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7601" w:rsidRPr="00DB45F9" w:rsidRDefault="00B57601" w:rsidP="00B80E8F">
      <w:pPr>
        <w:keepNext/>
        <w:spacing w:after="120" w:line="240" w:lineRule="auto"/>
        <w:jc w:val="center"/>
        <w:outlineLvl w:val="5"/>
        <w:rPr>
          <w:rFonts w:ascii="Times New Roman" w:hAnsi="Times New Roman"/>
          <w:b/>
          <w:caps/>
          <w:sz w:val="28"/>
          <w:szCs w:val="28"/>
          <w:lang w:eastAsia="ru-RU"/>
        </w:rPr>
      </w:pPr>
      <w:r w:rsidRPr="00DB45F9">
        <w:rPr>
          <w:rFonts w:ascii="Times New Roman" w:hAnsi="Times New Roman"/>
          <w:b/>
          <w:caps/>
          <w:sz w:val="28"/>
          <w:szCs w:val="28"/>
          <w:lang w:eastAsia="ru-RU"/>
        </w:rPr>
        <w:t>МІНІСТЕРСТВО ОСВІТИ І НАУКИ УКРАЇНИ</w:t>
      </w:r>
    </w:p>
    <w:p w:rsidR="004E018F" w:rsidRPr="00DB45F9" w:rsidRDefault="004E018F" w:rsidP="009D3900">
      <w:pPr>
        <w:spacing w:after="0" w:line="240" w:lineRule="auto"/>
        <w:jc w:val="center"/>
        <w:rPr>
          <w:rFonts w:ascii="Times New Roman" w:hAnsi="Times New Roman"/>
          <w:b/>
          <w:sz w:val="28"/>
          <w:szCs w:val="28"/>
          <w:lang w:eastAsia="ru-RU"/>
        </w:rPr>
      </w:pPr>
      <w:r w:rsidRPr="00DB45F9">
        <w:rPr>
          <w:rFonts w:ascii="Times New Roman" w:hAnsi="Times New Roman"/>
          <w:b/>
          <w:sz w:val="28"/>
          <w:szCs w:val="28"/>
          <w:lang w:eastAsia="ru-RU"/>
        </w:rPr>
        <w:t xml:space="preserve">ЗАПОРІЗЬКИЙ </w:t>
      </w:r>
      <w:r w:rsidR="005B39D4" w:rsidRPr="00DB45F9">
        <w:rPr>
          <w:rFonts w:ascii="Times New Roman" w:hAnsi="Times New Roman"/>
          <w:b/>
          <w:sz w:val="28"/>
          <w:szCs w:val="28"/>
          <w:lang w:eastAsia="ru-RU"/>
        </w:rPr>
        <w:t>НАЦІОНАЛЬНИЙ УНІВЕРСИТЕТ</w:t>
      </w:r>
    </w:p>
    <w:p w:rsidR="004E018F" w:rsidRPr="00DB45F9" w:rsidRDefault="004E018F" w:rsidP="009D3900">
      <w:pPr>
        <w:spacing w:after="0" w:line="240" w:lineRule="auto"/>
        <w:jc w:val="center"/>
        <w:rPr>
          <w:rFonts w:ascii="Times New Roman" w:hAnsi="Times New Roman"/>
          <w:b/>
          <w:caps/>
          <w:sz w:val="28"/>
          <w:szCs w:val="28"/>
          <w:lang w:eastAsia="ru-RU"/>
        </w:rPr>
      </w:pPr>
    </w:p>
    <w:p w:rsidR="004E018F" w:rsidRPr="00DB45F9" w:rsidRDefault="004E018F" w:rsidP="009D3900">
      <w:pPr>
        <w:spacing w:after="0" w:line="240" w:lineRule="auto"/>
        <w:jc w:val="center"/>
        <w:rPr>
          <w:rFonts w:ascii="Times New Roman" w:hAnsi="Times New Roman"/>
          <w:b/>
          <w:caps/>
          <w:sz w:val="28"/>
          <w:szCs w:val="28"/>
          <w:lang w:eastAsia="ru-RU"/>
        </w:rPr>
      </w:pPr>
    </w:p>
    <w:p w:rsidR="004E018F" w:rsidRPr="00DB45F9" w:rsidRDefault="004E018F" w:rsidP="009D3900">
      <w:pPr>
        <w:spacing w:after="0" w:line="240" w:lineRule="auto"/>
        <w:jc w:val="center"/>
        <w:rPr>
          <w:rFonts w:ascii="Times New Roman" w:hAnsi="Times New Roman"/>
          <w:b/>
          <w:caps/>
          <w:sz w:val="28"/>
          <w:szCs w:val="28"/>
          <w:lang w:eastAsia="ru-RU"/>
        </w:rPr>
      </w:pPr>
    </w:p>
    <w:p w:rsidR="004E018F" w:rsidRPr="00DB45F9" w:rsidRDefault="004E018F" w:rsidP="009D3900">
      <w:pPr>
        <w:spacing w:after="0" w:line="240" w:lineRule="auto"/>
        <w:jc w:val="center"/>
        <w:rPr>
          <w:rFonts w:ascii="Times New Roman" w:hAnsi="Times New Roman"/>
          <w:b/>
          <w:caps/>
          <w:sz w:val="28"/>
          <w:szCs w:val="28"/>
          <w:lang w:eastAsia="ru-RU"/>
        </w:rPr>
      </w:pPr>
    </w:p>
    <w:p w:rsidR="004E018F" w:rsidRPr="00DB45F9" w:rsidRDefault="004E018F" w:rsidP="009D3900">
      <w:pPr>
        <w:spacing w:after="0" w:line="240" w:lineRule="auto"/>
        <w:jc w:val="center"/>
        <w:rPr>
          <w:rFonts w:ascii="Times New Roman" w:hAnsi="Times New Roman"/>
          <w:b/>
          <w:caps/>
          <w:sz w:val="28"/>
          <w:szCs w:val="28"/>
          <w:lang w:eastAsia="ru-RU"/>
        </w:rPr>
      </w:pPr>
    </w:p>
    <w:p w:rsidR="004E018F" w:rsidRPr="00DB45F9" w:rsidRDefault="004E018F" w:rsidP="009D3900">
      <w:pPr>
        <w:spacing w:after="0" w:line="240" w:lineRule="auto"/>
        <w:jc w:val="center"/>
        <w:rPr>
          <w:rFonts w:ascii="Times New Roman" w:hAnsi="Times New Roman"/>
          <w:b/>
          <w:caps/>
          <w:sz w:val="28"/>
          <w:szCs w:val="28"/>
          <w:lang w:eastAsia="ru-RU"/>
        </w:rPr>
      </w:pPr>
    </w:p>
    <w:p w:rsidR="004E018F" w:rsidRPr="00DB45F9" w:rsidRDefault="004E018F" w:rsidP="009D3900">
      <w:pPr>
        <w:spacing w:after="0" w:line="240" w:lineRule="auto"/>
        <w:jc w:val="center"/>
        <w:rPr>
          <w:rFonts w:ascii="Times New Roman CYR" w:hAnsi="Times New Roman CYR"/>
          <w:b/>
          <w:i/>
          <w:sz w:val="28"/>
          <w:szCs w:val="28"/>
          <w:lang w:eastAsia="ru-RU"/>
        </w:rPr>
      </w:pPr>
      <w:r w:rsidRPr="00DB45F9">
        <w:rPr>
          <w:rFonts w:ascii="Times New Roman CYR" w:hAnsi="Times New Roman CYR"/>
          <w:b/>
          <w:i/>
          <w:sz w:val="28"/>
          <w:szCs w:val="28"/>
          <w:lang w:eastAsia="ru-RU"/>
        </w:rPr>
        <w:t>Г.</w:t>
      </w:r>
      <w:r w:rsidR="00B6191B" w:rsidRPr="00B6191B">
        <w:rPr>
          <w:rFonts w:ascii="Times New Roman CYR" w:hAnsi="Times New Roman CYR"/>
          <w:b/>
          <w:i/>
          <w:sz w:val="28"/>
          <w:szCs w:val="28"/>
          <w:lang w:val="ru-RU" w:eastAsia="ru-RU"/>
        </w:rPr>
        <w:t xml:space="preserve"> </w:t>
      </w:r>
      <w:r w:rsidRPr="00DB45F9">
        <w:rPr>
          <w:rFonts w:ascii="Times New Roman CYR" w:hAnsi="Times New Roman CYR"/>
          <w:b/>
          <w:i/>
          <w:sz w:val="28"/>
          <w:szCs w:val="28"/>
          <w:lang w:eastAsia="ru-RU"/>
        </w:rPr>
        <w:t xml:space="preserve">Ф. </w:t>
      </w:r>
      <w:proofErr w:type="spellStart"/>
      <w:r w:rsidRPr="00DB45F9">
        <w:rPr>
          <w:rFonts w:ascii="Times New Roman CYR" w:hAnsi="Times New Roman CYR"/>
          <w:b/>
          <w:i/>
          <w:sz w:val="28"/>
          <w:szCs w:val="28"/>
          <w:lang w:eastAsia="ru-RU"/>
        </w:rPr>
        <w:t>Дударєва</w:t>
      </w:r>
      <w:proofErr w:type="spellEnd"/>
      <w:r w:rsidR="00FC3C2B" w:rsidRPr="00DB45F9">
        <w:rPr>
          <w:rFonts w:ascii="Times New Roman CYR" w:hAnsi="Times New Roman CYR"/>
          <w:b/>
          <w:i/>
          <w:sz w:val="28"/>
          <w:szCs w:val="28"/>
          <w:lang w:eastAsia="ru-RU"/>
        </w:rPr>
        <w:t xml:space="preserve">, </w:t>
      </w:r>
      <w:r w:rsidR="0002490D" w:rsidRPr="00DB45F9">
        <w:rPr>
          <w:rFonts w:ascii="Times New Roman CYR" w:hAnsi="Times New Roman CYR"/>
          <w:b/>
          <w:i/>
          <w:sz w:val="28"/>
          <w:szCs w:val="28"/>
          <w:lang w:eastAsia="ru-RU"/>
        </w:rPr>
        <w:t>А.</w:t>
      </w:r>
      <w:r w:rsidR="00B6191B" w:rsidRPr="00B6191B">
        <w:rPr>
          <w:rFonts w:ascii="Times New Roman CYR" w:hAnsi="Times New Roman CYR"/>
          <w:b/>
          <w:i/>
          <w:sz w:val="28"/>
          <w:szCs w:val="28"/>
          <w:lang w:val="ru-RU" w:eastAsia="ru-RU"/>
        </w:rPr>
        <w:t xml:space="preserve"> </w:t>
      </w:r>
      <w:r w:rsidR="0002490D" w:rsidRPr="00DB45F9">
        <w:rPr>
          <w:rFonts w:ascii="Times New Roman CYR" w:hAnsi="Times New Roman CYR"/>
          <w:b/>
          <w:i/>
          <w:sz w:val="28"/>
          <w:szCs w:val="28"/>
          <w:lang w:eastAsia="ru-RU"/>
        </w:rPr>
        <w:t>М. Бережна</w:t>
      </w:r>
    </w:p>
    <w:p w:rsidR="004E018F" w:rsidRPr="00DB45F9" w:rsidRDefault="004E018F" w:rsidP="009D3900">
      <w:pPr>
        <w:spacing w:after="0" w:line="240" w:lineRule="auto"/>
        <w:jc w:val="center"/>
        <w:rPr>
          <w:rFonts w:ascii="Times New Roman" w:hAnsi="Times New Roman"/>
          <w:caps/>
          <w:sz w:val="28"/>
          <w:szCs w:val="28"/>
        </w:rPr>
      </w:pPr>
    </w:p>
    <w:p w:rsidR="004E018F" w:rsidRPr="00DB45F9" w:rsidRDefault="004E018F" w:rsidP="009D3900">
      <w:pPr>
        <w:spacing w:after="0" w:line="240" w:lineRule="auto"/>
        <w:jc w:val="center"/>
        <w:rPr>
          <w:rFonts w:ascii="Times New Roman" w:hAnsi="Times New Roman"/>
          <w:caps/>
          <w:sz w:val="28"/>
          <w:szCs w:val="28"/>
        </w:rPr>
      </w:pPr>
    </w:p>
    <w:p w:rsidR="00B57601" w:rsidRPr="00DB45F9" w:rsidRDefault="00B57601" w:rsidP="009D3900">
      <w:pPr>
        <w:spacing w:after="0" w:line="240" w:lineRule="auto"/>
        <w:jc w:val="center"/>
        <w:rPr>
          <w:rFonts w:ascii="Times New Roman" w:hAnsi="Times New Roman"/>
          <w:caps/>
          <w:sz w:val="28"/>
          <w:szCs w:val="28"/>
        </w:rPr>
      </w:pPr>
    </w:p>
    <w:p w:rsidR="004E018F" w:rsidRPr="00DB45F9" w:rsidRDefault="00230EC3" w:rsidP="005B39D4">
      <w:pPr>
        <w:spacing w:after="0" w:line="240" w:lineRule="auto"/>
        <w:jc w:val="center"/>
        <w:rPr>
          <w:rFonts w:ascii="Times New Roman" w:hAnsi="Times New Roman"/>
          <w:b/>
          <w:caps/>
          <w:sz w:val="28"/>
          <w:szCs w:val="28"/>
        </w:rPr>
      </w:pPr>
      <w:r w:rsidRPr="00DB45F9">
        <w:rPr>
          <w:rFonts w:ascii="Times New Roman" w:hAnsi="Times New Roman"/>
          <w:b/>
          <w:caps/>
          <w:sz w:val="28"/>
          <w:szCs w:val="28"/>
        </w:rPr>
        <w:t>ВТОРИННІ РЕСУРСИ МИСЛИВСЬКОГО ГОСПОДАРСТВА</w:t>
      </w:r>
    </w:p>
    <w:p w:rsidR="0051536C" w:rsidRPr="00DB45F9" w:rsidRDefault="0051536C" w:rsidP="005B39D4">
      <w:pPr>
        <w:spacing w:after="0" w:line="240" w:lineRule="auto"/>
        <w:jc w:val="center"/>
        <w:rPr>
          <w:rFonts w:ascii="Times New Roman" w:hAnsi="Times New Roman"/>
          <w:b/>
          <w:caps/>
          <w:sz w:val="28"/>
          <w:szCs w:val="28"/>
        </w:rPr>
      </w:pPr>
    </w:p>
    <w:p w:rsidR="003C52A6" w:rsidRPr="00DB45F9" w:rsidRDefault="003C52A6" w:rsidP="003C52A6">
      <w:pPr>
        <w:spacing w:after="0" w:line="288" w:lineRule="auto"/>
        <w:jc w:val="center"/>
        <w:rPr>
          <w:rFonts w:ascii="Times New Roman CYR" w:hAnsi="Times New Roman CYR"/>
          <w:sz w:val="28"/>
          <w:szCs w:val="28"/>
          <w:lang w:eastAsia="ru-RU"/>
        </w:rPr>
      </w:pPr>
      <w:r w:rsidRPr="00DB45F9">
        <w:rPr>
          <w:rFonts w:ascii="Times New Roman CYR" w:hAnsi="Times New Roman CYR"/>
          <w:sz w:val="28"/>
          <w:szCs w:val="28"/>
          <w:lang w:eastAsia="ru-RU"/>
        </w:rPr>
        <w:t xml:space="preserve">Навчально-методичний посібник </w:t>
      </w:r>
    </w:p>
    <w:p w:rsidR="003C52A6" w:rsidRPr="00DB45F9" w:rsidRDefault="003C52A6" w:rsidP="003C52A6">
      <w:pPr>
        <w:spacing w:after="0" w:line="288" w:lineRule="auto"/>
        <w:jc w:val="center"/>
        <w:rPr>
          <w:rFonts w:ascii="Times New Roman CYR" w:hAnsi="Times New Roman CYR"/>
          <w:sz w:val="28"/>
          <w:szCs w:val="28"/>
          <w:lang w:eastAsia="ru-RU"/>
        </w:rPr>
      </w:pPr>
      <w:r w:rsidRPr="00DB45F9">
        <w:rPr>
          <w:rFonts w:ascii="Times New Roman CYR" w:hAnsi="Times New Roman CYR"/>
          <w:sz w:val="28"/>
          <w:szCs w:val="28"/>
          <w:lang w:eastAsia="ru-RU"/>
        </w:rPr>
        <w:t xml:space="preserve">для здобувачів  ступеня вищої освіти магістра </w:t>
      </w:r>
    </w:p>
    <w:p w:rsidR="003C52A6" w:rsidRPr="00DB45F9" w:rsidRDefault="003C52A6" w:rsidP="003C52A6">
      <w:pPr>
        <w:spacing w:after="0" w:line="288" w:lineRule="auto"/>
        <w:jc w:val="center"/>
        <w:rPr>
          <w:rFonts w:ascii="Times New Roman CYR" w:hAnsi="Times New Roman CYR"/>
          <w:sz w:val="28"/>
          <w:szCs w:val="28"/>
          <w:lang w:eastAsia="ru-RU"/>
        </w:rPr>
      </w:pPr>
      <w:r w:rsidRPr="00DB45F9">
        <w:rPr>
          <w:rFonts w:ascii="Times New Roman CYR" w:hAnsi="Times New Roman CYR"/>
          <w:sz w:val="28"/>
          <w:szCs w:val="28"/>
          <w:lang w:eastAsia="ru-RU"/>
        </w:rPr>
        <w:t xml:space="preserve">спеціальності « Лісове господарство» </w:t>
      </w:r>
    </w:p>
    <w:p w:rsidR="003C52A6" w:rsidRPr="00DB45F9" w:rsidRDefault="003C52A6" w:rsidP="003C52A6">
      <w:pPr>
        <w:spacing w:after="0" w:line="288" w:lineRule="auto"/>
        <w:jc w:val="center"/>
        <w:rPr>
          <w:rFonts w:ascii="Times New Roman CYR" w:hAnsi="Times New Roman CYR"/>
          <w:sz w:val="28"/>
          <w:szCs w:val="28"/>
          <w:lang w:eastAsia="ru-RU"/>
        </w:rPr>
      </w:pPr>
      <w:r w:rsidRPr="00DB45F9">
        <w:rPr>
          <w:rFonts w:ascii="Times New Roman CYR" w:hAnsi="Times New Roman CYR"/>
          <w:sz w:val="28"/>
          <w:szCs w:val="28"/>
          <w:lang w:eastAsia="ru-RU"/>
        </w:rPr>
        <w:t xml:space="preserve">освітньо-професійної програми «Мисливське господарство» </w:t>
      </w:r>
    </w:p>
    <w:p w:rsidR="0051536C" w:rsidRPr="00DB45F9" w:rsidRDefault="0051536C" w:rsidP="00B903A3">
      <w:pPr>
        <w:spacing w:after="0" w:line="288" w:lineRule="auto"/>
        <w:jc w:val="center"/>
        <w:rPr>
          <w:rFonts w:ascii="Times New Roman CYR" w:hAnsi="Times New Roman CYR"/>
          <w:sz w:val="28"/>
          <w:szCs w:val="28"/>
          <w:lang w:eastAsia="ru-RU"/>
        </w:rPr>
      </w:pPr>
    </w:p>
    <w:p w:rsidR="004E018F" w:rsidRPr="00DB45F9" w:rsidRDefault="004E018F" w:rsidP="009D3900">
      <w:pPr>
        <w:spacing w:after="0" w:line="240" w:lineRule="auto"/>
        <w:jc w:val="center"/>
        <w:rPr>
          <w:rFonts w:ascii="Times New Roman" w:hAnsi="Times New Roman"/>
          <w:sz w:val="28"/>
          <w:szCs w:val="28"/>
          <w:lang w:eastAsia="ru-RU"/>
        </w:rPr>
      </w:pPr>
    </w:p>
    <w:p w:rsidR="004E018F" w:rsidRPr="00DB45F9" w:rsidRDefault="004E018F" w:rsidP="009D3900">
      <w:pPr>
        <w:spacing w:after="0" w:line="240" w:lineRule="auto"/>
        <w:jc w:val="center"/>
        <w:rPr>
          <w:rFonts w:ascii="Times New Roman" w:hAnsi="Times New Roman"/>
          <w:sz w:val="28"/>
          <w:szCs w:val="28"/>
          <w:lang w:eastAsia="ru-RU"/>
        </w:rPr>
      </w:pPr>
    </w:p>
    <w:p w:rsidR="004E018F" w:rsidRPr="00DB45F9" w:rsidRDefault="004E018F" w:rsidP="009D3900">
      <w:pPr>
        <w:spacing w:after="0" w:line="240" w:lineRule="auto"/>
        <w:jc w:val="center"/>
        <w:rPr>
          <w:rFonts w:ascii="Times New Roman" w:hAnsi="Times New Roman"/>
          <w:sz w:val="28"/>
          <w:szCs w:val="28"/>
          <w:lang w:eastAsia="ru-RU"/>
        </w:rPr>
      </w:pPr>
    </w:p>
    <w:p w:rsidR="004E018F" w:rsidRPr="00DB45F9" w:rsidRDefault="004E018F" w:rsidP="009D3900">
      <w:pPr>
        <w:spacing w:after="0" w:line="240" w:lineRule="auto"/>
        <w:jc w:val="center"/>
        <w:rPr>
          <w:rFonts w:ascii="Times New Roman" w:hAnsi="Times New Roman"/>
          <w:sz w:val="28"/>
          <w:szCs w:val="28"/>
          <w:lang w:eastAsia="ru-RU"/>
        </w:rPr>
      </w:pPr>
    </w:p>
    <w:p w:rsidR="004E018F" w:rsidRPr="00DB45F9" w:rsidRDefault="004E018F" w:rsidP="009D3900">
      <w:pPr>
        <w:spacing w:after="0" w:line="240" w:lineRule="auto"/>
        <w:jc w:val="center"/>
        <w:rPr>
          <w:rFonts w:ascii="Times New Roman" w:hAnsi="Times New Roman"/>
          <w:sz w:val="28"/>
          <w:szCs w:val="28"/>
          <w:lang w:eastAsia="ru-RU"/>
        </w:rPr>
      </w:pPr>
    </w:p>
    <w:p w:rsidR="004E018F" w:rsidRPr="00DB45F9" w:rsidRDefault="00027D01" w:rsidP="00027D01">
      <w:pPr>
        <w:keepNext/>
        <w:spacing w:after="0" w:line="240" w:lineRule="auto"/>
        <w:jc w:val="both"/>
        <w:outlineLvl w:val="6"/>
        <w:rPr>
          <w:rFonts w:ascii="Times New Roman" w:hAnsi="Times New Roman"/>
          <w:sz w:val="28"/>
          <w:szCs w:val="28"/>
          <w:lang w:eastAsia="ru-RU"/>
        </w:rPr>
      </w:pPr>
      <w:r w:rsidRPr="00DB45F9">
        <w:rPr>
          <w:rFonts w:ascii="Times New Roman" w:hAnsi="Times New Roman"/>
          <w:sz w:val="28"/>
          <w:szCs w:val="28"/>
          <w:lang w:eastAsia="ru-RU"/>
        </w:rPr>
        <w:t xml:space="preserve">                                                                            </w:t>
      </w:r>
      <w:r w:rsidR="004E018F" w:rsidRPr="00DB45F9">
        <w:rPr>
          <w:rFonts w:ascii="Times New Roman" w:hAnsi="Times New Roman"/>
          <w:sz w:val="28"/>
          <w:szCs w:val="28"/>
          <w:lang w:eastAsia="ru-RU"/>
        </w:rPr>
        <w:t xml:space="preserve">Затверджено </w:t>
      </w:r>
    </w:p>
    <w:p w:rsidR="004E018F" w:rsidRPr="00DB45F9" w:rsidRDefault="00027D01" w:rsidP="00027D01">
      <w:pPr>
        <w:spacing w:after="0" w:line="240" w:lineRule="auto"/>
        <w:jc w:val="both"/>
        <w:rPr>
          <w:rFonts w:ascii="Times New Roman" w:hAnsi="Times New Roman"/>
          <w:sz w:val="28"/>
          <w:szCs w:val="28"/>
          <w:lang w:eastAsia="ru-RU"/>
        </w:rPr>
      </w:pPr>
      <w:r w:rsidRPr="00DB45F9">
        <w:rPr>
          <w:rFonts w:ascii="Times New Roman" w:hAnsi="Times New Roman"/>
          <w:sz w:val="28"/>
          <w:szCs w:val="28"/>
          <w:lang w:eastAsia="ru-RU"/>
        </w:rPr>
        <w:t xml:space="preserve">                                                                            </w:t>
      </w:r>
      <w:r w:rsidR="004E018F" w:rsidRPr="00DB45F9">
        <w:rPr>
          <w:rFonts w:ascii="Times New Roman" w:hAnsi="Times New Roman"/>
          <w:sz w:val="28"/>
          <w:szCs w:val="28"/>
          <w:lang w:eastAsia="ru-RU"/>
        </w:rPr>
        <w:t>вченою радою ЗНУ</w:t>
      </w:r>
    </w:p>
    <w:p w:rsidR="004E018F" w:rsidRPr="00DB45F9" w:rsidRDefault="00027D01" w:rsidP="00027D01">
      <w:pPr>
        <w:spacing w:after="0" w:line="240" w:lineRule="auto"/>
        <w:jc w:val="both"/>
        <w:rPr>
          <w:rFonts w:ascii="Times New Roman" w:hAnsi="Times New Roman"/>
          <w:sz w:val="28"/>
          <w:szCs w:val="28"/>
          <w:lang w:eastAsia="ru-RU"/>
        </w:rPr>
      </w:pPr>
      <w:r w:rsidRPr="00DB45F9">
        <w:rPr>
          <w:rFonts w:ascii="Times New Roman" w:hAnsi="Times New Roman"/>
          <w:sz w:val="28"/>
          <w:szCs w:val="28"/>
          <w:lang w:eastAsia="ru-RU"/>
        </w:rPr>
        <w:t xml:space="preserve">                                                                            </w:t>
      </w:r>
      <w:r w:rsidR="004E018F" w:rsidRPr="00DB45F9">
        <w:rPr>
          <w:rFonts w:ascii="Times New Roman" w:hAnsi="Times New Roman"/>
          <w:sz w:val="28"/>
          <w:szCs w:val="28"/>
          <w:lang w:eastAsia="ru-RU"/>
        </w:rPr>
        <w:t xml:space="preserve">Протокол № </w:t>
      </w:r>
      <w:r w:rsidR="004D4801" w:rsidRPr="00DB45F9">
        <w:rPr>
          <w:rFonts w:ascii="Times New Roman" w:hAnsi="Times New Roman"/>
          <w:sz w:val="28"/>
          <w:szCs w:val="28"/>
          <w:lang w:eastAsia="ru-RU"/>
        </w:rPr>
        <w:t xml:space="preserve"> </w:t>
      </w:r>
      <w:r w:rsidRPr="00DB45F9">
        <w:rPr>
          <w:rFonts w:ascii="Times New Roman" w:hAnsi="Times New Roman"/>
          <w:sz w:val="28"/>
          <w:szCs w:val="28"/>
          <w:lang w:eastAsia="ru-RU"/>
        </w:rPr>
        <w:t xml:space="preserve"> </w:t>
      </w:r>
      <w:r w:rsidR="004E018F" w:rsidRPr="00DB45F9">
        <w:rPr>
          <w:rFonts w:ascii="Times New Roman" w:hAnsi="Times New Roman"/>
          <w:sz w:val="28"/>
          <w:szCs w:val="28"/>
          <w:lang w:eastAsia="ru-RU"/>
        </w:rPr>
        <w:t>від</w:t>
      </w:r>
      <w:r w:rsidRPr="00DB45F9">
        <w:rPr>
          <w:rFonts w:ascii="Times New Roman" w:hAnsi="Times New Roman"/>
          <w:sz w:val="28"/>
          <w:szCs w:val="28"/>
          <w:lang w:eastAsia="ru-RU"/>
        </w:rPr>
        <w:t xml:space="preserve"> </w:t>
      </w:r>
      <w:r w:rsidR="003C52A6" w:rsidRPr="00DB45F9">
        <w:rPr>
          <w:rFonts w:ascii="Times New Roman" w:hAnsi="Times New Roman"/>
          <w:sz w:val="28"/>
          <w:szCs w:val="28"/>
          <w:lang w:eastAsia="ru-RU"/>
        </w:rPr>
        <w:t xml:space="preserve">       </w:t>
      </w:r>
      <w:r w:rsidR="005B3E5D" w:rsidRPr="00DB45F9">
        <w:rPr>
          <w:rFonts w:ascii="Times New Roman" w:hAnsi="Times New Roman"/>
          <w:sz w:val="28"/>
          <w:szCs w:val="28"/>
          <w:lang w:eastAsia="ru-RU"/>
        </w:rPr>
        <w:t>202</w:t>
      </w:r>
      <w:r w:rsidR="00B903A3" w:rsidRPr="00DB45F9">
        <w:rPr>
          <w:rFonts w:ascii="Times New Roman" w:hAnsi="Times New Roman"/>
          <w:sz w:val="28"/>
          <w:szCs w:val="28"/>
          <w:lang w:eastAsia="ru-RU"/>
        </w:rPr>
        <w:t>5</w:t>
      </w:r>
      <w:r w:rsidR="00B80E8F" w:rsidRPr="00DB45F9">
        <w:rPr>
          <w:rFonts w:ascii="Times New Roman" w:hAnsi="Times New Roman"/>
          <w:sz w:val="28"/>
          <w:szCs w:val="28"/>
          <w:lang w:eastAsia="ru-RU"/>
        </w:rPr>
        <w:t> </w:t>
      </w:r>
      <w:r w:rsidR="004E018F" w:rsidRPr="00DB45F9">
        <w:rPr>
          <w:rFonts w:ascii="Times New Roman" w:hAnsi="Times New Roman"/>
          <w:sz w:val="28"/>
          <w:szCs w:val="28"/>
          <w:lang w:eastAsia="ru-RU"/>
        </w:rPr>
        <w:t>р.</w:t>
      </w:r>
    </w:p>
    <w:p w:rsidR="004E018F" w:rsidRPr="00DB45F9" w:rsidRDefault="004E018F" w:rsidP="009D3900">
      <w:pPr>
        <w:spacing w:after="0" w:line="240" w:lineRule="auto"/>
        <w:jc w:val="center"/>
        <w:rPr>
          <w:rFonts w:ascii="Times New Roman" w:hAnsi="Times New Roman"/>
          <w:sz w:val="28"/>
          <w:szCs w:val="28"/>
          <w:lang w:eastAsia="ru-RU"/>
        </w:rPr>
      </w:pPr>
    </w:p>
    <w:p w:rsidR="004E018F" w:rsidRPr="00DB45F9" w:rsidRDefault="004E018F" w:rsidP="009D3900">
      <w:pPr>
        <w:spacing w:after="0" w:line="240" w:lineRule="auto"/>
        <w:jc w:val="center"/>
        <w:rPr>
          <w:rFonts w:ascii="Times New Roman" w:hAnsi="Times New Roman"/>
          <w:sz w:val="28"/>
          <w:szCs w:val="28"/>
          <w:lang w:eastAsia="ru-RU"/>
        </w:rPr>
      </w:pPr>
    </w:p>
    <w:p w:rsidR="004E018F" w:rsidRPr="00DB45F9" w:rsidRDefault="004E018F" w:rsidP="009D3900">
      <w:pPr>
        <w:spacing w:after="0" w:line="240" w:lineRule="auto"/>
        <w:jc w:val="center"/>
        <w:rPr>
          <w:rFonts w:ascii="Times New Roman" w:hAnsi="Times New Roman"/>
          <w:sz w:val="28"/>
          <w:szCs w:val="28"/>
          <w:lang w:eastAsia="ru-RU"/>
        </w:rPr>
      </w:pPr>
    </w:p>
    <w:p w:rsidR="004E018F" w:rsidRPr="00DB45F9" w:rsidRDefault="004E018F" w:rsidP="009D3900">
      <w:pPr>
        <w:spacing w:after="0" w:line="240" w:lineRule="auto"/>
        <w:jc w:val="center"/>
        <w:rPr>
          <w:rFonts w:ascii="Times New Roman" w:hAnsi="Times New Roman"/>
          <w:sz w:val="28"/>
          <w:szCs w:val="28"/>
          <w:lang w:eastAsia="ru-RU"/>
        </w:rPr>
      </w:pPr>
    </w:p>
    <w:p w:rsidR="004E018F" w:rsidRPr="00DB45F9" w:rsidRDefault="004E018F" w:rsidP="009D3900">
      <w:pPr>
        <w:spacing w:after="0" w:line="240" w:lineRule="auto"/>
        <w:jc w:val="center"/>
        <w:rPr>
          <w:rFonts w:ascii="Times New Roman" w:hAnsi="Times New Roman"/>
          <w:sz w:val="28"/>
          <w:szCs w:val="28"/>
          <w:lang w:eastAsia="ru-RU"/>
        </w:rPr>
      </w:pPr>
    </w:p>
    <w:p w:rsidR="004E018F" w:rsidRPr="00DB45F9" w:rsidRDefault="004E018F" w:rsidP="009D3900">
      <w:pPr>
        <w:spacing w:after="0" w:line="240" w:lineRule="auto"/>
        <w:jc w:val="center"/>
        <w:rPr>
          <w:rFonts w:ascii="Times New Roman" w:hAnsi="Times New Roman"/>
          <w:sz w:val="28"/>
          <w:szCs w:val="28"/>
          <w:lang w:eastAsia="ru-RU"/>
        </w:rPr>
      </w:pPr>
    </w:p>
    <w:p w:rsidR="004E018F" w:rsidRPr="00DB45F9" w:rsidRDefault="004E018F" w:rsidP="009D3900">
      <w:pPr>
        <w:spacing w:after="0" w:line="240" w:lineRule="auto"/>
        <w:jc w:val="center"/>
        <w:rPr>
          <w:rFonts w:ascii="Times New Roman" w:hAnsi="Times New Roman"/>
          <w:sz w:val="28"/>
          <w:szCs w:val="28"/>
          <w:lang w:eastAsia="ru-RU"/>
        </w:rPr>
      </w:pPr>
    </w:p>
    <w:p w:rsidR="004E018F" w:rsidRPr="00DB45F9" w:rsidRDefault="004E018F" w:rsidP="009D3900">
      <w:pPr>
        <w:spacing w:after="0" w:line="240" w:lineRule="auto"/>
        <w:jc w:val="center"/>
        <w:rPr>
          <w:rFonts w:ascii="Times New Roman" w:hAnsi="Times New Roman"/>
          <w:sz w:val="28"/>
          <w:szCs w:val="28"/>
          <w:lang w:eastAsia="ru-RU"/>
        </w:rPr>
      </w:pPr>
    </w:p>
    <w:p w:rsidR="00B57601" w:rsidRPr="00DB45F9" w:rsidRDefault="00B57601" w:rsidP="009D3900">
      <w:pPr>
        <w:spacing w:after="0" w:line="240" w:lineRule="auto"/>
        <w:jc w:val="center"/>
        <w:rPr>
          <w:rFonts w:ascii="Times New Roman" w:hAnsi="Times New Roman"/>
          <w:sz w:val="28"/>
          <w:szCs w:val="28"/>
          <w:lang w:eastAsia="ru-RU"/>
        </w:rPr>
      </w:pPr>
    </w:p>
    <w:p w:rsidR="00B57601" w:rsidRPr="00DB45F9" w:rsidRDefault="00B57601" w:rsidP="009D3900">
      <w:pPr>
        <w:spacing w:after="0" w:line="240" w:lineRule="auto"/>
        <w:jc w:val="center"/>
        <w:rPr>
          <w:rFonts w:ascii="Times New Roman" w:hAnsi="Times New Roman"/>
          <w:sz w:val="28"/>
          <w:szCs w:val="28"/>
          <w:lang w:eastAsia="ru-RU"/>
        </w:rPr>
      </w:pPr>
    </w:p>
    <w:p w:rsidR="004E018F" w:rsidRPr="00DB45F9" w:rsidRDefault="004E018F" w:rsidP="009D3900">
      <w:pPr>
        <w:spacing w:after="0" w:line="240" w:lineRule="auto"/>
        <w:jc w:val="center"/>
        <w:rPr>
          <w:rFonts w:ascii="Times New Roman" w:hAnsi="Times New Roman"/>
          <w:sz w:val="28"/>
          <w:szCs w:val="28"/>
          <w:lang w:eastAsia="ru-RU"/>
        </w:rPr>
      </w:pPr>
    </w:p>
    <w:p w:rsidR="003E5A9B" w:rsidRPr="00DB45F9" w:rsidRDefault="003E5A9B" w:rsidP="009D3900">
      <w:pPr>
        <w:spacing w:after="0" w:line="240" w:lineRule="auto"/>
        <w:jc w:val="center"/>
        <w:rPr>
          <w:rFonts w:ascii="Times New Roman" w:hAnsi="Times New Roman"/>
          <w:sz w:val="28"/>
          <w:szCs w:val="28"/>
          <w:lang w:eastAsia="ru-RU"/>
        </w:rPr>
      </w:pPr>
    </w:p>
    <w:p w:rsidR="004E018F" w:rsidRPr="00DB45F9" w:rsidRDefault="004E018F" w:rsidP="009D3900">
      <w:pPr>
        <w:keepNext/>
        <w:spacing w:after="0" w:line="240" w:lineRule="auto"/>
        <w:jc w:val="center"/>
        <w:outlineLvl w:val="5"/>
        <w:rPr>
          <w:rFonts w:ascii="Times New Roman" w:hAnsi="Times New Roman"/>
          <w:sz w:val="28"/>
          <w:szCs w:val="28"/>
          <w:lang w:eastAsia="ru-RU"/>
        </w:rPr>
      </w:pPr>
      <w:r w:rsidRPr="00DB45F9">
        <w:rPr>
          <w:rFonts w:ascii="Times New Roman" w:hAnsi="Times New Roman"/>
          <w:sz w:val="28"/>
          <w:szCs w:val="28"/>
          <w:lang w:eastAsia="ru-RU"/>
        </w:rPr>
        <w:t>Запоріжжя</w:t>
      </w:r>
    </w:p>
    <w:p w:rsidR="004E018F" w:rsidRPr="00DB45F9" w:rsidRDefault="004D4801" w:rsidP="009D3900">
      <w:pPr>
        <w:keepNext/>
        <w:spacing w:after="0" w:line="240" w:lineRule="auto"/>
        <w:jc w:val="center"/>
        <w:outlineLvl w:val="5"/>
        <w:rPr>
          <w:rFonts w:ascii="Times New Roman" w:hAnsi="Times New Roman"/>
          <w:sz w:val="28"/>
          <w:szCs w:val="28"/>
          <w:lang w:eastAsia="ru-RU"/>
        </w:rPr>
      </w:pPr>
      <w:r w:rsidRPr="00DB45F9">
        <w:rPr>
          <w:rFonts w:ascii="Times New Roman" w:hAnsi="Times New Roman"/>
          <w:sz w:val="28"/>
          <w:szCs w:val="28"/>
          <w:lang w:eastAsia="ru-RU"/>
        </w:rPr>
        <w:t>202</w:t>
      </w:r>
      <w:r w:rsidR="00B903A3" w:rsidRPr="00DB45F9">
        <w:rPr>
          <w:rFonts w:ascii="Times New Roman" w:hAnsi="Times New Roman"/>
          <w:sz w:val="28"/>
          <w:szCs w:val="28"/>
          <w:lang w:eastAsia="ru-RU"/>
        </w:rPr>
        <w:t>5</w:t>
      </w:r>
    </w:p>
    <w:p w:rsidR="0053688D" w:rsidRPr="00DB45F9" w:rsidRDefault="0053688D" w:rsidP="0055497D">
      <w:pPr>
        <w:spacing w:after="0" w:line="240" w:lineRule="auto"/>
        <w:jc w:val="both"/>
        <w:rPr>
          <w:rFonts w:ascii="Times New Roman" w:hAnsi="Times New Roman"/>
          <w:sz w:val="28"/>
          <w:szCs w:val="28"/>
          <w:lang w:eastAsia="ru-RU"/>
        </w:rPr>
        <w:sectPr w:rsidR="0053688D" w:rsidRPr="00DB45F9" w:rsidSect="00C74395">
          <w:footerReference w:type="default" r:id="rId8"/>
          <w:type w:val="nextColumn"/>
          <w:pgSz w:w="11906" w:h="16838"/>
          <w:pgMar w:top="1134" w:right="1134" w:bottom="1134" w:left="1134" w:header="709" w:footer="709" w:gutter="0"/>
          <w:pgNumType w:start="1"/>
          <w:cols w:space="720"/>
          <w:titlePg/>
          <w:docGrid w:linePitch="299"/>
        </w:sectPr>
      </w:pPr>
    </w:p>
    <w:p w:rsidR="00162C3B" w:rsidRPr="00A024B9" w:rsidRDefault="00162C3B" w:rsidP="00162C3B">
      <w:pPr>
        <w:shd w:val="clear" w:color="auto" w:fill="FFFFFF"/>
        <w:spacing w:after="0" w:line="240" w:lineRule="auto"/>
        <w:textAlignment w:val="baseline"/>
        <w:rPr>
          <w:rFonts w:ascii="Times New Roman" w:eastAsia="Times New Roman" w:hAnsi="Times New Roman"/>
          <w:color w:val="000000"/>
          <w:sz w:val="28"/>
          <w:szCs w:val="28"/>
          <w:lang w:eastAsia="ru-RU"/>
        </w:rPr>
      </w:pPr>
      <w:r w:rsidRPr="00A024B9">
        <w:rPr>
          <w:rFonts w:ascii="Times New Roman" w:eastAsia="Times New Roman" w:hAnsi="Times New Roman"/>
          <w:color w:val="000000"/>
          <w:sz w:val="28"/>
          <w:szCs w:val="28"/>
          <w:lang w:eastAsia="ru-RU"/>
        </w:rPr>
        <w:lastRenderedPageBreak/>
        <w:t>УДК 637.6:639.1(075.8)</w:t>
      </w:r>
    </w:p>
    <w:p w:rsidR="00162C3B" w:rsidRPr="00A024B9" w:rsidRDefault="00162C3B" w:rsidP="00162C3B">
      <w:pPr>
        <w:shd w:val="clear" w:color="auto" w:fill="FFFFFF"/>
        <w:spacing w:after="0" w:line="240" w:lineRule="auto"/>
        <w:textAlignment w:val="baseline"/>
        <w:rPr>
          <w:rFonts w:ascii="Times New Roman" w:eastAsia="Times New Roman" w:hAnsi="Times New Roman"/>
          <w:color w:val="000000"/>
          <w:sz w:val="28"/>
          <w:szCs w:val="28"/>
          <w:lang w:eastAsia="ru-RU"/>
        </w:rPr>
      </w:pPr>
      <w:r w:rsidRPr="00A024B9">
        <w:rPr>
          <w:rFonts w:ascii="Times New Roman" w:eastAsia="Times New Roman" w:hAnsi="Times New Roman"/>
          <w:color w:val="000000"/>
          <w:sz w:val="28"/>
          <w:szCs w:val="28"/>
          <w:lang w:eastAsia="ru-RU"/>
        </w:rPr>
        <w:t>Д81</w:t>
      </w:r>
    </w:p>
    <w:p w:rsidR="00001E2C" w:rsidRPr="00DB45F9" w:rsidRDefault="00001E2C" w:rsidP="00C07229">
      <w:pPr>
        <w:spacing w:after="0" w:line="240" w:lineRule="auto"/>
        <w:jc w:val="both"/>
        <w:rPr>
          <w:rFonts w:ascii="Times New Roman" w:hAnsi="Times New Roman"/>
          <w:sz w:val="28"/>
          <w:szCs w:val="28"/>
        </w:rPr>
      </w:pPr>
    </w:p>
    <w:p w:rsidR="004E018F" w:rsidRPr="00DB45F9" w:rsidRDefault="004E018F" w:rsidP="00C35358">
      <w:pPr>
        <w:spacing w:after="0" w:line="240" w:lineRule="auto"/>
        <w:rPr>
          <w:rFonts w:ascii="Times New Roman" w:hAnsi="Times New Roman"/>
          <w:sz w:val="28"/>
          <w:szCs w:val="28"/>
          <w:lang w:eastAsia="ru-RU"/>
        </w:rPr>
      </w:pPr>
    </w:p>
    <w:p w:rsidR="004F64D8" w:rsidRPr="00DB45F9" w:rsidRDefault="001B1C14" w:rsidP="003C52A6">
      <w:pPr>
        <w:spacing w:after="0" w:line="240" w:lineRule="auto"/>
        <w:ind w:firstLine="708"/>
        <w:jc w:val="both"/>
        <w:rPr>
          <w:rFonts w:ascii="Times New Roman" w:eastAsia="Times New Roman" w:hAnsi="Times New Roman"/>
          <w:sz w:val="28"/>
          <w:szCs w:val="28"/>
          <w:lang w:eastAsia="ru-RU"/>
        </w:rPr>
      </w:pPr>
      <w:proofErr w:type="spellStart"/>
      <w:r w:rsidRPr="00DB45F9">
        <w:rPr>
          <w:rFonts w:ascii="Times New Roman" w:hAnsi="Times New Roman"/>
          <w:sz w:val="28"/>
          <w:szCs w:val="28"/>
          <w:lang w:eastAsia="ru-RU"/>
        </w:rPr>
        <w:t>Дударєва</w:t>
      </w:r>
      <w:proofErr w:type="spellEnd"/>
      <w:r w:rsidRPr="00DB45F9">
        <w:rPr>
          <w:rFonts w:ascii="Times New Roman" w:hAnsi="Times New Roman"/>
          <w:sz w:val="28"/>
          <w:szCs w:val="28"/>
          <w:lang w:eastAsia="ru-RU"/>
        </w:rPr>
        <w:t xml:space="preserve"> Г.</w:t>
      </w:r>
      <w:r w:rsidR="003C52A6" w:rsidRPr="00DB45F9">
        <w:rPr>
          <w:rFonts w:ascii="Times New Roman" w:hAnsi="Times New Roman"/>
          <w:sz w:val="28"/>
          <w:szCs w:val="28"/>
          <w:lang w:eastAsia="ru-RU"/>
        </w:rPr>
        <w:t> </w:t>
      </w:r>
      <w:r w:rsidRPr="00DB45F9">
        <w:rPr>
          <w:rFonts w:ascii="Times New Roman" w:hAnsi="Times New Roman"/>
          <w:sz w:val="28"/>
          <w:szCs w:val="28"/>
          <w:lang w:eastAsia="ru-RU"/>
        </w:rPr>
        <w:t>Ф.</w:t>
      </w:r>
      <w:r w:rsidR="00C17E20" w:rsidRPr="00DB45F9">
        <w:rPr>
          <w:rFonts w:ascii="Times New Roman" w:hAnsi="Times New Roman"/>
          <w:sz w:val="28"/>
          <w:szCs w:val="28"/>
          <w:lang w:eastAsia="ru-RU"/>
        </w:rPr>
        <w:t>, Бережна А.</w:t>
      </w:r>
      <w:r w:rsidR="003C52A6" w:rsidRPr="00DB45F9">
        <w:rPr>
          <w:rFonts w:ascii="Times New Roman" w:hAnsi="Times New Roman"/>
          <w:sz w:val="28"/>
          <w:szCs w:val="28"/>
          <w:lang w:eastAsia="ru-RU"/>
        </w:rPr>
        <w:t> </w:t>
      </w:r>
      <w:r w:rsidR="00C17E20" w:rsidRPr="00DB45F9">
        <w:rPr>
          <w:rFonts w:ascii="Times New Roman" w:hAnsi="Times New Roman"/>
          <w:sz w:val="28"/>
          <w:szCs w:val="28"/>
          <w:lang w:eastAsia="ru-RU"/>
        </w:rPr>
        <w:t>М.</w:t>
      </w:r>
      <w:r w:rsidR="003C52A6" w:rsidRPr="00DB45F9">
        <w:rPr>
          <w:rFonts w:ascii="Times New Roman" w:hAnsi="Times New Roman"/>
          <w:sz w:val="28"/>
          <w:szCs w:val="28"/>
          <w:lang w:eastAsia="ru-RU"/>
        </w:rPr>
        <w:t xml:space="preserve"> Вторинні ресурси мисливського господарства : навчально-методичний посібник для здобувачів ступеня вищої освіти магістра спеціальності «Лісове господарство» освітньо-професійної програми «Мисливське господарство». </w:t>
      </w:r>
      <w:r w:rsidR="003C52A6" w:rsidRPr="00DB45F9">
        <w:rPr>
          <w:rFonts w:ascii="Times New Roman" w:hAnsi="Times New Roman"/>
          <w:iCs/>
          <w:sz w:val="28"/>
          <w:szCs w:val="28"/>
          <w:lang w:eastAsia="ru-RU"/>
        </w:rPr>
        <w:t xml:space="preserve"> </w:t>
      </w:r>
      <w:r w:rsidR="004F64D8" w:rsidRPr="00DB45F9">
        <w:rPr>
          <w:rFonts w:ascii="Times New Roman" w:hAnsi="Times New Roman"/>
          <w:iCs/>
          <w:sz w:val="28"/>
          <w:szCs w:val="28"/>
          <w:lang w:eastAsia="ru-RU"/>
        </w:rPr>
        <w:t>Запоріжжя</w:t>
      </w:r>
      <w:r w:rsidR="00463B8B" w:rsidRPr="00DB45F9">
        <w:rPr>
          <w:rFonts w:ascii="Times New Roman" w:hAnsi="Times New Roman"/>
          <w:iCs/>
          <w:sz w:val="28"/>
          <w:szCs w:val="28"/>
          <w:lang w:eastAsia="ru-RU"/>
        </w:rPr>
        <w:t> </w:t>
      </w:r>
      <w:r w:rsidR="004F64D8" w:rsidRPr="00DB45F9">
        <w:rPr>
          <w:rFonts w:ascii="Times New Roman" w:hAnsi="Times New Roman"/>
          <w:iCs/>
          <w:sz w:val="28"/>
          <w:szCs w:val="28"/>
          <w:lang w:eastAsia="ru-RU"/>
        </w:rPr>
        <w:t xml:space="preserve">: </w:t>
      </w:r>
      <w:r w:rsidR="003E5A9B" w:rsidRPr="00DB45F9">
        <w:rPr>
          <w:rFonts w:ascii="Times New Roman" w:hAnsi="Times New Roman"/>
          <w:iCs/>
          <w:sz w:val="28"/>
          <w:szCs w:val="28"/>
          <w:lang w:eastAsia="ru-RU"/>
        </w:rPr>
        <w:t>Запорізький національний університет</w:t>
      </w:r>
      <w:r w:rsidR="004D4801" w:rsidRPr="00DB45F9">
        <w:rPr>
          <w:rFonts w:ascii="Times New Roman" w:hAnsi="Times New Roman"/>
          <w:iCs/>
          <w:sz w:val="28"/>
          <w:szCs w:val="28"/>
          <w:lang w:eastAsia="ru-RU"/>
        </w:rPr>
        <w:t>, 202</w:t>
      </w:r>
      <w:r w:rsidR="00F27A70" w:rsidRPr="00DB45F9">
        <w:rPr>
          <w:rFonts w:ascii="Times New Roman" w:hAnsi="Times New Roman"/>
          <w:iCs/>
          <w:sz w:val="28"/>
          <w:szCs w:val="28"/>
          <w:lang w:eastAsia="ru-RU"/>
        </w:rPr>
        <w:t>5</w:t>
      </w:r>
      <w:r w:rsidR="007F65D6" w:rsidRPr="00DB45F9">
        <w:rPr>
          <w:rFonts w:ascii="Times New Roman" w:hAnsi="Times New Roman"/>
          <w:iCs/>
          <w:sz w:val="28"/>
          <w:szCs w:val="28"/>
          <w:lang w:eastAsia="ru-RU"/>
        </w:rPr>
        <w:t xml:space="preserve">. </w:t>
      </w:r>
      <w:r w:rsidR="000F716A" w:rsidRPr="00DB45F9">
        <w:rPr>
          <w:rFonts w:ascii="Times New Roman" w:hAnsi="Times New Roman"/>
          <w:iCs/>
          <w:sz w:val="28"/>
          <w:szCs w:val="28"/>
          <w:lang w:eastAsia="ru-RU"/>
        </w:rPr>
        <w:t>10</w:t>
      </w:r>
      <w:r w:rsidR="003A39F3">
        <w:rPr>
          <w:rFonts w:ascii="Times New Roman" w:hAnsi="Times New Roman"/>
          <w:iCs/>
          <w:sz w:val="28"/>
          <w:szCs w:val="28"/>
          <w:lang w:eastAsia="ru-RU"/>
        </w:rPr>
        <w:t>1</w:t>
      </w:r>
      <w:r w:rsidR="00336A25" w:rsidRPr="00DB45F9">
        <w:rPr>
          <w:rFonts w:ascii="Times New Roman" w:hAnsi="Times New Roman"/>
          <w:iCs/>
          <w:sz w:val="28"/>
          <w:szCs w:val="28"/>
          <w:lang w:eastAsia="ru-RU"/>
        </w:rPr>
        <w:t xml:space="preserve"> </w:t>
      </w:r>
      <w:r w:rsidR="004F64D8" w:rsidRPr="00DB45F9">
        <w:rPr>
          <w:rFonts w:ascii="Times New Roman" w:hAnsi="Times New Roman"/>
          <w:iCs/>
          <w:sz w:val="28"/>
          <w:szCs w:val="28"/>
          <w:lang w:eastAsia="ru-RU"/>
        </w:rPr>
        <w:t>с.</w:t>
      </w:r>
    </w:p>
    <w:p w:rsidR="00F27A70" w:rsidRPr="00DB45F9" w:rsidRDefault="00F27A70" w:rsidP="00F27A70">
      <w:pPr>
        <w:spacing w:after="0"/>
        <w:ind w:right="-143"/>
        <w:rPr>
          <w:rFonts w:ascii="Times New Roman" w:eastAsia="Times New Roman" w:hAnsi="Times New Roman"/>
          <w:sz w:val="28"/>
          <w:szCs w:val="28"/>
          <w:lang w:eastAsia="ru-RU"/>
        </w:rPr>
      </w:pPr>
      <w:r w:rsidRPr="00DB45F9">
        <w:rPr>
          <w:rFonts w:ascii="Times New Roman" w:eastAsia="Times New Roman" w:hAnsi="Times New Roman"/>
          <w:sz w:val="28"/>
          <w:szCs w:val="28"/>
          <w:lang w:eastAsia="ru-RU"/>
        </w:rPr>
        <w:t xml:space="preserve"> </w:t>
      </w:r>
    </w:p>
    <w:p w:rsidR="004E018F" w:rsidRPr="00DB45F9" w:rsidRDefault="004E018F" w:rsidP="00C35358">
      <w:pPr>
        <w:spacing w:after="0" w:line="240" w:lineRule="auto"/>
        <w:jc w:val="both"/>
        <w:rPr>
          <w:rFonts w:ascii="Times New Roman" w:hAnsi="Times New Roman"/>
          <w:sz w:val="28"/>
          <w:szCs w:val="28"/>
          <w:lang w:eastAsia="ru-RU"/>
        </w:rPr>
      </w:pPr>
    </w:p>
    <w:p w:rsidR="004E018F" w:rsidRPr="00DB45F9" w:rsidRDefault="004E018F" w:rsidP="00C35358">
      <w:pPr>
        <w:spacing w:after="0" w:line="240" w:lineRule="auto"/>
        <w:ind w:firstLine="851"/>
        <w:jc w:val="both"/>
        <w:rPr>
          <w:rFonts w:ascii="Times New Roman" w:hAnsi="Times New Roman"/>
          <w:sz w:val="28"/>
          <w:szCs w:val="28"/>
          <w:lang w:eastAsia="ru-RU"/>
        </w:rPr>
      </w:pPr>
      <w:r w:rsidRPr="00DB45F9">
        <w:rPr>
          <w:rFonts w:ascii="Times New Roman" w:hAnsi="Times New Roman"/>
          <w:sz w:val="28"/>
          <w:szCs w:val="28"/>
          <w:lang w:eastAsia="ru-RU"/>
        </w:rPr>
        <w:t xml:space="preserve">У </w:t>
      </w:r>
      <w:r w:rsidR="0065553A" w:rsidRPr="00DB45F9">
        <w:rPr>
          <w:rFonts w:ascii="Times New Roman" w:hAnsi="Times New Roman"/>
          <w:sz w:val="28"/>
          <w:szCs w:val="28"/>
          <w:lang w:eastAsia="ru-RU"/>
        </w:rPr>
        <w:t xml:space="preserve">виданні </w:t>
      </w:r>
      <w:r w:rsidR="00137121" w:rsidRPr="00DB45F9">
        <w:rPr>
          <w:rFonts w:ascii="Times New Roman" w:hAnsi="Times New Roman"/>
          <w:sz w:val="28"/>
          <w:szCs w:val="28"/>
          <w:lang w:eastAsia="ru-RU"/>
        </w:rPr>
        <w:t xml:space="preserve">відповідно до </w:t>
      </w:r>
      <w:proofErr w:type="spellStart"/>
      <w:r w:rsidR="00137121" w:rsidRPr="00DB45F9">
        <w:rPr>
          <w:rFonts w:ascii="Times New Roman" w:hAnsi="Times New Roman"/>
          <w:sz w:val="28"/>
          <w:szCs w:val="28"/>
          <w:lang w:eastAsia="ru-RU"/>
        </w:rPr>
        <w:t>силабуса</w:t>
      </w:r>
      <w:proofErr w:type="spellEnd"/>
      <w:r w:rsidR="00137121" w:rsidRPr="00DB45F9">
        <w:rPr>
          <w:rFonts w:ascii="Times New Roman" w:hAnsi="Times New Roman"/>
          <w:sz w:val="28"/>
          <w:szCs w:val="28"/>
          <w:lang w:eastAsia="ru-RU"/>
        </w:rPr>
        <w:t xml:space="preserve"> дисципліни «Вторинні ресурси мисливського господарства» </w:t>
      </w:r>
      <w:r w:rsidR="00A64B42" w:rsidRPr="00DB45F9">
        <w:rPr>
          <w:rFonts w:ascii="Times New Roman" w:hAnsi="Times New Roman"/>
          <w:sz w:val="28"/>
          <w:szCs w:val="28"/>
          <w:lang w:eastAsia="ru-RU"/>
        </w:rPr>
        <w:t xml:space="preserve">подано </w:t>
      </w:r>
      <w:r w:rsidRPr="00DB45F9">
        <w:rPr>
          <w:rFonts w:ascii="Times New Roman" w:hAnsi="Times New Roman"/>
          <w:sz w:val="28"/>
          <w:szCs w:val="28"/>
          <w:lang w:eastAsia="ru-RU"/>
        </w:rPr>
        <w:t xml:space="preserve">тематику та зміст </w:t>
      </w:r>
      <w:r w:rsidR="00E13B64" w:rsidRPr="00DB45F9">
        <w:rPr>
          <w:rFonts w:ascii="Times New Roman" w:hAnsi="Times New Roman"/>
          <w:sz w:val="28"/>
          <w:szCs w:val="28"/>
          <w:lang w:eastAsia="ru-RU"/>
        </w:rPr>
        <w:t>12</w:t>
      </w:r>
      <w:r w:rsidR="00463B8B" w:rsidRPr="00DB45F9">
        <w:rPr>
          <w:rFonts w:ascii="Times New Roman" w:hAnsi="Times New Roman"/>
          <w:sz w:val="28"/>
          <w:szCs w:val="28"/>
          <w:lang w:eastAsia="ru-RU"/>
        </w:rPr>
        <w:t xml:space="preserve"> </w:t>
      </w:r>
      <w:r w:rsidRPr="00DB45F9">
        <w:rPr>
          <w:rFonts w:ascii="Times New Roman" w:hAnsi="Times New Roman"/>
          <w:sz w:val="28"/>
          <w:szCs w:val="28"/>
          <w:lang w:eastAsia="ru-RU"/>
        </w:rPr>
        <w:t>лабораторних занять</w:t>
      </w:r>
      <w:r w:rsidR="00137121" w:rsidRPr="00DB45F9">
        <w:rPr>
          <w:rFonts w:ascii="Times New Roman" w:hAnsi="Times New Roman"/>
          <w:sz w:val="28"/>
          <w:szCs w:val="28"/>
          <w:lang w:eastAsia="ru-RU"/>
        </w:rPr>
        <w:t xml:space="preserve">, </w:t>
      </w:r>
      <w:r w:rsidR="003A20D1" w:rsidRPr="00DB45F9">
        <w:rPr>
          <w:rFonts w:ascii="Times New Roman" w:hAnsi="Times New Roman"/>
          <w:sz w:val="28"/>
          <w:szCs w:val="28"/>
          <w:lang w:eastAsia="ru-RU"/>
        </w:rPr>
        <w:t xml:space="preserve">визначено </w:t>
      </w:r>
      <w:r w:rsidR="00137121" w:rsidRPr="00DB45F9">
        <w:rPr>
          <w:rFonts w:ascii="Times New Roman" w:hAnsi="Times New Roman"/>
          <w:sz w:val="28"/>
          <w:szCs w:val="28"/>
          <w:lang w:eastAsia="ru-RU"/>
        </w:rPr>
        <w:t xml:space="preserve">складові самостійної роботи та загальні методичні рекомендації до її організації, </w:t>
      </w:r>
      <w:r w:rsidR="003A20D1" w:rsidRPr="00DB45F9">
        <w:rPr>
          <w:rFonts w:ascii="Times New Roman" w:hAnsi="Times New Roman"/>
          <w:sz w:val="28"/>
          <w:szCs w:val="28"/>
          <w:lang w:eastAsia="ru-RU"/>
        </w:rPr>
        <w:t xml:space="preserve">запропоновано </w:t>
      </w:r>
      <w:r w:rsidR="00137121" w:rsidRPr="00DB45F9">
        <w:rPr>
          <w:rFonts w:ascii="Times New Roman" w:hAnsi="Times New Roman"/>
          <w:sz w:val="28"/>
          <w:szCs w:val="28"/>
          <w:lang w:eastAsia="ru-RU"/>
        </w:rPr>
        <w:t xml:space="preserve">тематику індивідуального завдання та </w:t>
      </w:r>
      <w:r w:rsidR="003A20D1" w:rsidRPr="00DB45F9">
        <w:rPr>
          <w:rFonts w:ascii="Times New Roman" w:hAnsi="Times New Roman"/>
          <w:sz w:val="28"/>
          <w:szCs w:val="28"/>
          <w:lang w:eastAsia="ru-RU"/>
        </w:rPr>
        <w:t xml:space="preserve">окреслено </w:t>
      </w:r>
      <w:r w:rsidR="00137121" w:rsidRPr="00DB45F9">
        <w:rPr>
          <w:rFonts w:ascii="Times New Roman" w:hAnsi="Times New Roman"/>
          <w:sz w:val="28"/>
          <w:szCs w:val="28"/>
          <w:lang w:eastAsia="ru-RU"/>
        </w:rPr>
        <w:t xml:space="preserve">вимоги до його виконання. Для актуалізації знань і перевірки рівня їх засвоєння запропоновано питання на закріплення вивченого програмного матеріалу й тести. </w:t>
      </w:r>
      <w:r w:rsidRPr="00DB45F9">
        <w:rPr>
          <w:rFonts w:ascii="Times New Roman" w:hAnsi="Times New Roman"/>
          <w:sz w:val="28"/>
          <w:szCs w:val="28"/>
          <w:lang w:eastAsia="ru-RU"/>
        </w:rPr>
        <w:t xml:space="preserve">Тлумачення базових термінів і понять </w:t>
      </w:r>
      <w:r w:rsidR="00137121" w:rsidRPr="00DB45F9">
        <w:rPr>
          <w:rFonts w:ascii="Times New Roman" w:hAnsi="Times New Roman"/>
          <w:sz w:val="28"/>
          <w:szCs w:val="28"/>
          <w:lang w:eastAsia="ru-RU"/>
        </w:rPr>
        <w:t>курсу</w:t>
      </w:r>
      <w:r w:rsidRPr="00DB45F9">
        <w:rPr>
          <w:rFonts w:ascii="Times New Roman" w:hAnsi="Times New Roman"/>
          <w:sz w:val="28"/>
          <w:szCs w:val="28"/>
          <w:lang w:eastAsia="ru-RU"/>
        </w:rPr>
        <w:t xml:space="preserve"> наведено </w:t>
      </w:r>
      <w:r w:rsidR="00137121" w:rsidRPr="00DB45F9">
        <w:rPr>
          <w:rFonts w:ascii="Times New Roman" w:hAnsi="Times New Roman"/>
          <w:sz w:val="28"/>
          <w:szCs w:val="28"/>
          <w:lang w:eastAsia="ru-RU"/>
        </w:rPr>
        <w:t>в</w:t>
      </w:r>
      <w:r w:rsidRPr="00DB45F9">
        <w:rPr>
          <w:rFonts w:ascii="Times New Roman" w:hAnsi="Times New Roman"/>
          <w:sz w:val="28"/>
          <w:szCs w:val="28"/>
          <w:lang w:eastAsia="ru-RU"/>
        </w:rPr>
        <w:t xml:space="preserve"> глосарії.</w:t>
      </w:r>
      <w:r w:rsidR="00137121" w:rsidRPr="00DB45F9">
        <w:rPr>
          <w:rFonts w:ascii="Times New Roman" w:hAnsi="Times New Roman"/>
          <w:sz w:val="28"/>
          <w:szCs w:val="28"/>
          <w:lang w:eastAsia="ru-RU"/>
        </w:rPr>
        <w:t xml:space="preserve"> Викладення </w:t>
      </w:r>
      <w:proofErr w:type="spellStart"/>
      <w:r w:rsidR="00137121" w:rsidRPr="00DB45F9">
        <w:rPr>
          <w:rFonts w:ascii="Times New Roman" w:hAnsi="Times New Roman"/>
          <w:sz w:val="28"/>
          <w:szCs w:val="28"/>
          <w:lang w:eastAsia="ru-RU"/>
        </w:rPr>
        <w:t>теорети</w:t>
      </w:r>
      <w:r w:rsidR="003A20D1" w:rsidRPr="00DB45F9">
        <w:rPr>
          <w:rFonts w:ascii="Times New Roman" w:hAnsi="Times New Roman"/>
          <w:sz w:val="28"/>
          <w:szCs w:val="28"/>
          <w:lang w:eastAsia="ru-RU"/>
        </w:rPr>
        <w:t>ко-методичних</w:t>
      </w:r>
      <w:proofErr w:type="spellEnd"/>
      <w:r w:rsidR="003A20D1" w:rsidRPr="00DB45F9">
        <w:rPr>
          <w:rFonts w:ascii="Times New Roman" w:hAnsi="Times New Roman"/>
          <w:sz w:val="28"/>
          <w:szCs w:val="28"/>
          <w:lang w:eastAsia="ru-RU"/>
        </w:rPr>
        <w:t xml:space="preserve"> </w:t>
      </w:r>
      <w:r w:rsidR="00137121" w:rsidRPr="00DB45F9">
        <w:rPr>
          <w:rFonts w:ascii="Times New Roman" w:hAnsi="Times New Roman"/>
          <w:sz w:val="28"/>
          <w:szCs w:val="28"/>
          <w:lang w:eastAsia="ru-RU"/>
        </w:rPr>
        <w:t xml:space="preserve">аспектів дисципліни </w:t>
      </w:r>
      <w:r w:rsidR="003A20D1" w:rsidRPr="00DB45F9">
        <w:rPr>
          <w:rFonts w:ascii="Times New Roman" w:hAnsi="Times New Roman"/>
          <w:sz w:val="28"/>
          <w:szCs w:val="28"/>
          <w:lang w:eastAsia="ru-RU"/>
        </w:rPr>
        <w:t>доповнено ілюстративним матеріалом (рисунками й таблицями).</w:t>
      </w:r>
    </w:p>
    <w:p w:rsidR="00D97A18" w:rsidRPr="00DB45F9" w:rsidRDefault="003A20D1" w:rsidP="007D4DA0">
      <w:pPr>
        <w:spacing w:after="0" w:line="240" w:lineRule="auto"/>
        <w:ind w:firstLine="708"/>
        <w:jc w:val="both"/>
        <w:rPr>
          <w:rFonts w:ascii="Times New Roman" w:hAnsi="Times New Roman"/>
          <w:sz w:val="28"/>
          <w:szCs w:val="28"/>
          <w:lang w:eastAsia="ru-RU"/>
        </w:rPr>
      </w:pPr>
      <w:r w:rsidRPr="00DB45F9">
        <w:rPr>
          <w:rFonts w:ascii="Times New Roman" w:hAnsi="Times New Roman"/>
          <w:sz w:val="28"/>
          <w:szCs w:val="28"/>
          <w:lang w:eastAsia="ru-RU"/>
        </w:rPr>
        <w:t>Видання адресовано здобувачам ступеня вищої освіти магістра, які навчаються за освітньо-професійною програмою «Мисливське господарство».</w:t>
      </w:r>
    </w:p>
    <w:p w:rsidR="00FA4238" w:rsidRPr="00DB45F9" w:rsidRDefault="00FA4238" w:rsidP="00B903A3">
      <w:pPr>
        <w:spacing w:after="0" w:line="240" w:lineRule="auto"/>
        <w:jc w:val="both"/>
        <w:rPr>
          <w:rFonts w:ascii="Times New Roman" w:hAnsi="Times New Roman"/>
          <w:sz w:val="28"/>
          <w:szCs w:val="28"/>
          <w:lang w:eastAsia="ru-RU"/>
        </w:rPr>
      </w:pPr>
    </w:p>
    <w:p w:rsidR="005A3531" w:rsidRPr="00DB45F9" w:rsidRDefault="005A3531" w:rsidP="00B903A3">
      <w:pPr>
        <w:spacing w:after="0" w:line="240" w:lineRule="auto"/>
        <w:jc w:val="both"/>
        <w:rPr>
          <w:rFonts w:ascii="Times New Roman" w:hAnsi="Times New Roman"/>
          <w:sz w:val="28"/>
          <w:szCs w:val="28"/>
          <w:lang w:eastAsia="ru-RU"/>
        </w:rPr>
      </w:pPr>
    </w:p>
    <w:p w:rsidR="00257A62" w:rsidRPr="00DB45F9" w:rsidRDefault="00257A62" w:rsidP="00C35358">
      <w:pPr>
        <w:spacing w:after="0" w:line="240" w:lineRule="auto"/>
        <w:ind w:firstLine="851"/>
        <w:jc w:val="both"/>
        <w:rPr>
          <w:rFonts w:ascii="Times New Roman" w:hAnsi="Times New Roman"/>
          <w:sz w:val="28"/>
          <w:szCs w:val="28"/>
          <w:lang w:eastAsia="ru-RU"/>
        </w:rPr>
      </w:pPr>
    </w:p>
    <w:p w:rsidR="004E018F" w:rsidRPr="00DB45F9" w:rsidRDefault="004E018F" w:rsidP="009D3900">
      <w:pPr>
        <w:spacing w:after="120" w:line="240" w:lineRule="auto"/>
        <w:jc w:val="both"/>
        <w:rPr>
          <w:rFonts w:ascii="Times New Roman" w:hAnsi="Times New Roman"/>
          <w:sz w:val="28"/>
          <w:szCs w:val="28"/>
          <w:lang w:eastAsia="ru-RU"/>
        </w:rPr>
      </w:pPr>
      <w:r w:rsidRPr="00DB45F9">
        <w:rPr>
          <w:rFonts w:ascii="Times New Roman" w:hAnsi="Times New Roman"/>
          <w:sz w:val="28"/>
          <w:szCs w:val="28"/>
          <w:lang w:eastAsia="ru-RU"/>
        </w:rPr>
        <w:t xml:space="preserve">Рецензент </w:t>
      </w:r>
    </w:p>
    <w:p w:rsidR="004E018F" w:rsidRPr="00DB45F9" w:rsidRDefault="004E018F" w:rsidP="00C35358">
      <w:pPr>
        <w:spacing w:after="0" w:line="240" w:lineRule="auto"/>
        <w:jc w:val="both"/>
        <w:rPr>
          <w:rFonts w:ascii="Times New Roman" w:hAnsi="Times New Roman"/>
          <w:sz w:val="28"/>
          <w:szCs w:val="28"/>
          <w:lang w:eastAsia="ru-RU"/>
        </w:rPr>
      </w:pPr>
      <w:r w:rsidRPr="00DB45F9">
        <w:rPr>
          <w:rFonts w:ascii="Times New Roman" w:hAnsi="Times New Roman"/>
          <w:i/>
          <w:sz w:val="28"/>
          <w:szCs w:val="28"/>
          <w:lang w:eastAsia="ru-RU"/>
        </w:rPr>
        <w:t>Н</w:t>
      </w:r>
      <w:r w:rsidR="004D1ECA" w:rsidRPr="00DB45F9">
        <w:rPr>
          <w:rFonts w:ascii="Times New Roman" w:hAnsi="Times New Roman"/>
          <w:sz w:val="28"/>
          <w:szCs w:val="28"/>
          <w:lang w:eastAsia="ru-RU"/>
        </w:rPr>
        <w:t>.</w:t>
      </w:r>
      <w:r w:rsidR="00B44D2C" w:rsidRPr="00DB45F9">
        <w:rPr>
          <w:rFonts w:ascii="Times New Roman" w:hAnsi="Times New Roman"/>
          <w:sz w:val="28"/>
          <w:szCs w:val="28"/>
          <w:lang w:eastAsia="ru-RU"/>
        </w:rPr>
        <w:t> </w:t>
      </w:r>
      <w:r w:rsidR="00C73DB8" w:rsidRPr="00DB45F9">
        <w:rPr>
          <w:rFonts w:ascii="Times New Roman" w:hAnsi="Times New Roman"/>
          <w:i/>
          <w:sz w:val="28"/>
          <w:szCs w:val="28"/>
          <w:lang w:eastAsia="ru-RU"/>
        </w:rPr>
        <w:t>В</w:t>
      </w:r>
      <w:r w:rsidR="001B4A4A" w:rsidRPr="00DB45F9">
        <w:rPr>
          <w:rFonts w:ascii="Times New Roman" w:hAnsi="Times New Roman"/>
          <w:i/>
          <w:sz w:val="28"/>
          <w:szCs w:val="28"/>
          <w:lang w:eastAsia="ru-RU"/>
        </w:rPr>
        <w:t>. </w:t>
      </w:r>
      <w:r w:rsidR="00C73DB8" w:rsidRPr="00DB45F9">
        <w:rPr>
          <w:rFonts w:ascii="Times New Roman" w:hAnsi="Times New Roman"/>
          <w:i/>
          <w:sz w:val="28"/>
          <w:szCs w:val="28"/>
          <w:lang w:eastAsia="ru-RU"/>
        </w:rPr>
        <w:t>Воронова</w:t>
      </w:r>
      <w:r w:rsidR="00497B5B" w:rsidRPr="00DB45F9">
        <w:rPr>
          <w:rFonts w:ascii="Times New Roman" w:hAnsi="Times New Roman"/>
          <w:i/>
          <w:sz w:val="28"/>
          <w:szCs w:val="28"/>
          <w:lang w:eastAsia="ru-RU"/>
        </w:rPr>
        <w:t>,</w:t>
      </w:r>
      <w:r w:rsidR="00257A62" w:rsidRPr="00DB45F9">
        <w:rPr>
          <w:rFonts w:ascii="Times New Roman" w:hAnsi="Times New Roman"/>
          <w:i/>
          <w:sz w:val="28"/>
          <w:szCs w:val="28"/>
          <w:lang w:eastAsia="ru-RU"/>
        </w:rPr>
        <w:t xml:space="preserve"> </w:t>
      </w:r>
      <w:r w:rsidR="00497B5B" w:rsidRPr="00DB45F9">
        <w:rPr>
          <w:rFonts w:ascii="Times New Roman" w:hAnsi="Times New Roman"/>
          <w:sz w:val="28"/>
          <w:szCs w:val="28"/>
          <w:lang w:eastAsia="ru-RU"/>
        </w:rPr>
        <w:t>канд. біол. </w:t>
      </w:r>
      <w:r w:rsidRPr="00DB45F9">
        <w:rPr>
          <w:rFonts w:ascii="Times New Roman" w:hAnsi="Times New Roman"/>
          <w:sz w:val="28"/>
          <w:szCs w:val="28"/>
          <w:lang w:eastAsia="ru-RU"/>
        </w:rPr>
        <w:t xml:space="preserve">наук, доцент кафедри загальної та прикладної екології </w:t>
      </w:r>
      <w:r w:rsidR="00257A62" w:rsidRPr="00DB45F9">
        <w:rPr>
          <w:rFonts w:ascii="Times New Roman" w:hAnsi="Times New Roman"/>
          <w:sz w:val="28"/>
          <w:szCs w:val="28"/>
          <w:lang w:eastAsia="ru-RU"/>
        </w:rPr>
        <w:t xml:space="preserve"> </w:t>
      </w:r>
      <w:r w:rsidRPr="00DB45F9">
        <w:rPr>
          <w:rFonts w:ascii="Times New Roman" w:hAnsi="Times New Roman"/>
          <w:sz w:val="28"/>
          <w:szCs w:val="28"/>
          <w:lang w:eastAsia="ru-RU"/>
        </w:rPr>
        <w:t>і зоології</w:t>
      </w:r>
    </w:p>
    <w:p w:rsidR="004E018F" w:rsidRPr="00DB45F9" w:rsidRDefault="004E018F" w:rsidP="00C35358">
      <w:pPr>
        <w:spacing w:after="0" w:line="240" w:lineRule="auto"/>
        <w:jc w:val="both"/>
        <w:rPr>
          <w:rFonts w:ascii="Times New Roman" w:hAnsi="Times New Roman"/>
          <w:sz w:val="28"/>
          <w:szCs w:val="28"/>
          <w:lang w:eastAsia="ru-RU"/>
        </w:rPr>
      </w:pPr>
    </w:p>
    <w:p w:rsidR="003A20D1" w:rsidRPr="00DB45F9" w:rsidRDefault="003A20D1" w:rsidP="009D3900">
      <w:pPr>
        <w:spacing w:after="120" w:line="240" w:lineRule="auto"/>
        <w:jc w:val="both"/>
        <w:rPr>
          <w:rFonts w:ascii="Times New Roman" w:hAnsi="Times New Roman"/>
          <w:sz w:val="28"/>
          <w:szCs w:val="28"/>
          <w:lang w:eastAsia="ru-RU"/>
        </w:rPr>
      </w:pPr>
    </w:p>
    <w:p w:rsidR="004E018F" w:rsidRPr="00DB45F9" w:rsidRDefault="004E018F" w:rsidP="009D3900">
      <w:pPr>
        <w:spacing w:after="120" w:line="240" w:lineRule="auto"/>
        <w:jc w:val="both"/>
        <w:rPr>
          <w:rFonts w:ascii="Times New Roman" w:hAnsi="Times New Roman"/>
          <w:sz w:val="28"/>
          <w:szCs w:val="28"/>
          <w:lang w:eastAsia="ru-RU"/>
        </w:rPr>
      </w:pPr>
      <w:r w:rsidRPr="00DB45F9">
        <w:rPr>
          <w:rFonts w:ascii="Times New Roman" w:hAnsi="Times New Roman"/>
          <w:sz w:val="28"/>
          <w:szCs w:val="28"/>
          <w:lang w:eastAsia="ru-RU"/>
        </w:rPr>
        <w:t xml:space="preserve">Відповідальний за випуск </w:t>
      </w:r>
    </w:p>
    <w:p w:rsidR="0053688D" w:rsidRPr="00DB45F9" w:rsidRDefault="00A60915" w:rsidP="0053688D">
      <w:pPr>
        <w:spacing w:after="0" w:line="240" w:lineRule="auto"/>
        <w:jc w:val="both"/>
        <w:rPr>
          <w:rFonts w:ascii="Times New Roman" w:hAnsi="Times New Roman"/>
          <w:sz w:val="28"/>
          <w:szCs w:val="28"/>
          <w:lang w:eastAsia="ru-RU"/>
        </w:rPr>
      </w:pPr>
      <w:r w:rsidRPr="00DB45F9">
        <w:rPr>
          <w:rFonts w:ascii="Times New Roman" w:hAnsi="Times New Roman"/>
          <w:i/>
          <w:sz w:val="28"/>
          <w:szCs w:val="28"/>
        </w:rPr>
        <w:t>В.</w:t>
      </w:r>
      <w:r w:rsidR="00B44D2C" w:rsidRPr="00DB45F9">
        <w:rPr>
          <w:rFonts w:ascii="Times New Roman" w:hAnsi="Times New Roman"/>
          <w:i/>
          <w:sz w:val="28"/>
          <w:szCs w:val="28"/>
        </w:rPr>
        <w:t> </w:t>
      </w:r>
      <w:r w:rsidRPr="00DB45F9">
        <w:rPr>
          <w:rFonts w:ascii="Times New Roman" w:hAnsi="Times New Roman"/>
          <w:i/>
          <w:sz w:val="28"/>
          <w:szCs w:val="28"/>
        </w:rPr>
        <w:t>І.</w:t>
      </w:r>
      <w:r w:rsidR="001B4A4A" w:rsidRPr="00DB45F9">
        <w:rPr>
          <w:rFonts w:ascii="Times New Roman" w:hAnsi="Times New Roman"/>
          <w:i/>
          <w:sz w:val="28"/>
          <w:szCs w:val="28"/>
        </w:rPr>
        <w:t> </w:t>
      </w:r>
      <w:proofErr w:type="spellStart"/>
      <w:r w:rsidRPr="00DB45F9">
        <w:rPr>
          <w:rFonts w:ascii="Times New Roman" w:hAnsi="Times New Roman"/>
          <w:i/>
          <w:sz w:val="28"/>
          <w:szCs w:val="28"/>
        </w:rPr>
        <w:t>Домніч</w:t>
      </w:r>
      <w:proofErr w:type="spellEnd"/>
      <w:r w:rsidR="004E018F" w:rsidRPr="00DB45F9">
        <w:rPr>
          <w:rFonts w:ascii="Times New Roman" w:hAnsi="Times New Roman"/>
          <w:i/>
          <w:sz w:val="28"/>
          <w:szCs w:val="28"/>
        </w:rPr>
        <w:t>,</w:t>
      </w:r>
      <w:r w:rsidR="00497B5B" w:rsidRPr="00DB45F9">
        <w:rPr>
          <w:rFonts w:ascii="Times New Roman" w:hAnsi="Times New Roman"/>
          <w:i/>
          <w:sz w:val="28"/>
          <w:szCs w:val="28"/>
        </w:rPr>
        <w:t>  </w:t>
      </w:r>
      <w:r w:rsidR="00497B5B" w:rsidRPr="00DB45F9">
        <w:rPr>
          <w:rFonts w:ascii="Times New Roman" w:hAnsi="Times New Roman"/>
          <w:spacing w:val="-4"/>
          <w:sz w:val="28"/>
          <w:szCs w:val="28"/>
          <w:lang w:eastAsia="ru-RU"/>
        </w:rPr>
        <w:t xml:space="preserve">д-р біол. наук, професор, </w:t>
      </w:r>
      <w:r w:rsidR="004E018F" w:rsidRPr="00DB45F9">
        <w:rPr>
          <w:rFonts w:ascii="Times New Roman" w:hAnsi="Times New Roman"/>
          <w:spacing w:val="-4"/>
          <w:sz w:val="28"/>
          <w:szCs w:val="28"/>
          <w:lang w:eastAsia="ru-RU"/>
        </w:rPr>
        <w:t>завіду</w:t>
      </w:r>
      <w:r w:rsidRPr="00DB45F9">
        <w:rPr>
          <w:rFonts w:ascii="Times New Roman" w:hAnsi="Times New Roman"/>
          <w:spacing w:val="-4"/>
          <w:sz w:val="28"/>
          <w:szCs w:val="28"/>
          <w:lang w:eastAsia="ru-RU"/>
        </w:rPr>
        <w:t xml:space="preserve">вач кафедри </w:t>
      </w:r>
      <w:r w:rsidR="001B4A4A" w:rsidRPr="00DB45F9">
        <w:rPr>
          <w:rFonts w:ascii="Times New Roman" w:hAnsi="Times New Roman"/>
          <w:spacing w:val="-4"/>
          <w:sz w:val="28"/>
          <w:szCs w:val="28"/>
          <w:lang w:eastAsia="ru-RU"/>
        </w:rPr>
        <w:t xml:space="preserve">біології </w:t>
      </w:r>
      <w:r w:rsidRPr="00DB45F9">
        <w:rPr>
          <w:rFonts w:ascii="Times New Roman" w:hAnsi="Times New Roman"/>
          <w:spacing w:val="-4"/>
          <w:sz w:val="28"/>
          <w:szCs w:val="28"/>
          <w:lang w:eastAsia="ru-RU"/>
        </w:rPr>
        <w:t>лісу, мисливствознавства</w:t>
      </w:r>
      <w:r w:rsidRPr="00DB45F9">
        <w:rPr>
          <w:rFonts w:ascii="Times New Roman" w:hAnsi="Times New Roman"/>
          <w:sz w:val="28"/>
          <w:szCs w:val="28"/>
          <w:lang w:eastAsia="ru-RU"/>
        </w:rPr>
        <w:t xml:space="preserve"> та іхтіології</w:t>
      </w:r>
    </w:p>
    <w:p w:rsidR="007349DC" w:rsidRPr="00DB45F9" w:rsidRDefault="007349DC" w:rsidP="00B903A3">
      <w:pPr>
        <w:spacing w:after="0" w:line="240" w:lineRule="auto"/>
        <w:rPr>
          <w:rFonts w:ascii="Times New Roman" w:hAnsi="Times New Roman"/>
          <w:bCs/>
          <w:sz w:val="28"/>
          <w:szCs w:val="28"/>
          <w:lang w:eastAsia="ru-RU"/>
        </w:rPr>
      </w:pPr>
    </w:p>
    <w:p w:rsidR="007349DC" w:rsidRPr="00DB45F9" w:rsidRDefault="007349DC" w:rsidP="0053688D">
      <w:pPr>
        <w:spacing w:after="0" w:line="240" w:lineRule="auto"/>
        <w:jc w:val="center"/>
        <w:rPr>
          <w:rFonts w:ascii="Times New Roman" w:hAnsi="Times New Roman"/>
          <w:bCs/>
          <w:sz w:val="28"/>
          <w:szCs w:val="28"/>
          <w:lang w:eastAsia="ru-RU"/>
        </w:rPr>
      </w:pPr>
    </w:p>
    <w:p w:rsidR="007D4DA0" w:rsidRPr="00DB45F9" w:rsidRDefault="007D4DA0" w:rsidP="0053688D">
      <w:pPr>
        <w:spacing w:after="0" w:line="240" w:lineRule="auto"/>
        <w:jc w:val="center"/>
        <w:rPr>
          <w:rFonts w:ascii="Times New Roman" w:hAnsi="Times New Roman"/>
          <w:b/>
          <w:bCs/>
          <w:sz w:val="28"/>
          <w:szCs w:val="28"/>
          <w:lang w:eastAsia="ru-RU"/>
        </w:rPr>
      </w:pPr>
    </w:p>
    <w:p w:rsidR="005A3531" w:rsidRPr="00DB45F9" w:rsidRDefault="005A3531" w:rsidP="0053688D">
      <w:pPr>
        <w:spacing w:after="0" w:line="240" w:lineRule="auto"/>
        <w:jc w:val="center"/>
        <w:rPr>
          <w:rFonts w:ascii="Times New Roman" w:hAnsi="Times New Roman"/>
          <w:b/>
          <w:bCs/>
          <w:sz w:val="28"/>
          <w:szCs w:val="28"/>
          <w:lang w:eastAsia="ru-RU"/>
        </w:rPr>
      </w:pPr>
    </w:p>
    <w:p w:rsidR="005A3531" w:rsidRPr="00DB45F9" w:rsidRDefault="005A3531" w:rsidP="0053688D">
      <w:pPr>
        <w:spacing w:after="0" w:line="240" w:lineRule="auto"/>
        <w:jc w:val="center"/>
        <w:rPr>
          <w:rFonts w:ascii="Times New Roman" w:hAnsi="Times New Roman"/>
          <w:b/>
          <w:bCs/>
          <w:sz w:val="28"/>
          <w:szCs w:val="28"/>
          <w:lang w:eastAsia="ru-RU"/>
        </w:rPr>
      </w:pPr>
    </w:p>
    <w:p w:rsidR="005A3531" w:rsidRPr="00DB45F9" w:rsidRDefault="005A3531" w:rsidP="0053688D">
      <w:pPr>
        <w:spacing w:after="0" w:line="240" w:lineRule="auto"/>
        <w:jc w:val="center"/>
        <w:rPr>
          <w:rFonts w:ascii="Times New Roman" w:hAnsi="Times New Roman"/>
          <w:b/>
          <w:bCs/>
          <w:sz w:val="28"/>
          <w:szCs w:val="28"/>
          <w:lang w:eastAsia="ru-RU"/>
        </w:rPr>
      </w:pPr>
    </w:p>
    <w:p w:rsidR="005A3531" w:rsidRPr="00DB45F9" w:rsidRDefault="005A3531" w:rsidP="0053688D">
      <w:pPr>
        <w:spacing w:after="0" w:line="240" w:lineRule="auto"/>
        <w:jc w:val="center"/>
        <w:rPr>
          <w:rFonts w:ascii="Times New Roman" w:hAnsi="Times New Roman"/>
          <w:b/>
          <w:bCs/>
          <w:sz w:val="28"/>
          <w:szCs w:val="28"/>
          <w:lang w:eastAsia="ru-RU"/>
        </w:rPr>
      </w:pPr>
    </w:p>
    <w:p w:rsidR="003A20D1" w:rsidRPr="00DB45F9" w:rsidRDefault="003A20D1" w:rsidP="0053688D">
      <w:pPr>
        <w:spacing w:after="0" w:line="240" w:lineRule="auto"/>
        <w:jc w:val="center"/>
        <w:rPr>
          <w:rFonts w:ascii="Times New Roman" w:hAnsi="Times New Roman"/>
          <w:b/>
          <w:bCs/>
          <w:sz w:val="28"/>
          <w:szCs w:val="28"/>
          <w:lang w:eastAsia="ru-RU"/>
        </w:rPr>
      </w:pPr>
    </w:p>
    <w:p w:rsidR="005A3531" w:rsidRPr="00DB45F9" w:rsidRDefault="005A3531" w:rsidP="0053688D">
      <w:pPr>
        <w:spacing w:after="0" w:line="240" w:lineRule="auto"/>
        <w:jc w:val="center"/>
        <w:rPr>
          <w:rFonts w:ascii="Times New Roman" w:hAnsi="Times New Roman"/>
          <w:b/>
          <w:bCs/>
          <w:sz w:val="28"/>
          <w:szCs w:val="28"/>
          <w:lang w:eastAsia="ru-RU"/>
        </w:rPr>
      </w:pPr>
    </w:p>
    <w:p w:rsidR="005A3531" w:rsidRPr="00DB45F9" w:rsidRDefault="005A3531" w:rsidP="0053688D">
      <w:pPr>
        <w:spacing w:after="0" w:line="240" w:lineRule="auto"/>
        <w:jc w:val="center"/>
        <w:rPr>
          <w:rFonts w:ascii="Times New Roman" w:hAnsi="Times New Roman"/>
          <w:b/>
          <w:bCs/>
          <w:sz w:val="28"/>
          <w:szCs w:val="28"/>
          <w:lang w:eastAsia="ru-RU"/>
        </w:rPr>
      </w:pPr>
    </w:p>
    <w:p w:rsidR="004E018F" w:rsidRPr="00DB45F9" w:rsidRDefault="004E018F" w:rsidP="0053688D">
      <w:pPr>
        <w:spacing w:after="0" w:line="240" w:lineRule="auto"/>
        <w:jc w:val="center"/>
        <w:rPr>
          <w:rFonts w:ascii="Times New Roman" w:hAnsi="Times New Roman"/>
          <w:b/>
          <w:bCs/>
          <w:sz w:val="28"/>
          <w:szCs w:val="28"/>
          <w:lang w:eastAsia="ru-RU"/>
        </w:rPr>
      </w:pPr>
      <w:r w:rsidRPr="00DB45F9">
        <w:rPr>
          <w:rFonts w:ascii="Times New Roman" w:hAnsi="Times New Roman"/>
          <w:b/>
          <w:bCs/>
          <w:sz w:val="28"/>
          <w:szCs w:val="28"/>
          <w:lang w:eastAsia="ru-RU"/>
        </w:rPr>
        <w:lastRenderedPageBreak/>
        <w:t>ЗМІСТ</w:t>
      </w:r>
    </w:p>
    <w:p w:rsidR="004E018F" w:rsidRPr="00DB45F9" w:rsidRDefault="004E018F" w:rsidP="00C35358">
      <w:pPr>
        <w:spacing w:after="0" w:line="240" w:lineRule="auto"/>
        <w:jc w:val="center"/>
        <w:rPr>
          <w:rFonts w:ascii="Times New Roman" w:hAnsi="Times New Roman"/>
          <w:bCs/>
          <w:sz w:val="28"/>
          <w:szCs w:val="28"/>
          <w:lang w:eastAsia="ru-RU"/>
        </w:rPr>
      </w:pPr>
    </w:p>
    <w:tbl>
      <w:tblPr>
        <w:tblW w:w="10031" w:type="dxa"/>
        <w:tblLook w:val="01E0"/>
      </w:tblPr>
      <w:tblGrid>
        <w:gridCol w:w="9515"/>
        <w:gridCol w:w="516"/>
      </w:tblGrid>
      <w:tr w:rsidR="005B1CE0" w:rsidRPr="00DB45F9" w:rsidTr="005B1CE0">
        <w:tc>
          <w:tcPr>
            <w:tcW w:w="9515" w:type="dxa"/>
          </w:tcPr>
          <w:p w:rsidR="004E018F" w:rsidRPr="00DB45F9" w:rsidRDefault="004E018F" w:rsidP="00F848D0">
            <w:pPr>
              <w:keepNext/>
              <w:spacing w:after="0"/>
              <w:jc w:val="both"/>
              <w:outlineLvl w:val="6"/>
              <w:rPr>
                <w:rFonts w:ascii="Times New Roman" w:hAnsi="Times New Roman"/>
                <w:smallCaps/>
                <w:sz w:val="26"/>
                <w:szCs w:val="26"/>
                <w:lang w:eastAsia="ru-RU"/>
              </w:rPr>
            </w:pPr>
            <w:r w:rsidRPr="00DB45F9">
              <w:rPr>
                <w:rFonts w:ascii="Times New Roman" w:hAnsi="Times New Roman"/>
                <w:smallCaps/>
                <w:sz w:val="26"/>
                <w:szCs w:val="26"/>
                <w:lang w:eastAsia="ru-RU"/>
              </w:rPr>
              <w:t>Вступ…………………………………………………………………………………</w:t>
            </w:r>
            <w:r w:rsidR="00324C98" w:rsidRPr="00DB45F9">
              <w:rPr>
                <w:rFonts w:ascii="Times New Roman" w:hAnsi="Times New Roman"/>
                <w:smallCaps/>
                <w:sz w:val="26"/>
                <w:szCs w:val="26"/>
                <w:lang w:eastAsia="ru-RU"/>
              </w:rPr>
              <w:t>.</w:t>
            </w:r>
            <w:r w:rsidRPr="00DB45F9">
              <w:rPr>
                <w:rFonts w:ascii="Times New Roman" w:hAnsi="Times New Roman"/>
                <w:smallCaps/>
                <w:sz w:val="26"/>
                <w:szCs w:val="26"/>
                <w:lang w:eastAsia="ru-RU"/>
              </w:rPr>
              <w:t>…</w:t>
            </w:r>
            <w:r w:rsidR="00616D12" w:rsidRPr="00DB45F9">
              <w:rPr>
                <w:rFonts w:ascii="Times New Roman" w:hAnsi="Times New Roman"/>
                <w:smallCaps/>
                <w:sz w:val="26"/>
                <w:szCs w:val="26"/>
                <w:lang w:eastAsia="ru-RU"/>
              </w:rPr>
              <w:t>.</w:t>
            </w:r>
          </w:p>
        </w:tc>
        <w:tc>
          <w:tcPr>
            <w:tcW w:w="516" w:type="dxa"/>
          </w:tcPr>
          <w:p w:rsidR="004E018F" w:rsidRPr="00DB45F9" w:rsidRDefault="00A75D09" w:rsidP="00F848D0">
            <w:pPr>
              <w:keepNext/>
              <w:spacing w:after="0"/>
              <w:jc w:val="both"/>
              <w:outlineLvl w:val="6"/>
              <w:rPr>
                <w:rFonts w:ascii="Times New Roman" w:hAnsi="Times New Roman"/>
                <w:smallCaps/>
                <w:sz w:val="28"/>
                <w:szCs w:val="28"/>
                <w:lang w:eastAsia="ru-RU"/>
              </w:rPr>
            </w:pPr>
            <w:r w:rsidRPr="00DB45F9">
              <w:rPr>
                <w:rFonts w:ascii="Times New Roman" w:hAnsi="Times New Roman"/>
                <w:smallCaps/>
                <w:sz w:val="28"/>
                <w:szCs w:val="28"/>
                <w:lang w:eastAsia="ru-RU"/>
              </w:rPr>
              <w:t>4</w:t>
            </w:r>
          </w:p>
        </w:tc>
      </w:tr>
      <w:tr w:rsidR="005B1CE0" w:rsidRPr="00DB45F9" w:rsidTr="005B1CE0">
        <w:tc>
          <w:tcPr>
            <w:tcW w:w="9515" w:type="dxa"/>
          </w:tcPr>
          <w:p w:rsidR="004E018F" w:rsidRPr="00DB45F9" w:rsidRDefault="004E018F" w:rsidP="00F848D0">
            <w:pPr>
              <w:keepNext/>
              <w:spacing w:after="0"/>
              <w:jc w:val="both"/>
              <w:outlineLvl w:val="6"/>
              <w:rPr>
                <w:rFonts w:ascii="Times New Roman" w:hAnsi="Times New Roman"/>
                <w:smallCaps/>
                <w:sz w:val="26"/>
                <w:szCs w:val="26"/>
                <w:lang w:eastAsia="ru-RU"/>
              </w:rPr>
            </w:pPr>
            <w:r w:rsidRPr="00DB45F9">
              <w:rPr>
                <w:rFonts w:ascii="Times New Roman" w:hAnsi="Times New Roman"/>
                <w:smallCaps/>
                <w:sz w:val="26"/>
                <w:szCs w:val="26"/>
                <w:lang w:eastAsia="ru-RU"/>
              </w:rPr>
              <w:t>Зміст лабораторних занять……………………………………………………</w:t>
            </w:r>
            <w:r w:rsidR="00324C98" w:rsidRPr="00DB45F9">
              <w:rPr>
                <w:rFonts w:ascii="Times New Roman" w:hAnsi="Times New Roman"/>
                <w:smallCaps/>
                <w:sz w:val="26"/>
                <w:szCs w:val="26"/>
                <w:lang w:eastAsia="ru-RU"/>
              </w:rPr>
              <w:t>.</w:t>
            </w:r>
            <w:r w:rsidRPr="00DB45F9">
              <w:rPr>
                <w:rFonts w:ascii="Times New Roman" w:hAnsi="Times New Roman"/>
                <w:smallCaps/>
                <w:sz w:val="26"/>
                <w:szCs w:val="26"/>
                <w:lang w:eastAsia="ru-RU"/>
              </w:rPr>
              <w:t>…</w:t>
            </w:r>
            <w:r w:rsidR="00324C98" w:rsidRPr="00DB45F9">
              <w:rPr>
                <w:rFonts w:ascii="Times New Roman" w:hAnsi="Times New Roman"/>
                <w:smallCaps/>
                <w:sz w:val="26"/>
                <w:szCs w:val="26"/>
                <w:lang w:eastAsia="ru-RU"/>
              </w:rPr>
              <w:t>.</w:t>
            </w:r>
            <w:r w:rsidRPr="00DB45F9">
              <w:rPr>
                <w:rFonts w:ascii="Times New Roman" w:hAnsi="Times New Roman"/>
                <w:smallCaps/>
                <w:sz w:val="26"/>
                <w:szCs w:val="26"/>
                <w:lang w:eastAsia="ru-RU"/>
              </w:rPr>
              <w:t>…</w:t>
            </w:r>
            <w:r w:rsidR="00616D12" w:rsidRPr="00DB45F9">
              <w:rPr>
                <w:rFonts w:ascii="Times New Roman" w:hAnsi="Times New Roman"/>
                <w:smallCaps/>
                <w:sz w:val="26"/>
                <w:szCs w:val="26"/>
                <w:lang w:eastAsia="ru-RU"/>
              </w:rPr>
              <w:t>.</w:t>
            </w:r>
            <w:r w:rsidRPr="00DB45F9">
              <w:rPr>
                <w:rFonts w:ascii="Times New Roman" w:hAnsi="Times New Roman"/>
                <w:smallCaps/>
                <w:sz w:val="26"/>
                <w:szCs w:val="26"/>
                <w:lang w:eastAsia="ru-RU"/>
              </w:rPr>
              <w:t>.</w:t>
            </w:r>
          </w:p>
        </w:tc>
        <w:tc>
          <w:tcPr>
            <w:tcW w:w="516" w:type="dxa"/>
          </w:tcPr>
          <w:p w:rsidR="004E018F" w:rsidRPr="00DB45F9" w:rsidRDefault="00EB6D0C" w:rsidP="00F848D0">
            <w:pPr>
              <w:keepNext/>
              <w:spacing w:after="0"/>
              <w:jc w:val="both"/>
              <w:outlineLvl w:val="6"/>
              <w:rPr>
                <w:rFonts w:ascii="Times New Roman" w:hAnsi="Times New Roman"/>
                <w:smallCaps/>
                <w:sz w:val="28"/>
                <w:szCs w:val="28"/>
                <w:lang w:eastAsia="ru-RU"/>
              </w:rPr>
            </w:pPr>
            <w:r w:rsidRPr="00DB45F9">
              <w:rPr>
                <w:rFonts w:ascii="Times New Roman" w:hAnsi="Times New Roman"/>
                <w:smallCaps/>
                <w:sz w:val="28"/>
                <w:szCs w:val="28"/>
                <w:lang w:eastAsia="ru-RU"/>
              </w:rPr>
              <w:t>6</w:t>
            </w:r>
          </w:p>
        </w:tc>
      </w:tr>
      <w:tr w:rsidR="005B1CE0" w:rsidRPr="00DB45F9" w:rsidTr="005B1CE0">
        <w:tc>
          <w:tcPr>
            <w:tcW w:w="9515" w:type="dxa"/>
          </w:tcPr>
          <w:p w:rsidR="004E018F" w:rsidRPr="00DB45F9" w:rsidRDefault="004E018F" w:rsidP="00230EC3">
            <w:pPr>
              <w:keepNext/>
              <w:spacing w:after="0"/>
              <w:jc w:val="both"/>
              <w:outlineLvl w:val="6"/>
              <w:rPr>
                <w:rFonts w:ascii="Times New Roman" w:hAnsi="Times New Roman"/>
                <w:sz w:val="26"/>
                <w:szCs w:val="26"/>
                <w:lang w:eastAsia="ru-RU"/>
              </w:rPr>
            </w:pPr>
            <w:r w:rsidRPr="00DB45F9">
              <w:rPr>
                <w:rFonts w:ascii="Times New Roman" w:hAnsi="Times New Roman"/>
                <w:sz w:val="26"/>
                <w:szCs w:val="26"/>
                <w:lang w:eastAsia="ru-RU"/>
              </w:rPr>
              <w:t>Тема</w:t>
            </w:r>
            <w:r w:rsidR="00A75D09" w:rsidRPr="00DB45F9">
              <w:rPr>
                <w:rFonts w:ascii="Times New Roman" w:hAnsi="Times New Roman"/>
                <w:sz w:val="26"/>
                <w:szCs w:val="26"/>
                <w:lang w:eastAsia="ru-RU"/>
              </w:rPr>
              <w:t> </w:t>
            </w:r>
            <w:r w:rsidRPr="00DB45F9">
              <w:rPr>
                <w:rFonts w:ascii="Times New Roman" w:hAnsi="Times New Roman"/>
                <w:sz w:val="26"/>
                <w:szCs w:val="26"/>
                <w:lang w:eastAsia="ru-RU"/>
              </w:rPr>
              <w:t>№</w:t>
            </w:r>
            <w:r w:rsidR="00A75D09" w:rsidRPr="00DB45F9">
              <w:rPr>
                <w:rFonts w:ascii="Times New Roman" w:hAnsi="Times New Roman"/>
                <w:sz w:val="26"/>
                <w:szCs w:val="26"/>
                <w:lang w:eastAsia="ru-RU"/>
              </w:rPr>
              <w:t> </w:t>
            </w:r>
            <w:r w:rsidRPr="00DB45F9">
              <w:rPr>
                <w:rFonts w:ascii="Times New Roman" w:hAnsi="Times New Roman"/>
                <w:sz w:val="26"/>
                <w:szCs w:val="26"/>
                <w:lang w:eastAsia="ru-RU"/>
              </w:rPr>
              <w:t>1.</w:t>
            </w:r>
            <w:r w:rsidR="00BE59C3" w:rsidRPr="00DB45F9">
              <w:rPr>
                <w:rFonts w:ascii="Times New Roman" w:hAnsi="Times New Roman"/>
              </w:rPr>
              <w:t xml:space="preserve"> </w:t>
            </w:r>
            <w:r w:rsidR="00BE59C3" w:rsidRPr="00DB45F9">
              <w:rPr>
                <w:rFonts w:ascii="Times New Roman" w:hAnsi="Times New Roman"/>
                <w:sz w:val="26"/>
                <w:szCs w:val="26"/>
                <w:lang w:eastAsia="ru-RU"/>
              </w:rPr>
              <w:t>Лікарські рослини лісу та</w:t>
            </w:r>
            <w:r w:rsidR="00643B65" w:rsidRPr="00DB45F9">
              <w:rPr>
                <w:rFonts w:ascii="Times New Roman" w:hAnsi="Times New Roman"/>
                <w:sz w:val="26"/>
                <w:szCs w:val="26"/>
                <w:lang w:eastAsia="ru-RU"/>
              </w:rPr>
              <w:t xml:space="preserve"> </w:t>
            </w:r>
            <w:r w:rsidR="00BE59C3" w:rsidRPr="00DB45F9">
              <w:rPr>
                <w:rFonts w:ascii="Times New Roman" w:hAnsi="Times New Roman"/>
                <w:sz w:val="26"/>
                <w:szCs w:val="26"/>
                <w:lang w:eastAsia="ru-RU"/>
              </w:rPr>
              <w:t>трав'янистих ценозів</w:t>
            </w:r>
            <w:r w:rsidR="00EA5F4F" w:rsidRPr="00DB45F9">
              <w:rPr>
                <w:rFonts w:ascii="Times New Roman" w:hAnsi="Times New Roman"/>
                <w:sz w:val="26"/>
                <w:szCs w:val="26"/>
                <w:lang w:eastAsia="ru-RU"/>
              </w:rPr>
              <w:t>……………………………</w:t>
            </w:r>
          </w:p>
        </w:tc>
        <w:tc>
          <w:tcPr>
            <w:tcW w:w="516" w:type="dxa"/>
          </w:tcPr>
          <w:p w:rsidR="004E018F" w:rsidRPr="00DB45F9" w:rsidRDefault="00EB6D0C" w:rsidP="00F848D0">
            <w:pPr>
              <w:keepNext/>
              <w:spacing w:after="0"/>
              <w:jc w:val="both"/>
              <w:outlineLvl w:val="6"/>
              <w:rPr>
                <w:rFonts w:ascii="Times New Roman" w:hAnsi="Times New Roman"/>
                <w:smallCaps/>
                <w:sz w:val="26"/>
                <w:szCs w:val="26"/>
                <w:lang w:eastAsia="ru-RU"/>
              </w:rPr>
            </w:pPr>
            <w:r w:rsidRPr="00DB45F9">
              <w:rPr>
                <w:rFonts w:ascii="Times New Roman" w:hAnsi="Times New Roman"/>
                <w:smallCaps/>
                <w:sz w:val="26"/>
                <w:szCs w:val="26"/>
                <w:lang w:eastAsia="ru-RU"/>
              </w:rPr>
              <w:t>6</w:t>
            </w:r>
          </w:p>
        </w:tc>
      </w:tr>
      <w:tr w:rsidR="005B1CE0" w:rsidRPr="00DB45F9" w:rsidTr="005B1CE0">
        <w:tc>
          <w:tcPr>
            <w:tcW w:w="9515" w:type="dxa"/>
          </w:tcPr>
          <w:p w:rsidR="004E018F" w:rsidRPr="00DB45F9" w:rsidRDefault="004E018F" w:rsidP="00230EC3">
            <w:pPr>
              <w:keepNext/>
              <w:spacing w:after="0"/>
              <w:jc w:val="both"/>
              <w:outlineLvl w:val="6"/>
              <w:rPr>
                <w:rFonts w:ascii="Times New Roman" w:hAnsi="Times New Roman"/>
                <w:smallCaps/>
                <w:sz w:val="26"/>
                <w:szCs w:val="26"/>
                <w:lang w:eastAsia="ru-RU"/>
              </w:rPr>
            </w:pPr>
            <w:r w:rsidRPr="00DB45F9">
              <w:rPr>
                <w:rFonts w:ascii="Times New Roman" w:hAnsi="Times New Roman"/>
                <w:sz w:val="26"/>
                <w:szCs w:val="26"/>
                <w:lang w:eastAsia="ru-RU"/>
              </w:rPr>
              <w:t>Тема</w:t>
            </w:r>
            <w:r w:rsidR="00F848D0" w:rsidRPr="00DB45F9">
              <w:rPr>
                <w:rFonts w:ascii="Times New Roman" w:hAnsi="Times New Roman"/>
                <w:sz w:val="26"/>
                <w:szCs w:val="26"/>
                <w:lang w:eastAsia="ru-RU"/>
              </w:rPr>
              <w:t xml:space="preserve"> </w:t>
            </w:r>
            <w:r w:rsidR="00A75D09" w:rsidRPr="00DB45F9">
              <w:rPr>
                <w:rFonts w:ascii="Times New Roman" w:hAnsi="Times New Roman"/>
                <w:sz w:val="26"/>
                <w:szCs w:val="26"/>
                <w:lang w:eastAsia="ru-RU"/>
              </w:rPr>
              <w:t> </w:t>
            </w:r>
            <w:r w:rsidRPr="00DB45F9">
              <w:rPr>
                <w:rFonts w:ascii="Times New Roman" w:hAnsi="Times New Roman"/>
                <w:sz w:val="26"/>
                <w:szCs w:val="26"/>
                <w:lang w:eastAsia="ru-RU"/>
              </w:rPr>
              <w:t>№</w:t>
            </w:r>
            <w:r w:rsidR="00A75D09" w:rsidRPr="00DB45F9">
              <w:rPr>
                <w:rFonts w:ascii="Times New Roman" w:hAnsi="Times New Roman"/>
                <w:sz w:val="26"/>
                <w:szCs w:val="26"/>
                <w:lang w:eastAsia="ru-RU"/>
              </w:rPr>
              <w:t> </w:t>
            </w:r>
            <w:r w:rsidRPr="00DB45F9">
              <w:rPr>
                <w:rFonts w:ascii="Times New Roman" w:hAnsi="Times New Roman"/>
                <w:sz w:val="26"/>
                <w:szCs w:val="26"/>
                <w:lang w:eastAsia="ru-RU"/>
              </w:rPr>
              <w:t>2.</w:t>
            </w:r>
            <w:r w:rsidR="00A75D09" w:rsidRPr="00DB45F9">
              <w:rPr>
                <w:rFonts w:ascii="Times New Roman" w:hAnsi="Times New Roman"/>
                <w:sz w:val="26"/>
                <w:szCs w:val="26"/>
                <w:lang w:eastAsia="ru-RU"/>
              </w:rPr>
              <w:t> </w:t>
            </w:r>
            <w:r w:rsidR="0029031F" w:rsidRPr="00DB45F9">
              <w:rPr>
                <w:rFonts w:ascii="Times New Roman" w:hAnsi="Times New Roman"/>
                <w:sz w:val="26"/>
                <w:szCs w:val="26"/>
                <w:lang w:eastAsia="ru-RU"/>
              </w:rPr>
              <w:t xml:space="preserve"> </w:t>
            </w:r>
            <w:r w:rsidR="00BE59C3" w:rsidRPr="00DB45F9">
              <w:rPr>
                <w:rFonts w:ascii="Times New Roman" w:hAnsi="Times New Roman"/>
                <w:sz w:val="26"/>
                <w:szCs w:val="26"/>
                <w:lang w:eastAsia="ru-RU"/>
              </w:rPr>
              <w:t>Збір, заготівля та первинна переробка лікарської сировини…. ………</w:t>
            </w:r>
            <w:r w:rsidR="00EA5F4F" w:rsidRPr="00DB45F9">
              <w:rPr>
                <w:rFonts w:ascii="Times New Roman" w:hAnsi="Times New Roman"/>
                <w:sz w:val="26"/>
                <w:szCs w:val="26"/>
                <w:lang w:eastAsia="ru-RU"/>
              </w:rPr>
              <w:t>.</w:t>
            </w:r>
            <w:r w:rsidR="00BE59C3" w:rsidRPr="00DB45F9">
              <w:rPr>
                <w:rFonts w:ascii="Times New Roman" w:hAnsi="Times New Roman"/>
                <w:sz w:val="26"/>
                <w:szCs w:val="26"/>
                <w:lang w:eastAsia="ru-RU"/>
              </w:rPr>
              <w:t>..</w:t>
            </w:r>
          </w:p>
        </w:tc>
        <w:tc>
          <w:tcPr>
            <w:tcW w:w="516" w:type="dxa"/>
          </w:tcPr>
          <w:p w:rsidR="004E018F" w:rsidRPr="00DB45F9" w:rsidRDefault="00EB6D0C" w:rsidP="00F848D0">
            <w:pPr>
              <w:keepNext/>
              <w:spacing w:after="0"/>
              <w:jc w:val="both"/>
              <w:outlineLvl w:val="6"/>
              <w:rPr>
                <w:rFonts w:ascii="Times New Roman" w:hAnsi="Times New Roman"/>
                <w:smallCaps/>
                <w:sz w:val="26"/>
                <w:szCs w:val="26"/>
                <w:lang w:eastAsia="ru-RU"/>
              </w:rPr>
            </w:pPr>
            <w:r w:rsidRPr="00DB45F9">
              <w:rPr>
                <w:rFonts w:ascii="Times New Roman" w:hAnsi="Times New Roman"/>
                <w:smallCaps/>
                <w:sz w:val="26"/>
                <w:szCs w:val="26"/>
                <w:lang w:eastAsia="ru-RU"/>
              </w:rPr>
              <w:t>9</w:t>
            </w:r>
          </w:p>
        </w:tc>
      </w:tr>
      <w:tr w:rsidR="005B1CE0" w:rsidRPr="00DB45F9" w:rsidTr="005B1CE0">
        <w:tc>
          <w:tcPr>
            <w:tcW w:w="9515" w:type="dxa"/>
          </w:tcPr>
          <w:p w:rsidR="004E018F" w:rsidRPr="00DB45F9" w:rsidRDefault="004E018F" w:rsidP="00BE59C3">
            <w:pPr>
              <w:keepNext/>
              <w:spacing w:after="0"/>
              <w:jc w:val="both"/>
              <w:outlineLvl w:val="6"/>
              <w:rPr>
                <w:rFonts w:ascii="Times New Roman" w:hAnsi="Times New Roman"/>
                <w:sz w:val="26"/>
                <w:szCs w:val="26"/>
                <w:lang w:eastAsia="ru-RU"/>
              </w:rPr>
            </w:pPr>
            <w:r w:rsidRPr="00DB45F9">
              <w:rPr>
                <w:rFonts w:ascii="Times New Roman" w:hAnsi="Times New Roman"/>
                <w:sz w:val="26"/>
                <w:szCs w:val="26"/>
                <w:lang w:eastAsia="ru-RU"/>
              </w:rPr>
              <w:t>Тема</w:t>
            </w:r>
            <w:r w:rsidR="00F848D0" w:rsidRPr="00DB45F9">
              <w:rPr>
                <w:rFonts w:ascii="Times New Roman" w:hAnsi="Times New Roman"/>
                <w:sz w:val="26"/>
                <w:szCs w:val="26"/>
                <w:lang w:eastAsia="ru-RU"/>
              </w:rPr>
              <w:t> </w:t>
            </w:r>
            <w:r w:rsidRPr="00DB45F9">
              <w:rPr>
                <w:rFonts w:ascii="Times New Roman" w:hAnsi="Times New Roman"/>
                <w:sz w:val="26"/>
                <w:szCs w:val="26"/>
                <w:lang w:eastAsia="ru-RU"/>
              </w:rPr>
              <w:t>№</w:t>
            </w:r>
            <w:r w:rsidR="00F848D0" w:rsidRPr="00DB45F9">
              <w:rPr>
                <w:rFonts w:ascii="Times New Roman" w:hAnsi="Times New Roman"/>
                <w:sz w:val="26"/>
                <w:szCs w:val="26"/>
                <w:lang w:eastAsia="ru-RU"/>
              </w:rPr>
              <w:t> </w:t>
            </w:r>
            <w:r w:rsidRPr="00DB45F9">
              <w:rPr>
                <w:rFonts w:ascii="Times New Roman" w:hAnsi="Times New Roman"/>
                <w:sz w:val="26"/>
                <w:szCs w:val="26"/>
                <w:lang w:eastAsia="ru-RU"/>
              </w:rPr>
              <w:t>3.</w:t>
            </w:r>
            <w:r w:rsidR="00A75D09" w:rsidRPr="00DB45F9">
              <w:rPr>
                <w:rFonts w:ascii="Times New Roman" w:hAnsi="Times New Roman"/>
                <w:sz w:val="26"/>
                <w:szCs w:val="26"/>
                <w:lang w:eastAsia="ru-RU"/>
              </w:rPr>
              <w:t> </w:t>
            </w:r>
            <w:r w:rsidR="00BE59C3" w:rsidRPr="00DB45F9">
              <w:rPr>
                <w:rFonts w:ascii="Times New Roman" w:hAnsi="Times New Roman"/>
                <w:sz w:val="26"/>
                <w:szCs w:val="26"/>
                <w:lang w:eastAsia="ru-RU"/>
              </w:rPr>
              <w:t>Визначення біологічного та експлуатаційного запасів ягідних лісових рослин, плодових дерев і чагарників</w:t>
            </w:r>
            <w:r w:rsidR="00A255B6" w:rsidRPr="00DB45F9">
              <w:rPr>
                <w:rFonts w:ascii="Times New Roman" w:hAnsi="Times New Roman"/>
                <w:sz w:val="26"/>
                <w:szCs w:val="26"/>
                <w:lang w:eastAsia="ru-RU"/>
              </w:rPr>
              <w:t> </w:t>
            </w:r>
            <w:r w:rsidR="00EA5F4F" w:rsidRPr="00DB45F9">
              <w:rPr>
                <w:rFonts w:ascii="Times New Roman" w:hAnsi="Times New Roman"/>
                <w:sz w:val="26"/>
                <w:szCs w:val="26"/>
                <w:lang w:eastAsia="ru-RU"/>
              </w:rPr>
              <w:t>…………………………………………………...</w:t>
            </w:r>
          </w:p>
        </w:tc>
        <w:tc>
          <w:tcPr>
            <w:tcW w:w="516" w:type="dxa"/>
          </w:tcPr>
          <w:p w:rsidR="00BE59C3" w:rsidRPr="00DB45F9" w:rsidRDefault="00BE59C3" w:rsidP="00F848D0">
            <w:pPr>
              <w:keepNext/>
              <w:spacing w:after="0"/>
              <w:jc w:val="both"/>
              <w:outlineLvl w:val="6"/>
              <w:rPr>
                <w:rFonts w:ascii="Times New Roman" w:hAnsi="Times New Roman"/>
                <w:smallCaps/>
                <w:sz w:val="26"/>
                <w:szCs w:val="26"/>
                <w:lang w:eastAsia="ru-RU"/>
              </w:rPr>
            </w:pPr>
          </w:p>
          <w:p w:rsidR="004E018F" w:rsidRPr="00DB45F9" w:rsidRDefault="00C17E20" w:rsidP="00EB6D0C">
            <w:pPr>
              <w:keepNext/>
              <w:spacing w:after="0"/>
              <w:jc w:val="both"/>
              <w:outlineLvl w:val="6"/>
              <w:rPr>
                <w:rFonts w:ascii="Times New Roman" w:hAnsi="Times New Roman"/>
                <w:smallCaps/>
                <w:sz w:val="26"/>
                <w:szCs w:val="26"/>
                <w:lang w:eastAsia="ru-RU"/>
              </w:rPr>
            </w:pPr>
            <w:r w:rsidRPr="00DB45F9">
              <w:rPr>
                <w:rFonts w:ascii="Times New Roman" w:hAnsi="Times New Roman"/>
                <w:smallCaps/>
                <w:sz w:val="26"/>
                <w:szCs w:val="26"/>
                <w:lang w:eastAsia="ru-RU"/>
              </w:rPr>
              <w:t>1</w:t>
            </w:r>
            <w:r w:rsidR="00EB6D0C" w:rsidRPr="00DB45F9">
              <w:rPr>
                <w:rFonts w:ascii="Times New Roman" w:hAnsi="Times New Roman"/>
                <w:smallCaps/>
                <w:sz w:val="26"/>
                <w:szCs w:val="26"/>
                <w:lang w:eastAsia="ru-RU"/>
              </w:rPr>
              <w:t>1</w:t>
            </w:r>
          </w:p>
        </w:tc>
      </w:tr>
      <w:tr w:rsidR="005B1CE0" w:rsidRPr="00DB45F9" w:rsidTr="005B1CE0">
        <w:tc>
          <w:tcPr>
            <w:tcW w:w="9515" w:type="dxa"/>
          </w:tcPr>
          <w:p w:rsidR="004E018F" w:rsidRPr="00DB45F9" w:rsidRDefault="004E018F" w:rsidP="00DB1B50">
            <w:pPr>
              <w:keepNext/>
              <w:spacing w:after="0"/>
              <w:jc w:val="both"/>
              <w:outlineLvl w:val="6"/>
              <w:rPr>
                <w:rFonts w:ascii="Times New Roman" w:hAnsi="Times New Roman"/>
                <w:sz w:val="26"/>
                <w:szCs w:val="26"/>
                <w:lang w:eastAsia="ru-RU"/>
              </w:rPr>
            </w:pPr>
            <w:r w:rsidRPr="00DB45F9">
              <w:rPr>
                <w:rFonts w:ascii="Times New Roman" w:hAnsi="Times New Roman"/>
                <w:sz w:val="26"/>
                <w:szCs w:val="26"/>
                <w:lang w:eastAsia="ru-RU"/>
              </w:rPr>
              <w:t>Тема</w:t>
            </w:r>
            <w:r w:rsidR="00A255B6" w:rsidRPr="00DB45F9">
              <w:rPr>
                <w:rFonts w:ascii="Times New Roman" w:hAnsi="Times New Roman"/>
                <w:sz w:val="26"/>
                <w:szCs w:val="26"/>
                <w:lang w:eastAsia="ru-RU"/>
              </w:rPr>
              <w:t> </w:t>
            </w:r>
            <w:r w:rsidR="00F848D0" w:rsidRPr="00DB45F9">
              <w:rPr>
                <w:rFonts w:ascii="Times New Roman" w:hAnsi="Times New Roman"/>
                <w:sz w:val="26"/>
                <w:szCs w:val="26"/>
                <w:lang w:eastAsia="ru-RU"/>
              </w:rPr>
              <w:t> </w:t>
            </w:r>
            <w:r w:rsidRPr="00DB45F9">
              <w:rPr>
                <w:rFonts w:ascii="Times New Roman" w:hAnsi="Times New Roman"/>
                <w:sz w:val="26"/>
                <w:szCs w:val="26"/>
                <w:lang w:eastAsia="ru-RU"/>
              </w:rPr>
              <w:t>№</w:t>
            </w:r>
            <w:r w:rsidR="00A255B6" w:rsidRPr="00DB45F9">
              <w:rPr>
                <w:rFonts w:ascii="Times New Roman" w:hAnsi="Times New Roman"/>
                <w:sz w:val="26"/>
                <w:szCs w:val="26"/>
                <w:lang w:eastAsia="ru-RU"/>
              </w:rPr>
              <w:t> </w:t>
            </w:r>
            <w:r w:rsidRPr="00DB45F9">
              <w:rPr>
                <w:rFonts w:ascii="Times New Roman" w:hAnsi="Times New Roman"/>
                <w:sz w:val="26"/>
                <w:szCs w:val="26"/>
                <w:lang w:eastAsia="ru-RU"/>
              </w:rPr>
              <w:t>4.</w:t>
            </w:r>
            <w:r w:rsidR="00A75D09" w:rsidRPr="00DB45F9">
              <w:rPr>
                <w:rFonts w:ascii="Times New Roman" w:hAnsi="Times New Roman"/>
                <w:sz w:val="26"/>
                <w:szCs w:val="26"/>
                <w:lang w:eastAsia="ru-RU"/>
              </w:rPr>
              <w:t> </w:t>
            </w:r>
            <w:r w:rsidR="00DB1B50" w:rsidRPr="00DB45F9">
              <w:rPr>
                <w:rFonts w:ascii="Times New Roman" w:hAnsi="Times New Roman"/>
                <w:sz w:val="26"/>
                <w:szCs w:val="26"/>
                <w:lang w:eastAsia="ru-RU"/>
              </w:rPr>
              <w:t>Їсті</w:t>
            </w:r>
            <w:r w:rsidR="00A746D9" w:rsidRPr="00DB45F9">
              <w:rPr>
                <w:rFonts w:ascii="Times New Roman" w:hAnsi="Times New Roman"/>
                <w:sz w:val="26"/>
                <w:szCs w:val="26"/>
                <w:lang w:eastAsia="ru-RU"/>
              </w:rPr>
              <w:t>в</w:t>
            </w:r>
            <w:r w:rsidR="00DB1B50" w:rsidRPr="00DB45F9">
              <w:rPr>
                <w:rFonts w:ascii="Times New Roman" w:hAnsi="Times New Roman"/>
                <w:sz w:val="26"/>
                <w:szCs w:val="26"/>
                <w:lang w:eastAsia="ru-RU"/>
              </w:rPr>
              <w:t>ні та отруйні гриби. Біологічна характеристика та практичне використання грибів</w:t>
            </w:r>
            <w:r w:rsidR="00EA5F4F" w:rsidRPr="00DB45F9">
              <w:rPr>
                <w:rFonts w:ascii="Times New Roman" w:hAnsi="Times New Roman"/>
                <w:sz w:val="26"/>
                <w:szCs w:val="26"/>
                <w:lang w:eastAsia="ru-RU"/>
              </w:rPr>
              <w:t>……………………………………………………………………...</w:t>
            </w:r>
          </w:p>
        </w:tc>
        <w:tc>
          <w:tcPr>
            <w:tcW w:w="516" w:type="dxa"/>
          </w:tcPr>
          <w:p w:rsidR="00141D7C" w:rsidRPr="00DB45F9" w:rsidRDefault="00141D7C" w:rsidP="00F848D0">
            <w:pPr>
              <w:keepNext/>
              <w:spacing w:after="0"/>
              <w:jc w:val="both"/>
              <w:outlineLvl w:val="6"/>
              <w:rPr>
                <w:rFonts w:ascii="Times New Roman" w:hAnsi="Times New Roman"/>
                <w:smallCaps/>
                <w:sz w:val="26"/>
                <w:szCs w:val="26"/>
                <w:lang w:eastAsia="ru-RU"/>
              </w:rPr>
            </w:pPr>
          </w:p>
          <w:p w:rsidR="004E018F" w:rsidRPr="00DB45F9" w:rsidRDefault="00C17E20" w:rsidP="00EB6D0C">
            <w:pPr>
              <w:keepNext/>
              <w:spacing w:after="0"/>
              <w:jc w:val="both"/>
              <w:outlineLvl w:val="6"/>
              <w:rPr>
                <w:rFonts w:ascii="Times New Roman" w:hAnsi="Times New Roman"/>
                <w:smallCaps/>
                <w:sz w:val="26"/>
                <w:szCs w:val="26"/>
                <w:lang w:eastAsia="ru-RU"/>
              </w:rPr>
            </w:pPr>
            <w:r w:rsidRPr="00DB45F9">
              <w:rPr>
                <w:rFonts w:ascii="Times New Roman" w:hAnsi="Times New Roman"/>
                <w:smallCaps/>
                <w:sz w:val="26"/>
                <w:szCs w:val="26"/>
                <w:lang w:eastAsia="ru-RU"/>
              </w:rPr>
              <w:t>1</w:t>
            </w:r>
            <w:r w:rsidR="00EB6D0C" w:rsidRPr="00DB45F9">
              <w:rPr>
                <w:rFonts w:ascii="Times New Roman" w:hAnsi="Times New Roman"/>
                <w:smallCaps/>
                <w:sz w:val="26"/>
                <w:szCs w:val="26"/>
                <w:lang w:eastAsia="ru-RU"/>
              </w:rPr>
              <w:t>5</w:t>
            </w:r>
          </w:p>
        </w:tc>
      </w:tr>
      <w:tr w:rsidR="005B1CE0" w:rsidRPr="00DB45F9" w:rsidTr="005B1CE0">
        <w:tc>
          <w:tcPr>
            <w:tcW w:w="9515" w:type="dxa"/>
          </w:tcPr>
          <w:p w:rsidR="004E018F" w:rsidRPr="00DB45F9" w:rsidRDefault="004E018F" w:rsidP="00A746D9">
            <w:pPr>
              <w:keepNext/>
              <w:spacing w:after="0"/>
              <w:jc w:val="both"/>
              <w:outlineLvl w:val="6"/>
              <w:rPr>
                <w:rFonts w:ascii="Times New Roman" w:hAnsi="Times New Roman"/>
                <w:sz w:val="26"/>
                <w:szCs w:val="26"/>
                <w:lang w:eastAsia="ru-RU"/>
              </w:rPr>
            </w:pPr>
            <w:r w:rsidRPr="00DB45F9">
              <w:rPr>
                <w:rFonts w:ascii="Times New Roman" w:hAnsi="Times New Roman"/>
                <w:sz w:val="26"/>
                <w:szCs w:val="26"/>
                <w:lang w:eastAsia="ru-RU"/>
              </w:rPr>
              <w:t>Тема</w:t>
            </w:r>
            <w:r w:rsidR="00F848D0" w:rsidRPr="00DB45F9">
              <w:rPr>
                <w:rFonts w:ascii="Times New Roman" w:hAnsi="Times New Roman"/>
                <w:sz w:val="26"/>
                <w:szCs w:val="26"/>
                <w:lang w:eastAsia="ru-RU"/>
              </w:rPr>
              <w:t> </w:t>
            </w:r>
            <w:r w:rsidR="00A75D09" w:rsidRPr="00DB45F9">
              <w:rPr>
                <w:rFonts w:ascii="Times New Roman" w:hAnsi="Times New Roman"/>
                <w:sz w:val="26"/>
                <w:szCs w:val="26"/>
                <w:lang w:eastAsia="ru-RU"/>
              </w:rPr>
              <w:t> </w:t>
            </w:r>
            <w:r w:rsidRPr="00DB45F9">
              <w:rPr>
                <w:rFonts w:ascii="Times New Roman" w:hAnsi="Times New Roman"/>
                <w:sz w:val="26"/>
                <w:szCs w:val="26"/>
                <w:lang w:eastAsia="ru-RU"/>
              </w:rPr>
              <w:t>№</w:t>
            </w:r>
            <w:r w:rsidR="00A75D09" w:rsidRPr="00DB45F9">
              <w:rPr>
                <w:rFonts w:ascii="Times New Roman" w:hAnsi="Times New Roman"/>
                <w:sz w:val="26"/>
                <w:szCs w:val="26"/>
                <w:lang w:eastAsia="ru-RU"/>
              </w:rPr>
              <w:t> </w:t>
            </w:r>
            <w:r w:rsidRPr="00DB45F9">
              <w:rPr>
                <w:rFonts w:ascii="Times New Roman" w:hAnsi="Times New Roman"/>
                <w:sz w:val="26"/>
                <w:szCs w:val="26"/>
                <w:lang w:eastAsia="ru-RU"/>
              </w:rPr>
              <w:t>5.</w:t>
            </w:r>
            <w:r w:rsidR="00A746D9" w:rsidRPr="00DB45F9">
              <w:rPr>
                <w:rFonts w:ascii="Times New Roman" w:hAnsi="Times New Roman"/>
                <w:sz w:val="26"/>
                <w:szCs w:val="26"/>
                <w:lang w:eastAsia="ru-RU"/>
              </w:rPr>
              <w:t> </w:t>
            </w:r>
            <w:r w:rsidR="00DB1B50" w:rsidRPr="00DB45F9">
              <w:rPr>
                <w:rFonts w:ascii="Times New Roman" w:hAnsi="Times New Roman"/>
                <w:sz w:val="26"/>
                <w:szCs w:val="26"/>
                <w:lang w:eastAsia="ru-RU"/>
              </w:rPr>
              <w:t>Вторинна продукція</w:t>
            </w:r>
            <w:r w:rsidR="00EA5F4F" w:rsidRPr="00DB45F9">
              <w:rPr>
                <w:rFonts w:ascii="Times New Roman" w:hAnsi="Times New Roman"/>
                <w:sz w:val="26"/>
                <w:szCs w:val="26"/>
                <w:lang w:eastAsia="ru-RU"/>
              </w:rPr>
              <w:t xml:space="preserve"> тваринного походження мисливського господарства ……………………………………………………………………</w:t>
            </w:r>
            <w:r w:rsidR="00643B65" w:rsidRPr="00DB45F9">
              <w:rPr>
                <w:rFonts w:ascii="Times New Roman" w:hAnsi="Times New Roman"/>
                <w:sz w:val="26"/>
                <w:szCs w:val="26"/>
                <w:lang w:eastAsia="ru-RU"/>
              </w:rPr>
              <w:t>...............</w:t>
            </w:r>
          </w:p>
        </w:tc>
        <w:tc>
          <w:tcPr>
            <w:tcW w:w="516" w:type="dxa"/>
          </w:tcPr>
          <w:p w:rsidR="00EA5F4F" w:rsidRPr="00DB45F9" w:rsidRDefault="00EA5F4F" w:rsidP="00C46504">
            <w:pPr>
              <w:keepNext/>
              <w:spacing w:after="0"/>
              <w:jc w:val="both"/>
              <w:outlineLvl w:val="6"/>
              <w:rPr>
                <w:rFonts w:ascii="Times New Roman" w:hAnsi="Times New Roman"/>
                <w:smallCaps/>
                <w:sz w:val="26"/>
                <w:szCs w:val="26"/>
                <w:lang w:eastAsia="ru-RU"/>
              </w:rPr>
            </w:pPr>
          </w:p>
          <w:p w:rsidR="004E018F" w:rsidRPr="00DB45F9" w:rsidRDefault="00C17E20" w:rsidP="00EB6D0C">
            <w:pPr>
              <w:keepNext/>
              <w:spacing w:after="0"/>
              <w:jc w:val="both"/>
              <w:outlineLvl w:val="6"/>
              <w:rPr>
                <w:rFonts w:ascii="Times New Roman" w:hAnsi="Times New Roman"/>
                <w:smallCaps/>
                <w:sz w:val="26"/>
                <w:szCs w:val="26"/>
                <w:lang w:eastAsia="ru-RU"/>
              </w:rPr>
            </w:pPr>
            <w:r w:rsidRPr="00DB45F9">
              <w:rPr>
                <w:rFonts w:ascii="Times New Roman" w:hAnsi="Times New Roman"/>
                <w:smallCaps/>
                <w:sz w:val="26"/>
                <w:szCs w:val="26"/>
                <w:lang w:eastAsia="ru-RU"/>
              </w:rPr>
              <w:t>2</w:t>
            </w:r>
            <w:r w:rsidR="00EB6D0C" w:rsidRPr="00DB45F9">
              <w:rPr>
                <w:rFonts w:ascii="Times New Roman" w:hAnsi="Times New Roman"/>
                <w:smallCaps/>
                <w:sz w:val="26"/>
                <w:szCs w:val="26"/>
                <w:lang w:eastAsia="ru-RU"/>
              </w:rPr>
              <w:t>1</w:t>
            </w:r>
          </w:p>
        </w:tc>
      </w:tr>
      <w:tr w:rsidR="005B1CE0" w:rsidRPr="00DB45F9" w:rsidTr="005B1CE0">
        <w:tc>
          <w:tcPr>
            <w:tcW w:w="9515" w:type="dxa"/>
          </w:tcPr>
          <w:p w:rsidR="004E018F" w:rsidRPr="00DB45F9" w:rsidRDefault="004E018F" w:rsidP="00A746D9">
            <w:pPr>
              <w:keepNext/>
              <w:spacing w:after="0"/>
              <w:outlineLvl w:val="6"/>
              <w:rPr>
                <w:rFonts w:ascii="Times New Roman" w:hAnsi="Times New Roman"/>
                <w:sz w:val="26"/>
                <w:szCs w:val="26"/>
                <w:lang w:eastAsia="ru-RU"/>
              </w:rPr>
            </w:pPr>
            <w:r w:rsidRPr="00DB45F9">
              <w:rPr>
                <w:rFonts w:ascii="Times New Roman" w:hAnsi="Times New Roman"/>
                <w:sz w:val="26"/>
                <w:szCs w:val="26"/>
                <w:lang w:eastAsia="ru-RU"/>
              </w:rPr>
              <w:t xml:space="preserve">Тема </w:t>
            </w:r>
            <w:r w:rsidR="00F848D0" w:rsidRPr="00DB45F9">
              <w:rPr>
                <w:rFonts w:ascii="Times New Roman" w:hAnsi="Times New Roman"/>
                <w:sz w:val="26"/>
                <w:szCs w:val="26"/>
                <w:lang w:eastAsia="ru-RU"/>
              </w:rPr>
              <w:t> </w:t>
            </w:r>
            <w:r w:rsidRPr="00DB45F9">
              <w:rPr>
                <w:rFonts w:ascii="Times New Roman" w:hAnsi="Times New Roman"/>
                <w:sz w:val="26"/>
                <w:szCs w:val="26"/>
                <w:lang w:eastAsia="ru-RU"/>
              </w:rPr>
              <w:t>№ 6.</w:t>
            </w:r>
            <w:r w:rsidR="00033AB9" w:rsidRPr="00DB45F9">
              <w:rPr>
                <w:rFonts w:ascii="Times New Roman" w:hAnsi="Times New Roman"/>
                <w:sz w:val="26"/>
                <w:szCs w:val="26"/>
                <w:lang w:eastAsia="ru-RU"/>
              </w:rPr>
              <w:t xml:space="preserve"> </w:t>
            </w:r>
            <w:r w:rsidR="00EA5F4F" w:rsidRPr="00DB45F9">
              <w:rPr>
                <w:rFonts w:ascii="Times New Roman" w:hAnsi="Times New Roman"/>
                <w:sz w:val="26"/>
                <w:szCs w:val="26"/>
                <w:lang w:eastAsia="ru-RU"/>
              </w:rPr>
              <w:t>Вулики і вуликові рамки</w:t>
            </w:r>
            <w:r w:rsidR="00A746D9" w:rsidRPr="00DB45F9">
              <w:rPr>
                <w:rFonts w:ascii="Times New Roman" w:hAnsi="Times New Roman"/>
                <w:sz w:val="26"/>
                <w:szCs w:val="26"/>
                <w:lang w:eastAsia="ru-RU"/>
              </w:rPr>
              <w:t>. Їх</w:t>
            </w:r>
            <w:r w:rsidR="00EA5F4F" w:rsidRPr="00DB45F9">
              <w:rPr>
                <w:rFonts w:ascii="Times New Roman" w:hAnsi="Times New Roman"/>
                <w:sz w:val="26"/>
                <w:szCs w:val="26"/>
                <w:lang w:eastAsia="ru-RU"/>
              </w:rPr>
              <w:t xml:space="preserve"> класифікація </w:t>
            </w:r>
            <w:r w:rsidR="00A746D9" w:rsidRPr="00DB45F9">
              <w:rPr>
                <w:rFonts w:ascii="Times New Roman" w:hAnsi="Times New Roman"/>
                <w:sz w:val="26"/>
                <w:szCs w:val="26"/>
                <w:lang w:eastAsia="ru-RU"/>
              </w:rPr>
              <w:t>та</w:t>
            </w:r>
            <w:r w:rsidR="00EA5F4F" w:rsidRPr="00DB45F9">
              <w:rPr>
                <w:rFonts w:ascii="Times New Roman" w:hAnsi="Times New Roman"/>
                <w:sz w:val="26"/>
                <w:szCs w:val="26"/>
                <w:lang w:eastAsia="ru-RU"/>
              </w:rPr>
              <w:t xml:space="preserve"> будова</w:t>
            </w:r>
            <w:r w:rsidR="00A746D9" w:rsidRPr="00DB45F9">
              <w:rPr>
                <w:rFonts w:ascii="Times New Roman" w:hAnsi="Times New Roman"/>
                <w:sz w:val="26"/>
                <w:szCs w:val="26"/>
                <w:lang w:eastAsia="ru-RU"/>
              </w:rPr>
              <w:t>. П</w:t>
            </w:r>
            <w:r w:rsidR="00EA5F4F" w:rsidRPr="00DB45F9">
              <w:rPr>
                <w:rFonts w:ascii="Times New Roman" w:hAnsi="Times New Roman"/>
                <w:sz w:val="26"/>
                <w:szCs w:val="26"/>
                <w:lang w:eastAsia="ru-RU"/>
              </w:rPr>
              <w:t>асічний інвентар, обладнання, будівлі та пересувні установки</w:t>
            </w:r>
            <w:r w:rsidR="00DB1B50" w:rsidRPr="00DB45F9">
              <w:rPr>
                <w:rFonts w:ascii="Times New Roman" w:hAnsi="Times New Roman"/>
                <w:sz w:val="26"/>
                <w:szCs w:val="26"/>
                <w:lang w:eastAsia="ru-RU"/>
              </w:rPr>
              <w:t>…</w:t>
            </w:r>
            <w:r w:rsidR="00EA5F4F" w:rsidRPr="00DB45F9">
              <w:rPr>
                <w:rFonts w:ascii="Times New Roman" w:hAnsi="Times New Roman"/>
                <w:sz w:val="26"/>
                <w:szCs w:val="26"/>
                <w:lang w:eastAsia="ru-RU"/>
              </w:rPr>
              <w:t>……………</w:t>
            </w:r>
            <w:r w:rsidR="00A746D9" w:rsidRPr="00DB45F9">
              <w:rPr>
                <w:rFonts w:ascii="Times New Roman" w:hAnsi="Times New Roman"/>
                <w:sz w:val="26"/>
                <w:szCs w:val="26"/>
                <w:lang w:eastAsia="ru-RU"/>
              </w:rPr>
              <w:t>...</w:t>
            </w:r>
            <w:r w:rsidR="00EA5F4F" w:rsidRPr="00DB45F9">
              <w:rPr>
                <w:rFonts w:ascii="Times New Roman" w:hAnsi="Times New Roman"/>
                <w:sz w:val="26"/>
                <w:szCs w:val="26"/>
                <w:lang w:eastAsia="ru-RU"/>
              </w:rPr>
              <w:t>……</w:t>
            </w:r>
            <w:r w:rsidR="00A746D9" w:rsidRPr="00DB45F9">
              <w:rPr>
                <w:rFonts w:ascii="Times New Roman" w:hAnsi="Times New Roman"/>
                <w:sz w:val="26"/>
                <w:szCs w:val="26"/>
                <w:lang w:eastAsia="ru-RU"/>
              </w:rPr>
              <w:t>………….</w:t>
            </w:r>
            <w:r w:rsidR="00EA5F4F" w:rsidRPr="00DB45F9">
              <w:rPr>
                <w:rFonts w:ascii="Times New Roman" w:hAnsi="Times New Roman"/>
                <w:sz w:val="26"/>
                <w:szCs w:val="26"/>
                <w:lang w:eastAsia="ru-RU"/>
              </w:rPr>
              <w:t>……</w:t>
            </w:r>
            <w:r w:rsidR="00A746D9" w:rsidRPr="00DB45F9">
              <w:rPr>
                <w:rFonts w:ascii="Times New Roman" w:hAnsi="Times New Roman"/>
                <w:sz w:val="26"/>
                <w:szCs w:val="26"/>
                <w:lang w:eastAsia="ru-RU"/>
              </w:rPr>
              <w:t>…</w:t>
            </w:r>
            <w:r w:rsidR="00DB1B50" w:rsidRPr="00DB45F9">
              <w:rPr>
                <w:rFonts w:ascii="Times New Roman" w:hAnsi="Times New Roman"/>
                <w:sz w:val="26"/>
                <w:szCs w:val="26"/>
                <w:lang w:eastAsia="ru-RU"/>
              </w:rPr>
              <w:t>…</w:t>
            </w:r>
            <w:r w:rsidR="00C17ED0" w:rsidRPr="00DB45F9">
              <w:rPr>
                <w:rFonts w:ascii="Times New Roman" w:hAnsi="Times New Roman"/>
                <w:sz w:val="26"/>
                <w:szCs w:val="26"/>
                <w:lang w:eastAsia="ru-RU"/>
              </w:rPr>
              <w:t xml:space="preserve"> </w:t>
            </w:r>
          </w:p>
        </w:tc>
        <w:tc>
          <w:tcPr>
            <w:tcW w:w="516" w:type="dxa"/>
          </w:tcPr>
          <w:p w:rsidR="00EA5F4F" w:rsidRPr="00DB45F9" w:rsidRDefault="00EA5F4F" w:rsidP="00C46504">
            <w:pPr>
              <w:keepNext/>
              <w:spacing w:after="0"/>
              <w:jc w:val="both"/>
              <w:outlineLvl w:val="6"/>
              <w:rPr>
                <w:rFonts w:ascii="Times New Roman" w:hAnsi="Times New Roman"/>
                <w:smallCaps/>
                <w:sz w:val="26"/>
                <w:szCs w:val="26"/>
                <w:lang w:eastAsia="ru-RU"/>
              </w:rPr>
            </w:pPr>
          </w:p>
          <w:p w:rsidR="004E018F" w:rsidRPr="00DB45F9" w:rsidRDefault="00CE434B" w:rsidP="00EB6D0C">
            <w:pPr>
              <w:keepNext/>
              <w:spacing w:after="0"/>
              <w:jc w:val="both"/>
              <w:outlineLvl w:val="6"/>
              <w:rPr>
                <w:rFonts w:ascii="Times New Roman" w:hAnsi="Times New Roman"/>
                <w:smallCaps/>
                <w:sz w:val="26"/>
                <w:szCs w:val="26"/>
                <w:lang w:eastAsia="ru-RU"/>
              </w:rPr>
            </w:pPr>
            <w:r w:rsidRPr="00DB45F9">
              <w:rPr>
                <w:rFonts w:ascii="Times New Roman" w:hAnsi="Times New Roman"/>
                <w:smallCaps/>
                <w:sz w:val="26"/>
                <w:szCs w:val="26"/>
                <w:lang w:eastAsia="ru-RU"/>
              </w:rPr>
              <w:t>3</w:t>
            </w:r>
            <w:r w:rsidR="00EB6D0C" w:rsidRPr="00DB45F9">
              <w:rPr>
                <w:rFonts w:ascii="Times New Roman" w:hAnsi="Times New Roman"/>
                <w:smallCaps/>
                <w:sz w:val="26"/>
                <w:szCs w:val="26"/>
                <w:lang w:eastAsia="ru-RU"/>
              </w:rPr>
              <w:t>5</w:t>
            </w:r>
          </w:p>
        </w:tc>
      </w:tr>
      <w:tr w:rsidR="005B1CE0" w:rsidRPr="00DB45F9" w:rsidTr="005B1CE0">
        <w:tc>
          <w:tcPr>
            <w:tcW w:w="9515" w:type="dxa"/>
          </w:tcPr>
          <w:p w:rsidR="004E018F" w:rsidRPr="00DB45F9" w:rsidRDefault="004E018F" w:rsidP="00A746D9">
            <w:pPr>
              <w:keepNext/>
              <w:spacing w:after="0"/>
              <w:outlineLvl w:val="6"/>
              <w:rPr>
                <w:rFonts w:ascii="Times New Roman" w:hAnsi="Times New Roman"/>
                <w:sz w:val="26"/>
                <w:szCs w:val="26"/>
                <w:lang w:eastAsia="ru-RU"/>
              </w:rPr>
            </w:pPr>
            <w:r w:rsidRPr="00DB45F9">
              <w:rPr>
                <w:rFonts w:ascii="Times New Roman" w:hAnsi="Times New Roman"/>
                <w:sz w:val="26"/>
                <w:szCs w:val="26"/>
                <w:lang w:eastAsia="ru-RU"/>
              </w:rPr>
              <w:t>Тема</w:t>
            </w:r>
            <w:r w:rsidR="00A75D09" w:rsidRPr="00DB45F9">
              <w:rPr>
                <w:rFonts w:ascii="Times New Roman" w:hAnsi="Times New Roman"/>
                <w:sz w:val="26"/>
                <w:szCs w:val="26"/>
                <w:lang w:eastAsia="ru-RU"/>
              </w:rPr>
              <w:t>  </w:t>
            </w:r>
            <w:r w:rsidRPr="00DB45F9">
              <w:rPr>
                <w:rFonts w:ascii="Times New Roman" w:hAnsi="Times New Roman"/>
                <w:sz w:val="26"/>
                <w:szCs w:val="26"/>
                <w:lang w:eastAsia="ru-RU"/>
              </w:rPr>
              <w:t>№ 7.</w:t>
            </w:r>
            <w:r w:rsidR="00AD6B1D" w:rsidRPr="00DB45F9">
              <w:rPr>
                <w:rFonts w:ascii="Times New Roman" w:hAnsi="Times New Roman"/>
                <w:sz w:val="26"/>
                <w:szCs w:val="26"/>
                <w:lang w:eastAsia="ru-RU"/>
              </w:rPr>
              <w:t xml:space="preserve"> </w:t>
            </w:r>
            <w:r w:rsidR="00EA5F4F" w:rsidRPr="00DB45F9">
              <w:rPr>
                <w:rFonts w:ascii="Times New Roman" w:hAnsi="Times New Roman"/>
                <w:sz w:val="26"/>
                <w:szCs w:val="26"/>
                <w:lang w:eastAsia="ru-RU"/>
              </w:rPr>
              <w:t xml:space="preserve">Лісове бджільництво та </w:t>
            </w:r>
            <w:proofErr w:type="spellStart"/>
            <w:r w:rsidR="00EA5F4F" w:rsidRPr="00DB45F9">
              <w:rPr>
                <w:rFonts w:ascii="Times New Roman" w:hAnsi="Times New Roman"/>
                <w:sz w:val="26"/>
                <w:szCs w:val="26"/>
                <w:lang w:eastAsia="ru-RU"/>
              </w:rPr>
              <w:t>медопродуктивність</w:t>
            </w:r>
            <w:proofErr w:type="spellEnd"/>
            <w:r w:rsidR="00A746D9" w:rsidRPr="00DB45F9">
              <w:rPr>
                <w:rFonts w:ascii="Times New Roman" w:hAnsi="Times New Roman"/>
                <w:sz w:val="26"/>
                <w:szCs w:val="26"/>
                <w:lang w:eastAsia="ru-RU"/>
              </w:rPr>
              <w:t xml:space="preserve"> </w:t>
            </w:r>
            <w:r w:rsidR="00EA5F4F" w:rsidRPr="00DB45F9">
              <w:rPr>
                <w:rFonts w:ascii="Times New Roman" w:hAnsi="Times New Roman"/>
                <w:sz w:val="26"/>
                <w:szCs w:val="26"/>
                <w:lang w:eastAsia="ru-RU"/>
              </w:rPr>
              <w:t>……………</w:t>
            </w:r>
            <w:r w:rsidR="00A746D9" w:rsidRPr="00DB45F9">
              <w:rPr>
                <w:rFonts w:ascii="Times New Roman" w:hAnsi="Times New Roman"/>
                <w:sz w:val="26"/>
                <w:szCs w:val="26"/>
                <w:lang w:eastAsia="ru-RU"/>
              </w:rPr>
              <w:t>..</w:t>
            </w:r>
            <w:r w:rsidR="00EA5F4F" w:rsidRPr="00DB45F9">
              <w:rPr>
                <w:rFonts w:ascii="Times New Roman" w:hAnsi="Times New Roman"/>
                <w:sz w:val="26"/>
                <w:szCs w:val="26"/>
                <w:lang w:eastAsia="ru-RU"/>
              </w:rPr>
              <w:t>……………</w:t>
            </w:r>
            <w:r w:rsidR="00A746D9" w:rsidRPr="00DB45F9">
              <w:rPr>
                <w:rFonts w:ascii="Times New Roman" w:hAnsi="Times New Roman"/>
                <w:sz w:val="26"/>
                <w:szCs w:val="26"/>
                <w:lang w:eastAsia="ru-RU"/>
              </w:rPr>
              <w:t>…</w:t>
            </w:r>
          </w:p>
        </w:tc>
        <w:tc>
          <w:tcPr>
            <w:tcW w:w="516" w:type="dxa"/>
          </w:tcPr>
          <w:p w:rsidR="004E018F" w:rsidRPr="00DB45F9" w:rsidRDefault="00C17E20" w:rsidP="00EB6D0C">
            <w:pPr>
              <w:keepNext/>
              <w:spacing w:after="0"/>
              <w:jc w:val="both"/>
              <w:outlineLvl w:val="6"/>
              <w:rPr>
                <w:rFonts w:ascii="Times New Roman" w:hAnsi="Times New Roman"/>
                <w:smallCaps/>
                <w:sz w:val="26"/>
                <w:szCs w:val="26"/>
                <w:lang w:eastAsia="ru-RU"/>
              </w:rPr>
            </w:pPr>
            <w:r w:rsidRPr="00DB45F9">
              <w:rPr>
                <w:rFonts w:ascii="Times New Roman" w:hAnsi="Times New Roman"/>
                <w:smallCaps/>
                <w:sz w:val="26"/>
                <w:szCs w:val="26"/>
                <w:lang w:eastAsia="ru-RU"/>
              </w:rPr>
              <w:t>3</w:t>
            </w:r>
            <w:r w:rsidR="00EB6D0C" w:rsidRPr="00DB45F9">
              <w:rPr>
                <w:rFonts w:ascii="Times New Roman" w:hAnsi="Times New Roman"/>
                <w:smallCaps/>
                <w:sz w:val="26"/>
                <w:szCs w:val="26"/>
                <w:lang w:eastAsia="ru-RU"/>
              </w:rPr>
              <w:t>7</w:t>
            </w:r>
          </w:p>
        </w:tc>
      </w:tr>
      <w:tr w:rsidR="005B1CE0" w:rsidRPr="00DB45F9" w:rsidTr="005B1CE0">
        <w:tc>
          <w:tcPr>
            <w:tcW w:w="9515" w:type="dxa"/>
          </w:tcPr>
          <w:p w:rsidR="004E018F" w:rsidRPr="00DB45F9" w:rsidRDefault="004E018F" w:rsidP="00A746D9">
            <w:pPr>
              <w:keepNext/>
              <w:spacing w:after="0"/>
              <w:jc w:val="both"/>
              <w:outlineLvl w:val="6"/>
              <w:rPr>
                <w:rFonts w:ascii="Times New Roman" w:hAnsi="Times New Roman"/>
                <w:spacing w:val="-8"/>
                <w:sz w:val="26"/>
                <w:szCs w:val="26"/>
                <w:lang w:eastAsia="ru-RU"/>
              </w:rPr>
            </w:pPr>
            <w:r w:rsidRPr="00DB45F9">
              <w:rPr>
                <w:rFonts w:ascii="Times New Roman" w:hAnsi="Times New Roman"/>
                <w:spacing w:val="-8"/>
                <w:sz w:val="26"/>
                <w:szCs w:val="26"/>
                <w:lang w:eastAsia="ru-RU"/>
              </w:rPr>
              <w:t>Тема</w:t>
            </w:r>
            <w:r w:rsidR="00A75D09" w:rsidRPr="00DB45F9">
              <w:rPr>
                <w:rFonts w:ascii="Times New Roman" w:hAnsi="Times New Roman"/>
                <w:spacing w:val="-8"/>
                <w:sz w:val="26"/>
                <w:szCs w:val="26"/>
                <w:lang w:eastAsia="ru-RU"/>
              </w:rPr>
              <w:t> </w:t>
            </w:r>
            <w:r w:rsidR="00F848D0" w:rsidRPr="00DB45F9">
              <w:rPr>
                <w:rFonts w:ascii="Times New Roman" w:hAnsi="Times New Roman"/>
                <w:spacing w:val="-8"/>
                <w:sz w:val="26"/>
                <w:szCs w:val="26"/>
                <w:lang w:eastAsia="ru-RU"/>
              </w:rPr>
              <w:t> </w:t>
            </w:r>
            <w:r w:rsidRPr="00DB45F9">
              <w:rPr>
                <w:rFonts w:ascii="Times New Roman" w:hAnsi="Times New Roman"/>
                <w:spacing w:val="-8"/>
                <w:sz w:val="26"/>
                <w:szCs w:val="26"/>
                <w:lang w:eastAsia="ru-RU"/>
              </w:rPr>
              <w:t>№</w:t>
            </w:r>
            <w:r w:rsidR="00A75D09" w:rsidRPr="00DB45F9">
              <w:rPr>
                <w:rFonts w:ascii="Times New Roman" w:hAnsi="Times New Roman"/>
                <w:spacing w:val="-8"/>
                <w:sz w:val="26"/>
                <w:szCs w:val="26"/>
                <w:lang w:eastAsia="ru-RU"/>
              </w:rPr>
              <w:t> </w:t>
            </w:r>
            <w:r w:rsidRPr="00DB45F9">
              <w:rPr>
                <w:rFonts w:ascii="Times New Roman" w:hAnsi="Times New Roman"/>
                <w:spacing w:val="-8"/>
                <w:sz w:val="26"/>
                <w:szCs w:val="26"/>
                <w:lang w:eastAsia="ru-RU"/>
              </w:rPr>
              <w:t>8.</w:t>
            </w:r>
            <w:r w:rsidR="00A75D09" w:rsidRPr="00DB45F9">
              <w:rPr>
                <w:rFonts w:ascii="Times New Roman" w:hAnsi="Times New Roman"/>
                <w:spacing w:val="-8"/>
                <w:sz w:val="26"/>
                <w:szCs w:val="26"/>
                <w:lang w:eastAsia="ru-RU"/>
              </w:rPr>
              <w:t> </w:t>
            </w:r>
            <w:r w:rsidR="007A743E" w:rsidRPr="00DB45F9">
              <w:rPr>
                <w:rFonts w:ascii="Times New Roman" w:hAnsi="Times New Roman"/>
                <w:sz w:val="28"/>
                <w:szCs w:val="28"/>
              </w:rPr>
              <w:t>Кормова база бджільництва і характеристика основних медоносів</w:t>
            </w:r>
            <w:r w:rsidR="00A746D9" w:rsidRPr="00DB45F9">
              <w:rPr>
                <w:rFonts w:ascii="Times New Roman" w:hAnsi="Times New Roman"/>
                <w:sz w:val="28"/>
                <w:szCs w:val="28"/>
              </w:rPr>
              <w:t>...</w:t>
            </w:r>
          </w:p>
        </w:tc>
        <w:tc>
          <w:tcPr>
            <w:tcW w:w="516" w:type="dxa"/>
          </w:tcPr>
          <w:p w:rsidR="004E018F" w:rsidRPr="00DB45F9" w:rsidRDefault="00BA5A02" w:rsidP="00EB6D0C">
            <w:pPr>
              <w:keepNext/>
              <w:spacing w:after="0"/>
              <w:jc w:val="both"/>
              <w:outlineLvl w:val="6"/>
              <w:rPr>
                <w:rFonts w:ascii="Times New Roman" w:hAnsi="Times New Roman"/>
                <w:smallCaps/>
                <w:sz w:val="26"/>
                <w:szCs w:val="26"/>
                <w:lang w:eastAsia="ru-RU"/>
              </w:rPr>
            </w:pPr>
            <w:r w:rsidRPr="00DB45F9">
              <w:rPr>
                <w:rFonts w:ascii="Times New Roman" w:hAnsi="Times New Roman"/>
                <w:smallCaps/>
                <w:sz w:val="26"/>
                <w:szCs w:val="26"/>
                <w:lang w:eastAsia="ru-RU"/>
              </w:rPr>
              <w:t>4</w:t>
            </w:r>
            <w:r w:rsidR="00EB6D0C" w:rsidRPr="00DB45F9">
              <w:rPr>
                <w:rFonts w:ascii="Times New Roman" w:hAnsi="Times New Roman"/>
                <w:smallCaps/>
                <w:sz w:val="26"/>
                <w:szCs w:val="26"/>
                <w:lang w:eastAsia="ru-RU"/>
              </w:rPr>
              <w:t>2</w:t>
            </w:r>
          </w:p>
        </w:tc>
      </w:tr>
      <w:tr w:rsidR="005B1CE0" w:rsidRPr="00DB45F9" w:rsidTr="005B1CE0">
        <w:tc>
          <w:tcPr>
            <w:tcW w:w="9515" w:type="dxa"/>
          </w:tcPr>
          <w:p w:rsidR="004E018F" w:rsidRPr="00DB45F9" w:rsidRDefault="004E018F" w:rsidP="00DB45F9">
            <w:pPr>
              <w:keepNext/>
              <w:spacing w:after="0"/>
              <w:jc w:val="both"/>
              <w:outlineLvl w:val="6"/>
              <w:rPr>
                <w:rFonts w:ascii="Times New Roman" w:hAnsi="Times New Roman"/>
                <w:spacing w:val="-8"/>
                <w:sz w:val="26"/>
                <w:szCs w:val="26"/>
                <w:lang w:eastAsia="ru-RU"/>
              </w:rPr>
            </w:pPr>
            <w:r w:rsidRPr="00DB45F9">
              <w:rPr>
                <w:rFonts w:ascii="Times New Roman" w:hAnsi="Times New Roman"/>
                <w:spacing w:val="-8"/>
                <w:sz w:val="26"/>
                <w:szCs w:val="26"/>
                <w:lang w:eastAsia="ru-RU"/>
              </w:rPr>
              <w:t xml:space="preserve">Тема </w:t>
            </w:r>
            <w:r w:rsidR="00A255B6" w:rsidRPr="00DB45F9">
              <w:rPr>
                <w:rFonts w:ascii="Times New Roman" w:hAnsi="Times New Roman"/>
                <w:spacing w:val="-8"/>
                <w:sz w:val="26"/>
                <w:szCs w:val="26"/>
                <w:lang w:eastAsia="ru-RU"/>
              </w:rPr>
              <w:t> </w:t>
            </w:r>
            <w:r w:rsidRPr="00DB45F9">
              <w:rPr>
                <w:rFonts w:ascii="Times New Roman" w:hAnsi="Times New Roman"/>
                <w:spacing w:val="-8"/>
                <w:sz w:val="26"/>
                <w:szCs w:val="26"/>
                <w:lang w:eastAsia="ru-RU"/>
              </w:rPr>
              <w:t>№</w:t>
            </w:r>
            <w:r w:rsidR="00A255B6" w:rsidRPr="00DB45F9">
              <w:rPr>
                <w:rFonts w:ascii="Times New Roman" w:hAnsi="Times New Roman"/>
                <w:spacing w:val="-8"/>
                <w:sz w:val="26"/>
                <w:szCs w:val="26"/>
                <w:lang w:eastAsia="ru-RU"/>
              </w:rPr>
              <w:t> </w:t>
            </w:r>
            <w:r w:rsidRPr="00DB45F9">
              <w:rPr>
                <w:rFonts w:ascii="Times New Roman" w:hAnsi="Times New Roman"/>
                <w:spacing w:val="-8"/>
                <w:sz w:val="26"/>
                <w:szCs w:val="26"/>
                <w:lang w:eastAsia="ru-RU"/>
              </w:rPr>
              <w:t>9.</w:t>
            </w:r>
            <w:r w:rsidR="007A743E" w:rsidRPr="00DB45F9">
              <w:rPr>
                <w:rFonts w:ascii="Times New Roman" w:hAnsi="Times New Roman"/>
              </w:rPr>
              <w:t xml:space="preserve"> </w:t>
            </w:r>
            <w:r w:rsidR="007A743E" w:rsidRPr="00DB45F9">
              <w:rPr>
                <w:rFonts w:ascii="Times New Roman" w:hAnsi="Times New Roman"/>
                <w:spacing w:val="-8"/>
                <w:sz w:val="26"/>
                <w:szCs w:val="26"/>
                <w:lang w:eastAsia="ru-RU"/>
              </w:rPr>
              <w:t>Підготовка бджолиних сімей до медозбору</w:t>
            </w:r>
            <w:r w:rsidR="00A746D9" w:rsidRPr="00DB45F9">
              <w:rPr>
                <w:rFonts w:ascii="Times New Roman" w:hAnsi="Times New Roman"/>
                <w:spacing w:val="-8"/>
                <w:sz w:val="26"/>
                <w:szCs w:val="26"/>
                <w:lang w:eastAsia="ru-RU"/>
              </w:rPr>
              <w:t>. О</w:t>
            </w:r>
            <w:r w:rsidR="007A743E" w:rsidRPr="00DB45F9">
              <w:rPr>
                <w:rFonts w:ascii="Times New Roman" w:hAnsi="Times New Roman"/>
                <w:spacing w:val="-8"/>
                <w:sz w:val="26"/>
                <w:szCs w:val="26"/>
                <w:lang w:eastAsia="ru-RU"/>
              </w:rPr>
              <w:t>цінка сортів</w:t>
            </w:r>
            <w:r w:rsidR="00DB45F9">
              <w:rPr>
                <w:rFonts w:ascii="Times New Roman" w:hAnsi="Times New Roman"/>
                <w:spacing w:val="-8"/>
                <w:sz w:val="26"/>
                <w:szCs w:val="26"/>
                <w:lang w:eastAsia="ru-RU"/>
              </w:rPr>
              <w:t xml:space="preserve"> </w:t>
            </w:r>
            <w:r w:rsidR="007A743E" w:rsidRPr="00DB45F9">
              <w:rPr>
                <w:rFonts w:ascii="Times New Roman" w:hAnsi="Times New Roman"/>
                <w:spacing w:val="-8"/>
                <w:sz w:val="26"/>
                <w:szCs w:val="26"/>
                <w:lang w:eastAsia="ru-RU"/>
              </w:rPr>
              <w:t>і якості меду</w:t>
            </w:r>
            <w:r w:rsidR="00A746D9" w:rsidRPr="00DB45F9">
              <w:rPr>
                <w:rFonts w:ascii="Times New Roman" w:hAnsi="Times New Roman"/>
                <w:spacing w:val="-8"/>
                <w:sz w:val="26"/>
                <w:szCs w:val="26"/>
                <w:lang w:eastAsia="ru-RU"/>
              </w:rPr>
              <w:t>……</w:t>
            </w:r>
            <w:r w:rsidR="00DB45F9">
              <w:rPr>
                <w:rFonts w:ascii="Times New Roman" w:hAnsi="Times New Roman"/>
                <w:spacing w:val="-8"/>
                <w:sz w:val="26"/>
                <w:szCs w:val="26"/>
                <w:lang w:eastAsia="ru-RU"/>
              </w:rPr>
              <w:t>...</w:t>
            </w:r>
            <w:r w:rsidR="007A743E" w:rsidRPr="00DB45F9">
              <w:rPr>
                <w:rFonts w:ascii="Times New Roman" w:hAnsi="Times New Roman"/>
                <w:spacing w:val="-8"/>
                <w:sz w:val="26"/>
                <w:szCs w:val="26"/>
                <w:lang w:eastAsia="ru-RU"/>
              </w:rPr>
              <w:t xml:space="preserve"> </w:t>
            </w:r>
          </w:p>
        </w:tc>
        <w:tc>
          <w:tcPr>
            <w:tcW w:w="516" w:type="dxa"/>
          </w:tcPr>
          <w:p w:rsidR="004E018F" w:rsidRPr="00DB45F9" w:rsidRDefault="00C17E20" w:rsidP="00EB6D0C">
            <w:pPr>
              <w:keepNext/>
              <w:spacing w:before="40" w:after="0"/>
              <w:jc w:val="both"/>
              <w:outlineLvl w:val="6"/>
              <w:rPr>
                <w:rFonts w:ascii="Times New Roman" w:hAnsi="Times New Roman"/>
                <w:smallCaps/>
                <w:sz w:val="26"/>
                <w:szCs w:val="26"/>
                <w:lang w:eastAsia="ru-RU"/>
              </w:rPr>
            </w:pPr>
            <w:r w:rsidRPr="00DB45F9">
              <w:rPr>
                <w:rFonts w:ascii="Times New Roman" w:hAnsi="Times New Roman"/>
                <w:smallCaps/>
                <w:sz w:val="26"/>
                <w:szCs w:val="26"/>
                <w:lang w:eastAsia="ru-RU"/>
              </w:rPr>
              <w:t>5</w:t>
            </w:r>
            <w:r w:rsidR="00EB6D0C" w:rsidRPr="00DB45F9">
              <w:rPr>
                <w:rFonts w:ascii="Times New Roman" w:hAnsi="Times New Roman"/>
                <w:smallCaps/>
                <w:sz w:val="26"/>
                <w:szCs w:val="26"/>
                <w:lang w:eastAsia="ru-RU"/>
              </w:rPr>
              <w:t>2</w:t>
            </w:r>
          </w:p>
        </w:tc>
      </w:tr>
      <w:tr w:rsidR="005B1CE0" w:rsidRPr="00DB45F9" w:rsidTr="005B1CE0">
        <w:tc>
          <w:tcPr>
            <w:tcW w:w="9515" w:type="dxa"/>
          </w:tcPr>
          <w:p w:rsidR="00974345" w:rsidRPr="00DB45F9" w:rsidRDefault="00033009" w:rsidP="006A1975">
            <w:pPr>
              <w:keepNext/>
              <w:spacing w:after="0" w:line="240" w:lineRule="auto"/>
              <w:jc w:val="both"/>
              <w:outlineLvl w:val="6"/>
              <w:rPr>
                <w:rFonts w:ascii="Times New Roman" w:hAnsi="Times New Roman"/>
                <w:sz w:val="26"/>
                <w:szCs w:val="26"/>
                <w:lang w:eastAsia="ru-RU"/>
              </w:rPr>
            </w:pPr>
            <w:r w:rsidRPr="00DB45F9">
              <w:rPr>
                <w:rFonts w:ascii="Times New Roman" w:hAnsi="Times New Roman"/>
                <w:sz w:val="26"/>
                <w:szCs w:val="26"/>
                <w:lang w:eastAsia="ru-RU"/>
              </w:rPr>
              <w:t>Тема</w:t>
            </w:r>
            <w:r w:rsidR="00F848D0" w:rsidRPr="00DB45F9">
              <w:rPr>
                <w:rFonts w:ascii="Times New Roman" w:hAnsi="Times New Roman"/>
                <w:sz w:val="26"/>
                <w:szCs w:val="26"/>
                <w:lang w:eastAsia="ru-RU"/>
              </w:rPr>
              <w:t> </w:t>
            </w:r>
            <w:r w:rsidRPr="00DB45F9">
              <w:rPr>
                <w:rFonts w:ascii="Times New Roman" w:hAnsi="Times New Roman"/>
                <w:sz w:val="26"/>
                <w:szCs w:val="26"/>
                <w:lang w:eastAsia="ru-RU"/>
              </w:rPr>
              <w:t>№</w:t>
            </w:r>
            <w:r w:rsidR="00A255B6" w:rsidRPr="00DB45F9">
              <w:rPr>
                <w:rFonts w:ascii="Times New Roman" w:hAnsi="Times New Roman"/>
                <w:sz w:val="26"/>
                <w:szCs w:val="26"/>
                <w:lang w:eastAsia="ru-RU"/>
              </w:rPr>
              <w:t> </w:t>
            </w:r>
            <w:r w:rsidRPr="00DB45F9">
              <w:rPr>
                <w:rFonts w:ascii="Times New Roman" w:hAnsi="Times New Roman"/>
                <w:sz w:val="26"/>
                <w:szCs w:val="26"/>
                <w:lang w:eastAsia="ru-RU"/>
              </w:rPr>
              <w:t>10.</w:t>
            </w:r>
            <w:r w:rsidR="00A746D9" w:rsidRPr="00DB45F9">
              <w:rPr>
                <w:rFonts w:ascii="Times New Roman" w:hAnsi="Times New Roman"/>
                <w:sz w:val="26"/>
                <w:szCs w:val="26"/>
                <w:lang w:eastAsia="ru-RU"/>
              </w:rPr>
              <w:t> </w:t>
            </w:r>
            <w:r w:rsidR="007A743E" w:rsidRPr="00DB45F9">
              <w:rPr>
                <w:rFonts w:ascii="Times New Roman" w:hAnsi="Times New Roman"/>
                <w:sz w:val="26"/>
                <w:szCs w:val="26"/>
                <w:lang w:eastAsia="ru-RU"/>
              </w:rPr>
              <w:t>Збір матеріал</w:t>
            </w:r>
            <w:r w:rsidR="00A746D9" w:rsidRPr="00DB45F9">
              <w:rPr>
                <w:rFonts w:ascii="Times New Roman" w:hAnsi="Times New Roman"/>
                <w:sz w:val="26"/>
                <w:szCs w:val="26"/>
                <w:lang w:eastAsia="ru-RU"/>
              </w:rPr>
              <w:t>у</w:t>
            </w:r>
            <w:r w:rsidR="007A743E" w:rsidRPr="00DB45F9">
              <w:rPr>
                <w:rFonts w:ascii="Times New Roman" w:hAnsi="Times New Roman"/>
                <w:sz w:val="26"/>
                <w:szCs w:val="26"/>
                <w:lang w:eastAsia="ru-RU"/>
              </w:rPr>
              <w:t xml:space="preserve"> </w:t>
            </w:r>
            <w:r w:rsidR="00A746D9" w:rsidRPr="00DB45F9">
              <w:rPr>
                <w:rFonts w:ascii="Times New Roman" w:hAnsi="Times New Roman"/>
                <w:sz w:val="26"/>
                <w:szCs w:val="26"/>
                <w:lang w:eastAsia="ru-RU"/>
              </w:rPr>
              <w:t xml:space="preserve">для </w:t>
            </w:r>
            <w:r w:rsidR="007A743E" w:rsidRPr="00DB45F9">
              <w:rPr>
                <w:rFonts w:ascii="Times New Roman" w:hAnsi="Times New Roman"/>
                <w:sz w:val="26"/>
                <w:szCs w:val="26"/>
                <w:lang w:eastAsia="ru-RU"/>
              </w:rPr>
              <w:t>вивчення умов відтворення та біологічного стану риб</w:t>
            </w:r>
            <w:r w:rsidR="00A746D9" w:rsidRPr="00DB45F9">
              <w:rPr>
                <w:rFonts w:ascii="Times New Roman" w:hAnsi="Times New Roman"/>
                <w:sz w:val="26"/>
                <w:szCs w:val="26"/>
                <w:lang w:eastAsia="ru-RU"/>
              </w:rPr>
              <w:t>…………………………………………………………………………………………</w:t>
            </w:r>
          </w:p>
          <w:p w:rsidR="00F63E3E" w:rsidRPr="00DB45F9" w:rsidRDefault="00974345" w:rsidP="00A746D9">
            <w:pPr>
              <w:keepNext/>
              <w:spacing w:after="0" w:line="240" w:lineRule="auto"/>
              <w:jc w:val="both"/>
              <w:outlineLvl w:val="6"/>
              <w:rPr>
                <w:rFonts w:ascii="Times New Roman" w:hAnsi="Times New Roman"/>
                <w:sz w:val="26"/>
                <w:szCs w:val="26"/>
                <w:lang w:eastAsia="ru-RU"/>
              </w:rPr>
            </w:pPr>
            <w:r w:rsidRPr="00DB45F9">
              <w:rPr>
                <w:rFonts w:ascii="Times New Roman" w:hAnsi="Times New Roman"/>
                <w:sz w:val="26"/>
                <w:szCs w:val="26"/>
                <w:lang w:eastAsia="ru-RU"/>
              </w:rPr>
              <w:t>Тема</w:t>
            </w:r>
            <w:r w:rsidR="00A255B6" w:rsidRPr="00DB45F9">
              <w:rPr>
                <w:rFonts w:ascii="Times New Roman" w:hAnsi="Times New Roman"/>
                <w:sz w:val="26"/>
                <w:szCs w:val="26"/>
                <w:lang w:eastAsia="ru-RU"/>
              </w:rPr>
              <w:t> </w:t>
            </w:r>
            <w:r w:rsidRPr="00DB45F9">
              <w:rPr>
                <w:rFonts w:ascii="Times New Roman" w:hAnsi="Times New Roman"/>
                <w:sz w:val="26"/>
                <w:szCs w:val="26"/>
                <w:lang w:eastAsia="ru-RU"/>
              </w:rPr>
              <w:t>№</w:t>
            </w:r>
            <w:r w:rsidR="00A255B6" w:rsidRPr="00DB45F9">
              <w:rPr>
                <w:rFonts w:ascii="Times New Roman" w:hAnsi="Times New Roman"/>
                <w:sz w:val="26"/>
                <w:szCs w:val="26"/>
                <w:lang w:eastAsia="ru-RU"/>
              </w:rPr>
              <w:t> </w:t>
            </w:r>
            <w:r w:rsidRPr="00DB45F9">
              <w:rPr>
                <w:rFonts w:ascii="Times New Roman" w:hAnsi="Times New Roman"/>
                <w:sz w:val="26"/>
                <w:szCs w:val="26"/>
                <w:lang w:eastAsia="ru-RU"/>
              </w:rPr>
              <w:t>11. </w:t>
            </w:r>
            <w:r w:rsidR="007A743E" w:rsidRPr="00DB45F9">
              <w:rPr>
                <w:rFonts w:ascii="Times New Roman" w:hAnsi="Times New Roman"/>
                <w:sz w:val="26"/>
                <w:szCs w:val="26"/>
                <w:lang w:eastAsia="ru-RU"/>
              </w:rPr>
              <w:t>Обробка іхтіологічного матеріалу…………………</w:t>
            </w:r>
            <w:r w:rsidR="00A746D9" w:rsidRPr="00DB45F9">
              <w:rPr>
                <w:rFonts w:ascii="Times New Roman" w:hAnsi="Times New Roman"/>
                <w:sz w:val="26"/>
                <w:szCs w:val="26"/>
                <w:lang w:eastAsia="ru-RU"/>
              </w:rPr>
              <w:t>...</w:t>
            </w:r>
            <w:r w:rsidR="007A743E" w:rsidRPr="00DB45F9">
              <w:rPr>
                <w:rFonts w:ascii="Times New Roman" w:hAnsi="Times New Roman"/>
                <w:sz w:val="26"/>
                <w:szCs w:val="26"/>
                <w:lang w:eastAsia="ru-RU"/>
              </w:rPr>
              <w:t>………………</w:t>
            </w:r>
            <w:r w:rsidR="00A746D9" w:rsidRPr="00DB45F9">
              <w:rPr>
                <w:rFonts w:ascii="Times New Roman" w:hAnsi="Times New Roman"/>
                <w:sz w:val="26"/>
                <w:szCs w:val="26"/>
                <w:lang w:eastAsia="ru-RU"/>
              </w:rPr>
              <w:t>…</w:t>
            </w:r>
            <w:r w:rsidR="00643B65" w:rsidRPr="00DB45F9">
              <w:rPr>
                <w:rFonts w:ascii="Times New Roman" w:hAnsi="Times New Roman"/>
                <w:sz w:val="26"/>
                <w:szCs w:val="26"/>
                <w:lang w:eastAsia="ru-RU"/>
              </w:rPr>
              <w:t>.....</w:t>
            </w:r>
          </w:p>
        </w:tc>
        <w:tc>
          <w:tcPr>
            <w:tcW w:w="516" w:type="dxa"/>
          </w:tcPr>
          <w:p w:rsidR="00EB6D0C" w:rsidRPr="00DB45F9" w:rsidRDefault="00EB6D0C" w:rsidP="00F848D0">
            <w:pPr>
              <w:keepNext/>
              <w:spacing w:after="0"/>
              <w:jc w:val="both"/>
              <w:outlineLvl w:val="6"/>
              <w:rPr>
                <w:rFonts w:ascii="Times New Roman" w:hAnsi="Times New Roman"/>
                <w:smallCaps/>
                <w:sz w:val="26"/>
                <w:szCs w:val="26"/>
                <w:lang w:eastAsia="ru-RU"/>
              </w:rPr>
            </w:pPr>
          </w:p>
          <w:p w:rsidR="00AF4C50" w:rsidRPr="00DB45F9" w:rsidRDefault="00C17E20" w:rsidP="00F848D0">
            <w:pPr>
              <w:keepNext/>
              <w:spacing w:after="0"/>
              <w:jc w:val="both"/>
              <w:outlineLvl w:val="6"/>
              <w:rPr>
                <w:rFonts w:ascii="Times New Roman" w:hAnsi="Times New Roman"/>
                <w:smallCaps/>
                <w:sz w:val="26"/>
                <w:szCs w:val="26"/>
                <w:lang w:eastAsia="ru-RU"/>
              </w:rPr>
            </w:pPr>
            <w:r w:rsidRPr="00DB45F9">
              <w:rPr>
                <w:rFonts w:ascii="Times New Roman" w:hAnsi="Times New Roman"/>
                <w:smallCaps/>
                <w:sz w:val="26"/>
                <w:szCs w:val="26"/>
                <w:lang w:eastAsia="ru-RU"/>
              </w:rPr>
              <w:t>5</w:t>
            </w:r>
            <w:r w:rsidR="00EB6D0C" w:rsidRPr="00DB45F9">
              <w:rPr>
                <w:rFonts w:ascii="Times New Roman" w:hAnsi="Times New Roman"/>
                <w:smallCaps/>
                <w:sz w:val="26"/>
                <w:szCs w:val="26"/>
                <w:lang w:eastAsia="ru-RU"/>
              </w:rPr>
              <w:t>4</w:t>
            </w:r>
          </w:p>
          <w:p w:rsidR="00974345" w:rsidRPr="00DB45F9" w:rsidRDefault="003D17A8" w:rsidP="00EB6D0C">
            <w:pPr>
              <w:keepNext/>
              <w:spacing w:after="0"/>
              <w:jc w:val="both"/>
              <w:outlineLvl w:val="6"/>
              <w:rPr>
                <w:rFonts w:ascii="Times New Roman" w:hAnsi="Times New Roman"/>
                <w:smallCaps/>
                <w:sz w:val="26"/>
                <w:szCs w:val="26"/>
                <w:lang w:eastAsia="ru-RU"/>
              </w:rPr>
            </w:pPr>
            <w:r w:rsidRPr="00DB45F9">
              <w:rPr>
                <w:rFonts w:ascii="Times New Roman" w:hAnsi="Times New Roman"/>
                <w:smallCaps/>
                <w:sz w:val="26"/>
                <w:szCs w:val="26"/>
                <w:lang w:eastAsia="ru-RU"/>
              </w:rPr>
              <w:t>5</w:t>
            </w:r>
            <w:r w:rsidR="00EB6D0C" w:rsidRPr="00DB45F9">
              <w:rPr>
                <w:rFonts w:ascii="Times New Roman" w:hAnsi="Times New Roman"/>
                <w:smallCaps/>
                <w:sz w:val="26"/>
                <w:szCs w:val="26"/>
                <w:lang w:eastAsia="ru-RU"/>
              </w:rPr>
              <w:t>4</w:t>
            </w:r>
          </w:p>
        </w:tc>
      </w:tr>
      <w:tr w:rsidR="005B1CE0" w:rsidRPr="00DB45F9" w:rsidTr="005B1CE0">
        <w:tc>
          <w:tcPr>
            <w:tcW w:w="9515" w:type="dxa"/>
          </w:tcPr>
          <w:p w:rsidR="0021774F" w:rsidRPr="00DB45F9" w:rsidRDefault="00DB1B50" w:rsidP="006A1975">
            <w:pPr>
              <w:spacing w:after="0" w:line="240" w:lineRule="auto"/>
              <w:rPr>
                <w:rFonts w:ascii="Times New Roman" w:hAnsi="Times New Roman"/>
                <w:sz w:val="26"/>
                <w:szCs w:val="26"/>
              </w:rPr>
            </w:pPr>
            <w:r w:rsidRPr="00DB45F9">
              <w:rPr>
                <w:rFonts w:ascii="Times New Roman" w:hAnsi="Times New Roman"/>
                <w:sz w:val="26"/>
                <w:szCs w:val="26"/>
                <w:lang w:eastAsia="ru-RU"/>
              </w:rPr>
              <w:t xml:space="preserve">Тема № 12. </w:t>
            </w:r>
            <w:r w:rsidR="00643B65" w:rsidRPr="00DB45F9">
              <w:rPr>
                <w:rFonts w:ascii="Times New Roman" w:hAnsi="Times New Roman"/>
                <w:sz w:val="26"/>
                <w:szCs w:val="26"/>
                <w:lang w:eastAsia="ru-RU"/>
              </w:rPr>
              <w:t>Характеристика поживних речовин рибних кормів. Основні види природних кормів та їх</w:t>
            </w:r>
            <w:r w:rsidR="00A746D9" w:rsidRPr="00DB45F9">
              <w:rPr>
                <w:rFonts w:ascii="Times New Roman" w:hAnsi="Times New Roman"/>
                <w:sz w:val="26"/>
                <w:szCs w:val="26"/>
                <w:lang w:eastAsia="ru-RU"/>
              </w:rPr>
              <w:t xml:space="preserve"> </w:t>
            </w:r>
            <w:r w:rsidR="00643B65" w:rsidRPr="00DB45F9">
              <w:rPr>
                <w:rFonts w:ascii="Times New Roman" w:hAnsi="Times New Roman"/>
                <w:sz w:val="26"/>
                <w:szCs w:val="26"/>
                <w:lang w:eastAsia="ru-RU"/>
              </w:rPr>
              <w:t>поживна характеристика……</w:t>
            </w:r>
            <w:r w:rsidR="00A746D9" w:rsidRPr="00DB45F9">
              <w:rPr>
                <w:rFonts w:ascii="Times New Roman" w:hAnsi="Times New Roman"/>
                <w:sz w:val="26"/>
                <w:szCs w:val="26"/>
                <w:lang w:eastAsia="ru-RU"/>
              </w:rPr>
              <w:t>…</w:t>
            </w:r>
            <w:r w:rsidR="00643B65" w:rsidRPr="00DB45F9">
              <w:rPr>
                <w:rFonts w:ascii="Times New Roman" w:hAnsi="Times New Roman"/>
                <w:sz w:val="26"/>
                <w:szCs w:val="26"/>
                <w:lang w:eastAsia="ru-RU"/>
              </w:rPr>
              <w:t>………………</w:t>
            </w:r>
            <w:r w:rsidR="00A746D9" w:rsidRPr="00DB45F9">
              <w:rPr>
                <w:rFonts w:ascii="Times New Roman" w:hAnsi="Times New Roman"/>
                <w:sz w:val="26"/>
                <w:szCs w:val="26"/>
                <w:lang w:eastAsia="ru-RU"/>
              </w:rPr>
              <w:t>...</w:t>
            </w:r>
            <w:r w:rsidR="00643B65" w:rsidRPr="00DB45F9">
              <w:rPr>
                <w:rFonts w:ascii="Times New Roman" w:hAnsi="Times New Roman"/>
                <w:sz w:val="26"/>
                <w:szCs w:val="26"/>
                <w:lang w:eastAsia="ru-RU"/>
              </w:rPr>
              <w:t>……………</w:t>
            </w:r>
          </w:p>
          <w:p w:rsidR="00090980" w:rsidRPr="00DB45F9" w:rsidRDefault="00090980" w:rsidP="00A746D9">
            <w:pPr>
              <w:keepNext/>
              <w:spacing w:before="120" w:after="0" w:line="240" w:lineRule="auto"/>
              <w:jc w:val="both"/>
              <w:outlineLvl w:val="6"/>
              <w:rPr>
                <w:rFonts w:ascii="Times New Roman" w:hAnsi="Times New Roman"/>
                <w:sz w:val="26"/>
                <w:szCs w:val="26"/>
                <w:lang w:eastAsia="ru-RU"/>
              </w:rPr>
            </w:pPr>
            <w:r w:rsidRPr="00DB45F9">
              <w:rPr>
                <w:rFonts w:ascii="Times New Roman" w:hAnsi="Times New Roman"/>
                <w:smallCaps/>
                <w:sz w:val="26"/>
                <w:szCs w:val="26"/>
                <w:lang w:eastAsia="ru-RU"/>
              </w:rPr>
              <w:t>Зміст самостійної  роботи………………………….……………</w:t>
            </w:r>
            <w:r w:rsidR="00A746D9" w:rsidRPr="00DB45F9">
              <w:rPr>
                <w:rFonts w:ascii="Times New Roman" w:hAnsi="Times New Roman"/>
                <w:smallCaps/>
                <w:sz w:val="26"/>
                <w:szCs w:val="26"/>
                <w:lang w:eastAsia="ru-RU"/>
              </w:rPr>
              <w:t>...</w:t>
            </w:r>
            <w:r w:rsidRPr="00DB45F9">
              <w:rPr>
                <w:rFonts w:ascii="Times New Roman" w:hAnsi="Times New Roman"/>
                <w:smallCaps/>
                <w:sz w:val="26"/>
                <w:szCs w:val="26"/>
                <w:lang w:eastAsia="ru-RU"/>
              </w:rPr>
              <w:t>…………</w:t>
            </w:r>
            <w:r w:rsidR="00A746D9" w:rsidRPr="00DB45F9">
              <w:rPr>
                <w:rFonts w:ascii="Times New Roman" w:hAnsi="Times New Roman"/>
                <w:smallCaps/>
                <w:sz w:val="26"/>
                <w:szCs w:val="26"/>
                <w:lang w:eastAsia="ru-RU"/>
              </w:rPr>
              <w:t>…</w:t>
            </w:r>
            <w:r w:rsidRPr="00DB45F9">
              <w:rPr>
                <w:rFonts w:ascii="Times New Roman" w:hAnsi="Times New Roman"/>
                <w:smallCaps/>
                <w:sz w:val="26"/>
                <w:szCs w:val="26"/>
                <w:lang w:eastAsia="ru-RU"/>
              </w:rPr>
              <w:t>…….</w:t>
            </w:r>
            <w:r w:rsidR="00F63E3E" w:rsidRPr="00DB45F9">
              <w:rPr>
                <w:rFonts w:ascii="Times New Roman" w:hAnsi="Times New Roman"/>
                <w:smallCaps/>
                <w:sz w:val="26"/>
                <w:szCs w:val="26"/>
                <w:lang w:eastAsia="ru-RU"/>
              </w:rPr>
              <w:t>.</w:t>
            </w:r>
          </w:p>
        </w:tc>
        <w:tc>
          <w:tcPr>
            <w:tcW w:w="516" w:type="dxa"/>
          </w:tcPr>
          <w:p w:rsidR="00EB6D0C" w:rsidRPr="00DB45F9" w:rsidRDefault="00EB6D0C" w:rsidP="00F848D0">
            <w:pPr>
              <w:keepNext/>
              <w:spacing w:after="0"/>
              <w:jc w:val="both"/>
              <w:outlineLvl w:val="6"/>
              <w:rPr>
                <w:rFonts w:ascii="Times New Roman" w:hAnsi="Times New Roman"/>
                <w:smallCaps/>
                <w:sz w:val="26"/>
                <w:szCs w:val="26"/>
                <w:lang w:eastAsia="ru-RU"/>
              </w:rPr>
            </w:pPr>
          </w:p>
          <w:p w:rsidR="005C656B" w:rsidRPr="00DB45F9" w:rsidRDefault="00EB6D0C" w:rsidP="00F848D0">
            <w:pPr>
              <w:keepNext/>
              <w:spacing w:after="0"/>
              <w:jc w:val="both"/>
              <w:outlineLvl w:val="6"/>
              <w:rPr>
                <w:rFonts w:ascii="Times New Roman" w:hAnsi="Times New Roman"/>
                <w:smallCaps/>
                <w:sz w:val="26"/>
                <w:szCs w:val="26"/>
                <w:lang w:eastAsia="ru-RU"/>
              </w:rPr>
            </w:pPr>
            <w:r w:rsidRPr="00DB45F9">
              <w:rPr>
                <w:rFonts w:ascii="Times New Roman" w:hAnsi="Times New Roman"/>
                <w:smallCaps/>
                <w:sz w:val="26"/>
                <w:szCs w:val="26"/>
                <w:lang w:eastAsia="ru-RU"/>
              </w:rPr>
              <w:t>55</w:t>
            </w:r>
          </w:p>
          <w:p w:rsidR="006A1975" w:rsidRPr="00DB45F9" w:rsidRDefault="00EB6D0C" w:rsidP="00C46504">
            <w:pPr>
              <w:keepNext/>
              <w:spacing w:after="0"/>
              <w:jc w:val="both"/>
              <w:outlineLvl w:val="6"/>
              <w:rPr>
                <w:rFonts w:ascii="Times New Roman" w:hAnsi="Times New Roman"/>
                <w:smallCaps/>
                <w:sz w:val="26"/>
                <w:szCs w:val="26"/>
                <w:lang w:eastAsia="ru-RU"/>
              </w:rPr>
            </w:pPr>
            <w:r w:rsidRPr="00DB45F9">
              <w:rPr>
                <w:rFonts w:ascii="Times New Roman" w:hAnsi="Times New Roman"/>
                <w:smallCaps/>
                <w:sz w:val="26"/>
                <w:szCs w:val="26"/>
                <w:lang w:eastAsia="ru-RU"/>
              </w:rPr>
              <w:t>63</w:t>
            </w:r>
          </w:p>
        </w:tc>
      </w:tr>
      <w:tr w:rsidR="005B1CE0" w:rsidRPr="00DB45F9" w:rsidTr="005B1CE0">
        <w:trPr>
          <w:trHeight w:val="336"/>
        </w:trPr>
        <w:tc>
          <w:tcPr>
            <w:tcW w:w="9515" w:type="dxa"/>
          </w:tcPr>
          <w:p w:rsidR="00090980" w:rsidRPr="00DB45F9" w:rsidRDefault="00BC1EAC" w:rsidP="004B1D6C">
            <w:pPr>
              <w:keepNext/>
              <w:spacing w:after="0"/>
              <w:jc w:val="both"/>
              <w:outlineLvl w:val="6"/>
              <w:rPr>
                <w:rFonts w:ascii="Times New Roman" w:hAnsi="Times New Roman"/>
                <w:smallCaps/>
                <w:sz w:val="26"/>
                <w:szCs w:val="26"/>
                <w:lang w:eastAsia="ru-RU"/>
              </w:rPr>
            </w:pPr>
            <w:r w:rsidRPr="00DB45F9">
              <w:rPr>
                <w:rFonts w:ascii="Times New Roman" w:hAnsi="Times New Roman"/>
                <w:smallCaps/>
                <w:sz w:val="26"/>
                <w:szCs w:val="26"/>
                <w:lang w:eastAsia="ru-RU"/>
              </w:rPr>
              <w:t>П</w:t>
            </w:r>
            <w:r w:rsidR="009C1E37" w:rsidRPr="00DB45F9">
              <w:rPr>
                <w:rFonts w:ascii="Times New Roman" w:hAnsi="Times New Roman"/>
                <w:smallCaps/>
                <w:sz w:val="26"/>
                <w:szCs w:val="26"/>
                <w:lang w:eastAsia="ru-RU"/>
              </w:rPr>
              <w:t>итан</w:t>
            </w:r>
            <w:r w:rsidRPr="00DB45F9">
              <w:rPr>
                <w:rFonts w:ascii="Times New Roman" w:hAnsi="Times New Roman"/>
                <w:smallCaps/>
                <w:sz w:val="26"/>
                <w:szCs w:val="26"/>
                <w:lang w:eastAsia="ru-RU"/>
              </w:rPr>
              <w:t xml:space="preserve">ня для </w:t>
            </w:r>
            <w:r w:rsidR="004B1D6C" w:rsidRPr="00DB45F9">
              <w:rPr>
                <w:rFonts w:ascii="Times New Roman" w:hAnsi="Times New Roman"/>
                <w:smallCaps/>
                <w:sz w:val="26"/>
                <w:szCs w:val="26"/>
                <w:lang w:eastAsia="ru-RU"/>
              </w:rPr>
              <w:t xml:space="preserve">актуалізації знань і закріплення вивченого </w:t>
            </w:r>
            <w:r w:rsidRPr="00DB45F9">
              <w:rPr>
                <w:rFonts w:ascii="Times New Roman" w:hAnsi="Times New Roman"/>
                <w:smallCaps/>
                <w:sz w:val="26"/>
                <w:szCs w:val="26"/>
                <w:lang w:eastAsia="ru-RU"/>
              </w:rPr>
              <w:t>програмного матеріалу</w:t>
            </w:r>
            <w:r w:rsidR="00A746D9" w:rsidRPr="00DB45F9">
              <w:rPr>
                <w:rFonts w:ascii="Times New Roman" w:hAnsi="Times New Roman"/>
                <w:smallCaps/>
                <w:sz w:val="26"/>
                <w:szCs w:val="26"/>
                <w:lang w:eastAsia="ru-RU"/>
              </w:rPr>
              <w:t xml:space="preserve"> </w:t>
            </w:r>
            <w:r w:rsidR="00090980" w:rsidRPr="00DB45F9">
              <w:rPr>
                <w:rFonts w:ascii="Times New Roman" w:hAnsi="Times New Roman"/>
                <w:smallCaps/>
                <w:sz w:val="26"/>
                <w:szCs w:val="26"/>
                <w:lang w:eastAsia="ru-RU"/>
              </w:rPr>
              <w:t>…………</w:t>
            </w:r>
            <w:r w:rsidR="00A746D9" w:rsidRPr="00DB45F9">
              <w:rPr>
                <w:rFonts w:ascii="Times New Roman" w:hAnsi="Times New Roman"/>
                <w:smallCaps/>
                <w:sz w:val="26"/>
                <w:szCs w:val="26"/>
                <w:lang w:eastAsia="ru-RU"/>
              </w:rPr>
              <w:t>…..</w:t>
            </w:r>
            <w:r w:rsidR="00090980" w:rsidRPr="00DB45F9">
              <w:rPr>
                <w:rFonts w:ascii="Times New Roman" w:hAnsi="Times New Roman"/>
                <w:smallCaps/>
                <w:sz w:val="26"/>
                <w:szCs w:val="26"/>
                <w:lang w:eastAsia="ru-RU"/>
              </w:rPr>
              <w:t>…</w:t>
            </w:r>
            <w:r w:rsidR="004B1D6C" w:rsidRPr="00DB45F9">
              <w:rPr>
                <w:rFonts w:ascii="Times New Roman" w:hAnsi="Times New Roman"/>
                <w:smallCaps/>
                <w:sz w:val="26"/>
                <w:szCs w:val="26"/>
                <w:lang w:eastAsia="ru-RU"/>
              </w:rPr>
              <w:t>……………….</w:t>
            </w:r>
            <w:r w:rsidR="00090980" w:rsidRPr="00DB45F9">
              <w:rPr>
                <w:rFonts w:ascii="Times New Roman" w:hAnsi="Times New Roman"/>
                <w:smallCaps/>
                <w:sz w:val="26"/>
                <w:szCs w:val="26"/>
                <w:lang w:eastAsia="ru-RU"/>
              </w:rPr>
              <w:t>……</w:t>
            </w:r>
            <w:r w:rsidR="00A746D9" w:rsidRPr="00DB45F9">
              <w:rPr>
                <w:rFonts w:ascii="Times New Roman" w:hAnsi="Times New Roman"/>
                <w:smallCaps/>
                <w:sz w:val="26"/>
                <w:szCs w:val="26"/>
                <w:lang w:eastAsia="ru-RU"/>
              </w:rPr>
              <w:t>…</w:t>
            </w:r>
            <w:r w:rsidR="00090980" w:rsidRPr="00DB45F9">
              <w:rPr>
                <w:rFonts w:ascii="Times New Roman" w:hAnsi="Times New Roman"/>
                <w:smallCaps/>
                <w:sz w:val="26"/>
                <w:szCs w:val="26"/>
                <w:lang w:eastAsia="ru-RU"/>
              </w:rPr>
              <w:t>…………...</w:t>
            </w:r>
            <w:r w:rsidR="009C1E37" w:rsidRPr="00DB45F9">
              <w:rPr>
                <w:rFonts w:ascii="Times New Roman" w:hAnsi="Times New Roman"/>
                <w:smallCaps/>
                <w:sz w:val="26"/>
                <w:szCs w:val="26"/>
                <w:lang w:eastAsia="ru-RU"/>
              </w:rPr>
              <w:t>..............................</w:t>
            </w:r>
            <w:r w:rsidR="006165CD" w:rsidRPr="00DB45F9">
              <w:rPr>
                <w:rFonts w:ascii="Times New Roman" w:hAnsi="Times New Roman"/>
                <w:smallCaps/>
                <w:sz w:val="26"/>
                <w:szCs w:val="26"/>
                <w:lang w:eastAsia="ru-RU"/>
              </w:rPr>
              <w:t>.</w:t>
            </w:r>
            <w:r w:rsidR="009C1E37" w:rsidRPr="00DB45F9">
              <w:rPr>
                <w:rFonts w:ascii="Times New Roman" w:hAnsi="Times New Roman"/>
                <w:smallCaps/>
                <w:sz w:val="26"/>
                <w:szCs w:val="26"/>
                <w:lang w:eastAsia="ru-RU"/>
              </w:rPr>
              <w:t>...</w:t>
            </w:r>
            <w:r w:rsidR="00324C98" w:rsidRPr="00DB45F9">
              <w:rPr>
                <w:rFonts w:ascii="Times New Roman" w:hAnsi="Times New Roman"/>
                <w:smallCaps/>
                <w:sz w:val="26"/>
                <w:szCs w:val="26"/>
                <w:lang w:eastAsia="ru-RU"/>
              </w:rPr>
              <w:t>...</w:t>
            </w:r>
            <w:r w:rsidR="009C1E37" w:rsidRPr="00DB45F9">
              <w:rPr>
                <w:rFonts w:ascii="Times New Roman" w:hAnsi="Times New Roman"/>
                <w:smallCaps/>
                <w:sz w:val="26"/>
                <w:szCs w:val="26"/>
                <w:lang w:eastAsia="ru-RU"/>
              </w:rPr>
              <w:t>.</w:t>
            </w:r>
            <w:r w:rsidR="00090980" w:rsidRPr="00DB45F9">
              <w:rPr>
                <w:rFonts w:ascii="Times New Roman" w:hAnsi="Times New Roman"/>
                <w:smallCaps/>
                <w:sz w:val="26"/>
                <w:szCs w:val="26"/>
                <w:lang w:eastAsia="ru-RU"/>
              </w:rPr>
              <w:t>..</w:t>
            </w:r>
            <w:r w:rsidR="00A75D09" w:rsidRPr="00DB45F9">
              <w:rPr>
                <w:rFonts w:ascii="Times New Roman" w:hAnsi="Times New Roman"/>
                <w:smallCaps/>
                <w:sz w:val="26"/>
                <w:szCs w:val="26"/>
                <w:lang w:eastAsia="ru-RU"/>
              </w:rPr>
              <w:t>.</w:t>
            </w:r>
          </w:p>
        </w:tc>
        <w:tc>
          <w:tcPr>
            <w:tcW w:w="516" w:type="dxa"/>
          </w:tcPr>
          <w:p w:rsidR="009C1E37" w:rsidRPr="00DB45F9" w:rsidRDefault="009C1E37" w:rsidP="00F848D0">
            <w:pPr>
              <w:keepNext/>
              <w:spacing w:after="0"/>
              <w:ind w:left="2"/>
              <w:jc w:val="both"/>
              <w:outlineLvl w:val="6"/>
              <w:rPr>
                <w:rFonts w:ascii="Times New Roman" w:hAnsi="Times New Roman"/>
                <w:smallCaps/>
                <w:sz w:val="26"/>
                <w:szCs w:val="26"/>
                <w:lang w:eastAsia="ru-RU"/>
              </w:rPr>
            </w:pPr>
          </w:p>
          <w:p w:rsidR="00090980" w:rsidRPr="00DB45F9" w:rsidRDefault="00F26B48" w:rsidP="00EB6D0C">
            <w:pPr>
              <w:keepNext/>
              <w:spacing w:after="0"/>
              <w:ind w:left="2"/>
              <w:jc w:val="both"/>
              <w:outlineLvl w:val="6"/>
              <w:rPr>
                <w:rFonts w:ascii="Times New Roman" w:hAnsi="Times New Roman"/>
                <w:smallCaps/>
                <w:sz w:val="26"/>
                <w:szCs w:val="26"/>
                <w:lang w:eastAsia="ru-RU"/>
              </w:rPr>
            </w:pPr>
            <w:r w:rsidRPr="00DB45F9">
              <w:rPr>
                <w:rFonts w:ascii="Times New Roman" w:hAnsi="Times New Roman"/>
                <w:smallCaps/>
                <w:sz w:val="26"/>
                <w:szCs w:val="26"/>
                <w:lang w:eastAsia="ru-RU"/>
              </w:rPr>
              <w:t>6</w:t>
            </w:r>
            <w:r w:rsidR="00EB6D0C" w:rsidRPr="00DB45F9">
              <w:rPr>
                <w:rFonts w:ascii="Times New Roman" w:hAnsi="Times New Roman"/>
                <w:smallCaps/>
                <w:sz w:val="26"/>
                <w:szCs w:val="26"/>
                <w:lang w:eastAsia="ru-RU"/>
              </w:rPr>
              <w:t>5</w:t>
            </w:r>
          </w:p>
        </w:tc>
      </w:tr>
      <w:tr w:rsidR="005B1CE0" w:rsidRPr="00DB45F9" w:rsidTr="005B1CE0">
        <w:tc>
          <w:tcPr>
            <w:tcW w:w="9515" w:type="dxa"/>
          </w:tcPr>
          <w:p w:rsidR="00090980" w:rsidRPr="00DB45F9" w:rsidRDefault="00090980" w:rsidP="004B1D6C">
            <w:pPr>
              <w:keepNext/>
              <w:spacing w:after="0"/>
              <w:jc w:val="both"/>
              <w:outlineLvl w:val="6"/>
              <w:rPr>
                <w:rFonts w:ascii="Times New Roman" w:hAnsi="Times New Roman"/>
                <w:smallCaps/>
                <w:sz w:val="26"/>
                <w:szCs w:val="26"/>
                <w:lang w:eastAsia="ru-RU"/>
              </w:rPr>
            </w:pPr>
            <w:r w:rsidRPr="00DB45F9">
              <w:rPr>
                <w:rFonts w:ascii="Times New Roman" w:hAnsi="Times New Roman"/>
                <w:smallCaps/>
                <w:sz w:val="26"/>
                <w:szCs w:val="26"/>
                <w:lang w:eastAsia="ru-RU"/>
              </w:rPr>
              <w:t>Тест</w:t>
            </w:r>
            <w:r w:rsidR="00F848D0" w:rsidRPr="00DB45F9">
              <w:rPr>
                <w:rFonts w:ascii="Times New Roman" w:hAnsi="Times New Roman"/>
                <w:smallCaps/>
                <w:sz w:val="26"/>
                <w:szCs w:val="26"/>
                <w:lang w:eastAsia="ru-RU"/>
              </w:rPr>
              <w:t>и</w:t>
            </w:r>
            <w:r w:rsidRPr="00DB45F9">
              <w:rPr>
                <w:rFonts w:ascii="Times New Roman" w:hAnsi="Times New Roman"/>
                <w:smallCaps/>
                <w:sz w:val="26"/>
                <w:szCs w:val="26"/>
                <w:lang w:eastAsia="ru-RU"/>
              </w:rPr>
              <w:t xml:space="preserve"> для контролю</w:t>
            </w:r>
            <w:r w:rsidR="00BC1EAC" w:rsidRPr="00DB45F9">
              <w:rPr>
                <w:rFonts w:ascii="Times New Roman" w:hAnsi="Times New Roman"/>
                <w:smallCaps/>
                <w:sz w:val="26"/>
                <w:szCs w:val="26"/>
                <w:lang w:eastAsia="ru-RU"/>
              </w:rPr>
              <w:t xml:space="preserve"> знань</w:t>
            </w:r>
            <w:r w:rsidR="004B1D6C" w:rsidRPr="00DB45F9">
              <w:rPr>
                <w:rFonts w:ascii="Times New Roman" w:hAnsi="Times New Roman"/>
                <w:smallCaps/>
                <w:sz w:val="26"/>
                <w:szCs w:val="26"/>
                <w:lang w:eastAsia="ru-RU"/>
              </w:rPr>
              <w:t xml:space="preserve"> </w:t>
            </w:r>
            <w:r w:rsidRPr="00DB45F9">
              <w:rPr>
                <w:rFonts w:ascii="Times New Roman" w:hAnsi="Times New Roman"/>
                <w:smallCaps/>
                <w:sz w:val="26"/>
                <w:szCs w:val="26"/>
                <w:lang w:eastAsia="ru-RU"/>
              </w:rPr>
              <w:t>……………………</w:t>
            </w:r>
            <w:r w:rsidR="004B1D6C" w:rsidRPr="00DB45F9">
              <w:rPr>
                <w:rFonts w:ascii="Times New Roman" w:hAnsi="Times New Roman"/>
                <w:smallCaps/>
                <w:sz w:val="26"/>
                <w:szCs w:val="26"/>
                <w:lang w:eastAsia="ru-RU"/>
              </w:rPr>
              <w:t>………………..</w:t>
            </w:r>
            <w:r w:rsidR="00F848D0" w:rsidRPr="00DB45F9">
              <w:rPr>
                <w:rFonts w:ascii="Times New Roman" w:hAnsi="Times New Roman"/>
                <w:smallCaps/>
                <w:sz w:val="26"/>
                <w:szCs w:val="26"/>
                <w:lang w:eastAsia="ru-RU"/>
              </w:rPr>
              <w:t>………</w:t>
            </w:r>
            <w:r w:rsidR="0019241C" w:rsidRPr="00DB45F9">
              <w:rPr>
                <w:rFonts w:ascii="Times New Roman" w:hAnsi="Times New Roman"/>
                <w:smallCaps/>
                <w:sz w:val="26"/>
                <w:szCs w:val="26"/>
                <w:lang w:eastAsia="ru-RU"/>
              </w:rPr>
              <w:t>..</w:t>
            </w:r>
            <w:r w:rsidR="00F848D0" w:rsidRPr="00DB45F9">
              <w:rPr>
                <w:rFonts w:ascii="Times New Roman" w:hAnsi="Times New Roman"/>
                <w:smallCaps/>
                <w:sz w:val="26"/>
                <w:szCs w:val="26"/>
                <w:lang w:eastAsia="ru-RU"/>
              </w:rPr>
              <w:t>..</w:t>
            </w:r>
            <w:r w:rsidRPr="00DB45F9">
              <w:rPr>
                <w:rFonts w:ascii="Times New Roman" w:hAnsi="Times New Roman"/>
                <w:smallCaps/>
                <w:sz w:val="26"/>
                <w:szCs w:val="26"/>
                <w:lang w:eastAsia="ru-RU"/>
              </w:rPr>
              <w:t>…….</w:t>
            </w:r>
            <w:r w:rsidR="00A75D09" w:rsidRPr="00DB45F9">
              <w:rPr>
                <w:rFonts w:ascii="Times New Roman" w:hAnsi="Times New Roman"/>
                <w:smallCaps/>
                <w:sz w:val="26"/>
                <w:szCs w:val="26"/>
                <w:lang w:eastAsia="ru-RU"/>
              </w:rPr>
              <w:t>..</w:t>
            </w:r>
            <w:r w:rsidR="00324C98" w:rsidRPr="00DB45F9">
              <w:rPr>
                <w:rFonts w:ascii="Times New Roman" w:hAnsi="Times New Roman"/>
                <w:smallCaps/>
                <w:sz w:val="26"/>
                <w:szCs w:val="26"/>
                <w:lang w:eastAsia="ru-RU"/>
              </w:rPr>
              <w:t>.</w:t>
            </w:r>
            <w:r w:rsidR="00A746D9" w:rsidRPr="00DB45F9">
              <w:rPr>
                <w:rFonts w:ascii="Times New Roman" w:hAnsi="Times New Roman"/>
                <w:smallCaps/>
                <w:sz w:val="26"/>
                <w:szCs w:val="26"/>
                <w:lang w:eastAsia="ru-RU"/>
              </w:rPr>
              <w:t>..</w:t>
            </w:r>
            <w:r w:rsidR="00324C98" w:rsidRPr="00DB45F9">
              <w:rPr>
                <w:rFonts w:ascii="Times New Roman" w:hAnsi="Times New Roman"/>
                <w:smallCaps/>
                <w:sz w:val="26"/>
                <w:szCs w:val="26"/>
                <w:lang w:eastAsia="ru-RU"/>
              </w:rPr>
              <w:t>.....</w:t>
            </w:r>
          </w:p>
        </w:tc>
        <w:tc>
          <w:tcPr>
            <w:tcW w:w="516" w:type="dxa"/>
          </w:tcPr>
          <w:p w:rsidR="00090980" w:rsidRPr="00DB45F9" w:rsidRDefault="00F26B48" w:rsidP="00C46504">
            <w:pPr>
              <w:keepNext/>
              <w:spacing w:after="0"/>
              <w:ind w:left="2"/>
              <w:jc w:val="both"/>
              <w:outlineLvl w:val="6"/>
              <w:rPr>
                <w:rFonts w:ascii="Times New Roman" w:hAnsi="Times New Roman"/>
                <w:smallCaps/>
                <w:sz w:val="26"/>
                <w:szCs w:val="26"/>
                <w:lang w:eastAsia="ru-RU"/>
              </w:rPr>
            </w:pPr>
            <w:r w:rsidRPr="00DB45F9">
              <w:rPr>
                <w:rFonts w:ascii="Times New Roman" w:hAnsi="Times New Roman"/>
                <w:smallCaps/>
                <w:sz w:val="26"/>
                <w:szCs w:val="26"/>
                <w:lang w:eastAsia="ru-RU"/>
              </w:rPr>
              <w:t>68</w:t>
            </w:r>
          </w:p>
        </w:tc>
      </w:tr>
      <w:tr w:rsidR="005B1CE0" w:rsidRPr="00DB45F9" w:rsidTr="005B1CE0">
        <w:tc>
          <w:tcPr>
            <w:tcW w:w="9515" w:type="dxa"/>
          </w:tcPr>
          <w:p w:rsidR="00090980" w:rsidRPr="00DB45F9" w:rsidRDefault="001A1EC3" w:rsidP="00A255B6">
            <w:pPr>
              <w:keepNext/>
              <w:tabs>
                <w:tab w:val="left" w:pos="8895"/>
                <w:tab w:val="left" w:pos="9045"/>
              </w:tabs>
              <w:spacing w:after="0"/>
              <w:jc w:val="both"/>
              <w:outlineLvl w:val="6"/>
              <w:rPr>
                <w:rFonts w:ascii="Times New Roman" w:hAnsi="Times New Roman"/>
                <w:smallCaps/>
                <w:sz w:val="26"/>
                <w:szCs w:val="26"/>
                <w:lang w:eastAsia="ru-RU"/>
              </w:rPr>
            </w:pPr>
            <w:r w:rsidRPr="00DB45F9">
              <w:rPr>
                <w:rFonts w:ascii="Times New Roman" w:hAnsi="Times New Roman"/>
                <w:smallCaps/>
                <w:sz w:val="26"/>
                <w:szCs w:val="26"/>
                <w:lang w:eastAsia="ru-RU"/>
              </w:rPr>
              <w:t>Г</w:t>
            </w:r>
            <w:r w:rsidR="00A255B6" w:rsidRPr="00DB45F9">
              <w:rPr>
                <w:rFonts w:ascii="Times New Roman" w:hAnsi="Times New Roman"/>
                <w:smallCaps/>
                <w:sz w:val="26"/>
                <w:szCs w:val="26"/>
                <w:lang w:eastAsia="ru-RU"/>
              </w:rPr>
              <w:t>лосарій</w:t>
            </w:r>
            <w:r w:rsidRPr="00DB45F9">
              <w:rPr>
                <w:rFonts w:ascii="Times New Roman" w:hAnsi="Times New Roman"/>
                <w:smallCaps/>
                <w:sz w:val="26"/>
                <w:szCs w:val="26"/>
                <w:lang w:eastAsia="ru-RU"/>
              </w:rPr>
              <w:t>…………………………………………………………………………</w:t>
            </w:r>
            <w:r w:rsidR="00324C98" w:rsidRPr="00DB45F9">
              <w:rPr>
                <w:rFonts w:ascii="Times New Roman" w:hAnsi="Times New Roman"/>
                <w:smallCaps/>
                <w:sz w:val="26"/>
                <w:szCs w:val="26"/>
                <w:lang w:eastAsia="ru-RU"/>
              </w:rPr>
              <w:t>.</w:t>
            </w:r>
            <w:r w:rsidRPr="00DB45F9">
              <w:rPr>
                <w:rFonts w:ascii="Times New Roman" w:hAnsi="Times New Roman"/>
                <w:smallCaps/>
                <w:sz w:val="26"/>
                <w:szCs w:val="26"/>
                <w:lang w:eastAsia="ru-RU"/>
              </w:rPr>
              <w:t>……</w:t>
            </w:r>
            <w:r w:rsidR="002E7F29" w:rsidRPr="00DB45F9">
              <w:rPr>
                <w:rFonts w:ascii="Times New Roman" w:hAnsi="Times New Roman"/>
                <w:smallCaps/>
                <w:sz w:val="26"/>
                <w:szCs w:val="26"/>
                <w:lang w:eastAsia="ru-RU"/>
              </w:rPr>
              <w:t>…</w:t>
            </w:r>
            <w:r w:rsidR="00A75D09" w:rsidRPr="00DB45F9">
              <w:rPr>
                <w:rFonts w:ascii="Times New Roman" w:hAnsi="Times New Roman"/>
                <w:smallCaps/>
                <w:sz w:val="26"/>
                <w:szCs w:val="26"/>
                <w:lang w:eastAsia="ru-RU"/>
              </w:rPr>
              <w:t>.</w:t>
            </w:r>
          </w:p>
        </w:tc>
        <w:tc>
          <w:tcPr>
            <w:tcW w:w="516" w:type="dxa"/>
          </w:tcPr>
          <w:p w:rsidR="00090980" w:rsidRPr="00DB45F9" w:rsidRDefault="00F26B48" w:rsidP="00C46504">
            <w:pPr>
              <w:keepNext/>
              <w:spacing w:after="0"/>
              <w:ind w:left="2"/>
              <w:jc w:val="both"/>
              <w:outlineLvl w:val="6"/>
              <w:rPr>
                <w:rFonts w:ascii="Times New Roman" w:hAnsi="Times New Roman"/>
                <w:smallCaps/>
                <w:sz w:val="26"/>
                <w:szCs w:val="26"/>
                <w:lang w:eastAsia="ru-RU"/>
              </w:rPr>
            </w:pPr>
            <w:r w:rsidRPr="00DB45F9">
              <w:rPr>
                <w:rFonts w:ascii="Times New Roman" w:hAnsi="Times New Roman"/>
                <w:smallCaps/>
                <w:sz w:val="26"/>
                <w:szCs w:val="26"/>
                <w:lang w:eastAsia="ru-RU"/>
              </w:rPr>
              <w:t>75</w:t>
            </w:r>
          </w:p>
        </w:tc>
      </w:tr>
      <w:tr w:rsidR="005B1CE0" w:rsidRPr="00DB45F9" w:rsidTr="005B1CE0">
        <w:tc>
          <w:tcPr>
            <w:tcW w:w="9515" w:type="dxa"/>
          </w:tcPr>
          <w:p w:rsidR="00090980" w:rsidRPr="00DB45F9" w:rsidRDefault="00A746D9" w:rsidP="00A746D9">
            <w:pPr>
              <w:keepNext/>
              <w:spacing w:after="0"/>
              <w:jc w:val="both"/>
              <w:outlineLvl w:val="6"/>
              <w:rPr>
                <w:rFonts w:ascii="Times New Roman" w:hAnsi="Times New Roman"/>
                <w:smallCaps/>
                <w:sz w:val="26"/>
                <w:szCs w:val="26"/>
                <w:lang w:eastAsia="ru-RU"/>
              </w:rPr>
            </w:pPr>
            <w:r w:rsidRPr="00DB45F9">
              <w:rPr>
                <w:rFonts w:ascii="Times New Roman" w:hAnsi="Times New Roman"/>
                <w:smallCaps/>
                <w:sz w:val="26"/>
                <w:szCs w:val="26"/>
                <w:lang w:eastAsia="ru-RU"/>
              </w:rPr>
              <w:t>Використана література……………………………………………………………….</w:t>
            </w:r>
            <w:r w:rsidRPr="00DB45F9">
              <w:rPr>
                <w:rFonts w:ascii="Times New Roman" w:hAnsi="Times New Roman"/>
                <w:smallCaps/>
                <w:sz w:val="26"/>
                <w:szCs w:val="26"/>
                <w:lang w:eastAsia="ru-RU"/>
              </w:rPr>
              <w:br/>
            </w:r>
            <w:r w:rsidR="001A1EC3" w:rsidRPr="00DB45F9">
              <w:rPr>
                <w:rFonts w:ascii="Times New Roman" w:hAnsi="Times New Roman"/>
                <w:smallCaps/>
                <w:sz w:val="26"/>
                <w:szCs w:val="26"/>
                <w:lang w:eastAsia="ru-RU"/>
              </w:rPr>
              <w:t>Рекомендована література</w:t>
            </w:r>
            <w:r w:rsidRPr="00DB45F9">
              <w:rPr>
                <w:rFonts w:ascii="Times New Roman" w:hAnsi="Times New Roman"/>
                <w:smallCaps/>
                <w:sz w:val="26"/>
                <w:szCs w:val="26"/>
                <w:lang w:eastAsia="ru-RU"/>
              </w:rPr>
              <w:t xml:space="preserve"> </w:t>
            </w:r>
            <w:r w:rsidR="001A1EC3" w:rsidRPr="00DB45F9">
              <w:rPr>
                <w:rFonts w:ascii="Times New Roman" w:hAnsi="Times New Roman"/>
                <w:smallCaps/>
                <w:sz w:val="26"/>
                <w:szCs w:val="26"/>
                <w:lang w:eastAsia="ru-RU"/>
              </w:rPr>
              <w:t>…..….</w:t>
            </w:r>
            <w:r w:rsidR="001A1EC3" w:rsidRPr="00DB45F9">
              <w:rPr>
                <w:rFonts w:ascii="Times New Roman" w:hAnsi="Times New Roman"/>
                <w:sz w:val="26"/>
                <w:szCs w:val="26"/>
              </w:rPr>
              <w:t>……………………………..………………</w:t>
            </w:r>
            <w:r w:rsidR="00324C98" w:rsidRPr="00DB45F9">
              <w:rPr>
                <w:rFonts w:ascii="Times New Roman" w:hAnsi="Times New Roman"/>
                <w:sz w:val="26"/>
                <w:szCs w:val="26"/>
              </w:rPr>
              <w:t>.</w:t>
            </w:r>
            <w:r w:rsidR="0021774F" w:rsidRPr="00DB45F9">
              <w:rPr>
                <w:rFonts w:ascii="Times New Roman" w:hAnsi="Times New Roman"/>
                <w:sz w:val="26"/>
                <w:szCs w:val="26"/>
              </w:rPr>
              <w:t>…</w:t>
            </w:r>
            <w:r w:rsidR="002E7F29" w:rsidRPr="00DB45F9">
              <w:rPr>
                <w:rFonts w:ascii="Times New Roman" w:hAnsi="Times New Roman"/>
                <w:sz w:val="26"/>
                <w:szCs w:val="26"/>
              </w:rPr>
              <w:t>.</w:t>
            </w:r>
            <w:r w:rsidR="0021774F" w:rsidRPr="00DB45F9">
              <w:rPr>
                <w:rFonts w:ascii="Times New Roman" w:hAnsi="Times New Roman"/>
                <w:sz w:val="26"/>
                <w:szCs w:val="26"/>
              </w:rPr>
              <w:t>….</w:t>
            </w:r>
          </w:p>
        </w:tc>
        <w:tc>
          <w:tcPr>
            <w:tcW w:w="516" w:type="dxa"/>
          </w:tcPr>
          <w:p w:rsidR="00090980" w:rsidRPr="00DB45F9" w:rsidRDefault="00CD1DFA" w:rsidP="00C46504">
            <w:pPr>
              <w:keepNext/>
              <w:spacing w:after="0"/>
              <w:ind w:left="2"/>
              <w:jc w:val="both"/>
              <w:outlineLvl w:val="6"/>
              <w:rPr>
                <w:rFonts w:ascii="Times New Roman" w:hAnsi="Times New Roman"/>
                <w:smallCaps/>
                <w:sz w:val="26"/>
                <w:szCs w:val="26"/>
                <w:lang w:eastAsia="ru-RU"/>
              </w:rPr>
            </w:pPr>
            <w:r w:rsidRPr="00DB45F9">
              <w:rPr>
                <w:rFonts w:ascii="Times New Roman" w:hAnsi="Times New Roman"/>
                <w:smallCaps/>
                <w:sz w:val="26"/>
                <w:szCs w:val="26"/>
                <w:lang w:eastAsia="ru-RU"/>
              </w:rPr>
              <w:t>8</w:t>
            </w:r>
            <w:r w:rsidR="00F26B48" w:rsidRPr="00DB45F9">
              <w:rPr>
                <w:rFonts w:ascii="Times New Roman" w:hAnsi="Times New Roman"/>
                <w:smallCaps/>
                <w:sz w:val="26"/>
                <w:szCs w:val="26"/>
                <w:lang w:eastAsia="ru-RU"/>
              </w:rPr>
              <w:t>5</w:t>
            </w:r>
          </w:p>
          <w:p w:rsidR="00EB6D0C" w:rsidRPr="00DB45F9" w:rsidRDefault="00EB6D0C" w:rsidP="00C46504">
            <w:pPr>
              <w:keepNext/>
              <w:spacing w:after="0"/>
              <w:ind w:left="2"/>
              <w:jc w:val="both"/>
              <w:outlineLvl w:val="6"/>
              <w:rPr>
                <w:rFonts w:ascii="Times New Roman" w:hAnsi="Times New Roman"/>
                <w:smallCaps/>
                <w:sz w:val="26"/>
                <w:szCs w:val="26"/>
                <w:lang w:eastAsia="ru-RU"/>
              </w:rPr>
            </w:pPr>
            <w:r w:rsidRPr="00DB45F9">
              <w:rPr>
                <w:rFonts w:ascii="Times New Roman" w:hAnsi="Times New Roman"/>
                <w:smallCaps/>
                <w:sz w:val="26"/>
                <w:szCs w:val="26"/>
                <w:lang w:eastAsia="ru-RU"/>
              </w:rPr>
              <w:t>85</w:t>
            </w:r>
          </w:p>
        </w:tc>
      </w:tr>
      <w:tr w:rsidR="005B1CE0" w:rsidRPr="00DB45F9" w:rsidTr="005B1CE0">
        <w:tc>
          <w:tcPr>
            <w:tcW w:w="9515" w:type="dxa"/>
          </w:tcPr>
          <w:p w:rsidR="00090980" w:rsidRPr="00DB45F9" w:rsidRDefault="001A1EC3" w:rsidP="00F848D0">
            <w:pPr>
              <w:keepNext/>
              <w:spacing w:after="0"/>
              <w:jc w:val="both"/>
              <w:outlineLvl w:val="6"/>
              <w:rPr>
                <w:rFonts w:ascii="Times New Roman" w:hAnsi="Times New Roman"/>
                <w:smallCaps/>
                <w:sz w:val="26"/>
                <w:szCs w:val="26"/>
                <w:lang w:eastAsia="ru-RU"/>
              </w:rPr>
            </w:pPr>
            <w:r w:rsidRPr="00DB45F9">
              <w:rPr>
                <w:rFonts w:ascii="Times New Roman" w:hAnsi="Times New Roman"/>
                <w:smallCaps/>
                <w:sz w:val="26"/>
                <w:szCs w:val="26"/>
              </w:rPr>
              <w:t>Додатки</w:t>
            </w:r>
            <w:r w:rsidR="00B64714" w:rsidRPr="00DB45F9">
              <w:rPr>
                <w:rFonts w:ascii="Times New Roman" w:hAnsi="Times New Roman"/>
                <w:smallCaps/>
                <w:sz w:val="26"/>
                <w:szCs w:val="26"/>
              </w:rPr>
              <w:t>……………………………………………………………………………</w:t>
            </w:r>
            <w:r w:rsidR="00324C98" w:rsidRPr="00DB45F9">
              <w:rPr>
                <w:rFonts w:ascii="Times New Roman" w:hAnsi="Times New Roman"/>
                <w:smallCaps/>
                <w:sz w:val="26"/>
                <w:szCs w:val="26"/>
              </w:rPr>
              <w:t>.</w:t>
            </w:r>
            <w:r w:rsidR="00B64714" w:rsidRPr="00DB45F9">
              <w:rPr>
                <w:rFonts w:ascii="Times New Roman" w:hAnsi="Times New Roman"/>
                <w:smallCaps/>
                <w:sz w:val="26"/>
                <w:szCs w:val="26"/>
              </w:rPr>
              <w:t>…</w:t>
            </w:r>
            <w:r w:rsidR="002E7F29" w:rsidRPr="00DB45F9">
              <w:rPr>
                <w:rFonts w:ascii="Times New Roman" w:hAnsi="Times New Roman"/>
                <w:smallCaps/>
                <w:sz w:val="26"/>
                <w:szCs w:val="26"/>
              </w:rPr>
              <w:t>.</w:t>
            </w:r>
            <w:r w:rsidR="00B64714" w:rsidRPr="00DB45F9">
              <w:rPr>
                <w:rFonts w:ascii="Times New Roman" w:hAnsi="Times New Roman"/>
                <w:smallCaps/>
                <w:sz w:val="26"/>
                <w:szCs w:val="26"/>
              </w:rPr>
              <w:t>….</w:t>
            </w:r>
          </w:p>
        </w:tc>
        <w:tc>
          <w:tcPr>
            <w:tcW w:w="516" w:type="dxa"/>
          </w:tcPr>
          <w:p w:rsidR="00090980" w:rsidRPr="00DB45F9" w:rsidRDefault="00F26B48" w:rsidP="00F848D0">
            <w:pPr>
              <w:keepNext/>
              <w:spacing w:after="0"/>
              <w:ind w:left="2"/>
              <w:jc w:val="both"/>
              <w:outlineLvl w:val="6"/>
              <w:rPr>
                <w:rFonts w:ascii="Times New Roman" w:hAnsi="Times New Roman"/>
                <w:smallCaps/>
                <w:sz w:val="26"/>
                <w:szCs w:val="26"/>
                <w:lang w:eastAsia="ru-RU"/>
              </w:rPr>
            </w:pPr>
            <w:r w:rsidRPr="00DB45F9">
              <w:rPr>
                <w:rFonts w:ascii="Times New Roman" w:hAnsi="Times New Roman"/>
                <w:smallCaps/>
                <w:sz w:val="26"/>
                <w:szCs w:val="26"/>
                <w:lang w:eastAsia="ru-RU"/>
              </w:rPr>
              <w:t>87</w:t>
            </w:r>
          </w:p>
        </w:tc>
      </w:tr>
    </w:tbl>
    <w:p w:rsidR="004E018F" w:rsidRPr="00DB45F9" w:rsidRDefault="004E018F" w:rsidP="00C35358">
      <w:pPr>
        <w:keepNext/>
        <w:spacing w:after="0" w:line="240" w:lineRule="auto"/>
        <w:jc w:val="center"/>
        <w:outlineLvl w:val="6"/>
        <w:rPr>
          <w:rFonts w:ascii="Times New Roman" w:hAnsi="Times New Roman"/>
          <w:b/>
          <w:caps/>
          <w:sz w:val="26"/>
          <w:szCs w:val="26"/>
          <w:lang w:eastAsia="ru-RU"/>
        </w:rPr>
      </w:pPr>
    </w:p>
    <w:p w:rsidR="00E345CB" w:rsidRPr="00DB45F9" w:rsidRDefault="004E018F" w:rsidP="0060017D">
      <w:pPr>
        <w:keepNext/>
        <w:spacing w:after="0" w:line="240" w:lineRule="auto"/>
        <w:jc w:val="center"/>
        <w:outlineLvl w:val="6"/>
        <w:rPr>
          <w:rFonts w:ascii="Arial" w:eastAsia="Times New Roman" w:hAnsi="Arial" w:cs="Arial"/>
          <w:lang w:eastAsia="ru-RU"/>
        </w:rPr>
      </w:pPr>
      <w:r w:rsidRPr="00DB45F9">
        <w:rPr>
          <w:rFonts w:ascii="Times New Roman" w:hAnsi="Times New Roman"/>
          <w:b/>
          <w:caps/>
          <w:sz w:val="24"/>
          <w:szCs w:val="24"/>
          <w:lang w:eastAsia="ru-RU"/>
        </w:rPr>
        <w:br w:type="page"/>
      </w:r>
    </w:p>
    <w:p w:rsidR="004E018F" w:rsidRPr="00DB45F9" w:rsidRDefault="004E018F" w:rsidP="00C35358">
      <w:pPr>
        <w:keepNext/>
        <w:spacing w:after="0" w:line="240" w:lineRule="auto"/>
        <w:jc w:val="center"/>
        <w:outlineLvl w:val="6"/>
        <w:rPr>
          <w:rFonts w:ascii="Times New Roman" w:hAnsi="Times New Roman"/>
          <w:b/>
          <w:caps/>
          <w:sz w:val="28"/>
          <w:szCs w:val="28"/>
          <w:lang w:eastAsia="ru-RU"/>
        </w:rPr>
      </w:pPr>
      <w:r w:rsidRPr="00DB45F9">
        <w:rPr>
          <w:rFonts w:ascii="Times New Roman" w:hAnsi="Times New Roman"/>
          <w:b/>
          <w:caps/>
          <w:sz w:val="28"/>
          <w:szCs w:val="28"/>
          <w:lang w:eastAsia="ru-RU"/>
        </w:rPr>
        <w:lastRenderedPageBreak/>
        <w:t>ВстуП</w:t>
      </w:r>
    </w:p>
    <w:p w:rsidR="00BA5A02" w:rsidRPr="00DB45F9" w:rsidRDefault="00BA5A02" w:rsidP="00C35358">
      <w:pPr>
        <w:keepNext/>
        <w:spacing w:after="0" w:line="240" w:lineRule="auto"/>
        <w:jc w:val="center"/>
        <w:outlineLvl w:val="6"/>
        <w:rPr>
          <w:rFonts w:ascii="Times New Roman" w:hAnsi="Times New Roman"/>
          <w:b/>
          <w:caps/>
          <w:sz w:val="28"/>
          <w:szCs w:val="28"/>
          <w:lang w:eastAsia="ru-RU"/>
        </w:rPr>
      </w:pPr>
    </w:p>
    <w:p w:rsidR="0000270B" w:rsidRPr="00DB45F9" w:rsidRDefault="007D4DA0" w:rsidP="0000270B">
      <w:pPr>
        <w:spacing w:after="0" w:line="259" w:lineRule="auto"/>
        <w:ind w:firstLine="720"/>
        <w:jc w:val="both"/>
        <w:rPr>
          <w:rFonts w:ascii="Times New Roman" w:hAnsi="Times New Roman"/>
          <w:sz w:val="28"/>
          <w:szCs w:val="28"/>
        </w:rPr>
      </w:pPr>
      <w:r w:rsidRPr="00DB45F9">
        <w:rPr>
          <w:rFonts w:ascii="Times New Roman" w:hAnsi="Times New Roman"/>
          <w:sz w:val="28"/>
          <w:szCs w:val="28"/>
        </w:rPr>
        <w:t xml:space="preserve">Мисливські угіддя </w:t>
      </w:r>
      <w:r w:rsidR="00CF64BE" w:rsidRPr="00DB45F9">
        <w:rPr>
          <w:rFonts w:ascii="Times New Roman" w:hAnsi="Times New Roman"/>
          <w:sz w:val="28"/>
          <w:szCs w:val="28"/>
        </w:rPr>
        <w:t xml:space="preserve">являють собою земельні площі </w:t>
      </w:r>
      <w:r w:rsidR="00960D46" w:rsidRPr="00DB45F9">
        <w:rPr>
          <w:rFonts w:ascii="Times New Roman" w:hAnsi="Times New Roman"/>
          <w:sz w:val="28"/>
          <w:szCs w:val="28"/>
        </w:rPr>
        <w:t>різноманітного цільового призначення. Це і лісові масиви, і сільськогосподарські землі, болота</w:t>
      </w:r>
      <w:r w:rsidR="00572C95" w:rsidRPr="00DB45F9">
        <w:rPr>
          <w:rFonts w:ascii="Times New Roman" w:hAnsi="Times New Roman"/>
          <w:sz w:val="28"/>
          <w:szCs w:val="28"/>
        </w:rPr>
        <w:t xml:space="preserve"> й</w:t>
      </w:r>
      <w:r w:rsidR="00960D46" w:rsidRPr="00DB45F9">
        <w:rPr>
          <w:rFonts w:ascii="Times New Roman" w:hAnsi="Times New Roman"/>
          <w:sz w:val="28"/>
          <w:szCs w:val="28"/>
        </w:rPr>
        <w:t xml:space="preserve"> водні плеса тощо. </w:t>
      </w:r>
      <w:r w:rsidR="0000270B" w:rsidRPr="00DB45F9">
        <w:rPr>
          <w:rFonts w:ascii="Times New Roman" w:hAnsi="Times New Roman"/>
          <w:sz w:val="28"/>
          <w:szCs w:val="28"/>
        </w:rPr>
        <w:t>Порядок використання мисливських угідь</w:t>
      </w:r>
      <w:r w:rsidR="00CF64BE" w:rsidRPr="00DB45F9">
        <w:rPr>
          <w:rFonts w:ascii="Times New Roman" w:hAnsi="Times New Roman"/>
          <w:sz w:val="28"/>
          <w:szCs w:val="28"/>
        </w:rPr>
        <w:t xml:space="preserve">, </w:t>
      </w:r>
      <w:r w:rsidR="00CF64BE" w:rsidRPr="00DB45F9">
        <w:rPr>
          <w:rFonts w:ascii="Times New Roman" w:hAnsi="Times New Roman"/>
          <w:sz w:val="28"/>
          <w:szCs w:val="28"/>
          <w:shd w:val="clear" w:color="auto" w:fill="FFFFFF"/>
        </w:rPr>
        <w:t xml:space="preserve">правові, економічні та організаційні засади діяльності в галузі мисливського господарства визначено в Законі України </w:t>
      </w:r>
      <w:r w:rsidR="0000270B" w:rsidRPr="00DB45F9">
        <w:rPr>
          <w:rFonts w:ascii="Times New Roman" w:hAnsi="Times New Roman"/>
          <w:sz w:val="28"/>
          <w:szCs w:val="28"/>
        </w:rPr>
        <w:t xml:space="preserve"> </w:t>
      </w:r>
      <w:r w:rsidR="00C1191C" w:rsidRPr="00DB45F9">
        <w:rPr>
          <w:rFonts w:ascii="Times New Roman" w:hAnsi="Times New Roman"/>
          <w:sz w:val="28"/>
          <w:szCs w:val="28"/>
        </w:rPr>
        <w:t>«</w:t>
      </w:r>
      <w:r w:rsidR="001A1E3B" w:rsidRPr="00DB45F9">
        <w:rPr>
          <w:rFonts w:ascii="Times New Roman" w:hAnsi="Times New Roman"/>
          <w:bCs/>
          <w:sz w:val="28"/>
          <w:szCs w:val="28"/>
          <w:shd w:val="clear" w:color="auto" w:fill="FFFFFF"/>
        </w:rPr>
        <w:t>Про мисливське господарство та полювання</w:t>
      </w:r>
      <w:r w:rsidR="00C1191C" w:rsidRPr="00DB45F9">
        <w:rPr>
          <w:rFonts w:ascii="Times New Roman" w:hAnsi="Times New Roman"/>
          <w:sz w:val="28"/>
          <w:szCs w:val="28"/>
        </w:rPr>
        <w:t xml:space="preserve">» від 22.02.2000 № 1478-ІІІ. </w:t>
      </w:r>
      <w:r w:rsidR="001A1E3B" w:rsidRPr="00DB45F9">
        <w:rPr>
          <w:rFonts w:ascii="Times New Roman" w:hAnsi="Times New Roman"/>
          <w:sz w:val="28"/>
          <w:szCs w:val="28"/>
        </w:rPr>
        <w:t xml:space="preserve"> </w:t>
      </w:r>
    </w:p>
    <w:p w:rsidR="00573D21" w:rsidRPr="00DB45F9" w:rsidRDefault="00B409BE" w:rsidP="00913A49">
      <w:pPr>
        <w:spacing w:after="0" w:line="259" w:lineRule="auto"/>
        <w:ind w:firstLine="720"/>
        <w:jc w:val="both"/>
        <w:rPr>
          <w:rFonts w:ascii="Times New Roman" w:hAnsi="Times New Roman"/>
          <w:sz w:val="28"/>
          <w:szCs w:val="28"/>
        </w:rPr>
      </w:pPr>
      <w:r w:rsidRPr="00DB45F9">
        <w:rPr>
          <w:rFonts w:ascii="Times New Roman" w:hAnsi="Times New Roman"/>
          <w:sz w:val="28"/>
          <w:szCs w:val="28"/>
        </w:rPr>
        <w:t xml:space="preserve">У сучасних умовах </w:t>
      </w:r>
      <w:r w:rsidR="00451955" w:rsidRPr="00DB45F9">
        <w:rPr>
          <w:rFonts w:ascii="Times New Roman" w:hAnsi="Times New Roman"/>
          <w:sz w:val="28"/>
          <w:szCs w:val="28"/>
        </w:rPr>
        <w:t xml:space="preserve">мисливське господарство </w:t>
      </w:r>
      <w:r w:rsidRPr="00DB45F9">
        <w:rPr>
          <w:rFonts w:ascii="Times New Roman" w:hAnsi="Times New Roman"/>
          <w:sz w:val="28"/>
          <w:szCs w:val="28"/>
        </w:rPr>
        <w:t xml:space="preserve">ведуть шляхом </w:t>
      </w:r>
      <w:r w:rsidR="00913A49" w:rsidRPr="00DB45F9">
        <w:rPr>
          <w:rFonts w:ascii="Times New Roman" w:hAnsi="Times New Roman"/>
          <w:sz w:val="28"/>
          <w:szCs w:val="28"/>
        </w:rPr>
        <w:t xml:space="preserve">розширення </w:t>
      </w:r>
      <w:r w:rsidR="000F01BA" w:rsidRPr="00DB45F9">
        <w:rPr>
          <w:rFonts w:ascii="Times New Roman" w:hAnsi="Times New Roman"/>
          <w:sz w:val="28"/>
          <w:szCs w:val="28"/>
        </w:rPr>
        <w:t xml:space="preserve">його </w:t>
      </w:r>
      <w:r w:rsidR="00913A49" w:rsidRPr="00DB45F9">
        <w:rPr>
          <w:rFonts w:ascii="Times New Roman" w:hAnsi="Times New Roman"/>
          <w:sz w:val="28"/>
          <w:szCs w:val="28"/>
        </w:rPr>
        <w:t>діяльності</w:t>
      </w:r>
      <w:r w:rsidR="004441C8" w:rsidRPr="00DB45F9">
        <w:rPr>
          <w:rFonts w:ascii="Times New Roman" w:hAnsi="Times New Roman"/>
          <w:sz w:val="28"/>
          <w:szCs w:val="28"/>
        </w:rPr>
        <w:t>.</w:t>
      </w:r>
      <w:r w:rsidR="000F01BA" w:rsidRPr="00DB45F9">
        <w:rPr>
          <w:rFonts w:ascii="Times New Roman" w:hAnsi="Times New Roman"/>
          <w:sz w:val="28"/>
          <w:szCs w:val="28"/>
        </w:rPr>
        <w:t xml:space="preserve"> </w:t>
      </w:r>
      <w:r w:rsidR="004441C8" w:rsidRPr="00DB45F9">
        <w:rPr>
          <w:rFonts w:ascii="Times New Roman" w:hAnsi="Times New Roman"/>
          <w:sz w:val="28"/>
          <w:szCs w:val="28"/>
        </w:rPr>
        <w:t xml:space="preserve">Ефективне використання </w:t>
      </w:r>
      <w:r w:rsidR="005A3531" w:rsidRPr="00DB45F9">
        <w:rPr>
          <w:rFonts w:ascii="Times New Roman" w:hAnsi="Times New Roman"/>
          <w:sz w:val="28"/>
          <w:szCs w:val="28"/>
        </w:rPr>
        <w:t>вторинних ресурсів</w:t>
      </w:r>
      <w:r w:rsidR="004441C8" w:rsidRPr="00DB45F9">
        <w:rPr>
          <w:rFonts w:ascii="Times New Roman" w:hAnsi="Times New Roman"/>
          <w:sz w:val="28"/>
          <w:szCs w:val="28"/>
        </w:rPr>
        <w:t xml:space="preserve"> дає змогу не лише збільшити відда</w:t>
      </w:r>
      <w:r w:rsidR="005A3531" w:rsidRPr="00DB45F9">
        <w:rPr>
          <w:rFonts w:ascii="Times New Roman" w:hAnsi="Times New Roman"/>
          <w:sz w:val="28"/>
          <w:szCs w:val="28"/>
        </w:rPr>
        <w:t>чу ко</w:t>
      </w:r>
      <w:r w:rsidR="00913A49" w:rsidRPr="00DB45F9">
        <w:rPr>
          <w:rFonts w:ascii="Times New Roman" w:hAnsi="Times New Roman"/>
          <w:sz w:val="28"/>
          <w:szCs w:val="28"/>
        </w:rPr>
        <w:t>жного гектара лісомисливських підприє</w:t>
      </w:r>
      <w:r w:rsidR="005A3531" w:rsidRPr="00DB45F9">
        <w:rPr>
          <w:rFonts w:ascii="Times New Roman" w:hAnsi="Times New Roman"/>
          <w:sz w:val="28"/>
          <w:szCs w:val="28"/>
        </w:rPr>
        <w:t>мств</w:t>
      </w:r>
      <w:r w:rsidR="004441C8" w:rsidRPr="00DB45F9">
        <w:rPr>
          <w:rFonts w:ascii="Times New Roman" w:hAnsi="Times New Roman"/>
          <w:sz w:val="28"/>
          <w:szCs w:val="28"/>
        </w:rPr>
        <w:t xml:space="preserve">, але й задовольнити потреби </w:t>
      </w:r>
      <w:r w:rsidR="005A3531" w:rsidRPr="00DB45F9">
        <w:rPr>
          <w:rFonts w:ascii="Times New Roman" w:hAnsi="Times New Roman"/>
          <w:sz w:val="28"/>
          <w:szCs w:val="28"/>
        </w:rPr>
        <w:t>промисловості в лікарській і технічній сировині, дикорослих плодах</w:t>
      </w:r>
      <w:r w:rsidR="00913A49" w:rsidRPr="00DB45F9">
        <w:rPr>
          <w:rFonts w:ascii="Times New Roman" w:hAnsi="Times New Roman"/>
          <w:sz w:val="28"/>
          <w:szCs w:val="28"/>
        </w:rPr>
        <w:t>, населення</w:t>
      </w:r>
      <w:r w:rsidR="00874DB1" w:rsidRPr="00DB45F9">
        <w:rPr>
          <w:rFonts w:ascii="Times New Roman" w:hAnsi="Times New Roman"/>
          <w:sz w:val="28"/>
          <w:szCs w:val="28"/>
        </w:rPr>
        <w:t xml:space="preserve"> – </w:t>
      </w:r>
      <w:r w:rsidR="00913A49" w:rsidRPr="00DB45F9">
        <w:rPr>
          <w:rFonts w:ascii="Times New Roman" w:hAnsi="Times New Roman"/>
          <w:sz w:val="28"/>
          <w:szCs w:val="28"/>
        </w:rPr>
        <w:t>в екологічно-чистих продуктах та продукції побічного користування, збільшити  зайнятість населення, підвищити доходи юридичних і фізичних осіб, надходження до місцевих бюджетів.</w:t>
      </w:r>
      <w:r w:rsidR="00874DB1" w:rsidRPr="00DB45F9">
        <w:rPr>
          <w:rFonts w:ascii="Times New Roman" w:hAnsi="Times New Roman"/>
          <w:sz w:val="28"/>
          <w:szCs w:val="28"/>
        </w:rPr>
        <w:t xml:space="preserve"> Важливість засвоєння знань про види вторинних природних ресурсів мисливського господарства та особливості їх використання і визначає актуальність вивчення здобувачами ступеня вищої освіти магістра навчального курсу «Вторинні ресур</w:t>
      </w:r>
      <w:r w:rsidR="00BC41E4">
        <w:rPr>
          <w:rFonts w:ascii="Times New Roman" w:hAnsi="Times New Roman"/>
          <w:sz w:val="28"/>
          <w:szCs w:val="28"/>
        </w:rPr>
        <w:t xml:space="preserve">си мисливського господарства». </w:t>
      </w:r>
      <w:r w:rsidR="00874DB1" w:rsidRPr="00DB45F9">
        <w:rPr>
          <w:rFonts w:ascii="Times New Roman" w:hAnsi="Times New Roman"/>
          <w:sz w:val="28"/>
          <w:szCs w:val="28"/>
        </w:rPr>
        <w:t>Це обов’язковий освітній компонент циклу професійної підготовки освітньої програми.</w:t>
      </w:r>
    </w:p>
    <w:p w:rsidR="00572C95" w:rsidRPr="00BC41E4" w:rsidRDefault="00FB06D8" w:rsidP="00BC41E4">
      <w:pPr>
        <w:spacing w:after="0" w:line="240" w:lineRule="auto"/>
        <w:ind w:firstLine="708"/>
        <w:jc w:val="both"/>
        <w:rPr>
          <w:rFonts w:ascii="Times New Roman" w:eastAsia="Times New Roman" w:hAnsi="Times New Roman"/>
          <w:bCs/>
          <w:sz w:val="28"/>
          <w:szCs w:val="28"/>
          <w:lang w:eastAsia="ru-RU"/>
        </w:rPr>
      </w:pPr>
      <w:r w:rsidRPr="00DB45F9">
        <w:rPr>
          <w:rFonts w:ascii="Times New Roman" w:eastAsia="Times New Roman" w:hAnsi="Times New Roman"/>
          <w:i/>
          <w:sz w:val="28"/>
          <w:szCs w:val="28"/>
          <w:lang w:eastAsia="uk-UA"/>
        </w:rPr>
        <w:t>Метою вивчення дисципліни</w:t>
      </w:r>
      <w:r w:rsidRPr="00DB45F9">
        <w:rPr>
          <w:rFonts w:ascii="Times New Roman" w:hAnsi="Times New Roman"/>
          <w:sz w:val="28"/>
          <w:szCs w:val="28"/>
        </w:rPr>
        <w:t xml:space="preserve"> </w:t>
      </w:r>
      <w:r w:rsidR="00BE7E6C" w:rsidRPr="00DB45F9">
        <w:rPr>
          <w:rFonts w:ascii="Times New Roman" w:hAnsi="Times New Roman"/>
          <w:sz w:val="28"/>
          <w:szCs w:val="28"/>
        </w:rPr>
        <w:t xml:space="preserve">«Вторинні ресурси мисливського господарства» </w:t>
      </w:r>
      <w:r w:rsidR="00793EDA" w:rsidRPr="00DB45F9">
        <w:rPr>
          <w:rFonts w:ascii="Times New Roman" w:eastAsia="Times New Roman" w:hAnsi="Times New Roman"/>
          <w:bCs/>
          <w:sz w:val="28"/>
          <w:szCs w:val="28"/>
          <w:lang w:eastAsia="ru-RU"/>
        </w:rPr>
        <w:t xml:space="preserve">є: </w:t>
      </w:r>
      <w:r w:rsidR="00BC41E4" w:rsidRPr="00BC41E4">
        <w:rPr>
          <w:rFonts w:ascii="Times New Roman" w:eastAsia="Times New Roman" w:hAnsi="Times New Roman"/>
          <w:bCs/>
          <w:sz w:val="28"/>
          <w:szCs w:val="28"/>
          <w:lang w:eastAsia="ru-RU"/>
        </w:rPr>
        <w:t xml:space="preserve"> надання здобувачам комплексу</w:t>
      </w:r>
      <w:r w:rsidR="0031428D" w:rsidRPr="00DB45F9">
        <w:rPr>
          <w:rFonts w:ascii="Times New Roman" w:hAnsi="Times New Roman"/>
          <w:sz w:val="28"/>
          <w:szCs w:val="28"/>
        </w:rPr>
        <w:t xml:space="preserve"> </w:t>
      </w:r>
      <w:r w:rsidR="006A7871" w:rsidRPr="00DB45F9">
        <w:rPr>
          <w:rFonts w:ascii="Times New Roman" w:eastAsia="MS Mincho" w:hAnsi="Times New Roman"/>
          <w:sz w:val="28"/>
          <w:szCs w:val="28"/>
          <w:lang w:eastAsia="ja-JP"/>
        </w:rPr>
        <w:t xml:space="preserve">необхідних </w:t>
      </w:r>
      <w:r w:rsidR="00567AB6" w:rsidRPr="00DB45F9">
        <w:rPr>
          <w:rFonts w:ascii="Times New Roman" w:hAnsi="Times New Roman"/>
          <w:sz w:val="28"/>
          <w:szCs w:val="28"/>
        </w:rPr>
        <w:t xml:space="preserve">теоретичних знань і практичних навичок, необхідних для роботи в </w:t>
      </w:r>
      <w:r w:rsidR="00567AB6" w:rsidRPr="00DB45F9">
        <w:rPr>
          <w:rFonts w:ascii="Times New Roman" w:eastAsia="MS Mincho" w:hAnsi="Times New Roman"/>
          <w:sz w:val="28"/>
          <w:szCs w:val="28"/>
          <w:lang w:eastAsia="zh-CN"/>
        </w:rPr>
        <w:t>мисливських господарств</w:t>
      </w:r>
      <w:r w:rsidR="00E42074" w:rsidRPr="00DB45F9">
        <w:rPr>
          <w:rFonts w:ascii="Times New Roman" w:hAnsi="Times New Roman"/>
          <w:sz w:val="28"/>
          <w:szCs w:val="28"/>
        </w:rPr>
        <w:t xml:space="preserve">ах,  </w:t>
      </w:r>
      <w:r w:rsidR="00B147B4" w:rsidRPr="00DB45F9">
        <w:rPr>
          <w:rFonts w:ascii="Times New Roman" w:eastAsia="MS Mincho" w:hAnsi="Times New Roman"/>
          <w:sz w:val="28"/>
          <w:szCs w:val="28"/>
          <w:lang w:eastAsia="zh-CN"/>
        </w:rPr>
        <w:t xml:space="preserve">щодо можливостей розширення діяльності шляхом використання вторинних ресурсів лісового та мисливського промислу, виробництва та </w:t>
      </w:r>
      <w:r w:rsidR="004441C8" w:rsidRPr="00DB45F9">
        <w:rPr>
          <w:rFonts w:ascii="Times New Roman" w:eastAsia="MS Mincho" w:hAnsi="Times New Roman"/>
          <w:sz w:val="28"/>
          <w:szCs w:val="28"/>
          <w:lang w:eastAsia="zh-CN"/>
        </w:rPr>
        <w:t>переробки продукції мисливства</w:t>
      </w:r>
      <w:r w:rsidR="00B147B4" w:rsidRPr="00DB45F9">
        <w:rPr>
          <w:rFonts w:ascii="Times New Roman" w:eastAsia="MS Mincho" w:hAnsi="Times New Roman"/>
          <w:sz w:val="28"/>
          <w:szCs w:val="28"/>
          <w:lang w:eastAsia="zh-CN"/>
        </w:rPr>
        <w:t xml:space="preserve"> </w:t>
      </w:r>
      <w:r w:rsidR="00874DB1" w:rsidRPr="00DB45F9">
        <w:rPr>
          <w:rFonts w:ascii="Times New Roman" w:eastAsia="MS Mincho" w:hAnsi="Times New Roman"/>
          <w:sz w:val="28"/>
          <w:szCs w:val="28"/>
          <w:lang w:eastAsia="zh-CN"/>
        </w:rPr>
        <w:t>й</w:t>
      </w:r>
      <w:r w:rsidR="00B147B4" w:rsidRPr="00DB45F9">
        <w:rPr>
          <w:rFonts w:ascii="Times New Roman" w:eastAsia="MS Mincho" w:hAnsi="Times New Roman"/>
          <w:sz w:val="28"/>
          <w:szCs w:val="28"/>
          <w:lang w:eastAsia="zh-CN"/>
        </w:rPr>
        <w:t xml:space="preserve"> лікарських рослин</w:t>
      </w:r>
      <w:r w:rsidR="00C33D84" w:rsidRPr="00DB45F9">
        <w:rPr>
          <w:rFonts w:ascii="Times New Roman" w:eastAsia="MS Mincho" w:hAnsi="Times New Roman"/>
          <w:sz w:val="28"/>
          <w:szCs w:val="28"/>
          <w:lang w:eastAsia="zh-CN"/>
        </w:rPr>
        <w:t>,</w:t>
      </w:r>
      <w:r w:rsidR="00BE7E6C" w:rsidRPr="00DB45F9">
        <w:rPr>
          <w:rFonts w:ascii="Times New Roman" w:hAnsi="Times New Roman"/>
          <w:sz w:val="28"/>
          <w:szCs w:val="28"/>
        </w:rPr>
        <w:t xml:space="preserve"> технологій сінокосіння та заготівлі кормів, технологій збору та перероб</w:t>
      </w:r>
      <w:r w:rsidR="00874DB1" w:rsidRPr="00DB45F9">
        <w:rPr>
          <w:rFonts w:ascii="Times New Roman" w:hAnsi="Times New Roman"/>
          <w:sz w:val="28"/>
          <w:szCs w:val="28"/>
        </w:rPr>
        <w:t>ки</w:t>
      </w:r>
      <w:r w:rsidR="00BE7E6C" w:rsidRPr="00DB45F9">
        <w:rPr>
          <w:rFonts w:ascii="Times New Roman" w:hAnsi="Times New Roman"/>
          <w:sz w:val="28"/>
          <w:szCs w:val="28"/>
        </w:rPr>
        <w:t xml:space="preserve"> дикорослих плодів, ягід, грибів, ліка</w:t>
      </w:r>
      <w:r w:rsidR="00C33D84" w:rsidRPr="00DB45F9">
        <w:rPr>
          <w:rFonts w:ascii="Times New Roman" w:hAnsi="Times New Roman"/>
          <w:sz w:val="28"/>
          <w:szCs w:val="28"/>
        </w:rPr>
        <w:t xml:space="preserve">рських рослин та </w:t>
      </w:r>
      <w:r w:rsidR="00874DB1" w:rsidRPr="00DB45F9">
        <w:rPr>
          <w:rFonts w:ascii="Times New Roman" w:hAnsi="Times New Roman"/>
          <w:sz w:val="28"/>
          <w:szCs w:val="28"/>
        </w:rPr>
        <w:t xml:space="preserve">особливостей </w:t>
      </w:r>
      <w:r w:rsidR="00C33D84" w:rsidRPr="00DB45F9">
        <w:rPr>
          <w:rFonts w:ascii="Times New Roman" w:hAnsi="Times New Roman"/>
          <w:sz w:val="28"/>
          <w:szCs w:val="28"/>
        </w:rPr>
        <w:t>їх вирощування.</w:t>
      </w:r>
      <w:r w:rsidR="00B147B4" w:rsidRPr="00DB45F9">
        <w:rPr>
          <w:rFonts w:ascii="Times New Roman" w:eastAsia="MS Mincho" w:hAnsi="Times New Roman"/>
          <w:sz w:val="28"/>
          <w:szCs w:val="28"/>
          <w:lang w:eastAsia="zh-CN"/>
        </w:rPr>
        <w:t xml:space="preserve"> </w:t>
      </w:r>
    </w:p>
    <w:p w:rsidR="006A7871" w:rsidRPr="00DB45F9" w:rsidRDefault="00874DB1" w:rsidP="007D4DA0">
      <w:pPr>
        <w:spacing w:after="0" w:line="240" w:lineRule="auto"/>
        <w:ind w:firstLine="708"/>
        <w:jc w:val="both"/>
        <w:rPr>
          <w:rFonts w:ascii="Times New Roman" w:eastAsia="MS Mincho" w:hAnsi="Times New Roman"/>
          <w:sz w:val="28"/>
          <w:szCs w:val="28"/>
          <w:lang w:eastAsia="zh-CN"/>
        </w:rPr>
      </w:pPr>
      <w:r w:rsidRPr="00DB45F9">
        <w:rPr>
          <w:rFonts w:ascii="Times New Roman" w:eastAsia="MS Mincho" w:hAnsi="Times New Roman"/>
          <w:sz w:val="28"/>
          <w:szCs w:val="28"/>
          <w:lang w:eastAsia="zh-CN"/>
        </w:rPr>
        <w:t xml:space="preserve">У ході вивчення курсу передбачено засвоєння знань </w:t>
      </w:r>
      <w:r w:rsidR="00B147B4" w:rsidRPr="00DB45F9">
        <w:rPr>
          <w:rFonts w:ascii="Times New Roman" w:eastAsia="MS Mincho" w:hAnsi="Times New Roman"/>
          <w:sz w:val="28"/>
          <w:szCs w:val="28"/>
          <w:lang w:eastAsia="zh-CN"/>
        </w:rPr>
        <w:t xml:space="preserve">про </w:t>
      </w:r>
      <w:r w:rsidR="009C3E36" w:rsidRPr="00DB45F9">
        <w:rPr>
          <w:rFonts w:ascii="Times New Roman" w:eastAsia="MS Mincho" w:hAnsi="Times New Roman"/>
          <w:sz w:val="28"/>
          <w:szCs w:val="28"/>
          <w:lang w:eastAsia="zh-CN"/>
        </w:rPr>
        <w:t>вторинну продукцію рослинного і тваринного походження мисливського господарства</w:t>
      </w:r>
      <w:r w:rsidR="00B44D2C" w:rsidRPr="00DB45F9">
        <w:rPr>
          <w:rFonts w:ascii="Times New Roman" w:eastAsia="MS Mincho" w:hAnsi="Times New Roman"/>
          <w:sz w:val="28"/>
          <w:szCs w:val="28"/>
          <w:lang w:eastAsia="zh-CN"/>
        </w:rPr>
        <w:t xml:space="preserve">; біологічну характеристику та практичне використання грибів; </w:t>
      </w:r>
      <w:r w:rsidR="009C3E36" w:rsidRPr="00DB45F9">
        <w:rPr>
          <w:rFonts w:ascii="Times New Roman" w:eastAsia="MS Mincho" w:hAnsi="Times New Roman"/>
          <w:sz w:val="28"/>
          <w:szCs w:val="28"/>
          <w:lang w:eastAsia="zh-CN"/>
        </w:rPr>
        <w:t xml:space="preserve"> </w:t>
      </w:r>
      <w:r w:rsidR="00B147B4" w:rsidRPr="00DB45F9">
        <w:rPr>
          <w:rFonts w:ascii="Times New Roman" w:eastAsia="MS Mincho" w:hAnsi="Times New Roman"/>
          <w:sz w:val="28"/>
          <w:szCs w:val="28"/>
          <w:lang w:eastAsia="zh-CN"/>
        </w:rPr>
        <w:t xml:space="preserve">морфологічні та фізіологічні особливості медоносної бджоли та сім’ї </w:t>
      </w:r>
      <w:r w:rsidR="00B44D2C" w:rsidRPr="00DB45F9">
        <w:rPr>
          <w:rFonts w:ascii="Times New Roman" w:eastAsia="MS Mincho" w:hAnsi="Times New Roman"/>
          <w:sz w:val="28"/>
          <w:szCs w:val="28"/>
          <w:lang w:eastAsia="zh-CN"/>
        </w:rPr>
        <w:t>загалом</w:t>
      </w:r>
      <w:r w:rsidR="00B147B4" w:rsidRPr="00DB45F9">
        <w:rPr>
          <w:rFonts w:ascii="Times New Roman" w:eastAsia="MS Mincho" w:hAnsi="Times New Roman"/>
          <w:sz w:val="28"/>
          <w:szCs w:val="28"/>
          <w:lang w:eastAsia="zh-CN"/>
        </w:rPr>
        <w:t xml:space="preserve">, </w:t>
      </w:r>
      <w:proofErr w:type="spellStart"/>
      <w:r w:rsidR="009C3E36" w:rsidRPr="00DB45F9">
        <w:rPr>
          <w:rFonts w:ascii="Times New Roman" w:eastAsia="MS Mincho" w:hAnsi="Times New Roman"/>
          <w:sz w:val="28"/>
          <w:szCs w:val="28"/>
          <w:lang w:eastAsia="zh-CN"/>
        </w:rPr>
        <w:t>медопродуктивність</w:t>
      </w:r>
      <w:proofErr w:type="spellEnd"/>
      <w:r w:rsidR="009C3E36" w:rsidRPr="00DB45F9">
        <w:rPr>
          <w:rFonts w:ascii="Times New Roman" w:eastAsia="MS Mincho" w:hAnsi="Times New Roman"/>
          <w:sz w:val="28"/>
          <w:szCs w:val="28"/>
          <w:lang w:eastAsia="zh-CN"/>
        </w:rPr>
        <w:t xml:space="preserve">, </w:t>
      </w:r>
      <w:r w:rsidR="00B147B4" w:rsidRPr="00DB45F9">
        <w:rPr>
          <w:rFonts w:ascii="Times New Roman" w:eastAsia="MS Mincho" w:hAnsi="Times New Roman"/>
          <w:sz w:val="28"/>
          <w:szCs w:val="28"/>
          <w:lang w:eastAsia="zh-CN"/>
        </w:rPr>
        <w:t>технологію одержання, обробки і зберігання</w:t>
      </w:r>
      <w:r w:rsidR="009C3E36" w:rsidRPr="00DB45F9">
        <w:rPr>
          <w:rFonts w:ascii="Times New Roman" w:eastAsia="MS Mincho" w:hAnsi="Times New Roman"/>
          <w:sz w:val="28"/>
          <w:szCs w:val="28"/>
          <w:lang w:eastAsia="zh-CN"/>
        </w:rPr>
        <w:t xml:space="preserve"> меду</w:t>
      </w:r>
      <w:r w:rsidRPr="00DB45F9">
        <w:rPr>
          <w:rFonts w:ascii="Times New Roman" w:eastAsia="MS Mincho" w:hAnsi="Times New Roman"/>
          <w:sz w:val="28"/>
          <w:szCs w:val="28"/>
          <w:lang w:eastAsia="zh-CN"/>
        </w:rPr>
        <w:t xml:space="preserve">; ознайомлення </w:t>
      </w:r>
      <w:r w:rsidR="00B147B4" w:rsidRPr="00DB45F9">
        <w:rPr>
          <w:rFonts w:ascii="Times New Roman" w:eastAsia="MS Mincho" w:hAnsi="Times New Roman"/>
          <w:sz w:val="28"/>
          <w:szCs w:val="28"/>
          <w:lang w:eastAsia="zh-CN"/>
        </w:rPr>
        <w:t xml:space="preserve">з теоретичними основами відтворення рибних запасів, виробничими процесами в рибництві, біологічними та технічними способами, методами і заходами поліпшення умов природного розмноження і нагулу риб. </w:t>
      </w:r>
      <w:r w:rsidR="002400F4" w:rsidRPr="00DB45F9">
        <w:rPr>
          <w:rFonts w:ascii="Times New Roman" w:eastAsia="MS Mincho" w:hAnsi="Times New Roman"/>
          <w:sz w:val="28"/>
          <w:szCs w:val="28"/>
          <w:lang w:eastAsia="zh-CN"/>
        </w:rPr>
        <w:t xml:space="preserve">У змісті курсу акцентується увага на широкому спектрі </w:t>
      </w:r>
      <w:r w:rsidR="00B147B4" w:rsidRPr="00DB45F9">
        <w:rPr>
          <w:rFonts w:ascii="Times New Roman" w:eastAsia="MS Mincho" w:hAnsi="Times New Roman"/>
          <w:sz w:val="28"/>
          <w:szCs w:val="28"/>
          <w:lang w:eastAsia="zh-CN"/>
        </w:rPr>
        <w:t>можливих об'єктів риборозведення, а також на деяк</w:t>
      </w:r>
      <w:r w:rsidR="002400F4" w:rsidRPr="00DB45F9">
        <w:rPr>
          <w:rFonts w:ascii="Times New Roman" w:eastAsia="MS Mincho" w:hAnsi="Times New Roman"/>
          <w:sz w:val="28"/>
          <w:szCs w:val="28"/>
          <w:lang w:eastAsia="zh-CN"/>
        </w:rPr>
        <w:t>их</w:t>
      </w:r>
      <w:r w:rsidR="00B147B4" w:rsidRPr="00DB45F9">
        <w:rPr>
          <w:rFonts w:ascii="Times New Roman" w:eastAsia="MS Mincho" w:hAnsi="Times New Roman"/>
          <w:sz w:val="28"/>
          <w:szCs w:val="28"/>
          <w:lang w:eastAsia="zh-CN"/>
        </w:rPr>
        <w:t xml:space="preserve"> метод</w:t>
      </w:r>
      <w:r w:rsidR="002400F4" w:rsidRPr="00DB45F9">
        <w:rPr>
          <w:rFonts w:ascii="Times New Roman" w:eastAsia="MS Mincho" w:hAnsi="Times New Roman"/>
          <w:sz w:val="28"/>
          <w:szCs w:val="28"/>
          <w:lang w:eastAsia="zh-CN"/>
        </w:rPr>
        <w:t>ах</w:t>
      </w:r>
      <w:r w:rsidR="00B147B4" w:rsidRPr="00DB45F9">
        <w:rPr>
          <w:rFonts w:ascii="Times New Roman" w:eastAsia="MS Mincho" w:hAnsi="Times New Roman"/>
          <w:sz w:val="28"/>
          <w:szCs w:val="28"/>
          <w:lang w:eastAsia="zh-CN"/>
        </w:rPr>
        <w:t xml:space="preserve"> інтенсифікації </w:t>
      </w:r>
      <w:r w:rsidR="002400F4" w:rsidRPr="00DB45F9">
        <w:rPr>
          <w:rFonts w:ascii="Times New Roman" w:eastAsia="MS Mincho" w:hAnsi="Times New Roman"/>
          <w:sz w:val="28"/>
          <w:szCs w:val="28"/>
          <w:lang w:eastAsia="zh-CN"/>
        </w:rPr>
        <w:t>у</w:t>
      </w:r>
      <w:r w:rsidR="00B147B4" w:rsidRPr="00DB45F9">
        <w:rPr>
          <w:rFonts w:ascii="Times New Roman" w:eastAsia="MS Mincho" w:hAnsi="Times New Roman"/>
          <w:sz w:val="28"/>
          <w:szCs w:val="28"/>
          <w:lang w:eastAsia="zh-CN"/>
        </w:rPr>
        <w:t xml:space="preserve"> рибництві</w:t>
      </w:r>
      <w:r w:rsidR="002400F4" w:rsidRPr="00DB45F9">
        <w:rPr>
          <w:rFonts w:ascii="Times New Roman" w:eastAsia="MS Mincho" w:hAnsi="Times New Roman"/>
          <w:sz w:val="28"/>
          <w:szCs w:val="28"/>
          <w:lang w:eastAsia="zh-CN"/>
        </w:rPr>
        <w:t>.</w:t>
      </w:r>
      <w:r w:rsidR="00B147B4" w:rsidRPr="00DB45F9">
        <w:rPr>
          <w:rFonts w:ascii="Times New Roman" w:eastAsia="MS Mincho" w:hAnsi="Times New Roman"/>
          <w:sz w:val="28"/>
          <w:szCs w:val="28"/>
          <w:lang w:eastAsia="zh-CN"/>
        </w:rPr>
        <w:t xml:space="preserve"> </w:t>
      </w:r>
    </w:p>
    <w:p w:rsidR="002400F4" w:rsidRPr="00DB45F9" w:rsidRDefault="002400F4" w:rsidP="007D4DA0">
      <w:pPr>
        <w:spacing w:after="0" w:line="240" w:lineRule="auto"/>
        <w:ind w:firstLine="708"/>
        <w:jc w:val="both"/>
        <w:rPr>
          <w:rFonts w:ascii="Times New Roman" w:eastAsia="MS Mincho" w:hAnsi="Times New Roman"/>
          <w:sz w:val="28"/>
          <w:szCs w:val="28"/>
          <w:lang w:eastAsia="zh-CN"/>
        </w:rPr>
      </w:pPr>
      <w:r w:rsidRPr="00DB45F9">
        <w:rPr>
          <w:rFonts w:ascii="Times New Roman" w:eastAsia="MS Mincho" w:hAnsi="Times New Roman"/>
          <w:sz w:val="28"/>
          <w:szCs w:val="28"/>
          <w:lang w:eastAsia="zh-CN"/>
        </w:rPr>
        <w:t xml:space="preserve">У результаті успішного вивчення </w:t>
      </w:r>
      <w:proofErr w:type="spellStart"/>
      <w:r w:rsidRPr="00DB45F9">
        <w:rPr>
          <w:rFonts w:ascii="Times New Roman" w:eastAsia="MS Mincho" w:hAnsi="Times New Roman"/>
          <w:sz w:val="28"/>
          <w:szCs w:val="28"/>
          <w:lang w:eastAsia="zh-CN"/>
        </w:rPr>
        <w:t>вивчення</w:t>
      </w:r>
      <w:proofErr w:type="spellEnd"/>
      <w:r w:rsidRPr="00DB45F9">
        <w:rPr>
          <w:rFonts w:ascii="Times New Roman" w:eastAsia="MS Mincho" w:hAnsi="Times New Roman"/>
          <w:sz w:val="28"/>
          <w:szCs w:val="28"/>
          <w:lang w:eastAsia="zh-CN"/>
        </w:rPr>
        <w:t xml:space="preserve"> курсу здобувачі освіти набудуть </w:t>
      </w:r>
      <w:r w:rsidRPr="00DB45F9">
        <w:rPr>
          <w:rFonts w:ascii="Times New Roman" w:eastAsia="MS Mincho" w:hAnsi="Times New Roman"/>
          <w:i/>
          <w:sz w:val="28"/>
          <w:szCs w:val="28"/>
          <w:lang w:eastAsia="zh-CN"/>
        </w:rPr>
        <w:t xml:space="preserve">таких </w:t>
      </w:r>
      <w:proofErr w:type="spellStart"/>
      <w:r w:rsidRPr="00DB45F9">
        <w:rPr>
          <w:rFonts w:ascii="Times New Roman" w:eastAsia="MS Mincho" w:hAnsi="Times New Roman"/>
          <w:i/>
          <w:sz w:val="28"/>
          <w:szCs w:val="28"/>
          <w:lang w:eastAsia="zh-CN"/>
        </w:rPr>
        <w:t>компетентностей</w:t>
      </w:r>
      <w:proofErr w:type="spellEnd"/>
      <w:r w:rsidRPr="00DB45F9">
        <w:rPr>
          <w:rFonts w:ascii="Times New Roman" w:eastAsia="MS Mincho" w:hAnsi="Times New Roman"/>
          <w:sz w:val="28"/>
          <w:szCs w:val="28"/>
          <w:lang w:eastAsia="zh-CN"/>
        </w:rPr>
        <w:t>:</w:t>
      </w:r>
    </w:p>
    <w:p w:rsidR="002400F4" w:rsidRPr="00DB45F9" w:rsidRDefault="002400F4" w:rsidP="006B5F26">
      <w:pPr>
        <w:pStyle w:val="afc"/>
        <w:numPr>
          <w:ilvl w:val="0"/>
          <w:numId w:val="45"/>
        </w:numPr>
        <w:tabs>
          <w:tab w:val="left" w:pos="1134"/>
        </w:tabs>
        <w:spacing w:after="0" w:line="240" w:lineRule="auto"/>
        <w:ind w:left="0" w:firstLine="709"/>
        <w:jc w:val="both"/>
        <w:rPr>
          <w:rFonts w:ascii="Times New Roman" w:eastAsia="MS Mincho" w:hAnsi="Times New Roman"/>
          <w:sz w:val="28"/>
          <w:szCs w:val="28"/>
          <w:lang w:eastAsia="zh-CN"/>
        </w:rPr>
      </w:pPr>
      <w:r w:rsidRPr="00DB45F9">
        <w:rPr>
          <w:rFonts w:ascii="Times New Roman" w:eastAsia="MS Mincho" w:hAnsi="Times New Roman"/>
          <w:sz w:val="28"/>
          <w:szCs w:val="28"/>
        </w:rPr>
        <w:t>Здатність розв’язувати складні задачі дослідницького та/або інноваційного характеру у сфері лісового і мисливського господарства</w:t>
      </w:r>
      <w:r w:rsidR="00096AEE">
        <w:rPr>
          <w:rFonts w:ascii="Times New Roman" w:eastAsia="MS Mincho" w:hAnsi="Times New Roman"/>
          <w:sz w:val="28"/>
          <w:szCs w:val="28"/>
        </w:rPr>
        <w:t>.</w:t>
      </w:r>
    </w:p>
    <w:p w:rsidR="002400F4" w:rsidRPr="00DB45F9" w:rsidRDefault="002400F4" w:rsidP="006B5F26">
      <w:pPr>
        <w:pStyle w:val="afc"/>
        <w:numPr>
          <w:ilvl w:val="0"/>
          <w:numId w:val="45"/>
        </w:numPr>
        <w:tabs>
          <w:tab w:val="left" w:pos="1134"/>
        </w:tabs>
        <w:spacing w:after="0" w:line="240" w:lineRule="auto"/>
        <w:ind w:left="0" w:firstLine="709"/>
        <w:jc w:val="both"/>
        <w:rPr>
          <w:rFonts w:ascii="Times New Roman" w:eastAsia="MS Mincho" w:hAnsi="Times New Roman"/>
          <w:sz w:val="28"/>
          <w:szCs w:val="28"/>
          <w:lang w:eastAsia="zh-CN"/>
        </w:rPr>
      </w:pPr>
      <w:r w:rsidRPr="00DB45F9">
        <w:rPr>
          <w:rFonts w:ascii="Times New Roman" w:eastAsia="MS Mincho" w:hAnsi="Times New Roman"/>
          <w:sz w:val="28"/>
          <w:szCs w:val="28"/>
          <w:lang w:eastAsia="zh-CN"/>
        </w:rPr>
        <w:t>Здатність виявляти, ставити та вирішувати проблеми</w:t>
      </w:r>
      <w:r w:rsidR="00096AEE">
        <w:rPr>
          <w:rFonts w:ascii="Times New Roman" w:eastAsia="MS Mincho" w:hAnsi="Times New Roman"/>
          <w:sz w:val="28"/>
          <w:szCs w:val="28"/>
          <w:lang w:eastAsia="zh-CN"/>
        </w:rPr>
        <w:t>.</w:t>
      </w:r>
    </w:p>
    <w:p w:rsidR="002400F4" w:rsidRPr="00DB45F9" w:rsidRDefault="002400F4" w:rsidP="006B5F26">
      <w:pPr>
        <w:pStyle w:val="afc"/>
        <w:numPr>
          <w:ilvl w:val="0"/>
          <w:numId w:val="45"/>
        </w:numPr>
        <w:tabs>
          <w:tab w:val="left" w:pos="1134"/>
        </w:tabs>
        <w:spacing w:after="0" w:line="240" w:lineRule="auto"/>
        <w:ind w:left="0" w:firstLine="709"/>
        <w:jc w:val="both"/>
        <w:rPr>
          <w:rFonts w:ascii="Times New Roman" w:eastAsia="MS Mincho" w:hAnsi="Times New Roman"/>
          <w:spacing w:val="-6"/>
          <w:sz w:val="28"/>
          <w:szCs w:val="28"/>
          <w:lang w:eastAsia="zh-CN"/>
        </w:rPr>
      </w:pPr>
      <w:r w:rsidRPr="00DB45F9">
        <w:rPr>
          <w:rFonts w:ascii="Times New Roman" w:eastAsia="MS Mincho" w:hAnsi="Times New Roman"/>
          <w:spacing w:val="-6"/>
          <w:sz w:val="28"/>
          <w:szCs w:val="28"/>
          <w:lang w:eastAsia="zh-CN"/>
        </w:rPr>
        <w:lastRenderedPageBreak/>
        <w:t>Здатність до пошуку, оброблення та аналізу інформації з різних джерел.</w:t>
      </w:r>
    </w:p>
    <w:p w:rsidR="002400F4" w:rsidRPr="00DB45F9" w:rsidRDefault="002400F4" w:rsidP="006B5F26">
      <w:pPr>
        <w:pStyle w:val="afc"/>
        <w:numPr>
          <w:ilvl w:val="0"/>
          <w:numId w:val="45"/>
        </w:numPr>
        <w:tabs>
          <w:tab w:val="left" w:pos="1134"/>
        </w:tabs>
        <w:spacing w:after="0" w:line="240" w:lineRule="auto"/>
        <w:ind w:left="0" w:firstLine="709"/>
        <w:jc w:val="both"/>
        <w:rPr>
          <w:rFonts w:ascii="Times New Roman" w:eastAsia="MS Mincho" w:hAnsi="Times New Roman"/>
          <w:sz w:val="28"/>
          <w:szCs w:val="28"/>
          <w:lang w:eastAsia="zh-CN"/>
        </w:rPr>
      </w:pPr>
      <w:r w:rsidRPr="00DB45F9">
        <w:rPr>
          <w:rFonts w:ascii="Times New Roman" w:eastAsia="MS Mincho" w:hAnsi="Times New Roman"/>
          <w:sz w:val="28"/>
          <w:szCs w:val="28"/>
          <w:lang w:eastAsia="zh-CN"/>
        </w:rPr>
        <w:t>Здатність генерувати нові ідеї (креативність).</w:t>
      </w:r>
    </w:p>
    <w:p w:rsidR="002400F4" w:rsidRPr="00DB45F9" w:rsidRDefault="002400F4" w:rsidP="006B5F26">
      <w:pPr>
        <w:pStyle w:val="afc"/>
        <w:numPr>
          <w:ilvl w:val="0"/>
          <w:numId w:val="45"/>
        </w:numPr>
        <w:tabs>
          <w:tab w:val="left" w:pos="1134"/>
        </w:tabs>
        <w:spacing w:after="0" w:line="240" w:lineRule="auto"/>
        <w:ind w:left="0" w:firstLine="709"/>
        <w:jc w:val="both"/>
        <w:rPr>
          <w:rFonts w:ascii="Times New Roman" w:eastAsia="MS Mincho" w:hAnsi="Times New Roman"/>
          <w:sz w:val="28"/>
          <w:szCs w:val="28"/>
          <w:lang w:eastAsia="zh-CN"/>
        </w:rPr>
      </w:pPr>
      <w:r w:rsidRPr="00DB45F9">
        <w:rPr>
          <w:rFonts w:ascii="Times New Roman" w:eastAsia="MS Mincho" w:hAnsi="Times New Roman"/>
          <w:sz w:val="28"/>
          <w:szCs w:val="28"/>
          <w:lang w:eastAsia="zh-CN"/>
        </w:rPr>
        <w:t>Здатність оцінювати та забезпечувати якість виконуваних робіт.</w:t>
      </w:r>
    </w:p>
    <w:p w:rsidR="002400F4" w:rsidRPr="00DB45F9" w:rsidRDefault="002400F4" w:rsidP="006B5F26">
      <w:pPr>
        <w:pStyle w:val="afc"/>
        <w:numPr>
          <w:ilvl w:val="0"/>
          <w:numId w:val="45"/>
        </w:numPr>
        <w:tabs>
          <w:tab w:val="left" w:pos="1134"/>
        </w:tabs>
        <w:spacing w:after="0" w:line="240" w:lineRule="auto"/>
        <w:ind w:left="0" w:firstLine="709"/>
        <w:jc w:val="both"/>
        <w:rPr>
          <w:rFonts w:ascii="Times New Roman" w:eastAsia="MS Mincho" w:hAnsi="Times New Roman"/>
          <w:sz w:val="28"/>
          <w:szCs w:val="28"/>
          <w:lang w:eastAsia="zh-CN"/>
        </w:rPr>
      </w:pPr>
      <w:r w:rsidRPr="00DB45F9">
        <w:rPr>
          <w:rFonts w:ascii="Times New Roman" w:eastAsia="MS Mincho" w:hAnsi="Times New Roman"/>
          <w:sz w:val="28"/>
          <w:szCs w:val="28"/>
          <w:lang w:eastAsia="zh-CN"/>
        </w:rPr>
        <w:t>Здатність критично осмислювати проблеми лісового господарства й дотичні міждисциплінарні проблеми та приймати ефективні рішення щодо їх вирішення.</w:t>
      </w:r>
    </w:p>
    <w:p w:rsidR="002400F4" w:rsidRPr="00DB45F9" w:rsidRDefault="002400F4" w:rsidP="006B5F26">
      <w:pPr>
        <w:pStyle w:val="afc"/>
        <w:numPr>
          <w:ilvl w:val="0"/>
          <w:numId w:val="45"/>
        </w:numPr>
        <w:tabs>
          <w:tab w:val="left" w:pos="1134"/>
        </w:tabs>
        <w:spacing w:after="0" w:line="240" w:lineRule="auto"/>
        <w:ind w:left="0" w:firstLine="709"/>
        <w:jc w:val="both"/>
        <w:rPr>
          <w:rFonts w:ascii="Times New Roman" w:eastAsia="MS Mincho" w:hAnsi="Times New Roman"/>
          <w:sz w:val="28"/>
          <w:szCs w:val="28"/>
          <w:lang w:eastAsia="zh-CN"/>
        </w:rPr>
      </w:pPr>
      <w:r w:rsidRPr="00DB45F9">
        <w:rPr>
          <w:rFonts w:ascii="Times New Roman" w:eastAsia="MS Mincho" w:hAnsi="Times New Roman"/>
          <w:sz w:val="28"/>
          <w:szCs w:val="28"/>
          <w:lang w:eastAsia="zh-CN"/>
        </w:rPr>
        <w:t>Здатність забезпечувати сталий розвиток лісового  господарства.</w:t>
      </w:r>
    </w:p>
    <w:p w:rsidR="006B5F26" w:rsidRPr="00DB45F9" w:rsidRDefault="006B5F26" w:rsidP="006B5F26">
      <w:pPr>
        <w:pStyle w:val="afc"/>
        <w:numPr>
          <w:ilvl w:val="0"/>
          <w:numId w:val="45"/>
        </w:numPr>
        <w:tabs>
          <w:tab w:val="left" w:pos="1134"/>
        </w:tabs>
        <w:spacing w:after="0" w:line="240" w:lineRule="auto"/>
        <w:ind w:left="0" w:firstLine="709"/>
        <w:jc w:val="both"/>
        <w:rPr>
          <w:rFonts w:ascii="Times New Roman" w:eastAsia="MS Mincho" w:hAnsi="Times New Roman"/>
          <w:sz w:val="28"/>
          <w:szCs w:val="28"/>
          <w:lang w:eastAsia="zh-CN"/>
        </w:rPr>
      </w:pPr>
      <w:r w:rsidRPr="00DB45F9">
        <w:rPr>
          <w:rFonts w:ascii="Times New Roman" w:eastAsia="MS Mincho" w:hAnsi="Times New Roman"/>
          <w:sz w:val="28"/>
          <w:szCs w:val="28"/>
          <w:lang w:eastAsia="zh-CN"/>
        </w:rPr>
        <w:t>Здатність розробляти та реалізовувати поточні та стратегічні плани розвитку підприємств лісової галузі, беручи до уваги ресурси, ризики, а також економічні, правові та екологічні аспекти.</w:t>
      </w:r>
    </w:p>
    <w:p w:rsidR="006B5F26" w:rsidRPr="00DB45F9" w:rsidRDefault="006B5F26" w:rsidP="006B5F26">
      <w:pPr>
        <w:pStyle w:val="afc"/>
        <w:numPr>
          <w:ilvl w:val="0"/>
          <w:numId w:val="45"/>
        </w:numPr>
        <w:tabs>
          <w:tab w:val="left" w:pos="1134"/>
        </w:tabs>
        <w:spacing w:after="0" w:line="240" w:lineRule="auto"/>
        <w:ind w:left="0" w:firstLine="709"/>
        <w:jc w:val="both"/>
        <w:rPr>
          <w:rFonts w:ascii="Times New Roman" w:eastAsia="MS Mincho" w:hAnsi="Times New Roman"/>
          <w:sz w:val="28"/>
          <w:szCs w:val="28"/>
          <w:lang w:eastAsia="zh-CN"/>
        </w:rPr>
      </w:pPr>
      <w:r w:rsidRPr="00DB45F9">
        <w:rPr>
          <w:rFonts w:ascii="Times New Roman" w:eastAsia="MS Mincho" w:hAnsi="Times New Roman"/>
          <w:sz w:val="28"/>
          <w:szCs w:val="28"/>
          <w:lang w:eastAsia="zh-CN"/>
        </w:rPr>
        <w:t>Здатність здійснювати просвітницьку діяльність серед населення для формування в них екологічного мислення, свідомості та відповідальності за стан довкілля.</w:t>
      </w:r>
    </w:p>
    <w:p w:rsidR="006B5F26" w:rsidRPr="00DB45F9" w:rsidRDefault="006B5F26" w:rsidP="006B5F26">
      <w:pPr>
        <w:pStyle w:val="afc"/>
        <w:numPr>
          <w:ilvl w:val="0"/>
          <w:numId w:val="45"/>
        </w:numPr>
        <w:tabs>
          <w:tab w:val="left" w:pos="1134"/>
        </w:tabs>
        <w:spacing w:after="0" w:line="240" w:lineRule="auto"/>
        <w:ind w:left="0" w:firstLine="709"/>
        <w:jc w:val="both"/>
        <w:rPr>
          <w:rFonts w:ascii="Times New Roman" w:eastAsia="MS Mincho" w:hAnsi="Times New Roman"/>
          <w:sz w:val="28"/>
          <w:szCs w:val="28"/>
          <w:lang w:eastAsia="zh-CN"/>
        </w:rPr>
      </w:pPr>
      <w:r w:rsidRPr="00DB45F9">
        <w:rPr>
          <w:rFonts w:ascii="Times New Roman" w:eastAsia="MS Mincho" w:hAnsi="Times New Roman"/>
          <w:sz w:val="28"/>
          <w:szCs w:val="28"/>
          <w:lang w:eastAsia="zh-CN"/>
        </w:rPr>
        <w:t>Здатність вирішувати завдання з організації та ведення мисливського господарства; обґрунтовувати ефективність господарських і організаційно-управлінських рішень.</w:t>
      </w:r>
    </w:p>
    <w:p w:rsidR="002400F4" w:rsidRPr="00DB45F9" w:rsidRDefault="002400F4" w:rsidP="002400F4">
      <w:pPr>
        <w:spacing w:after="0" w:line="240" w:lineRule="auto"/>
        <w:ind w:firstLine="708"/>
        <w:jc w:val="both"/>
        <w:rPr>
          <w:rFonts w:ascii="Times New Roman" w:hAnsi="Times New Roman"/>
          <w:i/>
          <w:sz w:val="28"/>
          <w:szCs w:val="28"/>
        </w:rPr>
      </w:pPr>
      <w:r w:rsidRPr="00DB45F9">
        <w:rPr>
          <w:rFonts w:ascii="Times New Roman" w:eastAsia="MS Mincho" w:hAnsi="Times New Roman"/>
          <w:sz w:val="28"/>
          <w:szCs w:val="28"/>
          <w:lang w:eastAsia="zh-CN"/>
        </w:rPr>
        <w:t xml:space="preserve">У результаті успішного вивчення </w:t>
      </w:r>
      <w:proofErr w:type="spellStart"/>
      <w:r w:rsidRPr="00DB45F9">
        <w:rPr>
          <w:rFonts w:ascii="Times New Roman" w:eastAsia="MS Mincho" w:hAnsi="Times New Roman"/>
          <w:sz w:val="28"/>
          <w:szCs w:val="28"/>
          <w:lang w:eastAsia="zh-CN"/>
        </w:rPr>
        <w:t>вивчення</w:t>
      </w:r>
      <w:proofErr w:type="spellEnd"/>
      <w:r w:rsidRPr="00DB45F9">
        <w:rPr>
          <w:rFonts w:ascii="Times New Roman" w:eastAsia="MS Mincho" w:hAnsi="Times New Roman"/>
          <w:sz w:val="28"/>
          <w:szCs w:val="28"/>
          <w:lang w:eastAsia="zh-CN"/>
        </w:rPr>
        <w:t xml:space="preserve"> курсу здобувачі освіти досягнуть </w:t>
      </w:r>
      <w:r w:rsidRPr="00DB45F9">
        <w:rPr>
          <w:rFonts w:ascii="Times New Roman" w:eastAsia="MS Mincho" w:hAnsi="Times New Roman"/>
          <w:i/>
          <w:sz w:val="28"/>
          <w:szCs w:val="28"/>
          <w:lang w:eastAsia="zh-CN"/>
        </w:rPr>
        <w:t>таких результатів навчання:</w:t>
      </w:r>
    </w:p>
    <w:p w:rsidR="002400F4" w:rsidRPr="00DB45F9" w:rsidRDefault="006B5F26" w:rsidP="00F019EA">
      <w:pPr>
        <w:pStyle w:val="afc"/>
        <w:numPr>
          <w:ilvl w:val="0"/>
          <w:numId w:val="46"/>
        </w:numPr>
        <w:tabs>
          <w:tab w:val="left" w:pos="1134"/>
        </w:tabs>
        <w:spacing w:after="0" w:line="240" w:lineRule="auto"/>
        <w:ind w:left="0" w:firstLine="709"/>
        <w:jc w:val="both"/>
        <w:rPr>
          <w:rFonts w:ascii="Times New Roman" w:eastAsia="MS Mincho" w:hAnsi="Times New Roman"/>
          <w:sz w:val="28"/>
          <w:szCs w:val="28"/>
          <w:lang w:eastAsia="zh-CN"/>
        </w:rPr>
      </w:pPr>
      <w:r w:rsidRPr="00DB45F9">
        <w:rPr>
          <w:rFonts w:ascii="Times New Roman" w:eastAsia="MS Mincho" w:hAnsi="Times New Roman"/>
          <w:sz w:val="28"/>
          <w:szCs w:val="28"/>
          <w:lang w:eastAsia="zh-CN"/>
        </w:rPr>
        <w:t xml:space="preserve">Приймати ефективні рішення з питань лісового господарства, у тому числі у складних і непередбачуваних умовах; прогнозувати його розвиток; визначати фактори, що впливають на досягнення поставлених цілей; аналізувати </w:t>
      </w:r>
      <w:r w:rsidR="00F019EA" w:rsidRPr="00DB45F9">
        <w:rPr>
          <w:rFonts w:ascii="Times New Roman" w:eastAsia="MS Mincho" w:hAnsi="Times New Roman"/>
          <w:sz w:val="28"/>
          <w:szCs w:val="28"/>
          <w:lang w:eastAsia="zh-CN"/>
        </w:rPr>
        <w:t>й</w:t>
      </w:r>
      <w:r w:rsidRPr="00DB45F9">
        <w:rPr>
          <w:rFonts w:ascii="Times New Roman" w:eastAsia="MS Mincho" w:hAnsi="Times New Roman"/>
          <w:sz w:val="28"/>
          <w:szCs w:val="28"/>
          <w:lang w:eastAsia="zh-CN"/>
        </w:rPr>
        <w:t xml:space="preserve"> порівнювати альтернативи; оцінювати ризики та імовірні наслідки рішень.</w:t>
      </w:r>
    </w:p>
    <w:p w:rsidR="006B5F26" w:rsidRPr="00DB45F9" w:rsidRDefault="006B5F26" w:rsidP="00F019EA">
      <w:pPr>
        <w:pStyle w:val="afc"/>
        <w:numPr>
          <w:ilvl w:val="0"/>
          <w:numId w:val="46"/>
        </w:numPr>
        <w:tabs>
          <w:tab w:val="left" w:pos="1134"/>
        </w:tabs>
        <w:spacing w:after="0" w:line="240" w:lineRule="auto"/>
        <w:ind w:left="0" w:firstLine="709"/>
        <w:jc w:val="both"/>
        <w:rPr>
          <w:rFonts w:ascii="Times New Roman" w:eastAsia="MS Mincho" w:hAnsi="Times New Roman"/>
          <w:sz w:val="28"/>
          <w:szCs w:val="28"/>
          <w:lang w:eastAsia="zh-CN"/>
        </w:rPr>
      </w:pPr>
      <w:r w:rsidRPr="00DB45F9">
        <w:rPr>
          <w:rFonts w:ascii="Times New Roman" w:eastAsia="MS Mincho" w:hAnsi="Times New Roman"/>
          <w:sz w:val="28"/>
          <w:szCs w:val="28"/>
          <w:lang w:eastAsia="zh-CN"/>
        </w:rPr>
        <w:t xml:space="preserve">Оцінювати стан лісових фітоценозів, лісові ресурси в конкретних </w:t>
      </w:r>
      <w:proofErr w:type="spellStart"/>
      <w:r w:rsidRPr="00DB45F9">
        <w:rPr>
          <w:rFonts w:ascii="Times New Roman" w:eastAsia="MS Mincho" w:hAnsi="Times New Roman"/>
          <w:sz w:val="28"/>
          <w:szCs w:val="28"/>
          <w:lang w:eastAsia="zh-CN"/>
        </w:rPr>
        <w:t>лісорослинних</w:t>
      </w:r>
      <w:proofErr w:type="spellEnd"/>
      <w:r w:rsidRPr="00DB45F9">
        <w:rPr>
          <w:rFonts w:ascii="Times New Roman" w:eastAsia="MS Mincho" w:hAnsi="Times New Roman"/>
          <w:sz w:val="28"/>
          <w:szCs w:val="28"/>
          <w:lang w:eastAsia="zh-CN"/>
        </w:rPr>
        <w:t xml:space="preserve"> умовах, їх потенціал </w:t>
      </w:r>
      <w:r w:rsidR="00F019EA" w:rsidRPr="00DB45F9">
        <w:rPr>
          <w:rFonts w:ascii="Times New Roman" w:eastAsia="MS Mincho" w:hAnsi="Times New Roman"/>
          <w:sz w:val="28"/>
          <w:szCs w:val="28"/>
          <w:lang w:eastAsia="zh-CN"/>
        </w:rPr>
        <w:t>і</w:t>
      </w:r>
      <w:r w:rsidRPr="00DB45F9">
        <w:rPr>
          <w:rFonts w:ascii="Times New Roman" w:eastAsia="MS Mincho" w:hAnsi="Times New Roman"/>
          <w:sz w:val="28"/>
          <w:szCs w:val="28"/>
          <w:lang w:eastAsia="zh-CN"/>
        </w:rPr>
        <w:t xml:space="preserve"> прогнозувати можливості використання.</w:t>
      </w:r>
    </w:p>
    <w:p w:rsidR="006B5F26" w:rsidRPr="00DB45F9" w:rsidRDefault="006B5F26" w:rsidP="00F019EA">
      <w:pPr>
        <w:pStyle w:val="afc"/>
        <w:numPr>
          <w:ilvl w:val="0"/>
          <w:numId w:val="46"/>
        </w:numPr>
        <w:tabs>
          <w:tab w:val="left" w:pos="1134"/>
        </w:tabs>
        <w:spacing w:after="0" w:line="240" w:lineRule="auto"/>
        <w:ind w:left="0" w:firstLine="709"/>
        <w:jc w:val="both"/>
        <w:rPr>
          <w:rFonts w:ascii="Times New Roman" w:eastAsia="MS Mincho" w:hAnsi="Times New Roman"/>
          <w:sz w:val="28"/>
          <w:szCs w:val="28"/>
          <w:lang w:eastAsia="zh-CN"/>
        </w:rPr>
      </w:pPr>
      <w:r w:rsidRPr="00DB45F9">
        <w:rPr>
          <w:rFonts w:ascii="Times New Roman" w:eastAsia="MS Mincho" w:hAnsi="Times New Roman"/>
          <w:sz w:val="28"/>
          <w:szCs w:val="28"/>
          <w:lang w:eastAsia="zh-CN"/>
        </w:rPr>
        <w:t xml:space="preserve">Здійснювати дослідження та/або провадити інноваційну діяльність </w:t>
      </w:r>
      <w:r w:rsidR="00F019EA" w:rsidRPr="00DB45F9">
        <w:rPr>
          <w:rFonts w:ascii="Times New Roman" w:eastAsia="MS Mincho" w:hAnsi="Times New Roman"/>
          <w:sz w:val="28"/>
          <w:szCs w:val="28"/>
          <w:lang w:eastAsia="zh-CN"/>
        </w:rPr>
        <w:t>із</w:t>
      </w:r>
      <w:r w:rsidRPr="00DB45F9">
        <w:rPr>
          <w:rFonts w:ascii="Times New Roman" w:eastAsia="MS Mincho" w:hAnsi="Times New Roman"/>
          <w:sz w:val="28"/>
          <w:szCs w:val="28"/>
          <w:lang w:eastAsia="zh-CN"/>
        </w:rPr>
        <w:t xml:space="preserve"> метою отримання нових знань та створення нових технологій </w:t>
      </w:r>
      <w:r w:rsidR="00F019EA" w:rsidRPr="00DB45F9">
        <w:rPr>
          <w:rFonts w:ascii="Times New Roman" w:eastAsia="MS Mincho" w:hAnsi="Times New Roman"/>
          <w:sz w:val="28"/>
          <w:szCs w:val="28"/>
          <w:lang w:eastAsia="zh-CN"/>
        </w:rPr>
        <w:t>і</w:t>
      </w:r>
      <w:r w:rsidRPr="00DB45F9">
        <w:rPr>
          <w:rFonts w:ascii="Times New Roman" w:eastAsia="MS Mincho" w:hAnsi="Times New Roman"/>
          <w:sz w:val="28"/>
          <w:szCs w:val="28"/>
          <w:lang w:eastAsia="zh-CN"/>
        </w:rPr>
        <w:t xml:space="preserve"> продуктів лісового </w:t>
      </w:r>
      <w:r w:rsidR="00F019EA" w:rsidRPr="00DB45F9">
        <w:rPr>
          <w:rFonts w:ascii="Times New Roman" w:eastAsia="MS Mincho" w:hAnsi="Times New Roman"/>
          <w:sz w:val="28"/>
          <w:szCs w:val="28"/>
          <w:lang w:eastAsia="zh-CN"/>
        </w:rPr>
        <w:t>й</w:t>
      </w:r>
      <w:r w:rsidRPr="00DB45F9">
        <w:rPr>
          <w:rFonts w:ascii="Times New Roman" w:eastAsia="MS Mincho" w:hAnsi="Times New Roman"/>
          <w:sz w:val="28"/>
          <w:szCs w:val="28"/>
          <w:lang w:eastAsia="zh-CN"/>
        </w:rPr>
        <w:t xml:space="preserve"> мисливського господарства та в ширших </w:t>
      </w:r>
      <w:proofErr w:type="spellStart"/>
      <w:r w:rsidRPr="00DB45F9">
        <w:rPr>
          <w:rFonts w:ascii="Times New Roman" w:eastAsia="MS Mincho" w:hAnsi="Times New Roman"/>
          <w:sz w:val="28"/>
          <w:szCs w:val="28"/>
          <w:lang w:eastAsia="zh-CN"/>
        </w:rPr>
        <w:t>мультидисциплінарних</w:t>
      </w:r>
      <w:proofErr w:type="spellEnd"/>
      <w:r w:rsidRPr="00DB45F9">
        <w:rPr>
          <w:rFonts w:ascii="Times New Roman" w:eastAsia="MS Mincho" w:hAnsi="Times New Roman"/>
          <w:sz w:val="28"/>
          <w:szCs w:val="28"/>
          <w:lang w:eastAsia="zh-CN"/>
        </w:rPr>
        <w:t xml:space="preserve"> контекстах.</w:t>
      </w:r>
    </w:p>
    <w:p w:rsidR="006B5F26" w:rsidRPr="00DB45F9" w:rsidRDefault="006B5F26" w:rsidP="00F019EA">
      <w:pPr>
        <w:pStyle w:val="afc"/>
        <w:numPr>
          <w:ilvl w:val="0"/>
          <w:numId w:val="46"/>
        </w:numPr>
        <w:tabs>
          <w:tab w:val="left" w:pos="1134"/>
        </w:tabs>
        <w:spacing w:after="0" w:line="240" w:lineRule="auto"/>
        <w:ind w:left="0" w:firstLine="709"/>
        <w:jc w:val="both"/>
        <w:rPr>
          <w:rFonts w:ascii="Times New Roman" w:hAnsi="Times New Roman"/>
          <w:sz w:val="28"/>
          <w:szCs w:val="28"/>
        </w:rPr>
      </w:pPr>
      <w:r w:rsidRPr="00DB45F9">
        <w:rPr>
          <w:rFonts w:ascii="Times New Roman" w:eastAsia="MS Mincho" w:hAnsi="Times New Roman"/>
          <w:sz w:val="28"/>
          <w:szCs w:val="28"/>
          <w:lang w:eastAsia="zh-CN"/>
        </w:rPr>
        <w:t xml:space="preserve">Спеціалізовані знання чинного </w:t>
      </w:r>
      <w:proofErr w:type="spellStart"/>
      <w:r w:rsidRPr="00DB45F9">
        <w:rPr>
          <w:rFonts w:ascii="Times New Roman" w:eastAsia="MS Mincho" w:hAnsi="Times New Roman"/>
          <w:sz w:val="28"/>
          <w:szCs w:val="28"/>
          <w:lang w:eastAsia="zh-CN"/>
        </w:rPr>
        <w:t>природоресурсного</w:t>
      </w:r>
      <w:proofErr w:type="spellEnd"/>
      <w:r w:rsidRPr="00DB45F9">
        <w:rPr>
          <w:rFonts w:ascii="Times New Roman" w:eastAsia="MS Mincho" w:hAnsi="Times New Roman"/>
          <w:sz w:val="28"/>
          <w:szCs w:val="28"/>
          <w:lang w:eastAsia="zh-CN"/>
        </w:rPr>
        <w:t xml:space="preserve"> та природоохоронного законодавства України, що є основою дотримання вимог чинного законодавства у професійній діяльності.</w:t>
      </w:r>
    </w:p>
    <w:p w:rsidR="00F019EA" w:rsidRPr="00DB45F9" w:rsidRDefault="00F019EA" w:rsidP="00F019EA">
      <w:pPr>
        <w:tabs>
          <w:tab w:val="left" w:pos="1134"/>
        </w:tabs>
        <w:spacing w:after="0" w:line="240" w:lineRule="auto"/>
        <w:ind w:firstLine="709"/>
        <w:jc w:val="both"/>
        <w:rPr>
          <w:rFonts w:ascii="Times New Roman" w:hAnsi="Times New Roman"/>
          <w:sz w:val="28"/>
          <w:szCs w:val="28"/>
          <w:lang w:eastAsia="ru-RU"/>
        </w:rPr>
      </w:pPr>
      <w:r w:rsidRPr="00CE2B66">
        <w:rPr>
          <w:rFonts w:ascii="Times New Roman" w:hAnsi="Times New Roman"/>
          <w:sz w:val="28"/>
          <w:szCs w:val="28"/>
          <w:lang w:eastAsia="ru-RU"/>
        </w:rPr>
        <w:t xml:space="preserve">У запропонованому виданні відповідно до </w:t>
      </w:r>
      <w:proofErr w:type="spellStart"/>
      <w:r w:rsidRPr="00CE2B66">
        <w:rPr>
          <w:rFonts w:ascii="Times New Roman" w:hAnsi="Times New Roman"/>
          <w:sz w:val="28"/>
          <w:szCs w:val="28"/>
          <w:lang w:eastAsia="ru-RU"/>
        </w:rPr>
        <w:t>силабуса</w:t>
      </w:r>
      <w:proofErr w:type="spellEnd"/>
      <w:r w:rsidRPr="00CE2B66">
        <w:rPr>
          <w:rFonts w:ascii="Times New Roman" w:hAnsi="Times New Roman"/>
          <w:sz w:val="28"/>
          <w:szCs w:val="28"/>
          <w:lang w:eastAsia="ru-RU"/>
        </w:rPr>
        <w:t xml:space="preserve"> дисципліни «Вторинні ресурси мисливського господарства» подано тематику та зміст 12 лабораторних занять, визначено складові самостійної роботи та загальні методичні рекомендації до її організації, запропоновано тематику індивідуального завдання та окреслено вимоги до його виконання. Для актуалізації знань і перевірки рівня їх засвоєння запропоновано питання на закріплення вивченого програмного матеріалу й тести. Тлумачення базових термінів і понять курсу наведено в глосарії. Викладення </w:t>
      </w:r>
      <w:proofErr w:type="spellStart"/>
      <w:r w:rsidRPr="00CE2B66">
        <w:rPr>
          <w:rFonts w:ascii="Times New Roman" w:hAnsi="Times New Roman"/>
          <w:sz w:val="28"/>
          <w:szCs w:val="28"/>
          <w:lang w:eastAsia="ru-RU"/>
        </w:rPr>
        <w:t>теоретико-методичних</w:t>
      </w:r>
      <w:proofErr w:type="spellEnd"/>
      <w:r w:rsidRPr="00CE2B66">
        <w:rPr>
          <w:rFonts w:ascii="Times New Roman" w:hAnsi="Times New Roman"/>
          <w:sz w:val="28"/>
          <w:szCs w:val="28"/>
          <w:lang w:eastAsia="ru-RU"/>
        </w:rPr>
        <w:t xml:space="preserve"> аспектів дисципліни доповнено ілюстративним матеріалом (рисунками й таблицями).</w:t>
      </w:r>
    </w:p>
    <w:p w:rsidR="006D76E6" w:rsidRPr="00DB45F9" w:rsidRDefault="007A51CE" w:rsidP="007D4DA0">
      <w:pPr>
        <w:tabs>
          <w:tab w:val="left" w:pos="1134"/>
        </w:tabs>
        <w:spacing w:after="0" w:line="240" w:lineRule="auto"/>
        <w:ind w:firstLine="709"/>
        <w:jc w:val="both"/>
        <w:rPr>
          <w:rFonts w:ascii="Times New Roman" w:hAnsi="Times New Roman"/>
          <w:bCs/>
          <w:sz w:val="28"/>
          <w:szCs w:val="28"/>
        </w:rPr>
      </w:pPr>
      <w:r w:rsidRPr="00DB45F9">
        <w:rPr>
          <w:rFonts w:ascii="Times New Roman" w:hAnsi="Times New Roman"/>
          <w:bCs/>
          <w:sz w:val="28"/>
          <w:szCs w:val="28"/>
        </w:rPr>
        <w:t xml:space="preserve">Поданий </w:t>
      </w:r>
      <w:r w:rsidR="00F019EA" w:rsidRPr="00DB45F9">
        <w:rPr>
          <w:rFonts w:ascii="Times New Roman" w:hAnsi="Times New Roman"/>
          <w:bCs/>
          <w:sz w:val="28"/>
          <w:szCs w:val="28"/>
        </w:rPr>
        <w:t xml:space="preserve">програмний </w:t>
      </w:r>
      <w:r w:rsidRPr="00DB45F9">
        <w:rPr>
          <w:rFonts w:ascii="Times New Roman" w:hAnsi="Times New Roman"/>
          <w:bCs/>
          <w:sz w:val="28"/>
          <w:szCs w:val="28"/>
        </w:rPr>
        <w:t>матеріал систематизований і чітко структурований, що сприятиме засвоєнню</w:t>
      </w:r>
      <w:r w:rsidR="00D670F6" w:rsidRPr="00DB45F9">
        <w:rPr>
          <w:sz w:val="28"/>
          <w:szCs w:val="28"/>
        </w:rPr>
        <w:t xml:space="preserve"> </w:t>
      </w:r>
      <w:r w:rsidR="00D670F6" w:rsidRPr="00DB45F9">
        <w:rPr>
          <w:rFonts w:ascii="Times New Roman" w:hAnsi="Times New Roman"/>
          <w:sz w:val="28"/>
          <w:szCs w:val="28"/>
        </w:rPr>
        <w:t>здобувачами</w:t>
      </w:r>
      <w:r w:rsidR="00D670F6" w:rsidRPr="00DB45F9">
        <w:rPr>
          <w:sz w:val="28"/>
          <w:szCs w:val="28"/>
        </w:rPr>
        <w:t xml:space="preserve"> </w:t>
      </w:r>
      <w:r w:rsidR="00D670F6" w:rsidRPr="00DB45F9">
        <w:rPr>
          <w:rFonts w:ascii="Times New Roman" w:hAnsi="Times New Roman"/>
          <w:sz w:val="28"/>
          <w:szCs w:val="28"/>
        </w:rPr>
        <w:t>освіти</w:t>
      </w:r>
      <w:r w:rsidR="00F019EA" w:rsidRPr="00DB45F9">
        <w:rPr>
          <w:rFonts w:ascii="Times New Roman" w:hAnsi="Times New Roman"/>
          <w:sz w:val="28"/>
          <w:szCs w:val="28"/>
        </w:rPr>
        <w:t xml:space="preserve"> необхідних </w:t>
      </w:r>
      <w:r w:rsidRPr="00DB45F9">
        <w:rPr>
          <w:rFonts w:ascii="Times New Roman" w:hAnsi="Times New Roman"/>
          <w:bCs/>
          <w:sz w:val="28"/>
          <w:szCs w:val="28"/>
        </w:rPr>
        <w:t xml:space="preserve">знань </w:t>
      </w:r>
      <w:r w:rsidR="00F019EA" w:rsidRPr="00DB45F9">
        <w:rPr>
          <w:rFonts w:ascii="Times New Roman" w:hAnsi="Times New Roman"/>
          <w:bCs/>
          <w:sz w:val="28"/>
          <w:szCs w:val="28"/>
        </w:rPr>
        <w:t>та</w:t>
      </w:r>
      <w:r w:rsidRPr="00DB45F9">
        <w:rPr>
          <w:rFonts w:ascii="Times New Roman" w:hAnsi="Times New Roman"/>
          <w:bCs/>
          <w:sz w:val="28"/>
          <w:szCs w:val="28"/>
        </w:rPr>
        <w:t xml:space="preserve"> набуттю вмінь і навичок, передбачених </w:t>
      </w:r>
      <w:proofErr w:type="spellStart"/>
      <w:r w:rsidR="00F019EA" w:rsidRPr="00DB45F9">
        <w:rPr>
          <w:rFonts w:ascii="Times New Roman" w:hAnsi="Times New Roman"/>
          <w:bCs/>
          <w:sz w:val="28"/>
          <w:szCs w:val="28"/>
        </w:rPr>
        <w:t>силабусом</w:t>
      </w:r>
      <w:proofErr w:type="spellEnd"/>
      <w:r w:rsidRPr="00DB45F9">
        <w:rPr>
          <w:rFonts w:ascii="Times New Roman" w:hAnsi="Times New Roman"/>
          <w:bCs/>
          <w:sz w:val="28"/>
          <w:szCs w:val="28"/>
        </w:rPr>
        <w:t xml:space="preserve">.  </w:t>
      </w:r>
    </w:p>
    <w:p w:rsidR="005F694B" w:rsidRPr="00DB45F9" w:rsidRDefault="005F694B" w:rsidP="005F694B">
      <w:pPr>
        <w:widowControl w:val="0"/>
        <w:autoSpaceDE w:val="0"/>
        <w:autoSpaceDN w:val="0"/>
        <w:adjustRightInd w:val="0"/>
        <w:spacing w:after="0" w:line="240" w:lineRule="auto"/>
        <w:jc w:val="center"/>
        <w:rPr>
          <w:rFonts w:ascii="Times New Roman" w:hAnsi="Times New Roman"/>
          <w:b/>
          <w:sz w:val="28"/>
          <w:szCs w:val="28"/>
          <w:lang w:eastAsia="ru-RU"/>
        </w:rPr>
      </w:pPr>
      <w:r w:rsidRPr="00DB45F9">
        <w:rPr>
          <w:rFonts w:ascii="Times New Roman" w:hAnsi="Times New Roman"/>
          <w:b/>
          <w:sz w:val="28"/>
          <w:szCs w:val="28"/>
          <w:lang w:eastAsia="ru-RU"/>
        </w:rPr>
        <w:lastRenderedPageBreak/>
        <w:t>ЗМІСТ ЛАБОРАТОРНИХ ЗАНЯТЬ</w:t>
      </w:r>
    </w:p>
    <w:p w:rsidR="00B82B7F" w:rsidRPr="00DB45F9" w:rsidRDefault="00B82B7F" w:rsidP="00B82B7F">
      <w:pPr>
        <w:spacing w:after="0" w:line="240" w:lineRule="auto"/>
        <w:jc w:val="center"/>
        <w:rPr>
          <w:rFonts w:ascii="Times New Roman" w:hAnsi="Times New Roman"/>
          <w:b/>
          <w:sz w:val="28"/>
          <w:szCs w:val="28"/>
        </w:rPr>
      </w:pPr>
    </w:p>
    <w:p w:rsidR="00456F83" w:rsidRPr="00DB45F9" w:rsidRDefault="00B82B7F" w:rsidP="00E94D10">
      <w:pPr>
        <w:spacing w:after="0" w:line="240" w:lineRule="auto"/>
        <w:jc w:val="center"/>
        <w:rPr>
          <w:rFonts w:ascii="Times New Roman" w:eastAsia="Times New Roman" w:hAnsi="Times New Roman"/>
          <w:b/>
          <w:sz w:val="28"/>
          <w:szCs w:val="28"/>
          <w:lang w:eastAsia="ru-RU"/>
        </w:rPr>
      </w:pPr>
      <w:r w:rsidRPr="00DB45F9">
        <w:rPr>
          <w:rFonts w:ascii="Times New Roman" w:hAnsi="Times New Roman"/>
          <w:b/>
          <w:sz w:val="28"/>
          <w:szCs w:val="28"/>
        </w:rPr>
        <w:t xml:space="preserve">ТЕМА № 1. </w:t>
      </w:r>
      <w:r w:rsidR="00E94D10" w:rsidRPr="00DB45F9">
        <w:rPr>
          <w:rFonts w:ascii="Times New Roman" w:eastAsia="Times New Roman" w:hAnsi="Times New Roman"/>
          <w:b/>
          <w:sz w:val="28"/>
          <w:szCs w:val="28"/>
          <w:lang w:eastAsia="ru-RU"/>
        </w:rPr>
        <w:t>ЛІКАРСЬКІ РОСЛИНИ ЛІСУ</w:t>
      </w:r>
      <w:r w:rsidR="00E94D10" w:rsidRPr="00DB45F9">
        <w:t xml:space="preserve"> </w:t>
      </w:r>
      <w:r w:rsidR="00815A88" w:rsidRPr="00DB45F9">
        <w:t xml:space="preserve"> </w:t>
      </w:r>
      <w:r w:rsidR="007C67AB" w:rsidRPr="00DB45F9">
        <w:rPr>
          <w:rFonts w:ascii="Times New Roman" w:hAnsi="Times New Roman"/>
          <w:b/>
          <w:sz w:val="28"/>
          <w:szCs w:val="28"/>
        </w:rPr>
        <w:t>ТА</w:t>
      </w:r>
      <w:r w:rsidR="00815A88" w:rsidRPr="00DB45F9">
        <w:t xml:space="preserve"> </w:t>
      </w:r>
      <w:r w:rsidR="00815A88" w:rsidRPr="00DB45F9">
        <w:rPr>
          <w:rFonts w:ascii="Times New Roman" w:eastAsia="Times New Roman" w:hAnsi="Times New Roman"/>
          <w:b/>
          <w:sz w:val="28"/>
          <w:szCs w:val="28"/>
          <w:lang w:eastAsia="ru-RU"/>
        </w:rPr>
        <w:t>ТРАВ'ЯНИСТИХ ЦЕНОЗІВ</w:t>
      </w:r>
    </w:p>
    <w:p w:rsidR="00DA068F" w:rsidRPr="00DB45F9" w:rsidRDefault="00DA068F" w:rsidP="00B82B7F">
      <w:pPr>
        <w:spacing w:after="0" w:line="240" w:lineRule="auto"/>
        <w:jc w:val="center"/>
        <w:rPr>
          <w:rFonts w:ascii="Times New Roman" w:eastAsia="Times New Roman" w:hAnsi="Times New Roman"/>
          <w:b/>
          <w:sz w:val="28"/>
          <w:szCs w:val="28"/>
          <w:lang w:eastAsia="ru-RU"/>
        </w:rPr>
      </w:pPr>
    </w:p>
    <w:p w:rsidR="00E94D10" w:rsidRPr="00DB45F9" w:rsidRDefault="00456F83" w:rsidP="004007FB">
      <w:pPr>
        <w:spacing w:after="0" w:line="240" w:lineRule="auto"/>
        <w:ind w:firstLine="708"/>
        <w:jc w:val="both"/>
        <w:rPr>
          <w:rFonts w:ascii="Times New Roman" w:eastAsia="Times New Roman" w:hAnsi="Times New Roman"/>
          <w:sz w:val="28"/>
          <w:szCs w:val="28"/>
          <w:lang w:eastAsia="ru-RU"/>
        </w:rPr>
      </w:pPr>
      <w:r w:rsidRPr="00DB45F9">
        <w:rPr>
          <w:rFonts w:ascii="Times New Roman CYR" w:eastAsia="Times New Roman" w:hAnsi="Times New Roman CYR"/>
          <w:b/>
          <w:kern w:val="2"/>
          <w:sz w:val="28"/>
          <w:szCs w:val="28"/>
          <w:lang w:eastAsia="ru-RU"/>
        </w:rPr>
        <w:t>Мета:</w:t>
      </w:r>
      <w:r w:rsidR="00DA068F" w:rsidRPr="00DB45F9">
        <w:rPr>
          <w:rFonts w:ascii="Times New Roman CYR" w:eastAsia="Times New Roman" w:hAnsi="Times New Roman CYR"/>
          <w:b/>
          <w:kern w:val="2"/>
          <w:sz w:val="28"/>
          <w:szCs w:val="28"/>
          <w:lang w:eastAsia="ru-RU"/>
        </w:rPr>
        <w:t xml:space="preserve"> </w:t>
      </w:r>
      <w:r w:rsidR="002B3FC8" w:rsidRPr="00DB45F9">
        <w:rPr>
          <w:rFonts w:ascii="Times New Roman CYR" w:eastAsia="Times New Roman" w:hAnsi="Times New Roman CYR"/>
          <w:kern w:val="2"/>
          <w:sz w:val="28"/>
          <w:szCs w:val="28"/>
          <w:lang w:eastAsia="ru-RU"/>
        </w:rPr>
        <w:t>о</w:t>
      </w:r>
      <w:r w:rsidR="00E94D10" w:rsidRPr="00DB45F9">
        <w:rPr>
          <w:rFonts w:ascii="Times New Roman" w:hAnsi="Times New Roman"/>
          <w:sz w:val="28"/>
          <w:szCs w:val="28"/>
        </w:rPr>
        <w:t xml:space="preserve">знайомитися з </w:t>
      </w:r>
      <w:r w:rsidR="00A31339" w:rsidRPr="00A31339">
        <w:rPr>
          <w:rFonts w:ascii="Times New Roman" w:hAnsi="Times New Roman"/>
          <w:sz w:val="28"/>
          <w:szCs w:val="28"/>
        </w:rPr>
        <w:t>найпоширенішими цілющими рослинами</w:t>
      </w:r>
      <w:r w:rsidR="00E94D10" w:rsidRPr="00DB45F9">
        <w:rPr>
          <w:rFonts w:ascii="Times New Roman" w:hAnsi="Times New Roman"/>
          <w:sz w:val="28"/>
          <w:szCs w:val="28"/>
        </w:rPr>
        <w:t xml:space="preserve"> лісу та рослинами індикаторами </w:t>
      </w:r>
      <w:proofErr w:type="spellStart"/>
      <w:r w:rsidR="00E94D10" w:rsidRPr="00DB45F9">
        <w:rPr>
          <w:rFonts w:ascii="Times New Roman" w:hAnsi="Times New Roman"/>
          <w:sz w:val="28"/>
          <w:szCs w:val="28"/>
        </w:rPr>
        <w:t>лісорослинних</w:t>
      </w:r>
      <w:proofErr w:type="spellEnd"/>
      <w:r w:rsidR="00E94D10" w:rsidRPr="00DB45F9">
        <w:rPr>
          <w:rFonts w:ascii="Times New Roman" w:hAnsi="Times New Roman"/>
          <w:sz w:val="28"/>
          <w:szCs w:val="28"/>
        </w:rPr>
        <w:t xml:space="preserve"> умов, що мають лікарське значення</w:t>
      </w:r>
      <w:r w:rsidR="002B3FC8" w:rsidRPr="00DB45F9">
        <w:rPr>
          <w:rFonts w:ascii="Times New Roman" w:hAnsi="Times New Roman"/>
          <w:sz w:val="28"/>
          <w:szCs w:val="28"/>
        </w:rPr>
        <w:t xml:space="preserve">; </w:t>
      </w:r>
      <w:r w:rsidR="00815A88" w:rsidRPr="00DB45F9">
        <w:rPr>
          <w:rFonts w:ascii="Times New Roman CYR" w:eastAsia="Times New Roman" w:hAnsi="Times New Roman CYR"/>
          <w:kern w:val="2"/>
          <w:sz w:val="28"/>
          <w:szCs w:val="28"/>
          <w:lang w:eastAsia="ru-RU"/>
        </w:rPr>
        <w:t xml:space="preserve"> </w:t>
      </w:r>
      <w:r w:rsidR="002B3FC8" w:rsidRPr="00DB45F9">
        <w:rPr>
          <w:rFonts w:ascii="Times New Roman CYR" w:eastAsia="Times New Roman" w:hAnsi="Times New Roman CYR"/>
          <w:kern w:val="2"/>
          <w:sz w:val="28"/>
          <w:szCs w:val="28"/>
          <w:lang w:eastAsia="ru-RU"/>
        </w:rPr>
        <w:t>розглянути</w:t>
      </w:r>
      <w:r w:rsidR="00815A88" w:rsidRPr="00DB45F9">
        <w:rPr>
          <w:rFonts w:ascii="Times New Roman" w:eastAsia="Times New Roman" w:hAnsi="Times New Roman"/>
          <w:sz w:val="28"/>
          <w:szCs w:val="28"/>
          <w:lang w:eastAsia="ru-RU"/>
        </w:rPr>
        <w:t xml:space="preserve"> типи боліт та характерні для них види цілющих рослин, лікарськ</w:t>
      </w:r>
      <w:r w:rsidR="002B3FC8" w:rsidRPr="00DB45F9">
        <w:rPr>
          <w:rFonts w:ascii="Times New Roman" w:eastAsia="Times New Roman" w:hAnsi="Times New Roman"/>
          <w:sz w:val="28"/>
          <w:szCs w:val="28"/>
          <w:lang w:eastAsia="ru-RU"/>
        </w:rPr>
        <w:t>і</w:t>
      </w:r>
      <w:r w:rsidR="00815A88" w:rsidRPr="00DB45F9">
        <w:rPr>
          <w:rFonts w:ascii="Times New Roman" w:eastAsia="Times New Roman" w:hAnsi="Times New Roman"/>
          <w:sz w:val="28"/>
          <w:szCs w:val="28"/>
          <w:lang w:eastAsia="ru-RU"/>
        </w:rPr>
        <w:t xml:space="preserve"> рослини степів </w:t>
      </w:r>
      <w:r w:rsidR="002B3FC8" w:rsidRPr="00DB45F9">
        <w:rPr>
          <w:rFonts w:ascii="Times New Roman" w:eastAsia="Times New Roman" w:hAnsi="Times New Roman"/>
          <w:sz w:val="28"/>
          <w:szCs w:val="28"/>
          <w:lang w:eastAsia="ru-RU"/>
        </w:rPr>
        <w:t>і</w:t>
      </w:r>
      <w:r w:rsidR="00815A88" w:rsidRPr="00DB45F9">
        <w:rPr>
          <w:rFonts w:ascii="Times New Roman" w:eastAsia="Times New Roman" w:hAnsi="Times New Roman"/>
          <w:sz w:val="28"/>
          <w:szCs w:val="28"/>
          <w:lang w:eastAsia="ru-RU"/>
        </w:rPr>
        <w:t xml:space="preserve"> прибережно-водної рослинності</w:t>
      </w:r>
      <w:r w:rsidR="002B3FC8" w:rsidRPr="00DB45F9">
        <w:rPr>
          <w:rFonts w:ascii="Times New Roman" w:eastAsia="Times New Roman" w:hAnsi="Times New Roman"/>
          <w:sz w:val="28"/>
          <w:szCs w:val="28"/>
          <w:lang w:eastAsia="ru-RU"/>
        </w:rPr>
        <w:t xml:space="preserve">; засвоїти </w:t>
      </w:r>
      <w:r w:rsidR="004007FB" w:rsidRPr="00DB45F9">
        <w:rPr>
          <w:rFonts w:ascii="Times New Roman" w:eastAsia="Times New Roman" w:hAnsi="Times New Roman"/>
          <w:sz w:val="28"/>
          <w:szCs w:val="28"/>
          <w:lang w:eastAsia="ru-RU"/>
        </w:rPr>
        <w:t>сина</w:t>
      </w:r>
      <w:r w:rsidR="00DB45F9">
        <w:rPr>
          <w:rFonts w:ascii="Times New Roman" w:eastAsia="Times New Roman" w:hAnsi="Times New Roman"/>
          <w:sz w:val="28"/>
          <w:szCs w:val="28"/>
          <w:lang w:eastAsia="ru-RU"/>
        </w:rPr>
        <w:t>н</w:t>
      </w:r>
      <w:r w:rsidR="004007FB" w:rsidRPr="00DB45F9">
        <w:rPr>
          <w:rFonts w:ascii="Times New Roman" w:eastAsia="Times New Roman" w:hAnsi="Times New Roman"/>
          <w:sz w:val="28"/>
          <w:szCs w:val="28"/>
          <w:lang w:eastAsia="ru-RU"/>
        </w:rPr>
        <w:t>тропні види рослин, що мають лікарське значення</w:t>
      </w:r>
      <w:r w:rsidR="002B3FC8" w:rsidRPr="00DB45F9">
        <w:rPr>
          <w:rFonts w:ascii="Times New Roman" w:eastAsia="Times New Roman" w:hAnsi="Times New Roman"/>
          <w:sz w:val="28"/>
          <w:szCs w:val="28"/>
          <w:lang w:eastAsia="ru-RU"/>
        </w:rPr>
        <w:t>; набути уявлення про</w:t>
      </w:r>
      <w:r w:rsidR="004007FB" w:rsidRPr="00DB45F9">
        <w:rPr>
          <w:rFonts w:ascii="Times New Roman" w:eastAsia="Times New Roman" w:hAnsi="Times New Roman"/>
          <w:sz w:val="28"/>
          <w:szCs w:val="28"/>
          <w:lang w:eastAsia="ru-RU"/>
        </w:rPr>
        <w:t xml:space="preserve"> використання отруйних рослин у медицині.</w:t>
      </w:r>
    </w:p>
    <w:p w:rsidR="00E94D10" w:rsidRPr="00DB45F9" w:rsidRDefault="00145868" w:rsidP="00E94D10">
      <w:pPr>
        <w:spacing w:after="0" w:line="240" w:lineRule="auto"/>
        <w:ind w:firstLine="708"/>
        <w:jc w:val="both"/>
        <w:rPr>
          <w:rFonts w:ascii="Times New Roman" w:hAnsi="Times New Roman"/>
          <w:sz w:val="28"/>
          <w:szCs w:val="28"/>
        </w:rPr>
      </w:pPr>
      <w:r w:rsidRPr="00DB45F9">
        <w:rPr>
          <w:rFonts w:ascii="Times New Roman" w:hAnsi="Times New Roman"/>
          <w:b/>
          <w:sz w:val="28"/>
          <w:szCs w:val="28"/>
        </w:rPr>
        <w:t>Необхідні м</w:t>
      </w:r>
      <w:r w:rsidR="00E94D10" w:rsidRPr="00DB45F9">
        <w:rPr>
          <w:rFonts w:ascii="Times New Roman" w:hAnsi="Times New Roman"/>
          <w:b/>
          <w:sz w:val="28"/>
          <w:szCs w:val="28"/>
        </w:rPr>
        <w:t>атеріали та обладнання:</w:t>
      </w:r>
      <w:r w:rsidR="00E94D10" w:rsidRPr="00DB45F9">
        <w:rPr>
          <w:rFonts w:ascii="Times New Roman" w:hAnsi="Times New Roman"/>
          <w:sz w:val="28"/>
          <w:szCs w:val="28"/>
        </w:rPr>
        <w:t xml:space="preserve"> </w:t>
      </w:r>
      <w:r w:rsidR="002B3FC8" w:rsidRPr="00DB45F9">
        <w:rPr>
          <w:rFonts w:ascii="Times New Roman" w:hAnsi="Times New Roman"/>
          <w:sz w:val="28"/>
          <w:szCs w:val="28"/>
        </w:rPr>
        <w:t>г</w:t>
      </w:r>
      <w:r w:rsidR="00E94D10" w:rsidRPr="00DB45F9">
        <w:rPr>
          <w:rFonts w:ascii="Times New Roman" w:hAnsi="Times New Roman"/>
          <w:sz w:val="28"/>
          <w:szCs w:val="28"/>
        </w:rPr>
        <w:t>ербарій, мікроскоп.</w:t>
      </w:r>
    </w:p>
    <w:p w:rsidR="00456F83" w:rsidRPr="00DB45F9" w:rsidRDefault="00456F83" w:rsidP="00B82B7F">
      <w:pPr>
        <w:spacing w:after="0" w:line="240" w:lineRule="auto"/>
        <w:rPr>
          <w:rFonts w:ascii="Times New Roman" w:eastAsia="Times New Roman" w:hAnsi="Times New Roman"/>
          <w:b/>
          <w:sz w:val="28"/>
          <w:szCs w:val="28"/>
          <w:lang w:eastAsia="ru-RU"/>
        </w:rPr>
      </w:pPr>
    </w:p>
    <w:p w:rsidR="00A26008" w:rsidRPr="00DB45F9" w:rsidRDefault="00A26008" w:rsidP="00A26008">
      <w:pPr>
        <w:spacing w:after="0" w:line="240" w:lineRule="auto"/>
        <w:jc w:val="center"/>
        <w:rPr>
          <w:rFonts w:ascii="Times New Roman" w:eastAsia="Times New Roman" w:hAnsi="Times New Roman"/>
          <w:b/>
          <w:sz w:val="28"/>
          <w:szCs w:val="28"/>
          <w:lang w:eastAsia="ru-RU"/>
        </w:rPr>
      </w:pPr>
      <w:r w:rsidRPr="00DB45F9">
        <w:rPr>
          <w:rFonts w:ascii="Times New Roman" w:eastAsia="Times New Roman" w:hAnsi="Times New Roman"/>
          <w:b/>
          <w:sz w:val="28"/>
          <w:szCs w:val="28"/>
          <w:lang w:eastAsia="ru-RU"/>
        </w:rPr>
        <w:t>ТЕОРЕТИЧНІ ВІДОМОСТІ</w:t>
      </w:r>
    </w:p>
    <w:p w:rsidR="00A26008" w:rsidRPr="00DB45F9" w:rsidRDefault="00A26008" w:rsidP="00A26008">
      <w:pPr>
        <w:spacing w:after="0" w:line="240" w:lineRule="auto"/>
        <w:jc w:val="center"/>
        <w:rPr>
          <w:rFonts w:ascii="Times New Roman" w:eastAsia="Times New Roman" w:hAnsi="Times New Roman"/>
          <w:b/>
          <w:sz w:val="28"/>
          <w:szCs w:val="28"/>
          <w:lang w:eastAsia="ru-RU"/>
        </w:rPr>
      </w:pPr>
      <w:r w:rsidRPr="00DB45F9">
        <w:rPr>
          <w:rFonts w:ascii="Times New Roman" w:hAnsi="Times New Roman"/>
          <w:bCs/>
          <w:sz w:val="28"/>
          <w:szCs w:val="28"/>
        </w:rPr>
        <w:t xml:space="preserve"> </w:t>
      </w:r>
    </w:p>
    <w:p w:rsidR="00A26008" w:rsidRPr="00DB45F9" w:rsidRDefault="00A26008" w:rsidP="00A26008">
      <w:pPr>
        <w:spacing w:after="0" w:line="240" w:lineRule="auto"/>
        <w:ind w:firstLine="708"/>
        <w:jc w:val="both"/>
        <w:rPr>
          <w:rFonts w:ascii="Times New Roman" w:hAnsi="Times New Roman"/>
          <w:bCs/>
          <w:sz w:val="28"/>
          <w:szCs w:val="28"/>
        </w:rPr>
      </w:pPr>
      <w:r w:rsidRPr="00DB45F9">
        <w:rPr>
          <w:rFonts w:ascii="Times New Roman" w:hAnsi="Times New Roman"/>
          <w:bCs/>
          <w:sz w:val="28"/>
          <w:szCs w:val="28"/>
        </w:rPr>
        <w:t xml:space="preserve">Нині у світі описано понад 300 тис. видів вищих рослин. Із них більше 20 тис. видів рослин людина використовує для лікування. Флора України нараховує більше 5 тис. видів вищих  рослин, </w:t>
      </w:r>
      <w:r w:rsidR="002B3FC8" w:rsidRPr="00DB45F9">
        <w:rPr>
          <w:rFonts w:ascii="Times New Roman" w:hAnsi="Times New Roman"/>
          <w:bCs/>
          <w:sz w:val="28"/>
          <w:szCs w:val="28"/>
        </w:rPr>
        <w:t>і</w:t>
      </w:r>
      <w:r w:rsidRPr="00DB45F9">
        <w:rPr>
          <w:rFonts w:ascii="Times New Roman" w:hAnsi="Times New Roman"/>
          <w:bCs/>
          <w:sz w:val="28"/>
          <w:szCs w:val="28"/>
        </w:rPr>
        <w:t xml:space="preserve">з них </w:t>
      </w:r>
      <w:r w:rsidR="002B3FC8" w:rsidRPr="00DB45F9">
        <w:rPr>
          <w:rFonts w:ascii="Times New Roman" w:hAnsi="Times New Roman"/>
          <w:bCs/>
          <w:sz w:val="28"/>
          <w:szCs w:val="28"/>
        </w:rPr>
        <w:t>із</w:t>
      </w:r>
      <w:r w:rsidRPr="00DB45F9">
        <w:rPr>
          <w:rFonts w:ascii="Times New Roman" w:hAnsi="Times New Roman"/>
          <w:bCs/>
          <w:sz w:val="28"/>
          <w:szCs w:val="28"/>
        </w:rPr>
        <w:t xml:space="preserve"> лікувальн</w:t>
      </w:r>
      <w:r w:rsidR="002B3FC8" w:rsidRPr="00DB45F9">
        <w:rPr>
          <w:rFonts w:ascii="Times New Roman" w:hAnsi="Times New Roman"/>
          <w:bCs/>
          <w:sz w:val="28"/>
          <w:szCs w:val="28"/>
        </w:rPr>
        <w:t>ою</w:t>
      </w:r>
      <w:r w:rsidRPr="00DB45F9">
        <w:rPr>
          <w:rFonts w:ascii="Times New Roman" w:hAnsi="Times New Roman"/>
          <w:bCs/>
          <w:sz w:val="28"/>
          <w:szCs w:val="28"/>
        </w:rPr>
        <w:t xml:space="preserve"> </w:t>
      </w:r>
      <w:r w:rsidR="002B3FC8" w:rsidRPr="00DB45F9">
        <w:rPr>
          <w:rFonts w:ascii="Times New Roman" w:hAnsi="Times New Roman"/>
          <w:bCs/>
          <w:sz w:val="28"/>
          <w:szCs w:val="28"/>
        </w:rPr>
        <w:t xml:space="preserve">метою </w:t>
      </w:r>
      <w:r w:rsidRPr="00DB45F9">
        <w:rPr>
          <w:rFonts w:ascii="Times New Roman" w:hAnsi="Times New Roman"/>
          <w:bCs/>
          <w:sz w:val="28"/>
          <w:szCs w:val="28"/>
        </w:rPr>
        <w:t xml:space="preserve">використовується близько 1 тис. </w:t>
      </w:r>
    </w:p>
    <w:p w:rsidR="00A26008" w:rsidRPr="00DB45F9" w:rsidRDefault="00A26008" w:rsidP="00A26008">
      <w:pPr>
        <w:spacing w:after="0" w:line="240" w:lineRule="auto"/>
        <w:ind w:firstLine="708"/>
        <w:jc w:val="both"/>
        <w:rPr>
          <w:rFonts w:ascii="Times New Roman" w:hAnsi="Times New Roman"/>
          <w:bCs/>
          <w:sz w:val="28"/>
          <w:szCs w:val="28"/>
        </w:rPr>
      </w:pPr>
      <w:r w:rsidRPr="00DB45F9">
        <w:rPr>
          <w:rFonts w:ascii="Times New Roman" w:hAnsi="Times New Roman"/>
          <w:bCs/>
          <w:sz w:val="28"/>
          <w:szCs w:val="28"/>
        </w:rPr>
        <w:t xml:space="preserve">Незважаючи на великі успіхи </w:t>
      </w:r>
      <w:r w:rsidR="002B3FC8" w:rsidRPr="00DB45F9">
        <w:rPr>
          <w:rFonts w:ascii="Times New Roman" w:hAnsi="Times New Roman"/>
          <w:bCs/>
          <w:sz w:val="28"/>
          <w:szCs w:val="28"/>
        </w:rPr>
        <w:t xml:space="preserve">в галузі </w:t>
      </w:r>
      <w:r w:rsidRPr="00DB45F9">
        <w:rPr>
          <w:rFonts w:ascii="Times New Roman" w:hAnsi="Times New Roman"/>
          <w:bCs/>
          <w:sz w:val="28"/>
          <w:szCs w:val="28"/>
        </w:rPr>
        <w:t xml:space="preserve">хімії та хіміко-фармацевтичної  промисловості </w:t>
      </w:r>
      <w:r w:rsidR="002B3FC8" w:rsidRPr="00DB45F9">
        <w:rPr>
          <w:rFonts w:ascii="Times New Roman" w:hAnsi="Times New Roman"/>
          <w:bCs/>
          <w:sz w:val="28"/>
          <w:szCs w:val="28"/>
        </w:rPr>
        <w:t>щодо</w:t>
      </w:r>
      <w:r w:rsidRPr="00DB45F9">
        <w:rPr>
          <w:rFonts w:ascii="Times New Roman" w:hAnsi="Times New Roman"/>
          <w:bCs/>
          <w:sz w:val="28"/>
          <w:szCs w:val="28"/>
        </w:rPr>
        <w:t xml:space="preserve"> створенн</w:t>
      </w:r>
      <w:r w:rsidR="002B3FC8" w:rsidRPr="00DB45F9">
        <w:rPr>
          <w:rFonts w:ascii="Times New Roman" w:hAnsi="Times New Roman"/>
          <w:bCs/>
          <w:sz w:val="28"/>
          <w:szCs w:val="28"/>
        </w:rPr>
        <w:t>я</w:t>
      </w:r>
      <w:r w:rsidRPr="00DB45F9">
        <w:rPr>
          <w:rFonts w:ascii="Times New Roman" w:hAnsi="Times New Roman"/>
          <w:bCs/>
          <w:sz w:val="28"/>
          <w:szCs w:val="28"/>
        </w:rPr>
        <w:t xml:space="preserve"> високоефективних синтетичних  медичних препаратів, лікарські рослини продовжують займати чільне місце серед лікувальних засобів. Оскільки рослинні речовини утворюються у живій клітині, а клітини рослинних і тваринних організмів мають багато спільного, то їх вплив на людський організм є більш сприятливим. Тому багато лікарських  рослин </w:t>
      </w:r>
      <w:r w:rsidR="002B3FC8" w:rsidRPr="00DB45F9">
        <w:rPr>
          <w:rFonts w:ascii="Times New Roman" w:hAnsi="Times New Roman"/>
          <w:bCs/>
          <w:sz w:val="28"/>
          <w:szCs w:val="28"/>
        </w:rPr>
        <w:t>включено в</w:t>
      </w:r>
      <w:r w:rsidRPr="00DB45F9">
        <w:rPr>
          <w:rFonts w:ascii="Times New Roman" w:hAnsi="Times New Roman"/>
          <w:bCs/>
          <w:sz w:val="28"/>
          <w:szCs w:val="28"/>
        </w:rPr>
        <w:t xml:space="preserve"> арсенал сучасної лікувальної практики. Для лікування важких захворювань серця, печінки, нирок поряд </w:t>
      </w:r>
      <w:r w:rsidR="002B3FC8" w:rsidRPr="00DB45F9">
        <w:rPr>
          <w:rFonts w:ascii="Times New Roman" w:hAnsi="Times New Roman"/>
          <w:bCs/>
          <w:sz w:val="28"/>
          <w:szCs w:val="28"/>
        </w:rPr>
        <w:t>і</w:t>
      </w:r>
      <w:r w:rsidRPr="00DB45F9">
        <w:rPr>
          <w:rFonts w:ascii="Times New Roman" w:hAnsi="Times New Roman"/>
          <w:bCs/>
          <w:sz w:val="28"/>
          <w:szCs w:val="28"/>
        </w:rPr>
        <w:t>з високоефективними хімічними засобами та антибіотиками використовують лікарські препарати, близько половини з яких виготовлені з дикорослих лікарських рослин, а частка цих препаратів для лікування хвороб серця становить 80%. Такі рослини, як валеріана, конвалія, горицвіт та ін</w:t>
      </w:r>
      <w:r w:rsidR="002B3FC8" w:rsidRPr="00DB45F9">
        <w:rPr>
          <w:rFonts w:ascii="Times New Roman" w:hAnsi="Times New Roman"/>
          <w:bCs/>
          <w:sz w:val="28"/>
          <w:szCs w:val="28"/>
        </w:rPr>
        <w:t>ші</w:t>
      </w:r>
      <w:r w:rsidRPr="00DB45F9">
        <w:rPr>
          <w:rFonts w:ascii="Times New Roman" w:hAnsi="Times New Roman"/>
          <w:bCs/>
          <w:sz w:val="28"/>
          <w:szCs w:val="28"/>
        </w:rPr>
        <w:t xml:space="preserve"> для лікування серцево-судинних захворювань є незамінними. Це пояснюється тим, що рослинні ліки, порівняно </w:t>
      </w:r>
      <w:r w:rsidR="002B3FC8" w:rsidRPr="00DB45F9">
        <w:rPr>
          <w:rFonts w:ascii="Times New Roman" w:hAnsi="Times New Roman"/>
          <w:bCs/>
          <w:sz w:val="28"/>
          <w:szCs w:val="28"/>
        </w:rPr>
        <w:t>і</w:t>
      </w:r>
      <w:r w:rsidRPr="00DB45F9">
        <w:rPr>
          <w:rFonts w:ascii="Times New Roman" w:hAnsi="Times New Roman"/>
          <w:bCs/>
          <w:sz w:val="28"/>
          <w:szCs w:val="28"/>
        </w:rPr>
        <w:t xml:space="preserve">з синтетичними, є більш безпечними, майже нетоксичні, не викликають алергії, </w:t>
      </w:r>
    </w:p>
    <w:p w:rsidR="00482165" w:rsidRPr="00DB45F9" w:rsidRDefault="00A26008" w:rsidP="00A26008">
      <w:pPr>
        <w:spacing w:after="0" w:line="240" w:lineRule="auto"/>
        <w:jc w:val="both"/>
        <w:rPr>
          <w:rFonts w:ascii="Times New Roman" w:hAnsi="Times New Roman"/>
          <w:bCs/>
          <w:sz w:val="28"/>
          <w:szCs w:val="28"/>
        </w:rPr>
      </w:pPr>
      <w:r w:rsidRPr="00DB45F9">
        <w:rPr>
          <w:rFonts w:ascii="Times New Roman" w:hAnsi="Times New Roman"/>
          <w:bCs/>
          <w:sz w:val="28"/>
          <w:szCs w:val="28"/>
        </w:rPr>
        <w:t xml:space="preserve">фізіологічно є більш близькими до людського організму, рідко викликають небажані побічні реакції та добре переносяться людьми різного віку. </w:t>
      </w:r>
      <w:r w:rsidR="002B3FC8" w:rsidRPr="00DB45F9">
        <w:rPr>
          <w:rFonts w:ascii="Times New Roman" w:hAnsi="Times New Roman"/>
          <w:bCs/>
          <w:sz w:val="28"/>
          <w:szCs w:val="28"/>
        </w:rPr>
        <w:t>К</w:t>
      </w:r>
      <w:r w:rsidRPr="00DB45F9">
        <w:rPr>
          <w:rFonts w:ascii="Times New Roman" w:hAnsi="Times New Roman"/>
          <w:bCs/>
          <w:sz w:val="28"/>
          <w:szCs w:val="28"/>
        </w:rPr>
        <w:t xml:space="preserve">рім того, </w:t>
      </w:r>
      <w:r w:rsidR="002B3FC8" w:rsidRPr="00DB45F9">
        <w:rPr>
          <w:rFonts w:ascii="Times New Roman" w:hAnsi="Times New Roman"/>
          <w:bCs/>
          <w:sz w:val="28"/>
          <w:szCs w:val="28"/>
        </w:rPr>
        <w:t>низка</w:t>
      </w:r>
      <w:r w:rsidRPr="00DB45F9">
        <w:rPr>
          <w:rFonts w:ascii="Times New Roman" w:hAnsi="Times New Roman"/>
          <w:bCs/>
          <w:sz w:val="28"/>
          <w:szCs w:val="28"/>
        </w:rPr>
        <w:t xml:space="preserve"> лікарських рослин міст</w:t>
      </w:r>
      <w:r w:rsidR="002B3FC8" w:rsidRPr="00DB45F9">
        <w:rPr>
          <w:rFonts w:ascii="Times New Roman" w:hAnsi="Times New Roman"/>
          <w:bCs/>
          <w:sz w:val="28"/>
          <w:szCs w:val="28"/>
        </w:rPr>
        <w:t>и</w:t>
      </w:r>
      <w:r w:rsidRPr="00DB45F9">
        <w:rPr>
          <w:rFonts w:ascii="Times New Roman" w:hAnsi="Times New Roman"/>
          <w:bCs/>
          <w:sz w:val="28"/>
          <w:szCs w:val="28"/>
        </w:rPr>
        <w:t>ть біологічно активні речовини, які ще не вдалося отримати синтетичним шляхом. Рослинні ліки можна застосовувати тривалий час, що є особливо важливим при лікув</w:t>
      </w:r>
      <w:r w:rsidR="00B46773" w:rsidRPr="00DB45F9">
        <w:rPr>
          <w:rFonts w:ascii="Times New Roman" w:hAnsi="Times New Roman"/>
          <w:bCs/>
          <w:sz w:val="28"/>
          <w:szCs w:val="28"/>
        </w:rPr>
        <w:t>анні хронічних хвороб</w:t>
      </w:r>
      <w:r w:rsidRPr="00DB45F9">
        <w:rPr>
          <w:rFonts w:ascii="Times New Roman" w:hAnsi="Times New Roman"/>
          <w:bCs/>
          <w:sz w:val="28"/>
          <w:szCs w:val="28"/>
        </w:rPr>
        <w:t xml:space="preserve">.  </w:t>
      </w:r>
    </w:p>
    <w:p w:rsidR="00A26008" w:rsidRPr="00DB45F9" w:rsidRDefault="00A26008" w:rsidP="00482165">
      <w:pPr>
        <w:spacing w:after="0" w:line="240" w:lineRule="auto"/>
        <w:ind w:firstLine="708"/>
        <w:jc w:val="both"/>
        <w:rPr>
          <w:rFonts w:ascii="Times New Roman" w:hAnsi="Times New Roman"/>
          <w:bCs/>
          <w:sz w:val="28"/>
          <w:szCs w:val="28"/>
        </w:rPr>
      </w:pPr>
      <w:r w:rsidRPr="00DB45F9">
        <w:rPr>
          <w:rFonts w:ascii="Times New Roman" w:hAnsi="Times New Roman"/>
          <w:bCs/>
          <w:sz w:val="28"/>
          <w:szCs w:val="28"/>
        </w:rPr>
        <w:t>Багато лікарських рослин зростають у лісах нашої країни на Поліссі, у Карпатах, Криму</w:t>
      </w:r>
      <w:r w:rsidR="00601D41" w:rsidRPr="00DB45F9">
        <w:rPr>
          <w:rFonts w:ascii="Times New Roman" w:hAnsi="Times New Roman"/>
          <w:bCs/>
          <w:sz w:val="28"/>
          <w:szCs w:val="28"/>
        </w:rPr>
        <w:t xml:space="preserve"> (додаток А)</w:t>
      </w:r>
      <w:r w:rsidRPr="00DB45F9">
        <w:rPr>
          <w:rFonts w:ascii="Times New Roman" w:hAnsi="Times New Roman"/>
          <w:bCs/>
          <w:sz w:val="28"/>
          <w:szCs w:val="28"/>
        </w:rPr>
        <w:t xml:space="preserve">. Тому лісогосподарські підприємства заготовляють лікарські рослини і проводять первинну переробку лікарської сировини. Фахівці лісового господарства повинні знати види лікарських рослин, групи діючих речовин, які вони </w:t>
      </w:r>
      <w:r w:rsidR="002B3FC8" w:rsidRPr="00DB45F9">
        <w:rPr>
          <w:rFonts w:ascii="Times New Roman" w:hAnsi="Times New Roman"/>
          <w:bCs/>
          <w:sz w:val="28"/>
          <w:szCs w:val="28"/>
        </w:rPr>
        <w:t>містять</w:t>
      </w:r>
      <w:r w:rsidRPr="00DB45F9">
        <w:rPr>
          <w:rFonts w:ascii="Times New Roman" w:hAnsi="Times New Roman"/>
          <w:bCs/>
          <w:sz w:val="28"/>
          <w:szCs w:val="28"/>
        </w:rPr>
        <w:t xml:space="preserve">, </w:t>
      </w:r>
      <w:proofErr w:type="spellStart"/>
      <w:r w:rsidRPr="00DB45F9">
        <w:rPr>
          <w:rFonts w:ascii="Times New Roman" w:hAnsi="Times New Roman"/>
          <w:bCs/>
          <w:sz w:val="28"/>
          <w:szCs w:val="28"/>
        </w:rPr>
        <w:t>біоекологічні</w:t>
      </w:r>
      <w:proofErr w:type="spellEnd"/>
      <w:r w:rsidRPr="00DB45F9">
        <w:rPr>
          <w:rFonts w:ascii="Times New Roman" w:hAnsi="Times New Roman"/>
          <w:bCs/>
          <w:sz w:val="28"/>
          <w:szCs w:val="28"/>
        </w:rPr>
        <w:t xml:space="preserve"> властивості, терміни та правила збору рослин, способи їх первинної переробки, зберігання, проводити заходи </w:t>
      </w:r>
      <w:r w:rsidR="002B3FC8" w:rsidRPr="00DB45F9">
        <w:rPr>
          <w:rFonts w:ascii="Times New Roman" w:hAnsi="Times New Roman"/>
          <w:bCs/>
          <w:sz w:val="28"/>
          <w:szCs w:val="28"/>
        </w:rPr>
        <w:t>зі</w:t>
      </w:r>
      <w:r w:rsidRPr="00DB45F9">
        <w:rPr>
          <w:rFonts w:ascii="Times New Roman" w:hAnsi="Times New Roman"/>
          <w:bCs/>
          <w:sz w:val="28"/>
          <w:szCs w:val="28"/>
        </w:rPr>
        <w:t xml:space="preserve"> забезпеченн</w:t>
      </w:r>
      <w:r w:rsidR="002B3FC8" w:rsidRPr="00DB45F9">
        <w:rPr>
          <w:rFonts w:ascii="Times New Roman" w:hAnsi="Times New Roman"/>
          <w:bCs/>
          <w:sz w:val="28"/>
          <w:szCs w:val="28"/>
        </w:rPr>
        <w:t>я</w:t>
      </w:r>
      <w:r w:rsidRPr="00DB45F9">
        <w:rPr>
          <w:rFonts w:ascii="Times New Roman" w:hAnsi="Times New Roman"/>
          <w:bCs/>
          <w:sz w:val="28"/>
          <w:szCs w:val="28"/>
        </w:rPr>
        <w:t xml:space="preserve"> невиснажливого користування лікарськими рослинами, розширенн</w:t>
      </w:r>
      <w:r w:rsidR="002B3FC8" w:rsidRPr="00DB45F9">
        <w:rPr>
          <w:rFonts w:ascii="Times New Roman" w:hAnsi="Times New Roman"/>
          <w:bCs/>
          <w:sz w:val="28"/>
          <w:szCs w:val="28"/>
        </w:rPr>
        <w:t>я</w:t>
      </w:r>
      <w:r w:rsidRPr="00DB45F9">
        <w:rPr>
          <w:rFonts w:ascii="Times New Roman" w:hAnsi="Times New Roman"/>
          <w:bCs/>
          <w:sz w:val="28"/>
          <w:szCs w:val="28"/>
        </w:rPr>
        <w:t xml:space="preserve"> їх площ </w:t>
      </w:r>
      <w:r w:rsidR="002B3FC8" w:rsidRPr="00DB45F9">
        <w:rPr>
          <w:rFonts w:ascii="Times New Roman" w:hAnsi="Times New Roman"/>
          <w:bCs/>
          <w:sz w:val="28"/>
          <w:szCs w:val="28"/>
        </w:rPr>
        <w:t>тощо.</w:t>
      </w:r>
      <w:r w:rsidRPr="00DB45F9">
        <w:rPr>
          <w:rFonts w:ascii="Times New Roman" w:hAnsi="Times New Roman"/>
          <w:bCs/>
          <w:sz w:val="28"/>
          <w:szCs w:val="28"/>
        </w:rPr>
        <w:t xml:space="preserve"> </w:t>
      </w:r>
    </w:p>
    <w:p w:rsidR="00E64193" w:rsidRPr="00DB45F9" w:rsidRDefault="00A26008" w:rsidP="00E64193">
      <w:pPr>
        <w:spacing w:after="0" w:line="240" w:lineRule="auto"/>
        <w:ind w:firstLine="708"/>
        <w:jc w:val="both"/>
        <w:rPr>
          <w:rFonts w:ascii="Times New Roman" w:hAnsi="Times New Roman"/>
          <w:bCs/>
          <w:sz w:val="28"/>
          <w:szCs w:val="28"/>
        </w:rPr>
      </w:pPr>
      <w:r w:rsidRPr="00DB45F9">
        <w:rPr>
          <w:rFonts w:ascii="Times New Roman" w:hAnsi="Times New Roman"/>
          <w:bCs/>
          <w:i/>
          <w:sz w:val="28"/>
          <w:szCs w:val="28"/>
        </w:rPr>
        <w:lastRenderedPageBreak/>
        <w:t xml:space="preserve">Біологічно активні речовини дикорослих лікарських </w:t>
      </w:r>
      <w:r w:rsidR="00482165" w:rsidRPr="00DB45F9">
        <w:rPr>
          <w:rFonts w:ascii="Times New Roman" w:hAnsi="Times New Roman"/>
          <w:bCs/>
          <w:i/>
          <w:sz w:val="28"/>
          <w:szCs w:val="28"/>
        </w:rPr>
        <w:t>рослин.</w:t>
      </w:r>
      <w:r w:rsidR="00482165" w:rsidRPr="00DB45F9">
        <w:rPr>
          <w:rFonts w:ascii="Times New Roman" w:hAnsi="Times New Roman"/>
          <w:bCs/>
          <w:sz w:val="28"/>
          <w:szCs w:val="28"/>
        </w:rPr>
        <w:t xml:space="preserve"> </w:t>
      </w:r>
      <w:r w:rsidRPr="00DB45F9">
        <w:rPr>
          <w:rFonts w:ascii="Times New Roman" w:hAnsi="Times New Roman"/>
          <w:bCs/>
          <w:sz w:val="28"/>
          <w:szCs w:val="28"/>
        </w:rPr>
        <w:t>Лікувальні властивості багатьох дикорослих рослин відомі вже багато років, але їх біологічно активні речовини, що обумовлюють лікувальний ефект, вивчені ще недостатньо. Без знань властивостей біологічно активних речовин неможливо зрозуміти механізм дії рослин, їх біохімічну взаємодію з організмом людини та раціональне використання лікарських рослин у медицині. Рослини у процесі життєдіяльності утворюють біологічно активні речовини</w:t>
      </w:r>
      <w:r w:rsidR="00480107" w:rsidRPr="00DB45F9">
        <w:rPr>
          <w:rFonts w:ascii="Times New Roman" w:hAnsi="Times New Roman"/>
          <w:bCs/>
          <w:sz w:val="28"/>
          <w:szCs w:val="28"/>
        </w:rPr>
        <w:t xml:space="preserve">. </w:t>
      </w:r>
      <w:r w:rsidRPr="00DB45F9">
        <w:rPr>
          <w:rFonts w:ascii="Times New Roman" w:hAnsi="Times New Roman"/>
          <w:bCs/>
          <w:sz w:val="28"/>
          <w:szCs w:val="28"/>
        </w:rPr>
        <w:t xml:space="preserve">Вони і визначають лікувальний ефект. Ці речовини  відносяться до різних груп органічних сполук: алкалоїдів, </w:t>
      </w:r>
      <w:proofErr w:type="spellStart"/>
      <w:r w:rsidRPr="00DB45F9">
        <w:rPr>
          <w:rFonts w:ascii="Times New Roman" w:hAnsi="Times New Roman"/>
          <w:bCs/>
          <w:sz w:val="28"/>
          <w:szCs w:val="28"/>
        </w:rPr>
        <w:t>флавоноїдів</w:t>
      </w:r>
      <w:proofErr w:type="spellEnd"/>
      <w:r w:rsidRPr="00DB45F9">
        <w:rPr>
          <w:rFonts w:ascii="Times New Roman" w:hAnsi="Times New Roman"/>
          <w:bCs/>
          <w:sz w:val="28"/>
          <w:szCs w:val="28"/>
        </w:rPr>
        <w:t xml:space="preserve">, </w:t>
      </w:r>
      <w:proofErr w:type="spellStart"/>
      <w:r w:rsidRPr="00DB45F9">
        <w:rPr>
          <w:rFonts w:ascii="Times New Roman" w:hAnsi="Times New Roman"/>
          <w:bCs/>
          <w:sz w:val="28"/>
          <w:szCs w:val="28"/>
        </w:rPr>
        <w:t>глікозидів</w:t>
      </w:r>
      <w:proofErr w:type="spellEnd"/>
      <w:r w:rsidRPr="00DB45F9">
        <w:rPr>
          <w:rFonts w:ascii="Times New Roman" w:hAnsi="Times New Roman"/>
          <w:bCs/>
          <w:sz w:val="28"/>
          <w:szCs w:val="28"/>
        </w:rPr>
        <w:t xml:space="preserve">, дубильних речовин, вітамінів, ефірних масел, фітонцидів та ін. Залежно від наявності у рослинах тих чи інших сполук, їх поділяють на групи: заспокійливі, тонізуючі, потогінні, сечогінні, </w:t>
      </w:r>
      <w:r w:rsidR="00482165" w:rsidRPr="00DB45F9">
        <w:rPr>
          <w:rFonts w:ascii="Times New Roman" w:hAnsi="Times New Roman"/>
          <w:bCs/>
          <w:sz w:val="28"/>
          <w:szCs w:val="28"/>
        </w:rPr>
        <w:t xml:space="preserve">протизапальні, </w:t>
      </w:r>
      <w:r w:rsidRPr="00DB45F9">
        <w:rPr>
          <w:rFonts w:ascii="Times New Roman" w:hAnsi="Times New Roman"/>
          <w:bCs/>
          <w:sz w:val="28"/>
          <w:szCs w:val="28"/>
        </w:rPr>
        <w:t xml:space="preserve">жовчогінні, серцеві, </w:t>
      </w:r>
      <w:r w:rsidR="00482165" w:rsidRPr="00DB45F9">
        <w:rPr>
          <w:rFonts w:ascii="Times New Roman" w:hAnsi="Times New Roman"/>
          <w:bCs/>
          <w:sz w:val="28"/>
          <w:szCs w:val="28"/>
        </w:rPr>
        <w:t>кровоспинні</w:t>
      </w:r>
      <w:r w:rsidRPr="00DB45F9">
        <w:rPr>
          <w:rFonts w:ascii="Times New Roman" w:hAnsi="Times New Roman"/>
          <w:bCs/>
          <w:sz w:val="28"/>
          <w:szCs w:val="28"/>
        </w:rPr>
        <w:t xml:space="preserve"> </w:t>
      </w:r>
      <w:r w:rsidR="00482165" w:rsidRPr="00DB45F9">
        <w:rPr>
          <w:rFonts w:ascii="Times New Roman" w:hAnsi="Times New Roman"/>
          <w:bCs/>
          <w:sz w:val="28"/>
          <w:szCs w:val="28"/>
        </w:rPr>
        <w:t>та ін.</w:t>
      </w:r>
    </w:p>
    <w:p w:rsidR="00E64193" w:rsidRPr="00DB45F9" w:rsidRDefault="00A26008" w:rsidP="00E64193">
      <w:pPr>
        <w:spacing w:after="0" w:line="240" w:lineRule="auto"/>
        <w:ind w:firstLine="708"/>
        <w:jc w:val="both"/>
        <w:rPr>
          <w:rFonts w:ascii="Times New Roman" w:hAnsi="Times New Roman"/>
          <w:bCs/>
          <w:sz w:val="28"/>
          <w:szCs w:val="28"/>
        </w:rPr>
      </w:pPr>
      <w:r w:rsidRPr="00DB45F9">
        <w:rPr>
          <w:rFonts w:ascii="Times New Roman" w:hAnsi="Times New Roman"/>
          <w:bCs/>
          <w:sz w:val="28"/>
          <w:szCs w:val="28"/>
        </w:rPr>
        <w:t xml:space="preserve">Біологічно активні речовини можуть розміщуватися </w:t>
      </w:r>
      <w:r w:rsidR="00480107" w:rsidRPr="00DB45F9">
        <w:rPr>
          <w:rFonts w:ascii="Times New Roman" w:hAnsi="Times New Roman"/>
          <w:bCs/>
          <w:sz w:val="28"/>
          <w:szCs w:val="28"/>
        </w:rPr>
        <w:t>в</w:t>
      </w:r>
      <w:r w:rsidRPr="00DB45F9">
        <w:rPr>
          <w:rFonts w:ascii="Times New Roman" w:hAnsi="Times New Roman"/>
          <w:bCs/>
          <w:sz w:val="28"/>
          <w:szCs w:val="28"/>
        </w:rPr>
        <w:t xml:space="preserve"> рослині рівномірно або лише в якихось її частинах. В одних рослинах вони сконцентровані у листках (брусниця, конвалія, толокнянка), у других – у коренях </w:t>
      </w:r>
      <w:r w:rsidR="00480107" w:rsidRPr="00DB45F9">
        <w:rPr>
          <w:rFonts w:ascii="Times New Roman" w:hAnsi="Times New Roman"/>
          <w:bCs/>
          <w:sz w:val="28"/>
          <w:szCs w:val="28"/>
        </w:rPr>
        <w:t>і</w:t>
      </w:r>
      <w:r w:rsidRPr="00DB45F9">
        <w:rPr>
          <w:rFonts w:ascii="Times New Roman" w:hAnsi="Times New Roman"/>
          <w:bCs/>
          <w:sz w:val="28"/>
          <w:szCs w:val="28"/>
        </w:rPr>
        <w:t xml:space="preserve"> кореневищах (алтея, валеріана, оман), у третіх – у квітках (ромашка, липа, жостір). </w:t>
      </w:r>
      <w:r w:rsidR="00482165" w:rsidRPr="00DB45F9">
        <w:rPr>
          <w:rFonts w:ascii="Times New Roman" w:hAnsi="Times New Roman"/>
          <w:bCs/>
          <w:sz w:val="28"/>
          <w:szCs w:val="28"/>
        </w:rPr>
        <w:t xml:space="preserve"> </w:t>
      </w:r>
      <w:r w:rsidRPr="00DB45F9">
        <w:rPr>
          <w:rFonts w:ascii="Times New Roman" w:hAnsi="Times New Roman"/>
          <w:bCs/>
          <w:sz w:val="28"/>
          <w:szCs w:val="28"/>
        </w:rPr>
        <w:t xml:space="preserve">Утворення і накопичення цих речовин залежить від фази розвитку рослини. Тому лікарські рослини збирають у період максимального накопичення у них біологічно активних </w:t>
      </w:r>
      <w:r w:rsidR="00E64193" w:rsidRPr="00DB45F9">
        <w:rPr>
          <w:rFonts w:ascii="Times New Roman" w:hAnsi="Times New Roman"/>
          <w:bCs/>
          <w:sz w:val="28"/>
          <w:szCs w:val="28"/>
        </w:rPr>
        <w:t>речовин</w:t>
      </w:r>
      <w:r w:rsidRPr="00DB45F9">
        <w:rPr>
          <w:rFonts w:ascii="Times New Roman" w:hAnsi="Times New Roman"/>
          <w:bCs/>
          <w:sz w:val="28"/>
          <w:szCs w:val="28"/>
        </w:rPr>
        <w:t xml:space="preserve">. </w:t>
      </w:r>
    </w:p>
    <w:p w:rsidR="00E64193" w:rsidRPr="00DB45F9" w:rsidRDefault="00A26008" w:rsidP="00E64193">
      <w:pPr>
        <w:spacing w:after="0" w:line="240" w:lineRule="auto"/>
        <w:ind w:firstLine="708"/>
        <w:jc w:val="both"/>
        <w:rPr>
          <w:rFonts w:ascii="Times New Roman" w:hAnsi="Times New Roman"/>
          <w:bCs/>
          <w:sz w:val="28"/>
          <w:szCs w:val="28"/>
        </w:rPr>
      </w:pPr>
      <w:r w:rsidRPr="00DB45F9">
        <w:rPr>
          <w:rFonts w:ascii="Times New Roman" w:hAnsi="Times New Roman"/>
          <w:bCs/>
          <w:i/>
          <w:sz w:val="28"/>
          <w:szCs w:val="28"/>
        </w:rPr>
        <w:t>Алкалоїди</w:t>
      </w:r>
      <w:r w:rsidRPr="00DB45F9">
        <w:rPr>
          <w:rFonts w:ascii="Times New Roman" w:hAnsi="Times New Roman"/>
          <w:bCs/>
          <w:sz w:val="28"/>
          <w:szCs w:val="28"/>
        </w:rPr>
        <w:t xml:space="preserve"> – органічні речовини, що містять азот. Більшість отруйних рослин (дурман, блекота та ін.) містять ці речовини. </w:t>
      </w:r>
      <w:r w:rsidR="00480107" w:rsidRPr="00DB45F9">
        <w:rPr>
          <w:rFonts w:ascii="Times New Roman" w:hAnsi="Times New Roman"/>
          <w:bCs/>
          <w:sz w:val="28"/>
          <w:szCs w:val="28"/>
        </w:rPr>
        <w:t>В</w:t>
      </w:r>
      <w:r w:rsidRPr="00DB45F9">
        <w:rPr>
          <w:rFonts w:ascii="Times New Roman" w:hAnsi="Times New Roman"/>
          <w:bCs/>
          <w:sz w:val="28"/>
          <w:szCs w:val="28"/>
        </w:rPr>
        <w:t xml:space="preserve"> рослинах алкалоїди знаходяться у формі солей органічних </w:t>
      </w:r>
      <w:r w:rsidR="00E64193" w:rsidRPr="00DB45F9">
        <w:rPr>
          <w:rFonts w:ascii="Times New Roman" w:hAnsi="Times New Roman"/>
          <w:bCs/>
          <w:sz w:val="28"/>
          <w:szCs w:val="28"/>
        </w:rPr>
        <w:t>к</w:t>
      </w:r>
      <w:r w:rsidRPr="00DB45F9">
        <w:rPr>
          <w:rFonts w:ascii="Times New Roman" w:hAnsi="Times New Roman"/>
          <w:bCs/>
          <w:sz w:val="28"/>
          <w:szCs w:val="28"/>
        </w:rPr>
        <w:t xml:space="preserve">ислот. У невеликій кількості алкалоїди є цінними лікарськими </w:t>
      </w:r>
      <w:r w:rsidR="00E64193" w:rsidRPr="00DB45F9">
        <w:rPr>
          <w:rFonts w:ascii="Times New Roman" w:hAnsi="Times New Roman"/>
          <w:bCs/>
          <w:sz w:val="28"/>
          <w:szCs w:val="28"/>
        </w:rPr>
        <w:t>сп</w:t>
      </w:r>
      <w:r w:rsidRPr="00DB45F9">
        <w:rPr>
          <w:rFonts w:ascii="Times New Roman" w:hAnsi="Times New Roman"/>
          <w:bCs/>
          <w:sz w:val="28"/>
          <w:szCs w:val="28"/>
        </w:rPr>
        <w:t>олуками, які застосовують на початкових стадіях гіпертонії, при неврозах серця, кардіосклерозі,</w:t>
      </w:r>
      <w:r w:rsidR="00480107" w:rsidRPr="00DB45F9">
        <w:rPr>
          <w:rFonts w:ascii="Times New Roman" w:hAnsi="Times New Roman"/>
          <w:bCs/>
          <w:sz w:val="28"/>
          <w:szCs w:val="28"/>
        </w:rPr>
        <w:t xml:space="preserve"> також вони</w:t>
      </w:r>
      <w:r w:rsidRPr="00DB45F9">
        <w:rPr>
          <w:rFonts w:ascii="Times New Roman" w:hAnsi="Times New Roman"/>
          <w:bCs/>
          <w:sz w:val="28"/>
          <w:szCs w:val="28"/>
        </w:rPr>
        <w:t xml:space="preserve"> чинять вибіркову дію на різні відділи нервової системи, судини, м’язи тощо. </w:t>
      </w:r>
    </w:p>
    <w:p w:rsidR="00E64193" w:rsidRPr="00DB45F9" w:rsidRDefault="00A26008" w:rsidP="00E64193">
      <w:pPr>
        <w:spacing w:after="0" w:line="240" w:lineRule="auto"/>
        <w:ind w:firstLine="708"/>
        <w:jc w:val="both"/>
        <w:rPr>
          <w:rFonts w:ascii="Times New Roman" w:hAnsi="Times New Roman"/>
          <w:bCs/>
          <w:sz w:val="28"/>
          <w:szCs w:val="28"/>
        </w:rPr>
      </w:pPr>
      <w:proofErr w:type="spellStart"/>
      <w:r w:rsidRPr="00DB45F9">
        <w:rPr>
          <w:rFonts w:ascii="Times New Roman" w:hAnsi="Times New Roman"/>
          <w:bCs/>
          <w:i/>
          <w:sz w:val="28"/>
          <w:szCs w:val="28"/>
        </w:rPr>
        <w:t>Глікозиди</w:t>
      </w:r>
      <w:proofErr w:type="spellEnd"/>
      <w:r w:rsidRPr="00DB45F9">
        <w:rPr>
          <w:rFonts w:ascii="Times New Roman" w:hAnsi="Times New Roman"/>
          <w:bCs/>
          <w:sz w:val="28"/>
          <w:szCs w:val="28"/>
        </w:rPr>
        <w:t xml:space="preserve"> – продукти </w:t>
      </w:r>
      <w:r w:rsidR="00480107" w:rsidRPr="00DB45F9">
        <w:rPr>
          <w:rFonts w:ascii="Times New Roman" w:hAnsi="Times New Roman"/>
          <w:bCs/>
          <w:sz w:val="28"/>
          <w:szCs w:val="28"/>
        </w:rPr>
        <w:t>сполучення</w:t>
      </w:r>
      <w:r w:rsidRPr="00DB45F9">
        <w:rPr>
          <w:rFonts w:ascii="Times New Roman" w:hAnsi="Times New Roman"/>
          <w:bCs/>
          <w:sz w:val="28"/>
          <w:szCs w:val="28"/>
        </w:rPr>
        <w:t xml:space="preserve"> циклічних </w:t>
      </w:r>
      <w:proofErr w:type="spellStart"/>
      <w:r w:rsidRPr="00DB45F9">
        <w:rPr>
          <w:rFonts w:ascii="Times New Roman" w:hAnsi="Times New Roman"/>
          <w:bCs/>
          <w:sz w:val="28"/>
          <w:szCs w:val="28"/>
        </w:rPr>
        <w:t>цукрів</w:t>
      </w:r>
      <w:proofErr w:type="spellEnd"/>
      <w:r w:rsidRPr="00DB45F9">
        <w:rPr>
          <w:rFonts w:ascii="Times New Roman" w:hAnsi="Times New Roman"/>
          <w:bCs/>
          <w:sz w:val="28"/>
          <w:szCs w:val="28"/>
        </w:rPr>
        <w:t xml:space="preserve"> </w:t>
      </w:r>
      <w:r w:rsidR="00480107" w:rsidRPr="00DB45F9">
        <w:rPr>
          <w:rFonts w:ascii="Times New Roman" w:hAnsi="Times New Roman"/>
          <w:bCs/>
          <w:sz w:val="28"/>
          <w:szCs w:val="28"/>
        </w:rPr>
        <w:t>і</w:t>
      </w:r>
      <w:r w:rsidRPr="00DB45F9">
        <w:rPr>
          <w:rFonts w:ascii="Times New Roman" w:hAnsi="Times New Roman"/>
          <w:bCs/>
          <w:sz w:val="28"/>
          <w:szCs w:val="28"/>
        </w:rPr>
        <w:t xml:space="preserve">з </w:t>
      </w:r>
      <w:r w:rsidR="00E64193" w:rsidRPr="00DB45F9">
        <w:rPr>
          <w:rFonts w:ascii="Times New Roman" w:hAnsi="Times New Roman"/>
          <w:bCs/>
          <w:sz w:val="28"/>
          <w:szCs w:val="28"/>
        </w:rPr>
        <w:t xml:space="preserve"> </w:t>
      </w:r>
      <w:r w:rsidRPr="00DB45F9">
        <w:rPr>
          <w:rFonts w:ascii="Times New Roman" w:hAnsi="Times New Roman"/>
          <w:bCs/>
          <w:sz w:val="28"/>
          <w:szCs w:val="28"/>
        </w:rPr>
        <w:t xml:space="preserve">речовинами типу спиртів або фенолів. Багато з них мають значну біологічну активність і використовуються </w:t>
      </w:r>
      <w:r w:rsidR="00480107" w:rsidRPr="00DB45F9">
        <w:rPr>
          <w:rFonts w:ascii="Times New Roman" w:hAnsi="Times New Roman"/>
          <w:bCs/>
          <w:sz w:val="28"/>
          <w:szCs w:val="28"/>
        </w:rPr>
        <w:t>в</w:t>
      </w:r>
      <w:r w:rsidRPr="00DB45F9">
        <w:rPr>
          <w:rFonts w:ascii="Times New Roman" w:hAnsi="Times New Roman"/>
          <w:bCs/>
          <w:sz w:val="28"/>
          <w:szCs w:val="28"/>
        </w:rPr>
        <w:t xml:space="preserve"> медицині. </w:t>
      </w:r>
    </w:p>
    <w:p w:rsidR="00A26008" w:rsidRPr="00DB45F9" w:rsidRDefault="00A26008" w:rsidP="00E64193">
      <w:pPr>
        <w:spacing w:after="0" w:line="240" w:lineRule="auto"/>
        <w:ind w:firstLine="708"/>
        <w:jc w:val="both"/>
        <w:rPr>
          <w:rFonts w:ascii="Times New Roman" w:hAnsi="Times New Roman"/>
          <w:bCs/>
          <w:sz w:val="28"/>
          <w:szCs w:val="28"/>
        </w:rPr>
      </w:pPr>
      <w:r w:rsidRPr="00DB45F9">
        <w:rPr>
          <w:rFonts w:ascii="Times New Roman" w:hAnsi="Times New Roman"/>
          <w:bCs/>
          <w:sz w:val="28"/>
          <w:szCs w:val="28"/>
        </w:rPr>
        <w:t xml:space="preserve">Розрізняють такі групи </w:t>
      </w:r>
      <w:proofErr w:type="spellStart"/>
      <w:r w:rsidRPr="00DB45F9">
        <w:rPr>
          <w:rFonts w:ascii="Times New Roman" w:hAnsi="Times New Roman"/>
          <w:bCs/>
          <w:sz w:val="28"/>
          <w:szCs w:val="28"/>
        </w:rPr>
        <w:t>глікозидів</w:t>
      </w:r>
      <w:proofErr w:type="spellEnd"/>
      <w:r w:rsidRPr="00DB45F9">
        <w:rPr>
          <w:rFonts w:ascii="Times New Roman" w:hAnsi="Times New Roman"/>
          <w:bCs/>
          <w:sz w:val="28"/>
          <w:szCs w:val="28"/>
        </w:rPr>
        <w:t xml:space="preserve">: серцеві, сапоніни, гіркоти, </w:t>
      </w:r>
      <w:r w:rsidR="00E64193" w:rsidRPr="00DB45F9">
        <w:rPr>
          <w:rFonts w:ascii="Times New Roman" w:hAnsi="Times New Roman"/>
          <w:bCs/>
          <w:sz w:val="28"/>
          <w:szCs w:val="28"/>
        </w:rPr>
        <w:t xml:space="preserve"> </w:t>
      </w:r>
      <w:r w:rsidRPr="00DB45F9">
        <w:rPr>
          <w:rFonts w:ascii="Times New Roman" w:hAnsi="Times New Roman"/>
          <w:bCs/>
          <w:sz w:val="28"/>
          <w:szCs w:val="28"/>
        </w:rPr>
        <w:t xml:space="preserve">патогенні. Так серцеві </w:t>
      </w:r>
      <w:proofErr w:type="spellStart"/>
      <w:r w:rsidRPr="00DB45F9">
        <w:rPr>
          <w:rFonts w:ascii="Times New Roman" w:hAnsi="Times New Roman"/>
          <w:bCs/>
          <w:sz w:val="28"/>
          <w:szCs w:val="28"/>
        </w:rPr>
        <w:t>глікозиди</w:t>
      </w:r>
      <w:proofErr w:type="spellEnd"/>
      <w:r w:rsidRPr="00DB45F9">
        <w:rPr>
          <w:rFonts w:ascii="Times New Roman" w:hAnsi="Times New Roman"/>
          <w:bCs/>
          <w:sz w:val="28"/>
          <w:szCs w:val="28"/>
        </w:rPr>
        <w:t xml:space="preserve"> містяться </w:t>
      </w:r>
      <w:r w:rsidR="00480107" w:rsidRPr="00DB45F9">
        <w:rPr>
          <w:rFonts w:ascii="Times New Roman" w:hAnsi="Times New Roman"/>
          <w:bCs/>
          <w:sz w:val="28"/>
          <w:szCs w:val="28"/>
        </w:rPr>
        <w:t>в</w:t>
      </w:r>
      <w:r w:rsidRPr="00DB45F9">
        <w:rPr>
          <w:rFonts w:ascii="Times New Roman" w:hAnsi="Times New Roman"/>
          <w:bCs/>
          <w:sz w:val="28"/>
          <w:szCs w:val="28"/>
        </w:rPr>
        <w:t xml:space="preserve"> конвалії, наперстянці </w:t>
      </w:r>
      <w:r w:rsidR="00E64193" w:rsidRPr="00DB45F9">
        <w:rPr>
          <w:rFonts w:ascii="Times New Roman" w:hAnsi="Times New Roman"/>
          <w:bCs/>
          <w:sz w:val="28"/>
          <w:szCs w:val="28"/>
        </w:rPr>
        <w:t xml:space="preserve"> </w:t>
      </w:r>
      <w:r w:rsidR="00480107" w:rsidRPr="00DB45F9">
        <w:rPr>
          <w:rFonts w:ascii="Times New Roman" w:hAnsi="Times New Roman"/>
          <w:bCs/>
          <w:sz w:val="28"/>
          <w:szCs w:val="28"/>
        </w:rPr>
        <w:t>та</w:t>
      </w:r>
      <w:r w:rsidRPr="00DB45F9">
        <w:rPr>
          <w:rFonts w:ascii="Times New Roman" w:hAnsi="Times New Roman"/>
          <w:bCs/>
          <w:sz w:val="28"/>
          <w:szCs w:val="28"/>
        </w:rPr>
        <w:t xml:space="preserve"> застосовуються при захворюваннях серця, </w:t>
      </w:r>
      <w:r w:rsidR="00480107" w:rsidRPr="00DB45F9">
        <w:rPr>
          <w:rFonts w:ascii="Times New Roman" w:hAnsi="Times New Roman"/>
          <w:bCs/>
          <w:sz w:val="28"/>
          <w:szCs w:val="28"/>
        </w:rPr>
        <w:t>оскільки</w:t>
      </w:r>
      <w:r w:rsidRPr="00DB45F9">
        <w:rPr>
          <w:rFonts w:ascii="Times New Roman" w:hAnsi="Times New Roman"/>
          <w:bCs/>
          <w:sz w:val="28"/>
          <w:szCs w:val="28"/>
        </w:rPr>
        <w:t xml:space="preserve"> здатні </w:t>
      </w:r>
      <w:r w:rsidR="00E64193" w:rsidRPr="00DB45F9">
        <w:rPr>
          <w:rFonts w:ascii="Times New Roman" w:hAnsi="Times New Roman"/>
          <w:bCs/>
          <w:sz w:val="28"/>
          <w:szCs w:val="28"/>
        </w:rPr>
        <w:t xml:space="preserve"> п</w:t>
      </w:r>
      <w:r w:rsidRPr="00DB45F9">
        <w:rPr>
          <w:rFonts w:ascii="Times New Roman" w:hAnsi="Times New Roman"/>
          <w:bCs/>
          <w:sz w:val="28"/>
          <w:szCs w:val="28"/>
        </w:rPr>
        <w:t xml:space="preserve">ідвищувати скорочувальну здатність серцевого м’яза, </w:t>
      </w:r>
      <w:r w:rsidR="00E64193" w:rsidRPr="00DB45F9">
        <w:rPr>
          <w:rFonts w:ascii="Times New Roman" w:hAnsi="Times New Roman"/>
          <w:bCs/>
          <w:sz w:val="28"/>
          <w:szCs w:val="28"/>
        </w:rPr>
        <w:t xml:space="preserve"> </w:t>
      </w:r>
      <w:r w:rsidRPr="00DB45F9">
        <w:rPr>
          <w:rFonts w:ascii="Times New Roman" w:hAnsi="Times New Roman"/>
          <w:bCs/>
          <w:sz w:val="28"/>
          <w:szCs w:val="28"/>
        </w:rPr>
        <w:t xml:space="preserve">поліпшувати кровообіг серця </w:t>
      </w:r>
      <w:r w:rsidR="00480107" w:rsidRPr="00DB45F9">
        <w:rPr>
          <w:rFonts w:ascii="Times New Roman" w:hAnsi="Times New Roman"/>
          <w:bCs/>
          <w:sz w:val="28"/>
          <w:szCs w:val="28"/>
        </w:rPr>
        <w:t>тощо</w:t>
      </w:r>
      <w:r w:rsidRPr="00DB45F9">
        <w:rPr>
          <w:rFonts w:ascii="Times New Roman" w:hAnsi="Times New Roman"/>
          <w:bCs/>
          <w:sz w:val="28"/>
          <w:szCs w:val="28"/>
        </w:rPr>
        <w:t xml:space="preserve">. Сапоніни – складні </w:t>
      </w:r>
      <w:r w:rsidR="00E64193" w:rsidRPr="00DB45F9">
        <w:rPr>
          <w:rFonts w:ascii="Times New Roman" w:hAnsi="Times New Roman"/>
          <w:bCs/>
          <w:sz w:val="28"/>
          <w:szCs w:val="28"/>
        </w:rPr>
        <w:t xml:space="preserve"> </w:t>
      </w:r>
      <w:proofErr w:type="spellStart"/>
      <w:r w:rsidRPr="00DB45F9">
        <w:rPr>
          <w:rFonts w:ascii="Times New Roman" w:hAnsi="Times New Roman"/>
          <w:bCs/>
          <w:sz w:val="28"/>
          <w:szCs w:val="28"/>
        </w:rPr>
        <w:t>безазотисті</w:t>
      </w:r>
      <w:proofErr w:type="spellEnd"/>
      <w:r w:rsidRPr="00DB45F9">
        <w:rPr>
          <w:rFonts w:ascii="Times New Roman" w:hAnsi="Times New Roman"/>
          <w:bCs/>
          <w:sz w:val="28"/>
          <w:szCs w:val="28"/>
        </w:rPr>
        <w:t xml:space="preserve"> органічні сполуки</w:t>
      </w:r>
      <w:r w:rsidR="00480107" w:rsidRPr="00DB45F9">
        <w:rPr>
          <w:rFonts w:ascii="Times New Roman" w:hAnsi="Times New Roman"/>
          <w:bCs/>
          <w:sz w:val="28"/>
          <w:szCs w:val="28"/>
        </w:rPr>
        <w:t xml:space="preserve"> з</w:t>
      </w:r>
      <w:r w:rsidRPr="00DB45F9">
        <w:rPr>
          <w:rFonts w:ascii="Times New Roman" w:hAnsi="Times New Roman"/>
          <w:bCs/>
          <w:sz w:val="28"/>
          <w:szCs w:val="28"/>
        </w:rPr>
        <w:t xml:space="preserve"> гірким гострим </w:t>
      </w:r>
      <w:r w:rsidR="00E64193" w:rsidRPr="00DB45F9">
        <w:rPr>
          <w:rFonts w:ascii="Times New Roman" w:hAnsi="Times New Roman"/>
          <w:bCs/>
          <w:sz w:val="28"/>
          <w:szCs w:val="28"/>
        </w:rPr>
        <w:t xml:space="preserve"> </w:t>
      </w:r>
      <w:r w:rsidRPr="00DB45F9">
        <w:rPr>
          <w:rFonts w:ascii="Times New Roman" w:hAnsi="Times New Roman"/>
          <w:bCs/>
          <w:sz w:val="28"/>
          <w:szCs w:val="28"/>
        </w:rPr>
        <w:t xml:space="preserve">смаком, здатні утворювати колоїдні розчини, що легко піняться. </w:t>
      </w:r>
      <w:r w:rsidR="00E64193" w:rsidRPr="00DB45F9">
        <w:rPr>
          <w:rFonts w:ascii="Times New Roman" w:hAnsi="Times New Roman"/>
          <w:bCs/>
          <w:sz w:val="28"/>
          <w:szCs w:val="28"/>
        </w:rPr>
        <w:t xml:space="preserve"> </w:t>
      </w:r>
      <w:r w:rsidRPr="00DB45F9">
        <w:rPr>
          <w:rFonts w:ascii="Times New Roman" w:hAnsi="Times New Roman"/>
          <w:bCs/>
          <w:sz w:val="28"/>
          <w:szCs w:val="28"/>
        </w:rPr>
        <w:t xml:space="preserve">Застосовуються як відхаркувальні, сечогінні, тонізуючі засоби. </w:t>
      </w:r>
      <w:r w:rsidR="00E64193" w:rsidRPr="00DB45F9">
        <w:rPr>
          <w:rFonts w:ascii="Times New Roman" w:hAnsi="Times New Roman"/>
          <w:bCs/>
          <w:sz w:val="28"/>
          <w:szCs w:val="28"/>
        </w:rPr>
        <w:t xml:space="preserve"> </w:t>
      </w:r>
      <w:r w:rsidRPr="00DB45F9">
        <w:rPr>
          <w:rFonts w:ascii="Times New Roman" w:hAnsi="Times New Roman"/>
          <w:bCs/>
          <w:sz w:val="28"/>
          <w:szCs w:val="28"/>
        </w:rPr>
        <w:t xml:space="preserve">Деякі з них мають </w:t>
      </w:r>
      <w:proofErr w:type="spellStart"/>
      <w:r w:rsidRPr="00DB45F9">
        <w:rPr>
          <w:rFonts w:ascii="Times New Roman" w:hAnsi="Times New Roman"/>
          <w:bCs/>
          <w:sz w:val="28"/>
          <w:szCs w:val="28"/>
        </w:rPr>
        <w:t>кардіотонічну</w:t>
      </w:r>
      <w:proofErr w:type="spellEnd"/>
      <w:r w:rsidRPr="00DB45F9">
        <w:rPr>
          <w:rFonts w:ascii="Times New Roman" w:hAnsi="Times New Roman"/>
          <w:bCs/>
          <w:sz w:val="28"/>
          <w:szCs w:val="28"/>
        </w:rPr>
        <w:t xml:space="preserve"> дію. Серед </w:t>
      </w:r>
      <w:proofErr w:type="spellStart"/>
      <w:r w:rsidRPr="00DB45F9">
        <w:rPr>
          <w:rFonts w:ascii="Times New Roman" w:hAnsi="Times New Roman"/>
          <w:bCs/>
          <w:sz w:val="28"/>
          <w:szCs w:val="28"/>
        </w:rPr>
        <w:t>глікозидів</w:t>
      </w:r>
      <w:proofErr w:type="spellEnd"/>
      <w:r w:rsidRPr="00DB45F9">
        <w:rPr>
          <w:rFonts w:ascii="Times New Roman" w:hAnsi="Times New Roman"/>
          <w:bCs/>
          <w:sz w:val="28"/>
          <w:szCs w:val="28"/>
        </w:rPr>
        <w:t xml:space="preserve"> є гіркі на смак речовини, що викликають посилене виділення шлункового соку. Сапоніни містяться у листках берези, підбілу та ін. </w:t>
      </w:r>
    </w:p>
    <w:p w:rsidR="00E64193" w:rsidRPr="00DB45F9" w:rsidRDefault="00A26008" w:rsidP="00E64193">
      <w:pPr>
        <w:spacing w:after="0" w:line="240" w:lineRule="auto"/>
        <w:ind w:firstLine="708"/>
        <w:jc w:val="both"/>
        <w:rPr>
          <w:rFonts w:ascii="Times New Roman" w:hAnsi="Times New Roman"/>
          <w:bCs/>
          <w:sz w:val="28"/>
          <w:szCs w:val="28"/>
        </w:rPr>
      </w:pPr>
      <w:r w:rsidRPr="00DB45F9">
        <w:rPr>
          <w:rFonts w:ascii="Times New Roman" w:hAnsi="Times New Roman"/>
          <w:bCs/>
          <w:i/>
          <w:sz w:val="28"/>
          <w:szCs w:val="28"/>
        </w:rPr>
        <w:t>Дубильні речовини (таніди)</w:t>
      </w:r>
      <w:r w:rsidRPr="00DB45F9">
        <w:rPr>
          <w:rFonts w:ascii="Times New Roman" w:hAnsi="Times New Roman"/>
          <w:bCs/>
          <w:sz w:val="28"/>
          <w:szCs w:val="28"/>
        </w:rPr>
        <w:t xml:space="preserve"> є аморфними </w:t>
      </w:r>
      <w:proofErr w:type="spellStart"/>
      <w:r w:rsidRPr="00DB45F9">
        <w:rPr>
          <w:rFonts w:ascii="Times New Roman" w:hAnsi="Times New Roman"/>
          <w:bCs/>
          <w:sz w:val="28"/>
          <w:szCs w:val="28"/>
        </w:rPr>
        <w:t>безазотистими</w:t>
      </w:r>
      <w:proofErr w:type="spellEnd"/>
      <w:r w:rsidRPr="00DB45F9">
        <w:rPr>
          <w:rFonts w:ascii="Times New Roman" w:hAnsi="Times New Roman"/>
          <w:bCs/>
          <w:sz w:val="28"/>
          <w:szCs w:val="28"/>
        </w:rPr>
        <w:t xml:space="preserve"> сполуками, що </w:t>
      </w:r>
      <w:r w:rsidR="00480107" w:rsidRPr="00DB45F9">
        <w:rPr>
          <w:rFonts w:ascii="Times New Roman" w:hAnsi="Times New Roman"/>
          <w:bCs/>
          <w:sz w:val="28"/>
          <w:szCs w:val="28"/>
        </w:rPr>
        <w:t>містяться в</w:t>
      </w:r>
      <w:r w:rsidRPr="00DB45F9">
        <w:rPr>
          <w:rFonts w:ascii="Times New Roman" w:hAnsi="Times New Roman"/>
          <w:bCs/>
          <w:sz w:val="28"/>
          <w:szCs w:val="28"/>
        </w:rPr>
        <w:t xml:space="preserve"> більшості рослин, у деяких</w:t>
      </w:r>
      <w:r w:rsidR="00480107" w:rsidRPr="00DB45F9">
        <w:rPr>
          <w:rFonts w:ascii="Times New Roman" w:hAnsi="Times New Roman"/>
          <w:bCs/>
          <w:sz w:val="28"/>
          <w:szCs w:val="28"/>
        </w:rPr>
        <w:t xml:space="preserve"> – </w:t>
      </w:r>
      <w:r w:rsidRPr="00DB45F9">
        <w:rPr>
          <w:rFonts w:ascii="Times New Roman" w:hAnsi="Times New Roman"/>
          <w:bCs/>
          <w:sz w:val="28"/>
          <w:szCs w:val="28"/>
        </w:rPr>
        <w:t>до 20</w:t>
      </w:r>
      <w:r w:rsidR="00480107" w:rsidRPr="00DB45F9">
        <w:rPr>
          <w:rFonts w:ascii="Times New Roman" w:hAnsi="Times New Roman"/>
          <w:bCs/>
          <w:sz w:val="28"/>
          <w:szCs w:val="28"/>
        </w:rPr>
        <w:t>-</w:t>
      </w:r>
      <w:r w:rsidRPr="00DB45F9">
        <w:rPr>
          <w:rFonts w:ascii="Times New Roman" w:hAnsi="Times New Roman"/>
          <w:bCs/>
          <w:sz w:val="28"/>
          <w:szCs w:val="28"/>
        </w:rPr>
        <w:t xml:space="preserve">30%. Їх застосовують як в’яжучий, кровоспинний засоби </w:t>
      </w:r>
      <w:r w:rsidR="00E64193" w:rsidRPr="00DB45F9">
        <w:rPr>
          <w:rFonts w:ascii="Times New Roman" w:hAnsi="Times New Roman"/>
          <w:bCs/>
          <w:sz w:val="28"/>
          <w:szCs w:val="28"/>
        </w:rPr>
        <w:t>т</w:t>
      </w:r>
      <w:r w:rsidRPr="00DB45F9">
        <w:rPr>
          <w:rFonts w:ascii="Times New Roman" w:hAnsi="Times New Roman"/>
          <w:bCs/>
          <w:sz w:val="28"/>
          <w:szCs w:val="28"/>
        </w:rPr>
        <w:t xml:space="preserve">а як засіб, що вбиває бактерії. З танідів отримують лікарські </w:t>
      </w:r>
      <w:r w:rsidR="00E64193" w:rsidRPr="00DB45F9">
        <w:rPr>
          <w:rFonts w:ascii="Times New Roman" w:hAnsi="Times New Roman"/>
          <w:bCs/>
          <w:sz w:val="28"/>
          <w:szCs w:val="28"/>
        </w:rPr>
        <w:t xml:space="preserve"> </w:t>
      </w:r>
      <w:r w:rsidRPr="00DB45F9">
        <w:rPr>
          <w:rFonts w:ascii="Times New Roman" w:hAnsi="Times New Roman"/>
          <w:bCs/>
          <w:sz w:val="28"/>
          <w:szCs w:val="28"/>
        </w:rPr>
        <w:t xml:space="preserve">препарати, що застосовуються при отруєннях, опіках, екземі, шлунково-кишкових розладах, а також використовують при </w:t>
      </w:r>
      <w:r w:rsidR="00E64193" w:rsidRPr="00DB45F9">
        <w:rPr>
          <w:rFonts w:ascii="Times New Roman" w:hAnsi="Times New Roman"/>
          <w:bCs/>
          <w:sz w:val="28"/>
          <w:szCs w:val="28"/>
        </w:rPr>
        <w:t xml:space="preserve"> </w:t>
      </w:r>
      <w:r w:rsidRPr="00DB45F9">
        <w:rPr>
          <w:rFonts w:ascii="Times New Roman" w:hAnsi="Times New Roman"/>
          <w:bCs/>
          <w:sz w:val="28"/>
          <w:szCs w:val="28"/>
        </w:rPr>
        <w:t xml:space="preserve">виробленні шкір та у фотографії. Дубильні речовини містяться </w:t>
      </w:r>
      <w:r w:rsidR="00480107" w:rsidRPr="00DB45F9">
        <w:rPr>
          <w:rFonts w:ascii="Times New Roman" w:hAnsi="Times New Roman"/>
          <w:bCs/>
          <w:sz w:val="28"/>
          <w:szCs w:val="28"/>
        </w:rPr>
        <w:t>в</w:t>
      </w:r>
      <w:r w:rsidR="00E64193" w:rsidRPr="00DB45F9">
        <w:rPr>
          <w:rFonts w:ascii="Times New Roman" w:hAnsi="Times New Roman"/>
          <w:bCs/>
          <w:sz w:val="28"/>
          <w:szCs w:val="28"/>
        </w:rPr>
        <w:t xml:space="preserve"> </w:t>
      </w:r>
      <w:r w:rsidRPr="00DB45F9">
        <w:rPr>
          <w:rFonts w:ascii="Times New Roman" w:hAnsi="Times New Roman"/>
          <w:bCs/>
          <w:sz w:val="28"/>
          <w:szCs w:val="28"/>
        </w:rPr>
        <w:t xml:space="preserve">кореневищах гірчака зміїного та </w:t>
      </w:r>
      <w:proofErr w:type="spellStart"/>
      <w:r w:rsidRPr="00DB45F9">
        <w:rPr>
          <w:rFonts w:ascii="Times New Roman" w:hAnsi="Times New Roman"/>
          <w:bCs/>
          <w:sz w:val="28"/>
          <w:szCs w:val="28"/>
        </w:rPr>
        <w:t>перстача</w:t>
      </w:r>
      <w:proofErr w:type="spellEnd"/>
      <w:r w:rsidRPr="00DB45F9">
        <w:rPr>
          <w:rFonts w:ascii="Times New Roman" w:hAnsi="Times New Roman"/>
          <w:bCs/>
          <w:sz w:val="28"/>
          <w:szCs w:val="28"/>
        </w:rPr>
        <w:t xml:space="preserve"> прямостоячого</w:t>
      </w:r>
      <w:r w:rsidR="00480107" w:rsidRPr="00DB45F9">
        <w:rPr>
          <w:rFonts w:ascii="Times New Roman" w:hAnsi="Times New Roman"/>
          <w:bCs/>
          <w:sz w:val="28"/>
          <w:szCs w:val="28"/>
        </w:rPr>
        <w:t xml:space="preserve"> (випрямленого)</w:t>
      </w:r>
      <w:r w:rsidRPr="00DB45F9">
        <w:rPr>
          <w:rFonts w:ascii="Times New Roman" w:hAnsi="Times New Roman"/>
          <w:bCs/>
          <w:sz w:val="28"/>
          <w:szCs w:val="28"/>
        </w:rPr>
        <w:t xml:space="preserve">, корі </w:t>
      </w:r>
      <w:r w:rsidR="00E64193" w:rsidRPr="00DB45F9">
        <w:rPr>
          <w:rFonts w:ascii="Times New Roman" w:hAnsi="Times New Roman"/>
          <w:bCs/>
          <w:sz w:val="28"/>
          <w:szCs w:val="28"/>
        </w:rPr>
        <w:t xml:space="preserve"> </w:t>
      </w:r>
      <w:r w:rsidRPr="00DB45F9">
        <w:rPr>
          <w:rFonts w:ascii="Times New Roman" w:hAnsi="Times New Roman"/>
          <w:bCs/>
          <w:sz w:val="28"/>
          <w:szCs w:val="28"/>
        </w:rPr>
        <w:t>верби та дуба, плодах чорниці та ін</w:t>
      </w:r>
      <w:r w:rsidR="00480107" w:rsidRPr="00DB45F9">
        <w:rPr>
          <w:rFonts w:ascii="Times New Roman" w:hAnsi="Times New Roman"/>
          <w:bCs/>
          <w:sz w:val="28"/>
          <w:szCs w:val="28"/>
        </w:rPr>
        <w:t>ших</w:t>
      </w:r>
      <w:r w:rsidRPr="00DB45F9">
        <w:rPr>
          <w:rFonts w:ascii="Times New Roman" w:hAnsi="Times New Roman"/>
          <w:bCs/>
          <w:sz w:val="28"/>
          <w:szCs w:val="28"/>
        </w:rPr>
        <w:t xml:space="preserve"> рослинах. </w:t>
      </w:r>
    </w:p>
    <w:p w:rsidR="00E64193" w:rsidRPr="00DB45F9" w:rsidRDefault="00A26008" w:rsidP="00E64193">
      <w:pPr>
        <w:spacing w:after="0" w:line="240" w:lineRule="auto"/>
        <w:ind w:firstLine="708"/>
        <w:jc w:val="both"/>
        <w:rPr>
          <w:rFonts w:ascii="Times New Roman" w:hAnsi="Times New Roman"/>
          <w:bCs/>
          <w:sz w:val="28"/>
          <w:szCs w:val="28"/>
        </w:rPr>
      </w:pPr>
      <w:proofErr w:type="spellStart"/>
      <w:r w:rsidRPr="00DB45F9">
        <w:rPr>
          <w:rFonts w:ascii="Times New Roman" w:hAnsi="Times New Roman"/>
          <w:bCs/>
          <w:i/>
          <w:sz w:val="28"/>
          <w:szCs w:val="28"/>
        </w:rPr>
        <w:lastRenderedPageBreak/>
        <w:t>Флавоноїди</w:t>
      </w:r>
      <w:proofErr w:type="spellEnd"/>
      <w:r w:rsidRPr="00DB45F9">
        <w:rPr>
          <w:rFonts w:ascii="Times New Roman" w:hAnsi="Times New Roman"/>
          <w:bCs/>
          <w:i/>
          <w:sz w:val="28"/>
          <w:szCs w:val="28"/>
        </w:rPr>
        <w:t xml:space="preserve"> </w:t>
      </w:r>
      <w:r w:rsidRPr="00DB45F9">
        <w:rPr>
          <w:rFonts w:ascii="Times New Roman" w:hAnsi="Times New Roman"/>
          <w:bCs/>
          <w:sz w:val="28"/>
          <w:szCs w:val="28"/>
        </w:rPr>
        <w:t xml:space="preserve">– група природних фенольних сполук, багато з яких є пігментами, що забарвлюють рослинні тканини. Деякі з них використовують як препарати вітаміну Р, що регулює проникність кровоносних судин та зміцнює капіляри. Особливо </w:t>
      </w:r>
      <w:r w:rsidR="00E64193" w:rsidRPr="00DB45F9">
        <w:rPr>
          <w:rFonts w:ascii="Times New Roman" w:hAnsi="Times New Roman"/>
          <w:bCs/>
          <w:sz w:val="28"/>
          <w:szCs w:val="28"/>
        </w:rPr>
        <w:t>в</w:t>
      </w:r>
      <w:r w:rsidRPr="00DB45F9">
        <w:rPr>
          <w:rFonts w:ascii="Times New Roman" w:hAnsi="Times New Roman"/>
          <w:bCs/>
          <w:sz w:val="28"/>
          <w:szCs w:val="28"/>
        </w:rPr>
        <w:t xml:space="preserve">исокою </w:t>
      </w:r>
      <w:proofErr w:type="spellStart"/>
      <w:r w:rsidRPr="00DB45F9">
        <w:rPr>
          <w:rFonts w:ascii="Times New Roman" w:hAnsi="Times New Roman"/>
          <w:bCs/>
          <w:sz w:val="28"/>
          <w:szCs w:val="28"/>
        </w:rPr>
        <w:t>Р-вітамінною</w:t>
      </w:r>
      <w:proofErr w:type="spellEnd"/>
      <w:r w:rsidRPr="00DB45F9">
        <w:rPr>
          <w:rFonts w:ascii="Times New Roman" w:hAnsi="Times New Roman"/>
          <w:bCs/>
          <w:sz w:val="28"/>
          <w:szCs w:val="28"/>
        </w:rPr>
        <w:t xml:space="preserve"> активністю володіють </w:t>
      </w:r>
      <w:proofErr w:type="spellStart"/>
      <w:r w:rsidRPr="00DB45F9">
        <w:rPr>
          <w:rFonts w:ascii="Times New Roman" w:hAnsi="Times New Roman"/>
          <w:bCs/>
          <w:sz w:val="28"/>
          <w:szCs w:val="28"/>
        </w:rPr>
        <w:t>флавоноли</w:t>
      </w:r>
      <w:proofErr w:type="spellEnd"/>
      <w:r w:rsidRPr="00DB45F9">
        <w:rPr>
          <w:rFonts w:ascii="Times New Roman" w:hAnsi="Times New Roman"/>
          <w:bCs/>
          <w:sz w:val="28"/>
          <w:szCs w:val="28"/>
        </w:rPr>
        <w:t xml:space="preserve"> (рутин), катехіни та інші сполуки. На основі </w:t>
      </w:r>
      <w:proofErr w:type="spellStart"/>
      <w:r w:rsidRPr="00DB45F9">
        <w:rPr>
          <w:rFonts w:ascii="Times New Roman" w:hAnsi="Times New Roman"/>
          <w:bCs/>
          <w:sz w:val="28"/>
          <w:szCs w:val="28"/>
        </w:rPr>
        <w:t>флавоноїдів</w:t>
      </w:r>
      <w:proofErr w:type="spellEnd"/>
      <w:r w:rsidRPr="00DB45F9">
        <w:rPr>
          <w:rFonts w:ascii="Times New Roman" w:hAnsi="Times New Roman"/>
          <w:bCs/>
          <w:sz w:val="28"/>
          <w:szCs w:val="28"/>
        </w:rPr>
        <w:t xml:space="preserve"> виготовляють </w:t>
      </w:r>
      <w:r w:rsidR="00E64193" w:rsidRPr="00DB45F9">
        <w:rPr>
          <w:rFonts w:ascii="Times New Roman" w:hAnsi="Times New Roman"/>
          <w:bCs/>
          <w:sz w:val="28"/>
          <w:szCs w:val="28"/>
        </w:rPr>
        <w:t xml:space="preserve"> </w:t>
      </w:r>
      <w:r w:rsidRPr="00DB45F9">
        <w:rPr>
          <w:rFonts w:ascii="Times New Roman" w:hAnsi="Times New Roman"/>
          <w:bCs/>
          <w:sz w:val="28"/>
          <w:szCs w:val="28"/>
        </w:rPr>
        <w:t xml:space="preserve">препарати, що сприяють зниженню та нормалізації кров’яного </w:t>
      </w:r>
      <w:r w:rsidR="00E64193" w:rsidRPr="00DB45F9">
        <w:rPr>
          <w:rFonts w:ascii="Times New Roman" w:hAnsi="Times New Roman"/>
          <w:bCs/>
          <w:sz w:val="28"/>
          <w:szCs w:val="28"/>
        </w:rPr>
        <w:t xml:space="preserve"> </w:t>
      </w:r>
      <w:r w:rsidRPr="00DB45F9">
        <w:rPr>
          <w:rFonts w:ascii="Times New Roman" w:hAnsi="Times New Roman"/>
          <w:bCs/>
          <w:sz w:val="28"/>
          <w:szCs w:val="28"/>
        </w:rPr>
        <w:t xml:space="preserve">тиску, </w:t>
      </w:r>
      <w:r w:rsidR="00E64193" w:rsidRPr="00DB45F9">
        <w:rPr>
          <w:rFonts w:ascii="Times New Roman" w:hAnsi="Times New Roman"/>
          <w:bCs/>
          <w:sz w:val="28"/>
          <w:szCs w:val="28"/>
        </w:rPr>
        <w:t xml:space="preserve"> </w:t>
      </w:r>
      <w:r w:rsidRPr="00DB45F9">
        <w:rPr>
          <w:rFonts w:ascii="Times New Roman" w:hAnsi="Times New Roman"/>
          <w:bCs/>
          <w:sz w:val="28"/>
          <w:szCs w:val="28"/>
        </w:rPr>
        <w:t xml:space="preserve">мають протизапальну, сечогінну, жовчогінну та </w:t>
      </w:r>
      <w:proofErr w:type="spellStart"/>
      <w:r w:rsidRPr="00DB45F9">
        <w:rPr>
          <w:rFonts w:ascii="Times New Roman" w:hAnsi="Times New Roman"/>
          <w:bCs/>
          <w:sz w:val="28"/>
          <w:szCs w:val="28"/>
        </w:rPr>
        <w:t>спазмолітичну</w:t>
      </w:r>
      <w:proofErr w:type="spellEnd"/>
      <w:r w:rsidRPr="00DB45F9">
        <w:rPr>
          <w:rFonts w:ascii="Times New Roman" w:hAnsi="Times New Roman"/>
          <w:bCs/>
          <w:sz w:val="28"/>
          <w:szCs w:val="28"/>
        </w:rPr>
        <w:t xml:space="preserve"> дію. </w:t>
      </w:r>
      <w:proofErr w:type="spellStart"/>
      <w:r w:rsidRPr="00DB45F9">
        <w:rPr>
          <w:rFonts w:ascii="Times New Roman" w:hAnsi="Times New Roman"/>
          <w:bCs/>
          <w:sz w:val="28"/>
          <w:szCs w:val="28"/>
        </w:rPr>
        <w:t>Флавоноїди</w:t>
      </w:r>
      <w:proofErr w:type="spellEnd"/>
      <w:r w:rsidRPr="00DB45F9">
        <w:rPr>
          <w:rFonts w:ascii="Times New Roman" w:hAnsi="Times New Roman"/>
          <w:bCs/>
          <w:sz w:val="28"/>
          <w:szCs w:val="28"/>
        </w:rPr>
        <w:t xml:space="preserve"> містяться </w:t>
      </w:r>
      <w:r w:rsidR="00480107" w:rsidRPr="00DB45F9">
        <w:rPr>
          <w:rFonts w:ascii="Times New Roman" w:hAnsi="Times New Roman"/>
          <w:bCs/>
          <w:sz w:val="28"/>
          <w:szCs w:val="28"/>
        </w:rPr>
        <w:t>в</w:t>
      </w:r>
      <w:r w:rsidRPr="00DB45F9">
        <w:rPr>
          <w:rFonts w:ascii="Times New Roman" w:hAnsi="Times New Roman"/>
          <w:bCs/>
          <w:sz w:val="28"/>
          <w:szCs w:val="28"/>
        </w:rPr>
        <w:t xml:space="preserve"> листках підбілу та </w:t>
      </w:r>
      <w:r w:rsidR="00E64193" w:rsidRPr="00DB45F9">
        <w:rPr>
          <w:rFonts w:ascii="Times New Roman" w:hAnsi="Times New Roman"/>
          <w:bCs/>
          <w:sz w:val="28"/>
          <w:szCs w:val="28"/>
        </w:rPr>
        <w:t xml:space="preserve"> </w:t>
      </w:r>
      <w:r w:rsidRPr="00DB45F9">
        <w:rPr>
          <w:rFonts w:ascii="Times New Roman" w:hAnsi="Times New Roman"/>
          <w:bCs/>
          <w:sz w:val="28"/>
          <w:szCs w:val="28"/>
        </w:rPr>
        <w:t>берези, у квітках а</w:t>
      </w:r>
      <w:r w:rsidR="00E64193" w:rsidRPr="00DB45F9">
        <w:rPr>
          <w:rFonts w:ascii="Times New Roman" w:hAnsi="Times New Roman"/>
          <w:bCs/>
          <w:sz w:val="28"/>
          <w:szCs w:val="28"/>
        </w:rPr>
        <w:t>рніки та ін</w:t>
      </w:r>
      <w:r w:rsidR="00480107" w:rsidRPr="00DB45F9">
        <w:rPr>
          <w:rFonts w:ascii="Times New Roman" w:hAnsi="Times New Roman"/>
          <w:bCs/>
          <w:sz w:val="28"/>
          <w:szCs w:val="28"/>
        </w:rPr>
        <w:t>ших</w:t>
      </w:r>
      <w:r w:rsidR="00E64193" w:rsidRPr="00DB45F9">
        <w:rPr>
          <w:rFonts w:ascii="Times New Roman" w:hAnsi="Times New Roman"/>
          <w:bCs/>
          <w:sz w:val="28"/>
          <w:szCs w:val="28"/>
        </w:rPr>
        <w:t xml:space="preserve"> рослинах</w:t>
      </w:r>
      <w:r w:rsidRPr="00DB45F9">
        <w:rPr>
          <w:rFonts w:ascii="Times New Roman" w:hAnsi="Times New Roman"/>
          <w:bCs/>
          <w:sz w:val="28"/>
          <w:szCs w:val="28"/>
        </w:rPr>
        <w:t xml:space="preserve">. </w:t>
      </w:r>
    </w:p>
    <w:p w:rsidR="00E64193" w:rsidRPr="00DB45F9" w:rsidRDefault="00A26008" w:rsidP="00E64193">
      <w:pPr>
        <w:spacing w:after="0" w:line="240" w:lineRule="auto"/>
        <w:ind w:firstLine="708"/>
        <w:jc w:val="both"/>
        <w:rPr>
          <w:rFonts w:ascii="Times New Roman" w:hAnsi="Times New Roman"/>
          <w:bCs/>
          <w:sz w:val="28"/>
          <w:szCs w:val="28"/>
        </w:rPr>
      </w:pPr>
      <w:r w:rsidRPr="00DB45F9">
        <w:rPr>
          <w:rFonts w:ascii="Times New Roman" w:hAnsi="Times New Roman"/>
          <w:bCs/>
          <w:i/>
          <w:sz w:val="28"/>
          <w:szCs w:val="28"/>
        </w:rPr>
        <w:t>Ефірні масла</w:t>
      </w:r>
      <w:r w:rsidRPr="00DB45F9">
        <w:rPr>
          <w:rFonts w:ascii="Times New Roman" w:hAnsi="Times New Roman"/>
          <w:bCs/>
          <w:sz w:val="28"/>
          <w:szCs w:val="28"/>
        </w:rPr>
        <w:t xml:space="preserve"> – це багатокомпонентні суміші різних </w:t>
      </w:r>
      <w:r w:rsidR="00E64193" w:rsidRPr="00DB45F9">
        <w:rPr>
          <w:rFonts w:ascii="Times New Roman" w:hAnsi="Times New Roman"/>
          <w:bCs/>
          <w:sz w:val="28"/>
          <w:szCs w:val="28"/>
        </w:rPr>
        <w:t xml:space="preserve"> </w:t>
      </w:r>
      <w:r w:rsidRPr="00DB45F9">
        <w:rPr>
          <w:rFonts w:ascii="Times New Roman" w:hAnsi="Times New Roman"/>
          <w:bCs/>
          <w:sz w:val="28"/>
          <w:szCs w:val="28"/>
        </w:rPr>
        <w:t>органічних сполук, що володіють своєрідним запахом, леткі, маслоподібні, нерозчинні у воді. Використовуються головним чином у парф</w:t>
      </w:r>
      <w:r w:rsidR="00DB45F9">
        <w:rPr>
          <w:rFonts w:ascii="Times New Roman" w:hAnsi="Times New Roman"/>
          <w:bCs/>
          <w:sz w:val="28"/>
          <w:szCs w:val="28"/>
        </w:rPr>
        <w:t>у</w:t>
      </w:r>
      <w:r w:rsidRPr="00DB45F9">
        <w:rPr>
          <w:rFonts w:ascii="Times New Roman" w:hAnsi="Times New Roman"/>
          <w:bCs/>
          <w:sz w:val="28"/>
          <w:szCs w:val="28"/>
        </w:rPr>
        <w:t xml:space="preserve">мерній та косметичній </w:t>
      </w:r>
      <w:proofErr w:type="spellStart"/>
      <w:r w:rsidRPr="00DB45F9">
        <w:rPr>
          <w:rFonts w:ascii="Times New Roman" w:hAnsi="Times New Roman"/>
          <w:bCs/>
          <w:sz w:val="28"/>
          <w:szCs w:val="28"/>
        </w:rPr>
        <w:t>промисловостях</w:t>
      </w:r>
      <w:proofErr w:type="spellEnd"/>
      <w:r w:rsidRPr="00DB45F9">
        <w:rPr>
          <w:rFonts w:ascii="Times New Roman" w:hAnsi="Times New Roman"/>
          <w:bCs/>
          <w:sz w:val="28"/>
          <w:szCs w:val="28"/>
        </w:rPr>
        <w:t xml:space="preserve">, а також у медицині. Ефірні масла поліпшують апетит, тамують біль, вбивають бактерії, мають глистогінну та інші дії. Ефіроолійними рослинами є меліса, валеріана, м’ята, материнка, чебрець та ін. </w:t>
      </w:r>
    </w:p>
    <w:p w:rsidR="00CE5CF4" w:rsidRPr="00DB45F9" w:rsidRDefault="00A26008" w:rsidP="00D40DA5">
      <w:pPr>
        <w:spacing w:after="0" w:line="240" w:lineRule="auto"/>
        <w:ind w:firstLine="708"/>
        <w:jc w:val="both"/>
        <w:rPr>
          <w:rFonts w:ascii="Times New Roman" w:hAnsi="Times New Roman"/>
          <w:bCs/>
          <w:sz w:val="28"/>
          <w:szCs w:val="28"/>
        </w:rPr>
      </w:pPr>
      <w:r w:rsidRPr="00DB45F9">
        <w:rPr>
          <w:rFonts w:ascii="Times New Roman" w:hAnsi="Times New Roman"/>
          <w:bCs/>
          <w:sz w:val="28"/>
          <w:szCs w:val="28"/>
        </w:rPr>
        <w:t xml:space="preserve">Вітаміни – група органічних сполук різноманітної хімічної природи та високої фізіологічної активності, що необхідні для </w:t>
      </w:r>
      <w:r w:rsidR="00E64193" w:rsidRPr="00DB45F9">
        <w:rPr>
          <w:rFonts w:ascii="Times New Roman" w:hAnsi="Times New Roman"/>
          <w:bCs/>
          <w:sz w:val="28"/>
          <w:szCs w:val="28"/>
        </w:rPr>
        <w:t>л</w:t>
      </w:r>
      <w:r w:rsidRPr="00DB45F9">
        <w:rPr>
          <w:rFonts w:ascii="Times New Roman" w:hAnsi="Times New Roman"/>
          <w:bCs/>
          <w:sz w:val="28"/>
          <w:szCs w:val="28"/>
        </w:rPr>
        <w:t xml:space="preserve">юдини </w:t>
      </w:r>
      <w:r w:rsidR="00480107" w:rsidRPr="00DB45F9">
        <w:rPr>
          <w:rFonts w:ascii="Times New Roman" w:hAnsi="Times New Roman"/>
          <w:bCs/>
          <w:sz w:val="28"/>
          <w:szCs w:val="28"/>
        </w:rPr>
        <w:t>в</w:t>
      </w:r>
      <w:r w:rsidRPr="00DB45F9">
        <w:rPr>
          <w:rFonts w:ascii="Times New Roman" w:hAnsi="Times New Roman"/>
          <w:bCs/>
          <w:sz w:val="28"/>
          <w:szCs w:val="28"/>
        </w:rPr>
        <w:t xml:space="preserve"> незначних кількостях, але відіграють велику роль в обміні речовин і процесах життєдіяльності. Вони регулюють процеси білкового, вуглецевого, жирового обмінів, </w:t>
      </w:r>
      <w:r w:rsidR="00480107" w:rsidRPr="00DB45F9">
        <w:rPr>
          <w:rFonts w:ascii="Times New Roman" w:hAnsi="Times New Roman"/>
          <w:bCs/>
          <w:sz w:val="28"/>
          <w:szCs w:val="28"/>
        </w:rPr>
        <w:t>беруть</w:t>
      </w:r>
      <w:r w:rsidRPr="00DB45F9">
        <w:rPr>
          <w:rFonts w:ascii="Times New Roman" w:hAnsi="Times New Roman"/>
          <w:bCs/>
          <w:sz w:val="28"/>
          <w:szCs w:val="28"/>
        </w:rPr>
        <w:t xml:space="preserve"> </w:t>
      </w:r>
      <w:r w:rsidR="00E64193" w:rsidRPr="00DB45F9">
        <w:rPr>
          <w:rFonts w:ascii="Times New Roman" w:hAnsi="Times New Roman"/>
          <w:bCs/>
          <w:sz w:val="28"/>
          <w:szCs w:val="28"/>
        </w:rPr>
        <w:t>у</w:t>
      </w:r>
      <w:r w:rsidRPr="00DB45F9">
        <w:rPr>
          <w:rFonts w:ascii="Times New Roman" w:hAnsi="Times New Roman"/>
          <w:bCs/>
          <w:sz w:val="28"/>
          <w:szCs w:val="28"/>
        </w:rPr>
        <w:t xml:space="preserve">часть в утворенні гормонів. Першоджерелом вітамінів є переважно рослини. Деякі дикорослі рослини настільки багаті вітамінами, що слугують засобом профілактики та лікування </w:t>
      </w:r>
      <w:r w:rsidR="00E64193" w:rsidRPr="00DB45F9">
        <w:rPr>
          <w:rFonts w:ascii="Times New Roman" w:hAnsi="Times New Roman"/>
          <w:bCs/>
          <w:sz w:val="28"/>
          <w:szCs w:val="28"/>
        </w:rPr>
        <w:t xml:space="preserve"> </w:t>
      </w:r>
      <w:r w:rsidRPr="00DB45F9">
        <w:rPr>
          <w:rFonts w:ascii="Times New Roman" w:hAnsi="Times New Roman"/>
          <w:bCs/>
          <w:sz w:val="28"/>
          <w:szCs w:val="28"/>
        </w:rPr>
        <w:t>окремих захворювань.</w:t>
      </w:r>
    </w:p>
    <w:p w:rsidR="00E94D10" w:rsidRPr="00DB45F9" w:rsidRDefault="00D40DA5" w:rsidP="00720862">
      <w:pPr>
        <w:widowControl w:val="0"/>
        <w:autoSpaceDE w:val="0"/>
        <w:autoSpaceDN w:val="0"/>
        <w:adjustRightInd w:val="0"/>
        <w:spacing w:before="240" w:after="120" w:line="240" w:lineRule="auto"/>
        <w:jc w:val="center"/>
        <w:rPr>
          <w:rFonts w:ascii="Times New Roman" w:hAnsi="Times New Roman"/>
          <w:b/>
          <w:sz w:val="28"/>
          <w:szCs w:val="28"/>
          <w:lang w:eastAsia="ru-RU"/>
        </w:rPr>
      </w:pPr>
      <w:r w:rsidRPr="00DB45F9">
        <w:rPr>
          <w:rFonts w:ascii="Times New Roman" w:hAnsi="Times New Roman"/>
          <w:b/>
          <w:sz w:val="28"/>
          <w:szCs w:val="28"/>
          <w:lang w:eastAsia="ru-RU"/>
        </w:rPr>
        <w:t>Завдання до лабораторної роботи</w:t>
      </w:r>
    </w:p>
    <w:p w:rsidR="004007FB" w:rsidRPr="00DB45F9" w:rsidRDefault="00E64193" w:rsidP="004007FB">
      <w:pPr>
        <w:spacing w:after="0" w:line="240" w:lineRule="auto"/>
        <w:ind w:firstLine="708"/>
        <w:jc w:val="both"/>
        <w:rPr>
          <w:rFonts w:ascii="Times New Roman" w:hAnsi="Times New Roman"/>
          <w:b/>
          <w:sz w:val="28"/>
          <w:szCs w:val="28"/>
        </w:rPr>
      </w:pPr>
      <w:r w:rsidRPr="00DB45F9">
        <w:rPr>
          <w:rFonts w:ascii="Times New Roman" w:hAnsi="Times New Roman"/>
          <w:b/>
          <w:sz w:val="28"/>
          <w:szCs w:val="28"/>
        </w:rPr>
        <w:t>Завдання 1</w:t>
      </w:r>
      <w:r w:rsidR="00815A88" w:rsidRPr="00DB45F9">
        <w:rPr>
          <w:rFonts w:ascii="Times New Roman" w:hAnsi="Times New Roman"/>
          <w:b/>
          <w:sz w:val="28"/>
          <w:szCs w:val="28"/>
        </w:rPr>
        <w:t>.</w:t>
      </w:r>
      <w:r w:rsidR="00815A88" w:rsidRPr="00DB45F9">
        <w:rPr>
          <w:rFonts w:ascii="Times New Roman" w:hAnsi="Times New Roman"/>
          <w:sz w:val="28"/>
          <w:szCs w:val="28"/>
        </w:rPr>
        <w:t xml:space="preserve"> Ознайомитис</w:t>
      </w:r>
      <w:r w:rsidR="00480107" w:rsidRPr="00DB45F9">
        <w:rPr>
          <w:rFonts w:ascii="Times New Roman" w:hAnsi="Times New Roman"/>
          <w:sz w:val="28"/>
          <w:szCs w:val="28"/>
        </w:rPr>
        <w:t>я</w:t>
      </w:r>
      <w:r w:rsidR="00815A88" w:rsidRPr="00DB45F9">
        <w:rPr>
          <w:rFonts w:ascii="Times New Roman" w:hAnsi="Times New Roman"/>
          <w:sz w:val="28"/>
          <w:szCs w:val="28"/>
        </w:rPr>
        <w:t xml:space="preserve"> з гербарієм видів лікарських рослин, що трапляються </w:t>
      </w:r>
      <w:r w:rsidR="004007FB" w:rsidRPr="00DB45F9">
        <w:rPr>
          <w:rFonts w:ascii="Times New Roman" w:hAnsi="Times New Roman"/>
          <w:sz w:val="28"/>
          <w:szCs w:val="28"/>
        </w:rPr>
        <w:t xml:space="preserve">у лісах,  </w:t>
      </w:r>
      <w:r w:rsidR="00815A88" w:rsidRPr="00DB45F9">
        <w:rPr>
          <w:rFonts w:ascii="Times New Roman" w:hAnsi="Times New Roman"/>
          <w:sz w:val="28"/>
          <w:szCs w:val="28"/>
        </w:rPr>
        <w:t>на луках, у степу та на перезволожених ділянках.</w:t>
      </w:r>
    </w:p>
    <w:p w:rsidR="004007FB" w:rsidRPr="00DB45F9" w:rsidRDefault="004007FB" w:rsidP="004007FB">
      <w:pPr>
        <w:spacing w:after="0" w:line="240" w:lineRule="auto"/>
        <w:jc w:val="both"/>
        <w:outlineLvl w:val="1"/>
        <w:rPr>
          <w:rFonts w:ascii="Times New Roman" w:hAnsi="Times New Roman"/>
          <w:sz w:val="28"/>
          <w:szCs w:val="28"/>
        </w:rPr>
      </w:pPr>
      <w:r w:rsidRPr="00DB45F9">
        <w:rPr>
          <w:rFonts w:ascii="Times New Roman" w:eastAsia="Times New Roman" w:hAnsi="Times New Roman"/>
          <w:bCs/>
          <w:sz w:val="28"/>
          <w:szCs w:val="28"/>
        </w:rPr>
        <w:t> </w:t>
      </w:r>
      <w:r w:rsidR="008A3ADE" w:rsidRPr="00DB45F9">
        <w:rPr>
          <w:rFonts w:ascii="Times New Roman" w:eastAsia="Times New Roman" w:hAnsi="Times New Roman"/>
          <w:bCs/>
          <w:sz w:val="28"/>
          <w:szCs w:val="28"/>
        </w:rPr>
        <w:tab/>
      </w:r>
      <w:r w:rsidRPr="00DB45F9">
        <w:rPr>
          <w:rFonts w:ascii="Times New Roman" w:hAnsi="Times New Roman"/>
          <w:b/>
          <w:sz w:val="28"/>
          <w:szCs w:val="28"/>
        </w:rPr>
        <w:t>Завдання</w:t>
      </w:r>
      <w:r w:rsidR="00E64193" w:rsidRPr="00DB45F9">
        <w:rPr>
          <w:rFonts w:ascii="Times New Roman" w:hAnsi="Times New Roman"/>
          <w:b/>
          <w:sz w:val="28"/>
          <w:szCs w:val="28"/>
        </w:rPr>
        <w:t xml:space="preserve"> 2</w:t>
      </w:r>
      <w:r w:rsidRPr="00DB45F9">
        <w:rPr>
          <w:rFonts w:ascii="Times New Roman" w:hAnsi="Times New Roman"/>
          <w:b/>
          <w:sz w:val="28"/>
          <w:szCs w:val="28"/>
        </w:rPr>
        <w:t>.</w:t>
      </w:r>
      <w:r w:rsidRPr="00DB45F9">
        <w:rPr>
          <w:rFonts w:ascii="Times New Roman" w:hAnsi="Times New Roman"/>
          <w:sz w:val="28"/>
          <w:szCs w:val="28"/>
        </w:rPr>
        <w:t xml:space="preserve"> Ознайомитис</w:t>
      </w:r>
      <w:r w:rsidR="00480107" w:rsidRPr="00DB45F9">
        <w:rPr>
          <w:rFonts w:ascii="Times New Roman" w:hAnsi="Times New Roman"/>
          <w:sz w:val="28"/>
          <w:szCs w:val="28"/>
        </w:rPr>
        <w:t>я</w:t>
      </w:r>
      <w:r w:rsidRPr="00DB45F9">
        <w:rPr>
          <w:rFonts w:ascii="Times New Roman" w:hAnsi="Times New Roman"/>
          <w:sz w:val="28"/>
          <w:szCs w:val="28"/>
        </w:rPr>
        <w:t xml:space="preserve"> з гербарієм сина</w:t>
      </w:r>
      <w:r w:rsidR="00DB45F9">
        <w:rPr>
          <w:rFonts w:ascii="Times New Roman" w:hAnsi="Times New Roman"/>
          <w:sz w:val="28"/>
          <w:szCs w:val="28"/>
        </w:rPr>
        <w:t>н</w:t>
      </w:r>
      <w:r w:rsidRPr="00DB45F9">
        <w:rPr>
          <w:rFonts w:ascii="Times New Roman" w:hAnsi="Times New Roman"/>
          <w:sz w:val="28"/>
          <w:szCs w:val="28"/>
        </w:rPr>
        <w:t>тропних видів рослин, що мають лікарське значення.</w:t>
      </w:r>
      <w:r w:rsidR="00AF48A8" w:rsidRPr="00DB45F9">
        <w:rPr>
          <w:rFonts w:ascii="Times New Roman" w:hAnsi="Times New Roman"/>
          <w:sz w:val="28"/>
          <w:szCs w:val="28"/>
        </w:rPr>
        <w:t xml:space="preserve"> </w:t>
      </w:r>
      <w:r w:rsidRPr="00DB45F9">
        <w:rPr>
          <w:rFonts w:ascii="Times New Roman" w:hAnsi="Times New Roman"/>
          <w:sz w:val="28"/>
          <w:szCs w:val="28"/>
        </w:rPr>
        <w:t xml:space="preserve">Розглянути фотографії, </w:t>
      </w:r>
      <w:r w:rsidR="00480107" w:rsidRPr="00DB45F9">
        <w:rPr>
          <w:rFonts w:ascii="Times New Roman" w:hAnsi="Times New Roman"/>
          <w:sz w:val="28"/>
          <w:szCs w:val="28"/>
        </w:rPr>
        <w:t>рисунки</w:t>
      </w:r>
      <w:r w:rsidRPr="00DB45F9">
        <w:rPr>
          <w:rFonts w:ascii="Times New Roman" w:hAnsi="Times New Roman"/>
          <w:sz w:val="28"/>
          <w:szCs w:val="28"/>
        </w:rPr>
        <w:t xml:space="preserve"> та гербарій отруйних рослин.</w:t>
      </w:r>
    </w:p>
    <w:p w:rsidR="00551F27" w:rsidRPr="00DB45F9" w:rsidRDefault="004007FB" w:rsidP="004007FB">
      <w:pPr>
        <w:spacing w:after="0" w:line="240" w:lineRule="auto"/>
        <w:jc w:val="both"/>
        <w:rPr>
          <w:rFonts w:ascii="Times New Roman" w:eastAsia="Times New Roman" w:hAnsi="Times New Roman"/>
          <w:sz w:val="28"/>
          <w:szCs w:val="28"/>
          <w:lang w:eastAsia="ru-RU"/>
        </w:rPr>
      </w:pPr>
      <w:r w:rsidRPr="00DB45F9">
        <w:rPr>
          <w:rFonts w:ascii="Times New Roman" w:hAnsi="Times New Roman"/>
          <w:sz w:val="28"/>
          <w:szCs w:val="28"/>
        </w:rPr>
        <w:t xml:space="preserve"> </w:t>
      </w:r>
      <w:r w:rsidR="008A3ADE" w:rsidRPr="00DB45F9">
        <w:rPr>
          <w:rFonts w:ascii="Times New Roman" w:hAnsi="Times New Roman"/>
          <w:sz w:val="28"/>
          <w:szCs w:val="28"/>
        </w:rPr>
        <w:tab/>
      </w:r>
      <w:r w:rsidRPr="00DB45F9">
        <w:rPr>
          <w:rFonts w:ascii="Times New Roman" w:hAnsi="Times New Roman"/>
          <w:b/>
          <w:sz w:val="28"/>
          <w:szCs w:val="28"/>
        </w:rPr>
        <w:t>Завдання 3.</w:t>
      </w:r>
      <w:r w:rsidRPr="00DB45F9">
        <w:rPr>
          <w:rFonts w:ascii="Times New Roman" w:hAnsi="Times New Roman"/>
          <w:sz w:val="28"/>
          <w:szCs w:val="28"/>
        </w:rPr>
        <w:t xml:space="preserve"> Підготувати коротку розповідь про особливо небезпечні рослини, занотувати їх характерні особливості</w:t>
      </w:r>
      <w:r w:rsidR="00E64193" w:rsidRPr="00DB45F9">
        <w:rPr>
          <w:rFonts w:ascii="Times New Roman" w:hAnsi="Times New Roman"/>
          <w:sz w:val="28"/>
          <w:szCs w:val="28"/>
        </w:rPr>
        <w:t>.</w:t>
      </w:r>
    </w:p>
    <w:p w:rsidR="009652D6" w:rsidRPr="00DB45F9" w:rsidRDefault="00B46773" w:rsidP="00E64193">
      <w:pPr>
        <w:widowControl w:val="0"/>
        <w:autoSpaceDE w:val="0"/>
        <w:autoSpaceDN w:val="0"/>
        <w:adjustRightInd w:val="0"/>
        <w:spacing w:after="0" w:line="240" w:lineRule="auto"/>
        <w:ind w:firstLine="708"/>
        <w:contextualSpacing/>
        <w:jc w:val="both"/>
        <w:rPr>
          <w:rFonts w:ascii="Times New Roman" w:hAnsi="Times New Roman"/>
          <w:sz w:val="28"/>
          <w:szCs w:val="28"/>
        </w:rPr>
      </w:pPr>
      <w:r w:rsidRPr="00DB45F9">
        <w:rPr>
          <w:rFonts w:ascii="Times New Roman" w:hAnsi="Times New Roman"/>
          <w:b/>
          <w:sz w:val="28"/>
          <w:szCs w:val="28"/>
        </w:rPr>
        <w:t>Завдання  4</w:t>
      </w:r>
      <w:r w:rsidR="004007FB" w:rsidRPr="00DB45F9">
        <w:rPr>
          <w:rFonts w:ascii="Times New Roman" w:hAnsi="Times New Roman"/>
          <w:b/>
          <w:sz w:val="28"/>
          <w:szCs w:val="28"/>
        </w:rPr>
        <w:t xml:space="preserve">. </w:t>
      </w:r>
      <w:r w:rsidR="004007FB" w:rsidRPr="00DB45F9">
        <w:rPr>
          <w:rFonts w:ascii="Times New Roman" w:hAnsi="Times New Roman"/>
          <w:sz w:val="28"/>
          <w:szCs w:val="28"/>
        </w:rPr>
        <w:t xml:space="preserve"> Підготувати план екскурсії до лісу</w:t>
      </w:r>
      <w:r w:rsidR="00823ACE" w:rsidRPr="00DB45F9">
        <w:rPr>
          <w:rFonts w:ascii="Times New Roman" w:hAnsi="Times New Roman"/>
          <w:sz w:val="28"/>
          <w:szCs w:val="28"/>
        </w:rPr>
        <w:t>,</w:t>
      </w:r>
      <w:r w:rsidR="004007FB" w:rsidRPr="00DB45F9">
        <w:rPr>
          <w:rFonts w:ascii="Times New Roman" w:hAnsi="Times New Roman"/>
          <w:sz w:val="28"/>
          <w:szCs w:val="28"/>
        </w:rPr>
        <w:t xml:space="preserve"> </w:t>
      </w:r>
      <w:r w:rsidR="00E64193" w:rsidRPr="00DB45F9">
        <w:rPr>
          <w:rFonts w:ascii="Times New Roman" w:hAnsi="Times New Roman"/>
          <w:sz w:val="28"/>
          <w:szCs w:val="28"/>
        </w:rPr>
        <w:t xml:space="preserve">на луки, у степ чи до </w:t>
      </w:r>
      <w:r w:rsidR="004007FB" w:rsidRPr="00DB45F9">
        <w:rPr>
          <w:rFonts w:ascii="Times New Roman" w:hAnsi="Times New Roman"/>
          <w:sz w:val="28"/>
          <w:szCs w:val="28"/>
        </w:rPr>
        <w:t>водойми з метою ознайомлення з лікарсь</w:t>
      </w:r>
      <w:r w:rsidR="00E64193" w:rsidRPr="00DB45F9">
        <w:rPr>
          <w:rFonts w:ascii="Times New Roman" w:hAnsi="Times New Roman"/>
          <w:sz w:val="28"/>
          <w:szCs w:val="28"/>
        </w:rPr>
        <w:t xml:space="preserve">кими рослинами, коротко описати </w:t>
      </w:r>
      <w:r w:rsidR="00823ACE" w:rsidRPr="00DB45F9">
        <w:rPr>
          <w:rFonts w:ascii="Times New Roman" w:hAnsi="Times New Roman"/>
          <w:sz w:val="28"/>
          <w:szCs w:val="28"/>
        </w:rPr>
        <w:t>об</w:t>
      </w:r>
      <w:r w:rsidR="00823ACE" w:rsidRPr="00DB45F9">
        <w:rPr>
          <w:rFonts w:ascii="Times New Roman" w:hAnsi="Times New Roman"/>
          <w:bCs/>
          <w:sz w:val="28"/>
          <w:szCs w:val="28"/>
        </w:rPr>
        <w:t>’</w:t>
      </w:r>
      <w:r w:rsidR="004007FB" w:rsidRPr="00DB45F9">
        <w:rPr>
          <w:rFonts w:ascii="Times New Roman" w:hAnsi="Times New Roman"/>
          <w:sz w:val="28"/>
          <w:szCs w:val="28"/>
        </w:rPr>
        <w:t>єкти, що плануються для показу.</w:t>
      </w:r>
    </w:p>
    <w:p w:rsidR="00845E6F" w:rsidRPr="00DB45F9" w:rsidRDefault="00845E6F" w:rsidP="00E64193">
      <w:pPr>
        <w:widowControl w:val="0"/>
        <w:autoSpaceDE w:val="0"/>
        <w:autoSpaceDN w:val="0"/>
        <w:adjustRightInd w:val="0"/>
        <w:spacing w:after="0" w:line="240" w:lineRule="auto"/>
        <w:ind w:firstLine="708"/>
        <w:contextualSpacing/>
        <w:jc w:val="both"/>
        <w:rPr>
          <w:rFonts w:ascii="Times New Roman" w:eastAsia="Times New Roman" w:hAnsi="Times New Roman"/>
          <w:b/>
          <w:sz w:val="28"/>
          <w:szCs w:val="28"/>
          <w:lang w:eastAsia="ru-RU"/>
        </w:rPr>
      </w:pPr>
    </w:p>
    <w:p w:rsidR="00F63CC4" w:rsidRPr="00DB45F9" w:rsidRDefault="00CE5CF4" w:rsidP="00145868">
      <w:pPr>
        <w:spacing w:after="120" w:line="240" w:lineRule="auto"/>
        <w:jc w:val="center"/>
        <w:rPr>
          <w:rFonts w:ascii="Times New Roman" w:eastAsia="Times New Roman" w:hAnsi="Times New Roman"/>
          <w:b/>
          <w:sz w:val="28"/>
          <w:szCs w:val="28"/>
          <w:lang w:eastAsia="uk-UA"/>
        </w:rPr>
      </w:pPr>
      <w:r w:rsidRPr="00DB45F9">
        <w:rPr>
          <w:rFonts w:ascii="Times New Roman" w:eastAsia="Times New Roman" w:hAnsi="Times New Roman"/>
          <w:b/>
          <w:sz w:val="28"/>
          <w:szCs w:val="28"/>
          <w:lang w:eastAsia="uk-UA"/>
        </w:rPr>
        <w:sym w:font="Webdings" w:char="F073"/>
      </w:r>
      <w:r w:rsidR="007D4DA0" w:rsidRPr="00DB45F9">
        <w:rPr>
          <w:rFonts w:ascii="Times New Roman" w:eastAsia="Times New Roman" w:hAnsi="Times New Roman"/>
          <w:b/>
          <w:sz w:val="28"/>
          <w:szCs w:val="28"/>
          <w:lang w:eastAsia="uk-UA"/>
        </w:rPr>
        <w:t xml:space="preserve"> Питання для самоконтролю</w:t>
      </w:r>
    </w:p>
    <w:p w:rsidR="004A6E95" w:rsidRPr="00DB45F9" w:rsidRDefault="00145868" w:rsidP="00EA45AD">
      <w:pPr>
        <w:widowControl w:val="0"/>
        <w:numPr>
          <w:ilvl w:val="0"/>
          <w:numId w:val="8"/>
        </w:numPr>
        <w:shd w:val="clear" w:color="auto" w:fill="FFFFFF"/>
        <w:tabs>
          <w:tab w:val="left" w:pos="353"/>
          <w:tab w:val="left" w:pos="1134"/>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ru-RU"/>
        </w:rPr>
        <w:t>Наведіть в</w:t>
      </w:r>
      <w:r w:rsidR="004B33BA" w:rsidRPr="00DB45F9">
        <w:rPr>
          <w:rFonts w:ascii="Times New Roman" w:eastAsia="Times New Roman" w:hAnsi="Times New Roman"/>
          <w:sz w:val="28"/>
          <w:szCs w:val="28"/>
          <w:lang w:eastAsia="ru-RU"/>
        </w:rPr>
        <w:t xml:space="preserve">изначення лікарських рослин луків, степів та водойм </w:t>
      </w:r>
      <w:r w:rsidRPr="00DB45F9">
        <w:rPr>
          <w:rFonts w:ascii="Times New Roman" w:eastAsia="Times New Roman" w:hAnsi="Times New Roman"/>
          <w:sz w:val="28"/>
          <w:szCs w:val="28"/>
          <w:lang w:eastAsia="ru-RU"/>
        </w:rPr>
        <w:t>(</w:t>
      </w:r>
      <w:r w:rsidR="004B33BA" w:rsidRPr="00DB45F9">
        <w:rPr>
          <w:rFonts w:ascii="Times New Roman" w:eastAsia="Times New Roman" w:hAnsi="Times New Roman"/>
          <w:sz w:val="28"/>
          <w:szCs w:val="28"/>
          <w:lang w:eastAsia="ru-RU"/>
        </w:rPr>
        <w:t>за визначник</w:t>
      </w:r>
      <w:r w:rsidRPr="00DB45F9">
        <w:rPr>
          <w:rFonts w:ascii="Times New Roman" w:eastAsia="Times New Roman" w:hAnsi="Times New Roman"/>
          <w:sz w:val="28"/>
          <w:szCs w:val="28"/>
          <w:lang w:eastAsia="ru-RU"/>
        </w:rPr>
        <w:t>ом)</w:t>
      </w:r>
      <w:r w:rsidR="004B33BA" w:rsidRPr="00DB45F9">
        <w:rPr>
          <w:rFonts w:ascii="Times New Roman" w:eastAsia="Times New Roman" w:hAnsi="Times New Roman"/>
          <w:sz w:val="28"/>
          <w:szCs w:val="28"/>
          <w:lang w:eastAsia="ru-RU"/>
        </w:rPr>
        <w:t xml:space="preserve">. </w:t>
      </w:r>
    </w:p>
    <w:p w:rsidR="004A6E95" w:rsidRPr="00DB45F9" w:rsidRDefault="00145868" w:rsidP="00EA45AD">
      <w:pPr>
        <w:widowControl w:val="0"/>
        <w:numPr>
          <w:ilvl w:val="0"/>
          <w:numId w:val="8"/>
        </w:numPr>
        <w:shd w:val="clear" w:color="auto" w:fill="FFFFFF"/>
        <w:tabs>
          <w:tab w:val="left" w:pos="353"/>
          <w:tab w:val="left" w:pos="1134"/>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DB45F9">
        <w:rPr>
          <w:rFonts w:ascii="Times New Roman" w:hAnsi="Times New Roman"/>
          <w:sz w:val="28"/>
          <w:szCs w:val="28"/>
        </w:rPr>
        <w:t>Наведіть в</w:t>
      </w:r>
      <w:r w:rsidR="004A6E95" w:rsidRPr="00DB45F9">
        <w:rPr>
          <w:rFonts w:ascii="Times New Roman" w:hAnsi="Times New Roman"/>
          <w:sz w:val="28"/>
          <w:szCs w:val="28"/>
        </w:rPr>
        <w:t>изначення синантропних лікарських рослин</w:t>
      </w:r>
      <w:r w:rsidRPr="00DB45F9">
        <w:rPr>
          <w:rFonts w:ascii="Times New Roman" w:hAnsi="Times New Roman"/>
          <w:sz w:val="28"/>
          <w:szCs w:val="28"/>
        </w:rPr>
        <w:t xml:space="preserve"> (</w:t>
      </w:r>
      <w:r w:rsidR="004A6E95" w:rsidRPr="00DB45F9">
        <w:rPr>
          <w:rFonts w:ascii="Times New Roman" w:hAnsi="Times New Roman"/>
          <w:sz w:val="28"/>
          <w:szCs w:val="28"/>
        </w:rPr>
        <w:t>за визначник</w:t>
      </w:r>
      <w:r w:rsidRPr="00DB45F9">
        <w:rPr>
          <w:rFonts w:ascii="Times New Roman" w:hAnsi="Times New Roman"/>
          <w:sz w:val="28"/>
          <w:szCs w:val="28"/>
        </w:rPr>
        <w:t>ом)</w:t>
      </w:r>
      <w:r w:rsidR="004A6E95" w:rsidRPr="00DB45F9">
        <w:rPr>
          <w:rFonts w:ascii="Times New Roman" w:hAnsi="Times New Roman"/>
          <w:sz w:val="28"/>
          <w:szCs w:val="28"/>
        </w:rPr>
        <w:t>.</w:t>
      </w:r>
    </w:p>
    <w:p w:rsidR="004A6E95" w:rsidRPr="00DB45F9" w:rsidRDefault="004A6E95" w:rsidP="00EA45AD">
      <w:pPr>
        <w:widowControl w:val="0"/>
        <w:numPr>
          <w:ilvl w:val="0"/>
          <w:numId w:val="8"/>
        </w:numPr>
        <w:shd w:val="clear" w:color="auto" w:fill="FFFFFF"/>
        <w:tabs>
          <w:tab w:val="left" w:pos="353"/>
          <w:tab w:val="left" w:pos="1134"/>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DB45F9">
        <w:rPr>
          <w:rFonts w:ascii="Times New Roman" w:hAnsi="Times New Roman"/>
          <w:sz w:val="28"/>
          <w:szCs w:val="28"/>
        </w:rPr>
        <w:t xml:space="preserve"> </w:t>
      </w:r>
      <w:r w:rsidR="00145868" w:rsidRPr="00DB45F9">
        <w:rPr>
          <w:rFonts w:ascii="Times New Roman" w:hAnsi="Times New Roman"/>
          <w:sz w:val="28"/>
          <w:szCs w:val="28"/>
        </w:rPr>
        <w:t>Назвіть в</w:t>
      </w:r>
      <w:r w:rsidR="004B33BA" w:rsidRPr="00DB45F9">
        <w:rPr>
          <w:rFonts w:ascii="Times New Roman" w:eastAsia="Times New Roman" w:hAnsi="Times New Roman"/>
          <w:sz w:val="28"/>
          <w:szCs w:val="28"/>
          <w:lang w:eastAsia="ru-RU"/>
        </w:rPr>
        <w:t xml:space="preserve">иди лікарських рослин луків, степів </w:t>
      </w:r>
      <w:r w:rsidR="00145868" w:rsidRPr="00DB45F9">
        <w:rPr>
          <w:rFonts w:ascii="Times New Roman" w:eastAsia="Times New Roman" w:hAnsi="Times New Roman"/>
          <w:sz w:val="28"/>
          <w:szCs w:val="28"/>
          <w:lang w:eastAsia="ru-RU"/>
        </w:rPr>
        <w:t>і</w:t>
      </w:r>
      <w:r w:rsidR="004B33BA" w:rsidRPr="00DB45F9">
        <w:rPr>
          <w:rFonts w:ascii="Times New Roman" w:eastAsia="Times New Roman" w:hAnsi="Times New Roman"/>
          <w:sz w:val="28"/>
          <w:szCs w:val="28"/>
          <w:lang w:eastAsia="ru-RU"/>
        </w:rPr>
        <w:t xml:space="preserve"> водойм, що підлягають охороні на території України. </w:t>
      </w:r>
    </w:p>
    <w:p w:rsidR="00823ACE" w:rsidRPr="00DB45F9" w:rsidRDefault="00145868" w:rsidP="00823ACE">
      <w:pPr>
        <w:widowControl w:val="0"/>
        <w:numPr>
          <w:ilvl w:val="0"/>
          <w:numId w:val="8"/>
        </w:numPr>
        <w:shd w:val="clear" w:color="auto" w:fill="FFFFFF"/>
        <w:tabs>
          <w:tab w:val="left" w:pos="353"/>
          <w:tab w:val="left" w:pos="1134"/>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ru-RU"/>
        </w:rPr>
        <w:t>Охарактеризуйте в</w:t>
      </w:r>
      <w:r w:rsidR="004B33BA" w:rsidRPr="00DB45F9">
        <w:rPr>
          <w:rFonts w:ascii="Times New Roman" w:eastAsia="Times New Roman" w:hAnsi="Times New Roman"/>
          <w:sz w:val="28"/>
          <w:szCs w:val="28"/>
          <w:lang w:eastAsia="ru-RU"/>
        </w:rPr>
        <w:t xml:space="preserve">ідтворення запасів лікарської рослинної сировини </w:t>
      </w:r>
      <w:r w:rsidR="004A6E95" w:rsidRPr="00DB45F9">
        <w:rPr>
          <w:rFonts w:ascii="Times New Roman" w:eastAsia="Times New Roman" w:hAnsi="Times New Roman"/>
          <w:sz w:val="28"/>
          <w:szCs w:val="28"/>
          <w:lang w:eastAsia="ru-RU"/>
        </w:rPr>
        <w:t xml:space="preserve">лісу, </w:t>
      </w:r>
      <w:r w:rsidR="004B33BA" w:rsidRPr="00DB45F9">
        <w:rPr>
          <w:rFonts w:ascii="Times New Roman" w:eastAsia="Times New Roman" w:hAnsi="Times New Roman"/>
          <w:sz w:val="28"/>
          <w:szCs w:val="28"/>
          <w:lang w:eastAsia="ru-RU"/>
        </w:rPr>
        <w:t xml:space="preserve">луків, степів </w:t>
      </w:r>
      <w:r w:rsidRPr="00DB45F9">
        <w:rPr>
          <w:rFonts w:ascii="Times New Roman" w:eastAsia="Times New Roman" w:hAnsi="Times New Roman"/>
          <w:sz w:val="28"/>
          <w:szCs w:val="28"/>
          <w:lang w:eastAsia="ru-RU"/>
        </w:rPr>
        <w:t>і</w:t>
      </w:r>
      <w:r w:rsidR="004B33BA" w:rsidRPr="00DB45F9">
        <w:rPr>
          <w:rFonts w:ascii="Times New Roman" w:eastAsia="Times New Roman" w:hAnsi="Times New Roman"/>
          <w:sz w:val="28"/>
          <w:szCs w:val="28"/>
          <w:lang w:eastAsia="ru-RU"/>
        </w:rPr>
        <w:t xml:space="preserve"> водойм. </w:t>
      </w:r>
    </w:p>
    <w:p w:rsidR="00823ACE" w:rsidRPr="00DB45F9" w:rsidRDefault="00145868" w:rsidP="00823ACE">
      <w:pPr>
        <w:widowControl w:val="0"/>
        <w:numPr>
          <w:ilvl w:val="0"/>
          <w:numId w:val="8"/>
        </w:numPr>
        <w:shd w:val="clear" w:color="auto" w:fill="FFFFFF"/>
        <w:tabs>
          <w:tab w:val="left" w:pos="353"/>
          <w:tab w:val="left" w:pos="1134"/>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ru-RU"/>
        </w:rPr>
        <w:t>Перелічіть б</w:t>
      </w:r>
      <w:r w:rsidR="004B33BA" w:rsidRPr="00DB45F9">
        <w:rPr>
          <w:rFonts w:ascii="Times New Roman" w:eastAsia="Times New Roman" w:hAnsi="Times New Roman"/>
          <w:sz w:val="28"/>
          <w:szCs w:val="28"/>
          <w:lang w:eastAsia="ru-RU"/>
        </w:rPr>
        <w:t xml:space="preserve">іологічні особливості лікарських рослин луків, степів </w:t>
      </w:r>
      <w:r w:rsidRPr="00DB45F9">
        <w:rPr>
          <w:rFonts w:ascii="Times New Roman" w:eastAsia="Times New Roman" w:hAnsi="Times New Roman"/>
          <w:sz w:val="28"/>
          <w:szCs w:val="28"/>
          <w:lang w:eastAsia="ru-RU"/>
        </w:rPr>
        <w:t>і</w:t>
      </w:r>
      <w:r w:rsidR="004B33BA" w:rsidRPr="00DB45F9">
        <w:rPr>
          <w:rFonts w:ascii="Times New Roman" w:eastAsia="Times New Roman" w:hAnsi="Times New Roman"/>
          <w:sz w:val="28"/>
          <w:szCs w:val="28"/>
          <w:lang w:eastAsia="ru-RU"/>
        </w:rPr>
        <w:t xml:space="preserve"> </w:t>
      </w:r>
      <w:r w:rsidR="004B33BA" w:rsidRPr="00DB45F9">
        <w:rPr>
          <w:rFonts w:ascii="Times New Roman" w:eastAsia="Times New Roman" w:hAnsi="Times New Roman"/>
          <w:sz w:val="28"/>
          <w:szCs w:val="28"/>
          <w:lang w:eastAsia="ru-RU"/>
        </w:rPr>
        <w:lastRenderedPageBreak/>
        <w:t>водойм</w:t>
      </w:r>
      <w:r w:rsidRPr="00DB45F9">
        <w:rPr>
          <w:rFonts w:ascii="Times New Roman" w:eastAsia="Times New Roman" w:hAnsi="Times New Roman"/>
          <w:sz w:val="28"/>
          <w:szCs w:val="28"/>
          <w:lang w:eastAsia="ru-RU"/>
        </w:rPr>
        <w:t>.</w:t>
      </w:r>
    </w:p>
    <w:p w:rsidR="00823ACE" w:rsidRPr="00DB45F9" w:rsidRDefault="00145868" w:rsidP="00823ACE">
      <w:pPr>
        <w:widowControl w:val="0"/>
        <w:numPr>
          <w:ilvl w:val="0"/>
          <w:numId w:val="8"/>
        </w:numPr>
        <w:shd w:val="clear" w:color="auto" w:fill="FFFFFF"/>
        <w:tabs>
          <w:tab w:val="left" w:pos="353"/>
          <w:tab w:val="left" w:pos="1134"/>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DB45F9">
        <w:rPr>
          <w:rFonts w:ascii="Times New Roman" w:hAnsi="Times New Roman"/>
          <w:sz w:val="28"/>
          <w:szCs w:val="28"/>
        </w:rPr>
        <w:t>Назвіть а</w:t>
      </w:r>
      <w:r w:rsidR="00A741AC" w:rsidRPr="00DB45F9">
        <w:rPr>
          <w:rFonts w:ascii="Times New Roman" w:hAnsi="Times New Roman"/>
          <w:sz w:val="28"/>
          <w:szCs w:val="28"/>
        </w:rPr>
        <w:t>сортимент культивованих в Україні лікарськ</w:t>
      </w:r>
      <w:r w:rsidR="00DB45F9">
        <w:rPr>
          <w:rFonts w:ascii="Times New Roman" w:hAnsi="Times New Roman"/>
          <w:sz w:val="28"/>
          <w:szCs w:val="28"/>
        </w:rPr>
        <w:t>и</w:t>
      </w:r>
      <w:r w:rsidR="004A6E95" w:rsidRPr="00DB45F9">
        <w:rPr>
          <w:rFonts w:ascii="Times New Roman" w:hAnsi="Times New Roman"/>
          <w:sz w:val="28"/>
          <w:szCs w:val="28"/>
        </w:rPr>
        <w:t>х</w:t>
      </w:r>
      <w:r w:rsidR="00A741AC" w:rsidRPr="00DB45F9">
        <w:rPr>
          <w:rFonts w:ascii="Times New Roman" w:hAnsi="Times New Roman"/>
          <w:sz w:val="28"/>
          <w:szCs w:val="28"/>
        </w:rPr>
        <w:t xml:space="preserve"> рослин. </w:t>
      </w:r>
    </w:p>
    <w:p w:rsidR="00823ACE" w:rsidRPr="00DB45F9" w:rsidRDefault="00145868" w:rsidP="00823ACE">
      <w:pPr>
        <w:widowControl w:val="0"/>
        <w:numPr>
          <w:ilvl w:val="0"/>
          <w:numId w:val="8"/>
        </w:numPr>
        <w:shd w:val="clear" w:color="auto" w:fill="FFFFFF"/>
        <w:tabs>
          <w:tab w:val="left" w:pos="353"/>
          <w:tab w:val="left" w:pos="1134"/>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DB45F9">
        <w:rPr>
          <w:rFonts w:ascii="Times New Roman" w:hAnsi="Times New Roman"/>
          <w:sz w:val="28"/>
          <w:szCs w:val="28"/>
        </w:rPr>
        <w:t>Здійсніть</w:t>
      </w:r>
      <w:r w:rsidR="00A741AC" w:rsidRPr="00DB45F9">
        <w:rPr>
          <w:rFonts w:ascii="Times New Roman" w:hAnsi="Times New Roman"/>
          <w:sz w:val="28"/>
          <w:szCs w:val="28"/>
        </w:rPr>
        <w:t xml:space="preserve"> морфологічний опис найпоширеніших отруйних рослин Півдня України. </w:t>
      </w:r>
    </w:p>
    <w:p w:rsidR="00823ACE" w:rsidRPr="00DB45F9" w:rsidRDefault="00145868" w:rsidP="00823ACE">
      <w:pPr>
        <w:widowControl w:val="0"/>
        <w:numPr>
          <w:ilvl w:val="0"/>
          <w:numId w:val="8"/>
        </w:numPr>
        <w:shd w:val="clear" w:color="auto" w:fill="FFFFFF"/>
        <w:tabs>
          <w:tab w:val="left" w:pos="353"/>
          <w:tab w:val="left" w:pos="1134"/>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DB45F9">
        <w:rPr>
          <w:rFonts w:ascii="Times New Roman" w:hAnsi="Times New Roman"/>
          <w:sz w:val="28"/>
          <w:szCs w:val="28"/>
        </w:rPr>
        <w:t>Охарактеризуйте особливості в</w:t>
      </w:r>
      <w:r w:rsidR="00A741AC" w:rsidRPr="00DB45F9">
        <w:rPr>
          <w:rFonts w:ascii="Times New Roman" w:hAnsi="Times New Roman"/>
          <w:sz w:val="28"/>
          <w:szCs w:val="28"/>
        </w:rPr>
        <w:t>ирощування синантропних видів лікарських рослин.</w:t>
      </w:r>
    </w:p>
    <w:p w:rsidR="00823ACE" w:rsidRPr="00DB45F9" w:rsidRDefault="00823ACE" w:rsidP="004007FB">
      <w:pPr>
        <w:spacing w:after="0" w:line="240" w:lineRule="auto"/>
        <w:jc w:val="center"/>
        <w:rPr>
          <w:rFonts w:ascii="Times New Roman" w:eastAsia="Times New Roman" w:hAnsi="Times New Roman"/>
          <w:bCs/>
          <w:sz w:val="28"/>
          <w:szCs w:val="28"/>
        </w:rPr>
      </w:pPr>
    </w:p>
    <w:p w:rsidR="00145868" w:rsidRPr="00DB45F9" w:rsidRDefault="00145868" w:rsidP="004007FB">
      <w:pPr>
        <w:spacing w:after="0" w:line="240" w:lineRule="auto"/>
        <w:jc w:val="center"/>
        <w:rPr>
          <w:rFonts w:ascii="Times New Roman" w:eastAsia="Times New Roman" w:hAnsi="Times New Roman"/>
          <w:bCs/>
          <w:sz w:val="28"/>
          <w:szCs w:val="28"/>
        </w:rPr>
      </w:pPr>
    </w:p>
    <w:p w:rsidR="00145868" w:rsidRPr="00DB45F9" w:rsidRDefault="00397B57" w:rsidP="004007FB">
      <w:pPr>
        <w:spacing w:after="0" w:line="240" w:lineRule="auto"/>
        <w:jc w:val="center"/>
        <w:rPr>
          <w:rFonts w:ascii="Times New Roman" w:hAnsi="Times New Roman"/>
          <w:b/>
          <w:sz w:val="28"/>
          <w:szCs w:val="28"/>
        </w:rPr>
      </w:pPr>
      <w:r w:rsidRPr="00DB45F9">
        <w:rPr>
          <w:rFonts w:ascii="Times New Roman" w:hAnsi="Times New Roman"/>
          <w:b/>
          <w:sz w:val="28"/>
          <w:szCs w:val="28"/>
        </w:rPr>
        <w:t>ТЕМА № 2</w:t>
      </w:r>
      <w:r w:rsidR="004007FB" w:rsidRPr="00DB45F9">
        <w:rPr>
          <w:rFonts w:ascii="Times New Roman" w:hAnsi="Times New Roman"/>
          <w:b/>
          <w:sz w:val="28"/>
          <w:szCs w:val="28"/>
        </w:rPr>
        <w:t>. ЗБІР, ЗАГОТІВЛЯ ТА ПЕРВИННА ПЕРЕРОБКА ЛІКАРСЬКОЇ СИРОВИНИ</w:t>
      </w:r>
    </w:p>
    <w:p w:rsidR="004007FB" w:rsidRPr="00DB45F9" w:rsidRDefault="004007FB" w:rsidP="004007FB">
      <w:pPr>
        <w:spacing w:after="0" w:line="240" w:lineRule="auto"/>
        <w:jc w:val="center"/>
        <w:rPr>
          <w:rFonts w:ascii="Times New Roman" w:hAnsi="Times New Roman"/>
          <w:b/>
          <w:spacing w:val="4"/>
          <w:sz w:val="28"/>
          <w:szCs w:val="28"/>
          <w:lang w:eastAsia="ru-RU"/>
        </w:rPr>
      </w:pPr>
      <w:r w:rsidRPr="00DB45F9">
        <w:rPr>
          <w:rFonts w:ascii="Times New Roman" w:hAnsi="Times New Roman"/>
          <w:b/>
          <w:sz w:val="28"/>
          <w:szCs w:val="28"/>
        </w:rPr>
        <w:t xml:space="preserve"> </w:t>
      </w:r>
    </w:p>
    <w:p w:rsidR="004007FB" w:rsidRPr="00DB45F9" w:rsidRDefault="004007FB" w:rsidP="00145868">
      <w:pPr>
        <w:spacing w:after="0" w:line="240" w:lineRule="auto"/>
        <w:ind w:firstLine="709"/>
        <w:jc w:val="both"/>
        <w:rPr>
          <w:rFonts w:ascii="Times New Roman" w:hAnsi="Times New Roman"/>
          <w:sz w:val="28"/>
          <w:szCs w:val="28"/>
        </w:rPr>
      </w:pPr>
      <w:r w:rsidRPr="00DB45F9">
        <w:rPr>
          <w:rFonts w:ascii="Times New Roman" w:hAnsi="Times New Roman"/>
          <w:sz w:val="28"/>
          <w:szCs w:val="28"/>
        </w:rPr>
        <w:t xml:space="preserve"> </w:t>
      </w:r>
      <w:r w:rsidRPr="00DB45F9">
        <w:rPr>
          <w:rFonts w:ascii="Times New Roman" w:hAnsi="Times New Roman"/>
          <w:b/>
          <w:sz w:val="28"/>
          <w:szCs w:val="28"/>
        </w:rPr>
        <w:t>Мета</w:t>
      </w:r>
      <w:r w:rsidR="00145868" w:rsidRPr="00DB45F9">
        <w:rPr>
          <w:rFonts w:ascii="Times New Roman" w:hAnsi="Times New Roman"/>
          <w:b/>
          <w:sz w:val="28"/>
          <w:szCs w:val="28"/>
        </w:rPr>
        <w:t>:</w:t>
      </w:r>
      <w:r w:rsidRPr="00DB45F9">
        <w:rPr>
          <w:rFonts w:ascii="Times New Roman" w:hAnsi="Times New Roman"/>
          <w:b/>
          <w:sz w:val="28"/>
          <w:szCs w:val="28"/>
        </w:rPr>
        <w:t xml:space="preserve"> </w:t>
      </w:r>
      <w:r w:rsidRPr="00DB45F9">
        <w:t xml:space="preserve"> </w:t>
      </w:r>
      <w:r w:rsidR="00145868" w:rsidRPr="00DB45F9">
        <w:rPr>
          <w:rFonts w:ascii="Times New Roman" w:hAnsi="Times New Roman"/>
          <w:sz w:val="28"/>
          <w:szCs w:val="28"/>
        </w:rPr>
        <w:t>ознайомитися з</w:t>
      </w:r>
      <w:r w:rsidRPr="00DB45F9">
        <w:rPr>
          <w:rFonts w:ascii="Times New Roman" w:hAnsi="Times New Roman"/>
          <w:sz w:val="28"/>
          <w:szCs w:val="28"/>
        </w:rPr>
        <w:t xml:space="preserve"> термін</w:t>
      </w:r>
      <w:r w:rsidR="00145868" w:rsidRPr="00DB45F9">
        <w:rPr>
          <w:rFonts w:ascii="Times New Roman" w:hAnsi="Times New Roman"/>
          <w:sz w:val="28"/>
          <w:szCs w:val="28"/>
        </w:rPr>
        <w:t>ами</w:t>
      </w:r>
      <w:r w:rsidRPr="00DB45F9">
        <w:rPr>
          <w:rFonts w:ascii="Times New Roman" w:hAnsi="Times New Roman"/>
          <w:sz w:val="28"/>
          <w:szCs w:val="28"/>
        </w:rPr>
        <w:t xml:space="preserve"> та способ</w:t>
      </w:r>
      <w:r w:rsidR="00145868" w:rsidRPr="00DB45F9">
        <w:rPr>
          <w:rFonts w:ascii="Times New Roman" w:hAnsi="Times New Roman"/>
          <w:sz w:val="28"/>
          <w:szCs w:val="28"/>
        </w:rPr>
        <w:t>ами</w:t>
      </w:r>
      <w:r w:rsidRPr="00DB45F9">
        <w:rPr>
          <w:rFonts w:ascii="Times New Roman" w:hAnsi="Times New Roman"/>
          <w:sz w:val="28"/>
          <w:szCs w:val="28"/>
        </w:rPr>
        <w:t xml:space="preserve"> збору, вид</w:t>
      </w:r>
      <w:r w:rsidR="00145868" w:rsidRPr="00DB45F9">
        <w:rPr>
          <w:rFonts w:ascii="Times New Roman" w:hAnsi="Times New Roman"/>
          <w:sz w:val="28"/>
          <w:szCs w:val="28"/>
        </w:rPr>
        <w:t>ами</w:t>
      </w:r>
      <w:r w:rsidRPr="00DB45F9">
        <w:rPr>
          <w:rFonts w:ascii="Times New Roman" w:hAnsi="Times New Roman"/>
          <w:sz w:val="28"/>
          <w:szCs w:val="28"/>
        </w:rPr>
        <w:t xml:space="preserve"> первинної переробки та зберігання лікарської сировини</w:t>
      </w:r>
      <w:r w:rsidR="00145868" w:rsidRPr="00DB45F9">
        <w:rPr>
          <w:rFonts w:ascii="Times New Roman" w:hAnsi="Times New Roman"/>
          <w:sz w:val="28"/>
          <w:szCs w:val="28"/>
        </w:rPr>
        <w:t xml:space="preserve">; розглянути </w:t>
      </w:r>
      <w:r w:rsidRPr="00DB45F9">
        <w:rPr>
          <w:rFonts w:ascii="Times New Roman" w:hAnsi="Times New Roman"/>
          <w:sz w:val="28"/>
          <w:szCs w:val="28"/>
        </w:rPr>
        <w:t xml:space="preserve"> вимоги законодавчо-нормативних документів щодо заготівлі (збирання) лікарських рослин у лісах України.</w:t>
      </w:r>
    </w:p>
    <w:p w:rsidR="004007FB" w:rsidRPr="00DB45F9" w:rsidRDefault="004007FB" w:rsidP="00145868">
      <w:pPr>
        <w:spacing w:after="0" w:line="240" w:lineRule="auto"/>
        <w:ind w:firstLine="709"/>
        <w:jc w:val="both"/>
        <w:rPr>
          <w:rFonts w:ascii="Times New Roman" w:hAnsi="Times New Roman"/>
          <w:sz w:val="28"/>
          <w:szCs w:val="28"/>
        </w:rPr>
      </w:pPr>
      <w:r w:rsidRPr="00DB45F9">
        <w:rPr>
          <w:rFonts w:ascii="Times New Roman" w:hAnsi="Times New Roman"/>
          <w:b/>
          <w:sz w:val="28"/>
          <w:szCs w:val="28"/>
        </w:rPr>
        <w:t xml:space="preserve"> Необхідні матеріали та обладнання:</w:t>
      </w:r>
      <w:r w:rsidR="00C262F3" w:rsidRPr="00DB45F9">
        <w:t xml:space="preserve"> </w:t>
      </w:r>
      <w:r w:rsidR="00C262F3" w:rsidRPr="00DB45F9">
        <w:rPr>
          <w:rFonts w:ascii="Times New Roman" w:hAnsi="Times New Roman"/>
          <w:sz w:val="28"/>
          <w:szCs w:val="28"/>
        </w:rPr>
        <w:t>презентаційн</w:t>
      </w:r>
      <w:r w:rsidR="00145868" w:rsidRPr="00DB45F9">
        <w:rPr>
          <w:rFonts w:ascii="Times New Roman" w:hAnsi="Times New Roman"/>
          <w:sz w:val="28"/>
          <w:szCs w:val="28"/>
        </w:rPr>
        <w:t>і</w:t>
      </w:r>
      <w:r w:rsidR="00C262F3" w:rsidRPr="00DB45F9">
        <w:rPr>
          <w:rFonts w:ascii="Times New Roman" w:hAnsi="Times New Roman"/>
          <w:sz w:val="28"/>
          <w:szCs w:val="28"/>
        </w:rPr>
        <w:t xml:space="preserve"> та відеоматеріали, </w:t>
      </w:r>
      <w:proofErr w:type="spellStart"/>
      <w:r w:rsidR="00C262F3" w:rsidRPr="00DB45F9">
        <w:rPr>
          <w:rFonts w:ascii="Times New Roman" w:hAnsi="Times New Roman"/>
          <w:sz w:val="28"/>
          <w:szCs w:val="28"/>
        </w:rPr>
        <w:t>інтернет</w:t>
      </w:r>
      <w:r w:rsidR="00145868" w:rsidRPr="00DB45F9">
        <w:rPr>
          <w:rFonts w:ascii="Times New Roman" w:hAnsi="Times New Roman"/>
          <w:sz w:val="28"/>
          <w:szCs w:val="28"/>
        </w:rPr>
        <w:t>-</w:t>
      </w:r>
      <w:r w:rsidR="00C262F3" w:rsidRPr="00DB45F9">
        <w:rPr>
          <w:rFonts w:ascii="Times New Roman" w:hAnsi="Times New Roman"/>
          <w:sz w:val="28"/>
          <w:szCs w:val="28"/>
        </w:rPr>
        <w:t>ресурси</w:t>
      </w:r>
      <w:proofErr w:type="spellEnd"/>
      <w:r w:rsidR="00C262F3" w:rsidRPr="00DB45F9">
        <w:rPr>
          <w:rFonts w:ascii="Times New Roman" w:hAnsi="Times New Roman"/>
          <w:sz w:val="28"/>
          <w:szCs w:val="28"/>
        </w:rPr>
        <w:t>.</w:t>
      </w:r>
    </w:p>
    <w:p w:rsidR="00BE59C3" w:rsidRPr="00DB45F9" w:rsidRDefault="00D40DA5" w:rsidP="00145868">
      <w:pPr>
        <w:widowControl w:val="0"/>
        <w:autoSpaceDE w:val="0"/>
        <w:autoSpaceDN w:val="0"/>
        <w:adjustRightInd w:val="0"/>
        <w:spacing w:after="120" w:line="240" w:lineRule="auto"/>
        <w:jc w:val="center"/>
        <w:rPr>
          <w:rFonts w:ascii="Times New Roman" w:hAnsi="Times New Roman"/>
          <w:b/>
          <w:sz w:val="28"/>
          <w:szCs w:val="28"/>
          <w:lang w:eastAsia="ru-RU"/>
        </w:rPr>
      </w:pPr>
      <w:r w:rsidRPr="00DB45F9">
        <w:rPr>
          <w:rFonts w:ascii="Times New Roman" w:hAnsi="Times New Roman"/>
          <w:b/>
          <w:sz w:val="28"/>
          <w:szCs w:val="28"/>
          <w:lang w:eastAsia="ru-RU"/>
        </w:rPr>
        <w:t>Завдання до лабораторної роботи</w:t>
      </w:r>
    </w:p>
    <w:p w:rsidR="004007FB" w:rsidRPr="00DB45F9" w:rsidRDefault="004007FB" w:rsidP="00BE59C3">
      <w:pPr>
        <w:spacing w:after="0" w:line="240" w:lineRule="auto"/>
        <w:ind w:firstLine="720"/>
        <w:jc w:val="both"/>
        <w:rPr>
          <w:rFonts w:ascii="Times New Roman" w:hAnsi="Times New Roman"/>
          <w:sz w:val="28"/>
          <w:szCs w:val="28"/>
        </w:rPr>
      </w:pPr>
      <w:r w:rsidRPr="00DB45F9">
        <w:rPr>
          <w:rFonts w:ascii="Times New Roman" w:hAnsi="Times New Roman"/>
          <w:b/>
          <w:sz w:val="28"/>
          <w:szCs w:val="28"/>
        </w:rPr>
        <w:t>Завдання 1.</w:t>
      </w:r>
      <w:r w:rsidRPr="00DB45F9">
        <w:rPr>
          <w:rFonts w:ascii="Times New Roman" w:hAnsi="Times New Roman"/>
          <w:sz w:val="28"/>
          <w:szCs w:val="28"/>
        </w:rPr>
        <w:t xml:space="preserve"> </w:t>
      </w:r>
      <w:r w:rsidR="00145868" w:rsidRPr="00DB45F9">
        <w:rPr>
          <w:rFonts w:ascii="Times New Roman" w:hAnsi="Times New Roman"/>
          <w:sz w:val="28"/>
          <w:szCs w:val="28"/>
        </w:rPr>
        <w:t>Дослідити</w:t>
      </w:r>
      <w:r w:rsidRPr="00DB45F9">
        <w:rPr>
          <w:rFonts w:ascii="Times New Roman" w:hAnsi="Times New Roman"/>
          <w:sz w:val="28"/>
          <w:szCs w:val="28"/>
        </w:rPr>
        <w:t xml:space="preserve"> терміни та способи збору, види первинної переробки та зберігання лікарської сировини.</w:t>
      </w:r>
    </w:p>
    <w:p w:rsidR="004007FB" w:rsidRPr="00DB45F9" w:rsidRDefault="00762FDC" w:rsidP="004007FB">
      <w:pPr>
        <w:spacing w:after="0" w:line="240" w:lineRule="auto"/>
        <w:ind w:firstLine="720"/>
        <w:jc w:val="both"/>
        <w:rPr>
          <w:rFonts w:ascii="Times New Roman" w:hAnsi="Times New Roman"/>
          <w:sz w:val="28"/>
          <w:szCs w:val="28"/>
        </w:rPr>
      </w:pPr>
      <w:r w:rsidRPr="00DB45F9">
        <w:rPr>
          <w:rFonts w:ascii="Times New Roman" w:hAnsi="Times New Roman"/>
          <w:b/>
          <w:sz w:val="28"/>
          <w:szCs w:val="28"/>
        </w:rPr>
        <w:t>Завдання</w:t>
      </w:r>
      <w:r w:rsidR="004007FB" w:rsidRPr="00DB45F9">
        <w:rPr>
          <w:rFonts w:ascii="Times New Roman" w:hAnsi="Times New Roman"/>
          <w:b/>
          <w:sz w:val="28"/>
          <w:szCs w:val="28"/>
        </w:rPr>
        <w:t xml:space="preserve"> 2</w:t>
      </w:r>
      <w:r w:rsidR="004007FB" w:rsidRPr="00DB45F9">
        <w:rPr>
          <w:rFonts w:ascii="Times New Roman" w:hAnsi="Times New Roman"/>
          <w:sz w:val="28"/>
          <w:szCs w:val="28"/>
        </w:rPr>
        <w:t>. Згідно з індивідуальним завданням для</w:t>
      </w:r>
      <w:r w:rsidR="00B46773" w:rsidRPr="00DB45F9">
        <w:rPr>
          <w:rFonts w:ascii="Times New Roman" w:hAnsi="Times New Roman"/>
          <w:sz w:val="28"/>
          <w:szCs w:val="28"/>
        </w:rPr>
        <w:t xml:space="preserve"> окремих видів рослин</w:t>
      </w:r>
      <w:r w:rsidR="004007FB" w:rsidRPr="00DB45F9">
        <w:rPr>
          <w:rFonts w:ascii="Times New Roman" w:hAnsi="Times New Roman"/>
          <w:sz w:val="28"/>
          <w:szCs w:val="28"/>
        </w:rPr>
        <w:t xml:space="preserve"> необхідно визначити лікарську сировину та спосіб її збору і первинної переробки. </w:t>
      </w:r>
      <w:r w:rsidR="00145868" w:rsidRPr="00DB45F9">
        <w:rPr>
          <w:rFonts w:ascii="Times New Roman" w:hAnsi="Times New Roman"/>
          <w:sz w:val="28"/>
          <w:szCs w:val="28"/>
        </w:rPr>
        <w:t>Результати в</w:t>
      </w:r>
      <w:r w:rsidR="004007FB" w:rsidRPr="00DB45F9">
        <w:rPr>
          <w:rFonts w:ascii="Times New Roman" w:hAnsi="Times New Roman"/>
          <w:sz w:val="28"/>
          <w:szCs w:val="28"/>
        </w:rPr>
        <w:t xml:space="preserve">иконання завдання необхідно </w:t>
      </w:r>
      <w:r w:rsidR="00145868" w:rsidRPr="00DB45F9">
        <w:rPr>
          <w:rFonts w:ascii="Times New Roman" w:hAnsi="Times New Roman"/>
          <w:sz w:val="28"/>
          <w:szCs w:val="28"/>
        </w:rPr>
        <w:t>подати у формі таблиці</w:t>
      </w:r>
      <w:r w:rsidR="00845E6F" w:rsidRPr="00DB45F9">
        <w:rPr>
          <w:rFonts w:ascii="Times New Roman" w:hAnsi="Times New Roman"/>
          <w:sz w:val="28"/>
          <w:szCs w:val="28"/>
        </w:rPr>
        <w:t xml:space="preserve"> (</w:t>
      </w:r>
      <w:r w:rsidR="00145868" w:rsidRPr="00DB45F9">
        <w:rPr>
          <w:rFonts w:ascii="Times New Roman" w:hAnsi="Times New Roman"/>
          <w:sz w:val="28"/>
          <w:szCs w:val="28"/>
        </w:rPr>
        <w:t xml:space="preserve">див. структуру </w:t>
      </w:r>
      <w:r w:rsidR="00845E6F" w:rsidRPr="00DB45F9">
        <w:rPr>
          <w:rFonts w:ascii="Times New Roman" w:hAnsi="Times New Roman"/>
          <w:sz w:val="28"/>
          <w:szCs w:val="28"/>
        </w:rPr>
        <w:t>табл. 2.1</w:t>
      </w:r>
      <w:r w:rsidR="004007FB" w:rsidRPr="00DB45F9">
        <w:rPr>
          <w:rFonts w:ascii="Times New Roman" w:hAnsi="Times New Roman"/>
          <w:sz w:val="28"/>
          <w:szCs w:val="28"/>
        </w:rPr>
        <w:t xml:space="preserve">). </w:t>
      </w:r>
    </w:p>
    <w:p w:rsidR="004007FB" w:rsidRPr="00DB45F9" w:rsidRDefault="004007FB" w:rsidP="004007FB">
      <w:pPr>
        <w:spacing w:after="0" w:line="240" w:lineRule="auto"/>
        <w:ind w:firstLine="720"/>
        <w:jc w:val="both"/>
        <w:rPr>
          <w:rFonts w:ascii="Times New Roman" w:hAnsi="Times New Roman"/>
          <w:sz w:val="28"/>
          <w:szCs w:val="28"/>
        </w:rPr>
      </w:pPr>
      <w:r w:rsidRPr="00DB45F9">
        <w:rPr>
          <w:rFonts w:ascii="Times New Roman" w:hAnsi="Times New Roman"/>
          <w:b/>
          <w:sz w:val="28"/>
          <w:szCs w:val="28"/>
        </w:rPr>
        <w:t>Завдання 3.</w:t>
      </w:r>
      <w:r w:rsidRPr="00DB45F9">
        <w:rPr>
          <w:rFonts w:ascii="Times New Roman" w:hAnsi="Times New Roman"/>
          <w:sz w:val="28"/>
          <w:szCs w:val="28"/>
        </w:rPr>
        <w:t xml:space="preserve"> Згідно з Порядком спеціального використання лісових ресурсів та Порядком заготівлі другорядних лісових матеріалів і здійснення побічних лісових </w:t>
      </w:r>
      <w:proofErr w:type="spellStart"/>
      <w:r w:rsidRPr="00DB45F9">
        <w:rPr>
          <w:rFonts w:ascii="Times New Roman" w:hAnsi="Times New Roman"/>
          <w:sz w:val="28"/>
          <w:szCs w:val="28"/>
        </w:rPr>
        <w:t>користувань</w:t>
      </w:r>
      <w:proofErr w:type="spellEnd"/>
      <w:r w:rsidRPr="00DB45F9">
        <w:rPr>
          <w:rFonts w:ascii="Times New Roman" w:hAnsi="Times New Roman"/>
          <w:sz w:val="28"/>
          <w:szCs w:val="28"/>
        </w:rPr>
        <w:t xml:space="preserve"> </w:t>
      </w:r>
      <w:r w:rsidR="00145868" w:rsidRPr="00DB45F9">
        <w:rPr>
          <w:rFonts w:ascii="Times New Roman" w:hAnsi="Times New Roman"/>
          <w:sz w:val="28"/>
          <w:szCs w:val="28"/>
        </w:rPr>
        <w:t>у</w:t>
      </w:r>
      <w:r w:rsidRPr="00DB45F9">
        <w:rPr>
          <w:rFonts w:ascii="Times New Roman" w:hAnsi="Times New Roman"/>
          <w:sz w:val="28"/>
          <w:szCs w:val="28"/>
        </w:rPr>
        <w:t xml:space="preserve"> лісах України необхідно написати вимоги щодо збирання (заготівлі) лікарських рослин </w:t>
      </w:r>
      <w:r w:rsidR="005D5B8A" w:rsidRPr="00DB45F9">
        <w:rPr>
          <w:rFonts w:ascii="Times New Roman" w:hAnsi="Times New Roman"/>
          <w:sz w:val="28"/>
          <w:szCs w:val="28"/>
        </w:rPr>
        <w:t>і</w:t>
      </w:r>
      <w:r w:rsidRPr="00DB45F9">
        <w:rPr>
          <w:rFonts w:ascii="Times New Roman" w:hAnsi="Times New Roman"/>
          <w:sz w:val="28"/>
          <w:szCs w:val="28"/>
        </w:rPr>
        <w:t xml:space="preserve"> рослинної сировини. </w:t>
      </w:r>
    </w:p>
    <w:p w:rsidR="004007FB" w:rsidRPr="00DB45F9" w:rsidRDefault="004007FB" w:rsidP="005D5B8A">
      <w:pPr>
        <w:spacing w:before="120" w:after="120" w:line="240" w:lineRule="auto"/>
        <w:ind w:firstLine="720"/>
        <w:jc w:val="both"/>
        <w:rPr>
          <w:rFonts w:ascii="Times New Roman" w:hAnsi="Times New Roman"/>
          <w:sz w:val="28"/>
          <w:szCs w:val="28"/>
        </w:rPr>
      </w:pPr>
      <w:r w:rsidRPr="00DB45F9">
        <w:rPr>
          <w:rFonts w:ascii="Times New Roman" w:hAnsi="Times New Roman"/>
          <w:sz w:val="28"/>
          <w:szCs w:val="28"/>
        </w:rPr>
        <w:t>Та</w:t>
      </w:r>
      <w:r w:rsidR="00845E6F" w:rsidRPr="00DB45F9">
        <w:rPr>
          <w:rFonts w:ascii="Times New Roman" w:hAnsi="Times New Roman"/>
          <w:sz w:val="28"/>
          <w:szCs w:val="28"/>
        </w:rPr>
        <w:t>блиця 2.1</w:t>
      </w:r>
      <w:r w:rsidRPr="00DB45F9">
        <w:rPr>
          <w:rFonts w:ascii="Times New Roman" w:hAnsi="Times New Roman"/>
          <w:sz w:val="28"/>
          <w:szCs w:val="28"/>
        </w:rPr>
        <w:t xml:space="preserve"> </w:t>
      </w:r>
      <w:r w:rsidR="00B46773" w:rsidRPr="00DB45F9">
        <w:rPr>
          <w:rFonts w:ascii="Times New Roman" w:hAnsi="Times New Roman"/>
          <w:bCs/>
          <w:sz w:val="28"/>
          <w:szCs w:val="28"/>
        </w:rPr>
        <w:t xml:space="preserve">– </w:t>
      </w:r>
      <w:r w:rsidRPr="00DB45F9">
        <w:rPr>
          <w:rFonts w:ascii="Times New Roman" w:hAnsi="Times New Roman"/>
          <w:sz w:val="28"/>
          <w:szCs w:val="28"/>
        </w:rPr>
        <w:t xml:space="preserve">Способи збору і первинної переробки лікарської сировини </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62"/>
        <w:gridCol w:w="1842"/>
        <w:gridCol w:w="3736"/>
        <w:gridCol w:w="2501"/>
      </w:tblGrid>
      <w:tr w:rsidR="004007FB" w:rsidRPr="00DB45F9" w:rsidTr="005D5B8A">
        <w:trPr>
          <w:trHeight w:val="312"/>
        </w:trPr>
        <w:tc>
          <w:tcPr>
            <w:tcW w:w="1562" w:type="dxa"/>
            <w:tcBorders>
              <w:top w:val="single" w:sz="4" w:space="0" w:color="auto"/>
              <w:left w:val="single" w:sz="4" w:space="0" w:color="auto"/>
              <w:bottom w:val="single" w:sz="4" w:space="0" w:color="auto"/>
              <w:right w:val="single" w:sz="4" w:space="0" w:color="auto"/>
            </w:tcBorders>
            <w:hideMark/>
          </w:tcPr>
          <w:p w:rsidR="004007FB" w:rsidRPr="00DB45F9" w:rsidRDefault="004007FB" w:rsidP="005D5B8A">
            <w:pPr>
              <w:spacing w:after="0" w:line="240" w:lineRule="auto"/>
              <w:jc w:val="center"/>
              <w:rPr>
                <w:rFonts w:ascii="Times New Roman" w:hAnsi="Times New Roman"/>
                <w:sz w:val="28"/>
                <w:szCs w:val="28"/>
              </w:rPr>
            </w:pPr>
            <w:r w:rsidRPr="00DB45F9">
              <w:rPr>
                <w:rFonts w:ascii="Times New Roman" w:hAnsi="Times New Roman"/>
                <w:sz w:val="28"/>
                <w:szCs w:val="28"/>
              </w:rPr>
              <w:t>Вид рослини</w:t>
            </w:r>
          </w:p>
        </w:tc>
        <w:tc>
          <w:tcPr>
            <w:tcW w:w="1842" w:type="dxa"/>
            <w:tcBorders>
              <w:top w:val="single" w:sz="4" w:space="0" w:color="auto"/>
              <w:left w:val="single" w:sz="4" w:space="0" w:color="auto"/>
              <w:bottom w:val="single" w:sz="4" w:space="0" w:color="auto"/>
              <w:right w:val="single" w:sz="4" w:space="0" w:color="auto"/>
            </w:tcBorders>
            <w:hideMark/>
          </w:tcPr>
          <w:p w:rsidR="004007FB" w:rsidRPr="00DB45F9" w:rsidRDefault="004007FB" w:rsidP="005D5B8A">
            <w:pPr>
              <w:spacing w:after="0" w:line="240" w:lineRule="auto"/>
              <w:jc w:val="center"/>
              <w:rPr>
                <w:rFonts w:ascii="Times New Roman" w:hAnsi="Times New Roman"/>
                <w:sz w:val="28"/>
                <w:szCs w:val="28"/>
              </w:rPr>
            </w:pPr>
            <w:r w:rsidRPr="00DB45F9">
              <w:rPr>
                <w:rFonts w:ascii="Times New Roman" w:hAnsi="Times New Roman"/>
                <w:sz w:val="28"/>
                <w:szCs w:val="28"/>
              </w:rPr>
              <w:t>Лікарська сировина</w:t>
            </w:r>
          </w:p>
        </w:tc>
        <w:tc>
          <w:tcPr>
            <w:tcW w:w="3736" w:type="dxa"/>
            <w:tcBorders>
              <w:top w:val="single" w:sz="4" w:space="0" w:color="auto"/>
              <w:left w:val="single" w:sz="4" w:space="0" w:color="auto"/>
              <w:bottom w:val="single" w:sz="4" w:space="0" w:color="auto"/>
              <w:right w:val="single" w:sz="4" w:space="0" w:color="auto"/>
            </w:tcBorders>
            <w:hideMark/>
          </w:tcPr>
          <w:p w:rsidR="004007FB" w:rsidRPr="00DB45F9" w:rsidRDefault="004007FB" w:rsidP="005D5B8A">
            <w:pPr>
              <w:spacing w:after="0" w:line="240" w:lineRule="auto"/>
              <w:jc w:val="center"/>
              <w:rPr>
                <w:rFonts w:ascii="Times New Roman" w:hAnsi="Times New Roman"/>
                <w:sz w:val="28"/>
                <w:szCs w:val="28"/>
              </w:rPr>
            </w:pPr>
            <w:r w:rsidRPr="00DB45F9">
              <w:rPr>
                <w:rFonts w:ascii="Times New Roman" w:hAnsi="Times New Roman"/>
                <w:sz w:val="28"/>
                <w:szCs w:val="28"/>
              </w:rPr>
              <w:t>Спосіб збору</w:t>
            </w:r>
          </w:p>
        </w:tc>
        <w:tc>
          <w:tcPr>
            <w:tcW w:w="2501" w:type="dxa"/>
            <w:tcBorders>
              <w:top w:val="single" w:sz="4" w:space="0" w:color="auto"/>
              <w:left w:val="single" w:sz="4" w:space="0" w:color="auto"/>
              <w:bottom w:val="single" w:sz="4" w:space="0" w:color="auto"/>
              <w:right w:val="single" w:sz="4" w:space="0" w:color="auto"/>
            </w:tcBorders>
            <w:hideMark/>
          </w:tcPr>
          <w:p w:rsidR="004007FB" w:rsidRPr="00DB45F9" w:rsidRDefault="004007FB" w:rsidP="005D5B8A">
            <w:pPr>
              <w:spacing w:after="0" w:line="240" w:lineRule="auto"/>
              <w:jc w:val="center"/>
              <w:rPr>
                <w:rFonts w:ascii="Times New Roman" w:hAnsi="Times New Roman"/>
                <w:sz w:val="28"/>
                <w:szCs w:val="28"/>
              </w:rPr>
            </w:pPr>
            <w:r w:rsidRPr="00DB45F9">
              <w:rPr>
                <w:rFonts w:ascii="Times New Roman" w:hAnsi="Times New Roman"/>
                <w:sz w:val="28"/>
                <w:szCs w:val="28"/>
              </w:rPr>
              <w:t>Вид первинної переробки</w:t>
            </w:r>
          </w:p>
        </w:tc>
      </w:tr>
      <w:tr w:rsidR="004007FB" w:rsidRPr="00DB45F9" w:rsidTr="005D5B8A">
        <w:trPr>
          <w:trHeight w:val="240"/>
        </w:trPr>
        <w:tc>
          <w:tcPr>
            <w:tcW w:w="1562" w:type="dxa"/>
            <w:tcBorders>
              <w:top w:val="single" w:sz="4" w:space="0" w:color="auto"/>
              <w:left w:val="single" w:sz="4" w:space="0" w:color="auto"/>
              <w:bottom w:val="single" w:sz="4" w:space="0" w:color="auto"/>
              <w:right w:val="single" w:sz="4" w:space="0" w:color="auto"/>
            </w:tcBorders>
            <w:hideMark/>
          </w:tcPr>
          <w:p w:rsidR="004007FB" w:rsidRPr="00DB45F9" w:rsidRDefault="004007FB" w:rsidP="004007FB">
            <w:pPr>
              <w:spacing w:after="0" w:line="240" w:lineRule="auto"/>
              <w:jc w:val="both"/>
              <w:rPr>
                <w:rFonts w:ascii="Times New Roman" w:hAnsi="Times New Roman"/>
                <w:sz w:val="28"/>
                <w:szCs w:val="28"/>
              </w:rPr>
            </w:pPr>
            <w:r w:rsidRPr="00DB45F9">
              <w:rPr>
                <w:rFonts w:ascii="Times New Roman" w:hAnsi="Times New Roman"/>
                <w:sz w:val="28"/>
                <w:szCs w:val="28"/>
              </w:rPr>
              <w:t>Багно звичайне</w:t>
            </w:r>
          </w:p>
        </w:tc>
        <w:tc>
          <w:tcPr>
            <w:tcW w:w="1842" w:type="dxa"/>
            <w:tcBorders>
              <w:top w:val="single" w:sz="4" w:space="0" w:color="auto"/>
              <w:left w:val="single" w:sz="4" w:space="0" w:color="auto"/>
              <w:bottom w:val="single" w:sz="4" w:space="0" w:color="auto"/>
              <w:right w:val="single" w:sz="4" w:space="0" w:color="auto"/>
            </w:tcBorders>
            <w:hideMark/>
          </w:tcPr>
          <w:p w:rsidR="004007FB" w:rsidRPr="00DB45F9" w:rsidRDefault="004007FB" w:rsidP="004007FB">
            <w:pPr>
              <w:spacing w:after="0" w:line="240" w:lineRule="auto"/>
              <w:jc w:val="both"/>
              <w:rPr>
                <w:rFonts w:ascii="Times New Roman" w:hAnsi="Times New Roman"/>
                <w:sz w:val="28"/>
                <w:szCs w:val="28"/>
              </w:rPr>
            </w:pPr>
            <w:r w:rsidRPr="00DB45F9">
              <w:rPr>
                <w:rFonts w:ascii="Times New Roman" w:hAnsi="Times New Roman"/>
                <w:sz w:val="28"/>
                <w:szCs w:val="28"/>
              </w:rPr>
              <w:t>Лікарська трава</w:t>
            </w:r>
          </w:p>
        </w:tc>
        <w:tc>
          <w:tcPr>
            <w:tcW w:w="3736" w:type="dxa"/>
            <w:tcBorders>
              <w:top w:val="single" w:sz="4" w:space="0" w:color="auto"/>
              <w:left w:val="single" w:sz="4" w:space="0" w:color="auto"/>
              <w:bottom w:val="single" w:sz="4" w:space="0" w:color="auto"/>
              <w:right w:val="single" w:sz="4" w:space="0" w:color="auto"/>
            </w:tcBorders>
            <w:hideMark/>
          </w:tcPr>
          <w:p w:rsidR="004007FB" w:rsidRPr="00DB45F9" w:rsidRDefault="004007FB" w:rsidP="004007FB">
            <w:pPr>
              <w:spacing w:after="0" w:line="240" w:lineRule="auto"/>
              <w:jc w:val="both"/>
              <w:rPr>
                <w:rFonts w:ascii="Times New Roman" w:hAnsi="Times New Roman"/>
                <w:sz w:val="28"/>
                <w:szCs w:val="28"/>
              </w:rPr>
            </w:pPr>
            <w:r w:rsidRPr="00DB45F9">
              <w:rPr>
                <w:rFonts w:ascii="Times New Roman" w:hAnsi="Times New Roman"/>
                <w:sz w:val="28"/>
                <w:szCs w:val="28"/>
              </w:rPr>
              <w:t>Збирають траву перед початком або в період цвітіння, зрізуючи стебла на деякій висоті від поверхні ґрунту ножем, секатором, серпом</w:t>
            </w:r>
          </w:p>
        </w:tc>
        <w:tc>
          <w:tcPr>
            <w:tcW w:w="2501" w:type="dxa"/>
            <w:tcBorders>
              <w:top w:val="single" w:sz="4" w:space="0" w:color="auto"/>
              <w:left w:val="single" w:sz="4" w:space="0" w:color="auto"/>
              <w:bottom w:val="single" w:sz="4" w:space="0" w:color="auto"/>
              <w:right w:val="single" w:sz="4" w:space="0" w:color="auto"/>
            </w:tcBorders>
            <w:hideMark/>
          </w:tcPr>
          <w:p w:rsidR="004007FB" w:rsidRPr="00DB45F9" w:rsidRDefault="004007FB" w:rsidP="004007FB">
            <w:pPr>
              <w:spacing w:after="0" w:line="240" w:lineRule="auto"/>
              <w:jc w:val="both"/>
              <w:rPr>
                <w:rFonts w:ascii="Times New Roman" w:hAnsi="Times New Roman"/>
                <w:sz w:val="28"/>
                <w:szCs w:val="28"/>
              </w:rPr>
            </w:pPr>
            <w:r w:rsidRPr="00DB45F9">
              <w:rPr>
                <w:rFonts w:ascii="Times New Roman" w:hAnsi="Times New Roman"/>
                <w:sz w:val="28"/>
                <w:szCs w:val="28"/>
              </w:rPr>
              <w:t>Повітряно-тіньове сушіння, теплове сушіння з</w:t>
            </w:r>
            <w:r w:rsidR="005D5B8A" w:rsidRPr="00DB45F9">
              <w:rPr>
                <w:rFonts w:ascii="Times New Roman" w:hAnsi="Times New Roman"/>
                <w:sz w:val="28"/>
                <w:szCs w:val="28"/>
              </w:rPr>
              <w:t>і</w:t>
            </w:r>
            <w:r w:rsidRPr="00DB45F9">
              <w:rPr>
                <w:rFonts w:ascii="Times New Roman" w:hAnsi="Times New Roman"/>
                <w:sz w:val="28"/>
                <w:szCs w:val="28"/>
              </w:rPr>
              <w:t xml:space="preserve"> штучним підігрівом у сушарках</w:t>
            </w:r>
          </w:p>
        </w:tc>
      </w:tr>
      <w:tr w:rsidR="004007FB" w:rsidRPr="00DB45F9" w:rsidTr="005D5B8A">
        <w:trPr>
          <w:trHeight w:val="369"/>
        </w:trPr>
        <w:tc>
          <w:tcPr>
            <w:tcW w:w="1562" w:type="dxa"/>
            <w:tcBorders>
              <w:top w:val="single" w:sz="4" w:space="0" w:color="auto"/>
              <w:left w:val="single" w:sz="4" w:space="0" w:color="auto"/>
              <w:bottom w:val="single" w:sz="4" w:space="0" w:color="auto"/>
              <w:right w:val="single" w:sz="4" w:space="0" w:color="auto"/>
            </w:tcBorders>
            <w:hideMark/>
          </w:tcPr>
          <w:p w:rsidR="004007FB" w:rsidRPr="00DB45F9" w:rsidRDefault="004007FB" w:rsidP="004007FB">
            <w:pPr>
              <w:spacing w:after="0" w:line="240" w:lineRule="auto"/>
              <w:jc w:val="both"/>
              <w:rPr>
                <w:rFonts w:ascii="Times New Roman" w:hAnsi="Times New Roman"/>
                <w:sz w:val="28"/>
                <w:szCs w:val="28"/>
              </w:rPr>
            </w:pPr>
            <w:r w:rsidRPr="00DB45F9">
              <w:rPr>
                <w:rFonts w:ascii="Times New Roman" w:hAnsi="Times New Roman"/>
                <w:sz w:val="28"/>
                <w:szCs w:val="28"/>
              </w:rPr>
              <w:t>…і т.д.</w:t>
            </w:r>
          </w:p>
        </w:tc>
        <w:tc>
          <w:tcPr>
            <w:tcW w:w="1842" w:type="dxa"/>
            <w:tcBorders>
              <w:top w:val="single" w:sz="4" w:space="0" w:color="auto"/>
              <w:left w:val="single" w:sz="4" w:space="0" w:color="auto"/>
              <w:bottom w:val="single" w:sz="4" w:space="0" w:color="auto"/>
              <w:right w:val="single" w:sz="4" w:space="0" w:color="auto"/>
            </w:tcBorders>
          </w:tcPr>
          <w:p w:rsidR="004007FB" w:rsidRPr="00DB45F9" w:rsidRDefault="004007FB" w:rsidP="004007FB">
            <w:pPr>
              <w:spacing w:after="0" w:line="240" w:lineRule="auto"/>
              <w:jc w:val="both"/>
              <w:rPr>
                <w:rFonts w:ascii="Times New Roman" w:hAnsi="Times New Roman"/>
                <w:sz w:val="28"/>
                <w:szCs w:val="28"/>
              </w:rPr>
            </w:pPr>
          </w:p>
        </w:tc>
        <w:tc>
          <w:tcPr>
            <w:tcW w:w="3736" w:type="dxa"/>
            <w:tcBorders>
              <w:top w:val="single" w:sz="4" w:space="0" w:color="auto"/>
              <w:left w:val="single" w:sz="4" w:space="0" w:color="auto"/>
              <w:bottom w:val="single" w:sz="4" w:space="0" w:color="auto"/>
              <w:right w:val="single" w:sz="4" w:space="0" w:color="auto"/>
            </w:tcBorders>
          </w:tcPr>
          <w:p w:rsidR="004007FB" w:rsidRPr="00DB45F9" w:rsidRDefault="004007FB" w:rsidP="004007FB">
            <w:pPr>
              <w:spacing w:after="0" w:line="240" w:lineRule="auto"/>
              <w:jc w:val="both"/>
              <w:rPr>
                <w:rFonts w:ascii="Times New Roman" w:hAnsi="Times New Roman"/>
                <w:sz w:val="28"/>
                <w:szCs w:val="28"/>
              </w:rPr>
            </w:pPr>
          </w:p>
        </w:tc>
        <w:tc>
          <w:tcPr>
            <w:tcW w:w="2501" w:type="dxa"/>
            <w:tcBorders>
              <w:top w:val="single" w:sz="4" w:space="0" w:color="auto"/>
              <w:left w:val="single" w:sz="4" w:space="0" w:color="auto"/>
              <w:bottom w:val="single" w:sz="4" w:space="0" w:color="auto"/>
              <w:right w:val="single" w:sz="4" w:space="0" w:color="auto"/>
            </w:tcBorders>
          </w:tcPr>
          <w:p w:rsidR="004007FB" w:rsidRPr="00DB45F9" w:rsidRDefault="004007FB" w:rsidP="004007FB">
            <w:pPr>
              <w:spacing w:after="0" w:line="240" w:lineRule="auto"/>
              <w:jc w:val="both"/>
              <w:rPr>
                <w:rFonts w:ascii="Times New Roman" w:hAnsi="Times New Roman"/>
                <w:sz w:val="28"/>
                <w:szCs w:val="28"/>
              </w:rPr>
            </w:pPr>
          </w:p>
        </w:tc>
      </w:tr>
    </w:tbl>
    <w:p w:rsidR="004007FB" w:rsidRPr="00DB45F9" w:rsidRDefault="004007FB" w:rsidP="004007FB">
      <w:pPr>
        <w:spacing w:after="0" w:line="240" w:lineRule="auto"/>
        <w:jc w:val="both"/>
        <w:rPr>
          <w:rFonts w:ascii="Times New Roman" w:hAnsi="Times New Roman"/>
          <w:sz w:val="28"/>
          <w:szCs w:val="28"/>
        </w:rPr>
      </w:pPr>
    </w:p>
    <w:p w:rsidR="004007FB" w:rsidRPr="00DB45F9" w:rsidRDefault="00D40DA5" w:rsidP="005D5B8A">
      <w:pPr>
        <w:spacing w:after="120" w:line="240" w:lineRule="auto"/>
        <w:jc w:val="center"/>
        <w:rPr>
          <w:rFonts w:ascii="Times New Roman" w:eastAsia="Times New Roman" w:hAnsi="Times New Roman"/>
          <w:b/>
          <w:sz w:val="28"/>
          <w:szCs w:val="28"/>
          <w:lang w:eastAsia="uk-UA"/>
        </w:rPr>
      </w:pPr>
      <w:r w:rsidRPr="00DB45F9">
        <w:rPr>
          <w:rFonts w:ascii="Times New Roman" w:eastAsia="Times New Roman" w:hAnsi="Times New Roman"/>
          <w:b/>
          <w:sz w:val="28"/>
          <w:szCs w:val="28"/>
          <w:lang w:eastAsia="uk-UA"/>
        </w:rPr>
        <w:sym w:font="Webdings" w:char="F073"/>
      </w:r>
      <w:r w:rsidRPr="00DB45F9">
        <w:rPr>
          <w:rFonts w:ascii="Times New Roman" w:eastAsia="Times New Roman" w:hAnsi="Times New Roman"/>
          <w:b/>
          <w:sz w:val="28"/>
          <w:szCs w:val="28"/>
          <w:lang w:eastAsia="uk-UA"/>
        </w:rPr>
        <w:t xml:space="preserve"> Питання для самоконтролю</w:t>
      </w:r>
    </w:p>
    <w:p w:rsidR="004007FB" w:rsidRPr="00DB45F9" w:rsidRDefault="004007FB" w:rsidP="004007FB">
      <w:pPr>
        <w:spacing w:after="0" w:line="240" w:lineRule="auto"/>
        <w:ind w:firstLine="720"/>
        <w:jc w:val="both"/>
        <w:rPr>
          <w:rFonts w:ascii="Times New Roman" w:hAnsi="Times New Roman"/>
          <w:sz w:val="28"/>
          <w:szCs w:val="28"/>
        </w:rPr>
      </w:pPr>
      <w:r w:rsidRPr="00DB45F9">
        <w:rPr>
          <w:rFonts w:ascii="Times New Roman" w:hAnsi="Times New Roman"/>
          <w:sz w:val="28"/>
          <w:szCs w:val="28"/>
        </w:rPr>
        <w:t xml:space="preserve">1. </w:t>
      </w:r>
      <w:r w:rsidR="005D5B8A" w:rsidRPr="00DB45F9">
        <w:rPr>
          <w:rFonts w:ascii="Times New Roman" w:hAnsi="Times New Roman"/>
          <w:sz w:val="28"/>
          <w:szCs w:val="28"/>
        </w:rPr>
        <w:t>Розкрийте</w:t>
      </w:r>
      <w:r w:rsidRPr="00DB45F9">
        <w:rPr>
          <w:rFonts w:ascii="Times New Roman" w:hAnsi="Times New Roman"/>
          <w:sz w:val="28"/>
          <w:szCs w:val="28"/>
        </w:rPr>
        <w:t xml:space="preserve"> сучасне значення дикорослих лікарських рослин</w:t>
      </w:r>
      <w:r w:rsidR="005D5B8A" w:rsidRPr="00DB45F9">
        <w:rPr>
          <w:rFonts w:ascii="Times New Roman" w:hAnsi="Times New Roman"/>
          <w:sz w:val="28"/>
          <w:szCs w:val="28"/>
        </w:rPr>
        <w:t>.</w:t>
      </w:r>
      <w:r w:rsidRPr="00DB45F9">
        <w:rPr>
          <w:rFonts w:ascii="Times New Roman" w:hAnsi="Times New Roman"/>
          <w:sz w:val="28"/>
          <w:szCs w:val="28"/>
        </w:rPr>
        <w:t xml:space="preserve"> </w:t>
      </w:r>
    </w:p>
    <w:p w:rsidR="004007FB" w:rsidRPr="00DB45F9" w:rsidRDefault="004007FB" w:rsidP="004007FB">
      <w:pPr>
        <w:spacing w:after="0" w:line="240" w:lineRule="auto"/>
        <w:ind w:firstLine="720"/>
        <w:jc w:val="both"/>
        <w:rPr>
          <w:rFonts w:ascii="Times New Roman" w:hAnsi="Times New Roman"/>
          <w:sz w:val="28"/>
          <w:szCs w:val="28"/>
        </w:rPr>
      </w:pPr>
      <w:r w:rsidRPr="00DB45F9">
        <w:rPr>
          <w:rFonts w:ascii="Times New Roman" w:hAnsi="Times New Roman"/>
          <w:sz w:val="28"/>
          <w:szCs w:val="28"/>
        </w:rPr>
        <w:t xml:space="preserve">2. Які органічні сполуки </w:t>
      </w:r>
      <w:r w:rsidR="005D5B8A" w:rsidRPr="00DB45F9">
        <w:rPr>
          <w:rFonts w:ascii="Times New Roman" w:hAnsi="Times New Roman"/>
          <w:sz w:val="28"/>
          <w:szCs w:val="28"/>
        </w:rPr>
        <w:t>належать</w:t>
      </w:r>
      <w:r w:rsidRPr="00DB45F9">
        <w:rPr>
          <w:rFonts w:ascii="Times New Roman" w:hAnsi="Times New Roman"/>
          <w:sz w:val="28"/>
          <w:szCs w:val="28"/>
        </w:rPr>
        <w:t xml:space="preserve"> до біологічно активних речовин? </w:t>
      </w:r>
    </w:p>
    <w:p w:rsidR="004007FB" w:rsidRPr="00DB45F9" w:rsidRDefault="004007FB" w:rsidP="004007FB">
      <w:pPr>
        <w:spacing w:after="0" w:line="240" w:lineRule="auto"/>
        <w:ind w:firstLine="720"/>
        <w:jc w:val="both"/>
        <w:rPr>
          <w:rFonts w:ascii="Times New Roman" w:hAnsi="Times New Roman"/>
          <w:sz w:val="28"/>
          <w:szCs w:val="28"/>
        </w:rPr>
      </w:pPr>
      <w:r w:rsidRPr="00DB45F9">
        <w:rPr>
          <w:rFonts w:ascii="Times New Roman" w:hAnsi="Times New Roman"/>
          <w:sz w:val="28"/>
          <w:szCs w:val="28"/>
        </w:rPr>
        <w:lastRenderedPageBreak/>
        <w:t xml:space="preserve">3. </w:t>
      </w:r>
      <w:r w:rsidR="005D5B8A" w:rsidRPr="00DB45F9">
        <w:rPr>
          <w:rFonts w:ascii="Times New Roman" w:hAnsi="Times New Roman"/>
          <w:sz w:val="28"/>
          <w:szCs w:val="28"/>
        </w:rPr>
        <w:t xml:space="preserve">Надайте </w:t>
      </w:r>
      <w:r w:rsidRPr="00DB45F9">
        <w:rPr>
          <w:rFonts w:ascii="Times New Roman" w:hAnsi="Times New Roman"/>
          <w:sz w:val="28"/>
          <w:szCs w:val="28"/>
        </w:rPr>
        <w:t xml:space="preserve">коротку ботанічну характеристику та </w:t>
      </w:r>
      <w:r w:rsidR="005D5B8A" w:rsidRPr="00DB45F9">
        <w:rPr>
          <w:rFonts w:ascii="Times New Roman" w:hAnsi="Times New Roman"/>
          <w:sz w:val="28"/>
          <w:szCs w:val="28"/>
        </w:rPr>
        <w:t xml:space="preserve">поясніть </w:t>
      </w:r>
      <w:r w:rsidRPr="00DB45F9">
        <w:rPr>
          <w:rFonts w:ascii="Times New Roman" w:hAnsi="Times New Roman"/>
          <w:sz w:val="28"/>
          <w:szCs w:val="28"/>
        </w:rPr>
        <w:t xml:space="preserve">практичне значення валеріани лікарської, багна звичайного, берези повислої, сосни звичайної, конвалії звичайної, кропиви дводомної, крушини ламкої, липи </w:t>
      </w:r>
      <w:proofErr w:type="spellStart"/>
      <w:r w:rsidRPr="00DB45F9">
        <w:rPr>
          <w:rFonts w:ascii="Times New Roman" w:hAnsi="Times New Roman"/>
          <w:sz w:val="28"/>
          <w:szCs w:val="28"/>
        </w:rPr>
        <w:t>серцелистої</w:t>
      </w:r>
      <w:proofErr w:type="spellEnd"/>
      <w:r w:rsidRPr="00DB45F9">
        <w:rPr>
          <w:rFonts w:ascii="Times New Roman" w:hAnsi="Times New Roman"/>
          <w:sz w:val="28"/>
          <w:szCs w:val="28"/>
        </w:rPr>
        <w:t xml:space="preserve">, цмину піскового, ялівця звичайного. </w:t>
      </w:r>
    </w:p>
    <w:p w:rsidR="00823ACE" w:rsidRPr="00DB45F9" w:rsidRDefault="004007FB" w:rsidP="00823ACE">
      <w:pPr>
        <w:spacing w:after="0" w:line="240" w:lineRule="auto"/>
        <w:ind w:firstLine="720"/>
        <w:jc w:val="both"/>
        <w:rPr>
          <w:rFonts w:ascii="Times New Roman" w:hAnsi="Times New Roman"/>
          <w:sz w:val="28"/>
          <w:szCs w:val="28"/>
        </w:rPr>
      </w:pPr>
      <w:r w:rsidRPr="00DB45F9">
        <w:rPr>
          <w:rFonts w:ascii="Times New Roman" w:hAnsi="Times New Roman"/>
          <w:sz w:val="28"/>
          <w:szCs w:val="28"/>
        </w:rPr>
        <w:t xml:space="preserve">4. Охарактеризуйте накопичення радіоактивних речовин дикорослими лікарськими рослинами. </w:t>
      </w:r>
    </w:p>
    <w:p w:rsidR="004007FB" w:rsidRPr="00DB45F9" w:rsidRDefault="00823ACE" w:rsidP="00823ACE">
      <w:pPr>
        <w:spacing w:after="0" w:line="240" w:lineRule="auto"/>
        <w:ind w:firstLine="720"/>
        <w:jc w:val="both"/>
        <w:rPr>
          <w:rFonts w:ascii="Times New Roman" w:hAnsi="Times New Roman"/>
          <w:sz w:val="28"/>
          <w:szCs w:val="28"/>
        </w:rPr>
      </w:pPr>
      <w:r w:rsidRPr="00DB45F9">
        <w:rPr>
          <w:rFonts w:ascii="Times New Roman" w:hAnsi="Times New Roman"/>
          <w:sz w:val="28"/>
          <w:szCs w:val="28"/>
        </w:rPr>
        <w:t xml:space="preserve"> 5</w:t>
      </w:r>
      <w:r w:rsidR="004007FB" w:rsidRPr="00DB45F9">
        <w:rPr>
          <w:rFonts w:ascii="Times New Roman" w:hAnsi="Times New Roman"/>
          <w:sz w:val="28"/>
          <w:szCs w:val="28"/>
        </w:rPr>
        <w:t>. У яких фазах розвитку рослин заготовляють листки, траву, бруньки, плоди, кору, квітки, насіння, корені та кореневища?</w:t>
      </w:r>
    </w:p>
    <w:p w:rsidR="004007FB" w:rsidRPr="00DB45F9" w:rsidRDefault="00823ACE" w:rsidP="004007FB">
      <w:pPr>
        <w:spacing w:after="0" w:line="240" w:lineRule="auto"/>
        <w:ind w:firstLine="720"/>
        <w:jc w:val="both"/>
        <w:rPr>
          <w:rFonts w:ascii="Times New Roman" w:hAnsi="Times New Roman"/>
          <w:sz w:val="28"/>
          <w:szCs w:val="28"/>
        </w:rPr>
      </w:pPr>
      <w:r w:rsidRPr="00DB45F9">
        <w:rPr>
          <w:rFonts w:ascii="Times New Roman" w:hAnsi="Times New Roman"/>
          <w:sz w:val="28"/>
          <w:szCs w:val="28"/>
        </w:rPr>
        <w:t xml:space="preserve"> 6</w:t>
      </w:r>
      <w:r w:rsidR="004007FB" w:rsidRPr="00DB45F9">
        <w:rPr>
          <w:rFonts w:ascii="Times New Roman" w:hAnsi="Times New Roman"/>
          <w:sz w:val="28"/>
          <w:szCs w:val="28"/>
        </w:rPr>
        <w:t xml:space="preserve">. Охарактеризуйте технології заготівлі листків, трави, бруньок, плодів, кори, квіток, насіння, коренів </w:t>
      </w:r>
      <w:r w:rsidR="005D5B8A" w:rsidRPr="00DB45F9">
        <w:rPr>
          <w:rFonts w:ascii="Times New Roman" w:hAnsi="Times New Roman"/>
          <w:sz w:val="28"/>
          <w:szCs w:val="28"/>
        </w:rPr>
        <w:t>і</w:t>
      </w:r>
      <w:r w:rsidR="004007FB" w:rsidRPr="00DB45F9">
        <w:rPr>
          <w:rFonts w:ascii="Times New Roman" w:hAnsi="Times New Roman"/>
          <w:sz w:val="28"/>
          <w:szCs w:val="28"/>
        </w:rPr>
        <w:t xml:space="preserve"> кореневищ. </w:t>
      </w:r>
    </w:p>
    <w:p w:rsidR="004007FB" w:rsidRPr="00DB45F9" w:rsidRDefault="00823ACE" w:rsidP="004007FB">
      <w:pPr>
        <w:spacing w:after="0" w:line="240" w:lineRule="auto"/>
        <w:ind w:firstLine="720"/>
        <w:jc w:val="both"/>
        <w:rPr>
          <w:rFonts w:ascii="Times New Roman" w:hAnsi="Times New Roman"/>
          <w:sz w:val="28"/>
          <w:szCs w:val="28"/>
        </w:rPr>
      </w:pPr>
      <w:r w:rsidRPr="00DB45F9">
        <w:rPr>
          <w:rFonts w:ascii="Times New Roman" w:hAnsi="Times New Roman"/>
          <w:sz w:val="28"/>
          <w:szCs w:val="28"/>
        </w:rPr>
        <w:t>7</w:t>
      </w:r>
      <w:r w:rsidR="004007FB" w:rsidRPr="00DB45F9">
        <w:rPr>
          <w:rFonts w:ascii="Times New Roman" w:hAnsi="Times New Roman"/>
          <w:sz w:val="28"/>
          <w:szCs w:val="28"/>
        </w:rPr>
        <w:t xml:space="preserve">. Які існують правила заготівлі лікарської сировини? </w:t>
      </w:r>
    </w:p>
    <w:p w:rsidR="004007FB" w:rsidRPr="00DB45F9" w:rsidRDefault="00823ACE" w:rsidP="004007FB">
      <w:pPr>
        <w:spacing w:after="0" w:line="240" w:lineRule="auto"/>
        <w:ind w:firstLine="720"/>
        <w:jc w:val="both"/>
        <w:rPr>
          <w:rFonts w:ascii="Times New Roman" w:hAnsi="Times New Roman"/>
          <w:sz w:val="28"/>
          <w:szCs w:val="28"/>
        </w:rPr>
      </w:pPr>
      <w:r w:rsidRPr="00DB45F9">
        <w:rPr>
          <w:rFonts w:ascii="Times New Roman" w:hAnsi="Times New Roman"/>
          <w:sz w:val="28"/>
          <w:szCs w:val="28"/>
        </w:rPr>
        <w:t>8</w:t>
      </w:r>
      <w:r w:rsidR="004007FB" w:rsidRPr="00DB45F9">
        <w:rPr>
          <w:rFonts w:ascii="Times New Roman" w:hAnsi="Times New Roman"/>
          <w:sz w:val="28"/>
          <w:szCs w:val="28"/>
        </w:rPr>
        <w:t xml:space="preserve">. Охарактеризуйте способи сушіння лікарської сировини. Температура та тривалість сушіння лікарської сировини. </w:t>
      </w:r>
    </w:p>
    <w:p w:rsidR="00823ACE" w:rsidRPr="00DB45F9" w:rsidRDefault="00823ACE" w:rsidP="004007FB">
      <w:pPr>
        <w:spacing w:after="0" w:line="240" w:lineRule="auto"/>
        <w:ind w:firstLine="720"/>
        <w:jc w:val="both"/>
        <w:rPr>
          <w:rFonts w:ascii="Times New Roman" w:hAnsi="Times New Roman"/>
          <w:sz w:val="28"/>
          <w:szCs w:val="28"/>
        </w:rPr>
      </w:pPr>
      <w:r w:rsidRPr="00DB45F9">
        <w:rPr>
          <w:rFonts w:ascii="Times New Roman" w:hAnsi="Times New Roman"/>
          <w:sz w:val="28"/>
          <w:szCs w:val="28"/>
        </w:rPr>
        <w:t>9</w:t>
      </w:r>
      <w:r w:rsidR="004007FB" w:rsidRPr="00DB45F9">
        <w:rPr>
          <w:rFonts w:ascii="Times New Roman" w:hAnsi="Times New Roman"/>
          <w:sz w:val="28"/>
          <w:szCs w:val="28"/>
        </w:rPr>
        <w:t>.</w:t>
      </w:r>
      <w:r w:rsidR="005D5B8A" w:rsidRPr="00DB45F9">
        <w:rPr>
          <w:rFonts w:ascii="Times New Roman" w:hAnsi="Times New Roman"/>
          <w:sz w:val="28"/>
          <w:szCs w:val="28"/>
        </w:rPr>
        <w:t> </w:t>
      </w:r>
      <w:r w:rsidR="004007FB" w:rsidRPr="00DB45F9">
        <w:rPr>
          <w:rFonts w:ascii="Times New Roman" w:hAnsi="Times New Roman"/>
          <w:sz w:val="28"/>
          <w:szCs w:val="28"/>
        </w:rPr>
        <w:t>Охарактеризуйте агротехніку плантаційного розведення алтеї лікарської, м’яти перцевої, валеріани лікарської, ромашки лікарської</w:t>
      </w:r>
      <w:r w:rsidR="005D5B8A" w:rsidRPr="00DB45F9">
        <w:rPr>
          <w:rFonts w:ascii="Times New Roman" w:hAnsi="Times New Roman"/>
          <w:sz w:val="28"/>
          <w:szCs w:val="28"/>
        </w:rPr>
        <w:t>.</w:t>
      </w:r>
      <w:r w:rsidRPr="00DB45F9">
        <w:t xml:space="preserve"> </w:t>
      </w:r>
    </w:p>
    <w:p w:rsidR="004007FB" w:rsidRPr="00DB45F9" w:rsidRDefault="004007FB" w:rsidP="004007FB">
      <w:pPr>
        <w:spacing w:after="0" w:line="240" w:lineRule="auto"/>
        <w:jc w:val="both"/>
        <w:rPr>
          <w:rFonts w:ascii="Times New Roman" w:hAnsi="Times New Roman"/>
          <w:sz w:val="28"/>
          <w:szCs w:val="28"/>
        </w:rPr>
      </w:pPr>
    </w:p>
    <w:p w:rsidR="004007FB" w:rsidRPr="00DB45F9" w:rsidRDefault="004007FB" w:rsidP="00B46773">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Перелік індивідуальних завдань </w:t>
      </w:r>
      <w:r w:rsidR="007D4DA0" w:rsidRPr="00DB45F9">
        <w:rPr>
          <w:rFonts w:ascii="Times New Roman" w:hAnsi="Times New Roman"/>
          <w:sz w:val="28"/>
          <w:szCs w:val="28"/>
        </w:rPr>
        <w:t>до лаборатор</w:t>
      </w:r>
      <w:r w:rsidR="00B46773" w:rsidRPr="00DB45F9">
        <w:rPr>
          <w:rFonts w:ascii="Times New Roman" w:hAnsi="Times New Roman"/>
          <w:sz w:val="28"/>
          <w:szCs w:val="28"/>
        </w:rPr>
        <w:t xml:space="preserve">ної роботи </w:t>
      </w:r>
      <w:r w:rsidR="005D5B8A" w:rsidRPr="00DB45F9">
        <w:rPr>
          <w:rFonts w:ascii="Times New Roman" w:hAnsi="Times New Roman"/>
          <w:sz w:val="28"/>
          <w:szCs w:val="28"/>
        </w:rPr>
        <w:t>№ </w:t>
      </w:r>
      <w:r w:rsidR="00B46773" w:rsidRPr="00DB45F9">
        <w:rPr>
          <w:rFonts w:ascii="Times New Roman" w:hAnsi="Times New Roman"/>
          <w:sz w:val="28"/>
          <w:szCs w:val="28"/>
        </w:rPr>
        <w:t>2</w:t>
      </w:r>
      <w:r w:rsidR="00845E6F" w:rsidRPr="00DB45F9">
        <w:rPr>
          <w:rFonts w:ascii="Times New Roman" w:hAnsi="Times New Roman"/>
          <w:sz w:val="28"/>
          <w:szCs w:val="28"/>
        </w:rPr>
        <w:t>.</w:t>
      </w:r>
      <w:r w:rsidRPr="00DB45F9">
        <w:rPr>
          <w:rFonts w:ascii="Times New Roman" w:hAnsi="Times New Roman"/>
          <w:sz w:val="28"/>
          <w:szCs w:val="28"/>
        </w:rPr>
        <w:t xml:space="preserve"> </w:t>
      </w:r>
    </w:p>
    <w:p w:rsidR="007D4DA0" w:rsidRPr="00DB45F9" w:rsidRDefault="007D4DA0" w:rsidP="00B46773">
      <w:pPr>
        <w:spacing w:after="0" w:line="240" w:lineRule="auto"/>
        <w:ind w:firstLine="708"/>
        <w:jc w:val="both"/>
        <w:rPr>
          <w:rFonts w:ascii="Times New Roman" w:hAnsi="Times New Roman"/>
          <w:sz w:val="28"/>
          <w:szCs w:val="28"/>
        </w:rPr>
      </w:pPr>
    </w:p>
    <w:tbl>
      <w:tblPr>
        <w:tblW w:w="9939"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57"/>
        <w:gridCol w:w="8682"/>
      </w:tblGrid>
      <w:tr w:rsidR="004007FB" w:rsidRPr="00DB45F9" w:rsidTr="005D5B8A">
        <w:trPr>
          <w:trHeight w:val="348"/>
        </w:trPr>
        <w:tc>
          <w:tcPr>
            <w:tcW w:w="1257" w:type="dxa"/>
            <w:tcBorders>
              <w:top w:val="single" w:sz="4" w:space="0" w:color="auto"/>
              <w:left w:val="single" w:sz="4" w:space="0" w:color="auto"/>
              <w:bottom w:val="single" w:sz="4" w:space="0" w:color="auto"/>
              <w:right w:val="single" w:sz="4" w:space="0" w:color="auto"/>
            </w:tcBorders>
            <w:hideMark/>
          </w:tcPr>
          <w:p w:rsidR="004007FB" w:rsidRPr="00DB45F9" w:rsidRDefault="004007FB" w:rsidP="00B46773">
            <w:pPr>
              <w:spacing w:after="0" w:line="240" w:lineRule="auto"/>
              <w:ind w:left="45"/>
              <w:jc w:val="center"/>
              <w:rPr>
                <w:rFonts w:ascii="Times New Roman" w:hAnsi="Times New Roman"/>
                <w:sz w:val="28"/>
                <w:szCs w:val="28"/>
              </w:rPr>
            </w:pPr>
            <w:r w:rsidRPr="00DB45F9">
              <w:rPr>
                <w:rFonts w:ascii="Times New Roman" w:hAnsi="Times New Roman"/>
                <w:sz w:val="28"/>
                <w:szCs w:val="28"/>
              </w:rPr>
              <w:t>Номер варіанта</w:t>
            </w:r>
          </w:p>
        </w:tc>
        <w:tc>
          <w:tcPr>
            <w:tcW w:w="8682" w:type="dxa"/>
            <w:tcBorders>
              <w:top w:val="single" w:sz="4" w:space="0" w:color="auto"/>
              <w:left w:val="single" w:sz="4" w:space="0" w:color="auto"/>
              <w:bottom w:val="single" w:sz="4" w:space="0" w:color="auto"/>
              <w:right w:val="single" w:sz="4" w:space="0" w:color="auto"/>
            </w:tcBorders>
            <w:hideMark/>
          </w:tcPr>
          <w:p w:rsidR="004007FB" w:rsidRPr="00DB45F9" w:rsidRDefault="004007FB" w:rsidP="00B46773">
            <w:pPr>
              <w:spacing w:after="0" w:line="240" w:lineRule="auto"/>
              <w:ind w:left="45"/>
              <w:jc w:val="center"/>
              <w:rPr>
                <w:rFonts w:ascii="Times New Roman" w:hAnsi="Times New Roman"/>
                <w:sz w:val="28"/>
                <w:szCs w:val="28"/>
              </w:rPr>
            </w:pPr>
            <w:r w:rsidRPr="00DB45F9">
              <w:rPr>
                <w:rFonts w:ascii="Times New Roman" w:hAnsi="Times New Roman"/>
                <w:sz w:val="28"/>
                <w:szCs w:val="28"/>
              </w:rPr>
              <w:t>Види рослин</w:t>
            </w:r>
          </w:p>
        </w:tc>
      </w:tr>
      <w:tr w:rsidR="004007FB" w:rsidRPr="00DB45F9" w:rsidTr="005D5B8A">
        <w:trPr>
          <w:trHeight w:val="207"/>
        </w:trPr>
        <w:tc>
          <w:tcPr>
            <w:tcW w:w="1257" w:type="dxa"/>
            <w:tcBorders>
              <w:top w:val="single" w:sz="4" w:space="0" w:color="auto"/>
              <w:left w:val="single" w:sz="4" w:space="0" w:color="auto"/>
              <w:bottom w:val="single" w:sz="4" w:space="0" w:color="auto"/>
              <w:right w:val="single" w:sz="4" w:space="0" w:color="auto"/>
            </w:tcBorders>
            <w:hideMark/>
          </w:tcPr>
          <w:p w:rsidR="004007FB" w:rsidRPr="00DB45F9" w:rsidRDefault="004007FB" w:rsidP="005D5B8A">
            <w:pPr>
              <w:spacing w:after="0" w:line="240" w:lineRule="auto"/>
              <w:ind w:left="45"/>
              <w:jc w:val="center"/>
              <w:rPr>
                <w:rFonts w:ascii="Times New Roman" w:hAnsi="Times New Roman"/>
                <w:sz w:val="28"/>
                <w:szCs w:val="28"/>
              </w:rPr>
            </w:pPr>
            <w:r w:rsidRPr="00DB45F9">
              <w:rPr>
                <w:rFonts w:ascii="Times New Roman" w:hAnsi="Times New Roman"/>
                <w:sz w:val="28"/>
                <w:szCs w:val="28"/>
              </w:rPr>
              <w:t>1</w:t>
            </w:r>
          </w:p>
        </w:tc>
        <w:tc>
          <w:tcPr>
            <w:tcW w:w="8682" w:type="dxa"/>
            <w:tcBorders>
              <w:top w:val="single" w:sz="4" w:space="0" w:color="auto"/>
              <w:left w:val="single" w:sz="4" w:space="0" w:color="auto"/>
              <w:bottom w:val="single" w:sz="4" w:space="0" w:color="auto"/>
              <w:right w:val="single" w:sz="4" w:space="0" w:color="auto"/>
            </w:tcBorders>
            <w:hideMark/>
          </w:tcPr>
          <w:p w:rsidR="004007FB" w:rsidRPr="00DB45F9" w:rsidRDefault="004007FB" w:rsidP="004007FB">
            <w:pPr>
              <w:spacing w:after="0" w:line="240" w:lineRule="auto"/>
              <w:ind w:left="45"/>
              <w:jc w:val="both"/>
              <w:rPr>
                <w:rFonts w:ascii="Times New Roman" w:hAnsi="Times New Roman"/>
                <w:sz w:val="28"/>
                <w:szCs w:val="28"/>
              </w:rPr>
            </w:pPr>
            <w:r w:rsidRPr="00DB45F9">
              <w:rPr>
                <w:rFonts w:ascii="Times New Roman" w:hAnsi="Times New Roman"/>
                <w:sz w:val="28"/>
                <w:szCs w:val="28"/>
              </w:rPr>
              <w:t>Брусниця, багно звичайне, береза повисла</w:t>
            </w:r>
          </w:p>
        </w:tc>
      </w:tr>
      <w:tr w:rsidR="004007FB" w:rsidRPr="00DB45F9" w:rsidTr="005D5B8A">
        <w:trPr>
          <w:trHeight w:val="207"/>
        </w:trPr>
        <w:tc>
          <w:tcPr>
            <w:tcW w:w="1257" w:type="dxa"/>
            <w:tcBorders>
              <w:top w:val="single" w:sz="4" w:space="0" w:color="auto"/>
              <w:left w:val="single" w:sz="4" w:space="0" w:color="auto"/>
              <w:bottom w:val="single" w:sz="4" w:space="0" w:color="auto"/>
              <w:right w:val="single" w:sz="4" w:space="0" w:color="auto"/>
            </w:tcBorders>
            <w:hideMark/>
          </w:tcPr>
          <w:p w:rsidR="004007FB" w:rsidRPr="00DB45F9" w:rsidRDefault="004007FB" w:rsidP="005D5B8A">
            <w:pPr>
              <w:spacing w:after="0" w:line="240" w:lineRule="auto"/>
              <w:ind w:left="45"/>
              <w:jc w:val="center"/>
              <w:rPr>
                <w:rFonts w:ascii="Times New Roman" w:hAnsi="Times New Roman"/>
                <w:sz w:val="28"/>
                <w:szCs w:val="28"/>
              </w:rPr>
            </w:pPr>
            <w:r w:rsidRPr="00DB45F9">
              <w:rPr>
                <w:rFonts w:ascii="Times New Roman" w:hAnsi="Times New Roman"/>
                <w:sz w:val="28"/>
                <w:szCs w:val="28"/>
              </w:rPr>
              <w:t>2</w:t>
            </w:r>
          </w:p>
        </w:tc>
        <w:tc>
          <w:tcPr>
            <w:tcW w:w="8682" w:type="dxa"/>
            <w:tcBorders>
              <w:top w:val="single" w:sz="4" w:space="0" w:color="auto"/>
              <w:left w:val="single" w:sz="4" w:space="0" w:color="auto"/>
              <w:bottom w:val="single" w:sz="4" w:space="0" w:color="auto"/>
              <w:right w:val="single" w:sz="4" w:space="0" w:color="auto"/>
            </w:tcBorders>
            <w:hideMark/>
          </w:tcPr>
          <w:p w:rsidR="004007FB" w:rsidRPr="00DB45F9" w:rsidRDefault="004007FB" w:rsidP="004007FB">
            <w:pPr>
              <w:spacing w:after="0" w:line="240" w:lineRule="auto"/>
              <w:ind w:left="45"/>
              <w:jc w:val="both"/>
              <w:rPr>
                <w:rFonts w:ascii="Times New Roman" w:hAnsi="Times New Roman"/>
                <w:sz w:val="28"/>
                <w:szCs w:val="28"/>
              </w:rPr>
            </w:pPr>
            <w:r w:rsidRPr="00DB45F9">
              <w:rPr>
                <w:rFonts w:ascii="Times New Roman" w:hAnsi="Times New Roman"/>
                <w:sz w:val="28"/>
                <w:szCs w:val="28"/>
              </w:rPr>
              <w:t xml:space="preserve">Глід </w:t>
            </w:r>
            <w:proofErr w:type="spellStart"/>
            <w:r w:rsidRPr="00DB45F9">
              <w:rPr>
                <w:rFonts w:ascii="Times New Roman" w:hAnsi="Times New Roman"/>
                <w:sz w:val="28"/>
                <w:szCs w:val="28"/>
              </w:rPr>
              <w:t>одноматочковий</w:t>
            </w:r>
            <w:proofErr w:type="spellEnd"/>
            <w:r w:rsidRPr="00DB45F9">
              <w:rPr>
                <w:rFonts w:ascii="Times New Roman" w:hAnsi="Times New Roman"/>
                <w:sz w:val="28"/>
                <w:szCs w:val="28"/>
              </w:rPr>
              <w:t>, бузина чорна, валеріана лікарська</w:t>
            </w:r>
          </w:p>
        </w:tc>
      </w:tr>
      <w:tr w:rsidR="004007FB" w:rsidRPr="00DB45F9" w:rsidTr="005D5B8A">
        <w:trPr>
          <w:trHeight w:val="264"/>
        </w:trPr>
        <w:tc>
          <w:tcPr>
            <w:tcW w:w="1257" w:type="dxa"/>
            <w:tcBorders>
              <w:top w:val="single" w:sz="4" w:space="0" w:color="auto"/>
              <w:left w:val="single" w:sz="4" w:space="0" w:color="auto"/>
              <w:bottom w:val="single" w:sz="4" w:space="0" w:color="auto"/>
              <w:right w:val="single" w:sz="4" w:space="0" w:color="auto"/>
            </w:tcBorders>
            <w:hideMark/>
          </w:tcPr>
          <w:p w:rsidR="004007FB" w:rsidRPr="00DB45F9" w:rsidRDefault="004007FB" w:rsidP="005D5B8A">
            <w:pPr>
              <w:spacing w:after="0" w:line="240" w:lineRule="auto"/>
              <w:ind w:left="45"/>
              <w:jc w:val="center"/>
              <w:rPr>
                <w:rFonts w:ascii="Times New Roman" w:hAnsi="Times New Roman"/>
                <w:sz w:val="28"/>
                <w:szCs w:val="28"/>
              </w:rPr>
            </w:pPr>
            <w:r w:rsidRPr="00DB45F9">
              <w:rPr>
                <w:rFonts w:ascii="Times New Roman" w:hAnsi="Times New Roman"/>
                <w:sz w:val="28"/>
                <w:szCs w:val="28"/>
              </w:rPr>
              <w:t>3</w:t>
            </w:r>
          </w:p>
        </w:tc>
        <w:tc>
          <w:tcPr>
            <w:tcW w:w="8682" w:type="dxa"/>
            <w:tcBorders>
              <w:top w:val="single" w:sz="4" w:space="0" w:color="auto"/>
              <w:left w:val="single" w:sz="4" w:space="0" w:color="auto"/>
              <w:bottom w:val="single" w:sz="4" w:space="0" w:color="auto"/>
              <w:right w:val="single" w:sz="4" w:space="0" w:color="auto"/>
            </w:tcBorders>
            <w:hideMark/>
          </w:tcPr>
          <w:p w:rsidR="004007FB" w:rsidRPr="00DB45F9" w:rsidRDefault="004007FB" w:rsidP="004007FB">
            <w:pPr>
              <w:spacing w:after="0" w:line="240" w:lineRule="auto"/>
              <w:ind w:left="45"/>
              <w:jc w:val="both"/>
              <w:rPr>
                <w:rFonts w:ascii="Times New Roman" w:hAnsi="Times New Roman"/>
                <w:sz w:val="28"/>
                <w:szCs w:val="28"/>
              </w:rPr>
            </w:pPr>
            <w:r w:rsidRPr="00DB45F9">
              <w:rPr>
                <w:rFonts w:ascii="Times New Roman" w:hAnsi="Times New Roman"/>
                <w:sz w:val="28"/>
                <w:szCs w:val="28"/>
              </w:rPr>
              <w:t>Конвалія звичайна, звіробій звичайний, калина звичайна</w:t>
            </w:r>
          </w:p>
        </w:tc>
      </w:tr>
      <w:tr w:rsidR="004007FB" w:rsidRPr="00DB45F9" w:rsidTr="005D5B8A">
        <w:trPr>
          <w:trHeight w:val="288"/>
        </w:trPr>
        <w:tc>
          <w:tcPr>
            <w:tcW w:w="1257" w:type="dxa"/>
            <w:tcBorders>
              <w:top w:val="single" w:sz="4" w:space="0" w:color="auto"/>
              <w:left w:val="single" w:sz="4" w:space="0" w:color="auto"/>
              <w:bottom w:val="single" w:sz="4" w:space="0" w:color="auto"/>
              <w:right w:val="single" w:sz="4" w:space="0" w:color="auto"/>
            </w:tcBorders>
            <w:hideMark/>
          </w:tcPr>
          <w:p w:rsidR="004007FB" w:rsidRPr="00DB45F9" w:rsidRDefault="004007FB" w:rsidP="005D5B8A">
            <w:pPr>
              <w:spacing w:after="0" w:line="240" w:lineRule="auto"/>
              <w:ind w:left="45"/>
              <w:jc w:val="center"/>
              <w:rPr>
                <w:rFonts w:ascii="Times New Roman" w:hAnsi="Times New Roman"/>
                <w:sz w:val="28"/>
                <w:szCs w:val="28"/>
              </w:rPr>
            </w:pPr>
            <w:r w:rsidRPr="00DB45F9">
              <w:rPr>
                <w:rFonts w:ascii="Times New Roman" w:hAnsi="Times New Roman"/>
                <w:sz w:val="28"/>
                <w:szCs w:val="28"/>
              </w:rPr>
              <w:t>4</w:t>
            </w:r>
          </w:p>
        </w:tc>
        <w:tc>
          <w:tcPr>
            <w:tcW w:w="8682" w:type="dxa"/>
            <w:tcBorders>
              <w:top w:val="single" w:sz="4" w:space="0" w:color="auto"/>
              <w:left w:val="single" w:sz="4" w:space="0" w:color="auto"/>
              <w:bottom w:val="single" w:sz="4" w:space="0" w:color="auto"/>
              <w:right w:val="single" w:sz="4" w:space="0" w:color="auto"/>
            </w:tcBorders>
            <w:hideMark/>
          </w:tcPr>
          <w:p w:rsidR="004007FB" w:rsidRPr="00DB45F9" w:rsidRDefault="004007FB" w:rsidP="004007FB">
            <w:pPr>
              <w:spacing w:after="0" w:line="240" w:lineRule="auto"/>
              <w:ind w:left="45"/>
              <w:jc w:val="both"/>
              <w:rPr>
                <w:rFonts w:ascii="Times New Roman" w:hAnsi="Times New Roman"/>
                <w:sz w:val="28"/>
                <w:szCs w:val="28"/>
              </w:rPr>
            </w:pPr>
            <w:r w:rsidRPr="00DB45F9">
              <w:rPr>
                <w:rFonts w:ascii="Times New Roman" w:hAnsi="Times New Roman"/>
                <w:sz w:val="28"/>
                <w:szCs w:val="28"/>
              </w:rPr>
              <w:t xml:space="preserve">Липа </w:t>
            </w:r>
            <w:proofErr w:type="spellStart"/>
            <w:r w:rsidRPr="00DB45F9">
              <w:rPr>
                <w:rFonts w:ascii="Times New Roman" w:hAnsi="Times New Roman"/>
                <w:sz w:val="28"/>
                <w:szCs w:val="28"/>
              </w:rPr>
              <w:t>серцелиста</w:t>
            </w:r>
            <w:proofErr w:type="spellEnd"/>
            <w:r w:rsidRPr="00DB45F9">
              <w:rPr>
                <w:rFonts w:ascii="Times New Roman" w:hAnsi="Times New Roman"/>
                <w:sz w:val="28"/>
                <w:szCs w:val="28"/>
              </w:rPr>
              <w:t>, кропива дводомна, крушина ламка</w:t>
            </w:r>
          </w:p>
        </w:tc>
      </w:tr>
      <w:tr w:rsidR="004007FB" w:rsidRPr="00DB45F9" w:rsidTr="005D5B8A">
        <w:trPr>
          <w:trHeight w:val="231"/>
        </w:trPr>
        <w:tc>
          <w:tcPr>
            <w:tcW w:w="1257" w:type="dxa"/>
            <w:tcBorders>
              <w:top w:val="single" w:sz="4" w:space="0" w:color="auto"/>
              <w:left w:val="single" w:sz="4" w:space="0" w:color="auto"/>
              <w:bottom w:val="single" w:sz="4" w:space="0" w:color="auto"/>
              <w:right w:val="single" w:sz="4" w:space="0" w:color="auto"/>
            </w:tcBorders>
            <w:hideMark/>
          </w:tcPr>
          <w:p w:rsidR="004007FB" w:rsidRPr="00DB45F9" w:rsidRDefault="004007FB" w:rsidP="005D5B8A">
            <w:pPr>
              <w:spacing w:after="0" w:line="240" w:lineRule="auto"/>
              <w:ind w:left="45"/>
              <w:jc w:val="center"/>
              <w:rPr>
                <w:rFonts w:ascii="Times New Roman" w:hAnsi="Times New Roman"/>
                <w:sz w:val="28"/>
                <w:szCs w:val="28"/>
              </w:rPr>
            </w:pPr>
            <w:r w:rsidRPr="00DB45F9">
              <w:rPr>
                <w:rFonts w:ascii="Times New Roman" w:hAnsi="Times New Roman"/>
                <w:sz w:val="28"/>
                <w:szCs w:val="28"/>
              </w:rPr>
              <w:t>5</w:t>
            </w:r>
          </w:p>
        </w:tc>
        <w:tc>
          <w:tcPr>
            <w:tcW w:w="8682" w:type="dxa"/>
            <w:tcBorders>
              <w:top w:val="single" w:sz="4" w:space="0" w:color="auto"/>
              <w:left w:val="single" w:sz="4" w:space="0" w:color="auto"/>
              <w:bottom w:val="single" w:sz="4" w:space="0" w:color="auto"/>
              <w:right w:val="single" w:sz="4" w:space="0" w:color="auto"/>
            </w:tcBorders>
            <w:hideMark/>
          </w:tcPr>
          <w:p w:rsidR="004007FB" w:rsidRPr="00DB45F9" w:rsidRDefault="004007FB" w:rsidP="004007FB">
            <w:pPr>
              <w:spacing w:after="0" w:line="240" w:lineRule="auto"/>
              <w:ind w:left="45"/>
              <w:jc w:val="both"/>
              <w:rPr>
                <w:rFonts w:ascii="Times New Roman" w:hAnsi="Times New Roman"/>
                <w:sz w:val="28"/>
                <w:szCs w:val="28"/>
              </w:rPr>
            </w:pPr>
            <w:r w:rsidRPr="00DB45F9">
              <w:rPr>
                <w:rFonts w:ascii="Times New Roman" w:hAnsi="Times New Roman"/>
                <w:sz w:val="28"/>
                <w:szCs w:val="28"/>
              </w:rPr>
              <w:t>Цмин пісковий, малина, сосна звичайна</w:t>
            </w:r>
          </w:p>
        </w:tc>
      </w:tr>
      <w:tr w:rsidR="004007FB" w:rsidRPr="00DB45F9" w:rsidTr="005D5B8A">
        <w:trPr>
          <w:trHeight w:val="240"/>
        </w:trPr>
        <w:tc>
          <w:tcPr>
            <w:tcW w:w="1257" w:type="dxa"/>
            <w:tcBorders>
              <w:top w:val="single" w:sz="4" w:space="0" w:color="auto"/>
              <w:left w:val="single" w:sz="4" w:space="0" w:color="auto"/>
              <w:bottom w:val="single" w:sz="4" w:space="0" w:color="auto"/>
              <w:right w:val="single" w:sz="4" w:space="0" w:color="auto"/>
            </w:tcBorders>
            <w:hideMark/>
          </w:tcPr>
          <w:p w:rsidR="004007FB" w:rsidRPr="00DB45F9" w:rsidRDefault="004007FB" w:rsidP="005D5B8A">
            <w:pPr>
              <w:spacing w:after="0" w:line="240" w:lineRule="auto"/>
              <w:ind w:left="45"/>
              <w:jc w:val="center"/>
              <w:rPr>
                <w:rFonts w:ascii="Times New Roman" w:hAnsi="Times New Roman"/>
                <w:sz w:val="28"/>
                <w:szCs w:val="28"/>
              </w:rPr>
            </w:pPr>
            <w:r w:rsidRPr="00DB45F9">
              <w:rPr>
                <w:rFonts w:ascii="Times New Roman" w:hAnsi="Times New Roman"/>
                <w:sz w:val="28"/>
                <w:szCs w:val="28"/>
              </w:rPr>
              <w:t>6</w:t>
            </w:r>
          </w:p>
        </w:tc>
        <w:tc>
          <w:tcPr>
            <w:tcW w:w="8682" w:type="dxa"/>
            <w:tcBorders>
              <w:top w:val="single" w:sz="4" w:space="0" w:color="auto"/>
              <w:left w:val="single" w:sz="4" w:space="0" w:color="auto"/>
              <w:bottom w:val="single" w:sz="4" w:space="0" w:color="auto"/>
              <w:right w:val="single" w:sz="4" w:space="0" w:color="auto"/>
            </w:tcBorders>
            <w:hideMark/>
          </w:tcPr>
          <w:p w:rsidR="004007FB" w:rsidRPr="00DB45F9" w:rsidRDefault="004007FB" w:rsidP="004007FB">
            <w:pPr>
              <w:spacing w:after="0" w:line="240" w:lineRule="auto"/>
              <w:ind w:left="45"/>
              <w:jc w:val="both"/>
              <w:rPr>
                <w:rFonts w:ascii="Times New Roman" w:hAnsi="Times New Roman"/>
                <w:sz w:val="28"/>
                <w:szCs w:val="28"/>
              </w:rPr>
            </w:pPr>
            <w:r w:rsidRPr="00DB45F9">
              <w:rPr>
                <w:rFonts w:ascii="Times New Roman" w:hAnsi="Times New Roman"/>
                <w:sz w:val="28"/>
                <w:szCs w:val="28"/>
              </w:rPr>
              <w:t>Брусниця, шипшина собача, багно звичайне</w:t>
            </w:r>
          </w:p>
        </w:tc>
      </w:tr>
      <w:tr w:rsidR="004007FB" w:rsidRPr="00DB45F9" w:rsidTr="005D5B8A">
        <w:trPr>
          <w:trHeight w:val="207"/>
        </w:trPr>
        <w:tc>
          <w:tcPr>
            <w:tcW w:w="1257" w:type="dxa"/>
            <w:tcBorders>
              <w:top w:val="single" w:sz="4" w:space="0" w:color="auto"/>
              <w:left w:val="single" w:sz="4" w:space="0" w:color="auto"/>
              <w:bottom w:val="single" w:sz="4" w:space="0" w:color="auto"/>
              <w:right w:val="single" w:sz="4" w:space="0" w:color="auto"/>
            </w:tcBorders>
            <w:hideMark/>
          </w:tcPr>
          <w:p w:rsidR="004007FB" w:rsidRPr="00DB45F9" w:rsidRDefault="004007FB" w:rsidP="005D5B8A">
            <w:pPr>
              <w:spacing w:after="0" w:line="240" w:lineRule="auto"/>
              <w:ind w:left="45"/>
              <w:jc w:val="center"/>
              <w:rPr>
                <w:rFonts w:ascii="Times New Roman" w:hAnsi="Times New Roman"/>
                <w:sz w:val="28"/>
                <w:szCs w:val="28"/>
              </w:rPr>
            </w:pPr>
            <w:r w:rsidRPr="00DB45F9">
              <w:rPr>
                <w:rFonts w:ascii="Times New Roman" w:hAnsi="Times New Roman"/>
                <w:sz w:val="28"/>
                <w:szCs w:val="28"/>
              </w:rPr>
              <w:t>7</w:t>
            </w:r>
          </w:p>
        </w:tc>
        <w:tc>
          <w:tcPr>
            <w:tcW w:w="8682" w:type="dxa"/>
            <w:tcBorders>
              <w:top w:val="single" w:sz="4" w:space="0" w:color="auto"/>
              <w:left w:val="single" w:sz="4" w:space="0" w:color="auto"/>
              <w:bottom w:val="single" w:sz="4" w:space="0" w:color="auto"/>
              <w:right w:val="single" w:sz="4" w:space="0" w:color="auto"/>
            </w:tcBorders>
            <w:hideMark/>
          </w:tcPr>
          <w:p w:rsidR="004007FB" w:rsidRPr="00DB45F9" w:rsidRDefault="004007FB" w:rsidP="004007FB">
            <w:pPr>
              <w:spacing w:after="0" w:line="240" w:lineRule="auto"/>
              <w:ind w:left="45"/>
              <w:jc w:val="both"/>
              <w:rPr>
                <w:rFonts w:ascii="Times New Roman" w:hAnsi="Times New Roman"/>
                <w:sz w:val="28"/>
                <w:szCs w:val="28"/>
              </w:rPr>
            </w:pPr>
            <w:r w:rsidRPr="00DB45F9">
              <w:rPr>
                <w:rFonts w:ascii="Times New Roman" w:hAnsi="Times New Roman"/>
                <w:sz w:val="28"/>
                <w:szCs w:val="28"/>
              </w:rPr>
              <w:t>Кропива дводомна, бузина чорна, звіробій звичайний</w:t>
            </w:r>
          </w:p>
        </w:tc>
      </w:tr>
      <w:tr w:rsidR="004007FB" w:rsidRPr="00DB45F9" w:rsidTr="005D5B8A">
        <w:trPr>
          <w:trHeight w:val="288"/>
        </w:trPr>
        <w:tc>
          <w:tcPr>
            <w:tcW w:w="1257" w:type="dxa"/>
            <w:tcBorders>
              <w:top w:val="single" w:sz="4" w:space="0" w:color="auto"/>
              <w:left w:val="single" w:sz="4" w:space="0" w:color="auto"/>
              <w:bottom w:val="single" w:sz="4" w:space="0" w:color="auto"/>
              <w:right w:val="single" w:sz="4" w:space="0" w:color="auto"/>
            </w:tcBorders>
            <w:hideMark/>
          </w:tcPr>
          <w:p w:rsidR="004007FB" w:rsidRPr="00DB45F9" w:rsidRDefault="004007FB" w:rsidP="005D5B8A">
            <w:pPr>
              <w:spacing w:after="0" w:line="240" w:lineRule="auto"/>
              <w:ind w:left="45"/>
              <w:jc w:val="center"/>
              <w:rPr>
                <w:rFonts w:ascii="Times New Roman" w:hAnsi="Times New Roman"/>
                <w:sz w:val="28"/>
                <w:szCs w:val="28"/>
              </w:rPr>
            </w:pPr>
            <w:r w:rsidRPr="00DB45F9">
              <w:rPr>
                <w:rFonts w:ascii="Times New Roman" w:hAnsi="Times New Roman"/>
                <w:sz w:val="28"/>
                <w:szCs w:val="28"/>
              </w:rPr>
              <w:t>8</w:t>
            </w:r>
          </w:p>
        </w:tc>
        <w:tc>
          <w:tcPr>
            <w:tcW w:w="8682" w:type="dxa"/>
            <w:tcBorders>
              <w:top w:val="single" w:sz="4" w:space="0" w:color="auto"/>
              <w:left w:val="single" w:sz="4" w:space="0" w:color="auto"/>
              <w:bottom w:val="single" w:sz="4" w:space="0" w:color="auto"/>
              <w:right w:val="single" w:sz="4" w:space="0" w:color="auto"/>
            </w:tcBorders>
            <w:hideMark/>
          </w:tcPr>
          <w:p w:rsidR="004007FB" w:rsidRPr="00DB45F9" w:rsidRDefault="004007FB" w:rsidP="004007FB">
            <w:pPr>
              <w:spacing w:after="0" w:line="240" w:lineRule="auto"/>
              <w:ind w:left="45"/>
              <w:jc w:val="both"/>
              <w:rPr>
                <w:rFonts w:ascii="Times New Roman" w:hAnsi="Times New Roman"/>
                <w:sz w:val="28"/>
                <w:szCs w:val="28"/>
              </w:rPr>
            </w:pPr>
            <w:r w:rsidRPr="00DB45F9">
              <w:rPr>
                <w:rFonts w:ascii="Times New Roman" w:hAnsi="Times New Roman"/>
                <w:sz w:val="28"/>
                <w:szCs w:val="28"/>
              </w:rPr>
              <w:t xml:space="preserve">Липа </w:t>
            </w:r>
            <w:proofErr w:type="spellStart"/>
            <w:r w:rsidRPr="00DB45F9">
              <w:rPr>
                <w:rFonts w:ascii="Times New Roman" w:hAnsi="Times New Roman"/>
                <w:sz w:val="28"/>
                <w:szCs w:val="28"/>
              </w:rPr>
              <w:t>серцелиста</w:t>
            </w:r>
            <w:proofErr w:type="spellEnd"/>
            <w:r w:rsidRPr="00DB45F9">
              <w:rPr>
                <w:rFonts w:ascii="Times New Roman" w:hAnsi="Times New Roman"/>
                <w:sz w:val="28"/>
                <w:szCs w:val="28"/>
              </w:rPr>
              <w:t>, калина звичайна, кропива дводомна</w:t>
            </w:r>
          </w:p>
        </w:tc>
      </w:tr>
      <w:tr w:rsidR="004007FB" w:rsidRPr="00DB45F9" w:rsidTr="005D5B8A">
        <w:trPr>
          <w:trHeight w:val="183"/>
        </w:trPr>
        <w:tc>
          <w:tcPr>
            <w:tcW w:w="1257" w:type="dxa"/>
            <w:tcBorders>
              <w:top w:val="single" w:sz="4" w:space="0" w:color="auto"/>
              <w:left w:val="single" w:sz="4" w:space="0" w:color="auto"/>
              <w:bottom w:val="single" w:sz="4" w:space="0" w:color="auto"/>
              <w:right w:val="single" w:sz="4" w:space="0" w:color="auto"/>
            </w:tcBorders>
            <w:hideMark/>
          </w:tcPr>
          <w:p w:rsidR="004007FB" w:rsidRPr="00DB45F9" w:rsidRDefault="004007FB" w:rsidP="005D5B8A">
            <w:pPr>
              <w:spacing w:after="0" w:line="240" w:lineRule="auto"/>
              <w:ind w:left="45"/>
              <w:jc w:val="center"/>
              <w:rPr>
                <w:rFonts w:ascii="Times New Roman" w:hAnsi="Times New Roman"/>
                <w:sz w:val="28"/>
                <w:szCs w:val="28"/>
              </w:rPr>
            </w:pPr>
            <w:r w:rsidRPr="00DB45F9">
              <w:rPr>
                <w:rFonts w:ascii="Times New Roman" w:hAnsi="Times New Roman"/>
                <w:sz w:val="28"/>
                <w:szCs w:val="28"/>
              </w:rPr>
              <w:t>9</w:t>
            </w:r>
          </w:p>
        </w:tc>
        <w:tc>
          <w:tcPr>
            <w:tcW w:w="8682" w:type="dxa"/>
            <w:tcBorders>
              <w:top w:val="single" w:sz="4" w:space="0" w:color="auto"/>
              <w:left w:val="single" w:sz="4" w:space="0" w:color="auto"/>
              <w:bottom w:val="single" w:sz="4" w:space="0" w:color="auto"/>
              <w:right w:val="single" w:sz="4" w:space="0" w:color="auto"/>
            </w:tcBorders>
            <w:hideMark/>
          </w:tcPr>
          <w:p w:rsidR="004007FB" w:rsidRPr="00DB45F9" w:rsidRDefault="005D5B8A" w:rsidP="004007FB">
            <w:pPr>
              <w:spacing w:after="0" w:line="240" w:lineRule="auto"/>
              <w:jc w:val="both"/>
              <w:rPr>
                <w:rFonts w:ascii="Times New Roman" w:hAnsi="Times New Roman"/>
                <w:sz w:val="28"/>
                <w:szCs w:val="28"/>
              </w:rPr>
            </w:pPr>
            <w:r w:rsidRPr="00DB45F9">
              <w:rPr>
                <w:rFonts w:ascii="Times New Roman" w:hAnsi="Times New Roman"/>
                <w:sz w:val="28"/>
                <w:szCs w:val="28"/>
              </w:rPr>
              <w:t> </w:t>
            </w:r>
            <w:r w:rsidR="004007FB" w:rsidRPr="00DB45F9">
              <w:rPr>
                <w:rFonts w:ascii="Times New Roman" w:hAnsi="Times New Roman"/>
                <w:sz w:val="28"/>
                <w:szCs w:val="28"/>
              </w:rPr>
              <w:t>Багно звичайне, малина, шипшина собача</w:t>
            </w:r>
          </w:p>
        </w:tc>
      </w:tr>
      <w:tr w:rsidR="004007FB" w:rsidRPr="00DB45F9" w:rsidTr="005D5B8A">
        <w:trPr>
          <w:trHeight w:val="288"/>
        </w:trPr>
        <w:tc>
          <w:tcPr>
            <w:tcW w:w="1257" w:type="dxa"/>
            <w:tcBorders>
              <w:top w:val="single" w:sz="4" w:space="0" w:color="auto"/>
              <w:left w:val="single" w:sz="4" w:space="0" w:color="auto"/>
              <w:bottom w:val="single" w:sz="4" w:space="0" w:color="auto"/>
              <w:right w:val="single" w:sz="4" w:space="0" w:color="auto"/>
            </w:tcBorders>
            <w:hideMark/>
          </w:tcPr>
          <w:p w:rsidR="004007FB" w:rsidRPr="00DB45F9" w:rsidRDefault="004007FB" w:rsidP="005D5B8A">
            <w:pPr>
              <w:spacing w:after="0" w:line="240" w:lineRule="auto"/>
              <w:ind w:left="45"/>
              <w:jc w:val="center"/>
              <w:rPr>
                <w:rFonts w:ascii="Times New Roman" w:hAnsi="Times New Roman"/>
                <w:sz w:val="28"/>
                <w:szCs w:val="28"/>
              </w:rPr>
            </w:pPr>
            <w:r w:rsidRPr="00DB45F9">
              <w:rPr>
                <w:rFonts w:ascii="Times New Roman" w:hAnsi="Times New Roman"/>
                <w:sz w:val="28"/>
                <w:szCs w:val="28"/>
              </w:rPr>
              <w:t>10</w:t>
            </w:r>
          </w:p>
        </w:tc>
        <w:tc>
          <w:tcPr>
            <w:tcW w:w="8682" w:type="dxa"/>
            <w:tcBorders>
              <w:top w:val="single" w:sz="4" w:space="0" w:color="auto"/>
              <w:left w:val="single" w:sz="4" w:space="0" w:color="auto"/>
              <w:bottom w:val="single" w:sz="4" w:space="0" w:color="auto"/>
              <w:right w:val="single" w:sz="4" w:space="0" w:color="auto"/>
            </w:tcBorders>
            <w:hideMark/>
          </w:tcPr>
          <w:p w:rsidR="004007FB" w:rsidRPr="00DB45F9" w:rsidRDefault="004007FB" w:rsidP="004007FB">
            <w:pPr>
              <w:spacing w:after="0" w:line="240" w:lineRule="auto"/>
              <w:ind w:left="45"/>
              <w:jc w:val="both"/>
              <w:rPr>
                <w:rFonts w:ascii="Times New Roman" w:hAnsi="Times New Roman"/>
                <w:sz w:val="28"/>
                <w:szCs w:val="28"/>
              </w:rPr>
            </w:pPr>
            <w:r w:rsidRPr="00DB45F9">
              <w:rPr>
                <w:rFonts w:ascii="Times New Roman" w:hAnsi="Times New Roman"/>
                <w:sz w:val="28"/>
                <w:szCs w:val="28"/>
              </w:rPr>
              <w:t>Калина звичайна, береза повисла, валеріана лікарська</w:t>
            </w:r>
          </w:p>
        </w:tc>
      </w:tr>
      <w:tr w:rsidR="004007FB" w:rsidRPr="00DB45F9" w:rsidTr="005D5B8A">
        <w:trPr>
          <w:trHeight w:val="231"/>
        </w:trPr>
        <w:tc>
          <w:tcPr>
            <w:tcW w:w="1257" w:type="dxa"/>
            <w:tcBorders>
              <w:top w:val="single" w:sz="4" w:space="0" w:color="auto"/>
              <w:left w:val="single" w:sz="4" w:space="0" w:color="auto"/>
              <w:bottom w:val="single" w:sz="4" w:space="0" w:color="auto"/>
              <w:right w:val="single" w:sz="4" w:space="0" w:color="auto"/>
            </w:tcBorders>
            <w:hideMark/>
          </w:tcPr>
          <w:p w:rsidR="004007FB" w:rsidRPr="00DB45F9" w:rsidRDefault="004007FB" w:rsidP="005D5B8A">
            <w:pPr>
              <w:spacing w:after="0" w:line="240" w:lineRule="auto"/>
              <w:ind w:left="45"/>
              <w:jc w:val="center"/>
              <w:rPr>
                <w:rFonts w:ascii="Times New Roman" w:hAnsi="Times New Roman"/>
                <w:sz w:val="28"/>
                <w:szCs w:val="28"/>
              </w:rPr>
            </w:pPr>
            <w:r w:rsidRPr="00DB45F9">
              <w:rPr>
                <w:rFonts w:ascii="Times New Roman" w:hAnsi="Times New Roman"/>
                <w:sz w:val="28"/>
                <w:szCs w:val="28"/>
              </w:rPr>
              <w:t>11</w:t>
            </w:r>
          </w:p>
        </w:tc>
        <w:tc>
          <w:tcPr>
            <w:tcW w:w="8682" w:type="dxa"/>
            <w:tcBorders>
              <w:top w:val="single" w:sz="4" w:space="0" w:color="auto"/>
              <w:left w:val="single" w:sz="4" w:space="0" w:color="auto"/>
              <w:bottom w:val="single" w:sz="4" w:space="0" w:color="auto"/>
              <w:right w:val="single" w:sz="4" w:space="0" w:color="auto"/>
            </w:tcBorders>
            <w:hideMark/>
          </w:tcPr>
          <w:p w:rsidR="004007FB" w:rsidRPr="00DB45F9" w:rsidRDefault="004007FB" w:rsidP="004007FB">
            <w:pPr>
              <w:spacing w:after="0" w:line="240" w:lineRule="auto"/>
              <w:ind w:left="45"/>
              <w:jc w:val="both"/>
              <w:rPr>
                <w:rFonts w:ascii="Times New Roman" w:hAnsi="Times New Roman"/>
                <w:sz w:val="28"/>
                <w:szCs w:val="28"/>
              </w:rPr>
            </w:pPr>
            <w:r w:rsidRPr="00DB45F9">
              <w:rPr>
                <w:rFonts w:ascii="Times New Roman" w:hAnsi="Times New Roman"/>
                <w:sz w:val="28"/>
                <w:szCs w:val="28"/>
              </w:rPr>
              <w:t xml:space="preserve">Липа </w:t>
            </w:r>
            <w:proofErr w:type="spellStart"/>
            <w:r w:rsidRPr="00DB45F9">
              <w:rPr>
                <w:rFonts w:ascii="Times New Roman" w:hAnsi="Times New Roman"/>
                <w:sz w:val="28"/>
                <w:szCs w:val="28"/>
              </w:rPr>
              <w:t>серцелиста</w:t>
            </w:r>
            <w:proofErr w:type="spellEnd"/>
            <w:r w:rsidRPr="00DB45F9">
              <w:rPr>
                <w:rFonts w:ascii="Times New Roman" w:hAnsi="Times New Roman"/>
                <w:sz w:val="28"/>
                <w:szCs w:val="28"/>
              </w:rPr>
              <w:t>, крушина ламка, багно звичайне</w:t>
            </w:r>
          </w:p>
        </w:tc>
      </w:tr>
      <w:tr w:rsidR="004007FB" w:rsidRPr="00DB45F9" w:rsidTr="005D5B8A">
        <w:trPr>
          <w:trHeight w:val="240"/>
        </w:trPr>
        <w:tc>
          <w:tcPr>
            <w:tcW w:w="1257" w:type="dxa"/>
            <w:tcBorders>
              <w:top w:val="single" w:sz="4" w:space="0" w:color="auto"/>
              <w:left w:val="single" w:sz="4" w:space="0" w:color="auto"/>
              <w:bottom w:val="single" w:sz="4" w:space="0" w:color="auto"/>
              <w:right w:val="single" w:sz="4" w:space="0" w:color="auto"/>
            </w:tcBorders>
            <w:hideMark/>
          </w:tcPr>
          <w:p w:rsidR="004007FB" w:rsidRPr="00DB45F9" w:rsidRDefault="004007FB" w:rsidP="005D5B8A">
            <w:pPr>
              <w:spacing w:after="0" w:line="240" w:lineRule="auto"/>
              <w:ind w:left="45"/>
              <w:jc w:val="center"/>
              <w:rPr>
                <w:rFonts w:ascii="Times New Roman" w:hAnsi="Times New Roman"/>
                <w:sz w:val="28"/>
                <w:szCs w:val="28"/>
              </w:rPr>
            </w:pPr>
            <w:r w:rsidRPr="00DB45F9">
              <w:rPr>
                <w:rFonts w:ascii="Times New Roman" w:hAnsi="Times New Roman"/>
                <w:sz w:val="28"/>
                <w:szCs w:val="28"/>
              </w:rPr>
              <w:t>12</w:t>
            </w:r>
          </w:p>
        </w:tc>
        <w:tc>
          <w:tcPr>
            <w:tcW w:w="8682" w:type="dxa"/>
            <w:tcBorders>
              <w:top w:val="single" w:sz="4" w:space="0" w:color="auto"/>
              <w:left w:val="single" w:sz="4" w:space="0" w:color="auto"/>
              <w:bottom w:val="single" w:sz="4" w:space="0" w:color="auto"/>
              <w:right w:val="single" w:sz="4" w:space="0" w:color="auto"/>
            </w:tcBorders>
            <w:hideMark/>
          </w:tcPr>
          <w:p w:rsidR="004007FB" w:rsidRPr="00DB45F9" w:rsidRDefault="004007FB" w:rsidP="004007FB">
            <w:pPr>
              <w:spacing w:after="0" w:line="240" w:lineRule="auto"/>
              <w:ind w:left="45"/>
              <w:jc w:val="both"/>
              <w:rPr>
                <w:rFonts w:ascii="Times New Roman" w:hAnsi="Times New Roman"/>
                <w:sz w:val="28"/>
                <w:szCs w:val="28"/>
              </w:rPr>
            </w:pPr>
            <w:r w:rsidRPr="00DB45F9">
              <w:rPr>
                <w:rFonts w:ascii="Times New Roman" w:hAnsi="Times New Roman"/>
                <w:sz w:val="28"/>
                <w:szCs w:val="28"/>
              </w:rPr>
              <w:t>Шипшина собача, звіробій звичайний, кропива дводомна</w:t>
            </w:r>
          </w:p>
        </w:tc>
      </w:tr>
      <w:tr w:rsidR="004007FB" w:rsidRPr="00DB45F9" w:rsidTr="005D5B8A">
        <w:trPr>
          <w:trHeight w:val="252"/>
        </w:trPr>
        <w:tc>
          <w:tcPr>
            <w:tcW w:w="1257" w:type="dxa"/>
            <w:tcBorders>
              <w:top w:val="single" w:sz="4" w:space="0" w:color="auto"/>
              <w:left w:val="single" w:sz="4" w:space="0" w:color="auto"/>
              <w:bottom w:val="single" w:sz="4" w:space="0" w:color="auto"/>
              <w:right w:val="single" w:sz="4" w:space="0" w:color="auto"/>
            </w:tcBorders>
            <w:hideMark/>
          </w:tcPr>
          <w:p w:rsidR="004007FB" w:rsidRPr="00DB45F9" w:rsidRDefault="004007FB" w:rsidP="005D5B8A">
            <w:pPr>
              <w:spacing w:after="0" w:line="240" w:lineRule="auto"/>
              <w:ind w:left="45"/>
              <w:jc w:val="center"/>
              <w:rPr>
                <w:rFonts w:ascii="Times New Roman" w:hAnsi="Times New Roman"/>
                <w:sz w:val="28"/>
                <w:szCs w:val="28"/>
              </w:rPr>
            </w:pPr>
            <w:r w:rsidRPr="00DB45F9">
              <w:rPr>
                <w:rFonts w:ascii="Times New Roman" w:hAnsi="Times New Roman"/>
                <w:sz w:val="28"/>
                <w:szCs w:val="28"/>
              </w:rPr>
              <w:t>13</w:t>
            </w:r>
          </w:p>
        </w:tc>
        <w:tc>
          <w:tcPr>
            <w:tcW w:w="8682" w:type="dxa"/>
            <w:tcBorders>
              <w:top w:val="single" w:sz="4" w:space="0" w:color="auto"/>
              <w:left w:val="single" w:sz="4" w:space="0" w:color="auto"/>
              <w:bottom w:val="single" w:sz="4" w:space="0" w:color="auto"/>
              <w:right w:val="single" w:sz="4" w:space="0" w:color="auto"/>
            </w:tcBorders>
            <w:hideMark/>
          </w:tcPr>
          <w:p w:rsidR="004007FB" w:rsidRPr="00DB45F9" w:rsidRDefault="004007FB" w:rsidP="004007FB">
            <w:pPr>
              <w:spacing w:after="0" w:line="240" w:lineRule="auto"/>
              <w:ind w:left="45"/>
              <w:jc w:val="both"/>
              <w:rPr>
                <w:rFonts w:ascii="Times New Roman" w:hAnsi="Times New Roman"/>
                <w:sz w:val="28"/>
                <w:szCs w:val="28"/>
              </w:rPr>
            </w:pPr>
            <w:r w:rsidRPr="00DB45F9">
              <w:rPr>
                <w:rFonts w:ascii="Times New Roman" w:hAnsi="Times New Roman"/>
                <w:sz w:val="28"/>
                <w:szCs w:val="28"/>
              </w:rPr>
              <w:t xml:space="preserve">Глід </w:t>
            </w:r>
            <w:proofErr w:type="spellStart"/>
            <w:r w:rsidRPr="00DB45F9">
              <w:rPr>
                <w:rFonts w:ascii="Times New Roman" w:hAnsi="Times New Roman"/>
                <w:sz w:val="28"/>
                <w:szCs w:val="28"/>
              </w:rPr>
              <w:t>одноматочковий</w:t>
            </w:r>
            <w:proofErr w:type="spellEnd"/>
            <w:r w:rsidRPr="00DB45F9">
              <w:rPr>
                <w:rFonts w:ascii="Times New Roman" w:hAnsi="Times New Roman"/>
                <w:sz w:val="28"/>
                <w:szCs w:val="28"/>
              </w:rPr>
              <w:t>, валеріана лікарська, брусниця</w:t>
            </w:r>
          </w:p>
        </w:tc>
      </w:tr>
      <w:tr w:rsidR="004007FB" w:rsidRPr="00DB45F9" w:rsidTr="005D5B8A">
        <w:trPr>
          <w:trHeight w:val="219"/>
        </w:trPr>
        <w:tc>
          <w:tcPr>
            <w:tcW w:w="1257" w:type="dxa"/>
            <w:tcBorders>
              <w:top w:val="single" w:sz="4" w:space="0" w:color="auto"/>
              <w:left w:val="single" w:sz="4" w:space="0" w:color="auto"/>
              <w:bottom w:val="single" w:sz="4" w:space="0" w:color="auto"/>
              <w:right w:val="single" w:sz="4" w:space="0" w:color="auto"/>
            </w:tcBorders>
            <w:hideMark/>
          </w:tcPr>
          <w:p w:rsidR="004007FB" w:rsidRPr="00DB45F9" w:rsidRDefault="004007FB" w:rsidP="005D5B8A">
            <w:pPr>
              <w:spacing w:after="0" w:line="240" w:lineRule="auto"/>
              <w:ind w:left="45"/>
              <w:jc w:val="center"/>
              <w:rPr>
                <w:rFonts w:ascii="Times New Roman" w:hAnsi="Times New Roman"/>
                <w:sz w:val="28"/>
                <w:szCs w:val="28"/>
              </w:rPr>
            </w:pPr>
            <w:r w:rsidRPr="00DB45F9">
              <w:rPr>
                <w:rFonts w:ascii="Times New Roman" w:hAnsi="Times New Roman"/>
                <w:sz w:val="28"/>
                <w:szCs w:val="28"/>
              </w:rPr>
              <w:t>14</w:t>
            </w:r>
          </w:p>
        </w:tc>
        <w:tc>
          <w:tcPr>
            <w:tcW w:w="8682" w:type="dxa"/>
            <w:tcBorders>
              <w:top w:val="single" w:sz="4" w:space="0" w:color="auto"/>
              <w:left w:val="single" w:sz="4" w:space="0" w:color="auto"/>
              <w:bottom w:val="single" w:sz="4" w:space="0" w:color="auto"/>
              <w:right w:val="single" w:sz="4" w:space="0" w:color="auto"/>
            </w:tcBorders>
            <w:hideMark/>
          </w:tcPr>
          <w:p w:rsidR="004007FB" w:rsidRPr="00DB45F9" w:rsidRDefault="004007FB" w:rsidP="004007FB">
            <w:pPr>
              <w:spacing w:after="0" w:line="240" w:lineRule="auto"/>
              <w:ind w:left="45"/>
              <w:jc w:val="both"/>
              <w:rPr>
                <w:rFonts w:ascii="Times New Roman" w:hAnsi="Times New Roman"/>
                <w:sz w:val="28"/>
                <w:szCs w:val="28"/>
              </w:rPr>
            </w:pPr>
            <w:r w:rsidRPr="00DB45F9">
              <w:rPr>
                <w:rFonts w:ascii="Times New Roman" w:hAnsi="Times New Roman"/>
                <w:sz w:val="28"/>
                <w:szCs w:val="28"/>
              </w:rPr>
              <w:t xml:space="preserve">Цмин пісковий, конвалія звичайна, липа </w:t>
            </w:r>
            <w:proofErr w:type="spellStart"/>
            <w:r w:rsidRPr="00DB45F9">
              <w:rPr>
                <w:rFonts w:ascii="Times New Roman" w:hAnsi="Times New Roman"/>
                <w:sz w:val="28"/>
                <w:szCs w:val="28"/>
              </w:rPr>
              <w:t>серцелиста</w:t>
            </w:r>
            <w:proofErr w:type="spellEnd"/>
          </w:p>
        </w:tc>
      </w:tr>
      <w:tr w:rsidR="004007FB" w:rsidRPr="00DB45F9" w:rsidTr="005D5B8A">
        <w:trPr>
          <w:trHeight w:val="207"/>
        </w:trPr>
        <w:tc>
          <w:tcPr>
            <w:tcW w:w="1257" w:type="dxa"/>
            <w:tcBorders>
              <w:top w:val="single" w:sz="4" w:space="0" w:color="auto"/>
              <w:left w:val="single" w:sz="4" w:space="0" w:color="auto"/>
              <w:bottom w:val="single" w:sz="4" w:space="0" w:color="auto"/>
              <w:right w:val="single" w:sz="4" w:space="0" w:color="auto"/>
            </w:tcBorders>
            <w:hideMark/>
          </w:tcPr>
          <w:p w:rsidR="004007FB" w:rsidRPr="00DB45F9" w:rsidRDefault="004007FB" w:rsidP="005D5B8A">
            <w:pPr>
              <w:spacing w:after="0" w:line="240" w:lineRule="auto"/>
              <w:ind w:left="45"/>
              <w:jc w:val="center"/>
              <w:rPr>
                <w:rFonts w:ascii="Times New Roman" w:hAnsi="Times New Roman"/>
                <w:sz w:val="28"/>
                <w:szCs w:val="28"/>
              </w:rPr>
            </w:pPr>
            <w:r w:rsidRPr="00DB45F9">
              <w:rPr>
                <w:rFonts w:ascii="Times New Roman" w:hAnsi="Times New Roman"/>
                <w:sz w:val="28"/>
                <w:szCs w:val="28"/>
              </w:rPr>
              <w:t>15</w:t>
            </w:r>
          </w:p>
        </w:tc>
        <w:tc>
          <w:tcPr>
            <w:tcW w:w="8682" w:type="dxa"/>
            <w:tcBorders>
              <w:top w:val="single" w:sz="4" w:space="0" w:color="auto"/>
              <w:left w:val="single" w:sz="4" w:space="0" w:color="auto"/>
              <w:bottom w:val="single" w:sz="4" w:space="0" w:color="auto"/>
              <w:right w:val="single" w:sz="4" w:space="0" w:color="auto"/>
            </w:tcBorders>
            <w:hideMark/>
          </w:tcPr>
          <w:p w:rsidR="004007FB" w:rsidRPr="00DB45F9" w:rsidRDefault="004007FB" w:rsidP="004007FB">
            <w:pPr>
              <w:spacing w:after="0" w:line="240" w:lineRule="auto"/>
              <w:ind w:left="45"/>
              <w:jc w:val="both"/>
              <w:rPr>
                <w:rFonts w:ascii="Times New Roman" w:hAnsi="Times New Roman"/>
                <w:sz w:val="28"/>
                <w:szCs w:val="28"/>
              </w:rPr>
            </w:pPr>
            <w:r w:rsidRPr="00DB45F9">
              <w:rPr>
                <w:rFonts w:ascii="Times New Roman" w:hAnsi="Times New Roman"/>
                <w:sz w:val="28"/>
                <w:szCs w:val="28"/>
              </w:rPr>
              <w:t xml:space="preserve">Липа </w:t>
            </w:r>
            <w:proofErr w:type="spellStart"/>
            <w:r w:rsidRPr="00DB45F9">
              <w:rPr>
                <w:rFonts w:ascii="Times New Roman" w:hAnsi="Times New Roman"/>
                <w:sz w:val="28"/>
                <w:szCs w:val="28"/>
              </w:rPr>
              <w:t>серцелиста</w:t>
            </w:r>
            <w:proofErr w:type="spellEnd"/>
            <w:r w:rsidRPr="00DB45F9">
              <w:rPr>
                <w:rFonts w:ascii="Times New Roman" w:hAnsi="Times New Roman"/>
                <w:sz w:val="28"/>
                <w:szCs w:val="28"/>
              </w:rPr>
              <w:t>, брусниця, кропива дводомна</w:t>
            </w:r>
          </w:p>
        </w:tc>
      </w:tr>
      <w:tr w:rsidR="004007FB" w:rsidRPr="00DB45F9" w:rsidTr="005D5B8A">
        <w:trPr>
          <w:trHeight w:val="264"/>
        </w:trPr>
        <w:tc>
          <w:tcPr>
            <w:tcW w:w="1257" w:type="dxa"/>
            <w:tcBorders>
              <w:top w:val="single" w:sz="4" w:space="0" w:color="auto"/>
              <w:left w:val="single" w:sz="4" w:space="0" w:color="auto"/>
              <w:bottom w:val="single" w:sz="4" w:space="0" w:color="auto"/>
              <w:right w:val="single" w:sz="4" w:space="0" w:color="auto"/>
            </w:tcBorders>
            <w:hideMark/>
          </w:tcPr>
          <w:p w:rsidR="004007FB" w:rsidRPr="00DB45F9" w:rsidRDefault="004007FB" w:rsidP="005D5B8A">
            <w:pPr>
              <w:spacing w:after="0" w:line="240" w:lineRule="auto"/>
              <w:ind w:left="45"/>
              <w:jc w:val="center"/>
              <w:rPr>
                <w:rFonts w:ascii="Times New Roman" w:hAnsi="Times New Roman"/>
                <w:sz w:val="28"/>
                <w:szCs w:val="28"/>
              </w:rPr>
            </w:pPr>
            <w:r w:rsidRPr="00DB45F9">
              <w:rPr>
                <w:rFonts w:ascii="Times New Roman" w:hAnsi="Times New Roman"/>
                <w:sz w:val="28"/>
                <w:szCs w:val="28"/>
              </w:rPr>
              <w:t>16</w:t>
            </w:r>
          </w:p>
        </w:tc>
        <w:tc>
          <w:tcPr>
            <w:tcW w:w="8682" w:type="dxa"/>
            <w:tcBorders>
              <w:top w:val="single" w:sz="4" w:space="0" w:color="auto"/>
              <w:left w:val="single" w:sz="4" w:space="0" w:color="auto"/>
              <w:bottom w:val="single" w:sz="4" w:space="0" w:color="auto"/>
              <w:right w:val="single" w:sz="4" w:space="0" w:color="auto"/>
            </w:tcBorders>
            <w:hideMark/>
          </w:tcPr>
          <w:p w:rsidR="004007FB" w:rsidRPr="00DB45F9" w:rsidRDefault="004007FB" w:rsidP="004007FB">
            <w:pPr>
              <w:spacing w:after="0" w:line="240" w:lineRule="auto"/>
              <w:ind w:left="45"/>
              <w:jc w:val="both"/>
              <w:rPr>
                <w:rFonts w:ascii="Times New Roman" w:hAnsi="Times New Roman"/>
                <w:sz w:val="28"/>
                <w:szCs w:val="28"/>
              </w:rPr>
            </w:pPr>
            <w:r w:rsidRPr="00DB45F9">
              <w:rPr>
                <w:rFonts w:ascii="Times New Roman" w:hAnsi="Times New Roman"/>
                <w:sz w:val="28"/>
                <w:szCs w:val="28"/>
              </w:rPr>
              <w:t xml:space="preserve">Глід </w:t>
            </w:r>
            <w:proofErr w:type="spellStart"/>
            <w:r w:rsidRPr="00DB45F9">
              <w:rPr>
                <w:rFonts w:ascii="Times New Roman" w:hAnsi="Times New Roman"/>
                <w:sz w:val="28"/>
                <w:szCs w:val="28"/>
              </w:rPr>
              <w:t>одноматочковий</w:t>
            </w:r>
            <w:proofErr w:type="spellEnd"/>
            <w:r w:rsidRPr="00DB45F9">
              <w:rPr>
                <w:rFonts w:ascii="Times New Roman" w:hAnsi="Times New Roman"/>
                <w:sz w:val="28"/>
                <w:szCs w:val="28"/>
              </w:rPr>
              <w:t>, багно звичайне, шипшина собача</w:t>
            </w:r>
          </w:p>
        </w:tc>
      </w:tr>
      <w:tr w:rsidR="004007FB" w:rsidRPr="00DB45F9" w:rsidTr="005D5B8A">
        <w:trPr>
          <w:trHeight w:val="231"/>
        </w:trPr>
        <w:tc>
          <w:tcPr>
            <w:tcW w:w="1257" w:type="dxa"/>
            <w:tcBorders>
              <w:top w:val="single" w:sz="4" w:space="0" w:color="auto"/>
              <w:left w:val="single" w:sz="4" w:space="0" w:color="auto"/>
              <w:bottom w:val="single" w:sz="4" w:space="0" w:color="auto"/>
              <w:right w:val="single" w:sz="4" w:space="0" w:color="auto"/>
            </w:tcBorders>
            <w:hideMark/>
          </w:tcPr>
          <w:p w:rsidR="004007FB" w:rsidRPr="00DB45F9" w:rsidRDefault="004007FB" w:rsidP="005D5B8A">
            <w:pPr>
              <w:spacing w:after="0" w:line="240" w:lineRule="auto"/>
              <w:ind w:left="45"/>
              <w:jc w:val="center"/>
              <w:rPr>
                <w:rFonts w:ascii="Times New Roman" w:hAnsi="Times New Roman"/>
                <w:sz w:val="28"/>
                <w:szCs w:val="28"/>
              </w:rPr>
            </w:pPr>
            <w:r w:rsidRPr="00DB45F9">
              <w:rPr>
                <w:rFonts w:ascii="Times New Roman" w:hAnsi="Times New Roman"/>
                <w:sz w:val="28"/>
                <w:szCs w:val="28"/>
              </w:rPr>
              <w:t>17</w:t>
            </w:r>
          </w:p>
        </w:tc>
        <w:tc>
          <w:tcPr>
            <w:tcW w:w="8682" w:type="dxa"/>
            <w:tcBorders>
              <w:top w:val="single" w:sz="4" w:space="0" w:color="auto"/>
              <w:left w:val="single" w:sz="4" w:space="0" w:color="auto"/>
              <w:bottom w:val="single" w:sz="4" w:space="0" w:color="auto"/>
              <w:right w:val="single" w:sz="4" w:space="0" w:color="auto"/>
            </w:tcBorders>
            <w:hideMark/>
          </w:tcPr>
          <w:p w:rsidR="004007FB" w:rsidRPr="00DB45F9" w:rsidRDefault="004007FB" w:rsidP="004007FB">
            <w:pPr>
              <w:spacing w:after="0" w:line="240" w:lineRule="auto"/>
              <w:ind w:left="45"/>
              <w:jc w:val="both"/>
              <w:rPr>
                <w:rFonts w:ascii="Times New Roman" w:hAnsi="Times New Roman"/>
                <w:sz w:val="28"/>
                <w:szCs w:val="28"/>
              </w:rPr>
            </w:pPr>
            <w:r w:rsidRPr="00DB45F9">
              <w:rPr>
                <w:rFonts w:ascii="Times New Roman" w:hAnsi="Times New Roman"/>
                <w:sz w:val="28"/>
                <w:szCs w:val="28"/>
              </w:rPr>
              <w:t>Малина, бузина чорна, звіробій звичайний</w:t>
            </w:r>
          </w:p>
        </w:tc>
      </w:tr>
      <w:tr w:rsidR="004007FB" w:rsidRPr="00DB45F9" w:rsidTr="005D5B8A">
        <w:trPr>
          <w:trHeight w:val="240"/>
        </w:trPr>
        <w:tc>
          <w:tcPr>
            <w:tcW w:w="1257" w:type="dxa"/>
            <w:tcBorders>
              <w:top w:val="single" w:sz="4" w:space="0" w:color="auto"/>
              <w:left w:val="single" w:sz="4" w:space="0" w:color="auto"/>
              <w:bottom w:val="single" w:sz="4" w:space="0" w:color="auto"/>
              <w:right w:val="single" w:sz="4" w:space="0" w:color="auto"/>
            </w:tcBorders>
            <w:hideMark/>
          </w:tcPr>
          <w:p w:rsidR="004007FB" w:rsidRPr="00DB45F9" w:rsidRDefault="004007FB" w:rsidP="005D5B8A">
            <w:pPr>
              <w:spacing w:after="0" w:line="240" w:lineRule="auto"/>
              <w:ind w:left="45"/>
              <w:jc w:val="center"/>
              <w:rPr>
                <w:rFonts w:ascii="Times New Roman" w:hAnsi="Times New Roman"/>
                <w:sz w:val="28"/>
                <w:szCs w:val="28"/>
              </w:rPr>
            </w:pPr>
            <w:r w:rsidRPr="00DB45F9">
              <w:rPr>
                <w:rFonts w:ascii="Times New Roman" w:hAnsi="Times New Roman"/>
                <w:sz w:val="28"/>
                <w:szCs w:val="28"/>
              </w:rPr>
              <w:t>18</w:t>
            </w:r>
          </w:p>
        </w:tc>
        <w:tc>
          <w:tcPr>
            <w:tcW w:w="8682" w:type="dxa"/>
            <w:tcBorders>
              <w:top w:val="single" w:sz="4" w:space="0" w:color="auto"/>
              <w:left w:val="single" w:sz="4" w:space="0" w:color="auto"/>
              <w:bottom w:val="single" w:sz="4" w:space="0" w:color="auto"/>
              <w:right w:val="single" w:sz="4" w:space="0" w:color="auto"/>
            </w:tcBorders>
            <w:hideMark/>
          </w:tcPr>
          <w:p w:rsidR="004007FB" w:rsidRPr="00DB45F9" w:rsidRDefault="004007FB" w:rsidP="004007FB">
            <w:pPr>
              <w:spacing w:after="0" w:line="240" w:lineRule="auto"/>
              <w:ind w:left="45"/>
              <w:jc w:val="both"/>
              <w:rPr>
                <w:rFonts w:ascii="Times New Roman" w:hAnsi="Times New Roman"/>
                <w:sz w:val="28"/>
                <w:szCs w:val="28"/>
              </w:rPr>
            </w:pPr>
            <w:r w:rsidRPr="00DB45F9">
              <w:rPr>
                <w:rFonts w:ascii="Times New Roman" w:hAnsi="Times New Roman"/>
                <w:sz w:val="28"/>
                <w:szCs w:val="28"/>
              </w:rPr>
              <w:t>Береза повисла, калина звичайна, крушина ламка</w:t>
            </w:r>
          </w:p>
        </w:tc>
      </w:tr>
      <w:tr w:rsidR="004007FB" w:rsidRPr="00DB45F9" w:rsidTr="005D5B8A">
        <w:trPr>
          <w:trHeight w:val="252"/>
        </w:trPr>
        <w:tc>
          <w:tcPr>
            <w:tcW w:w="1257" w:type="dxa"/>
            <w:tcBorders>
              <w:top w:val="single" w:sz="4" w:space="0" w:color="auto"/>
              <w:left w:val="single" w:sz="4" w:space="0" w:color="auto"/>
              <w:bottom w:val="single" w:sz="4" w:space="0" w:color="auto"/>
              <w:right w:val="single" w:sz="4" w:space="0" w:color="auto"/>
            </w:tcBorders>
            <w:hideMark/>
          </w:tcPr>
          <w:p w:rsidR="004007FB" w:rsidRPr="00DB45F9" w:rsidRDefault="004007FB" w:rsidP="005D5B8A">
            <w:pPr>
              <w:spacing w:after="0" w:line="240" w:lineRule="auto"/>
              <w:ind w:left="45"/>
              <w:jc w:val="center"/>
              <w:rPr>
                <w:rFonts w:ascii="Times New Roman" w:hAnsi="Times New Roman"/>
                <w:sz w:val="28"/>
                <w:szCs w:val="28"/>
              </w:rPr>
            </w:pPr>
            <w:r w:rsidRPr="00DB45F9">
              <w:rPr>
                <w:rFonts w:ascii="Times New Roman" w:hAnsi="Times New Roman"/>
                <w:sz w:val="28"/>
                <w:szCs w:val="28"/>
              </w:rPr>
              <w:t>19</w:t>
            </w:r>
          </w:p>
        </w:tc>
        <w:tc>
          <w:tcPr>
            <w:tcW w:w="8682" w:type="dxa"/>
            <w:tcBorders>
              <w:top w:val="single" w:sz="4" w:space="0" w:color="auto"/>
              <w:left w:val="single" w:sz="4" w:space="0" w:color="auto"/>
              <w:bottom w:val="single" w:sz="4" w:space="0" w:color="auto"/>
              <w:right w:val="single" w:sz="4" w:space="0" w:color="auto"/>
            </w:tcBorders>
            <w:hideMark/>
          </w:tcPr>
          <w:p w:rsidR="004007FB" w:rsidRPr="00DB45F9" w:rsidRDefault="004007FB" w:rsidP="004007FB">
            <w:pPr>
              <w:spacing w:after="0" w:line="240" w:lineRule="auto"/>
              <w:ind w:left="45"/>
              <w:jc w:val="both"/>
              <w:rPr>
                <w:rFonts w:ascii="Times New Roman" w:hAnsi="Times New Roman"/>
                <w:sz w:val="28"/>
                <w:szCs w:val="28"/>
              </w:rPr>
            </w:pPr>
            <w:r w:rsidRPr="00DB45F9">
              <w:rPr>
                <w:rFonts w:ascii="Times New Roman" w:hAnsi="Times New Roman"/>
                <w:sz w:val="28"/>
                <w:szCs w:val="28"/>
              </w:rPr>
              <w:t>Валеріана лікарська, шипшина собача, сосна звичайна</w:t>
            </w:r>
          </w:p>
        </w:tc>
      </w:tr>
      <w:tr w:rsidR="004007FB" w:rsidRPr="00DB45F9" w:rsidTr="005D5B8A">
        <w:trPr>
          <w:trHeight w:val="377"/>
        </w:trPr>
        <w:tc>
          <w:tcPr>
            <w:tcW w:w="1257" w:type="dxa"/>
            <w:tcBorders>
              <w:top w:val="single" w:sz="4" w:space="0" w:color="auto"/>
              <w:left w:val="single" w:sz="4" w:space="0" w:color="auto"/>
              <w:bottom w:val="single" w:sz="4" w:space="0" w:color="auto"/>
              <w:right w:val="single" w:sz="4" w:space="0" w:color="auto"/>
            </w:tcBorders>
            <w:hideMark/>
          </w:tcPr>
          <w:p w:rsidR="004007FB" w:rsidRPr="00DB45F9" w:rsidRDefault="004007FB" w:rsidP="005D5B8A">
            <w:pPr>
              <w:spacing w:after="0" w:line="240" w:lineRule="auto"/>
              <w:ind w:left="45"/>
              <w:jc w:val="center"/>
              <w:rPr>
                <w:rFonts w:ascii="Times New Roman" w:hAnsi="Times New Roman"/>
                <w:sz w:val="28"/>
                <w:szCs w:val="28"/>
              </w:rPr>
            </w:pPr>
            <w:r w:rsidRPr="00DB45F9">
              <w:rPr>
                <w:rFonts w:ascii="Times New Roman" w:hAnsi="Times New Roman"/>
                <w:sz w:val="28"/>
                <w:szCs w:val="28"/>
              </w:rPr>
              <w:t>20</w:t>
            </w:r>
          </w:p>
        </w:tc>
        <w:tc>
          <w:tcPr>
            <w:tcW w:w="8682" w:type="dxa"/>
            <w:tcBorders>
              <w:top w:val="single" w:sz="4" w:space="0" w:color="auto"/>
              <w:left w:val="single" w:sz="4" w:space="0" w:color="auto"/>
              <w:bottom w:val="single" w:sz="4" w:space="0" w:color="auto"/>
              <w:right w:val="single" w:sz="4" w:space="0" w:color="auto"/>
            </w:tcBorders>
            <w:hideMark/>
          </w:tcPr>
          <w:p w:rsidR="004007FB" w:rsidRPr="00DB45F9" w:rsidRDefault="004007FB" w:rsidP="004007FB">
            <w:pPr>
              <w:spacing w:after="0" w:line="240" w:lineRule="auto"/>
              <w:jc w:val="both"/>
              <w:rPr>
                <w:rFonts w:ascii="Times New Roman" w:hAnsi="Times New Roman"/>
                <w:sz w:val="28"/>
                <w:szCs w:val="28"/>
              </w:rPr>
            </w:pPr>
            <w:r w:rsidRPr="00DB45F9">
              <w:rPr>
                <w:rFonts w:ascii="Times New Roman" w:hAnsi="Times New Roman"/>
                <w:sz w:val="28"/>
                <w:szCs w:val="28"/>
              </w:rPr>
              <w:t xml:space="preserve">Звіробій звичайний, глід </w:t>
            </w:r>
            <w:proofErr w:type="spellStart"/>
            <w:r w:rsidRPr="00DB45F9">
              <w:rPr>
                <w:rFonts w:ascii="Times New Roman" w:hAnsi="Times New Roman"/>
                <w:sz w:val="28"/>
                <w:szCs w:val="28"/>
              </w:rPr>
              <w:t>одноматочковий</w:t>
            </w:r>
            <w:proofErr w:type="spellEnd"/>
            <w:r w:rsidRPr="00DB45F9">
              <w:rPr>
                <w:rFonts w:ascii="Times New Roman" w:hAnsi="Times New Roman"/>
                <w:sz w:val="28"/>
                <w:szCs w:val="28"/>
              </w:rPr>
              <w:t xml:space="preserve">, липа </w:t>
            </w:r>
            <w:proofErr w:type="spellStart"/>
            <w:r w:rsidRPr="00DB45F9">
              <w:rPr>
                <w:rFonts w:ascii="Times New Roman" w:hAnsi="Times New Roman"/>
                <w:sz w:val="28"/>
                <w:szCs w:val="28"/>
              </w:rPr>
              <w:t>серцелиста</w:t>
            </w:r>
            <w:proofErr w:type="spellEnd"/>
          </w:p>
        </w:tc>
      </w:tr>
    </w:tbl>
    <w:p w:rsidR="00BE59C3" w:rsidRPr="00DB45F9" w:rsidRDefault="00BE59C3" w:rsidP="00A741AC">
      <w:pPr>
        <w:spacing w:after="0" w:line="240" w:lineRule="auto"/>
        <w:jc w:val="both"/>
        <w:rPr>
          <w:rFonts w:ascii="Times New Roman" w:eastAsia="Times New Roman" w:hAnsi="Times New Roman"/>
          <w:bCs/>
          <w:sz w:val="28"/>
          <w:szCs w:val="28"/>
        </w:rPr>
      </w:pPr>
    </w:p>
    <w:p w:rsidR="00762FDC" w:rsidRPr="00DB45F9" w:rsidRDefault="00762FDC" w:rsidP="00BE59C3">
      <w:pPr>
        <w:spacing w:after="0" w:line="240" w:lineRule="auto"/>
        <w:jc w:val="center"/>
        <w:rPr>
          <w:rFonts w:ascii="Times New Roman" w:hAnsi="Times New Roman"/>
          <w:b/>
          <w:sz w:val="28"/>
          <w:szCs w:val="28"/>
        </w:rPr>
      </w:pPr>
    </w:p>
    <w:p w:rsidR="00762FDC" w:rsidRPr="00DB45F9" w:rsidRDefault="00762FDC" w:rsidP="00BE59C3">
      <w:pPr>
        <w:spacing w:after="0" w:line="240" w:lineRule="auto"/>
        <w:jc w:val="center"/>
        <w:rPr>
          <w:rFonts w:ascii="Times New Roman" w:hAnsi="Times New Roman"/>
          <w:b/>
          <w:sz w:val="28"/>
          <w:szCs w:val="28"/>
        </w:rPr>
      </w:pPr>
    </w:p>
    <w:p w:rsidR="00762FDC" w:rsidRPr="00DB45F9" w:rsidRDefault="00762FDC" w:rsidP="00BE59C3">
      <w:pPr>
        <w:spacing w:after="0" w:line="240" w:lineRule="auto"/>
        <w:jc w:val="center"/>
        <w:rPr>
          <w:rFonts w:ascii="Times New Roman" w:hAnsi="Times New Roman"/>
          <w:b/>
          <w:sz w:val="28"/>
          <w:szCs w:val="28"/>
        </w:rPr>
      </w:pPr>
    </w:p>
    <w:p w:rsidR="0047177B" w:rsidRPr="00DB45F9" w:rsidRDefault="00AA789E" w:rsidP="00BE59C3">
      <w:pPr>
        <w:spacing w:after="0" w:line="240" w:lineRule="auto"/>
        <w:jc w:val="center"/>
        <w:rPr>
          <w:rFonts w:ascii="Times New Roman" w:hAnsi="Times New Roman"/>
          <w:b/>
          <w:sz w:val="28"/>
          <w:szCs w:val="28"/>
        </w:rPr>
      </w:pPr>
      <w:r w:rsidRPr="00DB45F9">
        <w:rPr>
          <w:rFonts w:ascii="Times New Roman" w:hAnsi="Times New Roman"/>
          <w:b/>
          <w:sz w:val="28"/>
          <w:szCs w:val="28"/>
        </w:rPr>
        <w:lastRenderedPageBreak/>
        <w:t xml:space="preserve">ТЕМА № 3. </w:t>
      </w:r>
      <w:r w:rsidR="0047177B" w:rsidRPr="00DB45F9">
        <w:rPr>
          <w:rFonts w:ascii="Times New Roman" w:hAnsi="Times New Roman"/>
          <w:b/>
          <w:sz w:val="28"/>
          <w:szCs w:val="28"/>
        </w:rPr>
        <w:t>ВИЗНАЧЕННЯ БІОЛОГІЧНОГО ТА ЕКСПЛУАТАЦІЙНОГО ЗАПАСІВ</w:t>
      </w:r>
      <w:r w:rsidR="00BE59C3" w:rsidRPr="00DB45F9">
        <w:rPr>
          <w:rFonts w:ascii="Times New Roman" w:hAnsi="Times New Roman"/>
          <w:b/>
          <w:sz w:val="28"/>
          <w:szCs w:val="28"/>
        </w:rPr>
        <w:t xml:space="preserve"> </w:t>
      </w:r>
      <w:r w:rsidR="0047177B" w:rsidRPr="00DB45F9">
        <w:rPr>
          <w:rFonts w:ascii="Times New Roman" w:hAnsi="Times New Roman"/>
          <w:b/>
          <w:sz w:val="28"/>
          <w:szCs w:val="28"/>
        </w:rPr>
        <w:t>ЯГІДНИХ ЛІСОВИХ РОСЛ</w:t>
      </w:r>
      <w:r w:rsidR="00BE59C3" w:rsidRPr="00DB45F9">
        <w:rPr>
          <w:rFonts w:ascii="Times New Roman" w:hAnsi="Times New Roman"/>
          <w:b/>
          <w:sz w:val="28"/>
          <w:szCs w:val="28"/>
        </w:rPr>
        <w:t>ИН, ПЛОДОВИХ ДЕРЕВ І ЧАГАРНИКІВ</w:t>
      </w:r>
    </w:p>
    <w:p w:rsidR="005D5B8A" w:rsidRPr="00DB45F9" w:rsidRDefault="005D5B8A" w:rsidP="00BE59C3">
      <w:pPr>
        <w:spacing w:after="0" w:line="240" w:lineRule="auto"/>
        <w:jc w:val="center"/>
        <w:rPr>
          <w:rFonts w:ascii="Times New Roman" w:hAnsi="Times New Roman"/>
          <w:b/>
          <w:sz w:val="28"/>
          <w:szCs w:val="28"/>
        </w:rPr>
      </w:pPr>
    </w:p>
    <w:p w:rsidR="0047177B" w:rsidRPr="00DB45F9" w:rsidRDefault="0047177B" w:rsidP="00AA789E">
      <w:pPr>
        <w:spacing w:after="0" w:line="240" w:lineRule="auto"/>
        <w:ind w:firstLine="708"/>
        <w:jc w:val="both"/>
        <w:rPr>
          <w:rFonts w:ascii="Times New Roman" w:hAnsi="Times New Roman"/>
          <w:sz w:val="28"/>
          <w:szCs w:val="28"/>
        </w:rPr>
      </w:pPr>
      <w:r w:rsidRPr="00DB45F9">
        <w:rPr>
          <w:rFonts w:ascii="Times New Roman" w:hAnsi="Times New Roman"/>
          <w:b/>
          <w:sz w:val="28"/>
          <w:szCs w:val="28"/>
        </w:rPr>
        <w:t>Мета:</w:t>
      </w:r>
      <w:r w:rsidRPr="00DB45F9">
        <w:rPr>
          <w:rFonts w:ascii="Times New Roman" w:hAnsi="Times New Roman"/>
          <w:sz w:val="28"/>
          <w:szCs w:val="28"/>
        </w:rPr>
        <w:t xml:space="preserve"> навчитися визначати запаси ягідних лісових рослин, плодових дерев</w:t>
      </w:r>
      <w:r w:rsidR="00AA789E" w:rsidRPr="00DB45F9">
        <w:rPr>
          <w:rFonts w:ascii="Times New Roman" w:hAnsi="Times New Roman"/>
          <w:sz w:val="28"/>
          <w:szCs w:val="28"/>
        </w:rPr>
        <w:t xml:space="preserve"> </w:t>
      </w:r>
      <w:r w:rsidRPr="00DB45F9">
        <w:rPr>
          <w:rFonts w:ascii="Times New Roman" w:hAnsi="Times New Roman"/>
          <w:sz w:val="28"/>
          <w:szCs w:val="28"/>
        </w:rPr>
        <w:t>і чагарників</w:t>
      </w:r>
      <w:r w:rsidR="005D5B8A" w:rsidRPr="00DB45F9">
        <w:rPr>
          <w:rFonts w:ascii="Times New Roman" w:hAnsi="Times New Roman"/>
          <w:sz w:val="28"/>
          <w:szCs w:val="28"/>
        </w:rPr>
        <w:t xml:space="preserve">; набути навичок </w:t>
      </w:r>
      <w:r w:rsidRPr="00DB45F9">
        <w:rPr>
          <w:rFonts w:ascii="Times New Roman" w:hAnsi="Times New Roman"/>
          <w:sz w:val="28"/>
          <w:szCs w:val="28"/>
        </w:rPr>
        <w:t>склад</w:t>
      </w:r>
      <w:r w:rsidR="005D5B8A" w:rsidRPr="00DB45F9">
        <w:rPr>
          <w:rFonts w:ascii="Times New Roman" w:hAnsi="Times New Roman"/>
          <w:sz w:val="28"/>
          <w:szCs w:val="28"/>
        </w:rPr>
        <w:t>ання</w:t>
      </w:r>
      <w:r w:rsidRPr="00DB45F9">
        <w:rPr>
          <w:rFonts w:ascii="Times New Roman" w:hAnsi="Times New Roman"/>
          <w:sz w:val="28"/>
          <w:szCs w:val="28"/>
        </w:rPr>
        <w:t xml:space="preserve"> формул врожайності.</w:t>
      </w:r>
    </w:p>
    <w:p w:rsidR="00AA789E" w:rsidRPr="00DB45F9" w:rsidRDefault="005D5B8A" w:rsidP="00AA789E">
      <w:pPr>
        <w:spacing w:after="0" w:line="240" w:lineRule="auto"/>
        <w:ind w:firstLine="708"/>
        <w:jc w:val="both"/>
        <w:rPr>
          <w:rFonts w:ascii="Times New Roman" w:hAnsi="Times New Roman"/>
          <w:sz w:val="28"/>
          <w:szCs w:val="28"/>
        </w:rPr>
      </w:pPr>
      <w:r w:rsidRPr="00DB45F9">
        <w:rPr>
          <w:rFonts w:ascii="Times New Roman" w:hAnsi="Times New Roman"/>
          <w:b/>
          <w:sz w:val="28"/>
          <w:szCs w:val="28"/>
        </w:rPr>
        <w:t>Необхідні м</w:t>
      </w:r>
      <w:r w:rsidR="00AA789E" w:rsidRPr="00DB45F9">
        <w:rPr>
          <w:rFonts w:ascii="Times New Roman" w:hAnsi="Times New Roman"/>
          <w:b/>
          <w:sz w:val="28"/>
          <w:szCs w:val="28"/>
        </w:rPr>
        <w:t>атеріали та обладнання:</w:t>
      </w:r>
      <w:r w:rsidR="00AA789E" w:rsidRPr="00DB45F9">
        <w:rPr>
          <w:rFonts w:ascii="Times New Roman" w:hAnsi="Times New Roman"/>
          <w:sz w:val="28"/>
          <w:szCs w:val="28"/>
        </w:rPr>
        <w:t xml:space="preserve"> </w:t>
      </w:r>
      <w:r w:rsidRPr="00DB45F9">
        <w:rPr>
          <w:rFonts w:ascii="Times New Roman" w:hAnsi="Times New Roman"/>
          <w:sz w:val="28"/>
          <w:szCs w:val="28"/>
        </w:rPr>
        <w:t>с</w:t>
      </w:r>
      <w:r w:rsidR="00AA789E" w:rsidRPr="00DB45F9">
        <w:rPr>
          <w:rFonts w:ascii="Times New Roman" w:hAnsi="Times New Roman"/>
          <w:sz w:val="28"/>
          <w:szCs w:val="28"/>
        </w:rPr>
        <w:t xml:space="preserve">ітка </w:t>
      </w:r>
      <w:proofErr w:type="spellStart"/>
      <w:r w:rsidR="00AA789E" w:rsidRPr="00DB45F9">
        <w:rPr>
          <w:rFonts w:ascii="Times New Roman" w:hAnsi="Times New Roman"/>
          <w:sz w:val="28"/>
          <w:szCs w:val="28"/>
        </w:rPr>
        <w:t>Раменського</w:t>
      </w:r>
      <w:proofErr w:type="spellEnd"/>
      <w:r w:rsidR="00AA789E" w:rsidRPr="00DB45F9">
        <w:rPr>
          <w:rFonts w:ascii="Times New Roman" w:hAnsi="Times New Roman"/>
          <w:sz w:val="28"/>
          <w:szCs w:val="28"/>
        </w:rPr>
        <w:t>, квадрат-сітка.</w:t>
      </w:r>
    </w:p>
    <w:p w:rsidR="00AA789E" w:rsidRPr="00DB45F9" w:rsidRDefault="00AA789E" w:rsidP="00AA789E">
      <w:pPr>
        <w:spacing w:after="0" w:line="240" w:lineRule="auto"/>
        <w:rPr>
          <w:rFonts w:ascii="Times New Roman" w:eastAsia="Times New Roman" w:hAnsi="Times New Roman"/>
          <w:b/>
          <w:sz w:val="28"/>
          <w:szCs w:val="28"/>
          <w:lang w:eastAsia="ru-RU"/>
        </w:rPr>
      </w:pPr>
    </w:p>
    <w:p w:rsidR="00AA789E" w:rsidRPr="00DB45F9" w:rsidRDefault="00AA789E" w:rsidP="005D5B8A">
      <w:pPr>
        <w:spacing w:after="120" w:line="240" w:lineRule="auto"/>
        <w:jc w:val="center"/>
        <w:rPr>
          <w:rFonts w:ascii="Times New Roman" w:eastAsia="Times New Roman" w:hAnsi="Times New Roman"/>
          <w:b/>
          <w:sz w:val="28"/>
          <w:szCs w:val="28"/>
          <w:lang w:eastAsia="ru-RU"/>
        </w:rPr>
      </w:pPr>
      <w:r w:rsidRPr="00DB45F9">
        <w:rPr>
          <w:rFonts w:ascii="Times New Roman" w:eastAsia="Times New Roman" w:hAnsi="Times New Roman"/>
          <w:b/>
          <w:sz w:val="28"/>
          <w:szCs w:val="28"/>
          <w:lang w:eastAsia="ru-RU"/>
        </w:rPr>
        <w:t>ТЕОРЕТИЧНІ ВІДОМОСТІ</w:t>
      </w:r>
    </w:p>
    <w:p w:rsidR="0047177B" w:rsidRPr="00DB45F9" w:rsidRDefault="0047177B" w:rsidP="0047177B">
      <w:pPr>
        <w:spacing w:after="0" w:line="240" w:lineRule="auto"/>
        <w:ind w:firstLine="720"/>
        <w:jc w:val="both"/>
        <w:rPr>
          <w:rFonts w:ascii="Times New Roman" w:hAnsi="Times New Roman"/>
          <w:sz w:val="28"/>
          <w:szCs w:val="28"/>
        </w:rPr>
      </w:pPr>
      <w:r w:rsidRPr="00DB45F9">
        <w:rPr>
          <w:rFonts w:ascii="Times New Roman" w:hAnsi="Times New Roman"/>
          <w:sz w:val="28"/>
          <w:szCs w:val="28"/>
        </w:rPr>
        <w:t xml:space="preserve">Визначення запасів сировини і обсягу можливої щорічної заготівлі </w:t>
      </w:r>
      <w:r w:rsidR="005D5B8A" w:rsidRPr="00DB45F9">
        <w:rPr>
          <w:rFonts w:ascii="Times New Roman" w:hAnsi="Times New Roman"/>
          <w:sz w:val="28"/>
          <w:szCs w:val="28"/>
        </w:rPr>
        <w:t>включає такі</w:t>
      </w:r>
      <w:r w:rsidRPr="00DB45F9">
        <w:rPr>
          <w:rFonts w:ascii="Times New Roman" w:hAnsi="Times New Roman"/>
          <w:sz w:val="28"/>
          <w:szCs w:val="28"/>
        </w:rPr>
        <w:t xml:space="preserve"> етап</w:t>
      </w:r>
      <w:r w:rsidR="005D5B8A" w:rsidRPr="00DB45F9">
        <w:rPr>
          <w:rFonts w:ascii="Times New Roman" w:hAnsi="Times New Roman"/>
          <w:sz w:val="28"/>
          <w:szCs w:val="28"/>
        </w:rPr>
        <w:t>и</w:t>
      </w:r>
      <w:r w:rsidRPr="00DB45F9">
        <w:rPr>
          <w:rFonts w:ascii="Times New Roman" w:hAnsi="Times New Roman"/>
          <w:sz w:val="28"/>
          <w:szCs w:val="28"/>
        </w:rPr>
        <w:t>:</w:t>
      </w:r>
    </w:p>
    <w:p w:rsidR="0047177B" w:rsidRPr="00DB45F9" w:rsidRDefault="0047177B" w:rsidP="0047177B">
      <w:pPr>
        <w:spacing w:after="0" w:line="240" w:lineRule="auto"/>
        <w:ind w:firstLine="720"/>
        <w:jc w:val="both"/>
        <w:rPr>
          <w:rFonts w:ascii="Times New Roman" w:hAnsi="Times New Roman"/>
          <w:sz w:val="28"/>
          <w:szCs w:val="28"/>
        </w:rPr>
      </w:pPr>
      <w:r w:rsidRPr="00DB45F9">
        <w:rPr>
          <w:rFonts w:ascii="Times New Roman" w:hAnsi="Times New Roman"/>
          <w:sz w:val="28"/>
          <w:szCs w:val="28"/>
        </w:rPr>
        <w:t>1) визначення видового складу рослин;</w:t>
      </w:r>
    </w:p>
    <w:p w:rsidR="0047177B" w:rsidRPr="00DB45F9" w:rsidRDefault="0047177B" w:rsidP="0047177B">
      <w:pPr>
        <w:spacing w:after="0" w:line="240" w:lineRule="auto"/>
        <w:ind w:firstLine="720"/>
        <w:jc w:val="both"/>
        <w:rPr>
          <w:rFonts w:ascii="Times New Roman" w:hAnsi="Times New Roman"/>
          <w:sz w:val="28"/>
          <w:szCs w:val="28"/>
        </w:rPr>
      </w:pPr>
      <w:r w:rsidRPr="00DB45F9">
        <w:rPr>
          <w:rFonts w:ascii="Times New Roman" w:hAnsi="Times New Roman"/>
          <w:sz w:val="28"/>
          <w:szCs w:val="28"/>
        </w:rPr>
        <w:t>2) виявлення основних місць їх зростання;</w:t>
      </w:r>
    </w:p>
    <w:p w:rsidR="0047177B" w:rsidRPr="00DB45F9" w:rsidRDefault="0047177B" w:rsidP="005D5B8A">
      <w:pPr>
        <w:spacing w:after="0" w:line="240" w:lineRule="auto"/>
        <w:ind w:firstLine="720"/>
        <w:jc w:val="both"/>
        <w:rPr>
          <w:rFonts w:ascii="Times New Roman" w:hAnsi="Times New Roman"/>
          <w:sz w:val="28"/>
          <w:szCs w:val="28"/>
        </w:rPr>
      </w:pPr>
      <w:r w:rsidRPr="00DB45F9">
        <w:rPr>
          <w:rFonts w:ascii="Times New Roman" w:hAnsi="Times New Roman"/>
          <w:sz w:val="28"/>
          <w:szCs w:val="28"/>
        </w:rPr>
        <w:t>3) визначення головних масивів, на яких варто зосередити промислову</w:t>
      </w:r>
      <w:r w:rsidR="005D5B8A" w:rsidRPr="00DB45F9">
        <w:rPr>
          <w:rFonts w:ascii="Times New Roman" w:hAnsi="Times New Roman"/>
          <w:sz w:val="28"/>
          <w:szCs w:val="28"/>
        </w:rPr>
        <w:t xml:space="preserve"> </w:t>
      </w:r>
      <w:r w:rsidRPr="00DB45F9">
        <w:rPr>
          <w:rFonts w:ascii="Times New Roman" w:hAnsi="Times New Roman"/>
          <w:sz w:val="28"/>
          <w:szCs w:val="28"/>
        </w:rPr>
        <w:t>заготівлю;</w:t>
      </w:r>
    </w:p>
    <w:p w:rsidR="0047177B" w:rsidRPr="00DB45F9" w:rsidRDefault="0047177B" w:rsidP="0047177B">
      <w:pPr>
        <w:spacing w:after="0" w:line="240" w:lineRule="auto"/>
        <w:ind w:firstLine="720"/>
        <w:jc w:val="both"/>
        <w:rPr>
          <w:rFonts w:ascii="Times New Roman" w:hAnsi="Times New Roman"/>
          <w:sz w:val="28"/>
          <w:szCs w:val="28"/>
        </w:rPr>
      </w:pPr>
      <w:r w:rsidRPr="00DB45F9">
        <w:rPr>
          <w:rFonts w:ascii="Times New Roman" w:hAnsi="Times New Roman"/>
          <w:sz w:val="28"/>
          <w:szCs w:val="28"/>
        </w:rPr>
        <w:t>4) визначення загальних і фактичних експлуатаційних запасів;</w:t>
      </w:r>
    </w:p>
    <w:p w:rsidR="0047177B" w:rsidRPr="00DB45F9" w:rsidRDefault="0047177B" w:rsidP="0047177B">
      <w:pPr>
        <w:spacing w:after="0" w:line="240" w:lineRule="auto"/>
        <w:ind w:firstLine="720"/>
        <w:jc w:val="both"/>
        <w:rPr>
          <w:rFonts w:ascii="Times New Roman" w:hAnsi="Times New Roman"/>
          <w:sz w:val="28"/>
          <w:szCs w:val="28"/>
        </w:rPr>
      </w:pPr>
      <w:r w:rsidRPr="00DB45F9">
        <w:rPr>
          <w:rFonts w:ascii="Times New Roman" w:hAnsi="Times New Roman"/>
          <w:sz w:val="28"/>
          <w:szCs w:val="28"/>
        </w:rPr>
        <w:t>5)</w:t>
      </w:r>
      <w:r w:rsidR="005D5B8A" w:rsidRPr="00DB45F9">
        <w:rPr>
          <w:rFonts w:ascii="Times New Roman" w:hAnsi="Times New Roman"/>
          <w:sz w:val="28"/>
          <w:szCs w:val="28"/>
        </w:rPr>
        <w:t> </w:t>
      </w:r>
      <w:r w:rsidRPr="00DB45F9">
        <w:rPr>
          <w:rFonts w:ascii="Times New Roman" w:hAnsi="Times New Roman"/>
          <w:sz w:val="28"/>
          <w:szCs w:val="28"/>
        </w:rPr>
        <w:t xml:space="preserve">аналіз </w:t>
      </w:r>
      <w:r w:rsidR="005D5B8A" w:rsidRPr="00DB45F9">
        <w:rPr>
          <w:rFonts w:ascii="Times New Roman" w:hAnsi="Times New Roman"/>
          <w:sz w:val="28"/>
          <w:szCs w:val="28"/>
        </w:rPr>
        <w:t>та</w:t>
      </w:r>
      <w:r w:rsidRPr="00DB45F9">
        <w:rPr>
          <w:rFonts w:ascii="Times New Roman" w:hAnsi="Times New Roman"/>
          <w:sz w:val="28"/>
          <w:szCs w:val="28"/>
        </w:rPr>
        <w:t xml:space="preserve"> узагальнення даних про запаси сировини на території лісогосподарських підприємств.</w:t>
      </w:r>
    </w:p>
    <w:p w:rsidR="0047177B" w:rsidRPr="00DB45F9" w:rsidRDefault="0047177B" w:rsidP="00AA789E">
      <w:pPr>
        <w:spacing w:after="0" w:line="240" w:lineRule="auto"/>
        <w:ind w:firstLine="720"/>
        <w:jc w:val="both"/>
        <w:rPr>
          <w:rFonts w:ascii="Times New Roman" w:hAnsi="Times New Roman"/>
          <w:sz w:val="28"/>
          <w:szCs w:val="28"/>
        </w:rPr>
      </w:pPr>
      <w:r w:rsidRPr="00DB45F9">
        <w:rPr>
          <w:rFonts w:ascii="Times New Roman" w:hAnsi="Times New Roman"/>
          <w:sz w:val="28"/>
          <w:szCs w:val="28"/>
        </w:rPr>
        <w:t xml:space="preserve">При визначенні </w:t>
      </w:r>
      <w:r w:rsidR="005D5B8A" w:rsidRPr="00DB45F9">
        <w:rPr>
          <w:rFonts w:ascii="Times New Roman" w:hAnsi="Times New Roman"/>
          <w:sz w:val="28"/>
          <w:szCs w:val="28"/>
        </w:rPr>
        <w:t>в</w:t>
      </w:r>
      <w:r w:rsidRPr="00DB45F9">
        <w:rPr>
          <w:rFonts w:ascii="Times New Roman" w:hAnsi="Times New Roman"/>
          <w:sz w:val="28"/>
          <w:szCs w:val="28"/>
        </w:rPr>
        <w:t xml:space="preserve">рожайності використовують різні методики. Вибір методу залежить від сировинного органу рослини і від її життєвої </w:t>
      </w:r>
      <w:r w:rsidR="00823ACE" w:rsidRPr="00DB45F9">
        <w:rPr>
          <w:rFonts w:ascii="Times New Roman" w:hAnsi="Times New Roman"/>
          <w:sz w:val="28"/>
          <w:szCs w:val="28"/>
        </w:rPr>
        <w:t>форми. Так, у низькорослих трав</w:t>
      </w:r>
      <w:r w:rsidR="00823ACE" w:rsidRPr="00DB45F9">
        <w:rPr>
          <w:rFonts w:ascii="Times New Roman" w:hAnsi="Times New Roman"/>
          <w:bCs/>
          <w:sz w:val="28"/>
          <w:szCs w:val="28"/>
        </w:rPr>
        <w:t>’</w:t>
      </w:r>
      <w:r w:rsidRPr="00DB45F9">
        <w:rPr>
          <w:rFonts w:ascii="Times New Roman" w:hAnsi="Times New Roman"/>
          <w:sz w:val="28"/>
          <w:szCs w:val="28"/>
        </w:rPr>
        <w:t xml:space="preserve">янистих рослин, кущів та напівкущів (копитняк, мучниця, брусниця) </w:t>
      </w:r>
      <w:r w:rsidR="005D5B8A" w:rsidRPr="00DB45F9">
        <w:rPr>
          <w:rFonts w:ascii="Times New Roman" w:hAnsi="Times New Roman"/>
          <w:sz w:val="28"/>
          <w:szCs w:val="28"/>
        </w:rPr>
        <w:t>в</w:t>
      </w:r>
      <w:r w:rsidRPr="00DB45F9">
        <w:rPr>
          <w:rFonts w:ascii="Times New Roman" w:hAnsi="Times New Roman"/>
          <w:sz w:val="28"/>
          <w:szCs w:val="28"/>
        </w:rPr>
        <w:t xml:space="preserve">рожайність сировини визначають за </w:t>
      </w:r>
      <w:proofErr w:type="spellStart"/>
      <w:r w:rsidRPr="00DB45F9">
        <w:rPr>
          <w:rFonts w:ascii="Times New Roman" w:hAnsi="Times New Roman"/>
          <w:sz w:val="28"/>
          <w:szCs w:val="28"/>
        </w:rPr>
        <w:t>про</w:t>
      </w:r>
      <w:r w:rsidR="005D5B8A" w:rsidRPr="00DB45F9">
        <w:rPr>
          <w:rFonts w:ascii="Times New Roman" w:hAnsi="Times New Roman"/>
          <w:sz w:val="28"/>
          <w:szCs w:val="28"/>
        </w:rPr>
        <w:t>є</w:t>
      </w:r>
      <w:r w:rsidRPr="00DB45F9">
        <w:rPr>
          <w:rFonts w:ascii="Times New Roman" w:hAnsi="Times New Roman"/>
          <w:sz w:val="28"/>
          <w:szCs w:val="28"/>
        </w:rPr>
        <w:t>ктивним</w:t>
      </w:r>
      <w:proofErr w:type="spellEnd"/>
      <w:r w:rsidRPr="00DB45F9">
        <w:rPr>
          <w:rFonts w:ascii="Times New Roman" w:hAnsi="Times New Roman"/>
          <w:sz w:val="28"/>
          <w:szCs w:val="28"/>
        </w:rPr>
        <w:t xml:space="preserve"> покриттям.       </w:t>
      </w:r>
      <w:r w:rsidR="00823ACE" w:rsidRPr="00DB45F9">
        <w:rPr>
          <w:rFonts w:ascii="Times New Roman" w:hAnsi="Times New Roman"/>
          <w:sz w:val="28"/>
          <w:szCs w:val="28"/>
        </w:rPr>
        <w:t xml:space="preserve">          У </w:t>
      </w:r>
      <w:proofErr w:type="spellStart"/>
      <w:r w:rsidR="00823ACE" w:rsidRPr="00DB45F9">
        <w:rPr>
          <w:rFonts w:ascii="Times New Roman" w:hAnsi="Times New Roman"/>
          <w:sz w:val="28"/>
          <w:szCs w:val="28"/>
        </w:rPr>
        <w:t>середньорослих</w:t>
      </w:r>
      <w:proofErr w:type="spellEnd"/>
      <w:r w:rsidR="00823ACE" w:rsidRPr="00DB45F9">
        <w:rPr>
          <w:rFonts w:ascii="Times New Roman" w:hAnsi="Times New Roman"/>
          <w:sz w:val="28"/>
          <w:szCs w:val="28"/>
        </w:rPr>
        <w:t xml:space="preserve"> трав</w:t>
      </w:r>
      <w:r w:rsidR="00823ACE" w:rsidRPr="00DB45F9">
        <w:rPr>
          <w:rFonts w:ascii="Times New Roman" w:hAnsi="Times New Roman"/>
          <w:bCs/>
          <w:sz w:val="28"/>
          <w:szCs w:val="28"/>
        </w:rPr>
        <w:t>’</w:t>
      </w:r>
      <w:r w:rsidRPr="00DB45F9">
        <w:rPr>
          <w:rFonts w:ascii="Times New Roman" w:hAnsi="Times New Roman"/>
          <w:sz w:val="28"/>
          <w:szCs w:val="28"/>
        </w:rPr>
        <w:t xml:space="preserve">янистих рослин, кущів </w:t>
      </w:r>
      <w:r w:rsidR="005D5B8A" w:rsidRPr="00DB45F9">
        <w:rPr>
          <w:rFonts w:ascii="Times New Roman" w:hAnsi="Times New Roman"/>
          <w:sz w:val="28"/>
          <w:szCs w:val="28"/>
        </w:rPr>
        <w:t>і</w:t>
      </w:r>
      <w:r w:rsidRPr="00DB45F9">
        <w:rPr>
          <w:rFonts w:ascii="Times New Roman" w:hAnsi="Times New Roman"/>
          <w:sz w:val="28"/>
          <w:szCs w:val="28"/>
        </w:rPr>
        <w:t xml:space="preserve"> напівкущів (конвалія, цмин, звіробій, чорниця тощо) урожайність визначають методом закладання облікових</w:t>
      </w:r>
      <w:r w:rsidR="00AA789E" w:rsidRPr="00DB45F9">
        <w:rPr>
          <w:rFonts w:ascii="Times New Roman" w:hAnsi="Times New Roman"/>
          <w:sz w:val="28"/>
          <w:szCs w:val="28"/>
        </w:rPr>
        <w:t xml:space="preserve"> </w:t>
      </w:r>
      <w:r w:rsidRPr="00DB45F9">
        <w:rPr>
          <w:rFonts w:ascii="Times New Roman" w:hAnsi="Times New Roman"/>
          <w:sz w:val="28"/>
          <w:szCs w:val="28"/>
        </w:rPr>
        <w:t>ділянок. Уро</w:t>
      </w:r>
      <w:r w:rsidR="00823ACE" w:rsidRPr="00DB45F9">
        <w:rPr>
          <w:rFonts w:ascii="Times New Roman" w:hAnsi="Times New Roman"/>
          <w:sz w:val="28"/>
          <w:szCs w:val="28"/>
        </w:rPr>
        <w:t>жайність підземних органів трав</w:t>
      </w:r>
      <w:r w:rsidR="00823ACE" w:rsidRPr="00DB45F9">
        <w:rPr>
          <w:rFonts w:ascii="Times New Roman" w:hAnsi="Times New Roman"/>
          <w:bCs/>
          <w:sz w:val="28"/>
          <w:szCs w:val="28"/>
        </w:rPr>
        <w:t>’</w:t>
      </w:r>
      <w:r w:rsidR="00823ACE" w:rsidRPr="00DB45F9">
        <w:rPr>
          <w:rFonts w:ascii="Times New Roman" w:hAnsi="Times New Roman"/>
          <w:sz w:val="28"/>
          <w:szCs w:val="28"/>
        </w:rPr>
        <w:t>янистих рослин, великих трав</w:t>
      </w:r>
      <w:r w:rsidR="00823ACE" w:rsidRPr="00DB45F9">
        <w:rPr>
          <w:rFonts w:ascii="Times New Roman" w:hAnsi="Times New Roman"/>
          <w:bCs/>
          <w:sz w:val="28"/>
          <w:szCs w:val="28"/>
        </w:rPr>
        <w:t>’</w:t>
      </w:r>
      <w:r w:rsidRPr="00DB45F9">
        <w:rPr>
          <w:rFonts w:ascii="Times New Roman" w:hAnsi="Times New Roman"/>
          <w:sz w:val="28"/>
          <w:szCs w:val="28"/>
        </w:rPr>
        <w:t>янистих рослин</w:t>
      </w:r>
      <w:r w:rsidR="005D5B8A" w:rsidRPr="00DB45F9">
        <w:rPr>
          <w:rFonts w:ascii="Times New Roman" w:hAnsi="Times New Roman"/>
          <w:sz w:val="28"/>
          <w:szCs w:val="28"/>
        </w:rPr>
        <w:t>,</w:t>
      </w:r>
      <w:r w:rsidRPr="00DB45F9">
        <w:rPr>
          <w:rFonts w:ascii="Times New Roman" w:hAnsi="Times New Roman"/>
          <w:sz w:val="28"/>
          <w:szCs w:val="28"/>
        </w:rPr>
        <w:t xml:space="preserve"> кущів і дерев (папороть, оман, малина, собача кропива звичайна, шипшина, глід, липа тощо) доцільно визначати методом модельних екземплярів.</w:t>
      </w:r>
    </w:p>
    <w:p w:rsidR="0047177B" w:rsidRPr="00DB45F9" w:rsidRDefault="0047177B" w:rsidP="0047177B">
      <w:pPr>
        <w:spacing w:after="0" w:line="240" w:lineRule="auto"/>
        <w:ind w:firstLine="720"/>
        <w:jc w:val="both"/>
        <w:rPr>
          <w:rFonts w:ascii="Times New Roman" w:hAnsi="Times New Roman"/>
          <w:sz w:val="28"/>
          <w:szCs w:val="28"/>
        </w:rPr>
      </w:pPr>
      <w:r w:rsidRPr="00DB45F9">
        <w:rPr>
          <w:rFonts w:ascii="Times New Roman" w:hAnsi="Times New Roman"/>
          <w:i/>
          <w:sz w:val="28"/>
          <w:szCs w:val="28"/>
        </w:rPr>
        <w:t>Вимірювальний метод</w:t>
      </w:r>
      <w:r w:rsidRPr="00DB45F9">
        <w:rPr>
          <w:rFonts w:ascii="Times New Roman" w:hAnsi="Times New Roman"/>
          <w:sz w:val="28"/>
          <w:szCs w:val="28"/>
        </w:rPr>
        <w:t xml:space="preserve"> застосовують при визначенні </w:t>
      </w:r>
      <w:r w:rsidR="005D5B8A" w:rsidRPr="00DB45F9">
        <w:rPr>
          <w:rFonts w:ascii="Times New Roman" w:hAnsi="Times New Roman"/>
          <w:sz w:val="28"/>
          <w:szCs w:val="28"/>
        </w:rPr>
        <w:t>в</w:t>
      </w:r>
      <w:r w:rsidR="00823ACE" w:rsidRPr="00DB45F9">
        <w:rPr>
          <w:rFonts w:ascii="Times New Roman" w:hAnsi="Times New Roman"/>
          <w:sz w:val="28"/>
          <w:szCs w:val="28"/>
        </w:rPr>
        <w:t>рожайності сировини плодів трав</w:t>
      </w:r>
      <w:r w:rsidR="00823ACE" w:rsidRPr="00DB45F9">
        <w:rPr>
          <w:rFonts w:ascii="Times New Roman" w:hAnsi="Times New Roman"/>
          <w:bCs/>
          <w:sz w:val="28"/>
          <w:szCs w:val="28"/>
        </w:rPr>
        <w:t>’</w:t>
      </w:r>
      <w:r w:rsidRPr="00DB45F9">
        <w:rPr>
          <w:rFonts w:ascii="Times New Roman" w:hAnsi="Times New Roman"/>
          <w:sz w:val="28"/>
          <w:szCs w:val="28"/>
        </w:rPr>
        <w:t>янистих і напівчагарникових рослин.</w:t>
      </w:r>
    </w:p>
    <w:p w:rsidR="0047177B" w:rsidRPr="00DB45F9" w:rsidRDefault="0047177B" w:rsidP="0047177B">
      <w:pPr>
        <w:spacing w:after="0" w:line="240" w:lineRule="auto"/>
        <w:ind w:firstLine="720"/>
        <w:jc w:val="both"/>
        <w:rPr>
          <w:rFonts w:ascii="Times New Roman" w:hAnsi="Times New Roman"/>
          <w:sz w:val="28"/>
          <w:szCs w:val="28"/>
        </w:rPr>
      </w:pPr>
      <w:r w:rsidRPr="00DB45F9">
        <w:rPr>
          <w:rFonts w:ascii="Times New Roman" w:hAnsi="Times New Roman"/>
          <w:i/>
          <w:sz w:val="28"/>
          <w:szCs w:val="28"/>
        </w:rPr>
        <w:t xml:space="preserve">Метод </w:t>
      </w:r>
      <w:proofErr w:type="spellStart"/>
      <w:r w:rsidRPr="00DB45F9">
        <w:rPr>
          <w:rFonts w:ascii="Times New Roman" w:hAnsi="Times New Roman"/>
          <w:i/>
          <w:sz w:val="28"/>
          <w:szCs w:val="28"/>
        </w:rPr>
        <w:t>про</w:t>
      </w:r>
      <w:r w:rsidR="005D5B8A" w:rsidRPr="00DB45F9">
        <w:rPr>
          <w:rFonts w:ascii="Times New Roman" w:hAnsi="Times New Roman"/>
          <w:i/>
          <w:sz w:val="28"/>
          <w:szCs w:val="28"/>
        </w:rPr>
        <w:t>є</w:t>
      </w:r>
      <w:r w:rsidRPr="00DB45F9">
        <w:rPr>
          <w:rFonts w:ascii="Times New Roman" w:hAnsi="Times New Roman"/>
          <w:i/>
          <w:sz w:val="28"/>
          <w:szCs w:val="28"/>
        </w:rPr>
        <w:t>ктивного</w:t>
      </w:r>
      <w:proofErr w:type="spellEnd"/>
      <w:r w:rsidRPr="00DB45F9">
        <w:rPr>
          <w:rFonts w:ascii="Times New Roman" w:hAnsi="Times New Roman"/>
          <w:i/>
          <w:sz w:val="28"/>
          <w:szCs w:val="28"/>
        </w:rPr>
        <w:t xml:space="preserve"> покриття</w:t>
      </w:r>
      <w:r w:rsidRPr="00DB45F9">
        <w:rPr>
          <w:rFonts w:ascii="Times New Roman" w:hAnsi="Times New Roman"/>
          <w:b/>
          <w:sz w:val="28"/>
          <w:szCs w:val="28"/>
        </w:rPr>
        <w:t xml:space="preserve"> </w:t>
      </w:r>
      <w:r w:rsidRPr="00DB45F9">
        <w:rPr>
          <w:rFonts w:ascii="Times New Roman" w:hAnsi="Times New Roman"/>
          <w:sz w:val="28"/>
          <w:szCs w:val="28"/>
        </w:rPr>
        <w:t xml:space="preserve">дозволяє визначити дві величини, а саме: середнє </w:t>
      </w:r>
      <w:proofErr w:type="spellStart"/>
      <w:r w:rsidRPr="00DB45F9">
        <w:rPr>
          <w:rFonts w:ascii="Times New Roman" w:hAnsi="Times New Roman"/>
          <w:sz w:val="28"/>
          <w:szCs w:val="28"/>
        </w:rPr>
        <w:t>про</w:t>
      </w:r>
      <w:r w:rsidR="005D5B8A" w:rsidRPr="00DB45F9">
        <w:rPr>
          <w:rFonts w:ascii="Times New Roman" w:hAnsi="Times New Roman"/>
          <w:sz w:val="28"/>
          <w:szCs w:val="28"/>
        </w:rPr>
        <w:t>є</w:t>
      </w:r>
      <w:r w:rsidRPr="00DB45F9">
        <w:rPr>
          <w:rFonts w:ascii="Times New Roman" w:hAnsi="Times New Roman"/>
          <w:sz w:val="28"/>
          <w:szCs w:val="28"/>
        </w:rPr>
        <w:t>ктивне</w:t>
      </w:r>
      <w:proofErr w:type="spellEnd"/>
      <w:r w:rsidRPr="00DB45F9">
        <w:rPr>
          <w:rFonts w:ascii="Times New Roman" w:hAnsi="Times New Roman"/>
          <w:sz w:val="28"/>
          <w:szCs w:val="28"/>
        </w:rPr>
        <w:t xml:space="preserve"> покриття виду в межах зарості </w:t>
      </w:r>
      <w:r w:rsidR="005D5B8A" w:rsidRPr="00DB45F9">
        <w:rPr>
          <w:rFonts w:ascii="Times New Roman" w:hAnsi="Times New Roman"/>
          <w:sz w:val="28"/>
          <w:szCs w:val="28"/>
        </w:rPr>
        <w:t>та</w:t>
      </w:r>
      <w:r w:rsidRPr="00DB45F9">
        <w:rPr>
          <w:rFonts w:ascii="Times New Roman" w:hAnsi="Times New Roman"/>
          <w:sz w:val="28"/>
          <w:szCs w:val="28"/>
        </w:rPr>
        <w:t xml:space="preserve"> вихід сировини з 1% </w:t>
      </w:r>
      <w:proofErr w:type="spellStart"/>
      <w:r w:rsidRPr="00DB45F9">
        <w:rPr>
          <w:rFonts w:ascii="Times New Roman" w:hAnsi="Times New Roman"/>
          <w:sz w:val="28"/>
          <w:szCs w:val="28"/>
        </w:rPr>
        <w:t>про</w:t>
      </w:r>
      <w:r w:rsidR="005D5B8A" w:rsidRPr="00DB45F9">
        <w:rPr>
          <w:rFonts w:ascii="Times New Roman" w:hAnsi="Times New Roman"/>
          <w:sz w:val="28"/>
          <w:szCs w:val="28"/>
        </w:rPr>
        <w:t>є</w:t>
      </w:r>
      <w:r w:rsidRPr="00DB45F9">
        <w:rPr>
          <w:rFonts w:ascii="Times New Roman" w:hAnsi="Times New Roman"/>
          <w:sz w:val="28"/>
          <w:szCs w:val="28"/>
        </w:rPr>
        <w:t>ктивного</w:t>
      </w:r>
      <w:proofErr w:type="spellEnd"/>
      <w:r w:rsidRPr="00DB45F9">
        <w:rPr>
          <w:rFonts w:ascii="Times New Roman" w:hAnsi="Times New Roman"/>
          <w:sz w:val="28"/>
          <w:szCs w:val="28"/>
        </w:rPr>
        <w:t xml:space="preserve"> покриття.</w:t>
      </w:r>
    </w:p>
    <w:p w:rsidR="0047177B" w:rsidRPr="00DB45F9" w:rsidRDefault="0047177B" w:rsidP="0047177B">
      <w:pPr>
        <w:spacing w:after="0" w:line="240" w:lineRule="auto"/>
        <w:ind w:firstLine="720"/>
        <w:jc w:val="both"/>
        <w:rPr>
          <w:rFonts w:ascii="Times New Roman" w:hAnsi="Times New Roman"/>
          <w:sz w:val="28"/>
          <w:szCs w:val="28"/>
        </w:rPr>
      </w:pPr>
      <w:r w:rsidRPr="00DB45F9">
        <w:rPr>
          <w:rFonts w:ascii="Times New Roman" w:hAnsi="Times New Roman"/>
          <w:sz w:val="28"/>
          <w:szCs w:val="28"/>
        </w:rPr>
        <w:t xml:space="preserve">Визначають </w:t>
      </w:r>
      <w:proofErr w:type="spellStart"/>
      <w:r w:rsidRPr="00DB45F9">
        <w:rPr>
          <w:rFonts w:ascii="Times New Roman" w:hAnsi="Times New Roman"/>
          <w:sz w:val="28"/>
          <w:szCs w:val="28"/>
        </w:rPr>
        <w:t>про</w:t>
      </w:r>
      <w:r w:rsidR="005D5B8A" w:rsidRPr="00DB45F9">
        <w:rPr>
          <w:rFonts w:ascii="Times New Roman" w:hAnsi="Times New Roman"/>
          <w:sz w:val="28"/>
          <w:szCs w:val="28"/>
        </w:rPr>
        <w:t>є</w:t>
      </w:r>
      <w:r w:rsidRPr="00DB45F9">
        <w:rPr>
          <w:rFonts w:ascii="Times New Roman" w:hAnsi="Times New Roman"/>
          <w:sz w:val="28"/>
          <w:szCs w:val="28"/>
        </w:rPr>
        <w:t>ктивне</w:t>
      </w:r>
      <w:proofErr w:type="spellEnd"/>
      <w:r w:rsidRPr="00DB45F9">
        <w:rPr>
          <w:rFonts w:ascii="Times New Roman" w:hAnsi="Times New Roman"/>
          <w:sz w:val="28"/>
          <w:szCs w:val="28"/>
        </w:rPr>
        <w:t xml:space="preserve"> покриття різними способами: окомірно, сіткою </w:t>
      </w:r>
      <w:proofErr w:type="spellStart"/>
      <w:r w:rsidRPr="00DB45F9">
        <w:rPr>
          <w:rFonts w:ascii="Times New Roman" w:hAnsi="Times New Roman"/>
          <w:sz w:val="28"/>
          <w:szCs w:val="28"/>
        </w:rPr>
        <w:t>Раменського</w:t>
      </w:r>
      <w:proofErr w:type="spellEnd"/>
      <w:r w:rsidRPr="00DB45F9">
        <w:rPr>
          <w:rFonts w:ascii="Times New Roman" w:hAnsi="Times New Roman"/>
          <w:sz w:val="28"/>
          <w:szCs w:val="28"/>
        </w:rPr>
        <w:t xml:space="preserve">, квадратом-сіткою. Сітка </w:t>
      </w:r>
      <w:proofErr w:type="spellStart"/>
      <w:r w:rsidRPr="00DB45F9">
        <w:rPr>
          <w:rFonts w:ascii="Times New Roman" w:hAnsi="Times New Roman"/>
          <w:sz w:val="28"/>
          <w:szCs w:val="28"/>
        </w:rPr>
        <w:t>Раменського</w:t>
      </w:r>
      <w:proofErr w:type="spellEnd"/>
      <w:r w:rsidRPr="00DB45F9">
        <w:rPr>
          <w:rFonts w:ascii="Times New Roman" w:hAnsi="Times New Roman"/>
          <w:sz w:val="28"/>
          <w:szCs w:val="28"/>
        </w:rPr>
        <w:t xml:space="preserve"> являє собою невелику пластину, в якій вирізано прямокутний отвір розміром 2х5 або 3х7,5 см. Отвір </w:t>
      </w:r>
      <w:r w:rsidR="005D5B8A" w:rsidRPr="00DB45F9">
        <w:rPr>
          <w:rFonts w:ascii="Times New Roman" w:hAnsi="Times New Roman"/>
          <w:sz w:val="28"/>
          <w:szCs w:val="28"/>
        </w:rPr>
        <w:t>розділяють</w:t>
      </w:r>
      <w:r w:rsidRPr="00DB45F9">
        <w:rPr>
          <w:rFonts w:ascii="Times New Roman" w:hAnsi="Times New Roman"/>
          <w:sz w:val="28"/>
          <w:szCs w:val="28"/>
        </w:rPr>
        <w:t xml:space="preserve"> на 10 квадратних клітин по 1 або 1,5 см</w:t>
      </w:r>
      <w:r w:rsidRPr="00DB45F9">
        <w:rPr>
          <w:rFonts w:ascii="Times New Roman" w:hAnsi="Times New Roman"/>
          <w:sz w:val="28"/>
          <w:szCs w:val="28"/>
          <w:vertAlign w:val="superscript"/>
        </w:rPr>
        <w:t>2</w:t>
      </w:r>
      <w:r w:rsidRPr="00DB45F9">
        <w:rPr>
          <w:rFonts w:ascii="Times New Roman" w:hAnsi="Times New Roman"/>
          <w:sz w:val="28"/>
          <w:szCs w:val="28"/>
        </w:rPr>
        <w:t xml:space="preserve"> кожна. Потім розглядають лісові рослини через цей прилад і </w:t>
      </w:r>
      <w:r w:rsidR="00B24587" w:rsidRPr="00DB45F9">
        <w:rPr>
          <w:rFonts w:ascii="Times New Roman" w:hAnsi="Times New Roman"/>
          <w:sz w:val="28"/>
          <w:szCs w:val="28"/>
        </w:rPr>
        <w:t xml:space="preserve">уявно </w:t>
      </w:r>
      <w:r w:rsidRPr="00DB45F9">
        <w:rPr>
          <w:rFonts w:ascii="Times New Roman" w:hAnsi="Times New Roman"/>
          <w:sz w:val="28"/>
          <w:szCs w:val="28"/>
        </w:rPr>
        <w:t>скупчують простір, покритий рослинами до одного кінця сіточки, а непокрит</w:t>
      </w:r>
      <w:r w:rsidR="00B24587" w:rsidRPr="00DB45F9">
        <w:rPr>
          <w:rFonts w:ascii="Times New Roman" w:hAnsi="Times New Roman"/>
          <w:sz w:val="28"/>
          <w:szCs w:val="28"/>
        </w:rPr>
        <w:t>ий</w:t>
      </w:r>
      <w:r w:rsidRPr="00DB45F9">
        <w:rPr>
          <w:rFonts w:ascii="Times New Roman" w:hAnsi="Times New Roman"/>
          <w:sz w:val="28"/>
          <w:szCs w:val="28"/>
        </w:rPr>
        <w:t xml:space="preserve"> – до іншого, визначаючи</w:t>
      </w:r>
      <w:r w:rsidR="00B24587" w:rsidRPr="00DB45F9">
        <w:rPr>
          <w:rFonts w:ascii="Times New Roman" w:hAnsi="Times New Roman"/>
          <w:sz w:val="28"/>
          <w:szCs w:val="28"/>
        </w:rPr>
        <w:t xml:space="preserve">, </w:t>
      </w:r>
      <w:r w:rsidRPr="00DB45F9">
        <w:rPr>
          <w:rFonts w:ascii="Times New Roman" w:hAnsi="Times New Roman"/>
          <w:sz w:val="28"/>
          <w:szCs w:val="28"/>
        </w:rPr>
        <w:t xml:space="preserve"> скільки клітинок займає покрита</w:t>
      </w:r>
      <w:r w:rsidR="00B24587" w:rsidRPr="00DB45F9">
        <w:rPr>
          <w:rFonts w:ascii="Times New Roman" w:hAnsi="Times New Roman"/>
          <w:sz w:val="28"/>
          <w:szCs w:val="28"/>
        </w:rPr>
        <w:t xml:space="preserve"> </w:t>
      </w:r>
      <w:r w:rsidRPr="00DB45F9">
        <w:rPr>
          <w:rFonts w:ascii="Times New Roman" w:hAnsi="Times New Roman"/>
          <w:sz w:val="28"/>
          <w:szCs w:val="28"/>
        </w:rPr>
        <w:t xml:space="preserve">площа. Повторюючи таку процедуру кілька разів, можна досягти достатньої для цілей дослідження точності визначення </w:t>
      </w:r>
      <w:proofErr w:type="spellStart"/>
      <w:r w:rsidRPr="00DB45F9">
        <w:rPr>
          <w:rFonts w:ascii="Times New Roman" w:hAnsi="Times New Roman"/>
          <w:sz w:val="28"/>
          <w:szCs w:val="28"/>
        </w:rPr>
        <w:t>про</w:t>
      </w:r>
      <w:r w:rsidR="00B24587" w:rsidRPr="00DB45F9">
        <w:rPr>
          <w:rFonts w:ascii="Times New Roman" w:hAnsi="Times New Roman"/>
          <w:sz w:val="28"/>
          <w:szCs w:val="28"/>
        </w:rPr>
        <w:t>є</w:t>
      </w:r>
      <w:r w:rsidRPr="00DB45F9">
        <w:rPr>
          <w:rFonts w:ascii="Times New Roman" w:hAnsi="Times New Roman"/>
          <w:sz w:val="28"/>
          <w:szCs w:val="28"/>
        </w:rPr>
        <w:t>ктивного</w:t>
      </w:r>
      <w:proofErr w:type="spellEnd"/>
      <w:r w:rsidRPr="00DB45F9">
        <w:rPr>
          <w:rFonts w:ascii="Times New Roman" w:hAnsi="Times New Roman"/>
          <w:sz w:val="28"/>
          <w:szCs w:val="28"/>
        </w:rPr>
        <w:t xml:space="preserve"> покриття.</w:t>
      </w:r>
    </w:p>
    <w:p w:rsidR="0047177B" w:rsidRPr="00DB45F9" w:rsidRDefault="0047177B" w:rsidP="00F51EEA">
      <w:pPr>
        <w:spacing w:after="0" w:line="240" w:lineRule="auto"/>
        <w:ind w:firstLine="709"/>
        <w:jc w:val="both"/>
        <w:rPr>
          <w:rFonts w:ascii="Times New Roman" w:hAnsi="Times New Roman"/>
          <w:sz w:val="28"/>
          <w:szCs w:val="28"/>
        </w:rPr>
      </w:pPr>
      <w:r w:rsidRPr="00DB45F9">
        <w:rPr>
          <w:rFonts w:ascii="Times New Roman" w:hAnsi="Times New Roman"/>
          <w:sz w:val="28"/>
          <w:szCs w:val="28"/>
        </w:rPr>
        <w:t>Квадрат-сітка – це сітка розміром 1х1</w:t>
      </w:r>
      <w:r w:rsidR="00B24587" w:rsidRPr="00DB45F9">
        <w:rPr>
          <w:rFonts w:ascii="Times New Roman" w:hAnsi="Times New Roman"/>
          <w:sz w:val="28"/>
          <w:szCs w:val="28"/>
        </w:rPr>
        <w:t> </w:t>
      </w:r>
      <w:r w:rsidRPr="00DB45F9">
        <w:rPr>
          <w:rFonts w:ascii="Times New Roman" w:hAnsi="Times New Roman"/>
          <w:sz w:val="28"/>
          <w:szCs w:val="28"/>
        </w:rPr>
        <w:t>м, яка розділена тонким дротом або шпагатом на 100 квадратів по 1дм</w:t>
      </w:r>
      <w:r w:rsidRPr="00DB45F9">
        <w:rPr>
          <w:rFonts w:ascii="Times New Roman" w:hAnsi="Times New Roman"/>
          <w:sz w:val="28"/>
          <w:szCs w:val="28"/>
          <w:vertAlign w:val="superscript"/>
        </w:rPr>
        <w:t>2</w:t>
      </w:r>
      <w:r w:rsidRPr="00DB45F9">
        <w:rPr>
          <w:rFonts w:ascii="Times New Roman" w:hAnsi="Times New Roman"/>
          <w:sz w:val="28"/>
          <w:szCs w:val="28"/>
        </w:rPr>
        <w:t xml:space="preserve"> . Кожен такий квадрат </w:t>
      </w:r>
      <w:r w:rsidR="00B24587" w:rsidRPr="00DB45F9">
        <w:rPr>
          <w:rFonts w:ascii="Times New Roman" w:hAnsi="Times New Roman"/>
          <w:sz w:val="28"/>
          <w:szCs w:val="28"/>
        </w:rPr>
        <w:t>становить</w:t>
      </w:r>
      <w:r w:rsidRPr="00DB45F9">
        <w:rPr>
          <w:rFonts w:ascii="Times New Roman" w:hAnsi="Times New Roman"/>
          <w:sz w:val="28"/>
          <w:szCs w:val="28"/>
        </w:rPr>
        <w:t xml:space="preserve"> 1% площі. </w:t>
      </w:r>
      <w:r w:rsidRPr="00DB45F9">
        <w:rPr>
          <w:rFonts w:ascii="Times New Roman" w:hAnsi="Times New Roman"/>
          <w:sz w:val="28"/>
          <w:szCs w:val="28"/>
        </w:rPr>
        <w:lastRenderedPageBreak/>
        <w:t>Накладаючи його на ділянку угруповання з рослиною, підрахову</w:t>
      </w:r>
      <w:r w:rsidR="00B24587" w:rsidRPr="00DB45F9">
        <w:rPr>
          <w:rFonts w:ascii="Times New Roman" w:hAnsi="Times New Roman"/>
          <w:sz w:val="28"/>
          <w:szCs w:val="28"/>
        </w:rPr>
        <w:t>ють</w:t>
      </w:r>
      <w:r w:rsidRPr="00DB45F9">
        <w:rPr>
          <w:rFonts w:ascii="Times New Roman" w:hAnsi="Times New Roman"/>
          <w:sz w:val="28"/>
          <w:szCs w:val="28"/>
        </w:rPr>
        <w:t xml:space="preserve"> відсоток ґрунтової поверхні, зайнятої рослиною (тобто скільки квадратів по 1дм</w:t>
      </w:r>
      <w:r w:rsidRPr="00DB45F9">
        <w:rPr>
          <w:rFonts w:ascii="Times New Roman" w:hAnsi="Times New Roman"/>
          <w:sz w:val="28"/>
          <w:szCs w:val="28"/>
          <w:vertAlign w:val="superscript"/>
        </w:rPr>
        <w:t xml:space="preserve">2 </w:t>
      </w:r>
      <w:r w:rsidRPr="00DB45F9">
        <w:rPr>
          <w:rFonts w:ascii="Times New Roman" w:hAnsi="Times New Roman"/>
          <w:sz w:val="28"/>
          <w:szCs w:val="28"/>
        </w:rPr>
        <w:t>зайнято</w:t>
      </w:r>
      <w:r w:rsidR="00AA789E" w:rsidRPr="00DB45F9">
        <w:rPr>
          <w:rFonts w:ascii="Times New Roman" w:hAnsi="Times New Roman"/>
          <w:sz w:val="28"/>
          <w:szCs w:val="28"/>
        </w:rPr>
        <w:t xml:space="preserve"> </w:t>
      </w:r>
      <w:r w:rsidRPr="00DB45F9">
        <w:rPr>
          <w:rFonts w:ascii="Times New Roman" w:hAnsi="Times New Roman"/>
          <w:sz w:val="28"/>
          <w:szCs w:val="28"/>
        </w:rPr>
        <w:t>листям або стеблами рослин). Для визначення виходу сировини</w:t>
      </w:r>
      <w:r w:rsidR="00AA789E" w:rsidRPr="00DB45F9">
        <w:rPr>
          <w:rFonts w:ascii="Times New Roman" w:hAnsi="Times New Roman"/>
          <w:sz w:val="28"/>
          <w:szCs w:val="28"/>
        </w:rPr>
        <w:t xml:space="preserve"> з 1%</w:t>
      </w:r>
      <w:r w:rsidR="00B24587" w:rsidRPr="00DB45F9">
        <w:rPr>
          <w:rFonts w:ascii="Times New Roman" w:hAnsi="Times New Roman"/>
          <w:sz w:val="28"/>
          <w:szCs w:val="28"/>
        </w:rPr>
        <w:t xml:space="preserve"> </w:t>
      </w:r>
      <w:proofErr w:type="spellStart"/>
      <w:r w:rsidR="00AA789E" w:rsidRPr="00DB45F9">
        <w:rPr>
          <w:rFonts w:ascii="Times New Roman" w:hAnsi="Times New Roman"/>
          <w:sz w:val="28"/>
          <w:szCs w:val="28"/>
        </w:rPr>
        <w:t>про</w:t>
      </w:r>
      <w:r w:rsidR="00B24587" w:rsidRPr="00DB45F9">
        <w:rPr>
          <w:rFonts w:ascii="Times New Roman" w:hAnsi="Times New Roman"/>
          <w:sz w:val="28"/>
          <w:szCs w:val="28"/>
        </w:rPr>
        <w:t>є</w:t>
      </w:r>
      <w:r w:rsidR="00AA789E" w:rsidRPr="00DB45F9">
        <w:rPr>
          <w:rFonts w:ascii="Times New Roman" w:hAnsi="Times New Roman"/>
          <w:sz w:val="28"/>
          <w:szCs w:val="28"/>
        </w:rPr>
        <w:t>ктивного</w:t>
      </w:r>
      <w:proofErr w:type="spellEnd"/>
      <w:r w:rsidR="00AA789E" w:rsidRPr="00DB45F9">
        <w:rPr>
          <w:rFonts w:ascii="Times New Roman" w:hAnsi="Times New Roman"/>
          <w:sz w:val="28"/>
          <w:szCs w:val="28"/>
        </w:rPr>
        <w:t xml:space="preserve"> покриття («ціни»</w:t>
      </w:r>
      <w:r w:rsidRPr="00DB45F9">
        <w:rPr>
          <w:rFonts w:ascii="Times New Roman" w:hAnsi="Times New Roman"/>
          <w:sz w:val="28"/>
          <w:szCs w:val="28"/>
        </w:rPr>
        <w:t xml:space="preserve"> 1 дм</w:t>
      </w:r>
      <w:r w:rsidRPr="00DB45F9">
        <w:rPr>
          <w:rFonts w:ascii="Times New Roman" w:hAnsi="Times New Roman"/>
          <w:sz w:val="28"/>
          <w:szCs w:val="28"/>
          <w:vertAlign w:val="superscript"/>
        </w:rPr>
        <w:t>2</w:t>
      </w:r>
      <w:r w:rsidRPr="00DB45F9">
        <w:rPr>
          <w:rFonts w:ascii="Times New Roman" w:hAnsi="Times New Roman"/>
          <w:sz w:val="28"/>
          <w:szCs w:val="28"/>
        </w:rPr>
        <w:t xml:space="preserve"> ) на 20-25 облікових </w:t>
      </w:r>
      <w:r w:rsidR="00B24587" w:rsidRPr="00DB45F9">
        <w:rPr>
          <w:rFonts w:ascii="Times New Roman" w:hAnsi="Times New Roman"/>
          <w:sz w:val="28"/>
          <w:szCs w:val="28"/>
        </w:rPr>
        <w:t>площах</w:t>
      </w:r>
      <w:r w:rsidRPr="00DB45F9">
        <w:rPr>
          <w:rFonts w:ascii="Times New Roman" w:hAnsi="Times New Roman"/>
          <w:sz w:val="28"/>
          <w:szCs w:val="28"/>
        </w:rPr>
        <w:t xml:space="preserve"> зрізують</w:t>
      </w:r>
      <w:r w:rsidR="00AA789E" w:rsidRPr="00DB45F9">
        <w:rPr>
          <w:rFonts w:ascii="Times New Roman" w:hAnsi="Times New Roman"/>
          <w:sz w:val="28"/>
          <w:szCs w:val="28"/>
        </w:rPr>
        <w:t xml:space="preserve"> </w:t>
      </w:r>
      <w:r w:rsidRPr="00DB45F9">
        <w:rPr>
          <w:rFonts w:ascii="Times New Roman" w:hAnsi="Times New Roman"/>
          <w:sz w:val="28"/>
          <w:szCs w:val="28"/>
        </w:rPr>
        <w:t>рослини і визначають масу сировини на 1 дм</w:t>
      </w:r>
      <w:r w:rsidRPr="00DB45F9">
        <w:rPr>
          <w:rFonts w:ascii="Times New Roman" w:hAnsi="Times New Roman"/>
          <w:sz w:val="28"/>
          <w:szCs w:val="28"/>
          <w:vertAlign w:val="superscript"/>
        </w:rPr>
        <w:t>2</w:t>
      </w:r>
      <w:r w:rsidRPr="00DB45F9">
        <w:rPr>
          <w:rFonts w:ascii="Times New Roman" w:hAnsi="Times New Roman"/>
          <w:sz w:val="28"/>
          <w:szCs w:val="28"/>
        </w:rPr>
        <w:t xml:space="preserve"> у свіжозібраному стані.</w:t>
      </w:r>
      <w:r w:rsidR="00B24587" w:rsidRPr="00DB45F9">
        <w:rPr>
          <w:rFonts w:ascii="Times New Roman" w:hAnsi="Times New Roman"/>
          <w:sz w:val="28"/>
          <w:szCs w:val="28"/>
        </w:rPr>
        <w:t xml:space="preserve"> </w:t>
      </w:r>
      <w:r w:rsidRPr="00DB45F9">
        <w:rPr>
          <w:rFonts w:ascii="Times New Roman" w:hAnsi="Times New Roman"/>
          <w:sz w:val="28"/>
          <w:szCs w:val="28"/>
        </w:rPr>
        <w:t xml:space="preserve">Відсоток </w:t>
      </w:r>
      <w:proofErr w:type="spellStart"/>
      <w:r w:rsidRPr="00DB45F9">
        <w:rPr>
          <w:rFonts w:ascii="Times New Roman" w:hAnsi="Times New Roman"/>
          <w:sz w:val="28"/>
          <w:szCs w:val="28"/>
        </w:rPr>
        <w:t>про</w:t>
      </w:r>
      <w:r w:rsidR="00B24587" w:rsidRPr="00DB45F9">
        <w:rPr>
          <w:rFonts w:ascii="Times New Roman" w:hAnsi="Times New Roman"/>
          <w:sz w:val="28"/>
          <w:szCs w:val="28"/>
        </w:rPr>
        <w:t>є</w:t>
      </w:r>
      <w:r w:rsidRPr="00DB45F9">
        <w:rPr>
          <w:rFonts w:ascii="Times New Roman" w:hAnsi="Times New Roman"/>
          <w:sz w:val="28"/>
          <w:szCs w:val="28"/>
        </w:rPr>
        <w:t>ктивного</w:t>
      </w:r>
      <w:proofErr w:type="spellEnd"/>
      <w:r w:rsidRPr="00DB45F9">
        <w:rPr>
          <w:rFonts w:ascii="Times New Roman" w:hAnsi="Times New Roman"/>
          <w:sz w:val="28"/>
          <w:szCs w:val="28"/>
        </w:rPr>
        <w:t xml:space="preserve"> покриття (Р) на пробі визнача</w:t>
      </w:r>
      <w:r w:rsidR="00B24587" w:rsidRPr="00DB45F9">
        <w:rPr>
          <w:rFonts w:ascii="Times New Roman" w:hAnsi="Times New Roman"/>
          <w:sz w:val="28"/>
          <w:szCs w:val="28"/>
        </w:rPr>
        <w:t>ють</w:t>
      </w:r>
      <w:r w:rsidRPr="00DB45F9">
        <w:rPr>
          <w:rFonts w:ascii="Times New Roman" w:hAnsi="Times New Roman"/>
          <w:sz w:val="28"/>
          <w:szCs w:val="28"/>
        </w:rPr>
        <w:t xml:space="preserve"> за формулою:</w:t>
      </w:r>
    </w:p>
    <w:p w:rsidR="0047177B" w:rsidRPr="00DB45F9" w:rsidRDefault="0047177B" w:rsidP="0047177B">
      <w:pPr>
        <w:spacing w:after="0" w:line="240" w:lineRule="auto"/>
        <w:jc w:val="both"/>
        <w:rPr>
          <w:rFonts w:ascii="Times New Roman" w:hAnsi="Times New Roman"/>
          <w:sz w:val="28"/>
          <w:szCs w:val="28"/>
        </w:rPr>
      </w:pPr>
    </w:p>
    <w:p w:rsidR="0047177B" w:rsidRPr="00DB45F9" w:rsidRDefault="0047177B" w:rsidP="0047177B">
      <w:pPr>
        <w:spacing w:after="0" w:line="240" w:lineRule="auto"/>
        <w:jc w:val="center"/>
        <w:rPr>
          <w:rFonts w:ascii="Times New Roman" w:hAnsi="Times New Roman"/>
          <w:sz w:val="28"/>
          <w:szCs w:val="28"/>
        </w:rPr>
      </w:pPr>
      <w:r w:rsidRPr="00DB45F9">
        <w:rPr>
          <w:rFonts w:ascii="Times New Roman" w:hAnsi="Times New Roman"/>
          <w:sz w:val="28"/>
          <w:szCs w:val="28"/>
        </w:rPr>
        <w:t xml:space="preserve">                                                 </w:t>
      </w:r>
      <w:proofErr w:type="spellStart"/>
      <w:r w:rsidRPr="00DB45F9">
        <w:rPr>
          <w:rFonts w:ascii="Times New Roman" w:hAnsi="Times New Roman"/>
          <w:sz w:val="28"/>
          <w:szCs w:val="28"/>
        </w:rPr>
        <w:t>Р=Sрослин</w:t>
      </w:r>
      <w:proofErr w:type="spellEnd"/>
      <w:r w:rsidRPr="00DB45F9">
        <w:rPr>
          <w:rFonts w:ascii="Times New Roman" w:hAnsi="Times New Roman"/>
          <w:sz w:val="28"/>
          <w:szCs w:val="28"/>
        </w:rPr>
        <w:t>/ S проби *100%</w:t>
      </w:r>
      <w:r w:rsidR="00B24587" w:rsidRPr="00DB45F9">
        <w:rPr>
          <w:rFonts w:ascii="Times New Roman" w:hAnsi="Times New Roman"/>
          <w:sz w:val="28"/>
          <w:szCs w:val="28"/>
        </w:rPr>
        <w:t>,</w:t>
      </w:r>
      <w:r w:rsidRPr="00DB45F9">
        <w:rPr>
          <w:rFonts w:ascii="Times New Roman" w:hAnsi="Times New Roman"/>
          <w:sz w:val="28"/>
          <w:szCs w:val="28"/>
        </w:rPr>
        <w:t xml:space="preserve">                          (3.1)</w:t>
      </w:r>
    </w:p>
    <w:p w:rsidR="0047177B" w:rsidRPr="00DB45F9" w:rsidRDefault="0047177B" w:rsidP="0047177B">
      <w:pPr>
        <w:spacing w:after="0" w:line="240" w:lineRule="auto"/>
        <w:jc w:val="both"/>
        <w:rPr>
          <w:rFonts w:ascii="Times New Roman" w:hAnsi="Times New Roman"/>
          <w:sz w:val="28"/>
          <w:szCs w:val="28"/>
        </w:rPr>
      </w:pPr>
    </w:p>
    <w:p w:rsidR="0047177B" w:rsidRPr="00DB45F9" w:rsidRDefault="0047177B" w:rsidP="00B24587">
      <w:pPr>
        <w:spacing w:after="0" w:line="240" w:lineRule="auto"/>
        <w:ind w:firstLine="426"/>
        <w:jc w:val="both"/>
        <w:rPr>
          <w:rFonts w:ascii="Times New Roman" w:hAnsi="Times New Roman"/>
          <w:sz w:val="28"/>
          <w:szCs w:val="28"/>
        </w:rPr>
      </w:pPr>
      <w:r w:rsidRPr="00DB45F9">
        <w:rPr>
          <w:rFonts w:ascii="Times New Roman" w:hAnsi="Times New Roman"/>
          <w:sz w:val="28"/>
          <w:szCs w:val="28"/>
        </w:rPr>
        <w:t>де S рослини – площа, зайнята певним видом рослин, м</w:t>
      </w:r>
      <w:r w:rsidRPr="00DB45F9">
        <w:rPr>
          <w:rFonts w:ascii="Times New Roman" w:hAnsi="Times New Roman"/>
          <w:sz w:val="28"/>
          <w:szCs w:val="28"/>
          <w:vertAlign w:val="superscript"/>
        </w:rPr>
        <w:t>2</w:t>
      </w:r>
      <w:r w:rsidRPr="00DB45F9">
        <w:rPr>
          <w:rFonts w:ascii="Times New Roman" w:hAnsi="Times New Roman"/>
          <w:sz w:val="28"/>
          <w:szCs w:val="28"/>
        </w:rPr>
        <w:t>;</w:t>
      </w:r>
    </w:p>
    <w:p w:rsidR="0047177B" w:rsidRPr="00DB45F9" w:rsidRDefault="0047177B" w:rsidP="0047177B">
      <w:pPr>
        <w:spacing w:after="0" w:line="240" w:lineRule="auto"/>
        <w:ind w:firstLine="720"/>
        <w:jc w:val="both"/>
        <w:rPr>
          <w:rFonts w:ascii="Times New Roman" w:hAnsi="Times New Roman"/>
          <w:sz w:val="28"/>
          <w:szCs w:val="28"/>
        </w:rPr>
      </w:pPr>
      <w:r w:rsidRPr="00DB45F9">
        <w:rPr>
          <w:rFonts w:ascii="Times New Roman" w:hAnsi="Times New Roman"/>
          <w:sz w:val="28"/>
          <w:szCs w:val="28"/>
        </w:rPr>
        <w:t>S проби – площа проби, м</w:t>
      </w:r>
      <w:r w:rsidRPr="00DB45F9">
        <w:rPr>
          <w:rFonts w:ascii="Times New Roman" w:hAnsi="Times New Roman"/>
          <w:sz w:val="28"/>
          <w:szCs w:val="28"/>
          <w:vertAlign w:val="superscript"/>
        </w:rPr>
        <w:t>2</w:t>
      </w:r>
      <w:r w:rsidR="00F51EEA" w:rsidRPr="00DB45F9">
        <w:rPr>
          <w:rFonts w:ascii="Times New Roman" w:hAnsi="Times New Roman"/>
          <w:sz w:val="28"/>
          <w:szCs w:val="28"/>
        </w:rPr>
        <w:t>.</w:t>
      </w:r>
    </w:p>
    <w:p w:rsidR="0047177B" w:rsidRPr="00DB45F9" w:rsidRDefault="0047177B" w:rsidP="0047177B">
      <w:pPr>
        <w:spacing w:after="0" w:line="240" w:lineRule="auto"/>
        <w:ind w:firstLine="720"/>
        <w:jc w:val="both"/>
        <w:rPr>
          <w:rFonts w:ascii="Times New Roman" w:hAnsi="Times New Roman"/>
          <w:sz w:val="28"/>
          <w:szCs w:val="28"/>
        </w:rPr>
      </w:pPr>
      <w:r w:rsidRPr="00DB45F9">
        <w:rPr>
          <w:rFonts w:ascii="Times New Roman" w:hAnsi="Times New Roman"/>
          <w:sz w:val="28"/>
          <w:szCs w:val="28"/>
        </w:rPr>
        <w:t>Біологічний запас дорівнює добутку середнього врожаю і загальної площі в ревізійний період.</w:t>
      </w:r>
    </w:p>
    <w:p w:rsidR="00B46773" w:rsidRPr="00DB45F9" w:rsidRDefault="0047177B" w:rsidP="0047177B">
      <w:pPr>
        <w:spacing w:after="0" w:line="240" w:lineRule="auto"/>
        <w:ind w:firstLine="720"/>
        <w:jc w:val="both"/>
        <w:rPr>
          <w:rFonts w:ascii="Times New Roman" w:hAnsi="Times New Roman"/>
          <w:sz w:val="28"/>
          <w:szCs w:val="28"/>
        </w:rPr>
      </w:pPr>
      <w:r w:rsidRPr="00DB45F9">
        <w:rPr>
          <w:rFonts w:ascii="Times New Roman" w:hAnsi="Times New Roman"/>
          <w:sz w:val="28"/>
          <w:szCs w:val="28"/>
        </w:rPr>
        <w:t>Розрахунок запасів ягід здійсню</w:t>
      </w:r>
      <w:r w:rsidR="00F51EEA" w:rsidRPr="00DB45F9">
        <w:rPr>
          <w:rFonts w:ascii="Times New Roman" w:hAnsi="Times New Roman"/>
          <w:sz w:val="28"/>
          <w:szCs w:val="28"/>
        </w:rPr>
        <w:t>ють</w:t>
      </w:r>
      <w:r w:rsidRPr="00DB45F9">
        <w:rPr>
          <w:rFonts w:ascii="Times New Roman" w:hAnsi="Times New Roman"/>
          <w:sz w:val="28"/>
          <w:szCs w:val="28"/>
        </w:rPr>
        <w:t xml:space="preserve"> за нормат</w:t>
      </w:r>
      <w:r w:rsidR="00B46773" w:rsidRPr="00DB45F9">
        <w:rPr>
          <w:rFonts w:ascii="Times New Roman" w:hAnsi="Times New Roman"/>
          <w:sz w:val="28"/>
          <w:szCs w:val="28"/>
        </w:rPr>
        <w:t>ивними таб</w:t>
      </w:r>
      <w:r w:rsidR="00845E6F" w:rsidRPr="00DB45F9">
        <w:rPr>
          <w:rFonts w:ascii="Times New Roman" w:hAnsi="Times New Roman"/>
          <w:sz w:val="28"/>
          <w:szCs w:val="28"/>
        </w:rPr>
        <w:t>лицями (див. табл. 3.1</w:t>
      </w:r>
      <w:r w:rsidR="00F51EEA" w:rsidRPr="00DB45F9">
        <w:rPr>
          <w:rFonts w:ascii="Times New Roman" w:hAnsi="Times New Roman"/>
          <w:sz w:val="28"/>
          <w:szCs w:val="28"/>
        </w:rPr>
        <w:t>)</w:t>
      </w:r>
      <w:r w:rsidR="00B46773" w:rsidRPr="00DB45F9">
        <w:rPr>
          <w:rFonts w:ascii="Times New Roman" w:hAnsi="Times New Roman"/>
          <w:sz w:val="28"/>
          <w:szCs w:val="28"/>
        </w:rPr>
        <w:t>.</w:t>
      </w:r>
    </w:p>
    <w:p w:rsidR="0047177B" w:rsidRPr="00DB45F9" w:rsidRDefault="00845E6F" w:rsidP="00F51EEA">
      <w:pPr>
        <w:spacing w:before="120" w:after="120" w:line="240" w:lineRule="auto"/>
        <w:ind w:firstLine="709"/>
        <w:jc w:val="both"/>
        <w:rPr>
          <w:rFonts w:ascii="Times New Roman" w:hAnsi="Times New Roman"/>
          <w:sz w:val="28"/>
          <w:szCs w:val="28"/>
        </w:rPr>
      </w:pPr>
      <w:r w:rsidRPr="00DB45F9">
        <w:rPr>
          <w:rFonts w:ascii="Times New Roman" w:hAnsi="Times New Roman"/>
          <w:sz w:val="28"/>
          <w:szCs w:val="28"/>
        </w:rPr>
        <w:t>Таблиця 3.1</w:t>
      </w:r>
      <w:r w:rsidR="0047177B" w:rsidRPr="00DB45F9">
        <w:rPr>
          <w:rFonts w:ascii="Times New Roman" w:hAnsi="Times New Roman"/>
          <w:sz w:val="28"/>
          <w:szCs w:val="28"/>
        </w:rPr>
        <w:t xml:space="preserve"> </w:t>
      </w:r>
      <w:r w:rsidR="00AA789E" w:rsidRPr="00DB45F9">
        <w:rPr>
          <w:rFonts w:ascii="Times New Roman" w:hAnsi="Times New Roman"/>
          <w:sz w:val="28"/>
          <w:szCs w:val="28"/>
        </w:rPr>
        <w:t xml:space="preserve">– </w:t>
      </w:r>
      <w:r w:rsidR="0047177B" w:rsidRPr="00DB45F9">
        <w:rPr>
          <w:rFonts w:ascii="Times New Roman" w:hAnsi="Times New Roman"/>
          <w:sz w:val="28"/>
          <w:szCs w:val="28"/>
        </w:rPr>
        <w:t xml:space="preserve">Біологічний запас ягід у розрахунку на суцільне </w:t>
      </w:r>
      <w:proofErr w:type="spellStart"/>
      <w:r w:rsidR="0047177B" w:rsidRPr="00DB45F9">
        <w:rPr>
          <w:rFonts w:ascii="Times New Roman" w:hAnsi="Times New Roman"/>
          <w:sz w:val="28"/>
          <w:szCs w:val="28"/>
        </w:rPr>
        <w:t>про</w:t>
      </w:r>
      <w:r w:rsidR="00F51EEA" w:rsidRPr="00DB45F9">
        <w:rPr>
          <w:rFonts w:ascii="Times New Roman" w:hAnsi="Times New Roman"/>
          <w:sz w:val="28"/>
          <w:szCs w:val="28"/>
        </w:rPr>
        <w:t>є</w:t>
      </w:r>
      <w:r w:rsidR="0047177B" w:rsidRPr="00DB45F9">
        <w:rPr>
          <w:rFonts w:ascii="Times New Roman" w:hAnsi="Times New Roman"/>
          <w:sz w:val="28"/>
          <w:szCs w:val="28"/>
        </w:rPr>
        <w:t>ктивне</w:t>
      </w:r>
      <w:proofErr w:type="spellEnd"/>
      <w:r w:rsidR="0047177B" w:rsidRPr="00DB45F9">
        <w:rPr>
          <w:rFonts w:ascii="Times New Roman" w:hAnsi="Times New Roman"/>
          <w:sz w:val="28"/>
          <w:szCs w:val="28"/>
        </w:rPr>
        <w:t xml:space="preserve"> покриття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977"/>
        <w:gridCol w:w="2410"/>
        <w:gridCol w:w="2410"/>
        <w:gridCol w:w="1842"/>
      </w:tblGrid>
      <w:tr w:rsidR="0047177B" w:rsidRPr="00DB45F9" w:rsidTr="00F51EEA">
        <w:trPr>
          <w:trHeight w:val="145"/>
        </w:trPr>
        <w:tc>
          <w:tcPr>
            <w:tcW w:w="2977" w:type="dxa"/>
            <w:vMerge w:val="restart"/>
          </w:tcPr>
          <w:p w:rsidR="0047177B" w:rsidRPr="00DB45F9" w:rsidRDefault="0047177B" w:rsidP="00F51EEA">
            <w:pPr>
              <w:spacing w:after="0" w:line="240" w:lineRule="auto"/>
              <w:ind w:left="21"/>
              <w:jc w:val="center"/>
              <w:rPr>
                <w:rFonts w:ascii="Times New Roman" w:hAnsi="Times New Roman"/>
                <w:sz w:val="28"/>
                <w:szCs w:val="28"/>
              </w:rPr>
            </w:pPr>
            <w:r w:rsidRPr="00DB45F9">
              <w:rPr>
                <w:rFonts w:ascii="Times New Roman" w:hAnsi="Times New Roman"/>
                <w:sz w:val="28"/>
                <w:szCs w:val="28"/>
              </w:rPr>
              <w:t>Вид</w:t>
            </w:r>
          </w:p>
        </w:tc>
        <w:tc>
          <w:tcPr>
            <w:tcW w:w="6662" w:type="dxa"/>
            <w:gridSpan w:val="3"/>
          </w:tcPr>
          <w:p w:rsidR="0047177B" w:rsidRPr="00DB45F9" w:rsidRDefault="0047177B" w:rsidP="00845E6F">
            <w:pPr>
              <w:spacing w:after="0" w:line="240" w:lineRule="auto"/>
              <w:jc w:val="center"/>
              <w:rPr>
                <w:rFonts w:ascii="Times New Roman" w:hAnsi="Times New Roman"/>
                <w:sz w:val="28"/>
                <w:szCs w:val="28"/>
              </w:rPr>
            </w:pPr>
            <w:r w:rsidRPr="00DB45F9">
              <w:rPr>
                <w:rFonts w:ascii="Times New Roman" w:hAnsi="Times New Roman"/>
                <w:sz w:val="28"/>
                <w:szCs w:val="28"/>
              </w:rPr>
              <w:t>Урожайність, кг/га</w:t>
            </w:r>
          </w:p>
        </w:tc>
      </w:tr>
      <w:tr w:rsidR="0047177B" w:rsidRPr="00DB45F9" w:rsidTr="00F51EEA">
        <w:trPr>
          <w:trHeight w:val="362"/>
        </w:trPr>
        <w:tc>
          <w:tcPr>
            <w:tcW w:w="2977" w:type="dxa"/>
            <w:vMerge/>
          </w:tcPr>
          <w:p w:rsidR="0047177B" w:rsidRPr="00DB45F9" w:rsidRDefault="0047177B" w:rsidP="0047177B">
            <w:pPr>
              <w:spacing w:after="0" w:line="240" w:lineRule="auto"/>
              <w:ind w:left="21"/>
              <w:jc w:val="both"/>
              <w:rPr>
                <w:rFonts w:ascii="Times New Roman" w:hAnsi="Times New Roman"/>
                <w:sz w:val="28"/>
                <w:szCs w:val="28"/>
              </w:rPr>
            </w:pPr>
          </w:p>
        </w:tc>
        <w:tc>
          <w:tcPr>
            <w:tcW w:w="2410" w:type="dxa"/>
          </w:tcPr>
          <w:p w:rsidR="0047177B" w:rsidRPr="00DB45F9" w:rsidRDefault="0047177B" w:rsidP="00F51EEA">
            <w:pPr>
              <w:spacing w:after="0" w:line="240" w:lineRule="auto"/>
              <w:jc w:val="center"/>
              <w:rPr>
                <w:rFonts w:ascii="Times New Roman" w:hAnsi="Times New Roman"/>
                <w:sz w:val="28"/>
                <w:szCs w:val="28"/>
              </w:rPr>
            </w:pPr>
            <w:r w:rsidRPr="00DB45F9">
              <w:rPr>
                <w:rFonts w:ascii="Times New Roman" w:hAnsi="Times New Roman"/>
                <w:sz w:val="28"/>
                <w:szCs w:val="28"/>
              </w:rPr>
              <w:t>низька</w:t>
            </w:r>
          </w:p>
        </w:tc>
        <w:tc>
          <w:tcPr>
            <w:tcW w:w="2410" w:type="dxa"/>
          </w:tcPr>
          <w:p w:rsidR="0047177B" w:rsidRPr="00DB45F9" w:rsidRDefault="0047177B" w:rsidP="00F51EEA">
            <w:pPr>
              <w:spacing w:after="0" w:line="240" w:lineRule="auto"/>
              <w:ind w:left="21"/>
              <w:jc w:val="center"/>
              <w:rPr>
                <w:rFonts w:ascii="Times New Roman" w:hAnsi="Times New Roman"/>
                <w:sz w:val="28"/>
                <w:szCs w:val="28"/>
              </w:rPr>
            </w:pPr>
            <w:r w:rsidRPr="00DB45F9">
              <w:rPr>
                <w:rFonts w:ascii="Times New Roman" w:hAnsi="Times New Roman"/>
                <w:sz w:val="28"/>
                <w:szCs w:val="28"/>
              </w:rPr>
              <w:t>середня</w:t>
            </w:r>
          </w:p>
        </w:tc>
        <w:tc>
          <w:tcPr>
            <w:tcW w:w="1842" w:type="dxa"/>
          </w:tcPr>
          <w:p w:rsidR="0047177B" w:rsidRPr="00DB45F9" w:rsidRDefault="0047177B" w:rsidP="00F51EEA">
            <w:pPr>
              <w:spacing w:after="0" w:line="240" w:lineRule="auto"/>
              <w:jc w:val="center"/>
              <w:rPr>
                <w:rFonts w:ascii="Times New Roman" w:hAnsi="Times New Roman"/>
                <w:sz w:val="28"/>
                <w:szCs w:val="28"/>
              </w:rPr>
            </w:pPr>
            <w:r w:rsidRPr="00DB45F9">
              <w:rPr>
                <w:rFonts w:ascii="Times New Roman" w:hAnsi="Times New Roman"/>
                <w:sz w:val="28"/>
                <w:szCs w:val="28"/>
              </w:rPr>
              <w:t>висока</w:t>
            </w:r>
          </w:p>
        </w:tc>
      </w:tr>
      <w:tr w:rsidR="0047177B" w:rsidRPr="00DB45F9" w:rsidTr="00F51EEA">
        <w:trPr>
          <w:trHeight w:val="162"/>
        </w:trPr>
        <w:tc>
          <w:tcPr>
            <w:tcW w:w="2977" w:type="dxa"/>
          </w:tcPr>
          <w:p w:rsidR="0047177B" w:rsidRPr="00DB45F9" w:rsidRDefault="0047177B" w:rsidP="0047177B">
            <w:pPr>
              <w:spacing w:after="0" w:line="240" w:lineRule="auto"/>
              <w:ind w:left="21"/>
              <w:jc w:val="both"/>
              <w:rPr>
                <w:rFonts w:ascii="Times New Roman" w:hAnsi="Times New Roman"/>
                <w:sz w:val="28"/>
                <w:szCs w:val="28"/>
              </w:rPr>
            </w:pPr>
            <w:r w:rsidRPr="00DB45F9">
              <w:rPr>
                <w:rFonts w:ascii="Times New Roman" w:hAnsi="Times New Roman"/>
                <w:sz w:val="28"/>
                <w:szCs w:val="28"/>
              </w:rPr>
              <w:t>Чорниця</w:t>
            </w:r>
          </w:p>
        </w:tc>
        <w:tc>
          <w:tcPr>
            <w:tcW w:w="2410" w:type="dxa"/>
          </w:tcPr>
          <w:p w:rsidR="0047177B" w:rsidRPr="00DB45F9" w:rsidRDefault="0047177B" w:rsidP="00F51EEA">
            <w:pPr>
              <w:spacing w:after="0" w:line="240" w:lineRule="auto"/>
              <w:jc w:val="center"/>
              <w:rPr>
                <w:rFonts w:ascii="Times New Roman" w:hAnsi="Times New Roman"/>
                <w:sz w:val="28"/>
                <w:szCs w:val="28"/>
              </w:rPr>
            </w:pPr>
            <w:r w:rsidRPr="00DB45F9">
              <w:rPr>
                <w:rFonts w:ascii="Times New Roman" w:hAnsi="Times New Roman"/>
                <w:sz w:val="28"/>
                <w:szCs w:val="28"/>
              </w:rPr>
              <w:t>100</w:t>
            </w:r>
          </w:p>
        </w:tc>
        <w:tc>
          <w:tcPr>
            <w:tcW w:w="2410" w:type="dxa"/>
          </w:tcPr>
          <w:p w:rsidR="0047177B" w:rsidRPr="00DB45F9" w:rsidRDefault="0047177B" w:rsidP="00F51EEA">
            <w:pPr>
              <w:spacing w:after="0" w:line="240" w:lineRule="auto"/>
              <w:ind w:left="21"/>
              <w:jc w:val="center"/>
              <w:rPr>
                <w:rFonts w:ascii="Times New Roman" w:hAnsi="Times New Roman"/>
                <w:sz w:val="28"/>
                <w:szCs w:val="28"/>
              </w:rPr>
            </w:pPr>
            <w:r w:rsidRPr="00DB45F9">
              <w:rPr>
                <w:rFonts w:ascii="Times New Roman" w:hAnsi="Times New Roman"/>
                <w:sz w:val="28"/>
                <w:szCs w:val="28"/>
              </w:rPr>
              <w:t>300</w:t>
            </w:r>
          </w:p>
        </w:tc>
        <w:tc>
          <w:tcPr>
            <w:tcW w:w="1842" w:type="dxa"/>
          </w:tcPr>
          <w:p w:rsidR="0047177B" w:rsidRPr="00DB45F9" w:rsidRDefault="0047177B" w:rsidP="00F51EEA">
            <w:pPr>
              <w:spacing w:after="0" w:line="240" w:lineRule="auto"/>
              <w:ind w:left="21"/>
              <w:jc w:val="center"/>
              <w:rPr>
                <w:rFonts w:ascii="Times New Roman" w:hAnsi="Times New Roman"/>
                <w:sz w:val="28"/>
                <w:szCs w:val="28"/>
              </w:rPr>
            </w:pPr>
            <w:r w:rsidRPr="00DB45F9">
              <w:rPr>
                <w:rFonts w:ascii="Times New Roman" w:hAnsi="Times New Roman"/>
                <w:sz w:val="28"/>
                <w:szCs w:val="28"/>
              </w:rPr>
              <w:t>500</w:t>
            </w:r>
          </w:p>
        </w:tc>
      </w:tr>
      <w:tr w:rsidR="0047177B" w:rsidRPr="00DB45F9" w:rsidTr="00F51EEA">
        <w:trPr>
          <w:trHeight w:val="151"/>
        </w:trPr>
        <w:tc>
          <w:tcPr>
            <w:tcW w:w="2977" w:type="dxa"/>
          </w:tcPr>
          <w:p w:rsidR="0047177B" w:rsidRPr="00DB45F9" w:rsidRDefault="0047177B" w:rsidP="00AA789E">
            <w:pPr>
              <w:spacing w:after="0" w:line="240" w:lineRule="auto"/>
              <w:jc w:val="both"/>
              <w:rPr>
                <w:rFonts w:ascii="Times New Roman" w:hAnsi="Times New Roman"/>
                <w:sz w:val="28"/>
                <w:szCs w:val="28"/>
              </w:rPr>
            </w:pPr>
            <w:r w:rsidRPr="00DB45F9">
              <w:rPr>
                <w:rFonts w:ascii="Times New Roman" w:hAnsi="Times New Roman"/>
                <w:sz w:val="28"/>
                <w:szCs w:val="28"/>
              </w:rPr>
              <w:t xml:space="preserve">Журавлина </w:t>
            </w:r>
          </w:p>
        </w:tc>
        <w:tc>
          <w:tcPr>
            <w:tcW w:w="2410" w:type="dxa"/>
          </w:tcPr>
          <w:p w:rsidR="0047177B" w:rsidRPr="00DB45F9" w:rsidRDefault="0047177B" w:rsidP="00F51EEA">
            <w:pPr>
              <w:spacing w:after="0" w:line="240" w:lineRule="auto"/>
              <w:ind w:left="21"/>
              <w:jc w:val="center"/>
              <w:rPr>
                <w:rFonts w:ascii="Times New Roman" w:hAnsi="Times New Roman"/>
                <w:sz w:val="28"/>
                <w:szCs w:val="28"/>
              </w:rPr>
            </w:pPr>
            <w:r w:rsidRPr="00DB45F9">
              <w:rPr>
                <w:rFonts w:ascii="Times New Roman" w:hAnsi="Times New Roman"/>
                <w:sz w:val="28"/>
                <w:szCs w:val="28"/>
              </w:rPr>
              <w:t>100</w:t>
            </w:r>
          </w:p>
        </w:tc>
        <w:tc>
          <w:tcPr>
            <w:tcW w:w="2410" w:type="dxa"/>
          </w:tcPr>
          <w:p w:rsidR="0047177B" w:rsidRPr="00DB45F9" w:rsidRDefault="0047177B" w:rsidP="00F51EEA">
            <w:pPr>
              <w:spacing w:after="0" w:line="240" w:lineRule="auto"/>
              <w:ind w:left="21"/>
              <w:jc w:val="center"/>
              <w:rPr>
                <w:rFonts w:ascii="Times New Roman" w:hAnsi="Times New Roman"/>
                <w:sz w:val="28"/>
                <w:szCs w:val="28"/>
              </w:rPr>
            </w:pPr>
            <w:r w:rsidRPr="00DB45F9">
              <w:rPr>
                <w:rFonts w:ascii="Times New Roman" w:hAnsi="Times New Roman"/>
                <w:sz w:val="28"/>
                <w:szCs w:val="28"/>
              </w:rPr>
              <w:t>300</w:t>
            </w:r>
          </w:p>
        </w:tc>
        <w:tc>
          <w:tcPr>
            <w:tcW w:w="1842" w:type="dxa"/>
          </w:tcPr>
          <w:p w:rsidR="0047177B" w:rsidRPr="00DB45F9" w:rsidRDefault="0047177B" w:rsidP="00F51EEA">
            <w:pPr>
              <w:spacing w:after="0" w:line="240" w:lineRule="auto"/>
              <w:ind w:left="21"/>
              <w:jc w:val="center"/>
              <w:rPr>
                <w:rFonts w:ascii="Times New Roman" w:hAnsi="Times New Roman"/>
                <w:sz w:val="28"/>
                <w:szCs w:val="28"/>
              </w:rPr>
            </w:pPr>
            <w:r w:rsidRPr="00DB45F9">
              <w:rPr>
                <w:rFonts w:ascii="Times New Roman" w:hAnsi="Times New Roman"/>
                <w:sz w:val="28"/>
                <w:szCs w:val="28"/>
              </w:rPr>
              <w:t>600</w:t>
            </w:r>
          </w:p>
        </w:tc>
      </w:tr>
      <w:tr w:rsidR="0047177B" w:rsidRPr="00DB45F9" w:rsidTr="00F51EEA">
        <w:trPr>
          <w:trHeight w:val="154"/>
        </w:trPr>
        <w:tc>
          <w:tcPr>
            <w:tcW w:w="2977" w:type="dxa"/>
          </w:tcPr>
          <w:p w:rsidR="0047177B" w:rsidRPr="00DB45F9" w:rsidRDefault="0047177B" w:rsidP="00AA789E">
            <w:pPr>
              <w:spacing w:after="0" w:line="240" w:lineRule="auto"/>
              <w:jc w:val="both"/>
              <w:rPr>
                <w:rFonts w:ascii="Times New Roman" w:hAnsi="Times New Roman"/>
                <w:sz w:val="28"/>
                <w:szCs w:val="28"/>
              </w:rPr>
            </w:pPr>
            <w:r w:rsidRPr="00DB45F9">
              <w:rPr>
                <w:rFonts w:ascii="Times New Roman" w:hAnsi="Times New Roman"/>
                <w:sz w:val="28"/>
                <w:szCs w:val="28"/>
              </w:rPr>
              <w:t xml:space="preserve">Лохина </w:t>
            </w:r>
          </w:p>
        </w:tc>
        <w:tc>
          <w:tcPr>
            <w:tcW w:w="2410" w:type="dxa"/>
          </w:tcPr>
          <w:p w:rsidR="0047177B" w:rsidRPr="00DB45F9" w:rsidRDefault="0047177B" w:rsidP="00F51EEA">
            <w:pPr>
              <w:spacing w:after="0" w:line="240" w:lineRule="auto"/>
              <w:ind w:left="21"/>
              <w:jc w:val="center"/>
              <w:rPr>
                <w:rFonts w:ascii="Times New Roman" w:hAnsi="Times New Roman"/>
                <w:sz w:val="28"/>
                <w:szCs w:val="28"/>
              </w:rPr>
            </w:pPr>
            <w:r w:rsidRPr="00DB45F9">
              <w:rPr>
                <w:rFonts w:ascii="Times New Roman" w:hAnsi="Times New Roman"/>
                <w:sz w:val="28"/>
                <w:szCs w:val="28"/>
              </w:rPr>
              <w:t>50</w:t>
            </w:r>
          </w:p>
        </w:tc>
        <w:tc>
          <w:tcPr>
            <w:tcW w:w="2410" w:type="dxa"/>
          </w:tcPr>
          <w:p w:rsidR="0047177B" w:rsidRPr="00DB45F9" w:rsidRDefault="0047177B" w:rsidP="00F51EEA">
            <w:pPr>
              <w:spacing w:after="0" w:line="240" w:lineRule="auto"/>
              <w:ind w:left="21"/>
              <w:jc w:val="center"/>
              <w:rPr>
                <w:rFonts w:ascii="Times New Roman" w:hAnsi="Times New Roman"/>
                <w:sz w:val="28"/>
                <w:szCs w:val="28"/>
              </w:rPr>
            </w:pPr>
            <w:r w:rsidRPr="00DB45F9">
              <w:rPr>
                <w:rFonts w:ascii="Times New Roman" w:hAnsi="Times New Roman"/>
                <w:sz w:val="28"/>
                <w:szCs w:val="28"/>
              </w:rPr>
              <w:t>200</w:t>
            </w:r>
          </w:p>
        </w:tc>
        <w:tc>
          <w:tcPr>
            <w:tcW w:w="1842" w:type="dxa"/>
          </w:tcPr>
          <w:p w:rsidR="0047177B" w:rsidRPr="00DB45F9" w:rsidRDefault="0047177B" w:rsidP="00F51EEA">
            <w:pPr>
              <w:spacing w:after="0" w:line="240" w:lineRule="auto"/>
              <w:ind w:left="21"/>
              <w:jc w:val="center"/>
              <w:rPr>
                <w:rFonts w:ascii="Times New Roman" w:hAnsi="Times New Roman"/>
                <w:sz w:val="28"/>
                <w:szCs w:val="28"/>
              </w:rPr>
            </w:pPr>
            <w:r w:rsidRPr="00DB45F9">
              <w:rPr>
                <w:rFonts w:ascii="Times New Roman" w:hAnsi="Times New Roman"/>
                <w:sz w:val="28"/>
                <w:szCs w:val="28"/>
              </w:rPr>
              <w:t>300</w:t>
            </w:r>
          </w:p>
        </w:tc>
      </w:tr>
      <w:tr w:rsidR="0047177B" w:rsidRPr="00DB45F9" w:rsidTr="00F51EEA">
        <w:trPr>
          <w:trHeight w:val="163"/>
        </w:trPr>
        <w:tc>
          <w:tcPr>
            <w:tcW w:w="2977" w:type="dxa"/>
          </w:tcPr>
          <w:p w:rsidR="0047177B" w:rsidRPr="00DB45F9" w:rsidRDefault="0047177B" w:rsidP="00AA789E">
            <w:pPr>
              <w:spacing w:after="0" w:line="240" w:lineRule="auto"/>
              <w:jc w:val="both"/>
              <w:rPr>
                <w:rFonts w:ascii="Times New Roman" w:hAnsi="Times New Roman"/>
                <w:sz w:val="28"/>
                <w:szCs w:val="28"/>
              </w:rPr>
            </w:pPr>
            <w:r w:rsidRPr="00DB45F9">
              <w:rPr>
                <w:rFonts w:ascii="Times New Roman" w:hAnsi="Times New Roman"/>
                <w:sz w:val="28"/>
                <w:szCs w:val="28"/>
              </w:rPr>
              <w:t xml:space="preserve">Брусниця, суниця </w:t>
            </w:r>
          </w:p>
        </w:tc>
        <w:tc>
          <w:tcPr>
            <w:tcW w:w="2410" w:type="dxa"/>
          </w:tcPr>
          <w:p w:rsidR="0047177B" w:rsidRPr="00DB45F9" w:rsidRDefault="0047177B" w:rsidP="00F51EEA">
            <w:pPr>
              <w:spacing w:after="0" w:line="240" w:lineRule="auto"/>
              <w:ind w:left="21"/>
              <w:jc w:val="center"/>
              <w:rPr>
                <w:rFonts w:ascii="Times New Roman" w:hAnsi="Times New Roman"/>
                <w:sz w:val="28"/>
                <w:szCs w:val="28"/>
              </w:rPr>
            </w:pPr>
            <w:r w:rsidRPr="00DB45F9">
              <w:rPr>
                <w:rFonts w:ascii="Times New Roman" w:hAnsi="Times New Roman"/>
                <w:sz w:val="28"/>
                <w:szCs w:val="28"/>
              </w:rPr>
              <w:t>50</w:t>
            </w:r>
          </w:p>
        </w:tc>
        <w:tc>
          <w:tcPr>
            <w:tcW w:w="2410" w:type="dxa"/>
          </w:tcPr>
          <w:p w:rsidR="0047177B" w:rsidRPr="00DB45F9" w:rsidRDefault="0047177B" w:rsidP="00F51EEA">
            <w:pPr>
              <w:spacing w:after="0" w:line="240" w:lineRule="auto"/>
              <w:ind w:left="21"/>
              <w:jc w:val="center"/>
              <w:rPr>
                <w:rFonts w:ascii="Times New Roman" w:hAnsi="Times New Roman"/>
                <w:sz w:val="28"/>
                <w:szCs w:val="28"/>
              </w:rPr>
            </w:pPr>
            <w:r w:rsidRPr="00DB45F9">
              <w:rPr>
                <w:rFonts w:ascii="Times New Roman" w:hAnsi="Times New Roman"/>
                <w:sz w:val="28"/>
                <w:szCs w:val="28"/>
              </w:rPr>
              <w:t>100</w:t>
            </w:r>
          </w:p>
        </w:tc>
        <w:tc>
          <w:tcPr>
            <w:tcW w:w="1842" w:type="dxa"/>
          </w:tcPr>
          <w:p w:rsidR="0047177B" w:rsidRPr="00DB45F9" w:rsidRDefault="0047177B" w:rsidP="00F51EEA">
            <w:pPr>
              <w:spacing w:after="0" w:line="240" w:lineRule="auto"/>
              <w:ind w:left="21"/>
              <w:jc w:val="center"/>
              <w:rPr>
                <w:rFonts w:ascii="Times New Roman" w:hAnsi="Times New Roman"/>
                <w:sz w:val="28"/>
                <w:szCs w:val="28"/>
              </w:rPr>
            </w:pPr>
            <w:r w:rsidRPr="00DB45F9">
              <w:rPr>
                <w:rFonts w:ascii="Times New Roman" w:hAnsi="Times New Roman"/>
                <w:sz w:val="28"/>
                <w:szCs w:val="28"/>
              </w:rPr>
              <w:t>200</w:t>
            </w:r>
          </w:p>
        </w:tc>
      </w:tr>
      <w:tr w:rsidR="0047177B" w:rsidRPr="00DB45F9" w:rsidTr="00F51EEA">
        <w:trPr>
          <w:trHeight w:val="129"/>
        </w:trPr>
        <w:tc>
          <w:tcPr>
            <w:tcW w:w="2977" w:type="dxa"/>
          </w:tcPr>
          <w:p w:rsidR="0047177B" w:rsidRPr="00DB45F9" w:rsidRDefault="0047177B" w:rsidP="00AA789E">
            <w:pPr>
              <w:spacing w:after="0" w:line="240" w:lineRule="auto"/>
              <w:jc w:val="both"/>
              <w:rPr>
                <w:rFonts w:ascii="Times New Roman" w:hAnsi="Times New Roman"/>
                <w:sz w:val="28"/>
                <w:szCs w:val="28"/>
              </w:rPr>
            </w:pPr>
            <w:r w:rsidRPr="00DB45F9">
              <w:rPr>
                <w:rFonts w:ascii="Times New Roman" w:hAnsi="Times New Roman"/>
                <w:sz w:val="28"/>
                <w:szCs w:val="28"/>
              </w:rPr>
              <w:t xml:space="preserve">Ожина </w:t>
            </w:r>
          </w:p>
        </w:tc>
        <w:tc>
          <w:tcPr>
            <w:tcW w:w="2410" w:type="dxa"/>
          </w:tcPr>
          <w:p w:rsidR="0047177B" w:rsidRPr="00DB45F9" w:rsidRDefault="0047177B" w:rsidP="00F51EEA">
            <w:pPr>
              <w:spacing w:after="0" w:line="240" w:lineRule="auto"/>
              <w:ind w:left="21"/>
              <w:jc w:val="center"/>
              <w:rPr>
                <w:rFonts w:ascii="Times New Roman" w:hAnsi="Times New Roman"/>
                <w:sz w:val="28"/>
                <w:szCs w:val="28"/>
              </w:rPr>
            </w:pPr>
            <w:r w:rsidRPr="00DB45F9">
              <w:rPr>
                <w:rFonts w:ascii="Times New Roman" w:hAnsi="Times New Roman"/>
                <w:sz w:val="28"/>
                <w:szCs w:val="28"/>
              </w:rPr>
              <w:t>100</w:t>
            </w:r>
          </w:p>
        </w:tc>
        <w:tc>
          <w:tcPr>
            <w:tcW w:w="2410" w:type="dxa"/>
          </w:tcPr>
          <w:p w:rsidR="0047177B" w:rsidRPr="00DB45F9" w:rsidRDefault="0047177B" w:rsidP="00F51EEA">
            <w:pPr>
              <w:spacing w:after="0" w:line="240" w:lineRule="auto"/>
              <w:ind w:left="21"/>
              <w:jc w:val="center"/>
              <w:rPr>
                <w:rFonts w:ascii="Times New Roman" w:hAnsi="Times New Roman"/>
                <w:sz w:val="28"/>
                <w:szCs w:val="28"/>
              </w:rPr>
            </w:pPr>
            <w:r w:rsidRPr="00DB45F9">
              <w:rPr>
                <w:rFonts w:ascii="Times New Roman" w:hAnsi="Times New Roman"/>
                <w:sz w:val="28"/>
                <w:szCs w:val="28"/>
              </w:rPr>
              <w:t>200</w:t>
            </w:r>
          </w:p>
        </w:tc>
        <w:tc>
          <w:tcPr>
            <w:tcW w:w="1842" w:type="dxa"/>
          </w:tcPr>
          <w:p w:rsidR="0047177B" w:rsidRPr="00DB45F9" w:rsidRDefault="0047177B" w:rsidP="00F51EEA">
            <w:pPr>
              <w:spacing w:after="0" w:line="240" w:lineRule="auto"/>
              <w:ind w:left="21"/>
              <w:jc w:val="center"/>
              <w:rPr>
                <w:rFonts w:ascii="Times New Roman" w:hAnsi="Times New Roman"/>
                <w:sz w:val="28"/>
                <w:szCs w:val="28"/>
              </w:rPr>
            </w:pPr>
            <w:r w:rsidRPr="00DB45F9">
              <w:rPr>
                <w:rFonts w:ascii="Times New Roman" w:hAnsi="Times New Roman"/>
                <w:sz w:val="28"/>
                <w:szCs w:val="28"/>
              </w:rPr>
              <w:t>400</w:t>
            </w:r>
          </w:p>
        </w:tc>
      </w:tr>
    </w:tbl>
    <w:p w:rsidR="0047177B" w:rsidRPr="00DB45F9" w:rsidRDefault="0047177B" w:rsidP="0047177B">
      <w:pPr>
        <w:spacing w:after="0" w:line="240" w:lineRule="auto"/>
        <w:jc w:val="both"/>
        <w:rPr>
          <w:rFonts w:ascii="Times New Roman" w:hAnsi="Times New Roman"/>
          <w:sz w:val="28"/>
          <w:szCs w:val="28"/>
        </w:rPr>
      </w:pPr>
    </w:p>
    <w:p w:rsidR="0047177B" w:rsidRPr="00DB45F9" w:rsidRDefault="0047177B" w:rsidP="0047177B">
      <w:pPr>
        <w:spacing w:after="0" w:line="240" w:lineRule="auto"/>
        <w:ind w:firstLine="720"/>
        <w:jc w:val="both"/>
        <w:rPr>
          <w:rFonts w:ascii="Times New Roman" w:hAnsi="Times New Roman"/>
          <w:sz w:val="28"/>
          <w:szCs w:val="28"/>
        </w:rPr>
      </w:pPr>
      <w:r w:rsidRPr="00DB45F9">
        <w:rPr>
          <w:rFonts w:ascii="Times New Roman" w:hAnsi="Times New Roman"/>
          <w:sz w:val="28"/>
          <w:szCs w:val="28"/>
        </w:rPr>
        <w:t>При визначенні експлуатаційного запасу необхідно врахувати, що частину товарних екземплярів залишають для відновлення лісових рослин. Тому експлуатаційний запас конкретного виду сировини складає:</w:t>
      </w:r>
    </w:p>
    <w:p w:rsidR="0047177B" w:rsidRPr="00DB45F9" w:rsidRDefault="00AA789E" w:rsidP="0047177B">
      <w:pPr>
        <w:spacing w:after="0" w:line="240" w:lineRule="auto"/>
        <w:ind w:firstLine="720"/>
        <w:jc w:val="both"/>
        <w:rPr>
          <w:rFonts w:ascii="Times New Roman" w:hAnsi="Times New Roman"/>
          <w:sz w:val="28"/>
          <w:szCs w:val="28"/>
        </w:rPr>
      </w:pPr>
      <w:r w:rsidRPr="00DB45F9">
        <w:rPr>
          <w:rFonts w:ascii="Times New Roman" w:hAnsi="Times New Roman"/>
          <w:sz w:val="28"/>
          <w:szCs w:val="28"/>
        </w:rPr>
        <w:t>–</w:t>
      </w:r>
      <w:r w:rsidR="0047177B" w:rsidRPr="00DB45F9">
        <w:rPr>
          <w:rFonts w:ascii="Times New Roman" w:hAnsi="Times New Roman"/>
          <w:sz w:val="28"/>
          <w:szCs w:val="28"/>
        </w:rPr>
        <w:t xml:space="preserve"> сорок відсотків (40%) від величини біологічного запасу сировини надземної частини, крім плодів, насіння та кори;</w:t>
      </w:r>
    </w:p>
    <w:p w:rsidR="0047177B" w:rsidRPr="00DB45F9" w:rsidRDefault="00AA789E" w:rsidP="0047177B">
      <w:pPr>
        <w:spacing w:after="0" w:line="240" w:lineRule="auto"/>
        <w:ind w:firstLine="720"/>
        <w:jc w:val="both"/>
        <w:rPr>
          <w:rFonts w:ascii="Times New Roman" w:hAnsi="Times New Roman"/>
          <w:sz w:val="28"/>
          <w:szCs w:val="28"/>
        </w:rPr>
      </w:pPr>
      <w:r w:rsidRPr="00DB45F9">
        <w:rPr>
          <w:rFonts w:ascii="Times New Roman" w:hAnsi="Times New Roman"/>
          <w:sz w:val="28"/>
          <w:szCs w:val="28"/>
        </w:rPr>
        <w:t>–</w:t>
      </w:r>
      <w:r w:rsidR="0047177B" w:rsidRPr="00DB45F9">
        <w:rPr>
          <w:rFonts w:ascii="Times New Roman" w:hAnsi="Times New Roman"/>
          <w:sz w:val="28"/>
          <w:szCs w:val="28"/>
        </w:rPr>
        <w:t xml:space="preserve"> десять відсотків (10%) від величини запасу сировини з підземної частини (коріння, кореневища, бульби, цибулини).</w:t>
      </w:r>
    </w:p>
    <w:p w:rsidR="0047177B" w:rsidRPr="00DB45F9" w:rsidRDefault="0047177B" w:rsidP="0047177B">
      <w:pPr>
        <w:spacing w:after="0" w:line="240" w:lineRule="auto"/>
        <w:ind w:firstLine="720"/>
        <w:jc w:val="both"/>
        <w:rPr>
          <w:rFonts w:ascii="Times New Roman" w:hAnsi="Times New Roman"/>
          <w:sz w:val="28"/>
          <w:szCs w:val="28"/>
        </w:rPr>
      </w:pPr>
      <w:r w:rsidRPr="00DB45F9">
        <w:rPr>
          <w:rFonts w:ascii="Times New Roman" w:hAnsi="Times New Roman"/>
          <w:sz w:val="28"/>
          <w:szCs w:val="28"/>
        </w:rPr>
        <w:t xml:space="preserve">Метод облікових </w:t>
      </w:r>
      <w:r w:rsidR="00F51EEA" w:rsidRPr="00DB45F9">
        <w:rPr>
          <w:rFonts w:ascii="Times New Roman" w:hAnsi="Times New Roman"/>
          <w:sz w:val="28"/>
          <w:szCs w:val="28"/>
        </w:rPr>
        <w:t xml:space="preserve">ділянок </w:t>
      </w:r>
      <w:r w:rsidRPr="00DB45F9">
        <w:rPr>
          <w:rFonts w:ascii="Times New Roman" w:hAnsi="Times New Roman"/>
          <w:sz w:val="28"/>
          <w:szCs w:val="28"/>
        </w:rPr>
        <w:t>застосовують у тому випадку, коли рослини зростають окремими групами або плямами. При груповому розташуванні – рослини зростають окремими ділянками, на яких вони розподіляються рівномірно, при розташуванні плямами – рослини зростають разом. Якщо екземпляри розміщені більш-менш рівномірно, але утворюють окре</w:t>
      </w:r>
      <w:r w:rsidR="00823ACE" w:rsidRPr="00DB45F9">
        <w:rPr>
          <w:rFonts w:ascii="Times New Roman" w:hAnsi="Times New Roman"/>
          <w:sz w:val="28"/>
          <w:szCs w:val="28"/>
        </w:rPr>
        <w:t>мі групи, достатньо закласти 40</w:t>
      </w:r>
      <w:r w:rsidR="00F51EEA" w:rsidRPr="00DB45F9">
        <w:rPr>
          <w:rFonts w:ascii="Times New Roman" w:hAnsi="Times New Roman"/>
          <w:sz w:val="28"/>
          <w:szCs w:val="28"/>
        </w:rPr>
        <w:t>-</w:t>
      </w:r>
      <w:r w:rsidRPr="00DB45F9">
        <w:rPr>
          <w:rFonts w:ascii="Times New Roman" w:hAnsi="Times New Roman"/>
          <w:sz w:val="28"/>
          <w:szCs w:val="28"/>
        </w:rPr>
        <w:t xml:space="preserve">50 облікових </w:t>
      </w:r>
      <w:r w:rsidR="00F51EEA" w:rsidRPr="00DB45F9">
        <w:rPr>
          <w:rFonts w:ascii="Times New Roman" w:hAnsi="Times New Roman"/>
          <w:sz w:val="28"/>
          <w:szCs w:val="28"/>
        </w:rPr>
        <w:t>ділянок</w:t>
      </w:r>
      <w:r w:rsidRPr="00DB45F9">
        <w:rPr>
          <w:rFonts w:ascii="Times New Roman" w:hAnsi="Times New Roman"/>
          <w:sz w:val="28"/>
          <w:szCs w:val="28"/>
        </w:rPr>
        <w:t xml:space="preserve"> розміром 1x1 м. Якщо рослини розташовані нерівномірно, необхідно закласти не менше 75 </w:t>
      </w:r>
      <w:r w:rsidR="00F51EEA" w:rsidRPr="00DB45F9">
        <w:rPr>
          <w:rFonts w:ascii="Times New Roman" w:hAnsi="Times New Roman"/>
          <w:sz w:val="28"/>
          <w:szCs w:val="28"/>
        </w:rPr>
        <w:t>ділянок</w:t>
      </w:r>
      <w:r w:rsidRPr="00DB45F9">
        <w:rPr>
          <w:rFonts w:ascii="Times New Roman" w:hAnsi="Times New Roman"/>
          <w:sz w:val="28"/>
          <w:szCs w:val="28"/>
        </w:rPr>
        <w:t>.</w:t>
      </w:r>
      <w:r w:rsidR="00823ACE" w:rsidRPr="00DB45F9">
        <w:rPr>
          <w:rFonts w:ascii="Times New Roman" w:hAnsi="Times New Roman"/>
          <w:bCs/>
          <w:sz w:val="28"/>
          <w:szCs w:val="28"/>
        </w:rPr>
        <w:t xml:space="preserve"> </w:t>
      </w:r>
    </w:p>
    <w:p w:rsidR="0047177B" w:rsidRPr="00DB45F9" w:rsidRDefault="0047177B" w:rsidP="00AA789E">
      <w:pPr>
        <w:spacing w:after="0" w:line="240" w:lineRule="auto"/>
        <w:ind w:firstLine="720"/>
        <w:jc w:val="both"/>
        <w:rPr>
          <w:rFonts w:ascii="Times New Roman" w:hAnsi="Times New Roman"/>
          <w:sz w:val="28"/>
          <w:szCs w:val="28"/>
        </w:rPr>
      </w:pPr>
      <w:r w:rsidRPr="00DB45F9">
        <w:rPr>
          <w:rFonts w:ascii="Times New Roman" w:hAnsi="Times New Roman"/>
          <w:sz w:val="28"/>
          <w:szCs w:val="28"/>
        </w:rPr>
        <w:t xml:space="preserve">Закладати облікові </w:t>
      </w:r>
      <w:r w:rsidR="00F51EEA" w:rsidRPr="00DB45F9">
        <w:rPr>
          <w:rFonts w:ascii="Times New Roman" w:hAnsi="Times New Roman"/>
          <w:sz w:val="28"/>
          <w:szCs w:val="28"/>
        </w:rPr>
        <w:t>ділянки</w:t>
      </w:r>
      <w:r w:rsidRPr="00DB45F9">
        <w:rPr>
          <w:rFonts w:ascii="Times New Roman" w:hAnsi="Times New Roman"/>
          <w:sz w:val="28"/>
          <w:szCs w:val="28"/>
        </w:rPr>
        <w:t xml:space="preserve"> необхідно по всій площі масиву статистично</w:t>
      </w:r>
      <w:r w:rsidR="00AA789E" w:rsidRPr="00DB45F9">
        <w:rPr>
          <w:rFonts w:ascii="Times New Roman" w:hAnsi="Times New Roman"/>
          <w:sz w:val="28"/>
          <w:szCs w:val="28"/>
        </w:rPr>
        <w:t xml:space="preserve"> </w:t>
      </w:r>
      <w:r w:rsidRPr="00DB45F9">
        <w:rPr>
          <w:rFonts w:ascii="Times New Roman" w:hAnsi="Times New Roman"/>
          <w:sz w:val="28"/>
          <w:szCs w:val="28"/>
        </w:rPr>
        <w:t>– через визначені інтервали. Якщо масив являє собою окремі плями, які займають</w:t>
      </w:r>
      <w:r w:rsidR="00AA789E" w:rsidRPr="00DB45F9">
        <w:rPr>
          <w:rFonts w:ascii="Times New Roman" w:hAnsi="Times New Roman"/>
          <w:sz w:val="28"/>
          <w:szCs w:val="28"/>
        </w:rPr>
        <w:t xml:space="preserve"> </w:t>
      </w:r>
      <w:r w:rsidRPr="00DB45F9">
        <w:rPr>
          <w:rFonts w:ascii="Times New Roman" w:hAnsi="Times New Roman"/>
          <w:sz w:val="28"/>
          <w:szCs w:val="28"/>
        </w:rPr>
        <w:t xml:space="preserve">визначений відсоток площі, </w:t>
      </w:r>
      <w:r w:rsidR="00F51EEA" w:rsidRPr="00DB45F9">
        <w:rPr>
          <w:rFonts w:ascii="Times New Roman" w:hAnsi="Times New Roman"/>
          <w:sz w:val="28"/>
          <w:szCs w:val="28"/>
        </w:rPr>
        <w:t xml:space="preserve">ділянки </w:t>
      </w:r>
      <w:r w:rsidRPr="00DB45F9">
        <w:rPr>
          <w:rFonts w:ascii="Times New Roman" w:hAnsi="Times New Roman"/>
          <w:sz w:val="28"/>
          <w:szCs w:val="28"/>
        </w:rPr>
        <w:t xml:space="preserve">розташовуються в </w:t>
      </w:r>
      <w:r w:rsidR="00F51EEA" w:rsidRPr="00DB45F9">
        <w:rPr>
          <w:rFonts w:ascii="Times New Roman" w:hAnsi="Times New Roman"/>
          <w:sz w:val="28"/>
          <w:szCs w:val="28"/>
        </w:rPr>
        <w:t>межах</w:t>
      </w:r>
      <w:r w:rsidRPr="00DB45F9">
        <w:rPr>
          <w:rFonts w:ascii="Times New Roman" w:hAnsi="Times New Roman"/>
          <w:sz w:val="28"/>
          <w:szCs w:val="28"/>
        </w:rPr>
        <w:t xml:space="preserve"> цих куртин (плям) і не закладають на ділянках, які позбавлені виду рослин, що вивчаються.</w:t>
      </w:r>
    </w:p>
    <w:p w:rsidR="00643B65" w:rsidRPr="00DB45F9" w:rsidRDefault="0047177B" w:rsidP="00643B65">
      <w:pPr>
        <w:spacing w:after="0" w:line="240" w:lineRule="auto"/>
        <w:ind w:firstLine="720"/>
        <w:jc w:val="both"/>
        <w:rPr>
          <w:rFonts w:ascii="Times New Roman" w:hAnsi="Times New Roman"/>
          <w:sz w:val="28"/>
          <w:szCs w:val="28"/>
        </w:rPr>
      </w:pPr>
      <w:r w:rsidRPr="00DB45F9">
        <w:rPr>
          <w:rFonts w:ascii="Times New Roman" w:hAnsi="Times New Roman"/>
          <w:sz w:val="28"/>
          <w:szCs w:val="28"/>
        </w:rPr>
        <w:lastRenderedPageBreak/>
        <w:t xml:space="preserve">На кожній обліковій </w:t>
      </w:r>
      <w:r w:rsidR="00F51EEA" w:rsidRPr="00DB45F9">
        <w:rPr>
          <w:rFonts w:ascii="Times New Roman" w:hAnsi="Times New Roman"/>
          <w:sz w:val="28"/>
          <w:szCs w:val="28"/>
        </w:rPr>
        <w:t xml:space="preserve">ділянці </w:t>
      </w:r>
      <w:r w:rsidRPr="00DB45F9">
        <w:rPr>
          <w:rFonts w:ascii="Times New Roman" w:hAnsi="Times New Roman"/>
          <w:sz w:val="28"/>
          <w:szCs w:val="28"/>
        </w:rPr>
        <w:t xml:space="preserve">визначають урожайність, збираючи всю сировинну </w:t>
      </w:r>
      <w:proofErr w:type="spellStart"/>
      <w:r w:rsidRPr="00DB45F9">
        <w:rPr>
          <w:rFonts w:ascii="Times New Roman" w:hAnsi="Times New Roman"/>
          <w:sz w:val="28"/>
          <w:szCs w:val="28"/>
        </w:rPr>
        <w:t>фітомасу</w:t>
      </w:r>
      <w:proofErr w:type="spellEnd"/>
      <w:r w:rsidRPr="00DB45F9">
        <w:rPr>
          <w:rFonts w:ascii="Times New Roman" w:hAnsi="Times New Roman"/>
          <w:sz w:val="28"/>
          <w:szCs w:val="28"/>
        </w:rPr>
        <w:t>, утворену популяцією даного виду. Визначення ваги свіжозібраної сировини проводять відразу ж після зрізування, а після висушування – в повітряно-сухому стані.</w:t>
      </w:r>
    </w:p>
    <w:p w:rsidR="0047177B" w:rsidRPr="00DB45F9" w:rsidRDefault="0047177B" w:rsidP="00643B65">
      <w:pPr>
        <w:spacing w:after="0" w:line="240" w:lineRule="auto"/>
        <w:ind w:firstLine="720"/>
        <w:jc w:val="both"/>
        <w:rPr>
          <w:rFonts w:ascii="Times New Roman" w:hAnsi="Times New Roman"/>
          <w:sz w:val="28"/>
          <w:szCs w:val="28"/>
        </w:rPr>
      </w:pPr>
      <w:r w:rsidRPr="00DB45F9">
        <w:rPr>
          <w:rFonts w:ascii="Times New Roman" w:hAnsi="Times New Roman"/>
          <w:sz w:val="28"/>
          <w:szCs w:val="28"/>
        </w:rPr>
        <w:t xml:space="preserve">Метод модельних екземплярів дає можливість встановити два показники: </w:t>
      </w:r>
      <w:r w:rsidR="00F51EEA" w:rsidRPr="00DB45F9">
        <w:rPr>
          <w:rFonts w:ascii="Times New Roman" w:hAnsi="Times New Roman"/>
          <w:sz w:val="28"/>
          <w:szCs w:val="28"/>
        </w:rPr>
        <w:t xml:space="preserve">1) </w:t>
      </w:r>
      <w:r w:rsidRPr="00DB45F9">
        <w:rPr>
          <w:rFonts w:ascii="Times New Roman" w:hAnsi="Times New Roman"/>
          <w:sz w:val="28"/>
          <w:szCs w:val="28"/>
        </w:rPr>
        <w:t>чисельність товарних екземплярів на одиниці площі</w:t>
      </w:r>
      <w:r w:rsidR="00F51EEA" w:rsidRPr="00DB45F9">
        <w:rPr>
          <w:rFonts w:ascii="Times New Roman" w:hAnsi="Times New Roman"/>
          <w:sz w:val="28"/>
          <w:szCs w:val="28"/>
        </w:rPr>
        <w:t xml:space="preserve">; 2) </w:t>
      </w:r>
      <w:r w:rsidRPr="00DB45F9">
        <w:rPr>
          <w:rFonts w:ascii="Times New Roman" w:hAnsi="Times New Roman"/>
          <w:sz w:val="28"/>
          <w:szCs w:val="28"/>
        </w:rPr>
        <w:t>середню масу сировини з одного екземпляр</w:t>
      </w:r>
      <w:r w:rsidR="00F51EEA" w:rsidRPr="00DB45F9">
        <w:rPr>
          <w:rFonts w:ascii="Times New Roman" w:hAnsi="Times New Roman"/>
          <w:sz w:val="28"/>
          <w:szCs w:val="28"/>
        </w:rPr>
        <w:t>а</w:t>
      </w:r>
      <w:r w:rsidRPr="00DB45F9">
        <w:rPr>
          <w:rFonts w:ascii="Times New Roman" w:hAnsi="Times New Roman"/>
          <w:sz w:val="28"/>
          <w:szCs w:val="28"/>
        </w:rPr>
        <w:t>. Обліковою одиницею є окремий екземпляр або пагін.</w:t>
      </w:r>
    </w:p>
    <w:p w:rsidR="0047177B" w:rsidRPr="00DB45F9" w:rsidRDefault="0047177B" w:rsidP="00B81177">
      <w:pPr>
        <w:spacing w:after="0" w:line="240" w:lineRule="auto"/>
        <w:ind w:firstLine="720"/>
        <w:jc w:val="both"/>
        <w:rPr>
          <w:rFonts w:ascii="Times New Roman" w:hAnsi="Times New Roman"/>
          <w:sz w:val="28"/>
          <w:szCs w:val="28"/>
        </w:rPr>
      </w:pPr>
      <w:r w:rsidRPr="00DB45F9">
        <w:rPr>
          <w:rFonts w:ascii="Times New Roman" w:hAnsi="Times New Roman"/>
          <w:sz w:val="28"/>
          <w:szCs w:val="28"/>
        </w:rPr>
        <w:t>Чисельність екземплярів визначають на об</w:t>
      </w:r>
      <w:r w:rsidR="00586389" w:rsidRPr="00DB45F9">
        <w:rPr>
          <w:rFonts w:ascii="Times New Roman" w:hAnsi="Times New Roman"/>
          <w:sz w:val="28"/>
          <w:szCs w:val="28"/>
        </w:rPr>
        <w:t xml:space="preserve">лікових </w:t>
      </w:r>
      <w:r w:rsidR="00F51EEA" w:rsidRPr="00DB45F9">
        <w:rPr>
          <w:rFonts w:ascii="Times New Roman" w:hAnsi="Times New Roman"/>
          <w:sz w:val="28"/>
          <w:szCs w:val="28"/>
        </w:rPr>
        <w:t>ділянках</w:t>
      </w:r>
      <w:r w:rsidR="00586389" w:rsidRPr="00DB45F9">
        <w:rPr>
          <w:rFonts w:ascii="Times New Roman" w:hAnsi="Times New Roman"/>
          <w:sz w:val="28"/>
          <w:szCs w:val="28"/>
        </w:rPr>
        <w:t xml:space="preserve"> розміром 0,25</w:t>
      </w:r>
      <w:r w:rsidR="00F51EEA" w:rsidRPr="00DB45F9">
        <w:rPr>
          <w:rFonts w:ascii="Times New Roman" w:hAnsi="Times New Roman"/>
          <w:sz w:val="28"/>
          <w:szCs w:val="28"/>
        </w:rPr>
        <w:t>-</w:t>
      </w:r>
      <w:r w:rsidRPr="00DB45F9">
        <w:rPr>
          <w:rFonts w:ascii="Times New Roman" w:hAnsi="Times New Roman"/>
          <w:sz w:val="28"/>
          <w:szCs w:val="28"/>
        </w:rPr>
        <w:t>10 м або маршрутних ходах (</w:t>
      </w:r>
      <w:proofErr w:type="spellStart"/>
      <w:r w:rsidRPr="00DB45F9">
        <w:rPr>
          <w:rFonts w:ascii="Times New Roman" w:hAnsi="Times New Roman"/>
          <w:sz w:val="28"/>
          <w:szCs w:val="28"/>
        </w:rPr>
        <w:t>трансектах</w:t>
      </w:r>
      <w:proofErr w:type="spellEnd"/>
      <w:r w:rsidRPr="00DB45F9">
        <w:rPr>
          <w:rFonts w:ascii="Times New Roman" w:hAnsi="Times New Roman"/>
          <w:sz w:val="28"/>
          <w:szCs w:val="28"/>
        </w:rPr>
        <w:t xml:space="preserve">). </w:t>
      </w:r>
      <w:r w:rsidR="00B81177" w:rsidRPr="00DB45F9">
        <w:rPr>
          <w:rFonts w:ascii="Times New Roman" w:hAnsi="Times New Roman"/>
          <w:sz w:val="28"/>
          <w:szCs w:val="28"/>
        </w:rPr>
        <w:t>У кожного модельного екземпляр</w:t>
      </w:r>
      <w:r w:rsidR="00F51EEA" w:rsidRPr="00DB45F9">
        <w:rPr>
          <w:rFonts w:ascii="Times New Roman" w:hAnsi="Times New Roman"/>
          <w:sz w:val="28"/>
          <w:szCs w:val="28"/>
        </w:rPr>
        <w:t>а</w:t>
      </w:r>
      <w:r w:rsidR="00B81177" w:rsidRPr="00DB45F9">
        <w:rPr>
          <w:rFonts w:ascii="Times New Roman" w:hAnsi="Times New Roman"/>
          <w:sz w:val="28"/>
          <w:szCs w:val="28"/>
        </w:rPr>
        <w:t xml:space="preserve"> </w:t>
      </w:r>
      <w:r w:rsidRPr="00DB45F9">
        <w:rPr>
          <w:rFonts w:ascii="Times New Roman" w:hAnsi="Times New Roman"/>
          <w:sz w:val="28"/>
          <w:szCs w:val="28"/>
        </w:rPr>
        <w:t xml:space="preserve">зважують його сировинні органи </w:t>
      </w:r>
      <w:r w:rsidR="00F51EEA" w:rsidRPr="00DB45F9">
        <w:rPr>
          <w:rFonts w:ascii="Times New Roman" w:hAnsi="Times New Roman"/>
          <w:sz w:val="28"/>
          <w:szCs w:val="28"/>
        </w:rPr>
        <w:t>в</w:t>
      </w:r>
      <w:r w:rsidRPr="00DB45F9">
        <w:rPr>
          <w:rFonts w:ascii="Times New Roman" w:hAnsi="Times New Roman"/>
          <w:sz w:val="28"/>
          <w:szCs w:val="28"/>
        </w:rPr>
        <w:t xml:space="preserve"> свіжозібраному с</w:t>
      </w:r>
      <w:r w:rsidR="00B81177" w:rsidRPr="00DB45F9">
        <w:rPr>
          <w:rFonts w:ascii="Times New Roman" w:hAnsi="Times New Roman"/>
          <w:sz w:val="28"/>
          <w:szCs w:val="28"/>
        </w:rPr>
        <w:t xml:space="preserve">тані </w:t>
      </w:r>
      <w:r w:rsidR="00F51EEA" w:rsidRPr="00DB45F9">
        <w:rPr>
          <w:rFonts w:ascii="Times New Roman" w:hAnsi="Times New Roman"/>
          <w:sz w:val="28"/>
          <w:szCs w:val="28"/>
        </w:rPr>
        <w:t>та</w:t>
      </w:r>
      <w:r w:rsidR="00B81177" w:rsidRPr="00DB45F9">
        <w:rPr>
          <w:rFonts w:ascii="Times New Roman" w:hAnsi="Times New Roman"/>
          <w:sz w:val="28"/>
          <w:szCs w:val="28"/>
        </w:rPr>
        <w:t xml:space="preserve"> розраховують середнє </w:t>
      </w:r>
      <w:r w:rsidRPr="00DB45F9">
        <w:rPr>
          <w:rFonts w:ascii="Times New Roman" w:hAnsi="Times New Roman"/>
          <w:sz w:val="28"/>
          <w:szCs w:val="28"/>
        </w:rPr>
        <w:t xml:space="preserve">значення для даного показника. </w:t>
      </w:r>
      <w:r w:rsidR="00F51EEA" w:rsidRPr="00DB45F9">
        <w:rPr>
          <w:rFonts w:ascii="Times New Roman" w:hAnsi="Times New Roman"/>
          <w:sz w:val="28"/>
          <w:szCs w:val="28"/>
        </w:rPr>
        <w:t>В</w:t>
      </w:r>
      <w:r w:rsidRPr="00DB45F9">
        <w:rPr>
          <w:rFonts w:ascii="Times New Roman" w:hAnsi="Times New Roman"/>
          <w:sz w:val="28"/>
          <w:szCs w:val="28"/>
        </w:rPr>
        <w:t>рожайність визначають</w:t>
      </w:r>
      <w:r w:rsidR="00F51EEA" w:rsidRPr="00DB45F9">
        <w:rPr>
          <w:rFonts w:ascii="Times New Roman" w:hAnsi="Times New Roman"/>
          <w:sz w:val="28"/>
          <w:szCs w:val="28"/>
        </w:rPr>
        <w:t xml:space="preserve"> множенням </w:t>
      </w:r>
      <w:r w:rsidRPr="00DB45F9">
        <w:rPr>
          <w:rFonts w:ascii="Times New Roman" w:hAnsi="Times New Roman"/>
          <w:sz w:val="28"/>
          <w:szCs w:val="28"/>
        </w:rPr>
        <w:t>середн</w:t>
      </w:r>
      <w:r w:rsidR="00F51EEA" w:rsidRPr="00DB45F9">
        <w:rPr>
          <w:rFonts w:ascii="Times New Roman" w:hAnsi="Times New Roman"/>
          <w:sz w:val="28"/>
          <w:szCs w:val="28"/>
        </w:rPr>
        <w:t>ьої</w:t>
      </w:r>
      <w:r w:rsidRPr="00DB45F9">
        <w:rPr>
          <w:rFonts w:ascii="Times New Roman" w:hAnsi="Times New Roman"/>
          <w:sz w:val="28"/>
          <w:szCs w:val="28"/>
        </w:rPr>
        <w:t xml:space="preserve"> чисельн</w:t>
      </w:r>
      <w:r w:rsidR="00F51EEA" w:rsidRPr="00DB45F9">
        <w:rPr>
          <w:rFonts w:ascii="Times New Roman" w:hAnsi="Times New Roman"/>
          <w:sz w:val="28"/>
          <w:szCs w:val="28"/>
        </w:rPr>
        <w:t>ості</w:t>
      </w:r>
      <w:r w:rsidRPr="00DB45F9">
        <w:rPr>
          <w:rFonts w:ascii="Times New Roman" w:hAnsi="Times New Roman"/>
          <w:sz w:val="28"/>
          <w:szCs w:val="28"/>
        </w:rPr>
        <w:t xml:space="preserve"> екземплярів на середню масу сировини одного модельного екземпляр</w:t>
      </w:r>
      <w:r w:rsidR="00F51EEA" w:rsidRPr="00DB45F9">
        <w:rPr>
          <w:rFonts w:ascii="Times New Roman" w:hAnsi="Times New Roman"/>
          <w:sz w:val="28"/>
          <w:szCs w:val="28"/>
        </w:rPr>
        <w:t>а.</w:t>
      </w:r>
    </w:p>
    <w:p w:rsidR="0047177B" w:rsidRPr="00DB45F9" w:rsidRDefault="0047177B" w:rsidP="00B81177">
      <w:pPr>
        <w:spacing w:after="0" w:line="240" w:lineRule="auto"/>
        <w:ind w:firstLine="720"/>
        <w:jc w:val="both"/>
        <w:rPr>
          <w:rFonts w:ascii="Times New Roman" w:hAnsi="Times New Roman"/>
          <w:sz w:val="28"/>
          <w:szCs w:val="28"/>
        </w:rPr>
      </w:pPr>
      <w:r w:rsidRPr="00DB45F9">
        <w:rPr>
          <w:rFonts w:ascii="Times New Roman" w:hAnsi="Times New Roman"/>
          <w:sz w:val="28"/>
          <w:szCs w:val="28"/>
        </w:rPr>
        <w:t xml:space="preserve">При визначенні </w:t>
      </w:r>
      <w:r w:rsidR="00F51EEA" w:rsidRPr="00DB45F9">
        <w:rPr>
          <w:rFonts w:ascii="Times New Roman" w:hAnsi="Times New Roman"/>
          <w:sz w:val="28"/>
          <w:szCs w:val="28"/>
        </w:rPr>
        <w:t>в</w:t>
      </w:r>
      <w:r w:rsidRPr="00DB45F9">
        <w:rPr>
          <w:rFonts w:ascii="Times New Roman" w:hAnsi="Times New Roman"/>
          <w:sz w:val="28"/>
          <w:szCs w:val="28"/>
        </w:rPr>
        <w:t>рожаю плодів чагарникі</w:t>
      </w:r>
      <w:r w:rsidR="00B81177" w:rsidRPr="00DB45F9">
        <w:rPr>
          <w:rFonts w:ascii="Times New Roman" w:hAnsi="Times New Roman"/>
          <w:sz w:val="28"/>
          <w:szCs w:val="28"/>
        </w:rPr>
        <w:t xml:space="preserve">в </w:t>
      </w:r>
      <w:r w:rsidR="00F51EEA" w:rsidRPr="00DB45F9">
        <w:rPr>
          <w:rFonts w:ascii="Times New Roman" w:hAnsi="Times New Roman"/>
          <w:sz w:val="28"/>
          <w:szCs w:val="28"/>
        </w:rPr>
        <w:t>і</w:t>
      </w:r>
      <w:r w:rsidR="00B81177" w:rsidRPr="00DB45F9">
        <w:rPr>
          <w:rFonts w:ascii="Times New Roman" w:hAnsi="Times New Roman"/>
          <w:sz w:val="28"/>
          <w:szCs w:val="28"/>
        </w:rPr>
        <w:t xml:space="preserve"> дерев обліковою одиницею є </w:t>
      </w:r>
      <w:r w:rsidRPr="00DB45F9">
        <w:rPr>
          <w:rFonts w:ascii="Times New Roman" w:hAnsi="Times New Roman"/>
          <w:sz w:val="28"/>
          <w:szCs w:val="28"/>
        </w:rPr>
        <w:t>модельний екземпляр – дерево чи кущ. Для визначення врожайності методом модельних екземплярів необхідно отримати два показники – число екземплярів</w:t>
      </w:r>
    </w:p>
    <w:p w:rsidR="0047177B" w:rsidRPr="00DB45F9" w:rsidRDefault="0047177B" w:rsidP="0047177B">
      <w:pPr>
        <w:spacing w:after="0" w:line="240" w:lineRule="auto"/>
        <w:jc w:val="both"/>
        <w:rPr>
          <w:rFonts w:ascii="Times New Roman" w:hAnsi="Times New Roman"/>
          <w:sz w:val="28"/>
          <w:szCs w:val="28"/>
        </w:rPr>
      </w:pPr>
      <w:r w:rsidRPr="00DB45F9">
        <w:rPr>
          <w:rFonts w:ascii="Times New Roman" w:hAnsi="Times New Roman"/>
          <w:sz w:val="28"/>
          <w:szCs w:val="28"/>
        </w:rPr>
        <w:t xml:space="preserve">на одиниці площі </w:t>
      </w:r>
      <w:r w:rsidR="00F51EEA" w:rsidRPr="00DB45F9">
        <w:rPr>
          <w:rFonts w:ascii="Times New Roman" w:hAnsi="Times New Roman"/>
          <w:sz w:val="28"/>
          <w:szCs w:val="28"/>
        </w:rPr>
        <w:t>та</w:t>
      </w:r>
      <w:r w:rsidRPr="00DB45F9">
        <w:rPr>
          <w:rFonts w:ascii="Times New Roman" w:hAnsi="Times New Roman"/>
          <w:sz w:val="28"/>
          <w:szCs w:val="28"/>
        </w:rPr>
        <w:t xml:space="preserve"> вагу сировини з одного модельного екземпляр</w:t>
      </w:r>
      <w:r w:rsidR="00F51EEA" w:rsidRPr="00DB45F9">
        <w:rPr>
          <w:rFonts w:ascii="Times New Roman" w:hAnsi="Times New Roman"/>
          <w:sz w:val="28"/>
          <w:szCs w:val="28"/>
        </w:rPr>
        <w:t>а</w:t>
      </w:r>
      <w:r w:rsidRPr="00DB45F9">
        <w:rPr>
          <w:rFonts w:ascii="Times New Roman" w:hAnsi="Times New Roman"/>
          <w:sz w:val="28"/>
          <w:szCs w:val="28"/>
        </w:rPr>
        <w:t xml:space="preserve">. Число екземплярів визначають на облікових </w:t>
      </w:r>
      <w:r w:rsidR="00F51EEA" w:rsidRPr="00DB45F9">
        <w:rPr>
          <w:rFonts w:ascii="Times New Roman" w:hAnsi="Times New Roman"/>
          <w:sz w:val="28"/>
          <w:szCs w:val="28"/>
        </w:rPr>
        <w:t xml:space="preserve">ділянках або </w:t>
      </w:r>
      <w:r w:rsidR="00B81177" w:rsidRPr="00DB45F9">
        <w:rPr>
          <w:rFonts w:ascii="Times New Roman" w:hAnsi="Times New Roman"/>
          <w:sz w:val="28"/>
          <w:szCs w:val="28"/>
        </w:rPr>
        <w:t xml:space="preserve">маршрутних ходах. Облікові </w:t>
      </w:r>
      <w:r w:rsidR="00F51EEA" w:rsidRPr="00DB45F9">
        <w:rPr>
          <w:rFonts w:ascii="Times New Roman" w:hAnsi="Times New Roman"/>
          <w:sz w:val="28"/>
          <w:szCs w:val="28"/>
        </w:rPr>
        <w:t xml:space="preserve">ділянки </w:t>
      </w:r>
      <w:r w:rsidRPr="00DB45F9">
        <w:rPr>
          <w:rFonts w:ascii="Times New Roman" w:hAnsi="Times New Roman"/>
          <w:sz w:val="28"/>
          <w:szCs w:val="28"/>
        </w:rPr>
        <w:t xml:space="preserve">використовують при значній густоті </w:t>
      </w:r>
      <w:proofErr w:type="spellStart"/>
      <w:r w:rsidRPr="00DB45F9">
        <w:rPr>
          <w:rFonts w:ascii="Times New Roman" w:hAnsi="Times New Roman"/>
          <w:sz w:val="28"/>
          <w:szCs w:val="28"/>
        </w:rPr>
        <w:t>зарос</w:t>
      </w:r>
      <w:r w:rsidR="00DB45F9">
        <w:rPr>
          <w:rFonts w:ascii="Times New Roman" w:hAnsi="Times New Roman"/>
          <w:sz w:val="28"/>
          <w:szCs w:val="28"/>
        </w:rPr>
        <w:t>л</w:t>
      </w:r>
      <w:r w:rsidRPr="00DB45F9">
        <w:rPr>
          <w:rFonts w:ascii="Times New Roman" w:hAnsi="Times New Roman"/>
          <w:sz w:val="28"/>
          <w:szCs w:val="28"/>
        </w:rPr>
        <w:t>ей</w:t>
      </w:r>
      <w:proofErr w:type="spellEnd"/>
      <w:r w:rsidRPr="00DB45F9">
        <w:rPr>
          <w:rFonts w:ascii="Times New Roman" w:hAnsi="Times New Roman"/>
          <w:sz w:val="28"/>
          <w:szCs w:val="28"/>
        </w:rPr>
        <w:t>, коли на 4</w:t>
      </w:r>
      <w:r w:rsidR="00F51EEA" w:rsidRPr="00DB45F9">
        <w:rPr>
          <w:rFonts w:ascii="Times New Roman" w:hAnsi="Times New Roman"/>
          <w:sz w:val="28"/>
          <w:szCs w:val="28"/>
        </w:rPr>
        <w:t> </w:t>
      </w:r>
      <w:r w:rsidRPr="00DB45F9">
        <w:rPr>
          <w:rFonts w:ascii="Times New Roman" w:hAnsi="Times New Roman"/>
          <w:sz w:val="28"/>
          <w:szCs w:val="28"/>
        </w:rPr>
        <w:t>м</w:t>
      </w:r>
      <w:r w:rsidRPr="00DB45F9">
        <w:rPr>
          <w:rFonts w:ascii="Times New Roman" w:hAnsi="Times New Roman"/>
          <w:sz w:val="28"/>
          <w:szCs w:val="28"/>
          <w:vertAlign w:val="superscript"/>
        </w:rPr>
        <w:t>2</w:t>
      </w:r>
      <w:r w:rsidR="00CF4A33" w:rsidRPr="00DB45F9">
        <w:rPr>
          <w:rFonts w:ascii="Times New Roman" w:hAnsi="Times New Roman"/>
          <w:sz w:val="28"/>
          <w:szCs w:val="28"/>
        </w:rPr>
        <w:t xml:space="preserve"> площі припадає </w:t>
      </w:r>
      <w:r w:rsidR="00DA02EF" w:rsidRPr="00DB45F9">
        <w:rPr>
          <w:rFonts w:ascii="Times New Roman" w:hAnsi="Times New Roman"/>
          <w:sz w:val="28"/>
          <w:szCs w:val="28"/>
        </w:rPr>
        <w:t xml:space="preserve">більше </w:t>
      </w:r>
      <w:r w:rsidR="00CF4A33" w:rsidRPr="00DB45F9">
        <w:rPr>
          <w:rFonts w:ascii="Times New Roman" w:hAnsi="Times New Roman"/>
          <w:sz w:val="28"/>
          <w:szCs w:val="28"/>
        </w:rPr>
        <w:t>3</w:t>
      </w:r>
      <w:r w:rsidR="00DA02EF" w:rsidRPr="00DB45F9">
        <w:rPr>
          <w:rFonts w:ascii="Times New Roman" w:hAnsi="Times New Roman"/>
          <w:sz w:val="28"/>
          <w:szCs w:val="28"/>
        </w:rPr>
        <w:t>-</w:t>
      </w:r>
      <w:r w:rsidRPr="00DB45F9">
        <w:rPr>
          <w:rFonts w:ascii="Times New Roman" w:hAnsi="Times New Roman"/>
          <w:sz w:val="28"/>
          <w:szCs w:val="28"/>
        </w:rPr>
        <w:t>4 екземплярів виду, а маршрутні ходи</w:t>
      </w:r>
      <w:r w:rsidR="00DA02EF" w:rsidRPr="00DB45F9">
        <w:rPr>
          <w:rFonts w:ascii="Times New Roman" w:hAnsi="Times New Roman"/>
          <w:sz w:val="28"/>
          <w:szCs w:val="28"/>
        </w:rPr>
        <w:t xml:space="preserve"> – </w:t>
      </w:r>
      <w:r w:rsidRPr="00DB45F9">
        <w:rPr>
          <w:rFonts w:ascii="Times New Roman" w:hAnsi="Times New Roman"/>
          <w:sz w:val="28"/>
          <w:szCs w:val="28"/>
        </w:rPr>
        <w:t>при меншій їх чисельності. Загальна кількість закладених облі</w:t>
      </w:r>
      <w:r w:rsidR="00B81177" w:rsidRPr="00DB45F9">
        <w:rPr>
          <w:rFonts w:ascii="Times New Roman" w:hAnsi="Times New Roman"/>
          <w:sz w:val="28"/>
          <w:szCs w:val="28"/>
        </w:rPr>
        <w:t xml:space="preserve">кових </w:t>
      </w:r>
      <w:r w:rsidR="00DA02EF" w:rsidRPr="00DB45F9">
        <w:rPr>
          <w:rFonts w:ascii="Times New Roman" w:hAnsi="Times New Roman"/>
          <w:sz w:val="28"/>
          <w:szCs w:val="28"/>
        </w:rPr>
        <w:t xml:space="preserve">ділянок </w:t>
      </w:r>
      <w:r w:rsidR="00B81177" w:rsidRPr="00DB45F9">
        <w:rPr>
          <w:rFonts w:ascii="Times New Roman" w:hAnsi="Times New Roman"/>
          <w:sz w:val="28"/>
          <w:szCs w:val="28"/>
        </w:rPr>
        <w:t xml:space="preserve">на одній пробній </w:t>
      </w:r>
      <w:r w:rsidR="00CF4A33" w:rsidRPr="00DB45F9">
        <w:rPr>
          <w:rFonts w:ascii="Times New Roman" w:hAnsi="Times New Roman"/>
          <w:sz w:val="28"/>
          <w:szCs w:val="28"/>
        </w:rPr>
        <w:t>площі – 40</w:t>
      </w:r>
      <w:r w:rsidR="00DA02EF" w:rsidRPr="00DB45F9">
        <w:rPr>
          <w:rFonts w:ascii="Times New Roman" w:hAnsi="Times New Roman"/>
          <w:sz w:val="28"/>
          <w:szCs w:val="28"/>
        </w:rPr>
        <w:t>-</w:t>
      </w:r>
      <w:r w:rsidRPr="00DB45F9">
        <w:rPr>
          <w:rFonts w:ascii="Times New Roman" w:hAnsi="Times New Roman"/>
          <w:sz w:val="28"/>
          <w:szCs w:val="28"/>
        </w:rPr>
        <w:t>50 шт. Кількість відібраних екземплярів повинна складати 30 шт. На кожному модельному екземплярі визначають кількість плодів. Масу одного плоду знаходять як середнє арифметичне зважу</w:t>
      </w:r>
      <w:r w:rsidR="00B81177" w:rsidRPr="00DB45F9">
        <w:rPr>
          <w:rFonts w:ascii="Times New Roman" w:hAnsi="Times New Roman"/>
          <w:sz w:val="28"/>
          <w:szCs w:val="28"/>
        </w:rPr>
        <w:t xml:space="preserve">вання 50 окремих плодів. Урожай </w:t>
      </w:r>
      <w:r w:rsidRPr="00DB45F9">
        <w:rPr>
          <w:rFonts w:ascii="Times New Roman" w:hAnsi="Times New Roman"/>
          <w:sz w:val="28"/>
          <w:szCs w:val="28"/>
        </w:rPr>
        <w:t xml:space="preserve">визначають шляхом збору і зважування плодів </w:t>
      </w:r>
      <w:r w:rsidR="00DA02EF" w:rsidRPr="00DB45F9">
        <w:rPr>
          <w:rFonts w:ascii="Times New Roman" w:hAnsi="Times New Roman"/>
          <w:sz w:val="28"/>
          <w:szCs w:val="28"/>
        </w:rPr>
        <w:t>і</w:t>
      </w:r>
      <w:r w:rsidRPr="00DB45F9">
        <w:rPr>
          <w:rFonts w:ascii="Times New Roman" w:hAnsi="Times New Roman"/>
          <w:sz w:val="28"/>
          <w:szCs w:val="28"/>
        </w:rPr>
        <w:t>з кожного модельного екземпляр</w:t>
      </w:r>
      <w:r w:rsidR="00DA02EF" w:rsidRPr="00DB45F9">
        <w:rPr>
          <w:rFonts w:ascii="Times New Roman" w:hAnsi="Times New Roman"/>
          <w:sz w:val="28"/>
          <w:szCs w:val="28"/>
        </w:rPr>
        <w:t>а</w:t>
      </w:r>
      <w:r w:rsidRPr="00DB45F9">
        <w:rPr>
          <w:rFonts w:ascii="Times New Roman" w:hAnsi="Times New Roman"/>
          <w:sz w:val="28"/>
          <w:szCs w:val="28"/>
        </w:rPr>
        <w:t xml:space="preserve">. </w:t>
      </w:r>
      <w:r w:rsidR="00DA02EF" w:rsidRPr="00DB45F9">
        <w:rPr>
          <w:rFonts w:ascii="Times New Roman" w:hAnsi="Times New Roman"/>
          <w:sz w:val="28"/>
          <w:szCs w:val="28"/>
        </w:rPr>
        <w:t>В</w:t>
      </w:r>
      <w:r w:rsidRPr="00DB45F9">
        <w:rPr>
          <w:rFonts w:ascii="Times New Roman" w:hAnsi="Times New Roman"/>
          <w:sz w:val="28"/>
          <w:szCs w:val="28"/>
        </w:rPr>
        <w:t xml:space="preserve">рожай плодів перераховують на 1 га, виходячи </w:t>
      </w:r>
      <w:r w:rsidR="00DA02EF" w:rsidRPr="00DB45F9">
        <w:rPr>
          <w:rFonts w:ascii="Times New Roman" w:hAnsi="Times New Roman"/>
          <w:sz w:val="28"/>
          <w:szCs w:val="28"/>
        </w:rPr>
        <w:t>і</w:t>
      </w:r>
      <w:r w:rsidRPr="00DB45F9">
        <w:rPr>
          <w:rFonts w:ascii="Times New Roman" w:hAnsi="Times New Roman"/>
          <w:sz w:val="28"/>
          <w:szCs w:val="28"/>
        </w:rPr>
        <w:t>з середнього врожаю модельного екземпляр</w:t>
      </w:r>
      <w:r w:rsidR="00DA02EF" w:rsidRPr="00DB45F9">
        <w:rPr>
          <w:rFonts w:ascii="Times New Roman" w:hAnsi="Times New Roman"/>
          <w:sz w:val="28"/>
          <w:szCs w:val="28"/>
        </w:rPr>
        <w:t>а</w:t>
      </w:r>
      <w:r w:rsidRPr="00DB45F9">
        <w:rPr>
          <w:rFonts w:ascii="Times New Roman" w:hAnsi="Times New Roman"/>
          <w:sz w:val="28"/>
          <w:szCs w:val="28"/>
        </w:rPr>
        <w:t xml:space="preserve"> та їх числа на 1 м</w:t>
      </w:r>
      <w:r w:rsidRPr="00DB45F9">
        <w:rPr>
          <w:rFonts w:ascii="Times New Roman" w:hAnsi="Times New Roman"/>
          <w:sz w:val="28"/>
          <w:szCs w:val="28"/>
          <w:vertAlign w:val="superscript"/>
        </w:rPr>
        <w:t>2</w:t>
      </w:r>
      <w:r w:rsidRPr="00DB45F9">
        <w:rPr>
          <w:rFonts w:ascii="Times New Roman" w:hAnsi="Times New Roman"/>
          <w:sz w:val="28"/>
          <w:szCs w:val="28"/>
        </w:rPr>
        <w:t>.</w:t>
      </w:r>
      <w:r w:rsidR="00823ACE" w:rsidRPr="00DB45F9">
        <w:rPr>
          <w:rFonts w:ascii="Times New Roman" w:hAnsi="Times New Roman"/>
          <w:bCs/>
          <w:sz w:val="28"/>
          <w:szCs w:val="28"/>
        </w:rPr>
        <w:t xml:space="preserve"> </w:t>
      </w:r>
    </w:p>
    <w:p w:rsidR="0047177B" w:rsidRPr="00DB45F9" w:rsidRDefault="0047177B" w:rsidP="00B81177">
      <w:pPr>
        <w:spacing w:after="0" w:line="240" w:lineRule="auto"/>
        <w:ind w:firstLine="720"/>
        <w:jc w:val="both"/>
        <w:rPr>
          <w:rFonts w:ascii="Times New Roman" w:hAnsi="Times New Roman"/>
          <w:sz w:val="28"/>
          <w:szCs w:val="28"/>
        </w:rPr>
      </w:pPr>
      <w:r w:rsidRPr="00DB45F9">
        <w:rPr>
          <w:rFonts w:ascii="Times New Roman" w:hAnsi="Times New Roman"/>
          <w:sz w:val="28"/>
          <w:szCs w:val="28"/>
        </w:rPr>
        <w:t xml:space="preserve">Визначення </w:t>
      </w:r>
      <w:r w:rsidR="00DA02EF" w:rsidRPr="00DB45F9">
        <w:rPr>
          <w:rFonts w:ascii="Times New Roman" w:hAnsi="Times New Roman"/>
          <w:sz w:val="28"/>
          <w:szCs w:val="28"/>
        </w:rPr>
        <w:t>в</w:t>
      </w:r>
      <w:r w:rsidRPr="00DB45F9">
        <w:rPr>
          <w:rFonts w:ascii="Times New Roman" w:hAnsi="Times New Roman"/>
          <w:sz w:val="28"/>
          <w:szCs w:val="28"/>
        </w:rPr>
        <w:t>рожаю плодів проводять на ділянках, однорідних за візуально встановленою урожайністю, умова</w:t>
      </w:r>
      <w:r w:rsidR="00DA02EF" w:rsidRPr="00DB45F9">
        <w:rPr>
          <w:rFonts w:ascii="Times New Roman" w:hAnsi="Times New Roman"/>
          <w:sz w:val="28"/>
          <w:szCs w:val="28"/>
        </w:rPr>
        <w:t>ми</w:t>
      </w:r>
      <w:r w:rsidRPr="00DB45F9">
        <w:rPr>
          <w:rFonts w:ascii="Times New Roman" w:hAnsi="Times New Roman"/>
          <w:sz w:val="28"/>
          <w:szCs w:val="28"/>
        </w:rPr>
        <w:t xml:space="preserve"> зростання і таксаційни</w:t>
      </w:r>
      <w:r w:rsidR="00DA02EF" w:rsidRPr="00DB45F9">
        <w:rPr>
          <w:rFonts w:ascii="Times New Roman" w:hAnsi="Times New Roman"/>
          <w:sz w:val="28"/>
          <w:szCs w:val="28"/>
        </w:rPr>
        <w:t>ми</w:t>
      </w:r>
      <w:r w:rsidRPr="00DB45F9">
        <w:rPr>
          <w:rFonts w:ascii="Times New Roman" w:hAnsi="Times New Roman"/>
          <w:sz w:val="28"/>
          <w:szCs w:val="28"/>
        </w:rPr>
        <w:t xml:space="preserve"> показника</w:t>
      </w:r>
      <w:r w:rsidR="00DA02EF" w:rsidRPr="00DB45F9">
        <w:rPr>
          <w:rFonts w:ascii="Times New Roman" w:hAnsi="Times New Roman"/>
          <w:sz w:val="28"/>
          <w:szCs w:val="28"/>
        </w:rPr>
        <w:t>ми</w:t>
      </w:r>
      <w:r w:rsidRPr="00DB45F9">
        <w:rPr>
          <w:rFonts w:ascii="Times New Roman" w:hAnsi="Times New Roman"/>
          <w:sz w:val="28"/>
          <w:szCs w:val="28"/>
        </w:rPr>
        <w:t>. Для малини та ожини обліковою одиницею є плодоносний пагін, на якому підраховують число пло</w:t>
      </w:r>
      <w:r w:rsidR="00CF4A33" w:rsidRPr="00DB45F9">
        <w:rPr>
          <w:rFonts w:ascii="Times New Roman" w:hAnsi="Times New Roman"/>
          <w:sz w:val="28"/>
          <w:szCs w:val="28"/>
        </w:rPr>
        <w:t xml:space="preserve">дів. </w:t>
      </w:r>
      <w:r w:rsidR="00DA02EF" w:rsidRPr="00DB45F9">
        <w:rPr>
          <w:rFonts w:ascii="Times New Roman" w:hAnsi="Times New Roman"/>
          <w:sz w:val="28"/>
          <w:szCs w:val="28"/>
        </w:rPr>
        <w:t>Із</w:t>
      </w:r>
      <w:r w:rsidR="00CF4A33" w:rsidRPr="00DB45F9">
        <w:rPr>
          <w:rFonts w:ascii="Times New Roman" w:hAnsi="Times New Roman"/>
          <w:sz w:val="28"/>
          <w:szCs w:val="28"/>
        </w:rPr>
        <w:t xml:space="preserve"> цією метою відбирають 20</w:t>
      </w:r>
      <w:r w:rsidR="00DA02EF" w:rsidRPr="00DB45F9">
        <w:rPr>
          <w:rFonts w:ascii="Times New Roman" w:hAnsi="Times New Roman"/>
          <w:sz w:val="28"/>
          <w:szCs w:val="28"/>
        </w:rPr>
        <w:t>-</w:t>
      </w:r>
      <w:r w:rsidRPr="00DB45F9">
        <w:rPr>
          <w:rFonts w:ascii="Times New Roman" w:hAnsi="Times New Roman"/>
          <w:sz w:val="28"/>
          <w:szCs w:val="28"/>
        </w:rPr>
        <w:t xml:space="preserve">25 пагонів. У крупних чагарників (калина звичайна, бузина чорна та ін.) і дерев другої величини, зокрема горобини звичайної, визначення </w:t>
      </w:r>
      <w:r w:rsidR="00DA02EF" w:rsidRPr="00DB45F9">
        <w:rPr>
          <w:rFonts w:ascii="Times New Roman" w:hAnsi="Times New Roman"/>
          <w:sz w:val="28"/>
          <w:szCs w:val="28"/>
        </w:rPr>
        <w:t>в</w:t>
      </w:r>
      <w:r w:rsidRPr="00DB45F9">
        <w:rPr>
          <w:rFonts w:ascii="Times New Roman" w:hAnsi="Times New Roman"/>
          <w:sz w:val="28"/>
          <w:szCs w:val="28"/>
        </w:rPr>
        <w:t xml:space="preserve">рожаю плодів проводять, підраховуючи число китиць на одному кущі чи дереві </w:t>
      </w:r>
      <w:r w:rsidR="00DA02EF" w:rsidRPr="00DB45F9">
        <w:rPr>
          <w:rFonts w:ascii="Times New Roman" w:hAnsi="Times New Roman"/>
          <w:sz w:val="28"/>
          <w:szCs w:val="28"/>
        </w:rPr>
        <w:t>та</w:t>
      </w:r>
      <w:r w:rsidRPr="00DB45F9">
        <w:rPr>
          <w:rFonts w:ascii="Times New Roman" w:hAnsi="Times New Roman"/>
          <w:sz w:val="28"/>
          <w:szCs w:val="28"/>
        </w:rPr>
        <w:t xml:space="preserve"> визначаючи вагу однієї китиці шляхом зважування 50 китиць. </w:t>
      </w:r>
      <w:r w:rsidR="00DA02EF" w:rsidRPr="00DB45F9">
        <w:rPr>
          <w:rFonts w:ascii="Times New Roman" w:hAnsi="Times New Roman"/>
          <w:sz w:val="28"/>
          <w:szCs w:val="28"/>
        </w:rPr>
        <w:t>У</w:t>
      </w:r>
      <w:r w:rsidRPr="00DB45F9">
        <w:rPr>
          <w:rFonts w:ascii="Times New Roman" w:hAnsi="Times New Roman"/>
          <w:sz w:val="28"/>
          <w:szCs w:val="28"/>
        </w:rPr>
        <w:t>сього ві</w:t>
      </w:r>
      <w:r w:rsidR="00B81177" w:rsidRPr="00DB45F9">
        <w:rPr>
          <w:rFonts w:ascii="Times New Roman" w:hAnsi="Times New Roman"/>
          <w:sz w:val="28"/>
          <w:szCs w:val="28"/>
        </w:rPr>
        <w:t>дбира</w:t>
      </w:r>
      <w:r w:rsidR="00CF4A33" w:rsidRPr="00DB45F9">
        <w:rPr>
          <w:rFonts w:ascii="Times New Roman" w:hAnsi="Times New Roman"/>
          <w:sz w:val="28"/>
          <w:szCs w:val="28"/>
        </w:rPr>
        <w:t>ють 10</w:t>
      </w:r>
      <w:r w:rsidR="00DA02EF" w:rsidRPr="00DB45F9">
        <w:rPr>
          <w:rFonts w:ascii="Times New Roman" w:hAnsi="Times New Roman"/>
          <w:sz w:val="28"/>
          <w:szCs w:val="28"/>
        </w:rPr>
        <w:t>-</w:t>
      </w:r>
      <w:r w:rsidR="00B81177" w:rsidRPr="00DB45F9">
        <w:rPr>
          <w:rFonts w:ascii="Times New Roman" w:hAnsi="Times New Roman"/>
          <w:sz w:val="28"/>
          <w:szCs w:val="28"/>
        </w:rPr>
        <w:t xml:space="preserve">15 екземплярів. Для </w:t>
      </w:r>
      <w:r w:rsidRPr="00DB45F9">
        <w:rPr>
          <w:rFonts w:ascii="Times New Roman" w:hAnsi="Times New Roman"/>
          <w:sz w:val="28"/>
          <w:szCs w:val="28"/>
        </w:rPr>
        <w:t>глоду колючого, шипшини собачої та ін</w:t>
      </w:r>
      <w:r w:rsidR="00DA02EF" w:rsidRPr="00DB45F9">
        <w:rPr>
          <w:rFonts w:ascii="Times New Roman" w:hAnsi="Times New Roman"/>
          <w:sz w:val="28"/>
          <w:szCs w:val="28"/>
        </w:rPr>
        <w:t>ших</w:t>
      </w:r>
      <w:r w:rsidRPr="00DB45F9">
        <w:rPr>
          <w:rFonts w:ascii="Times New Roman" w:hAnsi="Times New Roman"/>
          <w:sz w:val="28"/>
          <w:szCs w:val="28"/>
        </w:rPr>
        <w:t xml:space="preserve"> підраховують кількість плоді</w:t>
      </w:r>
      <w:r w:rsidR="00CF4A33" w:rsidRPr="00DB45F9">
        <w:rPr>
          <w:rFonts w:ascii="Times New Roman" w:hAnsi="Times New Roman"/>
          <w:sz w:val="28"/>
          <w:szCs w:val="28"/>
        </w:rPr>
        <w:t>в на одному кущі (відбирають 10</w:t>
      </w:r>
      <w:r w:rsidR="00DA02EF" w:rsidRPr="00DB45F9">
        <w:rPr>
          <w:rFonts w:ascii="Times New Roman" w:hAnsi="Times New Roman"/>
          <w:sz w:val="28"/>
          <w:szCs w:val="28"/>
        </w:rPr>
        <w:t>-</w:t>
      </w:r>
      <w:r w:rsidRPr="00DB45F9">
        <w:rPr>
          <w:rFonts w:ascii="Times New Roman" w:hAnsi="Times New Roman"/>
          <w:sz w:val="28"/>
          <w:szCs w:val="28"/>
        </w:rPr>
        <w:t>15 модельних екземплярів) і визначають масу одного плоду (50 окремих зважувань).</w:t>
      </w:r>
    </w:p>
    <w:p w:rsidR="0047177B" w:rsidRPr="00DB45F9" w:rsidRDefault="0047177B" w:rsidP="00B81177">
      <w:pPr>
        <w:spacing w:after="0" w:line="240" w:lineRule="auto"/>
        <w:ind w:firstLine="720"/>
        <w:jc w:val="both"/>
        <w:rPr>
          <w:rFonts w:ascii="Times New Roman" w:hAnsi="Times New Roman"/>
          <w:sz w:val="28"/>
          <w:szCs w:val="28"/>
        </w:rPr>
      </w:pPr>
      <w:r w:rsidRPr="00DB45F9">
        <w:rPr>
          <w:rFonts w:ascii="Times New Roman" w:hAnsi="Times New Roman"/>
          <w:sz w:val="28"/>
          <w:szCs w:val="28"/>
        </w:rPr>
        <w:t>Визначення кількості плодів бука, дуба, каштан</w:t>
      </w:r>
      <w:r w:rsidR="00DA02EF" w:rsidRPr="00DB45F9">
        <w:rPr>
          <w:rFonts w:ascii="Times New Roman" w:hAnsi="Times New Roman"/>
          <w:sz w:val="28"/>
          <w:szCs w:val="28"/>
        </w:rPr>
        <w:t>а</w:t>
      </w:r>
      <w:r w:rsidRPr="00DB45F9">
        <w:rPr>
          <w:rFonts w:ascii="Times New Roman" w:hAnsi="Times New Roman"/>
          <w:sz w:val="28"/>
          <w:szCs w:val="28"/>
        </w:rPr>
        <w:t xml:space="preserve"> та інших дерев першої величини проводять шляхом відбору пробної гілки з </w:t>
      </w:r>
      <w:r w:rsidR="00DA02EF" w:rsidRPr="00DB45F9">
        <w:rPr>
          <w:rFonts w:ascii="Times New Roman" w:hAnsi="Times New Roman"/>
          <w:sz w:val="28"/>
          <w:szCs w:val="28"/>
        </w:rPr>
        <w:t xml:space="preserve">подальшим </w:t>
      </w:r>
      <w:r w:rsidRPr="00DB45F9">
        <w:rPr>
          <w:rFonts w:ascii="Times New Roman" w:hAnsi="Times New Roman"/>
          <w:sz w:val="28"/>
          <w:szCs w:val="28"/>
        </w:rPr>
        <w:t xml:space="preserve">підрахунком кількості плодів на ній, а також гілок на всьому </w:t>
      </w:r>
      <w:r w:rsidR="00B81177" w:rsidRPr="00DB45F9">
        <w:rPr>
          <w:rFonts w:ascii="Times New Roman" w:hAnsi="Times New Roman"/>
          <w:sz w:val="28"/>
          <w:szCs w:val="28"/>
        </w:rPr>
        <w:t xml:space="preserve">модельному дереві. Для горобини </w:t>
      </w:r>
      <w:r w:rsidRPr="00DB45F9">
        <w:rPr>
          <w:rFonts w:ascii="Times New Roman" w:hAnsi="Times New Roman"/>
          <w:sz w:val="28"/>
          <w:szCs w:val="28"/>
        </w:rPr>
        <w:t>підраховують кількість щитків на од</w:t>
      </w:r>
      <w:r w:rsidR="00762FDC" w:rsidRPr="00DB45F9">
        <w:rPr>
          <w:rFonts w:ascii="Times New Roman" w:hAnsi="Times New Roman"/>
          <w:sz w:val="28"/>
          <w:szCs w:val="28"/>
        </w:rPr>
        <w:t>ному кущі (всього відбирають 10</w:t>
      </w:r>
      <w:r w:rsidR="00DA02EF" w:rsidRPr="00DB45F9">
        <w:rPr>
          <w:rFonts w:ascii="Times New Roman" w:hAnsi="Times New Roman"/>
          <w:sz w:val="28"/>
          <w:szCs w:val="28"/>
        </w:rPr>
        <w:t>-</w:t>
      </w:r>
      <w:r w:rsidRPr="00DB45F9">
        <w:rPr>
          <w:rFonts w:ascii="Times New Roman" w:hAnsi="Times New Roman"/>
          <w:sz w:val="28"/>
          <w:szCs w:val="28"/>
        </w:rPr>
        <w:t>15 модельних кущів) і обчислюють масу одного щитка (50 окремих зважувань).</w:t>
      </w:r>
    </w:p>
    <w:p w:rsidR="0047177B" w:rsidRPr="00DB45F9" w:rsidRDefault="0047177B" w:rsidP="00B81177">
      <w:pPr>
        <w:spacing w:after="0" w:line="240" w:lineRule="auto"/>
        <w:ind w:firstLine="720"/>
        <w:jc w:val="both"/>
        <w:rPr>
          <w:rFonts w:ascii="Times New Roman" w:hAnsi="Times New Roman"/>
          <w:sz w:val="28"/>
          <w:szCs w:val="28"/>
        </w:rPr>
      </w:pPr>
      <w:r w:rsidRPr="00DB45F9">
        <w:rPr>
          <w:rFonts w:ascii="Times New Roman" w:hAnsi="Times New Roman"/>
          <w:i/>
          <w:sz w:val="28"/>
          <w:szCs w:val="28"/>
        </w:rPr>
        <w:lastRenderedPageBreak/>
        <w:t>Вимірювальний метод</w:t>
      </w:r>
      <w:r w:rsidRPr="00DB45F9">
        <w:rPr>
          <w:rFonts w:ascii="Times New Roman" w:hAnsi="Times New Roman"/>
          <w:sz w:val="28"/>
          <w:szCs w:val="28"/>
        </w:rPr>
        <w:t xml:space="preserve"> для визначення </w:t>
      </w:r>
      <w:r w:rsidR="00DA02EF" w:rsidRPr="00DB45F9">
        <w:rPr>
          <w:rFonts w:ascii="Times New Roman" w:hAnsi="Times New Roman"/>
          <w:sz w:val="28"/>
          <w:szCs w:val="28"/>
        </w:rPr>
        <w:t>в</w:t>
      </w:r>
      <w:r w:rsidR="00CF4A33" w:rsidRPr="00DB45F9">
        <w:rPr>
          <w:rFonts w:ascii="Times New Roman" w:hAnsi="Times New Roman"/>
          <w:sz w:val="28"/>
          <w:szCs w:val="28"/>
        </w:rPr>
        <w:t>рожайності сировини плодів трав</w:t>
      </w:r>
      <w:r w:rsidR="00CF4A33" w:rsidRPr="00DB45F9">
        <w:rPr>
          <w:rFonts w:ascii="Times New Roman" w:hAnsi="Times New Roman"/>
          <w:bCs/>
          <w:sz w:val="28"/>
          <w:szCs w:val="28"/>
        </w:rPr>
        <w:t>’</w:t>
      </w:r>
      <w:r w:rsidRPr="00DB45F9">
        <w:rPr>
          <w:rFonts w:ascii="Times New Roman" w:hAnsi="Times New Roman"/>
          <w:sz w:val="28"/>
          <w:szCs w:val="28"/>
        </w:rPr>
        <w:t xml:space="preserve">янистих і напівчагарникових рослин застосовують </w:t>
      </w:r>
      <w:r w:rsidR="00DA02EF" w:rsidRPr="00DB45F9">
        <w:rPr>
          <w:rFonts w:ascii="Times New Roman" w:hAnsi="Times New Roman"/>
          <w:sz w:val="28"/>
          <w:szCs w:val="28"/>
        </w:rPr>
        <w:t>таким</w:t>
      </w:r>
      <w:r w:rsidRPr="00DB45F9">
        <w:rPr>
          <w:rFonts w:ascii="Times New Roman" w:hAnsi="Times New Roman"/>
          <w:sz w:val="28"/>
          <w:szCs w:val="28"/>
        </w:rPr>
        <w:t xml:space="preserve"> чином</w:t>
      </w:r>
      <w:r w:rsidR="00DA02EF" w:rsidRPr="00DB45F9">
        <w:rPr>
          <w:rFonts w:ascii="Times New Roman" w:hAnsi="Times New Roman"/>
          <w:sz w:val="28"/>
          <w:szCs w:val="28"/>
        </w:rPr>
        <w:t>:</w:t>
      </w:r>
      <w:r w:rsidRPr="00DB45F9">
        <w:rPr>
          <w:rFonts w:ascii="Times New Roman" w:hAnsi="Times New Roman"/>
          <w:sz w:val="28"/>
          <w:szCs w:val="28"/>
        </w:rPr>
        <w:t xml:space="preserve"> </w:t>
      </w:r>
      <w:r w:rsidR="00DA02EF" w:rsidRPr="00DB45F9">
        <w:rPr>
          <w:rFonts w:ascii="Times New Roman" w:hAnsi="Times New Roman"/>
          <w:sz w:val="28"/>
          <w:szCs w:val="28"/>
        </w:rPr>
        <w:t>з</w:t>
      </w:r>
      <w:r w:rsidRPr="00DB45F9">
        <w:rPr>
          <w:rFonts w:ascii="Times New Roman" w:hAnsi="Times New Roman"/>
          <w:sz w:val="28"/>
          <w:szCs w:val="28"/>
        </w:rPr>
        <w:t xml:space="preserve">акладають облікові </w:t>
      </w:r>
      <w:r w:rsidR="00DA02EF" w:rsidRPr="00DB45F9">
        <w:rPr>
          <w:rFonts w:ascii="Times New Roman" w:hAnsi="Times New Roman"/>
          <w:sz w:val="28"/>
          <w:szCs w:val="28"/>
        </w:rPr>
        <w:t>ділянки</w:t>
      </w:r>
      <w:r w:rsidRPr="00DB45F9">
        <w:rPr>
          <w:rFonts w:ascii="Times New Roman" w:hAnsi="Times New Roman"/>
          <w:sz w:val="28"/>
          <w:szCs w:val="28"/>
        </w:rPr>
        <w:t xml:space="preserve"> розміром 1</w:t>
      </w:r>
      <w:r w:rsidR="00DA02EF" w:rsidRPr="00DB45F9">
        <w:rPr>
          <w:rFonts w:ascii="Times New Roman" w:hAnsi="Times New Roman"/>
          <w:sz w:val="28"/>
          <w:szCs w:val="28"/>
        </w:rPr>
        <w:t> </w:t>
      </w:r>
      <w:r w:rsidRPr="00DB45F9">
        <w:rPr>
          <w:rFonts w:ascii="Times New Roman" w:hAnsi="Times New Roman"/>
          <w:sz w:val="28"/>
          <w:szCs w:val="28"/>
        </w:rPr>
        <w:t>м</w:t>
      </w:r>
      <w:r w:rsidRPr="00DB45F9">
        <w:rPr>
          <w:rFonts w:ascii="Times New Roman" w:hAnsi="Times New Roman"/>
          <w:sz w:val="28"/>
          <w:szCs w:val="28"/>
          <w:vertAlign w:val="superscript"/>
        </w:rPr>
        <w:t>2</w:t>
      </w:r>
      <w:r w:rsidRPr="00DB45F9">
        <w:rPr>
          <w:rFonts w:ascii="Times New Roman" w:hAnsi="Times New Roman"/>
          <w:sz w:val="28"/>
          <w:szCs w:val="28"/>
        </w:rPr>
        <w:t xml:space="preserve"> для т</w:t>
      </w:r>
      <w:r w:rsidR="00B81177" w:rsidRPr="00DB45F9">
        <w:rPr>
          <w:rFonts w:ascii="Times New Roman" w:hAnsi="Times New Roman"/>
          <w:sz w:val="28"/>
          <w:szCs w:val="28"/>
        </w:rPr>
        <w:t xml:space="preserve">рав і напівчагарників (чебрець, </w:t>
      </w:r>
      <w:r w:rsidRPr="00DB45F9">
        <w:rPr>
          <w:rFonts w:ascii="Times New Roman" w:hAnsi="Times New Roman"/>
          <w:sz w:val="28"/>
          <w:szCs w:val="28"/>
        </w:rPr>
        <w:t>журавлина, брусниця, чорниця), для чагарників (ожина, малина) –</w:t>
      </w:r>
      <w:r w:rsidR="00CF4A33" w:rsidRPr="00DB45F9">
        <w:rPr>
          <w:rFonts w:ascii="Times New Roman" w:hAnsi="Times New Roman"/>
          <w:sz w:val="28"/>
          <w:szCs w:val="28"/>
        </w:rPr>
        <w:t xml:space="preserve"> </w:t>
      </w:r>
      <w:r w:rsidRPr="00DB45F9">
        <w:rPr>
          <w:rFonts w:ascii="Times New Roman" w:hAnsi="Times New Roman"/>
          <w:sz w:val="28"/>
          <w:szCs w:val="28"/>
        </w:rPr>
        <w:t>4 м</w:t>
      </w:r>
      <w:r w:rsidRPr="00DB45F9">
        <w:rPr>
          <w:rFonts w:ascii="Times New Roman" w:hAnsi="Times New Roman"/>
          <w:sz w:val="28"/>
          <w:szCs w:val="28"/>
          <w:vertAlign w:val="superscript"/>
        </w:rPr>
        <w:t>2</w:t>
      </w:r>
      <w:r w:rsidRPr="00DB45F9">
        <w:rPr>
          <w:rFonts w:ascii="Times New Roman" w:hAnsi="Times New Roman"/>
          <w:sz w:val="28"/>
          <w:szCs w:val="28"/>
        </w:rPr>
        <w:t xml:space="preserve">. На </w:t>
      </w:r>
      <w:r w:rsidR="00DA02EF" w:rsidRPr="00DB45F9">
        <w:rPr>
          <w:rFonts w:ascii="Times New Roman" w:hAnsi="Times New Roman"/>
          <w:sz w:val="28"/>
          <w:szCs w:val="28"/>
        </w:rPr>
        <w:t xml:space="preserve">них </w:t>
      </w:r>
      <w:r w:rsidRPr="00DB45F9">
        <w:rPr>
          <w:rFonts w:ascii="Times New Roman" w:hAnsi="Times New Roman"/>
          <w:sz w:val="28"/>
          <w:szCs w:val="28"/>
        </w:rPr>
        <w:t xml:space="preserve">підраховують кількість рослин, при рідких </w:t>
      </w:r>
      <w:proofErr w:type="spellStart"/>
      <w:r w:rsidRPr="00DB45F9">
        <w:rPr>
          <w:rFonts w:ascii="Times New Roman" w:hAnsi="Times New Roman"/>
          <w:sz w:val="28"/>
          <w:szCs w:val="28"/>
        </w:rPr>
        <w:t>зарослях</w:t>
      </w:r>
      <w:proofErr w:type="spellEnd"/>
      <w:r w:rsidRPr="00DB45F9">
        <w:rPr>
          <w:rFonts w:ascii="Times New Roman" w:hAnsi="Times New Roman"/>
          <w:sz w:val="28"/>
          <w:szCs w:val="28"/>
        </w:rPr>
        <w:t xml:space="preserve"> (на 1 м</w:t>
      </w:r>
      <w:r w:rsidRPr="00DB45F9">
        <w:rPr>
          <w:rFonts w:ascii="Times New Roman" w:hAnsi="Times New Roman"/>
          <w:sz w:val="28"/>
          <w:szCs w:val="28"/>
          <w:vertAlign w:val="superscript"/>
        </w:rPr>
        <w:t>2</w:t>
      </w:r>
      <w:r w:rsidRPr="00DB45F9">
        <w:rPr>
          <w:rFonts w:ascii="Times New Roman" w:hAnsi="Times New Roman"/>
          <w:sz w:val="28"/>
          <w:szCs w:val="28"/>
        </w:rPr>
        <w:t xml:space="preserve"> </w:t>
      </w:r>
      <w:r w:rsidR="00DA02EF" w:rsidRPr="00DB45F9">
        <w:rPr>
          <w:rFonts w:ascii="Times New Roman" w:hAnsi="Times New Roman"/>
          <w:sz w:val="28"/>
          <w:szCs w:val="28"/>
        </w:rPr>
        <w:t>припадає</w:t>
      </w:r>
      <w:r w:rsidRPr="00DB45F9">
        <w:rPr>
          <w:rFonts w:ascii="Times New Roman" w:hAnsi="Times New Roman"/>
          <w:sz w:val="28"/>
          <w:szCs w:val="28"/>
        </w:rPr>
        <w:t xml:space="preserve"> не більше 3 екземплярів) чисельність екземплярів визначають на маршрутних ходах – </w:t>
      </w:r>
      <w:proofErr w:type="spellStart"/>
      <w:r w:rsidRPr="00DB45F9">
        <w:rPr>
          <w:rFonts w:ascii="Times New Roman" w:hAnsi="Times New Roman"/>
          <w:sz w:val="28"/>
          <w:szCs w:val="28"/>
        </w:rPr>
        <w:t>трансектах</w:t>
      </w:r>
      <w:proofErr w:type="spellEnd"/>
      <w:r w:rsidRPr="00DB45F9">
        <w:rPr>
          <w:rFonts w:ascii="Times New Roman" w:hAnsi="Times New Roman"/>
          <w:sz w:val="28"/>
          <w:szCs w:val="28"/>
        </w:rPr>
        <w:t xml:space="preserve">. </w:t>
      </w:r>
      <w:r w:rsidR="00CF4A33" w:rsidRPr="00DB45F9">
        <w:rPr>
          <w:rFonts w:ascii="Times New Roman" w:hAnsi="Times New Roman"/>
          <w:sz w:val="28"/>
          <w:szCs w:val="28"/>
        </w:rPr>
        <w:t xml:space="preserve">На кожній </w:t>
      </w:r>
      <w:proofErr w:type="spellStart"/>
      <w:r w:rsidR="00CF4A33" w:rsidRPr="00DB45F9">
        <w:rPr>
          <w:rFonts w:ascii="Times New Roman" w:hAnsi="Times New Roman"/>
          <w:sz w:val="28"/>
          <w:szCs w:val="28"/>
        </w:rPr>
        <w:t>трансекті</w:t>
      </w:r>
      <w:proofErr w:type="spellEnd"/>
      <w:r w:rsidR="00CF4A33" w:rsidRPr="00DB45F9">
        <w:rPr>
          <w:rFonts w:ascii="Times New Roman" w:hAnsi="Times New Roman"/>
          <w:sz w:val="28"/>
          <w:szCs w:val="28"/>
        </w:rPr>
        <w:t xml:space="preserve"> </w:t>
      </w:r>
      <w:r w:rsidR="00DA02EF" w:rsidRPr="00DB45F9">
        <w:rPr>
          <w:rFonts w:ascii="Times New Roman" w:hAnsi="Times New Roman"/>
          <w:sz w:val="28"/>
          <w:szCs w:val="28"/>
        </w:rPr>
        <w:t>завширшки</w:t>
      </w:r>
      <w:r w:rsidR="00CF4A33" w:rsidRPr="00DB45F9">
        <w:rPr>
          <w:rFonts w:ascii="Times New Roman" w:hAnsi="Times New Roman"/>
          <w:sz w:val="28"/>
          <w:szCs w:val="28"/>
        </w:rPr>
        <w:t xml:space="preserve"> 1</w:t>
      </w:r>
      <w:r w:rsidR="00DA02EF" w:rsidRPr="00DB45F9">
        <w:rPr>
          <w:rFonts w:ascii="Times New Roman" w:hAnsi="Times New Roman"/>
          <w:sz w:val="28"/>
          <w:szCs w:val="28"/>
        </w:rPr>
        <w:t>-</w:t>
      </w:r>
      <w:r w:rsidRPr="00DB45F9">
        <w:rPr>
          <w:rFonts w:ascii="Times New Roman" w:hAnsi="Times New Roman"/>
          <w:sz w:val="28"/>
          <w:szCs w:val="28"/>
        </w:rPr>
        <w:t xml:space="preserve">2 м підраховують всі дорослі екземпляри. Середню масу відповідного сировинного органу визначають в результаті 50 зважувань окремих екземплярів – трави, листя, квітів, кори </w:t>
      </w:r>
      <w:r w:rsidR="00DA02EF" w:rsidRPr="00DB45F9">
        <w:rPr>
          <w:rFonts w:ascii="Times New Roman" w:hAnsi="Times New Roman"/>
          <w:sz w:val="28"/>
          <w:szCs w:val="28"/>
        </w:rPr>
        <w:t xml:space="preserve">та </w:t>
      </w:r>
      <w:r w:rsidRPr="00DB45F9">
        <w:rPr>
          <w:rFonts w:ascii="Times New Roman" w:hAnsi="Times New Roman"/>
          <w:sz w:val="28"/>
          <w:szCs w:val="28"/>
        </w:rPr>
        <w:t>ін</w:t>
      </w:r>
      <w:r w:rsidR="00DA02EF" w:rsidRPr="00DB45F9">
        <w:rPr>
          <w:rFonts w:ascii="Times New Roman" w:hAnsi="Times New Roman"/>
          <w:sz w:val="28"/>
          <w:szCs w:val="28"/>
        </w:rPr>
        <w:t>ших</w:t>
      </w:r>
      <w:r w:rsidRPr="00DB45F9">
        <w:rPr>
          <w:rFonts w:ascii="Times New Roman" w:hAnsi="Times New Roman"/>
          <w:sz w:val="28"/>
          <w:szCs w:val="28"/>
        </w:rPr>
        <w:t>, які отрима</w:t>
      </w:r>
      <w:r w:rsidR="00DA02EF" w:rsidRPr="00DB45F9">
        <w:rPr>
          <w:rFonts w:ascii="Times New Roman" w:hAnsi="Times New Roman"/>
          <w:sz w:val="28"/>
          <w:szCs w:val="28"/>
        </w:rPr>
        <w:t>ні</w:t>
      </w:r>
      <w:r w:rsidRPr="00DB45F9">
        <w:rPr>
          <w:rFonts w:ascii="Times New Roman" w:hAnsi="Times New Roman"/>
          <w:sz w:val="28"/>
          <w:szCs w:val="28"/>
        </w:rPr>
        <w:t xml:space="preserve"> шляхом систематичного відбору.</w:t>
      </w:r>
    </w:p>
    <w:p w:rsidR="0047177B" w:rsidRPr="00DB45F9" w:rsidRDefault="0047177B" w:rsidP="0047177B">
      <w:pPr>
        <w:spacing w:after="0" w:line="240" w:lineRule="auto"/>
        <w:ind w:firstLine="720"/>
        <w:jc w:val="both"/>
        <w:rPr>
          <w:rFonts w:ascii="Times New Roman" w:hAnsi="Times New Roman"/>
          <w:sz w:val="28"/>
          <w:szCs w:val="28"/>
        </w:rPr>
      </w:pPr>
      <w:r w:rsidRPr="00DB45F9">
        <w:rPr>
          <w:rFonts w:ascii="Times New Roman" w:hAnsi="Times New Roman"/>
          <w:sz w:val="28"/>
          <w:szCs w:val="28"/>
        </w:rPr>
        <w:t xml:space="preserve">Для визначення запасу або врожаю рослин складають формулу </w:t>
      </w:r>
      <w:r w:rsidR="00DA02EF" w:rsidRPr="00DB45F9">
        <w:rPr>
          <w:rFonts w:ascii="Times New Roman" w:hAnsi="Times New Roman"/>
          <w:sz w:val="28"/>
          <w:szCs w:val="28"/>
        </w:rPr>
        <w:t>в</w:t>
      </w:r>
      <w:r w:rsidRPr="00DB45F9">
        <w:rPr>
          <w:rFonts w:ascii="Times New Roman" w:hAnsi="Times New Roman"/>
          <w:sz w:val="28"/>
          <w:szCs w:val="28"/>
        </w:rPr>
        <w:t>рожайності. В окремі роки спостерігаються різні категорії врожаю</w:t>
      </w:r>
      <w:r w:rsidR="00DA02EF" w:rsidRPr="00DB45F9">
        <w:rPr>
          <w:rFonts w:ascii="Times New Roman" w:hAnsi="Times New Roman"/>
          <w:sz w:val="28"/>
          <w:szCs w:val="28"/>
        </w:rPr>
        <w:t xml:space="preserve"> – </w:t>
      </w:r>
      <w:r w:rsidRPr="00DB45F9">
        <w:rPr>
          <w:rFonts w:ascii="Times New Roman" w:hAnsi="Times New Roman"/>
          <w:sz w:val="28"/>
          <w:szCs w:val="28"/>
        </w:rPr>
        <w:t xml:space="preserve"> високий, середній і низький.</w:t>
      </w:r>
    </w:p>
    <w:p w:rsidR="0047177B" w:rsidRPr="00DB45F9" w:rsidRDefault="0047177B" w:rsidP="00B81177">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Наприклад, формула врожайності для ожини – 4В-2С-3Н-1Вд, тобто протягом 10 років спостерігаються чотири роки з високим врожаєм (В), два роки </w:t>
      </w:r>
      <w:r w:rsidR="00DA02EF" w:rsidRPr="00DB45F9">
        <w:rPr>
          <w:rFonts w:ascii="Times New Roman" w:hAnsi="Times New Roman"/>
          <w:sz w:val="28"/>
          <w:szCs w:val="28"/>
        </w:rPr>
        <w:t>і</w:t>
      </w:r>
      <w:r w:rsidRPr="00DB45F9">
        <w:rPr>
          <w:rFonts w:ascii="Times New Roman" w:hAnsi="Times New Roman"/>
          <w:sz w:val="28"/>
          <w:szCs w:val="28"/>
        </w:rPr>
        <w:t>з середнім (С), 3 роки – з низьким (Н) і один рік без врожаю. Урожайність окремих видів ягід, що по</w:t>
      </w:r>
      <w:r w:rsidR="00B46773" w:rsidRPr="00DB45F9">
        <w:rPr>
          <w:rFonts w:ascii="Times New Roman" w:hAnsi="Times New Roman"/>
          <w:sz w:val="28"/>
          <w:szCs w:val="28"/>
        </w:rPr>
        <w:t>вторюється, наведен</w:t>
      </w:r>
      <w:r w:rsidR="00DA02EF" w:rsidRPr="00DB45F9">
        <w:rPr>
          <w:rFonts w:ascii="Times New Roman" w:hAnsi="Times New Roman"/>
          <w:sz w:val="28"/>
          <w:szCs w:val="28"/>
        </w:rPr>
        <w:t>о</w:t>
      </w:r>
      <w:r w:rsidR="00B46773" w:rsidRPr="00DB45F9">
        <w:rPr>
          <w:rFonts w:ascii="Times New Roman" w:hAnsi="Times New Roman"/>
          <w:sz w:val="28"/>
          <w:szCs w:val="28"/>
        </w:rPr>
        <w:t xml:space="preserve"> в табл</w:t>
      </w:r>
      <w:r w:rsidR="00DA02EF" w:rsidRPr="00DB45F9">
        <w:rPr>
          <w:rFonts w:ascii="Times New Roman" w:hAnsi="Times New Roman"/>
          <w:sz w:val="28"/>
          <w:szCs w:val="28"/>
        </w:rPr>
        <w:t>иці</w:t>
      </w:r>
      <w:r w:rsidR="00B46773" w:rsidRPr="00DB45F9">
        <w:rPr>
          <w:rFonts w:ascii="Times New Roman" w:hAnsi="Times New Roman"/>
          <w:sz w:val="28"/>
          <w:szCs w:val="28"/>
        </w:rPr>
        <w:t xml:space="preserve"> </w:t>
      </w:r>
      <w:r w:rsidR="00845E6F" w:rsidRPr="00DB45F9">
        <w:rPr>
          <w:rFonts w:ascii="Times New Roman" w:hAnsi="Times New Roman"/>
          <w:sz w:val="28"/>
          <w:szCs w:val="28"/>
        </w:rPr>
        <w:t>3.2</w:t>
      </w:r>
      <w:r w:rsidRPr="00DB45F9">
        <w:rPr>
          <w:rFonts w:ascii="Times New Roman" w:hAnsi="Times New Roman"/>
          <w:sz w:val="28"/>
          <w:szCs w:val="28"/>
        </w:rPr>
        <w:t>.</w:t>
      </w:r>
    </w:p>
    <w:p w:rsidR="0047177B" w:rsidRPr="00DB45F9" w:rsidRDefault="00B46773" w:rsidP="00DA02EF">
      <w:pPr>
        <w:spacing w:before="120" w:after="120" w:line="240" w:lineRule="auto"/>
        <w:ind w:firstLine="709"/>
        <w:jc w:val="both"/>
        <w:rPr>
          <w:rFonts w:ascii="Times New Roman" w:hAnsi="Times New Roman"/>
          <w:sz w:val="28"/>
          <w:szCs w:val="28"/>
        </w:rPr>
      </w:pPr>
      <w:r w:rsidRPr="00DB45F9">
        <w:rPr>
          <w:rFonts w:ascii="Times New Roman" w:hAnsi="Times New Roman"/>
          <w:sz w:val="28"/>
          <w:szCs w:val="28"/>
        </w:rPr>
        <w:t>Таблиця 3</w:t>
      </w:r>
      <w:r w:rsidR="00845E6F" w:rsidRPr="00DB45F9">
        <w:rPr>
          <w:rFonts w:ascii="Times New Roman" w:hAnsi="Times New Roman"/>
          <w:sz w:val="28"/>
          <w:szCs w:val="28"/>
        </w:rPr>
        <w:t>.2</w:t>
      </w:r>
      <w:r w:rsidR="0047177B" w:rsidRPr="00DB45F9">
        <w:rPr>
          <w:rFonts w:ascii="Times New Roman" w:hAnsi="Times New Roman"/>
          <w:sz w:val="28"/>
          <w:szCs w:val="28"/>
        </w:rPr>
        <w:t xml:space="preserve"> </w:t>
      </w:r>
      <w:r w:rsidR="00B81177" w:rsidRPr="00DB45F9">
        <w:rPr>
          <w:rFonts w:ascii="Times New Roman" w:hAnsi="Times New Roman"/>
          <w:sz w:val="28"/>
          <w:szCs w:val="28"/>
        </w:rPr>
        <w:t xml:space="preserve">– </w:t>
      </w:r>
      <w:r w:rsidR="0047177B" w:rsidRPr="00DB45F9">
        <w:rPr>
          <w:rFonts w:ascii="Times New Roman" w:hAnsi="Times New Roman"/>
          <w:sz w:val="28"/>
          <w:szCs w:val="28"/>
        </w:rPr>
        <w:t>Повторюваність урожайності ягід за 10-річний період</w:t>
      </w:r>
    </w:p>
    <w:tbl>
      <w:tblPr>
        <w:tblW w:w="9660" w:type="dxa"/>
        <w:tblInd w:w="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657"/>
        <w:gridCol w:w="1671"/>
        <w:gridCol w:w="1672"/>
        <w:gridCol w:w="1689"/>
        <w:gridCol w:w="1971"/>
      </w:tblGrid>
      <w:tr w:rsidR="0047177B" w:rsidRPr="00DB45F9" w:rsidTr="00DA02EF">
        <w:trPr>
          <w:trHeight w:val="197"/>
        </w:trPr>
        <w:tc>
          <w:tcPr>
            <w:tcW w:w="2657" w:type="dxa"/>
            <w:vMerge w:val="restart"/>
          </w:tcPr>
          <w:p w:rsidR="0047177B" w:rsidRPr="00DB45F9" w:rsidRDefault="0047177B" w:rsidP="00DA02EF">
            <w:pPr>
              <w:spacing w:after="0" w:line="240" w:lineRule="auto"/>
              <w:jc w:val="center"/>
              <w:rPr>
                <w:rFonts w:ascii="Times New Roman" w:hAnsi="Times New Roman"/>
                <w:sz w:val="28"/>
                <w:szCs w:val="28"/>
              </w:rPr>
            </w:pPr>
            <w:r w:rsidRPr="00DB45F9">
              <w:rPr>
                <w:rFonts w:ascii="Times New Roman" w:hAnsi="Times New Roman"/>
                <w:sz w:val="28"/>
                <w:szCs w:val="28"/>
              </w:rPr>
              <w:t>Вид</w:t>
            </w:r>
          </w:p>
          <w:p w:rsidR="0047177B" w:rsidRPr="00DB45F9" w:rsidRDefault="0047177B" w:rsidP="00DA02EF">
            <w:pPr>
              <w:spacing w:after="0" w:line="240" w:lineRule="auto"/>
              <w:jc w:val="center"/>
              <w:rPr>
                <w:rFonts w:ascii="Times New Roman" w:hAnsi="Times New Roman"/>
                <w:sz w:val="28"/>
                <w:szCs w:val="28"/>
              </w:rPr>
            </w:pPr>
          </w:p>
        </w:tc>
        <w:tc>
          <w:tcPr>
            <w:tcW w:w="7003" w:type="dxa"/>
            <w:gridSpan w:val="4"/>
          </w:tcPr>
          <w:p w:rsidR="0047177B" w:rsidRPr="00DB45F9" w:rsidRDefault="0047177B" w:rsidP="00762FDC">
            <w:pPr>
              <w:spacing w:after="0" w:line="240" w:lineRule="auto"/>
              <w:jc w:val="center"/>
              <w:rPr>
                <w:rFonts w:ascii="Times New Roman" w:hAnsi="Times New Roman"/>
                <w:sz w:val="28"/>
                <w:szCs w:val="28"/>
              </w:rPr>
            </w:pPr>
            <w:r w:rsidRPr="00DB45F9">
              <w:rPr>
                <w:rFonts w:ascii="Times New Roman" w:hAnsi="Times New Roman"/>
                <w:sz w:val="28"/>
                <w:szCs w:val="28"/>
              </w:rPr>
              <w:t>Урожайність, років</w:t>
            </w:r>
          </w:p>
        </w:tc>
      </w:tr>
      <w:tr w:rsidR="0047177B" w:rsidRPr="00DB45F9" w:rsidTr="00DA02EF">
        <w:trPr>
          <w:trHeight w:val="120"/>
        </w:trPr>
        <w:tc>
          <w:tcPr>
            <w:tcW w:w="2657" w:type="dxa"/>
            <w:vMerge/>
          </w:tcPr>
          <w:p w:rsidR="0047177B" w:rsidRPr="00DB45F9" w:rsidRDefault="0047177B" w:rsidP="0047177B">
            <w:pPr>
              <w:spacing w:after="0" w:line="240" w:lineRule="auto"/>
              <w:jc w:val="both"/>
              <w:rPr>
                <w:rFonts w:ascii="Times New Roman" w:hAnsi="Times New Roman"/>
                <w:sz w:val="28"/>
                <w:szCs w:val="28"/>
              </w:rPr>
            </w:pPr>
          </w:p>
        </w:tc>
        <w:tc>
          <w:tcPr>
            <w:tcW w:w="1671" w:type="dxa"/>
          </w:tcPr>
          <w:p w:rsidR="0047177B" w:rsidRPr="00DB45F9" w:rsidRDefault="00DA02EF" w:rsidP="00DA02EF">
            <w:pPr>
              <w:spacing w:after="0" w:line="240" w:lineRule="auto"/>
              <w:jc w:val="center"/>
              <w:rPr>
                <w:rFonts w:ascii="Times New Roman" w:hAnsi="Times New Roman"/>
                <w:sz w:val="28"/>
                <w:szCs w:val="28"/>
              </w:rPr>
            </w:pPr>
            <w:r w:rsidRPr="00DB45F9">
              <w:rPr>
                <w:rFonts w:ascii="Times New Roman" w:hAnsi="Times New Roman"/>
                <w:sz w:val="28"/>
                <w:szCs w:val="28"/>
              </w:rPr>
              <w:t>із</w:t>
            </w:r>
            <w:r w:rsidR="0047177B" w:rsidRPr="00DB45F9">
              <w:rPr>
                <w:rFonts w:ascii="Times New Roman" w:hAnsi="Times New Roman"/>
                <w:sz w:val="28"/>
                <w:szCs w:val="28"/>
              </w:rPr>
              <w:t xml:space="preserve"> високим</w:t>
            </w:r>
          </w:p>
          <w:p w:rsidR="0047177B" w:rsidRPr="00DB45F9" w:rsidRDefault="00B81177" w:rsidP="00DA02EF">
            <w:pPr>
              <w:spacing w:after="0" w:line="240" w:lineRule="auto"/>
              <w:jc w:val="center"/>
              <w:rPr>
                <w:rFonts w:ascii="Times New Roman" w:hAnsi="Times New Roman"/>
                <w:sz w:val="28"/>
                <w:szCs w:val="28"/>
              </w:rPr>
            </w:pPr>
            <w:r w:rsidRPr="00DB45F9">
              <w:rPr>
                <w:rFonts w:ascii="Times New Roman" w:hAnsi="Times New Roman"/>
                <w:sz w:val="28"/>
                <w:szCs w:val="28"/>
              </w:rPr>
              <w:t>урожаєм</w:t>
            </w:r>
          </w:p>
        </w:tc>
        <w:tc>
          <w:tcPr>
            <w:tcW w:w="1672" w:type="dxa"/>
          </w:tcPr>
          <w:p w:rsidR="0047177B" w:rsidRPr="00DB45F9" w:rsidRDefault="00DA02EF" w:rsidP="00DA02EF">
            <w:pPr>
              <w:spacing w:after="0" w:line="240" w:lineRule="auto"/>
              <w:jc w:val="center"/>
              <w:rPr>
                <w:rFonts w:ascii="Times New Roman" w:hAnsi="Times New Roman"/>
                <w:sz w:val="28"/>
                <w:szCs w:val="28"/>
              </w:rPr>
            </w:pPr>
            <w:r w:rsidRPr="00DB45F9">
              <w:rPr>
                <w:rFonts w:ascii="Times New Roman" w:hAnsi="Times New Roman"/>
                <w:sz w:val="28"/>
                <w:szCs w:val="28"/>
              </w:rPr>
              <w:t>і</w:t>
            </w:r>
            <w:r w:rsidR="0047177B" w:rsidRPr="00DB45F9">
              <w:rPr>
                <w:rFonts w:ascii="Times New Roman" w:hAnsi="Times New Roman"/>
                <w:sz w:val="28"/>
                <w:szCs w:val="28"/>
              </w:rPr>
              <w:t>з середнім</w:t>
            </w:r>
          </w:p>
          <w:p w:rsidR="0047177B" w:rsidRPr="00DB45F9" w:rsidRDefault="00B81177" w:rsidP="00DA02EF">
            <w:pPr>
              <w:spacing w:after="0" w:line="240" w:lineRule="auto"/>
              <w:jc w:val="center"/>
              <w:rPr>
                <w:rFonts w:ascii="Times New Roman" w:hAnsi="Times New Roman"/>
                <w:sz w:val="28"/>
                <w:szCs w:val="28"/>
              </w:rPr>
            </w:pPr>
            <w:r w:rsidRPr="00DB45F9">
              <w:rPr>
                <w:rFonts w:ascii="Times New Roman" w:hAnsi="Times New Roman"/>
                <w:sz w:val="28"/>
                <w:szCs w:val="28"/>
              </w:rPr>
              <w:t>урожаєм</w:t>
            </w:r>
          </w:p>
        </w:tc>
        <w:tc>
          <w:tcPr>
            <w:tcW w:w="1689" w:type="dxa"/>
          </w:tcPr>
          <w:p w:rsidR="0047177B" w:rsidRPr="00DB45F9" w:rsidRDefault="00DA02EF" w:rsidP="00DA02EF">
            <w:pPr>
              <w:spacing w:after="0" w:line="240" w:lineRule="auto"/>
              <w:jc w:val="center"/>
              <w:rPr>
                <w:rFonts w:ascii="Times New Roman" w:hAnsi="Times New Roman"/>
                <w:sz w:val="28"/>
                <w:szCs w:val="28"/>
              </w:rPr>
            </w:pPr>
            <w:r w:rsidRPr="00DB45F9">
              <w:rPr>
                <w:rFonts w:ascii="Times New Roman" w:hAnsi="Times New Roman"/>
                <w:sz w:val="28"/>
                <w:szCs w:val="28"/>
              </w:rPr>
              <w:t>із</w:t>
            </w:r>
            <w:r w:rsidR="0047177B" w:rsidRPr="00DB45F9">
              <w:rPr>
                <w:rFonts w:ascii="Times New Roman" w:hAnsi="Times New Roman"/>
                <w:sz w:val="28"/>
                <w:szCs w:val="28"/>
              </w:rPr>
              <w:t xml:space="preserve"> низьким</w:t>
            </w:r>
          </w:p>
          <w:p w:rsidR="0047177B" w:rsidRPr="00DB45F9" w:rsidRDefault="00B81177" w:rsidP="00DA02EF">
            <w:pPr>
              <w:spacing w:after="0" w:line="240" w:lineRule="auto"/>
              <w:jc w:val="center"/>
              <w:rPr>
                <w:rFonts w:ascii="Times New Roman" w:hAnsi="Times New Roman"/>
                <w:sz w:val="28"/>
                <w:szCs w:val="28"/>
              </w:rPr>
            </w:pPr>
            <w:r w:rsidRPr="00DB45F9">
              <w:rPr>
                <w:rFonts w:ascii="Times New Roman" w:hAnsi="Times New Roman"/>
                <w:sz w:val="28"/>
                <w:szCs w:val="28"/>
              </w:rPr>
              <w:t>урожаєм</w:t>
            </w:r>
          </w:p>
        </w:tc>
        <w:tc>
          <w:tcPr>
            <w:tcW w:w="1971" w:type="dxa"/>
          </w:tcPr>
          <w:p w:rsidR="0047177B" w:rsidRPr="00DB45F9" w:rsidRDefault="00DA02EF" w:rsidP="00DA02EF">
            <w:pPr>
              <w:spacing w:after="0" w:line="240" w:lineRule="auto"/>
              <w:jc w:val="center"/>
              <w:rPr>
                <w:rFonts w:ascii="Times New Roman" w:hAnsi="Times New Roman"/>
                <w:sz w:val="28"/>
                <w:szCs w:val="28"/>
              </w:rPr>
            </w:pPr>
            <w:r w:rsidRPr="00DB45F9">
              <w:rPr>
                <w:rFonts w:ascii="Times New Roman" w:hAnsi="Times New Roman"/>
                <w:sz w:val="28"/>
                <w:szCs w:val="28"/>
              </w:rPr>
              <w:t>у</w:t>
            </w:r>
            <w:r w:rsidR="00B81177" w:rsidRPr="00DB45F9">
              <w:rPr>
                <w:rFonts w:ascii="Times New Roman" w:hAnsi="Times New Roman"/>
                <w:sz w:val="28"/>
                <w:szCs w:val="28"/>
              </w:rPr>
              <w:t>рожай відсутній</w:t>
            </w:r>
          </w:p>
        </w:tc>
      </w:tr>
      <w:tr w:rsidR="0047177B" w:rsidRPr="00DB45F9" w:rsidTr="00DA02EF">
        <w:trPr>
          <w:trHeight w:val="154"/>
        </w:trPr>
        <w:tc>
          <w:tcPr>
            <w:tcW w:w="2657" w:type="dxa"/>
          </w:tcPr>
          <w:p w:rsidR="0047177B" w:rsidRPr="00DB45F9" w:rsidRDefault="00B81177" w:rsidP="0047177B">
            <w:pPr>
              <w:spacing w:after="0" w:line="240" w:lineRule="auto"/>
              <w:jc w:val="both"/>
              <w:rPr>
                <w:rFonts w:ascii="Times New Roman" w:hAnsi="Times New Roman"/>
                <w:sz w:val="28"/>
                <w:szCs w:val="28"/>
              </w:rPr>
            </w:pPr>
            <w:r w:rsidRPr="00DB45F9">
              <w:rPr>
                <w:rFonts w:ascii="Times New Roman" w:hAnsi="Times New Roman"/>
                <w:sz w:val="28"/>
                <w:szCs w:val="28"/>
              </w:rPr>
              <w:t xml:space="preserve">Чорниця </w:t>
            </w:r>
          </w:p>
        </w:tc>
        <w:tc>
          <w:tcPr>
            <w:tcW w:w="1671" w:type="dxa"/>
          </w:tcPr>
          <w:p w:rsidR="0047177B" w:rsidRPr="00DB45F9" w:rsidRDefault="0047177B" w:rsidP="00DA02EF">
            <w:pPr>
              <w:spacing w:after="0" w:line="240" w:lineRule="auto"/>
              <w:jc w:val="center"/>
              <w:rPr>
                <w:rFonts w:ascii="Times New Roman" w:hAnsi="Times New Roman"/>
                <w:sz w:val="28"/>
                <w:szCs w:val="28"/>
              </w:rPr>
            </w:pPr>
            <w:r w:rsidRPr="00DB45F9">
              <w:rPr>
                <w:rFonts w:ascii="Times New Roman" w:hAnsi="Times New Roman"/>
                <w:sz w:val="28"/>
                <w:szCs w:val="28"/>
              </w:rPr>
              <w:t>3</w:t>
            </w:r>
          </w:p>
        </w:tc>
        <w:tc>
          <w:tcPr>
            <w:tcW w:w="1672" w:type="dxa"/>
          </w:tcPr>
          <w:p w:rsidR="0047177B" w:rsidRPr="00DB45F9" w:rsidRDefault="0047177B" w:rsidP="00DA02EF">
            <w:pPr>
              <w:spacing w:after="0" w:line="240" w:lineRule="auto"/>
              <w:jc w:val="center"/>
              <w:rPr>
                <w:rFonts w:ascii="Times New Roman" w:hAnsi="Times New Roman"/>
                <w:sz w:val="28"/>
                <w:szCs w:val="28"/>
              </w:rPr>
            </w:pPr>
            <w:r w:rsidRPr="00DB45F9">
              <w:rPr>
                <w:rFonts w:ascii="Times New Roman" w:hAnsi="Times New Roman"/>
                <w:sz w:val="28"/>
                <w:szCs w:val="28"/>
              </w:rPr>
              <w:t>3</w:t>
            </w:r>
          </w:p>
        </w:tc>
        <w:tc>
          <w:tcPr>
            <w:tcW w:w="1689" w:type="dxa"/>
          </w:tcPr>
          <w:p w:rsidR="0047177B" w:rsidRPr="00DB45F9" w:rsidRDefault="0047177B" w:rsidP="00DA02EF">
            <w:pPr>
              <w:spacing w:after="0" w:line="240" w:lineRule="auto"/>
              <w:jc w:val="center"/>
              <w:rPr>
                <w:rFonts w:ascii="Times New Roman" w:hAnsi="Times New Roman"/>
                <w:sz w:val="28"/>
                <w:szCs w:val="28"/>
              </w:rPr>
            </w:pPr>
            <w:r w:rsidRPr="00DB45F9">
              <w:rPr>
                <w:rFonts w:ascii="Times New Roman" w:hAnsi="Times New Roman"/>
                <w:sz w:val="28"/>
                <w:szCs w:val="28"/>
              </w:rPr>
              <w:t>3</w:t>
            </w:r>
          </w:p>
        </w:tc>
        <w:tc>
          <w:tcPr>
            <w:tcW w:w="1971" w:type="dxa"/>
          </w:tcPr>
          <w:p w:rsidR="0047177B" w:rsidRPr="00DB45F9" w:rsidRDefault="0047177B" w:rsidP="00DA02EF">
            <w:pPr>
              <w:spacing w:after="0" w:line="240" w:lineRule="auto"/>
              <w:jc w:val="center"/>
              <w:rPr>
                <w:rFonts w:ascii="Times New Roman" w:hAnsi="Times New Roman"/>
                <w:sz w:val="28"/>
                <w:szCs w:val="28"/>
              </w:rPr>
            </w:pPr>
            <w:r w:rsidRPr="00DB45F9">
              <w:rPr>
                <w:rFonts w:ascii="Times New Roman" w:hAnsi="Times New Roman"/>
                <w:sz w:val="28"/>
                <w:szCs w:val="28"/>
              </w:rPr>
              <w:t>1</w:t>
            </w:r>
          </w:p>
        </w:tc>
      </w:tr>
      <w:tr w:rsidR="0047177B" w:rsidRPr="00DB45F9" w:rsidTr="00DA02EF">
        <w:trPr>
          <w:trHeight w:val="145"/>
        </w:trPr>
        <w:tc>
          <w:tcPr>
            <w:tcW w:w="2657" w:type="dxa"/>
          </w:tcPr>
          <w:p w:rsidR="0047177B" w:rsidRPr="00DB45F9" w:rsidRDefault="00B81177" w:rsidP="0047177B">
            <w:pPr>
              <w:spacing w:after="0" w:line="240" w:lineRule="auto"/>
              <w:jc w:val="both"/>
              <w:rPr>
                <w:rFonts w:ascii="Times New Roman" w:hAnsi="Times New Roman"/>
                <w:sz w:val="28"/>
                <w:szCs w:val="28"/>
              </w:rPr>
            </w:pPr>
            <w:r w:rsidRPr="00DB45F9">
              <w:rPr>
                <w:rFonts w:ascii="Times New Roman" w:hAnsi="Times New Roman"/>
                <w:sz w:val="28"/>
                <w:szCs w:val="28"/>
              </w:rPr>
              <w:t xml:space="preserve">Журавлина </w:t>
            </w:r>
          </w:p>
        </w:tc>
        <w:tc>
          <w:tcPr>
            <w:tcW w:w="1671" w:type="dxa"/>
          </w:tcPr>
          <w:p w:rsidR="0047177B" w:rsidRPr="00DB45F9" w:rsidRDefault="0047177B" w:rsidP="00DA02EF">
            <w:pPr>
              <w:spacing w:after="0" w:line="240" w:lineRule="auto"/>
              <w:jc w:val="center"/>
              <w:rPr>
                <w:rFonts w:ascii="Times New Roman" w:hAnsi="Times New Roman"/>
                <w:sz w:val="28"/>
                <w:szCs w:val="28"/>
              </w:rPr>
            </w:pPr>
            <w:r w:rsidRPr="00DB45F9">
              <w:rPr>
                <w:rFonts w:ascii="Times New Roman" w:hAnsi="Times New Roman"/>
                <w:sz w:val="28"/>
                <w:szCs w:val="28"/>
              </w:rPr>
              <w:t>2</w:t>
            </w:r>
          </w:p>
        </w:tc>
        <w:tc>
          <w:tcPr>
            <w:tcW w:w="1672" w:type="dxa"/>
          </w:tcPr>
          <w:p w:rsidR="0047177B" w:rsidRPr="00DB45F9" w:rsidRDefault="0047177B" w:rsidP="00DA02EF">
            <w:pPr>
              <w:spacing w:after="0" w:line="240" w:lineRule="auto"/>
              <w:jc w:val="center"/>
              <w:rPr>
                <w:rFonts w:ascii="Times New Roman" w:hAnsi="Times New Roman"/>
                <w:sz w:val="28"/>
                <w:szCs w:val="28"/>
              </w:rPr>
            </w:pPr>
            <w:r w:rsidRPr="00DB45F9">
              <w:rPr>
                <w:rFonts w:ascii="Times New Roman" w:hAnsi="Times New Roman"/>
                <w:sz w:val="28"/>
                <w:szCs w:val="28"/>
              </w:rPr>
              <w:t>4</w:t>
            </w:r>
          </w:p>
        </w:tc>
        <w:tc>
          <w:tcPr>
            <w:tcW w:w="1689" w:type="dxa"/>
          </w:tcPr>
          <w:p w:rsidR="0047177B" w:rsidRPr="00DB45F9" w:rsidRDefault="0047177B" w:rsidP="00DA02EF">
            <w:pPr>
              <w:spacing w:after="0" w:line="240" w:lineRule="auto"/>
              <w:jc w:val="center"/>
              <w:rPr>
                <w:rFonts w:ascii="Times New Roman" w:hAnsi="Times New Roman"/>
                <w:sz w:val="28"/>
                <w:szCs w:val="28"/>
              </w:rPr>
            </w:pPr>
            <w:r w:rsidRPr="00DB45F9">
              <w:rPr>
                <w:rFonts w:ascii="Times New Roman" w:hAnsi="Times New Roman"/>
                <w:sz w:val="28"/>
                <w:szCs w:val="28"/>
              </w:rPr>
              <w:t>2</w:t>
            </w:r>
          </w:p>
        </w:tc>
        <w:tc>
          <w:tcPr>
            <w:tcW w:w="1971" w:type="dxa"/>
          </w:tcPr>
          <w:p w:rsidR="0047177B" w:rsidRPr="00DB45F9" w:rsidRDefault="0047177B" w:rsidP="00DA02EF">
            <w:pPr>
              <w:spacing w:after="0" w:line="240" w:lineRule="auto"/>
              <w:jc w:val="center"/>
              <w:rPr>
                <w:rFonts w:ascii="Times New Roman" w:hAnsi="Times New Roman"/>
                <w:sz w:val="28"/>
                <w:szCs w:val="28"/>
              </w:rPr>
            </w:pPr>
            <w:r w:rsidRPr="00DB45F9">
              <w:rPr>
                <w:rFonts w:ascii="Times New Roman" w:hAnsi="Times New Roman"/>
                <w:sz w:val="28"/>
                <w:szCs w:val="28"/>
              </w:rPr>
              <w:t>2</w:t>
            </w:r>
          </w:p>
        </w:tc>
      </w:tr>
      <w:tr w:rsidR="0047177B" w:rsidRPr="00DB45F9" w:rsidTr="00DA02EF">
        <w:trPr>
          <w:trHeight w:val="162"/>
        </w:trPr>
        <w:tc>
          <w:tcPr>
            <w:tcW w:w="2657" w:type="dxa"/>
          </w:tcPr>
          <w:p w:rsidR="0047177B" w:rsidRPr="00DB45F9" w:rsidRDefault="00B81177" w:rsidP="0047177B">
            <w:pPr>
              <w:spacing w:after="0" w:line="240" w:lineRule="auto"/>
              <w:jc w:val="both"/>
              <w:rPr>
                <w:rFonts w:ascii="Times New Roman" w:hAnsi="Times New Roman"/>
                <w:sz w:val="28"/>
                <w:szCs w:val="28"/>
              </w:rPr>
            </w:pPr>
            <w:r w:rsidRPr="00DB45F9">
              <w:rPr>
                <w:rFonts w:ascii="Times New Roman" w:hAnsi="Times New Roman"/>
                <w:sz w:val="28"/>
                <w:szCs w:val="28"/>
              </w:rPr>
              <w:t xml:space="preserve">Брусниця </w:t>
            </w:r>
          </w:p>
        </w:tc>
        <w:tc>
          <w:tcPr>
            <w:tcW w:w="1671" w:type="dxa"/>
          </w:tcPr>
          <w:p w:rsidR="0047177B" w:rsidRPr="00DB45F9" w:rsidRDefault="0047177B" w:rsidP="00DA02EF">
            <w:pPr>
              <w:spacing w:after="0" w:line="240" w:lineRule="auto"/>
              <w:jc w:val="center"/>
              <w:rPr>
                <w:rFonts w:ascii="Times New Roman" w:hAnsi="Times New Roman"/>
                <w:sz w:val="28"/>
                <w:szCs w:val="28"/>
              </w:rPr>
            </w:pPr>
            <w:r w:rsidRPr="00DB45F9">
              <w:rPr>
                <w:rFonts w:ascii="Times New Roman" w:hAnsi="Times New Roman"/>
                <w:sz w:val="28"/>
                <w:szCs w:val="28"/>
              </w:rPr>
              <w:t>2</w:t>
            </w:r>
          </w:p>
        </w:tc>
        <w:tc>
          <w:tcPr>
            <w:tcW w:w="1672" w:type="dxa"/>
          </w:tcPr>
          <w:p w:rsidR="0047177B" w:rsidRPr="00DB45F9" w:rsidRDefault="0047177B" w:rsidP="00DA02EF">
            <w:pPr>
              <w:spacing w:after="0" w:line="240" w:lineRule="auto"/>
              <w:jc w:val="center"/>
              <w:rPr>
                <w:rFonts w:ascii="Times New Roman" w:hAnsi="Times New Roman"/>
                <w:sz w:val="28"/>
                <w:szCs w:val="28"/>
              </w:rPr>
            </w:pPr>
            <w:r w:rsidRPr="00DB45F9">
              <w:rPr>
                <w:rFonts w:ascii="Times New Roman" w:hAnsi="Times New Roman"/>
                <w:sz w:val="28"/>
                <w:szCs w:val="28"/>
              </w:rPr>
              <w:t>3</w:t>
            </w:r>
          </w:p>
        </w:tc>
        <w:tc>
          <w:tcPr>
            <w:tcW w:w="1689" w:type="dxa"/>
          </w:tcPr>
          <w:p w:rsidR="0047177B" w:rsidRPr="00DB45F9" w:rsidRDefault="0047177B" w:rsidP="00DA02EF">
            <w:pPr>
              <w:spacing w:after="0" w:line="240" w:lineRule="auto"/>
              <w:jc w:val="center"/>
              <w:rPr>
                <w:rFonts w:ascii="Times New Roman" w:hAnsi="Times New Roman"/>
                <w:sz w:val="28"/>
                <w:szCs w:val="28"/>
              </w:rPr>
            </w:pPr>
            <w:r w:rsidRPr="00DB45F9">
              <w:rPr>
                <w:rFonts w:ascii="Times New Roman" w:hAnsi="Times New Roman"/>
                <w:sz w:val="28"/>
                <w:szCs w:val="28"/>
              </w:rPr>
              <w:t>4</w:t>
            </w:r>
          </w:p>
        </w:tc>
        <w:tc>
          <w:tcPr>
            <w:tcW w:w="1971" w:type="dxa"/>
          </w:tcPr>
          <w:p w:rsidR="0047177B" w:rsidRPr="00DB45F9" w:rsidRDefault="0047177B" w:rsidP="00DA02EF">
            <w:pPr>
              <w:spacing w:after="0" w:line="240" w:lineRule="auto"/>
              <w:jc w:val="center"/>
              <w:rPr>
                <w:rFonts w:ascii="Times New Roman" w:hAnsi="Times New Roman"/>
                <w:sz w:val="28"/>
                <w:szCs w:val="28"/>
              </w:rPr>
            </w:pPr>
            <w:r w:rsidRPr="00DB45F9">
              <w:rPr>
                <w:rFonts w:ascii="Times New Roman" w:hAnsi="Times New Roman"/>
                <w:sz w:val="28"/>
                <w:szCs w:val="28"/>
              </w:rPr>
              <w:t>1</w:t>
            </w:r>
          </w:p>
        </w:tc>
      </w:tr>
      <w:tr w:rsidR="0047177B" w:rsidRPr="00DB45F9" w:rsidTr="00DA02EF">
        <w:trPr>
          <w:trHeight w:val="163"/>
        </w:trPr>
        <w:tc>
          <w:tcPr>
            <w:tcW w:w="2657" w:type="dxa"/>
          </w:tcPr>
          <w:p w:rsidR="0047177B" w:rsidRPr="00DB45F9" w:rsidRDefault="00B81177" w:rsidP="0047177B">
            <w:pPr>
              <w:spacing w:after="0" w:line="240" w:lineRule="auto"/>
              <w:jc w:val="both"/>
              <w:rPr>
                <w:rFonts w:ascii="Times New Roman" w:hAnsi="Times New Roman"/>
                <w:sz w:val="28"/>
                <w:szCs w:val="28"/>
              </w:rPr>
            </w:pPr>
            <w:r w:rsidRPr="00DB45F9">
              <w:rPr>
                <w:rFonts w:ascii="Times New Roman" w:hAnsi="Times New Roman"/>
                <w:sz w:val="28"/>
                <w:szCs w:val="28"/>
              </w:rPr>
              <w:t xml:space="preserve">Ожина </w:t>
            </w:r>
          </w:p>
        </w:tc>
        <w:tc>
          <w:tcPr>
            <w:tcW w:w="1671" w:type="dxa"/>
          </w:tcPr>
          <w:p w:rsidR="0047177B" w:rsidRPr="00DB45F9" w:rsidRDefault="0047177B" w:rsidP="00DA02EF">
            <w:pPr>
              <w:spacing w:after="0" w:line="240" w:lineRule="auto"/>
              <w:jc w:val="center"/>
              <w:rPr>
                <w:rFonts w:ascii="Times New Roman" w:hAnsi="Times New Roman"/>
                <w:sz w:val="28"/>
                <w:szCs w:val="28"/>
              </w:rPr>
            </w:pPr>
            <w:r w:rsidRPr="00DB45F9">
              <w:rPr>
                <w:rFonts w:ascii="Times New Roman" w:hAnsi="Times New Roman"/>
                <w:sz w:val="28"/>
                <w:szCs w:val="28"/>
              </w:rPr>
              <w:t>4</w:t>
            </w:r>
          </w:p>
        </w:tc>
        <w:tc>
          <w:tcPr>
            <w:tcW w:w="1672" w:type="dxa"/>
          </w:tcPr>
          <w:p w:rsidR="0047177B" w:rsidRPr="00DB45F9" w:rsidRDefault="0047177B" w:rsidP="00DA02EF">
            <w:pPr>
              <w:spacing w:after="0" w:line="240" w:lineRule="auto"/>
              <w:jc w:val="center"/>
              <w:rPr>
                <w:rFonts w:ascii="Times New Roman" w:hAnsi="Times New Roman"/>
                <w:sz w:val="28"/>
                <w:szCs w:val="28"/>
              </w:rPr>
            </w:pPr>
            <w:r w:rsidRPr="00DB45F9">
              <w:rPr>
                <w:rFonts w:ascii="Times New Roman" w:hAnsi="Times New Roman"/>
                <w:sz w:val="28"/>
                <w:szCs w:val="28"/>
              </w:rPr>
              <w:t>2</w:t>
            </w:r>
          </w:p>
        </w:tc>
        <w:tc>
          <w:tcPr>
            <w:tcW w:w="1689" w:type="dxa"/>
          </w:tcPr>
          <w:p w:rsidR="0047177B" w:rsidRPr="00DB45F9" w:rsidRDefault="0047177B" w:rsidP="00DA02EF">
            <w:pPr>
              <w:spacing w:after="0" w:line="240" w:lineRule="auto"/>
              <w:jc w:val="center"/>
              <w:rPr>
                <w:rFonts w:ascii="Times New Roman" w:hAnsi="Times New Roman"/>
                <w:sz w:val="28"/>
                <w:szCs w:val="28"/>
              </w:rPr>
            </w:pPr>
            <w:r w:rsidRPr="00DB45F9">
              <w:rPr>
                <w:rFonts w:ascii="Times New Roman" w:hAnsi="Times New Roman"/>
                <w:sz w:val="28"/>
                <w:szCs w:val="28"/>
              </w:rPr>
              <w:t>3</w:t>
            </w:r>
          </w:p>
        </w:tc>
        <w:tc>
          <w:tcPr>
            <w:tcW w:w="1971" w:type="dxa"/>
          </w:tcPr>
          <w:p w:rsidR="0047177B" w:rsidRPr="00DB45F9" w:rsidRDefault="0047177B" w:rsidP="00DA02EF">
            <w:pPr>
              <w:spacing w:after="0" w:line="240" w:lineRule="auto"/>
              <w:jc w:val="center"/>
              <w:rPr>
                <w:rFonts w:ascii="Times New Roman" w:hAnsi="Times New Roman"/>
                <w:sz w:val="28"/>
                <w:szCs w:val="28"/>
              </w:rPr>
            </w:pPr>
            <w:r w:rsidRPr="00DB45F9">
              <w:rPr>
                <w:rFonts w:ascii="Times New Roman" w:hAnsi="Times New Roman"/>
                <w:sz w:val="28"/>
                <w:szCs w:val="28"/>
              </w:rPr>
              <w:t>1</w:t>
            </w:r>
          </w:p>
        </w:tc>
      </w:tr>
      <w:tr w:rsidR="0047177B" w:rsidRPr="00DB45F9" w:rsidTr="00DA02EF">
        <w:trPr>
          <w:trHeight w:val="171"/>
        </w:trPr>
        <w:tc>
          <w:tcPr>
            <w:tcW w:w="2657" w:type="dxa"/>
          </w:tcPr>
          <w:p w:rsidR="0047177B" w:rsidRPr="00DB45F9" w:rsidRDefault="00B81177" w:rsidP="0047177B">
            <w:pPr>
              <w:spacing w:after="0" w:line="240" w:lineRule="auto"/>
              <w:jc w:val="both"/>
              <w:rPr>
                <w:rFonts w:ascii="Times New Roman" w:hAnsi="Times New Roman"/>
                <w:sz w:val="28"/>
                <w:szCs w:val="28"/>
              </w:rPr>
            </w:pPr>
            <w:r w:rsidRPr="00DB45F9">
              <w:rPr>
                <w:rFonts w:ascii="Times New Roman" w:hAnsi="Times New Roman"/>
                <w:sz w:val="28"/>
                <w:szCs w:val="28"/>
              </w:rPr>
              <w:t xml:space="preserve">Суниця </w:t>
            </w:r>
          </w:p>
        </w:tc>
        <w:tc>
          <w:tcPr>
            <w:tcW w:w="1671" w:type="dxa"/>
          </w:tcPr>
          <w:p w:rsidR="0047177B" w:rsidRPr="00DB45F9" w:rsidRDefault="0047177B" w:rsidP="00DA02EF">
            <w:pPr>
              <w:spacing w:after="0" w:line="240" w:lineRule="auto"/>
              <w:jc w:val="center"/>
              <w:rPr>
                <w:rFonts w:ascii="Times New Roman" w:hAnsi="Times New Roman"/>
                <w:sz w:val="28"/>
                <w:szCs w:val="28"/>
              </w:rPr>
            </w:pPr>
            <w:r w:rsidRPr="00DB45F9">
              <w:rPr>
                <w:rFonts w:ascii="Times New Roman" w:hAnsi="Times New Roman"/>
                <w:sz w:val="28"/>
                <w:szCs w:val="28"/>
              </w:rPr>
              <w:t>4</w:t>
            </w:r>
          </w:p>
        </w:tc>
        <w:tc>
          <w:tcPr>
            <w:tcW w:w="1672" w:type="dxa"/>
          </w:tcPr>
          <w:p w:rsidR="0047177B" w:rsidRPr="00DB45F9" w:rsidRDefault="0047177B" w:rsidP="00DA02EF">
            <w:pPr>
              <w:spacing w:after="0" w:line="240" w:lineRule="auto"/>
              <w:jc w:val="center"/>
              <w:rPr>
                <w:rFonts w:ascii="Times New Roman" w:hAnsi="Times New Roman"/>
                <w:sz w:val="28"/>
                <w:szCs w:val="28"/>
              </w:rPr>
            </w:pPr>
            <w:r w:rsidRPr="00DB45F9">
              <w:rPr>
                <w:rFonts w:ascii="Times New Roman" w:hAnsi="Times New Roman"/>
                <w:sz w:val="28"/>
                <w:szCs w:val="28"/>
              </w:rPr>
              <w:t>3</w:t>
            </w:r>
          </w:p>
        </w:tc>
        <w:tc>
          <w:tcPr>
            <w:tcW w:w="1689" w:type="dxa"/>
          </w:tcPr>
          <w:p w:rsidR="0047177B" w:rsidRPr="00DB45F9" w:rsidRDefault="0047177B" w:rsidP="00DA02EF">
            <w:pPr>
              <w:spacing w:after="0" w:line="240" w:lineRule="auto"/>
              <w:jc w:val="center"/>
              <w:rPr>
                <w:rFonts w:ascii="Times New Roman" w:hAnsi="Times New Roman"/>
                <w:sz w:val="28"/>
                <w:szCs w:val="28"/>
              </w:rPr>
            </w:pPr>
            <w:r w:rsidRPr="00DB45F9">
              <w:rPr>
                <w:rFonts w:ascii="Times New Roman" w:hAnsi="Times New Roman"/>
                <w:sz w:val="28"/>
                <w:szCs w:val="28"/>
              </w:rPr>
              <w:t>2</w:t>
            </w:r>
          </w:p>
        </w:tc>
        <w:tc>
          <w:tcPr>
            <w:tcW w:w="1971" w:type="dxa"/>
          </w:tcPr>
          <w:p w:rsidR="0047177B" w:rsidRPr="00DB45F9" w:rsidRDefault="0047177B" w:rsidP="00DA02EF">
            <w:pPr>
              <w:spacing w:after="0" w:line="240" w:lineRule="auto"/>
              <w:jc w:val="center"/>
              <w:rPr>
                <w:rFonts w:ascii="Times New Roman" w:hAnsi="Times New Roman"/>
                <w:sz w:val="28"/>
                <w:szCs w:val="28"/>
              </w:rPr>
            </w:pPr>
            <w:r w:rsidRPr="00DB45F9">
              <w:rPr>
                <w:rFonts w:ascii="Times New Roman" w:hAnsi="Times New Roman"/>
                <w:sz w:val="28"/>
                <w:szCs w:val="28"/>
              </w:rPr>
              <w:t>1</w:t>
            </w:r>
          </w:p>
        </w:tc>
      </w:tr>
      <w:tr w:rsidR="0047177B" w:rsidRPr="00DB45F9" w:rsidTr="00DA02EF">
        <w:trPr>
          <w:trHeight w:val="171"/>
        </w:trPr>
        <w:tc>
          <w:tcPr>
            <w:tcW w:w="2657" w:type="dxa"/>
          </w:tcPr>
          <w:p w:rsidR="0047177B" w:rsidRPr="00DB45F9" w:rsidRDefault="00B81177" w:rsidP="0047177B">
            <w:pPr>
              <w:spacing w:after="0" w:line="240" w:lineRule="auto"/>
              <w:jc w:val="both"/>
              <w:rPr>
                <w:rFonts w:ascii="Times New Roman" w:hAnsi="Times New Roman"/>
                <w:sz w:val="28"/>
                <w:szCs w:val="28"/>
              </w:rPr>
            </w:pPr>
            <w:r w:rsidRPr="00DB45F9">
              <w:rPr>
                <w:rFonts w:ascii="Times New Roman" w:hAnsi="Times New Roman"/>
                <w:sz w:val="28"/>
                <w:szCs w:val="28"/>
              </w:rPr>
              <w:t xml:space="preserve">Лохина </w:t>
            </w:r>
          </w:p>
        </w:tc>
        <w:tc>
          <w:tcPr>
            <w:tcW w:w="1671" w:type="dxa"/>
          </w:tcPr>
          <w:p w:rsidR="0047177B" w:rsidRPr="00DB45F9" w:rsidRDefault="0047177B" w:rsidP="00DA02EF">
            <w:pPr>
              <w:spacing w:after="0" w:line="240" w:lineRule="auto"/>
              <w:jc w:val="center"/>
              <w:rPr>
                <w:rFonts w:ascii="Times New Roman" w:hAnsi="Times New Roman"/>
                <w:sz w:val="28"/>
                <w:szCs w:val="28"/>
              </w:rPr>
            </w:pPr>
            <w:r w:rsidRPr="00DB45F9">
              <w:rPr>
                <w:rFonts w:ascii="Times New Roman" w:hAnsi="Times New Roman"/>
                <w:sz w:val="28"/>
                <w:szCs w:val="28"/>
              </w:rPr>
              <w:t>3</w:t>
            </w:r>
          </w:p>
        </w:tc>
        <w:tc>
          <w:tcPr>
            <w:tcW w:w="1672" w:type="dxa"/>
          </w:tcPr>
          <w:p w:rsidR="0047177B" w:rsidRPr="00DB45F9" w:rsidRDefault="0047177B" w:rsidP="00DA02EF">
            <w:pPr>
              <w:spacing w:after="0" w:line="240" w:lineRule="auto"/>
              <w:jc w:val="center"/>
              <w:rPr>
                <w:rFonts w:ascii="Times New Roman" w:hAnsi="Times New Roman"/>
                <w:sz w:val="28"/>
                <w:szCs w:val="28"/>
              </w:rPr>
            </w:pPr>
            <w:r w:rsidRPr="00DB45F9">
              <w:rPr>
                <w:rFonts w:ascii="Times New Roman" w:hAnsi="Times New Roman"/>
                <w:sz w:val="28"/>
                <w:szCs w:val="28"/>
              </w:rPr>
              <w:t>3</w:t>
            </w:r>
          </w:p>
        </w:tc>
        <w:tc>
          <w:tcPr>
            <w:tcW w:w="1689" w:type="dxa"/>
          </w:tcPr>
          <w:p w:rsidR="0047177B" w:rsidRPr="00DB45F9" w:rsidRDefault="0047177B" w:rsidP="00DA02EF">
            <w:pPr>
              <w:spacing w:after="0" w:line="240" w:lineRule="auto"/>
              <w:jc w:val="center"/>
              <w:rPr>
                <w:rFonts w:ascii="Times New Roman" w:hAnsi="Times New Roman"/>
                <w:sz w:val="28"/>
                <w:szCs w:val="28"/>
              </w:rPr>
            </w:pPr>
            <w:r w:rsidRPr="00DB45F9">
              <w:rPr>
                <w:rFonts w:ascii="Times New Roman" w:hAnsi="Times New Roman"/>
                <w:sz w:val="28"/>
                <w:szCs w:val="28"/>
              </w:rPr>
              <w:t>3</w:t>
            </w:r>
          </w:p>
        </w:tc>
        <w:tc>
          <w:tcPr>
            <w:tcW w:w="1971" w:type="dxa"/>
          </w:tcPr>
          <w:p w:rsidR="0047177B" w:rsidRPr="00DB45F9" w:rsidRDefault="0047177B" w:rsidP="00DA02EF">
            <w:pPr>
              <w:spacing w:after="0" w:line="240" w:lineRule="auto"/>
              <w:jc w:val="center"/>
              <w:rPr>
                <w:rFonts w:ascii="Times New Roman" w:hAnsi="Times New Roman"/>
                <w:sz w:val="28"/>
                <w:szCs w:val="28"/>
              </w:rPr>
            </w:pPr>
            <w:r w:rsidRPr="00DB45F9">
              <w:rPr>
                <w:rFonts w:ascii="Times New Roman" w:hAnsi="Times New Roman"/>
                <w:sz w:val="28"/>
                <w:szCs w:val="28"/>
              </w:rPr>
              <w:t>1</w:t>
            </w:r>
          </w:p>
        </w:tc>
      </w:tr>
      <w:tr w:rsidR="0047177B" w:rsidRPr="00DB45F9" w:rsidTr="00DA02EF">
        <w:trPr>
          <w:trHeight w:val="163"/>
        </w:trPr>
        <w:tc>
          <w:tcPr>
            <w:tcW w:w="2657" w:type="dxa"/>
          </w:tcPr>
          <w:p w:rsidR="0047177B" w:rsidRPr="00DB45F9" w:rsidRDefault="00B81177" w:rsidP="0047177B">
            <w:pPr>
              <w:spacing w:after="0" w:line="240" w:lineRule="auto"/>
              <w:jc w:val="both"/>
              <w:rPr>
                <w:rFonts w:ascii="Times New Roman" w:hAnsi="Times New Roman"/>
                <w:sz w:val="28"/>
                <w:szCs w:val="28"/>
              </w:rPr>
            </w:pPr>
            <w:r w:rsidRPr="00DB45F9">
              <w:rPr>
                <w:rFonts w:ascii="Times New Roman" w:hAnsi="Times New Roman"/>
                <w:sz w:val="28"/>
                <w:szCs w:val="28"/>
              </w:rPr>
              <w:t xml:space="preserve">Горобина звичайна </w:t>
            </w:r>
          </w:p>
        </w:tc>
        <w:tc>
          <w:tcPr>
            <w:tcW w:w="1671" w:type="dxa"/>
          </w:tcPr>
          <w:p w:rsidR="0047177B" w:rsidRPr="00DB45F9" w:rsidRDefault="0047177B" w:rsidP="00DA02EF">
            <w:pPr>
              <w:spacing w:after="0" w:line="240" w:lineRule="auto"/>
              <w:jc w:val="center"/>
              <w:rPr>
                <w:rFonts w:ascii="Times New Roman" w:hAnsi="Times New Roman"/>
                <w:sz w:val="28"/>
                <w:szCs w:val="28"/>
              </w:rPr>
            </w:pPr>
            <w:r w:rsidRPr="00DB45F9">
              <w:rPr>
                <w:rFonts w:ascii="Times New Roman" w:hAnsi="Times New Roman"/>
                <w:sz w:val="28"/>
                <w:szCs w:val="28"/>
              </w:rPr>
              <w:t>4</w:t>
            </w:r>
          </w:p>
        </w:tc>
        <w:tc>
          <w:tcPr>
            <w:tcW w:w="1672" w:type="dxa"/>
          </w:tcPr>
          <w:p w:rsidR="0047177B" w:rsidRPr="00DB45F9" w:rsidRDefault="0047177B" w:rsidP="00DA02EF">
            <w:pPr>
              <w:spacing w:after="0" w:line="240" w:lineRule="auto"/>
              <w:jc w:val="center"/>
              <w:rPr>
                <w:rFonts w:ascii="Times New Roman" w:hAnsi="Times New Roman"/>
                <w:sz w:val="28"/>
                <w:szCs w:val="28"/>
              </w:rPr>
            </w:pPr>
            <w:r w:rsidRPr="00DB45F9">
              <w:rPr>
                <w:rFonts w:ascii="Times New Roman" w:hAnsi="Times New Roman"/>
                <w:sz w:val="28"/>
                <w:szCs w:val="28"/>
              </w:rPr>
              <w:t>4</w:t>
            </w:r>
          </w:p>
        </w:tc>
        <w:tc>
          <w:tcPr>
            <w:tcW w:w="1689" w:type="dxa"/>
          </w:tcPr>
          <w:p w:rsidR="0047177B" w:rsidRPr="00DB45F9" w:rsidRDefault="0047177B" w:rsidP="00DA02EF">
            <w:pPr>
              <w:spacing w:after="0" w:line="240" w:lineRule="auto"/>
              <w:jc w:val="center"/>
              <w:rPr>
                <w:rFonts w:ascii="Times New Roman" w:hAnsi="Times New Roman"/>
                <w:sz w:val="28"/>
                <w:szCs w:val="28"/>
              </w:rPr>
            </w:pPr>
            <w:r w:rsidRPr="00DB45F9">
              <w:rPr>
                <w:rFonts w:ascii="Times New Roman" w:hAnsi="Times New Roman"/>
                <w:sz w:val="28"/>
                <w:szCs w:val="28"/>
              </w:rPr>
              <w:t>2</w:t>
            </w:r>
          </w:p>
        </w:tc>
        <w:tc>
          <w:tcPr>
            <w:tcW w:w="1971" w:type="dxa"/>
          </w:tcPr>
          <w:p w:rsidR="0047177B" w:rsidRPr="00DB45F9" w:rsidRDefault="0047177B" w:rsidP="00DA02EF">
            <w:pPr>
              <w:spacing w:after="0" w:line="240" w:lineRule="auto"/>
              <w:jc w:val="center"/>
              <w:rPr>
                <w:rFonts w:ascii="Times New Roman" w:hAnsi="Times New Roman"/>
                <w:sz w:val="28"/>
                <w:szCs w:val="28"/>
              </w:rPr>
            </w:pPr>
            <w:r w:rsidRPr="00DB45F9">
              <w:rPr>
                <w:rFonts w:ascii="Times New Roman" w:hAnsi="Times New Roman"/>
                <w:sz w:val="28"/>
                <w:szCs w:val="28"/>
              </w:rPr>
              <w:t>-</w:t>
            </w:r>
          </w:p>
        </w:tc>
      </w:tr>
    </w:tbl>
    <w:p w:rsidR="0047177B" w:rsidRPr="00DB45F9" w:rsidRDefault="0047177B" w:rsidP="0047177B">
      <w:pPr>
        <w:spacing w:after="0" w:line="240" w:lineRule="auto"/>
        <w:jc w:val="both"/>
        <w:rPr>
          <w:rFonts w:ascii="Times New Roman" w:hAnsi="Times New Roman"/>
          <w:sz w:val="28"/>
          <w:szCs w:val="28"/>
        </w:rPr>
      </w:pPr>
    </w:p>
    <w:p w:rsidR="00117EE1" w:rsidRPr="00DB45F9" w:rsidRDefault="00DA02EF" w:rsidP="0047177B">
      <w:pPr>
        <w:spacing w:after="0" w:line="240" w:lineRule="auto"/>
        <w:ind w:firstLine="720"/>
        <w:jc w:val="both"/>
        <w:rPr>
          <w:rFonts w:ascii="Times New Roman" w:hAnsi="Times New Roman"/>
          <w:sz w:val="28"/>
          <w:szCs w:val="28"/>
        </w:rPr>
      </w:pPr>
      <w:r w:rsidRPr="00DB45F9">
        <w:rPr>
          <w:rFonts w:ascii="Times New Roman" w:hAnsi="Times New Roman"/>
          <w:sz w:val="28"/>
          <w:szCs w:val="28"/>
        </w:rPr>
        <w:t>Обсяг</w:t>
      </w:r>
      <w:r w:rsidR="0047177B" w:rsidRPr="00DB45F9">
        <w:rPr>
          <w:rFonts w:ascii="Times New Roman" w:hAnsi="Times New Roman"/>
          <w:sz w:val="28"/>
          <w:szCs w:val="28"/>
        </w:rPr>
        <w:t xml:space="preserve"> щорічної заготівлі лікарської сировини визначається як частка від ділення величини експлуатаційного запасу сировини на всіх ділянках заготівлі на оборот загот</w:t>
      </w:r>
      <w:r w:rsidR="00CF4A33" w:rsidRPr="00DB45F9">
        <w:rPr>
          <w:rFonts w:ascii="Times New Roman" w:hAnsi="Times New Roman"/>
          <w:sz w:val="28"/>
          <w:szCs w:val="28"/>
        </w:rPr>
        <w:t xml:space="preserve">івлі. </w:t>
      </w:r>
    </w:p>
    <w:p w:rsidR="0047177B" w:rsidRPr="00DB45F9" w:rsidRDefault="00CF4A33" w:rsidP="0047177B">
      <w:pPr>
        <w:spacing w:after="0" w:line="240" w:lineRule="auto"/>
        <w:ind w:firstLine="720"/>
        <w:jc w:val="both"/>
        <w:rPr>
          <w:rFonts w:ascii="Times New Roman" w:hAnsi="Times New Roman"/>
          <w:sz w:val="28"/>
          <w:szCs w:val="28"/>
        </w:rPr>
      </w:pPr>
      <w:r w:rsidRPr="00DB45F9">
        <w:rPr>
          <w:rFonts w:ascii="Times New Roman" w:hAnsi="Times New Roman"/>
          <w:sz w:val="28"/>
          <w:szCs w:val="28"/>
        </w:rPr>
        <w:t>Оборот заготівлі рослини –</w:t>
      </w:r>
      <w:r w:rsidR="0047177B" w:rsidRPr="00DB45F9">
        <w:rPr>
          <w:rFonts w:ascii="Times New Roman" w:hAnsi="Times New Roman"/>
          <w:sz w:val="28"/>
          <w:szCs w:val="28"/>
        </w:rPr>
        <w:t xml:space="preserve"> період, який включає рік заготівлі і число років, необхідних для відновлення запасів сировини. Для суцвіть, плодів і надземних органів однорічних рослин він </w:t>
      </w:r>
      <w:r w:rsidR="00DA02EF" w:rsidRPr="00DB45F9">
        <w:rPr>
          <w:rFonts w:ascii="Times New Roman" w:hAnsi="Times New Roman"/>
          <w:sz w:val="28"/>
          <w:szCs w:val="28"/>
        </w:rPr>
        <w:t>становить</w:t>
      </w:r>
      <w:r w:rsidR="0047177B" w:rsidRPr="00DB45F9">
        <w:rPr>
          <w:rFonts w:ascii="Times New Roman" w:hAnsi="Times New Roman"/>
          <w:sz w:val="28"/>
          <w:szCs w:val="28"/>
        </w:rPr>
        <w:t xml:space="preserve"> 2 роки, для надземних органів багаторічних рослин (листя, стебла, бруньки) – 5 років, для підземних органів всіх рослин</w:t>
      </w:r>
      <w:r w:rsidR="00DA02EF" w:rsidRPr="00DB45F9">
        <w:rPr>
          <w:rFonts w:ascii="Times New Roman" w:hAnsi="Times New Roman"/>
          <w:sz w:val="28"/>
          <w:szCs w:val="28"/>
        </w:rPr>
        <w:t xml:space="preserve"> – </w:t>
      </w:r>
      <w:r w:rsidR="0047177B" w:rsidRPr="00DB45F9">
        <w:rPr>
          <w:rFonts w:ascii="Times New Roman" w:hAnsi="Times New Roman"/>
          <w:sz w:val="28"/>
          <w:szCs w:val="28"/>
        </w:rPr>
        <w:t>10 років (</w:t>
      </w:r>
      <w:r w:rsidR="0047177B" w:rsidRPr="00DB45F9">
        <w:rPr>
          <w:rFonts w:ascii="Times New Roman" w:hAnsi="Times New Roman"/>
          <w:i/>
          <w:sz w:val="28"/>
          <w:szCs w:val="28"/>
        </w:rPr>
        <w:t xml:space="preserve">Порядок заготівлі другорядних лісових матеріалів і здійснення лісових </w:t>
      </w:r>
      <w:proofErr w:type="spellStart"/>
      <w:r w:rsidR="0047177B" w:rsidRPr="00DB45F9">
        <w:rPr>
          <w:rFonts w:ascii="Times New Roman" w:hAnsi="Times New Roman"/>
          <w:i/>
          <w:sz w:val="28"/>
          <w:szCs w:val="28"/>
        </w:rPr>
        <w:t>користувань</w:t>
      </w:r>
      <w:proofErr w:type="spellEnd"/>
      <w:r w:rsidR="0047177B" w:rsidRPr="00DB45F9">
        <w:rPr>
          <w:rFonts w:ascii="Times New Roman" w:hAnsi="Times New Roman"/>
          <w:i/>
          <w:sz w:val="28"/>
          <w:szCs w:val="28"/>
        </w:rPr>
        <w:t xml:space="preserve"> в лісах України</w:t>
      </w:r>
      <w:r w:rsidR="0047177B" w:rsidRPr="00DB45F9">
        <w:rPr>
          <w:rFonts w:ascii="Times New Roman" w:hAnsi="Times New Roman"/>
          <w:sz w:val="28"/>
          <w:szCs w:val="28"/>
        </w:rPr>
        <w:t>).</w:t>
      </w:r>
      <w:r w:rsidRPr="00DB45F9">
        <w:rPr>
          <w:rFonts w:ascii="Times New Roman" w:hAnsi="Times New Roman"/>
          <w:bCs/>
          <w:sz w:val="28"/>
          <w:szCs w:val="28"/>
        </w:rPr>
        <w:t xml:space="preserve"> </w:t>
      </w:r>
    </w:p>
    <w:p w:rsidR="00D40DA5" w:rsidRPr="00DB45F9" w:rsidRDefault="00D40DA5" w:rsidP="00D40DA5">
      <w:pPr>
        <w:spacing w:after="0" w:line="240" w:lineRule="auto"/>
        <w:jc w:val="both"/>
        <w:rPr>
          <w:rFonts w:ascii="Times New Roman" w:hAnsi="Times New Roman"/>
          <w:bCs/>
          <w:sz w:val="28"/>
          <w:szCs w:val="28"/>
        </w:rPr>
      </w:pPr>
    </w:p>
    <w:p w:rsidR="00B81177" w:rsidRPr="00DB45F9" w:rsidRDefault="00D40DA5" w:rsidP="00DA02EF">
      <w:pPr>
        <w:tabs>
          <w:tab w:val="left" w:pos="1134"/>
        </w:tabs>
        <w:spacing w:after="0" w:line="240" w:lineRule="auto"/>
        <w:jc w:val="center"/>
        <w:rPr>
          <w:rFonts w:ascii="Times New Roman" w:eastAsia="Times New Roman" w:hAnsi="Times New Roman"/>
          <w:bCs/>
          <w:i/>
          <w:iCs/>
          <w:sz w:val="28"/>
          <w:szCs w:val="28"/>
          <w:lang w:eastAsia="uk-UA"/>
        </w:rPr>
      </w:pPr>
      <w:r w:rsidRPr="00DB45F9">
        <w:rPr>
          <w:rFonts w:ascii="Times New Roman" w:hAnsi="Times New Roman"/>
          <w:b/>
          <w:sz w:val="28"/>
          <w:szCs w:val="28"/>
          <w:lang w:eastAsia="ru-RU"/>
        </w:rPr>
        <w:t xml:space="preserve"> Завдання до лабораторної роботи</w:t>
      </w:r>
    </w:p>
    <w:p w:rsidR="00D40DA5" w:rsidRPr="00DB45F9" w:rsidRDefault="00D40DA5" w:rsidP="00D40DA5">
      <w:pPr>
        <w:tabs>
          <w:tab w:val="left" w:pos="1134"/>
        </w:tabs>
        <w:spacing w:after="0" w:line="240" w:lineRule="auto"/>
        <w:ind w:firstLine="709"/>
        <w:jc w:val="center"/>
        <w:rPr>
          <w:rFonts w:ascii="Times New Roman" w:eastAsia="Times New Roman" w:hAnsi="Times New Roman"/>
          <w:bCs/>
          <w:i/>
          <w:iCs/>
          <w:sz w:val="28"/>
          <w:szCs w:val="28"/>
          <w:lang w:eastAsia="uk-UA"/>
        </w:rPr>
      </w:pPr>
    </w:p>
    <w:p w:rsidR="004F3F92" w:rsidRPr="00DB45F9" w:rsidRDefault="00B81177" w:rsidP="004F3F92">
      <w:pPr>
        <w:spacing w:after="0" w:line="240" w:lineRule="auto"/>
        <w:ind w:firstLine="708"/>
        <w:jc w:val="both"/>
        <w:rPr>
          <w:rFonts w:ascii="Times New Roman" w:hAnsi="Times New Roman"/>
          <w:sz w:val="28"/>
          <w:szCs w:val="28"/>
        </w:rPr>
      </w:pPr>
      <w:r w:rsidRPr="00DB45F9">
        <w:rPr>
          <w:rFonts w:ascii="Times New Roman" w:eastAsia="Times New Roman" w:hAnsi="Times New Roman"/>
          <w:b/>
          <w:sz w:val="28"/>
          <w:szCs w:val="28"/>
          <w:lang w:eastAsia="ru-RU"/>
        </w:rPr>
        <w:t>Завдання 1.</w:t>
      </w:r>
      <w:r w:rsidRPr="00DB45F9">
        <w:rPr>
          <w:rFonts w:ascii="Times New Roman" w:eastAsia="Times New Roman" w:hAnsi="Times New Roman"/>
          <w:sz w:val="28"/>
          <w:szCs w:val="28"/>
          <w:lang w:eastAsia="ru-RU"/>
        </w:rPr>
        <w:t xml:space="preserve"> </w:t>
      </w:r>
      <w:r w:rsidR="00C675FC" w:rsidRPr="00DB45F9">
        <w:rPr>
          <w:rFonts w:ascii="Times New Roman" w:hAnsi="Times New Roman"/>
          <w:sz w:val="28"/>
          <w:szCs w:val="28"/>
        </w:rPr>
        <w:t>Подати детальний опис</w:t>
      </w:r>
      <w:r w:rsidR="004F3F92" w:rsidRPr="00DB45F9">
        <w:rPr>
          <w:rFonts w:ascii="Times New Roman" w:hAnsi="Times New Roman"/>
          <w:sz w:val="28"/>
          <w:szCs w:val="28"/>
        </w:rPr>
        <w:t xml:space="preserve"> одного з методів визначення </w:t>
      </w:r>
      <w:r w:rsidR="00C675FC" w:rsidRPr="00DB45F9">
        <w:rPr>
          <w:rFonts w:ascii="Times New Roman" w:hAnsi="Times New Roman"/>
          <w:sz w:val="28"/>
          <w:szCs w:val="28"/>
        </w:rPr>
        <w:t>в</w:t>
      </w:r>
      <w:r w:rsidR="004F3F92" w:rsidRPr="00DB45F9">
        <w:rPr>
          <w:rFonts w:ascii="Times New Roman" w:hAnsi="Times New Roman"/>
          <w:sz w:val="28"/>
          <w:szCs w:val="28"/>
        </w:rPr>
        <w:t xml:space="preserve">рожаю плодів деревно-чагарникових рослин. </w:t>
      </w:r>
    </w:p>
    <w:p w:rsidR="004F3F92" w:rsidRPr="00DB45F9" w:rsidRDefault="008A3ADE" w:rsidP="004F3F92">
      <w:pPr>
        <w:spacing w:after="0" w:line="240" w:lineRule="auto"/>
        <w:ind w:firstLine="708"/>
        <w:jc w:val="both"/>
        <w:rPr>
          <w:rFonts w:ascii="Times New Roman" w:hAnsi="Times New Roman"/>
          <w:sz w:val="28"/>
          <w:szCs w:val="28"/>
        </w:rPr>
      </w:pPr>
      <w:r w:rsidRPr="00DB45F9">
        <w:rPr>
          <w:rFonts w:ascii="Times New Roman" w:eastAsia="Times New Roman" w:hAnsi="Times New Roman"/>
          <w:b/>
          <w:sz w:val="28"/>
          <w:szCs w:val="28"/>
          <w:lang w:eastAsia="ru-RU"/>
        </w:rPr>
        <w:lastRenderedPageBreak/>
        <w:t xml:space="preserve">Завдання </w:t>
      </w:r>
      <w:r w:rsidR="004F3F92" w:rsidRPr="00DB45F9">
        <w:rPr>
          <w:rFonts w:ascii="Times New Roman" w:hAnsi="Times New Roman"/>
          <w:sz w:val="28"/>
          <w:szCs w:val="28"/>
        </w:rPr>
        <w:t xml:space="preserve">2. Визначити </w:t>
      </w:r>
      <w:r w:rsidR="00C675FC" w:rsidRPr="00DB45F9">
        <w:rPr>
          <w:rFonts w:ascii="Times New Roman" w:hAnsi="Times New Roman"/>
          <w:sz w:val="28"/>
          <w:szCs w:val="28"/>
        </w:rPr>
        <w:t>в</w:t>
      </w:r>
      <w:r w:rsidR="004F3F92" w:rsidRPr="00DB45F9">
        <w:rPr>
          <w:rFonts w:ascii="Times New Roman" w:hAnsi="Times New Roman"/>
          <w:sz w:val="28"/>
          <w:szCs w:val="28"/>
        </w:rPr>
        <w:t xml:space="preserve">рожай плодів шипшини собачої або глоду колючого на одному модельному екземплярі (вибір дослідної рослини </w:t>
      </w:r>
      <w:r w:rsidR="00C675FC" w:rsidRPr="00DB45F9">
        <w:rPr>
          <w:rFonts w:ascii="Times New Roman" w:hAnsi="Times New Roman"/>
          <w:sz w:val="28"/>
          <w:szCs w:val="28"/>
        </w:rPr>
        <w:t>здійснюється</w:t>
      </w:r>
      <w:r w:rsidR="004F3F92" w:rsidRPr="00DB45F9">
        <w:rPr>
          <w:rFonts w:ascii="Times New Roman" w:hAnsi="Times New Roman"/>
          <w:sz w:val="28"/>
          <w:szCs w:val="28"/>
        </w:rPr>
        <w:t xml:space="preserve"> викладачем).</w:t>
      </w:r>
    </w:p>
    <w:p w:rsidR="0047177B" w:rsidRPr="00DB45F9" w:rsidRDefault="008A3ADE" w:rsidP="00B81177">
      <w:pPr>
        <w:spacing w:after="0" w:line="240" w:lineRule="auto"/>
        <w:ind w:firstLine="708"/>
        <w:jc w:val="both"/>
        <w:rPr>
          <w:rFonts w:ascii="Times New Roman" w:hAnsi="Times New Roman"/>
          <w:sz w:val="28"/>
          <w:szCs w:val="28"/>
        </w:rPr>
      </w:pPr>
      <w:r w:rsidRPr="00DB45F9">
        <w:rPr>
          <w:rFonts w:ascii="Times New Roman" w:eastAsia="Times New Roman" w:hAnsi="Times New Roman"/>
          <w:b/>
          <w:sz w:val="28"/>
          <w:szCs w:val="28"/>
          <w:lang w:eastAsia="ru-RU"/>
        </w:rPr>
        <w:t>Завдання 3</w:t>
      </w:r>
      <w:r w:rsidR="004F3F92" w:rsidRPr="00DB45F9">
        <w:rPr>
          <w:rFonts w:ascii="Times New Roman" w:eastAsia="Times New Roman" w:hAnsi="Times New Roman"/>
          <w:b/>
          <w:sz w:val="28"/>
          <w:szCs w:val="28"/>
          <w:lang w:eastAsia="ru-RU"/>
        </w:rPr>
        <w:t>.</w:t>
      </w:r>
      <w:r w:rsidR="004F3F92" w:rsidRPr="00DB45F9">
        <w:rPr>
          <w:rFonts w:ascii="Times New Roman" w:eastAsia="Times New Roman" w:hAnsi="Times New Roman"/>
          <w:sz w:val="28"/>
          <w:szCs w:val="28"/>
          <w:lang w:eastAsia="ru-RU"/>
        </w:rPr>
        <w:t xml:space="preserve"> </w:t>
      </w:r>
      <w:r w:rsidR="00C675FC" w:rsidRPr="00DB45F9">
        <w:rPr>
          <w:rFonts w:ascii="Times New Roman" w:hAnsi="Times New Roman"/>
          <w:sz w:val="28"/>
          <w:szCs w:val="28"/>
        </w:rPr>
        <w:t>Написати</w:t>
      </w:r>
      <w:r w:rsidR="0047177B" w:rsidRPr="00DB45F9">
        <w:rPr>
          <w:rFonts w:ascii="Times New Roman" w:hAnsi="Times New Roman"/>
          <w:sz w:val="28"/>
          <w:szCs w:val="28"/>
        </w:rPr>
        <w:t xml:space="preserve"> формулу врожайності для чорниці та розраху</w:t>
      </w:r>
      <w:r w:rsidR="00C675FC" w:rsidRPr="00DB45F9">
        <w:rPr>
          <w:rFonts w:ascii="Times New Roman" w:hAnsi="Times New Roman"/>
          <w:sz w:val="28"/>
          <w:szCs w:val="28"/>
        </w:rPr>
        <w:t>вати</w:t>
      </w:r>
      <w:r w:rsidR="0047177B" w:rsidRPr="00DB45F9">
        <w:rPr>
          <w:rFonts w:ascii="Times New Roman" w:hAnsi="Times New Roman"/>
          <w:sz w:val="28"/>
          <w:szCs w:val="28"/>
        </w:rPr>
        <w:t xml:space="preserve"> </w:t>
      </w:r>
      <w:r w:rsidR="00C675FC" w:rsidRPr="00DB45F9">
        <w:rPr>
          <w:rFonts w:ascii="Times New Roman" w:hAnsi="Times New Roman"/>
          <w:sz w:val="28"/>
          <w:szCs w:val="28"/>
        </w:rPr>
        <w:t xml:space="preserve">її </w:t>
      </w:r>
      <w:r w:rsidR="0047177B" w:rsidRPr="00DB45F9">
        <w:rPr>
          <w:rFonts w:ascii="Times New Roman" w:hAnsi="Times New Roman"/>
          <w:sz w:val="28"/>
          <w:szCs w:val="28"/>
        </w:rPr>
        <w:t xml:space="preserve">середню врожайність за 10-річний період. </w:t>
      </w:r>
    </w:p>
    <w:p w:rsidR="0047177B" w:rsidRPr="00DB45F9" w:rsidRDefault="008A3ADE" w:rsidP="00B81177">
      <w:pPr>
        <w:spacing w:after="0" w:line="240" w:lineRule="auto"/>
        <w:ind w:firstLine="708"/>
        <w:jc w:val="both"/>
        <w:rPr>
          <w:rFonts w:ascii="Times New Roman" w:hAnsi="Times New Roman"/>
          <w:sz w:val="28"/>
          <w:szCs w:val="28"/>
        </w:rPr>
      </w:pPr>
      <w:r w:rsidRPr="00DB45F9">
        <w:rPr>
          <w:rFonts w:ascii="Times New Roman" w:hAnsi="Times New Roman"/>
          <w:b/>
          <w:sz w:val="28"/>
          <w:szCs w:val="28"/>
        </w:rPr>
        <w:t>Завдання 4</w:t>
      </w:r>
      <w:r w:rsidR="0047177B" w:rsidRPr="00DB45F9">
        <w:rPr>
          <w:rFonts w:ascii="Times New Roman" w:hAnsi="Times New Roman"/>
          <w:b/>
          <w:sz w:val="28"/>
          <w:szCs w:val="28"/>
        </w:rPr>
        <w:t>.</w:t>
      </w:r>
      <w:r w:rsidR="0047177B" w:rsidRPr="00DB45F9">
        <w:rPr>
          <w:rFonts w:ascii="Times New Roman" w:hAnsi="Times New Roman"/>
          <w:sz w:val="28"/>
          <w:szCs w:val="28"/>
        </w:rPr>
        <w:t xml:space="preserve"> Площа ділянки №</w:t>
      </w:r>
      <w:r w:rsidR="00C675FC" w:rsidRPr="00DB45F9">
        <w:rPr>
          <w:rFonts w:ascii="Times New Roman" w:hAnsi="Times New Roman"/>
          <w:sz w:val="28"/>
          <w:szCs w:val="28"/>
        </w:rPr>
        <w:t> </w:t>
      </w:r>
      <w:r w:rsidR="0047177B" w:rsidRPr="00DB45F9">
        <w:rPr>
          <w:rFonts w:ascii="Times New Roman" w:hAnsi="Times New Roman"/>
          <w:sz w:val="28"/>
          <w:szCs w:val="28"/>
        </w:rPr>
        <w:t xml:space="preserve">1, на якій росте суниця, дорівнює 100 га, </w:t>
      </w:r>
      <w:proofErr w:type="spellStart"/>
      <w:r w:rsidR="0047177B" w:rsidRPr="00DB45F9">
        <w:rPr>
          <w:rFonts w:ascii="Times New Roman" w:hAnsi="Times New Roman"/>
          <w:sz w:val="28"/>
          <w:szCs w:val="28"/>
        </w:rPr>
        <w:t>про</w:t>
      </w:r>
      <w:r w:rsidR="00C675FC" w:rsidRPr="00DB45F9">
        <w:rPr>
          <w:rFonts w:ascii="Times New Roman" w:hAnsi="Times New Roman"/>
          <w:sz w:val="28"/>
          <w:szCs w:val="28"/>
        </w:rPr>
        <w:t>є</w:t>
      </w:r>
      <w:r w:rsidR="0047177B" w:rsidRPr="00DB45F9">
        <w:rPr>
          <w:rFonts w:ascii="Times New Roman" w:hAnsi="Times New Roman"/>
          <w:sz w:val="28"/>
          <w:szCs w:val="28"/>
        </w:rPr>
        <w:t>кт</w:t>
      </w:r>
      <w:r w:rsidR="00DB45F9">
        <w:rPr>
          <w:rFonts w:ascii="Times New Roman" w:hAnsi="Times New Roman"/>
          <w:sz w:val="28"/>
          <w:szCs w:val="28"/>
        </w:rPr>
        <w:t>ив</w:t>
      </w:r>
      <w:r w:rsidR="0047177B" w:rsidRPr="00DB45F9">
        <w:rPr>
          <w:rFonts w:ascii="Times New Roman" w:hAnsi="Times New Roman"/>
          <w:sz w:val="28"/>
          <w:szCs w:val="28"/>
        </w:rPr>
        <w:t>не</w:t>
      </w:r>
      <w:proofErr w:type="spellEnd"/>
      <w:r w:rsidR="0047177B" w:rsidRPr="00DB45F9">
        <w:rPr>
          <w:rFonts w:ascii="Times New Roman" w:hAnsi="Times New Roman"/>
          <w:sz w:val="28"/>
          <w:szCs w:val="28"/>
        </w:rPr>
        <w:t xml:space="preserve"> покриття </w:t>
      </w:r>
      <w:r w:rsidR="00C675FC" w:rsidRPr="00DB45F9">
        <w:rPr>
          <w:rFonts w:ascii="Times New Roman" w:hAnsi="Times New Roman"/>
          <w:sz w:val="28"/>
          <w:szCs w:val="28"/>
        </w:rPr>
        <w:t>становить</w:t>
      </w:r>
      <w:r w:rsidR="0047177B" w:rsidRPr="00DB45F9">
        <w:rPr>
          <w:rFonts w:ascii="Times New Roman" w:hAnsi="Times New Roman"/>
          <w:sz w:val="28"/>
          <w:szCs w:val="28"/>
        </w:rPr>
        <w:t xml:space="preserve"> 21%. Площа ділянки №</w:t>
      </w:r>
      <w:r w:rsidR="00C675FC" w:rsidRPr="00DB45F9">
        <w:rPr>
          <w:rFonts w:ascii="Times New Roman" w:hAnsi="Times New Roman"/>
          <w:sz w:val="28"/>
          <w:szCs w:val="28"/>
        </w:rPr>
        <w:t> </w:t>
      </w:r>
      <w:r w:rsidR="0047177B" w:rsidRPr="00DB45F9">
        <w:rPr>
          <w:rFonts w:ascii="Times New Roman" w:hAnsi="Times New Roman"/>
          <w:sz w:val="28"/>
          <w:szCs w:val="28"/>
        </w:rPr>
        <w:t>2 –</w:t>
      </w:r>
      <w:r w:rsidR="00C675FC" w:rsidRPr="00DB45F9">
        <w:rPr>
          <w:rFonts w:ascii="Times New Roman" w:hAnsi="Times New Roman"/>
          <w:sz w:val="28"/>
          <w:szCs w:val="28"/>
        </w:rPr>
        <w:t xml:space="preserve"> </w:t>
      </w:r>
      <w:r w:rsidR="0047177B" w:rsidRPr="00DB45F9">
        <w:rPr>
          <w:rFonts w:ascii="Times New Roman" w:hAnsi="Times New Roman"/>
          <w:sz w:val="28"/>
          <w:szCs w:val="28"/>
        </w:rPr>
        <w:t xml:space="preserve">120 га, </w:t>
      </w:r>
      <w:proofErr w:type="spellStart"/>
      <w:r w:rsidR="0047177B" w:rsidRPr="00DB45F9">
        <w:rPr>
          <w:rFonts w:ascii="Times New Roman" w:hAnsi="Times New Roman"/>
          <w:sz w:val="28"/>
          <w:szCs w:val="28"/>
        </w:rPr>
        <w:t>про</w:t>
      </w:r>
      <w:r w:rsidR="00C675FC" w:rsidRPr="00DB45F9">
        <w:rPr>
          <w:rFonts w:ascii="Times New Roman" w:hAnsi="Times New Roman"/>
          <w:sz w:val="28"/>
          <w:szCs w:val="28"/>
        </w:rPr>
        <w:t>є</w:t>
      </w:r>
      <w:r w:rsidR="0047177B" w:rsidRPr="00DB45F9">
        <w:rPr>
          <w:rFonts w:ascii="Times New Roman" w:hAnsi="Times New Roman"/>
          <w:sz w:val="28"/>
          <w:szCs w:val="28"/>
        </w:rPr>
        <w:t>кт</w:t>
      </w:r>
      <w:r w:rsidR="00DB45F9">
        <w:rPr>
          <w:rFonts w:ascii="Times New Roman" w:hAnsi="Times New Roman"/>
          <w:sz w:val="28"/>
          <w:szCs w:val="28"/>
        </w:rPr>
        <w:t>ив</w:t>
      </w:r>
      <w:r w:rsidR="0047177B" w:rsidRPr="00DB45F9">
        <w:rPr>
          <w:rFonts w:ascii="Times New Roman" w:hAnsi="Times New Roman"/>
          <w:sz w:val="28"/>
          <w:szCs w:val="28"/>
        </w:rPr>
        <w:t>не</w:t>
      </w:r>
      <w:proofErr w:type="spellEnd"/>
      <w:r w:rsidR="0047177B" w:rsidRPr="00DB45F9">
        <w:rPr>
          <w:rFonts w:ascii="Times New Roman" w:hAnsi="Times New Roman"/>
          <w:sz w:val="28"/>
          <w:szCs w:val="28"/>
        </w:rPr>
        <w:t xml:space="preserve"> покриття</w:t>
      </w:r>
      <w:r w:rsidR="00C675FC" w:rsidRPr="00DB45F9">
        <w:rPr>
          <w:rFonts w:ascii="Times New Roman" w:hAnsi="Times New Roman"/>
          <w:sz w:val="28"/>
          <w:szCs w:val="28"/>
        </w:rPr>
        <w:t xml:space="preserve"> – </w:t>
      </w:r>
      <w:r w:rsidR="0047177B" w:rsidRPr="00DB45F9">
        <w:rPr>
          <w:rFonts w:ascii="Times New Roman" w:hAnsi="Times New Roman"/>
          <w:sz w:val="28"/>
          <w:szCs w:val="28"/>
        </w:rPr>
        <w:t xml:space="preserve"> 34%. Площа ділянки №</w:t>
      </w:r>
      <w:r w:rsidR="00C675FC" w:rsidRPr="00DB45F9">
        <w:rPr>
          <w:rFonts w:ascii="Times New Roman" w:hAnsi="Times New Roman"/>
          <w:sz w:val="28"/>
          <w:szCs w:val="28"/>
        </w:rPr>
        <w:t> </w:t>
      </w:r>
      <w:r w:rsidR="0047177B" w:rsidRPr="00DB45F9">
        <w:rPr>
          <w:rFonts w:ascii="Times New Roman" w:hAnsi="Times New Roman"/>
          <w:sz w:val="28"/>
          <w:szCs w:val="28"/>
        </w:rPr>
        <w:t xml:space="preserve">3 – 70 га, </w:t>
      </w:r>
      <w:proofErr w:type="spellStart"/>
      <w:r w:rsidR="0047177B" w:rsidRPr="00DB45F9">
        <w:rPr>
          <w:rFonts w:ascii="Times New Roman" w:hAnsi="Times New Roman"/>
          <w:sz w:val="28"/>
          <w:szCs w:val="28"/>
        </w:rPr>
        <w:t>про</w:t>
      </w:r>
      <w:r w:rsidR="00C675FC" w:rsidRPr="00DB45F9">
        <w:rPr>
          <w:rFonts w:ascii="Times New Roman" w:hAnsi="Times New Roman"/>
          <w:sz w:val="28"/>
          <w:szCs w:val="28"/>
        </w:rPr>
        <w:t>є</w:t>
      </w:r>
      <w:r w:rsidR="0047177B" w:rsidRPr="00DB45F9">
        <w:rPr>
          <w:rFonts w:ascii="Times New Roman" w:hAnsi="Times New Roman"/>
          <w:sz w:val="28"/>
          <w:szCs w:val="28"/>
        </w:rPr>
        <w:t>кт</w:t>
      </w:r>
      <w:r w:rsidR="00DB45F9">
        <w:rPr>
          <w:rFonts w:ascii="Times New Roman" w:hAnsi="Times New Roman"/>
          <w:sz w:val="28"/>
          <w:szCs w:val="28"/>
        </w:rPr>
        <w:t>ив</w:t>
      </w:r>
      <w:r w:rsidR="0047177B" w:rsidRPr="00DB45F9">
        <w:rPr>
          <w:rFonts w:ascii="Times New Roman" w:hAnsi="Times New Roman"/>
          <w:sz w:val="28"/>
          <w:szCs w:val="28"/>
        </w:rPr>
        <w:t>не</w:t>
      </w:r>
      <w:proofErr w:type="spellEnd"/>
      <w:r w:rsidR="0047177B" w:rsidRPr="00DB45F9">
        <w:rPr>
          <w:rFonts w:ascii="Times New Roman" w:hAnsi="Times New Roman"/>
          <w:sz w:val="28"/>
          <w:szCs w:val="28"/>
        </w:rPr>
        <w:t xml:space="preserve"> покриття</w:t>
      </w:r>
      <w:r w:rsidR="00C675FC" w:rsidRPr="00DB45F9">
        <w:rPr>
          <w:rFonts w:ascii="Times New Roman" w:hAnsi="Times New Roman"/>
          <w:sz w:val="28"/>
          <w:szCs w:val="28"/>
        </w:rPr>
        <w:t xml:space="preserve"> – </w:t>
      </w:r>
      <w:r w:rsidR="0047177B" w:rsidRPr="00DB45F9">
        <w:rPr>
          <w:rFonts w:ascii="Times New Roman" w:hAnsi="Times New Roman"/>
          <w:sz w:val="28"/>
          <w:szCs w:val="28"/>
        </w:rPr>
        <w:t>10%. Необхідно визначити загальну площу, яку використовують для заготівлі суниць.</w:t>
      </w:r>
    </w:p>
    <w:p w:rsidR="004F3F92" w:rsidRPr="00DB45F9" w:rsidRDefault="008A3ADE" w:rsidP="004F3F92">
      <w:pPr>
        <w:spacing w:after="0" w:line="240" w:lineRule="auto"/>
        <w:ind w:firstLine="708"/>
        <w:jc w:val="both"/>
        <w:rPr>
          <w:rFonts w:ascii="Times New Roman" w:hAnsi="Times New Roman"/>
          <w:sz w:val="28"/>
          <w:szCs w:val="28"/>
        </w:rPr>
      </w:pPr>
      <w:r w:rsidRPr="00DB45F9">
        <w:rPr>
          <w:rFonts w:ascii="Times New Roman" w:hAnsi="Times New Roman"/>
          <w:b/>
          <w:sz w:val="28"/>
          <w:szCs w:val="28"/>
        </w:rPr>
        <w:t>Завдання 5</w:t>
      </w:r>
      <w:r w:rsidR="0047177B" w:rsidRPr="00DB45F9">
        <w:rPr>
          <w:rFonts w:ascii="Times New Roman" w:hAnsi="Times New Roman"/>
          <w:b/>
          <w:sz w:val="28"/>
          <w:szCs w:val="28"/>
        </w:rPr>
        <w:t>.</w:t>
      </w:r>
      <w:r w:rsidR="0047177B" w:rsidRPr="00DB45F9">
        <w:rPr>
          <w:rFonts w:ascii="Times New Roman" w:hAnsi="Times New Roman"/>
          <w:sz w:val="28"/>
          <w:szCs w:val="28"/>
        </w:rPr>
        <w:t xml:space="preserve"> Визнач</w:t>
      </w:r>
      <w:r w:rsidR="00C675FC" w:rsidRPr="00DB45F9">
        <w:rPr>
          <w:rFonts w:ascii="Times New Roman" w:hAnsi="Times New Roman"/>
          <w:sz w:val="28"/>
          <w:szCs w:val="28"/>
        </w:rPr>
        <w:t>ити</w:t>
      </w:r>
      <w:r w:rsidR="0047177B" w:rsidRPr="00DB45F9">
        <w:rPr>
          <w:rFonts w:ascii="Times New Roman" w:hAnsi="Times New Roman"/>
          <w:sz w:val="28"/>
          <w:szCs w:val="28"/>
        </w:rPr>
        <w:t xml:space="preserve"> експлуатаційний запас малини лісової, якщо середня кількість ягід на одному плодоносному пагоні </w:t>
      </w:r>
      <w:r w:rsidR="00C675FC" w:rsidRPr="00DB45F9">
        <w:rPr>
          <w:rFonts w:ascii="Times New Roman" w:hAnsi="Times New Roman"/>
          <w:sz w:val="28"/>
          <w:szCs w:val="28"/>
        </w:rPr>
        <w:t xml:space="preserve">  становить</w:t>
      </w:r>
      <w:r w:rsidR="0047177B" w:rsidRPr="00DB45F9">
        <w:rPr>
          <w:rFonts w:ascii="Times New Roman" w:hAnsi="Times New Roman"/>
          <w:sz w:val="28"/>
          <w:szCs w:val="28"/>
        </w:rPr>
        <w:t xml:space="preserve"> 10 шт.</w:t>
      </w:r>
    </w:p>
    <w:p w:rsidR="0047177B" w:rsidRPr="00DB45F9" w:rsidRDefault="0047177B" w:rsidP="004F3F92">
      <w:pPr>
        <w:spacing w:after="0" w:line="240" w:lineRule="auto"/>
        <w:ind w:firstLine="708"/>
        <w:jc w:val="both"/>
        <w:rPr>
          <w:rFonts w:ascii="Times New Roman" w:hAnsi="Times New Roman"/>
          <w:sz w:val="28"/>
          <w:szCs w:val="28"/>
        </w:rPr>
      </w:pPr>
      <w:r w:rsidRPr="00DB45F9">
        <w:rPr>
          <w:rFonts w:ascii="Times New Roman" w:hAnsi="Times New Roman"/>
          <w:sz w:val="28"/>
          <w:szCs w:val="28"/>
        </w:rPr>
        <w:t>Біологічний запас мал</w:t>
      </w:r>
      <w:r w:rsidR="00762FDC" w:rsidRPr="00DB45F9">
        <w:rPr>
          <w:rFonts w:ascii="Times New Roman" w:hAnsi="Times New Roman"/>
          <w:sz w:val="28"/>
          <w:szCs w:val="28"/>
        </w:rPr>
        <w:t xml:space="preserve">ини лісової наведено в </w:t>
      </w:r>
      <w:r w:rsidR="00C675FC" w:rsidRPr="00DB45F9">
        <w:rPr>
          <w:rFonts w:ascii="Times New Roman" w:hAnsi="Times New Roman"/>
          <w:sz w:val="28"/>
          <w:szCs w:val="28"/>
        </w:rPr>
        <w:t>д</w:t>
      </w:r>
      <w:r w:rsidR="00762FDC" w:rsidRPr="00DB45F9">
        <w:rPr>
          <w:rFonts w:ascii="Times New Roman" w:hAnsi="Times New Roman"/>
          <w:sz w:val="28"/>
          <w:szCs w:val="28"/>
        </w:rPr>
        <w:t xml:space="preserve">одатку </w:t>
      </w:r>
      <w:r w:rsidR="00031BAB" w:rsidRPr="00DB45F9">
        <w:rPr>
          <w:rFonts w:ascii="Times New Roman" w:hAnsi="Times New Roman"/>
          <w:sz w:val="28"/>
          <w:szCs w:val="28"/>
        </w:rPr>
        <w:t>Б</w:t>
      </w:r>
      <w:r w:rsidRPr="00DB45F9">
        <w:rPr>
          <w:rFonts w:ascii="Times New Roman" w:hAnsi="Times New Roman"/>
          <w:sz w:val="28"/>
          <w:szCs w:val="28"/>
        </w:rPr>
        <w:t>.</w:t>
      </w:r>
    </w:p>
    <w:p w:rsidR="008A3ADE" w:rsidRPr="00DB45F9" w:rsidRDefault="008A3ADE" w:rsidP="0047177B">
      <w:pPr>
        <w:spacing w:after="0" w:line="240" w:lineRule="auto"/>
        <w:jc w:val="both"/>
        <w:rPr>
          <w:rFonts w:ascii="Times New Roman" w:hAnsi="Times New Roman"/>
          <w:sz w:val="28"/>
          <w:szCs w:val="28"/>
        </w:rPr>
      </w:pPr>
    </w:p>
    <w:p w:rsidR="008A3ADE" w:rsidRPr="00DB45F9" w:rsidRDefault="00D40DA5" w:rsidP="00553148">
      <w:pPr>
        <w:spacing w:after="120" w:line="240" w:lineRule="auto"/>
        <w:jc w:val="center"/>
        <w:rPr>
          <w:rFonts w:ascii="Times New Roman" w:eastAsia="Times New Roman" w:hAnsi="Times New Roman"/>
          <w:b/>
          <w:sz w:val="28"/>
          <w:szCs w:val="28"/>
          <w:lang w:eastAsia="uk-UA"/>
        </w:rPr>
      </w:pPr>
      <w:r w:rsidRPr="00DB45F9">
        <w:rPr>
          <w:rFonts w:ascii="Times New Roman" w:eastAsia="Times New Roman" w:hAnsi="Times New Roman"/>
          <w:sz w:val="28"/>
          <w:szCs w:val="28"/>
          <w:lang w:eastAsia="uk-UA"/>
        </w:rPr>
        <w:sym w:font="Webdings" w:char="F073"/>
      </w:r>
      <w:r w:rsidR="007D4DA0" w:rsidRPr="00DB45F9">
        <w:rPr>
          <w:rFonts w:ascii="Times New Roman" w:eastAsia="Times New Roman" w:hAnsi="Times New Roman"/>
          <w:i/>
          <w:sz w:val="28"/>
          <w:szCs w:val="28"/>
          <w:lang w:eastAsia="uk-UA"/>
        </w:rPr>
        <w:t xml:space="preserve"> </w:t>
      </w:r>
      <w:r w:rsidR="007D4DA0" w:rsidRPr="00DB45F9">
        <w:rPr>
          <w:rFonts w:ascii="Times New Roman" w:eastAsia="Times New Roman" w:hAnsi="Times New Roman"/>
          <w:b/>
          <w:sz w:val="28"/>
          <w:szCs w:val="28"/>
          <w:lang w:eastAsia="uk-UA"/>
        </w:rPr>
        <w:t>Питання для самоконтролю</w:t>
      </w:r>
    </w:p>
    <w:p w:rsidR="008A3ADE" w:rsidRPr="00DB45F9" w:rsidRDefault="008A3ADE" w:rsidP="00553148">
      <w:pPr>
        <w:pStyle w:val="afc"/>
        <w:numPr>
          <w:ilvl w:val="0"/>
          <w:numId w:val="18"/>
        </w:numPr>
        <w:tabs>
          <w:tab w:val="left" w:pos="1134"/>
        </w:tabs>
        <w:spacing w:after="0" w:line="240" w:lineRule="auto"/>
        <w:ind w:left="0" w:firstLine="709"/>
        <w:rPr>
          <w:rFonts w:ascii="Times New Roman" w:eastAsia="Times New Roman" w:hAnsi="Times New Roman"/>
          <w:sz w:val="28"/>
          <w:szCs w:val="28"/>
          <w:lang w:eastAsia="ru-RU"/>
        </w:rPr>
      </w:pPr>
      <w:r w:rsidRPr="00DB45F9">
        <w:rPr>
          <w:rFonts w:ascii="Times New Roman" w:eastAsia="Times New Roman" w:hAnsi="Times New Roman"/>
          <w:sz w:val="28"/>
          <w:szCs w:val="28"/>
          <w:lang w:eastAsia="ru-RU"/>
        </w:rPr>
        <w:t xml:space="preserve">Які методи </w:t>
      </w:r>
      <w:r w:rsidR="00553148" w:rsidRPr="00DB45F9">
        <w:rPr>
          <w:rFonts w:ascii="Times New Roman" w:eastAsia="Times New Roman" w:hAnsi="Times New Roman"/>
          <w:sz w:val="28"/>
          <w:szCs w:val="28"/>
          <w:lang w:eastAsia="ru-RU"/>
        </w:rPr>
        <w:t>застосовуються</w:t>
      </w:r>
      <w:r w:rsidRPr="00DB45F9">
        <w:rPr>
          <w:rFonts w:ascii="Times New Roman" w:eastAsia="Times New Roman" w:hAnsi="Times New Roman"/>
          <w:sz w:val="28"/>
          <w:szCs w:val="28"/>
          <w:lang w:eastAsia="ru-RU"/>
        </w:rPr>
        <w:t xml:space="preserve"> для визначення </w:t>
      </w:r>
      <w:r w:rsidR="00553148" w:rsidRPr="00DB45F9">
        <w:rPr>
          <w:rFonts w:ascii="Times New Roman" w:eastAsia="Times New Roman" w:hAnsi="Times New Roman"/>
          <w:sz w:val="28"/>
          <w:szCs w:val="28"/>
          <w:lang w:eastAsia="ru-RU"/>
        </w:rPr>
        <w:t>в</w:t>
      </w:r>
      <w:r w:rsidRPr="00DB45F9">
        <w:rPr>
          <w:rFonts w:ascii="Times New Roman" w:eastAsia="Times New Roman" w:hAnsi="Times New Roman"/>
          <w:sz w:val="28"/>
          <w:szCs w:val="28"/>
          <w:lang w:eastAsia="ru-RU"/>
        </w:rPr>
        <w:t>рожайності чорниці?</w:t>
      </w:r>
    </w:p>
    <w:p w:rsidR="008A3ADE" w:rsidRPr="00DB45F9" w:rsidRDefault="008A3ADE" w:rsidP="00553148">
      <w:pPr>
        <w:widowControl w:val="0"/>
        <w:numPr>
          <w:ilvl w:val="0"/>
          <w:numId w:val="18"/>
        </w:numPr>
        <w:shd w:val="clear" w:color="auto" w:fill="FFFFFF"/>
        <w:tabs>
          <w:tab w:val="left" w:pos="353"/>
          <w:tab w:val="left" w:pos="1134"/>
        </w:tabs>
        <w:autoSpaceDE w:val="0"/>
        <w:autoSpaceDN w:val="0"/>
        <w:adjustRightInd w:val="0"/>
        <w:spacing w:after="0" w:line="240" w:lineRule="auto"/>
        <w:ind w:left="0" w:firstLine="709"/>
        <w:jc w:val="both"/>
        <w:rPr>
          <w:rFonts w:ascii="Times New Roman" w:hAnsi="Times New Roman"/>
          <w:sz w:val="28"/>
          <w:szCs w:val="28"/>
        </w:rPr>
      </w:pPr>
      <w:r w:rsidRPr="00DB45F9">
        <w:rPr>
          <w:rFonts w:ascii="Times New Roman" w:hAnsi="Times New Roman"/>
          <w:sz w:val="28"/>
          <w:szCs w:val="28"/>
        </w:rPr>
        <w:t xml:space="preserve">Які чинники навколишнього середовища знижують  урожайність дикорослих лісових плодів? </w:t>
      </w:r>
    </w:p>
    <w:p w:rsidR="008A3ADE" w:rsidRPr="00DB45F9" w:rsidRDefault="008A3ADE" w:rsidP="00553148">
      <w:pPr>
        <w:widowControl w:val="0"/>
        <w:numPr>
          <w:ilvl w:val="0"/>
          <w:numId w:val="18"/>
        </w:numPr>
        <w:shd w:val="clear" w:color="auto" w:fill="FFFFFF"/>
        <w:tabs>
          <w:tab w:val="left" w:pos="353"/>
          <w:tab w:val="left" w:pos="1134"/>
        </w:tabs>
        <w:autoSpaceDE w:val="0"/>
        <w:autoSpaceDN w:val="0"/>
        <w:adjustRightInd w:val="0"/>
        <w:spacing w:after="0" w:line="240" w:lineRule="auto"/>
        <w:ind w:left="0" w:firstLine="709"/>
        <w:jc w:val="both"/>
        <w:rPr>
          <w:rFonts w:ascii="Times New Roman" w:hAnsi="Times New Roman"/>
          <w:sz w:val="28"/>
          <w:szCs w:val="28"/>
        </w:rPr>
      </w:pPr>
      <w:r w:rsidRPr="00DB45F9">
        <w:rPr>
          <w:rFonts w:ascii="Times New Roman" w:hAnsi="Times New Roman"/>
          <w:sz w:val="28"/>
          <w:szCs w:val="28"/>
        </w:rPr>
        <w:t xml:space="preserve">При якій зімкнутості крон деревостану спостерігається максимальна </w:t>
      </w:r>
      <w:r w:rsidR="00553148" w:rsidRPr="00DB45F9">
        <w:rPr>
          <w:rFonts w:ascii="Times New Roman" w:hAnsi="Times New Roman"/>
          <w:sz w:val="28"/>
          <w:szCs w:val="28"/>
        </w:rPr>
        <w:t>в</w:t>
      </w:r>
      <w:r w:rsidRPr="00DB45F9">
        <w:rPr>
          <w:rFonts w:ascii="Times New Roman" w:hAnsi="Times New Roman"/>
          <w:sz w:val="28"/>
          <w:szCs w:val="28"/>
        </w:rPr>
        <w:t>рожайність плодів чорниці, журавлини?</w:t>
      </w:r>
    </w:p>
    <w:p w:rsidR="008A3ADE" w:rsidRPr="00DB45F9" w:rsidRDefault="00553148" w:rsidP="00553148">
      <w:pPr>
        <w:widowControl w:val="0"/>
        <w:numPr>
          <w:ilvl w:val="0"/>
          <w:numId w:val="18"/>
        </w:numPr>
        <w:shd w:val="clear" w:color="auto" w:fill="FFFFFF"/>
        <w:tabs>
          <w:tab w:val="left" w:pos="353"/>
          <w:tab w:val="left" w:pos="1134"/>
        </w:tabs>
        <w:autoSpaceDE w:val="0"/>
        <w:autoSpaceDN w:val="0"/>
        <w:adjustRightInd w:val="0"/>
        <w:spacing w:after="0" w:line="240" w:lineRule="auto"/>
        <w:ind w:left="0" w:firstLine="709"/>
        <w:jc w:val="both"/>
        <w:rPr>
          <w:rFonts w:ascii="Times New Roman" w:hAnsi="Times New Roman"/>
          <w:sz w:val="28"/>
          <w:szCs w:val="28"/>
        </w:rPr>
      </w:pPr>
      <w:r w:rsidRPr="00DB45F9">
        <w:rPr>
          <w:rFonts w:ascii="Times New Roman" w:hAnsi="Times New Roman"/>
          <w:sz w:val="28"/>
          <w:szCs w:val="28"/>
        </w:rPr>
        <w:t>При якій</w:t>
      </w:r>
      <w:r w:rsidR="008A3ADE" w:rsidRPr="00DB45F9">
        <w:rPr>
          <w:rFonts w:ascii="Times New Roman" w:hAnsi="Times New Roman"/>
          <w:sz w:val="28"/>
          <w:szCs w:val="28"/>
        </w:rPr>
        <w:t xml:space="preserve"> щільності забруднення ґрунтів цезієм дозволено збирати ягоди чорниці, суниць?  </w:t>
      </w:r>
    </w:p>
    <w:p w:rsidR="008A3ADE" w:rsidRPr="00DB45F9" w:rsidRDefault="008A3ADE" w:rsidP="00553148">
      <w:pPr>
        <w:widowControl w:val="0"/>
        <w:numPr>
          <w:ilvl w:val="0"/>
          <w:numId w:val="18"/>
        </w:numPr>
        <w:shd w:val="clear" w:color="auto" w:fill="FFFFFF"/>
        <w:tabs>
          <w:tab w:val="left" w:pos="353"/>
          <w:tab w:val="left" w:pos="1134"/>
        </w:tabs>
        <w:autoSpaceDE w:val="0"/>
        <w:autoSpaceDN w:val="0"/>
        <w:adjustRightInd w:val="0"/>
        <w:spacing w:after="0" w:line="240" w:lineRule="auto"/>
        <w:ind w:left="0" w:firstLine="709"/>
        <w:jc w:val="both"/>
        <w:rPr>
          <w:rFonts w:ascii="Times New Roman" w:hAnsi="Times New Roman"/>
          <w:sz w:val="28"/>
          <w:szCs w:val="28"/>
        </w:rPr>
      </w:pPr>
      <w:r w:rsidRPr="00DB45F9">
        <w:rPr>
          <w:rFonts w:ascii="Times New Roman" w:hAnsi="Times New Roman"/>
          <w:sz w:val="28"/>
          <w:szCs w:val="28"/>
        </w:rPr>
        <w:t>У які періоди доби доцільно збирати плоди дикорослих лісових рослин?</w:t>
      </w:r>
    </w:p>
    <w:p w:rsidR="008A3ADE" w:rsidRPr="00DB45F9" w:rsidRDefault="00553148" w:rsidP="00553148">
      <w:pPr>
        <w:widowControl w:val="0"/>
        <w:numPr>
          <w:ilvl w:val="0"/>
          <w:numId w:val="18"/>
        </w:numPr>
        <w:shd w:val="clear" w:color="auto" w:fill="FFFFFF"/>
        <w:tabs>
          <w:tab w:val="left" w:pos="353"/>
          <w:tab w:val="left" w:pos="1134"/>
        </w:tabs>
        <w:autoSpaceDE w:val="0"/>
        <w:autoSpaceDN w:val="0"/>
        <w:adjustRightInd w:val="0"/>
        <w:spacing w:after="0" w:line="240" w:lineRule="auto"/>
        <w:ind w:left="0" w:firstLine="709"/>
        <w:jc w:val="both"/>
        <w:rPr>
          <w:rFonts w:ascii="Times New Roman" w:hAnsi="Times New Roman"/>
          <w:sz w:val="28"/>
          <w:szCs w:val="28"/>
        </w:rPr>
      </w:pPr>
      <w:r w:rsidRPr="00DB45F9">
        <w:rPr>
          <w:rFonts w:ascii="Times New Roman" w:hAnsi="Times New Roman"/>
          <w:sz w:val="28"/>
          <w:szCs w:val="28"/>
        </w:rPr>
        <w:t>Назвіть</w:t>
      </w:r>
      <w:r w:rsidR="008A3ADE" w:rsidRPr="00DB45F9">
        <w:rPr>
          <w:rFonts w:ascii="Times New Roman" w:hAnsi="Times New Roman"/>
          <w:sz w:val="28"/>
          <w:szCs w:val="28"/>
        </w:rPr>
        <w:t xml:space="preserve"> причини зменшення площ і врожайності дикорослих плодових лісових рослин</w:t>
      </w:r>
      <w:r w:rsidRPr="00DB45F9">
        <w:rPr>
          <w:rFonts w:ascii="Times New Roman" w:hAnsi="Times New Roman"/>
          <w:sz w:val="28"/>
          <w:szCs w:val="28"/>
        </w:rPr>
        <w:t>.</w:t>
      </w:r>
      <w:r w:rsidR="008A3ADE" w:rsidRPr="00DB45F9">
        <w:rPr>
          <w:rFonts w:ascii="Times New Roman" w:hAnsi="Times New Roman"/>
          <w:sz w:val="28"/>
          <w:szCs w:val="28"/>
        </w:rPr>
        <w:t xml:space="preserve"> </w:t>
      </w:r>
    </w:p>
    <w:p w:rsidR="008A3ADE" w:rsidRPr="00DB45F9" w:rsidRDefault="008A3ADE" w:rsidP="00553148">
      <w:pPr>
        <w:widowControl w:val="0"/>
        <w:numPr>
          <w:ilvl w:val="0"/>
          <w:numId w:val="18"/>
        </w:numPr>
        <w:shd w:val="clear" w:color="auto" w:fill="FFFFFF"/>
        <w:tabs>
          <w:tab w:val="left" w:pos="353"/>
          <w:tab w:val="left" w:pos="1134"/>
        </w:tabs>
        <w:autoSpaceDE w:val="0"/>
        <w:autoSpaceDN w:val="0"/>
        <w:adjustRightInd w:val="0"/>
        <w:spacing w:after="0" w:line="240" w:lineRule="auto"/>
        <w:ind w:left="0" w:firstLine="709"/>
        <w:jc w:val="both"/>
        <w:rPr>
          <w:rFonts w:ascii="Times New Roman" w:hAnsi="Times New Roman"/>
          <w:sz w:val="28"/>
          <w:szCs w:val="28"/>
        </w:rPr>
      </w:pPr>
      <w:r w:rsidRPr="00DB45F9">
        <w:rPr>
          <w:rFonts w:ascii="Times New Roman" w:hAnsi="Times New Roman"/>
          <w:sz w:val="28"/>
          <w:szCs w:val="28"/>
        </w:rPr>
        <w:t xml:space="preserve"> Охарактеризуйте організаційні заходи підвищення врожайності та охорони дикорослих плодових рослин. </w:t>
      </w:r>
    </w:p>
    <w:p w:rsidR="008A3ADE" w:rsidRPr="00DB45F9" w:rsidRDefault="008A3ADE" w:rsidP="00553148">
      <w:pPr>
        <w:widowControl w:val="0"/>
        <w:numPr>
          <w:ilvl w:val="0"/>
          <w:numId w:val="18"/>
        </w:numPr>
        <w:shd w:val="clear" w:color="auto" w:fill="FFFFFF"/>
        <w:tabs>
          <w:tab w:val="left" w:pos="353"/>
          <w:tab w:val="left" w:pos="1134"/>
        </w:tabs>
        <w:autoSpaceDE w:val="0"/>
        <w:autoSpaceDN w:val="0"/>
        <w:adjustRightInd w:val="0"/>
        <w:spacing w:after="0" w:line="240" w:lineRule="auto"/>
        <w:ind w:left="0" w:firstLine="709"/>
        <w:jc w:val="both"/>
        <w:rPr>
          <w:rFonts w:ascii="Times New Roman" w:hAnsi="Times New Roman"/>
          <w:sz w:val="28"/>
          <w:szCs w:val="28"/>
        </w:rPr>
      </w:pPr>
      <w:r w:rsidRPr="00DB45F9">
        <w:rPr>
          <w:rFonts w:ascii="Times New Roman" w:hAnsi="Times New Roman"/>
          <w:sz w:val="28"/>
          <w:szCs w:val="28"/>
        </w:rPr>
        <w:t xml:space="preserve">У чому полягають переваги плантаційного розведення плодових рослин? </w:t>
      </w:r>
    </w:p>
    <w:p w:rsidR="008A3ADE" w:rsidRPr="00DB45F9" w:rsidRDefault="008A3ADE" w:rsidP="00553148">
      <w:pPr>
        <w:widowControl w:val="0"/>
        <w:numPr>
          <w:ilvl w:val="0"/>
          <w:numId w:val="18"/>
        </w:numPr>
        <w:shd w:val="clear" w:color="auto" w:fill="FFFFFF"/>
        <w:tabs>
          <w:tab w:val="left" w:pos="353"/>
          <w:tab w:val="left" w:pos="1134"/>
        </w:tabs>
        <w:autoSpaceDE w:val="0"/>
        <w:autoSpaceDN w:val="0"/>
        <w:adjustRightInd w:val="0"/>
        <w:spacing w:after="0" w:line="240" w:lineRule="auto"/>
        <w:ind w:left="0" w:firstLine="709"/>
        <w:jc w:val="both"/>
        <w:rPr>
          <w:rFonts w:ascii="Times New Roman" w:hAnsi="Times New Roman"/>
          <w:sz w:val="28"/>
          <w:szCs w:val="28"/>
        </w:rPr>
      </w:pPr>
      <w:r w:rsidRPr="00DB45F9">
        <w:rPr>
          <w:rFonts w:ascii="Times New Roman" w:hAnsi="Times New Roman"/>
          <w:sz w:val="28"/>
          <w:szCs w:val="28"/>
        </w:rPr>
        <w:t>Охарактеризуйте агротехніку вирощування журавлини.</w:t>
      </w:r>
    </w:p>
    <w:p w:rsidR="00A51274" w:rsidRPr="00DB45F9" w:rsidRDefault="00A51274" w:rsidP="00BD4812">
      <w:pPr>
        <w:tabs>
          <w:tab w:val="left" w:pos="1134"/>
        </w:tabs>
        <w:spacing w:after="160" w:line="256" w:lineRule="auto"/>
        <w:contextualSpacing/>
        <w:rPr>
          <w:rFonts w:ascii="Times New Roman" w:eastAsia="Times New Roman" w:hAnsi="Times New Roman"/>
          <w:sz w:val="28"/>
          <w:szCs w:val="28"/>
          <w:lang w:eastAsia="ru-RU"/>
        </w:rPr>
      </w:pPr>
    </w:p>
    <w:p w:rsidR="00553148" w:rsidRPr="00DB45F9" w:rsidRDefault="00553148" w:rsidP="00F34F9F">
      <w:pPr>
        <w:spacing w:after="0" w:line="240" w:lineRule="auto"/>
        <w:jc w:val="center"/>
        <w:rPr>
          <w:rFonts w:ascii="Times New Roman" w:hAnsi="Times New Roman"/>
          <w:b/>
          <w:sz w:val="28"/>
          <w:szCs w:val="28"/>
        </w:rPr>
      </w:pPr>
    </w:p>
    <w:p w:rsidR="00F34F9F" w:rsidRPr="00DB45F9" w:rsidRDefault="00BD4812" w:rsidP="00F34F9F">
      <w:pPr>
        <w:spacing w:after="0" w:line="240" w:lineRule="auto"/>
        <w:jc w:val="center"/>
        <w:rPr>
          <w:rFonts w:ascii="Times New Roman" w:hAnsi="Times New Roman"/>
          <w:b/>
          <w:bCs/>
          <w:sz w:val="28"/>
          <w:szCs w:val="28"/>
        </w:rPr>
      </w:pPr>
      <w:r w:rsidRPr="00DB45F9">
        <w:rPr>
          <w:rFonts w:ascii="Times New Roman" w:hAnsi="Times New Roman"/>
          <w:b/>
          <w:sz w:val="28"/>
          <w:szCs w:val="28"/>
        </w:rPr>
        <w:t>ТЕМА № 4</w:t>
      </w:r>
      <w:r w:rsidR="002C51D2" w:rsidRPr="00DB45F9">
        <w:rPr>
          <w:rFonts w:ascii="Times New Roman" w:hAnsi="Times New Roman"/>
          <w:b/>
          <w:sz w:val="28"/>
          <w:szCs w:val="28"/>
        </w:rPr>
        <w:t xml:space="preserve">. </w:t>
      </w:r>
      <w:r w:rsidR="0065030D" w:rsidRPr="00DB45F9">
        <w:rPr>
          <w:rFonts w:ascii="Times New Roman" w:hAnsi="Times New Roman"/>
          <w:b/>
          <w:sz w:val="28"/>
          <w:szCs w:val="28"/>
        </w:rPr>
        <w:t>Ї</w:t>
      </w:r>
      <w:r w:rsidR="00231F5D" w:rsidRPr="00DB45F9">
        <w:rPr>
          <w:rFonts w:ascii="Times New Roman" w:hAnsi="Times New Roman"/>
          <w:b/>
          <w:sz w:val="28"/>
          <w:szCs w:val="28"/>
        </w:rPr>
        <w:t>СТІВНІ ТА ОТРУЙНІ ГРИБИ.</w:t>
      </w:r>
    </w:p>
    <w:p w:rsidR="00F34F9F" w:rsidRPr="00DB45F9" w:rsidRDefault="00EC7F76" w:rsidP="0065030D">
      <w:pPr>
        <w:spacing w:after="0" w:line="240" w:lineRule="auto"/>
        <w:jc w:val="center"/>
        <w:rPr>
          <w:rFonts w:ascii="Times New Roman" w:hAnsi="Times New Roman"/>
          <w:b/>
          <w:sz w:val="28"/>
          <w:szCs w:val="28"/>
        </w:rPr>
      </w:pPr>
      <w:r w:rsidRPr="00DB45F9">
        <w:rPr>
          <w:rFonts w:ascii="Times New Roman" w:hAnsi="Times New Roman"/>
          <w:b/>
          <w:sz w:val="28"/>
          <w:szCs w:val="28"/>
        </w:rPr>
        <w:t>Б</w:t>
      </w:r>
      <w:r w:rsidR="00231F5D" w:rsidRPr="00DB45F9">
        <w:rPr>
          <w:rFonts w:ascii="Times New Roman" w:hAnsi="Times New Roman"/>
          <w:b/>
          <w:sz w:val="28"/>
          <w:szCs w:val="28"/>
        </w:rPr>
        <w:t>ІОЛОГІЧНА ХАРАКТЕРИСТИКА ТА ПРАКТИЧНЕ ВИКОРИСТАННЯ ГРИБІВ</w:t>
      </w:r>
    </w:p>
    <w:p w:rsidR="00553148" w:rsidRPr="00DB45F9" w:rsidRDefault="00553148" w:rsidP="0065030D">
      <w:pPr>
        <w:spacing w:after="0" w:line="240" w:lineRule="auto"/>
        <w:jc w:val="center"/>
        <w:rPr>
          <w:rFonts w:ascii="Times New Roman" w:hAnsi="Times New Roman"/>
          <w:b/>
          <w:sz w:val="28"/>
          <w:szCs w:val="28"/>
        </w:rPr>
      </w:pPr>
    </w:p>
    <w:p w:rsidR="007F38C4" w:rsidRPr="00DB45F9" w:rsidRDefault="00F34F9F" w:rsidP="00D84D3D">
      <w:pPr>
        <w:widowControl w:val="0"/>
        <w:shd w:val="clear" w:color="auto" w:fill="FFFFFF"/>
        <w:spacing w:after="0" w:line="240" w:lineRule="auto"/>
        <w:ind w:firstLine="709"/>
        <w:jc w:val="both"/>
        <w:rPr>
          <w:spacing w:val="-6"/>
        </w:rPr>
      </w:pPr>
      <w:r w:rsidRPr="00DB45F9">
        <w:rPr>
          <w:rFonts w:ascii="Times New Roman" w:hAnsi="Times New Roman"/>
          <w:b/>
          <w:bCs/>
          <w:iCs/>
          <w:spacing w:val="-6"/>
          <w:sz w:val="28"/>
          <w:szCs w:val="28"/>
        </w:rPr>
        <w:t>Мета:</w:t>
      </w:r>
      <w:r w:rsidRPr="00DB45F9">
        <w:rPr>
          <w:rFonts w:ascii="Times New Roman" w:hAnsi="Times New Roman"/>
          <w:iCs/>
          <w:spacing w:val="-6"/>
          <w:sz w:val="28"/>
          <w:szCs w:val="28"/>
        </w:rPr>
        <w:t xml:space="preserve"> засвоїти</w:t>
      </w:r>
      <w:r w:rsidR="00A27EA8" w:rsidRPr="00DB45F9">
        <w:rPr>
          <w:rFonts w:ascii="Times New Roman" w:hAnsi="Times New Roman"/>
          <w:iCs/>
          <w:spacing w:val="-6"/>
          <w:sz w:val="28"/>
          <w:szCs w:val="28"/>
        </w:rPr>
        <w:t xml:space="preserve"> </w:t>
      </w:r>
      <w:r w:rsidR="004A6E95" w:rsidRPr="00DB45F9">
        <w:rPr>
          <w:rFonts w:ascii="Times New Roman" w:hAnsi="Times New Roman"/>
          <w:iCs/>
          <w:spacing w:val="-6"/>
          <w:sz w:val="28"/>
          <w:szCs w:val="28"/>
        </w:rPr>
        <w:t>в</w:t>
      </w:r>
      <w:r w:rsidR="00D84D3D" w:rsidRPr="00DB45F9">
        <w:rPr>
          <w:rFonts w:ascii="Times New Roman" w:hAnsi="Times New Roman"/>
          <w:iCs/>
          <w:spacing w:val="-6"/>
          <w:sz w:val="28"/>
          <w:szCs w:val="28"/>
        </w:rPr>
        <w:t xml:space="preserve">идове </w:t>
      </w:r>
      <w:r w:rsidR="00B46773" w:rsidRPr="00DB45F9">
        <w:rPr>
          <w:rFonts w:ascii="Times New Roman" w:hAnsi="Times New Roman"/>
          <w:iCs/>
          <w:spacing w:val="-6"/>
          <w:sz w:val="28"/>
          <w:szCs w:val="28"/>
        </w:rPr>
        <w:t>р</w:t>
      </w:r>
      <w:r w:rsidR="00CD0150" w:rsidRPr="00DB45F9">
        <w:rPr>
          <w:rFonts w:ascii="Times New Roman" w:hAnsi="Times New Roman"/>
          <w:iCs/>
          <w:spacing w:val="-6"/>
          <w:sz w:val="28"/>
          <w:szCs w:val="28"/>
        </w:rPr>
        <w:t>ізноманіття грибів в природі та принципи їх</w:t>
      </w:r>
      <w:r w:rsidR="00D84D3D" w:rsidRPr="00DB45F9">
        <w:rPr>
          <w:rFonts w:ascii="Times New Roman" w:hAnsi="Times New Roman"/>
          <w:iCs/>
          <w:spacing w:val="-6"/>
          <w:sz w:val="28"/>
          <w:szCs w:val="28"/>
        </w:rPr>
        <w:t xml:space="preserve"> к</w:t>
      </w:r>
      <w:r w:rsidR="00CD0150" w:rsidRPr="00DB45F9">
        <w:rPr>
          <w:rFonts w:ascii="Times New Roman" w:hAnsi="Times New Roman"/>
          <w:iCs/>
          <w:spacing w:val="-6"/>
          <w:sz w:val="28"/>
          <w:szCs w:val="28"/>
        </w:rPr>
        <w:t>ласифікації</w:t>
      </w:r>
      <w:r w:rsidR="00D84D3D" w:rsidRPr="00DB45F9">
        <w:rPr>
          <w:rFonts w:ascii="Times New Roman" w:hAnsi="Times New Roman"/>
          <w:iCs/>
          <w:spacing w:val="-6"/>
          <w:sz w:val="28"/>
          <w:szCs w:val="28"/>
        </w:rPr>
        <w:t>,</w:t>
      </w:r>
      <w:r w:rsidR="00CD0150" w:rsidRPr="00DB45F9">
        <w:rPr>
          <w:rFonts w:ascii="Times New Roman" w:hAnsi="Times New Roman"/>
          <w:iCs/>
          <w:spacing w:val="-6"/>
          <w:sz w:val="28"/>
          <w:szCs w:val="28"/>
        </w:rPr>
        <w:t xml:space="preserve"> </w:t>
      </w:r>
      <w:r w:rsidR="00A27EA8" w:rsidRPr="00DB45F9">
        <w:rPr>
          <w:rFonts w:ascii="Times New Roman" w:hAnsi="Times New Roman"/>
          <w:iCs/>
          <w:spacing w:val="-6"/>
          <w:sz w:val="28"/>
          <w:szCs w:val="28"/>
        </w:rPr>
        <w:t xml:space="preserve">поширення грибів у різних типах лісу, лікарські </w:t>
      </w:r>
      <w:r w:rsidR="00D84D3D" w:rsidRPr="00DB45F9">
        <w:rPr>
          <w:rFonts w:ascii="Times New Roman" w:hAnsi="Times New Roman"/>
          <w:iCs/>
          <w:spacing w:val="-6"/>
          <w:sz w:val="28"/>
          <w:szCs w:val="28"/>
        </w:rPr>
        <w:t xml:space="preserve">та харчові </w:t>
      </w:r>
      <w:r w:rsidR="00D107A1" w:rsidRPr="00DB45F9">
        <w:rPr>
          <w:rFonts w:ascii="Times New Roman" w:hAnsi="Times New Roman"/>
          <w:iCs/>
          <w:spacing w:val="-6"/>
          <w:sz w:val="28"/>
          <w:szCs w:val="28"/>
        </w:rPr>
        <w:t>властивості грибів</w:t>
      </w:r>
      <w:r w:rsidR="00EB7475" w:rsidRPr="00DB45F9">
        <w:rPr>
          <w:rFonts w:ascii="Times New Roman" w:hAnsi="Times New Roman"/>
          <w:iCs/>
          <w:spacing w:val="-6"/>
          <w:sz w:val="28"/>
          <w:szCs w:val="28"/>
        </w:rPr>
        <w:t>; ознайомитися з</w:t>
      </w:r>
      <w:r w:rsidR="00D107A1" w:rsidRPr="00DB45F9">
        <w:rPr>
          <w:rFonts w:ascii="Times New Roman" w:hAnsi="Times New Roman"/>
          <w:iCs/>
          <w:spacing w:val="-6"/>
          <w:sz w:val="28"/>
          <w:szCs w:val="28"/>
        </w:rPr>
        <w:t xml:space="preserve"> термін</w:t>
      </w:r>
      <w:r w:rsidR="00EB7475" w:rsidRPr="00DB45F9">
        <w:rPr>
          <w:rFonts w:ascii="Times New Roman" w:hAnsi="Times New Roman"/>
          <w:iCs/>
          <w:spacing w:val="-6"/>
          <w:sz w:val="28"/>
          <w:szCs w:val="28"/>
        </w:rPr>
        <w:t>ами</w:t>
      </w:r>
      <w:r w:rsidR="00D107A1" w:rsidRPr="00DB45F9">
        <w:rPr>
          <w:rFonts w:ascii="Times New Roman" w:hAnsi="Times New Roman"/>
          <w:iCs/>
          <w:spacing w:val="-6"/>
          <w:sz w:val="28"/>
          <w:szCs w:val="28"/>
        </w:rPr>
        <w:t xml:space="preserve"> збору, способ</w:t>
      </w:r>
      <w:r w:rsidR="00EB7475" w:rsidRPr="00DB45F9">
        <w:rPr>
          <w:rFonts w:ascii="Times New Roman" w:hAnsi="Times New Roman"/>
          <w:iCs/>
          <w:spacing w:val="-6"/>
          <w:sz w:val="28"/>
          <w:szCs w:val="28"/>
        </w:rPr>
        <w:t>ами</w:t>
      </w:r>
      <w:r w:rsidR="00D107A1" w:rsidRPr="00DB45F9">
        <w:rPr>
          <w:rFonts w:ascii="Times New Roman" w:hAnsi="Times New Roman"/>
          <w:iCs/>
          <w:spacing w:val="-6"/>
          <w:sz w:val="28"/>
          <w:szCs w:val="28"/>
        </w:rPr>
        <w:t xml:space="preserve"> зберігання, вид</w:t>
      </w:r>
      <w:r w:rsidR="00EB7475" w:rsidRPr="00DB45F9">
        <w:rPr>
          <w:rFonts w:ascii="Times New Roman" w:hAnsi="Times New Roman"/>
          <w:iCs/>
          <w:spacing w:val="-6"/>
          <w:sz w:val="28"/>
          <w:szCs w:val="28"/>
        </w:rPr>
        <w:t>ами</w:t>
      </w:r>
      <w:r w:rsidR="00D107A1" w:rsidRPr="00DB45F9">
        <w:rPr>
          <w:rFonts w:ascii="Times New Roman" w:hAnsi="Times New Roman"/>
          <w:iCs/>
          <w:spacing w:val="-6"/>
          <w:sz w:val="28"/>
          <w:szCs w:val="28"/>
        </w:rPr>
        <w:t xml:space="preserve"> переробки основних видів їстівних грибів та вимог</w:t>
      </w:r>
      <w:r w:rsidR="00EB7475" w:rsidRPr="00DB45F9">
        <w:rPr>
          <w:rFonts w:ascii="Times New Roman" w:hAnsi="Times New Roman"/>
          <w:iCs/>
          <w:spacing w:val="-6"/>
          <w:sz w:val="28"/>
          <w:szCs w:val="28"/>
        </w:rPr>
        <w:t>ами</w:t>
      </w:r>
      <w:r w:rsidR="00D107A1" w:rsidRPr="00DB45F9">
        <w:rPr>
          <w:rFonts w:ascii="Times New Roman" w:hAnsi="Times New Roman"/>
          <w:iCs/>
          <w:spacing w:val="-6"/>
          <w:sz w:val="28"/>
          <w:szCs w:val="28"/>
        </w:rPr>
        <w:t xml:space="preserve"> законодавчо</w:t>
      </w:r>
      <w:r w:rsidR="00DB45F9">
        <w:rPr>
          <w:rFonts w:ascii="Times New Roman" w:hAnsi="Times New Roman"/>
          <w:iCs/>
          <w:spacing w:val="-6"/>
          <w:sz w:val="28"/>
          <w:szCs w:val="28"/>
        </w:rPr>
        <w:t>-</w:t>
      </w:r>
      <w:r w:rsidR="00D107A1" w:rsidRPr="00DB45F9">
        <w:rPr>
          <w:rFonts w:ascii="Times New Roman" w:hAnsi="Times New Roman"/>
          <w:iCs/>
          <w:spacing w:val="-6"/>
          <w:sz w:val="28"/>
          <w:szCs w:val="28"/>
        </w:rPr>
        <w:t>нормативних документів щодо заготівлі (збирання) грибів у лісах України.</w:t>
      </w:r>
    </w:p>
    <w:p w:rsidR="00F34F9F" w:rsidRPr="00DB45F9" w:rsidRDefault="00F34F9F" w:rsidP="00F34F9F">
      <w:pPr>
        <w:widowControl w:val="0"/>
        <w:shd w:val="clear" w:color="auto" w:fill="FFFFFF"/>
        <w:spacing w:after="0" w:line="240" w:lineRule="auto"/>
        <w:ind w:firstLine="709"/>
        <w:jc w:val="both"/>
        <w:rPr>
          <w:rFonts w:ascii="Times New Roman" w:hAnsi="Times New Roman"/>
          <w:sz w:val="28"/>
          <w:szCs w:val="28"/>
          <w:lang w:eastAsia="ru-RU"/>
        </w:rPr>
      </w:pPr>
      <w:r w:rsidRPr="00DB45F9">
        <w:rPr>
          <w:rFonts w:ascii="Times New Roman" w:hAnsi="Times New Roman"/>
          <w:b/>
          <w:sz w:val="28"/>
          <w:szCs w:val="28"/>
          <w:lang w:eastAsia="ru-RU"/>
        </w:rPr>
        <w:t>Не</w:t>
      </w:r>
      <w:r w:rsidR="00E25524" w:rsidRPr="00DB45F9">
        <w:rPr>
          <w:rFonts w:ascii="Times New Roman" w:hAnsi="Times New Roman"/>
          <w:b/>
          <w:sz w:val="28"/>
          <w:szCs w:val="28"/>
          <w:lang w:eastAsia="ru-RU"/>
        </w:rPr>
        <w:t>обхідні матеріали та обладнання:</w:t>
      </w:r>
      <w:r w:rsidR="0065030D" w:rsidRPr="00DB45F9">
        <w:rPr>
          <w:rFonts w:ascii="Times New Roman" w:hAnsi="Times New Roman"/>
          <w:sz w:val="28"/>
          <w:szCs w:val="28"/>
          <w:lang w:eastAsia="ru-RU"/>
        </w:rPr>
        <w:t xml:space="preserve"> атлас-довідник грибів України, </w:t>
      </w:r>
      <w:proofErr w:type="spellStart"/>
      <w:r w:rsidR="0065030D" w:rsidRPr="00DB45F9">
        <w:rPr>
          <w:rFonts w:ascii="Times New Roman" w:hAnsi="Times New Roman"/>
          <w:sz w:val="28"/>
          <w:szCs w:val="28"/>
          <w:lang w:eastAsia="ru-RU"/>
        </w:rPr>
        <w:t>інтернет</w:t>
      </w:r>
      <w:r w:rsidR="00EB7475" w:rsidRPr="00DB45F9">
        <w:rPr>
          <w:rFonts w:ascii="Times New Roman" w:hAnsi="Times New Roman"/>
          <w:sz w:val="28"/>
          <w:szCs w:val="28"/>
          <w:lang w:eastAsia="ru-RU"/>
        </w:rPr>
        <w:t>-</w:t>
      </w:r>
      <w:r w:rsidR="0065030D" w:rsidRPr="00DB45F9">
        <w:rPr>
          <w:rFonts w:ascii="Times New Roman" w:hAnsi="Times New Roman"/>
          <w:sz w:val="28"/>
          <w:szCs w:val="28"/>
          <w:lang w:eastAsia="ru-RU"/>
        </w:rPr>
        <w:t>ресурси</w:t>
      </w:r>
      <w:proofErr w:type="spellEnd"/>
      <w:r w:rsidR="00EB7475" w:rsidRPr="00DB45F9">
        <w:rPr>
          <w:rFonts w:ascii="Times New Roman" w:hAnsi="Times New Roman"/>
          <w:sz w:val="28"/>
          <w:szCs w:val="28"/>
          <w:lang w:eastAsia="ru-RU"/>
        </w:rPr>
        <w:t>.</w:t>
      </w:r>
    </w:p>
    <w:p w:rsidR="00F34F9F" w:rsidRPr="00DB45F9" w:rsidRDefault="00F34F9F" w:rsidP="00EB7475">
      <w:pPr>
        <w:spacing w:before="240" w:after="240" w:line="240" w:lineRule="auto"/>
        <w:jc w:val="center"/>
        <w:rPr>
          <w:rFonts w:ascii="Times New Roman" w:hAnsi="Times New Roman"/>
          <w:b/>
          <w:sz w:val="28"/>
          <w:szCs w:val="28"/>
          <w:lang w:eastAsia="ru-RU"/>
        </w:rPr>
      </w:pPr>
      <w:r w:rsidRPr="00DB45F9">
        <w:rPr>
          <w:rFonts w:ascii="Times New Roman" w:hAnsi="Times New Roman"/>
          <w:b/>
          <w:sz w:val="28"/>
          <w:szCs w:val="28"/>
          <w:lang w:eastAsia="ru-RU"/>
        </w:rPr>
        <w:lastRenderedPageBreak/>
        <w:t>ТЕОРЕТИЧНІ ВІДОМОСТІ</w:t>
      </w:r>
    </w:p>
    <w:p w:rsidR="00DF36E3" w:rsidRPr="00DB45F9" w:rsidRDefault="00244E56" w:rsidP="001F7CE3">
      <w:pPr>
        <w:autoSpaceDE w:val="0"/>
        <w:autoSpaceDN w:val="0"/>
        <w:adjustRightInd w:val="0"/>
        <w:spacing w:after="0" w:line="240" w:lineRule="auto"/>
        <w:ind w:firstLine="708"/>
        <w:jc w:val="both"/>
        <w:rPr>
          <w:rFonts w:ascii="Times New Roman" w:hAnsi="Times New Roman"/>
          <w:sz w:val="28"/>
          <w:szCs w:val="28"/>
        </w:rPr>
      </w:pPr>
      <w:r w:rsidRPr="00DB45F9">
        <w:rPr>
          <w:rFonts w:ascii="Times New Roman" w:hAnsi="Times New Roman"/>
          <w:sz w:val="28"/>
          <w:szCs w:val="28"/>
        </w:rPr>
        <w:t>Гриби лісів України характеризуються значним видовим різноманіттям грибів. Сьогодні відомо понад 200 видів їстівних грибів, які можуть входити до раціону українського народу. Однак незначна обізнаність місцевого населення призводить до ефективного використання лише 10</w:t>
      </w:r>
      <w:r w:rsidR="00EB7475" w:rsidRPr="00DB45F9">
        <w:rPr>
          <w:rFonts w:ascii="Times New Roman" w:hAnsi="Times New Roman"/>
          <w:sz w:val="28"/>
          <w:szCs w:val="28"/>
        </w:rPr>
        <w:t>-</w:t>
      </w:r>
      <w:r w:rsidRPr="00DB45F9">
        <w:rPr>
          <w:rFonts w:ascii="Times New Roman" w:hAnsi="Times New Roman"/>
          <w:sz w:val="28"/>
          <w:szCs w:val="28"/>
        </w:rPr>
        <w:t>15 видів. Також в межах України налічується близько 80 видів грибів, які при вживанні несуть загрозу для здоров’я та життя. На жаль, трагічні випадки трапляютьс</w:t>
      </w:r>
      <w:r w:rsidR="00B46773" w:rsidRPr="00DB45F9">
        <w:rPr>
          <w:rFonts w:ascii="Times New Roman" w:hAnsi="Times New Roman"/>
          <w:sz w:val="28"/>
          <w:szCs w:val="28"/>
        </w:rPr>
        <w:t>я кожного грибного сезону</w:t>
      </w:r>
      <w:r w:rsidRPr="00DB45F9">
        <w:rPr>
          <w:rFonts w:ascii="Times New Roman" w:hAnsi="Times New Roman"/>
          <w:sz w:val="28"/>
          <w:szCs w:val="28"/>
        </w:rPr>
        <w:t xml:space="preserve">. </w:t>
      </w:r>
    </w:p>
    <w:p w:rsidR="00244E56" w:rsidRPr="00DB45F9" w:rsidRDefault="00244E56" w:rsidP="001F7CE3">
      <w:pPr>
        <w:autoSpaceDE w:val="0"/>
        <w:autoSpaceDN w:val="0"/>
        <w:adjustRightInd w:val="0"/>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Гриби зустрічаються в усіх регіонах нашої країни. Найбільша кількість їстівних грибів </w:t>
      </w:r>
      <w:r w:rsidR="00EB7475" w:rsidRPr="00DB45F9">
        <w:rPr>
          <w:rFonts w:ascii="Times New Roman" w:hAnsi="Times New Roman"/>
          <w:sz w:val="28"/>
          <w:szCs w:val="28"/>
        </w:rPr>
        <w:t>росте в</w:t>
      </w:r>
      <w:r w:rsidRPr="00DB45F9">
        <w:rPr>
          <w:rFonts w:ascii="Times New Roman" w:hAnsi="Times New Roman"/>
          <w:sz w:val="28"/>
          <w:szCs w:val="28"/>
        </w:rPr>
        <w:t xml:space="preserve"> природн</w:t>
      </w:r>
      <w:r w:rsidR="00EB7475" w:rsidRPr="00DB45F9">
        <w:rPr>
          <w:rFonts w:ascii="Times New Roman" w:hAnsi="Times New Roman"/>
          <w:sz w:val="28"/>
          <w:szCs w:val="28"/>
        </w:rPr>
        <w:t>ій</w:t>
      </w:r>
      <w:r w:rsidRPr="00DB45F9">
        <w:rPr>
          <w:rFonts w:ascii="Times New Roman" w:hAnsi="Times New Roman"/>
          <w:sz w:val="28"/>
          <w:szCs w:val="28"/>
        </w:rPr>
        <w:t xml:space="preserve"> зон</w:t>
      </w:r>
      <w:r w:rsidR="00EB7475" w:rsidRPr="00DB45F9">
        <w:rPr>
          <w:rFonts w:ascii="Times New Roman" w:hAnsi="Times New Roman"/>
          <w:sz w:val="28"/>
          <w:szCs w:val="28"/>
        </w:rPr>
        <w:t>і</w:t>
      </w:r>
      <w:r w:rsidRPr="00DB45F9">
        <w:rPr>
          <w:rFonts w:ascii="Times New Roman" w:hAnsi="Times New Roman"/>
          <w:sz w:val="28"/>
          <w:szCs w:val="28"/>
        </w:rPr>
        <w:t xml:space="preserve"> мішаних лісів, яка в межах України представлена Поліссям</w:t>
      </w:r>
      <w:r w:rsidR="00EB7475" w:rsidRPr="00DB45F9">
        <w:rPr>
          <w:rFonts w:ascii="Times New Roman" w:hAnsi="Times New Roman"/>
          <w:sz w:val="28"/>
          <w:szCs w:val="28"/>
        </w:rPr>
        <w:t>. Т</w:t>
      </w:r>
      <w:r w:rsidRPr="00DB45F9">
        <w:rPr>
          <w:rFonts w:ascii="Times New Roman" w:hAnsi="Times New Roman"/>
          <w:sz w:val="28"/>
          <w:szCs w:val="28"/>
        </w:rPr>
        <w:t xml:space="preserve">акож значні запаси зосереджені в лісах Карпат </w:t>
      </w:r>
      <w:r w:rsidR="00EB7475" w:rsidRPr="00DB45F9">
        <w:rPr>
          <w:rFonts w:ascii="Times New Roman" w:hAnsi="Times New Roman"/>
          <w:sz w:val="28"/>
          <w:szCs w:val="28"/>
        </w:rPr>
        <w:t>і</w:t>
      </w:r>
      <w:r w:rsidRPr="00DB45F9">
        <w:rPr>
          <w:rFonts w:ascii="Times New Roman" w:hAnsi="Times New Roman"/>
          <w:sz w:val="28"/>
          <w:szCs w:val="28"/>
        </w:rPr>
        <w:t xml:space="preserve"> Прикарпаття. Загалом, виходячи з можливості використання </w:t>
      </w:r>
      <w:r w:rsidR="00EB7475" w:rsidRPr="00DB45F9">
        <w:rPr>
          <w:rFonts w:ascii="Times New Roman" w:hAnsi="Times New Roman"/>
          <w:sz w:val="28"/>
          <w:szCs w:val="28"/>
        </w:rPr>
        <w:t>як</w:t>
      </w:r>
      <w:r w:rsidRPr="00DB45F9">
        <w:rPr>
          <w:rFonts w:ascii="Times New Roman" w:hAnsi="Times New Roman"/>
          <w:sz w:val="28"/>
          <w:szCs w:val="28"/>
        </w:rPr>
        <w:t xml:space="preserve"> харчового продукту, гриби поділяють на чотири групи: їстівні, умовно-їс</w:t>
      </w:r>
      <w:r w:rsidR="00B46773" w:rsidRPr="00DB45F9">
        <w:rPr>
          <w:rFonts w:ascii="Times New Roman" w:hAnsi="Times New Roman"/>
          <w:sz w:val="28"/>
          <w:szCs w:val="28"/>
        </w:rPr>
        <w:t>тівні, неїстівні та отруйні</w:t>
      </w:r>
      <w:r w:rsidRPr="00DB45F9">
        <w:rPr>
          <w:rFonts w:ascii="Times New Roman" w:hAnsi="Times New Roman"/>
          <w:sz w:val="28"/>
          <w:szCs w:val="28"/>
        </w:rPr>
        <w:t>.</w:t>
      </w:r>
    </w:p>
    <w:p w:rsidR="00244E56" w:rsidRPr="00DB45F9" w:rsidRDefault="00244E56" w:rsidP="001F7CE3">
      <w:pPr>
        <w:autoSpaceDE w:val="0"/>
        <w:autoSpaceDN w:val="0"/>
        <w:adjustRightInd w:val="0"/>
        <w:spacing w:after="0" w:line="240" w:lineRule="auto"/>
        <w:ind w:firstLine="708"/>
        <w:jc w:val="both"/>
        <w:rPr>
          <w:rFonts w:ascii="Times New Roman" w:hAnsi="Times New Roman"/>
          <w:sz w:val="28"/>
          <w:szCs w:val="28"/>
        </w:rPr>
      </w:pPr>
      <w:r w:rsidRPr="00DB45F9">
        <w:rPr>
          <w:rFonts w:ascii="Times New Roman" w:hAnsi="Times New Roman"/>
          <w:i/>
          <w:sz w:val="28"/>
          <w:szCs w:val="28"/>
        </w:rPr>
        <w:t>1) Їстівні гриби.</w:t>
      </w:r>
      <w:r w:rsidRPr="00DB45F9">
        <w:rPr>
          <w:rFonts w:ascii="Times New Roman" w:hAnsi="Times New Roman"/>
          <w:sz w:val="28"/>
          <w:szCs w:val="28"/>
        </w:rPr>
        <w:t xml:space="preserve"> Сюди відносять</w:t>
      </w:r>
      <w:r w:rsidR="00EB7475" w:rsidRPr="00DB45F9">
        <w:rPr>
          <w:rFonts w:ascii="Times New Roman" w:hAnsi="Times New Roman"/>
          <w:sz w:val="28"/>
          <w:szCs w:val="28"/>
        </w:rPr>
        <w:t>ся</w:t>
      </w:r>
      <w:r w:rsidRPr="00DB45F9">
        <w:rPr>
          <w:rFonts w:ascii="Times New Roman" w:hAnsi="Times New Roman"/>
          <w:sz w:val="28"/>
          <w:szCs w:val="28"/>
        </w:rPr>
        <w:t xml:space="preserve"> види, які перед вживанням не потребують попередньої обробки (відварювання або вимочування), їх достатньо лише почистити та ошпарити окропом. До даної групи належать </w:t>
      </w:r>
      <w:r w:rsidR="00EB7475" w:rsidRPr="00DB45F9">
        <w:rPr>
          <w:rFonts w:ascii="Times New Roman" w:hAnsi="Times New Roman"/>
          <w:sz w:val="28"/>
          <w:szCs w:val="28"/>
        </w:rPr>
        <w:t>такі</w:t>
      </w:r>
      <w:r w:rsidRPr="00DB45F9">
        <w:rPr>
          <w:rFonts w:ascii="Times New Roman" w:hAnsi="Times New Roman"/>
          <w:sz w:val="28"/>
          <w:szCs w:val="28"/>
        </w:rPr>
        <w:t xml:space="preserve"> види: білий гриб, підосичник, підберезник, рижик, лисичка, польський гриб, маслюк, моховик, різновиди печериці, деякі види сироїжок тощо.</w:t>
      </w:r>
    </w:p>
    <w:p w:rsidR="00244E56" w:rsidRPr="00DB45F9" w:rsidRDefault="00244E56" w:rsidP="001F7CE3">
      <w:pPr>
        <w:autoSpaceDE w:val="0"/>
        <w:autoSpaceDN w:val="0"/>
        <w:adjustRightInd w:val="0"/>
        <w:spacing w:after="0" w:line="240" w:lineRule="auto"/>
        <w:ind w:firstLine="708"/>
        <w:jc w:val="both"/>
        <w:rPr>
          <w:rFonts w:ascii="Times New Roman" w:hAnsi="Times New Roman"/>
          <w:sz w:val="28"/>
          <w:szCs w:val="28"/>
        </w:rPr>
      </w:pPr>
      <w:r w:rsidRPr="00DB45F9">
        <w:rPr>
          <w:rFonts w:ascii="Times New Roman" w:hAnsi="Times New Roman"/>
          <w:i/>
          <w:sz w:val="28"/>
          <w:szCs w:val="28"/>
        </w:rPr>
        <w:t>2) Умовно-їстівні гриби.</w:t>
      </w:r>
      <w:r w:rsidRPr="00DB45F9">
        <w:rPr>
          <w:rFonts w:ascii="Times New Roman" w:hAnsi="Times New Roman"/>
          <w:sz w:val="28"/>
          <w:szCs w:val="28"/>
        </w:rPr>
        <w:t xml:space="preserve"> До даної групи належать види грибів, що містять нестійкі отруйні речовини, які руйнуються при термічній обробці. Зокрема, сюди також відносяться ті гриби, що містять гіркоту </w:t>
      </w:r>
      <w:r w:rsidR="00EB7475" w:rsidRPr="00DB45F9">
        <w:rPr>
          <w:rFonts w:ascii="Times New Roman" w:hAnsi="Times New Roman"/>
          <w:sz w:val="28"/>
          <w:szCs w:val="28"/>
        </w:rPr>
        <w:t>й</w:t>
      </w:r>
      <w:r w:rsidRPr="00DB45F9">
        <w:rPr>
          <w:rFonts w:ascii="Times New Roman" w:hAnsi="Times New Roman"/>
          <w:sz w:val="28"/>
          <w:szCs w:val="28"/>
        </w:rPr>
        <w:t xml:space="preserve"> потребують вимочування у підсоленій воді. Найбільш поширеними представниками умовно-їстівних грибів є опеньок осінній справжній, дубовик (синяк), зморшок їстівний і степовий, </w:t>
      </w:r>
      <w:proofErr w:type="spellStart"/>
      <w:r w:rsidRPr="00DB45F9">
        <w:rPr>
          <w:rFonts w:ascii="Times New Roman" w:hAnsi="Times New Roman"/>
          <w:sz w:val="28"/>
          <w:szCs w:val="28"/>
        </w:rPr>
        <w:t>рядовка</w:t>
      </w:r>
      <w:proofErr w:type="spellEnd"/>
      <w:r w:rsidRPr="00DB45F9">
        <w:rPr>
          <w:rFonts w:ascii="Times New Roman" w:hAnsi="Times New Roman"/>
          <w:sz w:val="28"/>
          <w:szCs w:val="28"/>
        </w:rPr>
        <w:t xml:space="preserve"> фіолетова, </w:t>
      </w:r>
      <w:proofErr w:type="spellStart"/>
      <w:r w:rsidRPr="00DB45F9">
        <w:rPr>
          <w:rFonts w:ascii="Times New Roman" w:hAnsi="Times New Roman"/>
          <w:sz w:val="28"/>
          <w:szCs w:val="28"/>
        </w:rPr>
        <w:t>вовнянки</w:t>
      </w:r>
      <w:proofErr w:type="spellEnd"/>
      <w:r w:rsidRPr="00DB45F9">
        <w:rPr>
          <w:rFonts w:ascii="Times New Roman" w:hAnsi="Times New Roman"/>
          <w:sz w:val="28"/>
          <w:szCs w:val="28"/>
        </w:rPr>
        <w:t>, хрящі-молочники тощо. Після відварювання умовно-їстівних грибів обов’язково потрібно злити воду.</w:t>
      </w:r>
    </w:p>
    <w:p w:rsidR="00244E56" w:rsidRPr="00DB45F9" w:rsidRDefault="00244E56" w:rsidP="001F7CE3">
      <w:pPr>
        <w:autoSpaceDE w:val="0"/>
        <w:autoSpaceDN w:val="0"/>
        <w:adjustRightInd w:val="0"/>
        <w:spacing w:after="0" w:line="240" w:lineRule="auto"/>
        <w:ind w:firstLine="708"/>
        <w:jc w:val="both"/>
        <w:rPr>
          <w:rFonts w:ascii="Times New Roman" w:hAnsi="Times New Roman"/>
          <w:sz w:val="28"/>
          <w:szCs w:val="28"/>
        </w:rPr>
      </w:pPr>
      <w:r w:rsidRPr="00DB45F9">
        <w:rPr>
          <w:rFonts w:ascii="Times New Roman" w:hAnsi="Times New Roman"/>
          <w:i/>
          <w:sz w:val="28"/>
          <w:szCs w:val="28"/>
        </w:rPr>
        <w:t>3) Неїстівні гриби.</w:t>
      </w:r>
      <w:r w:rsidRPr="00DB45F9">
        <w:rPr>
          <w:rFonts w:ascii="Times New Roman" w:hAnsi="Times New Roman"/>
          <w:sz w:val="28"/>
          <w:szCs w:val="28"/>
        </w:rPr>
        <w:t xml:space="preserve"> Такі гриби не містять отруйних речовин і не несуть загрози для людини, однак вони є непридатними для споживання через смак або ж запах, які не зникають навіть при термічній обробці (жовчний гриб, </w:t>
      </w:r>
      <w:proofErr w:type="spellStart"/>
      <w:r w:rsidRPr="00DB45F9">
        <w:rPr>
          <w:rFonts w:ascii="Times New Roman" w:hAnsi="Times New Roman"/>
          <w:sz w:val="28"/>
          <w:szCs w:val="28"/>
        </w:rPr>
        <w:t>рядовка</w:t>
      </w:r>
      <w:proofErr w:type="spellEnd"/>
      <w:r w:rsidRPr="00DB45F9">
        <w:rPr>
          <w:rFonts w:ascii="Times New Roman" w:hAnsi="Times New Roman"/>
          <w:sz w:val="28"/>
          <w:szCs w:val="28"/>
        </w:rPr>
        <w:t xml:space="preserve"> мильна). Або ж просто є жорсткими (трутовики) чи слизькими за своєю консистенцією</w:t>
      </w:r>
    </w:p>
    <w:p w:rsidR="00244E56" w:rsidRPr="00DB45F9" w:rsidRDefault="00244E56" w:rsidP="001F7CE3">
      <w:pPr>
        <w:autoSpaceDE w:val="0"/>
        <w:autoSpaceDN w:val="0"/>
        <w:adjustRightInd w:val="0"/>
        <w:spacing w:after="0" w:line="240" w:lineRule="auto"/>
        <w:ind w:firstLine="708"/>
        <w:jc w:val="both"/>
        <w:rPr>
          <w:rFonts w:ascii="Times New Roman" w:hAnsi="Times New Roman"/>
          <w:sz w:val="28"/>
          <w:szCs w:val="28"/>
        </w:rPr>
      </w:pPr>
      <w:r w:rsidRPr="00DB45F9">
        <w:rPr>
          <w:rFonts w:ascii="Times New Roman" w:hAnsi="Times New Roman"/>
          <w:i/>
          <w:sz w:val="28"/>
          <w:szCs w:val="28"/>
        </w:rPr>
        <w:t>4) Отруйні гриби</w:t>
      </w:r>
      <w:r w:rsidRPr="00DB45F9">
        <w:rPr>
          <w:rFonts w:ascii="Times New Roman" w:hAnsi="Times New Roman"/>
          <w:sz w:val="28"/>
          <w:szCs w:val="28"/>
        </w:rPr>
        <w:t>. Гриби даної групи є особливо небезпечними для людини, оскільки в їхніх плодових тілах містяться токсини, які викликають харчові отруєння різної складності</w:t>
      </w:r>
      <w:r w:rsidR="00117EE1" w:rsidRPr="00DB45F9">
        <w:rPr>
          <w:rFonts w:ascii="Times New Roman" w:hAnsi="Times New Roman"/>
          <w:sz w:val="28"/>
          <w:szCs w:val="28"/>
        </w:rPr>
        <w:t xml:space="preserve"> (додаток </w:t>
      </w:r>
      <w:r w:rsidR="00031BAB" w:rsidRPr="00DB45F9">
        <w:rPr>
          <w:rFonts w:ascii="Times New Roman" w:hAnsi="Times New Roman"/>
          <w:sz w:val="28"/>
          <w:szCs w:val="28"/>
        </w:rPr>
        <w:t>В</w:t>
      </w:r>
      <w:r w:rsidR="00117EE1" w:rsidRPr="00DB45F9">
        <w:rPr>
          <w:rFonts w:ascii="Times New Roman" w:hAnsi="Times New Roman"/>
          <w:sz w:val="28"/>
          <w:szCs w:val="28"/>
        </w:rPr>
        <w:t>)</w:t>
      </w:r>
      <w:r w:rsidRPr="00DB45F9">
        <w:rPr>
          <w:rFonts w:ascii="Times New Roman" w:hAnsi="Times New Roman"/>
          <w:sz w:val="28"/>
          <w:szCs w:val="28"/>
        </w:rPr>
        <w:t xml:space="preserve">. </w:t>
      </w:r>
    </w:p>
    <w:p w:rsidR="00A52FC2" w:rsidRPr="00DB45F9" w:rsidRDefault="00244E56" w:rsidP="001F7CE3">
      <w:pPr>
        <w:autoSpaceDE w:val="0"/>
        <w:autoSpaceDN w:val="0"/>
        <w:adjustRightInd w:val="0"/>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До отруйних грибів належать: бліда поганка; мухомори – </w:t>
      </w:r>
      <w:proofErr w:type="spellStart"/>
      <w:r w:rsidRPr="00DB45F9">
        <w:rPr>
          <w:rFonts w:ascii="Times New Roman" w:hAnsi="Times New Roman"/>
          <w:sz w:val="28"/>
          <w:szCs w:val="28"/>
        </w:rPr>
        <w:t>пантерний</w:t>
      </w:r>
      <w:proofErr w:type="spellEnd"/>
      <w:r w:rsidRPr="00DB45F9">
        <w:rPr>
          <w:rFonts w:ascii="Times New Roman" w:hAnsi="Times New Roman"/>
          <w:sz w:val="28"/>
          <w:szCs w:val="28"/>
        </w:rPr>
        <w:t xml:space="preserve">, червоний, білий, смердючий, порфіровий; </w:t>
      </w:r>
      <w:proofErr w:type="spellStart"/>
      <w:r w:rsidRPr="00DB45F9">
        <w:rPr>
          <w:rFonts w:ascii="Times New Roman" w:hAnsi="Times New Roman"/>
          <w:sz w:val="28"/>
          <w:szCs w:val="28"/>
        </w:rPr>
        <w:t>іноцибе</w:t>
      </w:r>
      <w:proofErr w:type="spellEnd"/>
      <w:r w:rsidRPr="00DB45F9">
        <w:rPr>
          <w:rFonts w:ascii="Times New Roman" w:hAnsi="Times New Roman"/>
          <w:sz w:val="28"/>
          <w:szCs w:val="28"/>
        </w:rPr>
        <w:t xml:space="preserve"> </w:t>
      </w:r>
      <w:proofErr w:type="spellStart"/>
      <w:r w:rsidRPr="00DB45F9">
        <w:rPr>
          <w:rFonts w:ascii="Times New Roman" w:hAnsi="Times New Roman"/>
          <w:sz w:val="28"/>
          <w:szCs w:val="28"/>
        </w:rPr>
        <w:t>Патуйляра</w:t>
      </w:r>
      <w:proofErr w:type="spellEnd"/>
      <w:r w:rsidRPr="00DB45F9">
        <w:rPr>
          <w:rFonts w:ascii="Times New Roman" w:hAnsi="Times New Roman"/>
          <w:sz w:val="28"/>
          <w:szCs w:val="28"/>
        </w:rPr>
        <w:t xml:space="preserve">, </w:t>
      </w:r>
      <w:proofErr w:type="spellStart"/>
      <w:r w:rsidRPr="00DB45F9">
        <w:rPr>
          <w:rFonts w:ascii="Times New Roman" w:hAnsi="Times New Roman"/>
          <w:sz w:val="28"/>
          <w:szCs w:val="28"/>
        </w:rPr>
        <w:t>рядовка</w:t>
      </w:r>
      <w:proofErr w:type="spellEnd"/>
      <w:r w:rsidRPr="00DB45F9">
        <w:rPr>
          <w:rFonts w:ascii="Times New Roman" w:hAnsi="Times New Roman"/>
          <w:sz w:val="28"/>
          <w:szCs w:val="28"/>
        </w:rPr>
        <w:t xml:space="preserve"> сірчано-жовта, печериця </w:t>
      </w:r>
      <w:proofErr w:type="spellStart"/>
      <w:r w:rsidRPr="00DB45F9">
        <w:rPr>
          <w:rFonts w:ascii="Times New Roman" w:hAnsi="Times New Roman"/>
          <w:sz w:val="28"/>
          <w:szCs w:val="28"/>
        </w:rPr>
        <w:t>рудіюча</w:t>
      </w:r>
      <w:proofErr w:type="spellEnd"/>
      <w:r w:rsidRPr="00DB45F9">
        <w:rPr>
          <w:rFonts w:ascii="Times New Roman" w:hAnsi="Times New Roman"/>
          <w:sz w:val="28"/>
          <w:szCs w:val="28"/>
        </w:rPr>
        <w:t xml:space="preserve">, говорушка воскова, </w:t>
      </w:r>
      <w:r w:rsidR="00EB2ECE" w:rsidRPr="00DB45F9">
        <w:rPr>
          <w:rFonts w:ascii="Times New Roman" w:hAnsi="Times New Roman"/>
          <w:sz w:val="28"/>
          <w:szCs w:val="28"/>
        </w:rPr>
        <w:t>чортів</w:t>
      </w:r>
      <w:r w:rsidRPr="00DB45F9">
        <w:rPr>
          <w:rFonts w:ascii="Times New Roman" w:hAnsi="Times New Roman"/>
          <w:sz w:val="28"/>
          <w:szCs w:val="28"/>
        </w:rPr>
        <w:t xml:space="preserve"> гриб, гриб-</w:t>
      </w:r>
      <w:r w:rsidR="00EB7475" w:rsidRPr="00DB45F9">
        <w:rPr>
          <w:rFonts w:ascii="Times New Roman" w:hAnsi="Times New Roman"/>
          <w:sz w:val="28"/>
          <w:szCs w:val="28"/>
        </w:rPr>
        <w:t xml:space="preserve">парасолька </w:t>
      </w:r>
      <w:r w:rsidRPr="00DB45F9">
        <w:rPr>
          <w:rFonts w:ascii="Times New Roman" w:hAnsi="Times New Roman"/>
          <w:sz w:val="28"/>
          <w:szCs w:val="28"/>
        </w:rPr>
        <w:t xml:space="preserve">буро-рожевий, </w:t>
      </w:r>
      <w:proofErr w:type="spellStart"/>
      <w:r w:rsidRPr="00DB45F9">
        <w:rPr>
          <w:rFonts w:ascii="Times New Roman" w:hAnsi="Times New Roman"/>
          <w:sz w:val="28"/>
          <w:szCs w:val="28"/>
        </w:rPr>
        <w:t>свинуха</w:t>
      </w:r>
      <w:proofErr w:type="spellEnd"/>
      <w:r w:rsidRPr="00DB45F9">
        <w:rPr>
          <w:rFonts w:ascii="Times New Roman" w:hAnsi="Times New Roman"/>
          <w:sz w:val="28"/>
          <w:szCs w:val="28"/>
        </w:rPr>
        <w:t xml:space="preserve"> тонка та ін. Серед загальних проявів отруєння грибами є ураження шлунково-кишкового тракту, що призводить до зневоднення організму. </w:t>
      </w:r>
    </w:p>
    <w:p w:rsidR="00A52FC2" w:rsidRPr="00DB45F9" w:rsidRDefault="00244E56" w:rsidP="001F7CE3">
      <w:pPr>
        <w:autoSpaceDE w:val="0"/>
        <w:autoSpaceDN w:val="0"/>
        <w:adjustRightInd w:val="0"/>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Нерідко на фоні водно-електролітних порушень спостерігається </w:t>
      </w:r>
      <w:proofErr w:type="spellStart"/>
      <w:r w:rsidRPr="00DB45F9">
        <w:rPr>
          <w:rFonts w:ascii="Times New Roman" w:hAnsi="Times New Roman"/>
          <w:sz w:val="28"/>
          <w:szCs w:val="28"/>
        </w:rPr>
        <w:t>гіповолемічний</w:t>
      </w:r>
      <w:proofErr w:type="spellEnd"/>
      <w:r w:rsidRPr="00DB45F9">
        <w:rPr>
          <w:rFonts w:ascii="Times New Roman" w:hAnsi="Times New Roman"/>
          <w:sz w:val="28"/>
          <w:szCs w:val="28"/>
        </w:rPr>
        <w:t xml:space="preserve"> шок (зменшення об’єму крові</w:t>
      </w:r>
      <w:r w:rsidR="00CE4C03" w:rsidRPr="00DB45F9">
        <w:rPr>
          <w:rFonts w:ascii="Times New Roman" w:hAnsi="Times New Roman"/>
          <w:sz w:val="28"/>
          <w:szCs w:val="28"/>
        </w:rPr>
        <w:t>,</w:t>
      </w:r>
      <w:r w:rsidRPr="00DB45F9">
        <w:rPr>
          <w:rFonts w:ascii="Times New Roman" w:hAnsi="Times New Roman"/>
          <w:sz w:val="28"/>
          <w:szCs w:val="28"/>
        </w:rPr>
        <w:t xml:space="preserve"> що циркулює), гостра серцево-судинна, печінкова та ниркова недостатність. </w:t>
      </w:r>
    </w:p>
    <w:p w:rsidR="00A52FC2" w:rsidRPr="00DB45F9" w:rsidRDefault="00244E56" w:rsidP="001F7CE3">
      <w:pPr>
        <w:autoSpaceDE w:val="0"/>
        <w:autoSpaceDN w:val="0"/>
        <w:adjustRightInd w:val="0"/>
        <w:spacing w:after="0" w:line="240" w:lineRule="auto"/>
        <w:ind w:firstLine="708"/>
        <w:jc w:val="both"/>
        <w:rPr>
          <w:rFonts w:ascii="Times New Roman" w:hAnsi="Times New Roman"/>
          <w:sz w:val="28"/>
          <w:szCs w:val="28"/>
        </w:rPr>
      </w:pPr>
      <w:r w:rsidRPr="00DB45F9">
        <w:rPr>
          <w:rFonts w:ascii="Times New Roman" w:hAnsi="Times New Roman"/>
          <w:sz w:val="28"/>
          <w:szCs w:val="28"/>
        </w:rPr>
        <w:lastRenderedPageBreak/>
        <w:t xml:space="preserve">Залежно від хімічного складу та дії токсинів отрути в грибах поділяють на </w:t>
      </w:r>
      <w:r w:rsidRPr="00DB45F9">
        <w:rPr>
          <w:rFonts w:ascii="Times New Roman" w:hAnsi="Times New Roman"/>
          <w:i/>
          <w:sz w:val="28"/>
          <w:szCs w:val="28"/>
        </w:rPr>
        <w:t>три групи:</w:t>
      </w:r>
      <w:r w:rsidRPr="00DB45F9">
        <w:rPr>
          <w:rFonts w:ascii="Times New Roman" w:hAnsi="Times New Roman"/>
          <w:sz w:val="28"/>
          <w:szCs w:val="28"/>
        </w:rPr>
        <w:t xml:space="preserve"> </w:t>
      </w:r>
    </w:p>
    <w:p w:rsidR="00A52FC2" w:rsidRPr="00DB45F9" w:rsidRDefault="00244E56" w:rsidP="001F7CE3">
      <w:pPr>
        <w:autoSpaceDE w:val="0"/>
        <w:autoSpaceDN w:val="0"/>
        <w:adjustRightInd w:val="0"/>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 1 група – отрути місцевої збуджувальної дії. Вони містяться в печериці </w:t>
      </w:r>
      <w:proofErr w:type="spellStart"/>
      <w:r w:rsidRPr="00DB45F9">
        <w:rPr>
          <w:rFonts w:ascii="Times New Roman" w:hAnsi="Times New Roman"/>
          <w:sz w:val="28"/>
          <w:szCs w:val="28"/>
        </w:rPr>
        <w:t>рудіючій</w:t>
      </w:r>
      <w:proofErr w:type="spellEnd"/>
      <w:r w:rsidRPr="00DB45F9">
        <w:rPr>
          <w:rFonts w:ascii="Times New Roman" w:hAnsi="Times New Roman"/>
          <w:sz w:val="28"/>
          <w:szCs w:val="28"/>
        </w:rPr>
        <w:t>, деяких видах сироїжок, а також в опеньку осінньому справжньому при недостатній термічній обробці. Такі отрути спричиняють лише порушення травлення, яке проявляється через 1</w:t>
      </w:r>
      <w:r w:rsidR="00CE4C03" w:rsidRPr="00DB45F9">
        <w:rPr>
          <w:rFonts w:ascii="Times New Roman" w:hAnsi="Times New Roman"/>
          <w:sz w:val="28"/>
          <w:szCs w:val="28"/>
        </w:rPr>
        <w:t>-</w:t>
      </w:r>
      <w:r w:rsidRPr="00DB45F9">
        <w:rPr>
          <w:rFonts w:ascii="Times New Roman" w:hAnsi="Times New Roman"/>
          <w:sz w:val="28"/>
          <w:szCs w:val="28"/>
        </w:rPr>
        <w:t xml:space="preserve">2 </w:t>
      </w:r>
      <w:proofErr w:type="spellStart"/>
      <w:r w:rsidRPr="00DB45F9">
        <w:rPr>
          <w:rFonts w:ascii="Times New Roman" w:hAnsi="Times New Roman"/>
          <w:sz w:val="28"/>
          <w:szCs w:val="28"/>
        </w:rPr>
        <w:t>год</w:t>
      </w:r>
      <w:proofErr w:type="spellEnd"/>
      <w:r w:rsidRPr="00DB45F9">
        <w:rPr>
          <w:rFonts w:ascii="Times New Roman" w:hAnsi="Times New Roman"/>
          <w:sz w:val="28"/>
          <w:szCs w:val="28"/>
        </w:rPr>
        <w:t xml:space="preserve"> після вживання; </w:t>
      </w:r>
    </w:p>
    <w:p w:rsidR="00A52FC2" w:rsidRPr="00DB45F9" w:rsidRDefault="00244E56" w:rsidP="001F7CE3">
      <w:pPr>
        <w:autoSpaceDE w:val="0"/>
        <w:autoSpaceDN w:val="0"/>
        <w:adjustRightInd w:val="0"/>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 2 група – отрути, що впливають на нервову систему (мухомор </w:t>
      </w:r>
      <w:proofErr w:type="spellStart"/>
      <w:r w:rsidRPr="00DB45F9">
        <w:rPr>
          <w:rFonts w:ascii="Times New Roman" w:hAnsi="Times New Roman"/>
          <w:sz w:val="28"/>
          <w:szCs w:val="28"/>
        </w:rPr>
        <w:t>пантерний</w:t>
      </w:r>
      <w:proofErr w:type="spellEnd"/>
      <w:r w:rsidRPr="00DB45F9">
        <w:rPr>
          <w:rFonts w:ascii="Times New Roman" w:hAnsi="Times New Roman"/>
          <w:sz w:val="28"/>
          <w:szCs w:val="28"/>
        </w:rPr>
        <w:t>, червоний). Перші прояви з’являються через 0,5</w:t>
      </w:r>
      <w:r w:rsidR="00CE4C03" w:rsidRPr="00DB45F9">
        <w:rPr>
          <w:rFonts w:ascii="Times New Roman" w:hAnsi="Times New Roman"/>
          <w:sz w:val="28"/>
          <w:szCs w:val="28"/>
        </w:rPr>
        <w:t>-</w:t>
      </w:r>
      <w:r w:rsidRPr="00DB45F9">
        <w:rPr>
          <w:rFonts w:ascii="Times New Roman" w:hAnsi="Times New Roman"/>
          <w:sz w:val="28"/>
          <w:szCs w:val="28"/>
        </w:rPr>
        <w:t xml:space="preserve">2 </w:t>
      </w:r>
      <w:proofErr w:type="spellStart"/>
      <w:r w:rsidRPr="00DB45F9">
        <w:rPr>
          <w:rFonts w:ascii="Times New Roman" w:hAnsi="Times New Roman"/>
          <w:sz w:val="28"/>
          <w:szCs w:val="28"/>
        </w:rPr>
        <w:t>год</w:t>
      </w:r>
      <w:proofErr w:type="spellEnd"/>
      <w:r w:rsidRPr="00DB45F9">
        <w:rPr>
          <w:rFonts w:ascii="Times New Roman" w:hAnsi="Times New Roman"/>
          <w:sz w:val="28"/>
          <w:szCs w:val="28"/>
        </w:rPr>
        <w:t xml:space="preserve"> у вигляді сильної нудоти, діареї, запаморочення, втрати свідомості, сп’яніння, галюцинацій; </w:t>
      </w:r>
    </w:p>
    <w:p w:rsidR="00A52FC2" w:rsidRPr="00DB45F9" w:rsidRDefault="00244E56" w:rsidP="001F7CE3">
      <w:pPr>
        <w:autoSpaceDE w:val="0"/>
        <w:autoSpaceDN w:val="0"/>
        <w:adjustRightInd w:val="0"/>
        <w:spacing w:after="0" w:line="240" w:lineRule="auto"/>
        <w:ind w:firstLine="708"/>
        <w:jc w:val="both"/>
        <w:rPr>
          <w:rFonts w:ascii="Times New Roman" w:hAnsi="Times New Roman"/>
          <w:sz w:val="28"/>
          <w:szCs w:val="28"/>
        </w:rPr>
      </w:pPr>
      <w:r w:rsidRPr="00DB45F9">
        <w:rPr>
          <w:rFonts w:ascii="Times New Roman" w:hAnsi="Times New Roman"/>
          <w:sz w:val="28"/>
          <w:szCs w:val="28"/>
        </w:rPr>
        <w:t>– 3 група – смертельно-небезпечні отрути (бліда поганка, деякі види мухоморів). Їх дія проявляється через 8</w:t>
      </w:r>
      <w:r w:rsidR="00CE4C03" w:rsidRPr="00DB45F9">
        <w:rPr>
          <w:rFonts w:ascii="Times New Roman" w:hAnsi="Times New Roman"/>
          <w:sz w:val="28"/>
          <w:szCs w:val="28"/>
        </w:rPr>
        <w:t>-</w:t>
      </w:r>
      <w:r w:rsidRPr="00DB45F9">
        <w:rPr>
          <w:rFonts w:ascii="Times New Roman" w:hAnsi="Times New Roman"/>
          <w:sz w:val="28"/>
          <w:szCs w:val="28"/>
        </w:rPr>
        <w:t xml:space="preserve">48 </w:t>
      </w:r>
      <w:proofErr w:type="spellStart"/>
      <w:r w:rsidRPr="00DB45F9">
        <w:rPr>
          <w:rFonts w:ascii="Times New Roman" w:hAnsi="Times New Roman"/>
          <w:sz w:val="28"/>
          <w:szCs w:val="28"/>
        </w:rPr>
        <w:t>год</w:t>
      </w:r>
      <w:proofErr w:type="spellEnd"/>
      <w:r w:rsidRPr="00DB45F9">
        <w:rPr>
          <w:rFonts w:ascii="Times New Roman" w:hAnsi="Times New Roman"/>
          <w:sz w:val="28"/>
          <w:szCs w:val="28"/>
        </w:rPr>
        <w:t xml:space="preserve"> і призводить до тяжких наслідків. </w:t>
      </w:r>
    </w:p>
    <w:p w:rsidR="00A52FC2" w:rsidRPr="00DB45F9" w:rsidRDefault="00244E56" w:rsidP="001F7CE3">
      <w:pPr>
        <w:autoSpaceDE w:val="0"/>
        <w:autoSpaceDN w:val="0"/>
        <w:adjustRightInd w:val="0"/>
        <w:spacing w:after="0" w:line="240" w:lineRule="auto"/>
        <w:ind w:firstLine="708"/>
        <w:jc w:val="both"/>
        <w:rPr>
          <w:rFonts w:ascii="Times New Roman" w:hAnsi="Times New Roman"/>
          <w:sz w:val="28"/>
          <w:szCs w:val="28"/>
        </w:rPr>
      </w:pPr>
      <w:r w:rsidRPr="00DB45F9">
        <w:rPr>
          <w:rFonts w:ascii="Times New Roman" w:hAnsi="Times New Roman"/>
          <w:sz w:val="28"/>
          <w:szCs w:val="28"/>
        </w:rPr>
        <w:t>На етапі перетравлювання таких грибів ніяких проявів непомітно. Лише після того, як токсини потрапили в кров, а разом з нею і до всіх органів та систем (в тому числі мозок та центральна нервова система), спостерігається важке ураження кишково-шлункового тракту, діарея, зневоднення, зниження кров’яного тиску, параліч окремих нервів, жирове переродження печінки, нирок, серця.</w:t>
      </w:r>
    </w:p>
    <w:p w:rsidR="00244E56" w:rsidRPr="00DB45F9" w:rsidRDefault="00244E56" w:rsidP="001F7CE3">
      <w:pPr>
        <w:autoSpaceDE w:val="0"/>
        <w:autoSpaceDN w:val="0"/>
        <w:adjustRightInd w:val="0"/>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 Отруєння можливе і їстівними грибами, якщо вони зібрані у місцях, що зазнали забруднення (місця поховання тварин, </w:t>
      </w:r>
      <w:proofErr w:type="spellStart"/>
      <w:r w:rsidRPr="00DB45F9">
        <w:rPr>
          <w:rFonts w:ascii="Times New Roman" w:hAnsi="Times New Roman"/>
          <w:sz w:val="28"/>
          <w:szCs w:val="28"/>
        </w:rPr>
        <w:t>сміттєзвалища</w:t>
      </w:r>
      <w:proofErr w:type="spellEnd"/>
      <w:r w:rsidRPr="00DB45F9">
        <w:rPr>
          <w:rFonts w:ascii="Times New Roman" w:hAnsi="Times New Roman"/>
          <w:sz w:val="28"/>
          <w:szCs w:val="28"/>
        </w:rPr>
        <w:t>, при забрудненні ґрунтів продуктами нафтопереробної та хімічної промисловості тощо). Небезпечними є і гриби, що зібрані обабіч доріг та залізничних колій. Досить часто причиною отруєння умовно-їстівними грибами є їх недостатня попередня обробка або ж неправильні умови зберігання. В таких випадках через 5</w:t>
      </w:r>
      <w:r w:rsidR="00CE4C03" w:rsidRPr="00DB45F9">
        <w:rPr>
          <w:rFonts w:ascii="Times New Roman" w:hAnsi="Times New Roman"/>
          <w:sz w:val="28"/>
          <w:szCs w:val="28"/>
        </w:rPr>
        <w:t>-</w:t>
      </w:r>
      <w:r w:rsidRPr="00DB45F9">
        <w:rPr>
          <w:rFonts w:ascii="Times New Roman" w:hAnsi="Times New Roman"/>
          <w:sz w:val="28"/>
          <w:szCs w:val="28"/>
        </w:rPr>
        <w:t xml:space="preserve">10 </w:t>
      </w:r>
      <w:proofErr w:type="spellStart"/>
      <w:r w:rsidRPr="00DB45F9">
        <w:rPr>
          <w:rFonts w:ascii="Times New Roman" w:hAnsi="Times New Roman"/>
          <w:sz w:val="28"/>
          <w:szCs w:val="28"/>
        </w:rPr>
        <w:t>год</w:t>
      </w:r>
      <w:proofErr w:type="spellEnd"/>
      <w:r w:rsidRPr="00DB45F9">
        <w:rPr>
          <w:rFonts w:ascii="Times New Roman" w:hAnsi="Times New Roman"/>
          <w:sz w:val="28"/>
          <w:szCs w:val="28"/>
        </w:rPr>
        <w:t xml:space="preserve"> з’являються нудота, болі в животі, а у важких випадках можливе ураження печінки та нирок, з’являються судоми (можливі летальні випадки). Більшість придатних для вживання грибів </w:t>
      </w:r>
      <w:r w:rsidR="00CE4C03" w:rsidRPr="00DB45F9">
        <w:rPr>
          <w:rFonts w:ascii="Times New Roman" w:hAnsi="Times New Roman"/>
          <w:sz w:val="28"/>
          <w:szCs w:val="28"/>
        </w:rPr>
        <w:t xml:space="preserve">належать </w:t>
      </w:r>
      <w:r w:rsidRPr="00DB45F9">
        <w:rPr>
          <w:rFonts w:ascii="Times New Roman" w:hAnsi="Times New Roman"/>
          <w:sz w:val="28"/>
          <w:szCs w:val="28"/>
        </w:rPr>
        <w:t xml:space="preserve">до шапинкових. У таких грибів спори, як правило, знаходяться з нижньої частини шапинки (капелюшка) – в так званому </w:t>
      </w:r>
      <w:proofErr w:type="spellStart"/>
      <w:r w:rsidRPr="00DB45F9">
        <w:rPr>
          <w:rFonts w:ascii="Times New Roman" w:hAnsi="Times New Roman"/>
          <w:sz w:val="28"/>
          <w:szCs w:val="28"/>
        </w:rPr>
        <w:t>гіменофорі</w:t>
      </w:r>
      <w:proofErr w:type="spellEnd"/>
      <w:r w:rsidRPr="00DB45F9">
        <w:rPr>
          <w:rFonts w:ascii="Times New Roman" w:hAnsi="Times New Roman"/>
          <w:sz w:val="28"/>
          <w:szCs w:val="28"/>
        </w:rPr>
        <w:t xml:space="preserve">. За будовою </w:t>
      </w:r>
      <w:proofErr w:type="spellStart"/>
      <w:r w:rsidRPr="00DB45F9">
        <w:rPr>
          <w:rFonts w:ascii="Times New Roman" w:hAnsi="Times New Roman"/>
          <w:sz w:val="28"/>
          <w:szCs w:val="28"/>
        </w:rPr>
        <w:t>гіменофора</w:t>
      </w:r>
      <w:proofErr w:type="spellEnd"/>
      <w:r w:rsidRPr="00DB45F9">
        <w:rPr>
          <w:rFonts w:ascii="Times New Roman" w:hAnsi="Times New Roman"/>
          <w:sz w:val="28"/>
          <w:szCs w:val="28"/>
        </w:rPr>
        <w:t xml:space="preserve"> </w:t>
      </w:r>
      <w:r w:rsidR="00CE4C03" w:rsidRPr="00DB45F9">
        <w:rPr>
          <w:rFonts w:ascii="Times New Roman" w:hAnsi="Times New Roman"/>
          <w:sz w:val="28"/>
          <w:szCs w:val="28"/>
        </w:rPr>
        <w:t>в</w:t>
      </w:r>
      <w:r w:rsidRPr="00DB45F9">
        <w:rPr>
          <w:rFonts w:ascii="Times New Roman" w:hAnsi="Times New Roman"/>
          <w:sz w:val="28"/>
          <w:szCs w:val="28"/>
        </w:rPr>
        <w:t>сі шапинкові гриби поділяються на трубчасті (мають пористий нижній шар), пластинчасті (шапинка знизу складається з численних пластинок) та сумчасті (коли вся шапинка являє собою своєрідні складчасто-звивисті утворення</w:t>
      </w:r>
      <w:r w:rsidR="00CE4C03" w:rsidRPr="00DB45F9">
        <w:rPr>
          <w:rFonts w:ascii="Times New Roman" w:hAnsi="Times New Roman"/>
          <w:sz w:val="28"/>
          <w:szCs w:val="28"/>
        </w:rPr>
        <w:t>)</w:t>
      </w:r>
      <w:r w:rsidR="00CF4A33" w:rsidRPr="00DB45F9">
        <w:rPr>
          <w:rFonts w:ascii="Times New Roman" w:hAnsi="Times New Roman"/>
          <w:sz w:val="28"/>
          <w:szCs w:val="28"/>
        </w:rPr>
        <w:t>.</w:t>
      </w:r>
    </w:p>
    <w:p w:rsidR="001F7CE3" w:rsidRPr="00DB45F9" w:rsidRDefault="001F7CE3" w:rsidP="00117EE1">
      <w:pPr>
        <w:autoSpaceDE w:val="0"/>
        <w:autoSpaceDN w:val="0"/>
        <w:adjustRightInd w:val="0"/>
        <w:spacing w:after="0" w:line="240" w:lineRule="auto"/>
        <w:ind w:firstLine="708"/>
        <w:jc w:val="both"/>
        <w:rPr>
          <w:rFonts w:ascii="Times New Roman" w:hAnsi="Times New Roman"/>
          <w:sz w:val="28"/>
          <w:szCs w:val="28"/>
        </w:rPr>
      </w:pPr>
      <w:r w:rsidRPr="00DB45F9">
        <w:rPr>
          <w:rFonts w:ascii="Times New Roman" w:hAnsi="Times New Roman"/>
          <w:sz w:val="28"/>
          <w:szCs w:val="28"/>
        </w:rPr>
        <w:t>Не всі отруйні гриби можна впізнати за зовнішнім виглядом</w:t>
      </w:r>
      <w:r w:rsidR="00CF4A33" w:rsidRPr="00DB45F9">
        <w:rPr>
          <w:rFonts w:ascii="Times New Roman" w:hAnsi="Times New Roman"/>
          <w:sz w:val="28"/>
          <w:szCs w:val="28"/>
        </w:rPr>
        <w:t>.</w:t>
      </w:r>
      <w:r w:rsidR="00117EE1" w:rsidRPr="00DB45F9">
        <w:rPr>
          <w:rFonts w:ascii="Times New Roman" w:hAnsi="Times New Roman"/>
          <w:sz w:val="28"/>
          <w:szCs w:val="28"/>
        </w:rPr>
        <w:t xml:space="preserve"> </w:t>
      </w:r>
      <w:r w:rsidRPr="00DB45F9">
        <w:rPr>
          <w:rFonts w:ascii="Times New Roman" w:hAnsi="Times New Roman"/>
          <w:sz w:val="28"/>
          <w:szCs w:val="28"/>
        </w:rPr>
        <w:t xml:space="preserve">Перед початком грибного сезону важливо навчитися відрізняти, які гриби неїстівні та навіть смертельно небезпечні для людини. </w:t>
      </w:r>
    </w:p>
    <w:p w:rsidR="001F7CE3" w:rsidRPr="00DB45F9" w:rsidRDefault="001F7CE3" w:rsidP="00117EE1">
      <w:pPr>
        <w:autoSpaceDE w:val="0"/>
        <w:autoSpaceDN w:val="0"/>
        <w:adjustRightInd w:val="0"/>
        <w:spacing w:after="0" w:line="240" w:lineRule="auto"/>
        <w:ind w:firstLine="708"/>
        <w:jc w:val="both"/>
        <w:rPr>
          <w:rFonts w:ascii="Times New Roman" w:hAnsi="Times New Roman"/>
          <w:sz w:val="28"/>
          <w:szCs w:val="28"/>
        </w:rPr>
      </w:pPr>
      <w:r w:rsidRPr="00DB45F9">
        <w:rPr>
          <w:rFonts w:ascii="Times New Roman" w:hAnsi="Times New Roman"/>
          <w:sz w:val="28"/>
          <w:szCs w:val="28"/>
        </w:rPr>
        <w:t>Серед відомих фахівцям отруйних і неїстівних грибів на території України найчастіше з</w:t>
      </w:r>
      <w:r w:rsidR="000B1134" w:rsidRPr="00DB45F9">
        <w:rPr>
          <w:rFonts w:ascii="Times New Roman" w:hAnsi="Times New Roman"/>
          <w:sz w:val="28"/>
          <w:szCs w:val="28"/>
        </w:rPr>
        <w:t>’</w:t>
      </w:r>
      <w:r w:rsidRPr="00DB45F9">
        <w:rPr>
          <w:rFonts w:ascii="Times New Roman" w:hAnsi="Times New Roman"/>
          <w:sz w:val="28"/>
          <w:szCs w:val="28"/>
        </w:rPr>
        <w:t xml:space="preserve">являються бліді поганки, мухомори, </w:t>
      </w:r>
      <w:r w:rsidR="00EB2ECE" w:rsidRPr="00DB45F9">
        <w:rPr>
          <w:rFonts w:ascii="Times New Roman" w:hAnsi="Times New Roman"/>
          <w:sz w:val="28"/>
          <w:szCs w:val="28"/>
        </w:rPr>
        <w:t>чортів</w:t>
      </w:r>
      <w:r w:rsidRPr="00DB45F9">
        <w:rPr>
          <w:rFonts w:ascii="Times New Roman" w:hAnsi="Times New Roman"/>
          <w:sz w:val="28"/>
          <w:szCs w:val="28"/>
        </w:rPr>
        <w:t xml:space="preserve"> гриб, </w:t>
      </w:r>
      <w:proofErr w:type="spellStart"/>
      <w:r w:rsidRPr="00DB45F9">
        <w:rPr>
          <w:rFonts w:ascii="Times New Roman" w:hAnsi="Times New Roman"/>
          <w:sz w:val="28"/>
          <w:szCs w:val="28"/>
        </w:rPr>
        <w:t>іноцибе</w:t>
      </w:r>
      <w:proofErr w:type="spellEnd"/>
      <w:r w:rsidRPr="00DB45F9">
        <w:rPr>
          <w:rFonts w:ascii="Times New Roman" w:hAnsi="Times New Roman"/>
          <w:sz w:val="28"/>
          <w:szCs w:val="28"/>
        </w:rPr>
        <w:t xml:space="preserve">, </w:t>
      </w:r>
      <w:proofErr w:type="spellStart"/>
      <w:r w:rsidRPr="00DB45F9">
        <w:rPr>
          <w:rFonts w:ascii="Times New Roman" w:hAnsi="Times New Roman"/>
          <w:sz w:val="28"/>
          <w:szCs w:val="28"/>
        </w:rPr>
        <w:t>ентолома</w:t>
      </w:r>
      <w:proofErr w:type="spellEnd"/>
      <w:r w:rsidRPr="00DB45F9">
        <w:rPr>
          <w:rFonts w:ascii="Times New Roman" w:hAnsi="Times New Roman"/>
          <w:sz w:val="28"/>
          <w:szCs w:val="28"/>
        </w:rPr>
        <w:t xml:space="preserve"> отруйна, несправжні опеньки, жов</w:t>
      </w:r>
      <w:r w:rsidR="00117EE1" w:rsidRPr="00DB45F9">
        <w:rPr>
          <w:rFonts w:ascii="Times New Roman" w:hAnsi="Times New Roman"/>
          <w:sz w:val="28"/>
          <w:szCs w:val="28"/>
        </w:rPr>
        <w:t xml:space="preserve">чний гриб, </w:t>
      </w:r>
      <w:proofErr w:type="spellStart"/>
      <w:r w:rsidR="00CE4C03" w:rsidRPr="00DB45F9">
        <w:rPr>
          <w:rFonts w:ascii="Times New Roman" w:hAnsi="Times New Roman"/>
          <w:sz w:val="28"/>
          <w:szCs w:val="28"/>
        </w:rPr>
        <w:t>павутинники</w:t>
      </w:r>
      <w:proofErr w:type="spellEnd"/>
      <w:r w:rsidR="00117EE1" w:rsidRPr="00DB45F9">
        <w:rPr>
          <w:rFonts w:ascii="Times New Roman" w:hAnsi="Times New Roman"/>
          <w:sz w:val="28"/>
          <w:szCs w:val="28"/>
        </w:rPr>
        <w:t xml:space="preserve">. </w:t>
      </w:r>
      <w:r w:rsidRPr="00DB45F9">
        <w:rPr>
          <w:rFonts w:ascii="Times New Roman" w:hAnsi="Times New Roman"/>
          <w:sz w:val="28"/>
          <w:szCs w:val="28"/>
        </w:rPr>
        <w:t>За дан</w:t>
      </w:r>
      <w:r w:rsidR="00CF4A33" w:rsidRPr="00DB45F9">
        <w:rPr>
          <w:rFonts w:ascii="Times New Roman" w:hAnsi="Times New Roman"/>
          <w:sz w:val="28"/>
          <w:szCs w:val="28"/>
        </w:rPr>
        <w:t>ими міністерства охорони здоров’</w:t>
      </w:r>
      <w:r w:rsidRPr="00DB45F9">
        <w:rPr>
          <w:rFonts w:ascii="Times New Roman" w:hAnsi="Times New Roman"/>
          <w:sz w:val="28"/>
          <w:szCs w:val="28"/>
        </w:rPr>
        <w:t>я України, щорічно найбільше смертельних випадків отруєння грибами відбувається через вживання в їжу блідих поганок.</w:t>
      </w:r>
    </w:p>
    <w:p w:rsidR="00E23321" w:rsidRPr="00DB45F9" w:rsidRDefault="001F7CE3" w:rsidP="00244E56">
      <w:pPr>
        <w:autoSpaceDE w:val="0"/>
        <w:autoSpaceDN w:val="0"/>
        <w:adjustRightInd w:val="0"/>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Наука про лікування різних хвороб грибами називається </w:t>
      </w:r>
      <w:proofErr w:type="spellStart"/>
      <w:r w:rsidRPr="00DB45F9">
        <w:rPr>
          <w:rFonts w:ascii="Times New Roman" w:hAnsi="Times New Roman"/>
          <w:i/>
          <w:sz w:val="28"/>
          <w:szCs w:val="28"/>
        </w:rPr>
        <w:t>фунготерапією</w:t>
      </w:r>
      <w:proofErr w:type="spellEnd"/>
      <w:r w:rsidRPr="00DB45F9">
        <w:rPr>
          <w:rFonts w:ascii="Times New Roman" w:hAnsi="Times New Roman"/>
          <w:i/>
          <w:sz w:val="28"/>
          <w:szCs w:val="28"/>
        </w:rPr>
        <w:t>.</w:t>
      </w:r>
      <w:r w:rsidRPr="00DB45F9">
        <w:rPr>
          <w:rFonts w:ascii="Times New Roman" w:hAnsi="Times New Roman"/>
          <w:sz w:val="28"/>
          <w:szCs w:val="28"/>
        </w:rPr>
        <w:t xml:space="preserve"> Як джерело лікувальних речовин їстівні та отруйні гриби раніше використовувались, в основному, в народній медицині. Наприклад, є згадки про те, що водними екстрактами із плодових тіл білих грибів можна лікувати </w:t>
      </w:r>
      <w:r w:rsidRPr="00DB45F9">
        <w:rPr>
          <w:rFonts w:ascii="Times New Roman" w:hAnsi="Times New Roman"/>
          <w:sz w:val="28"/>
          <w:szCs w:val="28"/>
        </w:rPr>
        <w:lastRenderedPageBreak/>
        <w:t xml:space="preserve">обморожені частини тіла навіть найтяжчого ступеня; несправжні опеньки використовувались при шлунково-кишкових захворюваннях як </w:t>
      </w:r>
      <w:proofErr w:type="spellStart"/>
      <w:r w:rsidRPr="00DB45F9">
        <w:rPr>
          <w:rFonts w:ascii="Times New Roman" w:hAnsi="Times New Roman"/>
          <w:sz w:val="28"/>
          <w:szCs w:val="28"/>
        </w:rPr>
        <w:t>послаблю</w:t>
      </w:r>
      <w:r w:rsidR="00CE4C03" w:rsidRPr="00DB45F9">
        <w:rPr>
          <w:rFonts w:ascii="Times New Roman" w:hAnsi="Times New Roman"/>
          <w:sz w:val="28"/>
          <w:szCs w:val="28"/>
        </w:rPr>
        <w:t>вальний</w:t>
      </w:r>
      <w:proofErr w:type="spellEnd"/>
      <w:r w:rsidRPr="00DB45F9">
        <w:rPr>
          <w:rFonts w:ascii="Times New Roman" w:hAnsi="Times New Roman"/>
          <w:sz w:val="28"/>
          <w:szCs w:val="28"/>
        </w:rPr>
        <w:t xml:space="preserve"> або блювотний</w:t>
      </w:r>
      <w:r w:rsidR="00D107A1" w:rsidRPr="00DB45F9">
        <w:rPr>
          <w:rFonts w:ascii="Times New Roman" w:hAnsi="Times New Roman"/>
          <w:sz w:val="28"/>
          <w:szCs w:val="28"/>
        </w:rPr>
        <w:t xml:space="preserve"> засіб; хрящ-молочник перцевий –</w:t>
      </w:r>
      <w:r w:rsidRPr="00DB45F9">
        <w:rPr>
          <w:rFonts w:ascii="Times New Roman" w:hAnsi="Times New Roman"/>
          <w:sz w:val="28"/>
          <w:szCs w:val="28"/>
        </w:rPr>
        <w:t xml:space="preserve"> для лікування туберкульозу і н</w:t>
      </w:r>
      <w:r w:rsidR="00762FDC" w:rsidRPr="00DB45F9">
        <w:rPr>
          <w:rFonts w:ascii="Times New Roman" w:hAnsi="Times New Roman"/>
          <w:sz w:val="28"/>
          <w:szCs w:val="28"/>
        </w:rPr>
        <w:t>авіть смертельно отруйний гриб –</w:t>
      </w:r>
      <w:r w:rsidRPr="00DB45F9">
        <w:rPr>
          <w:rFonts w:ascii="Times New Roman" w:hAnsi="Times New Roman"/>
          <w:sz w:val="28"/>
          <w:szCs w:val="28"/>
        </w:rPr>
        <w:t xml:space="preserve"> бліда по</w:t>
      </w:r>
      <w:r w:rsidR="00D107A1" w:rsidRPr="00DB45F9">
        <w:rPr>
          <w:rFonts w:ascii="Times New Roman" w:hAnsi="Times New Roman"/>
          <w:sz w:val="28"/>
          <w:szCs w:val="28"/>
        </w:rPr>
        <w:t>ганка (у дуже маленьких дозах) –</w:t>
      </w:r>
      <w:r w:rsidRPr="00DB45F9">
        <w:rPr>
          <w:rFonts w:ascii="Times New Roman" w:hAnsi="Times New Roman"/>
          <w:sz w:val="28"/>
          <w:szCs w:val="28"/>
        </w:rPr>
        <w:t xml:space="preserve"> при лікуванні холери. </w:t>
      </w:r>
    </w:p>
    <w:p w:rsidR="00643B65" w:rsidRPr="00DB45F9" w:rsidRDefault="00CE4C03" w:rsidP="00244E56">
      <w:pPr>
        <w:autoSpaceDE w:val="0"/>
        <w:autoSpaceDN w:val="0"/>
        <w:adjustRightInd w:val="0"/>
        <w:spacing w:after="0" w:line="240" w:lineRule="auto"/>
        <w:ind w:firstLine="708"/>
        <w:jc w:val="both"/>
        <w:rPr>
          <w:rFonts w:ascii="Times New Roman" w:hAnsi="Times New Roman"/>
          <w:sz w:val="28"/>
          <w:szCs w:val="28"/>
        </w:rPr>
      </w:pPr>
      <w:r w:rsidRPr="00DB45F9">
        <w:rPr>
          <w:rFonts w:ascii="Times New Roman" w:hAnsi="Times New Roman"/>
          <w:sz w:val="28"/>
          <w:szCs w:val="28"/>
        </w:rPr>
        <w:t>Останніми роками</w:t>
      </w:r>
      <w:r w:rsidR="001F7CE3" w:rsidRPr="00DB45F9">
        <w:rPr>
          <w:rFonts w:ascii="Times New Roman" w:hAnsi="Times New Roman"/>
          <w:sz w:val="28"/>
          <w:szCs w:val="28"/>
        </w:rPr>
        <w:t xml:space="preserve"> грибами почали цікавитись учені-медики як джерелом антибіотичних </w:t>
      </w:r>
      <w:r w:rsidRPr="00DB45F9">
        <w:rPr>
          <w:rFonts w:ascii="Times New Roman" w:hAnsi="Times New Roman"/>
          <w:sz w:val="28"/>
          <w:szCs w:val="28"/>
        </w:rPr>
        <w:t>і</w:t>
      </w:r>
      <w:r w:rsidR="001F7CE3" w:rsidRPr="00DB45F9">
        <w:rPr>
          <w:rFonts w:ascii="Times New Roman" w:hAnsi="Times New Roman"/>
          <w:sz w:val="28"/>
          <w:szCs w:val="28"/>
        </w:rPr>
        <w:t xml:space="preserve"> лікарських засобів. Сьогодні в білих грибах виявлено алкалоїд </w:t>
      </w:r>
      <w:proofErr w:type="spellStart"/>
      <w:r w:rsidR="001F7CE3" w:rsidRPr="00DB45F9">
        <w:rPr>
          <w:rFonts w:ascii="Times New Roman" w:hAnsi="Times New Roman"/>
          <w:sz w:val="28"/>
          <w:szCs w:val="28"/>
        </w:rPr>
        <w:t>герценін</w:t>
      </w:r>
      <w:proofErr w:type="spellEnd"/>
      <w:r w:rsidR="001F7CE3" w:rsidRPr="00DB45F9">
        <w:rPr>
          <w:rFonts w:ascii="Times New Roman" w:hAnsi="Times New Roman"/>
          <w:sz w:val="28"/>
          <w:szCs w:val="28"/>
        </w:rPr>
        <w:t xml:space="preserve">, що застосовується при лікуванні стенокардії. За даними вітчизняних та іноземних учених у білих грибах знайдені антибіотики, смертельні для паличок Коха і кишкових паличок, що викликають проноси. Сенсаційним є відкриття японських і американських науковців, які виявили в цих їстівних грибах протипухлинні речовини. </w:t>
      </w:r>
    </w:p>
    <w:p w:rsidR="00E23321" w:rsidRPr="00DB45F9" w:rsidRDefault="001F7CE3" w:rsidP="00244E56">
      <w:pPr>
        <w:autoSpaceDE w:val="0"/>
        <w:autoSpaceDN w:val="0"/>
        <w:adjustRightInd w:val="0"/>
        <w:spacing w:after="0" w:line="240" w:lineRule="auto"/>
        <w:ind w:firstLine="708"/>
        <w:jc w:val="both"/>
        <w:rPr>
          <w:rFonts w:ascii="Times New Roman" w:hAnsi="Times New Roman"/>
          <w:sz w:val="28"/>
          <w:szCs w:val="28"/>
        </w:rPr>
      </w:pPr>
      <w:r w:rsidRPr="00DB45F9">
        <w:rPr>
          <w:rFonts w:ascii="Times New Roman" w:hAnsi="Times New Roman"/>
          <w:sz w:val="28"/>
          <w:szCs w:val="28"/>
        </w:rPr>
        <w:t>Дуже цінним джерелом антибіотиків є вищі базидіоміцети. Антибіотичні речовини виділені майже з 500 видів їстівних та отруйних грибів. Особливого значення вчені надають представ</w:t>
      </w:r>
      <w:r w:rsidR="00E90FD0" w:rsidRPr="00DB45F9">
        <w:rPr>
          <w:rFonts w:ascii="Times New Roman" w:hAnsi="Times New Roman"/>
          <w:sz w:val="28"/>
          <w:szCs w:val="28"/>
        </w:rPr>
        <w:t>никам роду ш</w:t>
      </w:r>
      <w:r w:rsidRPr="00DB45F9">
        <w:rPr>
          <w:rFonts w:ascii="Times New Roman" w:hAnsi="Times New Roman"/>
          <w:sz w:val="28"/>
          <w:szCs w:val="28"/>
        </w:rPr>
        <w:t xml:space="preserve">ампіньйон </w:t>
      </w:r>
      <w:r w:rsidRPr="00DB45F9">
        <w:rPr>
          <w:rFonts w:ascii="Times New Roman" w:hAnsi="Times New Roman"/>
          <w:i/>
          <w:sz w:val="28"/>
          <w:szCs w:val="28"/>
        </w:rPr>
        <w:t>(</w:t>
      </w:r>
      <w:proofErr w:type="spellStart"/>
      <w:r w:rsidRPr="00DB45F9">
        <w:rPr>
          <w:rFonts w:ascii="Times New Roman" w:hAnsi="Times New Roman"/>
          <w:i/>
          <w:sz w:val="28"/>
          <w:szCs w:val="28"/>
        </w:rPr>
        <w:t>Agarius</w:t>
      </w:r>
      <w:proofErr w:type="spellEnd"/>
      <w:r w:rsidRPr="00DB45F9">
        <w:rPr>
          <w:rFonts w:ascii="Times New Roman" w:hAnsi="Times New Roman"/>
          <w:i/>
          <w:sz w:val="28"/>
          <w:szCs w:val="28"/>
        </w:rPr>
        <w:t xml:space="preserve"> </w:t>
      </w:r>
      <w:proofErr w:type="spellStart"/>
      <w:r w:rsidRPr="00DB45F9">
        <w:rPr>
          <w:rFonts w:ascii="Times New Roman" w:hAnsi="Times New Roman"/>
          <w:i/>
          <w:sz w:val="28"/>
          <w:szCs w:val="28"/>
        </w:rPr>
        <w:t>Fr</w:t>
      </w:r>
      <w:proofErr w:type="spellEnd"/>
      <w:r w:rsidRPr="00DB45F9">
        <w:rPr>
          <w:rFonts w:ascii="Times New Roman" w:hAnsi="Times New Roman"/>
          <w:i/>
          <w:sz w:val="28"/>
          <w:szCs w:val="28"/>
        </w:rPr>
        <w:t>.)</w:t>
      </w:r>
      <w:r w:rsidR="00141CBA" w:rsidRPr="00DB45F9">
        <w:rPr>
          <w:rFonts w:ascii="Times New Roman" w:hAnsi="Times New Roman"/>
          <w:sz w:val="28"/>
          <w:szCs w:val="28"/>
        </w:rPr>
        <w:t xml:space="preserve"> у зв’</w:t>
      </w:r>
      <w:r w:rsidRPr="00DB45F9">
        <w:rPr>
          <w:rFonts w:ascii="Times New Roman" w:hAnsi="Times New Roman"/>
          <w:sz w:val="28"/>
          <w:szCs w:val="28"/>
        </w:rPr>
        <w:t xml:space="preserve">язку з тим, що їх легко вирощувати в штучних умовах. Із плодових тіл представників цього роду отриманий антибіотик </w:t>
      </w:r>
      <w:proofErr w:type="spellStart"/>
      <w:r w:rsidRPr="00DB45F9">
        <w:rPr>
          <w:rFonts w:ascii="Times New Roman" w:hAnsi="Times New Roman"/>
          <w:sz w:val="28"/>
          <w:szCs w:val="28"/>
        </w:rPr>
        <w:t>агаридоксин</w:t>
      </w:r>
      <w:proofErr w:type="spellEnd"/>
      <w:r w:rsidRPr="00DB45F9">
        <w:rPr>
          <w:rFonts w:ascii="Times New Roman" w:hAnsi="Times New Roman"/>
          <w:sz w:val="28"/>
          <w:szCs w:val="28"/>
        </w:rPr>
        <w:t>, що має сильно виражену дію на багато хвороботворних мікроорганізмів.</w:t>
      </w:r>
    </w:p>
    <w:p w:rsidR="00A52FC2" w:rsidRPr="00DB45F9" w:rsidRDefault="001F7CE3" w:rsidP="00E90FD0">
      <w:pPr>
        <w:autoSpaceDE w:val="0"/>
        <w:autoSpaceDN w:val="0"/>
        <w:adjustRightInd w:val="0"/>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 У народній медицині досить широко застосовували та й застосовують мухомори. Наукові дослідження показали, що червоний мухомор </w:t>
      </w:r>
      <w:r w:rsidRPr="00DB45F9">
        <w:rPr>
          <w:rFonts w:ascii="Times New Roman" w:hAnsi="Times New Roman"/>
          <w:i/>
          <w:sz w:val="28"/>
          <w:szCs w:val="28"/>
        </w:rPr>
        <w:t>(</w:t>
      </w:r>
      <w:proofErr w:type="spellStart"/>
      <w:r w:rsidRPr="00DB45F9">
        <w:rPr>
          <w:rFonts w:ascii="Times New Roman" w:hAnsi="Times New Roman"/>
          <w:i/>
          <w:sz w:val="28"/>
          <w:szCs w:val="28"/>
        </w:rPr>
        <w:t>Amanita</w:t>
      </w:r>
      <w:proofErr w:type="spellEnd"/>
      <w:r w:rsidRPr="00DB45F9">
        <w:rPr>
          <w:rFonts w:ascii="Times New Roman" w:hAnsi="Times New Roman"/>
          <w:i/>
          <w:sz w:val="28"/>
          <w:szCs w:val="28"/>
        </w:rPr>
        <w:t xml:space="preserve"> </w:t>
      </w:r>
      <w:proofErr w:type="spellStart"/>
      <w:r w:rsidRPr="00DB45F9">
        <w:rPr>
          <w:rFonts w:ascii="Times New Roman" w:hAnsi="Times New Roman"/>
          <w:i/>
          <w:sz w:val="28"/>
          <w:szCs w:val="28"/>
        </w:rPr>
        <w:t>muscaria</w:t>
      </w:r>
      <w:proofErr w:type="spellEnd"/>
      <w:r w:rsidRPr="00DB45F9">
        <w:rPr>
          <w:rFonts w:ascii="Times New Roman" w:hAnsi="Times New Roman"/>
          <w:i/>
          <w:sz w:val="28"/>
          <w:szCs w:val="28"/>
        </w:rPr>
        <w:t xml:space="preserve"> </w:t>
      </w:r>
      <w:proofErr w:type="spellStart"/>
      <w:r w:rsidRPr="00DB45F9">
        <w:rPr>
          <w:rFonts w:ascii="Times New Roman" w:hAnsi="Times New Roman"/>
          <w:i/>
          <w:sz w:val="28"/>
          <w:szCs w:val="28"/>
        </w:rPr>
        <w:t>Fr</w:t>
      </w:r>
      <w:proofErr w:type="spellEnd"/>
      <w:r w:rsidRPr="00DB45F9">
        <w:rPr>
          <w:rFonts w:ascii="Times New Roman" w:hAnsi="Times New Roman"/>
          <w:i/>
          <w:sz w:val="28"/>
          <w:szCs w:val="28"/>
        </w:rPr>
        <w:t xml:space="preserve">. </w:t>
      </w:r>
      <w:proofErr w:type="spellStart"/>
      <w:r w:rsidRPr="00DB45F9">
        <w:rPr>
          <w:rFonts w:ascii="Times New Roman" w:hAnsi="Times New Roman"/>
          <w:i/>
          <w:sz w:val="28"/>
          <w:szCs w:val="28"/>
        </w:rPr>
        <w:t>ex</w:t>
      </w:r>
      <w:proofErr w:type="spellEnd"/>
      <w:r w:rsidRPr="00DB45F9">
        <w:rPr>
          <w:rFonts w:ascii="Times New Roman" w:hAnsi="Times New Roman"/>
          <w:i/>
          <w:sz w:val="28"/>
          <w:szCs w:val="28"/>
        </w:rPr>
        <w:t xml:space="preserve"> L</w:t>
      </w:r>
      <w:r w:rsidRPr="00DB45F9">
        <w:rPr>
          <w:rFonts w:ascii="Times New Roman" w:hAnsi="Times New Roman"/>
          <w:sz w:val="28"/>
          <w:szCs w:val="28"/>
        </w:rPr>
        <w:t xml:space="preserve">.) </w:t>
      </w:r>
      <w:proofErr w:type="spellStart"/>
      <w:r w:rsidRPr="00DB45F9">
        <w:rPr>
          <w:rFonts w:ascii="Times New Roman" w:hAnsi="Times New Roman"/>
          <w:sz w:val="28"/>
          <w:szCs w:val="28"/>
        </w:rPr>
        <w:t>Quel</w:t>
      </w:r>
      <w:proofErr w:type="spellEnd"/>
      <w:r w:rsidRPr="00DB45F9">
        <w:rPr>
          <w:rFonts w:ascii="Times New Roman" w:hAnsi="Times New Roman"/>
          <w:sz w:val="28"/>
          <w:szCs w:val="28"/>
        </w:rPr>
        <w:t xml:space="preserve">.) містить отруйні речовини мускарин і </w:t>
      </w:r>
      <w:proofErr w:type="spellStart"/>
      <w:r w:rsidRPr="00DB45F9">
        <w:rPr>
          <w:rFonts w:ascii="Times New Roman" w:hAnsi="Times New Roman"/>
          <w:sz w:val="28"/>
          <w:szCs w:val="28"/>
        </w:rPr>
        <w:t>мускаридин</w:t>
      </w:r>
      <w:proofErr w:type="spellEnd"/>
      <w:r w:rsidRPr="00DB45F9">
        <w:rPr>
          <w:rFonts w:ascii="Times New Roman" w:hAnsi="Times New Roman"/>
          <w:sz w:val="28"/>
          <w:szCs w:val="28"/>
        </w:rPr>
        <w:t xml:space="preserve"> та антибіотичну речовину </w:t>
      </w:r>
      <w:proofErr w:type="spellStart"/>
      <w:r w:rsidRPr="00DB45F9">
        <w:rPr>
          <w:rFonts w:ascii="Times New Roman" w:hAnsi="Times New Roman"/>
          <w:sz w:val="28"/>
          <w:szCs w:val="28"/>
        </w:rPr>
        <w:t>мускаруфін</w:t>
      </w:r>
      <w:proofErr w:type="spellEnd"/>
      <w:r w:rsidRPr="00DB45F9">
        <w:rPr>
          <w:rFonts w:ascii="Times New Roman" w:hAnsi="Times New Roman"/>
          <w:sz w:val="28"/>
          <w:szCs w:val="28"/>
        </w:rPr>
        <w:t xml:space="preserve">. У невеликій кількості </w:t>
      </w:r>
      <w:proofErr w:type="spellStart"/>
      <w:r w:rsidRPr="00DB45F9">
        <w:rPr>
          <w:rFonts w:ascii="Times New Roman" w:hAnsi="Times New Roman"/>
          <w:sz w:val="28"/>
          <w:szCs w:val="28"/>
        </w:rPr>
        <w:t>мускаруфін</w:t>
      </w:r>
      <w:proofErr w:type="spellEnd"/>
      <w:r w:rsidRPr="00DB45F9">
        <w:rPr>
          <w:rFonts w:ascii="Times New Roman" w:hAnsi="Times New Roman"/>
          <w:sz w:val="28"/>
          <w:szCs w:val="28"/>
        </w:rPr>
        <w:t xml:space="preserve"> посилює діяльність залоз внутрішньої секреції </w:t>
      </w:r>
      <w:r w:rsidR="00CE4C03" w:rsidRPr="00DB45F9">
        <w:rPr>
          <w:rFonts w:ascii="Times New Roman" w:hAnsi="Times New Roman"/>
          <w:sz w:val="28"/>
          <w:szCs w:val="28"/>
        </w:rPr>
        <w:t>та</w:t>
      </w:r>
      <w:r w:rsidRPr="00DB45F9">
        <w:rPr>
          <w:rFonts w:ascii="Times New Roman" w:hAnsi="Times New Roman"/>
          <w:sz w:val="28"/>
          <w:szCs w:val="28"/>
        </w:rPr>
        <w:t xml:space="preserve"> підвищує загальний тонус організму.  Водні та спиртові настої мухомора також є лікувальним засобом народної медицини. Наприклад, на Поліссі їх використовують як зовнішній засіб для лікування ревматизму. Широкою популярністю </w:t>
      </w:r>
      <w:r w:rsidR="00CE4C03" w:rsidRPr="00DB45F9">
        <w:rPr>
          <w:rFonts w:ascii="Times New Roman" w:hAnsi="Times New Roman"/>
          <w:sz w:val="28"/>
          <w:szCs w:val="28"/>
        </w:rPr>
        <w:t>в</w:t>
      </w:r>
      <w:r w:rsidRPr="00DB45F9">
        <w:rPr>
          <w:rFonts w:ascii="Times New Roman" w:hAnsi="Times New Roman"/>
          <w:sz w:val="28"/>
          <w:szCs w:val="28"/>
        </w:rPr>
        <w:t xml:space="preserve"> народній медицині користуються гриби з інших систематичних груп. Прикладом широкого використання біологічно активних речовин вищих грибів із лікувальною метою є березовий гриб </w:t>
      </w:r>
      <w:proofErr w:type="spellStart"/>
      <w:r w:rsidRPr="00DB45F9">
        <w:rPr>
          <w:rFonts w:ascii="Times New Roman" w:hAnsi="Times New Roman"/>
          <w:sz w:val="28"/>
          <w:szCs w:val="28"/>
        </w:rPr>
        <w:t>чага</w:t>
      </w:r>
      <w:proofErr w:type="spellEnd"/>
      <w:r w:rsidRPr="00DB45F9">
        <w:rPr>
          <w:rFonts w:ascii="Times New Roman" w:hAnsi="Times New Roman"/>
          <w:sz w:val="28"/>
          <w:szCs w:val="28"/>
        </w:rPr>
        <w:t xml:space="preserve"> (безплідна стадія розвитку трутовика </w:t>
      </w:r>
      <w:proofErr w:type="spellStart"/>
      <w:r w:rsidRPr="00DB45F9">
        <w:rPr>
          <w:rFonts w:ascii="Times New Roman" w:hAnsi="Times New Roman"/>
          <w:sz w:val="28"/>
          <w:szCs w:val="28"/>
        </w:rPr>
        <w:t>інонотуса</w:t>
      </w:r>
      <w:proofErr w:type="spellEnd"/>
      <w:r w:rsidRPr="00DB45F9">
        <w:rPr>
          <w:rFonts w:ascii="Times New Roman" w:hAnsi="Times New Roman"/>
          <w:i/>
          <w:sz w:val="28"/>
          <w:szCs w:val="28"/>
        </w:rPr>
        <w:t xml:space="preserve"> (</w:t>
      </w:r>
      <w:proofErr w:type="spellStart"/>
      <w:r w:rsidRPr="00DB45F9">
        <w:rPr>
          <w:rFonts w:ascii="Times New Roman" w:hAnsi="Times New Roman"/>
          <w:i/>
          <w:sz w:val="28"/>
          <w:szCs w:val="28"/>
        </w:rPr>
        <w:t>Inonotus</w:t>
      </w:r>
      <w:proofErr w:type="spellEnd"/>
      <w:r w:rsidRPr="00DB45F9">
        <w:rPr>
          <w:rFonts w:ascii="Times New Roman" w:hAnsi="Times New Roman"/>
          <w:i/>
          <w:sz w:val="28"/>
          <w:szCs w:val="28"/>
        </w:rPr>
        <w:t xml:space="preserve"> </w:t>
      </w:r>
      <w:proofErr w:type="spellStart"/>
      <w:r w:rsidRPr="00DB45F9">
        <w:rPr>
          <w:rFonts w:ascii="Times New Roman" w:hAnsi="Times New Roman"/>
          <w:i/>
          <w:sz w:val="28"/>
          <w:szCs w:val="28"/>
        </w:rPr>
        <w:t>obliquus</w:t>
      </w:r>
      <w:proofErr w:type="spellEnd"/>
      <w:r w:rsidRPr="00DB45F9">
        <w:rPr>
          <w:rFonts w:ascii="Times New Roman" w:hAnsi="Times New Roman"/>
          <w:i/>
          <w:sz w:val="28"/>
          <w:szCs w:val="28"/>
        </w:rPr>
        <w:t xml:space="preserve"> f. </w:t>
      </w:r>
      <w:proofErr w:type="spellStart"/>
      <w:r w:rsidRPr="00DB45F9">
        <w:rPr>
          <w:rFonts w:ascii="Times New Roman" w:hAnsi="Times New Roman"/>
          <w:i/>
          <w:sz w:val="28"/>
          <w:szCs w:val="28"/>
        </w:rPr>
        <w:t>sterilis</w:t>
      </w:r>
      <w:proofErr w:type="spellEnd"/>
      <w:r w:rsidRPr="00DB45F9">
        <w:rPr>
          <w:rFonts w:ascii="Times New Roman" w:hAnsi="Times New Roman"/>
          <w:i/>
          <w:sz w:val="28"/>
          <w:szCs w:val="28"/>
        </w:rPr>
        <w:t xml:space="preserve">), </w:t>
      </w:r>
      <w:r w:rsidRPr="00DB45F9">
        <w:rPr>
          <w:rFonts w:ascii="Times New Roman" w:hAnsi="Times New Roman"/>
          <w:sz w:val="28"/>
          <w:szCs w:val="28"/>
        </w:rPr>
        <w:t xml:space="preserve">з його яскраво вираженими відновлювальними властивостями. Показаннями для застосування березового гриба </w:t>
      </w:r>
      <w:r w:rsidR="00CE4C03" w:rsidRPr="00DB45F9">
        <w:rPr>
          <w:rFonts w:ascii="Times New Roman" w:hAnsi="Times New Roman"/>
          <w:sz w:val="28"/>
          <w:szCs w:val="28"/>
        </w:rPr>
        <w:t>є</w:t>
      </w:r>
      <w:r w:rsidRPr="00DB45F9">
        <w:rPr>
          <w:rFonts w:ascii="Times New Roman" w:hAnsi="Times New Roman"/>
          <w:sz w:val="28"/>
          <w:szCs w:val="28"/>
        </w:rPr>
        <w:t xml:space="preserve"> виразка шлунк</w:t>
      </w:r>
      <w:r w:rsidR="00CE4C03" w:rsidRPr="00DB45F9">
        <w:rPr>
          <w:rFonts w:ascii="Times New Roman" w:hAnsi="Times New Roman"/>
          <w:sz w:val="28"/>
          <w:szCs w:val="28"/>
        </w:rPr>
        <w:t>а</w:t>
      </w:r>
      <w:r w:rsidRPr="00DB45F9">
        <w:rPr>
          <w:rFonts w:ascii="Times New Roman" w:hAnsi="Times New Roman"/>
          <w:sz w:val="28"/>
          <w:szCs w:val="28"/>
        </w:rPr>
        <w:t>, гастрит, злоякісні пухлини, особливо рак шлунк</w:t>
      </w:r>
      <w:r w:rsidR="00CE4C03" w:rsidRPr="00DB45F9">
        <w:rPr>
          <w:rFonts w:ascii="Times New Roman" w:hAnsi="Times New Roman"/>
          <w:sz w:val="28"/>
          <w:szCs w:val="28"/>
        </w:rPr>
        <w:t>а</w:t>
      </w:r>
      <w:r w:rsidRPr="00DB45F9">
        <w:rPr>
          <w:rFonts w:ascii="Times New Roman" w:hAnsi="Times New Roman"/>
          <w:sz w:val="28"/>
          <w:szCs w:val="28"/>
        </w:rPr>
        <w:t xml:space="preserve">, легень та інших органів, що мають багато кровоносних судин, у тих випадках, де не можна застосовувати променеву терапію та хірургічне втручання. </w:t>
      </w:r>
    </w:p>
    <w:p w:rsidR="00D40DA5" w:rsidRPr="00DB45F9" w:rsidRDefault="001F7CE3" w:rsidP="00D40DA5">
      <w:pPr>
        <w:autoSpaceDE w:val="0"/>
        <w:autoSpaceDN w:val="0"/>
        <w:adjustRightInd w:val="0"/>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Специфічних пагубних дій на ракову пухлину </w:t>
      </w:r>
      <w:proofErr w:type="spellStart"/>
      <w:r w:rsidRPr="00DB45F9">
        <w:rPr>
          <w:rFonts w:ascii="Times New Roman" w:hAnsi="Times New Roman"/>
          <w:sz w:val="28"/>
          <w:szCs w:val="28"/>
        </w:rPr>
        <w:t>чага</w:t>
      </w:r>
      <w:proofErr w:type="spellEnd"/>
      <w:r w:rsidRPr="00DB45F9">
        <w:rPr>
          <w:rFonts w:ascii="Times New Roman" w:hAnsi="Times New Roman"/>
          <w:sz w:val="28"/>
          <w:szCs w:val="28"/>
        </w:rPr>
        <w:t xml:space="preserve"> не має, але вона заспокоює біль та покращує самопочуття хворого, на початкових стадіях хвороби може затримувати розвиток пухлини. Гриб не токсичний, протипоказань до його застосувань не має. Вітчизняна промисловість з 1976</w:t>
      </w:r>
      <w:r w:rsidR="00D107A1" w:rsidRPr="00DB45F9">
        <w:rPr>
          <w:rFonts w:ascii="Times New Roman" w:hAnsi="Times New Roman"/>
          <w:sz w:val="28"/>
          <w:szCs w:val="28"/>
        </w:rPr>
        <w:t xml:space="preserve"> року випускає препарат </w:t>
      </w:r>
      <w:r w:rsidR="00CE4C03" w:rsidRPr="00DB45F9">
        <w:rPr>
          <w:rFonts w:ascii="Times New Roman" w:hAnsi="Times New Roman"/>
          <w:sz w:val="28"/>
          <w:szCs w:val="28"/>
        </w:rPr>
        <w:t>і</w:t>
      </w:r>
      <w:r w:rsidR="00D107A1" w:rsidRPr="00DB45F9">
        <w:rPr>
          <w:rFonts w:ascii="Times New Roman" w:hAnsi="Times New Roman"/>
          <w:sz w:val="28"/>
          <w:szCs w:val="28"/>
        </w:rPr>
        <w:t xml:space="preserve">з </w:t>
      </w:r>
      <w:proofErr w:type="spellStart"/>
      <w:r w:rsidR="00D107A1" w:rsidRPr="00DB45F9">
        <w:rPr>
          <w:rFonts w:ascii="Times New Roman" w:hAnsi="Times New Roman"/>
          <w:sz w:val="28"/>
          <w:szCs w:val="28"/>
        </w:rPr>
        <w:t>чаги</w:t>
      </w:r>
      <w:proofErr w:type="spellEnd"/>
      <w:r w:rsidR="00D107A1" w:rsidRPr="00DB45F9">
        <w:rPr>
          <w:rFonts w:ascii="Times New Roman" w:hAnsi="Times New Roman"/>
          <w:sz w:val="28"/>
          <w:szCs w:val="28"/>
        </w:rPr>
        <w:t xml:space="preserve"> «Бефунгін»</w:t>
      </w:r>
      <w:r w:rsidRPr="00DB45F9">
        <w:rPr>
          <w:rFonts w:ascii="Times New Roman" w:hAnsi="Times New Roman"/>
          <w:sz w:val="28"/>
          <w:szCs w:val="28"/>
        </w:rPr>
        <w:t xml:space="preserve">. </w:t>
      </w:r>
      <w:r w:rsidR="00F34F9F" w:rsidRPr="00DB45F9">
        <w:rPr>
          <w:rFonts w:ascii="Times New Roman" w:hAnsi="Times New Roman"/>
          <w:sz w:val="28"/>
          <w:szCs w:val="28"/>
        </w:rPr>
        <w:t xml:space="preserve"> </w:t>
      </w:r>
    </w:p>
    <w:p w:rsidR="004B33BA" w:rsidRPr="00DB45F9" w:rsidRDefault="00D40DA5" w:rsidP="00720862">
      <w:pPr>
        <w:widowControl w:val="0"/>
        <w:autoSpaceDE w:val="0"/>
        <w:autoSpaceDN w:val="0"/>
        <w:adjustRightInd w:val="0"/>
        <w:spacing w:before="240" w:after="120" w:line="240" w:lineRule="auto"/>
        <w:jc w:val="center"/>
        <w:rPr>
          <w:rFonts w:ascii="Times New Roman" w:hAnsi="Times New Roman"/>
          <w:b/>
          <w:sz w:val="28"/>
          <w:szCs w:val="28"/>
          <w:lang w:eastAsia="ru-RU"/>
        </w:rPr>
      </w:pPr>
      <w:r w:rsidRPr="00DB45F9">
        <w:rPr>
          <w:rFonts w:ascii="Times New Roman" w:hAnsi="Times New Roman"/>
          <w:b/>
          <w:sz w:val="28"/>
          <w:szCs w:val="28"/>
          <w:lang w:eastAsia="ru-RU"/>
        </w:rPr>
        <w:t>Завдання до лабораторної роботи</w:t>
      </w:r>
    </w:p>
    <w:p w:rsidR="0065030D" w:rsidRPr="00DB45F9" w:rsidRDefault="00F34F9F" w:rsidP="00141CBA">
      <w:pPr>
        <w:spacing w:after="0" w:line="240" w:lineRule="auto"/>
        <w:ind w:firstLine="708"/>
        <w:jc w:val="both"/>
        <w:rPr>
          <w:rFonts w:ascii="Times New Roman" w:hAnsi="Times New Roman"/>
          <w:sz w:val="28"/>
          <w:szCs w:val="28"/>
        </w:rPr>
      </w:pPr>
      <w:r w:rsidRPr="00DB45F9">
        <w:rPr>
          <w:rFonts w:ascii="Times New Roman" w:eastAsia="Times New Roman" w:hAnsi="Times New Roman"/>
          <w:b/>
          <w:sz w:val="28"/>
          <w:szCs w:val="28"/>
          <w:lang w:eastAsia="ru-RU"/>
        </w:rPr>
        <w:t>Завдання  1</w:t>
      </w:r>
      <w:r w:rsidRPr="00DB45F9">
        <w:rPr>
          <w:rFonts w:ascii="Times New Roman" w:hAnsi="Times New Roman"/>
          <w:i/>
          <w:sz w:val="28"/>
          <w:szCs w:val="28"/>
          <w:lang w:eastAsia="uk-UA"/>
        </w:rPr>
        <w:t xml:space="preserve">. </w:t>
      </w:r>
      <w:r w:rsidR="004B33BA" w:rsidRPr="00DB45F9">
        <w:rPr>
          <w:rFonts w:ascii="Times New Roman" w:hAnsi="Times New Roman"/>
          <w:sz w:val="28"/>
          <w:szCs w:val="28"/>
        </w:rPr>
        <w:t>Ознайомитис</w:t>
      </w:r>
      <w:r w:rsidR="009A3FF1" w:rsidRPr="00DB45F9">
        <w:rPr>
          <w:rFonts w:ascii="Times New Roman" w:hAnsi="Times New Roman"/>
          <w:sz w:val="28"/>
          <w:szCs w:val="28"/>
        </w:rPr>
        <w:t>я</w:t>
      </w:r>
      <w:r w:rsidR="004B33BA" w:rsidRPr="00DB45F9">
        <w:rPr>
          <w:rFonts w:ascii="Times New Roman" w:hAnsi="Times New Roman"/>
          <w:sz w:val="28"/>
          <w:szCs w:val="28"/>
        </w:rPr>
        <w:t xml:space="preserve"> з </w:t>
      </w:r>
      <w:r w:rsidR="009A3FF1" w:rsidRPr="00DB45F9">
        <w:rPr>
          <w:rFonts w:ascii="Times New Roman" w:hAnsi="Times New Roman"/>
          <w:sz w:val="28"/>
          <w:szCs w:val="28"/>
        </w:rPr>
        <w:t>р</w:t>
      </w:r>
      <w:r w:rsidR="00EC7F76" w:rsidRPr="00DB45F9">
        <w:rPr>
          <w:rFonts w:ascii="Times New Roman" w:hAnsi="Times New Roman"/>
          <w:sz w:val="28"/>
          <w:szCs w:val="28"/>
        </w:rPr>
        <w:t>ізноманіття</w:t>
      </w:r>
      <w:r w:rsidR="00D107A1" w:rsidRPr="00DB45F9">
        <w:rPr>
          <w:rFonts w:ascii="Times New Roman" w:hAnsi="Times New Roman"/>
          <w:sz w:val="28"/>
          <w:szCs w:val="28"/>
        </w:rPr>
        <w:t>м</w:t>
      </w:r>
      <w:r w:rsidR="00EC7F76" w:rsidRPr="00DB45F9">
        <w:rPr>
          <w:rFonts w:ascii="Times New Roman" w:hAnsi="Times New Roman"/>
          <w:sz w:val="28"/>
          <w:szCs w:val="28"/>
        </w:rPr>
        <w:t xml:space="preserve"> грибів в приро</w:t>
      </w:r>
      <w:r w:rsidR="0065030D" w:rsidRPr="00DB45F9">
        <w:rPr>
          <w:rFonts w:ascii="Times New Roman" w:hAnsi="Times New Roman"/>
          <w:sz w:val="28"/>
          <w:szCs w:val="28"/>
        </w:rPr>
        <w:t>ді та принцип</w:t>
      </w:r>
      <w:r w:rsidR="009A3FF1" w:rsidRPr="00DB45F9">
        <w:rPr>
          <w:rFonts w:ascii="Times New Roman" w:hAnsi="Times New Roman"/>
          <w:sz w:val="28"/>
          <w:szCs w:val="28"/>
        </w:rPr>
        <w:t>ами</w:t>
      </w:r>
      <w:r w:rsidR="0065030D" w:rsidRPr="00DB45F9">
        <w:rPr>
          <w:rFonts w:ascii="Times New Roman" w:hAnsi="Times New Roman"/>
          <w:sz w:val="28"/>
          <w:szCs w:val="28"/>
        </w:rPr>
        <w:t xml:space="preserve"> їх класифікації. Описати в зошит</w:t>
      </w:r>
      <w:r w:rsidR="009A3FF1" w:rsidRPr="00DB45F9">
        <w:rPr>
          <w:rFonts w:ascii="Times New Roman" w:hAnsi="Times New Roman"/>
          <w:sz w:val="28"/>
          <w:szCs w:val="28"/>
        </w:rPr>
        <w:t>і</w:t>
      </w:r>
      <w:r w:rsidR="0065030D" w:rsidRPr="00DB45F9">
        <w:rPr>
          <w:rFonts w:ascii="Times New Roman" w:hAnsi="Times New Roman"/>
          <w:sz w:val="28"/>
          <w:szCs w:val="28"/>
        </w:rPr>
        <w:t xml:space="preserve"> їстівні, умовно-їстівні та отруйні гриби, які зустрічаються в лісових насадженнях </w:t>
      </w:r>
      <w:r w:rsidR="009A3FF1" w:rsidRPr="00DB45F9">
        <w:rPr>
          <w:rFonts w:ascii="Times New Roman" w:hAnsi="Times New Roman"/>
          <w:sz w:val="28"/>
          <w:szCs w:val="28"/>
        </w:rPr>
        <w:t>Запорізького</w:t>
      </w:r>
      <w:r w:rsidR="0065030D" w:rsidRPr="00DB45F9">
        <w:rPr>
          <w:rFonts w:ascii="Times New Roman" w:hAnsi="Times New Roman"/>
          <w:sz w:val="28"/>
          <w:szCs w:val="28"/>
        </w:rPr>
        <w:t xml:space="preserve"> регіону. При </w:t>
      </w:r>
      <w:r w:rsidR="0065030D" w:rsidRPr="00DB45F9">
        <w:rPr>
          <w:rFonts w:ascii="Times New Roman" w:hAnsi="Times New Roman"/>
          <w:sz w:val="28"/>
          <w:szCs w:val="28"/>
        </w:rPr>
        <w:lastRenderedPageBreak/>
        <w:t>описі їстівних грибів вказати</w:t>
      </w:r>
      <w:r w:rsidR="009A3FF1" w:rsidRPr="00DB45F9">
        <w:rPr>
          <w:rFonts w:ascii="Times New Roman" w:hAnsi="Times New Roman"/>
          <w:sz w:val="28"/>
          <w:szCs w:val="28"/>
        </w:rPr>
        <w:t>,</w:t>
      </w:r>
      <w:r w:rsidR="0065030D" w:rsidRPr="00DB45F9">
        <w:rPr>
          <w:rFonts w:ascii="Times New Roman" w:hAnsi="Times New Roman"/>
          <w:sz w:val="28"/>
          <w:szCs w:val="28"/>
        </w:rPr>
        <w:t xml:space="preserve"> до якої категорії </w:t>
      </w:r>
      <w:r w:rsidR="00254AB7" w:rsidRPr="00DB45F9">
        <w:rPr>
          <w:rFonts w:ascii="Times New Roman" w:hAnsi="Times New Roman"/>
          <w:sz w:val="28"/>
          <w:szCs w:val="28"/>
        </w:rPr>
        <w:t>за</w:t>
      </w:r>
      <w:r w:rsidR="0065030D" w:rsidRPr="00DB45F9">
        <w:rPr>
          <w:rFonts w:ascii="Times New Roman" w:hAnsi="Times New Roman"/>
          <w:sz w:val="28"/>
          <w:szCs w:val="28"/>
        </w:rPr>
        <w:t xml:space="preserve"> харчовим</w:t>
      </w:r>
      <w:r w:rsidR="00254AB7" w:rsidRPr="00DB45F9">
        <w:rPr>
          <w:rFonts w:ascii="Times New Roman" w:hAnsi="Times New Roman"/>
          <w:sz w:val="28"/>
          <w:szCs w:val="28"/>
        </w:rPr>
        <w:t>и</w:t>
      </w:r>
      <w:r w:rsidR="0065030D" w:rsidRPr="00DB45F9">
        <w:rPr>
          <w:rFonts w:ascii="Times New Roman" w:hAnsi="Times New Roman"/>
          <w:sz w:val="28"/>
          <w:szCs w:val="28"/>
        </w:rPr>
        <w:t xml:space="preserve"> та товарним</w:t>
      </w:r>
      <w:r w:rsidR="00254AB7" w:rsidRPr="00DB45F9">
        <w:rPr>
          <w:rFonts w:ascii="Times New Roman" w:hAnsi="Times New Roman"/>
          <w:sz w:val="28"/>
          <w:szCs w:val="28"/>
        </w:rPr>
        <w:t>и</w:t>
      </w:r>
      <w:r w:rsidR="0065030D" w:rsidRPr="00DB45F9">
        <w:rPr>
          <w:rFonts w:ascii="Times New Roman" w:hAnsi="Times New Roman"/>
          <w:sz w:val="28"/>
          <w:szCs w:val="28"/>
        </w:rPr>
        <w:t xml:space="preserve"> цінностям вони відносяться.</w:t>
      </w:r>
    </w:p>
    <w:p w:rsidR="007F38C4" w:rsidRPr="00DB45F9" w:rsidRDefault="004B33BA" w:rsidP="00141CBA">
      <w:pPr>
        <w:spacing w:after="0" w:line="240" w:lineRule="auto"/>
        <w:ind w:firstLine="708"/>
        <w:jc w:val="both"/>
        <w:rPr>
          <w:rFonts w:ascii="Times New Roman" w:hAnsi="Times New Roman"/>
          <w:sz w:val="28"/>
          <w:szCs w:val="28"/>
        </w:rPr>
      </w:pPr>
      <w:r w:rsidRPr="00DB45F9">
        <w:rPr>
          <w:rFonts w:ascii="Times New Roman" w:eastAsia="Times New Roman" w:hAnsi="Times New Roman"/>
          <w:b/>
          <w:sz w:val="28"/>
          <w:szCs w:val="28"/>
          <w:lang w:eastAsia="ru-RU"/>
        </w:rPr>
        <w:t>З</w:t>
      </w:r>
      <w:r w:rsidRPr="00DB45F9">
        <w:rPr>
          <w:rFonts w:ascii="Times New Roman" w:hAnsi="Times New Roman"/>
          <w:b/>
          <w:sz w:val="28"/>
          <w:szCs w:val="28"/>
        </w:rPr>
        <w:t>авдання 2.</w:t>
      </w:r>
      <w:r w:rsidRPr="00DB45F9">
        <w:rPr>
          <w:rFonts w:ascii="Times New Roman" w:hAnsi="Times New Roman"/>
          <w:sz w:val="28"/>
          <w:szCs w:val="28"/>
        </w:rPr>
        <w:t xml:space="preserve"> </w:t>
      </w:r>
      <w:r w:rsidR="007F38C4" w:rsidRPr="00DB45F9">
        <w:rPr>
          <w:rFonts w:ascii="Times New Roman" w:hAnsi="Times New Roman"/>
          <w:sz w:val="28"/>
          <w:szCs w:val="28"/>
        </w:rPr>
        <w:t>Для запропонов</w:t>
      </w:r>
      <w:r w:rsidR="008F0FDA" w:rsidRPr="00DB45F9">
        <w:rPr>
          <w:rFonts w:ascii="Times New Roman" w:hAnsi="Times New Roman"/>
          <w:sz w:val="28"/>
          <w:szCs w:val="28"/>
        </w:rPr>
        <w:t xml:space="preserve">аного переліку грибів </w:t>
      </w:r>
      <w:r w:rsidR="007F38C4" w:rsidRPr="00DB45F9">
        <w:rPr>
          <w:rFonts w:ascii="Times New Roman" w:hAnsi="Times New Roman"/>
          <w:sz w:val="28"/>
          <w:szCs w:val="28"/>
        </w:rPr>
        <w:t xml:space="preserve"> необхідно навести їх біологічні характеристики та практичне використання. </w:t>
      </w:r>
      <w:r w:rsidR="00254AB7" w:rsidRPr="00DB45F9">
        <w:rPr>
          <w:rFonts w:ascii="Times New Roman" w:hAnsi="Times New Roman"/>
          <w:sz w:val="28"/>
          <w:szCs w:val="28"/>
        </w:rPr>
        <w:t>Результати в</w:t>
      </w:r>
      <w:r w:rsidR="007F38C4" w:rsidRPr="00DB45F9">
        <w:rPr>
          <w:rFonts w:ascii="Times New Roman" w:hAnsi="Times New Roman"/>
          <w:sz w:val="28"/>
          <w:szCs w:val="28"/>
        </w:rPr>
        <w:t xml:space="preserve">иконання завдання необхідно </w:t>
      </w:r>
      <w:r w:rsidR="00254AB7" w:rsidRPr="00DB45F9">
        <w:rPr>
          <w:rFonts w:ascii="Times New Roman" w:hAnsi="Times New Roman"/>
          <w:sz w:val="28"/>
          <w:szCs w:val="28"/>
        </w:rPr>
        <w:t>подати у формі таблиці</w:t>
      </w:r>
      <w:r w:rsidR="008F0FDA" w:rsidRPr="00DB45F9">
        <w:rPr>
          <w:rFonts w:ascii="Times New Roman" w:hAnsi="Times New Roman"/>
          <w:sz w:val="28"/>
          <w:szCs w:val="28"/>
        </w:rPr>
        <w:t xml:space="preserve"> (табл. 4</w:t>
      </w:r>
      <w:r w:rsidR="00845E6F" w:rsidRPr="00DB45F9">
        <w:rPr>
          <w:rFonts w:ascii="Times New Roman" w:hAnsi="Times New Roman"/>
          <w:sz w:val="28"/>
          <w:szCs w:val="28"/>
        </w:rPr>
        <w:t>.1</w:t>
      </w:r>
      <w:r w:rsidR="007F38C4" w:rsidRPr="00DB45F9">
        <w:rPr>
          <w:rFonts w:ascii="Times New Roman" w:hAnsi="Times New Roman"/>
          <w:sz w:val="28"/>
          <w:szCs w:val="28"/>
        </w:rPr>
        <w:t xml:space="preserve">). </w:t>
      </w:r>
    </w:p>
    <w:p w:rsidR="007F38C4" w:rsidRPr="00DB45F9" w:rsidRDefault="008F0FDA" w:rsidP="00254AB7">
      <w:pPr>
        <w:spacing w:before="120" w:after="120" w:line="240" w:lineRule="auto"/>
        <w:ind w:firstLine="709"/>
        <w:jc w:val="both"/>
        <w:rPr>
          <w:rFonts w:ascii="Times New Roman" w:hAnsi="Times New Roman"/>
          <w:sz w:val="28"/>
          <w:szCs w:val="28"/>
        </w:rPr>
      </w:pPr>
      <w:r w:rsidRPr="00DB45F9">
        <w:rPr>
          <w:rFonts w:ascii="Times New Roman" w:hAnsi="Times New Roman"/>
          <w:sz w:val="28"/>
          <w:szCs w:val="28"/>
        </w:rPr>
        <w:t>Таблиця 4</w:t>
      </w:r>
      <w:r w:rsidR="00845E6F" w:rsidRPr="00DB45F9">
        <w:rPr>
          <w:rFonts w:ascii="Times New Roman" w:hAnsi="Times New Roman"/>
          <w:sz w:val="28"/>
          <w:szCs w:val="28"/>
        </w:rPr>
        <w:t>.1</w:t>
      </w:r>
      <w:r w:rsidR="007F38C4" w:rsidRPr="00DB45F9">
        <w:rPr>
          <w:rFonts w:ascii="Times New Roman" w:hAnsi="Times New Roman"/>
          <w:sz w:val="28"/>
          <w:szCs w:val="28"/>
        </w:rPr>
        <w:t xml:space="preserve"> – Біологічна характеристика та практичне використання грибів</w:t>
      </w:r>
    </w:p>
    <w:tbl>
      <w:tblPr>
        <w:tblW w:w="96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93"/>
        <w:gridCol w:w="2268"/>
        <w:gridCol w:w="1471"/>
        <w:gridCol w:w="1544"/>
        <w:gridCol w:w="1454"/>
        <w:gridCol w:w="1940"/>
      </w:tblGrid>
      <w:tr w:rsidR="007F38C4" w:rsidRPr="00DB45F9" w:rsidTr="00254AB7">
        <w:trPr>
          <w:trHeight w:val="264"/>
        </w:trPr>
        <w:tc>
          <w:tcPr>
            <w:tcW w:w="993" w:type="dxa"/>
            <w:tcBorders>
              <w:top w:val="single" w:sz="4" w:space="0" w:color="auto"/>
              <w:left w:val="single" w:sz="4" w:space="0" w:color="auto"/>
              <w:bottom w:val="single" w:sz="4" w:space="0" w:color="auto"/>
              <w:right w:val="single" w:sz="4" w:space="0" w:color="auto"/>
            </w:tcBorders>
            <w:hideMark/>
          </w:tcPr>
          <w:p w:rsidR="007F38C4" w:rsidRPr="00DB45F9" w:rsidRDefault="007F38C4" w:rsidP="00254AB7">
            <w:pPr>
              <w:spacing w:after="0" w:line="240" w:lineRule="auto"/>
              <w:ind w:left="21"/>
              <w:jc w:val="center"/>
              <w:rPr>
                <w:rFonts w:ascii="Times New Roman" w:hAnsi="Times New Roman"/>
                <w:sz w:val="28"/>
                <w:szCs w:val="28"/>
              </w:rPr>
            </w:pPr>
            <w:r w:rsidRPr="00DB45F9">
              <w:rPr>
                <w:rFonts w:ascii="Times New Roman" w:hAnsi="Times New Roman"/>
                <w:sz w:val="28"/>
                <w:szCs w:val="28"/>
              </w:rPr>
              <w:t>Назва виду</w:t>
            </w:r>
          </w:p>
        </w:tc>
        <w:tc>
          <w:tcPr>
            <w:tcW w:w="2268" w:type="dxa"/>
            <w:tcBorders>
              <w:top w:val="single" w:sz="4" w:space="0" w:color="auto"/>
              <w:left w:val="single" w:sz="4" w:space="0" w:color="auto"/>
              <w:bottom w:val="single" w:sz="4" w:space="0" w:color="auto"/>
              <w:right w:val="single" w:sz="4" w:space="0" w:color="auto"/>
            </w:tcBorders>
            <w:hideMark/>
          </w:tcPr>
          <w:p w:rsidR="007F38C4" w:rsidRPr="00DB45F9" w:rsidRDefault="00EC7F76" w:rsidP="00254AB7">
            <w:pPr>
              <w:spacing w:after="0" w:line="240" w:lineRule="auto"/>
              <w:ind w:left="21"/>
              <w:jc w:val="center"/>
              <w:rPr>
                <w:rFonts w:ascii="Times New Roman" w:hAnsi="Times New Roman"/>
                <w:sz w:val="28"/>
                <w:szCs w:val="28"/>
              </w:rPr>
            </w:pPr>
            <w:r w:rsidRPr="00DB45F9">
              <w:rPr>
                <w:rFonts w:ascii="Times New Roman" w:hAnsi="Times New Roman"/>
                <w:sz w:val="28"/>
                <w:szCs w:val="28"/>
              </w:rPr>
              <w:t>Місцезростанн</w:t>
            </w:r>
            <w:r w:rsidR="007F38C4" w:rsidRPr="00DB45F9">
              <w:rPr>
                <w:rFonts w:ascii="Times New Roman" w:hAnsi="Times New Roman"/>
                <w:sz w:val="28"/>
                <w:szCs w:val="28"/>
              </w:rPr>
              <w:t>я</w:t>
            </w:r>
          </w:p>
        </w:tc>
        <w:tc>
          <w:tcPr>
            <w:tcW w:w="1471" w:type="dxa"/>
            <w:tcBorders>
              <w:top w:val="single" w:sz="4" w:space="0" w:color="auto"/>
              <w:left w:val="single" w:sz="4" w:space="0" w:color="auto"/>
              <w:bottom w:val="single" w:sz="4" w:space="0" w:color="auto"/>
              <w:right w:val="single" w:sz="4" w:space="0" w:color="auto"/>
            </w:tcBorders>
            <w:hideMark/>
          </w:tcPr>
          <w:p w:rsidR="007F38C4" w:rsidRPr="00DB45F9" w:rsidRDefault="007F38C4" w:rsidP="00254AB7">
            <w:pPr>
              <w:spacing w:after="0" w:line="240" w:lineRule="auto"/>
              <w:ind w:left="21"/>
              <w:jc w:val="center"/>
              <w:rPr>
                <w:rFonts w:ascii="Times New Roman" w:hAnsi="Times New Roman"/>
                <w:sz w:val="28"/>
                <w:szCs w:val="28"/>
              </w:rPr>
            </w:pPr>
            <w:r w:rsidRPr="00DB45F9">
              <w:rPr>
                <w:rFonts w:ascii="Times New Roman" w:hAnsi="Times New Roman"/>
                <w:sz w:val="28"/>
                <w:szCs w:val="28"/>
              </w:rPr>
              <w:t>Регіон зростання</w:t>
            </w:r>
          </w:p>
        </w:tc>
        <w:tc>
          <w:tcPr>
            <w:tcW w:w="1544" w:type="dxa"/>
            <w:tcBorders>
              <w:top w:val="single" w:sz="4" w:space="0" w:color="auto"/>
              <w:left w:val="single" w:sz="4" w:space="0" w:color="auto"/>
              <w:bottom w:val="single" w:sz="4" w:space="0" w:color="auto"/>
              <w:right w:val="single" w:sz="4" w:space="0" w:color="auto"/>
            </w:tcBorders>
            <w:hideMark/>
          </w:tcPr>
          <w:p w:rsidR="007F38C4" w:rsidRPr="00DB45F9" w:rsidRDefault="007F38C4" w:rsidP="00254AB7">
            <w:pPr>
              <w:spacing w:after="0" w:line="240" w:lineRule="auto"/>
              <w:ind w:left="21"/>
              <w:jc w:val="center"/>
              <w:rPr>
                <w:rFonts w:ascii="Times New Roman" w:hAnsi="Times New Roman"/>
                <w:sz w:val="28"/>
                <w:szCs w:val="28"/>
              </w:rPr>
            </w:pPr>
            <w:r w:rsidRPr="00DB45F9">
              <w:rPr>
                <w:rFonts w:ascii="Times New Roman" w:hAnsi="Times New Roman"/>
                <w:sz w:val="28"/>
                <w:szCs w:val="28"/>
              </w:rPr>
              <w:t>Стислий опис</w:t>
            </w:r>
          </w:p>
        </w:tc>
        <w:tc>
          <w:tcPr>
            <w:tcW w:w="1454" w:type="dxa"/>
            <w:tcBorders>
              <w:top w:val="single" w:sz="4" w:space="0" w:color="auto"/>
              <w:left w:val="single" w:sz="4" w:space="0" w:color="auto"/>
              <w:bottom w:val="single" w:sz="4" w:space="0" w:color="auto"/>
              <w:right w:val="single" w:sz="4" w:space="0" w:color="auto"/>
            </w:tcBorders>
            <w:hideMark/>
          </w:tcPr>
          <w:p w:rsidR="007F38C4" w:rsidRPr="00DB45F9" w:rsidRDefault="007F38C4" w:rsidP="00254AB7">
            <w:pPr>
              <w:spacing w:after="0" w:line="240" w:lineRule="auto"/>
              <w:ind w:left="21"/>
              <w:jc w:val="center"/>
              <w:rPr>
                <w:rFonts w:ascii="Times New Roman" w:hAnsi="Times New Roman"/>
                <w:sz w:val="28"/>
                <w:szCs w:val="28"/>
              </w:rPr>
            </w:pPr>
            <w:r w:rsidRPr="00DB45F9">
              <w:rPr>
                <w:rFonts w:ascii="Times New Roman" w:hAnsi="Times New Roman"/>
                <w:sz w:val="28"/>
                <w:szCs w:val="28"/>
              </w:rPr>
              <w:t>Період збору (росту)</w:t>
            </w:r>
          </w:p>
        </w:tc>
        <w:tc>
          <w:tcPr>
            <w:tcW w:w="1940" w:type="dxa"/>
            <w:tcBorders>
              <w:top w:val="single" w:sz="4" w:space="0" w:color="auto"/>
              <w:left w:val="single" w:sz="4" w:space="0" w:color="auto"/>
              <w:bottom w:val="single" w:sz="4" w:space="0" w:color="auto"/>
              <w:right w:val="single" w:sz="4" w:space="0" w:color="auto"/>
            </w:tcBorders>
          </w:tcPr>
          <w:p w:rsidR="007F38C4" w:rsidRPr="00DB45F9" w:rsidRDefault="007F38C4" w:rsidP="00254AB7">
            <w:pPr>
              <w:spacing w:after="0" w:line="240" w:lineRule="auto"/>
              <w:jc w:val="center"/>
              <w:rPr>
                <w:rFonts w:ascii="Times New Roman" w:hAnsi="Times New Roman"/>
                <w:sz w:val="28"/>
                <w:szCs w:val="28"/>
              </w:rPr>
            </w:pPr>
            <w:r w:rsidRPr="00DB45F9">
              <w:rPr>
                <w:rFonts w:ascii="Times New Roman" w:hAnsi="Times New Roman"/>
                <w:sz w:val="28"/>
                <w:szCs w:val="28"/>
              </w:rPr>
              <w:t>Практичне використання</w:t>
            </w:r>
          </w:p>
          <w:p w:rsidR="007F38C4" w:rsidRPr="00DB45F9" w:rsidRDefault="007F38C4" w:rsidP="00254AB7">
            <w:pPr>
              <w:spacing w:after="0" w:line="240" w:lineRule="auto"/>
              <w:ind w:left="21"/>
              <w:jc w:val="center"/>
              <w:rPr>
                <w:rFonts w:ascii="Times New Roman" w:hAnsi="Times New Roman"/>
                <w:sz w:val="28"/>
                <w:szCs w:val="28"/>
              </w:rPr>
            </w:pPr>
          </w:p>
        </w:tc>
      </w:tr>
      <w:tr w:rsidR="007F38C4" w:rsidRPr="00DB45F9" w:rsidTr="00254AB7">
        <w:trPr>
          <w:trHeight w:val="348"/>
        </w:trPr>
        <w:tc>
          <w:tcPr>
            <w:tcW w:w="993" w:type="dxa"/>
            <w:tcBorders>
              <w:top w:val="single" w:sz="4" w:space="0" w:color="auto"/>
              <w:left w:val="single" w:sz="4" w:space="0" w:color="auto"/>
              <w:bottom w:val="single" w:sz="4" w:space="0" w:color="auto"/>
              <w:right w:val="single" w:sz="4" w:space="0" w:color="auto"/>
            </w:tcBorders>
          </w:tcPr>
          <w:p w:rsidR="007F38C4" w:rsidRPr="00DB45F9" w:rsidRDefault="007F38C4" w:rsidP="007F38C4">
            <w:pPr>
              <w:spacing w:after="0" w:line="240" w:lineRule="auto"/>
              <w:ind w:left="21"/>
              <w:jc w:val="both"/>
              <w:rPr>
                <w:rFonts w:ascii="Times New Roman" w:hAnsi="Times New Roman"/>
                <w:sz w:val="28"/>
                <w:szCs w:val="28"/>
              </w:rPr>
            </w:pPr>
          </w:p>
        </w:tc>
        <w:tc>
          <w:tcPr>
            <w:tcW w:w="2268" w:type="dxa"/>
            <w:tcBorders>
              <w:top w:val="single" w:sz="4" w:space="0" w:color="auto"/>
              <w:left w:val="single" w:sz="4" w:space="0" w:color="auto"/>
              <w:bottom w:val="single" w:sz="4" w:space="0" w:color="auto"/>
              <w:right w:val="single" w:sz="4" w:space="0" w:color="auto"/>
            </w:tcBorders>
          </w:tcPr>
          <w:p w:rsidR="007F38C4" w:rsidRPr="00DB45F9" w:rsidRDefault="007F38C4" w:rsidP="007F38C4">
            <w:pPr>
              <w:spacing w:after="0" w:line="240" w:lineRule="auto"/>
              <w:ind w:left="21"/>
              <w:jc w:val="both"/>
              <w:rPr>
                <w:rFonts w:ascii="Times New Roman" w:hAnsi="Times New Roman"/>
                <w:sz w:val="28"/>
                <w:szCs w:val="28"/>
              </w:rPr>
            </w:pPr>
          </w:p>
        </w:tc>
        <w:tc>
          <w:tcPr>
            <w:tcW w:w="1471" w:type="dxa"/>
            <w:tcBorders>
              <w:top w:val="single" w:sz="4" w:space="0" w:color="auto"/>
              <w:left w:val="single" w:sz="4" w:space="0" w:color="auto"/>
              <w:bottom w:val="single" w:sz="4" w:space="0" w:color="auto"/>
              <w:right w:val="single" w:sz="4" w:space="0" w:color="auto"/>
            </w:tcBorders>
          </w:tcPr>
          <w:p w:rsidR="007F38C4" w:rsidRPr="00DB45F9" w:rsidRDefault="007F38C4" w:rsidP="007F38C4">
            <w:pPr>
              <w:spacing w:after="0" w:line="240" w:lineRule="auto"/>
              <w:ind w:left="21"/>
              <w:jc w:val="both"/>
              <w:rPr>
                <w:rFonts w:ascii="Times New Roman" w:hAnsi="Times New Roman"/>
                <w:sz w:val="28"/>
                <w:szCs w:val="28"/>
              </w:rPr>
            </w:pPr>
          </w:p>
        </w:tc>
        <w:tc>
          <w:tcPr>
            <w:tcW w:w="1544" w:type="dxa"/>
            <w:tcBorders>
              <w:top w:val="single" w:sz="4" w:space="0" w:color="auto"/>
              <w:left w:val="single" w:sz="4" w:space="0" w:color="auto"/>
              <w:bottom w:val="single" w:sz="4" w:space="0" w:color="auto"/>
              <w:right w:val="single" w:sz="4" w:space="0" w:color="auto"/>
            </w:tcBorders>
          </w:tcPr>
          <w:p w:rsidR="007F38C4" w:rsidRPr="00DB45F9" w:rsidRDefault="007F38C4" w:rsidP="007F38C4">
            <w:pPr>
              <w:spacing w:after="0" w:line="240" w:lineRule="auto"/>
              <w:ind w:left="21"/>
              <w:jc w:val="both"/>
              <w:rPr>
                <w:rFonts w:ascii="Times New Roman" w:hAnsi="Times New Roman"/>
                <w:sz w:val="28"/>
                <w:szCs w:val="28"/>
              </w:rPr>
            </w:pPr>
          </w:p>
        </w:tc>
        <w:tc>
          <w:tcPr>
            <w:tcW w:w="1454" w:type="dxa"/>
            <w:tcBorders>
              <w:top w:val="single" w:sz="4" w:space="0" w:color="auto"/>
              <w:left w:val="single" w:sz="4" w:space="0" w:color="auto"/>
              <w:bottom w:val="single" w:sz="4" w:space="0" w:color="auto"/>
              <w:right w:val="single" w:sz="4" w:space="0" w:color="auto"/>
            </w:tcBorders>
          </w:tcPr>
          <w:p w:rsidR="007F38C4" w:rsidRPr="00DB45F9" w:rsidRDefault="007F38C4" w:rsidP="007F38C4">
            <w:pPr>
              <w:spacing w:after="0" w:line="240" w:lineRule="auto"/>
              <w:ind w:left="21"/>
              <w:jc w:val="both"/>
              <w:rPr>
                <w:rFonts w:ascii="Times New Roman" w:hAnsi="Times New Roman"/>
                <w:sz w:val="28"/>
                <w:szCs w:val="28"/>
              </w:rPr>
            </w:pPr>
          </w:p>
        </w:tc>
        <w:tc>
          <w:tcPr>
            <w:tcW w:w="1940" w:type="dxa"/>
            <w:tcBorders>
              <w:top w:val="single" w:sz="4" w:space="0" w:color="auto"/>
              <w:left w:val="single" w:sz="4" w:space="0" w:color="auto"/>
              <w:bottom w:val="single" w:sz="4" w:space="0" w:color="auto"/>
              <w:right w:val="single" w:sz="4" w:space="0" w:color="auto"/>
            </w:tcBorders>
          </w:tcPr>
          <w:p w:rsidR="007F38C4" w:rsidRPr="00DB45F9" w:rsidRDefault="007F38C4" w:rsidP="007F38C4">
            <w:pPr>
              <w:spacing w:after="0" w:line="240" w:lineRule="auto"/>
              <w:ind w:left="21"/>
              <w:jc w:val="both"/>
              <w:rPr>
                <w:rFonts w:ascii="Times New Roman" w:hAnsi="Times New Roman"/>
                <w:sz w:val="28"/>
                <w:szCs w:val="28"/>
              </w:rPr>
            </w:pPr>
          </w:p>
        </w:tc>
      </w:tr>
    </w:tbl>
    <w:p w:rsidR="007F38C4" w:rsidRPr="00DB45F9" w:rsidRDefault="007F38C4" w:rsidP="007F38C4">
      <w:pPr>
        <w:spacing w:after="0" w:line="240" w:lineRule="auto"/>
        <w:jc w:val="both"/>
        <w:rPr>
          <w:rFonts w:ascii="Times New Roman" w:hAnsi="Times New Roman"/>
          <w:sz w:val="28"/>
          <w:szCs w:val="28"/>
        </w:rPr>
      </w:pPr>
    </w:p>
    <w:p w:rsidR="007F38C4" w:rsidRPr="00DB45F9" w:rsidRDefault="00EC7F76" w:rsidP="00254AB7">
      <w:pPr>
        <w:spacing w:after="0" w:line="240" w:lineRule="auto"/>
        <w:ind w:firstLine="709"/>
        <w:contextualSpacing/>
        <w:jc w:val="both"/>
        <w:rPr>
          <w:rFonts w:ascii="Times New Roman" w:hAnsi="Times New Roman"/>
          <w:sz w:val="28"/>
          <w:szCs w:val="28"/>
        </w:rPr>
      </w:pPr>
      <w:r w:rsidRPr="00DB45F9">
        <w:rPr>
          <w:rFonts w:ascii="Times New Roman" w:eastAsia="Times New Roman" w:hAnsi="Times New Roman"/>
          <w:b/>
          <w:sz w:val="28"/>
          <w:szCs w:val="28"/>
          <w:lang w:eastAsia="ru-RU"/>
        </w:rPr>
        <w:t>Завдання  3</w:t>
      </w:r>
      <w:r w:rsidRPr="00DB45F9">
        <w:rPr>
          <w:rFonts w:ascii="Times New Roman" w:hAnsi="Times New Roman"/>
          <w:i/>
          <w:sz w:val="28"/>
          <w:szCs w:val="28"/>
          <w:lang w:eastAsia="uk-UA"/>
        </w:rPr>
        <w:t xml:space="preserve">. </w:t>
      </w:r>
      <w:r w:rsidR="007F38C4" w:rsidRPr="00DB45F9">
        <w:rPr>
          <w:rFonts w:ascii="Times New Roman" w:hAnsi="Times New Roman"/>
          <w:sz w:val="28"/>
          <w:szCs w:val="28"/>
        </w:rPr>
        <w:t>Засв</w:t>
      </w:r>
      <w:r w:rsidR="00845E6F" w:rsidRPr="00DB45F9">
        <w:rPr>
          <w:rFonts w:ascii="Times New Roman" w:hAnsi="Times New Roman"/>
          <w:sz w:val="28"/>
          <w:szCs w:val="28"/>
        </w:rPr>
        <w:t>оїти терміни збирання (табл. 4.2</w:t>
      </w:r>
      <w:r w:rsidR="007F38C4" w:rsidRPr="00DB45F9">
        <w:rPr>
          <w:rFonts w:ascii="Times New Roman" w:hAnsi="Times New Roman"/>
          <w:sz w:val="28"/>
          <w:szCs w:val="28"/>
        </w:rPr>
        <w:t>)</w:t>
      </w:r>
      <w:r w:rsidR="00845E6F" w:rsidRPr="00DB45F9">
        <w:rPr>
          <w:rFonts w:ascii="Times New Roman" w:hAnsi="Times New Roman"/>
          <w:sz w:val="28"/>
          <w:szCs w:val="28"/>
        </w:rPr>
        <w:t xml:space="preserve"> та способи переробки (табл.</w:t>
      </w:r>
      <w:r w:rsidR="00254AB7" w:rsidRPr="00DB45F9">
        <w:rPr>
          <w:rFonts w:ascii="Times New Roman" w:hAnsi="Times New Roman"/>
          <w:sz w:val="28"/>
          <w:szCs w:val="28"/>
        </w:rPr>
        <w:t xml:space="preserve"> </w:t>
      </w:r>
      <w:r w:rsidR="00845E6F" w:rsidRPr="00DB45F9">
        <w:rPr>
          <w:rFonts w:ascii="Times New Roman" w:hAnsi="Times New Roman"/>
          <w:sz w:val="28"/>
          <w:szCs w:val="28"/>
        </w:rPr>
        <w:t>4.3</w:t>
      </w:r>
      <w:r w:rsidR="007F38C4" w:rsidRPr="00DB45F9">
        <w:rPr>
          <w:rFonts w:ascii="Times New Roman" w:hAnsi="Times New Roman"/>
          <w:sz w:val="28"/>
          <w:szCs w:val="28"/>
        </w:rPr>
        <w:t xml:space="preserve">) основних видів їстівних грибів, які ростуть у лісах України. </w:t>
      </w:r>
    </w:p>
    <w:p w:rsidR="007F38C4" w:rsidRPr="00DB45F9" w:rsidRDefault="008F0FDA" w:rsidP="00254AB7">
      <w:pPr>
        <w:spacing w:before="120" w:after="120" w:line="240" w:lineRule="auto"/>
        <w:ind w:firstLine="709"/>
        <w:jc w:val="both"/>
        <w:rPr>
          <w:rFonts w:ascii="Times New Roman" w:hAnsi="Times New Roman"/>
          <w:sz w:val="28"/>
          <w:szCs w:val="28"/>
        </w:rPr>
      </w:pPr>
      <w:r w:rsidRPr="00DB45F9">
        <w:rPr>
          <w:rFonts w:ascii="Times New Roman" w:hAnsi="Times New Roman"/>
          <w:sz w:val="28"/>
          <w:szCs w:val="28"/>
        </w:rPr>
        <w:t xml:space="preserve">Таблиця </w:t>
      </w:r>
      <w:r w:rsidR="00845E6F" w:rsidRPr="00DB45F9">
        <w:rPr>
          <w:rFonts w:ascii="Times New Roman" w:hAnsi="Times New Roman"/>
          <w:sz w:val="28"/>
          <w:szCs w:val="28"/>
        </w:rPr>
        <w:t xml:space="preserve">4.2 </w:t>
      </w:r>
      <w:r w:rsidR="007F38C4" w:rsidRPr="00DB45F9">
        <w:rPr>
          <w:rFonts w:ascii="Times New Roman" w:hAnsi="Times New Roman"/>
          <w:sz w:val="28"/>
          <w:szCs w:val="28"/>
        </w:rPr>
        <w:t xml:space="preserve">– Календар збирання їстівних грибів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97"/>
        <w:gridCol w:w="1023"/>
        <w:gridCol w:w="850"/>
        <w:gridCol w:w="851"/>
        <w:gridCol w:w="850"/>
        <w:gridCol w:w="851"/>
        <w:gridCol w:w="709"/>
        <w:gridCol w:w="708"/>
      </w:tblGrid>
      <w:tr w:rsidR="007F38C4" w:rsidRPr="00DB45F9" w:rsidTr="00EB2ECE">
        <w:trPr>
          <w:trHeight w:val="192"/>
        </w:trPr>
        <w:tc>
          <w:tcPr>
            <w:tcW w:w="3797" w:type="dxa"/>
            <w:vMerge w:val="restart"/>
            <w:tcBorders>
              <w:top w:val="single" w:sz="4" w:space="0" w:color="auto"/>
              <w:left w:val="single" w:sz="4" w:space="0" w:color="auto"/>
              <w:bottom w:val="single" w:sz="4" w:space="0" w:color="auto"/>
              <w:right w:val="single" w:sz="4" w:space="0" w:color="auto"/>
            </w:tcBorders>
            <w:hideMark/>
          </w:tcPr>
          <w:p w:rsidR="007F38C4" w:rsidRPr="00DB45F9" w:rsidRDefault="007F38C4" w:rsidP="00254AB7">
            <w:pPr>
              <w:spacing w:after="0" w:line="240" w:lineRule="auto"/>
              <w:ind w:left="-3" w:firstLine="3"/>
              <w:jc w:val="center"/>
              <w:rPr>
                <w:rFonts w:ascii="Times New Roman" w:hAnsi="Times New Roman"/>
                <w:sz w:val="28"/>
                <w:szCs w:val="28"/>
              </w:rPr>
            </w:pPr>
            <w:r w:rsidRPr="00DB45F9">
              <w:rPr>
                <w:rFonts w:ascii="Times New Roman" w:hAnsi="Times New Roman"/>
                <w:sz w:val="28"/>
                <w:szCs w:val="28"/>
              </w:rPr>
              <w:t>Види грибів</w:t>
            </w:r>
          </w:p>
        </w:tc>
        <w:tc>
          <w:tcPr>
            <w:tcW w:w="5842" w:type="dxa"/>
            <w:gridSpan w:val="7"/>
            <w:tcBorders>
              <w:top w:val="single" w:sz="4" w:space="0" w:color="auto"/>
              <w:left w:val="single" w:sz="4" w:space="0" w:color="auto"/>
              <w:bottom w:val="single" w:sz="4" w:space="0" w:color="auto"/>
              <w:right w:val="single" w:sz="4" w:space="0" w:color="auto"/>
            </w:tcBorders>
            <w:hideMark/>
          </w:tcPr>
          <w:p w:rsidR="007F38C4" w:rsidRPr="00DB45F9" w:rsidRDefault="007F38C4" w:rsidP="00254AB7">
            <w:pPr>
              <w:spacing w:after="0" w:line="240" w:lineRule="auto"/>
              <w:ind w:left="-3" w:firstLine="360"/>
              <w:jc w:val="center"/>
              <w:rPr>
                <w:rFonts w:ascii="Times New Roman" w:hAnsi="Times New Roman"/>
                <w:sz w:val="28"/>
                <w:szCs w:val="28"/>
              </w:rPr>
            </w:pPr>
            <w:r w:rsidRPr="00DB45F9">
              <w:rPr>
                <w:rFonts w:ascii="Times New Roman" w:hAnsi="Times New Roman"/>
                <w:sz w:val="28"/>
                <w:szCs w:val="28"/>
              </w:rPr>
              <w:t>Місяці року</w:t>
            </w:r>
          </w:p>
        </w:tc>
      </w:tr>
      <w:tr w:rsidR="007F38C4" w:rsidRPr="00DB45F9" w:rsidTr="00EB2ECE">
        <w:trPr>
          <w:trHeight w:val="144"/>
        </w:trPr>
        <w:tc>
          <w:tcPr>
            <w:tcW w:w="3797" w:type="dxa"/>
            <w:vMerge/>
            <w:tcBorders>
              <w:top w:val="single" w:sz="4" w:space="0" w:color="auto"/>
              <w:left w:val="single" w:sz="4" w:space="0" w:color="auto"/>
              <w:bottom w:val="single" w:sz="4" w:space="0" w:color="auto"/>
              <w:right w:val="single" w:sz="4" w:space="0" w:color="auto"/>
            </w:tcBorders>
            <w:vAlign w:val="center"/>
            <w:hideMark/>
          </w:tcPr>
          <w:p w:rsidR="007F38C4" w:rsidRPr="00DB45F9" w:rsidRDefault="007F38C4" w:rsidP="007F38C4">
            <w:pPr>
              <w:spacing w:after="0" w:line="256" w:lineRule="auto"/>
              <w:rPr>
                <w:rFonts w:ascii="Times New Roman" w:hAnsi="Times New Roman"/>
                <w:sz w:val="28"/>
                <w:szCs w:val="28"/>
              </w:rPr>
            </w:pPr>
          </w:p>
        </w:tc>
        <w:tc>
          <w:tcPr>
            <w:tcW w:w="1023" w:type="dxa"/>
            <w:tcBorders>
              <w:top w:val="single" w:sz="4" w:space="0" w:color="auto"/>
              <w:left w:val="single" w:sz="4" w:space="0" w:color="auto"/>
              <w:bottom w:val="single" w:sz="4" w:space="0" w:color="auto"/>
              <w:right w:val="single" w:sz="4" w:space="0" w:color="auto"/>
            </w:tcBorders>
            <w:hideMark/>
          </w:tcPr>
          <w:p w:rsidR="007F38C4" w:rsidRPr="00DB45F9" w:rsidRDefault="007F38C4" w:rsidP="007F38C4">
            <w:pPr>
              <w:spacing w:after="0" w:line="240" w:lineRule="auto"/>
              <w:ind w:left="-3" w:firstLine="360"/>
              <w:jc w:val="both"/>
              <w:rPr>
                <w:rFonts w:ascii="Times New Roman" w:hAnsi="Times New Roman"/>
                <w:sz w:val="28"/>
                <w:szCs w:val="28"/>
              </w:rPr>
            </w:pPr>
            <w:r w:rsidRPr="00DB45F9">
              <w:rPr>
                <w:rFonts w:ascii="Times New Roman" w:hAnsi="Times New Roman"/>
                <w:sz w:val="28"/>
                <w:szCs w:val="28"/>
              </w:rPr>
              <w:t>V</w:t>
            </w:r>
          </w:p>
        </w:tc>
        <w:tc>
          <w:tcPr>
            <w:tcW w:w="850" w:type="dxa"/>
            <w:tcBorders>
              <w:top w:val="single" w:sz="4" w:space="0" w:color="auto"/>
              <w:left w:val="single" w:sz="4" w:space="0" w:color="auto"/>
              <w:bottom w:val="single" w:sz="4" w:space="0" w:color="auto"/>
              <w:right w:val="single" w:sz="4" w:space="0" w:color="auto"/>
            </w:tcBorders>
            <w:hideMark/>
          </w:tcPr>
          <w:p w:rsidR="007F38C4" w:rsidRPr="00DB45F9" w:rsidRDefault="007F38C4" w:rsidP="000B1134">
            <w:pPr>
              <w:spacing w:after="0" w:line="240" w:lineRule="auto"/>
              <w:ind w:left="-3"/>
              <w:jc w:val="both"/>
              <w:rPr>
                <w:rFonts w:ascii="Times New Roman" w:hAnsi="Times New Roman"/>
                <w:sz w:val="28"/>
                <w:szCs w:val="28"/>
              </w:rPr>
            </w:pPr>
            <w:r w:rsidRPr="00DB45F9">
              <w:rPr>
                <w:rFonts w:ascii="Times New Roman" w:hAnsi="Times New Roman"/>
                <w:sz w:val="28"/>
                <w:szCs w:val="28"/>
              </w:rPr>
              <w:t>VІ</w:t>
            </w:r>
          </w:p>
        </w:tc>
        <w:tc>
          <w:tcPr>
            <w:tcW w:w="851" w:type="dxa"/>
            <w:tcBorders>
              <w:top w:val="single" w:sz="4" w:space="0" w:color="auto"/>
              <w:left w:val="single" w:sz="4" w:space="0" w:color="auto"/>
              <w:bottom w:val="single" w:sz="4" w:space="0" w:color="auto"/>
              <w:right w:val="single" w:sz="4" w:space="0" w:color="auto"/>
            </w:tcBorders>
            <w:hideMark/>
          </w:tcPr>
          <w:p w:rsidR="007F38C4" w:rsidRPr="00DB45F9" w:rsidRDefault="007F38C4" w:rsidP="000B1134">
            <w:pPr>
              <w:spacing w:after="0" w:line="240" w:lineRule="auto"/>
              <w:ind w:left="-3"/>
              <w:jc w:val="both"/>
              <w:rPr>
                <w:rFonts w:ascii="Times New Roman" w:hAnsi="Times New Roman"/>
                <w:sz w:val="28"/>
                <w:szCs w:val="28"/>
              </w:rPr>
            </w:pPr>
            <w:r w:rsidRPr="00DB45F9">
              <w:rPr>
                <w:rFonts w:ascii="Times New Roman" w:hAnsi="Times New Roman"/>
                <w:sz w:val="28"/>
                <w:szCs w:val="28"/>
              </w:rPr>
              <w:t>VII</w:t>
            </w:r>
          </w:p>
        </w:tc>
        <w:tc>
          <w:tcPr>
            <w:tcW w:w="850" w:type="dxa"/>
            <w:tcBorders>
              <w:top w:val="single" w:sz="4" w:space="0" w:color="auto"/>
              <w:left w:val="single" w:sz="4" w:space="0" w:color="auto"/>
              <w:bottom w:val="single" w:sz="4" w:space="0" w:color="auto"/>
              <w:right w:val="single" w:sz="4" w:space="0" w:color="auto"/>
            </w:tcBorders>
            <w:hideMark/>
          </w:tcPr>
          <w:p w:rsidR="007F38C4" w:rsidRPr="00DB45F9" w:rsidRDefault="007F38C4" w:rsidP="000B1134">
            <w:pPr>
              <w:spacing w:after="0" w:line="240" w:lineRule="auto"/>
              <w:ind w:left="-3"/>
              <w:jc w:val="both"/>
              <w:rPr>
                <w:rFonts w:ascii="Times New Roman" w:hAnsi="Times New Roman"/>
                <w:sz w:val="28"/>
                <w:szCs w:val="28"/>
              </w:rPr>
            </w:pPr>
            <w:r w:rsidRPr="00DB45F9">
              <w:rPr>
                <w:rFonts w:ascii="Times New Roman" w:hAnsi="Times New Roman"/>
                <w:sz w:val="28"/>
                <w:szCs w:val="28"/>
              </w:rPr>
              <w:t>VIII</w:t>
            </w:r>
          </w:p>
        </w:tc>
        <w:tc>
          <w:tcPr>
            <w:tcW w:w="851" w:type="dxa"/>
            <w:tcBorders>
              <w:top w:val="single" w:sz="4" w:space="0" w:color="auto"/>
              <w:left w:val="single" w:sz="4" w:space="0" w:color="auto"/>
              <w:bottom w:val="single" w:sz="4" w:space="0" w:color="auto"/>
              <w:right w:val="single" w:sz="4" w:space="0" w:color="auto"/>
            </w:tcBorders>
            <w:hideMark/>
          </w:tcPr>
          <w:p w:rsidR="007F38C4" w:rsidRPr="00DB45F9" w:rsidRDefault="007F38C4" w:rsidP="000B1134">
            <w:pPr>
              <w:spacing w:after="0" w:line="240" w:lineRule="auto"/>
              <w:ind w:left="-3"/>
              <w:jc w:val="both"/>
              <w:rPr>
                <w:rFonts w:ascii="Times New Roman" w:hAnsi="Times New Roman"/>
                <w:sz w:val="28"/>
                <w:szCs w:val="28"/>
              </w:rPr>
            </w:pPr>
            <w:r w:rsidRPr="00DB45F9">
              <w:rPr>
                <w:rFonts w:ascii="Times New Roman" w:hAnsi="Times New Roman"/>
                <w:sz w:val="28"/>
                <w:szCs w:val="28"/>
              </w:rPr>
              <w:t>ІХ</w:t>
            </w:r>
          </w:p>
        </w:tc>
        <w:tc>
          <w:tcPr>
            <w:tcW w:w="709" w:type="dxa"/>
            <w:tcBorders>
              <w:top w:val="single" w:sz="4" w:space="0" w:color="auto"/>
              <w:left w:val="single" w:sz="4" w:space="0" w:color="auto"/>
              <w:bottom w:val="single" w:sz="4" w:space="0" w:color="auto"/>
              <w:right w:val="single" w:sz="4" w:space="0" w:color="auto"/>
            </w:tcBorders>
            <w:hideMark/>
          </w:tcPr>
          <w:p w:rsidR="007F38C4" w:rsidRPr="00DB45F9" w:rsidRDefault="007F38C4" w:rsidP="000B1134">
            <w:pPr>
              <w:spacing w:after="0" w:line="240" w:lineRule="auto"/>
              <w:jc w:val="both"/>
              <w:rPr>
                <w:rFonts w:ascii="Times New Roman" w:hAnsi="Times New Roman"/>
                <w:sz w:val="28"/>
                <w:szCs w:val="28"/>
              </w:rPr>
            </w:pPr>
            <w:r w:rsidRPr="00DB45F9">
              <w:rPr>
                <w:rFonts w:ascii="Times New Roman" w:hAnsi="Times New Roman"/>
                <w:sz w:val="28"/>
                <w:szCs w:val="28"/>
              </w:rPr>
              <w:t>Х</w:t>
            </w:r>
          </w:p>
        </w:tc>
        <w:tc>
          <w:tcPr>
            <w:tcW w:w="708" w:type="dxa"/>
            <w:tcBorders>
              <w:top w:val="single" w:sz="4" w:space="0" w:color="auto"/>
              <w:left w:val="single" w:sz="4" w:space="0" w:color="auto"/>
              <w:bottom w:val="single" w:sz="4" w:space="0" w:color="auto"/>
              <w:right w:val="single" w:sz="4" w:space="0" w:color="auto"/>
            </w:tcBorders>
            <w:hideMark/>
          </w:tcPr>
          <w:p w:rsidR="007F38C4" w:rsidRPr="00DB45F9" w:rsidRDefault="007F38C4" w:rsidP="000B1134">
            <w:pPr>
              <w:spacing w:after="0" w:line="240" w:lineRule="auto"/>
              <w:ind w:left="-3"/>
              <w:jc w:val="both"/>
              <w:rPr>
                <w:rFonts w:ascii="Times New Roman" w:hAnsi="Times New Roman"/>
                <w:sz w:val="28"/>
                <w:szCs w:val="28"/>
              </w:rPr>
            </w:pPr>
            <w:r w:rsidRPr="00DB45F9">
              <w:rPr>
                <w:rFonts w:ascii="Times New Roman" w:hAnsi="Times New Roman"/>
                <w:sz w:val="28"/>
                <w:szCs w:val="28"/>
              </w:rPr>
              <w:t>ХІ</w:t>
            </w:r>
          </w:p>
        </w:tc>
      </w:tr>
      <w:tr w:rsidR="007F38C4" w:rsidRPr="00DB45F9" w:rsidTr="00EB2ECE">
        <w:trPr>
          <w:trHeight w:val="168"/>
        </w:trPr>
        <w:tc>
          <w:tcPr>
            <w:tcW w:w="3797" w:type="dxa"/>
            <w:tcBorders>
              <w:top w:val="single" w:sz="4" w:space="0" w:color="auto"/>
              <w:left w:val="single" w:sz="4" w:space="0" w:color="auto"/>
              <w:bottom w:val="single" w:sz="4" w:space="0" w:color="auto"/>
              <w:right w:val="single" w:sz="4" w:space="0" w:color="auto"/>
            </w:tcBorders>
            <w:hideMark/>
          </w:tcPr>
          <w:p w:rsidR="007F38C4" w:rsidRPr="00DB45F9" w:rsidRDefault="007F38C4" w:rsidP="000B1134">
            <w:pPr>
              <w:spacing w:after="0" w:line="240" w:lineRule="auto"/>
              <w:ind w:left="-3"/>
              <w:jc w:val="both"/>
              <w:rPr>
                <w:rFonts w:ascii="Times New Roman" w:hAnsi="Times New Roman"/>
                <w:sz w:val="28"/>
                <w:szCs w:val="28"/>
              </w:rPr>
            </w:pPr>
            <w:proofErr w:type="spellStart"/>
            <w:r w:rsidRPr="00DB45F9">
              <w:rPr>
                <w:rFonts w:ascii="Times New Roman" w:hAnsi="Times New Roman"/>
                <w:sz w:val="28"/>
                <w:szCs w:val="28"/>
              </w:rPr>
              <w:t>Підосиковик</w:t>
            </w:r>
            <w:proofErr w:type="spellEnd"/>
            <w:r w:rsidRPr="00DB45F9">
              <w:rPr>
                <w:rFonts w:ascii="Times New Roman" w:hAnsi="Times New Roman"/>
                <w:sz w:val="28"/>
                <w:szCs w:val="28"/>
              </w:rPr>
              <w:t>, підберезник</w:t>
            </w:r>
          </w:p>
        </w:tc>
        <w:tc>
          <w:tcPr>
            <w:tcW w:w="1023" w:type="dxa"/>
            <w:tcBorders>
              <w:top w:val="single" w:sz="4" w:space="0" w:color="auto"/>
              <w:left w:val="single" w:sz="4" w:space="0" w:color="auto"/>
              <w:bottom w:val="single" w:sz="4" w:space="0" w:color="auto"/>
              <w:right w:val="single" w:sz="4" w:space="0" w:color="auto"/>
            </w:tcBorders>
            <w:hideMark/>
          </w:tcPr>
          <w:p w:rsidR="007F38C4" w:rsidRPr="00DB45F9" w:rsidRDefault="007F38C4" w:rsidP="007F38C4">
            <w:pPr>
              <w:spacing w:after="0" w:line="240" w:lineRule="auto"/>
              <w:ind w:left="-3" w:firstLine="360"/>
              <w:jc w:val="both"/>
              <w:rPr>
                <w:rFonts w:ascii="Times New Roman" w:hAnsi="Times New Roman"/>
                <w:sz w:val="28"/>
                <w:szCs w:val="28"/>
              </w:rPr>
            </w:pPr>
            <w:r w:rsidRPr="00DB45F9">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7F38C4" w:rsidRPr="00DB45F9" w:rsidRDefault="007F38C4" w:rsidP="007F38C4">
            <w:pPr>
              <w:spacing w:after="0" w:line="240" w:lineRule="auto"/>
              <w:ind w:left="-3" w:firstLine="360"/>
              <w:jc w:val="both"/>
              <w:rPr>
                <w:rFonts w:ascii="Times New Roman" w:hAnsi="Times New Roman"/>
                <w:sz w:val="28"/>
                <w:szCs w:val="28"/>
              </w:rPr>
            </w:pPr>
            <w:r w:rsidRPr="00DB45F9">
              <w:rPr>
                <w:rFonts w:ascii="Times New Roman" w:hAnsi="Times New Roman"/>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7F38C4" w:rsidRPr="00DB45F9" w:rsidRDefault="007F38C4" w:rsidP="007F38C4">
            <w:pPr>
              <w:spacing w:after="0" w:line="240" w:lineRule="auto"/>
              <w:ind w:left="-3" w:firstLine="360"/>
              <w:jc w:val="both"/>
              <w:rPr>
                <w:rFonts w:ascii="Times New Roman" w:hAnsi="Times New Roman"/>
                <w:sz w:val="28"/>
                <w:szCs w:val="28"/>
              </w:rPr>
            </w:pPr>
            <w:r w:rsidRPr="00DB45F9">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7F38C4" w:rsidRPr="00DB45F9" w:rsidRDefault="007F38C4" w:rsidP="007F38C4">
            <w:pPr>
              <w:spacing w:after="0" w:line="240" w:lineRule="auto"/>
              <w:ind w:left="-3" w:firstLine="360"/>
              <w:jc w:val="both"/>
              <w:rPr>
                <w:rFonts w:ascii="Times New Roman" w:hAnsi="Times New Roman"/>
                <w:sz w:val="28"/>
                <w:szCs w:val="28"/>
              </w:rPr>
            </w:pPr>
            <w:r w:rsidRPr="00DB45F9">
              <w:rPr>
                <w:rFonts w:ascii="Times New Roman" w:hAnsi="Times New Roman"/>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7F38C4" w:rsidRPr="00DB45F9" w:rsidRDefault="007F38C4" w:rsidP="007F38C4">
            <w:pPr>
              <w:spacing w:after="0" w:line="240" w:lineRule="auto"/>
              <w:ind w:left="-3" w:firstLine="360"/>
              <w:jc w:val="both"/>
              <w:rPr>
                <w:rFonts w:ascii="Times New Roman" w:hAnsi="Times New Roman"/>
                <w:sz w:val="28"/>
                <w:szCs w:val="28"/>
              </w:rPr>
            </w:pPr>
            <w:r w:rsidRPr="00DB45F9">
              <w:rPr>
                <w:rFonts w:ascii="Times New Roman" w:hAnsi="Times New Roman"/>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7F38C4" w:rsidRPr="00DB45F9" w:rsidRDefault="007F38C4" w:rsidP="007F38C4">
            <w:pPr>
              <w:spacing w:after="0" w:line="240" w:lineRule="auto"/>
              <w:ind w:left="-3" w:firstLine="360"/>
              <w:jc w:val="both"/>
              <w:rPr>
                <w:rFonts w:ascii="Times New Roman" w:hAnsi="Times New Roman"/>
                <w:sz w:val="28"/>
                <w:szCs w:val="28"/>
              </w:rPr>
            </w:pPr>
            <w:r w:rsidRPr="00DB45F9">
              <w:rPr>
                <w:rFonts w:ascii="Times New Roman" w:hAnsi="Times New Roman"/>
                <w:sz w:val="28"/>
                <w:szCs w:val="28"/>
              </w:rPr>
              <w:t>+</w:t>
            </w:r>
          </w:p>
        </w:tc>
        <w:tc>
          <w:tcPr>
            <w:tcW w:w="708" w:type="dxa"/>
            <w:tcBorders>
              <w:top w:val="single" w:sz="4" w:space="0" w:color="auto"/>
              <w:left w:val="single" w:sz="4" w:space="0" w:color="auto"/>
              <w:bottom w:val="single" w:sz="4" w:space="0" w:color="auto"/>
              <w:right w:val="single" w:sz="4" w:space="0" w:color="auto"/>
            </w:tcBorders>
          </w:tcPr>
          <w:p w:rsidR="007F38C4" w:rsidRPr="00DB45F9" w:rsidRDefault="007F38C4" w:rsidP="007F38C4">
            <w:pPr>
              <w:spacing w:after="0" w:line="240" w:lineRule="auto"/>
              <w:ind w:left="-3" w:firstLine="360"/>
              <w:jc w:val="both"/>
              <w:rPr>
                <w:rFonts w:ascii="Times New Roman" w:hAnsi="Times New Roman"/>
                <w:sz w:val="28"/>
                <w:szCs w:val="28"/>
              </w:rPr>
            </w:pPr>
          </w:p>
        </w:tc>
      </w:tr>
      <w:tr w:rsidR="007F38C4" w:rsidRPr="00DB45F9" w:rsidTr="00EB2ECE">
        <w:trPr>
          <w:trHeight w:val="228"/>
        </w:trPr>
        <w:tc>
          <w:tcPr>
            <w:tcW w:w="3797" w:type="dxa"/>
            <w:tcBorders>
              <w:top w:val="single" w:sz="4" w:space="0" w:color="auto"/>
              <w:left w:val="single" w:sz="4" w:space="0" w:color="auto"/>
              <w:bottom w:val="single" w:sz="4" w:space="0" w:color="auto"/>
              <w:right w:val="single" w:sz="4" w:space="0" w:color="auto"/>
            </w:tcBorders>
            <w:hideMark/>
          </w:tcPr>
          <w:p w:rsidR="007F38C4" w:rsidRPr="00DB45F9" w:rsidRDefault="007F38C4" w:rsidP="007F38C4">
            <w:pPr>
              <w:spacing w:after="0" w:line="240" w:lineRule="auto"/>
              <w:jc w:val="both"/>
              <w:rPr>
                <w:rFonts w:ascii="Times New Roman" w:hAnsi="Times New Roman"/>
                <w:sz w:val="28"/>
                <w:szCs w:val="28"/>
              </w:rPr>
            </w:pPr>
            <w:r w:rsidRPr="00DB45F9">
              <w:rPr>
                <w:rFonts w:ascii="Times New Roman" w:hAnsi="Times New Roman"/>
                <w:sz w:val="28"/>
                <w:szCs w:val="28"/>
              </w:rPr>
              <w:t>Білий гриб</w:t>
            </w:r>
          </w:p>
        </w:tc>
        <w:tc>
          <w:tcPr>
            <w:tcW w:w="1023" w:type="dxa"/>
            <w:tcBorders>
              <w:top w:val="single" w:sz="4" w:space="0" w:color="auto"/>
              <w:left w:val="single" w:sz="4" w:space="0" w:color="auto"/>
              <w:bottom w:val="single" w:sz="4" w:space="0" w:color="auto"/>
              <w:right w:val="single" w:sz="4" w:space="0" w:color="auto"/>
            </w:tcBorders>
          </w:tcPr>
          <w:p w:rsidR="007F38C4" w:rsidRPr="00DB45F9" w:rsidRDefault="007F38C4" w:rsidP="007F38C4">
            <w:pPr>
              <w:spacing w:after="0" w:line="240" w:lineRule="auto"/>
              <w:ind w:left="-3" w:firstLine="360"/>
              <w:jc w:val="both"/>
              <w:rPr>
                <w:rFonts w:ascii="Times New Roman" w:hAnsi="Times New Roman"/>
                <w:sz w:val="28"/>
                <w:szCs w:val="28"/>
              </w:rPr>
            </w:pPr>
          </w:p>
        </w:tc>
        <w:tc>
          <w:tcPr>
            <w:tcW w:w="850" w:type="dxa"/>
            <w:tcBorders>
              <w:top w:val="single" w:sz="4" w:space="0" w:color="auto"/>
              <w:left w:val="single" w:sz="4" w:space="0" w:color="auto"/>
              <w:bottom w:val="single" w:sz="4" w:space="0" w:color="auto"/>
              <w:right w:val="single" w:sz="4" w:space="0" w:color="auto"/>
            </w:tcBorders>
            <w:hideMark/>
          </w:tcPr>
          <w:p w:rsidR="007F38C4" w:rsidRPr="00DB45F9" w:rsidRDefault="007F38C4" w:rsidP="007F38C4">
            <w:pPr>
              <w:spacing w:after="0" w:line="240" w:lineRule="auto"/>
              <w:ind w:left="-3" w:firstLine="360"/>
              <w:jc w:val="both"/>
              <w:rPr>
                <w:rFonts w:ascii="Times New Roman" w:hAnsi="Times New Roman"/>
                <w:sz w:val="28"/>
                <w:szCs w:val="28"/>
              </w:rPr>
            </w:pPr>
            <w:r w:rsidRPr="00DB45F9">
              <w:rPr>
                <w:rFonts w:ascii="Times New Roman" w:hAnsi="Times New Roman"/>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7F38C4" w:rsidRPr="00DB45F9" w:rsidRDefault="007F38C4" w:rsidP="007F38C4">
            <w:pPr>
              <w:spacing w:after="0" w:line="240" w:lineRule="auto"/>
              <w:ind w:left="-3" w:firstLine="360"/>
              <w:jc w:val="both"/>
              <w:rPr>
                <w:rFonts w:ascii="Times New Roman" w:hAnsi="Times New Roman"/>
                <w:sz w:val="28"/>
                <w:szCs w:val="28"/>
              </w:rPr>
            </w:pPr>
            <w:r w:rsidRPr="00DB45F9">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7F38C4" w:rsidRPr="00DB45F9" w:rsidRDefault="007F38C4" w:rsidP="007F38C4">
            <w:pPr>
              <w:spacing w:after="0" w:line="240" w:lineRule="auto"/>
              <w:ind w:left="-3" w:firstLine="360"/>
              <w:jc w:val="both"/>
              <w:rPr>
                <w:rFonts w:ascii="Times New Roman" w:hAnsi="Times New Roman"/>
                <w:sz w:val="28"/>
                <w:szCs w:val="28"/>
              </w:rPr>
            </w:pPr>
            <w:r w:rsidRPr="00DB45F9">
              <w:rPr>
                <w:rFonts w:ascii="Times New Roman" w:hAnsi="Times New Roman"/>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7F38C4" w:rsidRPr="00DB45F9" w:rsidRDefault="007F38C4" w:rsidP="007F38C4">
            <w:pPr>
              <w:spacing w:after="0" w:line="240" w:lineRule="auto"/>
              <w:ind w:left="-3" w:firstLine="360"/>
              <w:jc w:val="both"/>
              <w:rPr>
                <w:rFonts w:ascii="Times New Roman" w:hAnsi="Times New Roman"/>
                <w:sz w:val="28"/>
                <w:szCs w:val="28"/>
              </w:rPr>
            </w:pPr>
            <w:r w:rsidRPr="00DB45F9">
              <w:rPr>
                <w:rFonts w:ascii="Times New Roman" w:hAnsi="Times New Roman"/>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7F38C4" w:rsidRPr="00DB45F9" w:rsidRDefault="007F38C4" w:rsidP="007F38C4">
            <w:pPr>
              <w:spacing w:after="0" w:line="240" w:lineRule="auto"/>
              <w:ind w:left="-3" w:firstLine="360"/>
              <w:jc w:val="both"/>
              <w:rPr>
                <w:rFonts w:ascii="Times New Roman" w:hAnsi="Times New Roman"/>
                <w:sz w:val="28"/>
                <w:szCs w:val="28"/>
              </w:rPr>
            </w:pPr>
            <w:r w:rsidRPr="00DB45F9">
              <w:rPr>
                <w:rFonts w:ascii="Times New Roman" w:hAnsi="Times New Roman"/>
                <w:sz w:val="28"/>
                <w:szCs w:val="28"/>
              </w:rPr>
              <w:t>+</w:t>
            </w:r>
          </w:p>
        </w:tc>
        <w:tc>
          <w:tcPr>
            <w:tcW w:w="708" w:type="dxa"/>
            <w:tcBorders>
              <w:top w:val="single" w:sz="4" w:space="0" w:color="auto"/>
              <w:left w:val="single" w:sz="4" w:space="0" w:color="auto"/>
              <w:bottom w:val="single" w:sz="4" w:space="0" w:color="auto"/>
              <w:right w:val="single" w:sz="4" w:space="0" w:color="auto"/>
            </w:tcBorders>
          </w:tcPr>
          <w:p w:rsidR="007F38C4" w:rsidRPr="00DB45F9" w:rsidRDefault="007F38C4" w:rsidP="007F38C4">
            <w:pPr>
              <w:spacing w:after="0" w:line="240" w:lineRule="auto"/>
              <w:ind w:left="-3" w:firstLine="360"/>
              <w:jc w:val="both"/>
              <w:rPr>
                <w:rFonts w:ascii="Times New Roman" w:hAnsi="Times New Roman"/>
                <w:sz w:val="28"/>
                <w:szCs w:val="28"/>
              </w:rPr>
            </w:pPr>
          </w:p>
        </w:tc>
      </w:tr>
      <w:tr w:rsidR="007F38C4" w:rsidRPr="00DB45F9" w:rsidTr="00EB2ECE">
        <w:trPr>
          <w:trHeight w:val="108"/>
        </w:trPr>
        <w:tc>
          <w:tcPr>
            <w:tcW w:w="3797" w:type="dxa"/>
            <w:tcBorders>
              <w:top w:val="single" w:sz="4" w:space="0" w:color="auto"/>
              <w:left w:val="single" w:sz="4" w:space="0" w:color="auto"/>
              <w:bottom w:val="single" w:sz="4" w:space="0" w:color="auto"/>
              <w:right w:val="single" w:sz="4" w:space="0" w:color="auto"/>
            </w:tcBorders>
            <w:hideMark/>
          </w:tcPr>
          <w:p w:rsidR="007F38C4" w:rsidRPr="00DB45F9" w:rsidRDefault="007F38C4" w:rsidP="000B1134">
            <w:pPr>
              <w:spacing w:after="0" w:line="240" w:lineRule="auto"/>
              <w:ind w:left="-3"/>
              <w:rPr>
                <w:rFonts w:ascii="Times New Roman" w:hAnsi="Times New Roman"/>
                <w:sz w:val="28"/>
                <w:szCs w:val="28"/>
              </w:rPr>
            </w:pPr>
            <w:r w:rsidRPr="00DB45F9">
              <w:rPr>
                <w:rFonts w:ascii="Times New Roman" w:hAnsi="Times New Roman"/>
                <w:sz w:val="28"/>
                <w:szCs w:val="28"/>
              </w:rPr>
              <w:t>Маслюки, лисичка справжня</w:t>
            </w:r>
          </w:p>
        </w:tc>
        <w:tc>
          <w:tcPr>
            <w:tcW w:w="1023" w:type="dxa"/>
            <w:tcBorders>
              <w:top w:val="single" w:sz="4" w:space="0" w:color="auto"/>
              <w:left w:val="single" w:sz="4" w:space="0" w:color="auto"/>
              <w:bottom w:val="single" w:sz="4" w:space="0" w:color="auto"/>
              <w:right w:val="single" w:sz="4" w:space="0" w:color="auto"/>
            </w:tcBorders>
          </w:tcPr>
          <w:p w:rsidR="007F38C4" w:rsidRPr="00DB45F9" w:rsidRDefault="007F38C4" w:rsidP="007F38C4">
            <w:pPr>
              <w:spacing w:after="0" w:line="240" w:lineRule="auto"/>
              <w:ind w:left="-3" w:firstLine="360"/>
              <w:jc w:val="both"/>
              <w:rPr>
                <w:rFonts w:ascii="Times New Roman" w:hAnsi="Times New Roman"/>
                <w:sz w:val="28"/>
                <w:szCs w:val="28"/>
              </w:rPr>
            </w:pPr>
          </w:p>
        </w:tc>
        <w:tc>
          <w:tcPr>
            <w:tcW w:w="850" w:type="dxa"/>
            <w:tcBorders>
              <w:top w:val="single" w:sz="4" w:space="0" w:color="auto"/>
              <w:left w:val="single" w:sz="4" w:space="0" w:color="auto"/>
              <w:bottom w:val="single" w:sz="4" w:space="0" w:color="auto"/>
              <w:right w:val="single" w:sz="4" w:space="0" w:color="auto"/>
            </w:tcBorders>
          </w:tcPr>
          <w:p w:rsidR="007F38C4" w:rsidRPr="00DB45F9" w:rsidRDefault="007F38C4" w:rsidP="007F38C4">
            <w:pPr>
              <w:spacing w:after="0" w:line="240" w:lineRule="auto"/>
              <w:ind w:left="-3" w:firstLine="360"/>
              <w:jc w:val="both"/>
              <w:rPr>
                <w:rFonts w:ascii="Times New Roman" w:hAnsi="Times New Roman"/>
                <w:sz w:val="28"/>
                <w:szCs w:val="28"/>
              </w:rPr>
            </w:pPr>
          </w:p>
        </w:tc>
        <w:tc>
          <w:tcPr>
            <w:tcW w:w="851" w:type="dxa"/>
            <w:tcBorders>
              <w:top w:val="single" w:sz="4" w:space="0" w:color="auto"/>
              <w:left w:val="single" w:sz="4" w:space="0" w:color="auto"/>
              <w:bottom w:val="single" w:sz="4" w:space="0" w:color="auto"/>
              <w:right w:val="single" w:sz="4" w:space="0" w:color="auto"/>
            </w:tcBorders>
            <w:hideMark/>
          </w:tcPr>
          <w:p w:rsidR="007F38C4" w:rsidRPr="00DB45F9" w:rsidRDefault="007F38C4" w:rsidP="007F38C4">
            <w:pPr>
              <w:spacing w:after="0" w:line="240" w:lineRule="auto"/>
              <w:ind w:left="-3" w:firstLine="360"/>
              <w:jc w:val="both"/>
              <w:rPr>
                <w:rFonts w:ascii="Times New Roman" w:hAnsi="Times New Roman"/>
                <w:sz w:val="28"/>
                <w:szCs w:val="28"/>
              </w:rPr>
            </w:pPr>
            <w:r w:rsidRPr="00DB45F9">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hideMark/>
          </w:tcPr>
          <w:p w:rsidR="007F38C4" w:rsidRPr="00DB45F9" w:rsidRDefault="007F38C4" w:rsidP="007F38C4">
            <w:pPr>
              <w:spacing w:after="0" w:line="240" w:lineRule="auto"/>
              <w:ind w:left="-3" w:firstLine="360"/>
              <w:jc w:val="both"/>
              <w:rPr>
                <w:rFonts w:ascii="Times New Roman" w:hAnsi="Times New Roman"/>
                <w:sz w:val="28"/>
                <w:szCs w:val="28"/>
              </w:rPr>
            </w:pPr>
            <w:r w:rsidRPr="00DB45F9">
              <w:rPr>
                <w:rFonts w:ascii="Times New Roman" w:hAnsi="Times New Roman"/>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rsidR="007F38C4" w:rsidRPr="00DB45F9" w:rsidRDefault="007F38C4" w:rsidP="007F38C4">
            <w:pPr>
              <w:spacing w:after="0" w:line="240" w:lineRule="auto"/>
              <w:ind w:left="-3" w:firstLine="360"/>
              <w:jc w:val="both"/>
              <w:rPr>
                <w:rFonts w:ascii="Times New Roman" w:hAnsi="Times New Roman"/>
                <w:sz w:val="28"/>
                <w:szCs w:val="28"/>
              </w:rPr>
            </w:pPr>
            <w:r w:rsidRPr="00DB45F9">
              <w:rPr>
                <w:rFonts w:ascii="Times New Roman" w:hAnsi="Times New Roman"/>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7F38C4" w:rsidRPr="00DB45F9" w:rsidRDefault="007F38C4" w:rsidP="007F38C4">
            <w:pPr>
              <w:spacing w:after="0" w:line="240" w:lineRule="auto"/>
              <w:ind w:left="-3" w:firstLine="360"/>
              <w:jc w:val="both"/>
              <w:rPr>
                <w:rFonts w:ascii="Times New Roman" w:hAnsi="Times New Roman"/>
                <w:sz w:val="28"/>
                <w:szCs w:val="28"/>
              </w:rPr>
            </w:pPr>
            <w:r w:rsidRPr="00DB45F9">
              <w:rPr>
                <w:rFonts w:ascii="Times New Roman" w:hAnsi="Times New Roman"/>
                <w:sz w:val="28"/>
                <w:szCs w:val="28"/>
              </w:rPr>
              <w:t>+</w:t>
            </w:r>
          </w:p>
        </w:tc>
        <w:tc>
          <w:tcPr>
            <w:tcW w:w="708" w:type="dxa"/>
            <w:tcBorders>
              <w:top w:val="single" w:sz="4" w:space="0" w:color="auto"/>
              <w:left w:val="single" w:sz="4" w:space="0" w:color="auto"/>
              <w:bottom w:val="single" w:sz="4" w:space="0" w:color="auto"/>
              <w:right w:val="single" w:sz="4" w:space="0" w:color="auto"/>
            </w:tcBorders>
            <w:hideMark/>
          </w:tcPr>
          <w:p w:rsidR="007F38C4" w:rsidRPr="00DB45F9" w:rsidRDefault="007F38C4" w:rsidP="007F38C4">
            <w:pPr>
              <w:spacing w:after="0" w:line="240" w:lineRule="auto"/>
              <w:ind w:left="-3" w:firstLine="360"/>
              <w:jc w:val="both"/>
              <w:rPr>
                <w:rFonts w:ascii="Times New Roman" w:hAnsi="Times New Roman"/>
                <w:sz w:val="28"/>
                <w:szCs w:val="28"/>
              </w:rPr>
            </w:pPr>
            <w:r w:rsidRPr="00DB45F9">
              <w:rPr>
                <w:rFonts w:ascii="Times New Roman" w:hAnsi="Times New Roman"/>
                <w:sz w:val="28"/>
                <w:szCs w:val="28"/>
              </w:rPr>
              <w:t>+</w:t>
            </w:r>
          </w:p>
        </w:tc>
      </w:tr>
      <w:tr w:rsidR="007F38C4" w:rsidRPr="00DB45F9" w:rsidTr="00EB2ECE">
        <w:trPr>
          <w:trHeight w:val="156"/>
        </w:trPr>
        <w:tc>
          <w:tcPr>
            <w:tcW w:w="3797" w:type="dxa"/>
            <w:tcBorders>
              <w:top w:val="single" w:sz="4" w:space="0" w:color="auto"/>
              <w:left w:val="single" w:sz="4" w:space="0" w:color="auto"/>
              <w:bottom w:val="single" w:sz="4" w:space="0" w:color="auto"/>
              <w:right w:val="single" w:sz="4" w:space="0" w:color="auto"/>
            </w:tcBorders>
            <w:hideMark/>
          </w:tcPr>
          <w:p w:rsidR="007F38C4" w:rsidRPr="00DB45F9" w:rsidRDefault="007F38C4" w:rsidP="000B1134">
            <w:pPr>
              <w:spacing w:after="0" w:line="240" w:lineRule="auto"/>
              <w:rPr>
                <w:rFonts w:ascii="Times New Roman" w:hAnsi="Times New Roman"/>
                <w:sz w:val="28"/>
                <w:szCs w:val="28"/>
              </w:rPr>
            </w:pPr>
            <w:r w:rsidRPr="00DB45F9">
              <w:rPr>
                <w:rFonts w:ascii="Times New Roman" w:hAnsi="Times New Roman"/>
                <w:sz w:val="28"/>
                <w:szCs w:val="28"/>
              </w:rPr>
              <w:t>Опеньок осінній справжній</w:t>
            </w:r>
          </w:p>
        </w:tc>
        <w:tc>
          <w:tcPr>
            <w:tcW w:w="1023" w:type="dxa"/>
            <w:tcBorders>
              <w:top w:val="single" w:sz="4" w:space="0" w:color="auto"/>
              <w:left w:val="single" w:sz="4" w:space="0" w:color="auto"/>
              <w:bottom w:val="single" w:sz="4" w:space="0" w:color="auto"/>
              <w:right w:val="single" w:sz="4" w:space="0" w:color="auto"/>
            </w:tcBorders>
          </w:tcPr>
          <w:p w:rsidR="007F38C4" w:rsidRPr="00DB45F9" w:rsidRDefault="007F38C4" w:rsidP="007F38C4">
            <w:pPr>
              <w:spacing w:after="0" w:line="240" w:lineRule="auto"/>
              <w:ind w:left="-3" w:firstLine="360"/>
              <w:jc w:val="both"/>
              <w:rPr>
                <w:rFonts w:ascii="Times New Roman" w:hAnsi="Times New Roman"/>
                <w:sz w:val="28"/>
                <w:szCs w:val="28"/>
              </w:rPr>
            </w:pPr>
          </w:p>
        </w:tc>
        <w:tc>
          <w:tcPr>
            <w:tcW w:w="850" w:type="dxa"/>
            <w:tcBorders>
              <w:top w:val="single" w:sz="4" w:space="0" w:color="auto"/>
              <w:left w:val="single" w:sz="4" w:space="0" w:color="auto"/>
              <w:bottom w:val="single" w:sz="4" w:space="0" w:color="auto"/>
              <w:right w:val="single" w:sz="4" w:space="0" w:color="auto"/>
            </w:tcBorders>
          </w:tcPr>
          <w:p w:rsidR="007F38C4" w:rsidRPr="00DB45F9" w:rsidRDefault="007F38C4" w:rsidP="007F38C4">
            <w:pPr>
              <w:spacing w:after="0" w:line="240" w:lineRule="auto"/>
              <w:ind w:left="-3" w:firstLine="360"/>
              <w:jc w:val="both"/>
              <w:rPr>
                <w:rFonts w:ascii="Times New Roman" w:hAnsi="Times New Roman"/>
                <w:sz w:val="28"/>
                <w:szCs w:val="28"/>
              </w:rPr>
            </w:pPr>
          </w:p>
        </w:tc>
        <w:tc>
          <w:tcPr>
            <w:tcW w:w="851" w:type="dxa"/>
            <w:tcBorders>
              <w:top w:val="single" w:sz="4" w:space="0" w:color="auto"/>
              <w:left w:val="single" w:sz="4" w:space="0" w:color="auto"/>
              <w:bottom w:val="single" w:sz="4" w:space="0" w:color="auto"/>
              <w:right w:val="single" w:sz="4" w:space="0" w:color="auto"/>
            </w:tcBorders>
          </w:tcPr>
          <w:p w:rsidR="007F38C4" w:rsidRPr="00DB45F9" w:rsidRDefault="007F38C4" w:rsidP="007F38C4">
            <w:pPr>
              <w:spacing w:after="0" w:line="240" w:lineRule="auto"/>
              <w:ind w:left="-3" w:firstLine="360"/>
              <w:jc w:val="both"/>
              <w:rPr>
                <w:rFonts w:ascii="Times New Roman" w:hAnsi="Times New Roman"/>
                <w:sz w:val="28"/>
                <w:szCs w:val="28"/>
              </w:rPr>
            </w:pPr>
          </w:p>
        </w:tc>
        <w:tc>
          <w:tcPr>
            <w:tcW w:w="850" w:type="dxa"/>
            <w:tcBorders>
              <w:top w:val="single" w:sz="4" w:space="0" w:color="auto"/>
              <w:left w:val="single" w:sz="4" w:space="0" w:color="auto"/>
              <w:bottom w:val="single" w:sz="4" w:space="0" w:color="auto"/>
              <w:right w:val="single" w:sz="4" w:space="0" w:color="auto"/>
            </w:tcBorders>
          </w:tcPr>
          <w:p w:rsidR="007F38C4" w:rsidRPr="00DB45F9" w:rsidRDefault="007F38C4" w:rsidP="007F38C4">
            <w:pPr>
              <w:spacing w:after="0" w:line="240" w:lineRule="auto"/>
              <w:ind w:left="-3" w:firstLine="360"/>
              <w:jc w:val="both"/>
              <w:rPr>
                <w:rFonts w:ascii="Times New Roman" w:hAnsi="Times New Roman"/>
                <w:sz w:val="28"/>
                <w:szCs w:val="28"/>
              </w:rPr>
            </w:pPr>
          </w:p>
        </w:tc>
        <w:tc>
          <w:tcPr>
            <w:tcW w:w="851" w:type="dxa"/>
            <w:tcBorders>
              <w:top w:val="single" w:sz="4" w:space="0" w:color="auto"/>
              <w:left w:val="single" w:sz="4" w:space="0" w:color="auto"/>
              <w:bottom w:val="single" w:sz="4" w:space="0" w:color="auto"/>
              <w:right w:val="single" w:sz="4" w:space="0" w:color="auto"/>
            </w:tcBorders>
            <w:hideMark/>
          </w:tcPr>
          <w:p w:rsidR="007F38C4" w:rsidRPr="00DB45F9" w:rsidRDefault="007F38C4" w:rsidP="007F38C4">
            <w:pPr>
              <w:spacing w:after="0" w:line="240" w:lineRule="auto"/>
              <w:ind w:left="-3" w:firstLine="360"/>
              <w:jc w:val="both"/>
              <w:rPr>
                <w:rFonts w:ascii="Times New Roman" w:hAnsi="Times New Roman"/>
                <w:sz w:val="28"/>
                <w:szCs w:val="28"/>
              </w:rPr>
            </w:pPr>
            <w:r w:rsidRPr="00DB45F9">
              <w:rPr>
                <w:rFonts w:ascii="Times New Roman" w:hAnsi="Times New Roman"/>
                <w:sz w:val="28"/>
                <w:szCs w:val="28"/>
              </w:rPr>
              <w:t>+</w:t>
            </w:r>
          </w:p>
        </w:tc>
        <w:tc>
          <w:tcPr>
            <w:tcW w:w="709" w:type="dxa"/>
            <w:tcBorders>
              <w:top w:val="single" w:sz="4" w:space="0" w:color="auto"/>
              <w:left w:val="single" w:sz="4" w:space="0" w:color="auto"/>
              <w:bottom w:val="single" w:sz="4" w:space="0" w:color="auto"/>
              <w:right w:val="single" w:sz="4" w:space="0" w:color="auto"/>
            </w:tcBorders>
            <w:hideMark/>
          </w:tcPr>
          <w:p w:rsidR="007F38C4" w:rsidRPr="00DB45F9" w:rsidRDefault="007F38C4" w:rsidP="007F38C4">
            <w:pPr>
              <w:spacing w:after="0" w:line="240" w:lineRule="auto"/>
              <w:ind w:left="-3" w:firstLine="360"/>
              <w:jc w:val="both"/>
              <w:rPr>
                <w:rFonts w:ascii="Times New Roman" w:hAnsi="Times New Roman"/>
                <w:sz w:val="28"/>
                <w:szCs w:val="28"/>
              </w:rPr>
            </w:pPr>
            <w:r w:rsidRPr="00DB45F9">
              <w:rPr>
                <w:rFonts w:ascii="Times New Roman" w:hAnsi="Times New Roman"/>
                <w:sz w:val="28"/>
                <w:szCs w:val="28"/>
              </w:rPr>
              <w:t>+</w:t>
            </w:r>
          </w:p>
        </w:tc>
        <w:tc>
          <w:tcPr>
            <w:tcW w:w="708" w:type="dxa"/>
            <w:tcBorders>
              <w:top w:val="single" w:sz="4" w:space="0" w:color="auto"/>
              <w:left w:val="single" w:sz="4" w:space="0" w:color="auto"/>
              <w:bottom w:val="single" w:sz="4" w:space="0" w:color="auto"/>
              <w:right w:val="single" w:sz="4" w:space="0" w:color="auto"/>
            </w:tcBorders>
            <w:hideMark/>
          </w:tcPr>
          <w:p w:rsidR="007F38C4" w:rsidRPr="00DB45F9" w:rsidRDefault="007F38C4" w:rsidP="007F38C4">
            <w:pPr>
              <w:spacing w:after="0" w:line="240" w:lineRule="auto"/>
              <w:ind w:left="-3" w:firstLine="360"/>
              <w:jc w:val="both"/>
              <w:rPr>
                <w:rFonts w:ascii="Times New Roman" w:hAnsi="Times New Roman"/>
                <w:sz w:val="28"/>
                <w:szCs w:val="28"/>
              </w:rPr>
            </w:pPr>
            <w:r w:rsidRPr="00DB45F9">
              <w:rPr>
                <w:rFonts w:ascii="Times New Roman" w:hAnsi="Times New Roman"/>
                <w:sz w:val="28"/>
                <w:szCs w:val="28"/>
              </w:rPr>
              <w:t>+</w:t>
            </w:r>
          </w:p>
        </w:tc>
      </w:tr>
    </w:tbl>
    <w:p w:rsidR="007F38C4" w:rsidRPr="00DB45F9" w:rsidRDefault="00845E6F" w:rsidP="00254AB7">
      <w:pPr>
        <w:spacing w:before="120" w:after="120" w:line="240" w:lineRule="auto"/>
        <w:ind w:firstLine="357"/>
        <w:jc w:val="both"/>
        <w:rPr>
          <w:rFonts w:ascii="Times New Roman" w:hAnsi="Times New Roman"/>
          <w:sz w:val="28"/>
          <w:szCs w:val="28"/>
        </w:rPr>
      </w:pPr>
      <w:r w:rsidRPr="00DB45F9">
        <w:rPr>
          <w:rFonts w:ascii="Times New Roman" w:hAnsi="Times New Roman"/>
          <w:sz w:val="28"/>
          <w:szCs w:val="28"/>
        </w:rPr>
        <w:t>Таблиця 4.3</w:t>
      </w:r>
      <w:r w:rsidR="007F38C4" w:rsidRPr="00DB45F9">
        <w:rPr>
          <w:rFonts w:ascii="Times New Roman" w:hAnsi="Times New Roman"/>
          <w:sz w:val="28"/>
          <w:szCs w:val="28"/>
        </w:rPr>
        <w:t xml:space="preserve"> – Основні способи переробки грибів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00"/>
        <w:gridCol w:w="1854"/>
        <w:gridCol w:w="1606"/>
        <w:gridCol w:w="1779"/>
      </w:tblGrid>
      <w:tr w:rsidR="007F38C4" w:rsidRPr="00DB45F9" w:rsidTr="00EB2ECE">
        <w:trPr>
          <w:trHeight w:val="416"/>
        </w:trPr>
        <w:tc>
          <w:tcPr>
            <w:tcW w:w="4526" w:type="dxa"/>
            <w:tcBorders>
              <w:top w:val="single" w:sz="4" w:space="0" w:color="auto"/>
              <w:left w:val="single" w:sz="4" w:space="0" w:color="auto"/>
              <w:bottom w:val="single" w:sz="4" w:space="0" w:color="auto"/>
              <w:right w:val="single" w:sz="4" w:space="0" w:color="auto"/>
            </w:tcBorders>
            <w:hideMark/>
          </w:tcPr>
          <w:p w:rsidR="007F38C4" w:rsidRPr="00DB45F9" w:rsidRDefault="007F38C4" w:rsidP="007F38C4">
            <w:pPr>
              <w:spacing w:after="0" w:line="240" w:lineRule="auto"/>
              <w:jc w:val="both"/>
              <w:rPr>
                <w:rFonts w:ascii="Times New Roman" w:hAnsi="Times New Roman"/>
                <w:sz w:val="28"/>
                <w:szCs w:val="28"/>
              </w:rPr>
            </w:pPr>
            <w:r w:rsidRPr="00DB45F9">
              <w:rPr>
                <w:rFonts w:ascii="Times New Roman" w:hAnsi="Times New Roman"/>
                <w:sz w:val="28"/>
                <w:szCs w:val="28"/>
              </w:rPr>
              <w:t>Вид грибів</w:t>
            </w:r>
          </w:p>
        </w:tc>
        <w:tc>
          <w:tcPr>
            <w:tcW w:w="1854" w:type="dxa"/>
            <w:tcBorders>
              <w:top w:val="single" w:sz="4" w:space="0" w:color="auto"/>
              <w:left w:val="single" w:sz="4" w:space="0" w:color="auto"/>
              <w:bottom w:val="single" w:sz="4" w:space="0" w:color="auto"/>
              <w:right w:val="single" w:sz="4" w:space="0" w:color="auto"/>
            </w:tcBorders>
            <w:hideMark/>
          </w:tcPr>
          <w:p w:rsidR="007F38C4" w:rsidRPr="00DB45F9" w:rsidRDefault="007F38C4" w:rsidP="007F38C4">
            <w:pPr>
              <w:spacing w:after="160" w:line="240" w:lineRule="auto"/>
              <w:jc w:val="both"/>
              <w:rPr>
                <w:rFonts w:ascii="Times New Roman" w:hAnsi="Times New Roman"/>
                <w:sz w:val="28"/>
                <w:szCs w:val="28"/>
              </w:rPr>
            </w:pPr>
            <w:r w:rsidRPr="00DB45F9">
              <w:rPr>
                <w:rFonts w:ascii="Times New Roman" w:hAnsi="Times New Roman"/>
                <w:sz w:val="28"/>
                <w:szCs w:val="28"/>
              </w:rPr>
              <w:t>Маринування</w:t>
            </w:r>
          </w:p>
        </w:tc>
        <w:tc>
          <w:tcPr>
            <w:tcW w:w="1622" w:type="dxa"/>
            <w:tcBorders>
              <w:top w:val="single" w:sz="4" w:space="0" w:color="auto"/>
              <w:left w:val="single" w:sz="4" w:space="0" w:color="auto"/>
              <w:bottom w:val="single" w:sz="4" w:space="0" w:color="auto"/>
              <w:right w:val="single" w:sz="4" w:space="0" w:color="auto"/>
            </w:tcBorders>
            <w:hideMark/>
          </w:tcPr>
          <w:p w:rsidR="007F38C4" w:rsidRPr="00DB45F9" w:rsidRDefault="007F38C4" w:rsidP="007F38C4">
            <w:pPr>
              <w:spacing w:after="0" w:line="240" w:lineRule="auto"/>
              <w:jc w:val="both"/>
              <w:rPr>
                <w:rFonts w:ascii="Times New Roman" w:hAnsi="Times New Roman"/>
                <w:sz w:val="28"/>
                <w:szCs w:val="28"/>
              </w:rPr>
            </w:pPr>
            <w:r w:rsidRPr="00DB45F9">
              <w:rPr>
                <w:rFonts w:ascii="Times New Roman" w:hAnsi="Times New Roman"/>
                <w:sz w:val="28"/>
                <w:szCs w:val="28"/>
              </w:rPr>
              <w:t>Сушіння</w:t>
            </w:r>
          </w:p>
        </w:tc>
        <w:tc>
          <w:tcPr>
            <w:tcW w:w="1637" w:type="dxa"/>
            <w:tcBorders>
              <w:top w:val="single" w:sz="4" w:space="0" w:color="auto"/>
              <w:left w:val="single" w:sz="4" w:space="0" w:color="auto"/>
              <w:bottom w:val="single" w:sz="4" w:space="0" w:color="auto"/>
              <w:right w:val="single" w:sz="4" w:space="0" w:color="auto"/>
            </w:tcBorders>
            <w:hideMark/>
          </w:tcPr>
          <w:p w:rsidR="007F38C4" w:rsidRPr="00DB45F9" w:rsidRDefault="007F38C4" w:rsidP="007F38C4">
            <w:pPr>
              <w:spacing w:after="0" w:line="240" w:lineRule="auto"/>
              <w:jc w:val="both"/>
              <w:rPr>
                <w:rFonts w:ascii="Times New Roman" w:hAnsi="Times New Roman"/>
                <w:sz w:val="28"/>
                <w:szCs w:val="28"/>
              </w:rPr>
            </w:pPr>
            <w:r w:rsidRPr="00DB45F9">
              <w:rPr>
                <w:rFonts w:ascii="Times New Roman" w:hAnsi="Times New Roman"/>
                <w:sz w:val="28"/>
                <w:szCs w:val="28"/>
              </w:rPr>
              <w:t>Засолювання</w:t>
            </w:r>
          </w:p>
        </w:tc>
      </w:tr>
      <w:tr w:rsidR="007F38C4" w:rsidRPr="00DB45F9" w:rsidTr="00EB2ECE">
        <w:trPr>
          <w:trHeight w:val="168"/>
        </w:trPr>
        <w:tc>
          <w:tcPr>
            <w:tcW w:w="4526" w:type="dxa"/>
            <w:tcBorders>
              <w:top w:val="single" w:sz="4" w:space="0" w:color="auto"/>
              <w:left w:val="single" w:sz="4" w:space="0" w:color="auto"/>
              <w:bottom w:val="single" w:sz="4" w:space="0" w:color="auto"/>
              <w:right w:val="single" w:sz="4" w:space="0" w:color="auto"/>
            </w:tcBorders>
            <w:hideMark/>
          </w:tcPr>
          <w:p w:rsidR="007F38C4" w:rsidRPr="00DB45F9" w:rsidRDefault="007F38C4" w:rsidP="007F38C4">
            <w:pPr>
              <w:spacing w:after="0" w:line="240" w:lineRule="auto"/>
              <w:jc w:val="both"/>
              <w:rPr>
                <w:rFonts w:ascii="Times New Roman" w:hAnsi="Times New Roman"/>
                <w:sz w:val="28"/>
                <w:szCs w:val="28"/>
              </w:rPr>
            </w:pPr>
            <w:r w:rsidRPr="00DB45F9">
              <w:rPr>
                <w:rFonts w:ascii="Times New Roman" w:hAnsi="Times New Roman"/>
                <w:sz w:val="28"/>
                <w:szCs w:val="28"/>
              </w:rPr>
              <w:t xml:space="preserve">Білий гриб </w:t>
            </w:r>
          </w:p>
        </w:tc>
        <w:tc>
          <w:tcPr>
            <w:tcW w:w="1854" w:type="dxa"/>
            <w:tcBorders>
              <w:top w:val="single" w:sz="4" w:space="0" w:color="auto"/>
              <w:left w:val="single" w:sz="4" w:space="0" w:color="auto"/>
              <w:bottom w:val="single" w:sz="4" w:space="0" w:color="auto"/>
              <w:right w:val="single" w:sz="4" w:space="0" w:color="auto"/>
            </w:tcBorders>
            <w:hideMark/>
          </w:tcPr>
          <w:p w:rsidR="007F38C4" w:rsidRPr="00DB45F9" w:rsidRDefault="007F38C4" w:rsidP="007F38C4">
            <w:pPr>
              <w:spacing w:after="0" w:line="240" w:lineRule="auto"/>
              <w:ind w:firstLine="360"/>
              <w:jc w:val="both"/>
              <w:rPr>
                <w:rFonts w:ascii="Times New Roman" w:hAnsi="Times New Roman"/>
                <w:sz w:val="28"/>
                <w:szCs w:val="28"/>
              </w:rPr>
            </w:pPr>
            <w:r w:rsidRPr="00DB45F9">
              <w:rPr>
                <w:rFonts w:ascii="Times New Roman" w:hAnsi="Times New Roman"/>
                <w:sz w:val="28"/>
                <w:szCs w:val="28"/>
              </w:rPr>
              <w:t>+</w:t>
            </w:r>
          </w:p>
        </w:tc>
        <w:tc>
          <w:tcPr>
            <w:tcW w:w="1622" w:type="dxa"/>
            <w:tcBorders>
              <w:top w:val="single" w:sz="4" w:space="0" w:color="auto"/>
              <w:left w:val="single" w:sz="4" w:space="0" w:color="auto"/>
              <w:bottom w:val="single" w:sz="4" w:space="0" w:color="auto"/>
              <w:right w:val="single" w:sz="4" w:space="0" w:color="auto"/>
            </w:tcBorders>
            <w:hideMark/>
          </w:tcPr>
          <w:p w:rsidR="007F38C4" w:rsidRPr="00DB45F9" w:rsidRDefault="007F38C4" w:rsidP="007F38C4">
            <w:pPr>
              <w:spacing w:after="0" w:line="240" w:lineRule="auto"/>
              <w:ind w:firstLine="360"/>
              <w:jc w:val="both"/>
              <w:rPr>
                <w:rFonts w:ascii="Times New Roman" w:hAnsi="Times New Roman"/>
                <w:sz w:val="28"/>
                <w:szCs w:val="28"/>
              </w:rPr>
            </w:pPr>
            <w:r w:rsidRPr="00DB45F9">
              <w:rPr>
                <w:rFonts w:ascii="Times New Roman" w:hAnsi="Times New Roman"/>
                <w:sz w:val="28"/>
                <w:szCs w:val="28"/>
              </w:rPr>
              <w:t>+</w:t>
            </w:r>
          </w:p>
        </w:tc>
        <w:tc>
          <w:tcPr>
            <w:tcW w:w="1637" w:type="dxa"/>
            <w:tcBorders>
              <w:top w:val="single" w:sz="4" w:space="0" w:color="auto"/>
              <w:left w:val="single" w:sz="4" w:space="0" w:color="auto"/>
              <w:bottom w:val="single" w:sz="4" w:space="0" w:color="auto"/>
              <w:right w:val="single" w:sz="4" w:space="0" w:color="auto"/>
            </w:tcBorders>
            <w:hideMark/>
          </w:tcPr>
          <w:p w:rsidR="007F38C4" w:rsidRPr="00DB45F9" w:rsidRDefault="007F38C4" w:rsidP="007F38C4">
            <w:pPr>
              <w:spacing w:after="0" w:line="240" w:lineRule="auto"/>
              <w:ind w:firstLine="360"/>
              <w:jc w:val="both"/>
              <w:rPr>
                <w:rFonts w:ascii="Times New Roman" w:hAnsi="Times New Roman"/>
                <w:sz w:val="28"/>
                <w:szCs w:val="28"/>
              </w:rPr>
            </w:pPr>
            <w:r w:rsidRPr="00DB45F9">
              <w:rPr>
                <w:rFonts w:ascii="Times New Roman" w:hAnsi="Times New Roman"/>
                <w:sz w:val="28"/>
                <w:szCs w:val="28"/>
              </w:rPr>
              <w:t>–</w:t>
            </w:r>
          </w:p>
        </w:tc>
      </w:tr>
      <w:tr w:rsidR="007F38C4" w:rsidRPr="00DB45F9" w:rsidTr="00EB2ECE">
        <w:trPr>
          <w:trHeight w:val="168"/>
        </w:trPr>
        <w:tc>
          <w:tcPr>
            <w:tcW w:w="4526" w:type="dxa"/>
            <w:tcBorders>
              <w:top w:val="single" w:sz="4" w:space="0" w:color="auto"/>
              <w:left w:val="single" w:sz="4" w:space="0" w:color="auto"/>
              <w:bottom w:val="single" w:sz="4" w:space="0" w:color="auto"/>
              <w:right w:val="single" w:sz="4" w:space="0" w:color="auto"/>
            </w:tcBorders>
            <w:hideMark/>
          </w:tcPr>
          <w:p w:rsidR="007F38C4" w:rsidRPr="00DB45F9" w:rsidRDefault="007F38C4" w:rsidP="007F38C4">
            <w:pPr>
              <w:spacing w:after="0" w:line="240" w:lineRule="auto"/>
              <w:jc w:val="both"/>
              <w:rPr>
                <w:rFonts w:ascii="Times New Roman" w:hAnsi="Times New Roman"/>
                <w:sz w:val="28"/>
                <w:szCs w:val="28"/>
              </w:rPr>
            </w:pPr>
            <w:r w:rsidRPr="00DB45F9">
              <w:rPr>
                <w:rFonts w:ascii="Times New Roman" w:hAnsi="Times New Roman"/>
                <w:sz w:val="28"/>
                <w:szCs w:val="28"/>
              </w:rPr>
              <w:t xml:space="preserve">Рижик смачний </w:t>
            </w:r>
          </w:p>
        </w:tc>
        <w:tc>
          <w:tcPr>
            <w:tcW w:w="1854" w:type="dxa"/>
            <w:tcBorders>
              <w:top w:val="single" w:sz="4" w:space="0" w:color="auto"/>
              <w:left w:val="single" w:sz="4" w:space="0" w:color="auto"/>
              <w:bottom w:val="single" w:sz="4" w:space="0" w:color="auto"/>
              <w:right w:val="single" w:sz="4" w:space="0" w:color="auto"/>
            </w:tcBorders>
            <w:hideMark/>
          </w:tcPr>
          <w:p w:rsidR="007F38C4" w:rsidRPr="00DB45F9" w:rsidRDefault="007F38C4" w:rsidP="007F38C4">
            <w:pPr>
              <w:spacing w:after="0" w:line="240" w:lineRule="auto"/>
              <w:ind w:firstLine="360"/>
              <w:jc w:val="both"/>
              <w:rPr>
                <w:rFonts w:ascii="Times New Roman" w:hAnsi="Times New Roman"/>
                <w:sz w:val="28"/>
                <w:szCs w:val="28"/>
              </w:rPr>
            </w:pPr>
            <w:r w:rsidRPr="00DB45F9">
              <w:rPr>
                <w:rFonts w:ascii="Times New Roman" w:hAnsi="Times New Roman"/>
                <w:sz w:val="28"/>
                <w:szCs w:val="28"/>
              </w:rPr>
              <w:t>+</w:t>
            </w:r>
          </w:p>
        </w:tc>
        <w:tc>
          <w:tcPr>
            <w:tcW w:w="1622" w:type="dxa"/>
            <w:tcBorders>
              <w:top w:val="single" w:sz="4" w:space="0" w:color="auto"/>
              <w:left w:val="single" w:sz="4" w:space="0" w:color="auto"/>
              <w:bottom w:val="single" w:sz="4" w:space="0" w:color="auto"/>
              <w:right w:val="single" w:sz="4" w:space="0" w:color="auto"/>
            </w:tcBorders>
            <w:hideMark/>
          </w:tcPr>
          <w:p w:rsidR="007F38C4" w:rsidRPr="00DB45F9" w:rsidRDefault="007F38C4" w:rsidP="007F38C4">
            <w:pPr>
              <w:spacing w:after="0" w:line="240" w:lineRule="auto"/>
              <w:ind w:firstLine="360"/>
              <w:jc w:val="both"/>
              <w:rPr>
                <w:rFonts w:ascii="Times New Roman" w:hAnsi="Times New Roman"/>
                <w:sz w:val="28"/>
                <w:szCs w:val="28"/>
              </w:rPr>
            </w:pPr>
            <w:r w:rsidRPr="00DB45F9">
              <w:rPr>
                <w:rFonts w:ascii="Times New Roman" w:hAnsi="Times New Roman"/>
                <w:sz w:val="28"/>
                <w:szCs w:val="28"/>
              </w:rPr>
              <w:t>–</w:t>
            </w:r>
          </w:p>
        </w:tc>
        <w:tc>
          <w:tcPr>
            <w:tcW w:w="1637" w:type="dxa"/>
            <w:tcBorders>
              <w:top w:val="single" w:sz="4" w:space="0" w:color="auto"/>
              <w:left w:val="single" w:sz="4" w:space="0" w:color="auto"/>
              <w:bottom w:val="single" w:sz="4" w:space="0" w:color="auto"/>
              <w:right w:val="single" w:sz="4" w:space="0" w:color="auto"/>
            </w:tcBorders>
            <w:hideMark/>
          </w:tcPr>
          <w:p w:rsidR="007F38C4" w:rsidRPr="00DB45F9" w:rsidRDefault="007F38C4" w:rsidP="007F38C4">
            <w:pPr>
              <w:spacing w:after="0" w:line="240" w:lineRule="auto"/>
              <w:ind w:firstLine="360"/>
              <w:jc w:val="both"/>
              <w:rPr>
                <w:rFonts w:ascii="Times New Roman" w:hAnsi="Times New Roman"/>
                <w:sz w:val="28"/>
                <w:szCs w:val="28"/>
              </w:rPr>
            </w:pPr>
            <w:r w:rsidRPr="00DB45F9">
              <w:rPr>
                <w:rFonts w:ascii="Times New Roman" w:hAnsi="Times New Roman"/>
                <w:sz w:val="28"/>
                <w:szCs w:val="28"/>
              </w:rPr>
              <w:t>+</w:t>
            </w:r>
          </w:p>
        </w:tc>
      </w:tr>
      <w:tr w:rsidR="007F38C4" w:rsidRPr="00DB45F9" w:rsidTr="00EB2ECE">
        <w:trPr>
          <w:trHeight w:val="156"/>
        </w:trPr>
        <w:tc>
          <w:tcPr>
            <w:tcW w:w="4526" w:type="dxa"/>
            <w:tcBorders>
              <w:top w:val="single" w:sz="4" w:space="0" w:color="auto"/>
              <w:left w:val="single" w:sz="4" w:space="0" w:color="auto"/>
              <w:bottom w:val="single" w:sz="4" w:space="0" w:color="auto"/>
              <w:right w:val="single" w:sz="4" w:space="0" w:color="auto"/>
            </w:tcBorders>
            <w:hideMark/>
          </w:tcPr>
          <w:p w:rsidR="007F38C4" w:rsidRPr="00DB45F9" w:rsidRDefault="007F38C4" w:rsidP="007F38C4">
            <w:pPr>
              <w:spacing w:after="0" w:line="240" w:lineRule="auto"/>
              <w:jc w:val="both"/>
              <w:rPr>
                <w:rFonts w:ascii="Times New Roman" w:hAnsi="Times New Roman"/>
                <w:sz w:val="28"/>
                <w:szCs w:val="28"/>
              </w:rPr>
            </w:pPr>
            <w:r w:rsidRPr="00DB45F9">
              <w:rPr>
                <w:rFonts w:ascii="Times New Roman" w:hAnsi="Times New Roman"/>
                <w:sz w:val="28"/>
                <w:szCs w:val="28"/>
              </w:rPr>
              <w:t xml:space="preserve">Маслюк звичайний </w:t>
            </w:r>
          </w:p>
        </w:tc>
        <w:tc>
          <w:tcPr>
            <w:tcW w:w="1854" w:type="dxa"/>
            <w:tcBorders>
              <w:top w:val="single" w:sz="4" w:space="0" w:color="auto"/>
              <w:left w:val="single" w:sz="4" w:space="0" w:color="auto"/>
              <w:bottom w:val="single" w:sz="4" w:space="0" w:color="auto"/>
              <w:right w:val="single" w:sz="4" w:space="0" w:color="auto"/>
            </w:tcBorders>
            <w:hideMark/>
          </w:tcPr>
          <w:p w:rsidR="007F38C4" w:rsidRPr="00DB45F9" w:rsidRDefault="007F38C4" w:rsidP="007F38C4">
            <w:pPr>
              <w:spacing w:after="0" w:line="240" w:lineRule="auto"/>
              <w:ind w:firstLine="360"/>
              <w:jc w:val="both"/>
              <w:rPr>
                <w:rFonts w:ascii="Times New Roman" w:hAnsi="Times New Roman"/>
                <w:sz w:val="28"/>
                <w:szCs w:val="28"/>
              </w:rPr>
            </w:pPr>
            <w:r w:rsidRPr="00DB45F9">
              <w:rPr>
                <w:rFonts w:ascii="Times New Roman" w:hAnsi="Times New Roman"/>
                <w:sz w:val="28"/>
                <w:szCs w:val="28"/>
              </w:rPr>
              <w:t>+</w:t>
            </w:r>
          </w:p>
        </w:tc>
        <w:tc>
          <w:tcPr>
            <w:tcW w:w="1622" w:type="dxa"/>
            <w:tcBorders>
              <w:top w:val="single" w:sz="4" w:space="0" w:color="auto"/>
              <w:left w:val="single" w:sz="4" w:space="0" w:color="auto"/>
              <w:bottom w:val="single" w:sz="4" w:space="0" w:color="auto"/>
              <w:right w:val="single" w:sz="4" w:space="0" w:color="auto"/>
            </w:tcBorders>
            <w:hideMark/>
          </w:tcPr>
          <w:p w:rsidR="007F38C4" w:rsidRPr="00DB45F9" w:rsidRDefault="007F38C4" w:rsidP="007F38C4">
            <w:pPr>
              <w:spacing w:after="0" w:line="240" w:lineRule="auto"/>
              <w:ind w:firstLine="360"/>
              <w:jc w:val="both"/>
              <w:rPr>
                <w:rFonts w:ascii="Times New Roman" w:hAnsi="Times New Roman"/>
                <w:sz w:val="28"/>
                <w:szCs w:val="28"/>
              </w:rPr>
            </w:pPr>
            <w:r w:rsidRPr="00DB45F9">
              <w:rPr>
                <w:rFonts w:ascii="Times New Roman" w:hAnsi="Times New Roman"/>
                <w:sz w:val="28"/>
                <w:szCs w:val="28"/>
              </w:rPr>
              <w:t>+</w:t>
            </w:r>
          </w:p>
        </w:tc>
        <w:tc>
          <w:tcPr>
            <w:tcW w:w="1637" w:type="dxa"/>
            <w:tcBorders>
              <w:top w:val="single" w:sz="4" w:space="0" w:color="auto"/>
              <w:left w:val="single" w:sz="4" w:space="0" w:color="auto"/>
              <w:bottom w:val="single" w:sz="4" w:space="0" w:color="auto"/>
              <w:right w:val="single" w:sz="4" w:space="0" w:color="auto"/>
            </w:tcBorders>
            <w:hideMark/>
          </w:tcPr>
          <w:p w:rsidR="007F38C4" w:rsidRPr="00DB45F9" w:rsidRDefault="007F38C4" w:rsidP="007F38C4">
            <w:pPr>
              <w:spacing w:after="0" w:line="240" w:lineRule="auto"/>
              <w:ind w:firstLine="360"/>
              <w:jc w:val="both"/>
              <w:rPr>
                <w:rFonts w:ascii="Times New Roman" w:hAnsi="Times New Roman"/>
                <w:sz w:val="28"/>
                <w:szCs w:val="28"/>
              </w:rPr>
            </w:pPr>
            <w:r w:rsidRPr="00DB45F9">
              <w:rPr>
                <w:rFonts w:ascii="Times New Roman" w:hAnsi="Times New Roman"/>
                <w:sz w:val="28"/>
                <w:szCs w:val="28"/>
              </w:rPr>
              <w:t>–</w:t>
            </w:r>
          </w:p>
        </w:tc>
      </w:tr>
      <w:tr w:rsidR="007F38C4" w:rsidRPr="00DB45F9" w:rsidTr="00EB2ECE">
        <w:trPr>
          <w:trHeight w:val="192"/>
        </w:trPr>
        <w:tc>
          <w:tcPr>
            <w:tcW w:w="4526" w:type="dxa"/>
            <w:tcBorders>
              <w:top w:val="single" w:sz="4" w:space="0" w:color="auto"/>
              <w:left w:val="single" w:sz="4" w:space="0" w:color="auto"/>
              <w:bottom w:val="single" w:sz="4" w:space="0" w:color="auto"/>
              <w:right w:val="single" w:sz="4" w:space="0" w:color="auto"/>
            </w:tcBorders>
            <w:hideMark/>
          </w:tcPr>
          <w:p w:rsidR="007F38C4" w:rsidRPr="00DB45F9" w:rsidRDefault="007F38C4" w:rsidP="007F38C4">
            <w:pPr>
              <w:spacing w:after="0" w:line="240" w:lineRule="auto"/>
              <w:jc w:val="both"/>
              <w:rPr>
                <w:rFonts w:ascii="Times New Roman" w:hAnsi="Times New Roman"/>
                <w:sz w:val="28"/>
                <w:szCs w:val="28"/>
              </w:rPr>
            </w:pPr>
            <w:proofErr w:type="spellStart"/>
            <w:r w:rsidRPr="00DB45F9">
              <w:rPr>
                <w:rFonts w:ascii="Times New Roman" w:hAnsi="Times New Roman"/>
                <w:sz w:val="28"/>
                <w:szCs w:val="28"/>
              </w:rPr>
              <w:t>Підосиковик</w:t>
            </w:r>
            <w:proofErr w:type="spellEnd"/>
            <w:r w:rsidRPr="00DB45F9">
              <w:rPr>
                <w:rFonts w:ascii="Times New Roman" w:hAnsi="Times New Roman"/>
                <w:sz w:val="28"/>
                <w:szCs w:val="28"/>
              </w:rPr>
              <w:t xml:space="preserve"> </w:t>
            </w:r>
          </w:p>
        </w:tc>
        <w:tc>
          <w:tcPr>
            <w:tcW w:w="1854" w:type="dxa"/>
            <w:tcBorders>
              <w:top w:val="single" w:sz="4" w:space="0" w:color="auto"/>
              <w:left w:val="single" w:sz="4" w:space="0" w:color="auto"/>
              <w:bottom w:val="single" w:sz="4" w:space="0" w:color="auto"/>
              <w:right w:val="single" w:sz="4" w:space="0" w:color="auto"/>
            </w:tcBorders>
            <w:hideMark/>
          </w:tcPr>
          <w:p w:rsidR="007F38C4" w:rsidRPr="00DB45F9" w:rsidRDefault="007F38C4" w:rsidP="007F38C4">
            <w:pPr>
              <w:spacing w:after="0" w:line="240" w:lineRule="auto"/>
              <w:ind w:firstLine="360"/>
              <w:jc w:val="both"/>
              <w:rPr>
                <w:rFonts w:ascii="Times New Roman" w:hAnsi="Times New Roman"/>
                <w:sz w:val="28"/>
                <w:szCs w:val="28"/>
              </w:rPr>
            </w:pPr>
            <w:r w:rsidRPr="00DB45F9">
              <w:rPr>
                <w:rFonts w:ascii="Times New Roman" w:hAnsi="Times New Roman"/>
                <w:sz w:val="28"/>
                <w:szCs w:val="28"/>
              </w:rPr>
              <w:t>+</w:t>
            </w:r>
          </w:p>
        </w:tc>
        <w:tc>
          <w:tcPr>
            <w:tcW w:w="1622" w:type="dxa"/>
            <w:tcBorders>
              <w:top w:val="single" w:sz="4" w:space="0" w:color="auto"/>
              <w:left w:val="single" w:sz="4" w:space="0" w:color="auto"/>
              <w:bottom w:val="single" w:sz="4" w:space="0" w:color="auto"/>
              <w:right w:val="single" w:sz="4" w:space="0" w:color="auto"/>
            </w:tcBorders>
            <w:hideMark/>
          </w:tcPr>
          <w:p w:rsidR="007F38C4" w:rsidRPr="00DB45F9" w:rsidRDefault="007F38C4" w:rsidP="007F38C4">
            <w:pPr>
              <w:spacing w:after="0" w:line="240" w:lineRule="auto"/>
              <w:ind w:firstLine="360"/>
              <w:jc w:val="both"/>
              <w:rPr>
                <w:rFonts w:ascii="Times New Roman" w:hAnsi="Times New Roman"/>
                <w:sz w:val="28"/>
                <w:szCs w:val="28"/>
              </w:rPr>
            </w:pPr>
            <w:r w:rsidRPr="00DB45F9">
              <w:rPr>
                <w:rFonts w:ascii="Times New Roman" w:hAnsi="Times New Roman"/>
                <w:sz w:val="28"/>
                <w:szCs w:val="28"/>
              </w:rPr>
              <w:t>+</w:t>
            </w:r>
          </w:p>
        </w:tc>
        <w:tc>
          <w:tcPr>
            <w:tcW w:w="1637" w:type="dxa"/>
            <w:tcBorders>
              <w:top w:val="single" w:sz="4" w:space="0" w:color="auto"/>
              <w:left w:val="single" w:sz="4" w:space="0" w:color="auto"/>
              <w:bottom w:val="single" w:sz="4" w:space="0" w:color="auto"/>
              <w:right w:val="single" w:sz="4" w:space="0" w:color="auto"/>
            </w:tcBorders>
            <w:hideMark/>
          </w:tcPr>
          <w:p w:rsidR="007F38C4" w:rsidRPr="00DB45F9" w:rsidRDefault="007F38C4" w:rsidP="007F38C4">
            <w:pPr>
              <w:spacing w:after="0" w:line="240" w:lineRule="auto"/>
              <w:ind w:firstLine="360"/>
              <w:jc w:val="both"/>
              <w:rPr>
                <w:rFonts w:ascii="Times New Roman" w:hAnsi="Times New Roman"/>
                <w:sz w:val="28"/>
                <w:szCs w:val="28"/>
              </w:rPr>
            </w:pPr>
            <w:r w:rsidRPr="00DB45F9">
              <w:rPr>
                <w:rFonts w:ascii="Times New Roman" w:hAnsi="Times New Roman"/>
                <w:sz w:val="28"/>
                <w:szCs w:val="28"/>
              </w:rPr>
              <w:t>–</w:t>
            </w:r>
          </w:p>
        </w:tc>
      </w:tr>
      <w:tr w:rsidR="007F38C4" w:rsidRPr="00DB45F9" w:rsidTr="00EB2ECE">
        <w:trPr>
          <w:trHeight w:val="144"/>
        </w:trPr>
        <w:tc>
          <w:tcPr>
            <w:tcW w:w="4526" w:type="dxa"/>
            <w:tcBorders>
              <w:top w:val="single" w:sz="4" w:space="0" w:color="auto"/>
              <w:left w:val="single" w:sz="4" w:space="0" w:color="auto"/>
              <w:bottom w:val="single" w:sz="4" w:space="0" w:color="auto"/>
              <w:right w:val="single" w:sz="4" w:space="0" w:color="auto"/>
            </w:tcBorders>
            <w:hideMark/>
          </w:tcPr>
          <w:p w:rsidR="007F38C4" w:rsidRPr="00DB45F9" w:rsidRDefault="007F38C4" w:rsidP="007F38C4">
            <w:pPr>
              <w:spacing w:after="0" w:line="240" w:lineRule="auto"/>
              <w:jc w:val="both"/>
              <w:rPr>
                <w:rFonts w:ascii="Times New Roman" w:hAnsi="Times New Roman"/>
                <w:sz w:val="28"/>
                <w:szCs w:val="28"/>
              </w:rPr>
            </w:pPr>
            <w:r w:rsidRPr="00DB45F9">
              <w:rPr>
                <w:rFonts w:ascii="Times New Roman" w:hAnsi="Times New Roman"/>
                <w:sz w:val="28"/>
                <w:szCs w:val="28"/>
              </w:rPr>
              <w:t xml:space="preserve">Підберезник </w:t>
            </w:r>
          </w:p>
        </w:tc>
        <w:tc>
          <w:tcPr>
            <w:tcW w:w="1854" w:type="dxa"/>
            <w:tcBorders>
              <w:top w:val="single" w:sz="4" w:space="0" w:color="auto"/>
              <w:left w:val="single" w:sz="4" w:space="0" w:color="auto"/>
              <w:bottom w:val="single" w:sz="4" w:space="0" w:color="auto"/>
              <w:right w:val="single" w:sz="4" w:space="0" w:color="auto"/>
            </w:tcBorders>
            <w:hideMark/>
          </w:tcPr>
          <w:p w:rsidR="007F38C4" w:rsidRPr="00DB45F9" w:rsidRDefault="007F38C4" w:rsidP="007F38C4">
            <w:pPr>
              <w:spacing w:after="0" w:line="240" w:lineRule="auto"/>
              <w:ind w:firstLine="360"/>
              <w:jc w:val="both"/>
              <w:rPr>
                <w:rFonts w:ascii="Times New Roman" w:hAnsi="Times New Roman"/>
                <w:sz w:val="28"/>
                <w:szCs w:val="28"/>
              </w:rPr>
            </w:pPr>
            <w:r w:rsidRPr="00DB45F9">
              <w:rPr>
                <w:rFonts w:ascii="Times New Roman" w:hAnsi="Times New Roman"/>
                <w:sz w:val="28"/>
                <w:szCs w:val="28"/>
              </w:rPr>
              <w:t>+</w:t>
            </w:r>
          </w:p>
        </w:tc>
        <w:tc>
          <w:tcPr>
            <w:tcW w:w="1622" w:type="dxa"/>
            <w:tcBorders>
              <w:top w:val="single" w:sz="4" w:space="0" w:color="auto"/>
              <w:left w:val="single" w:sz="4" w:space="0" w:color="auto"/>
              <w:bottom w:val="single" w:sz="4" w:space="0" w:color="auto"/>
              <w:right w:val="single" w:sz="4" w:space="0" w:color="auto"/>
            </w:tcBorders>
            <w:hideMark/>
          </w:tcPr>
          <w:p w:rsidR="007F38C4" w:rsidRPr="00DB45F9" w:rsidRDefault="007F38C4" w:rsidP="007F38C4">
            <w:pPr>
              <w:spacing w:after="0" w:line="240" w:lineRule="auto"/>
              <w:ind w:firstLine="360"/>
              <w:jc w:val="both"/>
              <w:rPr>
                <w:rFonts w:ascii="Times New Roman" w:hAnsi="Times New Roman"/>
                <w:sz w:val="28"/>
                <w:szCs w:val="28"/>
              </w:rPr>
            </w:pPr>
            <w:r w:rsidRPr="00DB45F9">
              <w:rPr>
                <w:rFonts w:ascii="Times New Roman" w:hAnsi="Times New Roman"/>
                <w:sz w:val="28"/>
                <w:szCs w:val="28"/>
              </w:rPr>
              <w:t>+</w:t>
            </w:r>
          </w:p>
        </w:tc>
        <w:tc>
          <w:tcPr>
            <w:tcW w:w="1637" w:type="dxa"/>
            <w:tcBorders>
              <w:top w:val="single" w:sz="4" w:space="0" w:color="auto"/>
              <w:left w:val="single" w:sz="4" w:space="0" w:color="auto"/>
              <w:bottom w:val="single" w:sz="4" w:space="0" w:color="auto"/>
              <w:right w:val="single" w:sz="4" w:space="0" w:color="auto"/>
            </w:tcBorders>
            <w:hideMark/>
          </w:tcPr>
          <w:p w:rsidR="007F38C4" w:rsidRPr="00DB45F9" w:rsidRDefault="007F38C4" w:rsidP="007F38C4">
            <w:pPr>
              <w:spacing w:after="0" w:line="240" w:lineRule="auto"/>
              <w:ind w:firstLine="360"/>
              <w:jc w:val="both"/>
              <w:rPr>
                <w:rFonts w:ascii="Times New Roman" w:hAnsi="Times New Roman"/>
                <w:sz w:val="28"/>
                <w:szCs w:val="28"/>
              </w:rPr>
            </w:pPr>
            <w:r w:rsidRPr="00DB45F9">
              <w:rPr>
                <w:rFonts w:ascii="Times New Roman" w:hAnsi="Times New Roman"/>
                <w:sz w:val="28"/>
                <w:szCs w:val="28"/>
              </w:rPr>
              <w:t>–</w:t>
            </w:r>
          </w:p>
        </w:tc>
      </w:tr>
      <w:tr w:rsidR="007F38C4" w:rsidRPr="00DB45F9" w:rsidTr="00EB2ECE">
        <w:trPr>
          <w:trHeight w:val="216"/>
        </w:trPr>
        <w:tc>
          <w:tcPr>
            <w:tcW w:w="4526" w:type="dxa"/>
            <w:tcBorders>
              <w:top w:val="single" w:sz="4" w:space="0" w:color="auto"/>
              <w:left w:val="single" w:sz="4" w:space="0" w:color="auto"/>
              <w:bottom w:val="single" w:sz="4" w:space="0" w:color="auto"/>
              <w:right w:val="single" w:sz="4" w:space="0" w:color="auto"/>
            </w:tcBorders>
            <w:hideMark/>
          </w:tcPr>
          <w:p w:rsidR="007F38C4" w:rsidRPr="00DB45F9" w:rsidRDefault="007F38C4" w:rsidP="007F38C4">
            <w:pPr>
              <w:spacing w:after="0" w:line="240" w:lineRule="auto"/>
              <w:jc w:val="both"/>
              <w:rPr>
                <w:rFonts w:ascii="Times New Roman" w:hAnsi="Times New Roman"/>
                <w:sz w:val="28"/>
                <w:szCs w:val="28"/>
              </w:rPr>
            </w:pPr>
            <w:r w:rsidRPr="00DB45F9">
              <w:rPr>
                <w:rFonts w:ascii="Times New Roman" w:hAnsi="Times New Roman"/>
                <w:sz w:val="28"/>
                <w:szCs w:val="28"/>
              </w:rPr>
              <w:t>Опеньок осінній справжній</w:t>
            </w:r>
          </w:p>
        </w:tc>
        <w:tc>
          <w:tcPr>
            <w:tcW w:w="1854" w:type="dxa"/>
            <w:tcBorders>
              <w:top w:val="single" w:sz="4" w:space="0" w:color="auto"/>
              <w:left w:val="single" w:sz="4" w:space="0" w:color="auto"/>
              <w:bottom w:val="single" w:sz="4" w:space="0" w:color="auto"/>
              <w:right w:val="single" w:sz="4" w:space="0" w:color="auto"/>
            </w:tcBorders>
            <w:hideMark/>
          </w:tcPr>
          <w:p w:rsidR="007F38C4" w:rsidRPr="00DB45F9" w:rsidRDefault="007F38C4" w:rsidP="007F38C4">
            <w:pPr>
              <w:spacing w:after="0" w:line="240" w:lineRule="auto"/>
              <w:ind w:firstLine="360"/>
              <w:jc w:val="both"/>
              <w:rPr>
                <w:rFonts w:ascii="Times New Roman" w:hAnsi="Times New Roman"/>
                <w:sz w:val="28"/>
                <w:szCs w:val="28"/>
              </w:rPr>
            </w:pPr>
            <w:r w:rsidRPr="00DB45F9">
              <w:rPr>
                <w:rFonts w:ascii="Times New Roman" w:hAnsi="Times New Roman"/>
                <w:sz w:val="28"/>
                <w:szCs w:val="28"/>
              </w:rPr>
              <w:t xml:space="preserve">+ </w:t>
            </w:r>
          </w:p>
        </w:tc>
        <w:tc>
          <w:tcPr>
            <w:tcW w:w="1622" w:type="dxa"/>
            <w:tcBorders>
              <w:top w:val="single" w:sz="4" w:space="0" w:color="auto"/>
              <w:left w:val="single" w:sz="4" w:space="0" w:color="auto"/>
              <w:bottom w:val="single" w:sz="4" w:space="0" w:color="auto"/>
              <w:right w:val="single" w:sz="4" w:space="0" w:color="auto"/>
            </w:tcBorders>
            <w:hideMark/>
          </w:tcPr>
          <w:p w:rsidR="007F38C4" w:rsidRPr="00DB45F9" w:rsidRDefault="007F38C4" w:rsidP="007F38C4">
            <w:pPr>
              <w:spacing w:after="0" w:line="240" w:lineRule="auto"/>
              <w:ind w:firstLine="360"/>
              <w:jc w:val="both"/>
              <w:rPr>
                <w:rFonts w:ascii="Times New Roman" w:hAnsi="Times New Roman"/>
                <w:sz w:val="28"/>
                <w:szCs w:val="28"/>
              </w:rPr>
            </w:pPr>
            <w:r w:rsidRPr="00DB45F9">
              <w:rPr>
                <w:rFonts w:ascii="Times New Roman" w:hAnsi="Times New Roman"/>
                <w:sz w:val="28"/>
                <w:szCs w:val="28"/>
              </w:rPr>
              <w:t>+</w:t>
            </w:r>
          </w:p>
        </w:tc>
        <w:tc>
          <w:tcPr>
            <w:tcW w:w="1637" w:type="dxa"/>
            <w:tcBorders>
              <w:top w:val="single" w:sz="4" w:space="0" w:color="auto"/>
              <w:left w:val="single" w:sz="4" w:space="0" w:color="auto"/>
              <w:bottom w:val="single" w:sz="4" w:space="0" w:color="auto"/>
              <w:right w:val="single" w:sz="4" w:space="0" w:color="auto"/>
            </w:tcBorders>
            <w:hideMark/>
          </w:tcPr>
          <w:p w:rsidR="007F38C4" w:rsidRPr="00DB45F9" w:rsidRDefault="007F38C4" w:rsidP="007F38C4">
            <w:pPr>
              <w:spacing w:after="0" w:line="240" w:lineRule="auto"/>
              <w:ind w:firstLine="360"/>
              <w:jc w:val="both"/>
              <w:rPr>
                <w:rFonts w:ascii="Times New Roman" w:hAnsi="Times New Roman"/>
                <w:sz w:val="28"/>
                <w:szCs w:val="28"/>
              </w:rPr>
            </w:pPr>
            <w:r w:rsidRPr="00DB45F9">
              <w:rPr>
                <w:rFonts w:ascii="Times New Roman" w:hAnsi="Times New Roman"/>
                <w:sz w:val="28"/>
                <w:szCs w:val="28"/>
              </w:rPr>
              <w:t>+</w:t>
            </w:r>
          </w:p>
        </w:tc>
      </w:tr>
      <w:tr w:rsidR="007F38C4" w:rsidRPr="00DB45F9" w:rsidTr="00EB2ECE">
        <w:trPr>
          <w:trHeight w:val="120"/>
        </w:trPr>
        <w:tc>
          <w:tcPr>
            <w:tcW w:w="4526" w:type="dxa"/>
            <w:tcBorders>
              <w:top w:val="single" w:sz="4" w:space="0" w:color="auto"/>
              <w:left w:val="single" w:sz="4" w:space="0" w:color="auto"/>
              <w:bottom w:val="single" w:sz="4" w:space="0" w:color="auto"/>
              <w:right w:val="single" w:sz="4" w:space="0" w:color="auto"/>
            </w:tcBorders>
            <w:hideMark/>
          </w:tcPr>
          <w:p w:rsidR="007F38C4" w:rsidRPr="00DB45F9" w:rsidRDefault="007F38C4" w:rsidP="007F38C4">
            <w:pPr>
              <w:spacing w:after="0" w:line="240" w:lineRule="auto"/>
              <w:jc w:val="both"/>
              <w:rPr>
                <w:rFonts w:ascii="Times New Roman" w:hAnsi="Times New Roman"/>
                <w:sz w:val="28"/>
                <w:szCs w:val="28"/>
              </w:rPr>
            </w:pPr>
            <w:r w:rsidRPr="00DB45F9">
              <w:rPr>
                <w:rFonts w:ascii="Times New Roman" w:hAnsi="Times New Roman"/>
                <w:sz w:val="28"/>
                <w:szCs w:val="28"/>
              </w:rPr>
              <w:t xml:space="preserve">Лисичка справжня </w:t>
            </w:r>
          </w:p>
        </w:tc>
        <w:tc>
          <w:tcPr>
            <w:tcW w:w="1854" w:type="dxa"/>
            <w:tcBorders>
              <w:top w:val="single" w:sz="4" w:space="0" w:color="auto"/>
              <w:left w:val="single" w:sz="4" w:space="0" w:color="auto"/>
              <w:bottom w:val="single" w:sz="4" w:space="0" w:color="auto"/>
              <w:right w:val="single" w:sz="4" w:space="0" w:color="auto"/>
            </w:tcBorders>
            <w:hideMark/>
          </w:tcPr>
          <w:p w:rsidR="007F38C4" w:rsidRPr="00DB45F9" w:rsidRDefault="007F38C4" w:rsidP="007F38C4">
            <w:pPr>
              <w:spacing w:after="0" w:line="240" w:lineRule="auto"/>
              <w:ind w:firstLine="360"/>
              <w:jc w:val="both"/>
              <w:rPr>
                <w:rFonts w:ascii="Times New Roman" w:hAnsi="Times New Roman"/>
                <w:sz w:val="28"/>
                <w:szCs w:val="28"/>
              </w:rPr>
            </w:pPr>
            <w:r w:rsidRPr="00DB45F9">
              <w:rPr>
                <w:rFonts w:ascii="Times New Roman" w:hAnsi="Times New Roman"/>
                <w:sz w:val="28"/>
                <w:szCs w:val="28"/>
              </w:rPr>
              <w:t xml:space="preserve">+ </w:t>
            </w:r>
          </w:p>
        </w:tc>
        <w:tc>
          <w:tcPr>
            <w:tcW w:w="1622" w:type="dxa"/>
            <w:tcBorders>
              <w:top w:val="single" w:sz="4" w:space="0" w:color="auto"/>
              <w:left w:val="single" w:sz="4" w:space="0" w:color="auto"/>
              <w:bottom w:val="single" w:sz="4" w:space="0" w:color="auto"/>
              <w:right w:val="single" w:sz="4" w:space="0" w:color="auto"/>
            </w:tcBorders>
            <w:hideMark/>
          </w:tcPr>
          <w:p w:rsidR="007F38C4" w:rsidRPr="00DB45F9" w:rsidRDefault="007F38C4" w:rsidP="007F38C4">
            <w:pPr>
              <w:spacing w:after="0" w:line="240" w:lineRule="auto"/>
              <w:ind w:firstLine="360"/>
              <w:jc w:val="both"/>
              <w:rPr>
                <w:rFonts w:ascii="Times New Roman" w:hAnsi="Times New Roman"/>
                <w:sz w:val="28"/>
                <w:szCs w:val="28"/>
              </w:rPr>
            </w:pPr>
            <w:r w:rsidRPr="00DB45F9">
              <w:rPr>
                <w:rFonts w:ascii="Times New Roman" w:hAnsi="Times New Roman"/>
                <w:sz w:val="28"/>
                <w:szCs w:val="28"/>
              </w:rPr>
              <w:t>–</w:t>
            </w:r>
          </w:p>
        </w:tc>
        <w:tc>
          <w:tcPr>
            <w:tcW w:w="1637" w:type="dxa"/>
            <w:tcBorders>
              <w:top w:val="single" w:sz="4" w:space="0" w:color="auto"/>
              <w:left w:val="single" w:sz="4" w:space="0" w:color="auto"/>
              <w:bottom w:val="single" w:sz="4" w:space="0" w:color="auto"/>
              <w:right w:val="single" w:sz="4" w:space="0" w:color="auto"/>
            </w:tcBorders>
            <w:hideMark/>
          </w:tcPr>
          <w:p w:rsidR="007F38C4" w:rsidRPr="00DB45F9" w:rsidRDefault="007F38C4" w:rsidP="007F38C4">
            <w:pPr>
              <w:spacing w:after="0" w:line="240" w:lineRule="auto"/>
              <w:ind w:firstLine="360"/>
              <w:jc w:val="both"/>
              <w:rPr>
                <w:rFonts w:ascii="Times New Roman" w:hAnsi="Times New Roman"/>
                <w:sz w:val="28"/>
                <w:szCs w:val="28"/>
              </w:rPr>
            </w:pPr>
            <w:r w:rsidRPr="00DB45F9">
              <w:rPr>
                <w:rFonts w:ascii="Times New Roman" w:hAnsi="Times New Roman"/>
                <w:sz w:val="28"/>
                <w:szCs w:val="28"/>
              </w:rPr>
              <w:t>–</w:t>
            </w:r>
          </w:p>
        </w:tc>
      </w:tr>
      <w:tr w:rsidR="007F38C4" w:rsidRPr="00DB45F9" w:rsidTr="00EB2ECE">
        <w:trPr>
          <w:trHeight w:val="192"/>
        </w:trPr>
        <w:tc>
          <w:tcPr>
            <w:tcW w:w="4526" w:type="dxa"/>
            <w:tcBorders>
              <w:top w:val="single" w:sz="4" w:space="0" w:color="auto"/>
              <w:left w:val="single" w:sz="4" w:space="0" w:color="auto"/>
              <w:bottom w:val="single" w:sz="4" w:space="0" w:color="auto"/>
              <w:right w:val="single" w:sz="4" w:space="0" w:color="auto"/>
            </w:tcBorders>
            <w:hideMark/>
          </w:tcPr>
          <w:p w:rsidR="007F38C4" w:rsidRPr="00DB45F9" w:rsidRDefault="007F38C4" w:rsidP="007F38C4">
            <w:pPr>
              <w:spacing w:after="0" w:line="240" w:lineRule="auto"/>
              <w:jc w:val="both"/>
              <w:rPr>
                <w:rFonts w:ascii="Times New Roman" w:hAnsi="Times New Roman"/>
                <w:sz w:val="28"/>
                <w:szCs w:val="28"/>
              </w:rPr>
            </w:pPr>
            <w:proofErr w:type="spellStart"/>
            <w:r w:rsidRPr="00DB45F9">
              <w:rPr>
                <w:rFonts w:ascii="Times New Roman" w:hAnsi="Times New Roman"/>
                <w:sz w:val="28"/>
                <w:szCs w:val="28"/>
              </w:rPr>
              <w:t>Вовнянка</w:t>
            </w:r>
            <w:proofErr w:type="spellEnd"/>
            <w:r w:rsidRPr="00DB45F9">
              <w:rPr>
                <w:rFonts w:ascii="Times New Roman" w:hAnsi="Times New Roman"/>
                <w:sz w:val="28"/>
                <w:szCs w:val="28"/>
              </w:rPr>
              <w:t xml:space="preserve"> </w:t>
            </w:r>
          </w:p>
        </w:tc>
        <w:tc>
          <w:tcPr>
            <w:tcW w:w="1854" w:type="dxa"/>
            <w:tcBorders>
              <w:top w:val="single" w:sz="4" w:space="0" w:color="auto"/>
              <w:left w:val="single" w:sz="4" w:space="0" w:color="auto"/>
              <w:bottom w:val="single" w:sz="4" w:space="0" w:color="auto"/>
              <w:right w:val="single" w:sz="4" w:space="0" w:color="auto"/>
            </w:tcBorders>
            <w:hideMark/>
          </w:tcPr>
          <w:p w:rsidR="007F38C4" w:rsidRPr="00DB45F9" w:rsidRDefault="007F38C4" w:rsidP="007F38C4">
            <w:pPr>
              <w:spacing w:after="0" w:line="240" w:lineRule="auto"/>
              <w:ind w:firstLine="360"/>
              <w:jc w:val="both"/>
              <w:rPr>
                <w:rFonts w:ascii="Times New Roman" w:hAnsi="Times New Roman"/>
                <w:sz w:val="28"/>
                <w:szCs w:val="28"/>
              </w:rPr>
            </w:pPr>
            <w:r w:rsidRPr="00DB45F9">
              <w:rPr>
                <w:rFonts w:ascii="Times New Roman" w:hAnsi="Times New Roman"/>
                <w:sz w:val="28"/>
                <w:szCs w:val="28"/>
              </w:rPr>
              <w:t xml:space="preserve">– </w:t>
            </w:r>
          </w:p>
        </w:tc>
        <w:tc>
          <w:tcPr>
            <w:tcW w:w="1622" w:type="dxa"/>
            <w:tcBorders>
              <w:top w:val="single" w:sz="4" w:space="0" w:color="auto"/>
              <w:left w:val="single" w:sz="4" w:space="0" w:color="auto"/>
              <w:bottom w:val="single" w:sz="4" w:space="0" w:color="auto"/>
              <w:right w:val="single" w:sz="4" w:space="0" w:color="auto"/>
            </w:tcBorders>
            <w:hideMark/>
          </w:tcPr>
          <w:p w:rsidR="007F38C4" w:rsidRPr="00DB45F9" w:rsidRDefault="007F38C4" w:rsidP="007F38C4">
            <w:pPr>
              <w:spacing w:after="0" w:line="240" w:lineRule="auto"/>
              <w:ind w:firstLine="360"/>
              <w:jc w:val="both"/>
              <w:rPr>
                <w:rFonts w:ascii="Times New Roman" w:hAnsi="Times New Roman"/>
                <w:sz w:val="28"/>
                <w:szCs w:val="28"/>
              </w:rPr>
            </w:pPr>
            <w:r w:rsidRPr="00DB45F9">
              <w:rPr>
                <w:rFonts w:ascii="Times New Roman" w:hAnsi="Times New Roman"/>
                <w:sz w:val="28"/>
                <w:szCs w:val="28"/>
              </w:rPr>
              <w:t>–</w:t>
            </w:r>
          </w:p>
        </w:tc>
        <w:tc>
          <w:tcPr>
            <w:tcW w:w="1637" w:type="dxa"/>
            <w:tcBorders>
              <w:top w:val="single" w:sz="4" w:space="0" w:color="auto"/>
              <w:left w:val="single" w:sz="4" w:space="0" w:color="auto"/>
              <w:bottom w:val="single" w:sz="4" w:space="0" w:color="auto"/>
              <w:right w:val="single" w:sz="4" w:space="0" w:color="auto"/>
            </w:tcBorders>
            <w:hideMark/>
          </w:tcPr>
          <w:p w:rsidR="007F38C4" w:rsidRPr="00DB45F9" w:rsidRDefault="007F38C4" w:rsidP="007F38C4">
            <w:pPr>
              <w:spacing w:after="0" w:line="240" w:lineRule="auto"/>
              <w:ind w:firstLine="360"/>
              <w:jc w:val="both"/>
              <w:rPr>
                <w:rFonts w:ascii="Times New Roman" w:hAnsi="Times New Roman"/>
                <w:sz w:val="28"/>
                <w:szCs w:val="28"/>
              </w:rPr>
            </w:pPr>
            <w:r w:rsidRPr="00DB45F9">
              <w:rPr>
                <w:rFonts w:ascii="Times New Roman" w:hAnsi="Times New Roman"/>
                <w:sz w:val="28"/>
                <w:szCs w:val="28"/>
              </w:rPr>
              <w:t>+</w:t>
            </w:r>
          </w:p>
        </w:tc>
      </w:tr>
      <w:tr w:rsidR="007F38C4" w:rsidRPr="00DB45F9" w:rsidTr="00EB2ECE">
        <w:trPr>
          <w:trHeight w:val="143"/>
        </w:trPr>
        <w:tc>
          <w:tcPr>
            <w:tcW w:w="4526" w:type="dxa"/>
            <w:tcBorders>
              <w:top w:val="single" w:sz="4" w:space="0" w:color="auto"/>
              <w:left w:val="single" w:sz="4" w:space="0" w:color="auto"/>
              <w:bottom w:val="single" w:sz="4" w:space="0" w:color="auto"/>
              <w:right w:val="single" w:sz="4" w:space="0" w:color="auto"/>
            </w:tcBorders>
            <w:hideMark/>
          </w:tcPr>
          <w:p w:rsidR="007F38C4" w:rsidRPr="00DB45F9" w:rsidRDefault="007F38C4" w:rsidP="007F38C4">
            <w:pPr>
              <w:spacing w:after="0" w:line="240" w:lineRule="auto"/>
              <w:jc w:val="both"/>
              <w:rPr>
                <w:rFonts w:ascii="Times New Roman" w:hAnsi="Times New Roman"/>
                <w:sz w:val="28"/>
                <w:szCs w:val="28"/>
              </w:rPr>
            </w:pPr>
            <w:proofErr w:type="spellStart"/>
            <w:r w:rsidRPr="00DB45F9">
              <w:rPr>
                <w:rFonts w:ascii="Times New Roman" w:hAnsi="Times New Roman"/>
                <w:sz w:val="28"/>
                <w:szCs w:val="28"/>
              </w:rPr>
              <w:t>Рядовка</w:t>
            </w:r>
            <w:proofErr w:type="spellEnd"/>
            <w:r w:rsidRPr="00DB45F9">
              <w:rPr>
                <w:rFonts w:ascii="Times New Roman" w:hAnsi="Times New Roman"/>
                <w:sz w:val="28"/>
                <w:szCs w:val="28"/>
              </w:rPr>
              <w:t xml:space="preserve"> зелена + </w:t>
            </w:r>
          </w:p>
        </w:tc>
        <w:tc>
          <w:tcPr>
            <w:tcW w:w="1854" w:type="dxa"/>
            <w:tcBorders>
              <w:top w:val="single" w:sz="4" w:space="0" w:color="auto"/>
              <w:left w:val="single" w:sz="4" w:space="0" w:color="auto"/>
              <w:bottom w:val="single" w:sz="4" w:space="0" w:color="auto"/>
              <w:right w:val="single" w:sz="4" w:space="0" w:color="auto"/>
            </w:tcBorders>
          </w:tcPr>
          <w:p w:rsidR="007F38C4" w:rsidRPr="00DB45F9" w:rsidRDefault="007F38C4" w:rsidP="007F38C4">
            <w:pPr>
              <w:spacing w:after="0" w:line="240" w:lineRule="auto"/>
              <w:ind w:firstLine="360"/>
              <w:jc w:val="both"/>
              <w:rPr>
                <w:rFonts w:ascii="Times New Roman" w:hAnsi="Times New Roman"/>
                <w:sz w:val="28"/>
                <w:szCs w:val="28"/>
              </w:rPr>
            </w:pPr>
          </w:p>
        </w:tc>
        <w:tc>
          <w:tcPr>
            <w:tcW w:w="1622" w:type="dxa"/>
            <w:tcBorders>
              <w:top w:val="single" w:sz="4" w:space="0" w:color="auto"/>
              <w:left w:val="single" w:sz="4" w:space="0" w:color="auto"/>
              <w:bottom w:val="single" w:sz="4" w:space="0" w:color="auto"/>
              <w:right w:val="single" w:sz="4" w:space="0" w:color="auto"/>
            </w:tcBorders>
            <w:hideMark/>
          </w:tcPr>
          <w:p w:rsidR="007F38C4" w:rsidRPr="00DB45F9" w:rsidRDefault="007F38C4" w:rsidP="007F38C4">
            <w:pPr>
              <w:spacing w:after="0" w:line="240" w:lineRule="auto"/>
              <w:ind w:firstLine="360"/>
              <w:jc w:val="both"/>
              <w:rPr>
                <w:rFonts w:ascii="Times New Roman" w:hAnsi="Times New Roman"/>
                <w:sz w:val="28"/>
                <w:szCs w:val="28"/>
              </w:rPr>
            </w:pPr>
            <w:r w:rsidRPr="00DB45F9">
              <w:rPr>
                <w:rFonts w:ascii="Times New Roman" w:hAnsi="Times New Roman"/>
                <w:sz w:val="28"/>
                <w:szCs w:val="28"/>
              </w:rPr>
              <w:t>–</w:t>
            </w:r>
          </w:p>
        </w:tc>
        <w:tc>
          <w:tcPr>
            <w:tcW w:w="1637" w:type="dxa"/>
            <w:tcBorders>
              <w:top w:val="single" w:sz="4" w:space="0" w:color="auto"/>
              <w:left w:val="single" w:sz="4" w:space="0" w:color="auto"/>
              <w:bottom w:val="single" w:sz="4" w:space="0" w:color="auto"/>
              <w:right w:val="single" w:sz="4" w:space="0" w:color="auto"/>
            </w:tcBorders>
            <w:hideMark/>
          </w:tcPr>
          <w:p w:rsidR="007F38C4" w:rsidRPr="00DB45F9" w:rsidRDefault="007F38C4" w:rsidP="007F38C4">
            <w:pPr>
              <w:spacing w:after="0" w:line="240" w:lineRule="auto"/>
              <w:ind w:firstLine="360"/>
              <w:jc w:val="both"/>
              <w:rPr>
                <w:rFonts w:ascii="Times New Roman" w:hAnsi="Times New Roman"/>
                <w:sz w:val="28"/>
                <w:szCs w:val="28"/>
              </w:rPr>
            </w:pPr>
            <w:r w:rsidRPr="00DB45F9">
              <w:rPr>
                <w:rFonts w:ascii="Times New Roman" w:hAnsi="Times New Roman"/>
                <w:sz w:val="28"/>
                <w:szCs w:val="28"/>
              </w:rPr>
              <w:t>–</w:t>
            </w:r>
          </w:p>
        </w:tc>
      </w:tr>
      <w:tr w:rsidR="007F38C4" w:rsidRPr="00DB45F9" w:rsidTr="00EB2ECE">
        <w:trPr>
          <w:trHeight w:val="168"/>
        </w:trPr>
        <w:tc>
          <w:tcPr>
            <w:tcW w:w="4526" w:type="dxa"/>
            <w:tcBorders>
              <w:top w:val="single" w:sz="4" w:space="0" w:color="auto"/>
              <w:left w:val="single" w:sz="4" w:space="0" w:color="auto"/>
              <w:bottom w:val="single" w:sz="4" w:space="0" w:color="auto"/>
              <w:right w:val="single" w:sz="4" w:space="0" w:color="auto"/>
            </w:tcBorders>
            <w:hideMark/>
          </w:tcPr>
          <w:p w:rsidR="007F38C4" w:rsidRPr="00DB45F9" w:rsidRDefault="007F38C4" w:rsidP="007F38C4">
            <w:pPr>
              <w:spacing w:after="0" w:line="240" w:lineRule="auto"/>
              <w:jc w:val="both"/>
              <w:rPr>
                <w:rFonts w:ascii="Times New Roman" w:hAnsi="Times New Roman"/>
                <w:sz w:val="28"/>
                <w:szCs w:val="28"/>
              </w:rPr>
            </w:pPr>
            <w:r w:rsidRPr="00DB45F9">
              <w:rPr>
                <w:rFonts w:ascii="Times New Roman" w:hAnsi="Times New Roman"/>
                <w:sz w:val="28"/>
                <w:szCs w:val="28"/>
              </w:rPr>
              <w:t xml:space="preserve">Хрящ-молочник чорний </w:t>
            </w:r>
          </w:p>
        </w:tc>
        <w:tc>
          <w:tcPr>
            <w:tcW w:w="1854" w:type="dxa"/>
            <w:tcBorders>
              <w:top w:val="single" w:sz="4" w:space="0" w:color="auto"/>
              <w:left w:val="single" w:sz="4" w:space="0" w:color="auto"/>
              <w:bottom w:val="single" w:sz="4" w:space="0" w:color="auto"/>
              <w:right w:val="single" w:sz="4" w:space="0" w:color="auto"/>
            </w:tcBorders>
            <w:hideMark/>
          </w:tcPr>
          <w:p w:rsidR="007F38C4" w:rsidRPr="00DB45F9" w:rsidRDefault="007F38C4" w:rsidP="007F38C4">
            <w:pPr>
              <w:spacing w:after="0" w:line="240" w:lineRule="auto"/>
              <w:ind w:firstLine="360"/>
              <w:jc w:val="both"/>
              <w:rPr>
                <w:rFonts w:ascii="Times New Roman" w:hAnsi="Times New Roman"/>
                <w:sz w:val="28"/>
                <w:szCs w:val="28"/>
              </w:rPr>
            </w:pPr>
            <w:r w:rsidRPr="00DB45F9">
              <w:rPr>
                <w:rFonts w:ascii="Times New Roman" w:hAnsi="Times New Roman"/>
                <w:sz w:val="28"/>
                <w:szCs w:val="28"/>
              </w:rPr>
              <w:t>–</w:t>
            </w:r>
          </w:p>
        </w:tc>
        <w:tc>
          <w:tcPr>
            <w:tcW w:w="1622" w:type="dxa"/>
            <w:tcBorders>
              <w:top w:val="single" w:sz="4" w:space="0" w:color="auto"/>
              <w:left w:val="single" w:sz="4" w:space="0" w:color="auto"/>
              <w:bottom w:val="single" w:sz="4" w:space="0" w:color="auto"/>
              <w:right w:val="single" w:sz="4" w:space="0" w:color="auto"/>
            </w:tcBorders>
            <w:hideMark/>
          </w:tcPr>
          <w:p w:rsidR="007F38C4" w:rsidRPr="00DB45F9" w:rsidRDefault="007F38C4" w:rsidP="007F38C4">
            <w:pPr>
              <w:spacing w:after="0" w:line="240" w:lineRule="auto"/>
              <w:ind w:firstLine="360"/>
              <w:jc w:val="both"/>
              <w:rPr>
                <w:rFonts w:ascii="Times New Roman" w:hAnsi="Times New Roman"/>
                <w:sz w:val="28"/>
                <w:szCs w:val="28"/>
              </w:rPr>
            </w:pPr>
            <w:r w:rsidRPr="00DB45F9">
              <w:rPr>
                <w:rFonts w:ascii="Times New Roman" w:hAnsi="Times New Roman"/>
                <w:sz w:val="28"/>
                <w:szCs w:val="28"/>
              </w:rPr>
              <w:t>–</w:t>
            </w:r>
          </w:p>
        </w:tc>
        <w:tc>
          <w:tcPr>
            <w:tcW w:w="1637" w:type="dxa"/>
            <w:tcBorders>
              <w:top w:val="single" w:sz="4" w:space="0" w:color="auto"/>
              <w:left w:val="single" w:sz="4" w:space="0" w:color="auto"/>
              <w:bottom w:val="single" w:sz="4" w:space="0" w:color="auto"/>
              <w:right w:val="single" w:sz="4" w:space="0" w:color="auto"/>
            </w:tcBorders>
            <w:hideMark/>
          </w:tcPr>
          <w:p w:rsidR="007F38C4" w:rsidRPr="00DB45F9" w:rsidRDefault="007F38C4" w:rsidP="007F38C4">
            <w:pPr>
              <w:spacing w:after="0" w:line="240" w:lineRule="auto"/>
              <w:ind w:firstLine="360"/>
              <w:jc w:val="both"/>
              <w:rPr>
                <w:rFonts w:ascii="Times New Roman" w:hAnsi="Times New Roman"/>
                <w:sz w:val="28"/>
                <w:szCs w:val="28"/>
              </w:rPr>
            </w:pPr>
            <w:r w:rsidRPr="00DB45F9">
              <w:rPr>
                <w:rFonts w:ascii="Times New Roman" w:hAnsi="Times New Roman"/>
                <w:sz w:val="28"/>
                <w:szCs w:val="28"/>
              </w:rPr>
              <w:t>+</w:t>
            </w:r>
          </w:p>
        </w:tc>
      </w:tr>
    </w:tbl>
    <w:p w:rsidR="007F38C4" w:rsidRPr="00DB45F9" w:rsidRDefault="007F38C4" w:rsidP="007F38C4">
      <w:pPr>
        <w:spacing w:after="0" w:line="240" w:lineRule="auto"/>
        <w:ind w:firstLine="360"/>
        <w:jc w:val="both"/>
        <w:rPr>
          <w:rFonts w:ascii="Times New Roman" w:hAnsi="Times New Roman"/>
          <w:sz w:val="28"/>
          <w:szCs w:val="28"/>
        </w:rPr>
      </w:pPr>
    </w:p>
    <w:p w:rsidR="00EB2ECE" w:rsidRPr="00DB45F9" w:rsidRDefault="00EC7F76" w:rsidP="00EB2ECE">
      <w:pPr>
        <w:spacing w:after="0" w:line="240" w:lineRule="auto"/>
        <w:ind w:firstLine="709"/>
        <w:jc w:val="both"/>
        <w:rPr>
          <w:rFonts w:ascii="Times New Roman" w:hAnsi="Times New Roman"/>
          <w:sz w:val="28"/>
          <w:szCs w:val="28"/>
        </w:rPr>
      </w:pPr>
      <w:r w:rsidRPr="00DB45F9">
        <w:rPr>
          <w:rFonts w:ascii="Times New Roman" w:eastAsia="Times New Roman" w:hAnsi="Times New Roman"/>
          <w:b/>
          <w:sz w:val="28"/>
          <w:szCs w:val="28"/>
          <w:lang w:eastAsia="ru-RU"/>
        </w:rPr>
        <w:t>Завдання  4</w:t>
      </w:r>
      <w:r w:rsidRPr="00DB45F9">
        <w:rPr>
          <w:rFonts w:ascii="Times New Roman" w:hAnsi="Times New Roman"/>
          <w:i/>
          <w:sz w:val="28"/>
          <w:szCs w:val="28"/>
          <w:lang w:eastAsia="uk-UA"/>
        </w:rPr>
        <w:t xml:space="preserve">. </w:t>
      </w:r>
      <w:r w:rsidR="007F38C4" w:rsidRPr="00DB45F9">
        <w:rPr>
          <w:rFonts w:ascii="Times New Roman" w:hAnsi="Times New Roman"/>
          <w:sz w:val="28"/>
          <w:szCs w:val="28"/>
        </w:rPr>
        <w:t xml:space="preserve"> Згідно з індивідуальним завданням дл</w:t>
      </w:r>
      <w:r w:rsidR="008F0FDA" w:rsidRPr="00DB45F9">
        <w:rPr>
          <w:rFonts w:ascii="Times New Roman" w:hAnsi="Times New Roman"/>
          <w:sz w:val="28"/>
          <w:szCs w:val="28"/>
        </w:rPr>
        <w:t>я окремих видів грибів</w:t>
      </w:r>
      <w:r w:rsidR="007F38C4" w:rsidRPr="00DB45F9">
        <w:rPr>
          <w:rFonts w:ascii="Times New Roman" w:hAnsi="Times New Roman"/>
          <w:sz w:val="28"/>
          <w:szCs w:val="28"/>
        </w:rPr>
        <w:t>, необхідно</w:t>
      </w:r>
      <w:r w:rsidR="00EB2ECE" w:rsidRPr="00DB45F9">
        <w:rPr>
          <w:rFonts w:ascii="Times New Roman" w:hAnsi="Times New Roman"/>
          <w:sz w:val="28"/>
          <w:szCs w:val="28"/>
        </w:rPr>
        <w:t>:</w:t>
      </w:r>
    </w:p>
    <w:p w:rsidR="00EB2ECE" w:rsidRPr="00DB45F9" w:rsidRDefault="00EB2ECE" w:rsidP="00EB2ECE">
      <w:pPr>
        <w:spacing w:after="0" w:line="240" w:lineRule="auto"/>
        <w:ind w:firstLine="709"/>
        <w:jc w:val="both"/>
        <w:rPr>
          <w:rFonts w:ascii="Times New Roman" w:hAnsi="Times New Roman"/>
          <w:sz w:val="28"/>
          <w:szCs w:val="28"/>
        </w:rPr>
      </w:pPr>
      <w:r w:rsidRPr="00DB45F9">
        <w:rPr>
          <w:rFonts w:ascii="Times New Roman" w:hAnsi="Times New Roman"/>
          <w:sz w:val="28"/>
          <w:szCs w:val="28"/>
        </w:rPr>
        <w:t>–   </w:t>
      </w:r>
      <w:r w:rsidR="007F38C4" w:rsidRPr="00DB45F9">
        <w:rPr>
          <w:rFonts w:ascii="Times New Roman" w:hAnsi="Times New Roman"/>
          <w:sz w:val="28"/>
          <w:szCs w:val="28"/>
        </w:rPr>
        <w:t>визначити способи їх переробки в  умовах грибоварного пункту</w:t>
      </w:r>
      <w:r w:rsidRPr="00DB45F9">
        <w:rPr>
          <w:rFonts w:ascii="Times New Roman" w:hAnsi="Times New Roman"/>
          <w:sz w:val="28"/>
          <w:szCs w:val="28"/>
        </w:rPr>
        <w:t>;</w:t>
      </w:r>
    </w:p>
    <w:p w:rsidR="00EB2ECE" w:rsidRPr="00DB45F9" w:rsidRDefault="00EB2ECE" w:rsidP="00EB2ECE">
      <w:pPr>
        <w:spacing w:after="0" w:line="240" w:lineRule="auto"/>
        <w:ind w:firstLine="709"/>
        <w:jc w:val="both"/>
        <w:rPr>
          <w:rFonts w:ascii="Times New Roman" w:hAnsi="Times New Roman"/>
          <w:sz w:val="28"/>
          <w:szCs w:val="28"/>
        </w:rPr>
      </w:pPr>
      <w:r w:rsidRPr="00DB45F9">
        <w:rPr>
          <w:rFonts w:ascii="Times New Roman" w:hAnsi="Times New Roman"/>
          <w:sz w:val="28"/>
          <w:szCs w:val="28"/>
        </w:rPr>
        <w:t>–   к</w:t>
      </w:r>
      <w:r w:rsidR="007F38C4" w:rsidRPr="00DB45F9">
        <w:rPr>
          <w:rFonts w:ascii="Times New Roman" w:hAnsi="Times New Roman"/>
          <w:sz w:val="28"/>
          <w:szCs w:val="28"/>
        </w:rPr>
        <w:t xml:space="preserve">оротко описати технологію їх переробки. </w:t>
      </w:r>
    </w:p>
    <w:p w:rsidR="007F38C4" w:rsidRPr="00DB45F9" w:rsidRDefault="00EB2ECE" w:rsidP="00EB2ECE">
      <w:pPr>
        <w:spacing w:after="0" w:line="240" w:lineRule="auto"/>
        <w:ind w:firstLine="709"/>
        <w:jc w:val="both"/>
        <w:rPr>
          <w:rFonts w:ascii="Times New Roman" w:hAnsi="Times New Roman"/>
          <w:sz w:val="28"/>
          <w:szCs w:val="28"/>
        </w:rPr>
      </w:pPr>
      <w:r w:rsidRPr="00DB45F9">
        <w:rPr>
          <w:rFonts w:ascii="Times New Roman" w:hAnsi="Times New Roman"/>
          <w:sz w:val="28"/>
          <w:szCs w:val="28"/>
        </w:rPr>
        <w:t xml:space="preserve">Результати виконання </w:t>
      </w:r>
      <w:r w:rsidR="007F38C4" w:rsidRPr="00DB45F9">
        <w:rPr>
          <w:rFonts w:ascii="Times New Roman" w:hAnsi="Times New Roman"/>
          <w:sz w:val="28"/>
          <w:szCs w:val="28"/>
        </w:rPr>
        <w:t xml:space="preserve">завдання необхідно </w:t>
      </w:r>
      <w:r w:rsidRPr="00DB45F9">
        <w:rPr>
          <w:rFonts w:ascii="Times New Roman" w:hAnsi="Times New Roman"/>
          <w:sz w:val="28"/>
          <w:szCs w:val="28"/>
        </w:rPr>
        <w:t xml:space="preserve">подати у формі таблиці </w:t>
      </w:r>
      <w:r w:rsidR="00845E6F" w:rsidRPr="00DB45F9">
        <w:rPr>
          <w:rFonts w:ascii="Times New Roman" w:hAnsi="Times New Roman"/>
          <w:sz w:val="28"/>
          <w:szCs w:val="28"/>
        </w:rPr>
        <w:t>(</w:t>
      </w:r>
      <w:r w:rsidRPr="00DB45F9">
        <w:rPr>
          <w:rFonts w:ascii="Times New Roman" w:hAnsi="Times New Roman"/>
          <w:sz w:val="28"/>
          <w:szCs w:val="28"/>
        </w:rPr>
        <w:t>див. </w:t>
      </w:r>
      <w:r w:rsidR="00845E6F" w:rsidRPr="00DB45F9">
        <w:rPr>
          <w:rFonts w:ascii="Times New Roman" w:hAnsi="Times New Roman"/>
          <w:sz w:val="28"/>
          <w:szCs w:val="28"/>
        </w:rPr>
        <w:t>табл. 4.4</w:t>
      </w:r>
      <w:r w:rsidR="007F38C4" w:rsidRPr="00DB45F9">
        <w:rPr>
          <w:rFonts w:ascii="Times New Roman" w:hAnsi="Times New Roman"/>
          <w:sz w:val="28"/>
          <w:szCs w:val="28"/>
        </w:rPr>
        <w:t>).</w:t>
      </w:r>
    </w:p>
    <w:p w:rsidR="002C51D2" w:rsidRPr="00DB45F9" w:rsidRDefault="002C51D2" w:rsidP="007F38C4">
      <w:pPr>
        <w:spacing w:after="0" w:line="240" w:lineRule="auto"/>
        <w:ind w:firstLine="360"/>
        <w:jc w:val="both"/>
        <w:rPr>
          <w:rFonts w:ascii="Times New Roman" w:hAnsi="Times New Roman"/>
          <w:sz w:val="28"/>
          <w:szCs w:val="28"/>
        </w:rPr>
      </w:pPr>
    </w:p>
    <w:p w:rsidR="007F38C4" w:rsidRPr="00DB45F9" w:rsidRDefault="00845E6F" w:rsidP="00EB2ECE">
      <w:pPr>
        <w:spacing w:after="0" w:line="240" w:lineRule="auto"/>
        <w:ind w:firstLine="709"/>
        <w:jc w:val="both"/>
        <w:rPr>
          <w:rFonts w:ascii="Times New Roman" w:hAnsi="Times New Roman"/>
          <w:sz w:val="28"/>
          <w:szCs w:val="28"/>
        </w:rPr>
      </w:pPr>
      <w:r w:rsidRPr="00DB45F9">
        <w:rPr>
          <w:rFonts w:ascii="Times New Roman" w:hAnsi="Times New Roman"/>
          <w:sz w:val="28"/>
          <w:szCs w:val="28"/>
        </w:rPr>
        <w:lastRenderedPageBreak/>
        <w:t xml:space="preserve"> Таблиця 4.4</w:t>
      </w:r>
      <w:r w:rsidR="000B1134" w:rsidRPr="00DB45F9">
        <w:rPr>
          <w:rFonts w:ascii="Times New Roman" w:hAnsi="Times New Roman"/>
          <w:sz w:val="28"/>
          <w:szCs w:val="28"/>
        </w:rPr>
        <w:t xml:space="preserve"> – </w:t>
      </w:r>
      <w:r w:rsidR="007F38C4" w:rsidRPr="00DB45F9">
        <w:rPr>
          <w:rFonts w:ascii="Times New Roman" w:hAnsi="Times New Roman"/>
          <w:sz w:val="28"/>
          <w:szCs w:val="28"/>
        </w:rPr>
        <w:t>Способ</w:t>
      </w:r>
      <w:r w:rsidR="00117EE1" w:rsidRPr="00DB45F9">
        <w:rPr>
          <w:rFonts w:ascii="Times New Roman" w:hAnsi="Times New Roman"/>
          <w:sz w:val="28"/>
          <w:szCs w:val="28"/>
        </w:rPr>
        <w:t>и і технології переробки грибів</w:t>
      </w:r>
    </w:p>
    <w:p w:rsidR="00E90FD0" w:rsidRPr="00DB45F9" w:rsidRDefault="00E90FD0" w:rsidP="00117EE1">
      <w:pPr>
        <w:spacing w:after="0" w:line="240" w:lineRule="auto"/>
        <w:ind w:firstLine="360"/>
        <w:jc w:val="both"/>
        <w:rPr>
          <w:rFonts w:ascii="Times New Roman" w:hAnsi="Times New Roman"/>
          <w:sz w:val="28"/>
          <w:szCs w:val="28"/>
        </w:rPr>
      </w:pPr>
    </w:p>
    <w:tbl>
      <w:tblPr>
        <w:tblW w:w="96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46"/>
        <w:gridCol w:w="3384"/>
        <w:gridCol w:w="3816"/>
      </w:tblGrid>
      <w:tr w:rsidR="007F38C4" w:rsidRPr="00DB45F9" w:rsidTr="00EB2ECE">
        <w:trPr>
          <w:trHeight w:val="132"/>
        </w:trPr>
        <w:tc>
          <w:tcPr>
            <w:tcW w:w="2446" w:type="dxa"/>
            <w:tcBorders>
              <w:top w:val="single" w:sz="4" w:space="0" w:color="auto"/>
              <w:left w:val="single" w:sz="4" w:space="0" w:color="auto"/>
              <w:bottom w:val="single" w:sz="4" w:space="0" w:color="auto"/>
              <w:right w:val="single" w:sz="4" w:space="0" w:color="auto"/>
            </w:tcBorders>
            <w:hideMark/>
          </w:tcPr>
          <w:p w:rsidR="007F38C4" w:rsidRPr="00DB45F9" w:rsidRDefault="007F38C4" w:rsidP="007F38C4">
            <w:pPr>
              <w:spacing w:after="0" w:line="240" w:lineRule="auto"/>
              <w:ind w:left="9" w:firstLine="360"/>
              <w:jc w:val="both"/>
              <w:rPr>
                <w:rFonts w:ascii="Times New Roman" w:hAnsi="Times New Roman"/>
                <w:sz w:val="28"/>
                <w:szCs w:val="28"/>
              </w:rPr>
            </w:pPr>
            <w:r w:rsidRPr="00DB45F9">
              <w:rPr>
                <w:rFonts w:ascii="Times New Roman" w:hAnsi="Times New Roman"/>
                <w:sz w:val="28"/>
                <w:szCs w:val="28"/>
              </w:rPr>
              <w:t>Види грибів</w:t>
            </w:r>
          </w:p>
        </w:tc>
        <w:tc>
          <w:tcPr>
            <w:tcW w:w="3384" w:type="dxa"/>
            <w:tcBorders>
              <w:top w:val="single" w:sz="4" w:space="0" w:color="auto"/>
              <w:left w:val="single" w:sz="4" w:space="0" w:color="auto"/>
              <w:bottom w:val="single" w:sz="4" w:space="0" w:color="auto"/>
              <w:right w:val="single" w:sz="4" w:space="0" w:color="auto"/>
            </w:tcBorders>
            <w:hideMark/>
          </w:tcPr>
          <w:p w:rsidR="007F38C4" w:rsidRPr="00DB45F9" w:rsidRDefault="007F38C4" w:rsidP="007F38C4">
            <w:pPr>
              <w:spacing w:after="0" w:line="240" w:lineRule="auto"/>
              <w:ind w:left="9" w:firstLine="360"/>
              <w:jc w:val="both"/>
              <w:rPr>
                <w:rFonts w:ascii="Times New Roman" w:hAnsi="Times New Roman"/>
                <w:sz w:val="28"/>
                <w:szCs w:val="28"/>
              </w:rPr>
            </w:pPr>
            <w:r w:rsidRPr="00DB45F9">
              <w:rPr>
                <w:rFonts w:ascii="Times New Roman" w:hAnsi="Times New Roman"/>
                <w:sz w:val="28"/>
                <w:szCs w:val="28"/>
              </w:rPr>
              <w:t>Спосіб переробки</w:t>
            </w:r>
          </w:p>
        </w:tc>
        <w:tc>
          <w:tcPr>
            <w:tcW w:w="3816" w:type="dxa"/>
            <w:tcBorders>
              <w:top w:val="single" w:sz="4" w:space="0" w:color="auto"/>
              <w:left w:val="single" w:sz="4" w:space="0" w:color="auto"/>
              <w:bottom w:val="single" w:sz="4" w:space="0" w:color="auto"/>
              <w:right w:val="single" w:sz="4" w:space="0" w:color="auto"/>
            </w:tcBorders>
            <w:hideMark/>
          </w:tcPr>
          <w:p w:rsidR="007F38C4" w:rsidRPr="00DB45F9" w:rsidRDefault="007F38C4" w:rsidP="007F38C4">
            <w:pPr>
              <w:spacing w:after="0" w:line="240" w:lineRule="auto"/>
              <w:ind w:left="9" w:firstLine="360"/>
              <w:jc w:val="both"/>
              <w:rPr>
                <w:rFonts w:ascii="Times New Roman" w:hAnsi="Times New Roman"/>
                <w:sz w:val="28"/>
                <w:szCs w:val="28"/>
              </w:rPr>
            </w:pPr>
            <w:r w:rsidRPr="00DB45F9">
              <w:rPr>
                <w:rFonts w:ascii="Times New Roman" w:hAnsi="Times New Roman"/>
                <w:sz w:val="28"/>
                <w:szCs w:val="28"/>
              </w:rPr>
              <w:t>Технологія переробки</w:t>
            </w:r>
          </w:p>
        </w:tc>
      </w:tr>
      <w:tr w:rsidR="007F38C4" w:rsidRPr="00DB45F9" w:rsidTr="00EB2ECE">
        <w:trPr>
          <w:trHeight w:val="180"/>
        </w:trPr>
        <w:tc>
          <w:tcPr>
            <w:tcW w:w="2446" w:type="dxa"/>
            <w:tcBorders>
              <w:top w:val="single" w:sz="4" w:space="0" w:color="auto"/>
              <w:left w:val="single" w:sz="4" w:space="0" w:color="auto"/>
              <w:bottom w:val="single" w:sz="4" w:space="0" w:color="auto"/>
              <w:right w:val="single" w:sz="4" w:space="0" w:color="auto"/>
            </w:tcBorders>
          </w:tcPr>
          <w:p w:rsidR="007F38C4" w:rsidRPr="00DB45F9" w:rsidRDefault="007F38C4" w:rsidP="007F38C4">
            <w:pPr>
              <w:spacing w:after="0" w:line="240" w:lineRule="auto"/>
              <w:ind w:left="9" w:firstLine="360"/>
              <w:jc w:val="both"/>
              <w:rPr>
                <w:rFonts w:ascii="Times New Roman" w:hAnsi="Times New Roman"/>
                <w:sz w:val="28"/>
                <w:szCs w:val="28"/>
              </w:rPr>
            </w:pPr>
          </w:p>
        </w:tc>
        <w:tc>
          <w:tcPr>
            <w:tcW w:w="3384" w:type="dxa"/>
            <w:tcBorders>
              <w:top w:val="single" w:sz="4" w:space="0" w:color="auto"/>
              <w:left w:val="single" w:sz="4" w:space="0" w:color="auto"/>
              <w:bottom w:val="single" w:sz="4" w:space="0" w:color="auto"/>
              <w:right w:val="single" w:sz="4" w:space="0" w:color="auto"/>
            </w:tcBorders>
          </w:tcPr>
          <w:p w:rsidR="007F38C4" w:rsidRPr="00DB45F9" w:rsidRDefault="007F38C4" w:rsidP="007F38C4">
            <w:pPr>
              <w:spacing w:after="0" w:line="240" w:lineRule="auto"/>
              <w:ind w:left="9" w:firstLine="360"/>
              <w:jc w:val="both"/>
              <w:rPr>
                <w:rFonts w:ascii="Times New Roman" w:hAnsi="Times New Roman"/>
                <w:sz w:val="28"/>
                <w:szCs w:val="28"/>
              </w:rPr>
            </w:pPr>
          </w:p>
        </w:tc>
        <w:tc>
          <w:tcPr>
            <w:tcW w:w="3816" w:type="dxa"/>
            <w:tcBorders>
              <w:top w:val="single" w:sz="4" w:space="0" w:color="auto"/>
              <w:left w:val="single" w:sz="4" w:space="0" w:color="auto"/>
              <w:bottom w:val="single" w:sz="4" w:space="0" w:color="auto"/>
              <w:right w:val="single" w:sz="4" w:space="0" w:color="auto"/>
            </w:tcBorders>
          </w:tcPr>
          <w:p w:rsidR="007F38C4" w:rsidRPr="00DB45F9" w:rsidRDefault="007F38C4" w:rsidP="007F38C4">
            <w:pPr>
              <w:spacing w:after="0" w:line="240" w:lineRule="auto"/>
              <w:ind w:left="9" w:firstLine="360"/>
              <w:jc w:val="both"/>
              <w:rPr>
                <w:rFonts w:ascii="Times New Roman" w:hAnsi="Times New Roman"/>
                <w:sz w:val="28"/>
                <w:szCs w:val="28"/>
              </w:rPr>
            </w:pPr>
          </w:p>
        </w:tc>
      </w:tr>
      <w:tr w:rsidR="007F38C4" w:rsidRPr="00DB45F9" w:rsidTr="00EB2ECE">
        <w:trPr>
          <w:trHeight w:val="167"/>
        </w:trPr>
        <w:tc>
          <w:tcPr>
            <w:tcW w:w="2446" w:type="dxa"/>
            <w:tcBorders>
              <w:top w:val="single" w:sz="4" w:space="0" w:color="auto"/>
              <w:left w:val="single" w:sz="4" w:space="0" w:color="auto"/>
              <w:bottom w:val="single" w:sz="4" w:space="0" w:color="auto"/>
              <w:right w:val="single" w:sz="4" w:space="0" w:color="auto"/>
            </w:tcBorders>
            <w:hideMark/>
          </w:tcPr>
          <w:p w:rsidR="007F38C4" w:rsidRPr="00DB45F9" w:rsidRDefault="007F38C4" w:rsidP="007F38C4">
            <w:pPr>
              <w:spacing w:after="0" w:line="240" w:lineRule="auto"/>
              <w:ind w:left="9" w:firstLine="360"/>
              <w:jc w:val="both"/>
              <w:rPr>
                <w:rFonts w:ascii="Times New Roman" w:hAnsi="Times New Roman"/>
                <w:sz w:val="28"/>
                <w:szCs w:val="28"/>
              </w:rPr>
            </w:pPr>
            <w:r w:rsidRPr="00DB45F9">
              <w:rPr>
                <w:rFonts w:ascii="Times New Roman" w:hAnsi="Times New Roman"/>
                <w:sz w:val="28"/>
                <w:szCs w:val="28"/>
              </w:rPr>
              <w:t>… і т.д.</w:t>
            </w:r>
          </w:p>
        </w:tc>
        <w:tc>
          <w:tcPr>
            <w:tcW w:w="3384" w:type="dxa"/>
            <w:tcBorders>
              <w:top w:val="single" w:sz="4" w:space="0" w:color="auto"/>
              <w:left w:val="single" w:sz="4" w:space="0" w:color="auto"/>
              <w:bottom w:val="single" w:sz="4" w:space="0" w:color="auto"/>
              <w:right w:val="single" w:sz="4" w:space="0" w:color="auto"/>
            </w:tcBorders>
          </w:tcPr>
          <w:p w:rsidR="007F38C4" w:rsidRPr="00DB45F9" w:rsidRDefault="007F38C4" w:rsidP="007F38C4">
            <w:pPr>
              <w:spacing w:after="0" w:line="240" w:lineRule="auto"/>
              <w:ind w:left="9" w:firstLine="360"/>
              <w:jc w:val="both"/>
              <w:rPr>
                <w:rFonts w:ascii="Times New Roman" w:hAnsi="Times New Roman"/>
                <w:sz w:val="28"/>
                <w:szCs w:val="28"/>
              </w:rPr>
            </w:pPr>
          </w:p>
        </w:tc>
        <w:tc>
          <w:tcPr>
            <w:tcW w:w="3816" w:type="dxa"/>
            <w:tcBorders>
              <w:top w:val="single" w:sz="4" w:space="0" w:color="auto"/>
              <w:left w:val="single" w:sz="4" w:space="0" w:color="auto"/>
              <w:bottom w:val="single" w:sz="4" w:space="0" w:color="auto"/>
              <w:right w:val="single" w:sz="4" w:space="0" w:color="auto"/>
            </w:tcBorders>
          </w:tcPr>
          <w:p w:rsidR="007F38C4" w:rsidRPr="00DB45F9" w:rsidRDefault="007F38C4" w:rsidP="007F38C4">
            <w:pPr>
              <w:spacing w:after="0" w:line="240" w:lineRule="auto"/>
              <w:ind w:left="9" w:firstLine="360"/>
              <w:jc w:val="both"/>
              <w:rPr>
                <w:rFonts w:ascii="Times New Roman" w:hAnsi="Times New Roman"/>
                <w:sz w:val="28"/>
                <w:szCs w:val="28"/>
              </w:rPr>
            </w:pPr>
          </w:p>
        </w:tc>
      </w:tr>
    </w:tbl>
    <w:p w:rsidR="0065030D" w:rsidRPr="00DB45F9" w:rsidRDefault="00EC7F76" w:rsidP="00EB2ECE">
      <w:pPr>
        <w:spacing w:before="240" w:after="160" w:line="240" w:lineRule="auto"/>
        <w:ind w:firstLine="709"/>
        <w:jc w:val="both"/>
        <w:rPr>
          <w:rFonts w:ascii="Times New Roman" w:hAnsi="Times New Roman"/>
          <w:sz w:val="28"/>
          <w:szCs w:val="28"/>
        </w:rPr>
      </w:pPr>
      <w:r w:rsidRPr="00DB45F9">
        <w:rPr>
          <w:rFonts w:ascii="Times New Roman" w:eastAsia="Times New Roman" w:hAnsi="Times New Roman"/>
          <w:b/>
          <w:sz w:val="28"/>
          <w:szCs w:val="28"/>
          <w:lang w:eastAsia="ru-RU"/>
        </w:rPr>
        <w:t>Завдання  5</w:t>
      </w:r>
      <w:r w:rsidRPr="00DB45F9">
        <w:rPr>
          <w:rFonts w:ascii="Times New Roman" w:hAnsi="Times New Roman"/>
          <w:i/>
          <w:sz w:val="28"/>
          <w:szCs w:val="28"/>
          <w:lang w:eastAsia="uk-UA"/>
        </w:rPr>
        <w:t xml:space="preserve">. </w:t>
      </w:r>
      <w:r w:rsidR="007F38C4" w:rsidRPr="00DB45F9">
        <w:rPr>
          <w:rFonts w:ascii="Times New Roman" w:hAnsi="Times New Roman"/>
          <w:sz w:val="28"/>
          <w:szCs w:val="28"/>
        </w:rPr>
        <w:t>Згідно з Порядком спеціального викори</w:t>
      </w:r>
      <w:r w:rsidR="008F0FDA" w:rsidRPr="00DB45F9">
        <w:rPr>
          <w:rFonts w:ascii="Times New Roman" w:hAnsi="Times New Roman"/>
          <w:sz w:val="28"/>
          <w:szCs w:val="28"/>
        </w:rPr>
        <w:t xml:space="preserve">стання лісових ресурсів </w:t>
      </w:r>
      <w:r w:rsidR="007F38C4" w:rsidRPr="00DB45F9">
        <w:rPr>
          <w:rFonts w:ascii="Times New Roman" w:hAnsi="Times New Roman"/>
          <w:sz w:val="28"/>
          <w:szCs w:val="28"/>
        </w:rPr>
        <w:t xml:space="preserve">та Порядком заготівлі другорядних лісових матеріалів і здійснення побічних лісових </w:t>
      </w:r>
      <w:proofErr w:type="spellStart"/>
      <w:r w:rsidR="007F38C4" w:rsidRPr="00DB45F9">
        <w:rPr>
          <w:rFonts w:ascii="Times New Roman" w:hAnsi="Times New Roman"/>
          <w:sz w:val="28"/>
          <w:szCs w:val="28"/>
        </w:rPr>
        <w:t>корис</w:t>
      </w:r>
      <w:r w:rsidR="008F0FDA" w:rsidRPr="00DB45F9">
        <w:rPr>
          <w:rFonts w:ascii="Times New Roman" w:hAnsi="Times New Roman"/>
          <w:sz w:val="28"/>
          <w:szCs w:val="28"/>
        </w:rPr>
        <w:t>тувань</w:t>
      </w:r>
      <w:proofErr w:type="spellEnd"/>
      <w:r w:rsidR="008F0FDA" w:rsidRPr="00DB45F9">
        <w:rPr>
          <w:rFonts w:ascii="Times New Roman" w:hAnsi="Times New Roman"/>
          <w:sz w:val="28"/>
          <w:szCs w:val="28"/>
        </w:rPr>
        <w:t xml:space="preserve"> </w:t>
      </w:r>
      <w:r w:rsidR="00EB2ECE" w:rsidRPr="00DB45F9">
        <w:rPr>
          <w:rFonts w:ascii="Times New Roman" w:hAnsi="Times New Roman"/>
          <w:sz w:val="28"/>
          <w:szCs w:val="28"/>
        </w:rPr>
        <w:t>у</w:t>
      </w:r>
      <w:r w:rsidR="008F0FDA" w:rsidRPr="00DB45F9">
        <w:rPr>
          <w:rFonts w:ascii="Times New Roman" w:hAnsi="Times New Roman"/>
          <w:sz w:val="28"/>
          <w:szCs w:val="28"/>
        </w:rPr>
        <w:t xml:space="preserve"> лісах України</w:t>
      </w:r>
      <w:r w:rsidR="007F38C4" w:rsidRPr="00DB45F9">
        <w:rPr>
          <w:rFonts w:ascii="Times New Roman" w:hAnsi="Times New Roman"/>
          <w:sz w:val="28"/>
          <w:szCs w:val="28"/>
        </w:rPr>
        <w:t xml:space="preserve"> необхідно </w:t>
      </w:r>
      <w:r w:rsidR="00EB2ECE" w:rsidRPr="00DB45F9">
        <w:rPr>
          <w:rFonts w:ascii="Times New Roman" w:hAnsi="Times New Roman"/>
          <w:sz w:val="28"/>
          <w:szCs w:val="28"/>
        </w:rPr>
        <w:t>скласти перелік</w:t>
      </w:r>
      <w:r w:rsidR="007F38C4" w:rsidRPr="00DB45F9">
        <w:rPr>
          <w:rFonts w:ascii="Times New Roman" w:hAnsi="Times New Roman"/>
          <w:sz w:val="28"/>
          <w:szCs w:val="28"/>
        </w:rPr>
        <w:t xml:space="preserve"> вимог щодо заготівлі (збирання) грибів. </w:t>
      </w:r>
    </w:p>
    <w:p w:rsidR="007F38C4" w:rsidRPr="00DB45F9" w:rsidRDefault="007F38C4" w:rsidP="00EB2ECE">
      <w:pPr>
        <w:spacing w:after="160" w:line="240" w:lineRule="auto"/>
        <w:ind w:firstLine="709"/>
        <w:jc w:val="both"/>
        <w:rPr>
          <w:rFonts w:ascii="Times New Roman" w:hAnsi="Times New Roman"/>
          <w:sz w:val="28"/>
          <w:szCs w:val="28"/>
        </w:rPr>
      </w:pPr>
      <w:r w:rsidRPr="00DB45F9">
        <w:rPr>
          <w:rFonts w:ascii="Times New Roman" w:hAnsi="Times New Roman"/>
          <w:sz w:val="28"/>
          <w:szCs w:val="28"/>
        </w:rPr>
        <w:t>Перелік індивідуальних</w:t>
      </w:r>
      <w:r w:rsidR="00762C6A" w:rsidRPr="00DB45F9">
        <w:rPr>
          <w:rFonts w:ascii="Times New Roman" w:hAnsi="Times New Roman"/>
          <w:sz w:val="28"/>
          <w:szCs w:val="28"/>
        </w:rPr>
        <w:t xml:space="preserve"> завдань до лаборатор</w:t>
      </w:r>
      <w:r w:rsidR="00762FDC" w:rsidRPr="00DB45F9">
        <w:rPr>
          <w:rFonts w:ascii="Times New Roman" w:hAnsi="Times New Roman"/>
          <w:sz w:val="28"/>
          <w:szCs w:val="28"/>
        </w:rPr>
        <w:t>ної роботи №</w:t>
      </w:r>
      <w:r w:rsidR="00EB2ECE" w:rsidRPr="00DB45F9">
        <w:rPr>
          <w:rFonts w:ascii="Times New Roman" w:hAnsi="Times New Roman"/>
          <w:sz w:val="28"/>
          <w:szCs w:val="28"/>
        </w:rPr>
        <w:t> </w:t>
      </w:r>
      <w:r w:rsidR="00762FDC" w:rsidRPr="00DB45F9">
        <w:rPr>
          <w:rFonts w:ascii="Times New Roman" w:hAnsi="Times New Roman"/>
          <w:sz w:val="28"/>
          <w:szCs w:val="28"/>
        </w:rPr>
        <w:t>4</w:t>
      </w:r>
      <w:r w:rsidR="00643B65" w:rsidRPr="00DB45F9">
        <w:rPr>
          <w:rFonts w:ascii="Times New Roman" w:hAnsi="Times New Roman"/>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05"/>
        <w:gridCol w:w="8334"/>
      </w:tblGrid>
      <w:tr w:rsidR="007F38C4" w:rsidRPr="00DB45F9" w:rsidTr="00EB2ECE">
        <w:trPr>
          <w:trHeight w:val="288"/>
        </w:trPr>
        <w:tc>
          <w:tcPr>
            <w:tcW w:w="1305" w:type="dxa"/>
            <w:tcBorders>
              <w:top w:val="single" w:sz="4" w:space="0" w:color="auto"/>
              <w:left w:val="single" w:sz="4" w:space="0" w:color="auto"/>
              <w:bottom w:val="single" w:sz="4" w:space="0" w:color="auto"/>
              <w:right w:val="single" w:sz="4" w:space="0" w:color="auto"/>
            </w:tcBorders>
            <w:hideMark/>
          </w:tcPr>
          <w:p w:rsidR="007F38C4" w:rsidRPr="00DB45F9" w:rsidRDefault="007F38C4" w:rsidP="00EB2ECE">
            <w:pPr>
              <w:spacing w:after="0" w:line="240" w:lineRule="auto"/>
              <w:jc w:val="center"/>
              <w:rPr>
                <w:rFonts w:ascii="Times New Roman" w:hAnsi="Times New Roman"/>
                <w:sz w:val="28"/>
                <w:szCs w:val="28"/>
              </w:rPr>
            </w:pPr>
            <w:r w:rsidRPr="00DB45F9">
              <w:rPr>
                <w:rFonts w:ascii="Times New Roman" w:hAnsi="Times New Roman"/>
                <w:sz w:val="28"/>
                <w:szCs w:val="28"/>
              </w:rPr>
              <w:t>№ варіанта</w:t>
            </w:r>
          </w:p>
        </w:tc>
        <w:tc>
          <w:tcPr>
            <w:tcW w:w="8334" w:type="dxa"/>
            <w:tcBorders>
              <w:top w:val="single" w:sz="4" w:space="0" w:color="auto"/>
              <w:left w:val="single" w:sz="4" w:space="0" w:color="auto"/>
              <w:bottom w:val="single" w:sz="4" w:space="0" w:color="auto"/>
              <w:right w:val="single" w:sz="4" w:space="0" w:color="auto"/>
            </w:tcBorders>
            <w:hideMark/>
          </w:tcPr>
          <w:p w:rsidR="007F38C4" w:rsidRPr="00DB45F9" w:rsidRDefault="007F38C4" w:rsidP="00EB2ECE">
            <w:pPr>
              <w:spacing w:after="0" w:line="240" w:lineRule="auto"/>
              <w:jc w:val="center"/>
              <w:rPr>
                <w:rFonts w:ascii="Times New Roman" w:hAnsi="Times New Roman"/>
                <w:sz w:val="28"/>
                <w:szCs w:val="28"/>
              </w:rPr>
            </w:pPr>
            <w:r w:rsidRPr="00DB45F9">
              <w:rPr>
                <w:rFonts w:ascii="Times New Roman" w:hAnsi="Times New Roman"/>
                <w:sz w:val="28"/>
                <w:szCs w:val="28"/>
              </w:rPr>
              <w:t>Перелік грибів, які ростуть у лісі</w:t>
            </w:r>
          </w:p>
        </w:tc>
      </w:tr>
      <w:tr w:rsidR="007F38C4" w:rsidRPr="00DB45F9" w:rsidTr="00EB2ECE">
        <w:trPr>
          <w:trHeight w:val="243"/>
        </w:trPr>
        <w:tc>
          <w:tcPr>
            <w:tcW w:w="1305" w:type="dxa"/>
            <w:tcBorders>
              <w:top w:val="single" w:sz="4" w:space="0" w:color="auto"/>
              <w:left w:val="single" w:sz="4" w:space="0" w:color="auto"/>
              <w:bottom w:val="single" w:sz="4" w:space="0" w:color="auto"/>
              <w:right w:val="single" w:sz="4" w:space="0" w:color="auto"/>
            </w:tcBorders>
            <w:hideMark/>
          </w:tcPr>
          <w:p w:rsidR="007F38C4" w:rsidRPr="00DB45F9" w:rsidRDefault="007F38C4" w:rsidP="00141CBA">
            <w:pPr>
              <w:spacing w:after="0" w:line="240" w:lineRule="auto"/>
              <w:jc w:val="center"/>
              <w:rPr>
                <w:rFonts w:ascii="Times New Roman" w:hAnsi="Times New Roman"/>
                <w:sz w:val="28"/>
                <w:szCs w:val="28"/>
              </w:rPr>
            </w:pPr>
            <w:r w:rsidRPr="00DB45F9">
              <w:rPr>
                <w:rFonts w:ascii="Times New Roman" w:hAnsi="Times New Roman"/>
                <w:sz w:val="28"/>
                <w:szCs w:val="28"/>
              </w:rPr>
              <w:t>1</w:t>
            </w:r>
          </w:p>
        </w:tc>
        <w:tc>
          <w:tcPr>
            <w:tcW w:w="8334" w:type="dxa"/>
            <w:tcBorders>
              <w:top w:val="single" w:sz="4" w:space="0" w:color="auto"/>
              <w:left w:val="single" w:sz="4" w:space="0" w:color="auto"/>
              <w:bottom w:val="single" w:sz="4" w:space="0" w:color="auto"/>
              <w:right w:val="single" w:sz="4" w:space="0" w:color="auto"/>
            </w:tcBorders>
            <w:hideMark/>
          </w:tcPr>
          <w:p w:rsidR="007F38C4" w:rsidRPr="00DB45F9" w:rsidRDefault="00D373BE" w:rsidP="00D373BE">
            <w:pPr>
              <w:spacing w:after="0" w:line="240" w:lineRule="auto"/>
              <w:ind w:left="-140"/>
              <w:jc w:val="both"/>
              <w:rPr>
                <w:rFonts w:ascii="Times New Roman" w:hAnsi="Times New Roman"/>
                <w:sz w:val="28"/>
                <w:szCs w:val="28"/>
              </w:rPr>
            </w:pPr>
            <w:r w:rsidRPr="00DB45F9">
              <w:rPr>
                <w:rFonts w:ascii="Times New Roman" w:hAnsi="Times New Roman"/>
                <w:sz w:val="28"/>
                <w:szCs w:val="28"/>
              </w:rPr>
              <w:t>  </w:t>
            </w:r>
            <w:r w:rsidR="007F38C4" w:rsidRPr="00DB45F9">
              <w:rPr>
                <w:rFonts w:ascii="Times New Roman" w:hAnsi="Times New Roman"/>
                <w:sz w:val="28"/>
                <w:szCs w:val="28"/>
              </w:rPr>
              <w:t>Лисичка справжня, рижик смачний, чортів гриб</w:t>
            </w:r>
          </w:p>
        </w:tc>
      </w:tr>
      <w:tr w:rsidR="007F38C4" w:rsidRPr="00DB45F9" w:rsidTr="00EB2ECE">
        <w:trPr>
          <w:trHeight w:val="252"/>
        </w:trPr>
        <w:tc>
          <w:tcPr>
            <w:tcW w:w="1305" w:type="dxa"/>
            <w:tcBorders>
              <w:top w:val="single" w:sz="4" w:space="0" w:color="auto"/>
              <w:left w:val="single" w:sz="4" w:space="0" w:color="auto"/>
              <w:bottom w:val="single" w:sz="4" w:space="0" w:color="auto"/>
              <w:right w:val="single" w:sz="4" w:space="0" w:color="auto"/>
            </w:tcBorders>
            <w:hideMark/>
          </w:tcPr>
          <w:p w:rsidR="007F38C4" w:rsidRPr="00DB45F9" w:rsidRDefault="007F38C4" w:rsidP="00141CBA">
            <w:pPr>
              <w:spacing w:after="0" w:line="240" w:lineRule="auto"/>
              <w:jc w:val="center"/>
              <w:rPr>
                <w:rFonts w:ascii="Times New Roman" w:hAnsi="Times New Roman"/>
                <w:sz w:val="28"/>
                <w:szCs w:val="28"/>
              </w:rPr>
            </w:pPr>
            <w:r w:rsidRPr="00DB45F9">
              <w:rPr>
                <w:rFonts w:ascii="Times New Roman" w:hAnsi="Times New Roman"/>
                <w:sz w:val="28"/>
                <w:szCs w:val="28"/>
              </w:rPr>
              <w:t>2</w:t>
            </w:r>
          </w:p>
        </w:tc>
        <w:tc>
          <w:tcPr>
            <w:tcW w:w="8334" w:type="dxa"/>
            <w:tcBorders>
              <w:top w:val="single" w:sz="4" w:space="0" w:color="auto"/>
              <w:left w:val="single" w:sz="4" w:space="0" w:color="auto"/>
              <w:bottom w:val="single" w:sz="4" w:space="0" w:color="auto"/>
              <w:right w:val="single" w:sz="4" w:space="0" w:color="auto"/>
            </w:tcBorders>
            <w:hideMark/>
          </w:tcPr>
          <w:p w:rsidR="007F38C4" w:rsidRPr="00DB45F9" w:rsidRDefault="007F38C4" w:rsidP="00D373BE">
            <w:pPr>
              <w:spacing w:after="0" w:line="240" w:lineRule="auto"/>
              <w:ind w:left="-140"/>
              <w:jc w:val="both"/>
              <w:rPr>
                <w:rFonts w:ascii="Times New Roman" w:hAnsi="Times New Roman"/>
                <w:sz w:val="28"/>
                <w:szCs w:val="28"/>
              </w:rPr>
            </w:pPr>
            <w:r w:rsidRPr="00DB45F9">
              <w:rPr>
                <w:rFonts w:ascii="Times New Roman" w:hAnsi="Times New Roman"/>
                <w:sz w:val="28"/>
                <w:szCs w:val="28"/>
              </w:rPr>
              <w:t xml:space="preserve"> </w:t>
            </w:r>
            <w:r w:rsidR="00D373BE" w:rsidRPr="00DB45F9">
              <w:rPr>
                <w:rFonts w:ascii="Times New Roman" w:hAnsi="Times New Roman"/>
                <w:sz w:val="28"/>
                <w:szCs w:val="28"/>
              </w:rPr>
              <w:t> </w:t>
            </w:r>
            <w:r w:rsidRPr="00DB45F9">
              <w:rPr>
                <w:rFonts w:ascii="Times New Roman" w:hAnsi="Times New Roman"/>
                <w:sz w:val="28"/>
                <w:szCs w:val="28"/>
              </w:rPr>
              <w:t xml:space="preserve">Хрящ-молочник справжній, </w:t>
            </w:r>
            <w:proofErr w:type="spellStart"/>
            <w:r w:rsidRPr="00DB45F9">
              <w:rPr>
                <w:rFonts w:ascii="Times New Roman" w:hAnsi="Times New Roman"/>
                <w:sz w:val="28"/>
                <w:szCs w:val="28"/>
              </w:rPr>
              <w:t>вовнянка</w:t>
            </w:r>
            <w:proofErr w:type="spellEnd"/>
            <w:r w:rsidRPr="00DB45F9">
              <w:rPr>
                <w:rFonts w:ascii="Times New Roman" w:hAnsi="Times New Roman"/>
                <w:sz w:val="28"/>
                <w:szCs w:val="28"/>
              </w:rPr>
              <w:t xml:space="preserve">, </w:t>
            </w:r>
            <w:proofErr w:type="spellStart"/>
            <w:r w:rsidRPr="00DB45F9">
              <w:rPr>
                <w:rFonts w:ascii="Times New Roman" w:hAnsi="Times New Roman"/>
                <w:sz w:val="28"/>
                <w:szCs w:val="28"/>
              </w:rPr>
              <w:t>свинушка</w:t>
            </w:r>
            <w:proofErr w:type="spellEnd"/>
            <w:r w:rsidRPr="00DB45F9">
              <w:rPr>
                <w:rFonts w:ascii="Times New Roman" w:hAnsi="Times New Roman"/>
                <w:sz w:val="28"/>
                <w:szCs w:val="28"/>
              </w:rPr>
              <w:t xml:space="preserve"> тонка</w:t>
            </w:r>
          </w:p>
        </w:tc>
      </w:tr>
      <w:tr w:rsidR="007F38C4" w:rsidRPr="00DB45F9" w:rsidTr="00EB2ECE">
        <w:trPr>
          <w:trHeight w:val="288"/>
        </w:trPr>
        <w:tc>
          <w:tcPr>
            <w:tcW w:w="1305" w:type="dxa"/>
            <w:tcBorders>
              <w:top w:val="single" w:sz="4" w:space="0" w:color="auto"/>
              <w:left w:val="single" w:sz="4" w:space="0" w:color="auto"/>
              <w:bottom w:val="single" w:sz="4" w:space="0" w:color="auto"/>
              <w:right w:val="single" w:sz="4" w:space="0" w:color="auto"/>
            </w:tcBorders>
            <w:hideMark/>
          </w:tcPr>
          <w:p w:rsidR="007F38C4" w:rsidRPr="00DB45F9" w:rsidRDefault="007F38C4" w:rsidP="00141CBA">
            <w:pPr>
              <w:spacing w:after="0" w:line="240" w:lineRule="auto"/>
              <w:jc w:val="center"/>
              <w:rPr>
                <w:rFonts w:ascii="Times New Roman" w:hAnsi="Times New Roman"/>
                <w:sz w:val="28"/>
                <w:szCs w:val="28"/>
              </w:rPr>
            </w:pPr>
            <w:r w:rsidRPr="00DB45F9">
              <w:rPr>
                <w:rFonts w:ascii="Times New Roman" w:hAnsi="Times New Roman"/>
                <w:sz w:val="28"/>
                <w:szCs w:val="28"/>
              </w:rPr>
              <w:t>3</w:t>
            </w:r>
          </w:p>
        </w:tc>
        <w:tc>
          <w:tcPr>
            <w:tcW w:w="8334" w:type="dxa"/>
            <w:tcBorders>
              <w:top w:val="single" w:sz="4" w:space="0" w:color="auto"/>
              <w:left w:val="single" w:sz="4" w:space="0" w:color="auto"/>
              <w:bottom w:val="single" w:sz="4" w:space="0" w:color="auto"/>
              <w:right w:val="single" w:sz="4" w:space="0" w:color="auto"/>
            </w:tcBorders>
            <w:hideMark/>
          </w:tcPr>
          <w:p w:rsidR="007F38C4" w:rsidRPr="00DB45F9" w:rsidRDefault="007F38C4" w:rsidP="00D373BE">
            <w:pPr>
              <w:spacing w:after="0" w:line="240" w:lineRule="auto"/>
              <w:ind w:left="-140"/>
              <w:jc w:val="both"/>
              <w:rPr>
                <w:rFonts w:ascii="Times New Roman" w:hAnsi="Times New Roman"/>
                <w:sz w:val="28"/>
                <w:szCs w:val="28"/>
              </w:rPr>
            </w:pPr>
            <w:r w:rsidRPr="00DB45F9">
              <w:rPr>
                <w:rFonts w:ascii="Times New Roman" w:hAnsi="Times New Roman"/>
                <w:sz w:val="28"/>
                <w:szCs w:val="28"/>
              </w:rPr>
              <w:t xml:space="preserve"> </w:t>
            </w:r>
            <w:r w:rsidR="00D373BE" w:rsidRPr="00DB45F9">
              <w:rPr>
                <w:rFonts w:ascii="Times New Roman" w:hAnsi="Times New Roman"/>
                <w:sz w:val="28"/>
                <w:szCs w:val="28"/>
              </w:rPr>
              <w:t> </w:t>
            </w:r>
            <w:r w:rsidRPr="00DB45F9">
              <w:rPr>
                <w:rFonts w:ascii="Times New Roman" w:hAnsi="Times New Roman"/>
                <w:sz w:val="28"/>
                <w:szCs w:val="28"/>
              </w:rPr>
              <w:t>Підберезник, білий гриб, мухомор зелений</w:t>
            </w:r>
          </w:p>
        </w:tc>
      </w:tr>
      <w:tr w:rsidR="007F38C4" w:rsidRPr="00DB45F9" w:rsidTr="00EB2ECE">
        <w:trPr>
          <w:trHeight w:val="300"/>
        </w:trPr>
        <w:tc>
          <w:tcPr>
            <w:tcW w:w="1305" w:type="dxa"/>
            <w:tcBorders>
              <w:top w:val="single" w:sz="4" w:space="0" w:color="auto"/>
              <w:left w:val="single" w:sz="4" w:space="0" w:color="auto"/>
              <w:bottom w:val="single" w:sz="4" w:space="0" w:color="auto"/>
              <w:right w:val="single" w:sz="4" w:space="0" w:color="auto"/>
            </w:tcBorders>
            <w:hideMark/>
          </w:tcPr>
          <w:p w:rsidR="007F38C4" w:rsidRPr="00DB45F9" w:rsidRDefault="007F38C4" w:rsidP="00141CBA">
            <w:pPr>
              <w:spacing w:after="0" w:line="240" w:lineRule="auto"/>
              <w:jc w:val="center"/>
              <w:rPr>
                <w:rFonts w:ascii="Times New Roman" w:hAnsi="Times New Roman"/>
                <w:sz w:val="28"/>
                <w:szCs w:val="28"/>
              </w:rPr>
            </w:pPr>
            <w:r w:rsidRPr="00DB45F9">
              <w:rPr>
                <w:rFonts w:ascii="Times New Roman" w:hAnsi="Times New Roman"/>
                <w:sz w:val="28"/>
                <w:szCs w:val="28"/>
              </w:rPr>
              <w:t>4</w:t>
            </w:r>
          </w:p>
        </w:tc>
        <w:tc>
          <w:tcPr>
            <w:tcW w:w="8334" w:type="dxa"/>
            <w:tcBorders>
              <w:top w:val="single" w:sz="4" w:space="0" w:color="auto"/>
              <w:left w:val="single" w:sz="4" w:space="0" w:color="auto"/>
              <w:bottom w:val="single" w:sz="4" w:space="0" w:color="auto"/>
              <w:right w:val="single" w:sz="4" w:space="0" w:color="auto"/>
            </w:tcBorders>
            <w:hideMark/>
          </w:tcPr>
          <w:p w:rsidR="007F38C4" w:rsidRPr="00DB45F9" w:rsidRDefault="00D373BE" w:rsidP="00D373BE">
            <w:pPr>
              <w:spacing w:after="0" w:line="240" w:lineRule="auto"/>
              <w:ind w:left="-140"/>
              <w:jc w:val="both"/>
              <w:rPr>
                <w:rFonts w:ascii="Times New Roman" w:hAnsi="Times New Roman"/>
                <w:sz w:val="28"/>
                <w:szCs w:val="28"/>
              </w:rPr>
            </w:pPr>
            <w:r w:rsidRPr="00DB45F9">
              <w:rPr>
                <w:rFonts w:ascii="Times New Roman" w:hAnsi="Times New Roman"/>
                <w:sz w:val="28"/>
                <w:szCs w:val="28"/>
              </w:rPr>
              <w:t>  </w:t>
            </w:r>
            <w:proofErr w:type="spellStart"/>
            <w:r w:rsidR="007F38C4" w:rsidRPr="00DB45F9">
              <w:rPr>
                <w:rFonts w:ascii="Times New Roman" w:hAnsi="Times New Roman"/>
                <w:sz w:val="28"/>
                <w:szCs w:val="28"/>
              </w:rPr>
              <w:t>Рядовка</w:t>
            </w:r>
            <w:proofErr w:type="spellEnd"/>
            <w:r w:rsidR="007F38C4" w:rsidRPr="00DB45F9">
              <w:rPr>
                <w:rFonts w:ascii="Times New Roman" w:hAnsi="Times New Roman"/>
                <w:sz w:val="28"/>
                <w:szCs w:val="28"/>
              </w:rPr>
              <w:t xml:space="preserve"> зелена, </w:t>
            </w:r>
            <w:proofErr w:type="spellStart"/>
            <w:r w:rsidR="007F38C4" w:rsidRPr="00DB45F9">
              <w:rPr>
                <w:rFonts w:ascii="Times New Roman" w:hAnsi="Times New Roman"/>
                <w:sz w:val="28"/>
                <w:szCs w:val="28"/>
              </w:rPr>
              <w:t>вовнянка</w:t>
            </w:r>
            <w:proofErr w:type="spellEnd"/>
            <w:r w:rsidR="007F38C4" w:rsidRPr="00DB45F9">
              <w:rPr>
                <w:rFonts w:ascii="Times New Roman" w:hAnsi="Times New Roman"/>
                <w:sz w:val="28"/>
                <w:szCs w:val="28"/>
              </w:rPr>
              <w:t xml:space="preserve">, </w:t>
            </w:r>
            <w:proofErr w:type="spellStart"/>
            <w:r w:rsidR="007F38C4" w:rsidRPr="00DB45F9">
              <w:rPr>
                <w:rFonts w:ascii="Times New Roman" w:hAnsi="Times New Roman"/>
                <w:sz w:val="28"/>
                <w:szCs w:val="28"/>
              </w:rPr>
              <w:t>свинушка</w:t>
            </w:r>
            <w:proofErr w:type="spellEnd"/>
            <w:r w:rsidR="007F38C4" w:rsidRPr="00DB45F9">
              <w:rPr>
                <w:rFonts w:ascii="Times New Roman" w:hAnsi="Times New Roman"/>
                <w:sz w:val="28"/>
                <w:szCs w:val="28"/>
              </w:rPr>
              <w:t xml:space="preserve"> тонка</w:t>
            </w:r>
          </w:p>
        </w:tc>
      </w:tr>
      <w:tr w:rsidR="007F38C4" w:rsidRPr="00DB45F9" w:rsidTr="00EB2ECE">
        <w:trPr>
          <w:trHeight w:val="204"/>
        </w:trPr>
        <w:tc>
          <w:tcPr>
            <w:tcW w:w="1305" w:type="dxa"/>
            <w:tcBorders>
              <w:top w:val="single" w:sz="4" w:space="0" w:color="auto"/>
              <w:left w:val="single" w:sz="4" w:space="0" w:color="auto"/>
              <w:bottom w:val="single" w:sz="4" w:space="0" w:color="auto"/>
              <w:right w:val="single" w:sz="4" w:space="0" w:color="auto"/>
            </w:tcBorders>
            <w:hideMark/>
          </w:tcPr>
          <w:p w:rsidR="007F38C4" w:rsidRPr="00DB45F9" w:rsidRDefault="007F38C4" w:rsidP="00141CBA">
            <w:pPr>
              <w:spacing w:after="0" w:line="240" w:lineRule="auto"/>
              <w:jc w:val="center"/>
              <w:rPr>
                <w:rFonts w:ascii="Times New Roman" w:hAnsi="Times New Roman"/>
                <w:sz w:val="28"/>
                <w:szCs w:val="28"/>
              </w:rPr>
            </w:pPr>
            <w:r w:rsidRPr="00DB45F9">
              <w:rPr>
                <w:rFonts w:ascii="Times New Roman" w:hAnsi="Times New Roman"/>
                <w:sz w:val="28"/>
                <w:szCs w:val="28"/>
              </w:rPr>
              <w:t>5</w:t>
            </w:r>
          </w:p>
        </w:tc>
        <w:tc>
          <w:tcPr>
            <w:tcW w:w="8334" w:type="dxa"/>
            <w:tcBorders>
              <w:top w:val="single" w:sz="4" w:space="0" w:color="auto"/>
              <w:left w:val="single" w:sz="4" w:space="0" w:color="auto"/>
              <w:bottom w:val="single" w:sz="4" w:space="0" w:color="auto"/>
              <w:right w:val="single" w:sz="4" w:space="0" w:color="auto"/>
            </w:tcBorders>
            <w:hideMark/>
          </w:tcPr>
          <w:p w:rsidR="007F38C4" w:rsidRPr="00DB45F9" w:rsidRDefault="00D373BE" w:rsidP="00D373BE">
            <w:pPr>
              <w:spacing w:after="0" w:line="240" w:lineRule="auto"/>
              <w:ind w:left="-140"/>
              <w:jc w:val="both"/>
              <w:rPr>
                <w:rFonts w:ascii="Times New Roman" w:hAnsi="Times New Roman"/>
                <w:sz w:val="28"/>
                <w:szCs w:val="28"/>
              </w:rPr>
            </w:pPr>
            <w:r w:rsidRPr="00DB45F9">
              <w:rPr>
                <w:rFonts w:ascii="Times New Roman" w:hAnsi="Times New Roman"/>
                <w:sz w:val="28"/>
                <w:szCs w:val="28"/>
              </w:rPr>
              <w:t>  </w:t>
            </w:r>
            <w:r w:rsidR="007F38C4" w:rsidRPr="00DB45F9">
              <w:rPr>
                <w:rFonts w:ascii="Times New Roman" w:hAnsi="Times New Roman"/>
                <w:sz w:val="28"/>
                <w:szCs w:val="28"/>
              </w:rPr>
              <w:t>Лисичка справжня, опеньок осінній справжній, чортів гриб</w:t>
            </w:r>
          </w:p>
        </w:tc>
      </w:tr>
      <w:tr w:rsidR="007F38C4" w:rsidRPr="00DB45F9" w:rsidTr="00EB2ECE">
        <w:trPr>
          <w:trHeight w:val="243"/>
        </w:trPr>
        <w:tc>
          <w:tcPr>
            <w:tcW w:w="1305" w:type="dxa"/>
            <w:tcBorders>
              <w:top w:val="single" w:sz="4" w:space="0" w:color="auto"/>
              <w:left w:val="single" w:sz="4" w:space="0" w:color="auto"/>
              <w:bottom w:val="single" w:sz="4" w:space="0" w:color="auto"/>
              <w:right w:val="single" w:sz="4" w:space="0" w:color="auto"/>
            </w:tcBorders>
            <w:hideMark/>
          </w:tcPr>
          <w:p w:rsidR="007F38C4" w:rsidRPr="00DB45F9" w:rsidRDefault="007F38C4" w:rsidP="00141CBA">
            <w:pPr>
              <w:spacing w:after="0" w:line="240" w:lineRule="auto"/>
              <w:jc w:val="center"/>
              <w:rPr>
                <w:rFonts w:ascii="Times New Roman" w:hAnsi="Times New Roman"/>
                <w:sz w:val="28"/>
                <w:szCs w:val="28"/>
              </w:rPr>
            </w:pPr>
            <w:r w:rsidRPr="00DB45F9">
              <w:rPr>
                <w:rFonts w:ascii="Times New Roman" w:hAnsi="Times New Roman"/>
                <w:sz w:val="28"/>
                <w:szCs w:val="28"/>
              </w:rPr>
              <w:t>6</w:t>
            </w:r>
          </w:p>
        </w:tc>
        <w:tc>
          <w:tcPr>
            <w:tcW w:w="8334" w:type="dxa"/>
            <w:tcBorders>
              <w:top w:val="single" w:sz="4" w:space="0" w:color="auto"/>
              <w:left w:val="single" w:sz="4" w:space="0" w:color="auto"/>
              <w:bottom w:val="single" w:sz="4" w:space="0" w:color="auto"/>
              <w:right w:val="single" w:sz="4" w:space="0" w:color="auto"/>
            </w:tcBorders>
            <w:hideMark/>
          </w:tcPr>
          <w:p w:rsidR="007F38C4" w:rsidRPr="00DB45F9" w:rsidRDefault="007F38C4" w:rsidP="00EC7F76">
            <w:pPr>
              <w:spacing w:after="0" w:line="240" w:lineRule="auto"/>
              <w:jc w:val="both"/>
              <w:rPr>
                <w:rFonts w:ascii="Times New Roman" w:hAnsi="Times New Roman"/>
                <w:sz w:val="28"/>
                <w:szCs w:val="28"/>
              </w:rPr>
            </w:pPr>
            <w:r w:rsidRPr="00DB45F9">
              <w:rPr>
                <w:rFonts w:ascii="Times New Roman" w:hAnsi="Times New Roman"/>
                <w:sz w:val="28"/>
                <w:szCs w:val="28"/>
              </w:rPr>
              <w:t xml:space="preserve">Хрящ-молочник справжній, </w:t>
            </w:r>
            <w:proofErr w:type="spellStart"/>
            <w:r w:rsidRPr="00DB45F9">
              <w:rPr>
                <w:rFonts w:ascii="Times New Roman" w:hAnsi="Times New Roman"/>
                <w:sz w:val="28"/>
                <w:szCs w:val="28"/>
              </w:rPr>
              <w:t>підосиковик</w:t>
            </w:r>
            <w:proofErr w:type="spellEnd"/>
            <w:r w:rsidRPr="00DB45F9">
              <w:rPr>
                <w:rFonts w:ascii="Times New Roman" w:hAnsi="Times New Roman"/>
                <w:sz w:val="28"/>
                <w:szCs w:val="28"/>
              </w:rPr>
              <w:t>, мухомор білий смердючий</w:t>
            </w:r>
          </w:p>
        </w:tc>
      </w:tr>
      <w:tr w:rsidR="007F38C4" w:rsidRPr="00DB45F9" w:rsidTr="00EB2ECE">
        <w:trPr>
          <w:trHeight w:val="252"/>
        </w:trPr>
        <w:tc>
          <w:tcPr>
            <w:tcW w:w="1305" w:type="dxa"/>
            <w:tcBorders>
              <w:top w:val="single" w:sz="4" w:space="0" w:color="auto"/>
              <w:left w:val="single" w:sz="4" w:space="0" w:color="auto"/>
              <w:bottom w:val="single" w:sz="4" w:space="0" w:color="auto"/>
              <w:right w:val="single" w:sz="4" w:space="0" w:color="auto"/>
            </w:tcBorders>
            <w:hideMark/>
          </w:tcPr>
          <w:p w:rsidR="007F38C4" w:rsidRPr="00DB45F9" w:rsidRDefault="007F38C4" w:rsidP="00141CBA">
            <w:pPr>
              <w:spacing w:after="0" w:line="240" w:lineRule="auto"/>
              <w:jc w:val="center"/>
              <w:rPr>
                <w:rFonts w:ascii="Times New Roman" w:hAnsi="Times New Roman"/>
                <w:sz w:val="28"/>
                <w:szCs w:val="28"/>
              </w:rPr>
            </w:pPr>
            <w:r w:rsidRPr="00DB45F9">
              <w:rPr>
                <w:rFonts w:ascii="Times New Roman" w:hAnsi="Times New Roman"/>
                <w:sz w:val="28"/>
                <w:szCs w:val="28"/>
              </w:rPr>
              <w:t>7</w:t>
            </w:r>
          </w:p>
        </w:tc>
        <w:tc>
          <w:tcPr>
            <w:tcW w:w="8334" w:type="dxa"/>
            <w:tcBorders>
              <w:top w:val="single" w:sz="4" w:space="0" w:color="auto"/>
              <w:left w:val="single" w:sz="4" w:space="0" w:color="auto"/>
              <w:bottom w:val="single" w:sz="4" w:space="0" w:color="auto"/>
              <w:right w:val="single" w:sz="4" w:space="0" w:color="auto"/>
            </w:tcBorders>
            <w:hideMark/>
          </w:tcPr>
          <w:p w:rsidR="007F38C4" w:rsidRPr="00DB45F9" w:rsidRDefault="007F38C4" w:rsidP="00EC7F76">
            <w:pPr>
              <w:spacing w:after="0" w:line="240" w:lineRule="auto"/>
              <w:jc w:val="both"/>
              <w:rPr>
                <w:rFonts w:ascii="Times New Roman" w:hAnsi="Times New Roman"/>
                <w:sz w:val="28"/>
                <w:szCs w:val="28"/>
              </w:rPr>
            </w:pPr>
            <w:r w:rsidRPr="00DB45F9">
              <w:rPr>
                <w:rFonts w:ascii="Times New Roman" w:hAnsi="Times New Roman"/>
                <w:sz w:val="28"/>
                <w:szCs w:val="28"/>
              </w:rPr>
              <w:t>Білий гриб, підберезник, дощовик несправжній</w:t>
            </w:r>
          </w:p>
        </w:tc>
      </w:tr>
      <w:tr w:rsidR="007F38C4" w:rsidRPr="00DB45F9" w:rsidTr="00EB2ECE">
        <w:trPr>
          <w:trHeight w:val="243"/>
        </w:trPr>
        <w:tc>
          <w:tcPr>
            <w:tcW w:w="1305" w:type="dxa"/>
            <w:tcBorders>
              <w:top w:val="single" w:sz="4" w:space="0" w:color="auto"/>
              <w:left w:val="single" w:sz="4" w:space="0" w:color="auto"/>
              <w:bottom w:val="single" w:sz="4" w:space="0" w:color="auto"/>
              <w:right w:val="single" w:sz="4" w:space="0" w:color="auto"/>
            </w:tcBorders>
            <w:hideMark/>
          </w:tcPr>
          <w:p w:rsidR="007F38C4" w:rsidRPr="00DB45F9" w:rsidRDefault="007F38C4" w:rsidP="00141CBA">
            <w:pPr>
              <w:spacing w:after="0" w:line="240" w:lineRule="auto"/>
              <w:jc w:val="center"/>
              <w:rPr>
                <w:rFonts w:ascii="Times New Roman" w:hAnsi="Times New Roman"/>
                <w:sz w:val="28"/>
                <w:szCs w:val="28"/>
              </w:rPr>
            </w:pPr>
            <w:r w:rsidRPr="00DB45F9">
              <w:rPr>
                <w:rFonts w:ascii="Times New Roman" w:hAnsi="Times New Roman"/>
                <w:sz w:val="28"/>
                <w:szCs w:val="28"/>
              </w:rPr>
              <w:t>8</w:t>
            </w:r>
          </w:p>
        </w:tc>
        <w:tc>
          <w:tcPr>
            <w:tcW w:w="8334" w:type="dxa"/>
            <w:tcBorders>
              <w:top w:val="single" w:sz="4" w:space="0" w:color="auto"/>
              <w:left w:val="single" w:sz="4" w:space="0" w:color="auto"/>
              <w:bottom w:val="single" w:sz="4" w:space="0" w:color="auto"/>
              <w:right w:val="single" w:sz="4" w:space="0" w:color="auto"/>
            </w:tcBorders>
            <w:hideMark/>
          </w:tcPr>
          <w:p w:rsidR="007F38C4" w:rsidRPr="00DB45F9" w:rsidRDefault="007F38C4" w:rsidP="00EC7F76">
            <w:pPr>
              <w:spacing w:after="0" w:line="240" w:lineRule="auto"/>
              <w:jc w:val="both"/>
              <w:rPr>
                <w:rFonts w:ascii="Times New Roman" w:hAnsi="Times New Roman"/>
                <w:sz w:val="28"/>
                <w:szCs w:val="28"/>
              </w:rPr>
            </w:pPr>
            <w:proofErr w:type="spellStart"/>
            <w:r w:rsidRPr="00DB45F9">
              <w:rPr>
                <w:rFonts w:ascii="Times New Roman" w:hAnsi="Times New Roman"/>
                <w:sz w:val="28"/>
                <w:szCs w:val="28"/>
              </w:rPr>
              <w:t>Рядовка</w:t>
            </w:r>
            <w:proofErr w:type="spellEnd"/>
            <w:r w:rsidRPr="00DB45F9">
              <w:rPr>
                <w:rFonts w:ascii="Times New Roman" w:hAnsi="Times New Roman"/>
                <w:sz w:val="28"/>
                <w:szCs w:val="28"/>
              </w:rPr>
              <w:t xml:space="preserve"> зелена, </w:t>
            </w:r>
            <w:proofErr w:type="spellStart"/>
            <w:r w:rsidRPr="00DB45F9">
              <w:rPr>
                <w:rFonts w:ascii="Times New Roman" w:hAnsi="Times New Roman"/>
                <w:sz w:val="28"/>
                <w:szCs w:val="28"/>
              </w:rPr>
              <w:t>підосиковик</w:t>
            </w:r>
            <w:proofErr w:type="spellEnd"/>
            <w:r w:rsidRPr="00DB45F9">
              <w:rPr>
                <w:rFonts w:ascii="Times New Roman" w:hAnsi="Times New Roman"/>
                <w:sz w:val="28"/>
                <w:szCs w:val="28"/>
              </w:rPr>
              <w:t>, гірчак</w:t>
            </w:r>
          </w:p>
        </w:tc>
      </w:tr>
      <w:tr w:rsidR="007F38C4" w:rsidRPr="00DB45F9" w:rsidTr="00EB2ECE">
        <w:trPr>
          <w:trHeight w:val="252"/>
        </w:trPr>
        <w:tc>
          <w:tcPr>
            <w:tcW w:w="1305" w:type="dxa"/>
            <w:tcBorders>
              <w:top w:val="single" w:sz="4" w:space="0" w:color="auto"/>
              <w:left w:val="single" w:sz="4" w:space="0" w:color="auto"/>
              <w:bottom w:val="single" w:sz="4" w:space="0" w:color="auto"/>
              <w:right w:val="single" w:sz="4" w:space="0" w:color="auto"/>
            </w:tcBorders>
            <w:hideMark/>
          </w:tcPr>
          <w:p w:rsidR="007F38C4" w:rsidRPr="00DB45F9" w:rsidRDefault="007F38C4" w:rsidP="00141CBA">
            <w:pPr>
              <w:spacing w:after="0" w:line="240" w:lineRule="auto"/>
              <w:jc w:val="center"/>
              <w:rPr>
                <w:rFonts w:ascii="Times New Roman" w:hAnsi="Times New Roman"/>
                <w:sz w:val="28"/>
                <w:szCs w:val="28"/>
              </w:rPr>
            </w:pPr>
            <w:r w:rsidRPr="00DB45F9">
              <w:rPr>
                <w:rFonts w:ascii="Times New Roman" w:hAnsi="Times New Roman"/>
                <w:sz w:val="28"/>
                <w:szCs w:val="28"/>
              </w:rPr>
              <w:t>9</w:t>
            </w:r>
          </w:p>
        </w:tc>
        <w:tc>
          <w:tcPr>
            <w:tcW w:w="8334" w:type="dxa"/>
            <w:tcBorders>
              <w:top w:val="single" w:sz="4" w:space="0" w:color="auto"/>
              <w:left w:val="single" w:sz="4" w:space="0" w:color="auto"/>
              <w:bottom w:val="single" w:sz="4" w:space="0" w:color="auto"/>
              <w:right w:val="single" w:sz="4" w:space="0" w:color="auto"/>
            </w:tcBorders>
            <w:hideMark/>
          </w:tcPr>
          <w:p w:rsidR="007F38C4" w:rsidRPr="00DB45F9" w:rsidRDefault="007F38C4" w:rsidP="00EC7F76">
            <w:pPr>
              <w:spacing w:after="0" w:line="240" w:lineRule="auto"/>
              <w:jc w:val="both"/>
              <w:rPr>
                <w:rFonts w:ascii="Times New Roman" w:hAnsi="Times New Roman"/>
                <w:sz w:val="28"/>
                <w:szCs w:val="28"/>
              </w:rPr>
            </w:pPr>
            <w:r w:rsidRPr="00DB45F9">
              <w:rPr>
                <w:rFonts w:ascii="Times New Roman" w:hAnsi="Times New Roman"/>
                <w:sz w:val="28"/>
                <w:szCs w:val="28"/>
              </w:rPr>
              <w:t xml:space="preserve">Польський гриб, білий гриб, </w:t>
            </w:r>
            <w:proofErr w:type="spellStart"/>
            <w:r w:rsidRPr="00DB45F9">
              <w:rPr>
                <w:rFonts w:ascii="Times New Roman" w:hAnsi="Times New Roman"/>
                <w:sz w:val="28"/>
                <w:szCs w:val="28"/>
              </w:rPr>
              <w:t>свинушка</w:t>
            </w:r>
            <w:proofErr w:type="spellEnd"/>
            <w:r w:rsidRPr="00DB45F9">
              <w:rPr>
                <w:rFonts w:ascii="Times New Roman" w:hAnsi="Times New Roman"/>
                <w:sz w:val="28"/>
                <w:szCs w:val="28"/>
              </w:rPr>
              <w:t xml:space="preserve"> тонка</w:t>
            </w:r>
          </w:p>
        </w:tc>
      </w:tr>
      <w:tr w:rsidR="007F38C4" w:rsidRPr="00DB45F9" w:rsidTr="00EB2ECE">
        <w:trPr>
          <w:trHeight w:val="243"/>
        </w:trPr>
        <w:tc>
          <w:tcPr>
            <w:tcW w:w="1305" w:type="dxa"/>
            <w:tcBorders>
              <w:top w:val="single" w:sz="4" w:space="0" w:color="auto"/>
              <w:left w:val="single" w:sz="4" w:space="0" w:color="auto"/>
              <w:bottom w:val="single" w:sz="4" w:space="0" w:color="auto"/>
              <w:right w:val="single" w:sz="4" w:space="0" w:color="auto"/>
            </w:tcBorders>
            <w:hideMark/>
          </w:tcPr>
          <w:p w:rsidR="007F38C4" w:rsidRPr="00DB45F9" w:rsidRDefault="007F38C4" w:rsidP="002C51D2">
            <w:pPr>
              <w:spacing w:after="0" w:line="240" w:lineRule="auto"/>
              <w:jc w:val="center"/>
              <w:rPr>
                <w:rFonts w:ascii="Times New Roman" w:hAnsi="Times New Roman"/>
                <w:sz w:val="28"/>
                <w:szCs w:val="28"/>
              </w:rPr>
            </w:pPr>
            <w:r w:rsidRPr="00DB45F9">
              <w:rPr>
                <w:rFonts w:ascii="Times New Roman" w:hAnsi="Times New Roman"/>
                <w:sz w:val="28"/>
                <w:szCs w:val="28"/>
              </w:rPr>
              <w:t>10</w:t>
            </w:r>
          </w:p>
        </w:tc>
        <w:tc>
          <w:tcPr>
            <w:tcW w:w="8334" w:type="dxa"/>
            <w:tcBorders>
              <w:top w:val="single" w:sz="4" w:space="0" w:color="auto"/>
              <w:left w:val="single" w:sz="4" w:space="0" w:color="auto"/>
              <w:bottom w:val="single" w:sz="4" w:space="0" w:color="auto"/>
              <w:right w:val="single" w:sz="4" w:space="0" w:color="auto"/>
            </w:tcBorders>
            <w:hideMark/>
          </w:tcPr>
          <w:p w:rsidR="007F38C4" w:rsidRPr="00DB45F9" w:rsidRDefault="007F38C4" w:rsidP="00EC7F76">
            <w:pPr>
              <w:spacing w:after="0" w:line="240" w:lineRule="auto"/>
              <w:jc w:val="both"/>
              <w:rPr>
                <w:rFonts w:ascii="Times New Roman" w:hAnsi="Times New Roman"/>
                <w:sz w:val="28"/>
                <w:szCs w:val="28"/>
              </w:rPr>
            </w:pPr>
            <w:r w:rsidRPr="00DB45F9">
              <w:rPr>
                <w:rFonts w:ascii="Times New Roman" w:hAnsi="Times New Roman"/>
                <w:sz w:val="28"/>
                <w:szCs w:val="28"/>
              </w:rPr>
              <w:t>Рижик смачний, маслюк звичайний, чортів гриб</w:t>
            </w:r>
          </w:p>
        </w:tc>
      </w:tr>
      <w:tr w:rsidR="007F38C4" w:rsidRPr="00DB45F9" w:rsidTr="00EB2ECE">
        <w:trPr>
          <w:trHeight w:val="252"/>
        </w:trPr>
        <w:tc>
          <w:tcPr>
            <w:tcW w:w="1305" w:type="dxa"/>
            <w:tcBorders>
              <w:top w:val="single" w:sz="4" w:space="0" w:color="auto"/>
              <w:left w:val="single" w:sz="4" w:space="0" w:color="auto"/>
              <w:bottom w:val="single" w:sz="4" w:space="0" w:color="auto"/>
              <w:right w:val="single" w:sz="4" w:space="0" w:color="auto"/>
            </w:tcBorders>
            <w:hideMark/>
          </w:tcPr>
          <w:p w:rsidR="007F38C4" w:rsidRPr="00DB45F9" w:rsidRDefault="007F38C4" w:rsidP="002C51D2">
            <w:pPr>
              <w:spacing w:after="0" w:line="240" w:lineRule="auto"/>
              <w:jc w:val="center"/>
              <w:rPr>
                <w:rFonts w:ascii="Times New Roman" w:hAnsi="Times New Roman"/>
                <w:sz w:val="28"/>
                <w:szCs w:val="28"/>
              </w:rPr>
            </w:pPr>
            <w:r w:rsidRPr="00DB45F9">
              <w:rPr>
                <w:rFonts w:ascii="Times New Roman" w:hAnsi="Times New Roman"/>
                <w:sz w:val="28"/>
                <w:szCs w:val="28"/>
              </w:rPr>
              <w:t>11</w:t>
            </w:r>
          </w:p>
        </w:tc>
        <w:tc>
          <w:tcPr>
            <w:tcW w:w="8334" w:type="dxa"/>
            <w:tcBorders>
              <w:top w:val="single" w:sz="4" w:space="0" w:color="auto"/>
              <w:left w:val="single" w:sz="4" w:space="0" w:color="auto"/>
              <w:bottom w:val="single" w:sz="4" w:space="0" w:color="auto"/>
              <w:right w:val="single" w:sz="4" w:space="0" w:color="auto"/>
            </w:tcBorders>
            <w:hideMark/>
          </w:tcPr>
          <w:p w:rsidR="007F38C4" w:rsidRPr="00DB45F9" w:rsidRDefault="007F38C4" w:rsidP="00EC7F76">
            <w:pPr>
              <w:spacing w:after="0" w:line="240" w:lineRule="auto"/>
              <w:jc w:val="both"/>
              <w:rPr>
                <w:rFonts w:ascii="Times New Roman" w:hAnsi="Times New Roman"/>
                <w:sz w:val="28"/>
                <w:szCs w:val="28"/>
              </w:rPr>
            </w:pPr>
            <w:r w:rsidRPr="00DB45F9">
              <w:rPr>
                <w:rFonts w:ascii="Times New Roman" w:hAnsi="Times New Roman"/>
                <w:sz w:val="28"/>
                <w:szCs w:val="28"/>
              </w:rPr>
              <w:t xml:space="preserve">Хрящ-молочник справжній, </w:t>
            </w:r>
            <w:proofErr w:type="spellStart"/>
            <w:r w:rsidRPr="00DB45F9">
              <w:rPr>
                <w:rFonts w:ascii="Times New Roman" w:hAnsi="Times New Roman"/>
                <w:sz w:val="28"/>
                <w:szCs w:val="28"/>
              </w:rPr>
              <w:t>підосиковик</w:t>
            </w:r>
            <w:proofErr w:type="spellEnd"/>
            <w:r w:rsidRPr="00DB45F9">
              <w:rPr>
                <w:rFonts w:ascii="Times New Roman" w:hAnsi="Times New Roman"/>
                <w:sz w:val="28"/>
                <w:szCs w:val="28"/>
              </w:rPr>
              <w:t>, дощовик несправжній</w:t>
            </w:r>
          </w:p>
        </w:tc>
      </w:tr>
      <w:tr w:rsidR="007F38C4" w:rsidRPr="00DB45F9" w:rsidTr="00EB2ECE">
        <w:trPr>
          <w:trHeight w:val="243"/>
        </w:trPr>
        <w:tc>
          <w:tcPr>
            <w:tcW w:w="1305" w:type="dxa"/>
            <w:tcBorders>
              <w:top w:val="single" w:sz="4" w:space="0" w:color="auto"/>
              <w:left w:val="single" w:sz="4" w:space="0" w:color="auto"/>
              <w:bottom w:val="single" w:sz="4" w:space="0" w:color="auto"/>
              <w:right w:val="single" w:sz="4" w:space="0" w:color="auto"/>
            </w:tcBorders>
            <w:hideMark/>
          </w:tcPr>
          <w:p w:rsidR="007F38C4" w:rsidRPr="00DB45F9" w:rsidRDefault="007F38C4" w:rsidP="002C51D2">
            <w:pPr>
              <w:spacing w:after="0" w:line="240" w:lineRule="auto"/>
              <w:jc w:val="center"/>
              <w:rPr>
                <w:rFonts w:ascii="Times New Roman" w:hAnsi="Times New Roman"/>
                <w:sz w:val="28"/>
                <w:szCs w:val="28"/>
              </w:rPr>
            </w:pPr>
            <w:r w:rsidRPr="00DB45F9">
              <w:rPr>
                <w:rFonts w:ascii="Times New Roman" w:hAnsi="Times New Roman"/>
                <w:sz w:val="28"/>
                <w:szCs w:val="28"/>
              </w:rPr>
              <w:t>12</w:t>
            </w:r>
          </w:p>
        </w:tc>
        <w:tc>
          <w:tcPr>
            <w:tcW w:w="8334" w:type="dxa"/>
            <w:tcBorders>
              <w:top w:val="single" w:sz="4" w:space="0" w:color="auto"/>
              <w:left w:val="single" w:sz="4" w:space="0" w:color="auto"/>
              <w:bottom w:val="single" w:sz="4" w:space="0" w:color="auto"/>
              <w:right w:val="single" w:sz="4" w:space="0" w:color="auto"/>
            </w:tcBorders>
            <w:hideMark/>
          </w:tcPr>
          <w:p w:rsidR="007F38C4" w:rsidRPr="00DB45F9" w:rsidRDefault="007F38C4" w:rsidP="00EC7F76">
            <w:pPr>
              <w:spacing w:after="0" w:line="240" w:lineRule="auto"/>
              <w:jc w:val="both"/>
              <w:rPr>
                <w:rFonts w:ascii="Times New Roman" w:hAnsi="Times New Roman"/>
                <w:sz w:val="28"/>
                <w:szCs w:val="28"/>
              </w:rPr>
            </w:pPr>
            <w:r w:rsidRPr="00DB45F9">
              <w:rPr>
                <w:rFonts w:ascii="Times New Roman" w:hAnsi="Times New Roman"/>
                <w:sz w:val="28"/>
                <w:szCs w:val="28"/>
              </w:rPr>
              <w:t xml:space="preserve">Білий гриб, </w:t>
            </w:r>
            <w:proofErr w:type="spellStart"/>
            <w:r w:rsidRPr="00DB45F9">
              <w:rPr>
                <w:rFonts w:ascii="Times New Roman" w:hAnsi="Times New Roman"/>
                <w:sz w:val="28"/>
                <w:szCs w:val="28"/>
              </w:rPr>
              <w:t>вовнянка</w:t>
            </w:r>
            <w:proofErr w:type="spellEnd"/>
            <w:r w:rsidRPr="00DB45F9">
              <w:rPr>
                <w:rFonts w:ascii="Times New Roman" w:hAnsi="Times New Roman"/>
                <w:sz w:val="28"/>
                <w:szCs w:val="28"/>
              </w:rPr>
              <w:t>, гірчак</w:t>
            </w:r>
          </w:p>
        </w:tc>
      </w:tr>
      <w:tr w:rsidR="007F38C4" w:rsidRPr="00DB45F9" w:rsidTr="00EB2ECE">
        <w:trPr>
          <w:trHeight w:val="252"/>
        </w:trPr>
        <w:tc>
          <w:tcPr>
            <w:tcW w:w="1305" w:type="dxa"/>
            <w:tcBorders>
              <w:top w:val="single" w:sz="4" w:space="0" w:color="auto"/>
              <w:left w:val="single" w:sz="4" w:space="0" w:color="auto"/>
              <w:bottom w:val="single" w:sz="4" w:space="0" w:color="auto"/>
              <w:right w:val="single" w:sz="4" w:space="0" w:color="auto"/>
            </w:tcBorders>
            <w:hideMark/>
          </w:tcPr>
          <w:p w:rsidR="007F38C4" w:rsidRPr="00DB45F9" w:rsidRDefault="007F38C4" w:rsidP="002C51D2">
            <w:pPr>
              <w:spacing w:after="0" w:line="240" w:lineRule="auto"/>
              <w:jc w:val="center"/>
              <w:rPr>
                <w:rFonts w:ascii="Times New Roman" w:hAnsi="Times New Roman"/>
                <w:sz w:val="28"/>
                <w:szCs w:val="28"/>
              </w:rPr>
            </w:pPr>
            <w:r w:rsidRPr="00DB45F9">
              <w:rPr>
                <w:rFonts w:ascii="Times New Roman" w:hAnsi="Times New Roman"/>
                <w:sz w:val="28"/>
                <w:szCs w:val="28"/>
              </w:rPr>
              <w:t>13</w:t>
            </w:r>
          </w:p>
        </w:tc>
        <w:tc>
          <w:tcPr>
            <w:tcW w:w="8334" w:type="dxa"/>
            <w:tcBorders>
              <w:top w:val="single" w:sz="4" w:space="0" w:color="auto"/>
              <w:left w:val="single" w:sz="4" w:space="0" w:color="auto"/>
              <w:bottom w:val="single" w:sz="4" w:space="0" w:color="auto"/>
              <w:right w:val="single" w:sz="4" w:space="0" w:color="auto"/>
            </w:tcBorders>
            <w:hideMark/>
          </w:tcPr>
          <w:p w:rsidR="007F38C4" w:rsidRPr="00DB45F9" w:rsidRDefault="007F38C4" w:rsidP="00EC7F76">
            <w:pPr>
              <w:spacing w:after="0" w:line="240" w:lineRule="auto"/>
              <w:jc w:val="both"/>
              <w:rPr>
                <w:rFonts w:ascii="Times New Roman" w:hAnsi="Times New Roman"/>
                <w:sz w:val="28"/>
                <w:szCs w:val="28"/>
              </w:rPr>
            </w:pPr>
            <w:r w:rsidRPr="00DB45F9">
              <w:rPr>
                <w:rFonts w:ascii="Times New Roman" w:hAnsi="Times New Roman"/>
                <w:sz w:val="28"/>
                <w:szCs w:val="28"/>
              </w:rPr>
              <w:t>Лисичка справжня, хрящ-молочник справжній, мухомор зелений</w:t>
            </w:r>
          </w:p>
        </w:tc>
      </w:tr>
      <w:tr w:rsidR="007F38C4" w:rsidRPr="00DB45F9" w:rsidTr="00EB2ECE">
        <w:trPr>
          <w:trHeight w:val="264"/>
        </w:trPr>
        <w:tc>
          <w:tcPr>
            <w:tcW w:w="1305" w:type="dxa"/>
            <w:tcBorders>
              <w:top w:val="single" w:sz="4" w:space="0" w:color="auto"/>
              <w:left w:val="single" w:sz="4" w:space="0" w:color="auto"/>
              <w:bottom w:val="single" w:sz="4" w:space="0" w:color="auto"/>
              <w:right w:val="single" w:sz="4" w:space="0" w:color="auto"/>
            </w:tcBorders>
            <w:hideMark/>
          </w:tcPr>
          <w:p w:rsidR="007F38C4" w:rsidRPr="00DB45F9" w:rsidRDefault="007F38C4" w:rsidP="002C51D2">
            <w:pPr>
              <w:spacing w:after="0" w:line="240" w:lineRule="auto"/>
              <w:jc w:val="center"/>
              <w:rPr>
                <w:rFonts w:ascii="Times New Roman" w:hAnsi="Times New Roman"/>
                <w:sz w:val="28"/>
                <w:szCs w:val="28"/>
              </w:rPr>
            </w:pPr>
            <w:r w:rsidRPr="00DB45F9">
              <w:rPr>
                <w:rFonts w:ascii="Times New Roman" w:hAnsi="Times New Roman"/>
                <w:sz w:val="28"/>
                <w:szCs w:val="28"/>
              </w:rPr>
              <w:t>14</w:t>
            </w:r>
          </w:p>
        </w:tc>
        <w:tc>
          <w:tcPr>
            <w:tcW w:w="8334" w:type="dxa"/>
            <w:tcBorders>
              <w:top w:val="single" w:sz="4" w:space="0" w:color="auto"/>
              <w:left w:val="single" w:sz="4" w:space="0" w:color="auto"/>
              <w:bottom w:val="single" w:sz="4" w:space="0" w:color="auto"/>
              <w:right w:val="single" w:sz="4" w:space="0" w:color="auto"/>
            </w:tcBorders>
            <w:hideMark/>
          </w:tcPr>
          <w:p w:rsidR="007F38C4" w:rsidRPr="00DB45F9" w:rsidRDefault="007F38C4" w:rsidP="00EC7F76">
            <w:pPr>
              <w:spacing w:after="0" w:line="240" w:lineRule="auto"/>
              <w:jc w:val="both"/>
              <w:rPr>
                <w:rFonts w:ascii="Times New Roman" w:hAnsi="Times New Roman"/>
                <w:sz w:val="28"/>
                <w:szCs w:val="28"/>
              </w:rPr>
            </w:pPr>
            <w:r w:rsidRPr="00DB45F9">
              <w:rPr>
                <w:rFonts w:ascii="Times New Roman" w:hAnsi="Times New Roman"/>
                <w:sz w:val="28"/>
                <w:szCs w:val="28"/>
              </w:rPr>
              <w:t>Білий гриб, маслюк звичайний, опеньок сірчано-жовтий несправжній</w:t>
            </w:r>
          </w:p>
        </w:tc>
      </w:tr>
      <w:tr w:rsidR="007F38C4" w:rsidRPr="00DB45F9" w:rsidTr="00EB2ECE">
        <w:trPr>
          <w:trHeight w:val="252"/>
        </w:trPr>
        <w:tc>
          <w:tcPr>
            <w:tcW w:w="1305" w:type="dxa"/>
            <w:tcBorders>
              <w:top w:val="single" w:sz="4" w:space="0" w:color="auto"/>
              <w:left w:val="single" w:sz="4" w:space="0" w:color="auto"/>
              <w:bottom w:val="single" w:sz="4" w:space="0" w:color="auto"/>
              <w:right w:val="single" w:sz="4" w:space="0" w:color="auto"/>
            </w:tcBorders>
            <w:hideMark/>
          </w:tcPr>
          <w:p w:rsidR="007F38C4" w:rsidRPr="00DB45F9" w:rsidRDefault="007F38C4" w:rsidP="002C51D2">
            <w:pPr>
              <w:spacing w:after="0" w:line="240" w:lineRule="auto"/>
              <w:jc w:val="center"/>
              <w:rPr>
                <w:rFonts w:ascii="Times New Roman" w:hAnsi="Times New Roman"/>
                <w:sz w:val="28"/>
                <w:szCs w:val="28"/>
              </w:rPr>
            </w:pPr>
            <w:r w:rsidRPr="00DB45F9">
              <w:rPr>
                <w:rFonts w:ascii="Times New Roman" w:hAnsi="Times New Roman"/>
                <w:sz w:val="28"/>
                <w:szCs w:val="28"/>
              </w:rPr>
              <w:t>15</w:t>
            </w:r>
          </w:p>
        </w:tc>
        <w:tc>
          <w:tcPr>
            <w:tcW w:w="8334" w:type="dxa"/>
            <w:tcBorders>
              <w:top w:val="single" w:sz="4" w:space="0" w:color="auto"/>
              <w:left w:val="single" w:sz="4" w:space="0" w:color="auto"/>
              <w:bottom w:val="single" w:sz="4" w:space="0" w:color="auto"/>
              <w:right w:val="single" w:sz="4" w:space="0" w:color="auto"/>
            </w:tcBorders>
            <w:hideMark/>
          </w:tcPr>
          <w:p w:rsidR="007F38C4" w:rsidRPr="00DB45F9" w:rsidRDefault="007F38C4" w:rsidP="00EC7F76">
            <w:pPr>
              <w:spacing w:after="0" w:line="240" w:lineRule="auto"/>
              <w:jc w:val="both"/>
              <w:rPr>
                <w:rFonts w:ascii="Times New Roman" w:hAnsi="Times New Roman"/>
                <w:sz w:val="28"/>
                <w:szCs w:val="28"/>
              </w:rPr>
            </w:pPr>
            <w:r w:rsidRPr="00DB45F9">
              <w:rPr>
                <w:rFonts w:ascii="Times New Roman" w:hAnsi="Times New Roman"/>
                <w:sz w:val="28"/>
                <w:szCs w:val="28"/>
              </w:rPr>
              <w:t xml:space="preserve">Лисичка справжня, </w:t>
            </w:r>
            <w:proofErr w:type="spellStart"/>
            <w:r w:rsidRPr="00DB45F9">
              <w:rPr>
                <w:rFonts w:ascii="Times New Roman" w:hAnsi="Times New Roman"/>
                <w:sz w:val="28"/>
                <w:szCs w:val="28"/>
              </w:rPr>
              <w:t>підосиковик</w:t>
            </w:r>
            <w:proofErr w:type="spellEnd"/>
            <w:r w:rsidRPr="00DB45F9">
              <w:rPr>
                <w:rFonts w:ascii="Times New Roman" w:hAnsi="Times New Roman"/>
                <w:sz w:val="28"/>
                <w:szCs w:val="28"/>
              </w:rPr>
              <w:t>, дощовик несправжній</w:t>
            </w:r>
          </w:p>
        </w:tc>
      </w:tr>
    </w:tbl>
    <w:p w:rsidR="002C51D2" w:rsidRPr="00DB45F9" w:rsidRDefault="002C51D2" w:rsidP="00D40DA5">
      <w:pPr>
        <w:spacing w:after="0" w:line="240" w:lineRule="auto"/>
        <w:jc w:val="center"/>
        <w:rPr>
          <w:rFonts w:ascii="Times New Roman" w:eastAsia="Times New Roman" w:hAnsi="Times New Roman"/>
          <w:i/>
          <w:sz w:val="28"/>
          <w:szCs w:val="28"/>
          <w:lang w:eastAsia="uk-UA"/>
        </w:rPr>
      </w:pPr>
    </w:p>
    <w:p w:rsidR="00F34F9F" w:rsidRPr="00DB45F9" w:rsidRDefault="00D40DA5" w:rsidP="00D373BE">
      <w:pPr>
        <w:spacing w:after="120" w:line="240" w:lineRule="auto"/>
        <w:jc w:val="center"/>
        <w:rPr>
          <w:rFonts w:ascii="Times New Roman" w:eastAsia="Times New Roman" w:hAnsi="Times New Roman"/>
          <w:b/>
          <w:sz w:val="28"/>
          <w:szCs w:val="28"/>
          <w:lang w:eastAsia="uk-UA"/>
        </w:rPr>
      </w:pPr>
      <w:r w:rsidRPr="00DB45F9">
        <w:rPr>
          <w:rFonts w:ascii="Times New Roman" w:eastAsia="Times New Roman" w:hAnsi="Times New Roman"/>
          <w:b/>
          <w:sz w:val="28"/>
          <w:szCs w:val="28"/>
          <w:lang w:eastAsia="uk-UA"/>
        </w:rPr>
        <w:sym w:font="Webdings" w:char="F073"/>
      </w:r>
      <w:r w:rsidR="002C51D2" w:rsidRPr="00DB45F9">
        <w:rPr>
          <w:rFonts w:ascii="Times New Roman" w:eastAsia="Times New Roman" w:hAnsi="Times New Roman"/>
          <w:b/>
          <w:sz w:val="28"/>
          <w:szCs w:val="28"/>
          <w:lang w:eastAsia="uk-UA"/>
        </w:rPr>
        <w:t xml:space="preserve"> Питання для самоконтролю</w:t>
      </w:r>
    </w:p>
    <w:p w:rsidR="004F5E7A" w:rsidRPr="00DB45F9" w:rsidRDefault="007F38C4" w:rsidP="00D373BE">
      <w:pPr>
        <w:numPr>
          <w:ilvl w:val="0"/>
          <w:numId w:val="5"/>
        </w:numPr>
        <w:tabs>
          <w:tab w:val="clear" w:pos="720"/>
          <w:tab w:val="num" w:pos="1134"/>
        </w:tabs>
        <w:spacing w:after="160" w:line="240" w:lineRule="auto"/>
        <w:ind w:left="0" w:firstLine="709"/>
        <w:contextualSpacing/>
        <w:rPr>
          <w:rFonts w:ascii="Times New Roman" w:eastAsia="Times New Roman" w:hAnsi="Times New Roman"/>
          <w:sz w:val="28"/>
          <w:szCs w:val="28"/>
          <w:lang w:eastAsia="ru-RU"/>
        </w:rPr>
      </w:pPr>
      <w:r w:rsidRPr="00DB45F9">
        <w:rPr>
          <w:rFonts w:ascii="Times New Roman" w:eastAsia="Times New Roman" w:hAnsi="Times New Roman"/>
          <w:sz w:val="28"/>
          <w:szCs w:val="28"/>
          <w:lang w:eastAsia="ru-RU"/>
        </w:rPr>
        <w:t>У чому полягає цінність грибів як продукту харчування?</w:t>
      </w:r>
    </w:p>
    <w:p w:rsidR="004F5E7A" w:rsidRPr="00DB45F9" w:rsidRDefault="007F38C4" w:rsidP="00D373BE">
      <w:pPr>
        <w:numPr>
          <w:ilvl w:val="0"/>
          <w:numId w:val="5"/>
        </w:numPr>
        <w:tabs>
          <w:tab w:val="clear" w:pos="720"/>
          <w:tab w:val="num" w:pos="1134"/>
        </w:tabs>
        <w:spacing w:after="160" w:line="240" w:lineRule="auto"/>
        <w:ind w:left="0" w:firstLine="709"/>
        <w:contextualSpacing/>
        <w:jc w:val="both"/>
        <w:rPr>
          <w:rFonts w:ascii="Times New Roman" w:eastAsia="Times New Roman" w:hAnsi="Times New Roman"/>
          <w:sz w:val="28"/>
          <w:szCs w:val="28"/>
          <w:lang w:eastAsia="ru-RU"/>
        </w:rPr>
      </w:pPr>
      <w:r w:rsidRPr="00DB45F9">
        <w:rPr>
          <w:rFonts w:ascii="Times New Roman" w:hAnsi="Times New Roman"/>
          <w:sz w:val="28"/>
          <w:szCs w:val="28"/>
        </w:rPr>
        <w:t xml:space="preserve"> Охарактеризуйте основні їстівні види грибів, які поширені в лісах України.</w:t>
      </w:r>
    </w:p>
    <w:p w:rsidR="004F5E7A" w:rsidRPr="00DB45F9" w:rsidRDefault="007F38C4" w:rsidP="00D373BE">
      <w:pPr>
        <w:numPr>
          <w:ilvl w:val="0"/>
          <w:numId w:val="5"/>
        </w:numPr>
        <w:tabs>
          <w:tab w:val="clear" w:pos="720"/>
          <w:tab w:val="num" w:pos="1134"/>
        </w:tabs>
        <w:spacing w:after="160" w:line="240" w:lineRule="auto"/>
        <w:ind w:left="0" w:firstLine="709"/>
        <w:contextualSpacing/>
        <w:rPr>
          <w:rFonts w:ascii="Times New Roman" w:eastAsia="Times New Roman" w:hAnsi="Times New Roman"/>
          <w:sz w:val="28"/>
          <w:szCs w:val="28"/>
          <w:lang w:eastAsia="ru-RU"/>
        </w:rPr>
      </w:pPr>
      <w:r w:rsidRPr="00DB45F9">
        <w:rPr>
          <w:rFonts w:ascii="Times New Roman" w:eastAsia="Times New Roman" w:hAnsi="Times New Roman"/>
          <w:sz w:val="28"/>
          <w:szCs w:val="28"/>
          <w:lang w:eastAsia="ru-RU"/>
        </w:rPr>
        <w:t xml:space="preserve"> Охарактеризуйте смертельно отруйні види грибів, які зустрічаються в лісах України.</w:t>
      </w:r>
    </w:p>
    <w:p w:rsidR="004F5E7A" w:rsidRPr="00DB45F9" w:rsidRDefault="004F5E7A" w:rsidP="00D373BE">
      <w:pPr>
        <w:numPr>
          <w:ilvl w:val="0"/>
          <w:numId w:val="5"/>
        </w:numPr>
        <w:tabs>
          <w:tab w:val="clear" w:pos="720"/>
          <w:tab w:val="num" w:pos="1134"/>
        </w:tabs>
        <w:spacing w:after="160" w:line="240" w:lineRule="auto"/>
        <w:ind w:left="0" w:firstLine="709"/>
        <w:contextualSpacing/>
        <w:rPr>
          <w:rFonts w:ascii="Times New Roman" w:eastAsia="Times New Roman" w:hAnsi="Times New Roman"/>
          <w:sz w:val="28"/>
          <w:szCs w:val="28"/>
          <w:lang w:eastAsia="ru-RU"/>
        </w:rPr>
      </w:pPr>
      <w:r w:rsidRPr="00DB45F9">
        <w:rPr>
          <w:rFonts w:ascii="Times New Roman" w:eastAsia="Times New Roman" w:hAnsi="Times New Roman"/>
          <w:sz w:val="28"/>
          <w:szCs w:val="28"/>
          <w:lang w:eastAsia="ru-RU"/>
        </w:rPr>
        <w:t xml:space="preserve"> </w:t>
      </w:r>
      <w:r w:rsidR="00D373BE" w:rsidRPr="00DB45F9">
        <w:rPr>
          <w:rFonts w:ascii="Times New Roman" w:eastAsia="Times New Roman" w:hAnsi="Times New Roman"/>
          <w:sz w:val="28"/>
          <w:szCs w:val="28"/>
          <w:lang w:eastAsia="ru-RU"/>
        </w:rPr>
        <w:t>Назвіть чинники</w:t>
      </w:r>
      <w:r w:rsidRPr="00DB45F9">
        <w:rPr>
          <w:rFonts w:ascii="Times New Roman" w:eastAsia="Times New Roman" w:hAnsi="Times New Roman"/>
          <w:sz w:val="28"/>
          <w:szCs w:val="28"/>
          <w:lang w:eastAsia="ru-RU"/>
        </w:rPr>
        <w:t>, що впливають на появу і врожайність грибів.</w:t>
      </w:r>
    </w:p>
    <w:p w:rsidR="004F5E7A" w:rsidRPr="00DB45F9" w:rsidRDefault="00D373BE" w:rsidP="0099498B">
      <w:pPr>
        <w:numPr>
          <w:ilvl w:val="0"/>
          <w:numId w:val="5"/>
        </w:numPr>
        <w:tabs>
          <w:tab w:val="clear" w:pos="720"/>
          <w:tab w:val="num" w:pos="1134"/>
        </w:tabs>
        <w:spacing w:after="160" w:line="240" w:lineRule="auto"/>
        <w:ind w:left="0" w:firstLine="709"/>
        <w:contextualSpacing/>
        <w:jc w:val="both"/>
        <w:rPr>
          <w:rFonts w:ascii="Times New Roman" w:eastAsia="Times New Roman" w:hAnsi="Times New Roman"/>
          <w:spacing w:val="-8"/>
          <w:sz w:val="28"/>
          <w:szCs w:val="28"/>
          <w:lang w:eastAsia="ru-RU"/>
        </w:rPr>
      </w:pPr>
      <w:r w:rsidRPr="00DB45F9">
        <w:rPr>
          <w:rFonts w:ascii="Times New Roman" w:eastAsia="Times New Roman" w:hAnsi="Times New Roman"/>
          <w:spacing w:val="-8"/>
          <w:sz w:val="28"/>
          <w:szCs w:val="28"/>
          <w:lang w:eastAsia="ru-RU"/>
        </w:rPr>
        <w:t xml:space="preserve">Перелічіть </w:t>
      </w:r>
      <w:r w:rsidR="004F5E7A" w:rsidRPr="00DB45F9">
        <w:rPr>
          <w:rFonts w:ascii="Times New Roman" w:eastAsia="Times New Roman" w:hAnsi="Times New Roman"/>
          <w:spacing w:val="-8"/>
          <w:sz w:val="28"/>
          <w:szCs w:val="28"/>
          <w:lang w:eastAsia="ru-RU"/>
        </w:rPr>
        <w:t xml:space="preserve">способи обліку врожаю та визначення ресурсів їстівних </w:t>
      </w:r>
      <w:r w:rsidRPr="00DB45F9">
        <w:rPr>
          <w:rFonts w:ascii="Times New Roman" w:eastAsia="Times New Roman" w:hAnsi="Times New Roman"/>
          <w:spacing w:val="-8"/>
          <w:sz w:val="28"/>
          <w:szCs w:val="28"/>
          <w:lang w:eastAsia="ru-RU"/>
        </w:rPr>
        <w:t xml:space="preserve"> </w:t>
      </w:r>
      <w:r w:rsidR="004F5E7A" w:rsidRPr="00DB45F9">
        <w:rPr>
          <w:rFonts w:ascii="Times New Roman" w:eastAsia="Times New Roman" w:hAnsi="Times New Roman"/>
          <w:spacing w:val="-8"/>
          <w:sz w:val="28"/>
          <w:szCs w:val="28"/>
          <w:lang w:eastAsia="ru-RU"/>
        </w:rPr>
        <w:t>грибів?</w:t>
      </w:r>
    </w:p>
    <w:p w:rsidR="004F5E7A" w:rsidRPr="00DB45F9" w:rsidRDefault="00D373BE" w:rsidP="00D373BE">
      <w:pPr>
        <w:numPr>
          <w:ilvl w:val="0"/>
          <w:numId w:val="5"/>
        </w:numPr>
        <w:tabs>
          <w:tab w:val="clear" w:pos="720"/>
          <w:tab w:val="num" w:pos="1134"/>
        </w:tabs>
        <w:spacing w:after="16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ru-RU"/>
        </w:rPr>
        <w:t>Охарактеризуйте р</w:t>
      </w:r>
      <w:r w:rsidR="004F5E7A" w:rsidRPr="00DB45F9">
        <w:rPr>
          <w:rFonts w:ascii="Times New Roman" w:eastAsia="Times New Roman" w:hAnsi="Times New Roman"/>
          <w:sz w:val="28"/>
          <w:szCs w:val="28"/>
          <w:lang w:eastAsia="ru-RU"/>
        </w:rPr>
        <w:t>аціональн</w:t>
      </w:r>
      <w:r w:rsidRPr="00DB45F9">
        <w:rPr>
          <w:rFonts w:ascii="Times New Roman" w:eastAsia="Times New Roman" w:hAnsi="Times New Roman"/>
          <w:sz w:val="28"/>
          <w:szCs w:val="28"/>
          <w:lang w:eastAsia="ru-RU"/>
        </w:rPr>
        <w:t>у</w:t>
      </w:r>
      <w:r w:rsidR="004F5E7A" w:rsidRPr="00DB45F9">
        <w:rPr>
          <w:rFonts w:ascii="Times New Roman" w:eastAsia="Times New Roman" w:hAnsi="Times New Roman"/>
          <w:sz w:val="28"/>
          <w:szCs w:val="28"/>
          <w:lang w:eastAsia="ru-RU"/>
        </w:rPr>
        <w:t xml:space="preserve"> експлуатаці</w:t>
      </w:r>
      <w:r w:rsidRPr="00DB45F9">
        <w:rPr>
          <w:rFonts w:ascii="Times New Roman" w:eastAsia="Times New Roman" w:hAnsi="Times New Roman"/>
          <w:sz w:val="28"/>
          <w:szCs w:val="28"/>
          <w:lang w:eastAsia="ru-RU"/>
        </w:rPr>
        <w:t>ю</w:t>
      </w:r>
      <w:r w:rsidR="004F5E7A" w:rsidRPr="00DB45F9">
        <w:rPr>
          <w:rFonts w:ascii="Times New Roman" w:eastAsia="Times New Roman" w:hAnsi="Times New Roman"/>
          <w:sz w:val="28"/>
          <w:szCs w:val="28"/>
          <w:lang w:eastAsia="ru-RU"/>
        </w:rPr>
        <w:t xml:space="preserve"> та </w:t>
      </w:r>
      <w:r w:rsidRPr="00DB45F9">
        <w:rPr>
          <w:rFonts w:ascii="Times New Roman" w:eastAsia="Times New Roman" w:hAnsi="Times New Roman"/>
          <w:sz w:val="28"/>
          <w:szCs w:val="28"/>
          <w:lang w:eastAsia="ru-RU"/>
        </w:rPr>
        <w:t xml:space="preserve">вкажіть </w:t>
      </w:r>
      <w:r w:rsidR="004F5E7A" w:rsidRPr="00DB45F9">
        <w:rPr>
          <w:rFonts w:ascii="Times New Roman" w:eastAsia="Times New Roman" w:hAnsi="Times New Roman"/>
          <w:sz w:val="28"/>
          <w:szCs w:val="28"/>
          <w:lang w:eastAsia="ru-RU"/>
        </w:rPr>
        <w:t xml:space="preserve">заходи з </w:t>
      </w:r>
      <w:r w:rsidRPr="00DB45F9">
        <w:rPr>
          <w:rFonts w:ascii="Times New Roman" w:eastAsia="Times New Roman" w:hAnsi="Times New Roman"/>
          <w:sz w:val="28"/>
          <w:szCs w:val="28"/>
          <w:lang w:eastAsia="ru-RU"/>
        </w:rPr>
        <w:t xml:space="preserve"> </w:t>
      </w:r>
      <w:r w:rsidR="004F5E7A" w:rsidRPr="00DB45F9">
        <w:rPr>
          <w:rFonts w:ascii="Times New Roman" w:eastAsia="Times New Roman" w:hAnsi="Times New Roman"/>
          <w:sz w:val="28"/>
          <w:szCs w:val="28"/>
          <w:lang w:eastAsia="ru-RU"/>
        </w:rPr>
        <w:t>підвищення врожайності грибів.</w:t>
      </w:r>
    </w:p>
    <w:p w:rsidR="007F38C4" w:rsidRPr="00DB45F9" w:rsidRDefault="00D373BE" w:rsidP="00D373BE">
      <w:pPr>
        <w:numPr>
          <w:ilvl w:val="0"/>
          <w:numId w:val="5"/>
        </w:numPr>
        <w:tabs>
          <w:tab w:val="clear" w:pos="720"/>
          <w:tab w:val="num" w:pos="1134"/>
        </w:tabs>
        <w:spacing w:after="160" w:line="240" w:lineRule="auto"/>
        <w:ind w:left="0" w:firstLine="709"/>
        <w:contextualSpacing/>
        <w:rPr>
          <w:rFonts w:ascii="Times New Roman" w:eastAsia="Times New Roman" w:hAnsi="Times New Roman"/>
          <w:sz w:val="28"/>
          <w:szCs w:val="28"/>
          <w:lang w:eastAsia="ru-RU"/>
        </w:rPr>
      </w:pPr>
      <w:r w:rsidRPr="00DB45F9">
        <w:rPr>
          <w:rFonts w:ascii="Times New Roman" w:eastAsia="Times New Roman" w:hAnsi="Times New Roman"/>
          <w:sz w:val="28"/>
          <w:szCs w:val="28"/>
          <w:lang w:eastAsia="ru-RU"/>
        </w:rPr>
        <w:t>Охарактеризуйте особливості ш</w:t>
      </w:r>
      <w:r w:rsidR="004F5E7A" w:rsidRPr="00DB45F9">
        <w:rPr>
          <w:rFonts w:ascii="Times New Roman" w:eastAsia="Times New Roman" w:hAnsi="Times New Roman"/>
          <w:sz w:val="28"/>
          <w:szCs w:val="28"/>
          <w:lang w:eastAsia="ru-RU"/>
        </w:rPr>
        <w:t>тучн</w:t>
      </w:r>
      <w:r w:rsidRPr="00DB45F9">
        <w:rPr>
          <w:rFonts w:ascii="Times New Roman" w:eastAsia="Times New Roman" w:hAnsi="Times New Roman"/>
          <w:sz w:val="28"/>
          <w:szCs w:val="28"/>
          <w:lang w:eastAsia="ru-RU"/>
        </w:rPr>
        <w:t>ого</w:t>
      </w:r>
      <w:r w:rsidR="004F5E7A" w:rsidRPr="00DB45F9">
        <w:rPr>
          <w:rFonts w:ascii="Times New Roman" w:eastAsia="Times New Roman" w:hAnsi="Times New Roman"/>
          <w:sz w:val="28"/>
          <w:szCs w:val="28"/>
          <w:lang w:eastAsia="ru-RU"/>
        </w:rPr>
        <w:t xml:space="preserve"> розведення грибів.</w:t>
      </w:r>
    </w:p>
    <w:p w:rsidR="000D0A49" w:rsidRPr="00DB45F9" w:rsidRDefault="007F38C4" w:rsidP="00D373BE">
      <w:pPr>
        <w:numPr>
          <w:ilvl w:val="0"/>
          <w:numId w:val="5"/>
        </w:numPr>
        <w:tabs>
          <w:tab w:val="clear" w:pos="720"/>
          <w:tab w:val="num" w:pos="1134"/>
        </w:tabs>
        <w:spacing w:after="160" w:line="240" w:lineRule="auto"/>
        <w:ind w:left="0" w:firstLine="709"/>
        <w:contextualSpacing/>
        <w:rPr>
          <w:rFonts w:ascii="Times New Roman" w:eastAsia="Times New Roman" w:hAnsi="Times New Roman"/>
          <w:sz w:val="28"/>
          <w:szCs w:val="28"/>
          <w:lang w:eastAsia="ru-RU"/>
        </w:rPr>
      </w:pPr>
      <w:r w:rsidRPr="00DB45F9">
        <w:t xml:space="preserve"> </w:t>
      </w:r>
      <w:r w:rsidRPr="00DB45F9">
        <w:rPr>
          <w:rFonts w:ascii="Times New Roman" w:eastAsia="Times New Roman" w:hAnsi="Times New Roman"/>
          <w:sz w:val="28"/>
          <w:szCs w:val="28"/>
          <w:lang w:eastAsia="ru-RU"/>
        </w:rPr>
        <w:t>У чому полягают</w:t>
      </w:r>
      <w:r w:rsidR="002C51D2" w:rsidRPr="00DB45F9">
        <w:rPr>
          <w:rFonts w:ascii="Times New Roman" w:eastAsia="Times New Roman" w:hAnsi="Times New Roman"/>
          <w:sz w:val="28"/>
          <w:szCs w:val="28"/>
          <w:lang w:eastAsia="ru-RU"/>
        </w:rPr>
        <w:t>ь лікувальні властивості грибів</w:t>
      </w:r>
      <w:r w:rsidR="00D373BE" w:rsidRPr="00DB45F9">
        <w:rPr>
          <w:rFonts w:ascii="Times New Roman" w:eastAsia="Times New Roman" w:hAnsi="Times New Roman"/>
          <w:sz w:val="28"/>
          <w:szCs w:val="28"/>
          <w:lang w:eastAsia="ru-RU"/>
        </w:rPr>
        <w:t>?</w:t>
      </w:r>
    </w:p>
    <w:p w:rsidR="000332DB" w:rsidRPr="00DB45F9" w:rsidRDefault="00BD4812" w:rsidP="000332DB">
      <w:pPr>
        <w:spacing w:after="120" w:line="288" w:lineRule="auto"/>
        <w:jc w:val="center"/>
        <w:rPr>
          <w:rFonts w:ascii="Times New Roman" w:hAnsi="Times New Roman"/>
          <w:b/>
          <w:spacing w:val="4"/>
          <w:sz w:val="28"/>
          <w:szCs w:val="28"/>
          <w:lang w:eastAsia="ru-RU"/>
        </w:rPr>
      </w:pPr>
      <w:r w:rsidRPr="00DB45F9">
        <w:rPr>
          <w:rFonts w:ascii="Times New Roman" w:hAnsi="Times New Roman"/>
          <w:b/>
          <w:sz w:val="28"/>
          <w:szCs w:val="28"/>
        </w:rPr>
        <w:lastRenderedPageBreak/>
        <w:t>ТЕМА № 5</w:t>
      </w:r>
      <w:r w:rsidR="000332DB" w:rsidRPr="00DB45F9">
        <w:rPr>
          <w:rFonts w:ascii="Times New Roman" w:hAnsi="Times New Roman"/>
          <w:b/>
          <w:sz w:val="28"/>
          <w:szCs w:val="28"/>
        </w:rPr>
        <w:t>. ВТОРИННА ПРОДУКЦІЯ ТВАРИННОГО ПОХОДЖЕННЯ МИСЛИВСЬКОГО ГОСПОДАРСТВА</w:t>
      </w:r>
    </w:p>
    <w:p w:rsidR="000332DB" w:rsidRPr="00DB45F9" w:rsidRDefault="000332DB" w:rsidP="00F94BBE">
      <w:pPr>
        <w:widowControl w:val="0"/>
        <w:shd w:val="clear" w:color="auto" w:fill="FFFFFF"/>
        <w:spacing w:after="0" w:line="240" w:lineRule="auto"/>
        <w:ind w:firstLine="709"/>
        <w:jc w:val="both"/>
        <w:rPr>
          <w:rFonts w:ascii="Times New Roman" w:eastAsia="Times New Roman" w:hAnsi="Times New Roman"/>
          <w:bCs/>
          <w:sz w:val="28"/>
          <w:szCs w:val="28"/>
          <w:lang w:eastAsia="uk-UA"/>
        </w:rPr>
      </w:pPr>
      <w:r w:rsidRPr="00DB45F9">
        <w:rPr>
          <w:rFonts w:ascii="Times New Roman" w:eastAsia="Times New Roman" w:hAnsi="Times New Roman"/>
          <w:b/>
          <w:sz w:val="28"/>
          <w:szCs w:val="28"/>
          <w:lang w:eastAsia="ru-RU"/>
        </w:rPr>
        <w:t>Мета:</w:t>
      </w:r>
      <w:r w:rsidRPr="00DB45F9">
        <w:t xml:space="preserve"> </w:t>
      </w:r>
      <w:r w:rsidRPr="00DB45F9">
        <w:rPr>
          <w:rFonts w:ascii="Times New Roman" w:hAnsi="Times New Roman"/>
          <w:sz w:val="28"/>
          <w:szCs w:val="28"/>
        </w:rPr>
        <w:t xml:space="preserve">ознайомитись з основними видами вторинної продукції тваринного походження мисливського господарства та </w:t>
      </w:r>
      <w:r w:rsidR="00D373BE" w:rsidRPr="00DB45F9">
        <w:rPr>
          <w:rFonts w:ascii="Times New Roman" w:hAnsi="Times New Roman"/>
          <w:sz w:val="28"/>
          <w:szCs w:val="28"/>
        </w:rPr>
        <w:t>особливостями її</w:t>
      </w:r>
      <w:r w:rsidRPr="00DB45F9">
        <w:rPr>
          <w:rFonts w:ascii="Times New Roman" w:hAnsi="Times New Roman"/>
          <w:sz w:val="28"/>
          <w:szCs w:val="28"/>
        </w:rPr>
        <w:t xml:space="preserve"> використання </w:t>
      </w:r>
      <w:r w:rsidR="00D373BE" w:rsidRPr="00DB45F9">
        <w:rPr>
          <w:rFonts w:ascii="Times New Roman" w:hAnsi="Times New Roman"/>
          <w:sz w:val="28"/>
          <w:szCs w:val="28"/>
        </w:rPr>
        <w:t>в</w:t>
      </w:r>
      <w:r w:rsidRPr="00DB45F9">
        <w:rPr>
          <w:rFonts w:ascii="Times New Roman" w:hAnsi="Times New Roman"/>
          <w:sz w:val="28"/>
          <w:szCs w:val="28"/>
        </w:rPr>
        <w:t xml:space="preserve"> медицині та інших галузях народного господарства</w:t>
      </w:r>
      <w:r w:rsidR="00D373BE" w:rsidRPr="00DB45F9">
        <w:rPr>
          <w:rFonts w:ascii="Times New Roman" w:hAnsi="Times New Roman"/>
          <w:sz w:val="28"/>
          <w:szCs w:val="28"/>
        </w:rPr>
        <w:t xml:space="preserve">; засвоїти </w:t>
      </w:r>
      <w:r w:rsidR="00621EEA" w:rsidRPr="00DB45F9">
        <w:rPr>
          <w:rFonts w:ascii="Times New Roman" w:eastAsia="Times New Roman" w:hAnsi="Times New Roman"/>
          <w:bCs/>
          <w:sz w:val="28"/>
          <w:szCs w:val="28"/>
          <w:lang w:eastAsia="uk-UA"/>
        </w:rPr>
        <w:t>методи оцінки мисливських трофеїв.</w:t>
      </w:r>
    </w:p>
    <w:p w:rsidR="000332DB" w:rsidRPr="00DB45F9" w:rsidRDefault="000332DB" w:rsidP="00F94BBE">
      <w:pPr>
        <w:autoSpaceDE w:val="0"/>
        <w:autoSpaceDN w:val="0"/>
        <w:adjustRightInd w:val="0"/>
        <w:spacing w:after="0" w:line="240" w:lineRule="auto"/>
        <w:ind w:firstLine="709"/>
        <w:jc w:val="both"/>
        <w:rPr>
          <w:rFonts w:ascii="Times New Roman" w:hAnsi="Times New Roman"/>
          <w:sz w:val="28"/>
          <w:szCs w:val="28"/>
          <w:lang w:eastAsia="ru-RU"/>
        </w:rPr>
      </w:pPr>
      <w:r w:rsidRPr="00DB45F9">
        <w:rPr>
          <w:rFonts w:ascii="Times New Roman" w:hAnsi="Times New Roman"/>
          <w:b/>
          <w:sz w:val="28"/>
          <w:szCs w:val="28"/>
          <w:lang w:eastAsia="ru-RU"/>
        </w:rPr>
        <w:t xml:space="preserve">Необхідні матеріали та обладнання: </w:t>
      </w:r>
      <w:r w:rsidR="00A01343" w:rsidRPr="00DB45F9">
        <w:rPr>
          <w:rFonts w:ascii="Times New Roman" w:hAnsi="Times New Roman"/>
          <w:sz w:val="28"/>
          <w:szCs w:val="28"/>
        </w:rPr>
        <w:t>штангенциркуль</w:t>
      </w:r>
      <w:r w:rsidR="00621EEA" w:rsidRPr="00DB45F9">
        <w:rPr>
          <w:rFonts w:ascii="Times New Roman" w:hAnsi="Times New Roman"/>
          <w:sz w:val="28"/>
          <w:szCs w:val="28"/>
        </w:rPr>
        <w:t>, ваги</w:t>
      </w:r>
      <w:r w:rsidR="00D373BE" w:rsidRPr="00DB45F9">
        <w:rPr>
          <w:rFonts w:ascii="Times New Roman" w:hAnsi="Times New Roman"/>
          <w:sz w:val="28"/>
          <w:szCs w:val="28"/>
        </w:rPr>
        <w:t>.</w:t>
      </w:r>
    </w:p>
    <w:p w:rsidR="000332DB" w:rsidRPr="00DB45F9" w:rsidRDefault="000332DB" w:rsidP="00D373BE">
      <w:pPr>
        <w:spacing w:before="360" w:after="120" w:line="240" w:lineRule="auto"/>
        <w:jc w:val="center"/>
        <w:rPr>
          <w:rFonts w:ascii="Times New Roman" w:hAnsi="Times New Roman"/>
          <w:b/>
          <w:sz w:val="28"/>
          <w:szCs w:val="28"/>
          <w:lang w:eastAsia="ru-RU"/>
        </w:rPr>
      </w:pPr>
      <w:r w:rsidRPr="00DB45F9">
        <w:rPr>
          <w:rFonts w:ascii="Times New Roman" w:hAnsi="Times New Roman"/>
          <w:b/>
          <w:sz w:val="28"/>
          <w:szCs w:val="28"/>
          <w:lang w:eastAsia="ru-RU"/>
        </w:rPr>
        <w:t>ТЕОРЕТИЧНІ ВІДОМОСТІ</w:t>
      </w:r>
    </w:p>
    <w:p w:rsidR="00F46DB2" w:rsidRPr="00DB45F9" w:rsidRDefault="004E0EF8" w:rsidP="00621EEA">
      <w:pPr>
        <w:spacing w:after="0" w:line="240" w:lineRule="auto"/>
        <w:ind w:firstLine="708"/>
        <w:jc w:val="both"/>
        <w:rPr>
          <w:rFonts w:ascii="Times New Roman" w:hAnsi="Times New Roman"/>
          <w:sz w:val="28"/>
          <w:szCs w:val="28"/>
        </w:rPr>
      </w:pPr>
      <w:r w:rsidRPr="00DB45F9">
        <w:rPr>
          <w:rFonts w:ascii="Times New Roman" w:hAnsi="Times New Roman"/>
          <w:b/>
          <w:sz w:val="28"/>
          <w:szCs w:val="28"/>
        </w:rPr>
        <w:t>1. </w:t>
      </w:r>
      <w:r w:rsidR="00A01343" w:rsidRPr="00DB45F9">
        <w:rPr>
          <w:rFonts w:ascii="Times New Roman" w:hAnsi="Times New Roman"/>
          <w:b/>
          <w:sz w:val="28"/>
          <w:szCs w:val="28"/>
        </w:rPr>
        <w:t>Способи визначення цінності та якості мисливської продукції.</w:t>
      </w:r>
      <w:r w:rsidR="00A01343" w:rsidRPr="00DB45F9">
        <w:rPr>
          <w:rFonts w:ascii="Times New Roman" w:hAnsi="Times New Roman"/>
          <w:sz w:val="28"/>
          <w:szCs w:val="28"/>
        </w:rPr>
        <w:t xml:space="preserve"> Всі виміри мисливських трофеїв необхідно виконувати сталевою рулеткою шириною 0,5</w:t>
      </w:r>
      <w:r w:rsidR="00D373BE" w:rsidRPr="00DB45F9">
        <w:rPr>
          <w:rFonts w:ascii="Times New Roman" w:hAnsi="Times New Roman"/>
          <w:sz w:val="28"/>
          <w:szCs w:val="28"/>
        </w:rPr>
        <w:t> </w:t>
      </w:r>
      <w:r w:rsidR="00A01343" w:rsidRPr="00DB45F9">
        <w:rPr>
          <w:rFonts w:ascii="Times New Roman" w:hAnsi="Times New Roman"/>
          <w:sz w:val="28"/>
          <w:szCs w:val="28"/>
        </w:rPr>
        <w:t>см, штангенциркулем та мікрометром або іншим інструментом</w:t>
      </w:r>
      <w:r w:rsidR="00D373BE" w:rsidRPr="00DB45F9">
        <w:rPr>
          <w:rFonts w:ascii="Times New Roman" w:hAnsi="Times New Roman"/>
          <w:sz w:val="28"/>
          <w:szCs w:val="28"/>
        </w:rPr>
        <w:t>, який</w:t>
      </w:r>
      <w:r w:rsidR="00A01343" w:rsidRPr="00DB45F9">
        <w:rPr>
          <w:rFonts w:ascii="Times New Roman" w:hAnsi="Times New Roman"/>
          <w:sz w:val="28"/>
          <w:szCs w:val="28"/>
        </w:rPr>
        <w:t xml:space="preserve"> гарантує точність вимірювань. При вимірюванні в сантиметрах необхідна точність 0,1 см, при вимірюванні в мм (мікрометром і штангенциркулем) – 0,1</w:t>
      </w:r>
      <w:r w:rsidR="00D373BE" w:rsidRPr="00DB45F9">
        <w:rPr>
          <w:rFonts w:ascii="Times New Roman" w:hAnsi="Times New Roman"/>
          <w:sz w:val="28"/>
          <w:szCs w:val="28"/>
        </w:rPr>
        <w:t> </w:t>
      </w:r>
      <w:r w:rsidR="00A01343" w:rsidRPr="00DB45F9">
        <w:rPr>
          <w:rFonts w:ascii="Times New Roman" w:hAnsi="Times New Roman"/>
          <w:sz w:val="28"/>
          <w:szCs w:val="28"/>
        </w:rPr>
        <w:t xml:space="preserve">мм. При визначенні маси в кілограмах </w:t>
      </w:r>
      <w:r w:rsidR="00D373BE" w:rsidRPr="00DB45F9">
        <w:rPr>
          <w:rFonts w:ascii="Times New Roman" w:hAnsi="Times New Roman"/>
          <w:sz w:val="28"/>
          <w:szCs w:val="28"/>
        </w:rPr>
        <w:t xml:space="preserve">потрібна </w:t>
      </w:r>
      <w:r w:rsidR="00A01343" w:rsidRPr="00DB45F9">
        <w:rPr>
          <w:rFonts w:ascii="Times New Roman" w:hAnsi="Times New Roman"/>
          <w:sz w:val="28"/>
          <w:szCs w:val="28"/>
        </w:rPr>
        <w:t xml:space="preserve">точність до 10 г, </w:t>
      </w:r>
      <w:r w:rsidR="00D373BE" w:rsidRPr="00DB45F9">
        <w:rPr>
          <w:rFonts w:ascii="Times New Roman" w:hAnsi="Times New Roman"/>
          <w:sz w:val="28"/>
          <w:szCs w:val="28"/>
        </w:rPr>
        <w:t>у</w:t>
      </w:r>
      <w:r w:rsidR="00A01343" w:rsidRPr="00DB45F9">
        <w:rPr>
          <w:rFonts w:ascii="Times New Roman" w:hAnsi="Times New Roman"/>
          <w:sz w:val="28"/>
          <w:szCs w:val="28"/>
        </w:rPr>
        <w:t xml:space="preserve"> грамах – до 1 г. Оцінюються тільки мисливські трофеї</w:t>
      </w:r>
      <w:r w:rsidR="00D373BE" w:rsidRPr="00DB45F9">
        <w:rPr>
          <w:rFonts w:ascii="Times New Roman" w:hAnsi="Times New Roman"/>
          <w:sz w:val="28"/>
          <w:szCs w:val="28"/>
        </w:rPr>
        <w:t>,</w:t>
      </w:r>
      <w:r w:rsidR="00A01343" w:rsidRPr="00DB45F9">
        <w:rPr>
          <w:rFonts w:ascii="Times New Roman" w:hAnsi="Times New Roman"/>
          <w:sz w:val="28"/>
          <w:szCs w:val="28"/>
        </w:rPr>
        <w:t xml:space="preserve"> добуті на полюванні</w:t>
      </w:r>
      <w:r w:rsidR="00D373BE" w:rsidRPr="00DB45F9">
        <w:rPr>
          <w:rFonts w:ascii="Times New Roman" w:hAnsi="Times New Roman"/>
          <w:sz w:val="28"/>
          <w:szCs w:val="28"/>
        </w:rPr>
        <w:t>;</w:t>
      </w:r>
      <w:r w:rsidR="00A01343" w:rsidRPr="00DB45F9">
        <w:rPr>
          <w:rFonts w:ascii="Times New Roman" w:hAnsi="Times New Roman"/>
          <w:sz w:val="28"/>
          <w:szCs w:val="28"/>
        </w:rPr>
        <w:t xml:space="preserve"> аномальні трофеї, покриті лаком, фарбою</w:t>
      </w:r>
      <w:r w:rsidR="00D373BE" w:rsidRPr="00DB45F9">
        <w:rPr>
          <w:rFonts w:ascii="Times New Roman" w:hAnsi="Times New Roman"/>
          <w:sz w:val="28"/>
          <w:szCs w:val="28"/>
        </w:rPr>
        <w:t>,</w:t>
      </w:r>
      <w:r w:rsidR="00A01343" w:rsidRPr="00DB45F9">
        <w:rPr>
          <w:rFonts w:ascii="Times New Roman" w:hAnsi="Times New Roman"/>
          <w:sz w:val="28"/>
          <w:szCs w:val="28"/>
        </w:rPr>
        <w:t xml:space="preserve"> не оцінюються</w:t>
      </w:r>
      <w:r w:rsidR="00117EE1" w:rsidRPr="00DB45F9">
        <w:rPr>
          <w:rFonts w:ascii="Times New Roman" w:hAnsi="Times New Roman"/>
          <w:sz w:val="28"/>
          <w:szCs w:val="28"/>
        </w:rPr>
        <w:t xml:space="preserve"> (додаток Г)</w:t>
      </w:r>
      <w:r w:rsidR="00A01343" w:rsidRPr="00DB45F9">
        <w:rPr>
          <w:rFonts w:ascii="Times New Roman" w:hAnsi="Times New Roman"/>
          <w:sz w:val="28"/>
          <w:szCs w:val="28"/>
        </w:rPr>
        <w:t xml:space="preserve">.  </w:t>
      </w:r>
    </w:p>
    <w:p w:rsidR="00F46DB2" w:rsidRPr="00DB45F9" w:rsidRDefault="00F46DB2" w:rsidP="005C0ADC">
      <w:pPr>
        <w:spacing w:after="160" w:line="240" w:lineRule="auto"/>
        <w:ind w:firstLine="709"/>
        <w:jc w:val="both"/>
        <w:rPr>
          <w:rFonts w:ascii="Times New Roman" w:hAnsi="Times New Roman"/>
          <w:b/>
          <w:i/>
          <w:sz w:val="28"/>
          <w:szCs w:val="28"/>
        </w:rPr>
      </w:pPr>
      <w:r w:rsidRPr="00DB45F9">
        <w:rPr>
          <w:rFonts w:ascii="Times New Roman" w:hAnsi="Times New Roman"/>
          <w:b/>
          <w:sz w:val="28"/>
          <w:szCs w:val="28"/>
        </w:rPr>
        <w:t>Способи вимірювання та критерії оцінки мисливських трофеїв за системою</w:t>
      </w:r>
      <w:r w:rsidRPr="00DB45F9">
        <w:rPr>
          <w:rFonts w:ascii="Times New Roman" w:hAnsi="Times New Roman"/>
          <w:b/>
          <w:i/>
          <w:sz w:val="28"/>
          <w:szCs w:val="28"/>
        </w:rPr>
        <w:t xml:space="preserve"> CIC (Мадридською системою)</w:t>
      </w:r>
      <w:r w:rsidR="001F30F0" w:rsidRPr="00DB45F9">
        <w:rPr>
          <w:rFonts w:ascii="Times New Roman" w:hAnsi="Times New Roman"/>
          <w:i/>
          <w:sz w:val="28"/>
          <w:szCs w:val="28"/>
        </w:rPr>
        <w:t xml:space="preserve"> Міжнародної Ради з полювання і збереження дикої природи «</w:t>
      </w:r>
      <w:proofErr w:type="spellStart"/>
      <w:r w:rsidR="001F30F0" w:rsidRPr="00DB45F9">
        <w:rPr>
          <w:rFonts w:ascii="Times New Roman" w:hAnsi="Times New Roman"/>
          <w:i/>
          <w:sz w:val="28"/>
          <w:szCs w:val="28"/>
        </w:rPr>
        <w:t>Council</w:t>
      </w:r>
      <w:proofErr w:type="spellEnd"/>
      <w:r w:rsidR="001F30F0" w:rsidRPr="00DB45F9">
        <w:rPr>
          <w:rFonts w:ascii="Times New Roman" w:hAnsi="Times New Roman"/>
          <w:i/>
          <w:sz w:val="28"/>
          <w:szCs w:val="28"/>
        </w:rPr>
        <w:t xml:space="preserve"> </w:t>
      </w:r>
      <w:proofErr w:type="spellStart"/>
      <w:r w:rsidR="001F30F0" w:rsidRPr="00DB45F9">
        <w:rPr>
          <w:rFonts w:ascii="Times New Roman" w:hAnsi="Times New Roman"/>
          <w:i/>
          <w:sz w:val="28"/>
          <w:szCs w:val="28"/>
        </w:rPr>
        <w:t>for</w:t>
      </w:r>
      <w:proofErr w:type="spellEnd"/>
      <w:r w:rsidR="001F30F0" w:rsidRPr="00DB45F9">
        <w:rPr>
          <w:rFonts w:ascii="Times New Roman" w:hAnsi="Times New Roman"/>
          <w:i/>
          <w:sz w:val="28"/>
          <w:szCs w:val="28"/>
        </w:rPr>
        <w:t xml:space="preserve"> </w:t>
      </w:r>
      <w:proofErr w:type="spellStart"/>
      <w:r w:rsidR="001F30F0" w:rsidRPr="00DB45F9">
        <w:rPr>
          <w:rFonts w:ascii="Times New Roman" w:hAnsi="Times New Roman"/>
          <w:i/>
          <w:sz w:val="28"/>
          <w:szCs w:val="28"/>
        </w:rPr>
        <w:t>Game</w:t>
      </w:r>
      <w:proofErr w:type="spellEnd"/>
      <w:r w:rsidR="001F30F0" w:rsidRPr="00DB45F9">
        <w:rPr>
          <w:rFonts w:ascii="Times New Roman" w:hAnsi="Times New Roman"/>
          <w:i/>
          <w:sz w:val="28"/>
          <w:szCs w:val="28"/>
        </w:rPr>
        <w:t xml:space="preserve"> </w:t>
      </w:r>
      <w:proofErr w:type="spellStart"/>
      <w:r w:rsidR="001F30F0" w:rsidRPr="00DB45F9">
        <w:rPr>
          <w:rFonts w:ascii="Times New Roman" w:hAnsi="Times New Roman"/>
          <w:i/>
          <w:sz w:val="28"/>
          <w:szCs w:val="28"/>
        </w:rPr>
        <w:t>and</w:t>
      </w:r>
      <w:proofErr w:type="spellEnd"/>
      <w:r w:rsidR="001F30F0" w:rsidRPr="00DB45F9">
        <w:rPr>
          <w:rFonts w:ascii="Times New Roman" w:hAnsi="Times New Roman"/>
          <w:i/>
          <w:sz w:val="28"/>
          <w:szCs w:val="28"/>
        </w:rPr>
        <w:t xml:space="preserve"> </w:t>
      </w:r>
      <w:proofErr w:type="spellStart"/>
      <w:r w:rsidR="001F30F0" w:rsidRPr="00DB45F9">
        <w:rPr>
          <w:rFonts w:ascii="Times New Roman" w:hAnsi="Times New Roman"/>
          <w:i/>
          <w:sz w:val="28"/>
          <w:szCs w:val="28"/>
        </w:rPr>
        <w:t>Wildlife</w:t>
      </w:r>
      <w:proofErr w:type="spellEnd"/>
      <w:r w:rsidR="001F30F0" w:rsidRPr="00DB45F9">
        <w:rPr>
          <w:rFonts w:ascii="Times New Roman" w:hAnsi="Times New Roman"/>
          <w:i/>
          <w:sz w:val="28"/>
          <w:szCs w:val="28"/>
        </w:rPr>
        <w:t xml:space="preserve"> </w:t>
      </w:r>
      <w:proofErr w:type="spellStart"/>
      <w:r w:rsidR="001F30F0" w:rsidRPr="00DB45F9">
        <w:rPr>
          <w:rFonts w:ascii="Times New Roman" w:hAnsi="Times New Roman"/>
          <w:i/>
          <w:sz w:val="28"/>
          <w:szCs w:val="28"/>
        </w:rPr>
        <w:t>Conservation</w:t>
      </w:r>
      <w:proofErr w:type="spellEnd"/>
      <w:r w:rsidR="001F30F0" w:rsidRPr="00DB45F9">
        <w:rPr>
          <w:rFonts w:ascii="Times New Roman" w:hAnsi="Times New Roman"/>
          <w:i/>
          <w:sz w:val="28"/>
          <w:szCs w:val="28"/>
        </w:rPr>
        <w:t xml:space="preserve">» (CIC) </w:t>
      </w:r>
      <w:r w:rsidR="001F30F0" w:rsidRPr="00DB45F9">
        <w:rPr>
          <w:rFonts w:ascii="Times New Roman" w:hAnsi="Times New Roman"/>
          <w:sz w:val="28"/>
          <w:szCs w:val="28"/>
        </w:rPr>
        <w:t>(</w:t>
      </w:r>
      <w:r w:rsidR="00D373BE" w:rsidRPr="00DB45F9">
        <w:rPr>
          <w:rFonts w:ascii="Times New Roman" w:hAnsi="Times New Roman"/>
          <w:sz w:val="28"/>
          <w:szCs w:val="28"/>
        </w:rPr>
        <w:t>з</w:t>
      </w:r>
      <w:r w:rsidR="001F30F0" w:rsidRPr="00DB45F9">
        <w:rPr>
          <w:rFonts w:ascii="Times New Roman" w:hAnsi="Times New Roman"/>
          <w:sz w:val="28"/>
          <w:szCs w:val="28"/>
        </w:rPr>
        <w:t>атверджена в 1952 р. у Мадриді).</w:t>
      </w:r>
    </w:p>
    <w:p w:rsidR="00F46DB2" w:rsidRPr="00DB45F9" w:rsidRDefault="00F46DB2" w:rsidP="005C0ADC">
      <w:pPr>
        <w:spacing w:after="160" w:line="240" w:lineRule="auto"/>
        <w:jc w:val="center"/>
        <w:rPr>
          <w:rFonts w:ascii="Times New Roman" w:hAnsi="Times New Roman"/>
          <w:i/>
          <w:sz w:val="28"/>
          <w:szCs w:val="28"/>
        </w:rPr>
      </w:pPr>
      <w:r w:rsidRPr="00DB45F9">
        <w:rPr>
          <w:rFonts w:ascii="Times New Roman" w:hAnsi="Times New Roman"/>
          <w:i/>
          <w:sz w:val="28"/>
          <w:szCs w:val="28"/>
        </w:rPr>
        <w:t xml:space="preserve">Олень </w:t>
      </w:r>
      <w:r w:rsidR="00D373BE" w:rsidRPr="00DB45F9">
        <w:rPr>
          <w:rFonts w:ascii="Times New Roman" w:hAnsi="Times New Roman"/>
          <w:i/>
          <w:sz w:val="28"/>
          <w:szCs w:val="28"/>
        </w:rPr>
        <w:t>б</w:t>
      </w:r>
      <w:r w:rsidRPr="00DB45F9">
        <w:rPr>
          <w:rFonts w:ascii="Times New Roman" w:hAnsi="Times New Roman"/>
          <w:i/>
          <w:sz w:val="28"/>
          <w:szCs w:val="28"/>
        </w:rPr>
        <w:t>лагородний</w:t>
      </w:r>
    </w:p>
    <w:p w:rsidR="00F46DB2" w:rsidRPr="00DB45F9" w:rsidRDefault="00F46DB2" w:rsidP="005C0ADC">
      <w:pPr>
        <w:spacing w:after="160" w:line="240" w:lineRule="auto"/>
        <w:jc w:val="center"/>
        <w:rPr>
          <w:rFonts w:ascii="Times New Roman" w:hAnsi="Times New Roman"/>
          <w:sz w:val="28"/>
          <w:szCs w:val="28"/>
        </w:rPr>
      </w:pPr>
      <w:r w:rsidRPr="00DB45F9">
        <w:rPr>
          <w:noProof/>
          <w:lang w:val="ru-RU" w:eastAsia="ru-RU"/>
        </w:rPr>
        <w:drawing>
          <wp:inline distT="0" distB="0" distL="0" distR="0">
            <wp:extent cx="2361384" cy="1310005"/>
            <wp:effectExtent l="0" t="0" r="0" b="0"/>
            <wp:docPr id="1"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370688" cy="1315166"/>
                    </a:xfrm>
                    <a:prstGeom prst="rect">
                      <a:avLst/>
                    </a:prstGeom>
                    <a:noFill/>
                    <a:ln>
                      <a:noFill/>
                    </a:ln>
                  </pic:spPr>
                </pic:pic>
              </a:graphicData>
            </a:graphic>
          </wp:inline>
        </w:drawing>
      </w:r>
      <w:r w:rsidRPr="00DB45F9">
        <w:rPr>
          <w:noProof/>
          <w:lang w:val="ru-RU" w:eastAsia="ru-RU"/>
        </w:rPr>
        <w:drawing>
          <wp:inline distT="0" distB="0" distL="0" distR="0">
            <wp:extent cx="1245707" cy="1348105"/>
            <wp:effectExtent l="0" t="0" r="0" b="0"/>
            <wp:docPr id="2"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253190" cy="1356203"/>
                    </a:xfrm>
                    <a:prstGeom prst="rect">
                      <a:avLst/>
                    </a:prstGeom>
                    <a:noFill/>
                    <a:ln>
                      <a:noFill/>
                    </a:ln>
                  </pic:spPr>
                </pic:pic>
              </a:graphicData>
            </a:graphic>
          </wp:inline>
        </w:drawing>
      </w:r>
    </w:p>
    <w:p w:rsidR="00F46DB2" w:rsidRPr="00DB45F9" w:rsidRDefault="00F46DB2" w:rsidP="005C0ADC">
      <w:pPr>
        <w:spacing w:after="160" w:line="240" w:lineRule="auto"/>
        <w:jc w:val="center"/>
        <w:rPr>
          <w:rFonts w:ascii="Times New Roman" w:hAnsi="Times New Roman"/>
          <w:sz w:val="28"/>
          <w:szCs w:val="28"/>
        </w:rPr>
      </w:pPr>
      <w:r w:rsidRPr="00DB45F9">
        <w:rPr>
          <w:noProof/>
          <w:lang w:val="ru-RU" w:eastAsia="ru-RU"/>
        </w:rPr>
        <w:drawing>
          <wp:inline distT="0" distB="0" distL="0" distR="0">
            <wp:extent cx="2857500" cy="1150620"/>
            <wp:effectExtent l="0" t="0" r="0" b="0"/>
            <wp:docPr id="3"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857500" cy="1150620"/>
                    </a:xfrm>
                    <a:prstGeom prst="rect">
                      <a:avLst/>
                    </a:prstGeom>
                    <a:noFill/>
                    <a:ln>
                      <a:noFill/>
                    </a:ln>
                  </pic:spPr>
                </pic:pic>
              </a:graphicData>
            </a:graphic>
          </wp:inline>
        </w:drawing>
      </w:r>
    </w:p>
    <w:p w:rsidR="00D373BE" w:rsidRPr="00DB45F9" w:rsidRDefault="005C0ADC" w:rsidP="00D373BE">
      <w:pPr>
        <w:spacing w:after="0" w:line="240" w:lineRule="auto"/>
        <w:jc w:val="center"/>
        <w:rPr>
          <w:rFonts w:ascii="Times New Roman" w:hAnsi="Times New Roman"/>
          <w:bCs/>
          <w:sz w:val="28"/>
          <w:szCs w:val="28"/>
        </w:rPr>
      </w:pPr>
      <w:r w:rsidRPr="00DB45F9">
        <w:rPr>
          <w:rFonts w:ascii="Times New Roman" w:hAnsi="Times New Roman"/>
          <w:bCs/>
          <w:sz w:val="28"/>
          <w:szCs w:val="28"/>
        </w:rPr>
        <w:t xml:space="preserve">Рисунок </w:t>
      </w:r>
      <w:r w:rsidR="00621EEA" w:rsidRPr="00DB45F9">
        <w:rPr>
          <w:rFonts w:ascii="Times New Roman" w:hAnsi="Times New Roman"/>
          <w:bCs/>
          <w:sz w:val="28"/>
          <w:szCs w:val="28"/>
        </w:rPr>
        <w:t>1</w:t>
      </w:r>
      <w:r w:rsidR="00621EEA" w:rsidRPr="00DB45F9">
        <w:rPr>
          <w:rFonts w:ascii="Times New Roman" w:hAnsi="Times New Roman"/>
          <w:sz w:val="28"/>
          <w:szCs w:val="28"/>
        </w:rPr>
        <w:t xml:space="preserve"> –</w:t>
      </w:r>
      <w:r w:rsidR="00F46DB2" w:rsidRPr="00DB45F9">
        <w:rPr>
          <w:rFonts w:ascii="Times New Roman" w:hAnsi="Times New Roman"/>
          <w:bCs/>
          <w:sz w:val="28"/>
          <w:szCs w:val="28"/>
        </w:rPr>
        <w:t xml:space="preserve"> Вимірювання рогів і відпилювання черепа оленя благородного (лісов</w:t>
      </w:r>
      <w:r w:rsidR="00621EEA" w:rsidRPr="00DB45F9">
        <w:rPr>
          <w:rFonts w:ascii="Times New Roman" w:hAnsi="Times New Roman"/>
          <w:bCs/>
          <w:sz w:val="28"/>
          <w:szCs w:val="28"/>
        </w:rPr>
        <w:t xml:space="preserve">ого): </w:t>
      </w:r>
    </w:p>
    <w:p w:rsidR="00F46DB2" w:rsidRPr="00DB45F9" w:rsidRDefault="00621EEA" w:rsidP="00D373BE">
      <w:pPr>
        <w:spacing w:after="160" w:line="240" w:lineRule="auto"/>
        <w:ind w:firstLine="709"/>
        <w:jc w:val="center"/>
        <w:rPr>
          <w:rFonts w:ascii="Times New Roman" w:hAnsi="Times New Roman"/>
          <w:bCs/>
          <w:sz w:val="28"/>
          <w:szCs w:val="28"/>
        </w:rPr>
      </w:pPr>
      <w:r w:rsidRPr="00DB45F9">
        <w:rPr>
          <w:rFonts w:ascii="Times New Roman" w:hAnsi="Times New Roman"/>
          <w:bCs/>
          <w:sz w:val="28"/>
          <w:szCs w:val="28"/>
        </w:rPr>
        <w:t xml:space="preserve">1 </w:t>
      </w:r>
      <w:r w:rsidRPr="00DB45F9">
        <w:rPr>
          <w:rFonts w:ascii="Times New Roman" w:hAnsi="Times New Roman"/>
          <w:sz w:val="28"/>
          <w:szCs w:val="28"/>
        </w:rPr>
        <w:t>–</w:t>
      </w:r>
      <w:r w:rsidRPr="00DB45F9">
        <w:rPr>
          <w:rFonts w:ascii="Times New Roman" w:hAnsi="Times New Roman"/>
          <w:bCs/>
          <w:sz w:val="28"/>
          <w:szCs w:val="28"/>
        </w:rPr>
        <w:t xml:space="preserve"> довжина стовбура, 2 </w:t>
      </w:r>
      <w:r w:rsidRPr="00DB45F9">
        <w:rPr>
          <w:rFonts w:ascii="Times New Roman" w:hAnsi="Times New Roman"/>
          <w:sz w:val="28"/>
          <w:szCs w:val="28"/>
        </w:rPr>
        <w:t>–</w:t>
      </w:r>
      <w:r w:rsidRPr="00DB45F9">
        <w:rPr>
          <w:rFonts w:ascii="Times New Roman" w:hAnsi="Times New Roman"/>
          <w:bCs/>
          <w:sz w:val="28"/>
          <w:szCs w:val="28"/>
        </w:rPr>
        <w:t xml:space="preserve"> довжина очного пасинк</w:t>
      </w:r>
      <w:r w:rsidR="00D373BE" w:rsidRPr="00DB45F9">
        <w:rPr>
          <w:rFonts w:ascii="Times New Roman" w:hAnsi="Times New Roman"/>
          <w:bCs/>
          <w:sz w:val="28"/>
          <w:szCs w:val="28"/>
        </w:rPr>
        <w:t>а</w:t>
      </w:r>
      <w:r w:rsidRPr="00DB45F9">
        <w:rPr>
          <w:rFonts w:ascii="Times New Roman" w:hAnsi="Times New Roman"/>
          <w:bCs/>
          <w:sz w:val="28"/>
          <w:szCs w:val="28"/>
        </w:rPr>
        <w:t>, 3</w:t>
      </w:r>
      <w:r w:rsidR="00D373BE" w:rsidRPr="00DB45F9">
        <w:rPr>
          <w:rFonts w:ascii="Times New Roman" w:hAnsi="Times New Roman"/>
          <w:bCs/>
          <w:sz w:val="28"/>
          <w:szCs w:val="28"/>
        </w:rPr>
        <w:t> </w:t>
      </w:r>
      <w:r w:rsidRPr="00DB45F9">
        <w:rPr>
          <w:rFonts w:ascii="Times New Roman" w:hAnsi="Times New Roman"/>
          <w:sz w:val="28"/>
          <w:szCs w:val="28"/>
        </w:rPr>
        <w:t xml:space="preserve">– </w:t>
      </w:r>
      <w:r w:rsidRPr="00DB45F9">
        <w:rPr>
          <w:rFonts w:ascii="Times New Roman" w:hAnsi="Times New Roman"/>
          <w:bCs/>
          <w:sz w:val="28"/>
          <w:szCs w:val="28"/>
        </w:rPr>
        <w:t>довжина середнього пасинк</w:t>
      </w:r>
      <w:r w:rsidR="00D373BE" w:rsidRPr="00DB45F9">
        <w:rPr>
          <w:rFonts w:ascii="Times New Roman" w:hAnsi="Times New Roman"/>
          <w:bCs/>
          <w:sz w:val="28"/>
          <w:szCs w:val="28"/>
        </w:rPr>
        <w:t>а</w:t>
      </w:r>
      <w:r w:rsidRPr="00DB45F9">
        <w:rPr>
          <w:rFonts w:ascii="Times New Roman" w:hAnsi="Times New Roman"/>
          <w:bCs/>
          <w:sz w:val="28"/>
          <w:szCs w:val="28"/>
        </w:rPr>
        <w:t xml:space="preserve">, 4 </w:t>
      </w:r>
      <w:r w:rsidRPr="00DB45F9">
        <w:rPr>
          <w:rFonts w:ascii="Times New Roman" w:hAnsi="Times New Roman"/>
          <w:sz w:val="28"/>
          <w:szCs w:val="28"/>
        </w:rPr>
        <w:t>–</w:t>
      </w:r>
      <w:r w:rsidR="00F46DB2" w:rsidRPr="00DB45F9">
        <w:rPr>
          <w:rFonts w:ascii="Times New Roman" w:hAnsi="Times New Roman"/>
          <w:bCs/>
          <w:sz w:val="28"/>
          <w:szCs w:val="28"/>
        </w:rPr>
        <w:t xml:space="preserve"> окру</w:t>
      </w:r>
      <w:r w:rsidRPr="00DB45F9">
        <w:rPr>
          <w:rFonts w:ascii="Times New Roman" w:hAnsi="Times New Roman"/>
          <w:bCs/>
          <w:sz w:val="28"/>
          <w:szCs w:val="28"/>
        </w:rPr>
        <w:t xml:space="preserve">жність розетки (віночка), 5, 6 </w:t>
      </w:r>
      <w:r w:rsidRPr="00DB45F9">
        <w:rPr>
          <w:rFonts w:ascii="Times New Roman" w:hAnsi="Times New Roman"/>
          <w:sz w:val="28"/>
          <w:szCs w:val="28"/>
        </w:rPr>
        <w:t>–</w:t>
      </w:r>
      <w:r w:rsidR="00F46DB2" w:rsidRPr="00DB45F9">
        <w:rPr>
          <w:rFonts w:ascii="Times New Roman" w:hAnsi="Times New Roman"/>
          <w:bCs/>
          <w:sz w:val="28"/>
          <w:szCs w:val="28"/>
        </w:rPr>
        <w:t xml:space="preserve"> нижня і верхня окружність </w:t>
      </w:r>
      <w:r w:rsidRPr="00DB45F9">
        <w:rPr>
          <w:rFonts w:ascii="Times New Roman" w:hAnsi="Times New Roman"/>
          <w:bCs/>
          <w:sz w:val="28"/>
          <w:szCs w:val="28"/>
        </w:rPr>
        <w:t xml:space="preserve">стовбура, 7 </w:t>
      </w:r>
      <w:r w:rsidRPr="00DB45F9">
        <w:rPr>
          <w:rFonts w:ascii="Times New Roman" w:hAnsi="Times New Roman"/>
          <w:sz w:val="28"/>
          <w:szCs w:val="28"/>
        </w:rPr>
        <w:t>–</w:t>
      </w:r>
      <w:r w:rsidRPr="00DB45F9">
        <w:rPr>
          <w:rFonts w:ascii="Times New Roman" w:hAnsi="Times New Roman"/>
          <w:bCs/>
          <w:sz w:val="28"/>
          <w:szCs w:val="28"/>
        </w:rPr>
        <w:t xml:space="preserve"> довжина інших пасинків, 8 </w:t>
      </w:r>
      <w:r w:rsidRPr="00DB45F9">
        <w:rPr>
          <w:rFonts w:ascii="Times New Roman" w:hAnsi="Times New Roman"/>
          <w:sz w:val="28"/>
          <w:szCs w:val="28"/>
        </w:rPr>
        <w:t>–</w:t>
      </w:r>
      <w:r w:rsidR="00F46DB2" w:rsidRPr="00DB45F9">
        <w:rPr>
          <w:rFonts w:ascii="Times New Roman" w:hAnsi="Times New Roman"/>
          <w:bCs/>
          <w:sz w:val="28"/>
          <w:szCs w:val="28"/>
        </w:rPr>
        <w:t xml:space="preserve"> п</w:t>
      </w:r>
      <w:r w:rsidR="00DE53E5" w:rsidRPr="00DB45F9">
        <w:rPr>
          <w:rFonts w:ascii="Times New Roman" w:hAnsi="Times New Roman"/>
          <w:bCs/>
          <w:sz w:val="28"/>
          <w:szCs w:val="28"/>
        </w:rPr>
        <w:t>равильне обпилювання череп</w:t>
      </w:r>
      <w:r w:rsidR="00D373BE" w:rsidRPr="00DB45F9">
        <w:rPr>
          <w:rFonts w:ascii="Times New Roman" w:hAnsi="Times New Roman"/>
          <w:bCs/>
          <w:sz w:val="28"/>
          <w:szCs w:val="28"/>
        </w:rPr>
        <w:t>а</w:t>
      </w:r>
      <w:r w:rsidR="00DE53E5" w:rsidRPr="00DB45F9">
        <w:rPr>
          <w:rFonts w:ascii="Times New Roman" w:hAnsi="Times New Roman"/>
          <w:bCs/>
          <w:sz w:val="28"/>
          <w:szCs w:val="28"/>
        </w:rPr>
        <w:t xml:space="preserve">, 9 </w:t>
      </w:r>
      <w:r w:rsidR="00DE53E5" w:rsidRPr="00DB45F9">
        <w:rPr>
          <w:rFonts w:ascii="Times New Roman" w:hAnsi="Times New Roman"/>
          <w:sz w:val="28"/>
          <w:szCs w:val="28"/>
        </w:rPr>
        <w:t>–</w:t>
      </w:r>
      <w:r w:rsidR="00F46DB2" w:rsidRPr="00DB45F9">
        <w:rPr>
          <w:rFonts w:ascii="Times New Roman" w:hAnsi="Times New Roman"/>
          <w:bCs/>
          <w:sz w:val="28"/>
          <w:szCs w:val="28"/>
        </w:rPr>
        <w:t xml:space="preserve"> розлогість рогів</w:t>
      </w:r>
    </w:p>
    <w:p w:rsidR="00BD7CF0" w:rsidRPr="00DB45F9" w:rsidRDefault="00BD7CF0" w:rsidP="00BD7CF0">
      <w:pPr>
        <w:spacing w:after="160" w:line="240" w:lineRule="auto"/>
        <w:ind w:firstLine="709"/>
        <w:jc w:val="both"/>
        <w:rPr>
          <w:rFonts w:ascii="Times New Roman" w:hAnsi="Times New Roman"/>
          <w:bCs/>
          <w:sz w:val="28"/>
          <w:szCs w:val="28"/>
        </w:rPr>
      </w:pPr>
      <w:r w:rsidRPr="00DB45F9">
        <w:rPr>
          <w:rFonts w:ascii="Times New Roman" w:hAnsi="Times New Roman"/>
          <w:bCs/>
          <w:i/>
          <w:sz w:val="25"/>
          <w:szCs w:val="25"/>
        </w:rPr>
        <w:t>Джерело:</w:t>
      </w:r>
      <w:r w:rsidRPr="00DB45F9">
        <w:rPr>
          <w:rFonts w:ascii="Times New Roman" w:hAnsi="Times New Roman"/>
          <w:bCs/>
          <w:sz w:val="28"/>
          <w:szCs w:val="28"/>
        </w:rPr>
        <w:t xml:space="preserve"> [3]</w:t>
      </w:r>
    </w:p>
    <w:p w:rsidR="00F46DB2" w:rsidRPr="00DB45F9" w:rsidRDefault="001F30F0" w:rsidP="005C0ADC">
      <w:pPr>
        <w:spacing w:after="0" w:line="240" w:lineRule="auto"/>
        <w:ind w:firstLine="708"/>
        <w:jc w:val="both"/>
        <w:rPr>
          <w:rFonts w:ascii="Times New Roman" w:eastAsia="Times New Roman" w:hAnsi="Times New Roman"/>
          <w:b/>
          <w:bCs/>
          <w:sz w:val="28"/>
          <w:szCs w:val="28"/>
          <w:lang w:eastAsia="uk-UA"/>
        </w:rPr>
      </w:pPr>
      <w:bookmarkStart w:id="0" w:name="bookmark0"/>
      <w:r w:rsidRPr="00DB45F9">
        <w:rPr>
          <w:rFonts w:ascii="Times New Roman" w:eastAsia="Times New Roman" w:hAnsi="Times New Roman"/>
          <w:b/>
          <w:sz w:val="28"/>
          <w:szCs w:val="28"/>
          <w:lang w:eastAsia="uk-UA"/>
        </w:rPr>
        <w:lastRenderedPageBreak/>
        <w:t>Прийоми</w:t>
      </w:r>
      <w:r w:rsidRPr="00DB45F9">
        <w:rPr>
          <w:rFonts w:ascii="Times New Roman" w:eastAsia="Times New Roman" w:hAnsi="Times New Roman"/>
          <w:b/>
          <w:bCs/>
          <w:sz w:val="28"/>
          <w:szCs w:val="28"/>
          <w:lang w:eastAsia="uk-UA"/>
        </w:rPr>
        <w:t xml:space="preserve"> </w:t>
      </w:r>
      <w:r w:rsidR="00F46DB2" w:rsidRPr="00DB45F9">
        <w:rPr>
          <w:rFonts w:ascii="Times New Roman" w:eastAsia="Times New Roman" w:hAnsi="Times New Roman"/>
          <w:b/>
          <w:bCs/>
          <w:sz w:val="28"/>
          <w:szCs w:val="28"/>
          <w:lang w:eastAsia="uk-UA"/>
        </w:rPr>
        <w:t xml:space="preserve">вимірювання і характеристика знижок </w:t>
      </w:r>
      <w:r w:rsidR="00D373BE" w:rsidRPr="00DB45F9">
        <w:rPr>
          <w:rFonts w:ascii="Times New Roman" w:eastAsia="Times New Roman" w:hAnsi="Times New Roman"/>
          <w:b/>
          <w:bCs/>
          <w:sz w:val="28"/>
          <w:szCs w:val="28"/>
          <w:lang w:eastAsia="uk-UA"/>
        </w:rPr>
        <w:t>і</w:t>
      </w:r>
      <w:r w:rsidR="00F46DB2" w:rsidRPr="00DB45F9">
        <w:rPr>
          <w:rFonts w:ascii="Times New Roman" w:eastAsia="Times New Roman" w:hAnsi="Times New Roman"/>
          <w:b/>
          <w:bCs/>
          <w:sz w:val="28"/>
          <w:szCs w:val="28"/>
          <w:lang w:eastAsia="uk-UA"/>
        </w:rPr>
        <w:t xml:space="preserve"> надбавок при оцінюванні</w:t>
      </w:r>
      <w:bookmarkEnd w:id="0"/>
      <w:r w:rsidR="00F46DB2" w:rsidRPr="00DB45F9">
        <w:rPr>
          <w:rFonts w:ascii="Times New Roman" w:eastAsia="Times New Roman" w:hAnsi="Times New Roman"/>
          <w:b/>
          <w:sz w:val="28"/>
          <w:szCs w:val="28"/>
          <w:lang w:eastAsia="ru-RU"/>
        </w:rPr>
        <w:t xml:space="preserve"> </w:t>
      </w:r>
      <w:r w:rsidR="00F46DB2" w:rsidRPr="00DB45F9">
        <w:rPr>
          <w:rFonts w:ascii="Times New Roman" w:eastAsia="Times New Roman" w:hAnsi="Times New Roman"/>
          <w:b/>
          <w:bCs/>
          <w:sz w:val="28"/>
          <w:szCs w:val="28"/>
          <w:lang w:eastAsia="uk-UA"/>
        </w:rPr>
        <w:t>показників трофейних якостей рогів</w:t>
      </w:r>
      <w:r w:rsidR="005C0ADC" w:rsidRPr="00DB45F9">
        <w:rPr>
          <w:rFonts w:ascii="Times New Roman" w:eastAsia="Times New Roman" w:hAnsi="Times New Roman"/>
          <w:b/>
          <w:bCs/>
          <w:sz w:val="28"/>
          <w:szCs w:val="28"/>
          <w:lang w:eastAsia="uk-UA"/>
        </w:rPr>
        <w:t xml:space="preserve"> оленя благородного (лісового).</w:t>
      </w:r>
    </w:p>
    <w:p w:rsidR="00F46DB2" w:rsidRPr="00DB45F9" w:rsidRDefault="00F46DB2" w:rsidP="00675820">
      <w:pPr>
        <w:numPr>
          <w:ilvl w:val="0"/>
          <w:numId w:val="34"/>
        </w:numPr>
        <w:tabs>
          <w:tab w:val="left" w:pos="1134"/>
        </w:tabs>
        <w:spacing w:after="0" w:line="252" w:lineRule="auto"/>
        <w:ind w:firstLine="709"/>
        <w:jc w:val="both"/>
        <w:rPr>
          <w:rFonts w:ascii="Times New Roman" w:eastAsia="Times New Roman" w:hAnsi="Times New Roman"/>
          <w:sz w:val="28"/>
          <w:szCs w:val="28"/>
          <w:lang w:eastAsia="uk-UA"/>
        </w:rPr>
      </w:pPr>
      <w:r w:rsidRPr="00DB45F9">
        <w:rPr>
          <w:rFonts w:ascii="Times New Roman" w:eastAsia="Times New Roman" w:hAnsi="Times New Roman"/>
          <w:sz w:val="28"/>
          <w:szCs w:val="28"/>
          <w:lang w:eastAsia="uk-UA"/>
        </w:rPr>
        <w:t>Довжину рогів (кожного окремо) вимірюють стрічкою або рулеткою</w:t>
      </w:r>
      <w:r w:rsidR="00D373BE" w:rsidRPr="00DB45F9">
        <w:rPr>
          <w:rFonts w:ascii="Times New Roman" w:eastAsia="Times New Roman" w:hAnsi="Times New Roman"/>
          <w:sz w:val="28"/>
          <w:szCs w:val="28"/>
          <w:lang w:eastAsia="uk-UA"/>
        </w:rPr>
        <w:t>,</w:t>
      </w:r>
      <w:r w:rsidRPr="00DB45F9">
        <w:rPr>
          <w:rFonts w:ascii="Times New Roman" w:eastAsia="Times New Roman" w:hAnsi="Times New Roman"/>
          <w:sz w:val="28"/>
          <w:szCs w:val="28"/>
          <w:lang w:eastAsia="uk-UA"/>
        </w:rPr>
        <w:t xml:space="preserve"> натягнутою від основи розетки по середині зовнішньої поверхні, стовбура до верхівки найдовшого пасинка корони. Результати вимірювання обох рогів додають, ділять на 2, а середню довжину множать на коефіцієнт 0,5 і отримують бали за довжину. Якщо верхівка рогу чи пасинк</w:t>
      </w:r>
      <w:r w:rsidR="00675820" w:rsidRPr="00DB45F9">
        <w:rPr>
          <w:rFonts w:ascii="Times New Roman" w:eastAsia="Times New Roman" w:hAnsi="Times New Roman"/>
          <w:sz w:val="28"/>
          <w:szCs w:val="28"/>
          <w:lang w:eastAsia="uk-UA"/>
        </w:rPr>
        <w:t>а</w:t>
      </w:r>
      <w:r w:rsidRPr="00DB45F9">
        <w:rPr>
          <w:rFonts w:ascii="Times New Roman" w:eastAsia="Times New Roman" w:hAnsi="Times New Roman"/>
          <w:sz w:val="28"/>
          <w:szCs w:val="28"/>
          <w:lang w:eastAsia="uk-UA"/>
        </w:rPr>
        <w:t xml:space="preserve"> ушкоджена, вимірюють тільки наявну його частину.</w:t>
      </w:r>
    </w:p>
    <w:p w:rsidR="00F46DB2" w:rsidRPr="00DB45F9" w:rsidRDefault="00F46DB2" w:rsidP="00675820">
      <w:pPr>
        <w:numPr>
          <w:ilvl w:val="0"/>
          <w:numId w:val="34"/>
        </w:numPr>
        <w:tabs>
          <w:tab w:val="left" w:pos="1134"/>
        </w:tabs>
        <w:spacing w:after="0" w:line="252" w:lineRule="auto"/>
        <w:ind w:firstLine="709"/>
        <w:jc w:val="both"/>
        <w:rPr>
          <w:rFonts w:ascii="Times New Roman" w:eastAsia="Times New Roman" w:hAnsi="Times New Roman"/>
          <w:sz w:val="28"/>
          <w:szCs w:val="28"/>
          <w:lang w:eastAsia="uk-UA"/>
        </w:rPr>
      </w:pPr>
      <w:r w:rsidRPr="00DB45F9">
        <w:rPr>
          <w:rFonts w:ascii="Times New Roman" w:eastAsia="Times New Roman" w:hAnsi="Times New Roman"/>
          <w:sz w:val="28"/>
          <w:szCs w:val="28"/>
          <w:lang w:eastAsia="uk-UA"/>
        </w:rPr>
        <w:t>Довжину перших, очних пасинків вимірюють уздовж їх нижнього боку, починаючи від верхнього краю розетки до верхівки пасинка. Результати додають і ділять на 2. Середню величину множать на коефіцієнт 0,25.</w:t>
      </w:r>
    </w:p>
    <w:p w:rsidR="00F46DB2" w:rsidRPr="00DB45F9" w:rsidRDefault="00F46DB2" w:rsidP="00675820">
      <w:pPr>
        <w:numPr>
          <w:ilvl w:val="0"/>
          <w:numId w:val="34"/>
        </w:numPr>
        <w:tabs>
          <w:tab w:val="left" w:pos="1134"/>
        </w:tabs>
        <w:spacing w:after="0" w:line="252" w:lineRule="auto"/>
        <w:ind w:firstLine="709"/>
        <w:jc w:val="both"/>
        <w:rPr>
          <w:rFonts w:ascii="Times New Roman" w:eastAsia="Times New Roman" w:hAnsi="Times New Roman"/>
          <w:sz w:val="28"/>
          <w:szCs w:val="28"/>
          <w:lang w:eastAsia="uk-UA"/>
        </w:rPr>
      </w:pPr>
      <w:r w:rsidRPr="00DB45F9">
        <w:rPr>
          <w:rFonts w:ascii="Times New Roman" w:eastAsia="Times New Roman" w:hAnsi="Times New Roman"/>
          <w:sz w:val="28"/>
          <w:szCs w:val="28"/>
          <w:lang w:eastAsia="uk-UA"/>
        </w:rPr>
        <w:t xml:space="preserve">Довжину середніх (і всіх інших) пасинків вимірюють </w:t>
      </w:r>
      <w:r w:rsidR="00675820" w:rsidRPr="00DB45F9">
        <w:rPr>
          <w:rFonts w:ascii="Times New Roman" w:eastAsia="Times New Roman" w:hAnsi="Times New Roman"/>
          <w:sz w:val="28"/>
          <w:szCs w:val="28"/>
          <w:lang w:eastAsia="uk-UA"/>
        </w:rPr>
        <w:t>у</w:t>
      </w:r>
      <w:r w:rsidRPr="00DB45F9">
        <w:rPr>
          <w:rFonts w:ascii="Times New Roman" w:eastAsia="Times New Roman" w:hAnsi="Times New Roman"/>
          <w:sz w:val="28"/>
          <w:szCs w:val="28"/>
          <w:lang w:eastAsia="uk-UA"/>
        </w:rPr>
        <w:t>здовж їх зовнішнього боку від середини дуги, що утворює стовбур рогу і цей пасинок, до його верхівки. Результати додають, ділять на 2, а середню величину множать на 0,25 і отримують бали.</w:t>
      </w:r>
    </w:p>
    <w:p w:rsidR="00F46DB2" w:rsidRPr="00DB45F9" w:rsidRDefault="00F46DB2" w:rsidP="00675820">
      <w:pPr>
        <w:numPr>
          <w:ilvl w:val="0"/>
          <w:numId w:val="34"/>
        </w:numPr>
        <w:tabs>
          <w:tab w:val="left" w:pos="1134"/>
        </w:tabs>
        <w:spacing w:after="0" w:line="252" w:lineRule="auto"/>
        <w:ind w:firstLine="709"/>
        <w:jc w:val="both"/>
        <w:rPr>
          <w:rFonts w:ascii="Times New Roman" w:eastAsia="Times New Roman" w:hAnsi="Times New Roman"/>
          <w:sz w:val="28"/>
          <w:szCs w:val="28"/>
          <w:lang w:eastAsia="uk-UA"/>
        </w:rPr>
      </w:pPr>
      <w:r w:rsidRPr="00DB45F9">
        <w:rPr>
          <w:rFonts w:ascii="Times New Roman" w:eastAsia="Times New Roman" w:hAnsi="Times New Roman"/>
          <w:sz w:val="28"/>
          <w:szCs w:val="28"/>
          <w:lang w:eastAsia="uk-UA"/>
        </w:rPr>
        <w:t>Окружність правої та лівої розеток (віночків) вимірюють натягнутою мірною стрічкою за їх периметром. Якщо розетки щільно з’єднані одна з одною, що не дозволяє заміряти окружність кожної розетки, до результату замірів доступної окружності додається ширина ділянки стикання, яка вимірюється за допомогою штангенциркуля. Результати вимірювання обох розеток додають. Кількість балів визначають шляхом поділу суми на 2.</w:t>
      </w:r>
    </w:p>
    <w:p w:rsidR="00F46DB2" w:rsidRPr="00DB45F9" w:rsidRDefault="00F46DB2" w:rsidP="00675820">
      <w:pPr>
        <w:numPr>
          <w:ilvl w:val="0"/>
          <w:numId w:val="34"/>
        </w:numPr>
        <w:tabs>
          <w:tab w:val="left" w:pos="1134"/>
        </w:tabs>
        <w:spacing w:after="0" w:line="252" w:lineRule="auto"/>
        <w:ind w:firstLine="709"/>
        <w:jc w:val="both"/>
        <w:rPr>
          <w:rFonts w:ascii="Times New Roman" w:eastAsia="Times New Roman" w:hAnsi="Times New Roman"/>
          <w:sz w:val="28"/>
          <w:szCs w:val="28"/>
          <w:lang w:eastAsia="uk-UA"/>
        </w:rPr>
      </w:pPr>
      <w:r w:rsidRPr="00DB45F9">
        <w:rPr>
          <w:rFonts w:ascii="Times New Roman" w:eastAsia="Times New Roman" w:hAnsi="Times New Roman"/>
          <w:sz w:val="28"/>
          <w:szCs w:val="28"/>
          <w:lang w:eastAsia="uk-UA"/>
        </w:rPr>
        <w:t>Першу (нижню) окружність кожного стовбур</w:t>
      </w:r>
      <w:r w:rsidR="00675820" w:rsidRPr="00DB45F9">
        <w:rPr>
          <w:rFonts w:ascii="Times New Roman" w:eastAsia="Times New Roman" w:hAnsi="Times New Roman"/>
          <w:sz w:val="28"/>
          <w:szCs w:val="28"/>
          <w:lang w:eastAsia="uk-UA"/>
        </w:rPr>
        <w:t>а</w:t>
      </w:r>
      <w:r w:rsidRPr="00DB45F9">
        <w:rPr>
          <w:rFonts w:ascii="Times New Roman" w:eastAsia="Times New Roman" w:hAnsi="Times New Roman"/>
          <w:sz w:val="28"/>
          <w:szCs w:val="28"/>
          <w:lang w:eastAsia="uk-UA"/>
        </w:rPr>
        <w:t xml:space="preserve"> рогів вимірюють натягнутою мірною стрічкою, перпендикулярно до осі рогу, між очним та середнім пасинками </w:t>
      </w:r>
      <w:r w:rsidR="00675820" w:rsidRPr="00DB45F9">
        <w:rPr>
          <w:rFonts w:ascii="Times New Roman" w:eastAsia="Times New Roman" w:hAnsi="Times New Roman"/>
          <w:sz w:val="28"/>
          <w:szCs w:val="28"/>
          <w:lang w:eastAsia="uk-UA"/>
        </w:rPr>
        <w:t>в</w:t>
      </w:r>
      <w:r w:rsidRPr="00DB45F9">
        <w:rPr>
          <w:rFonts w:ascii="Times New Roman" w:eastAsia="Times New Roman" w:hAnsi="Times New Roman"/>
          <w:sz w:val="28"/>
          <w:szCs w:val="28"/>
          <w:lang w:eastAsia="uk-UA"/>
        </w:rPr>
        <w:t xml:space="preserve"> найтоншій його ділянці. При цьому не зважають на надочні пасинки. Результати додають і отримують бали.</w:t>
      </w:r>
    </w:p>
    <w:p w:rsidR="00F46DB2" w:rsidRPr="00DB45F9" w:rsidRDefault="00F46DB2" w:rsidP="00675820">
      <w:pPr>
        <w:numPr>
          <w:ilvl w:val="0"/>
          <w:numId w:val="34"/>
        </w:numPr>
        <w:tabs>
          <w:tab w:val="left" w:pos="1134"/>
        </w:tabs>
        <w:spacing w:after="0" w:line="252" w:lineRule="auto"/>
        <w:ind w:firstLine="709"/>
        <w:jc w:val="both"/>
        <w:rPr>
          <w:rFonts w:ascii="Times New Roman" w:eastAsia="Times New Roman" w:hAnsi="Times New Roman"/>
          <w:sz w:val="28"/>
          <w:szCs w:val="28"/>
          <w:lang w:eastAsia="uk-UA"/>
        </w:rPr>
      </w:pPr>
      <w:r w:rsidRPr="00DB45F9">
        <w:rPr>
          <w:rFonts w:ascii="Times New Roman" w:eastAsia="Times New Roman" w:hAnsi="Times New Roman"/>
          <w:sz w:val="28"/>
          <w:szCs w:val="28"/>
          <w:lang w:eastAsia="uk-UA"/>
        </w:rPr>
        <w:t>Другу (верхню) окружність правого та лівого стовбурів рогів вимірюють у найтоншій ділянці між короною та середнім пасинком. Бали отримують шляхом складання результатів вимір</w:t>
      </w:r>
      <w:r w:rsidR="00675820" w:rsidRPr="00DB45F9">
        <w:rPr>
          <w:rFonts w:ascii="Times New Roman" w:eastAsia="Times New Roman" w:hAnsi="Times New Roman"/>
          <w:sz w:val="28"/>
          <w:szCs w:val="28"/>
          <w:lang w:eastAsia="uk-UA"/>
        </w:rPr>
        <w:t>ювання</w:t>
      </w:r>
      <w:r w:rsidRPr="00DB45F9">
        <w:rPr>
          <w:rFonts w:ascii="Times New Roman" w:eastAsia="Times New Roman" w:hAnsi="Times New Roman"/>
          <w:sz w:val="28"/>
          <w:szCs w:val="28"/>
          <w:lang w:eastAsia="uk-UA"/>
        </w:rPr>
        <w:t>.</w:t>
      </w:r>
    </w:p>
    <w:p w:rsidR="00F46DB2" w:rsidRPr="00DB45F9" w:rsidRDefault="00F46DB2" w:rsidP="00675820">
      <w:pPr>
        <w:numPr>
          <w:ilvl w:val="0"/>
          <w:numId w:val="34"/>
        </w:numPr>
        <w:tabs>
          <w:tab w:val="left" w:pos="1134"/>
        </w:tabs>
        <w:spacing w:after="0" w:line="252" w:lineRule="auto"/>
        <w:ind w:firstLine="709"/>
        <w:jc w:val="both"/>
        <w:rPr>
          <w:rFonts w:ascii="Times New Roman" w:eastAsia="Times New Roman" w:hAnsi="Times New Roman"/>
          <w:sz w:val="28"/>
          <w:szCs w:val="28"/>
          <w:lang w:eastAsia="uk-UA"/>
        </w:rPr>
      </w:pPr>
      <w:r w:rsidRPr="00DB45F9">
        <w:rPr>
          <w:rFonts w:ascii="Times New Roman" w:eastAsia="Times New Roman" w:hAnsi="Times New Roman"/>
          <w:sz w:val="28"/>
          <w:szCs w:val="28"/>
          <w:lang w:eastAsia="uk-UA"/>
        </w:rPr>
        <w:t>Загальну кількість пасинків на стовбурах рогів встановлюють шляхом підрахунку всіх (включаються також пасинки корони) пасинків. Кожен пасинок додає 1 бал до загальної кількості. При цьому враховують тільки природні пасинки</w:t>
      </w:r>
      <w:r w:rsidR="00675820" w:rsidRPr="00DB45F9">
        <w:rPr>
          <w:rFonts w:ascii="Times New Roman" w:eastAsia="Times New Roman" w:hAnsi="Times New Roman"/>
          <w:sz w:val="28"/>
          <w:szCs w:val="28"/>
          <w:lang w:eastAsia="uk-UA"/>
        </w:rPr>
        <w:t>,</w:t>
      </w:r>
      <w:r w:rsidRPr="00DB45F9">
        <w:rPr>
          <w:rFonts w:ascii="Times New Roman" w:eastAsia="Times New Roman" w:hAnsi="Times New Roman"/>
          <w:sz w:val="28"/>
          <w:szCs w:val="28"/>
          <w:lang w:eastAsia="uk-UA"/>
        </w:rPr>
        <w:t xml:space="preserve"> не коротші 2 см. Штучно прикріплені пасинки не враховують.</w:t>
      </w:r>
    </w:p>
    <w:p w:rsidR="00F46DB2" w:rsidRPr="00DB45F9" w:rsidRDefault="00F46DB2" w:rsidP="00675820">
      <w:pPr>
        <w:numPr>
          <w:ilvl w:val="0"/>
          <w:numId w:val="34"/>
        </w:numPr>
        <w:tabs>
          <w:tab w:val="left" w:pos="1134"/>
        </w:tabs>
        <w:spacing w:after="0" w:line="252" w:lineRule="auto"/>
        <w:ind w:firstLine="709"/>
        <w:jc w:val="both"/>
        <w:rPr>
          <w:rFonts w:ascii="Times New Roman" w:eastAsia="Times New Roman" w:hAnsi="Times New Roman"/>
          <w:sz w:val="28"/>
          <w:szCs w:val="28"/>
          <w:lang w:eastAsia="uk-UA"/>
        </w:rPr>
      </w:pPr>
      <w:r w:rsidRPr="00DB45F9">
        <w:rPr>
          <w:rFonts w:ascii="Times New Roman" w:eastAsia="Times New Roman" w:hAnsi="Times New Roman"/>
          <w:sz w:val="28"/>
          <w:szCs w:val="28"/>
          <w:lang w:eastAsia="uk-UA"/>
        </w:rPr>
        <w:t>Масу рогів визначають зважуванням з точністю до 10 г коротко обпиляного череп</w:t>
      </w:r>
      <w:r w:rsidR="00675820" w:rsidRPr="00DB45F9">
        <w:rPr>
          <w:rFonts w:ascii="Times New Roman" w:eastAsia="Times New Roman" w:hAnsi="Times New Roman"/>
          <w:sz w:val="28"/>
          <w:szCs w:val="28"/>
          <w:lang w:eastAsia="uk-UA"/>
        </w:rPr>
        <w:t>а</w:t>
      </w:r>
      <w:r w:rsidRPr="00DB45F9">
        <w:rPr>
          <w:rFonts w:ascii="Times New Roman" w:eastAsia="Times New Roman" w:hAnsi="Times New Roman"/>
          <w:sz w:val="28"/>
          <w:szCs w:val="28"/>
          <w:lang w:eastAsia="uk-UA"/>
        </w:rPr>
        <w:t xml:space="preserve"> з носовою кісткою не раніше, як через 3 місяці від дня полювання. При зважуванні не обпиляного черепа визначену масу зменшують на 0,5</w:t>
      </w:r>
      <w:r w:rsidR="00675820" w:rsidRPr="00DB45F9">
        <w:rPr>
          <w:rFonts w:ascii="Times New Roman" w:eastAsia="Times New Roman" w:hAnsi="Times New Roman"/>
          <w:sz w:val="28"/>
          <w:szCs w:val="28"/>
          <w:lang w:eastAsia="uk-UA"/>
        </w:rPr>
        <w:t>-</w:t>
      </w:r>
      <w:r w:rsidR="00DE53E5" w:rsidRPr="00DB45F9">
        <w:rPr>
          <w:rFonts w:ascii="Times New Roman" w:eastAsia="Times New Roman" w:hAnsi="Times New Roman"/>
          <w:sz w:val="28"/>
          <w:szCs w:val="28"/>
          <w:lang w:eastAsia="uk-UA"/>
        </w:rPr>
        <w:t xml:space="preserve"> </w:t>
      </w:r>
      <w:r w:rsidRPr="00DB45F9">
        <w:rPr>
          <w:rFonts w:ascii="Times New Roman" w:eastAsia="Times New Roman" w:hAnsi="Times New Roman"/>
          <w:sz w:val="28"/>
          <w:szCs w:val="28"/>
          <w:lang w:eastAsia="uk-UA"/>
        </w:rPr>
        <w:t>0,7 кг залежно від наявної частини черепа (без зменшення, якщо залиш</w:t>
      </w:r>
      <w:r w:rsidR="00675820" w:rsidRPr="00DB45F9">
        <w:rPr>
          <w:rFonts w:ascii="Times New Roman" w:eastAsia="Times New Roman" w:hAnsi="Times New Roman"/>
          <w:sz w:val="28"/>
          <w:szCs w:val="28"/>
          <w:lang w:eastAsia="uk-UA"/>
        </w:rPr>
        <w:t>илася</w:t>
      </w:r>
      <w:r w:rsidRPr="00DB45F9">
        <w:rPr>
          <w:rFonts w:ascii="Times New Roman" w:eastAsia="Times New Roman" w:hAnsi="Times New Roman"/>
          <w:sz w:val="28"/>
          <w:szCs w:val="28"/>
          <w:lang w:eastAsia="uk-UA"/>
        </w:rPr>
        <w:t xml:space="preserve"> мала частина череп</w:t>
      </w:r>
      <w:r w:rsidR="00675820" w:rsidRPr="00DB45F9">
        <w:rPr>
          <w:rFonts w:ascii="Times New Roman" w:eastAsia="Times New Roman" w:hAnsi="Times New Roman"/>
          <w:sz w:val="28"/>
          <w:szCs w:val="28"/>
          <w:lang w:eastAsia="uk-UA"/>
        </w:rPr>
        <w:t>а</w:t>
      </w:r>
      <w:r w:rsidRPr="00DB45F9">
        <w:rPr>
          <w:rFonts w:ascii="Times New Roman" w:eastAsia="Times New Roman" w:hAnsi="Times New Roman"/>
          <w:sz w:val="28"/>
          <w:szCs w:val="28"/>
          <w:lang w:eastAsia="uk-UA"/>
        </w:rPr>
        <w:t xml:space="preserve"> з носовими кістками; зменшують на 0,5 кг, якщо залишилася більша частина череп</w:t>
      </w:r>
      <w:r w:rsidR="00675820" w:rsidRPr="00DB45F9">
        <w:rPr>
          <w:rFonts w:ascii="Times New Roman" w:eastAsia="Times New Roman" w:hAnsi="Times New Roman"/>
          <w:sz w:val="28"/>
          <w:szCs w:val="28"/>
          <w:lang w:eastAsia="uk-UA"/>
        </w:rPr>
        <w:t>а</w:t>
      </w:r>
      <w:r w:rsidRPr="00DB45F9">
        <w:rPr>
          <w:rFonts w:ascii="Times New Roman" w:eastAsia="Times New Roman" w:hAnsi="Times New Roman"/>
          <w:sz w:val="28"/>
          <w:szCs w:val="28"/>
          <w:lang w:eastAsia="uk-UA"/>
        </w:rPr>
        <w:t>, але без зубів і тильної частини; 0,7 кг, якщо залишилася ціла верхня щелепа)</w:t>
      </w:r>
      <w:r w:rsidR="00675820" w:rsidRPr="00DB45F9">
        <w:rPr>
          <w:rFonts w:ascii="Times New Roman" w:eastAsia="Times New Roman" w:hAnsi="Times New Roman"/>
          <w:sz w:val="28"/>
          <w:szCs w:val="28"/>
          <w:lang w:eastAsia="uk-UA"/>
        </w:rPr>
        <w:t>.</w:t>
      </w:r>
      <w:r w:rsidRPr="00DB45F9">
        <w:rPr>
          <w:rFonts w:ascii="Times New Roman" w:eastAsia="Times New Roman" w:hAnsi="Times New Roman"/>
          <w:sz w:val="28"/>
          <w:szCs w:val="28"/>
          <w:lang w:eastAsia="uk-UA"/>
        </w:rPr>
        <w:t xml:space="preserve"> Маса свіжого черепа </w:t>
      </w:r>
      <w:r w:rsidR="00675820" w:rsidRPr="00DB45F9">
        <w:rPr>
          <w:rFonts w:ascii="Times New Roman" w:eastAsia="Times New Roman" w:hAnsi="Times New Roman"/>
          <w:sz w:val="28"/>
          <w:szCs w:val="28"/>
          <w:lang w:eastAsia="uk-UA"/>
        </w:rPr>
        <w:t>протягом</w:t>
      </w:r>
      <w:r w:rsidRPr="00DB45F9">
        <w:rPr>
          <w:rFonts w:ascii="Times New Roman" w:eastAsia="Times New Roman" w:hAnsi="Times New Roman"/>
          <w:sz w:val="28"/>
          <w:szCs w:val="28"/>
          <w:lang w:eastAsia="uk-UA"/>
        </w:rPr>
        <w:t xml:space="preserve"> перших двох тижнів зменшиться майже на 10%. Масу рогів множать на коефіцієнт 2 і отримують бали.</w:t>
      </w:r>
    </w:p>
    <w:p w:rsidR="00F46DB2" w:rsidRPr="00DB45F9" w:rsidRDefault="00F46DB2" w:rsidP="00D373BE">
      <w:pPr>
        <w:numPr>
          <w:ilvl w:val="0"/>
          <w:numId w:val="34"/>
        </w:numPr>
        <w:tabs>
          <w:tab w:val="left" w:pos="1134"/>
        </w:tabs>
        <w:spacing w:after="0" w:line="240" w:lineRule="auto"/>
        <w:ind w:firstLine="709"/>
        <w:jc w:val="both"/>
        <w:rPr>
          <w:rFonts w:ascii="Times New Roman" w:eastAsia="Times New Roman" w:hAnsi="Times New Roman"/>
          <w:sz w:val="28"/>
          <w:szCs w:val="28"/>
          <w:lang w:eastAsia="uk-UA"/>
        </w:rPr>
      </w:pPr>
      <w:r w:rsidRPr="00DB45F9">
        <w:rPr>
          <w:rFonts w:ascii="Times New Roman" w:eastAsia="Times New Roman" w:hAnsi="Times New Roman"/>
          <w:sz w:val="28"/>
          <w:szCs w:val="28"/>
          <w:lang w:eastAsia="uk-UA"/>
        </w:rPr>
        <w:lastRenderedPageBreak/>
        <w:t xml:space="preserve">Розлогість рогів вимірюють між внутрішніми поверхнями рогів у найширшій ділянці. Бали вираховують за допомогою відсоткового співвідношення найбільшого розмаху рогів до середньої довжини рогів. Якщо це співвідношення менше 60%, тоді </w:t>
      </w:r>
      <w:r w:rsidR="00DE53E5" w:rsidRPr="00DB45F9">
        <w:rPr>
          <w:rFonts w:ascii="Times New Roman" w:eastAsia="Times New Roman" w:hAnsi="Times New Roman"/>
          <w:sz w:val="28"/>
          <w:szCs w:val="28"/>
          <w:lang w:eastAsia="uk-UA"/>
        </w:rPr>
        <w:t>бали не нараховують; за 61</w:t>
      </w:r>
      <w:r w:rsidR="00675820" w:rsidRPr="00DB45F9">
        <w:rPr>
          <w:rFonts w:ascii="Times New Roman" w:eastAsia="Times New Roman" w:hAnsi="Times New Roman"/>
          <w:sz w:val="28"/>
          <w:szCs w:val="28"/>
          <w:lang w:eastAsia="uk-UA"/>
        </w:rPr>
        <w:t>-</w:t>
      </w:r>
      <w:r w:rsidR="00DE53E5" w:rsidRPr="00DB45F9">
        <w:rPr>
          <w:rFonts w:ascii="Times New Roman" w:eastAsia="Times New Roman" w:hAnsi="Times New Roman"/>
          <w:sz w:val="28"/>
          <w:szCs w:val="28"/>
          <w:lang w:eastAsia="uk-UA"/>
        </w:rPr>
        <w:t xml:space="preserve">70% </w:t>
      </w:r>
      <w:r w:rsidR="00DE53E5" w:rsidRPr="00DB45F9">
        <w:rPr>
          <w:rFonts w:ascii="Times New Roman" w:hAnsi="Times New Roman"/>
          <w:sz w:val="28"/>
          <w:szCs w:val="28"/>
        </w:rPr>
        <w:t>–</w:t>
      </w:r>
      <w:r w:rsidR="00E90FD0" w:rsidRPr="00DB45F9">
        <w:rPr>
          <w:rFonts w:ascii="Times New Roman" w:eastAsia="Times New Roman" w:hAnsi="Times New Roman"/>
          <w:sz w:val="28"/>
          <w:szCs w:val="28"/>
          <w:lang w:eastAsia="uk-UA"/>
        </w:rPr>
        <w:t xml:space="preserve"> додають 1 бал; за 71</w:t>
      </w:r>
      <w:r w:rsidR="00675820" w:rsidRPr="00DB45F9">
        <w:rPr>
          <w:rFonts w:ascii="Times New Roman" w:eastAsia="Times New Roman" w:hAnsi="Times New Roman"/>
          <w:sz w:val="28"/>
          <w:szCs w:val="28"/>
          <w:lang w:eastAsia="uk-UA"/>
        </w:rPr>
        <w:t>-</w:t>
      </w:r>
      <w:r w:rsidR="00E90FD0" w:rsidRPr="00DB45F9">
        <w:rPr>
          <w:rFonts w:ascii="Times New Roman" w:eastAsia="Times New Roman" w:hAnsi="Times New Roman"/>
          <w:sz w:val="28"/>
          <w:szCs w:val="28"/>
          <w:lang w:eastAsia="uk-UA"/>
        </w:rPr>
        <w:t>80% – 2 бали; 81% і більше –</w:t>
      </w:r>
      <w:r w:rsidRPr="00DB45F9">
        <w:rPr>
          <w:rFonts w:ascii="Times New Roman" w:eastAsia="Times New Roman" w:hAnsi="Times New Roman"/>
          <w:sz w:val="28"/>
          <w:szCs w:val="28"/>
          <w:lang w:eastAsia="uk-UA"/>
        </w:rPr>
        <w:t xml:space="preserve"> 3 бали. При дуже широкій розлогості</w:t>
      </w:r>
      <w:r w:rsidR="00675820" w:rsidRPr="00DB45F9">
        <w:rPr>
          <w:rFonts w:ascii="Times New Roman" w:eastAsia="Times New Roman" w:hAnsi="Times New Roman"/>
          <w:sz w:val="28"/>
          <w:szCs w:val="28"/>
          <w:lang w:eastAsia="uk-UA"/>
        </w:rPr>
        <w:t xml:space="preserve"> (</w:t>
      </w:r>
      <w:r w:rsidRPr="00DB45F9">
        <w:rPr>
          <w:rFonts w:ascii="Times New Roman" w:eastAsia="Times New Roman" w:hAnsi="Times New Roman"/>
          <w:sz w:val="28"/>
          <w:szCs w:val="28"/>
          <w:lang w:eastAsia="uk-UA"/>
        </w:rPr>
        <w:t xml:space="preserve"> понад 100%</w:t>
      </w:r>
      <w:r w:rsidR="00675820" w:rsidRPr="00DB45F9">
        <w:rPr>
          <w:rFonts w:ascii="Times New Roman" w:eastAsia="Times New Roman" w:hAnsi="Times New Roman"/>
          <w:sz w:val="28"/>
          <w:szCs w:val="28"/>
          <w:lang w:eastAsia="uk-UA"/>
        </w:rPr>
        <w:t>)</w:t>
      </w:r>
      <w:r w:rsidRPr="00DB45F9">
        <w:rPr>
          <w:rFonts w:ascii="Times New Roman" w:eastAsia="Times New Roman" w:hAnsi="Times New Roman"/>
          <w:sz w:val="28"/>
          <w:szCs w:val="28"/>
          <w:lang w:eastAsia="uk-UA"/>
        </w:rPr>
        <w:t xml:space="preserve"> бали також не нараховують.</w:t>
      </w:r>
    </w:p>
    <w:p w:rsidR="00F46DB2" w:rsidRPr="00DB45F9" w:rsidRDefault="00F46DB2" w:rsidP="00D373BE">
      <w:pPr>
        <w:numPr>
          <w:ilvl w:val="0"/>
          <w:numId w:val="34"/>
        </w:numPr>
        <w:tabs>
          <w:tab w:val="left" w:pos="1134"/>
        </w:tabs>
        <w:spacing w:after="0" w:line="240" w:lineRule="auto"/>
        <w:ind w:firstLine="709"/>
        <w:jc w:val="both"/>
        <w:rPr>
          <w:rFonts w:ascii="Times New Roman" w:eastAsia="Times New Roman" w:hAnsi="Times New Roman"/>
          <w:sz w:val="28"/>
          <w:szCs w:val="28"/>
          <w:lang w:eastAsia="uk-UA"/>
        </w:rPr>
      </w:pPr>
      <w:r w:rsidRPr="00DB45F9">
        <w:rPr>
          <w:rFonts w:ascii="Times New Roman" w:eastAsia="Times New Roman" w:hAnsi="Times New Roman"/>
          <w:sz w:val="28"/>
          <w:szCs w:val="28"/>
          <w:lang w:eastAsia="uk-UA"/>
        </w:rPr>
        <w:t xml:space="preserve">За забарвлення рогів додають до 2 балів. Зовсім світлі, а також штучно зафарбовані роги за цим показником балів не отримують; роги сірого і світло-коричневого </w:t>
      </w:r>
      <w:r w:rsidR="00675820" w:rsidRPr="00DB45F9">
        <w:rPr>
          <w:rFonts w:ascii="Times New Roman" w:eastAsia="Times New Roman" w:hAnsi="Times New Roman"/>
          <w:sz w:val="28"/>
          <w:szCs w:val="28"/>
          <w:lang w:eastAsia="uk-UA"/>
        </w:rPr>
        <w:t>кольору</w:t>
      </w:r>
      <w:r w:rsidRPr="00DB45F9">
        <w:rPr>
          <w:rFonts w:ascii="Times New Roman" w:eastAsia="Times New Roman" w:hAnsi="Times New Roman"/>
          <w:sz w:val="28"/>
          <w:szCs w:val="28"/>
          <w:lang w:eastAsia="uk-UA"/>
        </w:rPr>
        <w:t xml:space="preserve"> оці</w:t>
      </w:r>
      <w:r w:rsidR="00DE53E5" w:rsidRPr="00DB45F9">
        <w:rPr>
          <w:rFonts w:ascii="Times New Roman" w:eastAsia="Times New Roman" w:hAnsi="Times New Roman"/>
          <w:sz w:val="28"/>
          <w:szCs w:val="28"/>
          <w:lang w:eastAsia="uk-UA"/>
        </w:rPr>
        <w:t xml:space="preserve">нюють </w:t>
      </w:r>
      <w:r w:rsidR="00675820" w:rsidRPr="00DB45F9">
        <w:rPr>
          <w:rFonts w:ascii="Times New Roman" w:eastAsia="Times New Roman" w:hAnsi="Times New Roman"/>
          <w:sz w:val="28"/>
          <w:szCs w:val="28"/>
          <w:lang w:eastAsia="uk-UA"/>
        </w:rPr>
        <w:t>у</w:t>
      </w:r>
      <w:r w:rsidR="00DE53E5" w:rsidRPr="00DB45F9">
        <w:rPr>
          <w:rFonts w:ascii="Times New Roman" w:eastAsia="Times New Roman" w:hAnsi="Times New Roman"/>
          <w:sz w:val="28"/>
          <w:szCs w:val="28"/>
          <w:lang w:eastAsia="uk-UA"/>
        </w:rPr>
        <w:t xml:space="preserve"> 0,5 балу; коричневого </w:t>
      </w:r>
      <w:r w:rsidR="00DE53E5" w:rsidRPr="00DB45F9">
        <w:rPr>
          <w:rFonts w:ascii="Times New Roman" w:hAnsi="Times New Roman"/>
          <w:sz w:val="28"/>
          <w:szCs w:val="28"/>
        </w:rPr>
        <w:t>–</w:t>
      </w:r>
      <w:r w:rsidRPr="00DB45F9">
        <w:rPr>
          <w:rFonts w:ascii="Times New Roman" w:eastAsia="Times New Roman" w:hAnsi="Times New Roman"/>
          <w:sz w:val="28"/>
          <w:szCs w:val="28"/>
          <w:lang w:eastAsia="uk-UA"/>
        </w:rPr>
        <w:t xml:space="preserve"> 1 бал, а темно-коричневі – в 1,5 бал</w:t>
      </w:r>
      <w:r w:rsidR="00DE53E5" w:rsidRPr="00DB45F9">
        <w:rPr>
          <w:rFonts w:ascii="Times New Roman" w:eastAsia="Times New Roman" w:hAnsi="Times New Roman"/>
          <w:sz w:val="28"/>
          <w:szCs w:val="28"/>
          <w:lang w:eastAsia="uk-UA"/>
        </w:rPr>
        <w:t>у; темно-коричневе до чорного –</w:t>
      </w:r>
      <w:r w:rsidRPr="00DB45F9">
        <w:rPr>
          <w:rFonts w:ascii="Times New Roman" w:eastAsia="Times New Roman" w:hAnsi="Times New Roman"/>
          <w:sz w:val="28"/>
          <w:szCs w:val="28"/>
          <w:lang w:eastAsia="uk-UA"/>
        </w:rPr>
        <w:t xml:space="preserve"> 2 бали.</w:t>
      </w:r>
    </w:p>
    <w:p w:rsidR="00F46DB2" w:rsidRPr="00DB45F9" w:rsidRDefault="00F46DB2" w:rsidP="00D373BE">
      <w:pPr>
        <w:numPr>
          <w:ilvl w:val="0"/>
          <w:numId w:val="34"/>
        </w:numPr>
        <w:tabs>
          <w:tab w:val="left" w:pos="1134"/>
        </w:tabs>
        <w:spacing w:after="0" w:line="240" w:lineRule="auto"/>
        <w:ind w:firstLine="709"/>
        <w:jc w:val="both"/>
        <w:rPr>
          <w:rFonts w:ascii="Times New Roman" w:eastAsia="Times New Roman" w:hAnsi="Times New Roman"/>
          <w:sz w:val="28"/>
          <w:szCs w:val="28"/>
          <w:lang w:eastAsia="uk-UA"/>
        </w:rPr>
      </w:pPr>
      <w:r w:rsidRPr="00DB45F9">
        <w:rPr>
          <w:rFonts w:ascii="Times New Roman" w:eastAsia="Times New Roman" w:hAnsi="Times New Roman"/>
          <w:sz w:val="28"/>
          <w:szCs w:val="28"/>
          <w:lang w:eastAsia="uk-UA"/>
        </w:rPr>
        <w:t>Зернистість оцінюють в м</w:t>
      </w:r>
      <w:r w:rsidR="00DE53E5" w:rsidRPr="00DB45F9">
        <w:rPr>
          <w:rFonts w:ascii="Times New Roman" w:eastAsia="Times New Roman" w:hAnsi="Times New Roman"/>
          <w:sz w:val="28"/>
          <w:szCs w:val="28"/>
          <w:lang w:eastAsia="uk-UA"/>
        </w:rPr>
        <w:t>ежах 2 балів: гладкі стовбури –</w:t>
      </w:r>
      <w:r w:rsidRPr="00DB45F9">
        <w:rPr>
          <w:rFonts w:ascii="Times New Roman" w:eastAsia="Times New Roman" w:hAnsi="Times New Roman"/>
          <w:sz w:val="28"/>
          <w:szCs w:val="28"/>
          <w:lang w:eastAsia="uk-UA"/>
        </w:rPr>
        <w:t xml:space="preserve"> 0 балів; дрі</w:t>
      </w:r>
      <w:r w:rsidR="00DE53E5" w:rsidRPr="00DB45F9">
        <w:rPr>
          <w:rFonts w:ascii="Times New Roman" w:eastAsia="Times New Roman" w:hAnsi="Times New Roman"/>
          <w:sz w:val="28"/>
          <w:szCs w:val="28"/>
          <w:lang w:eastAsia="uk-UA"/>
        </w:rPr>
        <w:t>бні зерна і рідка зернистість –</w:t>
      </w:r>
      <w:r w:rsidRPr="00DB45F9">
        <w:rPr>
          <w:rFonts w:ascii="Times New Roman" w:eastAsia="Times New Roman" w:hAnsi="Times New Roman"/>
          <w:sz w:val="28"/>
          <w:szCs w:val="28"/>
          <w:lang w:eastAsia="uk-UA"/>
        </w:rPr>
        <w:t xml:space="preserve"> 0,5 балу; середні зерна і густіша зернистість – </w:t>
      </w:r>
      <w:r w:rsidR="00DE53E5" w:rsidRPr="00DB45F9">
        <w:rPr>
          <w:rFonts w:ascii="Times New Roman" w:eastAsia="Times New Roman" w:hAnsi="Times New Roman"/>
          <w:sz w:val="28"/>
          <w:szCs w:val="28"/>
          <w:lang w:eastAsia="uk-UA"/>
        </w:rPr>
        <w:t>1 бал; великі</w:t>
      </w:r>
      <w:r w:rsidR="00675820" w:rsidRPr="00DB45F9">
        <w:rPr>
          <w:rFonts w:ascii="Times New Roman" w:eastAsia="Times New Roman" w:hAnsi="Times New Roman"/>
          <w:sz w:val="28"/>
          <w:szCs w:val="28"/>
          <w:lang w:eastAsia="uk-UA"/>
        </w:rPr>
        <w:t>,</w:t>
      </w:r>
      <w:r w:rsidR="00DE53E5" w:rsidRPr="00DB45F9">
        <w:rPr>
          <w:rFonts w:ascii="Times New Roman" w:eastAsia="Times New Roman" w:hAnsi="Times New Roman"/>
          <w:sz w:val="28"/>
          <w:szCs w:val="28"/>
          <w:lang w:eastAsia="uk-UA"/>
        </w:rPr>
        <w:t xml:space="preserve"> але рідкі зерна –</w:t>
      </w:r>
      <w:r w:rsidRPr="00DB45F9">
        <w:rPr>
          <w:rFonts w:ascii="Times New Roman" w:eastAsia="Times New Roman" w:hAnsi="Times New Roman"/>
          <w:sz w:val="28"/>
          <w:szCs w:val="28"/>
          <w:lang w:eastAsia="uk-UA"/>
        </w:rPr>
        <w:t xml:space="preserve"> 1,5 балу; вел</w:t>
      </w:r>
      <w:r w:rsidR="00DE53E5" w:rsidRPr="00DB45F9">
        <w:rPr>
          <w:rFonts w:ascii="Times New Roman" w:eastAsia="Times New Roman" w:hAnsi="Times New Roman"/>
          <w:sz w:val="28"/>
          <w:szCs w:val="28"/>
          <w:lang w:eastAsia="uk-UA"/>
        </w:rPr>
        <w:t>икі зерна і густа зернистість –</w:t>
      </w:r>
      <w:r w:rsidRPr="00DB45F9">
        <w:rPr>
          <w:rFonts w:ascii="Times New Roman" w:eastAsia="Times New Roman" w:hAnsi="Times New Roman"/>
          <w:sz w:val="28"/>
          <w:szCs w:val="28"/>
          <w:lang w:eastAsia="uk-UA"/>
        </w:rPr>
        <w:t xml:space="preserve"> 2 бали.</w:t>
      </w:r>
    </w:p>
    <w:p w:rsidR="00F46DB2" w:rsidRPr="00DB45F9" w:rsidRDefault="00F46DB2" w:rsidP="00D373BE">
      <w:pPr>
        <w:numPr>
          <w:ilvl w:val="0"/>
          <w:numId w:val="34"/>
        </w:numPr>
        <w:tabs>
          <w:tab w:val="left" w:pos="1134"/>
        </w:tabs>
        <w:spacing w:after="0" w:line="240" w:lineRule="auto"/>
        <w:ind w:firstLine="709"/>
        <w:jc w:val="both"/>
        <w:rPr>
          <w:rFonts w:ascii="Times New Roman" w:eastAsia="Times New Roman" w:hAnsi="Times New Roman"/>
          <w:sz w:val="28"/>
          <w:szCs w:val="28"/>
          <w:lang w:eastAsia="uk-UA"/>
        </w:rPr>
      </w:pPr>
      <w:r w:rsidRPr="00DB45F9">
        <w:rPr>
          <w:rFonts w:ascii="Times New Roman" w:hAnsi="Times New Roman"/>
          <w:sz w:val="28"/>
          <w:szCs w:val="28"/>
        </w:rPr>
        <w:t xml:space="preserve">Форму, забарвлення та блиск верхівок пасинків оцінюють </w:t>
      </w:r>
      <w:r w:rsidR="00675820" w:rsidRPr="00DB45F9">
        <w:rPr>
          <w:rFonts w:ascii="Times New Roman" w:hAnsi="Times New Roman"/>
          <w:sz w:val="28"/>
          <w:szCs w:val="28"/>
        </w:rPr>
        <w:t>у</w:t>
      </w:r>
      <w:r w:rsidR="00DE53E5" w:rsidRPr="00DB45F9">
        <w:rPr>
          <w:rFonts w:ascii="Times New Roman" w:hAnsi="Times New Roman"/>
          <w:sz w:val="28"/>
          <w:szCs w:val="28"/>
        </w:rPr>
        <w:t xml:space="preserve"> межах 2 балів: тупі </w:t>
      </w:r>
      <w:r w:rsidR="00675820" w:rsidRPr="00DB45F9">
        <w:rPr>
          <w:rFonts w:ascii="Times New Roman" w:hAnsi="Times New Roman"/>
          <w:sz w:val="28"/>
          <w:szCs w:val="28"/>
        </w:rPr>
        <w:t>й</w:t>
      </w:r>
      <w:r w:rsidR="00DE53E5" w:rsidRPr="00DB45F9">
        <w:rPr>
          <w:rFonts w:ascii="Times New Roman" w:hAnsi="Times New Roman"/>
          <w:sz w:val="28"/>
          <w:szCs w:val="28"/>
        </w:rPr>
        <w:t xml:space="preserve"> темні –</w:t>
      </w:r>
      <w:r w:rsidRPr="00DB45F9">
        <w:rPr>
          <w:rFonts w:ascii="Times New Roman" w:hAnsi="Times New Roman"/>
          <w:sz w:val="28"/>
          <w:szCs w:val="28"/>
        </w:rPr>
        <w:t xml:space="preserve"> 0 балів; дещо загострені, окремі с</w:t>
      </w:r>
      <w:r w:rsidR="00DE53E5" w:rsidRPr="00DB45F9">
        <w:rPr>
          <w:rFonts w:ascii="Times New Roman" w:hAnsi="Times New Roman"/>
          <w:sz w:val="28"/>
          <w:szCs w:val="28"/>
        </w:rPr>
        <w:t>вітлі –</w:t>
      </w:r>
      <w:r w:rsidRPr="00DB45F9">
        <w:rPr>
          <w:rFonts w:ascii="Times New Roman" w:hAnsi="Times New Roman"/>
          <w:sz w:val="28"/>
          <w:szCs w:val="28"/>
        </w:rPr>
        <w:t xml:space="preserve"> 0,5</w:t>
      </w:r>
      <w:r w:rsidR="00675820" w:rsidRPr="00DB45F9">
        <w:rPr>
          <w:rFonts w:ascii="Times New Roman" w:hAnsi="Times New Roman"/>
          <w:sz w:val="28"/>
          <w:szCs w:val="28"/>
        </w:rPr>
        <w:t>-</w:t>
      </w:r>
      <w:r w:rsidRPr="00DB45F9">
        <w:rPr>
          <w:rFonts w:ascii="Times New Roman" w:hAnsi="Times New Roman"/>
          <w:sz w:val="28"/>
          <w:szCs w:val="28"/>
        </w:rPr>
        <w:t>1,0</w:t>
      </w:r>
      <w:r w:rsidR="00DE53E5" w:rsidRPr="00DB45F9">
        <w:rPr>
          <w:rFonts w:ascii="Times New Roman" w:hAnsi="Times New Roman"/>
          <w:sz w:val="28"/>
          <w:szCs w:val="28"/>
        </w:rPr>
        <w:t xml:space="preserve"> бал; загострені і всі світлі –</w:t>
      </w:r>
      <w:r w:rsidRPr="00DB45F9">
        <w:rPr>
          <w:rFonts w:ascii="Times New Roman" w:hAnsi="Times New Roman"/>
          <w:sz w:val="28"/>
          <w:szCs w:val="28"/>
        </w:rPr>
        <w:t xml:space="preserve"> 1,5</w:t>
      </w:r>
      <w:r w:rsidR="00675820" w:rsidRPr="00DB45F9">
        <w:rPr>
          <w:rFonts w:ascii="Times New Roman" w:hAnsi="Times New Roman"/>
          <w:sz w:val="28"/>
          <w:szCs w:val="28"/>
        </w:rPr>
        <w:t>-</w:t>
      </w:r>
      <w:r w:rsidRPr="00DB45F9">
        <w:rPr>
          <w:rFonts w:ascii="Times New Roman" w:hAnsi="Times New Roman"/>
          <w:sz w:val="28"/>
          <w:szCs w:val="28"/>
        </w:rPr>
        <w:t>2,0 бали.</w:t>
      </w:r>
    </w:p>
    <w:p w:rsidR="00F46DB2" w:rsidRPr="00DB45F9" w:rsidRDefault="00F46DB2" w:rsidP="00675820">
      <w:pPr>
        <w:pStyle w:val="afc"/>
        <w:numPr>
          <w:ilvl w:val="0"/>
          <w:numId w:val="34"/>
        </w:numPr>
        <w:tabs>
          <w:tab w:val="left" w:pos="1134"/>
        </w:tabs>
        <w:spacing w:after="240" w:line="240" w:lineRule="auto"/>
        <w:ind w:firstLine="709"/>
        <w:contextualSpacing w:val="0"/>
        <w:jc w:val="both"/>
        <w:rPr>
          <w:rFonts w:ascii="Times New Roman" w:hAnsi="Times New Roman"/>
          <w:sz w:val="28"/>
          <w:szCs w:val="28"/>
        </w:rPr>
      </w:pPr>
      <w:r w:rsidRPr="00DB45F9">
        <w:rPr>
          <w:rFonts w:ascii="Times New Roman" w:hAnsi="Times New Roman"/>
          <w:sz w:val="28"/>
          <w:szCs w:val="28"/>
        </w:rPr>
        <w:t xml:space="preserve">Якщо на стовбурах рогів, між першими, очними і середніми є другі надочні (льодяні) пасинки, тоді за кожен </w:t>
      </w:r>
      <w:r w:rsidR="00675820" w:rsidRPr="00DB45F9">
        <w:rPr>
          <w:rFonts w:ascii="Times New Roman" w:hAnsi="Times New Roman"/>
          <w:sz w:val="28"/>
          <w:szCs w:val="28"/>
        </w:rPr>
        <w:t>і</w:t>
      </w:r>
      <w:r w:rsidRPr="00DB45F9">
        <w:rPr>
          <w:rFonts w:ascii="Times New Roman" w:hAnsi="Times New Roman"/>
          <w:sz w:val="28"/>
          <w:szCs w:val="28"/>
        </w:rPr>
        <w:t>з них начисляють бали: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4959"/>
        <w:gridCol w:w="1842"/>
        <w:gridCol w:w="2554"/>
      </w:tblGrid>
      <w:tr w:rsidR="00F46DB2" w:rsidRPr="00DB45F9" w:rsidTr="00675820">
        <w:trPr>
          <w:trHeight w:val="307"/>
          <w:jc w:val="center"/>
        </w:trPr>
        <w:tc>
          <w:tcPr>
            <w:tcW w:w="4959" w:type="dxa"/>
            <w:tcBorders>
              <w:top w:val="single" w:sz="4" w:space="0" w:color="auto"/>
              <w:left w:val="single" w:sz="4" w:space="0" w:color="auto"/>
              <w:bottom w:val="single" w:sz="4" w:space="0" w:color="auto"/>
              <w:right w:val="single" w:sz="4" w:space="0" w:color="auto"/>
            </w:tcBorders>
            <w:shd w:val="clear" w:color="auto" w:fill="FFFFFF"/>
          </w:tcPr>
          <w:p w:rsidR="00F46DB2" w:rsidRPr="00DB45F9" w:rsidRDefault="00F46DB2" w:rsidP="005C0ADC">
            <w:pPr>
              <w:spacing w:after="160" w:line="240" w:lineRule="auto"/>
              <w:jc w:val="both"/>
              <w:rPr>
                <w:rFonts w:ascii="Times New Roman" w:hAnsi="Times New Roman"/>
                <w:sz w:val="28"/>
                <w:szCs w:val="28"/>
              </w:rPr>
            </w:pPr>
          </w:p>
        </w:tc>
        <w:tc>
          <w:tcPr>
            <w:tcW w:w="1842" w:type="dxa"/>
            <w:tcBorders>
              <w:top w:val="single" w:sz="4" w:space="0" w:color="auto"/>
              <w:left w:val="single" w:sz="4" w:space="0" w:color="auto"/>
              <w:bottom w:val="single" w:sz="4" w:space="0" w:color="auto"/>
              <w:right w:val="single" w:sz="4" w:space="0" w:color="auto"/>
            </w:tcBorders>
            <w:shd w:val="clear" w:color="auto" w:fill="FFFFFF"/>
            <w:hideMark/>
          </w:tcPr>
          <w:p w:rsidR="00F46DB2" w:rsidRPr="00DB45F9" w:rsidRDefault="00F46DB2" w:rsidP="00675820">
            <w:pPr>
              <w:spacing w:after="160" w:line="240" w:lineRule="auto"/>
              <w:jc w:val="center"/>
              <w:rPr>
                <w:rFonts w:ascii="Times New Roman" w:hAnsi="Times New Roman"/>
                <w:sz w:val="28"/>
                <w:szCs w:val="28"/>
              </w:rPr>
            </w:pPr>
            <w:r w:rsidRPr="00DB45F9">
              <w:rPr>
                <w:rFonts w:ascii="Times New Roman" w:hAnsi="Times New Roman"/>
                <w:sz w:val="28"/>
                <w:szCs w:val="28"/>
              </w:rPr>
              <w:t>на 1 рог</w:t>
            </w:r>
            <w:r w:rsidR="00675820" w:rsidRPr="00DB45F9">
              <w:rPr>
                <w:rFonts w:ascii="Times New Roman" w:hAnsi="Times New Roman"/>
                <w:sz w:val="28"/>
                <w:szCs w:val="28"/>
              </w:rPr>
              <w:t>у</w:t>
            </w:r>
          </w:p>
        </w:tc>
        <w:tc>
          <w:tcPr>
            <w:tcW w:w="2554" w:type="dxa"/>
            <w:tcBorders>
              <w:top w:val="single" w:sz="4" w:space="0" w:color="auto"/>
              <w:left w:val="single" w:sz="4" w:space="0" w:color="auto"/>
              <w:bottom w:val="single" w:sz="4" w:space="0" w:color="auto"/>
              <w:right w:val="single" w:sz="4" w:space="0" w:color="auto"/>
            </w:tcBorders>
            <w:shd w:val="clear" w:color="auto" w:fill="FFFFFF"/>
            <w:hideMark/>
          </w:tcPr>
          <w:p w:rsidR="00F46DB2" w:rsidRPr="00DB45F9" w:rsidRDefault="00F46DB2" w:rsidP="005C0ADC">
            <w:pPr>
              <w:spacing w:after="160" w:line="240" w:lineRule="auto"/>
              <w:jc w:val="center"/>
              <w:rPr>
                <w:rFonts w:ascii="Times New Roman" w:hAnsi="Times New Roman"/>
                <w:sz w:val="28"/>
                <w:szCs w:val="28"/>
              </w:rPr>
            </w:pPr>
            <w:r w:rsidRPr="00DB45F9">
              <w:rPr>
                <w:rFonts w:ascii="Times New Roman" w:hAnsi="Times New Roman"/>
                <w:sz w:val="28"/>
                <w:szCs w:val="28"/>
              </w:rPr>
              <w:t>на 2 рогах</w:t>
            </w:r>
          </w:p>
        </w:tc>
      </w:tr>
      <w:tr w:rsidR="00F46DB2" w:rsidRPr="00DB45F9" w:rsidTr="00675820">
        <w:trPr>
          <w:trHeight w:val="350"/>
          <w:jc w:val="center"/>
        </w:trPr>
        <w:tc>
          <w:tcPr>
            <w:tcW w:w="4959" w:type="dxa"/>
            <w:tcBorders>
              <w:top w:val="single" w:sz="4" w:space="0" w:color="auto"/>
              <w:left w:val="single" w:sz="4" w:space="0" w:color="auto"/>
              <w:bottom w:val="single" w:sz="4" w:space="0" w:color="auto"/>
              <w:right w:val="single" w:sz="4" w:space="0" w:color="auto"/>
            </w:tcBorders>
            <w:shd w:val="clear" w:color="auto" w:fill="FFFFFF"/>
            <w:hideMark/>
          </w:tcPr>
          <w:p w:rsidR="00F46DB2" w:rsidRPr="00DB45F9" w:rsidRDefault="00F46DB2" w:rsidP="00675820">
            <w:pPr>
              <w:spacing w:after="160" w:line="240" w:lineRule="auto"/>
              <w:jc w:val="both"/>
              <w:rPr>
                <w:rFonts w:ascii="Times New Roman" w:hAnsi="Times New Roman"/>
                <w:sz w:val="28"/>
                <w:szCs w:val="28"/>
              </w:rPr>
            </w:pPr>
            <w:r w:rsidRPr="00DB45F9">
              <w:rPr>
                <w:rFonts w:ascii="Times New Roman" w:hAnsi="Times New Roman"/>
                <w:sz w:val="28"/>
                <w:szCs w:val="28"/>
              </w:rPr>
              <w:t>за короткий (2</w:t>
            </w:r>
            <w:r w:rsidR="00675820" w:rsidRPr="00DB45F9">
              <w:rPr>
                <w:rFonts w:ascii="Times New Roman" w:hAnsi="Times New Roman"/>
                <w:sz w:val="28"/>
                <w:szCs w:val="28"/>
              </w:rPr>
              <w:t>-</w:t>
            </w:r>
            <w:r w:rsidRPr="00DB45F9">
              <w:rPr>
                <w:rFonts w:ascii="Times New Roman" w:hAnsi="Times New Roman"/>
                <w:sz w:val="28"/>
                <w:szCs w:val="28"/>
              </w:rPr>
              <w:t xml:space="preserve">10 см) </w:t>
            </w:r>
          </w:p>
        </w:tc>
        <w:tc>
          <w:tcPr>
            <w:tcW w:w="184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46DB2" w:rsidRPr="00DB45F9" w:rsidRDefault="00F46DB2" w:rsidP="005C0ADC">
            <w:pPr>
              <w:spacing w:after="160" w:line="240" w:lineRule="auto"/>
              <w:jc w:val="center"/>
              <w:rPr>
                <w:rFonts w:ascii="Times New Roman" w:hAnsi="Times New Roman"/>
                <w:sz w:val="28"/>
                <w:szCs w:val="28"/>
              </w:rPr>
            </w:pPr>
            <w:r w:rsidRPr="00DB45F9">
              <w:rPr>
                <w:rFonts w:ascii="Times New Roman" w:hAnsi="Times New Roman"/>
                <w:sz w:val="28"/>
                <w:szCs w:val="28"/>
              </w:rPr>
              <w:t>0</w:t>
            </w:r>
          </w:p>
        </w:tc>
        <w:tc>
          <w:tcPr>
            <w:tcW w:w="2554" w:type="dxa"/>
            <w:tcBorders>
              <w:top w:val="single" w:sz="4" w:space="0" w:color="auto"/>
              <w:left w:val="single" w:sz="4" w:space="0" w:color="auto"/>
              <w:bottom w:val="single" w:sz="4" w:space="0" w:color="auto"/>
              <w:right w:val="single" w:sz="4" w:space="0" w:color="auto"/>
            </w:tcBorders>
            <w:shd w:val="clear" w:color="auto" w:fill="FFFFFF"/>
            <w:hideMark/>
          </w:tcPr>
          <w:p w:rsidR="00F46DB2" w:rsidRPr="00DB45F9" w:rsidRDefault="00F46DB2" w:rsidP="005C0ADC">
            <w:pPr>
              <w:spacing w:after="160" w:line="240" w:lineRule="auto"/>
              <w:jc w:val="center"/>
              <w:rPr>
                <w:rFonts w:ascii="Times New Roman" w:hAnsi="Times New Roman"/>
                <w:sz w:val="28"/>
                <w:szCs w:val="28"/>
              </w:rPr>
            </w:pPr>
            <w:r w:rsidRPr="00DB45F9">
              <w:rPr>
                <w:rFonts w:ascii="Times New Roman" w:hAnsi="Times New Roman"/>
                <w:sz w:val="28"/>
                <w:szCs w:val="28"/>
              </w:rPr>
              <w:t>0,5</w:t>
            </w:r>
          </w:p>
        </w:tc>
      </w:tr>
      <w:tr w:rsidR="00F46DB2" w:rsidRPr="00DB45F9" w:rsidTr="00675820">
        <w:trPr>
          <w:trHeight w:val="350"/>
          <w:jc w:val="center"/>
        </w:trPr>
        <w:tc>
          <w:tcPr>
            <w:tcW w:w="49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46DB2" w:rsidRPr="00DB45F9" w:rsidRDefault="00F46DB2" w:rsidP="00675820">
            <w:pPr>
              <w:spacing w:after="160" w:line="240" w:lineRule="auto"/>
              <w:jc w:val="both"/>
              <w:rPr>
                <w:rFonts w:ascii="Times New Roman" w:hAnsi="Times New Roman"/>
                <w:sz w:val="28"/>
                <w:szCs w:val="28"/>
              </w:rPr>
            </w:pPr>
            <w:r w:rsidRPr="00DB45F9">
              <w:rPr>
                <w:rFonts w:ascii="Times New Roman" w:hAnsi="Times New Roman"/>
                <w:sz w:val="28"/>
                <w:szCs w:val="28"/>
              </w:rPr>
              <w:t>за середній (10,1</w:t>
            </w:r>
            <w:r w:rsidR="00675820" w:rsidRPr="00DB45F9">
              <w:rPr>
                <w:rFonts w:ascii="Times New Roman" w:hAnsi="Times New Roman"/>
                <w:sz w:val="28"/>
                <w:szCs w:val="28"/>
              </w:rPr>
              <w:t>-</w:t>
            </w:r>
            <w:r w:rsidRPr="00DB45F9">
              <w:rPr>
                <w:rFonts w:ascii="Times New Roman" w:hAnsi="Times New Roman"/>
                <w:sz w:val="28"/>
                <w:szCs w:val="28"/>
              </w:rPr>
              <w:t>15,0 см)</w:t>
            </w:r>
          </w:p>
        </w:tc>
        <w:tc>
          <w:tcPr>
            <w:tcW w:w="184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46DB2" w:rsidRPr="00DB45F9" w:rsidRDefault="00F46DB2" w:rsidP="005C0ADC">
            <w:pPr>
              <w:spacing w:after="160" w:line="240" w:lineRule="auto"/>
              <w:jc w:val="center"/>
              <w:rPr>
                <w:rFonts w:ascii="Times New Roman" w:hAnsi="Times New Roman"/>
                <w:sz w:val="28"/>
                <w:szCs w:val="28"/>
              </w:rPr>
            </w:pPr>
            <w:r w:rsidRPr="00DB45F9">
              <w:rPr>
                <w:rFonts w:ascii="Times New Roman" w:hAnsi="Times New Roman"/>
                <w:sz w:val="28"/>
                <w:szCs w:val="28"/>
              </w:rPr>
              <w:t>0,5</w:t>
            </w:r>
          </w:p>
        </w:tc>
        <w:tc>
          <w:tcPr>
            <w:tcW w:w="255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46DB2" w:rsidRPr="00DB45F9" w:rsidRDefault="00F46DB2" w:rsidP="005C0ADC">
            <w:pPr>
              <w:spacing w:after="160" w:line="240" w:lineRule="auto"/>
              <w:jc w:val="center"/>
              <w:rPr>
                <w:rFonts w:ascii="Times New Roman" w:hAnsi="Times New Roman"/>
                <w:sz w:val="28"/>
                <w:szCs w:val="28"/>
              </w:rPr>
            </w:pPr>
            <w:r w:rsidRPr="00DB45F9">
              <w:rPr>
                <w:rFonts w:ascii="Times New Roman" w:hAnsi="Times New Roman"/>
                <w:sz w:val="28"/>
                <w:szCs w:val="28"/>
              </w:rPr>
              <w:t>1,0</w:t>
            </w:r>
          </w:p>
        </w:tc>
      </w:tr>
      <w:tr w:rsidR="00F46DB2" w:rsidRPr="00DB45F9" w:rsidTr="00675820">
        <w:trPr>
          <w:trHeight w:val="307"/>
          <w:jc w:val="center"/>
        </w:trPr>
        <w:tc>
          <w:tcPr>
            <w:tcW w:w="49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46DB2" w:rsidRPr="00DB45F9" w:rsidRDefault="00F46DB2" w:rsidP="005C0ADC">
            <w:pPr>
              <w:spacing w:after="160" w:line="240" w:lineRule="auto"/>
              <w:jc w:val="both"/>
              <w:rPr>
                <w:rFonts w:ascii="Times New Roman" w:hAnsi="Times New Roman"/>
                <w:sz w:val="28"/>
                <w:szCs w:val="28"/>
              </w:rPr>
            </w:pPr>
            <w:r w:rsidRPr="00DB45F9">
              <w:rPr>
                <w:rFonts w:ascii="Times New Roman" w:hAnsi="Times New Roman"/>
                <w:sz w:val="28"/>
                <w:szCs w:val="28"/>
              </w:rPr>
              <w:t>за довгий (15,1 см та довший)</w:t>
            </w:r>
          </w:p>
        </w:tc>
        <w:tc>
          <w:tcPr>
            <w:tcW w:w="1842"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F46DB2" w:rsidRPr="00DB45F9" w:rsidRDefault="00F46DB2" w:rsidP="005C0ADC">
            <w:pPr>
              <w:spacing w:after="160" w:line="240" w:lineRule="auto"/>
              <w:jc w:val="center"/>
              <w:rPr>
                <w:rFonts w:ascii="Times New Roman" w:hAnsi="Times New Roman"/>
                <w:sz w:val="28"/>
                <w:szCs w:val="28"/>
              </w:rPr>
            </w:pPr>
            <w:r w:rsidRPr="00DB45F9">
              <w:rPr>
                <w:rFonts w:ascii="Times New Roman" w:hAnsi="Times New Roman"/>
                <w:sz w:val="28"/>
                <w:szCs w:val="28"/>
              </w:rPr>
              <w:t>1,0</w:t>
            </w:r>
          </w:p>
        </w:tc>
        <w:tc>
          <w:tcPr>
            <w:tcW w:w="2554"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F46DB2" w:rsidRPr="00DB45F9" w:rsidRDefault="00F46DB2" w:rsidP="005C0ADC">
            <w:pPr>
              <w:spacing w:after="160" w:line="240" w:lineRule="auto"/>
              <w:jc w:val="center"/>
              <w:rPr>
                <w:rFonts w:ascii="Times New Roman" w:hAnsi="Times New Roman"/>
                <w:sz w:val="28"/>
                <w:szCs w:val="28"/>
              </w:rPr>
            </w:pPr>
            <w:r w:rsidRPr="00DB45F9">
              <w:rPr>
                <w:rFonts w:ascii="Times New Roman" w:hAnsi="Times New Roman"/>
                <w:sz w:val="28"/>
                <w:szCs w:val="28"/>
              </w:rPr>
              <w:t>2,0</w:t>
            </w:r>
          </w:p>
        </w:tc>
      </w:tr>
    </w:tbl>
    <w:p w:rsidR="00675820" w:rsidRPr="00DB45F9" w:rsidRDefault="00F46DB2" w:rsidP="00675820">
      <w:pPr>
        <w:spacing w:before="240" w:after="0" w:line="240" w:lineRule="auto"/>
        <w:ind w:firstLine="709"/>
        <w:jc w:val="both"/>
        <w:rPr>
          <w:rFonts w:ascii="Times New Roman" w:hAnsi="Times New Roman"/>
          <w:sz w:val="28"/>
          <w:szCs w:val="28"/>
        </w:rPr>
      </w:pPr>
      <w:r w:rsidRPr="00DB45F9">
        <w:rPr>
          <w:rFonts w:ascii="Times New Roman" w:hAnsi="Times New Roman"/>
          <w:sz w:val="28"/>
          <w:szCs w:val="28"/>
        </w:rPr>
        <w:t xml:space="preserve">Корону оцінюють від 1 до 10 балів залежно від кількості та довжини пасинків, що її утворюють. Пасинки корони </w:t>
      </w:r>
      <w:r w:rsidR="00675820" w:rsidRPr="00DB45F9">
        <w:rPr>
          <w:rFonts w:ascii="Times New Roman" w:hAnsi="Times New Roman"/>
          <w:sz w:val="28"/>
          <w:szCs w:val="28"/>
        </w:rPr>
        <w:t>розподіляють</w:t>
      </w:r>
      <w:r w:rsidRPr="00DB45F9">
        <w:rPr>
          <w:rFonts w:ascii="Times New Roman" w:hAnsi="Times New Roman"/>
          <w:sz w:val="28"/>
          <w:szCs w:val="28"/>
        </w:rPr>
        <w:t xml:space="preserve"> на</w:t>
      </w:r>
      <w:r w:rsidR="00675820" w:rsidRPr="00DB45F9">
        <w:rPr>
          <w:rFonts w:ascii="Times New Roman" w:hAnsi="Times New Roman"/>
          <w:sz w:val="28"/>
          <w:szCs w:val="28"/>
        </w:rPr>
        <w:t>:</w:t>
      </w:r>
    </w:p>
    <w:p w:rsidR="00675820" w:rsidRPr="00DB45F9" w:rsidRDefault="00675820" w:rsidP="00675820">
      <w:pPr>
        <w:pStyle w:val="afc"/>
        <w:numPr>
          <w:ilvl w:val="0"/>
          <w:numId w:val="44"/>
        </w:numPr>
        <w:spacing w:after="0" w:line="240" w:lineRule="auto"/>
        <w:jc w:val="both"/>
        <w:rPr>
          <w:rFonts w:ascii="Times New Roman" w:hAnsi="Times New Roman"/>
          <w:sz w:val="28"/>
          <w:szCs w:val="28"/>
        </w:rPr>
      </w:pPr>
      <w:r w:rsidRPr="00DB45F9">
        <w:rPr>
          <w:rFonts w:ascii="Times New Roman" w:hAnsi="Times New Roman"/>
          <w:sz w:val="28"/>
          <w:szCs w:val="28"/>
        </w:rPr>
        <w:t xml:space="preserve"> </w:t>
      </w:r>
      <w:r w:rsidR="00F46DB2" w:rsidRPr="00DB45F9">
        <w:rPr>
          <w:rFonts w:ascii="Times New Roman" w:hAnsi="Times New Roman"/>
          <w:sz w:val="28"/>
          <w:szCs w:val="28"/>
        </w:rPr>
        <w:t>короткі (2</w:t>
      </w:r>
      <w:r w:rsidRPr="00DB45F9">
        <w:rPr>
          <w:rFonts w:ascii="Times New Roman" w:hAnsi="Times New Roman"/>
          <w:sz w:val="28"/>
          <w:szCs w:val="28"/>
        </w:rPr>
        <w:t>-</w:t>
      </w:r>
      <w:r w:rsidR="00F46DB2" w:rsidRPr="00DB45F9">
        <w:rPr>
          <w:rFonts w:ascii="Times New Roman" w:hAnsi="Times New Roman"/>
          <w:sz w:val="28"/>
          <w:szCs w:val="28"/>
        </w:rPr>
        <w:t xml:space="preserve">10 см); </w:t>
      </w:r>
    </w:p>
    <w:p w:rsidR="00675820" w:rsidRPr="00DB45F9" w:rsidRDefault="00675820" w:rsidP="00675820">
      <w:pPr>
        <w:pStyle w:val="afc"/>
        <w:numPr>
          <w:ilvl w:val="0"/>
          <w:numId w:val="44"/>
        </w:numPr>
        <w:spacing w:after="0" w:line="240" w:lineRule="auto"/>
        <w:jc w:val="both"/>
        <w:rPr>
          <w:rFonts w:ascii="Times New Roman" w:hAnsi="Times New Roman"/>
          <w:sz w:val="28"/>
          <w:szCs w:val="28"/>
        </w:rPr>
      </w:pPr>
      <w:r w:rsidRPr="00DB45F9">
        <w:rPr>
          <w:rFonts w:ascii="Times New Roman" w:hAnsi="Times New Roman"/>
          <w:sz w:val="28"/>
          <w:szCs w:val="28"/>
        </w:rPr>
        <w:t xml:space="preserve"> </w:t>
      </w:r>
      <w:r w:rsidR="00F46DB2" w:rsidRPr="00DB45F9">
        <w:rPr>
          <w:rFonts w:ascii="Times New Roman" w:hAnsi="Times New Roman"/>
          <w:sz w:val="28"/>
          <w:szCs w:val="28"/>
        </w:rPr>
        <w:t>середні (10,1–15,0 см)</w:t>
      </w:r>
      <w:r w:rsidRPr="00DB45F9">
        <w:rPr>
          <w:rFonts w:ascii="Times New Roman" w:hAnsi="Times New Roman"/>
          <w:sz w:val="28"/>
          <w:szCs w:val="28"/>
        </w:rPr>
        <w:t>;</w:t>
      </w:r>
    </w:p>
    <w:p w:rsidR="00675820" w:rsidRPr="00DB45F9" w:rsidRDefault="00675820" w:rsidP="00675820">
      <w:pPr>
        <w:pStyle w:val="afc"/>
        <w:numPr>
          <w:ilvl w:val="0"/>
          <w:numId w:val="44"/>
        </w:numPr>
        <w:spacing w:after="0" w:line="240" w:lineRule="auto"/>
        <w:jc w:val="both"/>
        <w:rPr>
          <w:rFonts w:ascii="Times New Roman" w:hAnsi="Times New Roman"/>
          <w:sz w:val="28"/>
          <w:szCs w:val="28"/>
        </w:rPr>
      </w:pPr>
      <w:r w:rsidRPr="00DB45F9">
        <w:rPr>
          <w:rFonts w:ascii="Times New Roman" w:hAnsi="Times New Roman"/>
          <w:sz w:val="28"/>
          <w:szCs w:val="28"/>
        </w:rPr>
        <w:t xml:space="preserve"> </w:t>
      </w:r>
      <w:r w:rsidR="00F46DB2" w:rsidRPr="00DB45F9">
        <w:rPr>
          <w:rFonts w:ascii="Times New Roman" w:hAnsi="Times New Roman"/>
          <w:sz w:val="28"/>
          <w:szCs w:val="28"/>
        </w:rPr>
        <w:t xml:space="preserve">довгі (15,1 см і більше). </w:t>
      </w:r>
    </w:p>
    <w:p w:rsidR="00F46DB2" w:rsidRPr="00DB45F9" w:rsidRDefault="00F46DB2" w:rsidP="00675820">
      <w:pPr>
        <w:spacing w:after="0" w:line="240" w:lineRule="auto"/>
        <w:ind w:firstLine="709"/>
        <w:jc w:val="both"/>
        <w:rPr>
          <w:rFonts w:ascii="Times New Roman" w:hAnsi="Times New Roman"/>
          <w:sz w:val="28"/>
          <w:szCs w:val="28"/>
        </w:rPr>
      </w:pPr>
      <w:r w:rsidRPr="00DB45F9">
        <w:rPr>
          <w:rFonts w:ascii="Times New Roman" w:hAnsi="Times New Roman"/>
          <w:sz w:val="28"/>
          <w:szCs w:val="28"/>
        </w:rPr>
        <w:t>Корона з п’ятьма-сімома короткими пасинками отримує 1</w:t>
      </w:r>
      <w:r w:rsidR="00675820" w:rsidRPr="00DB45F9">
        <w:rPr>
          <w:rFonts w:ascii="Times New Roman" w:hAnsi="Times New Roman"/>
          <w:sz w:val="28"/>
          <w:szCs w:val="28"/>
        </w:rPr>
        <w:t>-</w:t>
      </w:r>
      <w:r w:rsidRPr="00DB45F9">
        <w:rPr>
          <w:rFonts w:ascii="Times New Roman" w:hAnsi="Times New Roman"/>
          <w:sz w:val="28"/>
          <w:szCs w:val="28"/>
        </w:rPr>
        <w:t>2 бал</w:t>
      </w:r>
      <w:r w:rsidR="00DE53E5" w:rsidRPr="00DB45F9">
        <w:rPr>
          <w:rFonts w:ascii="Times New Roman" w:hAnsi="Times New Roman"/>
          <w:sz w:val="28"/>
          <w:szCs w:val="28"/>
        </w:rPr>
        <w:t>и; з п’ятьма-сімома середніми –</w:t>
      </w:r>
      <w:r w:rsidRPr="00DB45F9">
        <w:rPr>
          <w:rFonts w:ascii="Times New Roman" w:hAnsi="Times New Roman"/>
          <w:sz w:val="28"/>
          <w:szCs w:val="28"/>
        </w:rPr>
        <w:t xml:space="preserve"> 3</w:t>
      </w:r>
      <w:r w:rsidR="00675820" w:rsidRPr="00DB45F9">
        <w:rPr>
          <w:rFonts w:ascii="Times New Roman" w:hAnsi="Times New Roman"/>
          <w:sz w:val="28"/>
          <w:szCs w:val="28"/>
        </w:rPr>
        <w:t>-</w:t>
      </w:r>
      <w:r w:rsidRPr="00DB45F9">
        <w:rPr>
          <w:rFonts w:ascii="Times New Roman" w:hAnsi="Times New Roman"/>
          <w:sz w:val="28"/>
          <w:szCs w:val="28"/>
        </w:rPr>
        <w:t>4 б</w:t>
      </w:r>
      <w:r w:rsidR="00DE53E5" w:rsidRPr="00DB45F9">
        <w:rPr>
          <w:rFonts w:ascii="Times New Roman" w:hAnsi="Times New Roman"/>
          <w:sz w:val="28"/>
          <w:szCs w:val="28"/>
        </w:rPr>
        <w:t>али; з п’ятьма-сімома довгими –</w:t>
      </w:r>
      <w:r w:rsidRPr="00DB45F9">
        <w:rPr>
          <w:rFonts w:ascii="Times New Roman" w:hAnsi="Times New Roman"/>
          <w:sz w:val="28"/>
          <w:szCs w:val="28"/>
        </w:rPr>
        <w:t xml:space="preserve"> 4</w:t>
      </w:r>
      <w:r w:rsidR="00675820" w:rsidRPr="00DB45F9">
        <w:rPr>
          <w:rFonts w:ascii="Times New Roman" w:hAnsi="Times New Roman"/>
          <w:sz w:val="28"/>
          <w:szCs w:val="28"/>
        </w:rPr>
        <w:t>-</w:t>
      </w:r>
      <w:r w:rsidRPr="00DB45F9">
        <w:rPr>
          <w:rFonts w:ascii="Times New Roman" w:hAnsi="Times New Roman"/>
          <w:sz w:val="28"/>
          <w:szCs w:val="28"/>
        </w:rPr>
        <w:t xml:space="preserve">5 балів, </w:t>
      </w:r>
      <w:r w:rsidR="00675820" w:rsidRPr="00DB45F9">
        <w:rPr>
          <w:rFonts w:ascii="Times New Roman" w:hAnsi="Times New Roman"/>
          <w:sz w:val="28"/>
          <w:szCs w:val="28"/>
        </w:rPr>
        <w:t>і</w:t>
      </w:r>
      <w:r w:rsidRPr="00DB45F9">
        <w:rPr>
          <w:rFonts w:ascii="Times New Roman" w:hAnsi="Times New Roman"/>
          <w:sz w:val="28"/>
          <w:szCs w:val="28"/>
        </w:rPr>
        <w:t xml:space="preserve">з вісьмома-дев’ятьма короткими </w:t>
      </w:r>
      <w:r w:rsidR="00DE53E5" w:rsidRPr="00DB45F9">
        <w:rPr>
          <w:rFonts w:ascii="Times New Roman" w:hAnsi="Times New Roman"/>
          <w:sz w:val="28"/>
          <w:szCs w:val="28"/>
        </w:rPr>
        <w:t>– 4</w:t>
      </w:r>
      <w:r w:rsidR="00675820" w:rsidRPr="00DB45F9">
        <w:rPr>
          <w:rFonts w:ascii="Times New Roman" w:hAnsi="Times New Roman"/>
          <w:sz w:val="28"/>
          <w:szCs w:val="28"/>
        </w:rPr>
        <w:t>-</w:t>
      </w:r>
      <w:r w:rsidRPr="00DB45F9">
        <w:rPr>
          <w:rFonts w:ascii="Times New Roman" w:hAnsi="Times New Roman"/>
          <w:sz w:val="28"/>
          <w:szCs w:val="28"/>
        </w:rPr>
        <w:t xml:space="preserve">5 балів, вісьмома-дев’ятьма середніми </w:t>
      </w:r>
      <w:r w:rsidR="00675820" w:rsidRPr="00DB45F9">
        <w:rPr>
          <w:rFonts w:ascii="Times New Roman" w:hAnsi="Times New Roman"/>
          <w:sz w:val="28"/>
          <w:szCs w:val="28"/>
        </w:rPr>
        <w:t>–</w:t>
      </w:r>
      <w:r w:rsidRPr="00DB45F9">
        <w:rPr>
          <w:rFonts w:ascii="Times New Roman" w:hAnsi="Times New Roman"/>
          <w:sz w:val="28"/>
          <w:szCs w:val="28"/>
        </w:rPr>
        <w:t xml:space="preserve"> 5-6 балів, вісьмома-дев’ятьма</w:t>
      </w:r>
      <w:r w:rsidR="00DE53E5" w:rsidRPr="00DB45F9">
        <w:rPr>
          <w:rFonts w:ascii="Times New Roman" w:hAnsi="Times New Roman"/>
          <w:sz w:val="28"/>
          <w:szCs w:val="28"/>
        </w:rPr>
        <w:t xml:space="preserve"> довгими –</w:t>
      </w:r>
      <w:r w:rsidRPr="00DB45F9">
        <w:rPr>
          <w:rFonts w:ascii="Times New Roman" w:hAnsi="Times New Roman"/>
          <w:sz w:val="28"/>
          <w:szCs w:val="28"/>
        </w:rPr>
        <w:t xml:space="preserve"> 6</w:t>
      </w:r>
      <w:r w:rsidR="00675820" w:rsidRPr="00DB45F9">
        <w:rPr>
          <w:rFonts w:ascii="Times New Roman" w:hAnsi="Times New Roman"/>
          <w:sz w:val="28"/>
          <w:szCs w:val="28"/>
        </w:rPr>
        <w:t>-</w:t>
      </w:r>
      <w:r w:rsidRPr="00DB45F9">
        <w:rPr>
          <w:rFonts w:ascii="Times New Roman" w:hAnsi="Times New Roman"/>
          <w:sz w:val="28"/>
          <w:szCs w:val="28"/>
        </w:rPr>
        <w:t xml:space="preserve">7 балів, </w:t>
      </w:r>
      <w:r w:rsidR="00675820" w:rsidRPr="00DB45F9">
        <w:rPr>
          <w:rFonts w:ascii="Times New Roman" w:hAnsi="Times New Roman"/>
          <w:sz w:val="28"/>
          <w:szCs w:val="28"/>
        </w:rPr>
        <w:t>і</w:t>
      </w:r>
      <w:r w:rsidR="00DE53E5" w:rsidRPr="00DB45F9">
        <w:rPr>
          <w:rFonts w:ascii="Times New Roman" w:hAnsi="Times New Roman"/>
          <w:sz w:val="28"/>
          <w:szCs w:val="28"/>
        </w:rPr>
        <w:t>з десятьма і більше короткими –</w:t>
      </w:r>
      <w:r w:rsidRPr="00DB45F9">
        <w:rPr>
          <w:rFonts w:ascii="Times New Roman" w:hAnsi="Times New Roman"/>
          <w:sz w:val="28"/>
          <w:szCs w:val="28"/>
        </w:rPr>
        <w:t xml:space="preserve"> 6</w:t>
      </w:r>
      <w:r w:rsidR="00675820" w:rsidRPr="00DB45F9">
        <w:rPr>
          <w:rFonts w:ascii="Times New Roman" w:hAnsi="Times New Roman"/>
          <w:sz w:val="28"/>
          <w:szCs w:val="28"/>
        </w:rPr>
        <w:t>-</w:t>
      </w:r>
      <w:r w:rsidRPr="00DB45F9">
        <w:rPr>
          <w:rFonts w:ascii="Times New Roman" w:hAnsi="Times New Roman"/>
          <w:sz w:val="28"/>
          <w:szCs w:val="28"/>
        </w:rPr>
        <w:t xml:space="preserve">7 балів, </w:t>
      </w:r>
      <w:r w:rsidR="00675820" w:rsidRPr="00DB45F9">
        <w:rPr>
          <w:rFonts w:ascii="Times New Roman" w:hAnsi="Times New Roman"/>
          <w:sz w:val="28"/>
          <w:szCs w:val="28"/>
        </w:rPr>
        <w:t>і</w:t>
      </w:r>
      <w:r w:rsidRPr="00DB45F9">
        <w:rPr>
          <w:rFonts w:ascii="Times New Roman" w:hAnsi="Times New Roman"/>
          <w:sz w:val="28"/>
          <w:szCs w:val="28"/>
        </w:rPr>
        <w:t xml:space="preserve">з десятьма і більше середніми </w:t>
      </w:r>
      <w:r w:rsidR="00675820" w:rsidRPr="00DB45F9">
        <w:rPr>
          <w:rFonts w:ascii="Times New Roman" w:hAnsi="Times New Roman"/>
          <w:sz w:val="28"/>
          <w:szCs w:val="28"/>
        </w:rPr>
        <w:t>–</w:t>
      </w:r>
      <w:r w:rsidRPr="00DB45F9">
        <w:rPr>
          <w:rFonts w:ascii="Times New Roman" w:hAnsi="Times New Roman"/>
          <w:sz w:val="28"/>
          <w:szCs w:val="28"/>
        </w:rPr>
        <w:t xml:space="preserve"> 7-8 балів</w:t>
      </w:r>
      <w:r w:rsidR="00DE53E5" w:rsidRPr="00DB45F9">
        <w:rPr>
          <w:rFonts w:ascii="Times New Roman" w:hAnsi="Times New Roman"/>
          <w:sz w:val="28"/>
          <w:szCs w:val="28"/>
        </w:rPr>
        <w:t xml:space="preserve">, </w:t>
      </w:r>
      <w:r w:rsidR="00675820" w:rsidRPr="00DB45F9">
        <w:rPr>
          <w:rFonts w:ascii="Times New Roman" w:hAnsi="Times New Roman"/>
          <w:sz w:val="28"/>
          <w:szCs w:val="28"/>
        </w:rPr>
        <w:t>і</w:t>
      </w:r>
      <w:r w:rsidR="00DE53E5" w:rsidRPr="00DB45F9">
        <w:rPr>
          <w:rFonts w:ascii="Times New Roman" w:hAnsi="Times New Roman"/>
          <w:sz w:val="28"/>
          <w:szCs w:val="28"/>
        </w:rPr>
        <w:t>з десятьма і більше довгими –</w:t>
      </w:r>
      <w:r w:rsidRPr="00DB45F9">
        <w:rPr>
          <w:rFonts w:ascii="Times New Roman" w:hAnsi="Times New Roman"/>
          <w:sz w:val="28"/>
          <w:szCs w:val="28"/>
        </w:rPr>
        <w:t xml:space="preserve"> 9</w:t>
      </w:r>
      <w:r w:rsidR="00675820" w:rsidRPr="00DB45F9">
        <w:rPr>
          <w:rFonts w:ascii="Times New Roman" w:hAnsi="Times New Roman"/>
          <w:sz w:val="28"/>
          <w:szCs w:val="28"/>
        </w:rPr>
        <w:t>-</w:t>
      </w:r>
      <w:r w:rsidRPr="00DB45F9">
        <w:rPr>
          <w:rFonts w:ascii="Times New Roman" w:hAnsi="Times New Roman"/>
          <w:sz w:val="28"/>
          <w:szCs w:val="28"/>
        </w:rPr>
        <w:t>10 балів.</w:t>
      </w:r>
    </w:p>
    <w:p w:rsidR="00F46DB2" w:rsidRPr="00DB45F9" w:rsidRDefault="00F46DB2" w:rsidP="00675820">
      <w:pPr>
        <w:pStyle w:val="afc"/>
        <w:numPr>
          <w:ilvl w:val="0"/>
          <w:numId w:val="34"/>
        </w:numPr>
        <w:tabs>
          <w:tab w:val="left" w:pos="1134"/>
        </w:tabs>
        <w:spacing w:after="0" w:line="240" w:lineRule="auto"/>
        <w:ind w:firstLine="709"/>
        <w:jc w:val="both"/>
        <w:rPr>
          <w:rFonts w:ascii="Times New Roman" w:hAnsi="Times New Roman"/>
          <w:sz w:val="28"/>
          <w:szCs w:val="28"/>
        </w:rPr>
      </w:pPr>
      <w:r w:rsidRPr="00DB45F9">
        <w:rPr>
          <w:rFonts w:ascii="Times New Roman" w:hAnsi="Times New Roman"/>
          <w:sz w:val="28"/>
          <w:szCs w:val="28"/>
        </w:rPr>
        <w:t>Знижки роблять за асиметричність, за пошкодження, деформацію, непомірно великий або малий розмах та інші дефе</w:t>
      </w:r>
      <w:r w:rsidR="00DE53E5" w:rsidRPr="00DB45F9">
        <w:rPr>
          <w:rFonts w:ascii="Times New Roman" w:hAnsi="Times New Roman"/>
          <w:sz w:val="28"/>
          <w:szCs w:val="28"/>
        </w:rPr>
        <w:t>кти. Знижка допустима у межах 1</w:t>
      </w:r>
      <w:r w:rsidR="00675820" w:rsidRPr="00DB45F9">
        <w:rPr>
          <w:rFonts w:ascii="Times New Roman" w:hAnsi="Times New Roman"/>
          <w:sz w:val="28"/>
          <w:szCs w:val="28"/>
        </w:rPr>
        <w:t>-</w:t>
      </w:r>
      <w:r w:rsidRPr="00DB45F9">
        <w:rPr>
          <w:rFonts w:ascii="Times New Roman" w:hAnsi="Times New Roman"/>
          <w:sz w:val="28"/>
          <w:szCs w:val="28"/>
        </w:rPr>
        <w:t>3 бал</w:t>
      </w:r>
      <w:r w:rsidR="00675820" w:rsidRPr="00DB45F9">
        <w:rPr>
          <w:rFonts w:ascii="Times New Roman" w:hAnsi="Times New Roman"/>
          <w:sz w:val="28"/>
          <w:szCs w:val="28"/>
        </w:rPr>
        <w:t>ів</w:t>
      </w:r>
      <w:r w:rsidRPr="00DB45F9">
        <w:rPr>
          <w:rFonts w:ascii="Times New Roman" w:hAnsi="Times New Roman"/>
          <w:sz w:val="28"/>
          <w:szCs w:val="28"/>
        </w:rPr>
        <w:t>. До рогів оленя обов’язково додають нижню щелепу для встановлення віку добутої тварини.</w:t>
      </w:r>
    </w:p>
    <w:p w:rsidR="000B1134" w:rsidRPr="00DB45F9" w:rsidRDefault="000B1134" w:rsidP="000B1134">
      <w:pPr>
        <w:pStyle w:val="afc"/>
        <w:spacing w:after="0" w:line="240" w:lineRule="auto"/>
        <w:ind w:left="0"/>
        <w:jc w:val="both"/>
        <w:rPr>
          <w:rFonts w:ascii="Times New Roman" w:hAnsi="Times New Roman"/>
          <w:sz w:val="28"/>
          <w:szCs w:val="28"/>
        </w:rPr>
      </w:pPr>
    </w:p>
    <w:p w:rsidR="00675820" w:rsidRPr="00DB45F9" w:rsidRDefault="00675820" w:rsidP="005C0ADC">
      <w:pPr>
        <w:spacing w:after="160" w:line="240" w:lineRule="auto"/>
        <w:jc w:val="center"/>
        <w:rPr>
          <w:rFonts w:ascii="Times New Roman" w:hAnsi="Times New Roman"/>
          <w:sz w:val="28"/>
          <w:szCs w:val="28"/>
        </w:rPr>
      </w:pPr>
    </w:p>
    <w:p w:rsidR="00675820" w:rsidRPr="00DB45F9" w:rsidRDefault="00675820" w:rsidP="005C0ADC">
      <w:pPr>
        <w:spacing w:after="160" w:line="240" w:lineRule="auto"/>
        <w:jc w:val="center"/>
        <w:rPr>
          <w:rFonts w:ascii="Times New Roman" w:hAnsi="Times New Roman"/>
          <w:sz w:val="28"/>
          <w:szCs w:val="28"/>
        </w:rPr>
      </w:pPr>
    </w:p>
    <w:p w:rsidR="00F46DB2" w:rsidRPr="00DB45F9" w:rsidRDefault="00F46DB2" w:rsidP="005C0ADC">
      <w:pPr>
        <w:spacing w:after="160" w:line="240" w:lineRule="auto"/>
        <w:jc w:val="center"/>
        <w:rPr>
          <w:rFonts w:ascii="Times New Roman" w:hAnsi="Times New Roman"/>
          <w:i/>
          <w:sz w:val="28"/>
          <w:szCs w:val="28"/>
        </w:rPr>
      </w:pPr>
      <w:r w:rsidRPr="00DB45F9">
        <w:rPr>
          <w:rFonts w:ascii="Times New Roman" w:hAnsi="Times New Roman"/>
          <w:i/>
          <w:sz w:val="28"/>
          <w:szCs w:val="28"/>
        </w:rPr>
        <w:lastRenderedPageBreak/>
        <w:t>Козуля (сарна) європейська</w:t>
      </w:r>
    </w:p>
    <w:p w:rsidR="00F46DB2" w:rsidRPr="00DB45F9" w:rsidRDefault="00F46DB2" w:rsidP="005C0ADC">
      <w:pPr>
        <w:spacing w:after="160" w:line="240" w:lineRule="auto"/>
        <w:jc w:val="center"/>
        <w:rPr>
          <w:rFonts w:ascii="Times New Roman" w:hAnsi="Times New Roman"/>
          <w:b/>
          <w:sz w:val="28"/>
          <w:szCs w:val="28"/>
        </w:rPr>
      </w:pPr>
      <w:r w:rsidRPr="00DB45F9">
        <w:rPr>
          <w:noProof/>
          <w:lang w:val="ru-RU" w:eastAsia="ru-RU"/>
        </w:rPr>
        <w:drawing>
          <wp:inline distT="0" distB="0" distL="0" distR="0">
            <wp:extent cx="2225040" cy="2331720"/>
            <wp:effectExtent l="0" t="0" r="0" b="0"/>
            <wp:docPr id="21"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225040" cy="2331720"/>
                    </a:xfrm>
                    <a:prstGeom prst="rect">
                      <a:avLst/>
                    </a:prstGeom>
                    <a:noFill/>
                    <a:ln>
                      <a:noFill/>
                    </a:ln>
                  </pic:spPr>
                </pic:pic>
              </a:graphicData>
            </a:graphic>
          </wp:inline>
        </w:drawing>
      </w:r>
      <w:r w:rsidRPr="00DB45F9">
        <w:rPr>
          <w:noProof/>
          <w:lang w:val="ru-RU" w:eastAsia="ru-RU"/>
        </w:rPr>
        <w:drawing>
          <wp:inline distT="0" distB="0" distL="0" distR="0">
            <wp:extent cx="2697480" cy="2385060"/>
            <wp:effectExtent l="0" t="0" r="0" b="0"/>
            <wp:docPr id="22"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rot="10800000" flipV="1">
                      <a:off x="0" y="0"/>
                      <a:ext cx="2697480" cy="2385060"/>
                    </a:xfrm>
                    <a:prstGeom prst="rect">
                      <a:avLst/>
                    </a:prstGeom>
                    <a:noFill/>
                    <a:ln>
                      <a:noFill/>
                    </a:ln>
                  </pic:spPr>
                </pic:pic>
              </a:graphicData>
            </a:graphic>
          </wp:inline>
        </w:drawing>
      </w:r>
    </w:p>
    <w:p w:rsidR="00F46DB2" w:rsidRPr="00DB45F9" w:rsidRDefault="005C0ADC" w:rsidP="00795282">
      <w:pPr>
        <w:spacing w:after="0" w:line="240" w:lineRule="auto"/>
        <w:ind w:firstLine="709"/>
        <w:jc w:val="center"/>
        <w:rPr>
          <w:rFonts w:ascii="Times New Roman" w:eastAsia="Times New Roman" w:hAnsi="Times New Roman"/>
          <w:bCs/>
          <w:sz w:val="28"/>
          <w:szCs w:val="28"/>
          <w:lang w:eastAsia="uk-UA"/>
        </w:rPr>
      </w:pPr>
      <w:r w:rsidRPr="00DB45F9">
        <w:rPr>
          <w:rFonts w:ascii="Times New Roman" w:eastAsia="Times New Roman" w:hAnsi="Times New Roman"/>
          <w:bCs/>
          <w:sz w:val="28"/>
          <w:szCs w:val="28"/>
          <w:lang w:eastAsia="uk-UA"/>
        </w:rPr>
        <w:t>Рисунок</w:t>
      </w:r>
      <w:r w:rsidR="00621EEA" w:rsidRPr="00DB45F9">
        <w:rPr>
          <w:rFonts w:ascii="Times New Roman" w:eastAsia="Times New Roman" w:hAnsi="Times New Roman"/>
          <w:bCs/>
          <w:sz w:val="28"/>
          <w:szCs w:val="28"/>
          <w:lang w:eastAsia="uk-UA"/>
        </w:rPr>
        <w:t xml:space="preserve"> 2</w:t>
      </w:r>
      <w:r w:rsidR="00621EEA" w:rsidRPr="00DB45F9">
        <w:rPr>
          <w:rFonts w:ascii="Times New Roman" w:hAnsi="Times New Roman"/>
          <w:sz w:val="28"/>
          <w:szCs w:val="28"/>
        </w:rPr>
        <w:t xml:space="preserve"> –</w:t>
      </w:r>
      <w:r w:rsidR="00621EEA" w:rsidRPr="00DB45F9">
        <w:rPr>
          <w:rFonts w:ascii="Times New Roman" w:hAnsi="Times New Roman"/>
          <w:bCs/>
          <w:sz w:val="28"/>
          <w:szCs w:val="28"/>
        </w:rPr>
        <w:t xml:space="preserve">  </w:t>
      </w:r>
      <w:r w:rsidR="00F46DB2" w:rsidRPr="00DB45F9">
        <w:rPr>
          <w:rFonts w:ascii="Times New Roman" w:eastAsia="Times New Roman" w:hAnsi="Times New Roman"/>
          <w:bCs/>
          <w:sz w:val="28"/>
          <w:szCs w:val="28"/>
          <w:lang w:eastAsia="uk-UA"/>
        </w:rPr>
        <w:t>Способи визначення дов</w:t>
      </w:r>
      <w:r w:rsidR="00141CBA" w:rsidRPr="00DB45F9">
        <w:rPr>
          <w:rFonts w:ascii="Times New Roman" w:eastAsia="Times New Roman" w:hAnsi="Times New Roman"/>
          <w:bCs/>
          <w:sz w:val="28"/>
          <w:szCs w:val="28"/>
          <w:lang w:eastAsia="uk-UA"/>
        </w:rPr>
        <w:t xml:space="preserve">жини, розлогості стовбурів (а), </w:t>
      </w:r>
      <w:r w:rsidR="00F46DB2" w:rsidRPr="00DB45F9">
        <w:rPr>
          <w:rFonts w:ascii="Times New Roman" w:eastAsia="Times New Roman" w:hAnsi="Times New Roman"/>
          <w:bCs/>
          <w:sz w:val="28"/>
          <w:szCs w:val="28"/>
          <w:lang w:eastAsia="uk-UA"/>
        </w:rPr>
        <w:t>об’єму рогів (б) та черепа (в)</w:t>
      </w:r>
    </w:p>
    <w:p w:rsidR="00BD7CF0" w:rsidRPr="00DB45F9" w:rsidRDefault="00BD7CF0" w:rsidP="00BD7CF0">
      <w:pPr>
        <w:spacing w:after="160" w:line="240" w:lineRule="auto"/>
        <w:ind w:firstLine="709"/>
        <w:jc w:val="both"/>
        <w:rPr>
          <w:rFonts w:ascii="Times New Roman" w:hAnsi="Times New Roman"/>
          <w:bCs/>
          <w:sz w:val="28"/>
          <w:szCs w:val="28"/>
        </w:rPr>
      </w:pPr>
      <w:r w:rsidRPr="00DB45F9">
        <w:rPr>
          <w:rFonts w:ascii="Times New Roman" w:hAnsi="Times New Roman"/>
          <w:bCs/>
          <w:i/>
          <w:sz w:val="25"/>
          <w:szCs w:val="25"/>
        </w:rPr>
        <w:t>Джерело:</w:t>
      </w:r>
      <w:r w:rsidRPr="00DB45F9">
        <w:rPr>
          <w:rFonts w:ascii="Times New Roman" w:hAnsi="Times New Roman"/>
          <w:bCs/>
          <w:sz w:val="28"/>
          <w:szCs w:val="28"/>
        </w:rPr>
        <w:t xml:space="preserve"> [3]</w:t>
      </w:r>
    </w:p>
    <w:p w:rsidR="00F46DB2" w:rsidRPr="00DB45F9" w:rsidRDefault="001F30F0" w:rsidP="00F94BBE">
      <w:pPr>
        <w:spacing w:after="0" w:line="240" w:lineRule="auto"/>
        <w:ind w:firstLine="709"/>
        <w:jc w:val="both"/>
        <w:rPr>
          <w:rFonts w:ascii="Times New Roman" w:eastAsia="Times New Roman" w:hAnsi="Times New Roman"/>
          <w:b/>
          <w:sz w:val="28"/>
          <w:szCs w:val="28"/>
          <w:lang w:eastAsia="uk-UA"/>
        </w:rPr>
      </w:pPr>
      <w:r w:rsidRPr="00DB45F9">
        <w:rPr>
          <w:rFonts w:ascii="Times New Roman" w:eastAsia="Times New Roman" w:hAnsi="Times New Roman"/>
          <w:b/>
          <w:sz w:val="28"/>
          <w:szCs w:val="28"/>
          <w:lang w:eastAsia="uk-UA"/>
        </w:rPr>
        <w:t>Прийоми</w:t>
      </w:r>
      <w:r w:rsidR="00F46DB2" w:rsidRPr="00DB45F9">
        <w:rPr>
          <w:rFonts w:ascii="Times New Roman" w:eastAsia="Times New Roman" w:hAnsi="Times New Roman"/>
          <w:b/>
          <w:sz w:val="28"/>
          <w:szCs w:val="28"/>
          <w:lang w:eastAsia="uk-UA"/>
        </w:rPr>
        <w:t xml:space="preserve"> вимірювання і характеристика надбавок </w:t>
      </w:r>
      <w:r w:rsidR="00795282" w:rsidRPr="00DB45F9">
        <w:rPr>
          <w:rFonts w:ascii="Times New Roman" w:eastAsia="Times New Roman" w:hAnsi="Times New Roman"/>
          <w:b/>
          <w:sz w:val="28"/>
          <w:szCs w:val="28"/>
          <w:lang w:eastAsia="uk-UA"/>
        </w:rPr>
        <w:t>і</w:t>
      </w:r>
      <w:r w:rsidR="00F46DB2" w:rsidRPr="00DB45F9">
        <w:rPr>
          <w:rFonts w:ascii="Times New Roman" w:eastAsia="Times New Roman" w:hAnsi="Times New Roman"/>
          <w:b/>
          <w:sz w:val="28"/>
          <w:szCs w:val="28"/>
          <w:lang w:eastAsia="uk-UA"/>
        </w:rPr>
        <w:t xml:space="preserve"> знижок при оцінюванні трофейних показників рог</w:t>
      </w:r>
      <w:r w:rsidR="005C0ADC" w:rsidRPr="00DB45F9">
        <w:rPr>
          <w:rFonts w:ascii="Times New Roman" w:eastAsia="Times New Roman" w:hAnsi="Times New Roman"/>
          <w:b/>
          <w:sz w:val="28"/>
          <w:szCs w:val="28"/>
          <w:lang w:eastAsia="uk-UA"/>
        </w:rPr>
        <w:t>ів козулі (сарни) європейської:</w:t>
      </w:r>
    </w:p>
    <w:p w:rsidR="00F46DB2" w:rsidRPr="00DB45F9" w:rsidRDefault="00F46DB2" w:rsidP="00795282">
      <w:pPr>
        <w:numPr>
          <w:ilvl w:val="0"/>
          <w:numId w:val="35"/>
        </w:numPr>
        <w:tabs>
          <w:tab w:val="left" w:pos="1134"/>
        </w:tabs>
        <w:spacing w:after="0" w:line="240" w:lineRule="auto"/>
        <w:ind w:left="0" w:firstLine="709"/>
        <w:contextualSpacing/>
        <w:jc w:val="both"/>
        <w:rPr>
          <w:rFonts w:ascii="Times New Roman" w:eastAsia="Times New Roman" w:hAnsi="Times New Roman"/>
          <w:sz w:val="28"/>
          <w:szCs w:val="28"/>
          <w:lang w:eastAsia="uk-UA"/>
        </w:rPr>
      </w:pPr>
      <w:r w:rsidRPr="00DB45F9">
        <w:rPr>
          <w:rFonts w:ascii="Times New Roman" w:eastAsia="Times New Roman" w:hAnsi="Times New Roman"/>
          <w:sz w:val="28"/>
          <w:szCs w:val="28"/>
          <w:lang w:eastAsia="uk-UA"/>
        </w:rPr>
        <w:t xml:space="preserve">Довжину правого та лівого стовбурів рогів вимірюють від нижнього краю розетки (віночка) </w:t>
      </w:r>
      <w:r w:rsidR="00795282" w:rsidRPr="00DB45F9">
        <w:rPr>
          <w:rFonts w:ascii="Times New Roman" w:eastAsia="Times New Roman" w:hAnsi="Times New Roman"/>
          <w:sz w:val="28"/>
          <w:szCs w:val="28"/>
          <w:lang w:eastAsia="uk-UA"/>
        </w:rPr>
        <w:t>в</w:t>
      </w:r>
      <w:r w:rsidRPr="00DB45F9">
        <w:rPr>
          <w:rFonts w:ascii="Times New Roman" w:eastAsia="Times New Roman" w:hAnsi="Times New Roman"/>
          <w:sz w:val="28"/>
          <w:szCs w:val="28"/>
          <w:lang w:eastAsia="uk-UA"/>
        </w:rPr>
        <w:t>здовж зовнішнього боку</w:t>
      </w:r>
      <w:r w:rsidR="00795282" w:rsidRPr="00DB45F9">
        <w:rPr>
          <w:rFonts w:ascii="Times New Roman" w:eastAsia="Times New Roman" w:hAnsi="Times New Roman"/>
          <w:sz w:val="28"/>
          <w:szCs w:val="28"/>
          <w:lang w:eastAsia="uk-UA"/>
        </w:rPr>
        <w:t>,</w:t>
      </w:r>
      <w:r w:rsidRPr="00DB45F9">
        <w:rPr>
          <w:rFonts w:ascii="Times New Roman" w:eastAsia="Times New Roman" w:hAnsi="Times New Roman"/>
          <w:sz w:val="28"/>
          <w:szCs w:val="28"/>
          <w:lang w:eastAsia="uk-UA"/>
        </w:rPr>
        <w:t xml:space="preserve"> прямуючи за згином стовбура до його верхівки. Знаходять середню величину, яку множать на коефіцієнт 0,5 для визначення кількості балів.</w:t>
      </w:r>
    </w:p>
    <w:p w:rsidR="00F46DB2" w:rsidRPr="00DB45F9" w:rsidRDefault="00F46DB2" w:rsidP="00795282">
      <w:pPr>
        <w:numPr>
          <w:ilvl w:val="0"/>
          <w:numId w:val="35"/>
        </w:numPr>
        <w:tabs>
          <w:tab w:val="left" w:pos="1134"/>
        </w:tabs>
        <w:spacing w:after="0" w:line="240" w:lineRule="auto"/>
        <w:ind w:left="0" w:firstLine="709"/>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uk-UA"/>
        </w:rPr>
        <w:t>Масу рогів у грамах визначають не раніше, як через три місяці від дня полювання. Якщо у трофея збережений череп (без нижньої щелепи), то від загальної маси віднімають 90 г, якщо череп обрізаний і має лише носову кістку, маса не віднімається. Бал дорівнює масі. Якщо череп сильно обрізаний</w:t>
      </w:r>
      <w:r w:rsidR="00795282" w:rsidRPr="00DB45F9">
        <w:rPr>
          <w:rFonts w:ascii="Times New Roman" w:eastAsia="Times New Roman" w:hAnsi="Times New Roman"/>
          <w:sz w:val="28"/>
          <w:szCs w:val="28"/>
          <w:lang w:eastAsia="uk-UA"/>
        </w:rPr>
        <w:t>, то</w:t>
      </w:r>
      <w:r w:rsidRPr="00DB45F9">
        <w:rPr>
          <w:rFonts w:ascii="Times New Roman" w:eastAsia="Times New Roman" w:hAnsi="Times New Roman"/>
          <w:sz w:val="28"/>
          <w:szCs w:val="28"/>
          <w:lang w:eastAsia="uk-UA"/>
        </w:rPr>
        <w:t xml:space="preserve"> до його маси можна додати 10</w:t>
      </w:r>
      <w:r w:rsidR="00795282" w:rsidRPr="00DB45F9">
        <w:rPr>
          <w:rFonts w:ascii="Times New Roman" w:eastAsia="Times New Roman" w:hAnsi="Times New Roman"/>
          <w:sz w:val="28"/>
          <w:szCs w:val="28"/>
          <w:lang w:eastAsia="uk-UA"/>
        </w:rPr>
        <w:t>-</w:t>
      </w:r>
      <w:r w:rsidRPr="00DB45F9">
        <w:rPr>
          <w:rFonts w:ascii="Times New Roman" w:eastAsia="Times New Roman" w:hAnsi="Times New Roman"/>
          <w:sz w:val="28"/>
          <w:szCs w:val="28"/>
          <w:lang w:eastAsia="uk-UA"/>
        </w:rPr>
        <w:t>20 г.</w:t>
      </w:r>
    </w:p>
    <w:p w:rsidR="00F46DB2" w:rsidRPr="00DB45F9" w:rsidRDefault="00F46DB2" w:rsidP="00795282">
      <w:pPr>
        <w:numPr>
          <w:ilvl w:val="0"/>
          <w:numId w:val="35"/>
        </w:numPr>
        <w:tabs>
          <w:tab w:val="left" w:pos="1134"/>
        </w:tabs>
        <w:spacing w:after="0" w:line="240" w:lineRule="auto"/>
        <w:ind w:left="0" w:firstLine="709"/>
        <w:jc w:val="both"/>
        <w:rPr>
          <w:rFonts w:ascii="Times New Roman" w:eastAsia="Times New Roman" w:hAnsi="Times New Roman"/>
          <w:sz w:val="28"/>
          <w:szCs w:val="28"/>
          <w:lang w:eastAsia="uk-UA"/>
        </w:rPr>
      </w:pPr>
      <w:r w:rsidRPr="00DB45F9">
        <w:rPr>
          <w:rFonts w:ascii="Times New Roman" w:eastAsia="Times New Roman" w:hAnsi="Times New Roman"/>
          <w:sz w:val="28"/>
          <w:szCs w:val="28"/>
          <w:lang w:eastAsia="uk-UA"/>
        </w:rPr>
        <w:t xml:space="preserve">Об’єм рогів визначають </w:t>
      </w:r>
      <w:r w:rsidR="00795282" w:rsidRPr="00DB45F9">
        <w:rPr>
          <w:rFonts w:ascii="Times New Roman" w:eastAsia="Times New Roman" w:hAnsi="Times New Roman"/>
          <w:sz w:val="28"/>
          <w:szCs w:val="28"/>
          <w:lang w:eastAsia="uk-UA"/>
        </w:rPr>
        <w:t>у</w:t>
      </w:r>
      <w:r w:rsidRPr="00DB45F9">
        <w:rPr>
          <w:rFonts w:ascii="Times New Roman" w:eastAsia="Times New Roman" w:hAnsi="Times New Roman"/>
          <w:sz w:val="28"/>
          <w:szCs w:val="28"/>
          <w:lang w:eastAsia="uk-UA"/>
        </w:rPr>
        <w:t xml:space="preserve"> кубічних сантиметрах за допомогою градуйованої посудини. Роги занурюють </w:t>
      </w:r>
      <w:r w:rsidR="00795282" w:rsidRPr="00DB45F9">
        <w:rPr>
          <w:rFonts w:ascii="Times New Roman" w:eastAsia="Times New Roman" w:hAnsi="Times New Roman"/>
          <w:sz w:val="28"/>
          <w:szCs w:val="28"/>
          <w:lang w:eastAsia="uk-UA"/>
        </w:rPr>
        <w:t>у</w:t>
      </w:r>
      <w:r w:rsidRPr="00DB45F9">
        <w:rPr>
          <w:rFonts w:ascii="Times New Roman" w:eastAsia="Times New Roman" w:hAnsi="Times New Roman"/>
          <w:sz w:val="28"/>
          <w:szCs w:val="28"/>
          <w:lang w:eastAsia="uk-UA"/>
        </w:rPr>
        <w:t xml:space="preserve"> воду до розеток. Для отримання балів за об’єм рогів об’ємну масу множать на коефіцієнт 0,3.</w:t>
      </w:r>
    </w:p>
    <w:p w:rsidR="00F46DB2" w:rsidRPr="00DB45F9" w:rsidRDefault="00F46DB2" w:rsidP="00795282">
      <w:pPr>
        <w:numPr>
          <w:ilvl w:val="0"/>
          <w:numId w:val="35"/>
        </w:numPr>
        <w:tabs>
          <w:tab w:val="left" w:pos="1134"/>
        </w:tabs>
        <w:spacing w:after="0" w:line="240" w:lineRule="auto"/>
        <w:ind w:hanging="11"/>
        <w:jc w:val="both"/>
        <w:rPr>
          <w:rFonts w:ascii="Times New Roman" w:eastAsia="Times New Roman" w:hAnsi="Times New Roman"/>
          <w:sz w:val="28"/>
          <w:szCs w:val="28"/>
          <w:lang w:eastAsia="uk-UA"/>
        </w:rPr>
      </w:pPr>
      <w:r w:rsidRPr="00DB45F9">
        <w:rPr>
          <w:rFonts w:ascii="Times New Roman" w:eastAsia="Times New Roman" w:hAnsi="Times New Roman"/>
          <w:sz w:val="28"/>
          <w:szCs w:val="28"/>
          <w:lang w:eastAsia="uk-UA"/>
        </w:rPr>
        <w:t>Бали за загальний вигляд рогів</w:t>
      </w:r>
      <w:r w:rsidR="00795282" w:rsidRPr="00DB45F9">
        <w:rPr>
          <w:rFonts w:ascii="Times New Roman" w:eastAsia="Times New Roman" w:hAnsi="Times New Roman"/>
          <w:sz w:val="28"/>
          <w:szCs w:val="28"/>
          <w:lang w:eastAsia="uk-UA"/>
        </w:rPr>
        <w:t>:</w:t>
      </w:r>
    </w:p>
    <w:p w:rsidR="00F46DB2" w:rsidRPr="00DB45F9" w:rsidRDefault="00F46DB2" w:rsidP="00795282">
      <w:pPr>
        <w:tabs>
          <w:tab w:val="left" w:pos="1134"/>
        </w:tabs>
        <w:spacing w:after="0" w:line="240" w:lineRule="auto"/>
        <w:ind w:firstLine="709"/>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uk-UA"/>
        </w:rPr>
        <w:t>а)</w:t>
      </w:r>
      <w:r w:rsidRPr="00DB45F9">
        <w:rPr>
          <w:rFonts w:ascii="Times New Roman" w:eastAsia="Times New Roman" w:hAnsi="Times New Roman"/>
          <w:sz w:val="28"/>
          <w:szCs w:val="28"/>
          <w:lang w:eastAsia="uk-UA"/>
        </w:rPr>
        <w:tab/>
        <w:t>За забарвленням роги оцін</w:t>
      </w:r>
      <w:r w:rsidR="00346554" w:rsidRPr="00DB45F9">
        <w:rPr>
          <w:rFonts w:ascii="Times New Roman" w:eastAsia="Times New Roman" w:hAnsi="Times New Roman"/>
          <w:sz w:val="28"/>
          <w:szCs w:val="28"/>
          <w:lang w:eastAsia="uk-UA"/>
        </w:rPr>
        <w:t>юють від 0 до 4 балів: 0 балів –</w:t>
      </w:r>
      <w:r w:rsidRPr="00DB45F9">
        <w:rPr>
          <w:rFonts w:ascii="Times New Roman" w:eastAsia="Times New Roman" w:hAnsi="Times New Roman"/>
          <w:sz w:val="28"/>
          <w:szCs w:val="28"/>
          <w:lang w:eastAsia="uk-UA"/>
        </w:rPr>
        <w:t xml:space="preserve"> бліді </w:t>
      </w:r>
      <w:r w:rsidR="00346554" w:rsidRPr="00DB45F9">
        <w:rPr>
          <w:rFonts w:ascii="Times New Roman" w:eastAsia="Times New Roman" w:hAnsi="Times New Roman"/>
          <w:sz w:val="28"/>
          <w:szCs w:val="28"/>
          <w:lang w:eastAsia="uk-UA"/>
        </w:rPr>
        <w:t>або штучно пофарбовані; 1 бал –</w:t>
      </w:r>
      <w:r w:rsidRPr="00DB45F9">
        <w:rPr>
          <w:rFonts w:ascii="Times New Roman" w:eastAsia="Times New Roman" w:hAnsi="Times New Roman"/>
          <w:sz w:val="28"/>
          <w:szCs w:val="28"/>
          <w:lang w:eastAsia="uk-UA"/>
        </w:rPr>
        <w:t xml:space="preserve"> жовтуват</w:t>
      </w:r>
      <w:r w:rsidR="00346554" w:rsidRPr="00DB45F9">
        <w:rPr>
          <w:rFonts w:ascii="Times New Roman" w:eastAsia="Times New Roman" w:hAnsi="Times New Roman"/>
          <w:sz w:val="28"/>
          <w:szCs w:val="28"/>
          <w:lang w:eastAsia="uk-UA"/>
        </w:rPr>
        <w:t>і або блідо-коричневі; 2 бали – коричневі; 3 бали –</w:t>
      </w:r>
      <w:r w:rsidRPr="00DB45F9">
        <w:rPr>
          <w:rFonts w:ascii="Times New Roman" w:eastAsia="Times New Roman" w:hAnsi="Times New Roman"/>
          <w:sz w:val="28"/>
          <w:szCs w:val="28"/>
          <w:lang w:eastAsia="uk-UA"/>
        </w:rPr>
        <w:t xml:space="preserve"> темно</w:t>
      </w:r>
      <w:r w:rsidR="00346554" w:rsidRPr="00DB45F9">
        <w:rPr>
          <w:rFonts w:ascii="Times New Roman" w:eastAsia="Times New Roman" w:hAnsi="Times New Roman"/>
          <w:sz w:val="28"/>
          <w:szCs w:val="28"/>
          <w:lang w:eastAsia="uk-UA"/>
        </w:rPr>
        <w:t>-коричневі без блиску; 4 бали –</w:t>
      </w:r>
      <w:r w:rsidRPr="00DB45F9">
        <w:rPr>
          <w:rFonts w:ascii="Times New Roman" w:eastAsia="Times New Roman" w:hAnsi="Times New Roman"/>
          <w:sz w:val="28"/>
          <w:szCs w:val="28"/>
          <w:lang w:eastAsia="uk-UA"/>
        </w:rPr>
        <w:t xml:space="preserve"> темно-коричневі до чорних </w:t>
      </w:r>
      <w:r w:rsidR="00795282" w:rsidRPr="00DB45F9">
        <w:rPr>
          <w:rFonts w:ascii="Times New Roman" w:eastAsia="Times New Roman" w:hAnsi="Times New Roman"/>
          <w:sz w:val="28"/>
          <w:szCs w:val="28"/>
          <w:lang w:eastAsia="uk-UA"/>
        </w:rPr>
        <w:t>і</w:t>
      </w:r>
      <w:r w:rsidRPr="00DB45F9">
        <w:rPr>
          <w:rFonts w:ascii="Times New Roman" w:eastAsia="Times New Roman" w:hAnsi="Times New Roman"/>
          <w:sz w:val="28"/>
          <w:szCs w:val="28"/>
          <w:lang w:eastAsia="uk-UA"/>
        </w:rPr>
        <w:t>з блиском.</w:t>
      </w:r>
    </w:p>
    <w:p w:rsidR="00F46DB2" w:rsidRPr="00DB45F9" w:rsidRDefault="00F46DB2" w:rsidP="00795282">
      <w:pPr>
        <w:tabs>
          <w:tab w:val="left" w:pos="1134"/>
        </w:tabs>
        <w:spacing w:after="0" w:line="240" w:lineRule="auto"/>
        <w:ind w:firstLine="709"/>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uk-UA"/>
        </w:rPr>
        <w:t>б)</w:t>
      </w:r>
      <w:r w:rsidRPr="00DB45F9">
        <w:rPr>
          <w:rFonts w:ascii="Times New Roman" w:eastAsia="Times New Roman" w:hAnsi="Times New Roman"/>
          <w:sz w:val="28"/>
          <w:szCs w:val="28"/>
          <w:lang w:eastAsia="uk-UA"/>
        </w:rPr>
        <w:tab/>
        <w:t>За зернистістю (</w:t>
      </w:r>
      <w:proofErr w:type="spellStart"/>
      <w:r w:rsidRPr="00DB45F9">
        <w:rPr>
          <w:rFonts w:ascii="Times New Roman" w:eastAsia="Times New Roman" w:hAnsi="Times New Roman"/>
          <w:sz w:val="28"/>
          <w:szCs w:val="28"/>
          <w:lang w:eastAsia="uk-UA"/>
        </w:rPr>
        <w:t>перлинністю</w:t>
      </w:r>
      <w:proofErr w:type="spellEnd"/>
      <w:r w:rsidRPr="00DB45F9">
        <w:rPr>
          <w:rFonts w:ascii="Times New Roman" w:eastAsia="Times New Roman" w:hAnsi="Times New Roman"/>
          <w:sz w:val="28"/>
          <w:szCs w:val="28"/>
          <w:lang w:eastAsia="uk-UA"/>
        </w:rPr>
        <w:t>) роги оцінюють від 0 до 4 ба</w:t>
      </w:r>
      <w:r w:rsidR="00346554" w:rsidRPr="00DB45F9">
        <w:rPr>
          <w:rFonts w:ascii="Times New Roman" w:eastAsia="Times New Roman" w:hAnsi="Times New Roman"/>
          <w:sz w:val="28"/>
          <w:szCs w:val="28"/>
          <w:lang w:eastAsia="uk-UA"/>
        </w:rPr>
        <w:t>лів: гладкі роги (без перлин) –</w:t>
      </w:r>
      <w:r w:rsidRPr="00DB45F9">
        <w:rPr>
          <w:rFonts w:ascii="Times New Roman" w:eastAsia="Times New Roman" w:hAnsi="Times New Roman"/>
          <w:sz w:val="28"/>
          <w:szCs w:val="28"/>
          <w:lang w:eastAsia="uk-UA"/>
        </w:rPr>
        <w:t xml:space="preserve"> 0 балів; слабо розвинена зернистість (поодино</w:t>
      </w:r>
      <w:r w:rsidR="00346554" w:rsidRPr="00DB45F9">
        <w:rPr>
          <w:rFonts w:ascii="Times New Roman" w:eastAsia="Times New Roman" w:hAnsi="Times New Roman"/>
          <w:sz w:val="28"/>
          <w:szCs w:val="28"/>
          <w:lang w:eastAsia="uk-UA"/>
        </w:rPr>
        <w:t xml:space="preserve">кі </w:t>
      </w:r>
      <w:r w:rsidR="00795282" w:rsidRPr="00DB45F9">
        <w:rPr>
          <w:rFonts w:ascii="Times New Roman" w:eastAsia="Times New Roman" w:hAnsi="Times New Roman"/>
          <w:sz w:val="28"/>
          <w:szCs w:val="28"/>
          <w:lang w:eastAsia="uk-UA"/>
        </w:rPr>
        <w:t>та</w:t>
      </w:r>
      <w:r w:rsidR="00346554" w:rsidRPr="00DB45F9">
        <w:rPr>
          <w:rFonts w:ascii="Times New Roman" w:eastAsia="Times New Roman" w:hAnsi="Times New Roman"/>
          <w:sz w:val="28"/>
          <w:szCs w:val="28"/>
          <w:lang w:eastAsia="uk-UA"/>
        </w:rPr>
        <w:t xml:space="preserve"> розсіяні зерна, перлини) –</w:t>
      </w:r>
      <w:r w:rsidRPr="00DB45F9">
        <w:rPr>
          <w:rFonts w:ascii="Times New Roman" w:eastAsia="Times New Roman" w:hAnsi="Times New Roman"/>
          <w:sz w:val="28"/>
          <w:szCs w:val="28"/>
          <w:lang w:eastAsia="uk-UA"/>
        </w:rPr>
        <w:t xml:space="preserve"> 1 бал; посередня зернистість (ма</w:t>
      </w:r>
      <w:r w:rsidR="00346554" w:rsidRPr="00DB45F9">
        <w:rPr>
          <w:rFonts w:ascii="Times New Roman" w:eastAsia="Times New Roman" w:hAnsi="Times New Roman"/>
          <w:sz w:val="28"/>
          <w:szCs w:val="28"/>
          <w:lang w:eastAsia="uk-UA"/>
        </w:rPr>
        <w:t>лі</w:t>
      </w:r>
      <w:r w:rsidR="00795282" w:rsidRPr="00DB45F9">
        <w:rPr>
          <w:rFonts w:ascii="Times New Roman" w:eastAsia="Times New Roman" w:hAnsi="Times New Roman"/>
          <w:sz w:val="28"/>
          <w:szCs w:val="28"/>
          <w:lang w:eastAsia="uk-UA"/>
        </w:rPr>
        <w:t>,</w:t>
      </w:r>
      <w:r w:rsidR="00346554" w:rsidRPr="00DB45F9">
        <w:rPr>
          <w:rFonts w:ascii="Times New Roman" w:eastAsia="Times New Roman" w:hAnsi="Times New Roman"/>
          <w:sz w:val="28"/>
          <w:szCs w:val="28"/>
          <w:lang w:eastAsia="uk-UA"/>
        </w:rPr>
        <w:t xml:space="preserve"> але досить численні зерна)</w:t>
      </w:r>
      <w:r w:rsidR="00795282" w:rsidRPr="00DB45F9">
        <w:rPr>
          <w:rFonts w:ascii="Times New Roman" w:eastAsia="Times New Roman" w:hAnsi="Times New Roman"/>
          <w:sz w:val="28"/>
          <w:szCs w:val="28"/>
          <w:lang w:eastAsia="uk-UA"/>
        </w:rPr>
        <w:t> </w:t>
      </w:r>
      <w:r w:rsidR="00346554" w:rsidRPr="00DB45F9">
        <w:rPr>
          <w:rFonts w:ascii="Times New Roman" w:eastAsia="Times New Roman" w:hAnsi="Times New Roman"/>
          <w:sz w:val="28"/>
          <w:szCs w:val="28"/>
          <w:lang w:eastAsia="uk-UA"/>
        </w:rPr>
        <w:t>–</w:t>
      </w:r>
      <w:r w:rsidRPr="00DB45F9">
        <w:rPr>
          <w:rFonts w:ascii="Times New Roman" w:eastAsia="Times New Roman" w:hAnsi="Times New Roman"/>
          <w:sz w:val="28"/>
          <w:szCs w:val="28"/>
          <w:lang w:eastAsia="uk-UA"/>
        </w:rPr>
        <w:t xml:space="preserve"> 2 бали; добре розвинуті зерн</w:t>
      </w:r>
      <w:r w:rsidR="00346554" w:rsidRPr="00DB45F9">
        <w:rPr>
          <w:rFonts w:ascii="Times New Roman" w:eastAsia="Times New Roman" w:hAnsi="Times New Roman"/>
          <w:sz w:val="28"/>
          <w:szCs w:val="28"/>
          <w:lang w:eastAsia="uk-UA"/>
        </w:rPr>
        <w:t xml:space="preserve">а на </w:t>
      </w:r>
      <w:r w:rsidR="00795282" w:rsidRPr="00DB45F9">
        <w:rPr>
          <w:rFonts w:ascii="Times New Roman" w:eastAsia="Times New Roman" w:hAnsi="Times New Roman"/>
          <w:sz w:val="28"/>
          <w:szCs w:val="28"/>
          <w:lang w:eastAsia="uk-UA"/>
        </w:rPr>
        <w:t>в</w:t>
      </w:r>
      <w:r w:rsidR="00346554" w:rsidRPr="00DB45F9">
        <w:rPr>
          <w:rFonts w:ascii="Times New Roman" w:eastAsia="Times New Roman" w:hAnsi="Times New Roman"/>
          <w:sz w:val="28"/>
          <w:szCs w:val="28"/>
          <w:lang w:eastAsia="uk-UA"/>
        </w:rPr>
        <w:t>сіх боках стовбура рогів –</w:t>
      </w:r>
      <w:r w:rsidRPr="00DB45F9">
        <w:rPr>
          <w:rFonts w:ascii="Times New Roman" w:eastAsia="Times New Roman" w:hAnsi="Times New Roman"/>
          <w:sz w:val="28"/>
          <w:szCs w:val="28"/>
          <w:lang w:eastAsia="uk-UA"/>
        </w:rPr>
        <w:t xml:space="preserve"> 3 бали; дуже добра зернистість </w:t>
      </w:r>
      <w:r w:rsidR="00346554" w:rsidRPr="00DB45F9">
        <w:rPr>
          <w:rFonts w:ascii="Times New Roman" w:eastAsia="Times New Roman" w:hAnsi="Times New Roman"/>
          <w:sz w:val="28"/>
          <w:szCs w:val="28"/>
          <w:lang w:eastAsia="uk-UA"/>
        </w:rPr>
        <w:t>на усіх боках стовбурів рогів –</w:t>
      </w:r>
      <w:r w:rsidRPr="00DB45F9">
        <w:rPr>
          <w:rFonts w:ascii="Times New Roman" w:eastAsia="Times New Roman" w:hAnsi="Times New Roman"/>
          <w:sz w:val="28"/>
          <w:szCs w:val="28"/>
          <w:lang w:eastAsia="uk-UA"/>
        </w:rPr>
        <w:t xml:space="preserve"> 4 бали.</w:t>
      </w:r>
    </w:p>
    <w:p w:rsidR="00F46DB2" w:rsidRPr="00DB45F9" w:rsidRDefault="00F46DB2" w:rsidP="00795282">
      <w:pPr>
        <w:tabs>
          <w:tab w:val="left" w:pos="1134"/>
        </w:tabs>
        <w:spacing w:after="0" w:line="240" w:lineRule="auto"/>
        <w:ind w:firstLine="709"/>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uk-UA"/>
        </w:rPr>
        <w:t>в)</w:t>
      </w:r>
      <w:r w:rsidRPr="00DB45F9">
        <w:rPr>
          <w:rFonts w:ascii="Times New Roman" w:eastAsia="Times New Roman" w:hAnsi="Times New Roman"/>
          <w:sz w:val="28"/>
          <w:szCs w:val="28"/>
          <w:lang w:eastAsia="uk-UA"/>
        </w:rPr>
        <w:tab/>
        <w:t xml:space="preserve">Надбавка за форму розеток (віночків) </w:t>
      </w:r>
      <w:r w:rsidR="00795282" w:rsidRPr="00DB45F9">
        <w:rPr>
          <w:rFonts w:ascii="Times New Roman" w:eastAsia="Times New Roman" w:hAnsi="Times New Roman"/>
          <w:sz w:val="28"/>
          <w:szCs w:val="28"/>
          <w:lang w:eastAsia="uk-UA"/>
        </w:rPr>
        <w:t xml:space="preserve">становить </w:t>
      </w:r>
      <w:r w:rsidRPr="00DB45F9">
        <w:rPr>
          <w:rFonts w:ascii="Times New Roman" w:eastAsia="Times New Roman" w:hAnsi="Times New Roman"/>
          <w:sz w:val="28"/>
          <w:szCs w:val="28"/>
          <w:lang w:eastAsia="uk-UA"/>
        </w:rPr>
        <w:t xml:space="preserve">від 0 до 4 балів: вузькі і низькі </w:t>
      </w:r>
      <w:r w:rsidR="00795282" w:rsidRPr="00DB45F9">
        <w:rPr>
          <w:rFonts w:ascii="Times New Roman" w:hAnsi="Times New Roman"/>
          <w:sz w:val="28"/>
          <w:szCs w:val="28"/>
        </w:rPr>
        <w:t>–</w:t>
      </w:r>
      <w:r w:rsidRPr="00DB45F9">
        <w:rPr>
          <w:rFonts w:ascii="Times New Roman" w:eastAsia="Times New Roman" w:hAnsi="Times New Roman"/>
          <w:sz w:val="28"/>
          <w:szCs w:val="28"/>
          <w:lang w:eastAsia="uk-UA"/>
        </w:rPr>
        <w:t xml:space="preserve"> 0 балів</w:t>
      </w:r>
      <w:r w:rsidR="00346554" w:rsidRPr="00DB45F9">
        <w:rPr>
          <w:rFonts w:ascii="Times New Roman" w:eastAsia="Times New Roman" w:hAnsi="Times New Roman"/>
          <w:sz w:val="28"/>
          <w:szCs w:val="28"/>
          <w:lang w:eastAsia="uk-UA"/>
        </w:rPr>
        <w:t xml:space="preserve">; дещо ширші </w:t>
      </w:r>
      <w:r w:rsidR="00795282" w:rsidRPr="00DB45F9">
        <w:rPr>
          <w:rFonts w:ascii="Times New Roman" w:eastAsia="Times New Roman" w:hAnsi="Times New Roman"/>
          <w:sz w:val="28"/>
          <w:szCs w:val="28"/>
          <w:lang w:eastAsia="uk-UA"/>
        </w:rPr>
        <w:t>та</w:t>
      </w:r>
      <w:r w:rsidR="00346554" w:rsidRPr="00DB45F9">
        <w:rPr>
          <w:rFonts w:ascii="Times New Roman" w:eastAsia="Times New Roman" w:hAnsi="Times New Roman"/>
          <w:sz w:val="28"/>
          <w:szCs w:val="28"/>
          <w:lang w:eastAsia="uk-UA"/>
        </w:rPr>
        <w:t xml:space="preserve"> слабо зернисті –</w:t>
      </w:r>
      <w:r w:rsidRPr="00DB45F9">
        <w:rPr>
          <w:rFonts w:ascii="Times New Roman" w:eastAsia="Times New Roman" w:hAnsi="Times New Roman"/>
          <w:sz w:val="28"/>
          <w:szCs w:val="28"/>
          <w:lang w:eastAsia="uk-UA"/>
        </w:rPr>
        <w:t xml:space="preserve"> 2</w:t>
      </w:r>
      <w:r w:rsidR="00346554" w:rsidRPr="00DB45F9">
        <w:rPr>
          <w:rFonts w:ascii="Times New Roman" w:eastAsia="Times New Roman" w:hAnsi="Times New Roman"/>
          <w:sz w:val="28"/>
          <w:szCs w:val="28"/>
          <w:lang w:eastAsia="uk-UA"/>
        </w:rPr>
        <w:t xml:space="preserve"> бали; грубі (широкі</w:t>
      </w:r>
      <w:r w:rsidR="00795282" w:rsidRPr="00DB45F9">
        <w:rPr>
          <w:rFonts w:ascii="Times New Roman" w:eastAsia="Times New Roman" w:hAnsi="Times New Roman"/>
          <w:sz w:val="28"/>
          <w:szCs w:val="28"/>
          <w:lang w:eastAsia="uk-UA"/>
        </w:rPr>
        <w:t xml:space="preserve"> та</w:t>
      </w:r>
      <w:r w:rsidR="00346554" w:rsidRPr="00DB45F9">
        <w:rPr>
          <w:rFonts w:ascii="Times New Roman" w:eastAsia="Times New Roman" w:hAnsi="Times New Roman"/>
          <w:sz w:val="28"/>
          <w:szCs w:val="28"/>
          <w:lang w:eastAsia="uk-UA"/>
        </w:rPr>
        <w:t xml:space="preserve"> високі) –</w:t>
      </w:r>
      <w:r w:rsidRPr="00DB45F9">
        <w:rPr>
          <w:rFonts w:ascii="Times New Roman" w:eastAsia="Times New Roman" w:hAnsi="Times New Roman"/>
          <w:sz w:val="28"/>
          <w:szCs w:val="28"/>
          <w:lang w:eastAsia="uk-UA"/>
        </w:rPr>
        <w:t xml:space="preserve"> 3 бали; дуже грубі сильно горбкуваті </w:t>
      </w:r>
      <w:r w:rsidR="00346554" w:rsidRPr="00DB45F9">
        <w:rPr>
          <w:rFonts w:ascii="Times New Roman" w:eastAsia="Times New Roman" w:hAnsi="Times New Roman"/>
          <w:sz w:val="28"/>
          <w:szCs w:val="28"/>
          <w:lang w:eastAsia="uk-UA"/>
        </w:rPr>
        <w:t>–</w:t>
      </w:r>
      <w:r w:rsidRPr="00DB45F9">
        <w:rPr>
          <w:rFonts w:ascii="Times New Roman" w:eastAsia="Times New Roman" w:hAnsi="Times New Roman"/>
          <w:sz w:val="28"/>
          <w:szCs w:val="28"/>
          <w:lang w:eastAsia="uk-UA"/>
        </w:rPr>
        <w:t xml:space="preserve"> 4 бали.</w:t>
      </w:r>
    </w:p>
    <w:p w:rsidR="00F46DB2" w:rsidRPr="00DB45F9" w:rsidRDefault="00F46DB2" w:rsidP="00795282">
      <w:pPr>
        <w:tabs>
          <w:tab w:val="left" w:pos="1134"/>
        </w:tabs>
        <w:spacing w:after="0" w:line="240" w:lineRule="auto"/>
        <w:ind w:firstLine="709"/>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uk-UA"/>
        </w:rPr>
        <w:lastRenderedPageBreak/>
        <w:t>г)</w:t>
      </w:r>
      <w:r w:rsidRPr="00DB45F9">
        <w:rPr>
          <w:rFonts w:ascii="Times New Roman" w:eastAsia="Times New Roman" w:hAnsi="Times New Roman"/>
          <w:sz w:val="28"/>
          <w:szCs w:val="28"/>
          <w:lang w:eastAsia="uk-UA"/>
        </w:rPr>
        <w:tab/>
        <w:t>Розлогість рогів вимірюють у найширшій ділянці; бали визначають із співвідношення розлогості рогів до їх середньої довжини (з точністю до 0,1). Дуже мала розлогість (менше 30% розлогост</w:t>
      </w:r>
      <w:r w:rsidR="00346554" w:rsidRPr="00DB45F9">
        <w:rPr>
          <w:rFonts w:ascii="Times New Roman" w:eastAsia="Times New Roman" w:hAnsi="Times New Roman"/>
          <w:sz w:val="28"/>
          <w:szCs w:val="28"/>
          <w:lang w:eastAsia="uk-UA"/>
        </w:rPr>
        <w:t>і до середньої довжини рогів) –</w:t>
      </w:r>
      <w:r w:rsidRPr="00DB45F9">
        <w:rPr>
          <w:rFonts w:ascii="Times New Roman" w:eastAsia="Times New Roman" w:hAnsi="Times New Roman"/>
          <w:sz w:val="28"/>
          <w:szCs w:val="28"/>
          <w:lang w:eastAsia="uk-UA"/>
        </w:rPr>
        <w:t xml:space="preserve"> 0</w:t>
      </w:r>
      <w:r w:rsidR="00795282" w:rsidRPr="00DB45F9">
        <w:rPr>
          <w:rFonts w:ascii="Times New Roman" w:eastAsia="Times New Roman" w:hAnsi="Times New Roman"/>
          <w:sz w:val="28"/>
          <w:szCs w:val="28"/>
          <w:lang w:eastAsia="uk-UA"/>
        </w:rPr>
        <w:t> </w:t>
      </w:r>
      <w:r w:rsidRPr="00DB45F9">
        <w:rPr>
          <w:rFonts w:ascii="Times New Roman" w:eastAsia="Times New Roman" w:hAnsi="Times New Roman"/>
          <w:sz w:val="28"/>
          <w:szCs w:val="28"/>
          <w:lang w:eastAsia="uk-UA"/>
        </w:rPr>
        <w:t>балів; мала (30</w:t>
      </w:r>
      <w:r w:rsidR="00795282" w:rsidRPr="00DB45F9">
        <w:rPr>
          <w:rFonts w:ascii="Times New Roman" w:eastAsia="Times New Roman" w:hAnsi="Times New Roman"/>
          <w:sz w:val="28"/>
          <w:szCs w:val="28"/>
          <w:lang w:eastAsia="uk-UA"/>
        </w:rPr>
        <w:t>-</w:t>
      </w:r>
      <w:r w:rsidRPr="00DB45F9">
        <w:rPr>
          <w:rFonts w:ascii="Times New Roman" w:eastAsia="Times New Roman" w:hAnsi="Times New Roman"/>
          <w:sz w:val="28"/>
          <w:szCs w:val="28"/>
          <w:lang w:eastAsia="uk-UA"/>
        </w:rPr>
        <w:t>35%) –</w:t>
      </w:r>
      <w:r w:rsidR="00346554" w:rsidRPr="00DB45F9">
        <w:rPr>
          <w:rFonts w:ascii="Times New Roman" w:eastAsia="Times New Roman" w:hAnsi="Times New Roman"/>
          <w:sz w:val="28"/>
          <w:szCs w:val="28"/>
          <w:lang w:eastAsia="uk-UA"/>
        </w:rPr>
        <w:t xml:space="preserve"> 1 бал; середня (35,1</w:t>
      </w:r>
      <w:r w:rsidR="00795282" w:rsidRPr="00DB45F9">
        <w:rPr>
          <w:rFonts w:ascii="Times New Roman" w:eastAsia="Times New Roman" w:hAnsi="Times New Roman"/>
          <w:sz w:val="28"/>
          <w:szCs w:val="28"/>
          <w:lang w:eastAsia="uk-UA"/>
        </w:rPr>
        <w:t>-</w:t>
      </w:r>
      <w:r w:rsidR="00346554" w:rsidRPr="00DB45F9">
        <w:rPr>
          <w:rFonts w:ascii="Times New Roman" w:eastAsia="Times New Roman" w:hAnsi="Times New Roman"/>
          <w:sz w:val="28"/>
          <w:szCs w:val="28"/>
          <w:lang w:eastAsia="uk-UA"/>
        </w:rPr>
        <w:t xml:space="preserve">40%) – 2 бали; </w:t>
      </w:r>
      <w:r w:rsidR="00795282" w:rsidRPr="00DB45F9">
        <w:rPr>
          <w:rFonts w:ascii="Times New Roman" w:eastAsia="Times New Roman" w:hAnsi="Times New Roman"/>
          <w:sz w:val="28"/>
          <w:szCs w:val="28"/>
          <w:lang w:eastAsia="uk-UA"/>
        </w:rPr>
        <w:t>висока</w:t>
      </w:r>
      <w:r w:rsidR="00346554" w:rsidRPr="00DB45F9">
        <w:rPr>
          <w:rFonts w:ascii="Times New Roman" w:eastAsia="Times New Roman" w:hAnsi="Times New Roman"/>
          <w:sz w:val="28"/>
          <w:szCs w:val="28"/>
          <w:lang w:eastAsia="uk-UA"/>
        </w:rPr>
        <w:t xml:space="preserve"> (40,1</w:t>
      </w:r>
      <w:r w:rsidR="00795282" w:rsidRPr="00DB45F9">
        <w:rPr>
          <w:rFonts w:ascii="Times New Roman" w:eastAsia="Times New Roman" w:hAnsi="Times New Roman"/>
          <w:sz w:val="28"/>
          <w:szCs w:val="28"/>
          <w:lang w:eastAsia="uk-UA"/>
        </w:rPr>
        <w:t>-</w:t>
      </w:r>
      <w:r w:rsidR="00346554" w:rsidRPr="00DB45F9">
        <w:rPr>
          <w:rFonts w:ascii="Times New Roman" w:eastAsia="Times New Roman" w:hAnsi="Times New Roman"/>
          <w:sz w:val="28"/>
          <w:szCs w:val="28"/>
          <w:lang w:eastAsia="uk-UA"/>
        </w:rPr>
        <w:t>45%) –</w:t>
      </w:r>
      <w:r w:rsidRPr="00DB45F9">
        <w:rPr>
          <w:rFonts w:ascii="Times New Roman" w:eastAsia="Times New Roman" w:hAnsi="Times New Roman"/>
          <w:sz w:val="28"/>
          <w:szCs w:val="28"/>
          <w:lang w:eastAsia="uk-UA"/>
        </w:rPr>
        <w:t xml:space="preserve"> </w:t>
      </w:r>
      <w:r w:rsidR="00346554" w:rsidRPr="00DB45F9">
        <w:rPr>
          <w:rFonts w:ascii="Times New Roman" w:eastAsia="Times New Roman" w:hAnsi="Times New Roman"/>
          <w:sz w:val="28"/>
          <w:szCs w:val="28"/>
          <w:lang w:eastAsia="uk-UA"/>
        </w:rPr>
        <w:t xml:space="preserve">3 бали; дуже </w:t>
      </w:r>
      <w:r w:rsidR="00795282" w:rsidRPr="00DB45F9">
        <w:rPr>
          <w:rFonts w:ascii="Times New Roman" w:eastAsia="Times New Roman" w:hAnsi="Times New Roman"/>
          <w:sz w:val="28"/>
          <w:szCs w:val="28"/>
          <w:lang w:eastAsia="uk-UA"/>
        </w:rPr>
        <w:t>висока</w:t>
      </w:r>
      <w:r w:rsidR="00346554" w:rsidRPr="00DB45F9">
        <w:rPr>
          <w:rFonts w:ascii="Times New Roman" w:eastAsia="Times New Roman" w:hAnsi="Times New Roman"/>
          <w:sz w:val="28"/>
          <w:szCs w:val="28"/>
          <w:lang w:eastAsia="uk-UA"/>
        </w:rPr>
        <w:t xml:space="preserve"> (45,1</w:t>
      </w:r>
      <w:r w:rsidR="00795282" w:rsidRPr="00DB45F9">
        <w:rPr>
          <w:rFonts w:ascii="Times New Roman" w:eastAsia="Times New Roman" w:hAnsi="Times New Roman"/>
          <w:sz w:val="28"/>
          <w:szCs w:val="28"/>
          <w:lang w:eastAsia="uk-UA"/>
        </w:rPr>
        <w:t>-</w:t>
      </w:r>
      <w:r w:rsidR="00346554" w:rsidRPr="00DB45F9">
        <w:rPr>
          <w:rFonts w:ascii="Times New Roman" w:eastAsia="Times New Roman" w:hAnsi="Times New Roman"/>
          <w:sz w:val="28"/>
          <w:szCs w:val="28"/>
          <w:lang w:eastAsia="uk-UA"/>
        </w:rPr>
        <w:t>75%) –</w:t>
      </w:r>
      <w:r w:rsidRPr="00DB45F9">
        <w:rPr>
          <w:rFonts w:ascii="Times New Roman" w:eastAsia="Times New Roman" w:hAnsi="Times New Roman"/>
          <w:sz w:val="28"/>
          <w:szCs w:val="28"/>
          <w:lang w:eastAsia="uk-UA"/>
        </w:rPr>
        <w:t xml:space="preserve"> 4 бали; розлог</w:t>
      </w:r>
      <w:r w:rsidR="00346554" w:rsidRPr="00DB45F9">
        <w:rPr>
          <w:rFonts w:ascii="Times New Roman" w:eastAsia="Times New Roman" w:hAnsi="Times New Roman"/>
          <w:sz w:val="28"/>
          <w:szCs w:val="28"/>
          <w:lang w:eastAsia="uk-UA"/>
        </w:rPr>
        <w:t>ість понад норму (більше 75%)</w:t>
      </w:r>
      <w:r w:rsidR="00795282" w:rsidRPr="00DB45F9">
        <w:rPr>
          <w:rFonts w:ascii="Times New Roman" w:eastAsia="Times New Roman" w:hAnsi="Times New Roman"/>
          <w:sz w:val="28"/>
          <w:szCs w:val="28"/>
          <w:lang w:eastAsia="uk-UA"/>
        </w:rPr>
        <w:t> </w:t>
      </w:r>
      <w:r w:rsidR="00346554" w:rsidRPr="00DB45F9">
        <w:rPr>
          <w:rFonts w:ascii="Times New Roman" w:eastAsia="Times New Roman" w:hAnsi="Times New Roman"/>
          <w:sz w:val="28"/>
          <w:szCs w:val="28"/>
          <w:lang w:eastAsia="uk-UA"/>
        </w:rPr>
        <w:t xml:space="preserve">–  </w:t>
      </w:r>
      <w:r w:rsidRPr="00DB45F9">
        <w:rPr>
          <w:rFonts w:ascii="Times New Roman" w:eastAsia="Times New Roman" w:hAnsi="Times New Roman"/>
          <w:sz w:val="28"/>
          <w:szCs w:val="28"/>
          <w:lang w:eastAsia="uk-UA"/>
        </w:rPr>
        <w:t xml:space="preserve"> 0 балів.</w:t>
      </w:r>
    </w:p>
    <w:p w:rsidR="00F46DB2" w:rsidRPr="00DB45F9" w:rsidRDefault="00F46DB2" w:rsidP="00795282">
      <w:pPr>
        <w:tabs>
          <w:tab w:val="left" w:pos="1134"/>
        </w:tabs>
        <w:spacing w:after="0" w:line="240" w:lineRule="auto"/>
        <w:ind w:firstLine="709"/>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uk-UA"/>
        </w:rPr>
        <w:t>д)</w:t>
      </w:r>
      <w:r w:rsidRPr="00DB45F9">
        <w:rPr>
          <w:rFonts w:ascii="Times New Roman" w:eastAsia="Times New Roman" w:hAnsi="Times New Roman"/>
          <w:sz w:val="28"/>
          <w:szCs w:val="28"/>
          <w:lang w:eastAsia="uk-UA"/>
        </w:rPr>
        <w:tab/>
        <w:t>Якість верхівок рогів оцінюють від 0 до 2 балів. Тупі та слабкі (короткі, тонкі) не отримують бал</w:t>
      </w:r>
      <w:r w:rsidR="00795282" w:rsidRPr="00DB45F9">
        <w:rPr>
          <w:rFonts w:ascii="Times New Roman" w:eastAsia="Times New Roman" w:hAnsi="Times New Roman"/>
          <w:sz w:val="28"/>
          <w:szCs w:val="28"/>
          <w:lang w:eastAsia="uk-UA"/>
        </w:rPr>
        <w:t>у</w:t>
      </w:r>
      <w:r w:rsidRPr="00DB45F9">
        <w:rPr>
          <w:rFonts w:ascii="Times New Roman" w:eastAsia="Times New Roman" w:hAnsi="Times New Roman"/>
          <w:sz w:val="28"/>
          <w:szCs w:val="28"/>
          <w:lang w:eastAsia="uk-UA"/>
        </w:rPr>
        <w:t>; роги з тупими, середньо розвиненими жовтуватими верхівками отримують 1 бал; із гострими світлими верх</w:t>
      </w:r>
      <w:r w:rsidR="00346554" w:rsidRPr="00DB45F9">
        <w:rPr>
          <w:rFonts w:ascii="Times New Roman" w:eastAsia="Times New Roman" w:hAnsi="Times New Roman"/>
          <w:sz w:val="28"/>
          <w:szCs w:val="28"/>
          <w:lang w:eastAsia="uk-UA"/>
        </w:rPr>
        <w:t>івками кольору слонової кістки –</w:t>
      </w:r>
      <w:r w:rsidRPr="00DB45F9">
        <w:rPr>
          <w:rFonts w:ascii="Times New Roman" w:eastAsia="Times New Roman" w:hAnsi="Times New Roman"/>
          <w:sz w:val="28"/>
          <w:szCs w:val="28"/>
          <w:lang w:eastAsia="uk-UA"/>
        </w:rPr>
        <w:t xml:space="preserve"> 2 бали.</w:t>
      </w:r>
    </w:p>
    <w:p w:rsidR="00795282" w:rsidRPr="00DB45F9" w:rsidRDefault="00F46DB2" w:rsidP="00795282">
      <w:pPr>
        <w:tabs>
          <w:tab w:val="left" w:pos="1134"/>
        </w:tabs>
        <w:spacing w:after="0" w:line="240" w:lineRule="auto"/>
        <w:ind w:firstLine="709"/>
        <w:jc w:val="both"/>
        <w:rPr>
          <w:rFonts w:ascii="Times New Roman" w:eastAsia="Times New Roman" w:hAnsi="Times New Roman"/>
          <w:sz w:val="28"/>
          <w:szCs w:val="28"/>
          <w:lang w:eastAsia="uk-UA"/>
        </w:rPr>
      </w:pPr>
      <w:r w:rsidRPr="00DB45F9">
        <w:rPr>
          <w:rFonts w:ascii="Times New Roman" w:eastAsia="Times New Roman" w:hAnsi="Times New Roman"/>
          <w:sz w:val="28"/>
          <w:szCs w:val="28"/>
          <w:lang w:eastAsia="uk-UA"/>
        </w:rPr>
        <w:t>е)</w:t>
      </w:r>
      <w:r w:rsidRPr="00DB45F9">
        <w:rPr>
          <w:rFonts w:ascii="Times New Roman" w:eastAsia="Times New Roman" w:hAnsi="Times New Roman"/>
          <w:sz w:val="28"/>
          <w:szCs w:val="28"/>
          <w:lang w:eastAsia="uk-UA"/>
        </w:rPr>
        <w:tab/>
        <w:t xml:space="preserve">Надбавки за правильну форму, гармонійний, добрий розвиток і симетричність рогів та красу пасинків допускаються в межах до 5 балів. До 3 балів </w:t>
      </w:r>
      <w:r w:rsidR="00795282" w:rsidRPr="00DB45F9">
        <w:rPr>
          <w:rFonts w:ascii="Times New Roman" w:hAnsi="Times New Roman"/>
          <w:sz w:val="28"/>
          <w:szCs w:val="28"/>
        </w:rPr>
        <w:t>–</w:t>
      </w:r>
      <w:r w:rsidRPr="00DB45F9">
        <w:rPr>
          <w:rFonts w:ascii="Times New Roman" w:eastAsia="Times New Roman" w:hAnsi="Times New Roman"/>
          <w:sz w:val="28"/>
          <w:szCs w:val="28"/>
          <w:lang w:eastAsia="uk-UA"/>
        </w:rPr>
        <w:t xml:space="preserve"> за правильну форму рогів </w:t>
      </w:r>
      <w:r w:rsidR="00795282" w:rsidRPr="00DB45F9">
        <w:rPr>
          <w:rFonts w:ascii="Times New Roman" w:eastAsia="Times New Roman" w:hAnsi="Times New Roman"/>
          <w:sz w:val="28"/>
          <w:szCs w:val="28"/>
          <w:lang w:eastAsia="uk-UA"/>
        </w:rPr>
        <w:t xml:space="preserve">та </w:t>
      </w:r>
      <w:r w:rsidRPr="00DB45F9">
        <w:rPr>
          <w:rFonts w:ascii="Times New Roman" w:eastAsia="Times New Roman" w:hAnsi="Times New Roman"/>
          <w:sz w:val="28"/>
          <w:szCs w:val="28"/>
          <w:lang w:eastAsia="uk-UA"/>
        </w:rPr>
        <w:t>їх добрий</w:t>
      </w:r>
      <w:r w:rsidR="00346554" w:rsidRPr="00DB45F9">
        <w:rPr>
          <w:rFonts w:ascii="Times New Roman" w:eastAsia="Times New Roman" w:hAnsi="Times New Roman"/>
          <w:sz w:val="28"/>
          <w:szCs w:val="28"/>
          <w:lang w:eastAsia="uk-UA"/>
        </w:rPr>
        <w:t xml:space="preserve"> розвиток, за красу пасинків –</w:t>
      </w:r>
      <w:r w:rsidRPr="00DB45F9">
        <w:rPr>
          <w:rFonts w:ascii="Times New Roman" w:eastAsia="Times New Roman" w:hAnsi="Times New Roman"/>
          <w:sz w:val="28"/>
          <w:szCs w:val="28"/>
          <w:lang w:eastAsia="uk-UA"/>
        </w:rPr>
        <w:t xml:space="preserve"> до 2 ба</w:t>
      </w:r>
      <w:r w:rsidR="00346554" w:rsidRPr="00DB45F9">
        <w:rPr>
          <w:rFonts w:ascii="Times New Roman" w:eastAsia="Times New Roman" w:hAnsi="Times New Roman"/>
          <w:sz w:val="28"/>
          <w:szCs w:val="28"/>
          <w:lang w:eastAsia="uk-UA"/>
        </w:rPr>
        <w:t>лів (нормальна форма пасинків – 0, гарні пасинки – 1, дуже гарні –</w:t>
      </w:r>
      <w:r w:rsidRPr="00DB45F9">
        <w:rPr>
          <w:rFonts w:ascii="Times New Roman" w:eastAsia="Times New Roman" w:hAnsi="Times New Roman"/>
          <w:sz w:val="28"/>
          <w:szCs w:val="28"/>
          <w:lang w:eastAsia="uk-UA"/>
        </w:rPr>
        <w:t xml:space="preserve"> 2 бали).</w:t>
      </w:r>
    </w:p>
    <w:p w:rsidR="00795282" w:rsidRPr="00DB45F9" w:rsidRDefault="00F46DB2" w:rsidP="00795282">
      <w:pPr>
        <w:tabs>
          <w:tab w:val="left" w:pos="1134"/>
        </w:tabs>
        <w:spacing w:after="0" w:line="240" w:lineRule="auto"/>
        <w:ind w:firstLine="709"/>
        <w:jc w:val="both"/>
        <w:rPr>
          <w:rFonts w:ascii="Times New Roman" w:eastAsia="Times New Roman" w:hAnsi="Times New Roman"/>
          <w:sz w:val="28"/>
          <w:szCs w:val="28"/>
          <w:lang w:eastAsia="uk-UA"/>
        </w:rPr>
      </w:pPr>
      <w:r w:rsidRPr="00DB45F9">
        <w:rPr>
          <w:rFonts w:ascii="Times New Roman" w:eastAsia="Times New Roman" w:hAnsi="Times New Roman"/>
          <w:sz w:val="28"/>
          <w:szCs w:val="28"/>
          <w:lang w:eastAsia="uk-UA"/>
        </w:rPr>
        <w:t>Знижки за ті чи інші вади (несиметричність рогів, неправильна форма рогів, слабкий розвиток пасинків) допустимі також в межах до 5 балів</w:t>
      </w:r>
      <w:r w:rsidR="00346554" w:rsidRPr="00DB45F9">
        <w:rPr>
          <w:rFonts w:ascii="Times New Roman" w:eastAsia="Times New Roman" w:hAnsi="Times New Roman"/>
          <w:sz w:val="28"/>
          <w:szCs w:val="28"/>
          <w:lang w:eastAsia="uk-UA"/>
        </w:rPr>
        <w:t xml:space="preserve">. </w:t>
      </w:r>
      <w:r w:rsidR="00795282" w:rsidRPr="00DB45F9">
        <w:rPr>
          <w:rFonts w:ascii="Times New Roman" w:eastAsia="Times New Roman" w:hAnsi="Times New Roman"/>
          <w:sz w:val="28"/>
          <w:szCs w:val="28"/>
          <w:lang w:eastAsia="uk-UA"/>
        </w:rPr>
        <w:t>Із</w:t>
      </w:r>
      <w:r w:rsidR="00346554" w:rsidRPr="00DB45F9">
        <w:rPr>
          <w:rFonts w:ascii="Times New Roman" w:eastAsia="Times New Roman" w:hAnsi="Times New Roman"/>
          <w:sz w:val="28"/>
          <w:szCs w:val="28"/>
          <w:lang w:eastAsia="uk-UA"/>
        </w:rPr>
        <w:t xml:space="preserve"> них: за аномалії розвитку –</w:t>
      </w:r>
      <w:r w:rsidRPr="00DB45F9">
        <w:rPr>
          <w:rFonts w:ascii="Times New Roman" w:eastAsia="Times New Roman" w:hAnsi="Times New Roman"/>
          <w:sz w:val="28"/>
          <w:szCs w:val="28"/>
          <w:lang w:eastAsia="uk-UA"/>
        </w:rPr>
        <w:t xml:space="preserve"> до 3 балів, з</w:t>
      </w:r>
      <w:r w:rsidR="00346554" w:rsidRPr="00DB45F9">
        <w:rPr>
          <w:rFonts w:ascii="Times New Roman" w:eastAsia="Times New Roman" w:hAnsi="Times New Roman"/>
          <w:sz w:val="28"/>
          <w:szCs w:val="28"/>
          <w:lang w:eastAsia="uk-UA"/>
        </w:rPr>
        <w:t>а дефекти у розвитку пасинків –</w:t>
      </w:r>
      <w:r w:rsidRPr="00DB45F9">
        <w:rPr>
          <w:rFonts w:ascii="Times New Roman" w:eastAsia="Times New Roman" w:hAnsi="Times New Roman"/>
          <w:sz w:val="28"/>
          <w:szCs w:val="28"/>
          <w:lang w:eastAsia="uk-UA"/>
        </w:rPr>
        <w:t xml:space="preserve"> до 2 балів.</w:t>
      </w:r>
    </w:p>
    <w:p w:rsidR="000B1134" w:rsidRPr="00DB45F9" w:rsidRDefault="00F46DB2" w:rsidP="00795282">
      <w:pPr>
        <w:tabs>
          <w:tab w:val="left" w:pos="1134"/>
        </w:tabs>
        <w:spacing w:after="0" w:line="240" w:lineRule="auto"/>
        <w:ind w:firstLine="709"/>
        <w:jc w:val="both"/>
        <w:rPr>
          <w:rFonts w:ascii="Times New Roman" w:eastAsia="Times New Roman" w:hAnsi="Times New Roman"/>
          <w:sz w:val="28"/>
          <w:szCs w:val="28"/>
          <w:lang w:eastAsia="uk-UA"/>
        </w:rPr>
      </w:pPr>
      <w:r w:rsidRPr="00DB45F9">
        <w:rPr>
          <w:rFonts w:ascii="Times New Roman" w:eastAsia="Times New Roman" w:hAnsi="Times New Roman"/>
          <w:sz w:val="28"/>
          <w:szCs w:val="28"/>
          <w:lang w:eastAsia="uk-UA"/>
        </w:rPr>
        <w:t>До рогів самця козулі (сарни) обов’язково додають нижню щелепу</w:t>
      </w:r>
      <w:r w:rsidR="00E90FD0" w:rsidRPr="00DB45F9">
        <w:rPr>
          <w:rFonts w:ascii="Times New Roman" w:eastAsia="Times New Roman" w:hAnsi="Times New Roman"/>
          <w:sz w:val="28"/>
          <w:szCs w:val="28"/>
          <w:lang w:eastAsia="uk-UA"/>
        </w:rPr>
        <w:t xml:space="preserve"> для встановлення віку тварини.</w:t>
      </w:r>
    </w:p>
    <w:p w:rsidR="00F46DB2" w:rsidRPr="00DB45F9" w:rsidRDefault="00F46DB2" w:rsidP="005C0ADC">
      <w:pPr>
        <w:spacing w:after="160" w:line="240" w:lineRule="auto"/>
        <w:ind w:firstLine="709"/>
        <w:jc w:val="center"/>
        <w:rPr>
          <w:rFonts w:ascii="Times New Roman" w:hAnsi="Times New Roman"/>
          <w:i/>
          <w:sz w:val="28"/>
          <w:szCs w:val="28"/>
        </w:rPr>
      </w:pPr>
      <w:r w:rsidRPr="00DB45F9">
        <w:rPr>
          <w:rFonts w:ascii="Times New Roman" w:hAnsi="Times New Roman"/>
          <w:i/>
          <w:sz w:val="28"/>
          <w:szCs w:val="28"/>
        </w:rPr>
        <w:t>Кабан (свиня дика)</w:t>
      </w:r>
    </w:p>
    <w:p w:rsidR="00F46DB2" w:rsidRPr="00DB45F9" w:rsidRDefault="00F46DB2" w:rsidP="00E90FD0">
      <w:pPr>
        <w:spacing w:after="160" w:line="240" w:lineRule="auto"/>
        <w:jc w:val="center"/>
        <w:rPr>
          <w:lang w:eastAsia="ru-RU"/>
        </w:rPr>
      </w:pPr>
      <w:r w:rsidRPr="00DB45F9">
        <w:rPr>
          <w:noProof/>
          <w:lang w:val="ru-RU" w:eastAsia="ru-RU"/>
        </w:rPr>
        <w:drawing>
          <wp:inline distT="0" distB="0" distL="0" distR="0">
            <wp:extent cx="2156460" cy="1215204"/>
            <wp:effectExtent l="0" t="0" r="0" b="0"/>
            <wp:docPr id="26"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161017" cy="1217772"/>
                    </a:xfrm>
                    <a:prstGeom prst="rect">
                      <a:avLst/>
                    </a:prstGeom>
                    <a:noFill/>
                    <a:ln>
                      <a:noFill/>
                    </a:ln>
                  </pic:spPr>
                </pic:pic>
              </a:graphicData>
            </a:graphic>
          </wp:inline>
        </w:drawing>
      </w:r>
    </w:p>
    <w:p w:rsidR="00795282" w:rsidRPr="00DB45F9" w:rsidRDefault="00621EEA" w:rsidP="00795282">
      <w:pPr>
        <w:spacing w:after="0" w:line="240" w:lineRule="auto"/>
        <w:jc w:val="center"/>
        <w:rPr>
          <w:rFonts w:ascii="Times New Roman" w:hAnsi="Times New Roman"/>
          <w:sz w:val="28"/>
          <w:szCs w:val="28"/>
          <w:lang w:eastAsia="ru-RU"/>
        </w:rPr>
      </w:pPr>
      <w:r w:rsidRPr="00DB45F9">
        <w:rPr>
          <w:rFonts w:ascii="Times New Roman" w:hAnsi="Times New Roman"/>
          <w:bCs/>
          <w:sz w:val="28"/>
          <w:szCs w:val="28"/>
        </w:rPr>
        <w:t>Рисунок 3</w:t>
      </w:r>
      <w:r w:rsidRPr="00DB45F9">
        <w:rPr>
          <w:rFonts w:ascii="Times New Roman" w:hAnsi="Times New Roman"/>
          <w:sz w:val="28"/>
          <w:szCs w:val="28"/>
        </w:rPr>
        <w:t xml:space="preserve"> –</w:t>
      </w:r>
      <w:r w:rsidRPr="00DB45F9">
        <w:rPr>
          <w:rFonts w:ascii="Times New Roman" w:hAnsi="Times New Roman"/>
          <w:bCs/>
          <w:sz w:val="28"/>
          <w:szCs w:val="28"/>
        </w:rPr>
        <w:t xml:space="preserve"> </w:t>
      </w:r>
      <w:r w:rsidR="00F46DB2" w:rsidRPr="00DB45F9">
        <w:rPr>
          <w:rFonts w:ascii="Times New Roman" w:hAnsi="Times New Roman"/>
          <w:sz w:val="28"/>
          <w:szCs w:val="28"/>
          <w:lang w:eastAsia="ru-RU"/>
        </w:rPr>
        <w:t xml:space="preserve"> Способ</w:t>
      </w:r>
      <w:r w:rsidR="00F94BBE" w:rsidRPr="00DB45F9">
        <w:rPr>
          <w:rFonts w:ascii="Times New Roman" w:hAnsi="Times New Roman"/>
          <w:sz w:val="28"/>
          <w:szCs w:val="28"/>
          <w:lang w:eastAsia="ru-RU"/>
        </w:rPr>
        <w:t xml:space="preserve">и вимірювання </w:t>
      </w:r>
      <w:proofErr w:type="spellStart"/>
      <w:r w:rsidR="00F94BBE" w:rsidRPr="00DB45F9">
        <w:rPr>
          <w:rFonts w:ascii="Times New Roman" w:hAnsi="Times New Roman"/>
          <w:sz w:val="28"/>
          <w:szCs w:val="28"/>
          <w:lang w:eastAsia="ru-RU"/>
        </w:rPr>
        <w:t>ікл</w:t>
      </w:r>
      <w:proofErr w:type="spellEnd"/>
      <w:r w:rsidR="00F94BBE" w:rsidRPr="00DB45F9">
        <w:rPr>
          <w:rFonts w:ascii="Times New Roman" w:hAnsi="Times New Roman"/>
          <w:sz w:val="28"/>
          <w:szCs w:val="28"/>
          <w:lang w:eastAsia="ru-RU"/>
        </w:rPr>
        <w:t xml:space="preserve"> кабана: </w:t>
      </w:r>
    </w:p>
    <w:p w:rsidR="00F46DB2" w:rsidRPr="00DB45F9" w:rsidRDefault="00F94BBE" w:rsidP="00795282">
      <w:pPr>
        <w:spacing w:after="120" w:line="240" w:lineRule="auto"/>
        <w:jc w:val="center"/>
        <w:rPr>
          <w:rFonts w:ascii="Times New Roman" w:hAnsi="Times New Roman"/>
          <w:sz w:val="28"/>
          <w:szCs w:val="28"/>
          <w:lang w:eastAsia="ru-RU"/>
        </w:rPr>
      </w:pPr>
      <w:r w:rsidRPr="00DB45F9">
        <w:rPr>
          <w:rFonts w:ascii="Times New Roman" w:hAnsi="Times New Roman"/>
          <w:sz w:val="28"/>
          <w:szCs w:val="28"/>
          <w:lang w:eastAsia="ru-RU"/>
        </w:rPr>
        <w:t>1 – довжина нижнього ікла, 2 – ширина нижнього ікла, 3 –</w:t>
      </w:r>
      <w:r w:rsidR="00F46DB2" w:rsidRPr="00DB45F9">
        <w:rPr>
          <w:rFonts w:ascii="Times New Roman" w:hAnsi="Times New Roman"/>
          <w:sz w:val="28"/>
          <w:szCs w:val="28"/>
          <w:lang w:eastAsia="ru-RU"/>
        </w:rPr>
        <w:t xml:space="preserve"> окружність верхнього ікла</w:t>
      </w:r>
    </w:p>
    <w:p w:rsidR="00BD7CF0" w:rsidRPr="00DB45F9" w:rsidRDefault="00BD7CF0" w:rsidP="00BD7CF0">
      <w:pPr>
        <w:spacing w:after="160" w:line="240" w:lineRule="auto"/>
        <w:ind w:firstLine="709"/>
        <w:jc w:val="both"/>
        <w:rPr>
          <w:rFonts w:ascii="Times New Roman" w:hAnsi="Times New Roman"/>
          <w:bCs/>
          <w:sz w:val="28"/>
          <w:szCs w:val="28"/>
        </w:rPr>
      </w:pPr>
      <w:r w:rsidRPr="00DB45F9">
        <w:rPr>
          <w:rFonts w:ascii="Times New Roman" w:hAnsi="Times New Roman"/>
          <w:bCs/>
          <w:i/>
          <w:sz w:val="25"/>
          <w:szCs w:val="25"/>
        </w:rPr>
        <w:t>Джерело:</w:t>
      </w:r>
      <w:r w:rsidRPr="00DB45F9">
        <w:rPr>
          <w:rFonts w:ascii="Times New Roman" w:hAnsi="Times New Roman"/>
          <w:bCs/>
          <w:sz w:val="28"/>
          <w:szCs w:val="28"/>
        </w:rPr>
        <w:t xml:space="preserve"> [3]</w:t>
      </w:r>
    </w:p>
    <w:p w:rsidR="00F46DB2" w:rsidRPr="00DB45F9" w:rsidRDefault="00F46DB2" w:rsidP="00BD7CF0">
      <w:pPr>
        <w:spacing w:after="160" w:line="240" w:lineRule="auto"/>
        <w:jc w:val="center"/>
        <w:rPr>
          <w:rFonts w:ascii="Times New Roman" w:hAnsi="Times New Roman"/>
          <w:sz w:val="28"/>
          <w:szCs w:val="28"/>
          <w:lang w:eastAsia="ru-RU"/>
        </w:rPr>
      </w:pPr>
      <w:r w:rsidRPr="00DB45F9">
        <w:rPr>
          <w:noProof/>
          <w:lang w:val="ru-RU" w:eastAsia="ru-RU"/>
        </w:rPr>
        <w:drawing>
          <wp:inline distT="0" distB="0" distL="0" distR="0">
            <wp:extent cx="2499360" cy="1591070"/>
            <wp:effectExtent l="0" t="0" r="0" b="0"/>
            <wp:docPr id="27"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513833" cy="1600283"/>
                    </a:xfrm>
                    <a:prstGeom prst="rect">
                      <a:avLst/>
                    </a:prstGeom>
                    <a:noFill/>
                    <a:ln>
                      <a:noFill/>
                    </a:ln>
                  </pic:spPr>
                </pic:pic>
              </a:graphicData>
            </a:graphic>
          </wp:inline>
        </w:drawing>
      </w:r>
    </w:p>
    <w:p w:rsidR="00F46DB2" w:rsidRPr="00DB45F9" w:rsidRDefault="00621EEA" w:rsidP="00795282">
      <w:pPr>
        <w:spacing w:after="160" w:line="240" w:lineRule="auto"/>
        <w:jc w:val="center"/>
        <w:rPr>
          <w:rFonts w:ascii="Times New Roman" w:hAnsi="Times New Roman"/>
          <w:sz w:val="28"/>
          <w:szCs w:val="28"/>
          <w:lang w:eastAsia="ru-RU"/>
        </w:rPr>
      </w:pPr>
      <w:r w:rsidRPr="00DB45F9">
        <w:rPr>
          <w:rFonts w:ascii="Times New Roman" w:hAnsi="Times New Roman"/>
          <w:bCs/>
          <w:sz w:val="28"/>
          <w:szCs w:val="28"/>
        </w:rPr>
        <w:t>Рисунок 4</w:t>
      </w:r>
      <w:r w:rsidRPr="00DB45F9">
        <w:rPr>
          <w:rFonts w:ascii="Times New Roman" w:hAnsi="Times New Roman"/>
          <w:sz w:val="28"/>
          <w:szCs w:val="28"/>
        </w:rPr>
        <w:t xml:space="preserve"> –</w:t>
      </w:r>
      <w:r w:rsidRPr="00DB45F9">
        <w:rPr>
          <w:rFonts w:ascii="Times New Roman" w:hAnsi="Times New Roman"/>
          <w:bCs/>
          <w:sz w:val="28"/>
          <w:szCs w:val="28"/>
        </w:rPr>
        <w:t xml:space="preserve"> </w:t>
      </w:r>
      <w:r w:rsidR="00F46DB2" w:rsidRPr="00DB45F9">
        <w:rPr>
          <w:rFonts w:ascii="Times New Roman" w:hAnsi="Times New Roman"/>
          <w:sz w:val="28"/>
          <w:szCs w:val="28"/>
        </w:rPr>
        <w:t xml:space="preserve"> </w:t>
      </w:r>
      <w:r w:rsidR="00F46DB2" w:rsidRPr="00DB45F9">
        <w:rPr>
          <w:rFonts w:ascii="Times New Roman" w:hAnsi="Times New Roman"/>
          <w:sz w:val="28"/>
          <w:szCs w:val="28"/>
          <w:lang w:eastAsia="ru-RU"/>
        </w:rPr>
        <w:t xml:space="preserve">Шаблон для оцінювання форми </w:t>
      </w:r>
      <w:proofErr w:type="spellStart"/>
      <w:r w:rsidR="00F46DB2" w:rsidRPr="00DB45F9">
        <w:rPr>
          <w:rFonts w:ascii="Times New Roman" w:hAnsi="Times New Roman"/>
          <w:sz w:val="28"/>
          <w:szCs w:val="28"/>
          <w:lang w:eastAsia="ru-RU"/>
        </w:rPr>
        <w:t>ікл</w:t>
      </w:r>
      <w:proofErr w:type="spellEnd"/>
      <w:r w:rsidR="00F46DB2" w:rsidRPr="00DB45F9">
        <w:rPr>
          <w:rFonts w:ascii="Times New Roman" w:hAnsi="Times New Roman"/>
          <w:sz w:val="28"/>
          <w:szCs w:val="28"/>
          <w:lang w:eastAsia="ru-RU"/>
        </w:rPr>
        <w:t xml:space="preserve"> кабана: на збільшений до потрібних розмірів шаблон основою до вертикальної лінії укладають нижні </w:t>
      </w:r>
      <w:r w:rsidR="00795282" w:rsidRPr="00DB45F9">
        <w:rPr>
          <w:rFonts w:ascii="Times New Roman" w:hAnsi="Times New Roman"/>
          <w:sz w:val="28"/>
          <w:szCs w:val="28"/>
          <w:lang w:eastAsia="ru-RU"/>
        </w:rPr>
        <w:t>та</w:t>
      </w:r>
      <w:r w:rsidR="00F46DB2" w:rsidRPr="00DB45F9">
        <w:rPr>
          <w:rFonts w:ascii="Times New Roman" w:hAnsi="Times New Roman"/>
          <w:sz w:val="28"/>
          <w:szCs w:val="28"/>
          <w:lang w:eastAsia="ru-RU"/>
        </w:rPr>
        <w:t xml:space="preserve"> верхні ікла і обводять олівцем</w:t>
      </w:r>
    </w:p>
    <w:p w:rsidR="00BD7CF0" w:rsidRPr="00DB45F9" w:rsidRDefault="00BD7CF0" w:rsidP="00BD7CF0">
      <w:pPr>
        <w:spacing w:after="160" w:line="240" w:lineRule="auto"/>
        <w:ind w:firstLine="709"/>
        <w:jc w:val="both"/>
        <w:rPr>
          <w:rFonts w:ascii="Times New Roman" w:hAnsi="Times New Roman"/>
          <w:bCs/>
          <w:sz w:val="28"/>
          <w:szCs w:val="28"/>
        </w:rPr>
      </w:pPr>
      <w:r w:rsidRPr="00DB45F9">
        <w:rPr>
          <w:rFonts w:ascii="Times New Roman" w:hAnsi="Times New Roman"/>
          <w:bCs/>
          <w:i/>
          <w:sz w:val="25"/>
          <w:szCs w:val="25"/>
        </w:rPr>
        <w:t>Джерело:</w:t>
      </w:r>
      <w:r w:rsidRPr="00DB45F9">
        <w:rPr>
          <w:rFonts w:ascii="Times New Roman" w:hAnsi="Times New Roman"/>
          <w:bCs/>
          <w:sz w:val="28"/>
          <w:szCs w:val="28"/>
        </w:rPr>
        <w:t xml:space="preserve"> [3]</w:t>
      </w:r>
    </w:p>
    <w:p w:rsidR="00F46DB2" w:rsidRPr="00DB45F9" w:rsidRDefault="001F30F0" w:rsidP="00586389">
      <w:pPr>
        <w:spacing w:after="0" w:line="240" w:lineRule="auto"/>
        <w:ind w:firstLine="709"/>
        <w:jc w:val="both"/>
        <w:rPr>
          <w:rFonts w:ascii="Times New Roman" w:hAnsi="Times New Roman"/>
          <w:b/>
          <w:sz w:val="28"/>
          <w:szCs w:val="28"/>
          <w:lang w:eastAsia="ru-RU"/>
        </w:rPr>
      </w:pPr>
      <w:r w:rsidRPr="00DB45F9">
        <w:rPr>
          <w:rFonts w:ascii="Times New Roman" w:eastAsia="Times New Roman" w:hAnsi="Times New Roman"/>
          <w:b/>
          <w:sz w:val="28"/>
          <w:szCs w:val="28"/>
          <w:lang w:eastAsia="uk-UA"/>
        </w:rPr>
        <w:lastRenderedPageBreak/>
        <w:t>Прийоми</w:t>
      </w:r>
      <w:r w:rsidRPr="00DB45F9">
        <w:rPr>
          <w:rFonts w:ascii="Times New Roman" w:hAnsi="Times New Roman"/>
          <w:b/>
          <w:bCs/>
          <w:sz w:val="28"/>
          <w:szCs w:val="28"/>
          <w:lang w:eastAsia="ru-RU"/>
        </w:rPr>
        <w:t xml:space="preserve"> </w:t>
      </w:r>
      <w:r w:rsidR="00F46DB2" w:rsidRPr="00DB45F9">
        <w:rPr>
          <w:rFonts w:ascii="Times New Roman" w:hAnsi="Times New Roman"/>
          <w:b/>
          <w:bCs/>
          <w:sz w:val="28"/>
          <w:szCs w:val="28"/>
          <w:lang w:eastAsia="ru-RU"/>
        </w:rPr>
        <w:t xml:space="preserve">вимірювання і характеристика знижок </w:t>
      </w:r>
      <w:r w:rsidR="00795282" w:rsidRPr="00DB45F9">
        <w:rPr>
          <w:rFonts w:ascii="Times New Roman" w:hAnsi="Times New Roman"/>
          <w:b/>
          <w:bCs/>
          <w:sz w:val="28"/>
          <w:szCs w:val="28"/>
          <w:lang w:eastAsia="ru-RU"/>
        </w:rPr>
        <w:t>і</w:t>
      </w:r>
      <w:r w:rsidR="00F46DB2" w:rsidRPr="00DB45F9">
        <w:rPr>
          <w:rFonts w:ascii="Times New Roman" w:hAnsi="Times New Roman"/>
          <w:b/>
          <w:bCs/>
          <w:sz w:val="28"/>
          <w:szCs w:val="28"/>
          <w:lang w:eastAsia="ru-RU"/>
        </w:rPr>
        <w:t xml:space="preserve"> надбавок при оцінюванні трофейних показників </w:t>
      </w:r>
      <w:proofErr w:type="spellStart"/>
      <w:r w:rsidR="00F46DB2" w:rsidRPr="00DB45F9">
        <w:rPr>
          <w:rFonts w:ascii="Times New Roman" w:hAnsi="Times New Roman"/>
          <w:b/>
          <w:bCs/>
          <w:sz w:val="28"/>
          <w:szCs w:val="28"/>
          <w:lang w:eastAsia="ru-RU"/>
        </w:rPr>
        <w:t>ікл</w:t>
      </w:r>
      <w:proofErr w:type="spellEnd"/>
      <w:r w:rsidR="00F46DB2" w:rsidRPr="00DB45F9">
        <w:rPr>
          <w:rFonts w:ascii="Times New Roman" w:hAnsi="Times New Roman"/>
          <w:b/>
          <w:bCs/>
          <w:sz w:val="28"/>
          <w:szCs w:val="28"/>
          <w:lang w:eastAsia="ru-RU"/>
        </w:rPr>
        <w:t xml:space="preserve"> кабана</w:t>
      </w:r>
    </w:p>
    <w:p w:rsidR="00F46DB2" w:rsidRPr="00DB45F9" w:rsidRDefault="00F46DB2" w:rsidP="00586389">
      <w:pPr>
        <w:numPr>
          <w:ilvl w:val="0"/>
          <w:numId w:val="36"/>
        </w:numPr>
        <w:tabs>
          <w:tab w:val="left" w:pos="851"/>
          <w:tab w:val="left" w:pos="1134"/>
        </w:tabs>
        <w:spacing w:after="0" w:line="240" w:lineRule="auto"/>
        <w:ind w:left="0" w:firstLine="709"/>
        <w:contextualSpacing/>
        <w:jc w:val="both"/>
        <w:rPr>
          <w:rFonts w:ascii="Times New Roman" w:hAnsi="Times New Roman"/>
          <w:sz w:val="28"/>
          <w:szCs w:val="28"/>
          <w:lang w:eastAsia="ru-RU"/>
        </w:rPr>
      </w:pPr>
      <w:r w:rsidRPr="00DB45F9">
        <w:rPr>
          <w:rFonts w:ascii="Times New Roman" w:hAnsi="Times New Roman"/>
          <w:sz w:val="28"/>
          <w:szCs w:val="28"/>
          <w:lang w:eastAsia="ru-RU"/>
        </w:rPr>
        <w:t xml:space="preserve">Довжину нижніх </w:t>
      </w:r>
      <w:proofErr w:type="spellStart"/>
      <w:r w:rsidRPr="00DB45F9">
        <w:rPr>
          <w:rFonts w:ascii="Times New Roman" w:hAnsi="Times New Roman"/>
          <w:sz w:val="28"/>
          <w:szCs w:val="28"/>
          <w:lang w:eastAsia="ru-RU"/>
        </w:rPr>
        <w:t>ікл</w:t>
      </w:r>
      <w:proofErr w:type="spellEnd"/>
      <w:r w:rsidRPr="00DB45F9">
        <w:rPr>
          <w:rFonts w:ascii="Times New Roman" w:hAnsi="Times New Roman"/>
          <w:sz w:val="28"/>
          <w:szCs w:val="28"/>
          <w:lang w:eastAsia="ru-RU"/>
        </w:rPr>
        <w:t xml:space="preserve"> визначають за зовнішньою дугою від кореня до вістря верхівки. Результати вимірювання обох </w:t>
      </w:r>
      <w:proofErr w:type="spellStart"/>
      <w:r w:rsidRPr="00DB45F9">
        <w:rPr>
          <w:rFonts w:ascii="Times New Roman" w:hAnsi="Times New Roman"/>
          <w:sz w:val="28"/>
          <w:szCs w:val="28"/>
          <w:lang w:eastAsia="ru-RU"/>
        </w:rPr>
        <w:t>ікл</w:t>
      </w:r>
      <w:proofErr w:type="spellEnd"/>
      <w:r w:rsidRPr="00DB45F9">
        <w:rPr>
          <w:rFonts w:ascii="Times New Roman" w:hAnsi="Times New Roman"/>
          <w:sz w:val="28"/>
          <w:szCs w:val="28"/>
          <w:lang w:eastAsia="ru-RU"/>
        </w:rPr>
        <w:t xml:space="preserve"> додають, ділять на два, середня величина відповідає кількості балів. Якщо ікло зламане, вимірюють тільки наявну його частину.</w:t>
      </w:r>
    </w:p>
    <w:p w:rsidR="00F46DB2" w:rsidRPr="00DB45F9" w:rsidRDefault="00F46DB2" w:rsidP="00C17E20">
      <w:pPr>
        <w:numPr>
          <w:ilvl w:val="0"/>
          <w:numId w:val="36"/>
        </w:numPr>
        <w:tabs>
          <w:tab w:val="left" w:pos="1134"/>
        </w:tabs>
        <w:spacing w:after="0" w:line="240" w:lineRule="auto"/>
        <w:ind w:left="0" w:firstLine="709"/>
        <w:jc w:val="both"/>
        <w:rPr>
          <w:rFonts w:ascii="Times New Roman" w:hAnsi="Times New Roman"/>
          <w:sz w:val="28"/>
          <w:szCs w:val="28"/>
          <w:lang w:eastAsia="ru-RU"/>
        </w:rPr>
      </w:pPr>
      <w:r w:rsidRPr="00DB45F9">
        <w:rPr>
          <w:rFonts w:ascii="Times New Roman" w:hAnsi="Times New Roman"/>
          <w:sz w:val="28"/>
          <w:szCs w:val="28"/>
          <w:lang w:eastAsia="ru-RU"/>
        </w:rPr>
        <w:t xml:space="preserve">Ширину правого та лівого нижніх </w:t>
      </w:r>
      <w:proofErr w:type="spellStart"/>
      <w:r w:rsidRPr="00DB45F9">
        <w:rPr>
          <w:rFonts w:ascii="Times New Roman" w:hAnsi="Times New Roman"/>
          <w:sz w:val="28"/>
          <w:szCs w:val="28"/>
          <w:lang w:eastAsia="ru-RU"/>
        </w:rPr>
        <w:t>ікл</w:t>
      </w:r>
      <w:proofErr w:type="spellEnd"/>
      <w:r w:rsidRPr="00DB45F9">
        <w:rPr>
          <w:rFonts w:ascii="Times New Roman" w:hAnsi="Times New Roman"/>
          <w:sz w:val="28"/>
          <w:szCs w:val="28"/>
          <w:lang w:eastAsia="ru-RU"/>
        </w:rPr>
        <w:t xml:space="preserve"> вимірюють штангенциркулем у найширшій ділянці з точністю до 0,1 міліметра. Результати додають, ділять на два, отриману середню величину множать на коефіцієнт 3. Нарости, напливи на інші аномалії вимірюванню не підлягають.</w:t>
      </w:r>
    </w:p>
    <w:p w:rsidR="00F46DB2" w:rsidRPr="00DB45F9" w:rsidRDefault="00F46DB2" w:rsidP="00C17E20">
      <w:pPr>
        <w:numPr>
          <w:ilvl w:val="0"/>
          <w:numId w:val="36"/>
        </w:numPr>
        <w:tabs>
          <w:tab w:val="left" w:pos="1134"/>
        </w:tabs>
        <w:spacing w:after="0" w:line="240" w:lineRule="auto"/>
        <w:ind w:left="0" w:firstLine="709"/>
        <w:jc w:val="both"/>
        <w:rPr>
          <w:rFonts w:ascii="Times New Roman" w:hAnsi="Times New Roman"/>
          <w:sz w:val="28"/>
          <w:szCs w:val="28"/>
          <w:lang w:eastAsia="ru-RU"/>
        </w:rPr>
      </w:pPr>
      <w:r w:rsidRPr="00DB45F9">
        <w:rPr>
          <w:rFonts w:ascii="Times New Roman" w:hAnsi="Times New Roman"/>
          <w:sz w:val="28"/>
          <w:szCs w:val="28"/>
          <w:lang w:eastAsia="ru-RU"/>
        </w:rPr>
        <w:t xml:space="preserve">Окружність верхніх </w:t>
      </w:r>
      <w:proofErr w:type="spellStart"/>
      <w:r w:rsidRPr="00DB45F9">
        <w:rPr>
          <w:rFonts w:ascii="Times New Roman" w:hAnsi="Times New Roman"/>
          <w:sz w:val="28"/>
          <w:szCs w:val="28"/>
          <w:lang w:eastAsia="ru-RU"/>
        </w:rPr>
        <w:t>ікл</w:t>
      </w:r>
      <w:proofErr w:type="spellEnd"/>
      <w:r w:rsidRPr="00DB45F9">
        <w:rPr>
          <w:rFonts w:ascii="Times New Roman" w:hAnsi="Times New Roman"/>
          <w:sz w:val="28"/>
          <w:szCs w:val="28"/>
          <w:lang w:eastAsia="ru-RU"/>
        </w:rPr>
        <w:t xml:space="preserve"> вимірюють у їх грубішій ділянці за допомогою натягнутої мірної стрічки під прямим кутом до осі ікла в сантиметрах </w:t>
      </w:r>
      <w:r w:rsidR="003334D7" w:rsidRPr="00DB45F9">
        <w:rPr>
          <w:rFonts w:ascii="Times New Roman" w:hAnsi="Times New Roman"/>
          <w:sz w:val="28"/>
          <w:szCs w:val="28"/>
          <w:lang w:eastAsia="ru-RU"/>
        </w:rPr>
        <w:t>і</w:t>
      </w:r>
      <w:r w:rsidRPr="00DB45F9">
        <w:rPr>
          <w:rFonts w:ascii="Times New Roman" w:hAnsi="Times New Roman"/>
          <w:sz w:val="28"/>
          <w:szCs w:val="28"/>
          <w:lang w:eastAsia="ru-RU"/>
        </w:rPr>
        <w:t>з точністю до 0,1 см. Нарости на іклі не вимірюють, нерівності, під час вимірювання не беруть до уваги.</w:t>
      </w:r>
    </w:p>
    <w:p w:rsidR="00F46DB2" w:rsidRPr="00DB45F9" w:rsidRDefault="00F46DB2" w:rsidP="005C0ADC">
      <w:pPr>
        <w:spacing w:after="0" w:line="240" w:lineRule="auto"/>
        <w:ind w:firstLine="708"/>
        <w:jc w:val="both"/>
        <w:rPr>
          <w:rFonts w:ascii="Times New Roman" w:hAnsi="Times New Roman"/>
          <w:sz w:val="28"/>
          <w:szCs w:val="28"/>
          <w:lang w:eastAsia="ru-RU"/>
        </w:rPr>
      </w:pPr>
      <w:r w:rsidRPr="00DB45F9">
        <w:rPr>
          <w:rFonts w:ascii="Times New Roman" w:hAnsi="Times New Roman"/>
          <w:sz w:val="28"/>
          <w:szCs w:val="28"/>
          <w:lang w:eastAsia="ru-RU"/>
        </w:rPr>
        <w:t>Надбавки не перевищують 5 ба</w:t>
      </w:r>
      <w:r w:rsidR="00346554" w:rsidRPr="00DB45F9">
        <w:rPr>
          <w:rFonts w:ascii="Times New Roman" w:hAnsi="Times New Roman"/>
          <w:sz w:val="28"/>
          <w:szCs w:val="28"/>
          <w:lang w:eastAsia="ru-RU"/>
        </w:rPr>
        <w:t>лів (до 2</w:t>
      </w:r>
      <w:r w:rsidR="003334D7" w:rsidRPr="00DB45F9">
        <w:rPr>
          <w:rFonts w:ascii="Times New Roman" w:hAnsi="Times New Roman"/>
          <w:sz w:val="28"/>
          <w:szCs w:val="28"/>
          <w:lang w:eastAsia="ru-RU"/>
        </w:rPr>
        <w:t xml:space="preserve"> – </w:t>
      </w:r>
      <w:r w:rsidR="00346554" w:rsidRPr="00DB45F9">
        <w:rPr>
          <w:rFonts w:ascii="Times New Roman" w:hAnsi="Times New Roman"/>
          <w:sz w:val="28"/>
          <w:szCs w:val="28"/>
          <w:lang w:eastAsia="ru-RU"/>
        </w:rPr>
        <w:t xml:space="preserve"> за нижні, до 3 балів </w:t>
      </w:r>
      <w:r w:rsidR="00346554" w:rsidRPr="00DB45F9">
        <w:rPr>
          <w:rFonts w:ascii="Times New Roman" w:eastAsia="Times New Roman" w:hAnsi="Times New Roman"/>
          <w:sz w:val="28"/>
          <w:szCs w:val="28"/>
          <w:lang w:eastAsia="uk-UA"/>
        </w:rPr>
        <w:t>–</w:t>
      </w:r>
      <w:r w:rsidRPr="00DB45F9">
        <w:rPr>
          <w:rFonts w:ascii="Times New Roman" w:hAnsi="Times New Roman"/>
          <w:sz w:val="28"/>
          <w:szCs w:val="28"/>
          <w:lang w:eastAsia="ru-RU"/>
        </w:rPr>
        <w:t xml:space="preserve"> за верхні ікла). Надбавки для нижніх </w:t>
      </w:r>
      <w:proofErr w:type="spellStart"/>
      <w:r w:rsidRPr="00DB45F9">
        <w:rPr>
          <w:rFonts w:ascii="Times New Roman" w:hAnsi="Times New Roman"/>
          <w:sz w:val="28"/>
          <w:szCs w:val="28"/>
          <w:lang w:eastAsia="ru-RU"/>
        </w:rPr>
        <w:t>ікл</w:t>
      </w:r>
      <w:proofErr w:type="spellEnd"/>
      <w:r w:rsidRPr="00DB45F9">
        <w:rPr>
          <w:rFonts w:ascii="Times New Roman" w:hAnsi="Times New Roman"/>
          <w:sz w:val="28"/>
          <w:szCs w:val="28"/>
          <w:lang w:eastAsia="ru-RU"/>
        </w:rPr>
        <w:t xml:space="preserve"> надають за: симетричність будови </w:t>
      </w:r>
      <w:proofErr w:type="spellStart"/>
      <w:r w:rsidRPr="00DB45F9">
        <w:rPr>
          <w:rFonts w:ascii="Times New Roman" w:hAnsi="Times New Roman"/>
          <w:sz w:val="28"/>
          <w:szCs w:val="28"/>
          <w:lang w:eastAsia="ru-RU"/>
        </w:rPr>
        <w:t>ікл</w:t>
      </w:r>
      <w:proofErr w:type="spellEnd"/>
      <w:r w:rsidRPr="00DB45F9">
        <w:rPr>
          <w:rFonts w:ascii="Times New Roman" w:hAnsi="Times New Roman"/>
          <w:sz w:val="28"/>
          <w:szCs w:val="28"/>
          <w:lang w:eastAsia="ru-RU"/>
        </w:rPr>
        <w:t xml:space="preserve">, стан їх верхівок, за забарвлення ділянки </w:t>
      </w:r>
      <w:proofErr w:type="spellStart"/>
      <w:r w:rsidRPr="00DB45F9">
        <w:rPr>
          <w:rFonts w:ascii="Times New Roman" w:hAnsi="Times New Roman"/>
          <w:sz w:val="28"/>
          <w:szCs w:val="28"/>
          <w:lang w:eastAsia="ru-RU"/>
        </w:rPr>
        <w:t>ікл</w:t>
      </w:r>
      <w:proofErr w:type="spellEnd"/>
      <w:r w:rsidRPr="00DB45F9">
        <w:rPr>
          <w:rFonts w:ascii="Times New Roman" w:hAnsi="Times New Roman"/>
          <w:sz w:val="28"/>
          <w:szCs w:val="28"/>
          <w:lang w:eastAsia="ru-RU"/>
        </w:rPr>
        <w:t>, що треться (від темно-коричневої до чорної). За умови наявності цих ознак на одно</w:t>
      </w:r>
      <w:r w:rsidR="00346554" w:rsidRPr="00DB45F9">
        <w:rPr>
          <w:rFonts w:ascii="Times New Roman" w:hAnsi="Times New Roman"/>
          <w:sz w:val="28"/>
          <w:szCs w:val="28"/>
          <w:lang w:eastAsia="ru-RU"/>
        </w:rPr>
        <w:t>му ікл</w:t>
      </w:r>
      <w:r w:rsidR="003334D7" w:rsidRPr="00DB45F9">
        <w:rPr>
          <w:rFonts w:ascii="Times New Roman" w:hAnsi="Times New Roman"/>
          <w:sz w:val="28"/>
          <w:szCs w:val="28"/>
          <w:lang w:eastAsia="ru-RU"/>
        </w:rPr>
        <w:t>і</w:t>
      </w:r>
      <w:r w:rsidR="00346554" w:rsidRPr="00DB45F9">
        <w:rPr>
          <w:rFonts w:ascii="Times New Roman" w:hAnsi="Times New Roman"/>
          <w:sz w:val="28"/>
          <w:szCs w:val="28"/>
          <w:lang w:eastAsia="ru-RU"/>
        </w:rPr>
        <w:t xml:space="preserve"> надають 1 бал, на двох </w:t>
      </w:r>
      <w:r w:rsidR="00346554" w:rsidRPr="00DB45F9">
        <w:rPr>
          <w:rFonts w:ascii="Times New Roman" w:eastAsia="Times New Roman" w:hAnsi="Times New Roman"/>
          <w:sz w:val="28"/>
          <w:szCs w:val="28"/>
          <w:lang w:eastAsia="uk-UA"/>
        </w:rPr>
        <w:t>–</w:t>
      </w:r>
      <w:r w:rsidRPr="00DB45F9">
        <w:rPr>
          <w:rFonts w:ascii="Times New Roman" w:hAnsi="Times New Roman"/>
          <w:sz w:val="28"/>
          <w:szCs w:val="28"/>
          <w:lang w:eastAsia="ru-RU"/>
        </w:rPr>
        <w:t xml:space="preserve"> 2 бали.</w:t>
      </w:r>
    </w:p>
    <w:p w:rsidR="00F46DB2" w:rsidRPr="00DB45F9" w:rsidRDefault="00F46DB2" w:rsidP="005C0ADC">
      <w:pPr>
        <w:spacing w:after="0" w:line="240" w:lineRule="auto"/>
        <w:ind w:firstLine="708"/>
        <w:jc w:val="both"/>
        <w:rPr>
          <w:rFonts w:ascii="Times New Roman" w:hAnsi="Times New Roman"/>
          <w:sz w:val="28"/>
          <w:szCs w:val="28"/>
          <w:lang w:eastAsia="ru-RU"/>
        </w:rPr>
      </w:pPr>
      <w:r w:rsidRPr="00DB45F9">
        <w:rPr>
          <w:rFonts w:ascii="Times New Roman" w:hAnsi="Times New Roman"/>
          <w:sz w:val="28"/>
          <w:szCs w:val="28"/>
          <w:lang w:eastAsia="ru-RU"/>
        </w:rPr>
        <w:t xml:space="preserve">Надбавки для верхніх </w:t>
      </w:r>
      <w:proofErr w:type="spellStart"/>
      <w:r w:rsidRPr="00DB45F9">
        <w:rPr>
          <w:rFonts w:ascii="Times New Roman" w:hAnsi="Times New Roman"/>
          <w:sz w:val="28"/>
          <w:szCs w:val="28"/>
          <w:lang w:eastAsia="ru-RU"/>
        </w:rPr>
        <w:t>ікл</w:t>
      </w:r>
      <w:proofErr w:type="spellEnd"/>
      <w:r w:rsidRPr="00DB45F9">
        <w:rPr>
          <w:rFonts w:ascii="Times New Roman" w:hAnsi="Times New Roman"/>
          <w:sz w:val="28"/>
          <w:szCs w:val="28"/>
          <w:lang w:eastAsia="ru-RU"/>
        </w:rPr>
        <w:t xml:space="preserve"> роблять</w:t>
      </w:r>
      <w:r w:rsidR="00346554" w:rsidRPr="00DB45F9">
        <w:rPr>
          <w:rFonts w:ascii="Times New Roman" w:hAnsi="Times New Roman"/>
          <w:sz w:val="28"/>
          <w:szCs w:val="28"/>
          <w:lang w:eastAsia="ru-RU"/>
        </w:rPr>
        <w:t xml:space="preserve">ся за </w:t>
      </w:r>
      <w:proofErr w:type="spellStart"/>
      <w:r w:rsidR="00346554" w:rsidRPr="00DB45F9">
        <w:rPr>
          <w:rFonts w:ascii="Times New Roman" w:hAnsi="Times New Roman"/>
          <w:sz w:val="28"/>
          <w:szCs w:val="28"/>
          <w:lang w:eastAsia="ru-RU"/>
        </w:rPr>
        <w:t>закрученість</w:t>
      </w:r>
      <w:proofErr w:type="spellEnd"/>
      <w:r w:rsidR="00346554" w:rsidRPr="00DB45F9">
        <w:rPr>
          <w:rFonts w:ascii="Times New Roman" w:hAnsi="Times New Roman"/>
          <w:sz w:val="28"/>
          <w:szCs w:val="28"/>
          <w:lang w:eastAsia="ru-RU"/>
        </w:rPr>
        <w:t xml:space="preserve"> (одне ікло – 1 бал, два ікла –</w:t>
      </w:r>
      <w:r w:rsidRPr="00DB45F9">
        <w:rPr>
          <w:rFonts w:ascii="Times New Roman" w:hAnsi="Times New Roman"/>
          <w:sz w:val="28"/>
          <w:szCs w:val="28"/>
          <w:lang w:eastAsia="ru-RU"/>
        </w:rPr>
        <w:t xml:space="preserve"> 2 бал</w:t>
      </w:r>
      <w:r w:rsidR="003334D7" w:rsidRPr="00DB45F9">
        <w:rPr>
          <w:rFonts w:ascii="Times New Roman" w:hAnsi="Times New Roman"/>
          <w:sz w:val="28"/>
          <w:szCs w:val="28"/>
          <w:lang w:eastAsia="ru-RU"/>
        </w:rPr>
        <w:t>и</w:t>
      </w:r>
      <w:r w:rsidRPr="00DB45F9">
        <w:rPr>
          <w:rFonts w:ascii="Times New Roman" w:hAnsi="Times New Roman"/>
          <w:sz w:val="28"/>
          <w:szCs w:val="28"/>
          <w:lang w:eastAsia="ru-RU"/>
        </w:rPr>
        <w:t>); за за</w:t>
      </w:r>
      <w:r w:rsidR="00346554" w:rsidRPr="00DB45F9">
        <w:rPr>
          <w:rFonts w:ascii="Times New Roman" w:hAnsi="Times New Roman"/>
          <w:sz w:val="28"/>
          <w:szCs w:val="28"/>
          <w:lang w:eastAsia="ru-RU"/>
        </w:rPr>
        <w:t>барвлення поверхні (одне ікло – 0,5 бал</w:t>
      </w:r>
      <w:r w:rsidR="003334D7" w:rsidRPr="00DB45F9">
        <w:rPr>
          <w:rFonts w:ascii="Times New Roman" w:hAnsi="Times New Roman"/>
          <w:sz w:val="28"/>
          <w:szCs w:val="28"/>
          <w:lang w:eastAsia="ru-RU"/>
        </w:rPr>
        <w:t>а</w:t>
      </w:r>
      <w:r w:rsidR="00346554" w:rsidRPr="00DB45F9">
        <w:rPr>
          <w:rFonts w:ascii="Times New Roman" w:hAnsi="Times New Roman"/>
          <w:sz w:val="28"/>
          <w:szCs w:val="28"/>
          <w:lang w:eastAsia="ru-RU"/>
        </w:rPr>
        <w:t>, два ікла –</w:t>
      </w:r>
      <w:r w:rsidRPr="00DB45F9">
        <w:rPr>
          <w:rFonts w:ascii="Times New Roman" w:hAnsi="Times New Roman"/>
          <w:sz w:val="28"/>
          <w:szCs w:val="28"/>
          <w:lang w:eastAsia="ru-RU"/>
        </w:rPr>
        <w:t xml:space="preserve"> 1 бал).</w:t>
      </w:r>
    </w:p>
    <w:p w:rsidR="00F46DB2" w:rsidRPr="00DB45F9" w:rsidRDefault="00F46DB2" w:rsidP="005C0ADC">
      <w:pPr>
        <w:spacing w:after="0" w:line="240" w:lineRule="auto"/>
        <w:ind w:firstLine="709"/>
        <w:jc w:val="both"/>
        <w:rPr>
          <w:rFonts w:ascii="Times New Roman" w:hAnsi="Times New Roman"/>
          <w:sz w:val="28"/>
          <w:szCs w:val="28"/>
          <w:lang w:eastAsia="ru-RU"/>
        </w:rPr>
      </w:pPr>
      <w:r w:rsidRPr="00DB45F9">
        <w:rPr>
          <w:rFonts w:ascii="Times New Roman" w:hAnsi="Times New Roman"/>
          <w:sz w:val="28"/>
          <w:szCs w:val="28"/>
          <w:lang w:eastAsia="ru-RU"/>
        </w:rPr>
        <w:t xml:space="preserve">Знижки встановлюють </w:t>
      </w:r>
      <w:r w:rsidR="003334D7" w:rsidRPr="00DB45F9">
        <w:rPr>
          <w:rFonts w:ascii="Times New Roman" w:hAnsi="Times New Roman"/>
          <w:sz w:val="28"/>
          <w:szCs w:val="28"/>
          <w:lang w:eastAsia="ru-RU"/>
        </w:rPr>
        <w:t>у</w:t>
      </w:r>
      <w:r w:rsidRPr="00DB45F9">
        <w:rPr>
          <w:rFonts w:ascii="Times New Roman" w:hAnsi="Times New Roman"/>
          <w:sz w:val="28"/>
          <w:szCs w:val="28"/>
          <w:lang w:eastAsia="ru-RU"/>
        </w:rPr>
        <w:t xml:space="preserve"> межах 10 балів.</w:t>
      </w:r>
    </w:p>
    <w:p w:rsidR="00F46DB2" w:rsidRPr="00DB45F9" w:rsidRDefault="00346554" w:rsidP="005C0ADC">
      <w:pPr>
        <w:spacing w:after="0" w:line="240" w:lineRule="auto"/>
        <w:ind w:firstLine="708"/>
        <w:jc w:val="both"/>
        <w:rPr>
          <w:rFonts w:ascii="Times New Roman" w:hAnsi="Times New Roman"/>
          <w:sz w:val="28"/>
          <w:szCs w:val="28"/>
          <w:lang w:eastAsia="ru-RU"/>
        </w:rPr>
      </w:pPr>
      <w:r w:rsidRPr="00DB45F9">
        <w:rPr>
          <w:rFonts w:ascii="Times New Roman" w:hAnsi="Times New Roman"/>
          <w:sz w:val="28"/>
          <w:szCs w:val="28"/>
          <w:lang w:eastAsia="ru-RU"/>
        </w:rPr>
        <w:t xml:space="preserve">За </w:t>
      </w:r>
      <w:proofErr w:type="spellStart"/>
      <w:r w:rsidRPr="00DB45F9">
        <w:rPr>
          <w:rFonts w:ascii="Times New Roman" w:hAnsi="Times New Roman"/>
          <w:sz w:val="28"/>
          <w:szCs w:val="28"/>
          <w:lang w:eastAsia="ru-RU"/>
        </w:rPr>
        <w:t>зточеність</w:t>
      </w:r>
      <w:proofErr w:type="spellEnd"/>
      <w:r w:rsidRPr="00DB45F9">
        <w:rPr>
          <w:rFonts w:ascii="Times New Roman" w:hAnsi="Times New Roman"/>
          <w:sz w:val="28"/>
          <w:szCs w:val="28"/>
          <w:lang w:eastAsia="ru-RU"/>
        </w:rPr>
        <w:t xml:space="preserve"> </w:t>
      </w:r>
      <w:proofErr w:type="spellStart"/>
      <w:r w:rsidRPr="00DB45F9">
        <w:rPr>
          <w:rFonts w:ascii="Times New Roman" w:hAnsi="Times New Roman"/>
          <w:sz w:val="28"/>
          <w:szCs w:val="28"/>
          <w:lang w:eastAsia="ru-RU"/>
        </w:rPr>
        <w:t>ікл</w:t>
      </w:r>
      <w:proofErr w:type="spellEnd"/>
      <w:r w:rsidRPr="00DB45F9">
        <w:rPr>
          <w:rFonts w:ascii="Times New Roman" w:hAnsi="Times New Roman"/>
          <w:sz w:val="28"/>
          <w:szCs w:val="28"/>
          <w:lang w:eastAsia="ru-RU"/>
        </w:rPr>
        <w:t xml:space="preserve"> –</w:t>
      </w:r>
      <w:r w:rsidR="00F46DB2" w:rsidRPr="00DB45F9">
        <w:rPr>
          <w:rFonts w:ascii="Times New Roman" w:hAnsi="Times New Roman"/>
          <w:sz w:val="28"/>
          <w:szCs w:val="28"/>
          <w:lang w:eastAsia="ru-RU"/>
        </w:rPr>
        <w:t xml:space="preserve"> до 3 балів: за </w:t>
      </w:r>
      <w:proofErr w:type="spellStart"/>
      <w:r w:rsidR="00F46DB2" w:rsidRPr="00DB45F9">
        <w:rPr>
          <w:rFonts w:ascii="Times New Roman" w:hAnsi="Times New Roman"/>
          <w:sz w:val="28"/>
          <w:szCs w:val="28"/>
          <w:lang w:eastAsia="ru-RU"/>
        </w:rPr>
        <w:t>зточеніст</w:t>
      </w:r>
      <w:r w:rsidRPr="00DB45F9">
        <w:rPr>
          <w:rFonts w:ascii="Times New Roman" w:hAnsi="Times New Roman"/>
          <w:sz w:val="28"/>
          <w:szCs w:val="28"/>
          <w:lang w:eastAsia="ru-RU"/>
        </w:rPr>
        <w:t>ь</w:t>
      </w:r>
      <w:proofErr w:type="spellEnd"/>
      <w:r w:rsidRPr="00DB45F9">
        <w:rPr>
          <w:rFonts w:ascii="Times New Roman" w:hAnsi="Times New Roman"/>
          <w:sz w:val="28"/>
          <w:szCs w:val="28"/>
          <w:lang w:eastAsia="ru-RU"/>
        </w:rPr>
        <w:t xml:space="preserve"> до 4 см довжиною (одне ікло</w:t>
      </w:r>
      <w:r w:rsidR="003334D7" w:rsidRPr="00DB45F9">
        <w:rPr>
          <w:rFonts w:ascii="Times New Roman" w:hAnsi="Times New Roman"/>
          <w:sz w:val="28"/>
          <w:szCs w:val="28"/>
          <w:lang w:eastAsia="ru-RU"/>
        </w:rPr>
        <w:t> </w:t>
      </w:r>
      <w:r w:rsidRPr="00DB45F9">
        <w:rPr>
          <w:rFonts w:ascii="Times New Roman" w:hAnsi="Times New Roman"/>
          <w:sz w:val="28"/>
          <w:szCs w:val="28"/>
          <w:lang w:eastAsia="ru-RU"/>
        </w:rPr>
        <w:t>–</w:t>
      </w:r>
      <w:r w:rsidR="003334D7" w:rsidRPr="00DB45F9">
        <w:rPr>
          <w:rFonts w:ascii="Times New Roman" w:hAnsi="Times New Roman"/>
          <w:sz w:val="28"/>
          <w:szCs w:val="28"/>
          <w:lang w:eastAsia="ru-RU"/>
        </w:rPr>
        <w:t xml:space="preserve"> </w:t>
      </w:r>
      <w:r w:rsidR="00F46DB2" w:rsidRPr="00DB45F9">
        <w:rPr>
          <w:rFonts w:ascii="Times New Roman" w:hAnsi="Times New Roman"/>
          <w:sz w:val="28"/>
          <w:szCs w:val="28"/>
          <w:lang w:eastAsia="ru-RU"/>
        </w:rPr>
        <w:t>1,5 бал</w:t>
      </w:r>
      <w:r w:rsidR="003334D7" w:rsidRPr="00DB45F9">
        <w:rPr>
          <w:rFonts w:ascii="Times New Roman" w:hAnsi="Times New Roman"/>
          <w:sz w:val="28"/>
          <w:szCs w:val="28"/>
          <w:lang w:eastAsia="ru-RU"/>
        </w:rPr>
        <w:t>а</w:t>
      </w:r>
      <w:r w:rsidR="00F46DB2" w:rsidRPr="00DB45F9">
        <w:rPr>
          <w:rFonts w:ascii="Times New Roman" w:hAnsi="Times New Roman"/>
          <w:sz w:val="28"/>
          <w:szCs w:val="28"/>
          <w:lang w:eastAsia="ru-RU"/>
        </w:rPr>
        <w:t>,</w:t>
      </w:r>
      <w:r w:rsidRPr="00DB45F9">
        <w:rPr>
          <w:rFonts w:ascii="Times New Roman" w:hAnsi="Times New Roman"/>
          <w:sz w:val="28"/>
          <w:szCs w:val="28"/>
          <w:lang w:eastAsia="ru-RU"/>
        </w:rPr>
        <w:t xml:space="preserve"> два ікла –</w:t>
      </w:r>
      <w:r w:rsidR="00F46DB2" w:rsidRPr="00DB45F9">
        <w:rPr>
          <w:rFonts w:ascii="Times New Roman" w:hAnsi="Times New Roman"/>
          <w:sz w:val="28"/>
          <w:szCs w:val="28"/>
          <w:lang w:eastAsia="ru-RU"/>
        </w:rPr>
        <w:t xml:space="preserve"> 3 бал</w:t>
      </w:r>
      <w:r w:rsidR="003334D7" w:rsidRPr="00DB45F9">
        <w:rPr>
          <w:rFonts w:ascii="Times New Roman" w:hAnsi="Times New Roman"/>
          <w:sz w:val="28"/>
          <w:szCs w:val="28"/>
          <w:lang w:eastAsia="ru-RU"/>
        </w:rPr>
        <w:t>и</w:t>
      </w:r>
      <w:r w:rsidR="00F46DB2" w:rsidRPr="00DB45F9">
        <w:rPr>
          <w:rFonts w:ascii="Times New Roman" w:hAnsi="Times New Roman"/>
          <w:sz w:val="28"/>
          <w:szCs w:val="28"/>
          <w:lang w:eastAsia="ru-RU"/>
        </w:rPr>
        <w:t xml:space="preserve">); за </w:t>
      </w:r>
      <w:proofErr w:type="spellStart"/>
      <w:r w:rsidR="00F46DB2" w:rsidRPr="00DB45F9">
        <w:rPr>
          <w:rFonts w:ascii="Times New Roman" w:hAnsi="Times New Roman"/>
          <w:sz w:val="28"/>
          <w:szCs w:val="28"/>
          <w:lang w:eastAsia="ru-RU"/>
        </w:rPr>
        <w:t>зточеність</w:t>
      </w:r>
      <w:proofErr w:type="spellEnd"/>
      <w:r w:rsidR="00F46DB2" w:rsidRPr="00DB45F9">
        <w:rPr>
          <w:rFonts w:ascii="Times New Roman" w:hAnsi="Times New Roman"/>
          <w:sz w:val="28"/>
          <w:szCs w:val="28"/>
          <w:lang w:eastAsia="ru-RU"/>
        </w:rPr>
        <w:t xml:space="preserve"> від 4,1 до 5 см довжиною (од</w:t>
      </w:r>
      <w:r w:rsidRPr="00DB45F9">
        <w:rPr>
          <w:rFonts w:ascii="Times New Roman" w:hAnsi="Times New Roman"/>
          <w:sz w:val="28"/>
          <w:szCs w:val="28"/>
          <w:lang w:eastAsia="ru-RU"/>
        </w:rPr>
        <w:t xml:space="preserve">не ікло </w:t>
      </w:r>
      <w:r w:rsidR="003334D7" w:rsidRPr="00DB45F9">
        <w:rPr>
          <w:rFonts w:ascii="Times New Roman" w:hAnsi="Times New Roman"/>
          <w:sz w:val="28"/>
          <w:szCs w:val="28"/>
          <w:lang w:eastAsia="ru-RU"/>
        </w:rPr>
        <w:t>–</w:t>
      </w:r>
      <w:r w:rsidRPr="00DB45F9">
        <w:rPr>
          <w:rFonts w:ascii="Times New Roman" w:hAnsi="Times New Roman"/>
          <w:sz w:val="28"/>
          <w:szCs w:val="28"/>
          <w:lang w:eastAsia="ru-RU"/>
        </w:rPr>
        <w:t xml:space="preserve"> 0,5 бал</w:t>
      </w:r>
      <w:r w:rsidR="003334D7" w:rsidRPr="00DB45F9">
        <w:rPr>
          <w:rFonts w:ascii="Times New Roman" w:hAnsi="Times New Roman"/>
          <w:sz w:val="28"/>
          <w:szCs w:val="28"/>
          <w:lang w:eastAsia="ru-RU"/>
        </w:rPr>
        <w:t>а</w:t>
      </w:r>
      <w:r w:rsidRPr="00DB45F9">
        <w:rPr>
          <w:rFonts w:ascii="Times New Roman" w:hAnsi="Times New Roman"/>
          <w:sz w:val="28"/>
          <w:szCs w:val="28"/>
          <w:lang w:eastAsia="ru-RU"/>
        </w:rPr>
        <w:t xml:space="preserve">, два ікла – 1 бал), понад 5 см – </w:t>
      </w:r>
      <w:r w:rsidR="00F46DB2" w:rsidRPr="00DB45F9">
        <w:rPr>
          <w:rFonts w:ascii="Times New Roman" w:hAnsi="Times New Roman"/>
          <w:sz w:val="28"/>
          <w:szCs w:val="28"/>
          <w:lang w:eastAsia="ru-RU"/>
        </w:rPr>
        <w:t>0 балів.</w:t>
      </w:r>
    </w:p>
    <w:p w:rsidR="00F46DB2" w:rsidRPr="00DB45F9" w:rsidRDefault="00F46DB2" w:rsidP="005C0ADC">
      <w:pPr>
        <w:spacing w:after="0" w:line="240" w:lineRule="auto"/>
        <w:ind w:firstLine="708"/>
        <w:jc w:val="both"/>
        <w:rPr>
          <w:rFonts w:ascii="Times New Roman" w:hAnsi="Times New Roman"/>
          <w:sz w:val="28"/>
          <w:szCs w:val="28"/>
          <w:lang w:eastAsia="ru-RU"/>
        </w:rPr>
      </w:pPr>
      <w:r w:rsidRPr="00DB45F9">
        <w:rPr>
          <w:rFonts w:ascii="Times New Roman" w:hAnsi="Times New Roman"/>
          <w:sz w:val="28"/>
          <w:szCs w:val="28"/>
          <w:lang w:eastAsia="ru-RU"/>
        </w:rPr>
        <w:t xml:space="preserve">За асиметрію нижніх </w:t>
      </w:r>
      <w:proofErr w:type="spellStart"/>
      <w:r w:rsidRPr="00DB45F9">
        <w:rPr>
          <w:rFonts w:ascii="Times New Roman" w:hAnsi="Times New Roman"/>
          <w:sz w:val="28"/>
          <w:szCs w:val="28"/>
          <w:lang w:eastAsia="ru-RU"/>
        </w:rPr>
        <w:t>ікл</w:t>
      </w:r>
      <w:proofErr w:type="spellEnd"/>
      <w:r w:rsidRPr="00DB45F9">
        <w:rPr>
          <w:rFonts w:ascii="Times New Roman" w:hAnsi="Times New Roman"/>
          <w:sz w:val="28"/>
          <w:szCs w:val="28"/>
          <w:lang w:eastAsia="ru-RU"/>
        </w:rPr>
        <w:t xml:space="preserve"> з</w:t>
      </w:r>
      <w:r w:rsidR="00346554" w:rsidRPr="00DB45F9">
        <w:rPr>
          <w:rFonts w:ascii="Times New Roman" w:hAnsi="Times New Roman"/>
          <w:sz w:val="28"/>
          <w:szCs w:val="28"/>
          <w:lang w:eastAsia="ru-RU"/>
        </w:rPr>
        <w:t>а довжиною, шириною та формою –</w:t>
      </w:r>
      <w:r w:rsidRPr="00DB45F9">
        <w:rPr>
          <w:rFonts w:ascii="Times New Roman" w:hAnsi="Times New Roman"/>
          <w:sz w:val="28"/>
          <w:szCs w:val="28"/>
          <w:lang w:eastAsia="ru-RU"/>
        </w:rPr>
        <w:t xml:space="preserve"> до 3 балів; за асиметрію верхні</w:t>
      </w:r>
      <w:r w:rsidR="00346554" w:rsidRPr="00DB45F9">
        <w:rPr>
          <w:rFonts w:ascii="Times New Roman" w:hAnsi="Times New Roman"/>
          <w:sz w:val="28"/>
          <w:szCs w:val="28"/>
          <w:lang w:eastAsia="ru-RU"/>
        </w:rPr>
        <w:t xml:space="preserve">х </w:t>
      </w:r>
      <w:proofErr w:type="spellStart"/>
      <w:r w:rsidR="00346554" w:rsidRPr="00DB45F9">
        <w:rPr>
          <w:rFonts w:ascii="Times New Roman" w:hAnsi="Times New Roman"/>
          <w:sz w:val="28"/>
          <w:szCs w:val="28"/>
          <w:lang w:eastAsia="ru-RU"/>
        </w:rPr>
        <w:t>ікл</w:t>
      </w:r>
      <w:proofErr w:type="spellEnd"/>
      <w:r w:rsidR="00346554" w:rsidRPr="00DB45F9">
        <w:rPr>
          <w:rFonts w:ascii="Times New Roman" w:hAnsi="Times New Roman"/>
          <w:sz w:val="28"/>
          <w:szCs w:val="28"/>
          <w:lang w:eastAsia="ru-RU"/>
        </w:rPr>
        <w:t xml:space="preserve"> за довжиною та формою –</w:t>
      </w:r>
      <w:r w:rsidRPr="00DB45F9">
        <w:rPr>
          <w:rFonts w:ascii="Times New Roman" w:hAnsi="Times New Roman"/>
          <w:sz w:val="28"/>
          <w:szCs w:val="28"/>
          <w:lang w:eastAsia="ru-RU"/>
        </w:rPr>
        <w:t xml:space="preserve"> до 3 балів; за несумірність м</w:t>
      </w:r>
      <w:r w:rsidR="00346554" w:rsidRPr="00DB45F9">
        <w:rPr>
          <w:rFonts w:ascii="Times New Roman" w:hAnsi="Times New Roman"/>
          <w:sz w:val="28"/>
          <w:szCs w:val="28"/>
          <w:lang w:eastAsia="ru-RU"/>
        </w:rPr>
        <w:t>іж нижніми та верхніми іклами –</w:t>
      </w:r>
      <w:r w:rsidRPr="00DB45F9">
        <w:rPr>
          <w:rFonts w:ascii="Times New Roman" w:hAnsi="Times New Roman"/>
          <w:sz w:val="28"/>
          <w:szCs w:val="28"/>
          <w:lang w:eastAsia="ru-RU"/>
        </w:rPr>
        <w:t xml:space="preserve"> до 1 бал</w:t>
      </w:r>
      <w:r w:rsidR="003334D7" w:rsidRPr="00DB45F9">
        <w:rPr>
          <w:rFonts w:ascii="Times New Roman" w:hAnsi="Times New Roman"/>
          <w:sz w:val="28"/>
          <w:szCs w:val="28"/>
          <w:lang w:eastAsia="ru-RU"/>
        </w:rPr>
        <w:t>а</w:t>
      </w:r>
      <w:r w:rsidRPr="00DB45F9">
        <w:rPr>
          <w:rFonts w:ascii="Times New Roman" w:hAnsi="Times New Roman"/>
          <w:sz w:val="28"/>
          <w:szCs w:val="28"/>
          <w:lang w:eastAsia="ru-RU"/>
        </w:rPr>
        <w:t>.</w:t>
      </w:r>
    </w:p>
    <w:p w:rsidR="00F46DB2" w:rsidRPr="00DB45F9" w:rsidRDefault="00F46DB2" w:rsidP="005C0ADC">
      <w:pPr>
        <w:spacing w:after="160" w:line="240" w:lineRule="auto"/>
        <w:jc w:val="center"/>
        <w:rPr>
          <w:rFonts w:ascii="Times New Roman" w:hAnsi="Times New Roman"/>
          <w:b/>
          <w:sz w:val="24"/>
          <w:szCs w:val="24"/>
          <w:lang w:eastAsia="ru-RU"/>
        </w:rPr>
      </w:pPr>
      <w:r w:rsidRPr="00DB45F9">
        <w:rPr>
          <w:noProof/>
          <w:lang w:val="ru-RU" w:eastAsia="ru-RU"/>
        </w:rPr>
        <w:drawing>
          <wp:inline distT="0" distB="0" distL="0" distR="0">
            <wp:extent cx="3939540" cy="2470315"/>
            <wp:effectExtent l="0" t="0" r="0" b="0"/>
            <wp:docPr id="36"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945023" cy="2473753"/>
                    </a:xfrm>
                    <a:prstGeom prst="rect">
                      <a:avLst/>
                    </a:prstGeom>
                    <a:noFill/>
                    <a:ln>
                      <a:noFill/>
                    </a:ln>
                  </pic:spPr>
                </pic:pic>
              </a:graphicData>
            </a:graphic>
          </wp:inline>
        </w:drawing>
      </w:r>
    </w:p>
    <w:p w:rsidR="003334D7" w:rsidRPr="00DB45F9" w:rsidRDefault="00621EEA" w:rsidP="003334D7">
      <w:pPr>
        <w:spacing w:after="0" w:line="240" w:lineRule="auto"/>
        <w:jc w:val="center"/>
        <w:rPr>
          <w:rFonts w:ascii="Times New Roman" w:hAnsi="Times New Roman"/>
          <w:bCs/>
          <w:sz w:val="28"/>
          <w:szCs w:val="28"/>
        </w:rPr>
      </w:pPr>
      <w:r w:rsidRPr="00DB45F9">
        <w:rPr>
          <w:rFonts w:ascii="Times New Roman" w:hAnsi="Times New Roman"/>
          <w:bCs/>
          <w:sz w:val="28"/>
          <w:szCs w:val="28"/>
        </w:rPr>
        <w:t>Рисунок 5</w:t>
      </w:r>
      <w:r w:rsidRPr="00DB45F9">
        <w:rPr>
          <w:rFonts w:ascii="Times New Roman" w:hAnsi="Times New Roman"/>
          <w:sz w:val="28"/>
          <w:szCs w:val="28"/>
        </w:rPr>
        <w:t xml:space="preserve"> –</w:t>
      </w:r>
      <w:r w:rsidRPr="00DB45F9">
        <w:rPr>
          <w:rFonts w:ascii="Times New Roman" w:hAnsi="Times New Roman"/>
          <w:bCs/>
          <w:sz w:val="28"/>
          <w:szCs w:val="28"/>
        </w:rPr>
        <w:t xml:space="preserve"> </w:t>
      </w:r>
      <w:r w:rsidR="00F46DB2" w:rsidRPr="00DB45F9">
        <w:rPr>
          <w:rFonts w:ascii="Times New Roman" w:hAnsi="Times New Roman"/>
          <w:bCs/>
          <w:sz w:val="28"/>
          <w:szCs w:val="28"/>
        </w:rPr>
        <w:t xml:space="preserve"> Вимірюванн</w:t>
      </w:r>
      <w:r w:rsidR="00F94BBE" w:rsidRPr="00DB45F9">
        <w:rPr>
          <w:rFonts w:ascii="Times New Roman" w:hAnsi="Times New Roman"/>
          <w:bCs/>
          <w:sz w:val="28"/>
          <w:szCs w:val="28"/>
        </w:rPr>
        <w:t xml:space="preserve">я рогів лося європейського: </w:t>
      </w:r>
    </w:p>
    <w:p w:rsidR="00F46DB2" w:rsidRPr="00DB45F9" w:rsidRDefault="00F94BBE" w:rsidP="003334D7">
      <w:pPr>
        <w:spacing w:after="0" w:line="240" w:lineRule="auto"/>
        <w:jc w:val="center"/>
        <w:rPr>
          <w:rFonts w:ascii="Times New Roman" w:hAnsi="Times New Roman"/>
          <w:bCs/>
          <w:sz w:val="28"/>
          <w:szCs w:val="28"/>
        </w:rPr>
      </w:pPr>
      <w:r w:rsidRPr="00DB45F9">
        <w:rPr>
          <w:rFonts w:ascii="Times New Roman" w:hAnsi="Times New Roman"/>
          <w:bCs/>
          <w:sz w:val="28"/>
          <w:szCs w:val="28"/>
        </w:rPr>
        <w:t xml:space="preserve">а – лопатоподібні; </w:t>
      </w:r>
      <w:r w:rsidR="00346554" w:rsidRPr="00DB45F9">
        <w:rPr>
          <w:rFonts w:ascii="Times New Roman" w:hAnsi="Times New Roman"/>
          <w:bCs/>
          <w:sz w:val="28"/>
          <w:szCs w:val="28"/>
        </w:rPr>
        <w:t xml:space="preserve">  </w:t>
      </w:r>
      <w:r w:rsidRPr="00DB45F9">
        <w:rPr>
          <w:rFonts w:ascii="Times New Roman" w:hAnsi="Times New Roman"/>
          <w:bCs/>
          <w:sz w:val="28"/>
          <w:szCs w:val="28"/>
        </w:rPr>
        <w:t>б –</w:t>
      </w:r>
      <w:r w:rsidR="00F46DB2" w:rsidRPr="00DB45F9">
        <w:rPr>
          <w:rFonts w:ascii="Times New Roman" w:hAnsi="Times New Roman"/>
          <w:bCs/>
          <w:sz w:val="28"/>
          <w:szCs w:val="28"/>
        </w:rPr>
        <w:t xml:space="preserve"> гіллясті, </w:t>
      </w:r>
      <w:proofErr w:type="spellStart"/>
      <w:r w:rsidR="00F46DB2" w:rsidRPr="00DB45F9">
        <w:rPr>
          <w:rFonts w:ascii="Times New Roman" w:hAnsi="Times New Roman"/>
          <w:bCs/>
          <w:sz w:val="28"/>
          <w:szCs w:val="28"/>
        </w:rPr>
        <w:t>оленеподібні</w:t>
      </w:r>
      <w:proofErr w:type="spellEnd"/>
    </w:p>
    <w:p w:rsidR="00BD7CF0" w:rsidRPr="00DB45F9" w:rsidRDefault="00BD7CF0" w:rsidP="00BD7CF0">
      <w:pPr>
        <w:spacing w:after="160" w:line="240" w:lineRule="auto"/>
        <w:ind w:firstLine="709"/>
        <w:jc w:val="both"/>
        <w:rPr>
          <w:rFonts w:ascii="Times New Roman" w:hAnsi="Times New Roman"/>
          <w:bCs/>
          <w:sz w:val="28"/>
          <w:szCs w:val="28"/>
        </w:rPr>
      </w:pPr>
      <w:r w:rsidRPr="00DB45F9">
        <w:rPr>
          <w:rFonts w:ascii="Times New Roman" w:hAnsi="Times New Roman"/>
          <w:bCs/>
          <w:i/>
          <w:sz w:val="25"/>
          <w:szCs w:val="25"/>
        </w:rPr>
        <w:t>Джерело:</w:t>
      </w:r>
      <w:r w:rsidRPr="00DB45F9">
        <w:rPr>
          <w:rFonts w:ascii="Times New Roman" w:hAnsi="Times New Roman"/>
          <w:bCs/>
          <w:sz w:val="28"/>
          <w:szCs w:val="28"/>
        </w:rPr>
        <w:t xml:space="preserve"> [3]</w:t>
      </w:r>
    </w:p>
    <w:p w:rsidR="00F46DB2" w:rsidRPr="00DB45F9" w:rsidRDefault="00346554" w:rsidP="003334D7">
      <w:pPr>
        <w:spacing w:after="0" w:line="228" w:lineRule="auto"/>
        <w:ind w:firstLine="709"/>
        <w:jc w:val="both"/>
        <w:rPr>
          <w:rFonts w:ascii="Times New Roman" w:hAnsi="Times New Roman"/>
          <w:b/>
          <w:bCs/>
          <w:sz w:val="28"/>
          <w:szCs w:val="28"/>
        </w:rPr>
      </w:pPr>
      <w:r w:rsidRPr="00DB45F9">
        <w:rPr>
          <w:rFonts w:ascii="Times New Roman" w:hAnsi="Times New Roman"/>
          <w:b/>
          <w:bCs/>
          <w:sz w:val="28"/>
          <w:szCs w:val="28"/>
        </w:rPr>
        <w:lastRenderedPageBreak/>
        <w:t>Прийоми</w:t>
      </w:r>
      <w:r w:rsidR="00F46DB2" w:rsidRPr="00DB45F9">
        <w:rPr>
          <w:rFonts w:ascii="Times New Roman" w:hAnsi="Times New Roman"/>
          <w:b/>
          <w:bCs/>
          <w:sz w:val="28"/>
          <w:szCs w:val="28"/>
        </w:rPr>
        <w:t xml:space="preserve"> вимірювання і характеристика знижок та надбавок при оцінюванні трофейних показників рогів лося європейського:</w:t>
      </w:r>
    </w:p>
    <w:p w:rsidR="00F46DB2" w:rsidRPr="00DB45F9" w:rsidRDefault="00F46DB2" w:rsidP="003334D7">
      <w:pPr>
        <w:numPr>
          <w:ilvl w:val="0"/>
          <w:numId w:val="37"/>
        </w:numPr>
        <w:tabs>
          <w:tab w:val="left" w:pos="1134"/>
        </w:tabs>
        <w:spacing w:after="0" w:line="228" w:lineRule="auto"/>
        <w:ind w:left="0" w:firstLine="709"/>
        <w:contextualSpacing/>
        <w:jc w:val="both"/>
        <w:rPr>
          <w:rFonts w:ascii="Times New Roman" w:eastAsia="Times New Roman" w:hAnsi="Times New Roman"/>
          <w:bCs/>
          <w:sz w:val="28"/>
          <w:szCs w:val="28"/>
          <w:lang w:eastAsia="uk-UA"/>
        </w:rPr>
      </w:pPr>
      <w:r w:rsidRPr="00DB45F9">
        <w:rPr>
          <w:rFonts w:ascii="Times New Roman" w:eastAsia="Times New Roman" w:hAnsi="Times New Roman"/>
          <w:bCs/>
          <w:sz w:val="28"/>
          <w:szCs w:val="28"/>
          <w:lang w:eastAsia="uk-UA"/>
        </w:rPr>
        <w:t>Окружність стовбура кожного рог</w:t>
      </w:r>
      <w:r w:rsidR="003334D7" w:rsidRPr="00DB45F9">
        <w:rPr>
          <w:rFonts w:ascii="Times New Roman" w:eastAsia="Times New Roman" w:hAnsi="Times New Roman"/>
          <w:bCs/>
          <w:sz w:val="28"/>
          <w:szCs w:val="28"/>
          <w:lang w:eastAsia="uk-UA"/>
        </w:rPr>
        <w:t>а</w:t>
      </w:r>
      <w:r w:rsidRPr="00DB45F9">
        <w:rPr>
          <w:rFonts w:ascii="Times New Roman" w:eastAsia="Times New Roman" w:hAnsi="Times New Roman"/>
          <w:bCs/>
          <w:sz w:val="28"/>
          <w:szCs w:val="28"/>
          <w:lang w:eastAsia="uk-UA"/>
        </w:rPr>
        <w:t xml:space="preserve"> вимірюють на </w:t>
      </w:r>
      <w:r w:rsidR="003334D7" w:rsidRPr="00DB45F9">
        <w:rPr>
          <w:rFonts w:ascii="Times New Roman" w:eastAsia="Times New Roman" w:hAnsi="Times New Roman"/>
          <w:bCs/>
          <w:sz w:val="28"/>
          <w:szCs w:val="28"/>
          <w:lang w:eastAsia="uk-UA"/>
        </w:rPr>
        <w:t>відстані</w:t>
      </w:r>
      <w:r w:rsidRPr="00DB45F9">
        <w:rPr>
          <w:rFonts w:ascii="Times New Roman" w:eastAsia="Times New Roman" w:hAnsi="Times New Roman"/>
          <w:bCs/>
          <w:sz w:val="28"/>
          <w:szCs w:val="28"/>
          <w:lang w:eastAsia="uk-UA"/>
        </w:rPr>
        <w:t xml:space="preserve"> 4</w:t>
      </w:r>
      <w:r w:rsidR="003334D7" w:rsidRPr="00DB45F9">
        <w:rPr>
          <w:rFonts w:ascii="Times New Roman" w:eastAsia="Times New Roman" w:hAnsi="Times New Roman"/>
          <w:bCs/>
          <w:sz w:val="28"/>
          <w:szCs w:val="28"/>
          <w:lang w:eastAsia="uk-UA"/>
        </w:rPr>
        <w:t xml:space="preserve"> см</w:t>
      </w:r>
      <w:r w:rsidRPr="00DB45F9">
        <w:rPr>
          <w:rFonts w:ascii="Times New Roman" w:eastAsia="Times New Roman" w:hAnsi="Times New Roman"/>
          <w:bCs/>
          <w:sz w:val="28"/>
          <w:szCs w:val="28"/>
          <w:lang w:eastAsia="uk-UA"/>
        </w:rPr>
        <w:t xml:space="preserve"> вище від розеток (віночків). Сума результатів вимірювання дає кількість балів.</w:t>
      </w:r>
    </w:p>
    <w:p w:rsidR="00F46DB2" w:rsidRPr="00DB45F9" w:rsidRDefault="00F46DB2" w:rsidP="003334D7">
      <w:pPr>
        <w:numPr>
          <w:ilvl w:val="0"/>
          <w:numId w:val="37"/>
        </w:numPr>
        <w:tabs>
          <w:tab w:val="left" w:pos="1134"/>
        </w:tabs>
        <w:spacing w:after="0" w:line="228" w:lineRule="auto"/>
        <w:ind w:left="0" w:firstLine="709"/>
        <w:contextualSpacing/>
        <w:jc w:val="both"/>
        <w:rPr>
          <w:rFonts w:ascii="Times New Roman" w:eastAsia="Times New Roman" w:hAnsi="Times New Roman"/>
          <w:bCs/>
          <w:sz w:val="28"/>
          <w:szCs w:val="28"/>
          <w:lang w:eastAsia="uk-UA"/>
        </w:rPr>
      </w:pPr>
      <w:r w:rsidRPr="00DB45F9">
        <w:rPr>
          <w:rFonts w:ascii="Times New Roman" w:eastAsia="Times New Roman" w:hAnsi="Times New Roman"/>
          <w:bCs/>
          <w:sz w:val="28"/>
          <w:szCs w:val="28"/>
          <w:lang w:eastAsia="uk-UA"/>
        </w:rPr>
        <w:t>Розлогість рогів вимірюють між найбільш віддаленими одна від одної верхівками протилежних пасинків обох лопат. Для одержання кількості балів результат вимірювання множиться на коефіцієнт 0,5.</w:t>
      </w:r>
    </w:p>
    <w:p w:rsidR="00F46DB2" w:rsidRPr="00DB45F9" w:rsidRDefault="00F46DB2" w:rsidP="003334D7">
      <w:pPr>
        <w:numPr>
          <w:ilvl w:val="0"/>
          <w:numId w:val="37"/>
        </w:numPr>
        <w:tabs>
          <w:tab w:val="left" w:pos="1134"/>
        </w:tabs>
        <w:spacing w:after="0" w:line="228" w:lineRule="auto"/>
        <w:ind w:left="0" w:firstLine="709"/>
        <w:contextualSpacing/>
        <w:jc w:val="both"/>
        <w:rPr>
          <w:rFonts w:ascii="Times New Roman" w:eastAsia="Times New Roman" w:hAnsi="Times New Roman"/>
          <w:bCs/>
          <w:sz w:val="28"/>
          <w:szCs w:val="28"/>
          <w:lang w:eastAsia="uk-UA"/>
        </w:rPr>
      </w:pPr>
      <w:r w:rsidRPr="00DB45F9">
        <w:rPr>
          <w:rFonts w:ascii="Times New Roman" w:eastAsia="Times New Roman" w:hAnsi="Times New Roman"/>
          <w:bCs/>
          <w:sz w:val="28"/>
          <w:szCs w:val="28"/>
          <w:lang w:eastAsia="uk-UA"/>
        </w:rPr>
        <w:t>Довжину кожного рог</w:t>
      </w:r>
      <w:r w:rsidR="003334D7" w:rsidRPr="00DB45F9">
        <w:rPr>
          <w:rFonts w:ascii="Times New Roman" w:eastAsia="Times New Roman" w:hAnsi="Times New Roman"/>
          <w:bCs/>
          <w:sz w:val="28"/>
          <w:szCs w:val="28"/>
          <w:lang w:eastAsia="uk-UA"/>
        </w:rPr>
        <w:t>а</w:t>
      </w:r>
      <w:r w:rsidRPr="00DB45F9">
        <w:rPr>
          <w:rFonts w:ascii="Times New Roman" w:eastAsia="Times New Roman" w:hAnsi="Times New Roman"/>
          <w:bCs/>
          <w:sz w:val="28"/>
          <w:szCs w:val="28"/>
          <w:lang w:eastAsia="uk-UA"/>
        </w:rPr>
        <w:t xml:space="preserve"> вимірюють із його зовнішнього боку від верхівки найбільш віддаленого верхнього пасинк</w:t>
      </w:r>
      <w:r w:rsidR="003334D7" w:rsidRPr="00DB45F9">
        <w:rPr>
          <w:rFonts w:ascii="Times New Roman" w:eastAsia="Times New Roman" w:hAnsi="Times New Roman"/>
          <w:bCs/>
          <w:sz w:val="28"/>
          <w:szCs w:val="28"/>
          <w:lang w:eastAsia="uk-UA"/>
        </w:rPr>
        <w:t>а</w:t>
      </w:r>
      <w:r w:rsidRPr="00DB45F9">
        <w:rPr>
          <w:rFonts w:ascii="Times New Roman" w:eastAsia="Times New Roman" w:hAnsi="Times New Roman"/>
          <w:bCs/>
          <w:sz w:val="28"/>
          <w:szCs w:val="28"/>
          <w:lang w:eastAsia="uk-UA"/>
        </w:rPr>
        <w:t xml:space="preserve"> до верхівки найдовшого переднього пасинк</w:t>
      </w:r>
      <w:r w:rsidR="003334D7" w:rsidRPr="00DB45F9">
        <w:rPr>
          <w:rFonts w:ascii="Times New Roman" w:eastAsia="Times New Roman" w:hAnsi="Times New Roman"/>
          <w:bCs/>
          <w:sz w:val="28"/>
          <w:szCs w:val="28"/>
          <w:lang w:eastAsia="uk-UA"/>
        </w:rPr>
        <w:t>а</w:t>
      </w:r>
      <w:r w:rsidRPr="00DB45F9">
        <w:rPr>
          <w:rFonts w:ascii="Times New Roman" w:eastAsia="Times New Roman" w:hAnsi="Times New Roman"/>
          <w:bCs/>
          <w:sz w:val="28"/>
          <w:szCs w:val="28"/>
          <w:lang w:eastAsia="uk-UA"/>
        </w:rPr>
        <w:t xml:space="preserve">. Результати вимірювань додають, ділять на </w:t>
      </w:r>
      <w:r w:rsidR="003334D7" w:rsidRPr="00DB45F9">
        <w:rPr>
          <w:rFonts w:ascii="Times New Roman" w:eastAsia="Times New Roman" w:hAnsi="Times New Roman"/>
          <w:bCs/>
          <w:sz w:val="28"/>
          <w:szCs w:val="28"/>
          <w:lang w:eastAsia="uk-UA"/>
        </w:rPr>
        <w:t>2</w:t>
      </w:r>
      <w:r w:rsidRPr="00DB45F9">
        <w:rPr>
          <w:rFonts w:ascii="Times New Roman" w:eastAsia="Times New Roman" w:hAnsi="Times New Roman"/>
          <w:bCs/>
          <w:sz w:val="28"/>
          <w:szCs w:val="28"/>
          <w:lang w:eastAsia="uk-UA"/>
        </w:rPr>
        <w:t xml:space="preserve"> і отримують кількість балів.</w:t>
      </w:r>
    </w:p>
    <w:p w:rsidR="00F46DB2" w:rsidRPr="00DB45F9" w:rsidRDefault="00F46DB2" w:rsidP="003334D7">
      <w:pPr>
        <w:numPr>
          <w:ilvl w:val="0"/>
          <w:numId w:val="37"/>
        </w:numPr>
        <w:tabs>
          <w:tab w:val="left" w:pos="1134"/>
        </w:tabs>
        <w:spacing w:after="0" w:line="228" w:lineRule="auto"/>
        <w:ind w:left="0" w:firstLine="709"/>
        <w:contextualSpacing/>
        <w:jc w:val="both"/>
        <w:rPr>
          <w:rFonts w:ascii="Times New Roman" w:eastAsia="Times New Roman" w:hAnsi="Times New Roman"/>
          <w:bCs/>
          <w:sz w:val="28"/>
          <w:szCs w:val="28"/>
          <w:lang w:eastAsia="uk-UA"/>
        </w:rPr>
      </w:pPr>
      <w:r w:rsidRPr="00DB45F9">
        <w:rPr>
          <w:rFonts w:ascii="Times New Roman" w:eastAsia="Times New Roman" w:hAnsi="Times New Roman"/>
          <w:bCs/>
          <w:sz w:val="28"/>
          <w:szCs w:val="28"/>
          <w:lang w:eastAsia="uk-UA"/>
        </w:rPr>
        <w:t>Ширину лопат кожного рог</w:t>
      </w:r>
      <w:r w:rsidR="003334D7" w:rsidRPr="00DB45F9">
        <w:rPr>
          <w:rFonts w:ascii="Times New Roman" w:eastAsia="Times New Roman" w:hAnsi="Times New Roman"/>
          <w:bCs/>
          <w:sz w:val="28"/>
          <w:szCs w:val="28"/>
          <w:lang w:eastAsia="uk-UA"/>
        </w:rPr>
        <w:t>а</w:t>
      </w:r>
      <w:r w:rsidRPr="00DB45F9">
        <w:rPr>
          <w:rFonts w:ascii="Times New Roman" w:eastAsia="Times New Roman" w:hAnsi="Times New Roman"/>
          <w:bCs/>
          <w:sz w:val="28"/>
          <w:szCs w:val="28"/>
          <w:lang w:eastAsia="uk-UA"/>
        </w:rPr>
        <w:t xml:space="preserve"> вимірюють із зовнішнього боку (</w:t>
      </w:r>
      <w:r w:rsidR="003334D7" w:rsidRPr="00DB45F9">
        <w:rPr>
          <w:rFonts w:ascii="Times New Roman" w:eastAsia="Times New Roman" w:hAnsi="Times New Roman"/>
          <w:bCs/>
          <w:sz w:val="28"/>
          <w:szCs w:val="28"/>
          <w:lang w:eastAsia="uk-UA"/>
        </w:rPr>
        <w:t>в</w:t>
      </w:r>
      <w:r w:rsidRPr="00DB45F9">
        <w:rPr>
          <w:rFonts w:ascii="Times New Roman" w:eastAsia="Times New Roman" w:hAnsi="Times New Roman"/>
          <w:bCs/>
          <w:sz w:val="28"/>
          <w:szCs w:val="28"/>
          <w:lang w:eastAsia="uk-UA"/>
        </w:rPr>
        <w:t xml:space="preserve"> найширшій ділянці, у проміжку між пасинками) перпендикулярно до осі рогів. Результати вимірювань додають і множать на </w:t>
      </w:r>
      <w:r w:rsidR="003334D7" w:rsidRPr="00DB45F9">
        <w:rPr>
          <w:rFonts w:ascii="Times New Roman" w:eastAsia="Times New Roman" w:hAnsi="Times New Roman"/>
          <w:bCs/>
          <w:sz w:val="28"/>
          <w:szCs w:val="28"/>
          <w:lang w:eastAsia="uk-UA"/>
        </w:rPr>
        <w:t>2</w:t>
      </w:r>
      <w:r w:rsidRPr="00DB45F9">
        <w:rPr>
          <w:rFonts w:ascii="Times New Roman" w:eastAsia="Times New Roman" w:hAnsi="Times New Roman"/>
          <w:bCs/>
          <w:sz w:val="28"/>
          <w:szCs w:val="28"/>
          <w:lang w:eastAsia="uk-UA"/>
        </w:rPr>
        <w:t>. У роздвоєної лопати ширину також вимірюють із її зовнішнього боку.</w:t>
      </w:r>
    </w:p>
    <w:p w:rsidR="00F46DB2" w:rsidRPr="00DB45F9" w:rsidRDefault="00F46DB2" w:rsidP="003334D7">
      <w:pPr>
        <w:numPr>
          <w:ilvl w:val="0"/>
          <w:numId w:val="37"/>
        </w:numPr>
        <w:tabs>
          <w:tab w:val="left" w:pos="1134"/>
        </w:tabs>
        <w:spacing w:after="0" w:line="228" w:lineRule="auto"/>
        <w:ind w:left="0" w:firstLine="709"/>
        <w:contextualSpacing/>
        <w:jc w:val="both"/>
        <w:rPr>
          <w:rFonts w:ascii="Times New Roman" w:eastAsia="Times New Roman" w:hAnsi="Times New Roman"/>
          <w:bCs/>
          <w:sz w:val="28"/>
          <w:szCs w:val="28"/>
          <w:lang w:eastAsia="uk-UA"/>
        </w:rPr>
      </w:pPr>
      <w:r w:rsidRPr="00DB45F9">
        <w:rPr>
          <w:rFonts w:ascii="Times New Roman" w:eastAsia="Times New Roman" w:hAnsi="Times New Roman"/>
          <w:bCs/>
          <w:sz w:val="28"/>
          <w:szCs w:val="28"/>
          <w:lang w:eastAsia="uk-UA"/>
        </w:rPr>
        <w:t xml:space="preserve">Окружність пасинків у гіллястих, </w:t>
      </w:r>
      <w:proofErr w:type="spellStart"/>
      <w:r w:rsidRPr="00DB45F9">
        <w:rPr>
          <w:rFonts w:ascii="Times New Roman" w:eastAsia="Times New Roman" w:hAnsi="Times New Roman"/>
          <w:bCs/>
          <w:sz w:val="28"/>
          <w:szCs w:val="28"/>
          <w:lang w:eastAsia="uk-UA"/>
        </w:rPr>
        <w:t>оленеподібних</w:t>
      </w:r>
      <w:proofErr w:type="spellEnd"/>
      <w:r w:rsidRPr="00DB45F9">
        <w:rPr>
          <w:rFonts w:ascii="Times New Roman" w:eastAsia="Times New Roman" w:hAnsi="Times New Roman"/>
          <w:bCs/>
          <w:sz w:val="28"/>
          <w:szCs w:val="28"/>
          <w:lang w:eastAsia="uk-UA"/>
        </w:rPr>
        <w:t xml:space="preserve"> рогів лося вимірюють посередині найдовших пасинків. Кількість вимірювань</w:t>
      </w:r>
      <w:r w:rsidR="003334D7" w:rsidRPr="00DB45F9">
        <w:rPr>
          <w:rFonts w:ascii="Times New Roman" w:eastAsia="Times New Roman" w:hAnsi="Times New Roman"/>
          <w:bCs/>
          <w:sz w:val="28"/>
          <w:szCs w:val="28"/>
          <w:lang w:eastAsia="uk-UA"/>
        </w:rPr>
        <w:t xml:space="preserve"> – </w:t>
      </w:r>
      <w:r w:rsidRPr="00DB45F9">
        <w:rPr>
          <w:rFonts w:ascii="Times New Roman" w:eastAsia="Times New Roman" w:hAnsi="Times New Roman"/>
          <w:bCs/>
          <w:sz w:val="28"/>
          <w:szCs w:val="28"/>
          <w:lang w:eastAsia="uk-UA"/>
        </w:rPr>
        <w:t xml:space="preserve">до </w:t>
      </w:r>
      <w:r w:rsidR="003334D7" w:rsidRPr="00DB45F9">
        <w:rPr>
          <w:rFonts w:ascii="Times New Roman" w:eastAsia="Times New Roman" w:hAnsi="Times New Roman"/>
          <w:bCs/>
          <w:sz w:val="28"/>
          <w:szCs w:val="28"/>
          <w:lang w:eastAsia="uk-UA"/>
        </w:rPr>
        <w:t>5</w:t>
      </w:r>
      <w:r w:rsidRPr="00DB45F9">
        <w:rPr>
          <w:rFonts w:ascii="Times New Roman" w:eastAsia="Times New Roman" w:hAnsi="Times New Roman"/>
          <w:bCs/>
          <w:sz w:val="28"/>
          <w:szCs w:val="28"/>
          <w:lang w:eastAsia="uk-UA"/>
        </w:rPr>
        <w:t xml:space="preserve"> пасинків на кожному розі. Результати вимірювань додають і множать на 0,65, отриманий результат вважається балом.</w:t>
      </w:r>
    </w:p>
    <w:p w:rsidR="00F46DB2" w:rsidRPr="00DB45F9" w:rsidRDefault="00F46DB2" w:rsidP="003334D7">
      <w:pPr>
        <w:numPr>
          <w:ilvl w:val="0"/>
          <w:numId w:val="37"/>
        </w:numPr>
        <w:tabs>
          <w:tab w:val="left" w:pos="1134"/>
        </w:tabs>
        <w:spacing w:after="0" w:line="228" w:lineRule="auto"/>
        <w:ind w:left="0" w:firstLine="709"/>
        <w:contextualSpacing/>
        <w:jc w:val="both"/>
        <w:rPr>
          <w:rFonts w:ascii="Times New Roman" w:eastAsia="Times New Roman" w:hAnsi="Times New Roman"/>
          <w:bCs/>
          <w:sz w:val="28"/>
          <w:szCs w:val="28"/>
          <w:lang w:eastAsia="uk-UA"/>
        </w:rPr>
      </w:pPr>
      <w:r w:rsidRPr="00DB45F9">
        <w:rPr>
          <w:rFonts w:ascii="Times New Roman" w:eastAsia="Times New Roman" w:hAnsi="Times New Roman"/>
          <w:bCs/>
          <w:sz w:val="28"/>
          <w:szCs w:val="28"/>
          <w:lang w:eastAsia="uk-UA"/>
        </w:rPr>
        <w:t xml:space="preserve">Середню довжину всіх пасинків визначають на обох рогах. Пасинки </w:t>
      </w:r>
      <w:r w:rsidR="003334D7" w:rsidRPr="00DB45F9">
        <w:rPr>
          <w:rFonts w:ascii="Times New Roman" w:eastAsia="Times New Roman" w:hAnsi="Times New Roman"/>
          <w:bCs/>
          <w:sz w:val="28"/>
          <w:szCs w:val="28"/>
          <w:lang w:eastAsia="uk-UA"/>
        </w:rPr>
        <w:t>довжиною</w:t>
      </w:r>
      <w:r w:rsidRPr="00DB45F9">
        <w:rPr>
          <w:rFonts w:ascii="Times New Roman" w:eastAsia="Times New Roman" w:hAnsi="Times New Roman"/>
          <w:bCs/>
          <w:sz w:val="28"/>
          <w:szCs w:val="28"/>
          <w:lang w:eastAsia="uk-UA"/>
        </w:rPr>
        <w:t xml:space="preserve"> менш</w:t>
      </w:r>
      <w:r w:rsidR="003334D7" w:rsidRPr="00DB45F9">
        <w:rPr>
          <w:rFonts w:ascii="Times New Roman" w:eastAsia="Times New Roman" w:hAnsi="Times New Roman"/>
          <w:bCs/>
          <w:sz w:val="28"/>
          <w:szCs w:val="28"/>
          <w:lang w:eastAsia="uk-UA"/>
        </w:rPr>
        <w:t>е</w:t>
      </w:r>
      <w:r w:rsidRPr="00DB45F9">
        <w:rPr>
          <w:rFonts w:ascii="Times New Roman" w:eastAsia="Times New Roman" w:hAnsi="Times New Roman"/>
          <w:bCs/>
          <w:sz w:val="28"/>
          <w:szCs w:val="28"/>
          <w:lang w:eastAsia="uk-UA"/>
        </w:rPr>
        <w:t xml:space="preserve"> 2 см не враховують. Довжину пасинків вимірюють із їх зовнішнього боку. Якщо середня довжина всіх пасинків у лопатоподібних рогів рівна чи більша</w:t>
      </w:r>
      <w:r w:rsidR="003334D7" w:rsidRPr="00DB45F9">
        <w:rPr>
          <w:rFonts w:ascii="Times New Roman" w:eastAsia="Times New Roman" w:hAnsi="Times New Roman"/>
          <w:bCs/>
          <w:sz w:val="28"/>
          <w:szCs w:val="28"/>
          <w:lang w:eastAsia="uk-UA"/>
        </w:rPr>
        <w:t xml:space="preserve"> від</w:t>
      </w:r>
      <w:r w:rsidRPr="00DB45F9">
        <w:rPr>
          <w:rFonts w:ascii="Times New Roman" w:eastAsia="Times New Roman" w:hAnsi="Times New Roman"/>
          <w:bCs/>
          <w:sz w:val="28"/>
          <w:szCs w:val="28"/>
          <w:lang w:eastAsia="uk-UA"/>
        </w:rPr>
        <w:t xml:space="preserve"> 4 см, тоді за кожен пасинок нараховують 1 бал, але не більше 15 балів у сумі. У гіллястих, </w:t>
      </w:r>
      <w:proofErr w:type="spellStart"/>
      <w:r w:rsidRPr="00DB45F9">
        <w:rPr>
          <w:rFonts w:ascii="Times New Roman" w:eastAsia="Times New Roman" w:hAnsi="Times New Roman"/>
          <w:bCs/>
          <w:sz w:val="28"/>
          <w:szCs w:val="28"/>
          <w:lang w:eastAsia="uk-UA"/>
        </w:rPr>
        <w:t>оленеподібних</w:t>
      </w:r>
      <w:proofErr w:type="spellEnd"/>
      <w:r w:rsidRPr="00DB45F9">
        <w:rPr>
          <w:rFonts w:ascii="Times New Roman" w:eastAsia="Times New Roman" w:hAnsi="Times New Roman"/>
          <w:bCs/>
          <w:sz w:val="28"/>
          <w:szCs w:val="28"/>
          <w:lang w:eastAsia="uk-UA"/>
        </w:rPr>
        <w:t xml:space="preserve"> рогів за кожний сантиметр середньої довжини всіх пасинків нараховують 1 бал.</w:t>
      </w:r>
    </w:p>
    <w:p w:rsidR="00F46DB2" w:rsidRPr="00DB45F9" w:rsidRDefault="00F46DB2" w:rsidP="003334D7">
      <w:pPr>
        <w:numPr>
          <w:ilvl w:val="0"/>
          <w:numId w:val="37"/>
        </w:numPr>
        <w:tabs>
          <w:tab w:val="left" w:pos="1134"/>
        </w:tabs>
        <w:spacing w:after="120" w:line="228" w:lineRule="auto"/>
        <w:ind w:left="0" w:firstLine="709"/>
        <w:jc w:val="both"/>
        <w:rPr>
          <w:rFonts w:ascii="Times New Roman" w:eastAsia="Times New Roman" w:hAnsi="Times New Roman"/>
          <w:bCs/>
          <w:sz w:val="28"/>
          <w:szCs w:val="28"/>
          <w:lang w:eastAsia="uk-UA"/>
        </w:rPr>
      </w:pPr>
      <w:r w:rsidRPr="00DB45F9">
        <w:rPr>
          <w:rFonts w:ascii="Times New Roman" w:eastAsia="Times New Roman" w:hAnsi="Times New Roman"/>
          <w:bCs/>
          <w:sz w:val="28"/>
          <w:szCs w:val="28"/>
          <w:lang w:eastAsia="uk-UA"/>
        </w:rPr>
        <w:t xml:space="preserve">Кількість пасинків підраховують на обох рогах. Для лопатоподібних рогів, з 10-ма або меншою кількістю пасинків, бали не нараховують, </w:t>
      </w:r>
      <w:r w:rsidR="003334D7" w:rsidRPr="00DB45F9">
        <w:rPr>
          <w:rFonts w:ascii="Times New Roman" w:eastAsia="Times New Roman" w:hAnsi="Times New Roman"/>
          <w:bCs/>
          <w:sz w:val="28"/>
          <w:szCs w:val="28"/>
          <w:lang w:eastAsia="uk-UA"/>
        </w:rPr>
        <w:t xml:space="preserve">для інших  </w:t>
      </w:r>
      <w:r w:rsidRPr="00DB45F9">
        <w:rPr>
          <w:rFonts w:ascii="Times New Roman" w:eastAsia="Times New Roman" w:hAnsi="Times New Roman"/>
          <w:bCs/>
          <w:sz w:val="28"/>
          <w:szCs w:val="28"/>
          <w:lang w:eastAsia="uk-UA"/>
        </w:rPr>
        <w:t>кількість балів дорівнює кількості пасинків мінус 10.</w:t>
      </w:r>
    </w:p>
    <w:p w:rsidR="00F46DB2" w:rsidRPr="00DB45F9" w:rsidRDefault="00F46DB2" w:rsidP="00BD7CF0">
      <w:pPr>
        <w:spacing w:after="0" w:line="240" w:lineRule="auto"/>
        <w:contextualSpacing/>
        <w:jc w:val="center"/>
        <w:rPr>
          <w:rFonts w:ascii="Times New Roman" w:eastAsia="Times New Roman" w:hAnsi="Times New Roman"/>
          <w:b/>
          <w:bCs/>
          <w:sz w:val="28"/>
          <w:szCs w:val="28"/>
          <w:lang w:eastAsia="uk-UA"/>
        </w:rPr>
      </w:pPr>
      <w:r w:rsidRPr="00DB45F9">
        <w:rPr>
          <w:noProof/>
          <w:lang w:val="ru-RU" w:eastAsia="ru-RU"/>
        </w:rPr>
        <w:drawing>
          <wp:inline distT="0" distB="0" distL="0" distR="0">
            <wp:extent cx="3078480" cy="2512632"/>
            <wp:effectExtent l="0" t="0" r="0" b="0"/>
            <wp:docPr id="41"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pic:cNvPicPr>
                      <a:picLocks noChangeAspect="1" noChangeArrowheads="1"/>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082567" cy="2515968"/>
                    </a:xfrm>
                    <a:prstGeom prst="rect">
                      <a:avLst/>
                    </a:prstGeom>
                    <a:noFill/>
                    <a:ln>
                      <a:noFill/>
                    </a:ln>
                  </pic:spPr>
                </pic:pic>
              </a:graphicData>
            </a:graphic>
          </wp:inline>
        </w:drawing>
      </w:r>
    </w:p>
    <w:p w:rsidR="003334D7" w:rsidRPr="00DB45F9" w:rsidRDefault="00621EEA" w:rsidP="00BD7CF0">
      <w:pPr>
        <w:spacing w:before="120" w:after="0" w:line="240" w:lineRule="auto"/>
        <w:jc w:val="center"/>
        <w:rPr>
          <w:rFonts w:ascii="Times New Roman" w:hAnsi="Times New Roman"/>
          <w:bCs/>
          <w:sz w:val="28"/>
          <w:szCs w:val="28"/>
        </w:rPr>
      </w:pPr>
      <w:r w:rsidRPr="00DB45F9">
        <w:rPr>
          <w:rFonts w:ascii="Times New Roman" w:hAnsi="Times New Roman"/>
          <w:bCs/>
          <w:sz w:val="28"/>
          <w:szCs w:val="28"/>
        </w:rPr>
        <w:t>Рисунок 6</w:t>
      </w:r>
      <w:r w:rsidRPr="00DB45F9">
        <w:rPr>
          <w:rFonts w:ascii="Times New Roman" w:hAnsi="Times New Roman"/>
          <w:sz w:val="28"/>
          <w:szCs w:val="28"/>
        </w:rPr>
        <w:t xml:space="preserve"> –</w:t>
      </w:r>
      <w:r w:rsidRPr="00DB45F9">
        <w:rPr>
          <w:rFonts w:ascii="Times New Roman" w:hAnsi="Times New Roman"/>
          <w:bCs/>
          <w:sz w:val="28"/>
          <w:szCs w:val="28"/>
        </w:rPr>
        <w:t xml:space="preserve"> </w:t>
      </w:r>
      <w:r w:rsidR="00F46DB2" w:rsidRPr="00DB45F9">
        <w:rPr>
          <w:rFonts w:ascii="Times New Roman" w:hAnsi="Times New Roman"/>
          <w:bCs/>
          <w:sz w:val="28"/>
          <w:szCs w:val="28"/>
        </w:rPr>
        <w:t xml:space="preserve"> Способи вимірюван</w:t>
      </w:r>
      <w:r w:rsidR="00346554" w:rsidRPr="00DB45F9">
        <w:rPr>
          <w:rFonts w:ascii="Times New Roman" w:hAnsi="Times New Roman"/>
          <w:bCs/>
          <w:sz w:val="28"/>
          <w:szCs w:val="28"/>
        </w:rPr>
        <w:t xml:space="preserve">ня рогів лані європейської: </w:t>
      </w:r>
    </w:p>
    <w:p w:rsidR="00346554" w:rsidRPr="00DB45F9" w:rsidRDefault="00346554" w:rsidP="003334D7">
      <w:pPr>
        <w:spacing w:after="0" w:line="240" w:lineRule="auto"/>
        <w:jc w:val="center"/>
        <w:rPr>
          <w:rFonts w:ascii="Times New Roman" w:hAnsi="Times New Roman"/>
          <w:bCs/>
          <w:sz w:val="28"/>
          <w:szCs w:val="28"/>
        </w:rPr>
      </w:pPr>
      <w:r w:rsidRPr="00DB45F9">
        <w:rPr>
          <w:rFonts w:ascii="Times New Roman" w:hAnsi="Times New Roman"/>
          <w:bCs/>
          <w:sz w:val="28"/>
          <w:szCs w:val="28"/>
        </w:rPr>
        <w:t>1 – довжина стовбурів, 2 –</w:t>
      </w:r>
      <w:r w:rsidR="00621EEA" w:rsidRPr="00DB45F9">
        <w:rPr>
          <w:rFonts w:ascii="Times New Roman" w:hAnsi="Times New Roman"/>
          <w:bCs/>
          <w:sz w:val="28"/>
          <w:szCs w:val="28"/>
        </w:rPr>
        <w:t xml:space="preserve"> </w:t>
      </w:r>
      <w:r w:rsidRPr="00DB45F9">
        <w:rPr>
          <w:rFonts w:ascii="Times New Roman" w:hAnsi="Times New Roman"/>
          <w:bCs/>
          <w:sz w:val="28"/>
          <w:szCs w:val="28"/>
        </w:rPr>
        <w:t xml:space="preserve"> довжина очного пасинка, 3 – довжина лопати, 4 – ширина лопати, 5 – окружність розетки, 6 – перша окружність стовбура, 7 –</w:t>
      </w:r>
      <w:r w:rsidR="00F46DB2" w:rsidRPr="00DB45F9">
        <w:rPr>
          <w:rFonts w:ascii="Times New Roman" w:hAnsi="Times New Roman"/>
          <w:bCs/>
          <w:sz w:val="28"/>
          <w:szCs w:val="28"/>
        </w:rPr>
        <w:t xml:space="preserve"> друга окружність стовбур</w:t>
      </w:r>
      <w:r w:rsidR="003334D7" w:rsidRPr="00DB45F9">
        <w:rPr>
          <w:rFonts w:ascii="Times New Roman" w:hAnsi="Times New Roman"/>
          <w:bCs/>
          <w:sz w:val="28"/>
          <w:szCs w:val="28"/>
        </w:rPr>
        <w:t>а</w:t>
      </w:r>
    </w:p>
    <w:p w:rsidR="00BD7CF0" w:rsidRPr="00DB45F9" w:rsidRDefault="00BD7CF0" w:rsidP="00BD7CF0">
      <w:pPr>
        <w:spacing w:after="160" w:line="240" w:lineRule="auto"/>
        <w:ind w:firstLine="709"/>
        <w:jc w:val="both"/>
        <w:rPr>
          <w:rFonts w:ascii="Times New Roman" w:hAnsi="Times New Roman"/>
          <w:bCs/>
          <w:sz w:val="28"/>
          <w:szCs w:val="28"/>
        </w:rPr>
      </w:pPr>
      <w:r w:rsidRPr="00DB45F9">
        <w:rPr>
          <w:rFonts w:ascii="Times New Roman" w:hAnsi="Times New Roman"/>
          <w:bCs/>
          <w:i/>
          <w:sz w:val="25"/>
          <w:szCs w:val="25"/>
        </w:rPr>
        <w:t>Джерело:</w:t>
      </w:r>
      <w:r w:rsidRPr="00DB45F9">
        <w:rPr>
          <w:rFonts w:ascii="Times New Roman" w:hAnsi="Times New Roman"/>
          <w:bCs/>
          <w:sz w:val="28"/>
          <w:szCs w:val="28"/>
        </w:rPr>
        <w:t xml:space="preserve"> [3]</w:t>
      </w:r>
    </w:p>
    <w:p w:rsidR="00F46DB2" w:rsidRPr="00DB45F9" w:rsidRDefault="001F30F0" w:rsidP="003334D7">
      <w:pPr>
        <w:spacing w:after="0" w:line="240" w:lineRule="auto"/>
        <w:ind w:firstLine="708"/>
        <w:jc w:val="both"/>
        <w:rPr>
          <w:rFonts w:ascii="Times New Roman" w:eastAsia="Times New Roman" w:hAnsi="Times New Roman"/>
          <w:b/>
          <w:sz w:val="28"/>
          <w:szCs w:val="28"/>
          <w:lang w:eastAsia="ru-RU"/>
        </w:rPr>
      </w:pPr>
      <w:r w:rsidRPr="00DB45F9">
        <w:rPr>
          <w:rFonts w:ascii="Times New Roman" w:eastAsia="Times New Roman" w:hAnsi="Times New Roman"/>
          <w:b/>
          <w:sz w:val="28"/>
          <w:szCs w:val="28"/>
          <w:lang w:eastAsia="uk-UA"/>
        </w:rPr>
        <w:lastRenderedPageBreak/>
        <w:t xml:space="preserve">Прийоми </w:t>
      </w:r>
      <w:r w:rsidR="00F46DB2" w:rsidRPr="00DB45F9">
        <w:rPr>
          <w:rFonts w:ascii="Times New Roman" w:eastAsia="Times New Roman" w:hAnsi="Times New Roman"/>
          <w:b/>
          <w:sz w:val="28"/>
          <w:szCs w:val="28"/>
          <w:lang w:eastAsia="uk-UA"/>
        </w:rPr>
        <w:t>вимірювання та характеристика знижок і надбавок при оцінюванні трофейних показників рогів лані європейської:</w:t>
      </w:r>
    </w:p>
    <w:p w:rsidR="00F46DB2" w:rsidRPr="00DB45F9" w:rsidRDefault="00F46DB2" w:rsidP="003334D7">
      <w:pPr>
        <w:numPr>
          <w:ilvl w:val="0"/>
          <w:numId w:val="38"/>
        </w:numPr>
        <w:tabs>
          <w:tab w:val="left" w:pos="1134"/>
        </w:tabs>
        <w:spacing w:after="0" w:line="240" w:lineRule="auto"/>
        <w:ind w:left="0" w:firstLine="709"/>
        <w:jc w:val="both"/>
        <w:rPr>
          <w:rFonts w:ascii="Times New Roman" w:eastAsia="Times New Roman" w:hAnsi="Times New Roman"/>
          <w:bCs/>
          <w:sz w:val="28"/>
          <w:szCs w:val="28"/>
          <w:lang w:eastAsia="uk-UA"/>
        </w:rPr>
      </w:pPr>
      <w:r w:rsidRPr="00DB45F9">
        <w:rPr>
          <w:rFonts w:ascii="Times New Roman" w:eastAsia="Times New Roman" w:hAnsi="Times New Roman"/>
          <w:bCs/>
          <w:sz w:val="28"/>
          <w:szCs w:val="28"/>
          <w:lang w:eastAsia="uk-UA"/>
        </w:rPr>
        <w:t>Довжину рогів вимірюють уздовж зовнішнього вигину стовбура від нижнього краю розетки до верхівки лопати. Верхівку лопати визначають у тій ділянці, де її ширина становить на менше половини максимальної ширини. Знаходять середню величину</w:t>
      </w:r>
      <w:r w:rsidR="003334D7" w:rsidRPr="00DB45F9">
        <w:rPr>
          <w:rFonts w:ascii="Times New Roman" w:eastAsia="Times New Roman" w:hAnsi="Times New Roman"/>
          <w:bCs/>
          <w:sz w:val="28"/>
          <w:szCs w:val="28"/>
          <w:lang w:eastAsia="uk-UA"/>
        </w:rPr>
        <w:t>,</w:t>
      </w:r>
      <w:r w:rsidRPr="00DB45F9">
        <w:rPr>
          <w:rFonts w:ascii="Times New Roman" w:eastAsia="Times New Roman" w:hAnsi="Times New Roman"/>
          <w:bCs/>
          <w:sz w:val="28"/>
          <w:szCs w:val="28"/>
          <w:lang w:eastAsia="uk-UA"/>
        </w:rPr>
        <w:t xml:space="preserve"> множать на коефіцієнт 0,5, отримують бали.</w:t>
      </w:r>
    </w:p>
    <w:p w:rsidR="00F46DB2" w:rsidRPr="00DB45F9" w:rsidRDefault="00F46DB2" w:rsidP="003334D7">
      <w:pPr>
        <w:numPr>
          <w:ilvl w:val="0"/>
          <w:numId w:val="38"/>
        </w:numPr>
        <w:tabs>
          <w:tab w:val="left" w:pos="1134"/>
        </w:tabs>
        <w:spacing w:after="0" w:line="240" w:lineRule="auto"/>
        <w:ind w:left="0" w:firstLine="709"/>
        <w:contextualSpacing/>
        <w:jc w:val="both"/>
        <w:rPr>
          <w:rFonts w:ascii="Times New Roman" w:eastAsia="Times New Roman" w:hAnsi="Times New Roman"/>
          <w:bCs/>
          <w:sz w:val="28"/>
          <w:szCs w:val="28"/>
          <w:lang w:eastAsia="uk-UA"/>
        </w:rPr>
      </w:pPr>
      <w:r w:rsidRPr="00DB45F9">
        <w:rPr>
          <w:rFonts w:ascii="Times New Roman" w:eastAsia="Times New Roman" w:hAnsi="Times New Roman"/>
          <w:bCs/>
          <w:sz w:val="28"/>
          <w:szCs w:val="28"/>
          <w:lang w:eastAsia="uk-UA"/>
        </w:rPr>
        <w:t>Довжину очних (перших) пасинків вимірюють від верхнього краю розетки до верхівки пасинка, із його зовнішнього боку. Якщо основа очного пасинка віддалена від розетки більш, ніж на 5 см, тоді довжину вимірюють від його основи. Знайдену середню величину множать на 0,25, отримують бали.</w:t>
      </w:r>
    </w:p>
    <w:p w:rsidR="00F46DB2" w:rsidRPr="00DB45F9" w:rsidRDefault="00F46DB2" w:rsidP="003334D7">
      <w:pPr>
        <w:numPr>
          <w:ilvl w:val="0"/>
          <w:numId w:val="38"/>
        </w:numPr>
        <w:tabs>
          <w:tab w:val="left" w:pos="1134"/>
        </w:tabs>
        <w:spacing w:after="0" w:line="240" w:lineRule="auto"/>
        <w:ind w:left="0" w:firstLine="709"/>
        <w:jc w:val="both"/>
        <w:rPr>
          <w:rFonts w:ascii="Times New Roman" w:eastAsia="Times New Roman" w:hAnsi="Times New Roman"/>
          <w:bCs/>
          <w:sz w:val="28"/>
          <w:szCs w:val="28"/>
          <w:lang w:eastAsia="uk-UA"/>
        </w:rPr>
      </w:pPr>
      <w:r w:rsidRPr="00DB45F9">
        <w:rPr>
          <w:rFonts w:ascii="Times New Roman" w:eastAsia="Times New Roman" w:hAnsi="Times New Roman"/>
          <w:bCs/>
          <w:sz w:val="28"/>
          <w:szCs w:val="28"/>
          <w:lang w:eastAsia="uk-UA"/>
        </w:rPr>
        <w:t>Довжину кожної лопати вимірюють уздовж зовнішньої дуги від ділянки, де лопата починає розширятися, до верхівки лопати. Знаходять середню величину, отримують бали.</w:t>
      </w:r>
    </w:p>
    <w:p w:rsidR="00F46DB2" w:rsidRPr="00DB45F9" w:rsidRDefault="00F46DB2" w:rsidP="003334D7">
      <w:pPr>
        <w:numPr>
          <w:ilvl w:val="0"/>
          <w:numId w:val="38"/>
        </w:numPr>
        <w:tabs>
          <w:tab w:val="left" w:pos="1134"/>
        </w:tabs>
        <w:spacing w:after="0" w:line="240" w:lineRule="auto"/>
        <w:ind w:left="0" w:firstLine="709"/>
        <w:jc w:val="both"/>
        <w:rPr>
          <w:rFonts w:ascii="Times New Roman" w:eastAsia="Times New Roman" w:hAnsi="Times New Roman"/>
          <w:bCs/>
          <w:sz w:val="28"/>
          <w:szCs w:val="28"/>
          <w:lang w:eastAsia="uk-UA"/>
        </w:rPr>
      </w:pPr>
      <w:r w:rsidRPr="00DB45F9">
        <w:rPr>
          <w:rFonts w:ascii="Times New Roman" w:eastAsia="Times New Roman" w:hAnsi="Times New Roman"/>
          <w:bCs/>
          <w:sz w:val="28"/>
          <w:szCs w:val="28"/>
          <w:lang w:eastAsia="uk-UA"/>
        </w:rPr>
        <w:t>Ширину лопати кожного рог</w:t>
      </w:r>
      <w:r w:rsidR="003334D7" w:rsidRPr="00DB45F9">
        <w:rPr>
          <w:rFonts w:ascii="Times New Roman" w:eastAsia="Times New Roman" w:hAnsi="Times New Roman"/>
          <w:bCs/>
          <w:sz w:val="28"/>
          <w:szCs w:val="28"/>
          <w:lang w:eastAsia="uk-UA"/>
        </w:rPr>
        <w:t>а</w:t>
      </w:r>
      <w:r w:rsidRPr="00DB45F9">
        <w:rPr>
          <w:rFonts w:ascii="Times New Roman" w:eastAsia="Times New Roman" w:hAnsi="Times New Roman"/>
          <w:bCs/>
          <w:sz w:val="28"/>
          <w:szCs w:val="28"/>
          <w:lang w:eastAsia="uk-UA"/>
        </w:rPr>
        <w:t xml:space="preserve"> визначають </w:t>
      </w:r>
      <w:r w:rsidR="003334D7" w:rsidRPr="00DB45F9">
        <w:rPr>
          <w:rFonts w:ascii="Times New Roman" w:eastAsia="Times New Roman" w:hAnsi="Times New Roman"/>
          <w:bCs/>
          <w:sz w:val="28"/>
          <w:szCs w:val="28"/>
          <w:lang w:eastAsia="uk-UA"/>
        </w:rPr>
        <w:t>таким</w:t>
      </w:r>
      <w:r w:rsidRPr="00DB45F9">
        <w:rPr>
          <w:rFonts w:ascii="Times New Roman" w:eastAsia="Times New Roman" w:hAnsi="Times New Roman"/>
          <w:bCs/>
          <w:sz w:val="28"/>
          <w:szCs w:val="28"/>
          <w:lang w:eastAsia="uk-UA"/>
        </w:rPr>
        <w:t xml:space="preserve"> чином: у найширшій ділянці, де немає пасинків, вимірюють окружність лопати, величину ділять на 2. Окружність лопати кожного рог</w:t>
      </w:r>
      <w:r w:rsidR="003334D7" w:rsidRPr="00DB45F9">
        <w:rPr>
          <w:rFonts w:ascii="Times New Roman" w:eastAsia="Times New Roman" w:hAnsi="Times New Roman"/>
          <w:bCs/>
          <w:sz w:val="28"/>
          <w:szCs w:val="28"/>
          <w:lang w:eastAsia="uk-UA"/>
        </w:rPr>
        <w:t>а</w:t>
      </w:r>
      <w:r w:rsidRPr="00DB45F9">
        <w:rPr>
          <w:rFonts w:ascii="Times New Roman" w:eastAsia="Times New Roman" w:hAnsi="Times New Roman"/>
          <w:bCs/>
          <w:sz w:val="28"/>
          <w:szCs w:val="28"/>
          <w:lang w:eastAsia="uk-UA"/>
        </w:rPr>
        <w:t xml:space="preserve"> вимірюють в її найширшій ділянці з використанням натягнутої мірної стрічки у вигляді петлі під прямим кутом до осі лопати. </w:t>
      </w:r>
      <w:r w:rsidR="003334D7" w:rsidRPr="00DB45F9">
        <w:rPr>
          <w:rFonts w:ascii="Times New Roman" w:eastAsia="Times New Roman" w:hAnsi="Times New Roman"/>
          <w:bCs/>
          <w:sz w:val="28"/>
          <w:szCs w:val="28"/>
          <w:lang w:eastAsia="uk-UA"/>
        </w:rPr>
        <w:t>В</w:t>
      </w:r>
      <w:r w:rsidRPr="00DB45F9">
        <w:rPr>
          <w:rFonts w:ascii="Times New Roman" w:eastAsia="Times New Roman" w:hAnsi="Times New Roman"/>
          <w:bCs/>
          <w:sz w:val="28"/>
          <w:szCs w:val="28"/>
          <w:lang w:eastAsia="uk-UA"/>
        </w:rPr>
        <w:t xml:space="preserve"> більшості випадків вимірювання роблять у ділянці виїмки між двома пасинками з тильного боку лопати. Однак зовсім не обов’язково, щоб це було місцем. З</w:t>
      </w:r>
      <w:r w:rsidR="00346554" w:rsidRPr="00DB45F9">
        <w:rPr>
          <w:rFonts w:ascii="Times New Roman" w:eastAsia="Times New Roman" w:hAnsi="Times New Roman"/>
          <w:sz w:val="28"/>
          <w:szCs w:val="28"/>
          <w:lang w:eastAsia="uk-UA"/>
        </w:rPr>
        <w:t>аглиблення –</w:t>
      </w:r>
      <w:r w:rsidRPr="00DB45F9">
        <w:rPr>
          <w:rFonts w:ascii="Times New Roman" w:eastAsia="Times New Roman" w:hAnsi="Times New Roman"/>
          <w:sz w:val="28"/>
          <w:szCs w:val="28"/>
          <w:lang w:eastAsia="uk-UA"/>
        </w:rPr>
        <w:t xml:space="preserve"> вимірювання можна робити у будь-якому найширшому місці на краю лопати, але він не може знаходиться на повноцінному пасинку. Не можна також включати в цей вимір частину повноцінного пасинка. Забороняється використовувати для вимірювання розвилку (заглиблення) пасинків там, де один пасинок росте з іншого. У випадку розгалуженої лопати один бік її буде вважатися частиною головного стовбура (справжньою лопатою), і окружність вимірюють тут, у цій частині. Інший бік розглядається як пасинок. Не допускається вимірювання окружності лопати рог</w:t>
      </w:r>
      <w:r w:rsidR="00C720B5" w:rsidRPr="00DB45F9">
        <w:rPr>
          <w:rFonts w:ascii="Times New Roman" w:eastAsia="Times New Roman" w:hAnsi="Times New Roman"/>
          <w:sz w:val="28"/>
          <w:szCs w:val="28"/>
          <w:lang w:eastAsia="uk-UA"/>
        </w:rPr>
        <w:t>а</w:t>
      </w:r>
      <w:r w:rsidRPr="00DB45F9">
        <w:rPr>
          <w:rFonts w:ascii="Times New Roman" w:eastAsia="Times New Roman" w:hAnsi="Times New Roman"/>
          <w:sz w:val="28"/>
          <w:szCs w:val="28"/>
          <w:lang w:eastAsia="uk-UA"/>
        </w:rPr>
        <w:t xml:space="preserve"> по повітряному простору між двома його розгалуженими частинами. Результати вимірювання обох лопат </w:t>
      </w:r>
      <w:r w:rsidR="00C720B5" w:rsidRPr="00DB45F9">
        <w:rPr>
          <w:rFonts w:ascii="Times New Roman" w:eastAsia="Times New Roman" w:hAnsi="Times New Roman"/>
          <w:sz w:val="28"/>
          <w:szCs w:val="28"/>
          <w:lang w:eastAsia="uk-UA"/>
        </w:rPr>
        <w:t>додають</w:t>
      </w:r>
      <w:r w:rsidRPr="00DB45F9">
        <w:rPr>
          <w:rFonts w:ascii="Times New Roman" w:eastAsia="Times New Roman" w:hAnsi="Times New Roman"/>
          <w:sz w:val="28"/>
          <w:szCs w:val="28"/>
          <w:lang w:eastAsia="uk-UA"/>
        </w:rPr>
        <w:t>, середнє значення множать на коефіцієнт 1,5, отримують бали.</w:t>
      </w:r>
    </w:p>
    <w:p w:rsidR="00F46DB2" w:rsidRPr="00DB45F9" w:rsidRDefault="00F46DB2" w:rsidP="003334D7">
      <w:pPr>
        <w:numPr>
          <w:ilvl w:val="0"/>
          <w:numId w:val="38"/>
        </w:numPr>
        <w:tabs>
          <w:tab w:val="left" w:pos="1134"/>
        </w:tabs>
        <w:spacing w:after="0" w:line="240" w:lineRule="auto"/>
        <w:ind w:left="0" w:firstLine="709"/>
        <w:jc w:val="both"/>
        <w:rPr>
          <w:rFonts w:ascii="Times New Roman" w:eastAsia="Times New Roman" w:hAnsi="Times New Roman"/>
          <w:bCs/>
          <w:sz w:val="28"/>
          <w:szCs w:val="28"/>
          <w:lang w:eastAsia="uk-UA"/>
        </w:rPr>
      </w:pPr>
      <w:r w:rsidRPr="00DB45F9">
        <w:rPr>
          <w:rFonts w:ascii="Times New Roman" w:eastAsia="Times New Roman" w:hAnsi="Times New Roman"/>
          <w:sz w:val="28"/>
          <w:szCs w:val="28"/>
          <w:lang w:eastAsia="uk-UA"/>
        </w:rPr>
        <w:t>Окружність правої та лівої розеток (віночків) вимірюють почергово. Бали отримують шляхом визначення середнього результату вимірювання обох розеток (сум</w:t>
      </w:r>
      <w:r w:rsidR="00C720B5" w:rsidRPr="00DB45F9">
        <w:rPr>
          <w:rFonts w:ascii="Times New Roman" w:eastAsia="Times New Roman" w:hAnsi="Times New Roman"/>
          <w:sz w:val="28"/>
          <w:szCs w:val="28"/>
          <w:lang w:eastAsia="uk-UA"/>
        </w:rPr>
        <w:t>у</w:t>
      </w:r>
      <w:r w:rsidRPr="00DB45F9">
        <w:rPr>
          <w:rFonts w:ascii="Times New Roman" w:eastAsia="Times New Roman" w:hAnsi="Times New Roman"/>
          <w:sz w:val="28"/>
          <w:szCs w:val="28"/>
          <w:lang w:eastAsia="uk-UA"/>
        </w:rPr>
        <w:t xml:space="preserve"> ділять на 2).</w:t>
      </w:r>
    </w:p>
    <w:p w:rsidR="00F46DB2" w:rsidRPr="00DB45F9" w:rsidRDefault="00F46DB2" w:rsidP="003334D7">
      <w:pPr>
        <w:numPr>
          <w:ilvl w:val="0"/>
          <w:numId w:val="38"/>
        </w:numPr>
        <w:tabs>
          <w:tab w:val="left" w:pos="1134"/>
        </w:tabs>
        <w:spacing w:after="0" w:line="240" w:lineRule="auto"/>
        <w:ind w:left="0" w:firstLine="709"/>
        <w:jc w:val="both"/>
        <w:rPr>
          <w:rFonts w:ascii="Times New Roman" w:eastAsia="Times New Roman" w:hAnsi="Times New Roman"/>
          <w:bCs/>
          <w:sz w:val="28"/>
          <w:szCs w:val="28"/>
          <w:lang w:eastAsia="uk-UA"/>
        </w:rPr>
      </w:pPr>
      <w:r w:rsidRPr="00DB45F9">
        <w:rPr>
          <w:rFonts w:ascii="Times New Roman" w:eastAsia="Times New Roman" w:hAnsi="Times New Roman"/>
          <w:sz w:val="28"/>
          <w:szCs w:val="28"/>
          <w:lang w:eastAsia="uk-UA"/>
        </w:rPr>
        <w:t xml:space="preserve">Окружність правого та лівого стовбурів рогів внизу вимірюють між очним і середнім пасинками </w:t>
      </w:r>
      <w:r w:rsidR="00C720B5" w:rsidRPr="00DB45F9">
        <w:rPr>
          <w:rFonts w:ascii="Times New Roman" w:eastAsia="Times New Roman" w:hAnsi="Times New Roman"/>
          <w:sz w:val="28"/>
          <w:szCs w:val="28"/>
          <w:lang w:eastAsia="uk-UA"/>
        </w:rPr>
        <w:t>в</w:t>
      </w:r>
      <w:r w:rsidRPr="00DB45F9">
        <w:rPr>
          <w:rFonts w:ascii="Times New Roman" w:eastAsia="Times New Roman" w:hAnsi="Times New Roman"/>
          <w:sz w:val="28"/>
          <w:szCs w:val="28"/>
          <w:lang w:eastAsia="uk-UA"/>
        </w:rPr>
        <w:t xml:space="preserve"> найтоншій ділянці. Бали отримують шляхом складання результатів виміру. За відсутності очного пасинка нижню окружність стовбура вимірюють у найтоншій ділянці між розеткою і середнім пасинком, а за відсутності середнього пасинка окружність стовбура вимірюють у найтоншій ділянці між очним пасинком і лопатою. В останньому випадку результат вимірювання буде служити, як для нижньої</w:t>
      </w:r>
      <w:r w:rsidR="00C720B5" w:rsidRPr="00DB45F9">
        <w:rPr>
          <w:rFonts w:ascii="Times New Roman" w:eastAsia="Times New Roman" w:hAnsi="Times New Roman"/>
          <w:sz w:val="28"/>
          <w:szCs w:val="28"/>
          <w:lang w:eastAsia="uk-UA"/>
        </w:rPr>
        <w:t>,</w:t>
      </w:r>
      <w:r w:rsidRPr="00DB45F9">
        <w:rPr>
          <w:rFonts w:ascii="Times New Roman" w:eastAsia="Times New Roman" w:hAnsi="Times New Roman"/>
          <w:sz w:val="28"/>
          <w:szCs w:val="28"/>
          <w:lang w:eastAsia="uk-UA"/>
        </w:rPr>
        <w:t xml:space="preserve"> так і для верхньої окружності стовбура рога.</w:t>
      </w:r>
    </w:p>
    <w:p w:rsidR="00F46DB2" w:rsidRPr="00DB45F9" w:rsidRDefault="00F46DB2" w:rsidP="003334D7">
      <w:pPr>
        <w:numPr>
          <w:ilvl w:val="0"/>
          <w:numId w:val="38"/>
        </w:numPr>
        <w:tabs>
          <w:tab w:val="left" w:pos="1134"/>
        </w:tabs>
        <w:spacing w:after="0" w:line="240" w:lineRule="auto"/>
        <w:ind w:left="0" w:firstLine="709"/>
        <w:jc w:val="both"/>
        <w:rPr>
          <w:rFonts w:ascii="Times New Roman" w:eastAsia="Times New Roman" w:hAnsi="Times New Roman"/>
          <w:bCs/>
          <w:sz w:val="28"/>
          <w:szCs w:val="28"/>
          <w:lang w:eastAsia="uk-UA"/>
        </w:rPr>
      </w:pPr>
      <w:r w:rsidRPr="00DB45F9">
        <w:rPr>
          <w:rFonts w:ascii="Times New Roman" w:eastAsia="Times New Roman" w:hAnsi="Times New Roman"/>
          <w:sz w:val="28"/>
          <w:szCs w:val="28"/>
          <w:lang w:eastAsia="uk-UA"/>
        </w:rPr>
        <w:t>Верхню окружність стовбурів правого та лівого рогів вимірюють на найтоншій ділянці між середнім пасинком і лопатою. Бали отримують шляхом складання результатів виміру. Якщо величина верхньої окружності стовбура рога менша</w:t>
      </w:r>
      <w:r w:rsidR="00C720B5" w:rsidRPr="00DB45F9">
        <w:rPr>
          <w:rFonts w:ascii="Times New Roman" w:eastAsia="Times New Roman" w:hAnsi="Times New Roman"/>
          <w:sz w:val="28"/>
          <w:szCs w:val="28"/>
          <w:lang w:eastAsia="uk-UA"/>
        </w:rPr>
        <w:t>,</w:t>
      </w:r>
      <w:r w:rsidRPr="00DB45F9">
        <w:rPr>
          <w:rFonts w:ascii="Times New Roman" w:eastAsia="Times New Roman" w:hAnsi="Times New Roman"/>
          <w:sz w:val="28"/>
          <w:szCs w:val="28"/>
          <w:lang w:eastAsia="uk-UA"/>
        </w:rPr>
        <w:t xml:space="preserve"> ніж 130% величини нижньої окружності</w:t>
      </w:r>
      <w:r w:rsidR="00C720B5" w:rsidRPr="00DB45F9">
        <w:rPr>
          <w:rFonts w:ascii="Times New Roman" w:eastAsia="Times New Roman" w:hAnsi="Times New Roman"/>
          <w:sz w:val="28"/>
          <w:szCs w:val="28"/>
          <w:lang w:eastAsia="uk-UA"/>
        </w:rPr>
        <w:t>,</w:t>
      </w:r>
      <w:r w:rsidRPr="00DB45F9">
        <w:rPr>
          <w:rFonts w:ascii="Times New Roman" w:eastAsia="Times New Roman" w:hAnsi="Times New Roman"/>
          <w:sz w:val="28"/>
          <w:szCs w:val="28"/>
          <w:lang w:eastAsia="uk-UA"/>
        </w:rPr>
        <w:t xml:space="preserve"> тоді її враховують </w:t>
      </w:r>
      <w:r w:rsidRPr="00DB45F9">
        <w:rPr>
          <w:rFonts w:ascii="Times New Roman" w:eastAsia="Times New Roman" w:hAnsi="Times New Roman"/>
          <w:sz w:val="28"/>
          <w:szCs w:val="28"/>
          <w:lang w:eastAsia="uk-UA"/>
        </w:rPr>
        <w:lastRenderedPageBreak/>
        <w:t xml:space="preserve">цілком, а якщо більша, </w:t>
      </w:r>
      <w:r w:rsidR="00C720B5" w:rsidRPr="00DB45F9">
        <w:rPr>
          <w:rFonts w:ascii="Times New Roman" w:eastAsia="Times New Roman" w:hAnsi="Times New Roman"/>
          <w:sz w:val="28"/>
          <w:szCs w:val="28"/>
          <w:lang w:eastAsia="uk-UA"/>
        </w:rPr>
        <w:t>то в</w:t>
      </w:r>
      <w:r w:rsidRPr="00DB45F9">
        <w:rPr>
          <w:rFonts w:ascii="Times New Roman" w:eastAsia="Times New Roman" w:hAnsi="Times New Roman"/>
          <w:sz w:val="28"/>
          <w:szCs w:val="28"/>
          <w:lang w:eastAsia="uk-UA"/>
        </w:rPr>
        <w:t>раховують тільки 130% величини нижньої окружності.</w:t>
      </w:r>
    </w:p>
    <w:p w:rsidR="00F46DB2" w:rsidRPr="00DB45F9" w:rsidRDefault="00F46DB2" w:rsidP="003334D7">
      <w:pPr>
        <w:numPr>
          <w:ilvl w:val="0"/>
          <w:numId w:val="38"/>
        </w:numPr>
        <w:tabs>
          <w:tab w:val="left" w:pos="1134"/>
        </w:tabs>
        <w:spacing w:after="0" w:line="240" w:lineRule="auto"/>
        <w:ind w:left="0" w:firstLine="709"/>
        <w:jc w:val="both"/>
        <w:rPr>
          <w:rFonts w:ascii="Times New Roman" w:eastAsia="Times New Roman" w:hAnsi="Times New Roman"/>
          <w:bCs/>
          <w:sz w:val="28"/>
          <w:szCs w:val="28"/>
          <w:lang w:eastAsia="uk-UA"/>
        </w:rPr>
      </w:pPr>
      <w:r w:rsidRPr="00DB45F9">
        <w:rPr>
          <w:rFonts w:ascii="Times New Roman" w:eastAsia="Times New Roman" w:hAnsi="Times New Roman"/>
          <w:sz w:val="28"/>
          <w:szCs w:val="28"/>
          <w:lang w:eastAsia="uk-UA"/>
        </w:rPr>
        <w:t xml:space="preserve">Масу рогів визначають після просушування (не раніше, ніж через 3 місяці після добування) з коротко спиляним черепом та носовою кісткою. Якщо роги лані зважують </w:t>
      </w:r>
      <w:r w:rsidR="00C720B5" w:rsidRPr="00DB45F9">
        <w:rPr>
          <w:rFonts w:ascii="Times New Roman" w:eastAsia="Times New Roman" w:hAnsi="Times New Roman"/>
          <w:sz w:val="28"/>
          <w:szCs w:val="28"/>
          <w:lang w:eastAsia="uk-UA"/>
        </w:rPr>
        <w:t>і</w:t>
      </w:r>
      <w:r w:rsidRPr="00DB45F9">
        <w:rPr>
          <w:rFonts w:ascii="Times New Roman" w:eastAsia="Times New Roman" w:hAnsi="Times New Roman"/>
          <w:sz w:val="28"/>
          <w:szCs w:val="28"/>
          <w:lang w:eastAsia="uk-UA"/>
        </w:rPr>
        <w:t xml:space="preserve">з не спиляним черепом без нижньої щелепи, то від загальної маси віднімають 250 г; якщо череп без зубів і частини потиличної </w:t>
      </w:r>
      <w:r w:rsidR="00586389" w:rsidRPr="00DB45F9">
        <w:rPr>
          <w:rFonts w:ascii="Times New Roman" w:eastAsia="Times New Roman" w:hAnsi="Times New Roman"/>
          <w:sz w:val="28"/>
          <w:szCs w:val="28"/>
          <w:lang w:eastAsia="uk-UA"/>
        </w:rPr>
        <w:t>частини –</w:t>
      </w:r>
      <w:r w:rsidRPr="00DB45F9">
        <w:rPr>
          <w:rFonts w:ascii="Times New Roman" w:eastAsia="Times New Roman" w:hAnsi="Times New Roman"/>
          <w:sz w:val="28"/>
          <w:szCs w:val="28"/>
          <w:lang w:eastAsia="uk-UA"/>
        </w:rPr>
        <w:t xml:space="preserve"> 100 г. Для свіжо препарованого, але висушеного трофею знижка складає 10% його маси.</w:t>
      </w:r>
    </w:p>
    <w:p w:rsidR="00586389" w:rsidRPr="00DB45F9" w:rsidRDefault="00F46DB2" w:rsidP="003334D7">
      <w:pPr>
        <w:numPr>
          <w:ilvl w:val="0"/>
          <w:numId w:val="38"/>
        </w:numPr>
        <w:tabs>
          <w:tab w:val="left" w:pos="1134"/>
        </w:tabs>
        <w:spacing w:after="0" w:line="240" w:lineRule="auto"/>
        <w:ind w:left="0" w:firstLine="709"/>
        <w:jc w:val="both"/>
        <w:rPr>
          <w:rFonts w:ascii="Times New Roman" w:eastAsia="Times New Roman" w:hAnsi="Times New Roman"/>
          <w:bCs/>
          <w:sz w:val="28"/>
          <w:szCs w:val="28"/>
          <w:lang w:eastAsia="uk-UA"/>
        </w:rPr>
      </w:pPr>
      <w:r w:rsidRPr="00DB45F9">
        <w:rPr>
          <w:rFonts w:ascii="Times New Roman" w:eastAsia="Times New Roman" w:hAnsi="Times New Roman"/>
          <w:sz w:val="28"/>
          <w:szCs w:val="28"/>
          <w:lang w:eastAsia="uk-UA"/>
        </w:rPr>
        <w:t>Надбавки за забарвл</w:t>
      </w:r>
      <w:r w:rsidR="00586389" w:rsidRPr="00DB45F9">
        <w:rPr>
          <w:rFonts w:ascii="Times New Roman" w:eastAsia="Times New Roman" w:hAnsi="Times New Roman"/>
          <w:sz w:val="28"/>
          <w:szCs w:val="28"/>
          <w:lang w:eastAsia="uk-UA"/>
        </w:rPr>
        <w:t>ення лопат становлять: 0 балів – світло-жовте або сіре; 1 бал –</w:t>
      </w:r>
      <w:r w:rsidRPr="00DB45F9">
        <w:rPr>
          <w:rFonts w:ascii="Times New Roman" w:eastAsia="Times New Roman" w:hAnsi="Times New Roman"/>
          <w:sz w:val="28"/>
          <w:szCs w:val="28"/>
          <w:lang w:eastAsia="uk-UA"/>
        </w:rPr>
        <w:t xml:space="preserve"> світлі</w:t>
      </w:r>
      <w:r w:rsidR="00586389" w:rsidRPr="00DB45F9">
        <w:rPr>
          <w:rFonts w:ascii="Times New Roman" w:eastAsia="Times New Roman" w:hAnsi="Times New Roman"/>
          <w:sz w:val="28"/>
          <w:szCs w:val="28"/>
          <w:lang w:eastAsia="uk-UA"/>
        </w:rPr>
        <w:t xml:space="preserve"> відтінки коричневого; 2 бали –</w:t>
      </w:r>
      <w:r w:rsidRPr="00DB45F9">
        <w:rPr>
          <w:rFonts w:ascii="Times New Roman" w:eastAsia="Times New Roman" w:hAnsi="Times New Roman"/>
          <w:sz w:val="28"/>
          <w:szCs w:val="28"/>
          <w:lang w:eastAsia="uk-UA"/>
        </w:rPr>
        <w:t xml:space="preserve"> темно-коричневе, що переходить </w:t>
      </w:r>
      <w:r w:rsidR="00C720B5" w:rsidRPr="00DB45F9">
        <w:rPr>
          <w:rFonts w:ascii="Times New Roman" w:eastAsia="Times New Roman" w:hAnsi="Times New Roman"/>
          <w:sz w:val="28"/>
          <w:szCs w:val="28"/>
          <w:lang w:eastAsia="uk-UA"/>
        </w:rPr>
        <w:t>у</w:t>
      </w:r>
      <w:r w:rsidRPr="00DB45F9">
        <w:rPr>
          <w:rFonts w:ascii="Times New Roman" w:eastAsia="Times New Roman" w:hAnsi="Times New Roman"/>
          <w:sz w:val="28"/>
          <w:szCs w:val="28"/>
          <w:lang w:eastAsia="uk-UA"/>
        </w:rPr>
        <w:t xml:space="preserve"> чорне.</w:t>
      </w:r>
    </w:p>
    <w:p w:rsidR="00437990" w:rsidRPr="00DB45F9" w:rsidRDefault="00F46DB2" w:rsidP="00C720B5">
      <w:pPr>
        <w:numPr>
          <w:ilvl w:val="0"/>
          <w:numId w:val="38"/>
        </w:numPr>
        <w:tabs>
          <w:tab w:val="left" w:pos="1134"/>
        </w:tabs>
        <w:spacing w:after="240" w:line="240" w:lineRule="auto"/>
        <w:ind w:left="0" w:firstLine="709"/>
        <w:jc w:val="both"/>
        <w:rPr>
          <w:rFonts w:ascii="Times New Roman" w:eastAsia="Times New Roman" w:hAnsi="Times New Roman"/>
          <w:bCs/>
          <w:sz w:val="28"/>
          <w:szCs w:val="28"/>
          <w:lang w:eastAsia="uk-UA"/>
        </w:rPr>
      </w:pPr>
      <w:r w:rsidRPr="00DB45F9">
        <w:rPr>
          <w:rFonts w:ascii="Times New Roman" w:eastAsia="Times New Roman" w:hAnsi="Times New Roman"/>
          <w:sz w:val="28"/>
          <w:szCs w:val="28"/>
          <w:lang w:eastAsia="uk-UA"/>
        </w:rPr>
        <w:t>Надбавки за пасинки на лопатах надають за пасинки завдовжки понад 2 см. Лопати з нечисленними, малим</w:t>
      </w:r>
      <w:r w:rsidR="00586389" w:rsidRPr="00DB45F9">
        <w:rPr>
          <w:rFonts w:ascii="Times New Roman" w:eastAsia="Times New Roman" w:hAnsi="Times New Roman"/>
          <w:sz w:val="28"/>
          <w:szCs w:val="28"/>
          <w:lang w:eastAsia="uk-UA"/>
        </w:rPr>
        <w:t>и пасинками балів не отримують –</w:t>
      </w:r>
      <w:r w:rsidRPr="00DB45F9">
        <w:rPr>
          <w:rFonts w:ascii="Times New Roman" w:eastAsia="Times New Roman" w:hAnsi="Times New Roman"/>
          <w:sz w:val="28"/>
          <w:szCs w:val="28"/>
          <w:lang w:eastAsia="uk-UA"/>
        </w:rPr>
        <w:t xml:space="preserve"> 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3408"/>
        <w:gridCol w:w="2213"/>
        <w:gridCol w:w="1887"/>
      </w:tblGrid>
      <w:tr w:rsidR="00F46DB2" w:rsidRPr="00DB45F9" w:rsidTr="00F46DB2">
        <w:trPr>
          <w:trHeight w:val="368"/>
          <w:jc w:val="center"/>
        </w:trPr>
        <w:tc>
          <w:tcPr>
            <w:tcW w:w="3408" w:type="dxa"/>
            <w:tcBorders>
              <w:top w:val="single" w:sz="4" w:space="0" w:color="auto"/>
              <w:left w:val="single" w:sz="4" w:space="0" w:color="auto"/>
              <w:bottom w:val="single" w:sz="4" w:space="0" w:color="auto"/>
              <w:right w:val="single" w:sz="4" w:space="0" w:color="auto"/>
            </w:tcBorders>
            <w:shd w:val="clear" w:color="auto" w:fill="FFFFFF"/>
            <w:vAlign w:val="center"/>
          </w:tcPr>
          <w:p w:rsidR="00F46DB2" w:rsidRPr="00DB45F9" w:rsidRDefault="00F46DB2" w:rsidP="005C0ADC">
            <w:pPr>
              <w:spacing w:after="0" w:line="240" w:lineRule="auto"/>
              <w:jc w:val="center"/>
              <w:rPr>
                <w:rFonts w:ascii="Times New Roman" w:eastAsia="Times New Roman" w:hAnsi="Times New Roman"/>
                <w:sz w:val="28"/>
                <w:szCs w:val="28"/>
                <w:lang w:eastAsia="ru-RU"/>
              </w:rPr>
            </w:pPr>
          </w:p>
        </w:tc>
        <w:tc>
          <w:tcPr>
            <w:tcW w:w="221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46DB2" w:rsidRPr="00DB45F9" w:rsidRDefault="00F46DB2" w:rsidP="00C720B5">
            <w:pPr>
              <w:spacing w:after="0" w:line="240" w:lineRule="auto"/>
              <w:jc w:val="center"/>
              <w:rPr>
                <w:rFonts w:ascii="Times New Roman" w:eastAsia="Times New Roman" w:hAnsi="Times New Roman"/>
                <w:sz w:val="28"/>
                <w:szCs w:val="28"/>
                <w:lang w:eastAsia="ru-RU"/>
              </w:rPr>
            </w:pPr>
            <w:r w:rsidRPr="00DB45F9">
              <w:rPr>
                <w:rFonts w:ascii="Times New Roman" w:eastAsia="Times New Roman" w:hAnsi="Times New Roman"/>
                <w:sz w:val="28"/>
                <w:szCs w:val="28"/>
                <w:lang w:eastAsia="uk-UA"/>
              </w:rPr>
              <w:t>на 1 рог</w:t>
            </w:r>
            <w:r w:rsidR="00C720B5" w:rsidRPr="00DB45F9">
              <w:rPr>
                <w:rFonts w:ascii="Times New Roman" w:eastAsia="Times New Roman" w:hAnsi="Times New Roman"/>
                <w:sz w:val="28"/>
                <w:szCs w:val="28"/>
                <w:lang w:eastAsia="uk-UA"/>
              </w:rPr>
              <w:t>у</w:t>
            </w:r>
          </w:p>
        </w:tc>
        <w:tc>
          <w:tcPr>
            <w:tcW w:w="188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46DB2" w:rsidRPr="00DB45F9" w:rsidRDefault="00F46DB2" w:rsidP="005C0ADC">
            <w:pPr>
              <w:spacing w:after="0" w:line="240" w:lineRule="auto"/>
              <w:jc w:val="center"/>
              <w:rPr>
                <w:rFonts w:ascii="Times New Roman" w:eastAsia="Times New Roman" w:hAnsi="Times New Roman"/>
                <w:sz w:val="28"/>
                <w:szCs w:val="28"/>
                <w:lang w:eastAsia="ru-RU"/>
              </w:rPr>
            </w:pPr>
            <w:r w:rsidRPr="00DB45F9">
              <w:rPr>
                <w:rFonts w:ascii="Times New Roman" w:eastAsia="Times New Roman" w:hAnsi="Times New Roman"/>
                <w:sz w:val="28"/>
                <w:szCs w:val="28"/>
                <w:lang w:eastAsia="uk-UA"/>
              </w:rPr>
              <w:t>на 2 рогах</w:t>
            </w:r>
          </w:p>
        </w:tc>
      </w:tr>
      <w:tr w:rsidR="00F46DB2" w:rsidRPr="00DB45F9" w:rsidTr="00F46DB2">
        <w:trPr>
          <w:trHeight w:val="268"/>
          <w:jc w:val="center"/>
        </w:trPr>
        <w:tc>
          <w:tcPr>
            <w:tcW w:w="34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46DB2" w:rsidRPr="00DB45F9" w:rsidRDefault="00F46DB2" w:rsidP="005C0ADC">
            <w:pPr>
              <w:spacing w:after="0" w:line="240" w:lineRule="auto"/>
              <w:jc w:val="center"/>
              <w:rPr>
                <w:rFonts w:ascii="Times New Roman" w:eastAsia="Times New Roman" w:hAnsi="Times New Roman"/>
                <w:sz w:val="28"/>
                <w:szCs w:val="28"/>
                <w:lang w:eastAsia="uk-UA"/>
              </w:rPr>
            </w:pPr>
            <w:r w:rsidRPr="00DB45F9">
              <w:rPr>
                <w:rFonts w:ascii="Times New Roman" w:eastAsia="Times New Roman" w:hAnsi="Times New Roman"/>
                <w:sz w:val="28"/>
                <w:szCs w:val="28"/>
                <w:lang w:eastAsia="uk-UA"/>
              </w:rPr>
              <w:t>1/3 пасинків понад 2 см</w:t>
            </w:r>
          </w:p>
        </w:tc>
        <w:tc>
          <w:tcPr>
            <w:tcW w:w="221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46DB2" w:rsidRPr="00DB45F9" w:rsidRDefault="00F46DB2" w:rsidP="005C0ADC">
            <w:pPr>
              <w:spacing w:after="0" w:line="240" w:lineRule="auto"/>
              <w:jc w:val="center"/>
              <w:rPr>
                <w:rFonts w:ascii="Times New Roman" w:eastAsia="Times New Roman" w:hAnsi="Times New Roman"/>
                <w:sz w:val="28"/>
                <w:szCs w:val="28"/>
                <w:lang w:eastAsia="uk-UA"/>
              </w:rPr>
            </w:pPr>
            <w:r w:rsidRPr="00DB45F9">
              <w:rPr>
                <w:rFonts w:ascii="Times New Roman" w:eastAsia="Times New Roman" w:hAnsi="Times New Roman"/>
                <w:sz w:val="28"/>
                <w:szCs w:val="28"/>
                <w:lang w:eastAsia="uk-UA"/>
              </w:rPr>
              <w:t>1</w:t>
            </w:r>
          </w:p>
        </w:tc>
        <w:tc>
          <w:tcPr>
            <w:tcW w:w="188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46DB2" w:rsidRPr="00DB45F9" w:rsidRDefault="00F46DB2" w:rsidP="005C0ADC">
            <w:pPr>
              <w:spacing w:after="0" w:line="240" w:lineRule="auto"/>
              <w:jc w:val="center"/>
              <w:rPr>
                <w:rFonts w:ascii="Times New Roman" w:eastAsia="Times New Roman" w:hAnsi="Times New Roman"/>
                <w:sz w:val="28"/>
                <w:szCs w:val="28"/>
                <w:lang w:eastAsia="uk-UA"/>
              </w:rPr>
            </w:pPr>
            <w:r w:rsidRPr="00DB45F9">
              <w:rPr>
                <w:rFonts w:ascii="Times New Roman" w:eastAsia="Times New Roman" w:hAnsi="Times New Roman"/>
                <w:sz w:val="28"/>
                <w:szCs w:val="28"/>
                <w:lang w:eastAsia="uk-UA"/>
              </w:rPr>
              <w:t>2</w:t>
            </w:r>
          </w:p>
        </w:tc>
      </w:tr>
      <w:tr w:rsidR="00F46DB2" w:rsidRPr="00DB45F9" w:rsidTr="00F46DB2">
        <w:trPr>
          <w:trHeight w:val="355"/>
          <w:jc w:val="center"/>
        </w:trPr>
        <w:tc>
          <w:tcPr>
            <w:tcW w:w="34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46DB2" w:rsidRPr="00DB45F9" w:rsidRDefault="00F46DB2" w:rsidP="005C0ADC">
            <w:pPr>
              <w:spacing w:after="0" w:line="240" w:lineRule="auto"/>
              <w:jc w:val="center"/>
              <w:rPr>
                <w:rFonts w:ascii="Times New Roman" w:eastAsia="Times New Roman" w:hAnsi="Times New Roman"/>
                <w:sz w:val="28"/>
                <w:szCs w:val="28"/>
                <w:lang w:eastAsia="ru-RU"/>
              </w:rPr>
            </w:pPr>
            <w:r w:rsidRPr="00DB45F9">
              <w:rPr>
                <w:rFonts w:ascii="Times New Roman" w:eastAsia="Times New Roman" w:hAnsi="Times New Roman"/>
                <w:sz w:val="28"/>
                <w:szCs w:val="28"/>
                <w:lang w:eastAsia="uk-UA"/>
              </w:rPr>
              <w:t>2/3 пасинків понад 2 см</w:t>
            </w:r>
          </w:p>
        </w:tc>
        <w:tc>
          <w:tcPr>
            <w:tcW w:w="221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46DB2" w:rsidRPr="00DB45F9" w:rsidRDefault="00F46DB2" w:rsidP="005C0ADC">
            <w:pPr>
              <w:spacing w:after="0" w:line="240" w:lineRule="auto"/>
              <w:jc w:val="center"/>
              <w:rPr>
                <w:rFonts w:ascii="Times New Roman" w:eastAsia="Times New Roman" w:hAnsi="Times New Roman"/>
                <w:sz w:val="28"/>
                <w:szCs w:val="28"/>
                <w:lang w:eastAsia="ru-RU"/>
              </w:rPr>
            </w:pPr>
            <w:r w:rsidRPr="00DB45F9">
              <w:rPr>
                <w:rFonts w:ascii="Times New Roman" w:eastAsia="Times New Roman" w:hAnsi="Times New Roman"/>
                <w:sz w:val="28"/>
                <w:szCs w:val="28"/>
                <w:lang w:eastAsia="uk-UA"/>
              </w:rPr>
              <w:t>2</w:t>
            </w:r>
          </w:p>
        </w:tc>
        <w:tc>
          <w:tcPr>
            <w:tcW w:w="188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46DB2" w:rsidRPr="00DB45F9" w:rsidRDefault="00F46DB2" w:rsidP="005C0ADC">
            <w:pPr>
              <w:spacing w:after="0" w:line="240" w:lineRule="auto"/>
              <w:jc w:val="center"/>
              <w:rPr>
                <w:rFonts w:ascii="Times New Roman" w:eastAsia="Times New Roman" w:hAnsi="Times New Roman"/>
                <w:sz w:val="28"/>
                <w:szCs w:val="28"/>
                <w:lang w:eastAsia="ru-RU"/>
              </w:rPr>
            </w:pPr>
            <w:r w:rsidRPr="00DB45F9">
              <w:rPr>
                <w:rFonts w:ascii="Times New Roman" w:eastAsia="Times New Roman" w:hAnsi="Times New Roman"/>
                <w:sz w:val="28"/>
                <w:szCs w:val="28"/>
                <w:lang w:eastAsia="uk-UA"/>
              </w:rPr>
              <w:t>4</w:t>
            </w:r>
          </w:p>
        </w:tc>
      </w:tr>
      <w:tr w:rsidR="00F46DB2" w:rsidRPr="00DB45F9" w:rsidTr="00F46DB2">
        <w:trPr>
          <w:trHeight w:val="307"/>
          <w:jc w:val="center"/>
        </w:trPr>
        <w:tc>
          <w:tcPr>
            <w:tcW w:w="34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46DB2" w:rsidRPr="00DB45F9" w:rsidRDefault="00F46DB2" w:rsidP="005C0ADC">
            <w:pPr>
              <w:spacing w:after="0" w:line="240" w:lineRule="auto"/>
              <w:jc w:val="center"/>
              <w:rPr>
                <w:rFonts w:ascii="Times New Roman" w:eastAsia="Times New Roman" w:hAnsi="Times New Roman"/>
                <w:sz w:val="28"/>
                <w:szCs w:val="28"/>
                <w:lang w:eastAsia="ru-RU"/>
              </w:rPr>
            </w:pPr>
            <w:r w:rsidRPr="00DB45F9">
              <w:rPr>
                <w:rFonts w:ascii="Times New Roman" w:eastAsia="Times New Roman" w:hAnsi="Times New Roman"/>
                <w:sz w:val="28"/>
                <w:szCs w:val="28"/>
                <w:lang w:eastAsia="uk-UA"/>
              </w:rPr>
              <w:t>усі пасинки понад 2 см</w:t>
            </w:r>
          </w:p>
        </w:tc>
        <w:tc>
          <w:tcPr>
            <w:tcW w:w="221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46DB2" w:rsidRPr="00DB45F9" w:rsidRDefault="00F46DB2" w:rsidP="005C0ADC">
            <w:pPr>
              <w:spacing w:after="0" w:line="240" w:lineRule="auto"/>
              <w:jc w:val="center"/>
              <w:rPr>
                <w:rFonts w:ascii="Times New Roman" w:eastAsia="Times New Roman" w:hAnsi="Times New Roman"/>
                <w:sz w:val="28"/>
                <w:szCs w:val="28"/>
                <w:lang w:eastAsia="ru-RU"/>
              </w:rPr>
            </w:pPr>
            <w:r w:rsidRPr="00DB45F9">
              <w:rPr>
                <w:rFonts w:ascii="Times New Roman" w:eastAsia="Times New Roman" w:hAnsi="Times New Roman"/>
                <w:sz w:val="28"/>
                <w:szCs w:val="28"/>
                <w:lang w:eastAsia="uk-UA"/>
              </w:rPr>
              <w:t>3</w:t>
            </w:r>
          </w:p>
        </w:tc>
        <w:tc>
          <w:tcPr>
            <w:tcW w:w="188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46DB2" w:rsidRPr="00DB45F9" w:rsidRDefault="00F46DB2" w:rsidP="005C0ADC">
            <w:pPr>
              <w:spacing w:after="0" w:line="240" w:lineRule="auto"/>
              <w:jc w:val="center"/>
              <w:rPr>
                <w:rFonts w:ascii="Times New Roman" w:eastAsia="Times New Roman" w:hAnsi="Times New Roman"/>
                <w:sz w:val="28"/>
                <w:szCs w:val="28"/>
                <w:lang w:eastAsia="ru-RU"/>
              </w:rPr>
            </w:pPr>
            <w:r w:rsidRPr="00DB45F9">
              <w:rPr>
                <w:rFonts w:ascii="Times New Roman" w:eastAsia="Times New Roman" w:hAnsi="Times New Roman"/>
                <w:sz w:val="28"/>
                <w:szCs w:val="28"/>
                <w:lang w:eastAsia="uk-UA"/>
              </w:rPr>
              <w:t>6</w:t>
            </w:r>
          </w:p>
        </w:tc>
      </w:tr>
    </w:tbl>
    <w:p w:rsidR="00F46DB2" w:rsidRPr="00DB45F9" w:rsidRDefault="00F46DB2" w:rsidP="00C720B5">
      <w:pPr>
        <w:numPr>
          <w:ilvl w:val="0"/>
          <w:numId w:val="38"/>
        </w:numPr>
        <w:tabs>
          <w:tab w:val="left" w:pos="1134"/>
        </w:tabs>
        <w:spacing w:before="240" w:after="0" w:line="240" w:lineRule="auto"/>
        <w:ind w:left="0" w:firstLine="709"/>
        <w:jc w:val="both"/>
        <w:rPr>
          <w:rFonts w:ascii="Times New Roman" w:eastAsia="Times New Roman" w:hAnsi="Times New Roman"/>
          <w:bCs/>
          <w:sz w:val="28"/>
          <w:szCs w:val="28"/>
          <w:lang w:eastAsia="uk-UA"/>
        </w:rPr>
      </w:pPr>
      <w:r w:rsidRPr="00DB45F9">
        <w:rPr>
          <w:rFonts w:ascii="Times New Roman" w:eastAsia="Times New Roman" w:hAnsi="Times New Roman"/>
          <w:bCs/>
          <w:sz w:val="28"/>
          <w:szCs w:val="28"/>
          <w:lang w:eastAsia="uk-UA"/>
        </w:rPr>
        <w:t>За рівномірний розвиток, могутність, форму і симетричн</w:t>
      </w:r>
      <w:r w:rsidR="00586389" w:rsidRPr="00DB45F9">
        <w:rPr>
          <w:rFonts w:ascii="Times New Roman" w:eastAsia="Times New Roman" w:hAnsi="Times New Roman"/>
          <w:bCs/>
          <w:sz w:val="28"/>
          <w:szCs w:val="28"/>
          <w:lang w:eastAsia="uk-UA"/>
        </w:rPr>
        <w:t xml:space="preserve">ість додають до 5 балів. </w:t>
      </w:r>
      <w:r w:rsidR="00C720B5" w:rsidRPr="00DB45F9">
        <w:rPr>
          <w:rFonts w:ascii="Times New Roman" w:eastAsia="Times New Roman" w:hAnsi="Times New Roman"/>
          <w:bCs/>
          <w:sz w:val="28"/>
          <w:szCs w:val="28"/>
          <w:lang w:eastAsia="uk-UA"/>
        </w:rPr>
        <w:t>Із</w:t>
      </w:r>
      <w:r w:rsidR="00586389" w:rsidRPr="00DB45F9">
        <w:rPr>
          <w:rFonts w:ascii="Times New Roman" w:eastAsia="Times New Roman" w:hAnsi="Times New Roman"/>
          <w:bCs/>
          <w:sz w:val="28"/>
          <w:szCs w:val="28"/>
          <w:lang w:eastAsia="uk-UA"/>
        </w:rPr>
        <w:t xml:space="preserve"> них </w:t>
      </w:r>
      <w:r w:rsidR="00586389" w:rsidRPr="00DB45F9">
        <w:rPr>
          <w:rFonts w:ascii="Times New Roman" w:eastAsia="Times New Roman" w:hAnsi="Times New Roman"/>
          <w:sz w:val="28"/>
          <w:szCs w:val="28"/>
          <w:lang w:eastAsia="uk-UA"/>
        </w:rPr>
        <w:t>–</w:t>
      </w:r>
      <w:r w:rsidRPr="00DB45F9">
        <w:rPr>
          <w:rFonts w:ascii="Times New Roman" w:eastAsia="Times New Roman" w:hAnsi="Times New Roman"/>
          <w:bCs/>
          <w:sz w:val="28"/>
          <w:szCs w:val="28"/>
          <w:lang w:eastAsia="uk-UA"/>
        </w:rPr>
        <w:t xml:space="preserve"> до </w:t>
      </w:r>
      <w:r w:rsidR="00C720B5" w:rsidRPr="00DB45F9">
        <w:rPr>
          <w:rFonts w:ascii="Times New Roman" w:eastAsia="Times New Roman" w:hAnsi="Times New Roman"/>
          <w:bCs/>
          <w:sz w:val="28"/>
          <w:szCs w:val="28"/>
          <w:lang w:eastAsia="uk-UA"/>
        </w:rPr>
        <w:t>3</w:t>
      </w:r>
      <w:r w:rsidRPr="00DB45F9">
        <w:rPr>
          <w:rFonts w:ascii="Times New Roman" w:eastAsia="Times New Roman" w:hAnsi="Times New Roman"/>
          <w:bCs/>
          <w:sz w:val="28"/>
          <w:szCs w:val="28"/>
          <w:lang w:eastAsia="uk-UA"/>
        </w:rPr>
        <w:t xml:space="preserve"> балів за могутність, і до 2 балів </w:t>
      </w:r>
      <w:r w:rsidR="00346554" w:rsidRPr="00DB45F9">
        <w:rPr>
          <w:rFonts w:ascii="Times New Roman" w:eastAsia="Times New Roman" w:hAnsi="Times New Roman"/>
          <w:sz w:val="28"/>
          <w:szCs w:val="28"/>
          <w:lang w:eastAsia="uk-UA"/>
        </w:rPr>
        <w:t>–</w:t>
      </w:r>
      <w:r w:rsidRPr="00DB45F9">
        <w:rPr>
          <w:rFonts w:ascii="Times New Roman" w:eastAsia="Times New Roman" w:hAnsi="Times New Roman"/>
          <w:bCs/>
          <w:sz w:val="28"/>
          <w:szCs w:val="28"/>
          <w:lang w:eastAsia="uk-UA"/>
        </w:rPr>
        <w:t xml:space="preserve"> за форму та симетричність. При визначенні надбавок за розвиток і могутність рогів використовують значення величини чи</w:t>
      </w:r>
      <w:r w:rsidR="00586389" w:rsidRPr="00DB45F9">
        <w:rPr>
          <w:rFonts w:ascii="Times New Roman" w:eastAsia="Times New Roman" w:hAnsi="Times New Roman"/>
          <w:bCs/>
          <w:sz w:val="28"/>
          <w:szCs w:val="28"/>
          <w:lang w:eastAsia="uk-UA"/>
        </w:rPr>
        <w:t>стої маси рогів: 2,75</w:t>
      </w:r>
      <w:r w:rsidR="00C720B5" w:rsidRPr="00DB45F9">
        <w:rPr>
          <w:rFonts w:ascii="Times New Roman" w:eastAsia="Times New Roman" w:hAnsi="Times New Roman"/>
          <w:bCs/>
          <w:sz w:val="28"/>
          <w:szCs w:val="28"/>
          <w:lang w:eastAsia="uk-UA"/>
        </w:rPr>
        <w:t>-</w:t>
      </w:r>
      <w:r w:rsidR="00586389" w:rsidRPr="00DB45F9">
        <w:rPr>
          <w:rFonts w:ascii="Times New Roman" w:eastAsia="Times New Roman" w:hAnsi="Times New Roman"/>
          <w:bCs/>
          <w:sz w:val="28"/>
          <w:szCs w:val="28"/>
          <w:lang w:eastAsia="uk-UA"/>
        </w:rPr>
        <w:t>3,00 кг – 1 бал; 3,01</w:t>
      </w:r>
      <w:r w:rsidR="00C720B5" w:rsidRPr="00DB45F9">
        <w:rPr>
          <w:rFonts w:ascii="Times New Roman" w:eastAsia="Times New Roman" w:hAnsi="Times New Roman"/>
          <w:bCs/>
          <w:sz w:val="28"/>
          <w:szCs w:val="28"/>
          <w:lang w:eastAsia="uk-UA"/>
        </w:rPr>
        <w:t>-</w:t>
      </w:r>
      <w:r w:rsidR="00586389" w:rsidRPr="00DB45F9">
        <w:rPr>
          <w:rFonts w:ascii="Times New Roman" w:eastAsia="Times New Roman" w:hAnsi="Times New Roman"/>
          <w:bCs/>
          <w:sz w:val="28"/>
          <w:szCs w:val="28"/>
          <w:lang w:eastAsia="uk-UA"/>
        </w:rPr>
        <w:t>3,25 кг – 2 бали; понад 3,26 кг –</w:t>
      </w:r>
      <w:r w:rsidRPr="00DB45F9">
        <w:rPr>
          <w:rFonts w:ascii="Times New Roman" w:eastAsia="Times New Roman" w:hAnsi="Times New Roman"/>
          <w:bCs/>
          <w:sz w:val="28"/>
          <w:szCs w:val="28"/>
          <w:lang w:eastAsia="uk-UA"/>
        </w:rPr>
        <w:t xml:space="preserve"> 3 бали.</w:t>
      </w:r>
    </w:p>
    <w:p w:rsidR="00F46DB2" w:rsidRPr="00DB45F9" w:rsidRDefault="00F46DB2" w:rsidP="00C720B5">
      <w:pPr>
        <w:numPr>
          <w:ilvl w:val="0"/>
          <w:numId w:val="38"/>
        </w:numPr>
        <w:tabs>
          <w:tab w:val="left" w:pos="1134"/>
        </w:tabs>
        <w:spacing w:after="0" w:line="240" w:lineRule="auto"/>
        <w:ind w:left="0" w:firstLine="709"/>
        <w:jc w:val="both"/>
        <w:rPr>
          <w:rFonts w:ascii="Times New Roman" w:eastAsia="Times New Roman" w:hAnsi="Times New Roman"/>
          <w:bCs/>
          <w:sz w:val="28"/>
          <w:szCs w:val="28"/>
          <w:lang w:eastAsia="uk-UA"/>
        </w:rPr>
      </w:pPr>
      <w:r w:rsidRPr="00DB45F9">
        <w:rPr>
          <w:rFonts w:ascii="Times New Roman" w:eastAsia="Times New Roman" w:hAnsi="Times New Roman"/>
          <w:bCs/>
          <w:sz w:val="28"/>
          <w:szCs w:val="28"/>
          <w:lang w:eastAsia="uk-UA"/>
        </w:rPr>
        <w:t xml:space="preserve">Знижки за неправильну розлогість рогів (відношення найбільшої внутрішньої відстані до середньої довжини стовбурів, у відсотках) складають від 0 до 6 балів: 6 балів </w:t>
      </w:r>
      <w:r w:rsidR="00586389" w:rsidRPr="00DB45F9">
        <w:rPr>
          <w:rFonts w:ascii="Times New Roman" w:eastAsia="Times New Roman" w:hAnsi="Times New Roman"/>
          <w:sz w:val="28"/>
          <w:szCs w:val="28"/>
          <w:lang w:eastAsia="uk-UA"/>
        </w:rPr>
        <w:t>–</w:t>
      </w:r>
      <w:r w:rsidRPr="00DB45F9">
        <w:rPr>
          <w:rFonts w:ascii="Times New Roman" w:eastAsia="Times New Roman" w:hAnsi="Times New Roman"/>
          <w:bCs/>
          <w:sz w:val="28"/>
          <w:szCs w:val="28"/>
          <w:lang w:eastAsia="uk-UA"/>
        </w:rPr>
        <w:t xml:space="preserve"> вираховують</w:t>
      </w:r>
      <w:r w:rsidR="00586389" w:rsidRPr="00DB45F9">
        <w:rPr>
          <w:rFonts w:ascii="Times New Roman" w:eastAsia="Times New Roman" w:hAnsi="Times New Roman"/>
          <w:bCs/>
          <w:sz w:val="28"/>
          <w:szCs w:val="28"/>
          <w:lang w:eastAsia="uk-UA"/>
        </w:rPr>
        <w:t xml:space="preserve"> за розмах менше 60 %; 5 балів </w:t>
      </w:r>
      <w:r w:rsidR="00586389" w:rsidRPr="00DB45F9">
        <w:rPr>
          <w:rFonts w:ascii="Times New Roman" w:eastAsia="Times New Roman" w:hAnsi="Times New Roman"/>
          <w:sz w:val="28"/>
          <w:szCs w:val="28"/>
          <w:lang w:eastAsia="uk-UA"/>
        </w:rPr>
        <w:t>–</w:t>
      </w:r>
      <w:r w:rsidR="00586389" w:rsidRPr="00DB45F9">
        <w:rPr>
          <w:rFonts w:ascii="Times New Roman" w:eastAsia="Times New Roman" w:hAnsi="Times New Roman"/>
          <w:bCs/>
          <w:sz w:val="28"/>
          <w:szCs w:val="28"/>
          <w:lang w:eastAsia="uk-UA"/>
        </w:rPr>
        <w:t xml:space="preserve"> 60,1</w:t>
      </w:r>
      <w:r w:rsidR="00C720B5" w:rsidRPr="00DB45F9">
        <w:rPr>
          <w:rFonts w:ascii="Times New Roman" w:eastAsia="Times New Roman" w:hAnsi="Times New Roman"/>
          <w:bCs/>
          <w:sz w:val="28"/>
          <w:szCs w:val="28"/>
          <w:lang w:eastAsia="uk-UA"/>
        </w:rPr>
        <w:t>-</w:t>
      </w:r>
      <w:r w:rsidR="00586389" w:rsidRPr="00DB45F9">
        <w:rPr>
          <w:rFonts w:ascii="Times New Roman" w:eastAsia="Times New Roman" w:hAnsi="Times New Roman"/>
          <w:bCs/>
          <w:sz w:val="28"/>
          <w:szCs w:val="28"/>
          <w:lang w:eastAsia="uk-UA"/>
        </w:rPr>
        <w:t xml:space="preserve">65,0 %; 4 бали </w:t>
      </w:r>
      <w:r w:rsidR="00586389" w:rsidRPr="00DB45F9">
        <w:rPr>
          <w:rFonts w:ascii="Times New Roman" w:eastAsia="Times New Roman" w:hAnsi="Times New Roman"/>
          <w:sz w:val="28"/>
          <w:szCs w:val="28"/>
          <w:lang w:eastAsia="uk-UA"/>
        </w:rPr>
        <w:t>–</w:t>
      </w:r>
      <w:r w:rsidR="00586389" w:rsidRPr="00DB45F9">
        <w:rPr>
          <w:rFonts w:ascii="Times New Roman" w:eastAsia="Times New Roman" w:hAnsi="Times New Roman"/>
          <w:bCs/>
          <w:sz w:val="28"/>
          <w:szCs w:val="28"/>
          <w:lang w:eastAsia="uk-UA"/>
        </w:rPr>
        <w:t xml:space="preserve"> 65,1</w:t>
      </w:r>
      <w:r w:rsidR="00C720B5" w:rsidRPr="00DB45F9">
        <w:rPr>
          <w:rFonts w:ascii="Times New Roman" w:eastAsia="Times New Roman" w:hAnsi="Times New Roman"/>
          <w:bCs/>
          <w:sz w:val="28"/>
          <w:szCs w:val="28"/>
          <w:lang w:eastAsia="uk-UA"/>
        </w:rPr>
        <w:t>-</w:t>
      </w:r>
      <w:r w:rsidR="00586389" w:rsidRPr="00DB45F9">
        <w:rPr>
          <w:rFonts w:ascii="Times New Roman" w:eastAsia="Times New Roman" w:hAnsi="Times New Roman"/>
          <w:bCs/>
          <w:sz w:val="28"/>
          <w:szCs w:val="28"/>
          <w:lang w:eastAsia="uk-UA"/>
        </w:rPr>
        <w:t xml:space="preserve">70,0 %; 3 бали </w:t>
      </w:r>
      <w:r w:rsidR="00586389" w:rsidRPr="00DB45F9">
        <w:rPr>
          <w:rFonts w:ascii="Times New Roman" w:eastAsia="Times New Roman" w:hAnsi="Times New Roman"/>
          <w:sz w:val="28"/>
          <w:szCs w:val="28"/>
          <w:lang w:eastAsia="uk-UA"/>
        </w:rPr>
        <w:t>–</w:t>
      </w:r>
      <w:r w:rsidR="00586389" w:rsidRPr="00DB45F9">
        <w:rPr>
          <w:rFonts w:ascii="Times New Roman" w:eastAsia="Times New Roman" w:hAnsi="Times New Roman"/>
          <w:bCs/>
          <w:sz w:val="28"/>
          <w:szCs w:val="28"/>
          <w:lang w:eastAsia="uk-UA"/>
        </w:rPr>
        <w:t xml:space="preserve"> 70,1</w:t>
      </w:r>
      <w:r w:rsidR="00C720B5" w:rsidRPr="00DB45F9">
        <w:rPr>
          <w:rFonts w:ascii="Times New Roman" w:eastAsia="Times New Roman" w:hAnsi="Times New Roman"/>
          <w:bCs/>
          <w:sz w:val="28"/>
          <w:szCs w:val="28"/>
          <w:lang w:eastAsia="uk-UA"/>
        </w:rPr>
        <w:t>-</w:t>
      </w:r>
      <w:r w:rsidR="00586389" w:rsidRPr="00DB45F9">
        <w:rPr>
          <w:rFonts w:ascii="Times New Roman" w:eastAsia="Times New Roman" w:hAnsi="Times New Roman"/>
          <w:bCs/>
          <w:sz w:val="28"/>
          <w:szCs w:val="28"/>
          <w:lang w:eastAsia="uk-UA"/>
        </w:rPr>
        <w:t xml:space="preserve">75,0 %; 2 бали </w:t>
      </w:r>
      <w:r w:rsidR="00586389" w:rsidRPr="00DB45F9">
        <w:rPr>
          <w:rFonts w:ascii="Times New Roman" w:eastAsia="Times New Roman" w:hAnsi="Times New Roman"/>
          <w:sz w:val="28"/>
          <w:szCs w:val="28"/>
          <w:lang w:eastAsia="uk-UA"/>
        </w:rPr>
        <w:t>–</w:t>
      </w:r>
      <w:r w:rsidR="00586389" w:rsidRPr="00DB45F9">
        <w:rPr>
          <w:rFonts w:ascii="Times New Roman" w:eastAsia="Times New Roman" w:hAnsi="Times New Roman"/>
          <w:bCs/>
          <w:sz w:val="28"/>
          <w:szCs w:val="28"/>
          <w:lang w:eastAsia="uk-UA"/>
        </w:rPr>
        <w:t xml:space="preserve"> 75,1</w:t>
      </w:r>
      <w:r w:rsidR="00C720B5" w:rsidRPr="00DB45F9">
        <w:rPr>
          <w:rFonts w:ascii="Times New Roman" w:eastAsia="Times New Roman" w:hAnsi="Times New Roman"/>
          <w:bCs/>
          <w:sz w:val="28"/>
          <w:szCs w:val="28"/>
          <w:lang w:eastAsia="uk-UA"/>
        </w:rPr>
        <w:t>-</w:t>
      </w:r>
      <w:r w:rsidR="00586389" w:rsidRPr="00DB45F9">
        <w:rPr>
          <w:rFonts w:ascii="Times New Roman" w:eastAsia="Times New Roman" w:hAnsi="Times New Roman"/>
          <w:bCs/>
          <w:sz w:val="28"/>
          <w:szCs w:val="28"/>
          <w:lang w:eastAsia="uk-UA"/>
        </w:rPr>
        <w:t xml:space="preserve">80,0 %; 1 бал </w:t>
      </w:r>
      <w:r w:rsidR="00586389" w:rsidRPr="00DB45F9">
        <w:rPr>
          <w:rFonts w:ascii="Times New Roman" w:eastAsia="Times New Roman" w:hAnsi="Times New Roman"/>
          <w:sz w:val="28"/>
          <w:szCs w:val="28"/>
          <w:lang w:eastAsia="uk-UA"/>
        </w:rPr>
        <w:t>–</w:t>
      </w:r>
      <w:r w:rsidR="00586389" w:rsidRPr="00DB45F9">
        <w:rPr>
          <w:rFonts w:ascii="Times New Roman" w:eastAsia="Times New Roman" w:hAnsi="Times New Roman"/>
          <w:bCs/>
          <w:sz w:val="28"/>
          <w:szCs w:val="28"/>
          <w:lang w:eastAsia="uk-UA"/>
        </w:rPr>
        <w:t xml:space="preserve"> 80,1</w:t>
      </w:r>
      <w:r w:rsidR="00C720B5" w:rsidRPr="00DB45F9">
        <w:rPr>
          <w:rFonts w:ascii="Times New Roman" w:eastAsia="Times New Roman" w:hAnsi="Times New Roman"/>
          <w:bCs/>
          <w:sz w:val="28"/>
          <w:szCs w:val="28"/>
          <w:lang w:eastAsia="uk-UA"/>
        </w:rPr>
        <w:t>-</w:t>
      </w:r>
      <w:r w:rsidR="00586389" w:rsidRPr="00DB45F9">
        <w:rPr>
          <w:rFonts w:ascii="Times New Roman" w:eastAsia="Times New Roman" w:hAnsi="Times New Roman"/>
          <w:bCs/>
          <w:sz w:val="28"/>
          <w:szCs w:val="28"/>
          <w:lang w:eastAsia="uk-UA"/>
        </w:rPr>
        <w:t xml:space="preserve">85,0%; 0 балів </w:t>
      </w:r>
      <w:r w:rsidR="00586389" w:rsidRPr="00DB45F9">
        <w:rPr>
          <w:rFonts w:ascii="Times New Roman" w:eastAsia="Times New Roman" w:hAnsi="Times New Roman"/>
          <w:sz w:val="28"/>
          <w:szCs w:val="28"/>
          <w:lang w:eastAsia="uk-UA"/>
        </w:rPr>
        <w:t>–</w:t>
      </w:r>
      <w:r w:rsidRPr="00DB45F9">
        <w:rPr>
          <w:rFonts w:ascii="Times New Roman" w:eastAsia="Times New Roman" w:hAnsi="Times New Roman"/>
          <w:bCs/>
          <w:sz w:val="28"/>
          <w:szCs w:val="28"/>
          <w:lang w:eastAsia="uk-UA"/>
        </w:rPr>
        <w:t xml:space="preserve"> </w:t>
      </w:r>
      <w:r w:rsidR="00C720B5" w:rsidRPr="00DB45F9">
        <w:rPr>
          <w:rFonts w:ascii="Times New Roman" w:eastAsia="Times New Roman" w:hAnsi="Times New Roman"/>
          <w:bCs/>
          <w:sz w:val="28"/>
          <w:szCs w:val="28"/>
          <w:lang w:eastAsia="uk-UA"/>
        </w:rPr>
        <w:t xml:space="preserve">понад </w:t>
      </w:r>
      <w:r w:rsidRPr="00DB45F9">
        <w:rPr>
          <w:rFonts w:ascii="Times New Roman" w:eastAsia="Times New Roman" w:hAnsi="Times New Roman"/>
          <w:bCs/>
          <w:sz w:val="28"/>
          <w:szCs w:val="28"/>
          <w:lang w:eastAsia="uk-UA"/>
        </w:rPr>
        <w:t>85</w:t>
      </w:r>
      <w:r w:rsidR="00C720B5" w:rsidRPr="00DB45F9">
        <w:rPr>
          <w:rFonts w:ascii="Times New Roman" w:eastAsia="Times New Roman" w:hAnsi="Times New Roman"/>
          <w:bCs/>
          <w:sz w:val="28"/>
          <w:szCs w:val="28"/>
          <w:lang w:eastAsia="uk-UA"/>
        </w:rPr>
        <w:t>%</w:t>
      </w:r>
      <w:r w:rsidRPr="00DB45F9">
        <w:rPr>
          <w:rFonts w:ascii="Times New Roman" w:eastAsia="Times New Roman" w:hAnsi="Times New Roman"/>
          <w:bCs/>
          <w:sz w:val="28"/>
          <w:szCs w:val="28"/>
          <w:lang w:eastAsia="uk-UA"/>
        </w:rPr>
        <w:t>.</w:t>
      </w:r>
    </w:p>
    <w:p w:rsidR="00F46DB2" w:rsidRPr="00DB45F9" w:rsidRDefault="00F46DB2" w:rsidP="00C720B5">
      <w:pPr>
        <w:numPr>
          <w:ilvl w:val="0"/>
          <w:numId w:val="38"/>
        </w:numPr>
        <w:tabs>
          <w:tab w:val="left" w:pos="1134"/>
        </w:tabs>
        <w:spacing w:after="240" w:line="240" w:lineRule="auto"/>
        <w:ind w:left="0" w:firstLine="709"/>
        <w:jc w:val="both"/>
        <w:rPr>
          <w:rFonts w:ascii="Times New Roman" w:eastAsia="Times New Roman" w:hAnsi="Times New Roman"/>
          <w:bCs/>
          <w:sz w:val="28"/>
          <w:szCs w:val="28"/>
          <w:lang w:eastAsia="uk-UA"/>
        </w:rPr>
      </w:pPr>
      <w:r w:rsidRPr="00DB45F9">
        <w:rPr>
          <w:rFonts w:ascii="Times New Roman" w:eastAsia="Times New Roman" w:hAnsi="Times New Roman"/>
          <w:bCs/>
          <w:sz w:val="28"/>
          <w:szCs w:val="28"/>
          <w:lang w:eastAsia="uk-UA"/>
        </w:rPr>
        <w:t xml:space="preserve">Знижка за вади лопат, неповні та щербаті, глибоко розщеплені, неприродно довгі та вузькі лопати, </w:t>
      </w:r>
      <w:r w:rsidR="00C720B5" w:rsidRPr="00DB45F9">
        <w:rPr>
          <w:rFonts w:ascii="Times New Roman" w:eastAsia="Times New Roman" w:hAnsi="Times New Roman"/>
          <w:bCs/>
          <w:sz w:val="28"/>
          <w:szCs w:val="28"/>
          <w:lang w:eastAsia="uk-UA"/>
        </w:rPr>
        <w:t>становить</w:t>
      </w:r>
      <w:r w:rsidRPr="00DB45F9">
        <w:rPr>
          <w:rFonts w:ascii="Times New Roman" w:eastAsia="Times New Roman" w:hAnsi="Times New Roman"/>
          <w:bCs/>
          <w:sz w:val="28"/>
          <w:szCs w:val="28"/>
          <w:lang w:eastAsia="uk-UA"/>
        </w:rPr>
        <w:t xml:space="preserve"> до 10 балів:</w:t>
      </w:r>
    </w:p>
    <w:tbl>
      <w:tblPr>
        <w:tblW w:w="0" w:type="auto"/>
        <w:jc w:val="center"/>
        <w:tblLayout w:type="fixed"/>
        <w:tblCellMar>
          <w:left w:w="0" w:type="dxa"/>
          <w:right w:w="0" w:type="dxa"/>
        </w:tblCellMar>
        <w:tblLook w:val="04A0"/>
      </w:tblPr>
      <w:tblGrid>
        <w:gridCol w:w="3038"/>
        <w:gridCol w:w="1924"/>
        <w:gridCol w:w="1842"/>
      </w:tblGrid>
      <w:tr w:rsidR="00F46DB2" w:rsidRPr="00DB45F9" w:rsidTr="008C41D4">
        <w:trPr>
          <w:trHeight w:val="307"/>
          <w:jc w:val="center"/>
        </w:trPr>
        <w:tc>
          <w:tcPr>
            <w:tcW w:w="3038" w:type="dxa"/>
            <w:tcBorders>
              <w:top w:val="single" w:sz="4" w:space="0" w:color="auto"/>
              <w:left w:val="single" w:sz="4" w:space="0" w:color="auto"/>
              <w:bottom w:val="single" w:sz="4" w:space="0" w:color="auto"/>
              <w:right w:val="single" w:sz="4" w:space="0" w:color="auto"/>
            </w:tcBorders>
            <w:shd w:val="clear" w:color="auto" w:fill="FFFFFF"/>
            <w:vAlign w:val="center"/>
          </w:tcPr>
          <w:p w:rsidR="00F46DB2" w:rsidRPr="00DB45F9" w:rsidRDefault="00F46DB2" w:rsidP="005C0ADC">
            <w:pPr>
              <w:spacing w:after="0" w:line="240" w:lineRule="auto"/>
              <w:jc w:val="center"/>
              <w:rPr>
                <w:rFonts w:ascii="Times New Roman" w:eastAsia="Times New Roman" w:hAnsi="Times New Roman"/>
                <w:sz w:val="28"/>
                <w:szCs w:val="28"/>
                <w:lang w:eastAsia="ru-RU"/>
              </w:rPr>
            </w:pPr>
          </w:p>
        </w:tc>
        <w:tc>
          <w:tcPr>
            <w:tcW w:w="19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46DB2" w:rsidRPr="00DB45F9" w:rsidRDefault="00F46DB2" w:rsidP="00C720B5">
            <w:pPr>
              <w:spacing w:after="0" w:line="240" w:lineRule="auto"/>
              <w:jc w:val="center"/>
              <w:rPr>
                <w:rFonts w:ascii="Times New Roman" w:eastAsia="Times New Roman" w:hAnsi="Times New Roman"/>
                <w:sz w:val="28"/>
                <w:szCs w:val="28"/>
                <w:lang w:eastAsia="ru-RU"/>
              </w:rPr>
            </w:pPr>
            <w:r w:rsidRPr="00DB45F9">
              <w:rPr>
                <w:rFonts w:ascii="Times New Roman" w:hAnsi="Times New Roman"/>
                <w:sz w:val="28"/>
                <w:szCs w:val="28"/>
              </w:rPr>
              <w:t>на 1 рог</w:t>
            </w:r>
            <w:r w:rsidR="00C720B5" w:rsidRPr="00DB45F9">
              <w:rPr>
                <w:rFonts w:ascii="Times New Roman" w:hAnsi="Times New Roman"/>
                <w:sz w:val="28"/>
                <w:szCs w:val="28"/>
              </w:rPr>
              <w:t>у</w:t>
            </w:r>
          </w:p>
        </w:tc>
        <w:tc>
          <w:tcPr>
            <w:tcW w:w="184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46DB2" w:rsidRPr="00DB45F9" w:rsidRDefault="00F46DB2" w:rsidP="005C0ADC">
            <w:pPr>
              <w:spacing w:after="0" w:line="240" w:lineRule="auto"/>
              <w:jc w:val="center"/>
              <w:rPr>
                <w:rFonts w:ascii="Times New Roman" w:eastAsia="Times New Roman" w:hAnsi="Times New Roman"/>
                <w:sz w:val="28"/>
                <w:szCs w:val="28"/>
                <w:lang w:eastAsia="ru-RU"/>
              </w:rPr>
            </w:pPr>
            <w:r w:rsidRPr="00DB45F9">
              <w:rPr>
                <w:rFonts w:ascii="Times New Roman" w:hAnsi="Times New Roman"/>
                <w:sz w:val="28"/>
                <w:szCs w:val="28"/>
              </w:rPr>
              <w:t>на 2 рогах</w:t>
            </w:r>
          </w:p>
        </w:tc>
      </w:tr>
      <w:tr w:rsidR="00F46DB2" w:rsidRPr="00DB45F9" w:rsidTr="008C41D4">
        <w:trPr>
          <w:trHeight w:val="307"/>
          <w:jc w:val="center"/>
        </w:trPr>
        <w:tc>
          <w:tcPr>
            <w:tcW w:w="30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46DB2" w:rsidRPr="00DB45F9" w:rsidRDefault="00F46DB2" w:rsidP="005C0ADC">
            <w:pPr>
              <w:spacing w:after="0" w:line="240" w:lineRule="auto"/>
              <w:jc w:val="center"/>
              <w:rPr>
                <w:rFonts w:ascii="Times New Roman" w:eastAsia="Times New Roman" w:hAnsi="Times New Roman"/>
                <w:sz w:val="28"/>
                <w:szCs w:val="28"/>
                <w:lang w:eastAsia="ru-RU"/>
              </w:rPr>
            </w:pPr>
            <w:r w:rsidRPr="00DB45F9">
              <w:rPr>
                <w:rFonts w:ascii="Times New Roman" w:eastAsia="Times New Roman" w:hAnsi="Times New Roman"/>
                <w:sz w:val="28"/>
                <w:szCs w:val="28"/>
                <w:lang w:eastAsia="uk-UA"/>
              </w:rPr>
              <w:t>трикутні лопати</w:t>
            </w:r>
          </w:p>
        </w:tc>
        <w:tc>
          <w:tcPr>
            <w:tcW w:w="19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46DB2" w:rsidRPr="00DB45F9" w:rsidRDefault="00F46DB2" w:rsidP="005C0ADC">
            <w:pPr>
              <w:spacing w:after="0" w:line="240" w:lineRule="auto"/>
              <w:jc w:val="center"/>
              <w:rPr>
                <w:rFonts w:ascii="Times New Roman" w:eastAsia="Times New Roman" w:hAnsi="Times New Roman"/>
                <w:sz w:val="28"/>
                <w:szCs w:val="28"/>
                <w:lang w:eastAsia="ru-RU"/>
              </w:rPr>
            </w:pPr>
            <w:r w:rsidRPr="00DB45F9">
              <w:rPr>
                <w:rFonts w:ascii="Times New Roman" w:eastAsia="Times New Roman" w:hAnsi="Times New Roman"/>
                <w:sz w:val="28"/>
                <w:szCs w:val="28"/>
                <w:lang w:eastAsia="uk-UA"/>
              </w:rPr>
              <w:t>3</w:t>
            </w:r>
          </w:p>
        </w:tc>
        <w:tc>
          <w:tcPr>
            <w:tcW w:w="184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46DB2" w:rsidRPr="00DB45F9" w:rsidRDefault="00F46DB2" w:rsidP="005C0ADC">
            <w:pPr>
              <w:spacing w:after="0" w:line="240" w:lineRule="auto"/>
              <w:jc w:val="center"/>
              <w:rPr>
                <w:rFonts w:ascii="Times New Roman" w:eastAsia="Times New Roman" w:hAnsi="Times New Roman"/>
                <w:sz w:val="28"/>
                <w:szCs w:val="28"/>
                <w:lang w:eastAsia="ru-RU"/>
              </w:rPr>
            </w:pPr>
            <w:r w:rsidRPr="00DB45F9">
              <w:rPr>
                <w:rFonts w:ascii="Times New Roman" w:eastAsia="Times New Roman" w:hAnsi="Times New Roman"/>
                <w:sz w:val="28"/>
                <w:szCs w:val="28"/>
                <w:lang w:eastAsia="uk-UA"/>
              </w:rPr>
              <w:t>6</w:t>
            </w:r>
          </w:p>
        </w:tc>
      </w:tr>
      <w:tr w:rsidR="00F46DB2" w:rsidRPr="00DB45F9" w:rsidTr="008C41D4">
        <w:trPr>
          <w:trHeight w:val="350"/>
          <w:jc w:val="center"/>
        </w:trPr>
        <w:tc>
          <w:tcPr>
            <w:tcW w:w="30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46DB2" w:rsidRPr="00DB45F9" w:rsidRDefault="00F46DB2" w:rsidP="005C0ADC">
            <w:pPr>
              <w:spacing w:after="0" w:line="240" w:lineRule="auto"/>
              <w:jc w:val="center"/>
              <w:rPr>
                <w:rFonts w:ascii="Times New Roman" w:eastAsia="Times New Roman" w:hAnsi="Times New Roman"/>
                <w:sz w:val="28"/>
                <w:szCs w:val="28"/>
                <w:lang w:eastAsia="ru-RU"/>
              </w:rPr>
            </w:pPr>
            <w:r w:rsidRPr="00DB45F9">
              <w:rPr>
                <w:rFonts w:ascii="Times New Roman" w:eastAsia="Times New Roman" w:hAnsi="Times New Roman"/>
                <w:sz w:val="28"/>
                <w:szCs w:val="28"/>
                <w:lang w:eastAsia="uk-UA"/>
              </w:rPr>
              <w:t>слабо щербаті лопати</w:t>
            </w:r>
          </w:p>
        </w:tc>
        <w:tc>
          <w:tcPr>
            <w:tcW w:w="19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46DB2" w:rsidRPr="00DB45F9" w:rsidRDefault="00F46DB2" w:rsidP="005C0ADC">
            <w:pPr>
              <w:spacing w:after="0" w:line="240" w:lineRule="auto"/>
              <w:jc w:val="center"/>
              <w:rPr>
                <w:rFonts w:ascii="Times New Roman" w:eastAsia="Times New Roman" w:hAnsi="Times New Roman"/>
                <w:sz w:val="28"/>
                <w:szCs w:val="28"/>
                <w:lang w:eastAsia="ru-RU"/>
              </w:rPr>
            </w:pPr>
            <w:r w:rsidRPr="00DB45F9">
              <w:rPr>
                <w:rFonts w:ascii="Times New Roman" w:eastAsia="Times New Roman" w:hAnsi="Times New Roman"/>
                <w:sz w:val="28"/>
                <w:szCs w:val="28"/>
                <w:lang w:eastAsia="uk-UA"/>
              </w:rPr>
              <w:t>4</w:t>
            </w:r>
          </w:p>
        </w:tc>
        <w:tc>
          <w:tcPr>
            <w:tcW w:w="184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46DB2" w:rsidRPr="00DB45F9" w:rsidRDefault="00F46DB2" w:rsidP="005C0ADC">
            <w:pPr>
              <w:spacing w:after="0" w:line="240" w:lineRule="auto"/>
              <w:jc w:val="center"/>
              <w:rPr>
                <w:rFonts w:ascii="Times New Roman" w:eastAsia="Times New Roman" w:hAnsi="Times New Roman"/>
                <w:sz w:val="28"/>
                <w:szCs w:val="28"/>
                <w:lang w:eastAsia="ru-RU"/>
              </w:rPr>
            </w:pPr>
            <w:r w:rsidRPr="00DB45F9">
              <w:rPr>
                <w:rFonts w:ascii="Times New Roman" w:eastAsia="Times New Roman" w:hAnsi="Times New Roman"/>
                <w:sz w:val="28"/>
                <w:szCs w:val="28"/>
                <w:lang w:eastAsia="uk-UA"/>
              </w:rPr>
              <w:t>8</w:t>
            </w:r>
          </w:p>
        </w:tc>
      </w:tr>
      <w:tr w:rsidR="00F46DB2" w:rsidRPr="00DB45F9" w:rsidTr="008C41D4">
        <w:trPr>
          <w:trHeight w:val="346"/>
          <w:jc w:val="center"/>
        </w:trPr>
        <w:tc>
          <w:tcPr>
            <w:tcW w:w="30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46DB2" w:rsidRPr="00DB45F9" w:rsidRDefault="00F46DB2" w:rsidP="005C0ADC">
            <w:pPr>
              <w:spacing w:after="0" w:line="240" w:lineRule="auto"/>
              <w:jc w:val="center"/>
              <w:rPr>
                <w:rFonts w:ascii="Times New Roman" w:eastAsia="Times New Roman" w:hAnsi="Times New Roman"/>
                <w:sz w:val="28"/>
                <w:szCs w:val="28"/>
                <w:lang w:eastAsia="ru-RU"/>
              </w:rPr>
            </w:pPr>
            <w:r w:rsidRPr="00DB45F9">
              <w:rPr>
                <w:rFonts w:ascii="Times New Roman" w:eastAsia="Times New Roman" w:hAnsi="Times New Roman"/>
                <w:sz w:val="28"/>
                <w:szCs w:val="28"/>
                <w:lang w:eastAsia="uk-UA"/>
              </w:rPr>
              <w:t>сильно щербаті лопати</w:t>
            </w:r>
          </w:p>
        </w:tc>
        <w:tc>
          <w:tcPr>
            <w:tcW w:w="19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46DB2" w:rsidRPr="00DB45F9" w:rsidRDefault="00F46DB2" w:rsidP="005C0ADC">
            <w:pPr>
              <w:spacing w:after="0" w:line="240" w:lineRule="auto"/>
              <w:jc w:val="center"/>
              <w:rPr>
                <w:rFonts w:ascii="Times New Roman" w:eastAsia="Times New Roman" w:hAnsi="Times New Roman"/>
                <w:sz w:val="28"/>
                <w:szCs w:val="28"/>
                <w:lang w:eastAsia="ru-RU"/>
              </w:rPr>
            </w:pPr>
            <w:r w:rsidRPr="00DB45F9">
              <w:rPr>
                <w:rFonts w:ascii="Times New Roman" w:eastAsia="Times New Roman" w:hAnsi="Times New Roman"/>
                <w:sz w:val="28"/>
                <w:szCs w:val="28"/>
                <w:lang w:eastAsia="uk-UA"/>
              </w:rPr>
              <w:t>3–5</w:t>
            </w:r>
          </w:p>
        </w:tc>
        <w:tc>
          <w:tcPr>
            <w:tcW w:w="184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46DB2" w:rsidRPr="00DB45F9" w:rsidRDefault="00F46DB2" w:rsidP="005C0ADC">
            <w:pPr>
              <w:spacing w:after="0" w:line="240" w:lineRule="auto"/>
              <w:jc w:val="center"/>
              <w:rPr>
                <w:rFonts w:ascii="Times New Roman" w:eastAsia="Times New Roman" w:hAnsi="Times New Roman"/>
                <w:sz w:val="28"/>
                <w:szCs w:val="28"/>
                <w:lang w:eastAsia="ru-RU"/>
              </w:rPr>
            </w:pPr>
            <w:r w:rsidRPr="00DB45F9">
              <w:rPr>
                <w:rFonts w:ascii="Times New Roman" w:eastAsia="Times New Roman" w:hAnsi="Times New Roman"/>
                <w:sz w:val="28"/>
                <w:szCs w:val="28"/>
                <w:lang w:eastAsia="uk-UA"/>
              </w:rPr>
              <w:t>6–10</w:t>
            </w:r>
          </w:p>
        </w:tc>
      </w:tr>
      <w:tr w:rsidR="00F46DB2" w:rsidRPr="00DB45F9" w:rsidTr="008C41D4">
        <w:trPr>
          <w:trHeight w:val="180"/>
          <w:jc w:val="center"/>
        </w:trPr>
        <w:tc>
          <w:tcPr>
            <w:tcW w:w="30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46DB2" w:rsidRPr="00DB45F9" w:rsidRDefault="00F46DB2" w:rsidP="005C0ADC">
            <w:pPr>
              <w:spacing w:after="0" w:line="240" w:lineRule="auto"/>
              <w:jc w:val="center"/>
              <w:rPr>
                <w:rFonts w:ascii="Times New Roman" w:eastAsia="Times New Roman" w:hAnsi="Times New Roman"/>
                <w:sz w:val="28"/>
                <w:szCs w:val="28"/>
                <w:lang w:eastAsia="ru-RU"/>
              </w:rPr>
            </w:pPr>
            <w:r w:rsidRPr="00DB45F9">
              <w:rPr>
                <w:rFonts w:ascii="Times New Roman" w:eastAsia="Times New Roman" w:hAnsi="Times New Roman"/>
                <w:sz w:val="28"/>
                <w:szCs w:val="28"/>
                <w:lang w:eastAsia="uk-UA"/>
              </w:rPr>
              <w:t>шаблеподібні лопати</w:t>
            </w:r>
          </w:p>
        </w:tc>
        <w:tc>
          <w:tcPr>
            <w:tcW w:w="19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46DB2" w:rsidRPr="00DB45F9" w:rsidRDefault="00F46DB2" w:rsidP="005C0ADC">
            <w:pPr>
              <w:spacing w:after="0" w:line="240" w:lineRule="auto"/>
              <w:jc w:val="center"/>
              <w:rPr>
                <w:rFonts w:ascii="Times New Roman" w:eastAsia="Times New Roman" w:hAnsi="Times New Roman"/>
                <w:sz w:val="28"/>
                <w:szCs w:val="28"/>
                <w:lang w:eastAsia="ru-RU"/>
              </w:rPr>
            </w:pPr>
            <w:r w:rsidRPr="00DB45F9">
              <w:rPr>
                <w:rFonts w:ascii="Times New Roman" w:eastAsia="Times New Roman" w:hAnsi="Times New Roman"/>
                <w:sz w:val="28"/>
                <w:szCs w:val="28"/>
                <w:lang w:eastAsia="uk-UA"/>
              </w:rPr>
              <w:t>4–5</w:t>
            </w:r>
          </w:p>
        </w:tc>
        <w:tc>
          <w:tcPr>
            <w:tcW w:w="184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46DB2" w:rsidRPr="00DB45F9" w:rsidRDefault="00F46DB2" w:rsidP="005C0ADC">
            <w:pPr>
              <w:spacing w:after="0" w:line="240" w:lineRule="auto"/>
              <w:jc w:val="center"/>
              <w:rPr>
                <w:rFonts w:ascii="Times New Roman" w:eastAsia="Times New Roman" w:hAnsi="Times New Roman"/>
                <w:sz w:val="28"/>
                <w:szCs w:val="28"/>
                <w:lang w:eastAsia="ru-RU"/>
              </w:rPr>
            </w:pPr>
            <w:r w:rsidRPr="00DB45F9">
              <w:rPr>
                <w:rFonts w:ascii="Times New Roman" w:eastAsia="Times New Roman" w:hAnsi="Times New Roman"/>
                <w:sz w:val="28"/>
                <w:szCs w:val="28"/>
                <w:lang w:eastAsia="uk-UA"/>
              </w:rPr>
              <w:t>8–10</w:t>
            </w:r>
          </w:p>
        </w:tc>
      </w:tr>
    </w:tbl>
    <w:p w:rsidR="00F94BBE" w:rsidRPr="00DB45F9" w:rsidRDefault="00F46DB2" w:rsidP="00C720B5">
      <w:pPr>
        <w:numPr>
          <w:ilvl w:val="0"/>
          <w:numId w:val="38"/>
        </w:numPr>
        <w:tabs>
          <w:tab w:val="left" w:pos="1134"/>
        </w:tabs>
        <w:spacing w:before="240" w:after="0" w:line="240" w:lineRule="auto"/>
        <w:ind w:left="0" w:firstLine="709"/>
        <w:jc w:val="both"/>
        <w:rPr>
          <w:rFonts w:ascii="Times New Roman" w:eastAsia="Times New Roman" w:hAnsi="Times New Roman"/>
          <w:bCs/>
          <w:sz w:val="28"/>
          <w:szCs w:val="28"/>
          <w:lang w:eastAsia="uk-UA"/>
        </w:rPr>
      </w:pPr>
      <w:r w:rsidRPr="00DB45F9">
        <w:rPr>
          <w:rFonts w:ascii="Times New Roman" w:eastAsia="Times New Roman" w:hAnsi="Times New Roman"/>
          <w:bCs/>
          <w:sz w:val="28"/>
          <w:szCs w:val="28"/>
          <w:lang w:eastAsia="uk-UA"/>
        </w:rPr>
        <w:t>Додаткові знижки призначають за асиметричність рогів (несиметричні стовбури, різниця в довжині надочних пасинків), а також за небажані кр</w:t>
      </w:r>
      <w:r w:rsidR="00DA43AB" w:rsidRPr="00DB45F9">
        <w:rPr>
          <w:rFonts w:ascii="Times New Roman" w:eastAsia="Times New Roman" w:hAnsi="Times New Roman"/>
          <w:bCs/>
          <w:sz w:val="28"/>
          <w:szCs w:val="28"/>
          <w:lang w:eastAsia="uk-UA"/>
        </w:rPr>
        <w:t xml:space="preserve">аї лопат (гладенькі або гнилі) </w:t>
      </w:r>
      <w:r w:rsidR="00DA43AB" w:rsidRPr="00DB45F9">
        <w:rPr>
          <w:rFonts w:ascii="Times New Roman" w:eastAsia="Times New Roman" w:hAnsi="Times New Roman"/>
          <w:sz w:val="28"/>
          <w:szCs w:val="28"/>
          <w:lang w:eastAsia="uk-UA"/>
        </w:rPr>
        <w:t>–</w:t>
      </w:r>
      <w:r w:rsidRPr="00DB45F9">
        <w:rPr>
          <w:rFonts w:ascii="Times New Roman" w:eastAsia="Times New Roman" w:hAnsi="Times New Roman"/>
          <w:bCs/>
          <w:sz w:val="28"/>
          <w:szCs w:val="28"/>
          <w:lang w:eastAsia="uk-UA"/>
        </w:rPr>
        <w:t xml:space="preserve"> до 8 балів. У тому числі за недоліки країв лопат </w:t>
      </w:r>
      <w:r w:rsidR="00C720B5" w:rsidRPr="00DB45F9">
        <w:rPr>
          <w:rFonts w:ascii="Times New Roman" w:eastAsia="Times New Roman" w:hAnsi="Times New Roman"/>
          <w:bCs/>
          <w:sz w:val="28"/>
          <w:szCs w:val="28"/>
          <w:lang w:eastAsia="uk-UA"/>
        </w:rPr>
        <w:t>встановлюють</w:t>
      </w:r>
      <w:r w:rsidRPr="00DB45F9">
        <w:rPr>
          <w:rFonts w:ascii="Times New Roman" w:eastAsia="Times New Roman" w:hAnsi="Times New Roman"/>
          <w:bCs/>
          <w:sz w:val="28"/>
          <w:szCs w:val="28"/>
          <w:lang w:eastAsia="uk-UA"/>
        </w:rPr>
        <w:t xml:space="preserve"> знижку 0</w:t>
      </w:r>
      <w:r w:rsidR="00C720B5" w:rsidRPr="00DB45F9">
        <w:rPr>
          <w:rFonts w:ascii="Times New Roman" w:eastAsia="Times New Roman" w:hAnsi="Times New Roman"/>
          <w:bCs/>
          <w:sz w:val="28"/>
          <w:szCs w:val="28"/>
          <w:lang w:eastAsia="uk-UA"/>
        </w:rPr>
        <w:t>-</w:t>
      </w:r>
      <w:r w:rsidRPr="00DB45F9">
        <w:rPr>
          <w:rFonts w:ascii="Times New Roman" w:eastAsia="Times New Roman" w:hAnsi="Times New Roman"/>
          <w:bCs/>
          <w:sz w:val="28"/>
          <w:szCs w:val="28"/>
          <w:lang w:eastAsia="uk-UA"/>
        </w:rPr>
        <w:t>2 бал</w:t>
      </w:r>
      <w:r w:rsidR="00DA43AB" w:rsidRPr="00DB45F9">
        <w:rPr>
          <w:rFonts w:ascii="Times New Roman" w:eastAsia="Times New Roman" w:hAnsi="Times New Roman"/>
          <w:bCs/>
          <w:sz w:val="28"/>
          <w:szCs w:val="28"/>
          <w:lang w:eastAsia="uk-UA"/>
        </w:rPr>
        <w:t xml:space="preserve">и, а за асиметричність рогів – </w:t>
      </w:r>
      <w:r w:rsidRPr="00DB45F9">
        <w:rPr>
          <w:rFonts w:ascii="Times New Roman" w:eastAsia="Times New Roman" w:hAnsi="Times New Roman"/>
          <w:bCs/>
          <w:sz w:val="28"/>
          <w:szCs w:val="28"/>
          <w:lang w:eastAsia="uk-UA"/>
        </w:rPr>
        <w:t>0</w:t>
      </w:r>
      <w:r w:rsidR="00C720B5" w:rsidRPr="00DB45F9">
        <w:rPr>
          <w:rFonts w:ascii="Times New Roman" w:eastAsia="Times New Roman" w:hAnsi="Times New Roman"/>
          <w:bCs/>
          <w:sz w:val="28"/>
          <w:szCs w:val="28"/>
          <w:lang w:eastAsia="uk-UA"/>
        </w:rPr>
        <w:t>-</w:t>
      </w:r>
      <w:r w:rsidRPr="00DB45F9">
        <w:rPr>
          <w:rFonts w:ascii="Times New Roman" w:eastAsia="Times New Roman" w:hAnsi="Times New Roman"/>
          <w:bCs/>
          <w:sz w:val="28"/>
          <w:szCs w:val="28"/>
          <w:lang w:eastAsia="uk-UA"/>
        </w:rPr>
        <w:t>6 балів. До трофея лані європейської додають нижню щелепу черепа для встановлення віку тварини.</w:t>
      </w:r>
    </w:p>
    <w:p w:rsidR="009047E3" w:rsidRPr="00DB45F9" w:rsidRDefault="009047E3" w:rsidP="009047E3">
      <w:pPr>
        <w:spacing w:after="0" w:line="240" w:lineRule="auto"/>
        <w:ind w:left="709"/>
        <w:contextualSpacing/>
        <w:jc w:val="both"/>
        <w:rPr>
          <w:rFonts w:ascii="Times New Roman" w:eastAsia="Times New Roman" w:hAnsi="Times New Roman"/>
          <w:bCs/>
          <w:sz w:val="28"/>
          <w:szCs w:val="28"/>
          <w:lang w:eastAsia="uk-UA"/>
        </w:rPr>
      </w:pPr>
    </w:p>
    <w:p w:rsidR="00F46DB2" w:rsidRPr="00DB45F9" w:rsidRDefault="00F46DB2" w:rsidP="00C720B5">
      <w:pPr>
        <w:spacing w:after="0" w:line="240" w:lineRule="auto"/>
        <w:ind w:firstLine="709"/>
        <w:jc w:val="both"/>
        <w:rPr>
          <w:rFonts w:ascii="Times New Roman" w:eastAsia="Times New Roman" w:hAnsi="Times New Roman"/>
          <w:b/>
          <w:bCs/>
          <w:sz w:val="28"/>
          <w:szCs w:val="28"/>
          <w:lang w:eastAsia="uk-UA"/>
        </w:rPr>
      </w:pPr>
      <w:r w:rsidRPr="00DB45F9">
        <w:rPr>
          <w:rFonts w:ascii="Times New Roman" w:eastAsia="Times New Roman" w:hAnsi="Times New Roman"/>
          <w:b/>
          <w:bCs/>
          <w:sz w:val="28"/>
          <w:szCs w:val="28"/>
          <w:lang w:eastAsia="uk-UA"/>
        </w:rPr>
        <w:lastRenderedPageBreak/>
        <w:t xml:space="preserve">Способи вимірювання і оцінювання трофейних характеристик шкур хижих звірів (ведмедя бурого, вовка, рисі </w:t>
      </w:r>
      <w:r w:rsidR="00C720B5" w:rsidRPr="00DB45F9">
        <w:rPr>
          <w:rFonts w:ascii="Times New Roman" w:eastAsia="Times New Roman" w:hAnsi="Times New Roman"/>
          <w:b/>
          <w:bCs/>
          <w:sz w:val="28"/>
          <w:szCs w:val="28"/>
          <w:lang w:eastAsia="uk-UA"/>
        </w:rPr>
        <w:t>та</w:t>
      </w:r>
      <w:r w:rsidRPr="00DB45F9">
        <w:rPr>
          <w:rFonts w:ascii="Times New Roman" w:eastAsia="Times New Roman" w:hAnsi="Times New Roman"/>
          <w:b/>
          <w:bCs/>
          <w:sz w:val="28"/>
          <w:szCs w:val="28"/>
          <w:lang w:eastAsia="uk-UA"/>
        </w:rPr>
        <w:t xml:space="preserve"> кота лісового)</w:t>
      </w:r>
    </w:p>
    <w:p w:rsidR="00E90FD0" w:rsidRPr="00DB45F9" w:rsidRDefault="00E90FD0" w:rsidP="005C0ADC">
      <w:pPr>
        <w:spacing w:after="0" w:line="240" w:lineRule="auto"/>
        <w:jc w:val="center"/>
        <w:rPr>
          <w:rFonts w:ascii="Times New Roman" w:eastAsia="Times New Roman" w:hAnsi="Times New Roman"/>
          <w:b/>
          <w:bCs/>
          <w:sz w:val="28"/>
          <w:szCs w:val="28"/>
          <w:lang w:eastAsia="uk-UA"/>
        </w:rPr>
      </w:pPr>
    </w:p>
    <w:p w:rsidR="00F46DB2" w:rsidRPr="00DB45F9" w:rsidRDefault="00F46DB2" w:rsidP="005C0ADC">
      <w:pPr>
        <w:spacing w:after="0" w:line="240" w:lineRule="auto"/>
        <w:jc w:val="center"/>
        <w:rPr>
          <w:rFonts w:ascii="Times New Roman" w:eastAsia="Times New Roman" w:hAnsi="Times New Roman"/>
          <w:bCs/>
          <w:sz w:val="28"/>
          <w:szCs w:val="28"/>
          <w:lang w:eastAsia="uk-UA"/>
        </w:rPr>
      </w:pPr>
      <w:r w:rsidRPr="00DB45F9">
        <w:rPr>
          <w:noProof/>
          <w:lang w:val="ru-RU" w:eastAsia="ru-RU"/>
        </w:rPr>
        <w:drawing>
          <wp:inline distT="0" distB="0" distL="0" distR="0">
            <wp:extent cx="3169920" cy="2484154"/>
            <wp:effectExtent l="0" t="0" r="0" b="0"/>
            <wp:docPr id="57"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
                    <pic:cNvPicPr>
                      <a:picLocks noChangeAspect="1" noChangeArrowheads="1"/>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172487" cy="2486166"/>
                    </a:xfrm>
                    <a:prstGeom prst="rect">
                      <a:avLst/>
                    </a:prstGeom>
                    <a:noFill/>
                    <a:ln>
                      <a:noFill/>
                    </a:ln>
                  </pic:spPr>
                </pic:pic>
              </a:graphicData>
            </a:graphic>
          </wp:inline>
        </w:drawing>
      </w:r>
    </w:p>
    <w:p w:rsidR="00E90FD0" w:rsidRPr="00DB45F9" w:rsidRDefault="00E90FD0" w:rsidP="005C0ADC">
      <w:pPr>
        <w:spacing w:after="0" w:line="240" w:lineRule="auto"/>
        <w:jc w:val="center"/>
        <w:rPr>
          <w:rFonts w:ascii="Times New Roman" w:eastAsia="Times New Roman" w:hAnsi="Times New Roman"/>
          <w:bCs/>
          <w:sz w:val="28"/>
          <w:szCs w:val="28"/>
          <w:lang w:eastAsia="uk-UA"/>
        </w:rPr>
      </w:pPr>
    </w:p>
    <w:p w:rsidR="00C720B5" w:rsidRPr="00DB45F9" w:rsidRDefault="00621EEA" w:rsidP="00C720B5">
      <w:pPr>
        <w:spacing w:after="0" w:line="240" w:lineRule="auto"/>
        <w:jc w:val="center"/>
        <w:rPr>
          <w:rFonts w:ascii="Times New Roman" w:hAnsi="Times New Roman"/>
          <w:bCs/>
          <w:sz w:val="28"/>
          <w:szCs w:val="28"/>
        </w:rPr>
      </w:pPr>
      <w:r w:rsidRPr="00DB45F9">
        <w:rPr>
          <w:rFonts w:ascii="Times New Roman" w:hAnsi="Times New Roman"/>
          <w:bCs/>
          <w:sz w:val="28"/>
          <w:szCs w:val="28"/>
        </w:rPr>
        <w:t>Рисунок 8</w:t>
      </w:r>
      <w:r w:rsidRPr="00DB45F9">
        <w:rPr>
          <w:rFonts w:ascii="Times New Roman" w:hAnsi="Times New Roman"/>
          <w:sz w:val="28"/>
          <w:szCs w:val="28"/>
        </w:rPr>
        <w:t xml:space="preserve"> –</w:t>
      </w:r>
      <w:r w:rsidRPr="00DB45F9">
        <w:rPr>
          <w:rFonts w:ascii="Times New Roman" w:hAnsi="Times New Roman"/>
          <w:bCs/>
          <w:sz w:val="28"/>
          <w:szCs w:val="28"/>
        </w:rPr>
        <w:t xml:space="preserve"> </w:t>
      </w:r>
      <w:r w:rsidR="00F46DB2" w:rsidRPr="00DB45F9">
        <w:rPr>
          <w:rFonts w:ascii="Times New Roman" w:hAnsi="Times New Roman"/>
          <w:bCs/>
          <w:sz w:val="28"/>
          <w:szCs w:val="28"/>
        </w:rPr>
        <w:t xml:space="preserve"> Способи вимірювання шкур хижих звірів: (ведмедя бурого, во</w:t>
      </w:r>
      <w:r w:rsidR="00F94BBE" w:rsidRPr="00DB45F9">
        <w:rPr>
          <w:rFonts w:ascii="Times New Roman" w:hAnsi="Times New Roman"/>
          <w:bCs/>
          <w:sz w:val="28"/>
          <w:szCs w:val="28"/>
        </w:rPr>
        <w:t xml:space="preserve">вка, рисі і кота лісового): </w:t>
      </w:r>
    </w:p>
    <w:p w:rsidR="00F46DB2" w:rsidRPr="00DB45F9" w:rsidRDefault="00F94BBE" w:rsidP="00C720B5">
      <w:pPr>
        <w:spacing w:after="0" w:line="240" w:lineRule="auto"/>
        <w:jc w:val="center"/>
        <w:rPr>
          <w:rFonts w:ascii="Times New Roman" w:hAnsi="Times New Roman"/>
          <w:bCs/>
          <w:sz w:val="28"/>
          <w:szCs w:val="28"/>
        </w:rPr>
      </w:pPr>
      <w:r w:rsidRPr="00DB45F9">
        <w:rPr>
          <w:rFonts w:ascii="Times New Roman" w:hAnsi="Times New Roman"/>
          <w:bCs/>
          <w:sz w:val="28"/>
          <w:szCs w:val="28"/>
        </w:rPr>
        <w:t>1 –</w:t>
      </w:r>
      <w:r w:rsidR="00F46DB2" w:rsidRPr="00DB45F9">
        <w:rPr>
          <w:rFonts w:ascii="Times New Roman" w:hAnsi="Times New Roman"/>
          <w:bCs/>
          <w:sz w:val="28"/>
          <w:szCs w:val="28"/>
        </w:rPr>
        <w:t xml:space="preserve"> довжина </w:t>
      </w:r>
      <w:r w:rsidR="00DA43AB" w:rsidRPr="00DB45F9">
        <w:rPr>
          <w:rFonts w:ascii="Times New Roman" w:hAnsi="Times New Roman"/>
          <w:bCs/>
          <w:sz w:val="28"/>
          <w:szCs w:val="28"/>
        </w:rPr>
        <w:t xml:space="preserve">шкур вовка </w:t>
      </w:r>
      <w:r w:rsidR="00C720B5" w:rsidRPr="00DB45F9">
        <w:rPr>
          <w:rFonts w:ascii="Times New Roman" w:hAnsi="Times New Roman"/>
          <w:bCs/>
          <w:sz w:val="28"/>
          <w:szCs w:val="28"/>
        </w:rPr>
        <w:t>та</w:t>
      </w:r>
      <w:r w:rsidR="00DA43AB" w:rsidRPr="00DB45F9">
        <w:rPr>
          <w:rFonts w:ascii="Times New Roman" w:hAnsi="Times New Roman"/>
          <w:bCs/>
          <w:sz w:val="28"/>
          <w:szCs w:val="28"/>
        </w:rPr>
        <w:t xml:space="preserve"> кота лісового, 2 </w:t>
      </w:r>
      <w:proofErr w:type="spellStart"/>
      <w:r w:rsidR="00DA43AB" w:rsidRPr="00DB45F9">
        <w:rPr>
          <w:rFonts w:ascii="Times New Roman" w:hAnsi="Times New Roman"/>
          <w:bCs/>
          <w:sz w:val="28"/>
          <w:szCs w:val="28"/>
        </w:rPr>
        <w:t>–</w:t>
      </w:r>
      <w:r w:rsidR="00F46DB2" w:rsidRPr="00DB45F9">
        <w:rPr>
          <w:rFonts w:ascii="Times New Roman" w:hAnsi="Times New Roman"/>
          <w:bCs/>
          <w:sz w:val="28"/>
          <w:szCs w:val="28"/>
        </w:rPr>
        <w:t>д</w:t>
      </w:r>
      <w:r w:rsidR="00DA43AB" w:rsidRPr="00DB45F9">
        <w:rPr>
          <w:rFonts w:ascii="Times New Roman" w:hAnsi="Times New Roman"/>
          <w:bCs/>
          <w:sz w:val="28"/>
          <w:szCs w:val="28"/>
        </w:rPr>
        <w:t>овжина</w:t>
      </w:r>
      <w:proofErr w:type="spellEnd"/>
      <w:r w:rsidR="00DA43AB" w:rsidRPr="00DB45F9">
        <w:rPr>
          <w:rFonts w:ascii="Times New Roman" w:hAnsi="Times New Roman"/>
          <w:bCs/>
          <w:sz w:val="28"/>
          <w:szCs w:val="28"/>
        </w:rPr>
        <w:t xml:space="preserve"> шкур ведмедя </w:t>
      </w:r>
      <w:r w:rsidR="00C720B5" w:rsidRPr="00DB45F9">
        <w:rPr>
          <w:rFonts w:ascii="Times New Roman" w:hAnsi="Times New Roman"/>
          <w:bCs/>
          <w:sz w:val="28"/>
          <w:szCs w:val="28"/>
        </w:rPr>
        <w:t>та</w:t>
      </w:r>
      <w:r w:rsidR="00DA43AB" w:rsidRPr="00DB45F9">
        <w:rPr>
          <w:rFonts w:ascii="Times New Roman" w:hAnsi="Times New Roman"/>
          <w:bCs/>
          <w:sz w:val="28"/>
          <w:szCs w:val="28"/>
        </w:rPr>
        <w:t xml:space="preserve"> рисі, </w:t>
      </w:r>
      <w:r w:rsidR="00C720B5" w:rsidRPr="00DB45F9">
        <w:rPr>
          <w:rFonts w:ascii="Times New Roman" w:hAnsi="Times New Roman"/>
          <w:bCs/>
          <w:sz w:val="28"/>
          <w:szCs w:val="28"/>
        </w:rPr>
        <w:t xml:space="preserve">      </w:t>
      </w:r>
      <w:r w:rsidR="00DA43AB" w:rsidRPr="00DB45F9">
        <w:rPr>
          <w:rFonts w:ascii="Times New Roman" w:hAnsi="Times New Roman"/>
          <w:bCs/>
          <w:sz w:val="28"/>
          <w:szCs w:val="28"/>
        </w:rPr>
        <w:t>3 –</w:t>
      </w:r>
      <w:r w:rsidR="00F46DB2" w:rsidRPr="00DB45F9">
        <w:rPr>
          <w:rFonts w:ascii="Times New Roman" w:hAnsi="Times New Roman"/>
          <w:bCs/>
          <w:sz w:val="28"/>
          <w:szCs w:val="28"/>
        </w:rPr>
        <w:t xml:space="preserve"> ширина шкур</w:t>
      </w:r>
    </w:p>
    <w:p w:rsidR="00BD7CF0" w:rsidRPr="00DB45F9" w:rsidRDefault="00BD7CF0" w:rsidP="00BD7CF0">
      <w:pPr>
        <w:spacing w:after="160" w:line="240" w:lineRule="auto"/>
        <w:ind w:firstLine="709"/>
        <w:jc w:val="both"/>
        <w:rPr>
          <w:rFonts w:ascii="Times New Roman" w:hAnsi="Times New Roman"/>
          <w:bCs/>
          <w:sz w:val="28"/>
          <w:szCs w:val="28"/>
        </w:rPr>
      </w:pPr>
      <w:r w:rsidRPr="00DB45F9">
        <w:rPr>
          <w:rFonts w:ascii="Times New Roman" w:hAnsi="Times New Roman"/>
          <w:bCs/>
          <w:i/>
          <w:sz w:val="25"/>
          <w:szCs w:val="25"/>
        </w:rPr>
        <w:t>Джерело:</w:t>
      </w:r>
      <w:r w:rsidRPr="00DB45F9">
        <w:rPr>
          <w:rFonts w:ascii="Times New Roman" w:hAnsi="Times New Roman"/>
          <w:bCs/>
          <w:sz w:val="28"/>
          <w:szCs w:val="28"/>
        </w:rPr>
        <w:t xml:space="preserve"> [3]</w:t>
      </w:r>
    </w:p>
    <w:p w:rsidR="00F46DB2" w:rsidRPr="00DB45F9" w:rsidRDefault="00F46DB2" w:rsidP="00C720B5">
      <w:pPr>
        <w:spacing w:after="0" w:line="240" w:lineRule="auto"/>
        <w:jc w:val="center"/>
        <w:rPr>
          <w:rFonts w:ascii="Arial" w:hAnsi="Arial" w:cs="Arial"/>
          <w:bCs/>
          <w:i/>
          <w:sz w:val="17"/>
          <w:szCs w:val="17"/>
        </w:rPr>
      </w:pPr>
    </w:p>
    <w:p w:rsidR="00F46DB2" w:rsidRPr="00DB45F9" w:rsidRDefault="001F30F0" w:rsidP="001F30F0">
      <w:pPr>
        <w:spacing w:after="0" w:line="240" w:lineRule="auto"/>
        <w:ind w:firstLine="709"/>
        <w:jc w:val="both"/>
        <w:rPr>
          <w:rFonts w:ascii="Times New Roman" w:eastAsia="Times New Roman" w:hAnsi="Times New Roman"/>
          <w:b/>
          <w:sz w:val="28"/>
          <w:szCs w:val="28"/>
          <w:lang w:eastAsia="uk-UA"/>
        </w:rPr>
      </w:pPr>
      <w:r w:rsidRPr="00DB45F9">
        <w:rPr>
          <w:rFonts w:ascii="Times New Roman" w:eastAsia="Times New Roman" w:hAnsi="Times New Roman"/>
          <w:i/>
          <w:sz w:val="28"/>
          <w:szCs w:val="28"/>
          <w:lang w:eastAsia="uk-UA"/>
        </w:rPr>
        <w:t xml:space="preserve"> </w:t>
      </w:r>
      <w:r w:rsidRPr="00DB45F9">
        <w:rPr>
          <w:rFonts w:ascii="Times New Roman" w:eastAsia="Times New Roman" w:hAnsi="Times New Roman"/>
          <w:b/>
          <w:sz w:val="28"/>
          <w:szCs w:val="28"/>
          <w:lang w:eastAsia="uk-UA"/>
        </w:rPr>
        <w:t>Прийоми</w:t>
      </w:r>
      <w:r w:rsidR="00F46DB2" w:rsidRPr="00DB45F9">
        <w:rPr>
          <w:rFonts w:ascii="Times New Roman" w:eastAsia="Times New Roman" w:hAnsi="Times New Roman"/>
          <w:b/>
          <w:sz w:val="28"/>
          <w:szCs w:val="28"/>
          <w:lang w:eastAsia="uk-UA"/>
        </w:rPr>
        <w:t xml:space="preserve"> вимірювання та характеристика знижок і надбавок при оцінюванні трофейних показників шкур хижих звірів (ведмедя бурого, вовка, рисі </w:t>
      </w:r>
      <w:r w:rsidR="00C720B5" w:rsidRPr="00DB45F9">
        <w:rPr>
          <w:rFonts w:ascii="Times New Roman" w:eastAsia="Times New Roman" w:hAnsi="Times New Roman"/>
          <w:b/>
          <w:sz w:val="28"/>
          <w:szCs w:val="28"/>
          <w:lang w:eastAsia="uk-UA"/>
        </w:rPr>
        <w:t>та</w:t>
      </w:r>
      <w:r w:rsidR="00F46DB2" w:rsidRPr="00DB45F9">
        <w:rPr>
          <w:rFonts w:ascii="Times New Roman" w:eastAsia="Times New Roman" w:hAnsi="Times New Roman"/>
          <w:b/>
          <w:sz w:val="28"/>
          <w:szCs w:val="28"/>
          <w:lang w:eastAsia="uk-UA"/>
        </w:rPr>
        <w:t xml:space="preserve"> кота лісового):</w:t>
      </w:r>
    </w:p>
    <w:p w:rsidR="00F46DB2" w:rsidRPr="00DB45F9" w:rsidRDefault="00F46DB2" w:rsidP="005F488A">
      <w:pPr>
        <w:numPr>
          <w:ilvl w:val="0"/>
          <w:numId w:val="40"/>
        </w:numPr>
        <w:tabs>
          <w:tab w:val="left" w:pos="1134"/>
        </w:tabs>
        <w:spacing w:after="0" w:line="240" w:lineRule="auto"/>
        <w:ind w:left="0" w:firstLine="709"/>
        <w:contextualSpacing/>
        <w:jc w:val="both"/>
        <w:rPr>
          <w:rFonts w:ascii="Times New Roman" w:eastAsia="Times New Roman" w:hAnsi="Times New Roman"/>
          <w:bCs/>
          <w:sz w:val="28"/>
          <w:szCs w:val="28"/>
          <w:lang w:eastAsia="uk-UA"/>
        </w:rPr>
      </w:pPr>
      <w:r w:rsidRPr="00DB45F9">
        <w:rPr>
          <w:rFonts w:ascii="Times New Roman" w:eastAsia="Times New Roman" w:hAnsi="Times New Roman"/>
          <w:bCs/>
          <w:sz w:val="28"/>
          <w:szCs w:val="28"/>
          <w:lang w:eastAsia="uk-UA"/>
        </w:rPr>
        <w:t>Довжину шкур вимірюють від кінчика нос</w:t>
      </w:r>
      <w:r w:rsidR="005F488A" w:rsidRPr="00DB45F9">
        <w:rPr>
          <w:rFonts w:ascii="Times New Roman" w:eastAsia="Times New Roman" w:hAnsi="Times New Roman"/>
          <w:bCs/>
          <w:sz w:val="28"/>
          <w:szCs w:val="28"/>
          <w:lang w:eastAsia="uk-UA"/>
        </w:rPr>
        <w:t>а</w:t>
      </w:r>
      <w:r w:rsidRPr="00DB45F9">
        <w:rPr>
          <w:rFonts w:ascii="Times New Roman" w:eastAsia="Times New Roman" w:hAnsi="Times New Roman"/>
          <w:bCs/>
          <w:sz w:val="28"/>
          <w:szCs w:val="28"/>
          <w:lang w:eastAsia="uk-UA"/>
        </w:rPr>
        <w:t xml:space="preserve"> до основи хвоста у вовка і кота</w:t>
      </w:r>
      <w:r w:rsidR="00DA43AB" w:rsidRPr="00DB45F9">
        <w:rPr>
          <w:rFonts w:ascii="Times New Roman" w:eastAsia="Times New Roman" w:hAnsi="Times New Roman"/>
          <w:bCs/>
          <w:sz w:val="28"/>
          <w:szCs w:val="28"/>
          <w:lang w:eastAsia="uk-UA"/>
        </w:rPr>
        <w:t xml:space="preserve"> лісового, а у ведмедя і рисі –</w:t>
      </w:r>
      <w:r w:rsidRPr="00DB45F9">
        <w:rPr>
          <w:rFonts w:ascii="Times New Roman" w:eastAsia="Times New Roman" w:hAnsi="Times New Roman"/>
          <w:bCs/>
          <w:sz w:val="28"/>
          <w:szCs w:val="28"/>
          <w:lang w:eastAsia="uk-UA"/>
        </w:rPr>
        <w:t xml:space="preserve"> до кінця хвоста без урахування довжини волосків.</w:t>
      </w:r>
    </w:p>
    <w:p w:rsidR="00F46DB2" w:rsidRPr="00DB45F9" w:rsidRDefault="00F46DB2" w:rsidP="005F488A">
      <w:pPr>
        <w:numPr>
          <w:ilvl w:val="0"/>
          <w:numId w:val="40"/>
        </w:numPr>
        <w:tabs>
          <w:tab w:val="left" w:pos="1134"/>
        </w:tabs>
        <w:spacing w:after="0" w:line="240" w:lineRule="auto"/>
        <w:ind w:left="0" w:firstLine="709"/>
        <w:jc w:val="both"/>
        <w:rPr>
          <w:rFonts w:ascii="Times New Roman" w:eastAsia="Times New Roman" w:hAnsi="Times New Roman"/>
          <w:bCs/>
          <w:sz w:val="28"/>
          <w:szCs w:val="28"/>
          <w:lang w:eastAsia="uk-UA"/>
        </w:rPr>
      </w:pPr>
      <w:r w:rsidRPr="00DB45F9">
        <w:rPr>
          <w:rFonts w:ascii="Times New Roman" w:eastAsia="Times New Roman" w:hAnsi="Times New Roman"/>
          <w:bCs/>
          <w:sz w:val="28"/>
          <w:szCs w:val="28"/>
          <w:lang w:eastAsia="uk-UA"/>
        </w:rPr>
        <w:t>Ширину шкури вимірюють перпендикулярно до її середньої лінії в найвужчій ділянці. Для визначення кількості балів довжину шкури множать на її ширину і ділиться на 100.</w:t>
      </w:r>
    </w:p>
    <w:p w:rsidR="00F46DB2" w:rsidRPr="00DB45F9" w:rsidRDefault="00F46DB2" w:rsidP="005F488A">
      <w:pPr>
        <w:numPr>
          <w:ilvl w:val="0"/>
          <w:numId w:val="40"/>
        </w:numPr>
        <w:tabs>
          <w:tab w:val="left" w:pos="1134"/>
          <w:tab w:val="left" w:pos="1276"/>
        </w:tabs>
        <w:spacing w:after="0" w:line="240" w:lineRule="auto"/>
        <w:ind w:left="0" w:firstLine="709"/>
        <w:jc w:val="both"/>
        <w:rPr>
          <w:rFonts w:ascii="Times New Roman" w:eastAsia="Times New Roman" w:hAnsi="Times New Roman"/>
          <w:bCs/>
          <w:sz w:val="28"/>
          <w:szCs w:val="28"/>
          <w:lang w:eastAsia="uk-UA"/>
        </w:rPr>
      </w:pPr>
      <w:r w:rsidRPr="00DB45F9">
        <w:rPr>
          <w:rFonts w:ascii="Times New Roman" w:eastAsia="Times New Roman" w:hAnsi="Times New Roman"/>
          <w:bCs/>
          <w:sz w:val="28"/>
          <w:szCs w:val="28"/>
          <w:lang w:eastAsia="uk-UA"/>
        </w:rPr>
        <w:t xml:space="preserve">Розмах передніх лап вимірюють (тільки у рисі </w:t>
      </w:r>
      <w:r w:rsidR="005F488A" w:rsidRPr="00DB45F9">
        <w:rPr>
          <w:rFonts w:ascii="Times New Roman" w:eastAsia="Times New Roman" w:hAnsi="Times New Roman"/>
          <w:bCs/>
          <w:sz w:val="28"/>
          <w:szCs w:val="28"/>
          <w:lang w:eastAsia="uk-UA"/>
        </w:rPr>
        <w:t>та</w:t>
      </w:r>
      <w:r w:rsidRPr="00DB45F9">
        <w:rPr>
          <w:rFonts w:ascii="Times New Roman" w:eastAsia="Times New Roman" w:hAnsi="Times New Roman"/>
          <w:bCs/>
          <w:sz w:val="28"/>
          <w:szCs w:val="28"/>
          <w:lang w:eastAsia="uk-UA"/>
        </w:rPr>
        <w:t xml:space="preserve"> кота лісового) перпендикулярно до середньої лінії шкури, від основи середнього кігтя на правій передній лапі, до основи середнього кігтя на лівій передній лапі.</w:t>
      </w:r>
    </w:p>
    <w:p w:rsidR="00F46DB2" w:rsidRPr="00DB45F9" w:rsidRDefault="00F46DB2" w:rsidP="005F488A">
      <w:pPr>
        <w:tabs>
          <w:tab w:val="left" w:pos="1134"/>
        </w:tabs>
        <w:spacing w:after="0" w:line="240" w:lineRule="auto"/>
        <w:ind w:firstLine="709"/>
        <w:jc w:val="both"/>
        <w:rPr>
          <w:rFonts w:ascii="Times New Roman" w:eastAsia="Times New Roman" w:hAnsi="Times New Roman"/>
          <w:bCs/>
          <w:sz w:val="28"/>
          <w:szCs w:val="28"/>
          <w:lang w:eastAsia="uk-UA"/>
        </w:rPr>
      </w:pPr>
      <w:r w:rsidRPr="00DB45F9">
        <w:rPr>
          <w:rFonts w:ascii="Times New Roman" w:eastAsia="Times New Roman" w:hAnsi="Times New Roman"/>
          <w:bCs/>
          <w:sz w:val="28"/>
          <w:szCs w:val="28"/>
          <w:lang w:eastAsia="uk-UA"/>
        </w:rPr>
        <w:t>Надбавки в балах, які можуть бути нараховані пр</w:t>
      </w:r>
      <w:r w:rsidR="00DA43AB" w:rsidRPr="00DB45F9">
        <w:rPr>
          <w:rFonts w:ascii="Times New Roman" w:eastAsia="Times New Roman" w:hAnsi="Times New Roman"/>
          <w:bCs/>
          <w:sz w:val="28"/>
          <w:szCs w:val="28"/>
          <w:lang w:eastAsia="uk-UA"/>
        </w:rPr>
        <w:t xml:space="preserve">и оцінці шкур: ведмедя бурого – </w:t>
      </w:r>
      <w:r w:rsidRPr="00DB45F9">
        <w:rPr>
          <w:rFonts w:ascii="Times New Roman" w:eastAsia="Times New Roman" w:hAnsi="Times New Roman"/>
          <w:bCs/>
          <w:sz w:val="28"/>
          <w:szCs w:val="28"/>
          <w:lang w:eastAsia="uk-UA"/>
        </w:rPr>
        <w:t>за рівномірну довжину шерсті (до 10% від загальної оцінки шкури), за рівномірний розподіл волосяного покр</w:t>
      </w:r>
      <w:r w:rsidR="00B23B11" w:rsidRPr="00DB45F9">
        <w:rPr>
          <w:rFonts w:ascii="Times New Roman" w:eastAsia="Times New Roman" w:hAnsi="Times New Roman"/>
          <w:bCs/>
          <w:sz w:val="28"/>
          <w:szCs w:val="28"/>
          <w:lang w:eastAsia="uk-UA"/>
        </w:rPr>
        <w:t>и</w:t>
      </w:r>
      <w:r w:rsidRPr="00DB45F9">
        <w:rPr>
          <w:rFonts w:ascii="Times New Roman" w:eastAsia="Times New Roman" w:hAnsi="Times New Roman"/>
          <w:bCs/>
          <w:sz w:val="28"/>
          <w:szCs w:val="28"/>
          <w:lang w:eastAsia="uk-UA"/>
        </w:rPr>
        <w:t>ву по всій шкірі (до 10%), блиск остьового волосся і підшер</w:t>
      </w:r>
      <w:r w:rsidR="00DA43AB" w:rsidRPr="00DB45F9">
        <w:rPr>
          <w:rFonts w:ascii="Times New Roman" w:eastAsia="Times New Roman" w:hAnsi="Times New Roman"/>
          <w:bCs/>
          <w:sz w:val="28"/>
          <w:szCs w:val="28"/>
          <w:lang w:eastAsia="uk-UA"/>
        </w:rPr>
        <w:t>стя (до 10%); вовка –</w:t>
      </w:r>
      <w:r w:rsidRPr="00DB45F9">
        <w:rPr>
          <w:rFonts w:ascii="Times New Roman" w:eastAsia="Times New Roman" w:hAnsi="Times New Roman"/>
          <w:bCs/>
          <w:sz w:val="28"/>
          <w:szCs w:val="28"/>
          <w:lang w:eastAsia="uk-UA"/>
        </w:rPr>
        <w:t xml:space="preserve"> за довжину волосся (до 10%), за густоту і правильність волосяного </w:t>
      </w:r>
      <w:r w:rsidR="004E0EF8" w:rsidRPr="00DB45F9">
        <w:rPr>
          <w:rFonts w:ascii="Times New Roman" w:eastAsia="Times New Roman" w:hAnsi="Times New Roman"/>
          <w:bCs/>
          <w:sz w:val="28"/>
          <w:szCs w:val="28"/>
          <w:lang w:eastAsia="uk-UA"/>
        </w:rPr>
        <w:t>покр</w:t>
      </w:r>
      <w:r w:rsidR="00B23B11" w:rsidRPr="00DB45F9">
        <w:rPr>
          <w:rFonts w:ascii="Times New Roman" w:eastAsia="Times New Roman" w:hAnsi="Times New Roman"/>
          <w:bCs/>
          <w:sz w:val="28"/>
          <w:szCs w:val="28"/>
          <w:lang w:eastAsia="uk-UA"/>
        </w:rPr>
        <w:t>и</w:t>
      </w:r>
      <w:r w:rsidR="004E0EF8" w:rsidRPr="00DB45F9">
        <w:rPr>
          <w:rFonts w:ascii="Times New Roman" w:eastAsia="Times New Roman" w:hAnsi="Times New Roman"/>
          <w:bCs/>
          <w:sz w:val="28"/>
          <w:szCs w:val="28"/>
          <w:lang w:eastAsia="uk-UA"/>
        </w:rPr>
        <w:t>ву</w:t>
      </w:r>
      <w:r w:rsidRPr="00DB45F9">
        <w:rPr>
          <w:rFonts w:ascii="Times New Roman" w:eastAsia="Times New Roman" w:hAnsi="Times New Roman"/>
          <w:bCs/>
          <w:sz w:val="28"/>
          <w:szCs w:val="28"/>
          <w:lang w:eastAsia="uk-UA"/>
        </w:rPr>
        <w:t xml:space="preserve"> (до</w:t>
      </w:r>
      <w:r w:rsidR="00DA43AB" w:rsidRPr="00DB45F9">
        <w:rPr>
          <w:rFonts w:ascii="Times New Roman" w:eastAsia="Times New Roman" w:hAnsi="Times New Roman"/>
          <w:bCs/>
          <w:sz w:val="28"/>
          <w:szCs w:val="28"/>
          <w:lang w:eastAsia="uk-UA"/>
        </w:rPr>
        <w:t xml:space="preserve"> 10%), за гриву (до 5%); рисі –</w:t>
      </w:r>
      <w:r w:rsidRPr="00DB45F9">
        <w:rPr>
          <w:rFonts w:ascii="Times New Roman" w:eastAsia="Times New Roman" w:hAnsi="Times New Roman"/>
          <w:bCs/>
          <w:sz w:val="28"/>
          <w:szCs w:val="28"/>
          <w:lang w:eastAsia="uk-UA"/>
        </w:rPr>
        <w:t xml:space="preserve"> за довжину волосся (до 5%), китички на вухах і вуса (до 5%), плямистість (до 5%) і за бакен</w:t>
      </w:r>
      <w:r w:rsidR="00DA43AB" w:rsidRPr="00DB45F9">
        <w:rPr>
          <w:rFonts w:ascii="Times New Roman" w:eastAsia="Times New Roman" w:hAnsi="Times New Roman"/>
          <w:bCs/>
          <w:sz w:val="28"/>
          <w:szCs w:val="28"/>
          <w:lang w:eastAsia="uk-UA"/>
        </w:rPr>
        <w:t>барди (до 10%); кота лісового –</w:t>
      </w:r>
      <w:r w:rsidRPr="00DB45F9">
        <w:rPr>
          <w:rFonts w:ascii="Times New Roman" w:eastAsia="Times New Roman" w:hAnsi="Times New Roman"/>
          <w:bCs/>
          <w:sz w:val="28"/>
          <w:szCs w:val="28"/>
          <w:lang w:eastAsia="uk-UA"/>
        </w:rPr>
        <w:t xml:space="preserve"> за довжину хвоста і кількість чорних кілець на хвості (до 10%), бакенбарди і вуса (до 5%), за волосян</w:t>
      </w:r>
      <w:r w:rsidR="004E0EF8" w:rsidRPr="00DB45F9">
        <w:rPr>
          <w:rFonts w:ascii="Times New Roman" w:eastAsia="Times New Roman" w:hAnsi="Times New Roman"/>
          <w:bCs/>
          <w:sz w:val="28"/>
          <w:szCs w:val="28"/>
          <w:lang w:eastAsia="uk-UA"/>
        </w:rPr>
        <w:t>ий</w:t>
      </w:r>
      <w:r w:rsidRPr="00DB45F9">
        <w:rPr>
          <w:rFonts w:ascii="Times New Roman" w:eastAsia="Times New Roman" w:hAnsi="Times New Roman"/>
          <w:bCs/>
          <w:sz w:val="28"/>
          <w:szCs w:val="28"/>
          <w:lang w:eastAsia="uk-UA"/>
        </w:rPr>
        <w:t xml:space="preserve"> </w:t>
      </w:r>
      <w:r w:rsidR="00B23B11" w:rsidRPr="00DB45F9">
        <w:rPr>
          <w:rFonts w:ascii="Times New Roman" w:eastAsia="Times New Roman" w:hAnsi="Times New Roman"/>
          <w:bCs/>
          <w:sz w:val="28"/>
          <w:szCs w:val="28"/>
          <w:lang w:eastAsia="uk-UA"/>
        </w:rPr>
        <w:t xml:space="preserve">покрив </w:t>
      </w:r>
      <w:r w:rsidRPr="00DB45F9">
        <w:rPr>
          <w:rFonts w:ascii="Times New Roman" w:eastAsia="Times New Roman" w:hAnsi="Times New Roman"/>
          <w:bCs/>
          <w:sz w:val="28"/>
          <w:szCs w:val="28"/>
          <w:lang w:eastAsia="uk-UA"/>
        </w:rPr>
        <w:t>до 10%.</w:t>
      </w:r>
    </w:p>
    <w:p w:rsidR="005C0ADC" w:rsidRPr="00DB45F9" w:rsidRDefault="005C0ADC" w:rsidP="005C0ADC">
      <w:pPr>
        <w:spacing w:after="0" w:line="240" w:lineRule="auto"/>
        <w:ind w:firstLine="708"/>
        <w:jc w:val="both"/>
        <w:rPr>
          <w:rFonts w:ascii="Times New Roman" w:hAnsi="Times New Roman"/>
          <w:b/>
          <w:sz w:val="28"/>
          <w:szCs w:val="28"/>
        </w:rPr>
      </w:pPr>
      <w:r w:rsidRPr="00DB45F9">
        <w:rPr>
          <w:rFonts w:ascii="Times New Roman" w:hAnsi="Times New Roman"/>
          <w:i/>
          <w:sz w:val="28"/>
          <w:szCs w:val="28"/>
        </w:rPr>
        <w:lastRenderedPageBreak/>
        <w:t>Загальні принципи оцінювання</w:t>
      </w:r>
      <w:r w:rsidR="004E0EF8" w:rsidRPr="00DB45F9">
        <w:rPr>
          <w:rFonts w:ascii="Times New Roman" w:hAnsi="Times New Roman"/>
          <w:i/>
          <w:sz w:val="28"/>
          <w:szCs w:val="28"/>
        </w:rPr>
        <w:t>.</w:t>
      </w:r>
      <w:r w:rsidRPr="00DB45F9">
        <w:rPr>
          <w:rFonts w:ascii="Times New Roman" w:hAnsi="Times New Roman"/>
          <w:b/>
          <w:sz w:val="28"/>
          <w:szCs w:val="28"/>
        </w:rPr>
        <w:t xml:space="preserve"> </w:t>
      </w:r>
      <w:r w:rsidR="00F46DB2" w:rsidRPr="00DB45F9">
        <w:rPr>
          <w:rFonts w:ascii="Times New Roman" w:hAnsi="Times New Roman"/>
          <w:sz w:val="28"/>
          <w:szCs w:val="28"/>
        </w:rPr>
        <w:t>Оцінюванню підлягають лише трофеї, одержані від мисливських тварин</w:t>
      </w:r>
      <w:r w:rsidR="004E0EF8" w:rsidRPr="00DB45F9">
        <w:rPr>
          <w:rFonts w:ascii="Times New Roman" w:hAnsi="Times New Roman"/>
          <w:sz w:val="28"/>
          <w:szCs w:val="28"/>
        </w:rPr>
        <w:t>,</w:t>
      </w:r>
      <w:r w:rsidR="00F46DB2" w:rsidRPr="00DB45F9">
        <w:rPr>
          <w:rFonts w:ascii="Times New Roman" w:hAnsi="Times New Roman"/>
          <w:sz w:val="28"/>
          <w:szCs w:val="28"/>
        </w:rPr>
        <w:t xml:space="preserve"> здобутих на полюванні у природних або напіввільних (вольєр) умовах. Не оцінюють трофеї</w:t>
      </w:r>
      <w:r w:rsidR="004E0EF8" w:rsidRPr="00DB45F9">
        <w:rPr>
          <w:rFonts w:ascii="Times New Roman" w:hAnsi="Times New Roman"/>
          <w:sz w:val="28"/>
          <w:szCs w:val="28"/>
        </w:rPr>
        <w:t>,</w:t>
      </w:r>
      <w:r w:rsidR="00F46DB2" w:rsidRPr="00DB45F9">
        <w:rPr>
          <w:rFonts w:ascii="Times New Roman" w:hAnsi="Times New Roman"/>
          <w:sz w:val="28"/>
          <w:szCs w:val="28"/>
        </w:rPr>
        <w:t xml:space="preserve"> одержані від тварин вирощених на фермах, покриті лаком або фарбою.</w:t>
      </w:r>
    </w:p>
    <w:p w:rsidR="00F46DB2" w:rsidRPr="00DB45F9" w:rsidRDefault="00F46DB2" w:rsidP="005C0ADC">
      <w:pPr>
        <w:spacing w:after="0" w:line="240" w:lineRule="auto"/>
        <w:ind w:firstLine="708"/>
        <w:jc w:val="both"/>
        <w:rPr>
          <w:rFonts w:ascii="Times New Roman" w:hAnsi="Times New Roman"/>
          <w:b/>
          <w:sz w:val="28"/>
          <w:szCs w:val="28"/>
        </w:rPr>
      </w:pPr>
      <w:r w:rsidRPr="00DB45F9">
        <w:rPr>
          <w:rFonts w:ascii="Times New Roman" w:hAnsi="Times New Roman"/>
          <w:sz w:val="28"/>
          <w:szCs w:val="28"/>
        </w:rPr>
        <w:t xml:space="preserve">Первинне оцінювання мисливських трофеїв здійснює комісія безпосередньо </w:t>
      </w:r>
      <w:r w:rsidR="004E0EF8" w:rsidRPr="00DB45F9">
        <w:rPr>
          <w:rFonts w:ascii="Times New Roman" w:hAnsi="Times New Roman"/>
          <w:sz w:val="28"/>
          <w:szCs w:val="28"/>
        </w:rPr>
        <w:t>в</w:t>
      </w:r>
      <w:r w:rsidRPr="00DB45F9">
        <w:rPr>
          <w:rFonts w:ascii="Times New Roman" w:hAnsi="Times New Roman"/>
          <w:sz w:val="28"/>
          <w:szCs w:val="28"/>
        </w:rPr>
        <w:t xml:space="preserve"> мисливському господарстві, яке організовувало полювання. Головою комісії може бути підготовлений </w:t>
      </w:r>
      <w:r w:rsidR="004E0EF8" w:rsidRPr="00DB45F9">
        <w:rPr>
          <w:rFonts w:ascii="Times New Roman" w:hAnsi="Times New Roman"/>
          <w:sz w:val="28"/>
          <w:szCs w:val="28"/>
        </w:rPr>
        <w:t>фахівець</w:t>
      </w:r>
      <w:r w:rsidRPr="00DB45F9">
        <w:rPr>
          <w:rFonts w:ascii="Times New Roman" w:hAnsi="Times New Roman"/>
          <w:sz w:val="28"/>
          <w:szCs w:val="28"/>
        </w:rPr>
        <w:t xml:space="preserve">-експерт </w:t>
      </w:r>
      <w:r w:rsidR="004E0EF8" w:rsidRPr="00DB45F9">
        <w:rPr>
          <w:rFonts w:ascii="Times New Roman" w:hAnsi="Times New Roman"/>
          <w:sz w:val="28"/>
          <w:szCs w:val="28"/>
        </w:rPr>
        <w:t>і</w:t>
      </w:r>
      <w:r w:rsidRPr="00DB45F9">
        <w:rPr>
          <w:rFonts w:ascii="Times New Roman" w:hAnsi="Times New Roman"/>
          <w:sz w:val="28"/>
          <w:szCs w:val="28"/>
        </w:rPr>
        <w:t xml:space="preserve">з трофейної справи: директор мисливського господарства, мисливствознавець господарства або районний мисливствознавець. Членами комісії можуть бути експерти </w:t>
      </w:r>
      <w:r w:rsidR="004E0EF8" w:rsidRPr="00DB45F9">
        <w:rPr>
          <w:rFonts w:ascii="Times New Roman" w:hAnsi="Times New Roman"/>
          <w:sz w:val="28"/>
          <w:szCs w:val="28"/>
        </w:rPr>
        <w:t>м</w:t>
      </w:r>
      <w:r w:rsidRPr="00DB45F9">
        <w:rPr>
          <w:rFonts w:ascii="Times New Roman" w:hAnsi="Times New Roman"/>
          <w:sz w:val="28"/>
          <w:szCs w:val="28"/>
        </w:rPr>
        <w:t xml:space="preserve">іжнародної, </w:t>
      </w:r>
      <w:r w:rsidR="004E0EF8" w:rsidRPr="00DB45F9">
        <w:rPr>
          <w:rFonts w:ascii="Times New Roman" w:hAnsi="Times New Roman"/>
          <w:sz w:val="28"/>
          <w:szCs w:val="28"/>
        </w:rPr>
        <w:t>в</w:t>
      </w:r>
      <w:r w:rsidRPr="00DB45F9">
        <w:rPr>
          <w:rFonts w:ascii="Times New Roman" w:hAnsi="Times New Roman"/>
          <w:sz w:val="28"/>
          <w:szCs w:val="28"/>
        </w:rPr>
        <w:t xml:space="preserve">сеукраїнської категорій, працівники єгерської служби господарства, які мають досвід експертної роботи. Комісія водночас встановлює правильність відстрілу мисливської тварини </w:t>
      </w:r>
      <w:r w:rsidR="004E0EF8" w:rsidRPr="00DB45F9">
        <w:rPr>
          <w:rFonts w:ascii="Times New Roman" w:hAnsi="Times New Roman"/>
          <w:sz w:val="28"/>
          <w:szCs w:val="28"/>
        </w:rPr>
        <w:t xml:space="preserve">відповідно </w:t>
      </w:r>
      <w:r w:rsidRPr="00DB45F9">
        <w:rPr>
          <w:rFonts w:ascii="Times New Roman" w:hAnsi="Times New Roman"/>
          <w:sz w:val="28"/>
          <w:szCs w:val="28"/>
        </w:rPr>
        <w:t>до засад селекції у популяції виду.</w:t>
      </w:r>
    </w:p>
    <w:p w:rsidR="00F46DB2" w:rsidRPr="00DB45F9" w:rsidRDefault="00F46DB2" w:rsidP="005C0ADC">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У процесі первинного оцінювання мисливські трофеї </w:t>
      </w:r>
      <w:r w:rsidR="004E0EF8" w:rsidRPr="00DB45F9">
        <w:rPr>
          <w:rFonts w:ascii="Times New Roman" w:hAnsi="Times New Roman"/>
          <w:sz w:val="28"/>
          <w:szCs w:val="28"/>
        </w:rPr>
        <w:t xml:space="preserve">розподіляють </w:t>
      </w:r>
      <w:r w:rsidRPr="00DB45F9">
        <w:rPr>
          <w:rFonts w:ascii="Times New Roman" w:hAnsi="Times New Roman"/>
          <w:sz w:val="28"/>
          <w:szCs w:val="28"/>
        </w:rPr>
        <w:t>на дві групи. До першої групи віднос</w:t>
      </w:r>
      <w:r w:rsidR="005C0ADC" w:rsidRPr="00DB45F9">
        <w:rPr>
          <w:rFonts w:ascii="Times New Roman" w:hAnsi="Times New Roman"/>
          <w:sz w:val="28"/>
          <w:szCs w:val="28"/>
        </w:rPr>
        <w:t xml:space="preserve">ять </w:t>
      </w:r>
      <w:r w:rsidRPr="00DB45F9">
        <w:rPr>
          <w:rFonts w:ascii="Times New Roman" w:hAnsi="Times New Roman"/>
          <w:sz w:val="28"/>
          <w:szCs w:val="28"/>
        </w:rPr>
        <w:t>трофеї, що задовольняють нижче зазначені вимоги, до другої – решту. Загальні вимоги до трофеїв</w:t>
      </w:r>
      <w:r w:rsidR="005C0ADC" w:rsidRPr="00DB45F9">
        <w:rPr>
          <w:rFonts w:ascii="Times New Roman" w:hAnsi="Times New Roman"/>
          <w:sz w:val="28"/>
          <w:szCs w:val="28"/>
        </w:rPr>
        <w:t xml:space="preserve"> </w:t>
      </w:r>
      <w:r w:rsidRPr="00DB45F9">
        <w:rPr>
          <w:rFonts w:ascii="Times New Roman" w:hAnsi="Times New Roman"/>
          <w:sz w:val="28"/>
          <w:szCs w:val="28"/>
        </w:rPr>
        <w:t>при їх первинному оцінювання стосуються головним чином їх форми і маси:</w:t>
      </w:r>
    </w:p>
    <w:p w:rsidR="00F46DB2" w:rsidRPr="00DB45F9" w:rsidRDefault="00F46DB2" w:rsidP="005C0ADC">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а) роги лося – лопатоподібні або </w:t>
      </w:r>
      <w:proofErr w:type="spellStart"/>
      <w:r w:rsidRPr="00DB45F9">
        <w:rPr>
          <w:rFonts w:ascii="Times New Roman" w:hAnsi="Times New Roman"/>
          <w:sz w:val="28"/>
          <w:szCs w:val="28"/>
        </w:rPr>
        <w:t>оленеподібні</w:t>
      </w:r>
      <w:proofErr w:type="spellEnd"/>
      <w:r w:rsidRPr="00DB45F9">
        <w:rPr>
          <w:rFonts w:ascii="Times New Roman" w:hAnsi="Times New Roman"/>
          <w:sz w:val="28"/>
          <w:szCs w:val="28"/>
        </w:rPr>
        <w:t xml:space="preserve"> (гіллясті) за винятком аномальних, маса рогів брутто не менше 6 кілограмів. За масу брутто приймають масу черепа без нижньої щелепи;</w:t>
      </w:r>
    </w:p>
    <w:p w:rsidR="00F46DB2" w:rsidRPr="00DB45F9" w:rsidRDefault="00F46DB2" w:rsidP="005C0ADC">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б) роги оленя благородного (лісового) – усіх форм за винятком аномальних, шпильчаків, </w:t>
      </w:r>
      <w:proofErr w:type="spellStart"/>
      <w:r w:rsidRPr="00DB45F9">
        <w:rPr>
          <w:rFonts w:ascii="Times New Roman" w:hAnsi="Times New Roman"/>
          <w:sz w:val="28"/>
          <w:szCs w:val="28"/>
        </w:rPr>
        <w:t>вильчаків</w:t>
      </w:r>
      <w:proofErr w:type="spellEnd"/>
      <w:r w:rsidRPr="00DB45F9">
        <w:rPr>
          <w:rFonts w:ascii="Times New Roman" w:hAnsi="Times New Roman"/>
          <w:sz w:val="28"/>
          <w:szCs w:val="28"/>
        </w:rPr>
        <w:t xml:space="preserve"> і шаблеподібних, у старих особин, маса рогів брутто не менше 5,5 кілограмів;</w:t>
      </w:r>
    </w:p>
    <w:p w:rsidR="00F46DB2" w:rsidRPr="00DB45F9" w:rsidRDefault="00F46DB2" w:rsidP="005C0ADC">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в) роги оленя плямистого – усіх форм за винятком аномальних, шпильчаків, </w:t>
      </w:r>
      <w:proofErr w:type="spellStart"/>
      <w:r w:rsidRPr="00DB45F9">
        <w:rPr>
          <w:rFonts w:ascii="Times New Roman" w:hAnsi="Times New Roman"/>
          <w:sz w:val="28"/>
          <w:szCs w:val="28"/>
        </w:rPr>
        <w:t>вильчаків</w:t>
      </w:r>
      <w:proofErr w:type="spellEnd"/>
      <w:r w:rsidRPr="00DB45F9">
        <w:rPr>
          <w:rFonts w:ascii="Times New Roman" w:hAnsi="Times New Roman"/>
          <w:sz w:val="28"/>
          <w:szCs w:val="28"/>
        </w:rPr>
        <w:t xml:space="preserve"> і шаблеподібних, у старих особин, маса рогів брутто не менше 2,0 кілограмів;</w:t>
      </w:r>
    </w:p>
    <w:p w:rsidR="00F46DB2" w:rsidRPr="00DB45F9" w:rsidRDefault="00F46DB2" w:rsidP="005C0ADC">
      <w:pPr>
        <w:spacing w:after="0" w:line="240" w:lineRule="auto"/>
        <w:ind w:firstLine="708"/>
        <w:jc w:val="both"/>
        <w:rPr>
          <w:rFonts w:ascii="Times New Roman" w:hAnsi="Times New Roman"/>
          <w:sz w:val="28"/>
          <w:szCs w:val="28"/>
        </w:rPr>
      </w:pPr>
      <w:r w:rsidRPr="00DB45F9">
        <w:rPr>
          <w:rFonts w:ascii="Times New Roman" w:hAnsi="Times New Roman"/>
          <w:sz w:val="28"/>
          <w:szCs w:val="28"/>
        </w:rPr>
        <w:t>г) роги лані європейської – лопатоподібні, маса брутто не менше – 2,6 кілограмів;</w:t>
      </w:r>
    </w:p>
    <w:p w:rsidR="00F46DB2" w:rsidRPr="00DB45F9" w:rsidRDefault="00F46DB2" w:rsidP="005C0ADC">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д) роги козулі (сарни) європейської – </w:t>
      </w:r>
      <w:proofErr w:type="spellStart"/>
      <w:r w:rsidRPr="00DB45F9">
        <w:rPr>
          <w:rFonts w:ascii="Times New Roman" w:hAnsi="Times New Roman"/>
          <w:sz w:val="28"/>
          <w:szCs w:val="28"/>
        </w:rPr>
        <w:t>шестипасинкові</w:t>
      </w:r>
      <w:proofErr w:type="spellEnd"/>
      <w:r w:rsidRPr="00DB45F9">
        <w:rPr>
          <w:rFonts w:ascii="Times New Roman" w:hAnsi="Times New Roman"/>
          <w:sz w:val="28"/>
          <w:szCs w:val="28"/>
        </w:rPr>
        <w:t xml:space="preserve"> і більше, маса рогів брутто від 430 грамів і</w:t>
      </w:r>
      <w:r w:rsidR="004E0EF8" w:rsidRPr="00DB45F9">
        <w:rPr>
          <w:rFonts w:ascii="Times New Roman" w:hAnsi="Times New Roman"/>
          <w:sz w:val="28"/>
          <w:szCs w:val="28"/>
        </w:rPr>
        <w:t xml:space="preserve"> понад</w:t>
      </w:r>
      <w:r w:rsidRPr="00DB45F9">
        <w:rPr>
          <w:rFonts w:ascii="Times New Roman" w:hAnsi="Times New Roman"/>
          <w:sz w:val="28"/>
          <w:szCs w:val="28"/>
        </w:rPr>
        <w:t>;</w:t>
      </w:r>
    </w:p>
    <w:p w:rsidR="00F46DB2" w:rsidRPr="00DB45F9" w:rsidRDefault="00F46DB2" w:rsidP="005C0ADC">
      <w:pPr>
        <w:spacing w:after="0" w:line="240" w:lineRule="auto"/>
        <w:ind w:firstLine="708"/>
        <w:jc w:val="both"/>
        <w:rPr>
          <w:rFonts w:ascii="Times New Roman" w:hAnsi="Times New Roman"/>
          <w:sz w:val="28"/>
          <w:szCs w:val="28"/>
        </w:rPr>
      </w:pPr>
      <w:r w:rsidRPr="00DB45F9">
        <w:rPr>
          <w:rFonts w:ascii="Times New Roman" w:hAnsi="Times New Roman"/>
          <w:sz w:val="28"/>
          <w:szCs w:val="28"/>
        </w:rPr>
        <w:t>е) роги муфлона – всі з правильною формою розвитку.</w:t>
      </w:r>
    </w:p>
    <w:p w:rsidR="00F46DB2" w:rsidRPr="00DB45F9" w:rsidRDefault="00F46DB2" w:rsidP="005C0ADC">
      <w:pPr>
        <w:spacing w:after="0" w:line="240" w:lineRule="auto"/>
        <w:ind w:firstLine="708"/>
        <w:jc w:val="both"/>
        <w:rPr>
          <w:rFonts w:ascii="Times New Roman" w:hAnsi="Times New Roman"/>
          <w:sz w:val="28"/>
          <w:szCs w:val="28"/>
        </w:rPr>
      </w:pPr>
      <w:r w:rsidRPr="00DB45F9">
        <w:rPr>
          <w:rFonts w:ascii="Times New Roman" w:hAnsi="Times New Roman"/>
          <w:sz w:val="28"/>
          <w:szCs w:val="28"/>
        </w:rPr>
        <w:t>Оцінювання решти мисливських трофеїв здійснюють н</w:t>
      </w:r>
      <w:r w:rsidR="004E0EF8" w:rsidRPr="00DB45F9">
        <w:rPr>
          <w:rFonts w:ascii="Times New Roman" w:hAnsi="Times New Roman"/>
          <w:sz w:val="28"/>
          <w:szCs w:val="28"/>
        </w:rPr>
        <w:t>е</w:t>
      </w:r>
      <w:r w:rsidRPr="00DB45F9">
        <w:rPr>
          <w:rFonts w:ascii="Times New Roman" w:hAnsi="Times New Roman"/>
          <w:sz w:val="28"/>
          <w:szCs w:val="28"/>
        </w:rPr>
        <w:t xml:space="preserve"> раніше ніж ч</w:t>
      </w:r>
      <w:r w:rsidR="005C0ADC" w:rsidRPr="00DB45F9">
        <w:rPr>
          <w:rFonts w:ascii="Times New Roman" w:hAnsi="Times New Roman"/>
          <w:sz w:val="28"/>
          <w:szCs w:val="28"/>
        </w:rPr>
        <w:t xml:space="preserve">ерез </w:t>
      </w:r>
      <w:r w:rsidR="004E0EF8" w:rsidRPr="00DB45F9">
        <w:rPr>
          <w:rFonts w:ascii="Times New Roman" w:hAnsi="Times New Roman"/>
          <w:sz w:val="28"/>
          <w:szCs w:val="28"/>
        </w:rPr>
        <w:t>3</w:t>
      </w:r>
      <w:r w:rsidR="005C0ADC" w:rsidRPr="00DB45F9">
        <w:rPr>
          <w:rFonts w:ascii="Times New Roman" w:hAnsi="Times New Roman"/>
          <w:sz w:val="28"/>
          <w:szCs w:val="28"/>
        </w:rPr>
        <w:t xml:space="preserve"> місяці після добування </w:t>
      </w:r>
      <w:r w:rsidRPr="00DB45F9">
        <w:rPr>
          <w:rFonts w:ascii="Times New Roman" w:hAnsi="Times New Roman"/>
          <w:sz w:val="28"/>
          <w:szCs w:val="28"/>
        </w:rPr>
        <w:t>тварин.</w:t>
      </w:r>
    </w:p>
    <w:p w:rsidR="00F46DB2" w:rsidRPr="00DB45F9" w:rsidRDefault="00F46DB2" w:rsidP="005C0ADC">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Кінцева (остаточна) оцінка мисливських трофеїв проводиться за участі експертів </w:t>
      </w:r>
      <w:r w:rsidR="004E0EF8" w:rsidRPr="00DB45F9">
        <w:rPr>
          <w:rFonts w:ascii="Times New Roman" w:hAnsi="Times New Roman"/>
          <w:sz w:val="28"/>
          <w:szCs w:val="28"/>
        </w:rPr>
        <w:t>м</w:t>
      </w:r>
      <w:r w:rsidRPr="00DB45F9">
        <w:rPr>
          <w:rFonts w:ascii="Times New Roman" w:hAnsi="Times New Roman"/>
          <w:sz w:val="28"/>
          <w:szCs w:val="28"/>
        </w:rPr>
        <w:t xml:space="preserve">іжнародної і </w:t>
      </w:r>
      <w:r w:rsidR="004E0EF8" w:rsidRPr="00DB45F9">
        <w:rPr>
          <w:rFonts w:ascii="Times New Roman" w:hAnsi="Times New Roman"/>
          <w:sz w:val="28"/>
          <w:szCs w:val="28"/>
        </w:rPr>
        <w:t>в</w:t>
      </w:r>
      <w:r w:rsidRPr="00DB45F9">
        <w:rPr>
          <w:rFonts w:ascii="Times New Roman" w:hAnsi="Times New Roman"/>
          <w:sz w:val="28"/>
          <w:szCs w:val="28"/>
        </w:rPr>
        <w:t>сеукраїнської категорій за системою Міжнародної ради з мисливства і охорони природи (СІС)</w:t>
      </w:r>
      <w:r w:rsidR="004E0EF8" w:rsidRPr="00DB45F9">
        <w:rPr>
          <w:rFonts w:ascii="Times New Roman" w:hAnsi="Times New Roman"/>
          <w:sz w:val="28"/>
          <w:szCs w:val="28"/>
        </w:rPr>
        <w:t>.</w:t>
      </w:r>
    </w:p>
    <w:p w:rsidR="00F46DB2" w:rsidRPr="00DB45F9" w:rsidRDefault="00F46DB2" w:rsidP="005C0ADC">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Кінцева оцінка трофею, яка надана на мисливській виставці, </w:t>
      </w:r>
      <w:r w:rsidR="004E0EF8" w:rsidRPr="00DB45F9">
        <w:rPr>
          <w:rFonts w:ascii="Times New Roman" w:hAnsi="Times New Roman"/>
          <w:sz w:val="28"/>
          <w:szCs w:val="28"/>
        </w:rPr>
        <w:t>в</w:t>
      </w:r>
      <w:r w:rsidRPr="00DB45F9">
        <w:rPr>
          <w:rFonts w:ascii="Times New Roman" w:hAnsi="Times New Roman"/>
          <w:sz w:val="28"/>
          <w:szCs w:val="28"/>
        </w:rPr>
        <w:t xml:space="preserve">сеукраїнською або </w:t>
      </w:r>
      <w:r w:rsidR="004E0EF8" w:rsidRPr="00DB45F9">
        <w:rPr>
          <w:rFonts w:ascii="Times New Roman" w:hAnsi="Times New Roman"/>
          <w:sz w:val="28"/>
          <w:szCs w:val="28"/>
        </w:rPr>
        <w:t>м</w:t>
      </w:r>
      <w:r w:rsidRPr="00DB45F9">
        <w:rPr>
          <w:rFonts w:ascii="Times New Roman" w:hAnsi="Times New Roman"/>
          <w:sz w:val="28"/>
          <w:szCs w:val="28"/>
        </w:rPr>
        <w:t xml:space="preserve">іжнародною </w:t>
      </w:r>
      <w:r w:rsidR="004E0EF8" w:rsidRPr="00DB45F9">
        <w:rPr>
          <w:rFonts w:ascii="Times New Roman" w:hAnsi="Times New Roman"/>
          <w:sz w:val="28"/>
          <w:szCs w:val="28"/>
        </w:rPr>
        <w:t>о</w:t>
      </w:r>
      <w:r w:rsidRPr="00DB45F9">
        <w:rPr>
          <w:rFonts w:ascii="Times New Roman" w:hAnsi="Times New Roman"/>
          <w:sz w:val="28"/>
          <w:szCs w:val="28"/>
        </w:rPr>
        <w:t xml:space="preserve">ціночною комісією, є незмінною. Якщо оцінка цього ж трофею проводиться згодом за новими правилами, поряд з новою оцінкою наводиться попередня </w:t>
      </w:r>
      <w:r w:rsidR="004E0EF8" w:rsidRPr="00DB45F9">
        <w:rPr>
          <w:rFonts w:ascii="Times New Roman" w:hAnsi="Times New Roman"/>
          <w:sz w:val="28"/>
          <w:szCs w:val="28"/>
        </w:rPr>
        <w:t>і</w:t>
      </w:r>
      <w:r w:rsidRPr="00DB45F9">
        <w:rPr>
          <w:rFonts w:ascii="Times New Roman" w:hAnsi="Times New Roman"/>
          <w:sz w:val="28"/>
          <w:szCs w:val="28"/>
        </w:rPr>
        <w:t>з зазначенням дати та місця оцінювання. Верифікацію остаточної оцінки здійснює спеціальна комісія Міжнародної ради з полювання та збереження дикої природи (CIC) (тільки один раз). Основним об’єктивним критерієм визначення цінності мисливського трофею</w:t>
      </w:r>
      <w:r w:rsidR="004E0EF8" w:rsidRPr="00DB45F9">
        <w:rPr>
          <w:rFonts w:ascii="Times New Roman" w:hAnsi="Times New Roman"/>
          <w:sz w:val="28"/>
          <w:szCs w:val="28"/>
        </w:rPr>
        <w:t>,</w:t>
      </w:r>
      <w:r w:rsidRPr="00DB45F9">
        <w:rPr>
          <w:rFonts w:ascii="Times New Roman" w:hAnsi="Times New Roman"/>
          <w:sz w:val="28"/>
          <w:szCs w:val="28"/>
        </w:rPr>
        <w:t xml:space="preserve"> крім суб’єктивних показників, таких, як типовість, величина, краса і т.д.</w:t>
      </w:r>
      <w:r w:rsidR="004E0EF8" w:rsidRPr="00DB45F9">
        <w:rPr>
          <w:rFonts w:ascii="Times New Roman" w:hAnsi="Times New Roman"/>
          <w:sz w:val="28"/>
          <w:szCs w:val="28"/>
        </w:rPr>
        <w:t>,</w:t>
      </w:r>
      <w:r w:rsidRPr="00DB45F9">
        <w:rPr>
          <w:rFonts w:ascii="Times New Roman" w:hAnsi="Times New Roman"/>
          <w:sz w:val="28"/>
          <w:szCs w:val="28"/>
        </w:rPr>
        <w:t xml:space="preserve"> є його зовнішні розміри, маса та об’єм.</w:t>
      </w:r>
    </w:p>
    <w:p w:rsidR="00F46DB2" w:rsidRPr="00DB45F9" w:rsidRDefault="00F46DB2" w:rsidP="001F30F0">
      <w:pPr>
        <w:spacing w:after="0" w:line="240" w:lineRule="auto"/>
        <w:ind w:firstLine="708"/>
        <w:jc w:val="both"/>
        <w:rPr>
          <w:rFonts w:ascii="Times New Roman" w:hAnsi="Times New Roman"/>
          <w:sz w:val="28"/>
          <w:szCs w:val="28"/>
        </w:rPr>
      </w:pPr>
      <w:r w:rsidRPr="00DB45F9">
        <w:rPr>
          <w:rFonts w:ascii="Times New Roman" w:hAnsi="Times New Roman"/>
          <w:sz w:val="28"/>
          <w:szCs w:val="28"/>
        </w:rPr>
        <w:lastRenderedPageBreak/>
        <w:t>Пр</w:t>
      </w:r>
      <w:r w:rsidR="001F30F0" w:rsidRPr="00DB45F9">
        <w:rPr>
          <w:rFonts w:ascii="Times New Roman" w:hAnsi="Times New Roman"/>
          <w:sz w:val="28"/>
          <w:szCs w:val="28"/>
        </w:rPr>
        <w:t xml:space="preserve">и оцінюванні трофею вимірюють: </w:t>
      </w:r>
      <w:r w:rsidRPr="00DB45F9">
        <w:rPr>
          <w:rFonts w:ascii="Times New Roman" w:hAnsi="Times New Roman"/>
          <w:sz w:val="28"/>
          <w:szCs w:val="28"/>
        </w:rPr>
        <w:t xml:space="preserve">розміри – у сантиметрах, </w:t>
      </w:r>
      <w:r w:rsidR="004E0EF8" w:rsidRPr="00DB45F9">
        <w:rPr>
          <w:rFonts w:ascii="Times New Roman" w:hAnsi="Times New Roman"/>
          <w:sz w:val="28"/>
          <w:szCs w:val="28"/>
        </w:rPr>
        <w:t>і</w:t>
      </w:r>
      <w:r w:rsidRPr="00DB45F9">
        <w:rPr>
          <w:rFonts w:ascii="Times New Roman" w:hAnsi="Times New Roman"/>
          <w:sz w:val="28"/>
          <w:szCs w:val="28"/>
        </w:rPr>
        <w:t xml:space="preserve">з точністю до 0,1 см (ширина нижніх </w:t>
      </w:r>
      <w:proofErr w:type="spellStart"/>
      <w:r w:rsidRPr="00DB45F9">
        <w:rPr>
          <w:rFonts w:ascii="Times New Roman" w:hAnsi="Times New Roman"/>
          <w:sz w:val="28"/>
          <w:szCs w:val="28"/>
        </w:rPr>
        <w:t>ікл</w:t>
      </w:r>
      <w:proofErr w:type="spellEnd"/>
      <w:r w:rsidR="00CE3F5A">
        <w:rPr>
          <w:rFonts w:ascii="Times New Roman" w:hAnsi="Times New Roman"/>
          <w:sz w:val="28"/>
          <w:szCs w:val="28"/>
        </w:rPr>
        <w:t xml:space="preserve"> </w:t>
      </w:r>
      <w:r w:rsidRPr="00DB45F9">
        <w:rPr>
          <w:rFonts w:ascii="Times New Roman" w:hAnsi="Times New Roman"/>
          <w:sz w:val="28"/>
          <w:szCs w:val="28"/>
        </w:rPr>
        <w:t>кабана – у мілі</w:t>
      </w:r>
      <w:r w:rsidR="001F30F0" w:rsidRPr="00DB45F9">
        <w:rPr>
          <w:rFonts w:ascii="Times New Roman" w:hAnsi="Times New Roman"/>
          <w:sz w:val="28"/>
          <w:szCs w:val="28"/>
        </w:rPr>
        <w:t xml:space="preserve">метрах, з точністю до 0,1 мм); </w:t>
      </w:r>
      <w:r w:rsidRPr="00DB45F9">
        <w:rPr>
          <w:rFonts w:ascii="Times New Roman" w:hAnsi="Times New Roman"/>
          <w:sz w:val="28"/>
          <w:szCs w:val="28"/>
        </w:rPr>
        <w:t xml:space="preserve">маса – в кілограмах, </w:t>
      </w:r>
      <w:r w:rsidR="004E0EF8" w:rsidRPr="00DB45F9">
        <w:rPr>
          <w:rFonts w:ascii="Times New Roman" w:hAnsi="Times New Roman"/>
          <w:sz w:val="28"/>
          <w:szCs w:val="28"/>
        </w:rPr>
        <w:t>і</w:t>
      </w:r>
      <w:r w:rsidRPr="00DB45F9">
        <w:rPr>
          <w:rFonts w:ascii="Times New Roman" w:hAnsi="Times New Roman"/>
          <w:sz w:val="28"/>
          <w:szCs w:val="28"/>
        </w:rPr>
        <w:t xml:space="preserve">з точністю до 10 г (маса рогів сарни європейської – у грамах </w:t>
      </w:r>
      <w:r w:rsidR="004E0EF8" w:rsidRPr="00DB45F9">
        <w:rPr>
          <w:rFonts w:ascii="Times New Roman" w:hAnsi="Times New Roman"/>
          <w:sz w:val="28"/>
          <w:szCs w:val="28"/>
        </w:rPr>
        <w:t>і</w:t>
      </w:r>
      <w:r w:rsidRPr="00DB45F9">
        <w:rPr>
          <w:rFonts w:ascii="Times New Roman" w:hAnsi="Times New Roman"/>
          <w:sz w:val="28"/>
          <w:szCs w:val="28"/>
        </w:rPr>
        <w:t xml:space="preserve">з </w:t>
      </w:r>
      <w:r w:rsidR="001F30F0" w:rsidRPr="00DB45F9">
        <w:rPr>
          <w:rFonts w:ascii="Times New Roman" w:hAnsi="Times New Roman"/>
          <w:sz w:val="28"/>
          <w:szCs w:val="28"/>
        </w:rPr>
        <w:t xml:space="preserve">точністю до 0,1 г) та </w:t>
      </w:r>
      <w:r w:rsidRPr="00DB45F9">
        <w:rPr>
          <w:rFonts w:ascii="Times New Roman" w:hAnsi="Times New Roman"/>
          <w:sz w:val="28"/>
          <w:szCs w:val="28"/>
        </w:rPr>
        <w:t xml:space="preserve">об’єм – у кубічних сантиметрах, </w:t>
      </w:r>
      <w:r w:rsidR="004E0EF8" w:rsidRPr="00DB45F9">
        <w:rPr>
          <w:rFonts w:ascii="Times New Roman" w:hAnsi="Times New Roman"/>
          <w:sz w:val="28"/>
          <w:szCs w:val="28"/>
        </w:rPr>
        <w:t>і</w:t>
      </w:r>
      <w:r w:rsidRPr="00DB45F9">
        <w:rPr>
          <w:rFonts w:ascii="Times New Roman" w:hAnsi="Times New Roman"/>
          <w:sz w:val="28"/>
          <w:szCs w:val="28"/>
        </w:rPr>
        <w:t>з точністю до 0,1 см</w:t>
      </w:r>
      <w:r w:rsidRPr="00DB45F9">
        <w:rPr>
          <w:rFonts w:ascii="Times New Roman" w:hAnsi="Times New Roman"/>
          <w:sz w:val="28"/>
          <w:szCs w:val="28"/>
          <w:vertAlign w:val="superscript"/>
        </w:rPr>
        <w:t>3</w:t>
      </w:r>
      <w:r w:rsidRPr="00DB45F9">
        <w:rPr>
          <w:rFonts w:ascii="Times New Roman" w:hAnsi="Times New Roman"/>
          <w:sz w:val="28"/>
          <w:szCs w:val="28"/>
        </w:rPr>
        <w:t xml:space="preserve"> . </w:t>
      </w:r>
    </w:p>
    <w:p w:rsidR="00F46DB2" w:rsidRPr="00DB45F9" w:rsidRDefault="00F46DB2" w:rsidP="005C0ADC">
      <w:pPr>
        <w:spacing w:after="0" w:line="240" w:lineRule="auto"/>
        <w:ind w:firstLine="708"/>
        <w:jc w:val="both"/>
        <w:rPr>
          <w:rFonts w:ascii="Times New Roman" w:hAnsi="Times New Roman"/>
          <w:sz w:val="28"/>
          <w:szCs w:val="28"/>
        </w:rPr>
      </w:pPr>
      <w:r w:rsidRPr="00DB45F9">
        <w:rPr>
          <w:rFonts w:ascii="Times New Roman" w:hAnsi="Times New Roman"/>
          <w:sz w:val="28"/>
          <w:szCs w:val="28"/>
        </w:rPr>
        <w:t>Для вимірювання довжини використовують еластичну (тканинну, синтет</w:t>
      </w:r>
      <w:r w:rsidR="00DA43AB" w:rsidRPr="00DB45F9">
        <w:rPr>
          <w:rFonts w:ascii="Times New Roman" w:hAnsi="Times New Roman"/>
          <w:sz w:val="28"/>
          <w:szCs w:val="28"/>
        </w:rPr>
        <w:t xml:space="preserve">ичну) мірну стрічку </w:t>
      </w:r>
      <w:r w:rsidR="004E0EF8" w:rsidRPr="00DB45F9">
        <w:rPr>
          <w:rFonts w:ascii="Times New Roman" w:hAnsi="Times New Roman"/>
          <w:sz w:val="28"/>
          <w:szCs w:val="28"/>
        </w:rPr>
        <w:t>завширшки</w:t>
      </w:r>
      <w:r w:rsidR="00DA43AB" w:rsidRPr="00DB45F9">
        <w:rPr>
          <w:rFonts w:ascii="Times New Roman" w:hAnsi="Times New Roman"/>
          <w:sz w:val="28"/>
          <w:szCs w:val="28"/>
        </w:rPr>
        <w:t xml:space="preserve"> 0,5</w:t>
      </w:r>
      <w:r w:rsidR="004E0EF8" w:rsidRPr="00DB45F9">
        <w:rPr>
          <w:rFonts w:ascii="Times New Roman" w:hAnsi="Times New Roman"/>
          <w:sz w:val="28"/>
          <w:szCs w:val="28"/>
        </w:rPr>
        <w:t>-</w:t>
      </w:r>
      <w:r w:rsidRPr="00DB45F9">
        <w:rPr>
          <w:rFonts w:ascii="Times New Roman" w:hAnsi="Times New Roman"/>
          <w:sz w:val="28"/>
          <w:szCs w:val="28"/>
        </w:rPr>
        <w:t xml:space="preserve">0,7 см з обов'язковою точною міліметровою шкалою розподілу, </w:t>
      </w:r>
      <w:r w:rsidR="004E0EF8" w:rsidRPr="00DB45F9">
        <w:rPr>
          <w:rFonts w:ascii="Times New Roman" w:hAnsi="Times New Roman"/>
          <w:sz w:val="28"/>
          <w:szCs w:val="28"/>
        </w:rPr>
        <w:t>металеву</w:t>
      </w:r>
      <w:r w:rsidRPr="00DB45F9">
        <w:rPr>
          <w:rFonts w:ascii="Times New Roman" w:hAnsi="Times New Roman"/>
          <w:sz w:val="28"/>
          <w:szCs w:val="28"/>
        </w:rPr>
        <w:t xml:space="preserve"> рулетку. </w:t>
      </w:r>
    </w:p>
    <w:p w:rsidR="00F46DB2" w:rsidRPr="00DB45F9" w:rsidRDefault="00F46DB2" w:rsidP="001F30F0">
      <w:pPr>
        <w:spacing w:after="0" w:line="240" w:lineRule="auto"/>
        <w:ind w:firstLine="708"/>
        <w:jc w:val="both"/>
        <w:rPr>
          <w:rFonts w:ascii="Times New Roman" w:hAnsi="Times New Roman"/>
          <w:sz w:val="28"/>
          <w:szCs w:val="28"/>
        </w:rPr>
      </w:pPr>
      <w:r w:rsidRPr="00DB45F9">
        <w:rPr>
          <w:rFonts w:ascii="Times New Roman" w:hAnsi="Times New Roman"/>
          <w:sz w:val="28"/>
          <w:szCs w:val="28"/>
        </w:rPr>
        <w:t>Для деяких вимірів використовують лінійку, циркуль, штангенциркуль, мікрометр. Перед початком вимірювання еластичну стрічку перевір</w:t>
      </w:r>
      <w:r w:rsidR="001F30F0" w:rsidRPr="00DB45F9">
        <w:rPr>
          <w:rFonts w:ascii="Times New Roman" w:hAnsi="Times New Roman"/>
          <w:sz w:val="28"/>
          <w:szCs w:val="28"/>
        </w:rPr>
        <w:t>яють мірною металевою рулеткою.</w:t>
      </w:r>
    </w:p>
    <w:p w:rsidR="00F46DB2" w:rsidRPr="00DB45F9" w:rsidRDefault="00F46DB2" w:rsidP="005C0ADC">
      <w:pPr>
        <w:spacing w:after="0" w:line="240" w:lineRule="auto"/>
        <w:ind w:firstLine="708"/>
        <w:jc w:val="both"/>
        <w:rPr>
          <w:rFonts w:ascii="Times New Roman" w:eastAsia="Times New Roman" w:hAnsi="Times New Roman"/>
          <w:b/>
          <w:sz w:val="28"/>
          <w:szCs w:val="28"/>
          <w:lang w:eastAsia="ru-RU"/>
        </w:rPr>
      </w:pPr>
      <w:r w:rsidRPr="00DB45F9">
        <w:rPr>
          <w:rFonts w:ascii="Times New Roman" w:eastAsia="Times New Roman" w:hAnsi="Times New Roman"/>
          <w:b/>
          <w:sz w:val="28"/>
          <w:szCs w:val="28"/>
          <w:lang w:eastAsia="ru-RU"/>
        </w:rPr>
        <w:t>Не може бути допущеним до оцінювання трофей за правилами CIC (TES), якщо:</w:t>
      </w:r>
    </w:p>
    <w:p w:rsidR="00F46DB2" w:rsidRPr="00DB45F9" w:rsidRDefault="001F30F0" w:rsidP="001F30F0">
      <w:pPr>
        <w:spacing w:after="0" w:line="240" w:lineRule="auto"/>
        <w:ind w:firstLine="708"/>
        <w:jc w:val="both"/>
        <w:rPr>
          <w:rFonts w:ascii="Times New Roman" w:eastAsia="Times New Roman" w:hAnsi="Times New Roman"/>
          <w:sz w:val="28"/>
          <w:szCs w:val="28"/>
          <w:lang w:eastAsia="ru-RU"/>
        </w:rPr>
      </w:pPr>
      <w:r w:rsidRPr="00DB45F9">
        <w:rPr>
          <w:rFonts w:ascii="Times New Roman" w:hAnsi="Times New Roman"/>
          <w:sz w:val="28"/>
          <w:szCs w:val="28"/>
        </w:rPr>
        <w:t xml:space="preserve">– </w:t>
      </w:r>
      <w:r w:rsidR="00F46DB2" w:rsidRPr="00DB45F9">
        <w:rPr>
          <w:rFonts w:ascii="Times New Roman" w:eastAsia="Times New Roman" w:hAnsi="Times New Roman"/>
          <w:sz w:val="28"/>
          <w:szCs w:val="28"/>
          <w:lang w:eastAsia="ru-RU"/>
        </w:rPr>
        <w:t>тварину було здобуто з використанням засобів і методів, які не повністю відповідають вимогам законів про тваринний світ або правилам національних мисливських законодавчих органів, уряду чи місцевих органів управління;</w:t>
      </w:r>
    </w:p>
    <w:p w:rsidR="001F30F0" w:rsidRPr="00DB45F9" w:rsidRDefault="001F30F0" w:rsidP="001F30F0">
      <w:pPr>
        <w:spacing w:after="0" w:line="240" w:lineRule="auto"/>
        <w:ind w:firstLine="708"/>
        <w:jc w:val="both"/>
        <w:rPr>
          <w:rFonts w:ascii="Times New Roman" w:eastAsia="Times New Roman" w:hAnsi="Times New Roman"/>
          <w:sz w:val="28"/>
          <w:szCs w:val="28"/>
          <w:lang w:eastAsia="ru-RU"/>
        </w:rPr>
      </w:pPr>
      <w:r w:rsidRPr="00DB45F9">
        <w:rPr>
          <w:rFonts w:ascii="Times New Roman" w:hAnsi="Times New Roman"/>
          <w:sz w:val="28"/>
          <w:szCs w:val="28"/>
        </w:rPr>
        <w:t xml:space="preserve">– </w:t>
      </w:r>
      <w:r w:rsidR="00F46DB2" w:rsidRPr="00DB45F9">
        <w:rPr>
          <w:rFonts w:ascii="Times New Roman" w:eastAsia="Times New Roman" w:hAnsi="Times New Roman"/>
          <w:sz w:val="28"/>
          <w:szCs w:val="28"/>
          <w:lang w:eastAsia="ru-RU"/>
        </w:rPr>
        <w:t>тварину переслідували за допомогою будь-якої моториз</w:t>
      </w:r>
      <w:r w:rsidRPr="00DB45F9">
        <w:rPr>
          <w:rFonts w:ascii="Times New Roman" w:eastAsia="Times New Roman" w:hAnsi="Times New Roman"/>
          <w:sz w:val="28"/>
          <w:szCs w:val="28"/>
          <w:lang w:eastAsia="ru-RU"/>
        </w:rPr>
        <w:t>ованої техніки;</w:t>
      </w:r>
    </w:p>
    <w:p w:rsidR="001F30F0" w:rsidRPr="00DB45F9" w:rsidRDefault="001F30F0" w:rsidP="001F30F0">
      <w:pPr>
        <w:spacing w:after="0" w:line="240" w:lineRule="auto"/>
        <w:ind w:firstLine="708"/>
        <w:jc w:val="both"/>
        <w:rPr>
          <w:rFonts w:ascii="Times New Roman" w:eastAsia="Times New Roman" w:hAnsi="Times New Roman"/>
          <w:sz w:val="28"/>
          <w:szCs w:val="28"/>
          <w:lang w:eastAsia="ru-RU"/>
        </w:rPr>
      </w:pPr>
      <w:r w:rsidRPr="00DB45F9">
        <w:rPr>
          <w:rFonts w:ascii="Times New Roman" w:hAnsi="Times New Roman"/>
          <w:sz w:val="28"/>
          <w:szCs w:val="28"/>
        </w:rPr>
        <w:t xml:space="preserve">– </w:t>
      </w:r>
      <w:r w:rsidR="00F46DB2" w:rsidRPr="00DB45F9">
        <w:rPr>
          <w:rFonts w:ascii="Times New Roman" w:eastAsia="Times New Roman" w:hAnsi="Times New Roman"/>
          <w:sz w:val="28"/>
          <w:szCs w:val="28"/>
          <w:lang w:eastAsia="ru-RU"/>
        </w:rPr>
        <w:t>мисливець під час полювання використовував штучне освітлення, прилади електронного посилення світла (у т.ч. «нічного бачення»), за винятком дозволених законом;</w:t>
      </w:r>
    </w:p>
    <w:p w:rsidR="00F46DB2" w:rsidRPr="00DB45F9" w:rsidRDefault="001F30F0" w:rsidP="001F30F0">
      <w:pPr>
        <w:spacing w:after="0" w:line="240" w:lineRule="auto"/>
        <w:ind w:firstLine="708"/>
        <w:jc w:val="both"/>
        <w:rPr>
          <w:rFonts w:ascii="Times New Roman" w:eastAsia="Times New Roman" w:hAnsi="Times New Roman"/>
          <w:sz w:val="28"/>
          <w:szCs w:val="28"/>
          <w:lang w:eastAsia="ru-RU"/>
        </w:rPr>
      </w:pPr>
      <w:r w:rsidRPr="00DB45F9">
        <w:rPr>
          <w:rFonts w:ascii="Times New Roman" w:hAnsi="Times New Roman"/>
          <w:sz w:val="28"/>
          <w:szCs w:val="28"/>
        </w:rPr>
        <w:t xml:space="preserve">– </w:t>
      </w:r>
      <w:r w:rsidR="00F46DB2" w:rsidRPr="00DB45F9">
        <w:rPr>
          <w:rFonts w:ascii="Times New Roman" w:eastAsia="Times New Roman" w:hAnsi="Times New Roman"/>
          <w:sz w:val="28"/>
          <w:szCs w:val="28"/>
          <w:lang w:eastAsia="ru-RU"/>
        </w:rPr>
        <w:t>під час полювання або перед ним до тварини застосовувалися будь-які лікарські засоби;</w:t>
      </w:r>
    </w:p>
    <w:p w:rsidR="00F46DB2" w:rsidRPr="00DB45F9" w:rsidRDefault="001F30F0" w:rsidP="001F30F0">
      <w:pPr>
        <w:spacing w:after="0" w:line="240" w:lineRule="auto"/>
        <w:ind w:firstLine="708"/>
        <w:jc w:val="both"/>
        <w:rPr>
          <w:rFonts w:ascii="Times New Roman" w:eastAsia="Times New Roman" w:hAnsi="Times New Roman"/>
          <w:sz w:val="28"/>
          <w:szCs w:val="28"/>
          <w:lang w:eastAsia="ru-RU"/>
        </w:rPr>
      </w:pPr>
      <w:r w:rsidRPr="00DB45F9">
        <w:rPr>
          <w:rFonts w:ascii="Times New Roman" w:hAnsi="Times New Roman"/>
          <w:sz w:val="28"/>
          <w:szCs w:val="28"/>
        </w:rPr>
        <w:t xml:space="preserve">– </w:t>
      </w:r>
      <w:r w:rsidR="00F46DB2" w:rsidRPr="00DB45F9">
        <w:rPr>
          <w:rFonts w:ascii="Times New Roman" w:eastAsia="Times New Roman" w:hAnsi="Times New Roman"/>
          <w:sz w:val="28"/>
          <w:szCs w:val="28"/>
          <w:lang w:eastAsia="ru-RU"/>
        </w:rPr>
        <w:t>мисливець використовував штучні годівельні майданчики і приманки, за винятком випадків, коли це дозволено законом;</w:t>
      </w:r>
    </w:p>
    <w:p w:rsidR="00F46DB2" w:rsidRPr="00DB45F9" w:rsidRDefault="001F30F0" w:rsidP="001F30F0">
      <w:pPr>
        <w:spacing w:after="0" w:line="240" w:lineRule="auto"/>
        <w:ind w:firstLine="708"/>
        <w:jc w:val="both"/>
        <w:rPr>
          <w:rFonts w:ascii="Times New Roman" w:eastAsia="Times New Roman" w:hAnsi="Times New Roman"/>
          <w:sz w:val="28"/>
          <w:szCs w:val="28"/>
          <w:lang w:eastAsia="ru-RU"/>
        </w:rPr>
      </w:pPr>
      <w:r w:rsidRPr="00DB45F9">
        <w:rPr>
          <w:rFonts w:ascii="Times New Roman" w:hAnsi="Times New Roman"/>
          <w:sz w:val="28"/>
          <w:szCs w:val="28"/>
        </w:rPr>
        <w:t xml:space="preserve">– </w:t>
      </w:r>
      <w:r w:rsidR="00F46DB2" w:rsidRPr="00DB45F9">
        <w:rPr>
          <w:rFonts w:ascii="Times New Roman" w:eastAsia="Times New Roman" w:hAnsi="Times New Roman"/>
          <w:sz w:val="28"/>
          <w:szCs w:val="28"/>
          <w:lang w:eastAsia="ru-RU"/>
        </w:rPr>
        <w:t>тварину було переміщено з місця р</w:t>
      </w:r>
      <w:r w:rsidR="00DA43AB" w:rsidRPr="00DB45F9">
        <w:rPr>
          <w:rFonts w:ascii="Times New Roman" w:eastAsia="Times New Roman" w:hAnsi="Times New Roman"/>
          <w:sz w:val="28"/>
          <w:szCs w:val="28"/>
          <w:lang w:eastAsia="ru-RU"/>
        </w:rPr>
        <w:t>озведення до місця полювання ви</w:t>
      </w:r>
      <w:r w:rsidR="00F46DB2" w:rsidRPr="00DB45F9">
        <w:rPr>
          <w:rFonts w:ascii="Times New Roman" w:eastAsia="Times New Roman" w:hAnsi="Times New Roman"/>
          <w:sz w:val="28"/>
          <w:szCs w:val="28"/>
          <w:lang w:eastAsia="ru-RU"/>
        </w:rPr>
        <w:t xml:space="preserve">ключно з метою </w:t>
      </w:r>
      <w:r w:rsidR="004E0EF8" w:rsidRPr="00DB45F9">
        <w:rPr>
          <w:rFonts w:ascii="Times New Roman" w:eastAsia="Times New Roman" w:hAnsi="Times New Roman"/>
          <w:sz w:val="28"/>
          <w:szCs w:val="28"/>
          <w:lang w:eastAsia="ru-RU"/>
        </w:rPr>
        <w:t>ї</w:t>
      </w:r>
      <w:r w:rsidR="00F46DB2" w:rsidRPr="00DB45F9">
        <w:rPr>
          <w:rFonts w:ascii="Times New Roman" w:eastAsia="Times New Roman" w:hAnsi="Times New Roman"/>
          <w:sz w:val="28"/>
          <w:szCs w:val="28"/>
          <w:lang w:eastAsia="ru-RU"/>
        </w:rPr>
        <w:t>ї здобування;</w:t>
      </w:r>
    </w:p>
    <w:p w:rsidR="00F46DB2" w:rsidRPr="00DB45F9" w:rsidRDefault="001F30F0" w:rsidP="001F30F0">
      <w:pPr>
        <w:spacing w:after="0" w:line="240" w:lineRule="auto"/>
        <w:ind w:firstLine="708"/>
        <w:jc w:val="both"/>
        <w:rPr>
          <w:rFonts w:ascii="Times New Roman" w:eastAsia="Times New Roman" w:hAnsi="Times New Roman"/>
          <w:sz w:val="28"/>
          <w:szCs w:val="28"/>
          <w:lang w:eastAsia="ru-RU"/>
        </w:rPr>
      </w:pPr>
      <w:r w:rsidRPr="00DB45F9">
        <w:rPr>
          <w:rFonts w:ascii="Times New Roman" w:hAnsi="Times New Roman"/>
          <w:sz w:val="28"/>
          <w:szCs w:val="28"/>
        </w:rPr>
        <w:t xml:space="preserve">– </w:t>
      </w:r>
      <w:r w:rsidR="00F46DB2" w:rsidRPr="00DB45F9">
        <w:rPr>
          <w:rFonts w:ascii="Times New Roman" w:eastAsia="Times New Roman" w:hAnsi="Times New Roman"/>
          <w:sz w:val="28"/>
          <w:szCs w:val="28"/>
          <w:lang w:eastAsia="ru-RU"/>
        </w:rPr>
        <w:t>трофеї піддавалися антропогенним маніпуляціям і впливу методів</w:t>
      </w:r>
      <w:r w:rsidR="004E0EF8" w:rsidRPr="00DB45F9">
        <w:rPr>
          <w:rFonts w:ascii="Times New Roman" w:eastAsia="Times New Roman" w:hAnsi="Times New Roman"/>
          <w:sz w:val="28"/>
          <w:szCs w:val="28"/>
          <w:lang w:eastAsia="ru-RU"/>
        </w:rPr>
        <w:t>,</w:t>
      </w:r>
      <w:r w:rsidR="00F46DB2" w:rsidRPr="00DB45F9">
        <w:rPr>
          <w:rFonts w:ascii="Times New Roman" w:eastAsia="Times New Roman" w:hAnsi="Times New Roman"/>
          <w:sz w:val="28"/>
          <w:szCs w:val="28"/>
          <w:lang w:eastAsia="ru-RU"/>
        </w:rPr>
        <w:t xml:space="preserve"> що використовуються при розведенні домашніх тварин</w:t>
      </w:r>
      <w:r w:rsidR="004E0EF8" w:rsidRPr="00DB45F9">
        <w:rPr>
          <w:rFonts w:ascii="Times New Roman" w:eastAsia="Times New Roman" w:hAnsi="Times New Roman"/>
          <w:sz w:val="28"/>
          <w:szCs w:val="28"/>
          <w:lang w:eastAsia="ru-RU"/>
        </w:rPr>
        <w:t>,</w:t>
      </w:r>
      <w:r w:rsidR="00F46DB2" w:rsidRPr="00DB45F9">
        <w:rPr>
          <w:rFonts w:ascii="Times New Roman" w:eastAsia="Times New Roman" w:hAnsi="Times New Roman"/>
          <w:sz w:val="28"/>
          <w:szCs w:val="28"/>
          <w:lang w:eastAsia="ru-RU"/>
        </w:rPr>
        <w:t xml:space="preserve"> які свідо</w:t>
      </w:r>
      <w:r w:rsidRPr="00DB45F9">
        <w:rPr>
          <w:rFonts w:ascii="Times New Roman" w:eastAsia="Times New Roman" w:hAnsi="Times New Roman"/>
          <w:sz w:val="28"/>
          <w:szCs w:val="28"/>
          <w:lang w:eastAsia="ru-RU"/>
        </w:rPr>
        <w:t>мо поліпшили їх характеристики.</w:t>
      </w:r>
    </w:p>
    <w:p w:rsidR="00E43EE8" w:rsidRPr="00DB45F9" w:rsidRDefault="00E36F98" w:rsidP="00E43EE8">
      <w:pPr>
        <w:spacing w:after="0" w:line="240" w:lineRule="auto"/>
        <w:ind w:firstLine="708"/>
        <w:jc w:val="both"/>
        <w:rPr>
          <w:rFonts w:ascii="Times New Roman" w:hAnsi="Times New Roman"/>
          <w:b/>
          <w:sz w:val="28"/>
          <w:szCs w:val="28"/>
        </w:rPr>
      </w:pPr>
      <w:r w:rsidRPr="00DB45F9">
        <w:rPr>
          <w:rFonts w:ascii="Times New Roman" w:hAnsi="Times New Roman"/>
          <w:b/>
          <w:sz w:val="28"/>
          <w:szCs w:val="28"/>
        </w:rPr>
        <w:t xml:space="preserve">2. </w:t>
      </w:r>
      <w:r w:rsidR="00E43EE8" w:rsidRPr="00DB45F9">
        <w:rPr>
          <w:rFonts w:ascii="Times New Roman" w:hAnsi="Times New Roman"/>
          <w:b/>
          <w:sz w:val="28"/>
          <w:szCs w:val="28"/>
        </w:rPr>
        <w:t>В</w:t>
      </w:r>
      <w:r w:rsidR="00141CBA" w:rsidRPr="00DB45F9">
        <w:rPr>
          <w:rFonts w:ascii="Times New Roman" w:hAnsi="Times New Roman"/>
          <w:b/>
          <w:sz w:val="28"/>
          <w:szCs w:val="28"/>
        </w:rPr>
        <w:t>етсанекспертиза м</w:t>
      </w:r>
      <w:r w:rsidR="00141CBA" w:rsidRPr="00DB45F9">
        <w:rPr>
          <w:rFonts w:ascii="Times New Roman" w:hAnsi="Times New Roman"/>
          <w:sz w:val="28"/>
          <w:szCs w:val="28"/>
        </w:rPr>
        <w:t>’</w:t>
      </w:r>
      <w:r w:rsidRPr="00DB45F9">
        <w:rPr>
          <w:rFonts w:ascii="Times New Roman" w:hAnsi="Times New Roman"/>
          <w:b/>
          <w:sz w:val="28"/>
          <w:szCs w:val="28"/>
        </w:rPr>
        <w:t>яса</w:t>
      </w:r>
      <w:r w:rsidR="00E43EE8" w:rsidRPr="00DB45F9">
        <w:rPr>
          <w:rFonts w:ascii="Times New Roman" w:hAnsi="Times New Roman"/>
          <w:b/>
          <w:sz w:val="28"/>
          <w:szCs w:val="28"/>
        </w:rPr>
        <w:t xml:space="preserve"> </w:t>
      </w:r>
      <w:r w:rsidRPr="00DB45F9">
        <w:rPr>
          <w:rFonts w:ascii="Times New Roman" w:hAnsi="Times New Roman"/>
          <w:b/>
          <w:sz w:val="28"/>
          <w:szCs w:val="28"/>
        </w:rPr>
        <w:t>диких промислових тварин і пернатої дичини.</w:t>
      </w:r>
    </w:p>
    <w:p w:rsidR="00E43EE8" w:rsidRPr="00DB45F9" w:rsidRDefault="00E43EE8" w:rsidP="00E43EE8">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На мисливському промислі, який дозволений на певний термін (сезон) добувають: оленів, лосів, сайгаків, гірських, степових баранів, джейранів, кабанів, куланів, зайців, бобрів, нутрій, ведмедів, борсуків та дичину: глухарів, тетеревів, рябчиків, фазанів, куликів, качок, гусей та ін. Дозволено на ринку також продаж жиру: ведмедя, борсуків, бобрів, </w:t>
      </w:r>
      <w:proofErr w:type="spellStart"/>
      <w:r w:rsidRPr="00DB45F9">
        <w:rPr>
          <w:rFonts w:ascii="Times New Roman" w:hAnsi="Times New Roman"/>
          <w:sz w:val="28"/>
          <w:szCs w:val="28"/>
        </w:rPr>
        <w:t>сурків</w:t>
      </w:r>
      <w:proofErr w:type="spellEnd"/>
      <w:r w:rsidRPr="00DB45F9">
        <w:rPr>
          <w:rFonts w:ascii="Times New Roman" w:hAnsi="Times New Roman"/>
          <w:sz w:val="28"/>
          <w:szCs w:val="28"/>
        </w:rPr>
        <w:t xml:space="preserve">, </w:t>
      </w:r>
      <w:proofErr w:type="spellStart"/>
      <w:r w:rsidRPr="00DB45F9">
        <w:rPr>
          <w:rFonts w:ascii="Times New Roman" w:hAnsi="Times New Roman"/>
          <w:sz w:val="28"/>
          <w:szCs w:val="28"/>
        </w:rPr>
        <w:t>сусликів</w:t>
      </w:r>
      <w:proofErr w:type="spellEnd"/>
      <w:r w:rsidRPr="00DB45F9">
        <w:rPr>
          <w:rFonts w:ascii="Times New Roman" w:hAnsi="Times New Roman"/>
          <w:sz w:val="28"/>
          <w:szCs w:val="28"/>
        </w:rPr>
        <w:t>, якщо є довідка ветеринарного лікаря за місцем проживання, яка підтверджує походження продукту.</w:t>
      </w:r>
    </w:p>
    <w:p w:rsidR="00E43EE8" w:rsidRPr="00DB45F9" w:rsidRDefault="00E43EE8" w:rsidP="00E43EE8">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Мисливські знаряддя: </w:t>
      </w:r>
      <w:proofErr w:type="spellStart"/>
      <w:r w:rsidRPr="00DB45F9">
        <w:rPr>
          <w:rFonts w:ascii="Times New Roman" w:hAnsi="Times New Roman"/>
          <w:sz w:val="28"/>
          <w:szCs w:val="28"/>
        </w:rPr>
        <w:t>дрібнокаліброві</w:t>
      </w:r>
      <w:proofErr w:type="spellEnd"/>
      <w:r w:rsidRPr="00DB45F9">
        <w:rPr>
          <w:rFonts w:ascii="Times New Roman" w:hAnsi="Times New Roman"/>
          <w:sz w:val="28"/>
          <w:szCs w:val="28"/>
        </w:rPr>
        <w:t xml:space="preserve"> гвинтівки.</w:t>
      </w:r>
    </w:p>
    <w:p w:rsidR="00E43EE8" w:rsidRPr="00DB45F9" w:rsidRDefault="00E43EE8" w:rsidP="00E43EE8">
      <w:pPr>
        <w:spacing w:after="0" w:line="240" w:lineRule="auto"/>
        <w:ind w:firstLine="708"/>
        <w:jc w:val="both"/>
        <w:rPr>
          <w:rFonts w:ascii="Times New Roman" w:hAnsi="Times New Roman"/>
          <w:i/>
          <w:sz w:val="28"/>
          <w:szCs w:val="28"/>
        </w:rPr>
      </w:pPr>
      <w:r w:rsidRPr="00DB45F9">
        <w:rPr>
          <w:rFonts w:ascii="Times New Roman" w:hAnsi="Times New Roman"/>
          <w:i/>
          <w:sz w:val="28"/>
          <w:szCs w:val="28"/>
        </w:rPr>
        <w:t>Забороняється:</w:t>
      </w:r>
    </w:p>
    <w:p w:rsidR="00E43EE8" w:rsidRPr="00DB45F9" w:rsidRDefault="00E43EE8" w:rsidP="00E43EE8">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 пневматична зброя, отрутохімікати, </w:t>
      </w:r>
      <w:proofErr w:type="spellStart"/>
      <w:r w:rsidRPr="00DB45F9">
        <w:rPr>
          <w:rFonts w:ascii="Times New Roman" w:hAnsi="Times New Roman"/>
          <w:sz w:val="28"/>
          <w:szCs w:val="28"/>
        </w:rPr>
        <w:t>загальношкідливі</w:t>
      </w:r>
      <w:proofErr w:type="spellEnd"/>
      <w:r w:rsidRPr="00DB45F9">
        <w:rPr>
          <w:rFonts w:ascii="Times New Roman" w:hAnsi="Times New Roman"/>
          <w:sz w:val="28"/>
          <w:szCs w:val="28"/>
        </w:rPr>
        <w:t xml:space="preserve"> засоби (ями, великі капкани);</w:t>
      </w:r>
    </w:p>
    <w:p w:rsidR="00E43EE8" w:rsidRPr="00DB45F9" w:rsidRDefault="00E43EE8" w:rsidP="00E43EE8">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 </w:t>
      </w:r>
      <w:r w:rsidR="004E0EF8" w:rsidRPr="00DB45F9">
        <w:rPr>
          <w:rFonts w:ascii="Times New Roman" w:hAnsi="Times New Roman"/>
          <w:sz w:val="28"/>
          <w:szCs w:val="28"/>
        </w:rPr>
        <w:t xml:space="preserve"> </w:t>
      </w:r>
      <w:r w:rsidRPr="00DB45F9">
        <w:rPr>
          <w:rFonts w:ascii="Times New Roman" w:hAnsi="Times New Roman"/>
          <w:sz w:val="28"/>
          <w:szCs w:val="28"/>
        </w:rPr>
        <w:t>користува</w:t>
      </w:r>
      <w:r w:rsidR="004E0EF8" w:rsidRPr="00DB45F9">
        <w:rPr>
          <w:rFonts w:ascii="Times New Roman" w:hAnsi="Times New Roman"/>
          <w:sz w:val="28"/>
          <w:szCs w:val="28"/>
        </w:rPr>
        <w:t>тися</w:t>
      </w:r>
      <w:r w:rsidRPr="00DB45F9">
        <w:rPr>
          <w:rFonts w:ascii="Times New Roman" w:hAnsi="Times New Roman"/>
          <w:sz w:val="28"/>
          <w:szCs w:val="28"/>
        </w:rPr>
        <w:t xml:space="preserve"> автомобілями, вертольотами (крім полювання на вовків);</w:t>
      </w:r>
    </w:p>
    <w:p w:rsidR="00E43EE8" w:rsidRPr="00DB45F9" w:rsidRDefault="00E43EE8" w:rsidP="00E43EE8">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 –</w:t>
      </w:r>
      <w:r w:rsidR="004E0EF8" w:rsidRPr="00DB45F9">
        <w:rPr>
          <w:rFonts w:ascii="Times New Roman" w:hAnsi="Times New Roman"/>
          <w:sz w:val="28"/>
          <w:szCs w:val="28"/>
        </w:rPr>
        <w:t xml:space="preserve"> </w:t>
      </w:r>
      <w:r w:rsidRPr="00DB45F9">
        <w:rPr>
          <w:rFonts w:ascii="Times New Roman" w:hAnsi="Times New Roman"/>
          <w:sz w:val="28"/>
          <w:szCs w:val="28"/>
        </w:rPr>
        <w:t>добувати тварин за допомогою світла фар;</w:t>
      </w:r>
    </w:p>
    <w:p w:rsidR="00E43EE8" w:rsidRPr="00DB45F9" w:rsidRDefault="00E43EE8" w:rsidP="00E43EE8">
      <w:pPr>
        <w:spacing w:after="0" w:line="240" w:lineRule="auto"/>
        <w:ind w:firstLine="708"/>
        <w:jc w:val="both"/>
        <w:rPr>
          <w:rFonts w:ascii="Times New Roman" w:hAnsi="Times New Roman"/>
          <w:sz w:val="28"/>
          <w:szCs w:val="28"/>
        </w:rPr>
      </w:pPr>
      <w:r w:rsidRPr="00DB45F9">
        <w:rPr>
          <w:rFonts w:ascii="Times New Roman" w:hAnsi="Times New Roman"/>
          <w:sz w:val="28"/>
          <w:szCs w:val="28"/>
        </w:rPr>
        <w:lastRenderedPageBreak/>
        <w:t>– відловлювати тварин, що знаходяться у біді (буря, пожежа, ожеледиця, розлив річок).</w:t>
      </w:r>
    </w:p>
    <w:p w:rsidR="00E43EE8" w:rsidRPr="00DB45F9" w:rsidRDefault="00E43EE8" w:rsidP="00E43EE8">
      <w:pPr>
        <w:spacing w:after="0" w:line="240" w:lineRule="auto"/>
        <w:ind w:firstLine="708"/>
        <w:jc w:val="both"/>
        <w:rPr>
          <w:rFonts w:ascii="Times New Roman" w:hAnsi="Times New Roman"/>
          <w:sz w:val="28"/>
          <w:szCs w:val="28"/>
        </w:rPr>
      </w:pPr>
      <w:r w:rsidRPr="00DB45F9">
        <w:rPr>
          <w:rFonts w:ascii="Times New Roman" w:hAnsi="Times New Roman"/>
          <w:i/>
          <w:sz w:val="28"/>
          <w:szCs w:val="28"/>
        </w:rPr>
        <w:t>Морфологічний і хімічний склад м'яса диких тварин.</w:t>
      </w:r>
      <w:r w:rsidRPr="00DB45F9">
        <w:rPr>
          <w:rFonts w:ascii="Times New Roman" w:hAnsi="Times New Roman"/>
          <w:sz w:val="28"/>
          <w:szCs w:val="28"/>
        </w:rPr>
        <w:t xml:space="preserve"> </w:t>
      </w:r>
      <w:r w:rsidR="004E0EF8" w:rsidRPr="00DB45F9">
        <w:rPr>
          <w:rFonts w:ascii="Times New Roman" w:hAnsi="Times New Roman"/>
          <w:sz w:val="28"/>
          <w:szCs w:val="28"/>
        </w:rPr>
        <w:t>З</w:t>
      </w:r>
      <w:r w:rsidRPr="00DB45F9">
        <w:rPr>
          <w:rFonts w:ascii="Times New Roman" w:hAnsi="Times New Roman"/>
          <w:sz w:val="28"/>
          <w:szCs w:val="28"/>
        </w:rPr>
        <w:t>алежн</w:t>
      </w:r>
      <w:r w:rsidR="004E0EF8" w:rsidRPr="00DB45F9">
        <w:rPr>
          <w:rFonts w:ascii="Times New Roman" w:hAnsi="Times New Roman"/>
          <w:sz w:val="28"/>
          <w:szCs w:val="28"/>
        </w:rPr>
        <w:t>о</w:t>
      </w:r>
      <w:r w:rsidRPr="00DB45F9">
        <w:rPr>
          <w:rFonts w:ascii="Times New Roman" w:hAnsi="Times New Roman"/>
          <w:sz w:val="28"/>
          <w:szCs w:val="28"/>
        </w:rPr>
        <w:t xml:space="preserve"> від виду т</w:t>
      </w:r>
      <w:r w:rsidR="00141CBA" w:rsidRPr="00DB45F9">
        <w:rPr>
          <w:rFonts w:ascii="Times New Roman" w:hAnsi="Times New Roman"/>
          <w:sz w:val="28"/>
          <w:szCs w:val="28"/>
        </w:rPr>
        <w:t>варин їх м’</w:t>
      </w:r>
      <w:r w:rsidRPr="00DB45F9">
        <w:rPr>
          <w:rFonts w:ascii="Times New Roman" w:hAnsi="Times New Roman"/>
          <w:sz w:val="28"/>
          <w:szCs w:val="28"/>
        </w:rPr>
        <w:t>ясо відрізняється за органолептичними ознаками, морфологічн</w:t>
      </w:r>
      <w:r w:rsidR="004E0EF8" w:rsidRPr="00DB45F9">
        <w:rPr>
          <w:rFonts w:ascii="Times New Roman" w:hAnsi="Times New Roman"/>
          <w:sz w:val="28"/>
          <w:szCs w:val="28"/>
        </w:rPr>
        <w:t>им</w:t>
      </w:r>
      <w:r w:rsidRPr="00DB45F9">
        <w:rPr>
          <w:rFonts w:ascii="Times New Roman" w:hAnsi="Times New Roman"/>
          <w:sz w:val="28"/>
          <w:szCs w:val="28"/>
        </w:rPr>
        <w:t xml:space="preserve"> і хімічн</w:t>
      </w:r>
      <w:r w:rsidR="004E0EF8" w:rsidRPr="00DB45F9">
        <w:rPr>
          <w:rFonts w:ascii="Times New Roman" w:hAnsi="Times New Roman"/>
          <w:sz w:val="28"/>
          <w:szCs w:val="28"/>
        </w:rPr>
        <w:t>им</w:t>
      </w:r>
      <w:r w:rsidRPr="00DB45F9">
        <w:rPr>
          <w:rFonts w:ascii="Times New Roman" w:hAnsi="Times New Roman"/>
          <w:sz w:val="28"/>
          <w:szCs w:val="28"/>
        </w:rPr>
        <w:t xml:space="preserve"> склад</w:t>
      </w:r>
      <w:r w:rsidR="004E0EF8" w:rsidRPr="00DB45F9">
        <w:rPr>
          <w:rFonts w:ascii="Times New Roman" w:hAnsi="Times New Roman"/>
          <w:sz w:val="28"/>
          <w:szCs w:val="28"/>
        </w:rPr>
        <w:t>ом</w:t>
      </w:r>
      <w:r w:rsidRPr="00DB45F9">
        <w:rPr>
          <w:rFonts w:ascii="Times New Roman" w:hAnsi="Times New Roman"/>
          <w:sz w:val="28"/>
          <w:szCs w:val="28"/>
        </w:rPr>
        <w:t>, смаковим</w:t>
      </w:r>
      <w:r w:rsidR="004E0EF8" w:rsidRPr="00DB45F9">
        <w:rPr>
          <w:rFonts w:ascii="Times New Roman" w:hAnsi="Times New Roman"/>
          <w:sz w:val="28"/>
          <w:szCs w:val="28"/>
        </w:rPr>
        <w:t>и</w:t>
      </w:r>
      <w:r w:rsidRPr="00DB45F9">
        <w:rPr>
          <w:rFonts w:ascii="Times New Roman" w:hAnsi="Times New Roman"/>
          <w:sz w:val="28"/>
          <w:szCs w:val="28"/>
        </w:rPr>
        <w:t xml:space="preserve"> якостям</w:t>
      </w:r>
      <w:r w:rsidR="004E0EF8" w:rsidRPr="00DB45F9">
        <w:rPr>
          <w:rFonts w:ascii="Times New Roman" w:hAnsi="Times New Roman"/>
          <w:sz w:val="28"/>
          <w:szCs w:val="28"/>
        </w:rPr>
        <w:t>и</w:t>
      </w:r>
      <w:r w:rsidRPr="00DB45F9">
        <w:rPr>
          <w:rFonts w:ascii="Times New Roman" w:hAnsi="Times New Roman"/>
          <w:sz w:val="28"/>
          <w:szCs w:val="28"/>
        </w:rPr>
        <w:t xml:space="preserve">. </w:t>
      </w:r>
      <w:r w:rsidR="00141CBA" w:rsidRPr="00DB45F9">
        <w:rPr>
          <w:rFonts w:ascii="Times New Roman" w:hAnsi="Times New Roman"/>
          <w:sz w:val="28"/>
          <w:szCs w:val="28"/>
        </w:rPr>
        <w:t>М’</w:t>
      </w:r>
      <w:r w:rsidRPr="00DB45F9">
        <w:rPr>
          <w:rFonts w:ascii="Times New Roman" w:hAnsi="Times New Roman"/>
          <w:sz w:val="28"/>
          <w:szCs w:val="28"/>
        </w:rPr>
        <w:t xml:space="preserve">ясо молодих тварин має менше жиру, більше сполучних тканин. Жир </w:t>
      </w:r>
      <w:r w:rsidR="002D7E87" w:rsidRPr="00DB45F9">
        <w:rPr>
          <w:rFonts w:ascii="Times New Roman" w:hAnsi="Times New Roman"/>
          <w:sz w:val="28"/>
          <w:szCs w:val="28"/>
        </w:rPr>
        <w:t>у</w:t>
      </w:r>
      <w:r w:rsidRPr="00DB45F9">
        <w:rPr>
          <w:rFonts w:ascii="Times New Roman" w:hAnsi="Times New Roman"/>
          <w:sz w:val="28"/>
          <w:szCs w:val="28"/>
        </w:rPr>
        <w:t xml:space="preserve"> диких тварин відкладається під шкірою, в тазовій  частині тіла, навколо нирок і лише при високій вгодованості в інших частинах тіла.</w:t>
      </w:r>
    </w:p>
    <w:p w:rsidR="00E43EE8" w:rsidRPr="00DB45F9" w:rsidRDefault="00E43EE8" w:rsidP="00E43EE8">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Багато жиру у ведмедя, північного оленя, кабана. </w:t>
      </w:r>
      <w:r w:rsidR="002D7E87" w:rsidRPr="00DB45F9">
        <w:rPr>
          <w:rFonts w:ascii="Times New Roman" w:hAnsi="Times New Roman"/>
          <w:sz w:val="28"/>
          <w:szCs w:val="28"/>
        </w:rPr>
        <w:t>В</w:t>
      </w:r>
      <w:r w:rsidRPr="00DB45F9">
        <w:rPr>
          <w:rFonts w:ascii="Times New Roman" w:hAnsi="Times New Roman"/>
          <w:sz w:val="28"/>
          <w:szCs w:val="28"/>
        </w:rPr>
        <w:t xml:space="preserve"> більшості диких тварин зразу після зняття шкіри м'ясо червоного кольору, через</w:t>
      </w:r>
      <w:r w:rsidR="00945D05" w:rsidRPr="00DB45F9">
        <w:rPr>
          <w:rFonts w:ascii="Times New Roman" w:hAnsi="Times New Roman"/>
          <w:sz w:val="28"/>
          <w:szCs w:val="28"/>
        </w:rPr>
        <w:t xml:space="preserve"> 3</w:t>
      </w:r>
      <w:r w:rsidR="002D7E87" w:rsidRPr="00DB45F9">
        <w:rPr>
          <w:rFonts w:ascii="Times New Roman" w:hAnsi="Times New Roman"/>
          <w:sz w:val="28"/>
          <w:szCs w:val="28"/>
        </w:rPr>
        <w:t>-</w:t>
      </w:r>
      <w:r w:rsidRPr="00DB45F9">
        <w:rPr>
          <w:rFonts w:ascii="Times New Roman" w:hAnsi="Times New Roman"/>
          <w:sz w:val="28"/>
          <w:szCs w:val="28"/>
        </w:rPr>
        <w:t xml:space="preserve">4 </w:t>
      </w:r>
      <w:proofErr w:type="spellStart"/>
      <w:r w:rsidRPr="00DB45F9">
        <w:rPr>
          <w:rFonts w:ascii="Times New Roman" w:hAnsi="Times New Roman"/>
          <w:sz w:val="28"/>
          <w:szCs w:val="28"/>
        </w:rPr>
        <w:t>год</w:t>
      </w:r>
      <w:proofErr w:type="spellEnd"/>
      <w:r w:rsidRPr="00DB45F9">
        <w:rPr>
          <w:rFonts w:ascii="Times New Roman" w:hAnsi="Times New Roman"/>
          <w:sz w:val="28"/>
          <w:szCs w:val="28"/>
        </w:rPr>
        <w:t xml:space="preserve"> воно темніє внаслідок окислення метгемоглобіну і набуває синюватого відтінку. М'язи в більшості випадків грубоволокнисті.</w:t>
      </w:r>
    </w:p>
    <w:p w:rsidR="00E36F98" w:rsidRPr="00DB45F9" w:rsidRDefault="00E43EE8" w:rsidP="00E36F98">
      <w:pPr>
        <w:spacing w:after="0" w:line="240" w:lineRule="auto"/>
        <w:ind w:firstLine="708"/>
        <w:jc w:val="both"/>
        <w:rPr>
          <w:rFonts w:ascii="Times New Roman" w:hAnsi="Times New Roman"/>
          <w:i/>
          <w:sz w:val="28"/>
          <w:szCs w:val="28"/>
        </w:rPr>
      </w:pPr>
      <w:r w:rsidRPr="00DB45F9">
        <w:rPr>
          <w:rFonts w:ascii="Times New Roman" w:hAnsi="Times New Roman"/>
          <w:sz w:val="28"/>
          <w:szCs w:val="28"/>
        </w:rPr>
        <w:t xml:space="preserve"> </w:t>
      </w:r>
      <w:r w:rsidRPr="00DB45F9">
        <w:rPr>
          <w:rFonts w:ascii="Times New Roman" w:hAnsi="Times New Roman"/>
          <w:i/>
          <w:sz w:val="28"/>
          <w:szCs w:val="28"/>
        </w:rPr>
        <w:t xml:space="preserve">Особливості ветсанекспертизи туш і органів </w:t>
      </w:r>
      <w:r w:rsidR="00E36F98" w:rsidRPr="00DB45F9">
        <w:rPr>
          <w:rFonts w:ascii="Times New Roman" w:hAnsi="Times New Roman"/>
          <w:i/>
          <w:sz w:val="28"/>
          <w:szCs w:val="28"/>
        </w:rPr>
        <w:t xml:space="preserve">диких тварин </w:t>
      </w:r>
      <w:r w:rsidR="002D7E87" w:rsidRPr="00DB45F9">
        <w:rPr>
          <w:rFonts w:ascii="Times New Roman" w:hAnsi="Times New Roman"/>
          <w:i/>
          <w:sz w:val="28"/>
          <w:szCs w:val="28"/>
        </w:rPr>
        <w:t>та</w:t>
      </w:r>
      <w:r w:rsidR="00E36F98" w:rsidRPr="00DB45F9">
        <w:rPr>
          <w:rFonts w:ascii="Times New Roman" w:hAnsi="Times New Roman"/>
          <w:i/>
          <w:sz w:val="28"/>
          <w:szCs w:val="28"/>
        </w:rPr>
        <w:t xml:space="preserve"> пернатої дичини. </w:t>
      </w:r>
      <w:proofErr w:type="spellStart"/>
      <w:r w:rsidRPr="00DB45F9">
        <w:rPr>
          <w:rFonts w:ascii="Times New Roman" w:hAnsi="Times New Roman"/>
          <w:sz w:val="28"/>
          <w:szCs w:val="28"/>
        </w:rPr>
        <w:t>Передзабійного</w:t>
      </w:r>
      <w:proofErr w:type="spellEnd"/>
      <w:r w:rsidRPr="00DB45F9">
        <w:rPr>
          <w:rFonts w:ascii="Times New Roman" w:hAnsi="Times New Roman"/>
          <w:sz w:val="28"/>
          <w:szCs w:val="28"/>
        </w:rPr>
        <w:t xml:space="preserve"> огляду немає.</w:t>
      </w:r>
      <w:r w:rsidR="00E36F98" w:rsidRPr="00DB45F9">
        <w:rPr>
          <w:rFonts w:ascii="Times New Roman" w:hAnsi="Times New Roman"/>
          <w:i/>
          <w:sz w:val="28"/>
          <w:szCs w:val="28"/>
        </w:rPr>
        <w:t xml:space="preserve"> </w:t>
      </w:r>
      <w:proofErr w:type="spellStart"/>
      <w:r w:rsidRPr="00DB45F9">
        <w:rPr>
          <w:rFonts w:ascii="Times New Roman" w:hAnsi="Times New Roman"/>
          <w:sz w:val="28"/>
          <w:szCs w:val="28"/>
        </w:rPr>
        <w:t>Післязабійний</w:t>
      </w:r>
      <w:proofErr w:type="spellEnd"/>
      <w:r w:rsidRPr="00DB45F9">
        <w:rPr>
          <w:rFonts w:ascii="Times New Roman" w:hAnsi="Times New Roman"/>
          <w:sz w:val="28"/>
          <w:szCs w:val="28"/>
        </w:rPr>
        <w:t xml:space="preserve"> огляд здійснюється: в місцях заготівлі,</w:t>
      </w:r>
      <w:r w:rsidR="00E36F98" w:rsidRPr="00DB45F9">
        <w:rPr>
          <w:rFonts w:ascii="Times New Roman" w:hAnsi="Times New Roman"/>
          <w:i/>
          <w:sz w:val="28"/>
          <w:szCs w:val="28"/>
        </w:rPr>
        <w:t xml:space="preserve"> </w:t>
      </w:r>
      <w:r w:rsidRPr="00DB45F9">
        <w:rPr>
          <w:rFonts w:ascii="Times New Roman" w:hAnsi="Times New Roman"/>
          <w:sz w:val="28"/>
          <w:szCs w:val="28"/>
        </w:rPr>
        <w:t>зберігання і торгівлі, на транспорті.</w:t>
      </w:r>
    </w:p>
    <w:p w:rsidR="00E36F98" w:rsidRPr="00DB45F9" w:rsidRDefault="00E43EE8" w:rsidP="00E36F98">
      <w:pPr>
        <w:spacing w:after="0" w:line="240" w:lineRule="auto"/>
        <w:ind w:firstLine="708"/>
        <w:jc w:val="both"/>
        <w:rPr>
          <w:rFonts w:ascii="Times New Roman" w:hAnsi="Times New Roman"/>
          <w:i/>
          <w:sz w:val="28"/>
          <w:szCs w:val="28"/>
        </w:rPr>
      </w:pPr>
      <w:r w:rsidRPr="00DB45F9">
        <w:rPr>
          <w:rFonts w:ascii="Times New Roman" w:hAnsi="Times New Roman"/>
          <w:i/>
          <w:sz w:val="28"/>
          <w:szCs w:val="28"/>
        </w:rPr>
        <w:t>Ветеринарно-санітарний огляд.</w:t>
      </w:r>
      <w:r w:rsidRPr="00DB45F9">
        <w:rPr>
          <w:rFonts w:ascii="Times New Roman" w:hAnsi="Times New Roman"/>
          <w:sz w:val="28"/>
          <w:szCs w:val="28"/>
        </w:rPr>
        <w:t xml:space="preserve"> Необхідно до зняття</w:t>
      </w:r>
      <w:r w:rsidR="00E36F98" w:rsidRPr="00DB45F9">
        <w:rPr>
          <w:rFonts w:ascii="Times New Roman" w:hAnsi="Times New Roman"/>
          <w:i/>
          <w:sz w:val="28"/>
          <w:szCs w:val="28"/>
        </w:rPr>
        <w:t xml:space="preserve"> </w:t>
      </w:r>
      <w:r w:rsidRPr="00DB45F9">
        <w:rPr>
          <w:rFonts w:ascii="Times New Roman" w:hAnsi="Times New Roman"/>
          <w:sz w:val="28"/>
          <w:szCs w:val="28"/>
        </w:rPr>
        <w:t>шкіри відрізнити загибель від замерзання, отруєння,</w:t>
      </w:r>
      <w:r w:rsidR="00E36F98" w:rsidRPr="00DB45F9">
        <w:rPr>
          <w:rFonts w:ascii="Times New Roman" w:hAnsi="Times New Roman"/>
          <w:i/>
          <w:sz w:val="28"/>
          <w:szCs w:val="28"/>
        </w:rPr>
        <w:t xml:space="preserve"> </w:t>
      </w:r>
      <w:r w:rsidRPr="00DB45F9">
        <w:rPr>
          <w:rFonts w:ascii="Times New Roman" w:hAnsi="Times New Roman"/>
          <w:sz w:val="28"/>
          <w:szCs w:val="28"/>
        </w:rPr>
        <w:t xml:space="preserve">задушення (петля). У </w:t>
      </w:r>
      <w:proofErr w:type="spellStart"/>
      <w:r w:rsidRPr="00DB45F9">
        <w:rPr>
          <w:rFonts w:ascii="Times New Roman" w:hAnsi="Times New Roman"/>
          <w:sz w:val="28"/>
          <w:szCs w:val="28"/>
        </w:rPr>
        <w:t>відстріленої</w:t>
      </w:r>
      <w:proofErr w:type="spellEnd"/>
      <w:r w:rsidRPr="00DB45F9">
        <w:rPr>
          <w:rFonts w:ascii="Times New Roman" w:hAnsi="Times New Roman"/>
          <w:sz w:val="28"/>
          <w:szCs w:val="28"/>
        </w:rPr>
        <w:t xml:space="preserve"> тварини характерний</w:t>
      </w:r>
      <w:r w:rsidR="00E36F98" w:rsidRPr="00DB45F9">
        <w:rPr>
          <w:rFonts w:ascii="Times New Roman" w:hAnsi="Times New Roman"/>
          <w:i/>
          <w:sz w:val="28"/>
          <w:szCs w:val="28"/>
        </w:rPr>
        <w:t xml:space="preserve"> </w:t>
      </w:r>
      <w:proofErr w:type="spellStart"/>
      <w:r w:rsidRPr="00DB45F9">
        <w:rPr>
          <w:rFonts w:ascii="Times New Roman" w:hAnsi="Times New Roman"/>
          <w:sz w:val="28"/>
          <w:szCs w:val="28"/>
        </w:rPr>
        <w:t>ран</w:t>
      </w:r>
      <w:r w:rsidR="00CE3F5A">
        <w:rPr>
          <w:rFonts w:ascii="Times New Roman" w:hAnsi="Times New Roman"/>
          <w:sz w:val="28"/>
          <w:szCs w:val="28"/>
        </w:rPr>
        <w:t>е</w:t>
      </w:r>
      <w:r w:rsidRPr="00DB45F9">
        <w:rPr>
          <w:rFonts w:ascii="Times New Roman" w:hAnsi="Times New Roman"/>
          <w:sz w:val="28"/>
          <w:szCs w:val="28"/>
        </w:rPr>
        <w:t>вий</w:t>
      </w:r>
      <w:proofErr w:type="spellEnd"/>
      <w:r w:rsidR="00141CBA" w:rsidRPr="00DB45F9">
        <w:rPr>
          <w:rFonts w:ascii="Times New Roman" w:hAnsi="Times New Roman"/>
          <w:sz w:val="28"/>
          <w:szCs w:val="28"/>
        </w:rPr>
        <w:t xml:space="preserve"> отвір. Рана інфільтрована кров’</w:t>
      </w:r>
      <w:r w:rsidRPr="00DB45F9">
        <w:rPr>
          <w:rFonts w:ascii="Times New Roman" w:hAnsi="Times New Roman"/>
          <w:sz w:val="28"/>
          <w:szCs w:val="28"/>
        </w:rPr>
        <w:t>ю. Якщо тварина</w:t>
      </w:r>
      <w:r w:rsidR="00E36F98" w:rsidRPr="00DB45F9">
        <w:rPr>
          <w:rFonts w:ascii="Times New Roman" w:hAnsi="Times New Roman"/>
          <w:i/>
          <w:sz w:val="28"/>
          <w:szCs w:val="28"/>
        </w:rPr>
        <w:t xml:space="preserve"> </w:t>
      </w:r>
      <w:r w:rsidRPr="00DB45F9">
        <w:rPr>
          <w:rFonts w:ascii="Times New Roman" w:hAnsi="Times New Roman"/>
          <w:sz w:val="28"/>
          <w:szCs w:val="28"/>
        </w:rPr>
        <w:t>потрапила в петлю, відмічаються набряки й крововиливи на</w:t>
      </w:r>
      <w:r w:rsidR="00E36F98" w:rsidRPr="00DB45F9">
        <w:rPr>
          <w:rFonts w:ascii="Times New Roman" w:hAnsi="Times New Roman"/>
          <w:i/>
          <w:sz w:val="28"/>
          <w:szCs w:val="28"/>
        </w:rPr>
        <w:t xml:space="preserve"> </w:t>
      </w:r>
      <w:r w:rsidRPr="00DB45F9">
        <w:rPr>
          <w:rFonts w:ascii="Times New Roman" w:hAnsi="Times New Roman"/>
          <w:sz w:val="28"/>
          <w:szCs w:val="28"/>
        </w:rPr>
        <w:t>шиї, набряки голови.</w:t>
      </w:r>
    </w:p>
    <w:p w:rsidR="00E36F98" w:rsidRPr="00DB45F9" w:rsidRDefault="00E43EE8" w:rsidP="00E36F98">
      <w:pPr>
        <w:spacing w:after="0" w:line="240" w:lineRule="auto"/>
        <w:ind w:firstLine="708"/>
        <w:jc w:val="both"/>
        <w:rPr>
          <w:rFonts w:ascii="Times New Roman" w:hAnsi="Times New Roman"/>
          <w:i/>
          <w:sz w:val="28"/>
          <w:szCs w:val="28"/>
        </w:rPr>
      </w:pPr>
      <w:r w:rsidRPr="00DB45F9">
        <w:rPr>
          <w:rFonts w:ascii="Times New Roman" w:hAnsi="Times New Roman"/>
          <w:sz w:val="28"/>
          <w:szCs w:val="28"/>
        </w:rPr>
        <w:t>Знекровлення відстріляних тварин частіше задовільне або</w:t>
      </w:r>
      <w:r w:rsidR="00E36F98" w:rsidRPr="00DB45F9">
        <w:rPr>
          <w:rFonts w:ascii="Times New Roman" w:hAnsi="Times New Roman"/>
          <w:i/>
          <w:sz w:val="28"/>
          <w:szCs w:val="28"/>
        </w:rPr>
        <w:t xml:space="preserve"> </w:t>
      </w:r>
      <w:r w:rsidR="00945D05" w:rsidRPr="00DB45F9">
        <w:rPr>
          <w:rFonts w:ascii="Times New Roman" w:hAnsi="Times New Roman"/>
          <w:sz w:val="28"/>
          <w:szCs w:val="28"/>
        </w:rPr>
        <w:t>погане, а при відлові в петлю –</w:t>
      </w:r>
      <w:r w:rsidRPr="00DB45F9">
        <w:rPr>
          <w:rFonts w:ascii="Times New Roman" w:hAnsi="Times New Roman"/>
          <w:sz w:val="28"/>
          <w:szCs w:val="28"/>
        </w:rPr>
        <w:t xml:space="preserve"> зовсім не знекровлене,</w:t>
      </w:r>
      <w:r w:rsidR="00E36F98" w:rsidRPr="00DB45F9">
        <w:rPr>
          <w:rFonts w:ascii="Times New Roman" w:hAnsi="Times New Roman"/>
          <w:i/>
          <w:sz w:val="28"/>
          <w:szCs w:val="28"/>
        </w:rPr>
        <w:t xml:space="preserve"> </w:t>
      </w:r>
      <w:r w:rsidR="00E36F98" w:rsidRPr="00DB45F9">
        <w:rPr>
          <w:rFonts w:ascii="Times New Roman" w:hAnsi="Times New Roman"/>
          <w:sz w:val="28"/>
          <w:szCs w:val="28"/>
        </w:rPr>
        <w:t>відмічають гіпостази</w:t>
      </w:r>
      <w:r w:rsidR="002D7E87" w:rsidRPr="00DB45F9">
        <w:rPr>
          <w:rFonts w:ascii="Times New Roman" w:hAnsi="Times New Roman"/>
          <w:sz w:val="28"/>
          <w:szCs w:val="28"/>
        </w:rPr>
        <w:t>.</w:t>
      </w:r>
      <w:r w:rsidR="00E36F98" w:rsidRPr="00DB45F9">
        <w:rPr>
          <w:rFonts w:ascii="Times New Roman" w:hAnsi="Times New Roman"/>
          <w:sz w:val="28"/>
          <w:szCs w:val="28"/>
        </w:rPr>
        <w:t xml:space="preserve"> </w:t>
      </w:r>
      <w:r w:rsidRPr="00DB45F9">
        <w:rPr>
          <w:rFonts w:ascii="Times New Roman" w:hAnsi="Times New Roman"/>
          <w:sz w:val="28"/>
          <w:szCs w:val="28"/>
        </w:rPr>
        <w:t xml:space="preserve">Визначають якість розділки туш, </w:t>
      </w:r>
      <w:proofErr w:type="spellStart"/>
      <w:r w:rsidRPr="00DB45F9">
        <w:rPr>
          <w:rFonts w:ascii="Times New Roman" w:hAnsi="Times New Roman"/>
          <w:sz w:val="28"/>
          <w:szCs w:val="28"/>
        </w:rPr>
        <w:t>нутр</w:t>
      </w:r>
      <w:r w:rsidR="00CE3F5A">
        <w:rPr>
          <w:rFonts w:ascii="Times New Roman" w:hAnsi="Times New Roman"/>
          <w:sz w:val="28"/>
          <w:szCs w:val="28"/>
        </w:rPr>
        <w:t>і</w:t>
      </w:r>
      <w:r w:rsidRPr="00DB45F9">
        <w:rPr>
          <w:rFonts w:ascii="Times New Roman" w:hAnsi="Times New Roman"/>
          <w:sz w:val="28"/>
          <w:szCs w:val="28"/>
        </w:rPr>
        <w:t>вки</w:t>
      </w:r>
      <w:proofErr w:type="spellEnd"/>
      <w:r w:rsidRPr="00DB45F9">
        <w:rPr>
          <w:rFonts w:ascii="Times New Roman" w:hAnsi="Times New Roman"/>
          <w:sz w:val="28"/>
          <w:szCs w:val="28"/>
        </w:rPr>
        <w:t>, запах. У туш,</w:t>
      </w:r>
      <w:r w:rsidR="00E36F98" w:rsidRPr="00DB45F9">
        <w:rPr>
          <w:rFonts w:ascii="Times New Roman" w:hAnsi="Times New Roman"/>
          <w:i/>
          <w:sz w:val="28"/>
          <w:szCs w:val="28"/>
        </w:rPr>
        <w:t xml:space="preserve"> </w:t>
      </w:r>
      <w:r w:rsidRPr="00DB45F9">
        <w:rPr>
          <w:rFonts w:ascii="Times New Roman" w:hAnsi="Times New Roman"/>
          <w:sz w:val="28"/>
          <w:szCs w:val="28"/>
        </w:rPr>
        <w:t xml:space="preserve">в яких </w:t>
      </w:r>
      <w:proofErr w:type="spellStart"/>
      <w:r w:rsidRPr="00DB45F9">
        <w:rPr>
          <w:rFonts w:ascii="Times New Roman" w:hAnsi="Times New Roman"/>
          <w:sz w:val="28"/>
          <w:szCs w:val="28"/>
        </w:rPr>
        <w:t>нутр</w:t>
      </w:r>
      <w:r w:rsidR="00CE3F5A">
        <w:rPr>
          <w:rFonts w:ascii="Times New Roman" w:hAnsi="Times New Roman"/>
          <w:sz w:val="28"/>
          <w:szCs w:val="28"/>
        </w:rPr>
        <w:t>і</w:t>
      </w:r>
      <w:r w:rsidRPr="00DB45F9">
        <w:rPr>
          <w:rFonts w:ascii="Times New Roman" w:hAnsi="Times New Roman"/>
          <w:sz w:val="28"/>
          <w:szCs w:val="28"/>
        </w:rPr>
        <w:t>вка</w:t>
      </w:r>
      <w:proofErr w:type="spellEnd"/>
      <w:r w:rsidRPr="00DB45F9">
        <w:rPr>
          <w:rFonts w:ascii="Times New Roman" w:hAnsi="Times New Roman"/>
          <w:sz w:val="28"/>
          <w:szCs w:val="28"/>
        </w:rPr>
        <w:t xml:space="preserve"> проведена із запізненням (у більшості</w:t>
      </w:r>
      <w:r w:rsidR="00E36F98" w:rsidRPr="00DB45F9">
        <w:rPr>
          <w:rFonts w:ascii="Times New Roman" w:hAnsi="Times New Roman"/>
          <w:i/>
          <w:sz w:val="28"/>
          <w:szCs w:val="28"/>
        </w:rPr>
        <w:t xml:space="preserve"> </w:t>
      </w:r>
      <w:r w:rsidRPr="00DB45F9">
        <w:rPr>
          <w:rFonts w:ascii="Times New Roman" w:hAnsi="Times New Roman"/>
          <w:sz w:val="28"/>
          <w:szCs w:val="28"/>
        </w:rPr>
        <w:t>випадків при недозволених методах полюван</w:t>
      </w:r>
      <w:r w:rsidR="00141CBA" w:rsidRPr="00DB45F9">
        <w:rPr>
          <w:rFonts w:ascii="Times New Roman" w:hAnsi="Times New Roman"/>
          <w:sz w:val="28"/>
          <w:szCs w:val="28"/>
        </w:rPr>
        <w:t>ня), м’</w:t>
      </w:r>
      <w:r w:rsidRPr="00DB45F9">
        <w:rPr>
          <w:rFonts w:ascii="Times New Roman" w:hAnsi="Times New Roman"/>
          <w:sz w:val="28"/>
          <w:szCs w:val="28"/>
        </w:rPr>
        <w:t>ясо</w:t>
      </w:r>
      <w:r w:rsidR="00E36F98" w:rsidRPr="00DB45F9">
        <w:rPr>
          <w:rFonts w:ascii="Times New Roman" w:hAnsi="Times New Roman"/>
          <w:i/>
          <w:sz w:val="28"/>
          <w:szCs w:val="28"/>
        </w:rPr>
        <w:t xml:space="preserve"> </w:t>
      </w:r>
      <w:r w:rsidRPr="00DB45F9">
        <w:rPr>
          <w:rFonts w:ascii="Times New Roman" w:hAnsi="Times New Roman"/>
          <w:sz w:val="28"/>
          <w:szCs w:val="28"/>
        </w:rPr>
        <w:t>неприємного запаху (відчувається запах вмісту шлунково-ки</w:t>
      </w:r>
      <w:r w:rsidR="00141CBA" w:rsidRPr="00DB45F9">
        <w:rPr>
          <w:rFonts w:ascii="Times New Roman" w:hAnsi="Times New Roman"/>
          <w:sz w:val="28"/>
          <w:szCs w:val="28"/>
        </w:rPr>
        <w:t>шкового каналу). Необхідно обов’</w:t>
      </w:r>
      <w:r w:rsidRPr="00DB45F9">
        <w:rPr>
          <w:rFonts w:ascii="Times New Roman" w:hAnsi="Times New Roman"/>
          <w:sz w:val="28"/>
          <w:szCs w:val="28"/>
        </w:rPr>
        <w:t>язково робити пробу</w:t>
      </w:r>
      <w:r w:rsidR="00E36F98" w:rsidRPr="00DB45F9">
        <w:rPr>
          <w:rFonts w:ascii="Times New Roman" w:hAnsi="Times New Roman"/>
          <w:i/>
          <w:sz w:val="28"/>
          <w:szCs w:val="28"/>
        </w:rPr>
        <w:t xml:space="preserve"> </w:t>
      </w:r>
      <w:r w:rsidRPr="00DB45F9">
        <w:rPr>
          <w:rFonts w:ascii="Times New Roman" w:hAnsi="Times New Roman"/>
          <w:sz w:val="28"/>
          <w:szCs w:val="28"/>
        </w:rPr>
        <w:t>варки для визначення запаху бульйону. Огляд проводять</w:t>
      </w:r>
      <w:r w:rsidR="00E36F98" w:rsidRPr="00DB45F9">
        <w:rPr>
          <w:rFonts w:ascii="Times New Roman" w:hAnsi="Times New Roman"/>
          <w:i/>
          <w:sz w:val="28"/>
          <w:szCs w:val="28"/>
        </w:rPr>
        <w:t xml:space="preserve"> </w:t>
      </w:r>
      <w:r w:rsidRPr="00DB45F9">
        <w:rPr>
          <w:rFonts w:ascii="Times New Roman" w:hAnsi="Times New Roman"/>
          <w:sz w:val="28"/>
          <w:szCs w:val="28"/>
        </w:rPr>
        <w:t>аналогічно сільськогосподарським тваринам.</w:t>
      </w:r>
    </w:p>
    <w:p w:rsidR="00E36F98" w:rsidRPr="00DB45F9" w:rsidRDefault="00E43EE8" w:rsidP="00E36F98">
      <w:pPr>
        <w:spacing w:after="0" w:line="240" w:lineRule="auto"/>
        <w:ind w:firstLine="708"/>
        <w:jc w:val="both"/>
        <w:rPr>
          <w:rFonts w:ascii="Times New Roman" w:hAnsi="Times New Roman"/>
          <w:i/>
          <w:sz w:val="28"/>
          <w:szCs w:val="28"/>
        </w:rPr>
      </w:pPr>
      <w:r w:rsidRPr="00DB45F9">
        <w:rPr>
          <w:rFonts w:ascii="Times New Roman" w:hAnsi="Times New Roman"/>
          <w:sz w:val="28"/>
          <w:szCs w:val="28"/>
        </w:rPr>
        <w:t>Особливе значення має дослідження лімфатичних вузлів.</w:t>
      </w:r>
      <w:r w:rsidR="00E36F98" w:rsidRPr="00DB45F9">
        <w:rPr>
          <w:rFonts w:ascii="Times New Roman" w:hAnsi="Times New Roman"/>
          <w:i/>
          <w:sz w:val="28"/>
          <w:szCs w:val="28"/>
        </w:rPr>
        <w:t xml:space="preserve"> </w:t>
      </w:r>
      <w:r w:rsidRPr="00DB45F9">
        <w:rPr>
          <w:rFonts w:ascii="Times New Roman" w:hAnsi="Times New Roman"/>
          <w:sz w:val="28"/>
          <w:szCs w:val="28"/>
        </w:rPr>
        <w:t>Їх топографія не відрізняється від топографії лімфатичних</w:t>
      </w:r>
      <w:r w:rsidR="00E36F98" w:rsidRPr="00DB45F9">
        <w:rPr>
          <w:rFonts w:ascii="Times New Roman" w:hAnsi="Times New Roman"/>
          <w:i/>
          <w:sz w:val="28"/>
          <w:szCs w:val="28"/>
        </w:rPr>
        <w:t xml:space="preserve"> </w:t>
      </w:r>
      <w:r w:rsidRPr="00DB45F9">
        <w:rPr>
          <w:rFonts w:ascii="Times New Roman" w:hAnsi="Times New Roman"/>
          <w:sz w:val="28"/>
          <w:szCs w:val="28"/>
        </w:rPr>
        <w:t xml:space="preserve">вузлів </w:t>
      </w:r>
      <w:r w:rsidR="002D7E87" w:rsidRPr="00DB45F9">
        <w:rPr>
          <w:rFonts w:ascii="Times New Roman" w:hAnsi="Times New Roman"/>
          <w:sz w:val="28"/>
          <w:szCs w:val="28"/>
        </w:rPr>
        <w:t>у</w:t>
      </w:r>
      <w:r w:rsidRPr="00DB45F9">
        <w:rPr>
          <w:rFonts w:ascii="Times New Roman" w:hAnsi="Times New Roman"/>
          <w:sz w:val="28"/>
          <w:szCs w:val="28"/>
        </w:rPr>
        <w:t xml:space="preserve"> сільськогосподарських тварин. Лімфатичні вузли,</w:t>
      </w:r>
      <w:r w:rsidR="00E36F98" w:rsidRPr="00DB45F9">
        <w:rPr>
          <w:rFonts w:ascii="Times New Roman" w:hAnsi="Times New Roman"/>
          <w:i/>
          <w:sz w:val="28"/>
          <w:szCs w:val="28"/>
        </w:rPr>
        <w:t xml:space="preserve"> </w:t>
      </w:r>
      <w:r w:rsidRPr="00DB45F9">
        <w:rPr>
          <w:rFonts w:ascii="Times New Roman" w:hAnsi="Times New Roman"/>
          <w:sz w:val="28"/>
          <w:szCs w:val="28"/>
        </w:rPr>
        <w:t xml:space="preserve">через які проходить лімфа з ділянок </w:t>
      </w:r>
      <w:r w:rsidR="002D7E87" w:rsidRPr="00DB45F9">
        <w:rPr>
          <w:rFonts w:ascii="Times New Roman" w:hAnsi="Times New Roman"/>
          <w:sz w:val="28"/>
          <w:szCs w:val="28"/>
        </w:rPr>
        <w:t>і</w:t>
      </w:r>
      <w:r w:rsidRPr="00DB45F9">
        <w:rPr>
          <w:rFonts w:ascii="Times New Roman" w:hAnsi="Times New Roman"/>
          <w:sz w:val="28"/>
          <w:szCs w:val="28"/>
        </w:rPr>
        <w:t>з ранами від пострілу</w:t>
      </w:r>
      <w:r w:rsidR="00E36F98" w:rsidRPr="00DB45F9">
        <w:rPr>
          <w:rFonts w:ascii="Times New Roman" w:hAnsi="Times New Roman"/>
          <w:i/>
          <w:sz w:val="28"/>
          <w:szCs w:val="28"/>
        </w:rPr>
        <w:t xml:space="preserve"> </w:t>
      </w:r>
      <w:r w:rsidRPr="00DB45F9">
        <w:rPr>
          <w:rFonts w:ascii="Times New Roman" w:hAnsi="Times New Roman"/>
          <w:sz w:val="28"/>
          <w:szCs w:val="28"/>
        </w:rPr>
        <w:t xml:space="preserve">часто </w:t>
      </w:r>
      <w:proofErr w:type="spellStart"/>
      <w:r w:rsidRPr="00DB45F9">
        <w:rPr>
          <w:rFonts w:ascii="Times New Roman" w:hAnsi="Times New Roman"/>
          <w:sz w:val="28"/>
          <w:szCs w:val="28"/>
        </w:rPr>
        <w:t>гіперемовані</w:t>
      </w:r>
      <w:proofErr w:type="spellEnd"/>
      <w:r w:rsidRPr="00DB45F9">
        <w:rPr>
          <w:rFonts w:ascii="Times New Roman" w:hAnsi="Times New Roman"/>
          <w:sz w:val="28"/>
          <w:szCs w:val="28"/>
        </w:rPr>
        <w:t>, темно-червоного кольору</w:t>
      </w:r>
      <w:r w:rsidR="002D7E87" w:rsidRPr="00DB45F9">
        <w:rPr>
          <w:rFonts w:ascii="Times New Roman" w:hAnsi="Times New Roman"/>
          <w:sz w:val="28"/>
          <w:szCs w:val="28"/>
        </w:rPr>
        <w:t>.</w:t>
      </w:r>
      <w:r w:rsidRPr="00DB45F9">
        <w:rPr>
          <w:rFonts w:ascii="Times New Roman" w:hAnsi="Times New Roman"/>
          <w:sz w:val="28"/>
          <w:szCs w:val="28"/>
        </w:rPr>
        <w:t xml:space="preserve"> У загиблих</w:t>
      </w:r>
      <w:r w:rsidR="00E36F98" w:rsidRPr="00DB45F9">
        <w:rPr>
          <w:rFonts w:ascii="Times New Roman" w:hAnsi="Times New Roman"/>
          <w:i/>
          <w:sz w:val="28"/>
          <w:szCs w:val="28"/>
        </w:rPr>
        <w:t xml:space="preserve"> </w:t>
      </w:r>
      <w:r w:rsidRPr="00DB45F9">
        <w:rPr>
          <w:rFonts w:ascii="Times New Roman" w:hAnsi="Times New Roman"/>
          <w:sz w:val="28"/>
          <w:szCs w:val="28"/>
        </w:rPr>
        <w:t>тварин лімфатичні вузли на кінцівках збільшені, набряклі,</w:t>
      </w:r>
      <w:r w:rsidR="00E36F98" w:rsidRPr="00DB45F9">
        <w:rPr>
          <w:rFonts w:ascii="Times New Roman" w:hAnsi="Times New Roman"/>
          <w:i/>
          <w:sz w:val="28"/>
          <w:szCs w:val="28"/>
        </w:rPr>
        <w:t xml:space="preserve"> </w:t>
      </w:r>
      <w:r w:rsidRPr="00DB45F9">
        <w:rPr>
          <w:rFonts w:ascii="Times New Roman" w:hAnsi="Times New Roman"/>
          <w:sz w:val="28"/>
          <w:szCs w:val="28"/>
        </w:rPr>
        <w:t>відмічають набряк легень.</w:t>
      </w:r>
      <w:r w:rsidR="00E36F98" w:rsidRPr="00DB45F9">
        <w:rPr>
          <w:rFonts w:ascii="Times New Roman" w:hAnsi="Times New Roman"/>
          <w:i/>
          <w:sz w:val="28"/>
          <w:szCs w:val="28"/>
        </w:rPr>
        <w:t xml:space="preserve"> </w:t>
      </w:r>
      <w:r w:rsidRPr="00DB45F9">
        <w:rPr>
          <w:rFonts w:ascii="Times New Roman" w:hAnsi="Times New Roman"/>
          <w:sz w:val="28"/>
          <w:szCs w:val="28"/>
        </w:rPr>
        <w:t>За станом лімфатичних вузлів можливо визначити</w:t>
      </w:r>
      <w:r w:rsidR="00E36F98" w:rsidRPr="00DB45F9">
        <w:rPr>
          <w:rFonts w:ascii="Times New Roman" w:hAnsi="Times New Roman"/>
          <w:i/>
          <w:sz w:val="28"/>
          <w:szCs w:val="28"/>
        </w:rPr>
        <w:t xml:space="preserve"> </w:t>
      </w:r>
      <w:r w:rsidRPr="00DB45F9">
        <w:rPr>
          <w:rFonts w:ascii="Times New Roman" w:hAnsi="Times New Roman"/>
          <w:sz w:val="28"/>
          <w:szCs w:val="28"/>
        </w:rPr>
        <w:t>хронічні інфекційні захворювання (гострі встановити</w:t>
      </w:r>
      <w:r w:rsidR="00E36F98" w:rsidRPr="00DB45F9">
        <w:rPr>
          <w:rFonts w:ascii="Times New Roman" w:hAnsi="Times New Roman"/>
          <w:i/>
          <w:sz w:val="28"/>
          <w:szCs w:val="28"/>
        </w:rPr>
        <w:t xml:space="preserve"> </w:t>
      </w:r>
      <w:r w:rsidRPr="00DB45F9">
        <w:rPr>
          <w:rFonts w:ascii="Times New Roman" w:hAnsi="Times New Roman"/>
          <w:sz w:val="28"/>
          <w:szCs w:val="28"/>
        </w:rPr>
        <w:t>неможливо, оскільки дикі тварини з такими захворюваннями</w:t>
      </w:r>
      <w:r w:rsidR="00E36F98" w:rsidRPr="00DB45F9">
        <w:rPr>
          <w:rFonts w:ascii="Times New Roman" w:hAnsi="Times New Roman"/>
          <w:i/>
          <w:sz w:val="28"/>
          <w:szCs w:val="28"/>
        </w:rPr>
        <w:t xml:space="preserve"> </w:t>
      </w:r>
      <w:r w:rsidRPr="00DB45F9">
        <w:rPr>
          <w:rFonts w:ascii="Times New Roman" w:hAnsi="Times New Roman"/>
          <w:sz w:val="28"/>
          <w:szCs w:val="28"/>
        </w:rPr>
        <w:t>гинуть або їх поїдають інші).</w:t>
      </w:r>
    </w:p>
    <w:p w:rsidR="00E36F98" w:rsidRPr="00DB45F9" w:rsidRDefault="00141CBA" w:rsidP="00E36F98">
      <w:pPr>
        <w:spacing w:after="0" w:line="240" w:lineRule="auto"/>
        <w:ind w:firstLine="708"/>
        <w:jc w:val="both"/>
        <w:rPr>
          <w:rFonts w:ascii="Times New Roman" w:hAnsi="Times New Roman"/>
          <w:i/>
          <w:sz w:val="28"/>
          <w:szCs w:val="28"/>
        </w:rPr>
      </w:pPr>
      <w:r w:rsidRPr="00DB45F9">
        <w:rPr>
          <w:rFonts w:ascii="Times New Roman" w:hAnsi="Times New Roman"/>
          <w:sz w:val="28"/>
          <w:szCs w:val="28"/>
        </w:rPr>
        <w:t>Обов’</w:t>
      </w:r>
      <w:r w:rsidR="00E43EE8" w:rsidRPr="00DB45F9">
        <w:rPr>
          <w:rFonts w:ascii="Times New Roman" w:hAnsi="Times New Roman"/>
          <w:sz w:val="28"/>
          <w:szCs w:val="28"/>
        </w:rPr>
        <w:t>язково перевіряють на цистицеркоз (фіноз)</w:t>
      </w:r>
      <w:r w:rsidR="002D7E87" w:rsidRPr="00DB45F9">
        <w:rPr>
          <w:rFonts w:ascii="Times New Roman" w:hAnsi="Times New Roman"/>
          <w:sz w:val="28"/>
          <w:szCs w:val="28"/>
        </w:rPr>
        <w:t xml:space="preserve"> </w:t>
      </w:r>
      <w:r w:rsidR="00E43EE8" w:rsidRPr="00DB45F9">
        <w:rPr>
          <w:rFonts w:ascii="Times New Roman" w:hAnsi="Times New Roman"/>
          <w:sz w:val="28"/>
          <w:szCs w:val="28"/>
        </w:rPr>
        <w:t>туші</w:t>
      </w:r>
      <w:r w:rsidR="00E36F98" w:rsidRPr="00DB45F9">
        <w:rPr>
          <w:rFonts w:ascii="Times New Roman" w:hAnsi="Times New Roman"/>
          <w:i/>
          <w:sz w:val="28"/>
          <w:szCs w:val="28"/>
        </w:rPr>
        <w:t xml:space="preserve"> </w:t>
      </w:r>
      <w:r w:rsidR="00E43EE8" w:rsidRPr="00DB45F9">
        <w:rPr>
          <w:rFonts w:ascii="Times New Roman" w:hAnsi="Times New Roman"/>
          <w:sz w:val="28"/>
          <w:szCs w:val="28"/>
        </w:rPr>
        <w:t>лосів, оленів, кабанів, косуль.</w:t>
      </w:r>
      <w:r w:rsidR="00E36F98" w:rsidRPr="00DB45F9">
        <w:rPr>
          <w:rFonts w:ascii="Times New Roman" w:hAnsi="Times New Roman"/>
          <w:i/>
          <w:sz w:val="28"/>
          <w:szCs w:val="28"/>
        </w:rPr>
        <w:t xml:space="preserve"> </w:t>
      </w:r>
      <w:r w:rsidRPr="00DB45F9">
        <w:rPr>
          <w:rFonts w:ascii="Times New Roman" w:hAnsi="Times New Roman"/>
          <w:sz w:val="28"/>
          <w:szCs w:val="28"/>
        </w:rPr>
        <w:t>М’</w:t>
      </w:r>
      <w:r w:rsidR="00E43EE8" w:rsidRPr="00DB45F9">
        <w:rPr>
          <w:rFonts w:ascii="Times New Roman" w:hAnsi="Times New Roman"/>
          <w:sz w:val="28"/>
          <w:szCs w:val="28"/>
        </w:rPr>
        <w:t>ясо кабанів, ведмедів, баранів, нутрій, тюленів, моржів</w:t>
      </w:r>
      <w:r w:rsidR="00E36F98" w:rsidRPr="00DB45F9">
        <w:rPr>
          <w:rFonts w:ascii="Times New Roman" w:hAnsi="Times New Roman"/>
          <w:i/>
          <w:sz w:val="28"/>
          <w:szCs w:val="28"/>
        </w:rPr>
        <w:t xml:space="preserve"> </w:t>
      </w:r>
      <w:r w:rsidR="00E43EE8" w:rsidRPr="00DB45F9">
        <w:rPr>
          <w:rFonts w:ascii="Times New Roman" w:hAnsi="Times New Roman"/>
          <w:sz w:val="28"/>
          <w:szCs w:val="28"/>
        </w:rPr>
        <w:t>досліджують на трихінельоз.</w:t>
      </w:r>
      <w:r w:rsidR="00E36F98" w:rsidRPr="00DB45F9">
        <w:rPr>
          <w:rFonts w:ascii="Times New Roman" w:hAnsi="Times New Roman"/>
          <w:i/>
          <w:sz w:val="28"/>
          <w:szCs w:val="28"/>
        </w:rPr>
        <w:t xml:space="preserve"> </w:t>
      </w:r>
      <w:r w:rsidR="00E43EE8" w:rsidRPr="00DB45F9">
        <w:rPr>
          <w:rFonts w:ascii="Times New Roman" w:hAnsi="Times New Roman"/>
          <w:sz w:val="28"/>
          <w:szCs w:val="28"/>
        </w:rPr>
        <w:t>При патологічних змінах невизначеної природи, при</w:t>
      </w:r>
      <w:r w:rsidR="00E36F98" w:rsidRPr="00DB45F9">
        <w:rPr>
          <w:rFonts w:ascii="Times New Roman" w:hAnsi="Times New Roman"/>
          <w:i/>
          <w:sz w:val="28"/>
          <w:szCs w:val="28"/>
        </w:rPr>
        <w:t xml:space="preserve"> </w:t>
      </w:r>
      <w:r w:rsidR="00E43EE8" w:rsidRPr="00DB45F9">
        <w:rPr>
          <w:rFonts w:ascii="Times New Roman" w:hAnsi="Times New Roman"/>
          <w:sz w:val="28"/>
          <w:szCs w:val="28"/>
        </w:rPr>
        <w:t xml:space="preserve">множинних ранах, переломах, </w:t>
      </w:r>
      <w:proofErr w:type="spellStart"/>
      <w:r w:rsidR="00E43EE8" w:rsidRPr="00DB45F9">
        <w:rPr>
          <w:rFonts w:ascii="Times New Roman" w:hAnsi="Times New Roman"/>
          <w:sz w:val="28"/>
          <w:szCs w:val="28"/>
        </w:rPr>
        <w:t>дегенераційних</w:t>
      </w:r>
      <w:proofErr w:type="spellEnd"/>
      <w:r w:rsidR="00E43EE8" w:rsidRPr="00DB45F9">
        <w:rPr>
          <w:rFonts w:ascii="Times New Roman" w:hAnsi="Times New Roman"/>
          <w:sz w:val="28"/>
          <w:szCs w:val="28"/>
        </w:rPr>
        <w:t xml:space="preserve"> процесах,</w:t>
      </w:r>
      <w:r w:rsidR="002D7E87" w:rsidRPr="00DB45F9">
        <w:rPr>
          <w:rFonts w:ascii="Times New Roman" w:hAnsi="Times New Roman"/>
          <w:sz w:val="28"/>
          <w:szCs w:val="28"/>
        </w:rPr>
        <w:t xml:space="preserve"> </w:t>
      </w:r>
      <w:r w:rsidR="00E43EE8" w:rsidRPr="00DB45F9">
        <w:rPr>
          <w:rFonts w:ascii="Times New Roman" w:hAnsi="Times New Roman"/>
          <w:sz w:val="28"/>
          <w:szCs w:val="28"/>
        </w:rPr>
        <w:t>аб</w:t>
      </w:r>
      <w:r w:rsidR="00945D05" w:rsidRPr="00DB45F9">
        <w:rPr>
          <w:rFonts w:ascii="Times New Roman" w:hAnsi="Times New Roman"/>
          <w:sz w:val="28"/>
          <w:szCs w:val="28"/>
        </w:rPr>
        <w:t>сцесах, при неприємному запаху –</w:t>
      </w:r>
      <w:r w:rsidR="00E43EE8" w:rsidRPr="00DB45F9">
        <w:rPr>
          <w:rFonts w:ascii="Times New Roman" w:hAnsi="Times New Roman"/>
          <w:sz w:val="28"/>
          <w:szCs w:val="28"/>
        </w:rPr>
        <w:t xml:space="preserve"> тушу направляють на</w:t>
      </w:r>
      <w:r w:rsidR="00E36F98" w:rsidRPr="00DB45F9">
        <w:rPr>
          <w:rFonts w:ascii="Times New Roman" w:hAnsi="Times New Roman"/>
          <w:i/>
          <w:sz w:val="28"/>
          <w:szCs w:val="28"/>
        </w:rPr>
        <w:t xml:space="preserve"> </w:t>
      </w:r>
      <w:r w:rsidR="00E43EE8" w:rsidRPr="00DB45F9">
        <w:rPr>
          <w:rFonts w:ascii="Times New Roman" w:hAnsi="Times New Roman"/>
          <w:sz w:val="28"/>
          <w:szCs w:val="28"/>
        </w:rPr>
        <w:t xml:space="preserve">утилізацію. При підозрі на інфекційні захворювання </w:t>
      </w:r>
      <w:r w:rsidR="00E36F98" w:rsidRPr="00DB45F9">
        <w:rPr>
          <w:rFonts w:ascii="Times New Roman" w:hAnsi="Times New Roman"/>
          <w:sz w:val="28"/>
          <w:szCs w:val="28"/>
        </w:rPr>
        <w:t>–</w:t>
      </w:r>
      <w:r w:rsidR="00E43EE8" w:rsidRPr="00DB45F9">
        <w:rPr>
          <w:rFonts w:ascii="Times New Roman" w:hAnsi="Times New Roman"/>
          <w:sz w:val="28"/>
          <w:szCs w:val="28"/>
        </w:rPr>
        <w:t xml:space="preserve"> на</w:t>
      </w:r>
      <w:r w:rsidR="00E36F98" w:rsidRPr="00DB45F9">
        <w:rPr>
          <w:rFonts w:ascii="Times New Roman" w:hAnsi="Times New Roman"/>
          <w:i/>
          <w:sz w:val="28"/>
          <w:szCs w:val="28"/>
        </w:rPr>
        <w:t xml:space="preserve"> </w:t>
      </w:r>
      <w:r w:rsidR="00E43EE8" w:rsidRPr="00DB45F9">
        <w:rPr>
          <w:rFonts w:ascii="Times New Roman" w:hAnsi="Times New Roman"/>
          <w:sz w:val="28"/>
          <w:szCs w:val="28"/>
        </w:rPr>
        <w:t>бактеріологічне дослідження.</w:t>
      </w:r>
    </w:p>
    <w:p w:rsidR="00E36F98" w:rsidRPr="00DB45F9" w:rsidRDefault="00E43EE8" w:rsidP="00E36F98">
      <w:pPr>
        <w:spacing w:after="0" w:line="240" w:lineRule="auto"/>
        <w:ind w:firstLine="708"/>
        <w:jc w:val="both"/>
        <w:rPr>
          <w:rFonts w:ascii="Times New Roman" w:hAnsi="Times New Roman"/>
          <w:i/>
          <w:sz w:val="28"/>
          <w:szCs w:val="28"/>
        </w:rPr>
      </w:pPr>
      <w:r w:rsidRPr="00DB45F9">
        <w:rPr>
          <w:rFonts w:ascii="Times New Roman" w:hAnsi="Times New Roman"/>
          <w:i/>
          <w:sz w:val="28"/>
          <w:szCs w:val="28"/>
        </w:rPr>
        <w:t>Ветсан</w:t>
      </w:r>
      <w:r w:rsidR="00E36F98" w:rsidRPr="00DB45F9">
        <w:rPr>
          <w:rFonts w:ascii="Times New Roman" w:hAnsi="Times New Roman"/>
          <w:i/>
          <w:sz w:val="28"/>
          <w:szCs w:val="28"/>
        </w:rPr>
        <w:t xml:space="preserve">експертиза тушок дичини (птиці). </w:t>
      </w:r>
      <w:r w:rsidRPr="00DB45F9">
        <w:rPr>
          <w:rFonts w:ascii="Times New Roman" w:hAnsi="Times New Roman"/>
          <w:sz w:val="28"/>
          <w:szCs w:val="28"/>
        </w:rPr>
        <w:t xml:space="preserve">Птиця доставляється на огляд </w:t>
      </w:r>
      <w:r w:rsidR="002D7E87" w:rsidRPr="00DB45F9">
        <w:rPr>
          <w:rFonts w:ascii="Times New Roman" w:hAnsi="Times New Roman"/>
          <w:sz w:val="28"/>
          <w:szCs w:val="28"/>
        </w:rPr>
        <w:t>у</w:t>
      </w:r>
      <w:r w:rsidRPr="00DB45F9">
        <w:rPr>
          <w:rFonts w:ascii="Times New Roman" w:hAnsi="Times New Roman"/>
          <w:sz w:val="28"/>
          <w:szCs w:val="28"/>
        </w:rPr>
        <w:t xml:space="preserve"> пір'</w:t>
      </w:r>
      <w:r w:rsidR="002D7E87" w:rsidRPr="00DB45F9">
        <w:rPr>
          <w:rFonts w:ascii="Times New Roman" w:hAnsi="Times New Roman"/>
          <w:sz w:val="28"/>
          <w:szCs w:val="28"/>
        </w:rPr>
        <w:t>ї</w:t>
      </w:r>
      <w:r w:rsidRPr="00DB45F9">
        <w:rPr>
          <w:rFonts w:ascii="Times New Roman" w:hAnsi="Times New Roman"/>
          <w:sz w:val="28"/>
          <w:szCs w:val="28"/>
        </w:rPr>
        <w:t>, щоб можна було</w:t>
      </w:r>
      <w:r w:rsidR="00E36F98" w:rsidRPr="00DB45F9">
        <w:rPr>
          <w:rFonts w:ascii="Times New Roman" w:hAnsi="Times New Roman"/>
          <w:i/>
          <w:sz w:val="28"/>
          <w:szCs w:val="28"/>
        </w:rPr>
        <w:t xml:space="preserve">  </w:t>
      </w:r>
      <w:r w:rsidRPr="00DB45F9">
        <w:rPr>
          <w:rFonts w:ascii="Times New Roman" w:hAnsi="Times New Roman"/>
          <w:sz w:val="28"/>
          <w:szCs w:val="28"/>
        </w:rPr>
        <w:t>встановити видову належність. Дичину в теплу пору року</w:t>
      </w:r>
      <w:r w:rsidR="00E36F98" w:rsidRPr="00DB45F9">
        <w:rPr>
          <w:rFonts w:ascii="Times New Roman" w:hAnsi="Times New Roman"/>
          <w:i/>
          <w:sz w:val="28"/>
          <w:szCs w:val="28"/>
        </w:rPr>
        <w:t xml:space="preserve"> </w:t>
      </w:r>
      <w:proofErr w:type="spellStart"/>
      <w:r w:rsidRPr="00DB45F9">
        <w:rPr>
          <w:rFonts w:ascii="Times New Roman" w:hAnsi="Times New Roman"/>
          <w:sz w:val="28"/>
          <w:szCs w:val="28"/>
        </w:rPr>
        <w:t>патрошать</w:t>
      </w:r>
      <w:proofErr w:type="spellEnd"/>
      <w:r w:rsidRPr="00DB45F9">
        <w:rPr>
          <w:rFonts w:ascii="Times New Roman" w:hAnsi="Times New Roman"/>
          <w:sz w:val="28"/>
          <w:szCs w:val="28"/>
        </w:rPr>
        <w:t xml:space="preserve"> через 2 </w:t>
      </w:r>
      <w:proofErr w:type="spellStart"/>
      <w:r w:rsidRPr="00DB45F9">
        <w:rPr>
          <w:rFonts w:ascii="Times New Roman" w:hAnsi="Times New Roman"/>
          <w:sz w:val="28"/>
          <w:szCs w:val="28"/>
        </w:rPr>
        <w:t>год</w:t>
      </w:r>
      <w:proofErr w:type="spellEnd"/>
      <w:r w:rsidRPr="00DB45F9">
        <w:rPr>
          <w:rFonts w:ascii="Times New Roman" w:hAnsi="Times New Roman"/>
          <w:sz w:val="28"/>
          <w:szCs w:val="28"/>
        </w:rPr>
        <w:t xml:space="preserve"> </w:t>
      </w:r>
      <w:r w:rsidR="002D7E87" w:rsidRPr="00DB45F9">
        <w:rPr>
          <w:rFonts w:ascii="Times New Roman" w:hAnsi="Times New Roman"/>
          <w:sz w:val="28"/>
          <w:szCs w:val="28"/>
        </w:rPr>
        <w:t>і</w:t>
      </w:r>
      <w:r w:rsidRPr="00DB45F9">
        <w:rPr>
          <w:rFonts w:ascii="Times New Roman" w:hAnsi="Times New Roman"/>
          <w:sz w:val="28"/>
          <w:szCs w:val="28"/>
        </w:rPr>
        <w:t xml:space="preserve">з </w:t>
      </w:r>
      <w:r w:rsidR="00945D05" w:rsidRPr="00DB45F9">
        <w:rPr>
          <w:rFonts w:ascii="Times New Roman" w:hAnsi="Times New Roman"/>
          <w:sz w:val="28"/>
          <w:szCs w:val="28"/>
        </w:rPr>
        <w:t>моменту відстрілу, а в холодну –</w:t>
      </w:r>
      <w:r w:rsidR="00E36F98" w:rsidRPr="00DB45F9">
        <w:rPr>
          <w:rFonts w:ascii="Times New Roman" w:hAnsi="Times New Roman"/>
          <w:i/>
          <w:sz w:val="28"/>
          <w:szCs w:val="28"/>
        </w:rPr>
        <w:t xml:space="preserve"> </w:t>
      </w:r>
      <w:r w:rsidRPr="00DB45F9">
        <w:rPr>
          <w:rFonts w:ascii="Times New Roman" w:hAnsi="Times New Roman"/>
          <w:sz w:val="28"/>
          <w:szCs w:val="28"/>
        </w:rPr>
        <w:t xml:space="preserve">через 10 год. Звертають увагу на колір шкіри на черевці </w:t>
      </w:r>
      <w:r w:rsidR="002D7E87" w:rsidRPr="00DB45F9">
        <w:rPr>
          <w:rFonts w:ascii="Times New Roman" w:hAnsi="Times New Roman"/>
          <w:sz w:val="28"/>
          <w:szCs w:val="28"/>
        </w:rPr>
        <w:t>та</w:t>
      </w:r>
      <w:r w:rsidRPr="00DB45F9">
        <w:rPr>
          <w:rFonts w:ascii="Times New Roman" w:hAnsi="Times New Roman"/>
          <w:sz w:val="28"/>
          <w:szCs w:val="28"/>
        </w:rPr>
        <w:t xml:space="preserve"> під</w:t>
      </w:r>
      <w:r w:rsidR="00E36F98" w:rsidRPr="00DB45F9">
        <w:rPr>
          <w:rFonts w:ascii="Times New Roman" w:hAnsi="Times New Roman"/>
          <w:i/>
          <w:sz w:val="28"/>
          <w:szCs w:val="28"/>
        </w:rPr>
        <w:t xml:space="preserve"> </w:t>
      </w:r>
      <w:r w:rsidRPr="00DB45F9">
        <w:rPr>
          <w:rFonts w:ascii="Times New Roman" w:hAnsi="Times New Roman"/>
          <w:sz w:val="28"/>
          <w:szCs w:val="28"/>
        </w:rPr>
        <w:t xml:space="preserve">крилами. В несвіжих тушах  ці </w:t>
      </w:r>
      <w:r w:rsidRPr="00DB45F9">
        <w:rPr>
          <w:rFonts w:ascii="Times New Roman" w:hAnsi="Times New Roman"/>
          <w:sz w:val="28"/>
          <w:szCs w:val="28"/>
        </w:rPr>
        <w:lastRenderedPageBreak/>
        <w:t>місця мають зелений колір.</w:t>
      </w:r>
      <w:r w:rsidR="00E36F98" w:rsidRPr="00DB45F9">
        <w:rPr>
          <w:rFonts w:ascii="Times New Roman" w:hAnsi="Times New Roman"/>
          <w:i/>
          <w:sz w:val="28"/>
          <w:szCs w:val="28"/>
        </w:rPr>
        <w:t xml:space="preserve"> </w:t>
      </w:r>
      <w:r w:rsidRPr="00DB45F9">
        <w:rPr>
          <w:rFonts w:ascii="Times New Roman" w:hAnsi="Times New Roman"/>
          <w:sz w:val="28"/>
          <w:szCs w:val="28"/>
        </w:rPr>
        <w:t xml:space="preserve">Роблять пробу варки з тканинами, відібраними в </w:t>
      </w:r>
      <w:r w:rsidR="002D7E87" w:rsidRPr="00DB45F9">
        <w:rPr>
          <w:rFonts w:ascii="Times New Roman" w:hAnsi="Times New Roman"/>
          <w:sz w:val="28"/>
          <w:szCs w:val="28"/>
        </w:rPr>
        <w:t>ділянці</w:t>
      </w:r>
      <w:r w:rsidR="00E36F98" w:rsidRPr="00DB45F9">
        <w:rPr>
          <w:rFonts w:ascii="Times New Roman" w:hAnsi="Times New Roman"/>
          <w:i/>
          <w:sz w:val="28"/>
          <w:szCs w:val="28"/>
        </w:rPr>
        <w:t xml:space="preserve"> </w:t>
      </w:r>
      <w:r w:rsidR="000B1134" w:rsidRPr="00DB45F9">
        <w:rPr>
          <w:rFonts w:ascii="Times New Roman" w:hAnsi="Times New Roman"/>
          <w:sz w:val="28"/>
          <w:szCs w:val="28"/>
        </w:rPr>
        <w:t>клоаки (м’</w:t>
      </w:r>
      <w:r w:rsidRPr="00DB45F9">
        <w:rPr>
          <w:rFonts w:ascii="Times New Roman" w:hAnsi="Times New Roman"/>
          <w:sz w:val="28"/>
          <w:szCs w:val="28"/>
        </w:rPr>
        <w:t>язи і шкіра).</w:t>
      </w:r>
    </w:p>
    <w:p w:rsidR="00E43EE8" w:rsidRPr="00DB45F9" w:rsidRDefault="00E43EE8" w:rsidP="00E36F98">
      <w:pPr>
        <w:spacing w:after="0" w:line="240" w:lineRule="auto"/>
        <w:ind w:firstLine="708"/>
        <w:jc w:val="both"/>
        <w:rPr>
          <w:rFonts w:ascii="Times New Roman" w:hAnsi="Times New Roman"/>
          <w:i/>
          <w:sz w:val="28"/>
          <w:szCs w:val="28"/>
        </w:rPr>
      </w:pPr>
      <w:proofErr w:type="spellStart"/>
      <w:r w:rsidRPr="00DB45F9">
        <w:rPr>
          <w:rFonts w:ascii="Times New Roman" w:hAnsi="Times New Roman"/>
          <w:i/>
          <w:sz w:val="28"/>
          <w:szCs w:val="28"/>
        </w:rPr>
        <w:t>Ветсаноцінка</w:t>
      </w:r>
      <w:proofErr w:type="spellEnd"/>
      <w:r w:rsidRPr="00DB45F9">
        <w:rPr>
          <w:rFonts w:ascii="Times New Roman" w:hAnsi="Times New Roman"/>
          <w:i/>
          <w:sz w:val="28"/>
          <w:szCs w:val="28"/>
        </w:rPr>
        <w:t xml:space="preserve"> продуктів забою диких тварин</w:t>
      </w:r>
      <w:r w:rsidR="00E36F98" w:rsidRPr="00DB45F9">
        <w:rPr>
          <w:rFonts w:ascii="Times New Roman" w:hAnsi="Times New Roman"/>
          <w:i/>
          <w:sz w:val="28"/>
          <w:szCs w:val="28"/>
        </w:rPr>
        <w:t xml:space="preserve"> при захворюваннях. </w:t>
      </w:r>
      <w:r w:rsidR="002D7E87" w:rsidRPr="00DB45F9">
        <w:rPr>
          <w:rFonts w:ascii="Times New Roman" w:hAnsi="Times New Roman"/>
          <w:sz w:val="28"/>
          <w:szCs w:val="28"/>
        </w:rPr>
        <w:t>У</w:t>
      </w:r>
      <w:r w:rsidRPr="00DB45F9">
        <w:rPr>
          <w:rFonts w:ascii="Times New Roman" w:hAnsi="Times New Roman"/>
          <w:sz w:val="28"/>
          <w:szCs w:val="28"/>
        </w:rPr>
        <w:t xml:space="preserve"> диких тварин зустрічається більшість хвороб, що й у</w:t>
      </w:r>
      <w:r w:rsidR="00E36F98" w:rsidRPr="00DB45F9">
        <w:rPr>
          <w:rFonts w:ascii="Times New Roman" w:hAnsi="Times New Roman"/>
          <w:i/>
          <w:sz w:val="28"/>
          <w:szCs w:val="28"/>
        </w:rPr>
        <w:t xml:space="preserve"> </w:t>
      </w:r>
      <w:r w:rsidRPr="00DB45F9">
        <w:rPr>
          <w:rFonts w:ascii="Times New Roman" w:hAnsi="Times New Roman"/>
          <w:sz w:val="28"/>
          <w:szCs w:val="28"/>
        </w:rPr>
        <w:t>забійних. Частіше зустрічають хронічні:</w:t>
      </w:r>
    </w:p>
    <w:p w:rsidR="00E43EE8" w:rsidRPr="00DB45F9" w:rsidRDefault="00E43EE8" w:rsidP="00E36F98">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 </w:t>
      </w:r>
      <w:r w:rsidR="002D7E87" w:rsidRPr="00DB45F9">
        <w:rPr>
          <w:rFonts w:ascii="Times New Roman" w:hAnsi="Times New Roman"/>
          <w:sz w:val="28"/>
          <w:szCs w:val="28"/>
        </w:rPr>
        <w:t xml:space="preserve"> </w:t>
      </w:r>
      <w:r w:rsidRPr="00DB45F9">
        <w:rPr>
          <w:rFonts w:ascii="Times New Roman" w:hAnsi="Times New Roman"/>
          <w:sz w:val="28"/>
          <w:szCs w:val="28"/>
        </w:rPr>
        <w:t>туберкульоз – частіше в козуль, маралів, фазанів,</w:t>
      </w:r>
      <w:r w:rsidR="00E36F98" w:rsidRPr="00DB45F9">
        <w:rPr>
          <w:rFonts w:ascii="Times New Roman" w:hAnsi="Times New Roman"/>
          <w:sz w:val="28"/>
          <w:szCs w:val="28"/>
        </w:rPr>
        <w:t xml:space="preserve"> </w:t>
      </w:r>
      <w:r w:rsidRPr="00DB45F9">
        <w:rPr>
          <w:rFonts w:ascii="Times New Roman" w:hAnsi="Times New Roman"/>
          <w:sz w:val="28"/>
          <w:szCs w:val="28"/>
        </w:rPr>
        <w:t>голубів, гусей</w:t>
      </w:r>
      <w:r w:rsidR="002D7E87" w:rsidRPr="00DB45F9">
        <w:rPr>
          <w:rFonts w:ascii="Times New Roman" w:hAnsi="Times New Roman"/>
          <w:sz w:val="28"/>
          <w:szCs w:val="28"/>
        </w:rPr>
        <w:t xml:space="preserve"> і</w:t>
      </w:r>
      <w:r w:rsidRPr="00DB45F9">
        <w:rPr>
          <w:rFonts w:ascii="Times New Roman" w:hAnsi="Times New Roman"/>
          <w:sz w:val="28"/>
          <w:szCs w:val="28"/>
        </w:rPr>
        <w:t xml:space="preserve"> качок;</w:t>
      </w:r>
    </w:p>
    <w:p w:rsidR="00E36F98" w:rsidRPr="00DB45F9" w:rsidRDefault="00E43EE8" w:rsidP="00E36F98">
      <w:pPr>
        <w:spacing w:after="0" w:line="240" w:lineRule="auto"/>
        <w:ind w:firstLine="708"/>
        <w:jc w:val="both"/>
        <w:rPr>
          <w:rFonts w:ascii="Times New Roman" w:hAnsi="Times New Roman"/>
          <w:sz w:val="28"/>
          <w:szCs w:val="28"/>
        </w:rPr>
      </w:pPr>
      <w:r w:rsidRPr="00DB45F9">
        <w:rPr>
          <w:rFonts w:ascii="Times New Roman" w:hAnsi="Times New Roman"/>
          <w:sz w:val="28"/>
          <w:szCs w:val="28"/>
        </w:rPr>
        <w:t>– псевдотуберкул</w:t>
      </w:r>
      <w:r w:rsidR="00945D05" w:rsidRPr="00DB45F9">
        <w:rPr>
          <w:rFonts w:ascii="Times New Roman" w:hAnsi="Times New Roman"/>
          <w:sz w:val="28"/>
          <w:szCs w:val="28"/>
        </w:rPr>
        <w:t>ьоз –</w:t>
      </w:r>
      <w:r w:rsidR="00E36F98" w:rsidRPr="00DB45F9">
        <w:rPr>
          <w:rFonts w:ascii="Times New Roman" w:hAnsi="Times New Roman"/>
          <w:sz w:val="28"/>
          <w:szCs w:val="28"/>
        </w:rPr>
        <w:t xml:space="preserve"> </w:t>
      </w:r>
      <w:r w:rsidR="002D7E87" w:rsidRPr="00DB45F9">
        <w:rPr>
          <w:rFonts w:ascii="Times New Roman" w:hAnsi="Times New Roman"/>
          <w:sz w:val="28"/>
          <w:szCs w:val="28"/>
        </w:rPr>
        <w:t>у</w:t>
      </w:r>
      <w:r w:rsidR="00E36F98" w:rsidRPr="00DB45F9">
        <w:rPr>
          <w:rFonts w:ascii="Times New Roman" w:hAnsi="Times New Roman"/>
          <w:sz w:val="28"/>
          <w:szCs w:val="28"/>
        </w:rPr>
        <w:t xml:space="preserve"> зайців, дрібних жуйних, </w:t>
      </w:r>
      <w:proofErr w:type="spellStart"/>
      <w:r w:rsidRPr="00DB45F9">
        <w:rPr>
          <w:rFonts w:ascii="Times New Roman" w:hAnsi="Times New Roman"/>
          <w:sz w:val="28"/>
          <w:szCs w:val="28"/>
        </w:rPr>
        <w:t>некробактеріоз</w:t>
      </w:r>
      <w:proofErr w:type="spellEnd"/>
      <w:r w:rsidR="002D7E87" w:rsidRPr="00DB45F9">
        <w:rPr>
          <w:rFonts w:ascii="Times New Roman" w:hAnsi="Times New Roman"/>
          <w:sz w:val="28"/>
          <w:szCs w:val="28"/>
        </w:rPr>
        <w:t xml:space="preserve"> – </w:t>
      </w:r>
      <w:r w:rsidRPr="00DB45F9">
        <w:rPr>
          <w:rFonts w:ascii="Times New Roman" w:hAnsi="Times New Roman"/>
          <w:sz w:val="28"/>
          <w:szCs w:val="28"/>
        </w:rPr>
        <w:t>в оленів</w:t>
      </w:r>
      <w:r w:rsidR="00E36F98" w:rsidRPr="00DB45F9">
        <w:rPr>
          <w:rFonts w:ascii="Times New Roman" w:hAnsi="Times New Roman"/>
          <w:sz w:val="28"/>
          <w:szCs w:val="28"/>
        </w:rPr>
        <w:t>, лосів, кабанів</w:t>
      </w:r>
      <w:r w:rsidR="002D7E87" w:rsidRPr="00DB45F9">
        <w:rPr>
          <w:rFonts w:ascii="Times New Roman" w:hAnsi="Times New Roman"/>
          <w:sz w:val="28"/>
          <w:szCs w:val="28"/>
        </w:rPr>
        <w:t xml:space="preserve"> і</w:t>
      </w:r>
      <w:r w:rsidR="00E36F98" w:rsidRPr="00DB45F9">
        <w:rPr>
          <w:rFonts w:ascii="Times New Roman" w:hAnsi="Times New Roman"/>
          <w:sz w:val="28"/>
          <w:szCs w:val="28"/>
        </w:rPr>
        <w:t xml:space="preserve"> зайців.</w:t>
      </w:r>
    </w:p>
    <w:p w:rsidR="00E43EE8" w:rsidRPr="00DB45F9" w:rsidRDefault="00E43EE8" w:rsidP="00E36F98">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Усі дикі тварини </w:t>
      </w:r>
      <w:r w:rsidR="002D7E87" w:rsidRPr="00DB45F9">
        <w:rPr>
          <w:rFonts w:ascii="Times New Roman" w:hAnsi="Times New Roman"/>
          <w:sz w:val="28"/>
          <w:szCs w:val="28"/>
        </w:rPr>
        <w:t>та</w:t>
      </w:r>
      <w:r w:rsidRPr="00DB45F9">
        <w:rPr>
          <w:rFonts w:ascii="Times New Roman" w:hAnsi="Times New Roman"/>
          <w:sz w:val="28"/>
          <w:szCs w:val="28"/>
        </w:rPr>
        <w:t xml:space="preserve"> птиц</w:t>
      </w:r>
      <w:r w:rsidR="00E36F98" w:rsidRPr="00DB45F9">
        <w:rPr>
          <w:rFonts w:ascii="Times New Roman" w:hAnsi="Times New Roman"/>
          <w:sz w:val="28"/>
          <w:szCs w:val="28"/>
        </w:rPr>
        <w:t xml:space="preserve">я можуть хворіти на </w:t>
      </w:r>
      <w:proofErr w:type="spellStart"/>
      <w:r w:rsidR="00E36F98" w:rsidRPr="00DB45F9">
        <w:rPr>
          <w:rFonts w:ascii="Times New Roman" w:hAnsi="Times New Roman"/>
          <w:sz w:val="28"/>
          <w:szCs w:val="28"/>
        </w:rPr>
        <w:t>пастерельоз</w:t>
      </w:r>
      <w:proofErr w:type="spellEnd"/>
      <w:r w:rsidR="00E36F98" w:rsidRPr="00DB45F9">
        <w:rPr>
          <w:rFonts w:ascii="Times New Roman" w:hAnsi="Times New Roman"/>
          <w:sz w:val="28"/>
          <w:szCs w:val="28"/>
        </w:rPr>
        <w:t xml:space="preserve"> </w:t>
      </w:r>
      <w:r w:rsidRPr="00DB45F9">
        <w:rPr>
          <w:rFonts w:ascii="Times New Roman" w:hAnsi="Times New Roman"/>
          <w:sz w:val="28"/>
          <w:szCs w:val="28"/>
        </w:rPr>
        <w:t>(птахи ча</w:t>
      </w:r>
      <w:r w:rsidR="00E36F98" w:rsidRPr="00DB45F9">
        <w:rPr>
          <w:rFonts w:ascii="Times New Roman" w:hAnsi="Times New Roman"/>
          <w:sz w:val="28"/>
          <w:szCs w:val="28"/>
        </w:rPr>
        <w:t xml:space="preserve">стіше). </w:t>
      </w:r>
      <w:proofErr w:type="spellStart"/>
      <w:r w:rsidR="00E36F98" w:rsidRPr="00DB45F9">
        <w:rPr>
          <w:rFonts w:ascii="Times New Roman" w:hAnsi="Times New Roman"/>
          <w:sz w:val="28"/>
          <w:szCs w:val="28"/>
        </w:rPr>
        <w:t>Ветсаноцінка</w:t>
      </w:r>
      <w:proofErr w:type="spellEnd"/>
      <w:r w:rsidR="00E36F98" w:rsidRPr="00DB45F9">
        <w:rPr>
          <w:rFonts w:ascii="Times New Roman" w:hAnsi="Times New Roman"/>
          <w:sz w:val="28"/>
          <w:szCs w:val="28"/>
        </w:rPr>
        <w:t xml:space="preserve"> аналогічна сільськогосподарським тваринам.</w:t>
      </w:r>
    </w:p>
    <w:p w:rsidR="00D40DA5" w:rsidRPr="00DB45F9" w:rsidRDefault="00D40DA5" w:rsidP="00D40DA5">
      <w:pPr>
        <w:spacing w:after="0" w:line="240" w:lineRule="auto"/>
        <w:jc w:val="center"/>
        <w:rPr>
          <w:rFonts w:ascii="Times New Roman" w:hAnsi="Times New Roman"/>
          <w:bCs/>
          <w:sz w:val="28"/>
          <w:szCs w:val="28"/>
        </w:rPr>
      </w:pPr>
    </w:p>
    <w:p w:rsidR="000332DB" w:rsidRPr="00DB45F9" w:rsidRDefault="00D40DA5" w:rsidP="002D7E87">
      <w:pPr>
        <w:tabs>
          <w:tab w:val="left" w:pos="1134"/>
        </w:tabs>
        <w:spacing w:after="120" w:line="240" w:lineRule="auto"/>
        <w:jc w:val="center"/>
        <w:rPr>
          <w:rFonts w:ascii="Times New Roman" w:eastAsia="Times New Roman" w:hAnsi="Times New Roman"/>
          <w:bCs/>
          <w:i/>
          <w:iCs/>
          <w:sz w:val="28"/>
          <w:szCs w:val="28"/>
          <w:lang w:eastAsia="uk-UA"/>
        </w:rPr>
      </w:pPr>
      <w:r w:rsidRPr="00DB45F9">
        <w:rPr>
          <w:rFonts w:ascii="Times New Roman" w:hAnsi="Times New Roman"/>
          <w:b/>
          <w:sz w:val="28"/>
          <w:szCs w:val="28"/>
          <w:lang w:eastAsia="ru-RU"/>
        </w:rPr>
        <w:t>Завдання до лабораторної роботи</w:t>
      </w:r>
    </w:p>
    <w:p w:rsidR="000332DB" w:rsidRPr="00DB45F9" w:rsidRDefault="000332DB" w:rsidP="000332DB">
      <w:pPr>
        <w:spacing w:after="0" w:line="240" w:lineRule="auto"/>
        <w:ind w:firstLine="708"/>
        <w:jc w:val="both"/>
        <w:rPr>
          <w:rFonts w:ascii="Times New Roman" w:hAnsi="Times New Roman"/>
          <w:sz w:val="28"/>
          <w:szCs w:val="28"/>
        </w:rPr>
      </w:pPr>
      <w:r w:rsidRPr="00DB45F9">
        <w:rPr>
          <w:rFonts w:ascii="Times New Roman" w:hAnsi="Times New Roman"/>
          <w:b/>
          <w:sz w:val="28"/>
          <w:szCs w:val="28"/>
        </w:rPr>
        <w:t>Завдання 1.</w:t>
      </w:r>
      <w:r w:rsidRPr="00DB45F9">
        <w:rPr>
          <w:rFonts w:ascii="Times New Roman" w:hAnsi="Times New Roman"/>
          <w:sz w:val="28"/>
          <w:szCs w:val="28"/>
        </w:rPr>
        <w:t xml:space="preserve"> Засвоїти </w:t>
      </w:r>
      <w:r w:rsidR="001B1BC1" w:rsidRPr="00DB45F9">
        <w:rPr>
          <w:rFonts w:ascii="Times New Roman" w:hAnsi="Times New Roman"/>
          <w:sz w:val="28"/>
          <w:szCs w:val="28"/>
        </w:rPr>
        <w:t>о</w:t>
      </w:r>
      <w:r w:rsidR="00825C3A" w:rsidRPr="00DB45F9">
        <w:rPr>
          <w:rFonts w:ascii="Times New Roman" w:hAnsi="Times New Roman"/>
          <w:sz w:val="28"/>
          <w:szCs w:val="28"/>
        </w:rPr>
        <w:t>сновні види вторинної продукції тваринного походження та її використання у медицині та інших галузях народного господарства.</w:t>
      </w:r>
    </w:p>
    <w:p w:rsidR="00A01343" w:rsidRPr="00DB45F9" w:rsidRDefault="000332DB" w:rsidP="006E49F3">
      <w:pPr>
        <w:spacing w:after="0" w:line="240" w:lineRule="auto"/>
        <w:ind w:firstLine="708"/>
        <w:jc w:val="both"/>
        <w:rPr>
          <w:rFonts w:ascii="Times New Roman" w:hAnsi="Times New Roman"/>
          <w:sz w:val="28"/>
          <w:szCs w:val="28"/>
        </w:rPr>
      </w:pPr>
      <w:r w:rsidRPr="00DB45F9">
        <w:rPr>
          <w:rFonts w:ascii="Times New Roman" w:hAnsi="Times New Roman"/>
          <w:b/>
          <w:sz w:val="28"/>
          <w:szCs w:val="28"/>
        </w:rPr>
        <w:t>Завдання 2</w:t>
      </w:r>
      <w:r w:rsidR="00945D05" w:rsidRPr="00DB45F9">
        <w:rPr>
          <w:rFonts w:ascii="Times New Roman" w:hAnsi="Times New Roman"/>
          <w:sz w:val="28"/>
          <w:szCs w:val="28"/>
        </w:rPr>
        <w:t xml:space="preserve">. </w:t>
      </w:r>
      <w:r w:rsidR="002D7E87" w:rsidRPr="00DB45F9">
        <w:rPr>
          <w:rFonts w:ascii="Times New Roman" w:hAnsi="Times New Roman"/>
          <w:sz w:val="28"/>
          <w:szCs w:val="28"/>
        </w:rPr>
        <w:t>Дослідити</w:t>
      </w:r>
      <w:r w:rsidR="00945D05" w:rsidRPr="00DB45F9">
        <w:rPr>
          <w:rFonts w:ascii="Times New Roman" w:hAnsi="Times New Roman"/>
          <w:sz w:val="28"/>
          <w:szCs w:val="28"/>
        </w:rPr>
        <w:t xml:space="preserve"> м</w:t>
      </w:r>
      <w:r w:rsidRPr="00DB45F9">
        <w:rPr>
          <w:rFonts w:ascii="Times New Roman" w:hAnsi="Times New Roman"/>
          <w:sz w:val="28"/>
          <w:szCs w:val="28"/>
        </w:rPr>
        <w:t>исливські троф</w:t>
      </w:r>
      <w:r w:rsidR="00FB4759" w:rsidRPr="00DB45F9">
        <w:rPr>
          <w:rFonts w:ascii="Times New Roman" w:hAnsi="Times New Roman"/>
          <w:sz w:val="28"/>
          <w:szCs w:val="28"/>
        </w:rPr>
        <w:t>еї.</w:t>
      </w:r>
      <w:r w:rsidRPr="00DB45F9">
        <w:rPr>
          <w:rFonts w:ascii="Times New Roman" w:hAnsi="Times New Roman"/>
          <w:sz w:val="28"/>
          <w:szCs w:val="28"/>
        </w:rPr>
        <w:t xml:space="preserve"> </w:t>
      </w:r>
      <w:r w:rsidR="002D7E87" w:rsidRPr="00DB45F9">
        <w:rPr>
          <w:rFonts w:ascii="Times New Roman" w:hAnsi="Times New Roman"/>
          <w:sz w:val="28"/>
          <w:szCs w:val="28"/>
        </w:rPr>
        <w:t>Засвоїти порядок о</w:t>
      </w:r>
      <w:r w:rsidR="002748F4" w:rsidRPr="00DB45F9">
        <w:rPr>
          <w:rFonts w:ascii="Times New Roman" w:hAnsi="Times New Roman"/>
          <w:sz w:val="28"/>
          <w:szCs w:val="28"/>
        </w:rPr>
        <w:t>цінк</w:t>
      </w:r>
      <w:r w:rsidR="002D7E87" w:rsidRPr="00DB45F9">
        <w:rPr>
          <w:rFonts w:ascii="Times New Roman" w:hAnsi="Times New Roman"/>
          <w:sz w:val="28"/>
          <w:szCs w:val="28"/>
        </w:rPr>
        <w:t>и</w:t>
      </w:r>
      <w:r w:rsidR="002748F4" w:rsidRPr="00DB45F9">
        <w:rPr>
          <w:rFonts w:ascii="Times New Roman" w:hAnsi="Times New Roman"/>
          <w:sz w:val="28"/>
          <w:szCs w:val="28"/>
        </w:rPr>
        <w:t xml:space="preserve"> мисливських трофеїв. </w:t>
      </w:r>
    </w:p>
    <w:p w:rsidR="006E49F3" w:rsidRPr="00DB45F9" w:rsidRDefault="001B1BC1" w:rsidP="001B1BC1">
      <w:pPr>
        <w:spacing w:after="0" w:line="240" w:lineRule="auto"/>
        <w:ind w:firstLine="708"/>
        <w:jc w:val="both"/>
        <w:rPr>
          <w:rFonts w:ascii="Times New Roman" w:hAnsi="Times New Roman"/>
          <w:sz w:val="28"/>
          <w:szCs w:val="28"/>
        </w:rPr>
      </w:pPr>
      <w:r w:rsidRPr="00DB45F9">
        <w:rPr>
          <w:rFonts w:ascii="Times New Roman" w:hAnsi="Times New Roman"/>
          <w:b/>
          <w:sz w:val="28"/>
          <w:szCs w:val="28"/>
        </w:rPr>
        <w:t>Завдання 3.</w:t>
      </w:r>
      <w:r w:rsidRPr="00DB45F9">
        <w:rPr>
          <w:rFonts w:ascii="Times New Roman" w:hAnsi="Times New Roman"/>
          <w:sz w:val="28"/>
          <w:szCs w:val="28"/>
        </w:rPr>
        <w:t xml:space="preserve"> Засвоїти вимоги до </w:t>
      </w:r>
      <w:r w:rsidR="006E49F3" w:rsidRPr="00DB45F9">
        <w:rPr>
          <w:rFonts w:ascii="Times New Roman" w:hAnsi="Times New Roman"/>
          <w:sz w:val="28"/>
          <w:szCs w:val="28"/>
        </w:rPr>
        <w:t xml:space="preserve"> якості хутрової та шкіряної сировини: показники, градації, дефекти.</w:t>
      </w:r>
    </w:p>
    <w:p w:rsidR="001A4298" w:rsidRPr="00DB45F9" w:rsidRDefault="000332DB" w:rsidP="001B1BC1">
      <w:pPr>
        <w:spacing w:after="0" w:line="240" w:lineRule="auto"/>
        <w:ind w:firstLine="708"/>
        <w:jc w:val="both"/>
        <w:rPr>
          <w:rFonts w:ascii="Times New Roman" w:hAnsi="Times New Roman"/>
          <w:sz w:val="28"/>
          <w:szCs w:val="28"/>
        </w:rPr>
      </w:pPr>
      <w:proofErr w:type="spellStart"/>
      <w:r w:rsidRPr="00DB45F9">
        <w:rPr>
          <w:rFonts w:ascii="Times New Roman" w:hAnsi="Times New Roman"/>
          <w:b/>
          <w:sz w:val="28"/>
          <w:szCs w:val="28"/>
        </w:rPr>
        <w:t>З</w:t>
      </w:r>
      <w:r w:rsidR="001B1BC1" w:rsidRPr="00DB45F9">
        <w:rPr>
          <w:rFonts w:ascii="Times New Roman" w:hAnsi="Times New Roman"/>
          <w:b/>
          <w:sz w:val="28"/>
          <w:szCs w:val="28"/>
        </w:rPr>
        <w:t>адання</w:t>
      </w:r>
      <w:proofErr w:type="spellEnd"/>
      <w:r w:rsidR="001B1BC1" w:rsidRPr="00DB45F9">
        <w:rPr>
          <w:rFonts w:ascii="Times New Roman" w:hAnsi="Times New Roman"/>
          <w:b/>
          <w:sz w:val="28"/>
          <w:szCs w:val="28"/>
        </w:rPr>
        <w:t xml:space="preserve"> 4</w:t>
      </w:r>
      <w:r w:rsidR="001B1BC1" w:rsidRPr="00DB45F9">
        <w:rPr>
          <w:rFonts w:ascii="Times New Roman" w:hAnsi="Times New Roman"/>
          <w:sz w:val="28"/>
          <w:szCs w:val="28"/>
        </w:rPr>
        <w:t>. Ознайомитися з основними</w:t>
      </w:r>
      <w:r w:rsidRPr="00DB45F9">
        <w:rPr>
          <w:rFonts w:ascii="Times New Roman" w:hAnsi="Times New Roman"/>
          <w:sz w:val="28"/>
          <w:szCs w:val="28"/>
        </w:rPr>
        <w:t xml:space="preserve"> </w:t>
      </w:r>
      <w:r w:rsidR="001B1BC1" w:rsidRPr="00DB45F9">
        <w:rPr>
          <w:rFonts w:ascii="Times New Roman" w:hAnsi="Times New Roman"/>
          <w:sz w:val="28"/>
          <w:szCs w:val="28"/>
        </w:rPr>
        <w:t>вимогами ветсанекспертизи  забою диких промислових тварин та пернатої  дичини.</w:t>
      </w:r>
    </w:p>
    <w:p w:rsidR="000332DB" w:rsidRPr="00DB45F9" w:rsidRDefault="000332DB" w:rsidP="000332DB">
      <w:pPr>
        <w:spacing w:after="0" w:line="240" w:lineRule="auto"/>
        <w:ind w:firstLine="708"/>
        <w:jc w:val="both"/>
        <w:rPr>
          <w:rFonts w:ascii="Times New Roman" w:hAnsi="Times New Roman"/>
          <w:sz w:val="28"/>
          <w:szCs w:val="28"/>
        </w:rPr>
      </w:pPr>
      <w:r w:rsidRPr="00DB45F9">
        <w:rPr>
          <w:rFonts w:ascii="Times New Roman" w:hAnsi="Times New Roman"/>
          <w:sz w:val="28"/>
          <w:szCs w:val="28"/>
        </w:rPr>
        <w:t>За</w:t>
      </w:r>
      <w:r w:rsidRPr="00DB45F9">
        <w:rPr>
          <w:rFonts w:ascii="Times New Roman" w:hAnsi="Times New Roman"/>
          <w:b/>
          <w:sz w:val="28"/>
          <w:szCs w:val="28"/>
        </w:rPr>
        <w:t xml:space="preserve">вдання 5. </w:t>
      </w:r>
      <w:r w:rsidRPr="00DB45F9">
        <w:rPr>
          <w:rFonts w:ascii="Times New Roman" w:hAnsi="Times New Roman"/>
          <w:sz w:val="28"/>
          <w:szCs w:val="28"/>
        </w:rPr>
        <w:t>Ви</w:t>
      </w:r>
      <w:r w:rsidR="00FB4759" w:rsidRPr="00DB45F9">
        <w:rPr>
          <w:rFonts w:ascii="Times New Roman" w:hAnsi="Times New Roman"/>
          <w:sz w:val="28"/>
          <w:szCs w:val="28"/>
        </w:rPr>
        <w:t xml:space="preserve">вчити </w:t>
      </w:r>
      <w:r w:rsidR="001E5102" w:rsidRPr="00DB45F9">
        <w:rPr>
          <w:rFonts w:ascii="Times New Roman" w:hAnsi="Times New Roman"/>
          <w:sz w:val="28"/>
          <w:szCs w:val="28"/>
        </w:rPr>
        <w:t>та</w:t>
      </w:r>
      <w:r w:rsidR="00FB4759" w:rsidRPr="00DB45F9">
        <w:rPr>
          <w:rFonts w:ascii="Times New Roman" w:hAnsi="Times New Roman"/>
          <w:sz w:val="28"/>
          <w:szCs w:val="28"/>
        </w:rPr>
        <w:t xml:space="preserve"> охарактеризувати</w:t>
      </w:r>
      <w:r w:rsidRPr="00DB45F9">
        <w:rPr>
          <w:rFonts w:ascii="Times New Roman" w:hAnsi="Times New Roman"/>
          <w:sz w:val="28"/>
          <w:szCs w:val="28"/>
        </w:rPr>
        <w:t xml:space="preserve"> </w:t>
      </w:r>
      <w:r w:rsidR="001E5102" w:rsidRPr="00DB45F9">
        <w:rPr>
          <w:rFonts w:ascii="Times New Roman" w:hAnsi="Times New Roman"/>
          <w:sz w:val="28"/>
          <w:szCs w:val="28"/>
        </w:rPr>
        <w:t>способи заготівлі, зберігання, переробки та використання жовчі та</w:t>
      </w:r>
      <w:r w:rsidR="002748F4" w:rsidRPr="00DB45F9">
        <w:rPr>
          <w:rFonts w:ascii="Times New Roman" w:hAnsi="Times New Roman"/>
          <w:sz w:val="28"/>
          <w:szCs w:val="28"/>
        </w:rPr>
        <w:t xml:space="preserve"> струм</w:t>
      </w:r>
      <w:r w:rsidR="001E5102" w:rsidRPr="00DB45F9">
        <w:rPr>
          <w:rFonts w:ascii="Times New Roman" w:hAnsi="Times New Roman"/>
          <w:sz w:val="28"/>
          <w:szCs w:val="28"/>
        </w:rPr>
        <w:t>ини</w:t>
      </w:r>
      <w:r w:rsidR="002748F4" w:rsidRPr="00DB45F9">
        <w:rPr>
          <w:rFonts w:ascii="Times New Roman" w:hAnsi="Times New Roman"/>
          <w:sz w:val="28"/>
          <w:szCs w:val="28"/>
        </w:rPr>
        <w:t>.</w:t>
      </w:r>
    </w:p>
    <w:p w:rsidR="00DA43AB" w:rsidRPr="00DB45F9" w:rsidRDefault="00DA43AB" w:rsidP="000332DB">
      <w:pPr>
        <w:spacing w:after="0" w:line="240" w:lineRule="auto"/>
        <w:ind w:firstLine="708"/>
        <w:jc w:val="both"/>
        <w:rPr>
          <w:rFonts w:ascii="Times New Roman" w:hAnsi="Times New Roman"/>
          <w:sz w:val="28"/>
          <w:szCs w:val="28"/>
        </w:rPr>
      </w:pPr>
    </w:p>
    <w:p w:rsidR="00664CD3" w:rsidRPr="00DB45F9" w:rsidRDefault="0068411C" w:rsidP="002D7E87">
      <w:pPr>
        <w:spacing w:after="120" w:line="240" w:lineRule="auto"/>
        <w:jc w:val="center"/>
        <w:rPr>
          <w:rFonts w:ascii="Times New Roman" w:eastAsia="Times New Roman" w:hAnsi="Times New Roman"/>
          <w:b/>
          <w:sz w:val="28"/>
          <w:szCs w:val="28"/>
          <w:lang w:eastAsia="uk-UA"/>
        </w:rPr>
      </w:pPr>
      <w:r w:rsidRPr="00DB45F9">
        <w:rPr>
          <w:rFonts w:ascii="Times New Roman" w:eastAsia="Times New Roman" w:hAnsi="Times New Roman"/>
          <w:b/>
          <w:sz w:val="28"/>
          <w:szCs w:val="28"/>
          <w:lang w:eastAsia="uk-UA"/>
        </w:rPr>
        <w:sym w:font="Webdings" w:char="F073"/>
      </w:r>
      <w:r w:rsidR="002C51D2" w:rsidRPr="00DB45F9">
        <w:rPr>
          <w:rFonts w:ascii="Times New Roman" w:eastAsia="Times New Roman" w:hAnsi="Times New Roman"/>
          <w:b/>
          <w:sz w:val="28"/>
          <w:szCs w:val="28"/>
          <w:lang w:eastAsia="uk-UA"/>
        </w:rPr>
        <w:t xml:space="preserve"> Питання для самоконтролю</w:t>
      </w:r>
    </w:p>
    <w:p w:rsidR="00664CD3" w:rsidRPr="00DB45F9" w:rsidRDefault="00664CD3" w:rsidP="000B1134">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1. </w:t>
      </w:r>
      <w:r w:rsidR="00825C3A" w:rsidRPr="00DB45F9">
        <w:rPr>
          <w:rFonts w:ascii="Times New Roman" w:hAnsi="Times New Roman"/>
          <w:sz w:val="28"/>
          <w:szCs w:val="28"/>
        </w:rPr>
        <w:t>Як добути і оформити мисливський трофей за всіма правилами</w:t>
      </w:r>
      <w:r w:rsidR="007E1886" w:rsidRPr="00DB45F9">
        <w:rPr>
          <w:rFonts w:ascii="Times New Roman" w:hAnsi="Times New Roman"/>
          <w:sz w:val="28"/>
          <w:szCs w:val="28"/>
        </w:rPr>
        <w:t>?</w:t>
      </w:r>
      <w:r w:rsidR="00825C3A" w:rsidRPr="00DB45F9">
        <w:rPr>
          <w:rFonts w:ascii="Times New Roman" w:hAnsi="Times New Roman"/>
          <w:sz w:val="28"/>
          <w:szCs w:val="28"/>
        </w:rPr>
        <w:t xml:space="preserve">  </w:t>
      </w:r>
    </w:p>
    <w:p w:rsidR="00664CD3" w:rsidRPr="00DB45F9" w:rsidRDefault="00825C3A" w:rsidP="000B1134">
      <w:pPr>
        <w:spacing w:after="0" w:line="240" w:lineRule="auto"/>
        <w:ind w:firstLine="708"/>
        <w:jc w:val="both"/>
        <w:rPr>
          <w:rFonts w:ascii="Times New Roman" w:eastAsia="MS Mincho" w:hAnsi="Times New Roman"/>
          <w:sz w:val="28"/>
          <w:szCs w:val="28"/>
          <w:lang w:eastAsia="zh-CN"/>
        </w:rPr>
      </w:pPr>
      <w:r w:rsidRPr="00DB45F9">
        <w:rPr>
          <w:rFonts w:ascii="Times New Roman" w:hAnsi="Times New Roman"/>
          <w:sz w:val="28"/>
          <w:szCs w:val="28"/>
        </w:rPr>
        <w:t xml:space="preserve">2. </w:t>
      </w:r>
      <w:r w:rsidR="002D7E87" w:rsidRPr="00DB45F9">
        <w:rPr>
          <w:rFonts w:ascii="Times New Roman" w:eastAsia="MS Mincho" w:hAnsi="Times New Roman"/>
          <w:sz w:val="28"/>
          <w:szCs w:val="28"/>
          <w:lang w:eastAsia="zh-CN"/>
        </w:rPr>
        <w:t>Назвіть мету</w:t>
      </w:r>
      <w:r w:rsidRPr="00DB45F9">
        <w:rPr>
          <w:rFonts w:ascii="Times New Roman" w:eastAsia="MS Mincho" w:hAnsi="Times New Roman"/>
          <w:sz w:val="28"/>
          <w:szCs w:val="28"/>
          <w:lang w:eastAsia="zh-CN"/>
        </w:rPr>
        <w:t xml:space="preserve"> трофейного полювання</w:t>
      </w:r>
      <w:r w:rsidR="00507731" w:rsidRPr="00DB45F9">
        <w:rPr>
          <w:rFonts w:ascii="Times New Roman" w:eastAsia="MS Mincho" w:hAnsi="Times New Roman"/>
          <w:sz w:val="28"/>
          <w:szCs w:val="28"/>
          <w:lang w:eastAsia="zh-CN"/>
        </w:rPr>
        <w:t>.</w:t>
      </w:r>
    </w:p>
    <w:p w:rsidR="00664CD3" w:rsidRPr="00DB45F9" w:rsidRDefault="000332DB" w:rsidP="000B1134">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3. </w:t>
      </w:r>
      <w:r w:rsidR="00664CD3" w:rsidRPr="00DB45F9">
        <w:t xml:space="preserve"> </w:t>
      </w:r>
      <w:r w:rsidR="002D7E87" w:rsidRPr="00DB45F9">
        <w:rPr>
          <w:rFonts w:ascii="Times New Roman" w:hAnsi="Times New Roman"/>
          <w:sz w:val="28"/>
          <w:szCs w:val="28"/>
        </w:rPr>
        <w:t>Як здійснюється о</w:t>
      </w:r>
      <w:r w:rsidR="00664CD3" w:rsidRPr="00DB45F9">
        <w:rPr>
          <w:rFonts w:ascii="Times New Roman" w:hAnsi="Times New Roman"/>
          <w:sz w:val="28"/>
          <w:szCs w:val="28"/>
        </w:rPr>
        <w:t>цінка мисливських трофеїв</w:t>
      </w:r>
      <w:r w:rsidR="002D7E87" w:rsidRPr="00DB45F9">
        <w:rPr>
          <w:rFonts w:ascii="Times New Roman" w:hAnsi="Times New Roman"/>
          <w:sz w:val="28"/>
          <w:szCs w:val="28"/>
        </w:rPr>
        <w:t>?</w:t>
      </w:r>
    </w:p>
    <w:p w:rsidR="00664CD3" w:rsidRPr="00DB45F9" w:rsidRDefault="00664CD3" w:rsidP="000B1134">
      <w:pPr>
        <w:spacing w:after="0" w:line="240" w:lineRule="auto"/>
        <w:ind w:firstLine="708"/>
        <w:jc w:val="both"/>
        <w:rPr>
          <w:rFonts w:ascii="Times New Roman" w:hAnsi="Times New Roman"/>
          <w:sz w:val="28"/>
          <w:szCs w:val="28"/>
        </w:rPr>
      </w:pPr>
      <w:r w:rsidRPr="00DB45F9">
        <w:rPr>
          <w:rFonts w:ascii="Times New Roman" w:hAnsi="Times New Roman"/>
          <w:sz w:val="28"/>
          <w:szCs w:val="28"/>
        </w:rPr>
        <w:t>4</w:t>
      </w:r>
      <w:r w:rsidR="000332DB" w:rsidRPr="00DB45F9">
        <w:rPr>
          <w:rFonts w:ascii="Times New Roman" w:hAnsi="Times New Roman"/>
          <w:sz w:val="28"/>
          <w:szCs w:val="28"/>
        </w:rPr>
        <w:t xml:space="preserve">. </w:t>
      </w:r>
      <w:r w:rsidR="000332DB" w:rsidRPr="00DB45F9">
        <w:t xml:space="preserve"> </w:t>
      </w:r>
      <w:r w:rsidR="002D7E87" w:rsidRPr="00DB45F9">
        <w:rPr>
          <w:rFonts w:ascii="Times New Roman" w:hAnsi="Times New Roman"/>
          <w:sz w:val="28"/>
          <w:szCs w:val="28"/>
        </w:rPr>
        <w:t>Охарактеризуйте т</w:t>
      </w:r>
      <w:r w:rsidR="000332DB" w:rsidRPr="00DB45F9">
        <w:rPr>
          <w:rFonts w:ascii="Times New Roman" w:hAnsi="Times New Roman"/>
          <w:sz w:val="28"/>
          <w:szCs w:val="28"/>
        </w:rPr>
        <w:t>ехнологі</w:t>
      </w:r>
      <w:r w:rsidR="002D7E87" w:rsidRPr="00DB45F9">
        <w:rPr>
          <w:rFonts w:ascii="Times New Roman" w:hAnsi="Times New Roman"/>
          <w:sz w:val="28"/>
          <w:szCs w:val="28"/>
        </w:rPr>
        <w:t>ю</w:t>
      </w:r>
      <w:r w:rsidR="000332DB" w:rsidRPr="00DB45F9">
        <w:rPr>
          <w:rFonts w:ascii="Times New Roman" w:hAnsi="Times New Roman"/>
          <w:sz w:val="28"/>
          <w:szCs w:val="28"/>
        </w:rPr>
        <w:t xml:space="preserve"> виготовлення мисливських трофеїв.</w:t>
      </w:r>
    </w:p>
    <w:p w:rsidR="0016491C" w:rsidRPr="00DB45F9" w:rsidRDefault="000332DB" w:rsidP="000B1134">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5. </w:t>
      </w:r>
      <w:r w:rsidR="0016491C" w:rsidRPr="00DB45F9">
        <w:rPr>
          <w:rFonts w:ascii="Times New Roman" w:hAnsi="Times New Roman"/>
          <w:sz w:val="28"/>
          <w:szCs w:val="28"/>
        </w:rPr>
        <w:t>Де застосовується б</w:t>
      </w:r>
      <w:r w:rsidR="00CE3F5A">
        <w:rPr>
          <w:rFonts w:ascii="Times New Roman" w:hAnsi="Times New Roman"/>
          <w:sz w:val="28"/>
          <w:szCs w:val="28"/>
        </w:rPr>
        <w:t>о</w:t>
      </w:r>
      <w:r w:rsidR="0016491C" w:rsidRPr="00DB45F9">
        <w:rPr>
          <w:rFonts w:ascii="Times New Roman" w:hAnsi="Times New Roman"/>
          <w:sz w:val="28"/>
          <w:szCs w:val="28"/>
        </w:rPr>
        <w:t>рсучий жир?</w:t>
      </w:r>
    </w:p>
    <w:p w:rsidR="0016491C" w:rsidRPr="00DB45F9" w:rsidRDefault="0016491C" w:rsidP="000B1134">
      <w:pPr>
        <w:spacing w:after="0" w:line="240" w:lineRule="auto"/>
        <w:ind w:firstLine="708"/>
        <w:jc w:val="both"/>
        <w:rPr>
          <w:rFonts w:ascii="Times New Roman" w:hAnsi="Times New Roman"/>
          <w:sz w:val="28"/>
          <w:szCs w:val="28"/>
        </w:rPr>
      </w:pPr>
      <w:r w:rsidRPr="00DB45F9">
        <w:rPr>
          <w:rFonts w:ascii="Times New Roman" w:hAnsi="Times New Roman"/>
          <w:sz w:val="28"/>
          <w:szCs w:val="28"/>
        </w:rPr>
        <w:t>6. Що таке бобровий струмінь?  Його характеристики</w:t>
      </w:r>
      <w:r w:rsidR="00507731" w:rsidRPr="00DB45F9">
        <w:rPr>
          <w:rFonts w:ascii="Times New Roman" w:hAnsi="Times New Roman"/>
          <w:sz w:val="28"/>
          <w:szCs w:val="28"/>
        </w:rPr>
        <w:t>.</w:t>
      </w:r>
    </w:p>
    <w:p w:rsidR="00664CD3" w:rsidRPr="00DB45F9" w:rsidRDefault="0016491C" w:rsidP="000B1134">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7. </w:t>
      </w:r>
      <w:r w:rsidR="000332DB" w:rsidRPr="00DB45F9">
        <w:rPr>
          <w:rFonts w:ascii="Times New Roman" w:hAnsi="Times New Roman"/>
          <w:sz w:val="28"/>
          <w:szCs w:val="28"/>
        </w:rPr>
        <w:t>Склад м’яса, характеристика, огляд та оцінка якості м’ясної продукції.</w:t>
      </w:r>
    </w:p>
    <w:p w:rsidR="00664CD3" w:rsidRPr="00DB45F9" w:rsidRDefault="001E5102" w:rsidP="000B1134">
      <w:pPr>
        <w:spacing w:after="0" w:line="240" w:lineRule="auto"/>
        <w:ind w:firstLine="708"/>
        <w:jc w:val="both"/>
        <w:rPr>
          <w:rFonts w:ascii="Times New Roman" w:hAnsi="Times New Roman"/>
          <w:sz w:val="28"/>
          <w:szCs w:val="28"/>
        </w:rPr>
      </w:pPr>
      <w:r w:rsidRPr="00DB45F9">
        <w:rPr>
          <w:rFonts w:ascii="Times New Roman" w:hAnsi="Times New Roman"/>
          <w:sz w:val="28"/>
          <w:szCs w:val="28"/>
        </w:rPr>
        <w:t>8</w:t>
      </w:r>
      <w:r w:rsidR="00664CD3" w:rsidRPr="00DB45F9">
        <w:rPr>
          <w:rFonts w:ascii="Times New Roman" w:hAnsi="Times New Roman"/>
          <w:sz w:val="28"/>
          <w:szCs w:val="28"/>
        </w:rPr>
        <w:t xml:space="preserve">. </w:t>
      </w:r>
      <w:r w:rsidRPr="00DB45F9">
        <w:rPr>
          <w:rFonts w:ascii="Times New Roman" w:hAnsi="Times New Roman"/>
          <w:sz w:val="28"/>
          <w:szCs w:val="28"/>
        </w:rPr>
        <w:t>Охарактеризуйте порядок к</w:t>
      </w:r>
      <w:r w:rsidR="00825C3A" w:rsidRPr="00DB45F9">
        <w:rPr>
          <w:rFonts w:ascii="Times New Roman" w:hAnsi="Times New Roman"/>
          <w:sz w:val="28"/>
          <w:szCs w:val="28"/>
        </w:rPr>
        <w:t>онсервування та зберігання сировини</w:t>
      </w:r>
      <w:r w:rsidR="00507731" w:rsidRPr="00DB45F9">
        <w:rPr>
          <w:rFonts w:ascii="Times New Roman" w:hAnsi="Times New Roman"/>
          <w:sz w:val="28"/>
          <w:szCs w:val="28"/>
        </w:rPr>
        <w:t>.</w:t>
      </w:r>
    </w:p>
    <w:p w:rsidR="000332DB" w:rsidRPr="00DB45F9" w:rsidRDefault="001E5102" w:rsidP="000B1134">
      <w:pPr>
        <w:spacing w:after="0" w:line="240" w:lineRule="auto"/>
        <w:ind w:firstLine="708"/>
        <w:jc w:val="both"/>
        <w:rPr>
          <w:rFonts w:ascii="Times New Roman" w:hAnsi="Times New Roman"/>
          <w:sz w:val="28"/>
          <w:szCs w:val="28"/>
        </w:rPr>
      </w:pPr>
      <w:r w:rsidRPr="00DB45F9">
        <w:rPr>
          <w:rFonts w:ascii="Times New Roman" w:hAnsi="Times New Roman"/>
          <w:sz w:val="28"/>
          <w:szCs w:val="28"/>
        </w:rPr>
        <w:t>9</w:t>
      </w:r>
      <w:r w:rsidR="000332DB" w:rsidRPr="00DB45F9">
        <w:rPr>
          <w:rFonts w:ascii="Times New Roman" w:hAnsi="Times New Roman"/>
          <w:sz w:val="28"/>
          <w:szCs w:val="28"/>
        </w:rPr>
        <w:t>.</w:t>
      </w:r>
      <w:r w:rsidRPr="00DB45F9">
        <w:rPr>
          <w:rFonts w:ascii="Times New Roman" w:hAnsi="Times New Roman"/>
          <w:sz w:val="28"/>
          <w:szCs w:val="28"/>
        </w:rPr>
        <w:t> Як здійснюється о</w:t>
      </w:r>
      <w:r w:rsidR="00825C3A" w:rsidRPr="00DB45F9">
        <w:rPr>
          <w:rFonts w:ascii="Times New Roman" w:eastAsia="Times New Roman" w:hAnsi="Times New Roman"/>
          <w:sz w:val="28"/>
          <w:szCs w:val="28"/>
          <w:lang w:eastAsia="ar-SA"/>
        </w:rPr>
        <w:t>цінка якості шкіри та хутра і визначення сортності</w:t>
      </w:r>
      <w:r w:rsidRPr="00DB45F9">
        <w:rPr>
          <w:rFonts w:ascii="Times New Roman" w:eastAsia="Times New Roman" w:hAnsi="Times New Roman"/>
          <w:sz w:val="28"/>
          <w:szCs w:val="28"/>
          <w:lang w:eastAsia="ar-SA"/>
        </w:rPr>
        <w:t>?</w:t>
      </w:r>
      <w:r w:rsidR="00825C3A" w:rsidRPr="00DB45F9">
        <w:rPr>
          <w:rFonts w:ascii="Times New Roman" w:eastAsia="Times New Roman" w:hAnsi="Times New Roman"/>
          <w:sz w:val="28"/>
          <w:szCs w:val="28"/>
          <w:lang w:eastAsia="ar-SA"/>
        </w:rPr>
        <w:t xml:space="preserve"> Упакування, маркування, транспортування та зберігання шкіри та хутра</w:t>
      </w:r>
      <w:r w:rsidR="00507731" w:rsidRPr="00DB45F9">
        <w:rPr>
          <w:rFonts w:ascii="Times New Roman" w:eastAsia="Times New Roman" w:hAnsi="Times New Roman"/>
          <w:sz w:val="28"/>
          <w:szCs w:val="28"/>
          <w:lang w:eastAsia="ar-SA"/>
        </w:rPr>
        <w:t>.</w:t>
      </w:r>
    </w:p>
    <w:p w:rsidR="000332DB" w:rsidRPr="00DB45F9" w:rsidRDefault="0016491C" w:rsidP="000B1134">
      <w:pPr>
        <w:spacing w:after="0" w:line="240" w:lineRule="auto"/>
        <w:ind w:firstLine="708"/>
        <w:jc w:val="both"/>
        <w:rPr>
          <w:rFonts w:ascii="Times New Roman" w:hAnsi="Times New Roman"/>
          <w:sz w:val="28"/>
          <w:szCs w:val="28"/>
        </w:rPr>
      </w:pPr>
      <w:r w:rsidRPr="00DB45F9">
        <w:rPr>
          <w:rFonts w:ascii="Times New Roman" w:hAnsi="Times New Roman"/>
          <w:sz w:val="28"/>
          <w:szCs w:val="28"/>
        </w:rPr>
        <w:t>1</w:t>
      </w:r>
      <w:r w:rsidR="001E5102" w:rsidRPr="00DB45F9">
        <w:rPr>
          <w:rFonts w:ascii="Times New Roman" w:hAnsi="Times New Roman"/>
          <w:sz w:val="28"/>
          <w:szCs w:val="28"/>
        </w:rPr>
        <w:t>0</w:t>
      </w:r>
      <w:r w:rsidR="000332DB" w:rsidRPr="00DB45F9">
        <w:rPr>
          <w:rFonts w:ascii="Times New Roman" w:hAnsi="Times New Roman"/>
          <w:sz w:val="28"/>
          <w:szCs w:val="28"/>
        </w:rPr>
        <w:t xml:space="preserve">. </w:t>
      </w:r>
      <w:r w:rsidR="001E5102" w:rsidRPr="00DB45F9">
        <w:rPr>
          <w:rFonts w:ascii="Times New Roman" w:hAnsi="Times New Roman"/>
          <w:sz w:val="28"/>
          <w:szCs w:val="28"/>
        </w:rPr>
        <w:t>Охарактеризуйте д</w:t>
      </w:r>
      <w:r w:rsidR="00664CD3" w:rsidRPr="00DB45F9">
        <w:rPr>
          <w:rFonts w:ascii="Times New Roman" w:eastAsia="Times New Roman" w:hAnsi="Times New Roman"/>
          <w:sz w:val="28"/>
          <w:szCs w:val="28"/>
          <w:lang w:eastAsia="ar-SA"/>
        </w:rPr>
        <w:t>ефекти виготовлення хутряних шкіряних виробів</w:t>
      </w:r>
      <w:r w:rsidR="001E5102" w:rsidRPr="00DB45F9">
        <w:rPr>
          <w:rFonts w:ascii="Times New Roman" w:eastAsia="Times New Roman" w:hAnsi="Times New Roman"/>
          <w:sz w:val="28"/>
          <w:szCs w:val="28"/>
          <w:lang w:eastAsia="ar-SA"/>
        </w:rPr>
        <w:t xml:space="preserve">. Укажіть </w:t>
      </w:r>
      <w:r w:rsidR="00664CD3" w:rsidRPr="00DB45F9">
        <w:rPr>
          <w:rFonts w:ascii="Times New Roman" w:eastAsia="Times New Roman" w:hAnsi="Times New Roman"/>
          <w:sz w:val="28"/>
          <w:szCs w:val="28"/>
          <w:lang w:eastAsia="ar-SA"/>
        </w:rPr>
        <w:t>види, причини виникнення, ідентифік</w:t>
      </w:r>
      <w:r w:rsidR="001E5102" w:rsidRPr="00DB45F9">
        <w:rPr>
          <w:rFonts w:ascii="Times New Roman" w:eastAsia="Times New Roman" w:hAnsi="Times New Roman"/>
          <w:sz w:val="28"/>
          <w:szCs w:val="28"/>
          <w:lang w:eastAsia="ar-SA"/>
        </w:rPr>
        <w:t>аційні</w:t>
      </w:r>
      <w:r w:rsidR="00664CD3" w:rsidRPr="00DB45F9">
        <w:rPr>
          <w:rFonts w:ascii="Times New Roman" w:eastAsia="Times New Roman" w:hAnsi="Times New Roman"/>
          <w:sz w:val="28"/>
          <w:szCs w:val="28"/>
          <w:lang w:eastAsia="ar-SA"/>
        </w:rPr>
        <w:t xml:space="preserve"> ознаки, способи виявлення</w:t>
      </w:r>
      <w:r w:rsidR="000332DB" w:rsidRPr="00DB45F9">
        <w:rPr>
          <w:rFonts w:ascii="Times New Roman" w:hAnsi="Times New Roman"/>
          <w:sz w:val="28"/>
          <w:szCs w:val="28"/>
        </w:rPr>
        <w:t>.</w:t>
      </w:r>
    </w:p>
    <w:p w:rsidR="001E5102" w:rsidRPr="00DB45F9" w:rsidRDefault="0016491C" w:rsidP="001E5102">
      <w:pPr>
        <w:spacing w:after="0" w:line="240" w:lineRule="auto"/>
        <w:ind w:firstLine="708"/>
        <w:jc w:val="both"/>
      </w:pPr>
      <w:r w:rsidRPr="00DB45F9">
        <w:rPr>
          <w:rFonts w:ascii="Times New Roman" w:hAnsi="Times New Roman"/>
          <w:sz w:val="28"/>
          <w:szCs w:val="28"/>
        </w:rPr>
        <w:t>1</w:t>
      </w:r>
      <w:r w:rsidR="001E5102" w:rsidRPr="00DB45F9">
        <w:rPr>
          <w:rFonts w:ascii="Times New Roman" w:hAnsi="Times New Roman"/>
          <w:sz w:val="28"/>
          <w:szCs w:val="28"/>
        </w:rPr>
        <w:t>1</w:t>
      </w:r>
      <w:r w:rsidR="000332DB" w:rsidRPr="00DB45F9">
        <w:rPr>
          <w:rFonts w:ascii="Times New Roman" w:hAnsi="Times New Roman"/>
          <w:sz w:val="28"/>
          <w:szCs w:val="28"/>
        </w:rPr>
        <w:t xml:space="preserve">. </w:t>
      </w:r>
      <w:r w:rsidR="001E5102" w:rsidRPr="00DB45F9">
        <w:rPr>
          <w:rFonts w:ascii="Times New Roman" w:hAnsi="Times New Roman"/>
          <w:sz w:val="28"/>
          <w:szCs w:val="28"/>
        </w:rPr>
        <w:t>Назвіть та охарактеризуйте с</w:t>
      </w:r>
      <w:r w:rsidR="00825C3A" w:rsidRPr="00DB45F9">
        <w:rPr>
          <w:rFonts w:ascii="Times New Roman" w:hAnsi="Times New Roman"/>
          <w:sz w:val="28"/>
          <w:szCs w:val="28"/>
        </w:rPr>
        <w:t>пособи визначення цінності та якості мислив</w:t>
      </w:r>
      <w:r w:rsidRPr="00DB45F9">
        <w:rPr>
          <w:rFonts w:ascii="Times New Roman" w:hAnsi="Times New Roman"/>
          <w:sz w:val="28"/>
          <w:szCs w:val="28"/>
        </w:rPr>
        <w:t xml:space="preserve">ської </w:t>
      </w:r>
      <w:r w:rsidR="00825C3A" w:rsidRPr="00DB45F9">
        <w:rPr>
          <w:rFonts w:ascii="Times New Roman" w:hAnsi="Times New Roman"/>
          <w:sz w:val="28"/>
          <w:szCs w:val="28"/>
        </w:rPr>
        <w:t>продукції</w:t>
      </w:r>
      <w:r w:rsidRPr="00DB45F9">
        <w:rPr>
          <w:rFonts w:ascii="Times New Roman" w:hAnsi="Times New Roman"/>
          <w:sz w:val="28"/>
          <w:szCs w:val="28"/>
        </w:rPr>
        <w:t>.</w:t>
      </w:r>
      <w:r w:rsidR="00507731" w:rsidRPr="00DB45F9">
        <w:t xml:space="preserve"> </w:t>
      </w:r>
    </w:p>
    <w:p w:rsidR="00836454" w:rsidRPr="00DB45F9" w:rsidRDefault="00507731" w:rsidP="000B1134">
      <w:pPr>
        <w:spacing w:after="0" w:line="240" w:lineRule="auto"/>
        <w:ind w:left="708"/>
        <w:jc w:val="both"/>
        <w:rPr>
          <w:rFonts w:ascii="Times New Roman" w:hAnsi="Times New Roman"/>
          <w:sz w:val="28"/>
          <w:szCs w:val="28"/>
        </w:rPr>
      </w:pPr>
      <w:r w:rsidRPr="00DB45F9">
        <w:rPr>
          <w:rFonts w:ascii="Times New Roman" w:hAnsi="Times New Roman"/>
          <w:sz w:val="28"/>
          <w:szCs w:val="28"/>
        </w:rPr>
        <w:t>1</w:t>
      </w:r>
      <w:r w:rsidR="001E5102" w:rsidRPr="00DB45F9">
        <w:rPr>
          <w:rFonts w:ascii="Times New Roman" w:hAnsi="Times New Roman"/>
          <w:sz w:val="28"/>
          <w:szCs w:val="28"/>
        </w:rPr>
        <w:t>2</w:t>
      </w:r>
      <w:r w:rsidRPr="00DB45F9">
        <w:rPr>
          <w:rFonts w:ascii="Times New Roman" w:hAnsi="Times New Roman"/>
          <w:sz w:val="28"/>
          <w:szCs w:val="28"/>
        </w:rPr>
        <w:t>.</w:t>
      </w:r>
      <w:r w:rsidR="000B1134" w:rsidRPr="00DB45F9">
        <w:rPr>
          <w:rFonts w:ascii="Times New Roman" w:hAnsi="Times New Roman"/>
          <w:sz w:val="28"/>
          <w:szCs w:val="28"/>
        </w:rPr>
        <w:t xml:space="preserve"> </w:t>
      </w:r>
      <w:r w:rsidR="001E5102" w:rsidRPr="00DB45F9">
        <w:rPr>
          <w:rFonts w:ascii="Times New Roman" w:hAnsi="Times New Roman"/>
          <w:sz w:val="28"/>
          <w:szCs w:val="28"/>
        </w:rPr>
        <w:t>Назвіть види та сфери застосування м</w:t>
      </w:r>
      <w:r w:rsidRPr="00DB45F9">
        <w:rPr>
          <w:rFonts w:ascii="Times New Roman" w:hAnsi="Times New Roman"/>
          <w:sz w:val="28"/>
          <w:szCs w:val="28"/>
        </w:rPr>
        <w:t>исливськ</w:t>
      </w:r>
      <w:r w:rsidR="001E5102" w:rsidRPr="00DB45F9">
        <w:rPr>
          <w:rFonts w:ascii="Times New Roman" w:hAnsi="Times New Roman"/>
          <w:sz w:val="28"/>
          <w:szCs w:val="28"/>
        </w:rPr>
        <w:t>ої</w:t>
      </w:r>
      <w:r w:rsidRPr="00DB45F9">
        <w:rPr>
          <w:rFonts w:ascii="Times New Roman" w:hAnsi="Times New Roman"/>
          <w:sz w:val="28"/>
          <w:szCs w:val="28"/>
        </w:rPr>
        <w:t xml:space="preserve"> продукці</w:t>
      </w:r>
      <w:r w:rsidR="001E5102" w:rsidRPr="00DB45F9">
        <w:rPr>
          <w:rFonts w:ascii="Times New Roman" w:hAnsi="Times New Roman"/>
          <w:sz w:val="28"/>
          <w:szCs w:val="28"/>
        </w:rPr>
        <w:t>ї.</w:t>
      </w:r>
    </w:p>
    <w:p w:rsidR="000D0A49" w:rsidRPr="00DB45F9" w:rsidRDefault="000D0A49" w:rsidP="000D0A49">
      <w:pPr>
        <w:tabs>
          <w:tab w:val="left" w:pos="1134"/>
        </w:tabs>
        <w:spacing w:after="160" w:line="256" w:lineRule="auto"/>
        <w:contextualSpacing/>
        <w:rPr>
          <w:rFonts w:ascii="Times New Roman" w:eastAsia="Times New Roman" w:hAnsi="Times New Roman"/>
          <w:sz w:val="28"/>
          <w:szCs w:val="28"/>
          <w:lang w:eastAsia="ru-RU"/>
        </w:rPr>
      </w:pPr>
    </w:p>
    <w:p w:rsidR="00E90FD0" w:rsidRPr="00DB45F9" w:rsidRDefault="00E90FD0" w:rsidP="000D0A49">
      <w:pPr>
        <w:tabs>
          <w:tab w:val="left" w:pos="1134"/>
        </w:tabs>
        <w:spacing w:after="160" w:line="256" w:lineRule="auto"/>
        <w:contextualSpacing/>
        <w:rPr>
          <w:rFonts w:ascii="Times New Roman" w:eastAsia="Times New Roman" w:hAnsi="Times New Roman"/>
          <w:sz w:val="28"/>
          <w:szCs w:val="28"/>
          <w:lang w:eastAsia="ru-RU"/>
        </w:rPr>
      </w:pPr>
    </w:p>
    <w:p w:rsidR="000D0A49" w:rsidRPr="00DB45F9" w:rsidRDefault="00BD4812" w:rsidP="000D0A49">
      <w:pPr>
        <w:spacing w:after="120" w:line="288" w:lineRule="auto"/>
        <w:jc w:val="center"/>
        <w:rPr>
          <w:rFonts w:ascii="Times New Roman" w:hAnsi="Times New Roman"/>
          <w:b/>
          <w:spacing w:val="4"/>
          <w:sz w:val="28"/>
          <w:szCs w:val="28"/>
          <w:lang w:eastAsia="ru-RU"/>
        </w:rPr>
      </w:pPr>
      <w:r w:rsidRPr="00DB45F9">
        <w:rPr>
          <w:rFonts w:ascii="Times New Roman" w:hAnsi="Times New Roman"/>
          <w:b/>
          <w:sz w:val="28"/>
          <w:szCs w:val="28"/>
        </w:rPr>
        <w:lastRenderedPageBreak/>
        <w:t>ТЕМА № 6</w:t>
      </w:r>
      <w:r w:rsidR="000D0A49" w:rsidRPr="00DB45F9">
        <w:rPr>
          <w:rFonts w:ascii="Times New Roman" w:hAnsi="Times New Roman"/>
          <w:b/>
          <w:sz w:val="28"/>
          <w:szCs w:val="28"/>
        </w:rPr>
        <w:t xml:space="preserve">. </w:t>
      </w:r>
      <w:r w:rsidR="0077152D" w:rsidRPr="00DB45F9">
        <w:rPr>
          <w:rFonts w:ascii="Times New Roman" w:hAnsi="Times New Roman"/>
          <w:b/>
          <w:sz w:val="28"/>
          <w:szCs w:val="28"/>
        </w:rPr>
        <w:t>ВУЛИКИ І ВУЛИКОВІ РАМКИ</w:t>
      </w:r>
      <w:r w:rsidR="00241AB3" w:rsidRPr="00DB45F9">
        <w:rPr>
          <w:rFonts w:ascii="Times New Roman" w:hAnsi="Times New Roman"/>
          <w:b/>
          <w:sz w:val="28"/>
          <w:szCs w:val="28"/>
        </w:rPr>
        <w:t>.</w:t>
      </w:r>
      <w:r w:rsidR="0077152D" w:rsidRPr="00DB45F9">
        <w:rPr>
          <w:rFonts w:ascii="Times New Roman" w:hAnsi="Times New Roman"/>
          <w:b/>
          <w:sz w:val="28"/>
          <w:szCs w:val="28"/>
        </w:rPr>
        <w:t xml:space="preserve"> ЇХ КЛАСИФІКАЦІЯ І БУДОВА</w:t>
      </w:r>
      <w:r w:rsidR="00A746D9" w:rsidRPr="00DB45F9">
        <w:rPr>
          <w:rFonts w:ascii="Times New Roman" w:hAnsi="Times New Roman"/>
          <w:b/>
          <w:sz w:val="28"/>
          <w:szCs w:val="28"/>
        </w:rPr>
        <w:t>.</w:t>
      </w:r>
      <w:r w:rsidR="0077152D" w:rsidRPr="00DB45F9">
        <w:rPr>
          <w:rFonts w:ascii="Times New Roman" w:hAnsi="Times New Roman"/>
          <w:b/>
          <w:sz w:val="28"/>
          <w:szCs w:val="28"/>
        </w:rPr>
        <w:t xml:space="preserve"> ПАСІЧНИЙ ІНВЕНТАР, ОБЛАДНАННЯ, БУДІВЛІ ТА ПЕРЕСУВНІ УСТАНОВКИ</w:t>
      </w:r>
    </w:p>
    <w:p w:rsidR="000D0A49" w:rsidRPr="00DB45F9" w:rsidRDefault="000D0A49" w:rsidP="000D0A49">
      <w:pPr>
        <w:widowControl w:val="0"/>
        <w:shd w:val="clear" w:color="auto" w:fill="FFFFFF"/>
        <w:spacing w:after="0" w:line="240" w:lineRule="auto"/>
        <w:ind w:firstLine="709"/>
        <w:jc w:val="both"/>
        <w:rPr>
          <w:rFonts w:ascii="Times New Roman" w:hAnsi="Times New Roman"/>
          <w:sz w:val="28"/>
          <w:szCs w:val="28"/>
        </w:rPr>
      </w:pPr>
      <w:r w:rsidRPr="00DB45F9">
        <w:rPr>
          <w:rFonts w:ascii="Times New Roman" w:eastAsia="Times New Roman" w:hAnsi="Times New Roman"/>
          <w:b/>
          <w:sz w:val="28"/>
          <w:szCs w:val="28"/>
          <w:lang w:eastAsia="ru-RU"/>
        </w:rPr>
        <w:t>Мета:</w:t>
      </w:r>
      <w:r w:rsidRPr="00DB45F9">
        <w:rPr>
          <w:rFonts w:ascii="Times New Roman" w:eastAsia="Times New Roman" w:hAnsi="Times New Roman"/>
          <w:sz w:val="28"/>
          <w:szCs w:val="28"/>
          <w:lang w:eastAsia="ru-RU"/>
        </w:rPr>
        <w:t xml:space="preserve"> </w:t>
      </w:r>
      <w:r w:rsidRPr="00DB45F9">
        <w:t xml:space="preserve"> </w:t>
      </w:r>
      <w:r w:rsidR="0077152D" w:rsidRPr="00DB45F9">
        <w:rPr>
          <w:rFonts w:ascii="Times New Roman" w:hAnsi="Times New Roman"/>
          <w:sz w:val="28"/>
          <w:szCs w:val="28"/>
        </w:rPr>
        <w:t>ознайомитис</w:t>
      </w:r>
      <w:r w:rsidR="00241AB3" w:rsidRPr="00DB45F9">
        <w:rPr>
          <w:rFonts w:ascii="Times New Roman" w:hAnsi="Times New Roman"/>
          <w:sz w:val="28"/>
          <w:szCs w:val="28"/>
        </w:rPr>
        <w:t>я</w:t>
      </w:r>
      <w:r w:rsidR="0077152D" w:rsidRPr="00DB45F9">
        <w:rPr>
          <w:rFonts w:ascii="Times New Roman" w:hAnsi="Times New Roman"/>
          <w:sz w:val="28"/>
          <w:szCs w:val="28"/>
        </w:rPr>
        <w:t xml:space="preserve"> з призначенням, будовою і використанням вуликів основних типів</w:t>
      </w:r>
      <w:r w:rsidR="00241AB3" w:rsidRPr="00DB45F9">
        <w:rPr>
          <w:rFonts w:ascii="Times New Roman" w:hAnsi="Times New Roman"/>
          <w:sz w:val="28"/>
          <w:szCs w:val="28"/>
        </w:rPr>
        <w:t>,</w:t>
      </w:r>
      <w:r w:rsidR="0077152D" w:rsidRPr="00DB45F9">
        <w:rPr>
          <w:rFonts w:ascii="Times New Roman" w:hAnsi="Times New Roman"/>
          <w:sz w:val="28"/>
          <w:szCs w:val="28"/>
        </w:rPr>
        <w:t xml:space="preserve"> різних груп рамок та пасічного інвентар</w:t>
      </w:r>
      <w:r w:rsidR="00241AB3" w:rsidRPr="00DB45F9">
        <w:rPr>
          <w:rFonts w:ascii="Times New Roman" w:hAnsi="Times New Roman"/>
          <w:sz w:val="28"/>
          <w:szCs w:val="28"/>
        </w:rPr>
        <w:t>ю</w:t>
      </w:r>
      <w:r w:rsidR="0077152D" w:rsidRPr="00DB45F9">
        <w:rPr>
          <w:rFonts w:ascii="Times New Roman" w:hAnsi="Times New Roman"/>
          <w:sz w:val="28"/>
          <w:szCs w:val="28"/>
        </w:rPr>
        <w:t>.</w:t>
      </w:r>
    </w:p>
    <w:p w:rsidR="000D0A49" w:rsidRPr="00DB45F9" w:rsidRDefault="000D0A49" w:rsidP="00454493">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B45F9">
        <w:rPr>
          <w:rFonts w:ascii="Times New Roman" w:hAnsi="Times New Roman"/>
          <w:b/>
          <w:sz w:val="28"/>
          <w:szCs w:val="28"/>
          <w:lang w:eastAsia="ru-RU"/>
        </w:rPr>
        <w:t xml:space="preserve">Необхідні матеріали та обладнання: </w:t>
      </w:r>
      <w:r w:rsidRPr="00DB45F9">
        <w:rPr>
          <w:rFonts w:ascii="Times New Roman" w:eastAsia="Times New Roman" w:hAnsi="Times New Roman"/>
          <w:sz w:val="28"/>
          <w:szCs w:val="28"/>
          <w:lang w:eastAsia="ru-RU"/>
        </w:rPr>
        <w:t xml:space="preserve"> </w:t>
      </w:r>
      <w:r w:rsidR="00454493" w:rsidRPr="00DB45F9">
        <w:rPr>
          <w:rFonts w:ascii="Times New Roman" w:eastAsia="Times New Roman" w:hAnsi="Times New Roman"/>
          <w:sz w:val="28"/>
          <w:szCs w:val="28"/>
          <w:lang w:eastAsia="ru-RU"/>
        </w:rPr>
        <w:t>навчальні плакати, типові вулики</w:t>
      </w:r>
      <w:r w:rsidR="00241AB3" w:rsidRPr="00DB45F9">
        <w:rPr>
          <w:rFonts w:ascii="Times New Roman" w:eastAsia="Times New Roman" w:hAnsi="Times New Roman"/>
          <w:sz w:val="28"/>
          <w:szCs w:val="28"/>
          <w:lang w:eastAsia="ru-RU"/>
        </w:rPr>
        <w:t>,</w:t>
      </w:r>
      <w:r w:rsidR="00454493" w:rsidRPr="00DB45F9">
        <w:rPr>
          <w:rFonts w:ascii="Times New Roman" w:eastAsia="Times New Roman" w:hAnsi="Times New Roman"/>
          <w:sz w:val="28"/>
          <w:szCs w:val="28"/>
          <w:lang w:eastAsia="ru-RU"/>
        </w:rPr>
        <w:t xml:space="preserve"> рамки, рисунки, зразки пасічного інвентарю.  </w:t>
      </w:r>
    </w:p>
    <w:p w:rsidR="000D0A49" w:rsidRPr="00DB45F9" w:rsidRDefault="000D0A49" w:rsidP="00241AB3">
      <w:pPr>
        <w:spacing w:before="360" w:after="120" w:line="240" w:lineRule="auto"/>
        <w:jc w:val="center"/>
        <w:rPr>
          <w:rFonts w:ascii="Times New Roman" w:hAnsi="Times New Roman"/>
          <w:b/>
          <w:sz w:val="28"/>
          <w:szCs w:val="28"/>
          <w:lang w:eastAsia="ru-RU"/>
        </w:rPr>
      </w:pPr>
      <w:r w:rsidRPr="00DB45F9">
        <w:rPr>
          <w:rFonts w:ascii="Times New Roman" w:hAnsi="Times New Roman"/>
          <w:b/>
          <w:sz w:val="28"/>
          <w:szCs w:val="28"/>
          <w:lang w:eastAsia="ru-RU"/>
        </w:rPr>
        <w:t>ТЕОРЕТИЧНІ ВІДОМОСТІ</w:t>
      </w:r>
    </w:p>
    <w:p w:rsidR="00171799" w:rsidRPr="00DB45F9" w:rsidRDefault="00171799" w:rsidP="00171799">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Вулик – це сучасне житло бджіл, виготовлене людиною, де створюються умови для їх утримання, розмноження, накопичення і збереження запасів корму. Конструкція вулика, його якість безпосередньо впливає на створення сильних працездатних бджолиних сімей. </w:t>
      </w:r>
    </w:p>
    <w:p w:rsidR="00171799" w:rsidRPr="00DB45F9" w:rsidRDefault="00171799" w:rsidP="00171799">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Відповідність будови вулика біологічним особливостям бджолиної сім’ї й технологічним умовам виробництва пасічної продукції тісно пов’язана з формою, розміром та кількістю рамок, які забудовуються стільниками для створення гнізда. </w:t>
      </w:r>
      <w:r w:rsidR="00241AB3" w:rsidRPr="00DB45F9">
        <w:rPr>
          <w:rFonts w:ascii="Times New Roman" w:hAnsi="Times New Roman"/>
          <w:sz w:val="28"/>
          <w:szCs w:val="28"/>
        </w:rPr>
        <w:t>Визначають</w:t>
      </w:r>
      <w:r w:rsidRPr="00DB45F9">
        <w:rPr>
          <w:rFonts w:ascii="Times New Roman" w:hAnsi="Times New Roman"/>
          <w:sz w:val="28"/>
          <w:szCs w:val="28"/>
        </w:rPr>
        <w:t xml:space="preserve"> загальні вимоги до вуликів, </w:t>
      </w:r>
      <w:r w:rsidR="00241AB3" w:rsidRPr="00DB45F9">
        <w:rPr>
          <w:rFonts w:ascii="Times New Roman" w:hAnsi="Times New Roman"/>
          <w:sz w:val="28"/>
          <w:szCs w:val="28"/>
        </w:rPr>
        <w:t xml:space="preserve">їх </w:t>
      </w:r>
      <w:r w:rsidRPr="00DB45F9">
        <w:rPr>
          <w:rFonts w:ascii="Times New Roman" w:hAnsi="Times New Roman"/>
          <w:sz w:val="28"/>
          <w:szCs w:val="28"/>
        </w:rPr>
        <w:t xml:space="preserve">основні частини, типи і конструктивні особливості. З’ясовують будову рамок </w:t>
      </w:r>
      <w:r w:rsidR="00241AB3" w:rsidRPr="00DB45F9">
        <w:rPr>
          <w:rFonts w:ascii="Times New Roman" w:hAnsi="Times New Roman"/>
          <w:sz w:val="28"/>
          <w:szCs w:val="28"/>
        </w:rPr>
        <w:t>та</w:t>
      </w:r>
      <w:r w:rsidRPr="00DB45F9">
        <w:rPr>
          <w:rFonts w:ascii="Times New Roman" w:hAnsi="Times New Roman"/>
          <w:sz w:val="28"/>
          <w:szCs w:val="28"/>
        </w:rPr>
        <w:t xml:space="preserve"> їх використання у вуликах різних типів. </w:t>
      </w:r>
      <w:r w:rsidR="0099498B" w:rsidRPr="00DB45F9">
        <w:rPr>
          <w:rFonts w:ascii="Times New Roman" w:hAnsi="Times New Roman"/>
          <w:sz w:val="28"/>
          <w:szCs w:val="28"/>
        </w:rPr>
        <w:t>Розраховують</w:t>
      </w:r>
      <w:r w:rsidRPr="00DB45F9">
        <w:rPr>
          <w:rFonts w:ascii="Times New Roman" w:hAnsi="Times New Roman"/>
          <w:sz w:val="28"/>
          <w:szCs w:val="28"/>
        </w:rPr>
        <w:t xml:space="preserve"> корисний об’єм вулика</w:t>
      </w:r>
      <w:r w:rsidR="0099498B" w:rsidRPr="00DB45F9">
        <w:rPr>
          <w:rFonts w:ascii="Times New Roman" w:hAnsi="Times New Roman"/>
          <w:sz w:val="28"/>
          <w:szCs w:val="28"/>
        </w:rPr>
        <w:t xml:space="preserve"> за формулою:</w:t>
      </w:r>
    </w:p>
    <w:p w:rsidR="00E90FD0" w:rsidRPr="00DB45F9" w:rsidRDefault="00E90FD0" w:rsidP="00171799">
      <w:pPr>
        <w:spacing w:after="0" w:line="240" w:lineRule="auto"/>
        <w:ind w:firstLine="708"/>
        <w:jc w:val="both"/>
        <w:rPr>
          <w:rFonts w:ascii="Times New Roman" w:hAnsi="Times New Roman"/>
          <w:sz w:val="28"/>
          <w:szCs w:val="28"/>
        </w:rPr>
      </w:pPr>
    </w:p>
    <w:p w:rsidR="00E90FD0" w:rsidRPr="00DB45F9" w:rsidRDefault="002C51D2" w:rsidP="00E90FD0">
      <w:pPr>
        <w:spacing w:after="0" w:line="240" w:lineRule="auto"/>
        <w:ind w:firstLine="708"/>
        <w:jc w:val="center"/>
        <w:rPr>
          <w:rFonts w:ascii="Times New Roman" w:hAnsi="Times New Roman"/>
          <w:sz w:val="28"/>
          <w:szCs w:val="28"/>
        </w:rPr>
      </w:pPr>
      <w:r w:rsidRPr="00DB45F9">
        <w:rPr>
          <w:rFonts w:ascii="Times New Roman" w:hAnsi="Times New Roman"/>
          <w:sz w:val="28"/>
          <w:szCs w:val="28"/>
        </w:rPr>
        <w:t xml:space="preserve">                                   </w:t>
      </w:r>
      <w:r w:rsidR="0099498B" w:rsidRPr="00DB45F9">
        <w:rPr>
          <w:rFonts w:ascii="Times New Roman" w:hAnsi="Times New Roman"/>
          <w:sz w:val="28"/>
          <w:szCs w:val="28"/>
        </w:rPr>
        <w:t xml:space="preserve">           </w:t>
      </w:r>
      <w:r w:rsidR="00171799" w:rsidRPr="00DB45F9">
        <w:rPr>
          <w:rFonts w:ascii="Times New Roman" w:hAnsi="Times New Roman"/>
          <w:sz w:val="28"/>
          <w:szCs w:val="28"/>
        </w:rPr>
        <w:t>У= (Д-Ц) / С</w:t>
      </w:r>
      <w:r w:rsidRPr="00DB45F9">
        <w:rPr>
          <w:rFonts w:ascii="Times New Roman" w:hAnsi="Times New Roman"/>
          <w:sz w:val="28"/>
          <w:szCs w:val="28"/>
        </w:rPr>
        <w:t xml:space="preserve">                  </w:t>
      </w:r>
      <w:r w:rsidR="0099498B" w:rsidRPr="00DB45F9">
        <w:rPr>
          <w:rFonts w:ascii="Times New Roman" w:hAnsi="Times New Roman"/>
          <w:sz w:val="28"/>
          <w:szCs w:val="28"/>
        </w:rPr>
        <w:t xml:space="preserve">  </w:t>
      </w:r>
      <w:r w:rsidRPr="00DB45F9">
        <w:rPr>
          <w:rFonts w:ascii="Times New Roman" w:hAnsi="Times New Roman"/>
          <w:sz w:val="28"/>
          <w:szCs w:val="28"/>
        </w:rPr>
        <w:t xml:space="preserve">                               (6.1)</w:t>
      </w:r>
    </w:p>
    <w:p w:rsidR="00E90FD0" w:rsidRPr="00DB45F9" w:rsidRDefault="00E90FD0" w:rsidP="00E90FD0">
      <w:pPr>
        <w:spacing w:after="0" w:line="240" w:lineRule="auto"/>
        <w:ind w:firstLine="708"/>
        <w:jc w:val="center"/>
        <w:rPr>
          <w:rFonts w:ascii="Times New Roman" w:hAnsi="Times New Roman"/>
          <w:sz w:val="28"/>
          <w:szCs w:val="28"/>
        </w:rPr>
      </w:pPr>
    </w:p>
    <w:p w:rsidR="00241AB3" w:rsidRPr="00DB45F9" w:rsidRDefault="00171799" w:rsidP="0099498B">
      <w:pPr>
        <w:spacing w:after="0" w:line="240" w:lineRule="auto"/>
        <w:ind w:firstLine="426"/>
        <w:jc w:val="both"/>
        <w:rPr>
          <w:rFonts w:ascii="Times New Roman" w:hAnsi="Times New Roman"/>
          <w:sz w:val="28"/>
          <w:szCs w:val="28"/>
        </w:rPr>
      </w:pPr>
      <w:r w:rsidRPr="00DB45F9">
        <w:rPr>
          <w:rFonts w:ascii="Times New Roman" w:hAnsi="Times New Roman"/>
          <w:sz w:val="28"/>
          <w:szCs w:val="28"/>
        </w:rPr>
        <w:t xml:space="preserve"> де У – кількість стільникових рамок у вулику</w:t>
      </w:r>
      <w:r w:rsidR="00241AB3" w:rsidRPr="00DB45F9">
        <w:rPr>
          <w:rFonts w:ascii="Times New Roman" w:hAnsi="Times New Roman"/>
          <w:sz w:val="28"/>
          <w:szCs w:val="28"/>
        </w:rPr>
        <w:t>;</w:t>
      </w:r>
    </w:p>
    <w:p w:rsidR="00241AB3" w:rsidRPr="00DB45F9" w:rsidRDefault="00171799" w:rsidP="00171799">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 Д – довжина вулика</w:t>
      </w:r>
      <w:r w:rsidR="00241AB3" w:rsidRPr="00DB45F9">
        <w:rPr>
          <w:rFonts w:ascii="Times New Roman" w:hAnsi="Times New Roman"/>
          <w:sz w:val="28"/>
          <w:szCs w:val="28"/>
        </w:rPr>
        <w:t>;</w:t>
      </w:r>
    </w:p>
    <w:p w:rsidR="0099498B" w:rsidRPr="00DB45F9" w:rsidRDefault="00171799" w:rsidP="00171799">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 Ц – ширина вули</w:t>
      </w:r>
      <w:r w:rsidR="00241AB3" w:rsidRPr="00DB45F9">
        <w:rPr>
          <w:rFonts w:ascii="Times New Roman" w:hAnsi="Times New Roman"/>
          <w:sz w:val="28"/>
          <w:szCs w:val="28"/>
        </w:rPr>
        <w:t>ка;</w:t>
      </w:r>
      <w:r w:rsidRPr="00DB45F9">
        <w:rPr>
          <w:rFonts w:ascii="Times New Roman" w:hAnsi="Times New Roman"/>
          <w:sz w:val="28"/>
          <w:szCs w:val="28"/>
        </w:rPr>
        <w:t xml:space="preserve"> </w:t>
      </w:r>
    </w:p>
    <w:p w:rsidR="00171799" w:rsidRPr="00DB45F9" w:rsidRDefault="0099498B" w:rsidP="00171799">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 </w:t>
      </w:r>
      <w:r w:rsidR="00171799" w:rsidRPr="00DB45F9">
        <w:rPr>
          <w:rFonts w:ascii="Times New Roman" w:hAnsi="Times New Roman"/>
          <w:sz w:val="28"/>
          <w:szCs w:val="28"/>
        </w:rPr>
        <w:t xml:space="preserve">С – розмір середостіння (відстань між середостінням стільників). </w:t>
      </w:r>
    </w:p>
    <w:p w:rsidR="00D40DA5" w:rsidRPr="00DB45F9" w:rsidRDefault="00171799" w:rsidP="00D40DA5">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Успішна робота пасічника значною мірою залежить від наявності якісного інвентарю, добротних пасічних будівель </w:t>
      </w:r>
      <w:r w:rsidR="0099498B" w:rsidRPr="00DB45F9">
        <w:rPr>
          <w:rFonts w:ascii="Times New Roman" w:hAnsi="Times New Roman"/>
          <w:sz w:val="28"/>
          <w:szCs w:val="28"/>
        </w:rPr>
        <w:t>і</w:t>
      </w:r>
      <w:r w:rsidRPr="00DB45F9">
        <w:rPr>
          <w:rFonts w:ascii="Times New Roman" w:hAnsi="Times New Roman"/>
          <w:sz w:val="28"/>
          <w:szCs w:val="28"/>
        </w:rPr>
        <w:t xml:space="preserve"> пересувних установок для кочівлі бджіл. </w:t>
      </w:r>
      <w:r w:rsidR="0099498B" w:rsidRPr="00DB45F9">
        <w:rPr>
          <w:rFonts w:ascii="Times New Roman" w:hAnsi="Times New Roman"/>
          <w:sz w:val="28"/>
          <w:szCs w:val="28"/>
        </w:rPr>
        <w:t>У ході лабораторної роботи студенти визначають</w:t>
      </w:r>
      <w:r w:rsidRPr="00DB45F9">
        <w:rPr>
          <w:rFonts w:ascii="Times New Roman" w:hAnsi="Times New Roman"/>
          <w:sz w:val="28"/>
          <w:szCs w:val="28"/>
        </w:rPr>
        <w:t xml:space="preserve"> назву </w:t>
      </w:r>
      <w:r w:rsidR="0099498B" w:rsidRPr="00DB45F9">
        <w:rPr>
          <w:rFonts w:ascii="Times New Roman" w:hAnsi="Times New Roman"/>
          <w:sz w:val="28"/>
          <w:szCs w:val="28"/>
        </w:rPr>
        <w:t xml:space="preserve">пасічного інвентарю </w:t>
      </w:r>
      <w:r w:rsidRPr="00DB45F9">
        <w:rPr>
          <w:rFonts w:ascii="Times New Roman" w:hAnsi="Times New Roman"/>
          <w:sz w:val="28"/>
          <w:szCs w:val="28"/>
        </w:rPr>
        <w:t xml:space="preserve">залежно від </w:t>
      </w:r>
      <w:r w:rsidR="0099498B" w:rsidRPr="00DB45F9">
        <w:rPr>
          <w:rFonts w:ascii="Times New Roman" w:hAnsi="Times New Roman"/>
          <w:sz w:val="28"/>
          <w:szCs w:val="28"/>
        </w:rPr>
        <w:t xml:space="preserve">його </w:t>
      </w:r>
      <w:r w:rsidRPr="00DB45F9">
        <w:rPr>
          <w:rFonts w:ascii="Times New Roman" w:hAnsi="Times New Roman"/>
          <w:sz w:val="28"/>
          <w:szCs w:val="28"/>
        </w:rPr>
        <w:t>призначення і будов</w:t>
      </w:r>
      <w:r w:rsidR="0099498B" w:rsidRPr="00DB45F9">
        <w:rPr>
          <w:rFonts w:ascii="Times New Roman" w:hAnsi="Times New Roman"/>
          <w:sz w:val="28"/>
          <w:szCs w:val="28"/>
        </w:rPr>
        <w:t>и</w:t>
      </w:r>
      <w:r w:rsidRPr="00DB45F9">
        <w:rPr>
          <w:rFonts w:ascii="Times New Roman" w:hAnsi="Times New Roman"/>
          <w:sz w:val="28"/>
          <w:szCs w:val="28"/>
        </w:rPr>
        <w:t xml:space="preserve"> на натуральних зразках </w:t>
      </w:r>
      <w:r w:rsidR="0099498B" w:rsidRPr="00DB45F9">
        <w:rPr>
          <w:rFonts w:ascii="Times New Roman" w:hAnsi="Times New Roman"/>
          <w:sz w:val="28"/>
          <w:szCs w:val="28"/>
        </w:rPr>
        <w:t>і</w:t>
      </w:r>
      <w:r w:rsidRPr="00DB45F9">
        <w:rPr>
          <w:rFonts w:ascii="Times New Roman" w:hAnsi="Times New Roman"/>
          <w:sz w:val="28"/>
          <w:szCs w:val="28"/>
        </w:rPr>
        <w:t xml:space="preserve"> навчальних плакатах. Знайомляться з виробничими приміщеннями на пасіці та пересувними пасічними установками, що використовуються при обслуговуванні бджолосімей.</w:t>
      </w:r>
    </w:p>
    <w:p w:rsidR="000D0A49" w:rsidRPr="00DB45F9" w:rsidRDefault="00D40DA5" w:rsidP="00D623F0">
      <w:pPr>
        <w:tabs>
          <w:tab w:val="left" w:pos="1134"/>
        </w:tabs>
        <w:spacing w:before="240" w:after="120" w:line="240" w:lineRule="auto"/>
        <w:jc w:val="center"/>
        <w:rPr>
          <w:rFonts w:ascii="Times New Roman" w:hAnsi="Times New Roman"/>
          <w:b/>
          <w:sz w:val="28"/>
          <w:szCs w:val="28"/>
          <w:lang w:eastAsia="ru-RU"/>
        </w:rPr>
      </w:pPr>
      <w:r w:rsidRPr="00DB45F9">
        <w:rPr>
          <w:rFonts w:ascii="Times New Roman" w:hAnsi="Times New Roman"/>
          <w:b/>
          <w:sz w:val="28"/>
          <w:szCs w:val="28"/>
          <w:lang w:eastAsia="ru-RU"/>
        </w:rPr>
        <w:t>Завдання до лабораторної роботи</w:t>
      </w:r>
    </w:p>
    <w:p w:rsidR="00A52FC2" w:rsidRPr="00DB45F9" w:rsidRDefault="000D0A49" w:rsidP="002C51D2">
      <w:pPr>
        <w:spacing w:after="0" w:line="240" w:lineRule="auto"/>
        <w:ind w:firstLine="708"/>
        <w:jc w:val="both"/>
        <w:rPr>
          <w:rFonts w:ascii="Times New Roman" w:hAnsi="Times New Roman"/>
          <w:sz w:val="28"/>
          <w:szCs w:val="28"/>
        </w:rPr>
      </w:pPr>
      <w:r w:rsidRPr="00DB45F9">
        <w:rPr>
          <w:rFonts w:ascii="Times New Roman" w:hAnsi="Times New Roman"/>
          <w:b/>
          <w:sz w:val="28"/>
          <w:szCs w:val="28"/>
        </w:rPr>
        <w:t>Завдання 1.</w:t>
      </w:r>
      <w:r w:rsidRPr="00DB45F9">
        <w:rPr>
          <w:rFonts w:ascii="Times New Roman" w:hAnsi="Times New Roman"/>
          <w:sz w:val="28"/>
          <w:szCs w:val="28"/>
        </w:rPr>
        <w:t xml:space="preserve"> Засвоїти загальні вимоги до різних типів вуликів і вулико</w:t>
      </w:r>
      <w:r w:rsidR="00762C6A" w:rsidRPr="00DB45F9">
        <w:rPr>
          <w:rFonts w:ascii="Times New Roman" w:hAnsi="Times New Roman"/>
          <w:sz w:val="28"/>
          <w:szCs w:val="28"/>
        </w:rPr>
        <w:t>вих рамок</w:t>
      </w:r>
      <w:r w:rsidR="0099498B" w:rsidRPr="00DB45F9">
        <w:rPr>
          <w:rFonts w:ascii="Times New Roman" w:hAnsi="Times New Roman"/>
          <w:sz w:val="28"/>
          <w:szCs w:val="28"/>
        </w:rPr>
        <w:t xml:space="preserve">. Розібрати та замалювати в зошит </w:t>
      </w:r>
      <w:r w:rsidR="00762C6A" w:rsidRPr="00DB45F9">
        <w:rPr>
          <w:rFonts w:ascii="Times New Roman" w:hAnsi="Times New Roman"/>
          <w:sz w:val="28"/>
          <w:szCs w:val="28"/>
        </w:rPr>
        <w:t>їх будову</w:t>
      </w:r>
      <w:r w:rsidRPr="00DB45F9">
        <w:rPr>
          <w:rFonts w:ascii="Times New Roman" w:hAnsi="Times New Roman"/>
          <w:sz w:val="28"/>
          <w:szCs w:val="28"/>
        </w:rPr>
        <w:t>.</w:t>
      </w:r>
    </w:p>
    <w:p w:rsidR="00117EE1" w:rsidRPr="00DB45F9" w:rsidRDefault="000D0A49" w:rsidP="00117EE1">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 </w:t>
      </w:r>
      <w:r w:rsidRPr="00DB45F9">
        <w:rPr>
          <w:rFonts w:ascii="Times New Roman" w:hAnsi="Times New Roman"/>
          <w:b/>
          <w:sz w:val="28"/>
          <w:szCs w:val="28"/>
        </w:rPr>
        <w:t>Завдання 2.</w:t>
      </w:r>
      <w:r w:rsidRPr="00DB45F9">
        <w:rPr>
          <w:rFonts w:ascii="Times New Roman" w:hAnsi="Times New Roman"/>
          <w:sz w:val="28"/>
          <w:szCs w:val="28"/>
        </w:rPr>
        <w:t xml:space="preserve"> Вивчити конструктивні відмінності різних типів вуликів і вуликових</w:t>
      </w:r>
      <w:r w:rsidR="00762C6A" w:rsidRPr="00DB45F9">
        <w:rPr>
          <w:rFonts w:ascii="Times New Roman" w:hAnsi="Times New Roman"/>
          <w:sz w:val="28"/>
          <w:szCs w:val="28"/>
        </w:rPr>
        <w:t xml:space="preserve"> рамок</w:t>
      </w:r>
      <w:r w:rsidR="0099498B" w:rsidRPr="00DB45F9">
        <w:rPr>
          <w:rFonts w:ascii="Times New Roman" w:hAnsi="Times New Roman"/>
          <w:sz w:val="28"/>
          <w:szCs w:val="28"/>
        </w:rPr>
        <w:t>. Заповнити таблицю</w:t>
      </w:r>
      <w:r w:rsidR="00762C6A" w:rsidRPr="00DB45F9">
        <w:rPr>
          <w:rFonts w:ascii="Times New Roman" w:hAnsi="Times New Roman"/>
          <w:sz w:val="28"/>
          <w:szCs w:val="28"/>
        </w:rPr>
        <w:t xml:space="preserve"> 6.1</w:t>
      </w:r>
      <w:r w:rsidRPr="00DB45F9">
        <w:rPr>
          <w:rFonts w:ascii="Times New Roman" w:hAnsi="Times New Roman"/>
          <w:sz w:val="28"/>
          <w:szCs w:val="28"/>
        </w:rPr>
        <w:t xml:space="preserve">. </w:t>
      </w:r>
    </w:p>
    <w:p w:rsidR="00C32A34" w:rsidRPr="00DB45F9" w:rsidRDefault="00C32A34" w:rsidP="00C32A34">
      <w:pPr>
        <w:spacing w:after="0" w:line="240" w:lineRule="auto"/>
        <w:ind w:firstLine="708"/>
        <w:jc w:val="both"/>
        <w:rPr>
          <w:rFonts w:ascii="Times New Roman" w:hAnsi="Times New Roman"/>
          <w:sz w:val="28"/>
          <w:szCs w:val="28"/>
        </w:rPr>
      </w:pPr>
      <w:r w:rsidRPr="00DB45F9">
        <w:rPr>
          <w:rFonts w:ascii="Times New Roman" w:hAnsi="Times New Roman"/>
          <w:b/>
          <w:sz w:val="28"/>
          <w:szCs w:val="28"/>
        </w:rPr>
        <w:t>Завдання 3.</w:t>
      </w:r>
      <w:r w:rsidRPr="00DB45F9">
        <w:rPr>
          <w:rFonts w:ascii="Times New Roman" w:hAnsi="Times New Roman"/>
          <w:sz w:val="28"/>
          <w:szCs w:val="28"/>
        </w:rPr>
        <w:t xml:space="preserve"> </w:t>
      </w:r>
      <w:r w:rsidR="0099498B" w:rsidRPr="00DB45F9">
        <w:rPr>
          <w:rFonts w:ascii="Times New Roman" w:hAnsi="Times New Roman"/>
          <w:sz w:val="28"/>
          <w:szCs w:val="28"/>
        </w:rPr>
        <w:t>Обчислити</w:t>
      </w:r>
      <w:r w:rsidRPr="00DB45F9">
        <w:rPr>
          <w:rFonts w:ascii="Times New Roman" w:hAnsi="Times New Roman"/>
          <w:sz w:val="28"/>
          <w:szCs w:val="28"/>
        </w:rPr>
        <w:t xml:space="preserve"> корисний об’єм основних типів вуликів. </w:t>
      </w:r>
    </w:p>
    <w:p w:rsidR="00E90FD0" w:rsidRPr="00DB45F9" w:rsidRDefault="00E90FD0" w:rsidP="00117EE1">
      <w:pPr>
        <w:spacing w:after="0" w:line="240" w:lineRule="auto"/>
        <w:ind w:firstLine="708"/>
        <w:jc w:val="both"/>
        <w:rPr>
          <w:rFonts w:ascii="Times New Roman" w:hAnsi="Times New Roman"/>
          <w:sz w:val="28"/>
          <w:szCs w:val="28"/>
        </w:rPr>
      </w:pPr>
    </w:p>
    <w:p w:rsidR="00E90FD0" w:rsidRPr="00DB45F9" w:rsidRDefault="00E90FD0" w:rsidP="00117EE1">
      <w:pPr>
        <w:spacing w:after="0" w:line="240" w:lineRule="auto"/>
        <w:ind w:firstLine="708"/>
        <w:jc w:val="both"/>
        <w:rPr>
          <w:rFonts w:ascii="Times New Roman" w:hAnsi="Times New Roman"/>
          <w:sz w:val="28"/>
          <w:szCs w:val="28"/>
        </w:rPr>
      </w:pPr>
    </w:p>
    <w:p w:rsidR="00E90FD0" w:rsidRPr="00DB45F9" w:rsidRDefault="00E90FD0" w:rsidP="00117EE1">
      <w:pPr>
        <w:spacing w:after="0" w:line="240" w:lineRule="auto"/>
        <w:ind w:firstLine="708"/>
        <w:jc w:val="both"/>
        <w:rPr>
          <w:rFonts w:ascii="Times New Roman" w:hAnsi="Times New Roman"/>
          <w:sz w:val="28"/>
          <w:szCs w:val="28"/>
        </w:rPr>
      </w:pPr>
    </w:p>
    <w:p w:rsidR="00117EE1" w:rsidRPr="00DB45F9" w:rsidRDefault="00762C6A" w:rsidP="0099498B">
      <w:pPr>
        <w:spacing w:after="120" w:line="240" w:lineRule="auto"/>
        <w:ind w:firstLine="709"/>
        <w:jc w:val="both"/>
        <w:rPr>
          <w:rFonts w:ascii="Times New Roman" w:hAnsi="Times New Roman"/>
          <w:sz w:val="28"/>
          <w:szCs w:val="28"/>
        </w:rPr>
      </w:pPr>
      <w:r w:rsidRPr="00DB45F9">
        <w:rPr>
          <w:rFonts w:ascii="Times New Roman" w:hAnsi="Times New Roman"/>
          <w:sz w:val="28"/>
          <w:szCs w:val="28"/>
        </w:rPr>
        <w:lastRenderedPageBreak/>
        <w:t>Таблиця 6.1</w:t>
      </w:r>
      <w:r w:rsidR="00117EE1" w:rsidRPr="00DB45F9">
        <w:rPr>
          <w:rFonts w:ascii="Times New Roman" w:hAnsi="Times New Roman"/>
          <w:sz w:val="28"/>
          <w:szCs w:val="28"/>
        </w:rPr>
        <w:t xml:space="preserve"> – Особливості конструкції основних типів вуликів і рамок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835"/>
        <w:gridCol w:w="993"/>
        <w:gridCol w:w="1984"/>
        <w:gridCol w:w="2126"/>
        <w:gridCol w:w="1701"/>
      </w:tblGrid>
      <w:tr w:rsidR="00A52FC2" w:rsidRPr="00DB45F9" w:rsidTr="0099498B">
        <w:trPr>
          <w:trHeight w:val="168"/>
        </w:trPr>
        <w:tc>
          <w:tcPr>
            <w:tcW w:w="2835" w:type="dxa"/>
            <w:vMerge w:val="restart"/>
          </w:tcPr>
          <w:p w:rsidR="00A52FC2" w:rsidRPr="00DB45F9" w:rsidRDefault="00171799" w:rsidP="0099498B">
            <w:pPr>
              <w:spacing w:after="0"/>
              <w:jc w:val="center"/>
              <w:rPr>
                <w:rFonts w:ascii="Times New Roman" w:hAnsi="Times New Roman"/>
                <w:sz w:val="28"/>
                <w:szCs w:val="28"/>
              </w:rPr>
            </w:pPr>
            <w:r w:rsidRPr="00DB45F9">
              <w:rPr>
                <w:rFonts w:ascii="Times New Roman" w:hAnsi="Times New Roman"/>
                <w:sz w:val="28"/>
                <w:szCs w:val="28"/>
              </w:rPr>
              <w:t>Показники</w:t>
            </w:r>
          </w:p>
        </w:tc>
        <w:tc>
          <w:tcPr>
            <w:tcW w:w="6804" w:type="dxa"/>
            <w:gridSpan w:val="4"/>
          </w:tcPr>
          <w:p w:rsidR="00A52FC2" w:rsidRPr="00DB45F9" w:rsidRDefault="00171799" w:rsidP="0099498B">
            <w:pPr>
              <w:spacing w:after="0"/>
              <w:jc w:val="center"/>
              <w:rPr>
                <w:rFonts w:ascii="Times New Roman" w:hAnsi="Times New Roman"/>
                <w:sz w:val="28"/>
                <w:szCs w:val="28"/>
              </w:rPr>
            </w:pPr>
            <w:r w:rsidRPr="00DB45F9">
              <w:rPr>
                <w:rFonts w:ascii="Times New Roman" w:hAnsi="Times New Roman"/>
                <w:sz w:val="28"/>
                <w:szCs w:val="28"/>
              </w:rPr>
              <w:t>Типи вуликів</w:t>
            </w:r>
          </w:p>
        </w:tc>
      </w:tr>
      <w:tr w:rsidR="00A52FC2" w:rsidRPr="00DB45F9" w:rsidTr="0099498B">
        <w:trPr>
          <w:trHeight w:val="144"/>
        </w:trPr>
        <w:tc>
          <w:tcPr>
            <w:tcW w:w="2835" w:type="dxa"/>
            <w:vMerge/>
          </w:tcPr>
          <w:p w:rsidR="00A52FC2" w:rsidRPr="00DB45F9" w:rsidRDefault="00A52FC2" w:rsidP="005735CF">
            <w:pPr>
              <w:spacing w:after="0"/>
              <w:ind w:firstLine="708"/>
              <w:jc w:val="both"/>
              <w:rPr>
                <w:rFonts w:ascii="Times New Roman" w:hAnsi="Times New Roman"/>
                <w:sz w:val="28"/>
                <w:szCs w:val="28"/>
              </w:rPr>
            </w:pPr>
          </w:p>
        </w:tc>
        <w:tc>
          <w:tcPr>
            <w:tcW w:w="993" w:type="dxa"/>
          </w:tcPr>
          <w:p w:rsidR="00A52FC2" w:rsidRPr="00DB45F9" w:rsidRDefault="00171799" w:rsidP="005735CF">
            <w:pPr>
              <w:spacing w:after="0"/>
              <w:jc w:val="both"/>
              <w:rPr>
                <w:rFonts w:ascii="Times New Roman" w:hAnsi="Times New Roman"/>
                <w:sz w:val="28"/>
                <w:szCs w:val="28"/>
              </w:rPr>
            </w:pPr>
            <w:r w:rsidRPr="00DB45F9">
              <w:rPr>
                <w:rFonts w:ascii="Times New Roman" w:hAnsi="Times New Roman"/>
                <w:sz w:val="28"/>
                <w:szCs w:val="28"/>
              </w:rPr>
              <w:t xml:space="preserve">лежак </w:t>
            </w:r>
          </w:p>
        </w:tc>
        <w:tc>
          <w:tcPr>
            <w:tcW w:w="1984" w:type="dxa"/>
          </w:tcPr>
          <w:p w:rsidR="00A52FC2" w:rsidRPr="00DB45F9" w:rsidRDefault="00171799" w:rsidP="005735CF">
            <w:pPr>
              <w:spacing w:after="0"/>
              <w:jc w:val="both"/>
              <w:rPr>
                <w:rFonts w:ascii="Times New Roman" w:hAnsi="Times New Roman"/>
                <w:sz w:val="28"/>
                <w:szCs w:val="28"/>
              </w:rPr>
            </w:pPr>
            <w:r w:rsidRPr="00DB45F9">
              <w:rPr>
                <w:rFonts w:ascii="Times New Roman" w:hAnsi="Times New Roman"/>
                <w:sz w:val="28"/>
                <w:szCs w:val="28"/>
              </w:rPr>
              <w:t>двокорпусний</w:t>
            </w:r>
          </w:p>
        </w:tc>
        <w:tc>
          <w:tcPr>
            <w:tcW w:w="2126" w:type="dxa"/>
          </w:tcPr>
          <w:p w:rsidR="00A52FC2" w:rsidRPr="00DB45F9" w:rsidRDefault="005735CF" w:rsidP="0099498B">
            <w:pPr>
              <w:spacing w:after="0"/>
              <w:ind w:right="-254"/>
              <w:jc w:val="both"/>
              <w:rPr>
                <w:rFonts w:ascii="Times New Roman" w:hAnsi="Times New Roman"/>
                <w:spacing w:val="-8"/>
                <w:sz w:val="28"/>
                <w:szCs w:val="28"/>
              </w:rPr>
            </w:pPr>
            <w:r w:rsidRPr="00DB45F9">
              <w:rPr>
                <w:rFonts w:ascii="Times New Roman" w:hAnsi="Times New Roman"/>
                <w:spacing w:val="-8"/>
                <w:sz w:val="28"/>
                <w:szCs w:val="28"/>
              </w:rPr>
              <w:t>б</w:t>
            </w:r>
            <w:r w:rsidR="00171799" w:rsidRPr="00DB45F9">
              <w:rPr>
                <w:rFonts w:ascii="Times New Roman" w:hAnsi="Times New Roman"/>
                <w:spacing w:val="-8"/>
                <w:sz w:val="28"/>
                <w:szCs w:val="28"/>
              </w:rPr>
              <w:t>агатокорпусни</w:t>
            </w:r>
            <w:r w:rsidR="0099498B" w:rsidRPr="00DB45F9">
              <w:rPr>
                <w:rFonts w:ascii="Times New Roman" w:hAnsi="Times New Roman"/>
                <w:spacing w:val="-8"/>
                <w:sz w:val="28"/>
                <w:szCs w:val="28"/>
              </w:rPr>
              <w:t>й</w:t>
            </w:r>
          </w:p>
        </w:tc>
        <w:tc>
          <w:tcPr>
            <w:tcW w:w="1701" w:type="dxa"/>
          </w:tcPr>
          <w:p w:rsidR="00A52FC2" w:rsidRPr="00DB45F9" w:rsidRDefault="00171799" w:rsidP="005735CF">
            <w:pPr>
              <w:spacing w:after="0"/>
              <w:jc w:val="both"/>
              <w:rPr>
                <w:rFonts w:ascii="Times New Roman" w:hAnsi="Times New Roman"/>
                <w:sz w:val="28"/>
                <w:szCs w:val="28"/>
              </w:rPr>
            </w:pPr>
            <w:r w:rsidRPr="00DB45F9">
              <w:rPr>
                <w:rFonts w:ascii="Times New Roman" w:hAnsi="Times New Roman"/>
                <w:sz w:val="28"/>
                <w:szCs w:val="28"/>
              </w:rPr>
              <w:t>український</w:t>
            </w:r>
          </w:p>
        </w:tc>
      </w:tr>
      <w:tr w:rsidR="00A52FC2" w:rsidRPr="00DB45F9" w:rsidTr="0099498B">
        <w:trPr>
          <w:trHeight w:val="180"/>
        </w:trPr>
        <w:tc>
          <w:tcPr>
            <w:tcW w:w="2835" w:type="dxa"/>
          </w:tcPr>
          <w:p w:rsidR="00A52FC2" w:rsidRPr="00DB45F9" w:rsidRDefault="00A52FC2" w:rsidP="0099498B">
            <w:pPr>
              <w:spacing w:after="0"/>
              <w:rPr>
                <w:rFonts w:ascii="Times New Roman" w:hAnsi="Times New Roman"/>
                <w:sz w:val="28"/>
                <w:szCs w:val="28"/>
              </w:rPr>
            </w:pPr>
            <w:r w:rsidRPr="00DB45F9">
              <w:rPr>
                <w:rFonts w:ascii="Times New Roman" w:hAnsi="Times New Roman"/>
                <w:sz w:val="28"/>
                <w:szCs w:val="28"/>
              </w:rPr>
              <w:t>Корисний об’єм вулика (рамок)</w:t>
            </w:r>
          </w:p>
        </w:tc>
        <w:tc>
          <w:tcPr>
            <w:tcW w:w="993" w:type="dxa"/>
          </w:tcPr>
          <w:p w:rsidR="00A52FC2" w:rsidRPr="00DB45F9" w:rsidRDefault="00A52FC2" w:rsidP="005735CF">
            <w:pPr>
              <w:spacing w:after="0"/>
              <w:ind w:firstLine="708"/>
              <w:jc w:val="both"/>
              <w:rPr>
                <w:rFonts w:ascii="Times New Roman" w:hAnsi="Times New Roman"/>
                <w:sz w:val="28"/>
                <w:szCs w:val="28"/>
              </w:rPr>
            </w:pPr>
          </w:p>
        </w:tc>
        <w:tc>
          <w:tcPr>
            <w:tcW w:w="1984" w:type="dxa"/>
          </w:tcPr>
          <w:p w:rsidR="00A52FC2" w:rsidRPr="00DB45F9" w:rsidRDefault="00A52FC2" w:rsidP="005735CF">
            <w:pPr>
              <w:spacing w:after="0"/>
              <w:ind w:firstLine="708"/>
              <w:jc w:val="both"/>
              <w:rPr>
                <w:rFonts w:ascii="Times New Roman" w:hAnsi="Times New Roman"/>
                <w:sz w:val="28"/>
                <w:szCs w:val="28"/>
              </w:rPr>
            </w:pPr>
          </w:p>
        </w:tc>
        <w:tc>
          <w:tcPr>
            <w:tcW w:w="2126" w:type="dxa"/>
          </w:tcPr>
          <w:p w:rsidR="00A52FC2" w:rsidRPr="00DB45F9" w:rsidRDefault="00A52FC2" w:rsidP="005735CF">
            <w:pPr>
              <w:spacing w:after="0"/>
              <w:ind w:firstLine="708"/>
              <w:jc w:val="both"/>
              <w:rPr>
                <w:rFonts w:ascii="Times New Roman" w:hAnsi="Times New Roman"/>
                <w:sz w:val="28"/>
                <w:szCs w:val="28"/>
              </w:rPr>
            </w:pPr>
          </w:p>
        </w:tc>
        <w:tc>
          <w:tcPr>
            <w:tcW w:w="1701" w:type="dxa"/>
          </w:tcPr>
          <w:p w:rsidR="00A52FC2" w:rsidRPr="00DB45F9" w:rsidRDefault="00A52FC2" w:rsidP="00A52FC2">
            <w:pPr>
              <w:spacing w:after="0" w:line="240" w:lineRule="auto"/>
              <w:ind w:firstLine="708"/>
              <w:jc w:val="both"/>
              <w:rPr>
                <w:rFonts w:ascii="Times New Roman" w:hAnsi="Times New Roman"/>
                <w:sz w:val="28"/>
                <w:szCs w:val="28"/>
              </w:rPr>
            </w:pPr>
          </w:p>
        </w:tc>
      </w:tr>
      <w:tr w:rsidR="00A52FC2" w:rsidRPr="00DB45F9" w:rsidTr="0099498B">
        <w:trPr>
          <w:trHeight w:val="168"/>
        </w:trPr>
        <w:tc>
          <w:tcPr>
            <w:tcW w:w="2835" w:type="dxa"/>
          </w:tcPr>
          <w:p w:rsidR="00A52FC2" w:rsidRPr="00DB45F9" w:rsidRDefault="00171799" w:rsidP="0099498B">
            <w:pPr>
              <w:spacing w:after="0"/>
              <w:rPr>
                <w:rFonts w:ascii="Times New Roman" w:hAnsi="Times New Roman"/>
                <w:sz w:val="28"/>
                <w:szCs w:val="28"/>
              </w:rPr>
            </w:pPr>
            <w:r w:rsidRPr="00DB45F9">
              <w:rPr>
                <w:rFonts w:ascii="Times New Roman" w:hAnsi="Times New Roman"/>
                <w:sz w:val="28"/>
                <w:szCs w:val="28"/>
              </w:rPr>
              <w:t>Будова дна</w:t>
            </w:r>
          </w:p>
        </w:tc>
        <w:tc>
          <w:tcPr>
            <w:tcW w:w="993" w:type="dxa"/>
          </w:tcPr>
          <w:p w:rsidR="00A52FC2" w:rsidRPr="00DB45F9" w:rsidRDefault="00A52FC2" w:rsidP="005735CF">
            <w:pPr>
              <w:spacing w:after="0"/>
              <w:ind w:firstLine="708"/>
              <w:jc w:val="both"/>
              <w:rPr>
                <w:rFonts w:ascii="Times New Roman" w:hAnsi="Times New Roman"/>
                <w:sz w:val="28"/>
                <w:szCs w:val="28"/>
              </w:rPr>
            </w:pPr>
          </w:p>
        </w:tc>
        <w:tc>
          <w:tcPr>
            <w:tcW w:w="1984" w:type="dxa"/>
          </w:tcPr>
          <w:p w:rsidR="00A52FC2" w:rsidRPr="00DB45F9" w:rsidRDefault="00A52FC2" w:rsidP="005735CF">
            <w:pPr>
              <w:spacing w:after="0"/>
              <w:ind w:firstLine="708"/>
              <w:jc w:val="both"/>
              <w:rPr>
                <w:rFonts w:ascii="Times New Roman" w:hAnsi="Times New Roman"/>
                <w:sz w:val="28"/>
                <w:szCs w:val="28"/>
              </w:rPr>
            </w:pPr>
          </w:p>
        </w:tc>
        <w:tc>
          <w:tcPr>
            <w:tcW w:w="2126" w:type="dxa"/>
          </w:tcPr>
          <w:p w:rsidR="00A52FC2" w:rsidRPr="00DB45F9" w:rsidRDefault="00A52FC2" w:rsidP="005735CF">
            <w:pPr>
              <w:spacing w:after="0"/>
              <w:ind w:firstLine="708"/>
              <w:jc w:val="both"/>
              <w:rPr>
                <w:rFonts w:ascii="Times New Roman" w:hAnsi="Times New Roman"/>
                <w:sz w:val="28"/>
                <w:szCs w:val="28"/>
              </w:rPr>
            </w:pPr>
          </w:p>
        </w:tc>
        <w:tc>
          <w:tcPr>
            <w:tcW w:w="1701" w:type="dxa"/>
          </w:tcPr>
          <w:p w:rsidR="00A52FC2" w:rsidRPr="00DB45F9" w:rsidRDefault="00A52FC2" w:rsidP="00A52FC2">
            <w:pPr>
              <w:spacing w:after="0" w:line="240" w:lineRule="auto"/>
              <w:ind w:firstLine="708"/>
              <w:jc w:val="both"/>
              <w:rPr>
                <w:rFonts w:ascii="Times New Roman" w:hAnsi="Times New Roman"/>
                <w:sz w:val="28"/>
                <w:szCs w:val="28"/>
              </w:rPr>
            </w:pPr>
          </w:p>
        </w:tc>
      </w:tr>
      <w:tr w:rsidR="00A52FC2" w:rsidRPr="00DB45F9" w:rsidTr="0099498B">
        <w:trPr>
          <w:trHeight w:val="192"/>
        </w:trPr>
        <w:tc>
          <w:tcPr>
            <w:tcW w:w="2835" w:type="dxa"/>
          </w:tcPr>
          <w:p w:rsidR="00A52FC2" w:rsidRPr="00DB45F9" w:rsidRDefault="00171799" w:rsidP="0099498B">
            <w:pPr>
              <w:spacing w:after="0"/>
              <w:rPr>
                <w:rFonts w:ascii="Times New Roman" w:hAnsi="Times New Roman"/>
                <w:sz w:val="28"/>
                <w:szCs w:val="28"/>
              </w:rPr>
            </w:pPr>
            <w:r w:rsidRPr="00DB45F9">
              <w:rPr>
                <w:rFonts w:ascii="Times New Roman" w:hAnsi="Times New Roman"/>
                <w:sz w:val="28"/>
                <w:szCs w:val="28"/>
              </w:rPr>
              <w:t>Наявність піддашка</w:t>
            </w:r>
          </w:p>
        </w:tc>
        <w:tc>
          <w:tcPr>
            <w:tcW w:w="993" w:type="dxa"/>
          </w:tcPr>
          <w:p w:rsidR="00A52FC2" w:rsidRPr="00DB45F9" w:rsidRDefault="00A52FC2" w:rsidP="005735CF">
            <w:pPr>
              <w:spacing w:after="0"/>
              <w:ind w:firstLine="708"/>
              <w:jc w:val="both"/>
              <w:rPr>
                <w:rFonts w:ascii="Times New Roman" w:hAnsi="Times New Roman"/>
                <w:sz w:val="28"/>
                <w:szCs w:val="28"/>
              </w:rPr>
            </w:pPr>
          </w:p>
        </w:tc>
        <w:tc>
          <w:tcPr>
            <w:tcW w:w="1984" w:type="dxa"/>
          </w:tcPr>
          <w:p w:rsidR="00A52FC2" w:rsidRPr="00DB45F9" w:rsidRDefault="00A52FC2" w:rsidP="005735CF">
            <w:pPr>
              <w:spacing w:after="0"/>
              <w:ind w:firstLine="708"/>
              <w:jc w:val="both"/>
              <w:rPr>
                <w:rFonts w:ascii="Times New Roman" w:hAnsi="Times New Roman"/>
                <w:sz w:val="28"/>
                <w:szCs w:val="28"/>
              </w:rPr>
            </w:pPr>
          </w:p>
        </w:tc>
        <w:tc>
          <w:tcPr>
            <w:tcW w:w="2126" w:type="dxa"/>
          </w:tcPr>
          <w:p w:rsidR="00A52FC2" w:rsidRPr="00DB45F9" w:rsidRDefault="00A52FC2" w:rsidP="005735CF">
            <w:pPr>
              <w:spacing w:after="0"/>
              <w:ind w:firstLine="708"/>
              <w:jc w:val="both"/>
              <w:rPr>
                <w:rFonts w:ascii="Times New Roman" w:hAnsi="Times New Roman"/>
                <w:sz w:val="28"/>
                <w:szCs w:val="28"/>
              </w:rPr>
            </w:pPr>
          </w:p>
        </w:tc>
        <w:tc>
          <w:tcPr>
            <w:tcW w:w="1701" w:type="dxa"/>
          </w:tcPr>
          <w:p w:rsidR="00A52FC2" w:rsidRPr="00DB45F9" w:rsidRDefault="00A52FC2" w:rsidP="00A52FC2">
            <w:pPr>
              <w:spacing w:after="0" w:line="240" w:lineRule="auto"/>
              <w:ind w:firstLine="708"/>
              <w:jc w:val="both"/>
              <w:rPr>
                <w:rFonts w:ascii="Times New Roman" w:hAnsi="Times New Roman"/>
                <w:sz w:val="28"/>
                <w:szCs w:val="28"/>
              </w:rPr>
            </w:pPr>
          </w:p>
        </w:tc>
      </w:tr>
      <w:tr w:rsidR="00A52FC2" w:rsidRPr="00DB45F9" w:rsidTr="0099498B">
        <w:trPr>
          <w:trHeight w:val="156"/>
        </w:trPr>
        <w:tc>
          <w:tcPr>
            <w:tcW w:w="2835" w:type="dxa"/>
          </w:tcPr>
          <w:p w:rsidR="00A52FC2" w:rsidRPr="00DB45F9" w:rsidRDefault="00171799" w:rsidP="0099498B">
            <w:pPr>
              <w:spacing w:after="0"/>
              <w:rPr>
                <w:rFonts w:ascii="Times New Roman" w:hAnsi="Times New Roman"/>
                <w:sz w:val="28"/>
                <w:szCs w:val="28"/>
              </w:rPr>
            </w:pPr>
            <w:r w:rsidRPr="00DB45F9">
              <w:rPr>
                <w:rFonts w:ascii="Times New Roman" w:hAnsi="Times New Roman"/>
                <w:sz w:val="28"/>
                <w:szCs w:val="28"/>
              </w:rPr>
              <w:t>Кількість основних корпусів</w:t>
            </w:r>
          </w:p>
        </w:tc>
        <w:tc>
          <w:tcPr>
            <w:tcW w:w="993" w:type="dxa"/>
          </w:tcPr>
          <w:p w:rsidR="00A52FC2" w:rsidRPr="00DB45F9" w:rsidRDefault="00A52FC2" w:rsidP="005735CF">
            <w:pPr>
              <w:spacing w:after="0"/>
              <w:ind w:firstLine="708"/>
              <w:jc w:val="both"/>
              <w:rPr>
                <w:rFonts w:ascii="Times New Roman" w:hAnsi="Times New Roman"/>
                <w:sz w:val="28"/>
                <w:szCs w:val="28"/>
              </w:rPr>
            </w:pPr>
          </w:p>
        </w:tc>
        <w:tc>
          <w:tcPr>
            <w:tcW w:w="1984" w:type="dxa"/>
          </w:tcPr>
          <w:p w:rsidR="00A52FC2" w:rsidRPr="00DB45F9" w:rsidRDefault="00A52FC2" w:rsidP="005735CF">
            <w:pPr>
              <w:spacing w:after="0"/>
              <w:ind w:firstLine="708"/>
              <w:jc w:val="both"/>
              <w:rPr>
                <w:rFonts w:ascii="Times New Roman" w:hAnsi="Times New Roman"/>
                <w:sz w:val="28"/>
                <w:szCs w:val="28"/>
              </w:rPr>
            </w:pPr>
          </w:p>
        </w:tc>
        <w:tc>
          <w:tcPr>
            <w:tcW w:w="2126" w:type="dxa"/>
          </w:tcPr>
          <w:p w:rsidR="00A52FC2" w:rsidRPr="00DB45F9" w:rsidRDefault="00A52FC2" w:rsidP="005735CF">
            <w:pPr>
              <w:spacing w:after="0"/>
              <w:ind w:firstLine="708"/>
              <w:jc w:val="both"/>
              <w:rPr>
                <w:rFonts w:ascii="Times New Roman" w:hAnsi="Times New Roman"/>
                <w:sz w:val="28"/>
                <w:szCs w:val="28"/>
              </w:rPr>
            </w:pPr>
          </w:p>
        </w:tc>
        <w:tc>
          <w:tcPr>
            <w:tcW w:w="1701" w:type="dxa"/>
          </w:tcPr>
          <w:p w:rsidR="00A52FC2" w:rsidRPr="00DB45F9" w:rsidRDefault="00A52FC2" w:rsidP="00A52FC2">
            <w:pPr>
              <w:spacing w:after="0" w:line="240" w:lineRule="auto"/>
              <w:ind w:firstLine="708"/>
              <w:jc w:val="both"/>
              <w:rPr>
                <w:rFonts w:ascii="Times New Roman" w:hAnsi="Times New Roman"/>
                <w:sz w:val="28"/>
                <w:szCs w:val="28"/>
              </w:rPr>
            </w:pPr>
          </w:p>
        </w:tc>
      </w:tr>
      <w:tr w:rsidR="00A52FC2" w:rsidRPr="00DB45F9" w:rsidTr="0099498B">
        <w:trPr>
          <w:trHeight w:val="156"/>
        </w:trPr>
        <w:tc>
          <w:tcPr>
            <w:tcW w:w="2835" w:type="dxa"/>
          </w:tcPr>
          <w:p w:rsidR="00A52FC2" w:rsidRPr="00DB45F9" w:rsidRDefault="00171799" w:rsidP="0099498B">
            <w:pPr>
              <w:spacing w:after="0" w:line="240" w:lineRule="auto"/>
              <w:rPr>
                <w:rFonts w:ascii="Times New Roman" w:hAnsi="Times New Roman"/>
                <w:sz w:val="28"/>
                <w:szCs w:val="28"/>
              </w:rPr>
            </w:pPr>
            <w:r w:rsidRPr="00DB45F9">
              <w:rPr>
                <w:rFonts w:ascii="Times New Roman" w:hAnsi="Times New Roman"/>
                <w:sz w:val="28"/>
                <w:szCs w:val="28"/>
              </w:rPr>
              <w:t>Побудова дашка</w:t>
            </w:r>
          </w:p>
        </w:tc>
        <w:tc>
          <w:tcPr>
            <w:tcW w:w="993" w:type="dxa"/>
          </w:tcPr>
          <w:p w:rsidR="00A52FC2" w:rsidRPr="00DB45F9" w:rsidRDefault="00A52FC2" w:rsidP="00A52FC2">
            <w:pPr>
              <w:spacing w:after="0" w:line="240" w:lineRule="auto"/>
              <w:ind w:firstLine="708"/>
              <w:jc w:val="both"/>
              <w:rPr>
                <w:rFonts w:ascii="Times New Roman" w:hAnsi="Times New Roman"/>
                <w:sz w:val="28"/>
                <w:szCs w:val="28"/>
              </w:rPr>
            </w:pPr>
          </w:p>
        </w:tc>
        <w:tc>
          <w:tcPr>
            <w:tcW w:w="1984" w:type="dxa"/>
          </w:tcPr>
          <w:p w:rsidR="00A52FC2" w:rsidRPr="00DB45F9" w:rsidRDefault="00A52FC2" w:rsidP="00A52FC2">
            <w:pPr>
              <w:spacing w:after="0" w:line="240" w:lineRule="auto"/>
              <w:ind w:firstLine="708"/>
              <w:jc w:val="both"/>
              <w:rPr>
                <w:rFonts w:ascii="Times New Roman" w:hAnsi="Times New Roman"/>
                <w:sz w:val="28"/>
                <w:szCs w:val="28"/>
              </w:rPr>
            </w:pPr>
          </w:p>
        </w:tc>
        <w:tc>
          <w:tcPr>
            <w:tcW w:w="2126" w:type="dxa"/>
          </w:tcPr>
          <w:p w:rsidR="00A52FC2" w:rsidRPr="00DB45F9" w:rsidRDefault="00A52FC2" w:rsidP="00A52FC2">
            <w:pPr>
              <w:spacing w:after="0" w:line="240" w:lineRule="auto"/>
              <w:ind w:firstLine="708"/>
              <w:jc w:val="both"/>
              <w:rPr>
                <w:rFonts w:ascii="Times New Roman" w:hAnsi="Times New Roman"/>
                <w:sz w:val="28"/>
                <w:szCs w:val="28"/>
              </w:rPr>
            </w:pPr>
          </w:p>
        </w:tc>
        <w:tc>
          <w:tcPr>
            <w:tcW w:w="1701" w:type="dxa"/>
          </w:tcPr>
          <w:p w:rsidR="00A52FC2" w:rsidRPr="00DB45F9" w:rsidRDefault="00A52FC2" w:rsidP="00A52FC2">
            <w:pPr>
              <w:spacing w:after="0" w:line="240" w:lineRule="auto"/>
              <w:ind w:firstLine="708"/>
              <w:jc w:val="both"/>
              <w:rPr>
                <w:rFonts w:ascii="Times New Roman" w:hAnsi="Times New Roman"/>
                <w:sz w:val="28"/>
                <w:szCs w:val="28"/>
              </w:rPr>
            </w:pPr>
          </w:p>
        </w:tc>
      </w:tr>
      <w:tr w:rsidR="00A52FC2" w:rsidRPr="00DB45F9" w:rsidTr="0099498B">
        <w:trPr>
          <w:trHeight w:val="96"/>
        </w:trPr>
        <w:tc>
          <w:tcPr>
            <w:tcW w:w="2835" w:type="dxa"/>
          </w:tcPr>
          <w:p w:rsidR="00A52FC2" w:rsidRPr="00DB45F9" w:rsidRDefault="00171799" w:rsidP="0099498B">
            <w:pPr>
              <w:spacing w:after="0" w:line="240" w:lineRule="auto"/>
              <w:rPr>
                <w:rFonts w:ascii="Times New Roman" w:hAnsi="Times New Roman"/>
                <w:sz w:val="28"/>
                <w:szCs w:val="28"/>
              </w:rPr>
            </w:pPr>
            <w:r w:rsidRPr="00DB45F9">
              <w:rPr>
                <w:rFonts w:ascii="Times New Roman" w:hAnsi="Times New Roman"/>
                <w:sz w:val="28"/>
                <w:szCs w:val="28"/>
              </w:rPr>
              <w:t>Розмір рамок (мм)</w:t>
            </w:r>
          </w:p>
        </w:tc>
        <w:tc>
          <w:tcPr>
            <w:tcW w:w="993" w:type="dxa"/>
          </w:tcPr>
          <w:p w:rsidR="00A52FC2" w:rsidRPr="00DB45F9" w:rsidRDefault="00A52FC2" w:rsidP="00A52FC2">
            <w:pPr>
              <w:spacing w:after="0" w:line="240" w:lineRule="auto"/>
              <w:ind w:firstLine="708"/>
              <w:jc w:val="both"/>
              <w:rPr>
                <w:rFonts w:ascii="Times New Roman" w:hAnsi="Times New Roman"/>
                <w:sz w:val="28"/>
                <w:szCs w:val="28"/>
              </w:rPr>
            </w:pPr>
          </w:p>
        </w:tc>
        <w:tc>
          <w:tcPr>
            <w:tcW w:w="1984" w:type="dxa"/>
          </w:tcPr>
          <w:p w:rsidR="00A52FC2" w:rsidRPr="00DB45F9" w:rsidRDefault="00A52FC2" w:rsidP="00A52FC2">
            <w:pPr>
              <w:spacing w:after="0" w:line="240" w:lineRule="auto"/>
              <w:ind w:firstLine="708"/>
              <w:jc w:val="both"/>
              <w:rPr>
                <w:rFonts w:ascii="Times New Roman" w:hAnsi="Times New Roman"/>
                <w:sz w:val="28"/>
                <w:szCs w:val="28"/>
              </w:rPr>
            </w:pPr>
          </w:p>
        </w:tc>
        <w:tc>
          <w:tcPr>
            <w:tcW w:w="2126" w:type="dxa"/>
          </w:tcPr>
          <w:p w:rsidR="00A52FC2" w:rsidRPr="00DB45F9" w:rsidRDefault="00A52FC2" w:rsidP="00A52FC2">
            <w:pPr>
              <w:spacing w:after="0" w:line="240" w:lineRule="auto"/>
              <w:ind w:firstLine="708"/>
              <w:jc w:val="both"/>
              <w:rPr>
                <w:rFonts w:ascii="Times New Roman" w:hAnsi="Times New Roman"/>
                <w:sz w:val="28"/>
                <w:szCs w:val="28"/>
              </w:rPr>
            </w:pPr>
          </w:p>
        </w:tc>
        <w:tc>
          <w:tcPr>
            <w:tcW w:w="1701" w:type="dxa"/>
          </w:tcPr>
          <w:p w:rsidR="00A52FC2" w:rsidRPr="00DB45F9" w:rsidRDefault="00A52FC2" w:rsidP="00A52FC2">
            <w:pPr>
              <w:spacing w:after="0" w:line="240" w:lineRule="auto"/>
              <w:ind w:firstLine="708"/>
              <w:jc w:val="both"/>
              <w:rPr>
                <w:rFonts w:ascii="Times New Roman" w:hAnsi="Times New Roman"/>
                <w:sz w:val="28"/>
                <w:szCs w:val="28"/>
              </w:rPr>
            </w:pPr>
          </w:p>
        </w:tc>
      </w:tr>
      <w:tr w:rsidR="00A52FC2" w:rsidRPr="00DB45F9" w:rsidTr="0099498B">
        <w:trPr>
          <w:trHeight w:val="156"/>
        </w:trPr>
        <w:tc>
          <w:tcPr>
            <w:tcW w:w="2835" w:type="dxa"/>
          </w:tcPr>
          <w:p w:rsidR="00A52FC2" w:rsidRPr="00DB45F9" w:rsidRDefault="00171799" w:rsidP="0099498B">
            <w:pPr>
              <w:spacing w:after="0" w:line="240" w:lineRule="auto"/>
              <w:rPr>
                <w:rFonts w:ascii="Times New Roman" w:hAnsi="Times New Roman"/>
                <w:sz w:val="28"/>
                <w:szCs w:val="28"/>
              </w:rPr>
            </w:pPr>
            <w:r w:rsidRPr="00DB45F9">
              <w:rPr>
                <w:rFonts w:ascii="Times New Roman" w:hAnsi="Times New Roman"/>
                <w:sz w:val="28"/>
                <w:szCs w:val="28"/>
              </w:rPr>
              <w:t xml:space="preserve">Переваги </w:t>
            </w:r>
            <w:r w:rsidR="0099498B" w:rsidRPr="00DB45F9">
              <w:rPr>
                <w:rFonts w:ascii="Times New Roman" w:hAnsi="Times New Roman"/>
                <w:sz w:val="28"/>
                <w:szCs w:val="28"/>
              </w:rPr>
              <w:t>й</w:t>
            </w:r>
            <w:r w:rsidRPr="00DB45F9">
              <w:rPr>
                <w:rFonts w:ascii="Times New Roman" w:hAnsi="Times New Roman"/>
                <w:sz w:val="28"/>
                <w:szCs w:val="28"/>
              </w:rPr>
              <w:t xml:space="preserve"> недоліки</w:t>
            </w:r>
          </w:p>
        </w:tc>
        <w:tc>
          <w:tcPr>
            <w:tcW w:w="993" w:type="dxa"/>
          </w:tcPr>
          <w:p w:rsidR="00A52FC2" w:rsidRPr="00DB45F9" w:rsidRDefault="00A52FC2" w:rsidP="00A52FC2">
            <w:pPr>
              <w:spacing w:after="0" w:line="240" w:lineRule="auto"/>
              <w:ind w:firstLine="708"/>
              <w:jc w:val="both"/>
              <w:rPr>
                <w:rFonts w:ascii="Times New Roman" w:hAnsi="Times New Roman"/>
                <w:sz w:val="28"/>
                <w:szCs w:val="28"/>
              </w:rPr>
            </w:pPr>
          </w:p>
        </w:tc>
        <w:tc>
          <w:tcPr>
            <w:tcW w:w="1984" w:type="dxa"/>
          </w:tcPr>
          <w:p w:rsidR="00A52FC2" w:rsidRPr="00DB45F9" w:rsidRDefault="00A52FC2" w:rsidP="00A52FC2">
            <w:pPr>
              <w:spacing w:after="0" w:line="240" w:lineRule="auto"/>
              <w:ind w:firstLine="708"/>
              <w:jc w:val="both"/>
              <w:rPr>
                <w:rFonts w:ascii="Times New Roman" w:hAnsi="Times New Roman"/>
                <w:sz w:val="28"/>
                <w:szCs w:val="28"/>
              </w:rPr>
            </w:pPr>
          </w:p>
        </w:tc>
        <w:tc>
          <w:tcPr>
            <w:tcW w:w="2126" w:type="dxa"/>
          </w:tcPr>
          <w:p w:rsidR="00A52FC2" w:rsidRPr="00DB45F9" w:rsidRDefault="00A52FC2" w:rsidP="00A52FC2">
            <w:pPr>
              <w:spacing w:after="0" w:line="240" w:lineRule="auto"/>
              <w:ind w:firstLine="708"/>
              <w:jc w:val="both"/>
              <w:rPr>
                <w:rFonts w:ascii="Times New Roman" w:hAnsi="Times New Roman"/>
                <w:sz w:val="28"/>
                <w:szCs w:val="28"/>
              </w:rPr>
            </w:pPr>
          </w:p>
        </w:tc>
        <w:tc>
          <w:tcPr>
            <w:tcW w:w="1701" w:type="dxa"/>
          </w:tcPr>
          <w:p w:rsidR="00A52FC2" w:rsidRPr="00DB45F9" w:rsidRDefault="00A52FC2" w:rsidP="00A52FC2">
            <w:pPr>
              <w:spacing w:after="0" w:line="240" w:lineRule="auto"/>
              <w:ind w:firstLine="708"/>
              <w:jc w:val="both"/>
              <w:rPr>
                <w:rFonts w:ascii="Times New Roman" w:hAnsi="Times New Roman"/>
                <w:sz w:val="28"/>
                <w:szCs w:val="28"/>
              </w:rPr>
            </w:pPr>
          </w:p>
        </w:tc>
      </w:tr>
    </w:tbl>
    <w:p w:rsidR="00C32A34" w:rsidRPr="00DB45F9" w:rsidRDefault="00C32A34" w:rsidP="00117EE1">
      <w:pPr>
        <w:spacing w:after="0" w:line="240" w:lineRule="auto"/>
        <w:ind w:firstLine="708"/>
        <w:jc w:val="both"/>
        <w:rPr>
          <w:rFonts w:ascii="Times New Roman" w:hAnsi="Times New Roman"/>
          <w:b/>
          <w:sz w:val="28"/>
          <w:szCs w:val="28"/>
        </w:rPr>
      </w:pPr>
    </w:p>
    <w:p w:rsidR="00E90FD0" w:rsidRPr="00DB45F9" w:rsidRDefault="00117EE1" w:rsidP="00117EE1">
      <w:pPr>
        <w:spacing w:after="0" w:line="240" w:lineRule="auto"/>
        <w:ind w:firstLine="708"/>
        <w:jc w:val="both"/>
        <w:rPr>
          <w:rFonts w:ascii="Times New Roman" w:hAnsi="Times New Roman"/>
          <w:sz w:val="28"/>
          <w:szCs w:val="28"/>
        </w:rPr>
      </w:pPr>
      <w:proofErr w:type="spellStart"/>
      <w:r w:rsidRPr="00DB45F9">
        <w:rPr>
          <w:rFonts w:ascii="Times New Roman" w:hAnsi="Times New Roman"/>
          <w:b/>
          <w:sz w:val="28"/>
          <w:szCs w:val="28"/>
        </w:rPr>
        <w:t>Задання</w:t>
      </w:r>
      <w:proofErr w:type="spellEnd"/>
      <w:r w:rsidRPr="00DB45F9">
        <w:rPr>
          <w:rFonts w:ascii="Times New Roman" w:hAnsi="Times New Roman"/>
          <w:b/>
          <w:sz w:val="28"/>
          <w:szCs w:val="28"/>
        </w:rPr>
        <w:t xml:space="preserve"> 4.</w:t>
      </w:r>
      <w:r w:rsidRPr="00DB45F9">
        <w:rPr>
          <w:rFonts w:ascii="Times New Roman" w:hAnsi="Times New Roman"/>
          <w:sz w:val="28"/>
          <w:szCs w:val="28"/>
        </w:rPr>
        <w:t xml:space="preserve"> Ознайомитися з пасічним інвентарем</w:t>
      </w:r>
      <w:r w:rsidR="0099498B" w:rsidRPr="00DB45F9">
        <w:rPr>
          <w:rFonts w:ascii="Times New Roman" w:hAnsi="Times New Roman"/>
          <w:sz w:val="28"/>
          <w:szCs w:val="28"/>
        </w:rPr>
        <w:t>. Заповнити т</w:t>
      </w:r>
      <w:r w:rsidRPr="00DB45F9">
        <w:rPr>
          <w:rFonts w:ascii="Times New Roman" w:hAnsi="Times New Roman"/>
          <w:sz w:val="28"/>
          <w:szCs w:val="28"/>
        </w:rPr>
        <w:t>аблицю</w:t>
      </w:r>
      <w:r w:rsidR="00762C6A" w:rsidRPr="00DB45F9">
        <w:rPr>
          <w:rFonts w:ascii="Times New Roman" w:hAnsi="Times New Roman"/>
          <w:sz w:val="28"/>
          <w:szCs w:val="28"/>
        </w:rPr>
        <w:t xml:space="preserve"> 6.2</w:t>
      </w:r>
      <w:r w:rsidRPr="00DB45F9">
        <w:rPr>
          <w:rFonts w:ascii="Times New Roman" w:hAnsi="Times New Roman"/>
          <w:sz w:val="28"/>
          <w:szCs w:val="28"/>
        </w:rPr>
        <w:t>.</w:t>
      </w:r>
    </w:p>
    <w:p w:rsidR="00117EE1" w:rsidRPr="00DB45F9" w:rsidRDefault="00117EE1" w:rsidP="0099498B">
      <w:pPr>
        <w:spacing w:before="120" w:after="120" w:line="240" w:lineRule="auto"/>
        <w:ind w:firstLine="709"/>
        <w:jc w:val="both"/>
        <w:rPr>
          <w:rFonts w:ascii="Times New Roman" w:hAnsi="Times New Roman"/>
          <w:sz w:val="28"/>
          <w:szCs w:val="28"/>
        </w:rPr>
      </w:pPr>
      <w:r w:rsidRPr="00DB45F9">
        <w:rPr>
          <w:rFonts w:ascii="Times New Roman" w:hAnsi="Times New Roman"/>
          <w:sz w:val="28"/>
          <w:szCs w:val="28"/>
        </w:rPr>
        <w:t xml:space="preserve"> </w:t>
      </w:r>
      <w:r w:rsidR="00762C6A" w:rsidRPr="00DB45F9">
        <w:rPr>
          <w:rFonts w:ascii="Times New Roman" w:hAnsi="Times New Roman"/>
          <w:sz w:val="28"/>
          <w:szCs w:val="28"/>
        </w:rPr>
        <w:t>Таблиця 6.2</w:t>
      </w:r>
      <w:r w:rsidRPr="00DB45F9">
        <w:rPr>
          <w:rFonts w:ascii="Times New Roman" w:hAnsi="Times New Roman"/>
          <w:sz w:val="28"/>
          <w:szCs w:val="28"/>
        </w:rPr>
        <w:t xml:space="preserve"> – Пасічний інвентар та обладнання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529"/>
        <w:gridCol w:w="1842"/>
        <w:gridCol w:w="2268"/>
      </w:tblGrid>
      <w:tr w:rsidR="005B1CE0" w:rsidRPr="00DB45F9" w:rsidTr="00BD7CF0">
        <w:trPr>
          <w:trHeight w:val="156"/>
        </w:trPr>
        <w:tc>
          <w:tcPr>
            <w:tcW w:w="5529" w:type="dxa"/>
          </w:tcPr>
          <w:p w:rsidR="00117EE1" w:rsidRPr="00DB45F9" w:rsidRDefault="00117EE1" w:rsidP="0099498B">
            <w:pPr>
              <w:spacing w:after="0" w:line="240" w:lineRule="auto"/>
              <w:jc w:val="center"/>
              <w:rPr>
                <w:rFonts w:ascii="Times New Roman" w:hAnsi="Times New Roman"/>
                <w:sz w:val="28"/>
                <w:szCs w:val="28"/>
              </w:rPr>
            </w:pPr>
            <w:r w:rsidRPr="00DB45F9">
              <w:rPr>
                <w:rFonts w:ascii="Times New Roman" w:hAnsi="Times New Roman"/>
                <w:sz w:val="28"/>
                <w:szCs w:val="28"/>
              </w:rPr>
              <w:t>Призначення</w:t>
            </w:r>
          </w:p>
        </w:tc>
        <w:tc>
          <w:tcPr>
            <w:tcW w:w="1842" w:type="dxa"/>
          </w:tcPr>
          <w:p w:rsidR="00117EE1" w:rsidRPr="00DB45F9" w:rsidRDefault="00117EE1" w:rsidP="0099498B">
            <w:pPr>
              <w:spacing w:after="0" w:line="240" w:lineRule="auto"/>
              <w:jc w:val="center"/>
              <w:rPr>
                <w:rFonts w:ascii="Times New Roman" w:hAnsi="Times New Roman"/>
                <w:sz w:val="28"/>
                <w:szCs w:val="28"/>
              </w:rPr>
            </w:pPr>
            <w:r w:rsidRPr="00DB45F9">
              <w:rPr>
                <w:rFonts w:ascii="Times New Roman" w:hAnsi="Times New Roman"/>
                <w:sz w:val="28"/>
                <w:szCs w:val="28"/>
              </w:rPr>
              <w:t>Назва</w:t>
            </w:r>
          </w:p>
        </w:tc>
        <w:tc>
          <w:tcPr>
            <w:tcW w:w="2268" w:type="dxa"/>
          </w:tcPr>
          <w:p w:rsidR="00117EE1" w:rsidRPr="00DB45F9" w:rsidRDefault="00117EE1" w:rsidP="0099498B">
            <w:pPr>
              <w:spacing w:after="0" w:line="240" w:lineRule="auto"/>
              <w:jc w:val="center"/>
              <w:rPr>
                <w:rFonts w:ascii="Times New Roman" w:hAnsi="Times New Roman"/>
                <w:sz w:val="28"/>
                <w:szCs w:val="28"/>
              </w:rPr>
            </w:pPr>
            <w:r w:rsidRPr="00DB45F9">
              <w:rPr>
                <w:rFonts w:ascii="Times New Roman" w:hAnsi="Times New Roman"/>
                <w:sz w:val="28"/>
                <w:szCs w:val="28"/>
              </w:rPr>
              <w:t>Коротка характеристика</w:t>
            </w:r>
          </w:p>
        </w:tc>
      </w:tr>
      <w:tr w:rsidR="005B1CE0" w:rsidRPr="00DB45F9" w:rsidTr="00BD7CF0">
        <w:trPr>
          <w:trHeight w:val="192"/>
        </w:trPr>
        <w:tc>
          <w:tcPr>
            <w:tcW w:w="5529" w:type="dxa"/>
          </w:tcPr>
          <w:p w:rsidR="00117EE1" w:rsidRPr="00DB45F9" w:rsidRDefault="00117EE1" w:rsidP="0099498B">
            <w:pPr>
              <w:spacing w:after="0" w:line="240" w:lineRule="auto"/>
              <w:rPr>
                <w:rFonts w:ascii="Times New Roman" w:hAnsi="Times New Roman"/>
                <w:sz w:val="28"/>
                <w:szCs w:val="28"/>
              </w:rPr>
            </w:pPr>
            <w:r w:rsidRPr="00DB45F9">
              <w:rPr>
                <w:rFonts w:ascii="Times New Roman" w:hAnsi="Times New Roman"/>
                <w:sz w:val="28"/>
                <w:szCs w:val="28"/>
              </w:rPr>
              <w:t>Для догляду за бджолами</w:t>
            </w:r>
          </w:p>
        </w:tc>
        <w:tc>
          <w:tcPr>
            <w:tcW w:w="1842" w:type="dxa"/>
          </w:tcPr>
          <w:p w:rsidR="00117EE1" w:rsidRPr="00DB45F9" w:rsidRDefault="00117EE1" w:rsidP="00762FDC">
            <w:pPr>
              <w:spacing w:after="0" w:line="240" w:lineRule="auto"/>
              <w:jc w:val="both"/>
              <w:rPr>
                <w:rFonts w:ascii="Times New Roman" w:hAnsi="Times New Roman"/>
                <w:sz w:val="28"/>
                <w:szCs w:val="28"/>
              </w:rPr>
            </w:pPr>
          </w:p>
        </w:tc>
        <w:tc>
          <w:tcPr>
            <w:tcW w:w="2268" w:type="dxa"/>
          </w:tcPr>
          <w:p w:rsidR="00117EE1" w:rsidRPr="00DB45F9" w:rsidRDefault="00117EE1" w:rsidP="00762FDC">
            <w:pPr>
              <w:spacing w:after="0" w:line="240" w:lineRule="auto"/>
              <w:ind w:firstLine="708"/>
              <w:jc w:val="both"/>
              <w:rPr>
                <w:rFonts w:ascii="Times New Roman" w:hAnsi="Times New Roman"/>
                <w:sz w:val="28"/>
                <w:szCs w:val="28"/>
              </w:rPr>
            </w:pPr>
          </w:p>
        </w:tc>
      </w:tr>
      <w:tr w:rsidR="005B1CE0" w:rsidRPr="00DB45F9" w:rsidTr="00BD7CF0">
        <w:trPr>
          <w:trHeight w:val="156"/>
        </w:trPr>
        <w:tc>
          <w:tcPr>
            <w:tcW w:w="5529" w:type="dxa"/>
          </w:tcPr>
          <w:p w:rsidR="00117EE1" w:rsidRPr="00DB45F9" w:rsidRDefault="00117EE1" w:rsidP="0099498B">
            <w:pPr>
              <w:spacing w:after="0" w:line="240" w:lineRule="auto"/>
              <w:jc w:val="both"/>
              <w:rPr>
                <w:rFonts w:ascii="Times New Roman" w:hAnsi="Times New Roman"/>
                <w:sz w:val="28"/>
                <w:szCs w:val="28"/>
              </w:rPr>
            </w:pPr>
            <w:r w:rsidRPr="00DB45F9">
              <w:rPr>
                <w:rFonts w:ascii="Times New Roman" w:hAnsi="Times New Roman"/>
                <w:sz w:val="28"/>
                <w:szCs w:val="28"/>
              </w:rPr>
              <w:t>Для відкачування меду</w:t>
            </w:r>
          </w:p>
        </w:tc>
        <w:tc>
          <w:tcPr>
            <w:tcW w:w="1842" w:type="dxa"/>
          </w:tcPr>
          <w:p w:rsidR="00117EE1" w:rsidRPr="00DB45F9" w:rsidRDefault="00117EE1" w:rsidP="00762FDC">
            <w:pPr>
              <w:spacing w:after="0" w:line="240" w:lineRule="auto"/>
              <w:ind w:firstLine="708"/>
              <w:jc w:val="both"/>
              <w:rPr>
                <w:rFonts w:ascii="Times New Roman" w:hAnsi="Times New Roman"/>
                <w:sz w:val="28"/>
                <w:szCs w:val="28"/>
              </w:rPr>
            </w:pPr>
          </w:p>
        </w:tc>
        <w:tc>
          <w:tcPr>
            <w:tcW w:w="2268" w:type="dxa"/>
          </w:tcPr>
          <w:p w:rsidR="00117EE1" w:rsidRPr="00DB45F9" w:rsidRDefault="00117EE1" w:rsidP="00762FDC">
            <w:pPr>
              <w:spacing w:after="0" w:line="240" w:lineRule="auto"/>
              <w:ind w:firstLine="708"/>
              <w:jc w:val="both"/>
              <w:rPr>
                <w:rFonts w:ascii="Times New Roman" w:hAnsi="Times New Roman"/>
                <w:sz w:val="28"/>
                <w:szCs w:val="28"/>
              </w:rPr>
            </w:pPr>
          </w:p>
        </w:tc>
      </w:tr>
      <w:tr w:rsidR="005B1CE0" w:rsidRPr="00DB45F9" w:rsidTr="00BD7CF0">
        <w:trPr>
          <w:trHeight w:val="156"/>
        </w:trPr>
        <w:tc>
          <w:tcPr>
            <w:tcW w:w="5529" w:type="dxa"/>
          </w:tcPr>
          <w:p w:rsidR="00117EE1" w:rsidRPr="00DB45F9" w:rsidRDefault="00117EE1" w:rsidP="0099498B">
            <w:pPr>
              <w:spacing w:after="0" w:line="240" w:lineRule="auto"/>
              <w:jc w:val="both"/>
              <w:rPr>
                <w:rFonts w:ascii="Times New Roman" w:hAnsi="Times New Roman"/>
                <w:sz w:val="28"/>
                <w:szCs w:val="28"/>
              </w:rPr>
            </w:pPr>
            <w:r w:rsidRPr="00DB45F9">
              <w:rPr>
                <w:rFonts w:ascii="Times New Roman" w:hAnsi="Times New Roman"/>
                <w:sz w:val="28"/>
                <w:szCs w:val="28"/>
              </w:rPr>
              <w:t>Для виведення маток і розмноження</w:t>
            </w:r>
          </w:p>
          <w:p w:rsidR="00117EE1" w:rsidRPr="00DB45F9" w:rsidRDefault="00117EE1" w:rsidP="0099498B">
            <w:pPr>
              <w:spacing w:after="0" w:line="240" w:lineRule="auto"/>
              <w:jc w:val="both"/>
              <w:rPr>
                <w:rFonts w:ascii="Times New Roman" w:hAnsi="Times New Roman"/>
                <w:sz w:val="28"/>
                <w:szCs w:val="28"/>
              </w:rPr>
            </w:pPr>
            <w:r w:rsidRPr="00DB45F9">
              <w:rPr>
                <w:rFonts w:ascii="Times New Roman" w:hAnsi="Times New Roman"/>
                <w:sz w:val="28"/>
                <w:szCs w:val="28"/>
              </w:rPr>
              <w:t>бджолиних сімей</w:t>
            </w:r>
          </w:p>
        </w:tc>
        <w:tc>
          <w:tcPr>
            <w:tcW w:w="1842" w:type="dxa"/>
          </w:tcPr>
          <w:p w:rsidR="00117EE1" w:rsidRPr="00DB45F9" w:rsidRDefault="00117EE1" w:rsidP="00762FDC">
            <w:pPr>
              <w:spacing w:after="0" w:line="240" w:lineRule="auto"/>
              <w:ind w:firstLine="708"/>
              <w:jc w:val="both"/>
              <w:rPr>
                <w:rFonts w:ascii="Times New Roman" w:hAnsi="Times New Roman"/>
                <w:sz w:val="28"/>
                <w:szCs w:val="28"/>
              </w:rPr>
            </w:pPr>
          </w:p>
        </w:tc>
        <w:tc>
          <w:tcPr>
            <w:tcW w:w="2268" w:type="dxa"/>
          </w:tcPr>
          <w:p w:rsidR="00117EE1" w:rsidRPr="00DB45F9" w:rsidRDefault="00117EE1" w:rsidP="00762FDC">
            <w:pPr>
              <w:spacing w:after="0" w:line="240" w:lineRule="auto"/>
              <w:ind w:firstLine="708"/>
              <w:jc w:val="both"/>
              <w:rPr>
                <w:rFonts w:ascii="Times New Roman" w:hAnsi="Times New Roman"/>
                <w:sz w:val="28"/>
                <w:szCs w:val="28"/>
              </w:rPr>
            </w:pPr>
          </w:p>
        </w:tc>
      </w:tr>
      <w:tr w:rsidR="005B1CE0" w:rsidRPr="00DB45F9" w:rsidTr="00BD7CF0">
        <w:trPr>
          <w:trHeight w:val="168"/>
        </w:trPr>
        <w:tc>
          <w:tcPr>
            <w:tcW w:w="5529" w:type="dxa"/>
          </w:tcPr>
          <w:p w:rsidR="00117EE1" w:rsidRPr="00DB45F9" w:rsidRDefault="00117EE1" w:rsidP="0099498B">
            <w:pPr>
              <w:spacing w:after="0" w:line="240" w:lineRule="auto"/>
              <w:jc w:val="both"/>
              <w:rPr>
                <w:rFonts w:ascii="Times New Roman" w:hAnsi="Times New Roman"/>
                <w:sz w:val="28"/>
                <w:szCs w:val="28"/>
              </w:rPr>
            </w:pPr>
            <w:r w:rsidRPr="00DB45F9">
              <w:rPr>
                <w:rFonts w:ascii="Times New Roman" w:hAnsi="Times New Roman"/>
                <w:sz w:val="28"/>
                <w:szCs w:val="28"/>
              </w:rPr>
              <w:t xml:space="preserve">Для </w:t>
            </w:r>
            <w:r w:rsidR="0099498B" w:rsidRPr="00DB45F9">
              <w:rPr>
                <w:rFonts w:ascii="Times New Roman" w:hAnsi="Times New Roman"/>
                <w:sz w:val="28"/>
                <w:szCs w:val="28"/>
              </w:rPr>
              <w:t>одержання</w:t>
            </w:r>
            <w:r w:rsidRPr="00DB45F9">
              <w:rPr>
                <w:rFonts w:ascii="Times New Roman" w:hAnsi="Times New Roman"/>
                <w:sz w:val="28"/>
                <w:szCs w:val="28"/>
              </w:rPr>
              <w:t xml:space="preserve"> воску</w:t>
            </w:r>
          </w:p>
        </w:tc>
        <w:tc>
          <w:tcPr>
            <w:tcW w:w="1842" w:type="dxa"/>
          </w:tcPr>
          <w:p w:rsidR="00117EE1" w:rsidRPr="00DB45F9" w:rsidRDefault="00117EE1" w:rsidP="00762FDC">
            <w:pPr>
              <w:spacing w:after="0" w:line="240" w:lineRule="auto"/>
              <w:ind w:firstLine="708"/>
              <w:jc w:val="both"/>
              <w:rPr>
                <w:rFonts w:ascii="Times New Roman" w:hAnsi="Times New Roman"/>
                <w:sz w:val="28"/>
                <w:szCs w:val="28"/>
              </w:rPr>
            </w:pPr>
          </w:p>
        </w:tc>
        <w:tc>
          <w:tcPr>
            <w:tcW w:w="2268" w:type="dxa"/>
          </w:tcPr>
          <w:p w:rsidR="00117EE1" w:rsidRPr="00DB45F9" w:rsidRDefault="00117EE1" w:rsidP="00762FDC">
            <w:pPr>
              <w:spacing w:after="0" w:line="240" w:lineRule="auto"/>
              <w:ind w:firstLine="708"/>
              <w:jc w:val="both"/>
              <w:rPr>
                <w:rFonts w:ascii="Times New Roman" w:hAnsi="Times New Roman"/>
                <w:sz w:val="28"/>
                <w:szCs w:val="28"/>
              </w:rPr>
            </w:pPr>
          </w:p>
        </w:tc>
      </w:tr>
      <w:tr w:rsidR="005B1CE0" w:rsidRPr="00DB45F9" w:rsidTr="00BD7CF0">
        <w:trPr>
          <w:trHeight w:val="168"/>
        </w:trPr>
        <w:tc>
          <w:tcPr>
            <w:tcW w:w="5529" w:type="dxa"/>
          </w:tcPr>
          <w:p w:rsidR="00117EE1" w:rsidRPr="00DB45F9" w:rsidRDefault="00117EE1" w:rsidP="0099498B">
            <w:pPr>
              <w:spacing w:after="0" w:line="240" w:lineRule="auto"/>
              <w:jc w:val="both"/>
              <w:rPr>
                <w:rFonts w:ascii="Times New Roman" w:hAnsi="Times New Roman"/>
                <w:sz w:val="28"/>
                <w:szCs w:val="28"/>
              </w:rPr>
            </w:pPr>
            <w:r w:rsidRPr="00DB45F9">
              <w:rPr>
                <w:rFonts w:ascii="Times New Roman" w:hAnsi="Times New Roman"/>
                <w:sz w:val="28"/>
                <w:szCs w:val="28"/>
              </w:rPr>
              <w:t>Для одержання додаткових</w:t>
            </w:r>
          </w:p>
          <w:p w:rsidR="00117EE1" w:rsidRPr="00DB45F9" w:rsidRDefault="00117EE1" w:rsidP="0099498B">
            <w:pPr>
              <w:spacing w:after="0" w:line="240" w:lineRule="auto"/>
              <w:jc w:val="both"/>
              <w:rPr>
                <w:rFonts w:ascii="Times New Roman" w:hAnsi="Times New Roman"/>
                <w:sz w:val="28"/>
                <w:szCs w:val="28"/>
              </w:rPr>
            </w:pPr>
            <w:r w:rsidRPr="00DB45F9">
              <w:rPr>
                <w:rFonts w:ascii="Times New Roman" w:hAnsi="Times New Roman"/>
                <w:sz w:val="28"/>
                <w:szCs w:val="28"/>
              </w:rPr>
              <w:t>продуктів бджільництва</w:t>
            </w:r>
          </w:p>
        </w:tc>
        <w:tc>
          <w:tcPr>
            <w:tcW w:w="1842" w:type="dxa"/>
          </w:tcPr>
          <w:p w:rsidR="00117EE1" w:rsidRPr="00DB45F9" w:rsidRDefault="00117EE1" w:rsidP="00762FDC">
            <w:pPr>
              <w:spacing w:after="0" w:line="240" w:lineRule="auto"/>
              <w:ind w:firstLine="708"/>
              <w:jc w:val="both"/>
              <w:rPr>
                <w:rFonts w:ascii="Times New Roman" w:hAnsi="Times New Roman"/>
                <w:sz w:val="28"/>
                <w:szCs w:val="28"/>
              </w:rPr>
            </w:pPr>
          </w:p>
        </w:tc>
        <w:tc>
          <w:tcPr>
            <w:tcW w:w="2268" w:type="dxa"/>
          </w:tcPr>
          <w:p w:rsidR="00117EE1" w:rsidRPr="00DB45F9" w:rsidRDefault="00117EE1" w:rsidP="00762FDC">
            <w:pPr>
              <w:spacing w:after="0" w:line="240" w:lineRule="auto"/>
              <w:ind w:firstLine="708"/>
              <w:jc w:val="both"/>
              <w:rPr>
                <w:rFonts w:ascii="Times New Roman" w:hAnsi="Times New Roman"/>
                <w:sz w:val="28"/>
                <w:szCs w:val="28"/>
              </w:rPr>
            </w:pPr>
          </w:p>
        </w:tc>
      </w:tr>
    </w:tbl>
    <w:p w:rsidR="00117EE1" w:rsidRPr="00DB45F9" w:rsidRDefault="00117EE1" w:rsidP="00117EE1">
      <w:pPr>
        <w:spacing w:after="0" w:line="240" w:lineRule="auto"/>
        <w:ind w:firstLine="708"/>
        <w:jc w:val="both"/>
        <w:rPr>
          <w:rFonts w:ascii="Times New Roman" w:hAnsi="Times New Roman"/>
          <w:sz w:val="28"/>
          <w:szCs w:val="28"/>
        </w:rPr>
      </w:pPr>
    </w:p>
    <w:p w:rsidR="00117EE1" w:rsidRPr="00DB45F9" w:rsidRDefault="00117EE1" w:rsidP="00117EE1">
      <w:pPr>
        <w:spacing w:after="0" w:line="240" w:lineRule="auto"/>
        <w:ind w:firstLine="708"/>
        <w:jc w:val="both"/>
        <w:rPr>
          <w:rFonts w:ascii="Times New Roman" w:hAnsi="Times New Roman"/>
          <w:sz w:val="28"/>
          <w:szCs w:val="28"/>
        </w:rPr>
      </w:pPr>
      <w:r w:rsidRPr="00DB45F9">
        <w:rPr>
          <w:rFonts w:ascii="Times New Roman" w:hAnsi="Times New Roman"/>
          <w:b/>
          <w:sz w:val="28"/>
          <w:szCs w:val="28"/>
        </w:rPr>
        <w:t>Завдання 5.</w:t>
      </w:r>
      <w:r w:rsidRPr="00DB45F9">
        <w:rPr>
          <w:rFonts w:ascii="Times New Roman" w:hAnsi="Times New Roman"/>
          <w:sz w:val="28"/>
          <w:szCs w:val="28"/>
        </w:rPr>
        <w:t xml:space="preserve"> Вивчити і охарактеризувати основні пасічні будівлі та вимоги до них. </w:t>
      </w:r>
    </w:p>
    <w:p w:rsidR="00E90FD0" w:rsidRPr="00DB45F9" w:rsidRDefault="00117EE1" w:rsidP="00C32A34">
      <w:pPr>
        <w:spacing w:after="0" w:line="240" w:lineRule="auto"/>
        <w:ind w:firstLine="708"/>
        <w:jc w:val="both"/>
        <w:rPr>
          <w:rFonts w:ascii="Times New Roman" w:hAnsi="Times New Roman"/>
          <w:sz w:val="28"/>
          <w:szCs w:val="28"/>
        </w:rPr>
      </w:pPr>
      <w:r w:rsidRPr="00DB45F9">
        <w:rPr>
          <w:rFonts w:ascii="Times New Roman" w:hAnsi="Times New Roman"/>
          <w:b/>
          <w:sz w:val="28"/>
          <w:szCs w:val="28"/>
        </w:rPr>
        <w:t>Завдання 6.</w:t>
      </w:r>
      <w:r w:rsidRPr="00DB45F9">
        <w:rPr>
          <w:rFonts w:ascii="Times New Roman" w:hAnsi="Times New Roman"/>
          <w:sz w:val="28"/>
          <w:szCs w:val="28"/>
        </w:rPr>
        <w:t xml:space="preserve"> Ознайомитис</w:t>
      </w:r>
      <w:r w:rsidR="0099498B" w:rsidRPr="00DB45F9">
        <w:rPr>
          <w:rFonts w:ascii="Times New Roman" w:hAnsi="Times New Roman"/>
          <w:sz w:val="28"/>
          <w:szCs w:val="28"/>
        </w:rPr>
        <w:t>я</w:t>
      </w:r>
      <w:r w:rsidRPr="00DB45F9">
        <w:rPr>
          <w:rFonts w:ascii="Times New Roman" w:hAnsi="Times New Roman"/>
          <w:sz w:val="28"/>
          <w:szCs w:val="28"/>
        </w:rPr>
        <w:t xml:space="preserve"> з пересувними пасічними установками</w:t>
      </w:r>
      <w:r w:rsidR="0099498B" w:rsidRPr="00DB45F9">
        <w:rPr>
          <w:rFonts w:ascii="Times New Roman" w:hAnsi="Times New Roman"/>
          <w:sz w:val="28"/>
          <w:szCs w:val="28"/>
        </w:rPr>
        <w:t xml:space="preserve">. Вивчити </w:t>
      </w:r>
      <w:r w:rsidRPr="00DB45F9">
        <w:rPr>
          <w:rFonts w:ascii="Times New Roman" w:hAnsi="Times New Roman"/>
          <w:sz w:val="28"/>
          <w:szCs w:val="28"/>
        </w:rPr>
        <w:t xml:space="preserve"> їх будов</w:t>
      </w:r>
      <w:r w:rsidR="0099498B" w:rsidRPr="00DB45F9">
        <w:rPr>
          <w:rFonts w:ascii="Times New Roman" w:hAnsi="Times New Roman"/>
          <w:sz w:val="28"/>
          <w:szCs w:val="28"/>
        </w:rPr>
        <w:t>у</w:t>
      </w:r>
      <w:r w:rsidRPr="00DB45F9">
        <w:rPr>
          <w:rFonts w:ascii="Times New Roman" w:hAnsi="Times New Roman"/>
          <w:sz w:val="28"/>
          <w:szCs w:val="28"/>
        </w:rPr>
        <w:t xml:space="preserve"> та </w:t>
      </w:r>
      <w:r w:rsidR="0099498B" w:rsidRPr="00DB45F9">
        <w:rPr>
          <w:rFonts w:ascii="Times New Roman" w:hAnsi="Times New Roman"/>
          <w:sz w:val="28"/>
          <w:szCs w:val="28"/>
        </w:rPr>
        <w:t xml:space="preserve">визначити способи </w:t>
      </w:r>
      <w:r w:rsidRPr="00DB45F9">
        <w:rPr>
          <w:rFonts w:ascii="Times New Roman" w:hAnsi="Times New Roman"/>
          <w:sz w:val="28"/>
          <w:szCs w:val="28"/>
        </w:rPr>
        <w:t xml:space="preserve">використанням. </w:t>
      </w:r>
    </w:p>
    <w:p w:rsidR="0077152D" w:rsidRPr="00DB45F9" w:rsidRDefault="0068411C" w:rsidP="0099498B">
      <w:pPr>
        <w:spacing w:before="240" w:after="120" w:line="240" w:lineRule="auto"/>
        <w:jc w:val="center"/>
        <w:rPr>
          <w:rFonts w:ascii="Times New Roman" w:eastAsia="Times New Roman" w:hAnsi="Times New Roman"/>
          <w:b/>
          <w:sz w:val="28"/>
          <w:szCs w:val="28"/>
          <w:lang w:eastAsia="uk-UA"/>
        </w:rPr>
      </w:pPr>
      <w:r w:rsidRPr="00DB45F9">
        <w:rPr>
          <w:rFonts w:ascii="Times New Roman" w:eastAsia="Times New Roman" w:hAnsi="Times New Roman"/>
          <w:b/>
          <w:sz w:val="28"/>
          <w:szCs w:val="28"/>
          <w:lang w:eastAsia="uk-UA"/>
        </w:rPr>
        <w:sym w:font="Webdings" w:char="F073"/>
      </w:r>
      <w:r w:rsidRPr="00DB45F9">
        <w:rPr>
          <w:rFonts w:ascii="Times New Roman" w:eastAsia="Times New Roman" w:hAnsi="Times New Roman"/>
          <w:b/>
          <w:sz w:val="28"/>
          <w:szCs w:val="28"/>
          <w:lang w:eastAsia="uk-UA"/>
        </w:rPr>
        <w:t xml:space="preserve"> Питання для самоконтролю</w:t>
      </w:r>
    </w:p>
    <w:p w:rsidR="0077152D" w:rsidRPr="00DB45F9" w:rsidRDefault="000D0A49" w:rsidP="0077152D">
      <w:pPr>
        <w:spacing w:after="0" w:line="240" w:lineRule="auto"/>
        <w:ind w:firstLine="708"/>
        <w:jc w:val="both"/>
        <w:rPr>
          <w:rFonts w:ascii="Times New Roman" w:hAnsi="Times New Roman"/>
          <w:sz w:val="28"/>
          <w:szCs w:val="28"/>
        </w:rPr>
      </w:pPr>
      <w:r w:rsidRPr="00DB45F9">
        <w:rPr>
          <w:rFonts w:ascii="Times New Roman" w:hAnsi="Times New Roman"/>
          <w:sz w:val="28"/>
          <w:szCs w:val="28"/>
        </w:rPr>
        <w:t>1. Що таке вулик</w:t>
      </w:r>
      <w:r w:rsidR="0099498B" w:rsidRPr="00DB45F9">
        <w:rPr>
          <w:rFonts w:ascii="Times New Roman" w:hAnsi="Times New Roman"/>
          <w:sz w:val="28"/>
          <w:szCs w:val="28"/>
        </w:rPr>
        <w:t>? Назвіть</w:t>
      </w:r>
      <w:r w:rsidRPr="00DB45F9">
        <w:rPr>
          <w:rFonts w:ascii="Times New Roman" w:hAnsi="Times New Roman"/>
          <w:sz w:val="28"/>
          <w:szCs w:val="28"/>
        </w:rPr>
        <w:t xml:space="preserve"> вимоги до нього</w:t>
      </w:r>
      <w:r w:rsidR="0099498B" w:rsidRPr="00DB45F9">
        <w:rPr>
          <w:rFonts w:ascii="Times New Roman" w:hAnsi="Times New Roman"/>
          <w:sz w:val="28"/>
          <w:szCs w:val="28"/>
        </w:rPr>
        <w:t>.</w:t>
      </w:r>
    </w:p>
    <w:p w:rsidR="0077152D" w:rsidRPr="00DB45F9" w:rsidRDefault="000D0A49" w:rsidP="0077152D">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2. Яка різниця між вуликами лежаками і стояками? </w:t>
      </w:r>
    </w:p>
    <w:p w:rsidR="0077152D" w:rsidRPr="00DB45F9" w:rsidRDefault="000D0A49" w:rsidP="0077152D">
      <w:pPr>
        <w:spacing w:after="0" w:line="240" w:lineRule="auto"/>
        <w:ind w:firstLine="708"/>
        <w:jc w:val="both"/>
        <w:rPr>
          <w:rFonts w:ascii="Times New Roman" w:hAnsi="Times New Roman"/>
          <w:sz w:val="28"/>
          <w:szCs w:val="28"/>
        </w:rPr>
      </w:pPr>
      <w:r w:rsidRPr="00DB45F9">
        <w:rPr>
          <w:rFonts w:ascii="Times New Roman" w:hAnsi="Times New Roman"/>
          <w:sz w:val="28"/>
          <w:szCs w:val="28"/>
        </w:rPr>
        <w:t>3.</w:t>
      </w:r>
      <w:r w:rsidR="0099498B" w:rsidRPr="00DB45F9">
        <w:rPr>
          <w:rFonts w:ascii="Times New Roman" w:hAnsi="Times New Roman"/>
          <w:sz w:val="28"/>
          <w:szCs w:val="28"/>
        </w:rPr>
        <w:t>  Окресліть п</w:t>
      </w:r>
      <w:r w:rsidRPr="00DB45F9">
        <w:rPr>
          <w:rFonts w:ascii="Times New Roman" w:hAnsi="Times New Roman"/>
          <w:sz w:val="28"/>
          <w:szCs w:val="28"/>
        </w:rPr>
        <w:t xml:space="preserve">ереваги </w:t>
      </w:r>
      <w:r w:rsidR="0099498B" w:rsidRPr="00DB45F9">
        <w:rPr>
          <w:rFonts w:ascii="Times New Roman" w:hAnsi="Times New Roman"/>
          <w:sz w:val="28"/>
          <w:szCs w:val="28"/>
        </w:rPr>
        <w:t>й</w:t>
      </w:r>
      <w:r w:rsidRPr="00DB45F9">
        <w:rPr>
          <w:rFonts w:ascii="Times New Roman" w:hAnsi="Times New Roman"/>
          <w:sz w:val="28"/>
          <w:szCs w:val="28"/>
        </w:rPr>
        <w:t xml:space="preserve"> недоліки утримання бджіл у вуликах різних систем</w:t>
      </w:r>
      <w:r w:rsidR="0099498B" w:rsidRPr="00DB45F9">
        <w:rPr>
          <w:rFonts w:ascii="Times New Roman" w:hAnsi="Times New Roman"/>
          <w:sz w:val="28"/>
          <w:szCs w:val="28"/>
        </w:rPr>
        <w:t>.</w:t>
      </w:r>
    </w:p>
    <w:p w:rsidR="0077152D" w:rsidRPr="00DB45F9" w:rsidRDefault="000D0A49" w:rsidP="0077152D">
      <w:pPr>
        <w:spacing w:after="0" w:line="240" w:lineRule="auto"/>
        <w:ind w:firstLine="708"/>
        <w:jc w:val="both"/>
        <w:rPr>
          <w:rFonts w:ascii="Times New Roman" w:hAnsi="Times New Roman"/>
          <w:sz w:val="28"/>
          <w:szCs w:val="28"/>
        </w:rPr>
      </w:pPr>
      <w:r w:rsidRPr="00DB45F9">
        <w:rPr>
          <w:rFonts w:ascii="Times New Roman" w:hAnsi="Times New Roman"/>
          <w:sz w:val="28"/>
          <w:szCs w:val="28"/>
        </w:rPr>
        <w:t>4. Які бувають вуликові рамки і в яких вуликах їх використовують?</w:t>
      </w:r>
    </w:p>
    <w:p w:rsidR="0077152D" w:rsidRPr="00DB45F9" w:rsidRDefault="000D0A49" w:rsidP="0077152D">
      <w:pPr>
        <w:spacing w:after="0" w:line="240" w:lineRule="auto"/>
        <w:ind w:firstLine="708"/>
        <w:jc w:val="both"/>
        <w:rPr>
          <w:rFonts w:ascii="Times New Roman" w:hAnsi="Times New Roman"/>
          <w:sz w:val="28"/>
          <w:szCs w:val="28"/>
        </w:rPr>
      </w:pPr>
      <w:r w:rsidRPr="00DB45F9">
        <w:rPr>
          <w:rFonts w:ascii="Times New Roman" w:hAnsi="Times New Roman"/>
          <w:sz w:val="28"/>
          <w:szCs w:val="28"/>
        </w:rPr>
        <w:t>5. Який інвентар необхідн</w:t>
      </w:r>
      <w:r w:rsidR="0099498B" w:rsidRPr="00DB45F9">
        <w:rPr>
          <w:rFonts w:ascii="Times New Roman" w:hAnsi="Times New Roman"/>
          <w:sz w:val="28"/>
          <w:szCs w:val="28"/>
        </w:rPr>
        <w:t>ий для</w:t>
      </w:r>
      <w:r w:rsidRPr="00DB45F9">
        <w:rPr>
          <w:rFonts w:ascii="Times New Roman" w:hAnsi="Times New Roman"/>
          <w:sz w:val="28"/>
          <w:szCs w:val="28"/>
        </w:rPr>
        <w:t xml:space="preserve"> організації пасіки? </w:t>
      </w:r>
    </w:p>
    <w:p w:rsidR="0077152D" w:rsidRPr="00DB45F9" w:rsidRDefault="000D0A49" w:rsidP="0077152D">
      <w:pPr>
        <w:spacing w:after="0" w:line="240" w:lineRule="auto"/>
        <w:ind w:firstLine="708"/>
        <w:jc w:val="both"/>
        <w:rPr>
          <w:rFonts w:ascii="Times New Roman" w:hAnsi="Times New Roman"/>
          <w:sz w:val="28"/>
          <w:szCs w:val="28"/>
        </w:rPr>
      </w:pPr>
      <w:r w:rsidRPr="00DB45F9">
        <w:rPr>
          <w:rFonts w:ascii="Times New Roman" w:hAnsi="Times New Roman"/>
          <w:sz w:val="28"/>
          <w:szCs w:val="28"/>
        </w:rPr>
        <w:t>6. За допомогою якого інвентарю проводиться огляд бджол</w:t>
      </w:r>
      <w:r w:rsidR="00D623F0" w:rsidRPr="00DB45F9">
        <w:rPr>
          <w:rFonts w:ascii="Times New Roman" w:hAnsi="Times New Roman"/>
          <w:sz w:val="28"/>
          <w:szCs w:val="28"/>
        </w:rPr>
        <w:t>иних с</w:t>
      </w:r>
      <w:r w:rsidRPr="00DB45F9">
        <w:rPr>
          <w:rFonts w:ascii="Times New Roman" w:hAnsi="Times New Roman"/>
          <w:sz w:val="28"/>
          <w:szCs w:val="28"/>
        </w:rPr>
        <w:t>імей?</w:t>
      </w:r>
    </w:p>
    <w:p w:rsidR="0077152D" w:rsidRPr="00DB45F9" w:rsidRDefault="000D0A49" w:rsidP="0077152D">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7. </w:t>
      </w:r>
      <w:r w:rsidR="00D623F0" w:rsidRPr="00DB45F9">
        <w:rPr>
          <w:rFonts w:ascii="Times New Roman" w:hAnsi="Times New Roman"/>
          <w:sz w:val="28"/>
          <w:szCs w:val="28"/>
        </w:rPr>
        <w:t>Охарактеризуйте в</w:t>
      </w:r>
      <w:r w:rsidRPr="00DB45F9">
        <w:rPr>
          <w:rFonts w:ascii="Times New Roman" w:hAnsi="Times New Roman"/>
          <w:sz w:val="28"/>
          <w:szCs w:val="28"/>
        </w:rPr>
        <w:t>иробничі пасічні приміщення</w:t>
      </w:r>
      <w:r w:rsidR="00D623F0" w:rsidRPr="00DB45F9">
        <w:rPr>
          <w:rFonts w:ascii="Times New Roman" w:hAnsi="Times New Roman"/>
          <w:sz w:val="28"/>
          <w:szCs w:val="28"/>
        </w:rPr>
        <w:t>. Яке їх</w:t>
      </w:r>
      <w:r w:rsidRPr="00DB45F9">
        <w:rPr>
          <w:rFonts w:ascii="Times New Roman" w:hAnsi="Times New Roman"/>
          <w:sz w:val="28"/>
          <w:szCs w:val="28"/>
        </w:rPr>
        <w:t xml:space="preserve"> призначення? </w:t>
      </w:r>
    </w:p>
    <w:p w:rsidR="003343F7" w:rsidRPr="00DB45F9" w:rsidRDefault="000D0A49" w:rsidP="00C32A34">
      <w:pPr>
        <w:spacing w:after="0" w:line="240" w:lineRule="auto"/>
        <w:ind w:firstLine="708"/>
        <w:jc w:val="both"/>
        <w:rPr>
          <w:rFonts w:ascii="Times New Roman" w:hAnsi="Times New Roman"/>
          <w:sz w:val="28"/>
          <w:szCs w:val="28"/>
        </w:rPr>
      </w:pPr>
      <w:r w:rsidRPr="00DB45F9">
        <w:rPr>
          <w:rFonts w:ascii="Times New Roman" w:hAnsi="Times New Roman"/>
          <w:sz w:val="28"/>
          <w:szCs w:val="28"/>
        </w:rPr>
        <w:t>8.</w:t>
      </w:r>
      <w:r w:rsidR="00D623F0" w:rsidRPr="00DB45F9">
        <w:rPr>
          <w:rFonts w:ascii="Times New Roman" w:hAnsi="Times New Roman"/>
          <w:sz w:val="28"/>
          <w:szCs w:val="28"/>
        </w:rPr>
        <w:t> Охарактеризуйте п</w:t>
      </w:r>
      <w:r w:rsidRPr="00DB45F9">
        <w:rPr>
          <w:rFonts w:ascii="Times New Roman" w:hAnsi="Times New Roman"/>
          <w:sz w:val="28"/>
          <w:szCs w:val="28"/>
        </w:rPr>
        <w:t>ересувні пасічні установки та</w:t>
      </w:r>
      <w:r w:rsidR="00D623F0" w:rsidRPr="00DB45F9">
        <w:rPr>
          <w:rFonts w:ascii="Times New Roman" w:hAnsi="Times New Roman"/>
          <w:sz w:val="28"/>
          <w:szCs w:val="28"/>
        </w:rPr>
        <w:t xml:space="preserve"> надайте їм</w:t>
      </w:r>
      <w:r w:rsidRPr="00DB45F9">
        <w:rPr>
          <w:rFonts w:ascii="Times New Roman" w:hAnsi="Times New Roman"/>
          <w:sz w:val="28"/>
          <w:szCs w:val="28"/>
        </w:rPr>
        <w:t xml:space="preserve"> порівняльн</w:t>
      </w:r>
      <w:r w:rsidR="00D623F0" w:rsidRPr="00DB45F9">
        <w:rPr>
          <w:rFonts w:ascii="Times New Roman" w:hAnsi="Times New Roman"/>
          <w:sz w:val="28"/>
          <w:szCs w:val="28"/>
        </w:rPr>
        <w:t>у</w:t>
      </w:r>
      <w:r w:rsidRPr="00DB45F9">
        <w:rPr>
          <w:rFonts w:ascii="Times New Roman" w:hAnsi="Times New Roman"/>
          <w:sz w:val="28"/>
          <w:szCs w:val="28"/>
        </w:rPr>
        <w:t xml:space="preserve"> оцінк</w:t>
      </w:r>
      <w:r w:rsidR="00D623F0" w:rsidRPr="00DB45F9">
        <w:rPr>
          <w:rFonts w:ascii="Times New Roman" w:hAnsi="Times New Roman"/>
          <w:sz w:val="28"/>
          <w:szCs w:val="28"/>
        </w:rPr>
        <w:t>у.</w:t>
      </w:r>
    </w:p>
    <w:p w:rsidR="0099498B" w:rsidRPr="00DB45F9" w:rsidRDefault="0099498B" w:rsidP="00D65891">
      <w:pPr>
        <w:spacing w:after="120" w:line="288" w:lineRule="auto"/>
        <w:jc w:val="center"/>
        <w:rPr>
          <w:rFonts w:ascii="Times New Roman" w:hAnsi="Times New Roman"/>
          <w:b/>
          <w:sz w:val="28"/>
          <w:szCs w:val="28"/>
        </w:rPr>
      </w:pPr>
    </w:p>
    <w:p w:rsidR="00D65891" w:rsidRPr="00DB45F9" w:rsidRDefault="00BD4812" w:rsidP="00D65891">
      <w:pPr>
        <w:spacing w:after="120" w:line="288" w:lineRule="auto"/>
        <w:jc w:val="center"/>
        <w:rPr>
          <w:rFonts w:ascii="Times New Roman" w:hAnsi="Times New Roman"/>
          <w:b/>
          <w:spacing w:val="4"/>
          <w:sz w:val="28"/>
          <w:szCs w:val="28"/>
          <w:lang w:eastAsia="ru-RU"/>
        </w:rPr>
      </w:pPr>
      <w:r w:rsidRPr="00DB45F9">
        <w:rPr>
          <w:rFonts w:ascii="Times New Roman" w:hAnsi="Times New Roman"/>
          <w:b/>
          <w:sz w:val="28"/>
          <w:szCs w:val="28"/>
        </w:rPr>
        <w:lastRenderedPageBreak/>
        <w:t>ТЕМА №</w:t>
      </w:r>
      <w:r w:rsidR="00D623F0" w:rsidRPr="00DB45F9">
        <w:rPr>
          <w:rFonts w:ascii="Times New Roman" w:hAnsi="Times New Roman"/>
          <w:b/>
          <w:sz w:val="28"/>
          <w:szCs w:val="28"/>
        </w:rPr>
        <w:t> </w:t>
      </w:r>
      <w:r w:rsidRPr="00DB45F9">
        <w:rPr>
          <w:rFonts w:ascii="Times New Roman" w:hAnsi="Times New Roman"/>
          <w:b/>
          <w:sz w:val="28"/>
          <w:szCs w:val="28"/>
        </w:rPr>
        <w:t>7</w:t>
      </w:r>
      <w:r w:rsidR="00E90FD0" w:rsidRPr="00DB45F9">
        <w:rPr>
          <w:rFonts w:ascii="Times New Roman" w:hAnsi="Times New Roman"/>
          <w:b/>
          <w:sz w:val="28"/>
          <w:szCs w:val="28"/>
        </w:rPr>
        <w:t>. ЛІ</w:t>
      </w:r>
      <w:r w:rsidR="00D65891" w:rsidRPr="00DB45F9">
        <w:rPr>
          <w:rFonts w:ascii="Times New Roman" w:hAnsi="Times New Roman"/>
          <w:b/>
          <w:sz w:val="28"/>
          <w:szCs w:val="28"/>
        </w:rPr>
        <w:t>СОВЕ БДЖІЛЬНИЦТВО ТА МЕДОПРОДУКТИВНІСТЬ</w:t>
      </w:r>
    </w:p>
    <w:p w:rsidR="00D65891" w:rsidRPr="00DB45F9" w:rsidRDefault="00D65891" w:rsidP="00D65891">
      <w:pPr>
        <w:widowControl w:val="0"/>
        <w:shd w:val="clear" w:color="auto" w:fill="FFFFFF"/>
        <w:spacing w:after="0" w:line="240" w:lineRule="auto"/>
        <w:ind w:firstLine="709"/>
        <w:jc w:val="both"/>
        <w:rPr>
          <w:rFonts w:ascii="Times New Roman" w:hAnsi="Times New Roman"/>
          <w:sz w:val="28"/>
          <w:szCs w:val="28"/>
        </w:rPr>
      </w:pPr>
      <w:r w:rsidRPr="00DB45F9">
        <w:rPr>
          <w:rFonts w:ascii="Times New Roman" w:eastAsia="Times New Roman" w:hAnsi="Times New Roman"/>
          <w:b/>
          <w:sz w:val="28"/>
          <w:szCs w:val="28"/>
          <w:lang w:eastAsia="ru-RU"/>
        </w:rPr>
        <w:t>Мета:</w:t>
      </w:r>
      <w:r w:rsidRPr="00DB45F9">
        <w:rPr>
          <w:rFonts w:ascii="Times New Roman" w:eastAsia="Times New Roman" w:hAnsi="Times New Roman"/>
          <w:sz w:val="28"/>
          <w:szCs w:val="28"/>
          <w:lang w:eastAsia="ru-RU"/>
        </w:rPr>
        <w:t xml:space="preserve"> </w:t>
      </w:r>
      <w:r w:rsidR="00D623F0" w:rsidRPr="00DB45F9">
        <w:rPr>
          <w:rFonts w:ascii="Times New Roman" w:eastAsia="Times New Roman" w:hAnsi="Times New Roman"/>
          <w:sz w:val="28"/>
          <w:szCs w:val="28"/>
          <w:lang w:eastAsia="ru-RU"/>
        </w:rPr>
        <w:t>засвоїти</w:t>
      </w:r>
      <w:r w:rsidRPr="00DB45F9">
        <w:rPr>
          <w:rFonts w:ascii="Times New Roman" w:hAnsi="Times New Roman"/>
          <w:sz w:val="28"/>
          <w:szCs w:val="28"/>
        </w:rPr>
        <w:t xml:space="preserve"> особливості розташування пасік та </w:t>
      </w:r>
      <w:r w:rsidR="00D623F0" w:rsidRPr="00DB45F9">
        <w:rPr>
          <w:rFonts w:ascii="Times New Roman" w:hAnsi="Times New Roman"/>
          <w:sz w:val="28"/>
          <w:szCs w:val="28"/>
        </w:rPr>
        <w:t xml:space="preserve">встановлення </w:t>
      </w:r>
      <w:proofErr w:type="spellStart"/>
      <w:r w:rsidRPr="00DB45F9">
        <w:rPr>
          <w:rFonts w:ascii="Times New Roman" w:hAnsi="Times New Roman"/>
          <w:sz w:val="28"/>
          <w:szCs w:val="28"/>
        </w:rPr>
        <w:t>медопродуктивн</w:t>
      </w:r>
      <w:r w:rsidR="00D623F0" w:rsidRPr="00DB45F9">
        <w:rPr>
          <w:rFonts w:ascii="Times New Roman" w:hAnsi="Times New Roman"/>
          <w:sz w:val="28"/>
          <w:szCs w:val="28"/>
        </w:rPr>
        <w:t>ості</w:t>
      </w:r>
      <w:proofErr w:type="spellEnd"/>
      <w:r w:rsidRPr="00DB45F9">
        <w:rPr>
          <w:rFonts w:ascii="Times New Roman" w:hAnsi="Times New Roman"/>
          <w:sz w:val="28"/>
          <w:szCs w:val="28"/>
        </w:rPr>
        <w:t xml:space="preserve"> рослин у лісництві.</w:t>
      </w:r>
    </w:p>
    <w:p w:rsidR="000B3731" w:rsidRPr="00DB45F9" w:rsidRDefault="00D65891" w:rsidP="005735CF">
      <w:pPr>
        <w:spacing w:after="0" w:line="240" w:lineRule="auto"/>
        <w:ind w:firstLine="708"/>
        <w:jc w:val="both"/>
        <w:rPr>
          <w:rFonts w:ascii="Times New Roman" w:hAnsi="Times New Roman"/>
          <w:b/>
          <w:sz w:val="28"/>
          <w:szCs w:val="28"/>
          <w:lang w:eastAsia="ru-RU"/>
        </w:rPr>
      </w:pPr>
      <w:r w:rsidRPr="00DB45F9">
        <w:rPr>
          <w:rFonts w:ascii="Times New Roman" w:hAnsi="Times New Roman"/>
          <w:b/>
          <w:sz w:val="28"/>
          <w:szCs w:val="28"/>
          <w:lang w:eastAsia="ru-RU"/>
        </w:rPr>
        <w:t xml:space="preserve">Необхідні матеріали та обладнання: </w:t>
      </w:r>
      <w:r w:rsidR="009047E3" w:rsidRPr="00DB45F9">
        <w:rPr>
          <w:rFonts w:ascii="Times New Roman" w:eastAsia="Times New Roman" w:hAnsi="Times New Roman"/>
          <w:sz w:val="28"/>
          <w:szCs w:val="28"/>
          <w:lang w:eastAsia="ru-RU"/>
        </w:rPr>
        <w:t>навчальні плакати,</w:t>
      </w:r>
      <w:r w:rsidR="009047E3" w:rsidRPr="00DB45F9">
        <w:t xml:space="preserve"> </w:t>
      </w:r>
      <w:r w:rsidR="009047E3" w:rsidRPr="00DB45F9">
        <w:rPr>
          <w:rFonts w:ascii="Times New Roman" w:eastAsia="Times New Roman" w:hAnsi="Times New Roman"/>
          <w:sz w:val="28"/>
          <w:szCs w:val="28"/>
          <w:lang w:eastAsia="ru-RU"/>
        </w:rPr>
        <w:t>мультимедійні засоби для демонстрації матеріалу з теми</w:t>
      </w:r>
      <w:r w:rsidR="00D623F0" w:rsidRPr="00DB45F9">
        <w:rPr>
          <w:rFonts w:ascii="Times New Roman" w:eastAsia="Times New Roman" w:hAnsi="Times New Roman"/>
          <w:sz w:val="28"/>
          <w:szCs w:val="28"/>
          <w:lang w:eastAsia="ru-RU"/>
        </w:rPr>
        <w:t>.</w:t>
      </w:r>
    </w:p>
    <w:p w:rsidR="005735CF" w:rsidRPr="00DB45F9" w:rsidRDefault="005735CF" w:rsidP="005735CF">
      <w:pPr>
        <w:spacing w:after="0" w:line="240" w:lineRule="auto"/>
        <w:ind w:firstLine="708"/>
        <w:jc w:val="both"/>
        <w:rPr>
          <w:rFonts w:ascii="Times New Roman" w:hAnsi="Times New Roman"/>
          <w:b/>
          <w:sz w:val="28"/>
          <w:szCs w:val="28"/>
          <w:lang w:eastAsia="ru-RU"/>
        </w:rPr>
      </w:pPr>
    </w:p>
    <w:p w:rsidR="000B3731" w:rsidRPr="00DB45F9" w:rsidRDefault="000B3731" w:rsidP="000B3731">
      <w:pPr>
        <w:spacing w:after="0" w:line="240" w:lineRule="auto"/>
        <w:jc w:val="center"/>
        <w:rPr>
          <w:rFonts w:ascii="Times New Roman" w:eastAsia="Times New Roman" w:hAnsi="Times New Roman"/>
          <w:b/>
          <w:sz w:val="28"/>
          <w:szCs w:val="28"/>
          <w:lang w:eastAsia="ru-RU"/>
        </w:rPr>
      </w:pPr>
      <w:r w:rsidRPr="00DB45F9">
        <w:rPr>
          <w:rFonts w:ascii="Times New Roman" w:eastAsia="Times New Roman" w:hAnsi="Times New Roman"/>
          <w:b/>
          <w:sz w:val="28"/>
          <w:szCs w:val="28"/>
          <w:lang w:eastAsia="ru-RU"/>
        </w:rPr>
        <w:t>ТЕОРЕТИЧНІ ВІДОМОСТІ</w:t>
      </w:r>
    </w:p>
    <w:p w:rsidR="00D40BC8" w:rsidRPr="00DB45F9" w:rsidRDefault="00D40BC8" w:rsidP="00F969C5">
      <w:pPr>
        <w:spacing w:after="0" w:line="240" w:lineRule="auto"/>
        <w:jc w:val="both"/>
        <w:rPr>
          <w:rFonts w:ascii="Times New Roman" w:eastAsia="Times New Roman" w:hAnsi="Times New Roman"/>
          <w:sz w:val="24"/>
          <w:szCs w:val="24"/>
        </w:rPr>
      </w:pPr>
    </w:p>
    <w:p w:rsidR="00F969C5" w:rsidRPr="00DB45F9" w:rsidRDefault="00D40BC8" w:rsidP="00D623F0">
      <w:pPr>
        <w:spacing w:after="0" w:line="240" w:lineRule="auto"/>
        <w:ind w:firstLine="708"/>
        <w:jc w:val="both"/>
        <w:rPr>
          <w:rFonts w:ascii="Times New Roman" w:eastAsia="Times New Roman" w:hAnsi="Times New Roman"/>
          <w:sz w:val="28"/>
          <w:szCs w:val="28"/>
        </w:rPr>
      </w:pPr>
      <w:r w:rsidRPr="00DB45F9">
        <w:rPr>
          <w:rFonts w:ascii="Times New Roman" w:eastAsia="Times New Roman" w:hAnsi="Times New Roman"/>
          <w:bCs/>
          <w:sz w:val="28"/>
          <w:szCs w:val="28"/>
        </w:rPr>
        <w:t>Лісове бджільництво, також відоме як бортництво</w:t>
      </w:r>
      <w:r w:rsidR="009B4101" w:rsidRPr="00DB45F9">
        <w:rPr>
          <w:rFonts w:ascii="Times New Roman" w:eastAsia="Times New Roman" w:hAnsi="Times New Roman"/>
          <w:sz w:val="28"/>
          <w:szCs w:val="28"/>
        </w:rPr>
        <w:t>, –</w:t>
      </w:r>
      <w:r w:rsidRPr="00DB45F9">
        <w:rPr>
          <w:rFonts w:ascii="Times New Roman" w:eastAsia="Times New Roman" w:hAnsi="Times New Roman"/>
          <w:sz w:val="28"/>
          <w:szCs w:val="28"/>
        </w:rPr>
        <w:t xml:space="preserve"> це стародавній спосіб </w:t>
      </w:r>
      <w:r w:rsidR="009016F7" w:rsidRPr="00DB45F9">
        <w:rPr>
          <w:rFonts w:ascii="Times New Roman" w:eastAsia="Times New Roman" w:hAnsi="Times New Roman"/>
          <w:sz w:val="28"/>
          <w:szCs w:val="28"/>
        </w:rPr>
        <w:t>б</w:t>
      </w:r>
      <w:r w:rsidRPr="00DB45F9">
        <w:rPr>
          <w:rFonts w:ascii="Times New Roman" w:eastAsia="Times New Roman" w:hAnsi="Times New Roman"/>
          <w:sz w:val="28"/>
          <w:szCs w:val="28"/>
        </w:rPr>
        <w:t xml:space="preserve">джільництва, коли бджіл утримують не у звичайних вуликах, а в спеціально видовбаних дуплах дерев, які називаються </w:t>
      </w:r>
      <w:r w:rsidRPr="00DB45F9">
        <w:rPr>
          <w:rFonts w:ascii="Times New Roman" w:eastAsia="Times New Roman" w:hAnsi="Times New Roman"/>
          <w:bCs/>
          <w:sz w:val="28"/>
          <w:szCs w:val="28"/>
        </w:rPr>
        <w:t>борцями</w:t>
      </w:r>
      <w:r w:rsidRPr="00DB45F9">
        <w:rPr>
          <w:rFonts w:ascii="Times New Roman" w:eastAsia="Times New Roman" w:hAnsi="Times New Roman"/>
          <w:sz w:val="28"/>
          <w:szCs w:val="28"/>
        </w:rPr>
        <w:t xml:space="preserve"> або </w:t>
      </w:r>
      <w:r w:rsidRPr="00DB45F9">
        <w:rPr>
          <w:rFonts w:ascii="Times New Roman" w:eastAsia="Times New Roman" w:hAnsi="Times New Roman"/>
          <w:bCs/>
          <w:sz w:val="28"/>
          <w:szCs w:val="28"/>
        </w:rPr>
        <w:t>колодами</w:t>
      </w:r>
      <w:r w:rsidR="00B62D5C" w:rsidRPr="00DB45F9">
        <w:rPr>
          <w:rFonts w:ascii="Times New Roman" w:eastAsia="Times New Roman" w:hAnsi="Times New Roman"/>
          <w:bCs/>
          <w:sz w:val="28"/>
          <w:szCs w:val="28"/>
        </w:rPr>
        <w:t>. Їх</w:t>
      </w:r>
      <w:r w:rsidR="00096E5D" w:rsidRPr="00DB45F9">
        <w:rPr>
          <w:rFonts w:ascii="Times New Roman" w:eastAsia="Times New Roman" w:hAnsi="Times New Roman"/>
          <w:sz w:val="28"/>
          <w:szCs w:val="28"/>
        </w:rPr>
        <w:t xml:space="preserve"> розміщували на пнях </w:t>
      </w:r>
      <w:r w:rsidR="00B62D5C" w:rsidRPr="00DB45F9">
        <w:rPr>
          <w:rFonts w:ascii="Times New Roman" w:eastAsia="Times New Roman" w:hAnsi="Times New Roman"/>
          <w:sz w:val="28"/>
          <w:szCs w:val="28"/>
        </w:rPr>
        <w:t>або</w:t>
      </w:r>
      <w:r w:rsidR="00096E5D" w:rsidRPr="00DB45F9">
        <w:rPr>
          <w:rFonts w:ascii="Times New Roman" w:eastAsia="Times New Roman" w:hAnsi="Times New Roman"/>
          <w:sz w:val="28"/>
          <w:szCs w:val="28"/>
        </w:rPr>
        <w:t xml:space="preserve"> підвішували. </w:t>
      </w:r>
      <w:r w:rsidR="00F969C5" w:rsidRPr="00DB45F9">
        <w:rPr>
          <w:rFonts w:ascii="Times New Roman" w:eastAsia="Times New Roman" w:hAnsi="Times New Roman"/>
          <w:sz w:val="28"/>
          <w:szCs w:val="28"/>
        </w:rPr>
        <w:t xml:space="preserve">Лісове бджільництво </w:t>
      </w:r>
      <w:r w:rsidR="009B4101" w:rsidRPr="00DB45F9">
        <w:rPr>
          <w:rFonts w:ascii="Times New Roman" w:eastAsia="Times New Roman" w:hAnsi="Times New Roman"/>
          <w:sz w:val="28"/>
          <w:szCs w:val="28"/>
        </w:rPr>
        <w:t xml:space="preserve">поєднує господарську діяльність із дбайливим ставленням до природи та лісових ресурсів і </w:t>
      </w:r>
      <w:r w:rsidR="00F969C5" w:rsidRPr="00DB45F9">
        <w:rPr>
          <w:rFonts w:ascii="Times New Roman" w:eastAsia="Times New Roman" w:hAnsi="Times New Roman"/>
          <w:sz w:val="28"/>
          <w:szCs w:val="28"/>
        </w:rPr>
        <w:t xml:space="preserve">є цінною частиною культурної спадщини України, що </w:t>
      </w:r>
      <w:r w:rsidR="009B4101" w:rsidRPr="00DB45F9">
        <w:rPr>
          <w:rFonts w:ascii="Times New Roman" w:eastAsia="Times New Roman" w:hAnsi="Times New Roman"/>
          <w:sz w:val="28"/>
          <w:szCs w:val="28"/>
        </w:rPr>
        <w:t>сягає дохристиянських часів</w:t>
      </w:r>
      <w:r w:rsidR="00B62D5C" w:rsidRPr="00DB45F9">
        <w:rPr>
          <w:rFonts w:ascii="Times New Roman" w:eastAsia="Times New Roman" w:hAnsi="Times New Roman"/>
          <w:sz w:val="28"/>
          <w:szCs w:val="28"/>
        </w:rPr>
        <w:t xml:space="preserve"> і</w:t>
      </w:r>
      <w:r w:rsidR="009B4101" w:rsidRPr="00DB45F9">
        <w:rPr>
          <w:rFonts w:ascii="Times New Roman" w:eastAsia="Times New Roman" w:hAnsi="Times New Roman"/>
          <w:sz w:val="28"/>
          <w:szCs w:val="28"/>
        </w:rPr>
        <w:t xml:space="preserve"> була включена до Національного переліку елементів нематеріальної культурної</w:t>
      </w:r>
      <w:r w:rsidR="00C32A34" w:rsidRPr="00DB45F9">
        <w:rPr>
          <w:rFonts w:ascii="Times New Roman" w:eastAsia="Times New Roman" w:hAnsi="Times New Roman"/>
          <w:sz w:val="28"/>
          <w:szCs w:val="28"/>
        </w:rPr>
        <w:t xml:space="preserve"> спадщини України у 2018 році.</w:t>
      </w:r>
      <w:r w:rsidR="009B4101" w:rsidRPr="00DB45F9">
        <w:rPr>
          <w:rFonts w:ascii="Times New Roman" w:eastAsia="Times New Roman" w:hAnsi="Times New Roman"/>
          <w:sz w:val="28"/>
          <w:szCs w:val="28"/>
        </w:rPr>
        <w:t xml:space="preserve"> </w:t>
      </w:r>
    </w:p>
    <w:p w:rsidR="009B4101" w:rsidRPr="00DB45F9" w:rsidRDefault="00D40BC8" w:rsidP="00D623F0">
      <w:pPr>
        <w:spacing w:after="0" w:line="240" w:lineRule="auto"/>
        <w:ind w:firstLine="708"/>
        <w:jc w:val="both"/>
        <w:rPr>
          <w:rFonts w:ascii="Times New Roman" w:eastAsia="Times New Roman" w:hAnsi="Times New Roman"/>
          <w:b/>
          <w:bCs/>
          <w:sz w:val="28"/>
          <w:szCs w:val="28"/>
        </w:rPr>
      </w:pPr>
      <w:r w:rsidRPr="00DB45F9">
        <w:rPr>
          <w:rFonts w:ascii="Times New Roman" w:eastAsia="Times New Roman" w:hAnsi="Times New Roman"/>
          <w:b/>
          <w:sz w:val="28"/>
          <w:szCs w:val="28"/>
        </w:rPr>
        <w:t>Основні аспекти лісового бджільництва:</w:t>
      </w:r>
    </w:p>
    <w:p w:rsidR="009B4101" w:rsidRPr="00DB45F9" w:rsidRDefault="00D40BC8" w:rsidP="00D623F0">
      <w:pPr>
        <w:spacing w:after="0" w:line="240" w:lineRule="auto"/>
        <w:ind w:firstLine="708"/>
        <w:jc w:val="both"/>
        <w:rPr>
          <w:rFonts w:ascii="Times New Roman" w:eastAsia="Times New Roman" w:hAnsi="Times New Roman"/>
          <w:b/>
          <w:bCs/>
          <w:sz w:val="28"/>
          <w:szCs w:val="28"/>
        </w:rPr>
      </w:pPr>
      <w:r w:rsidRPr="00DB45F9">
        <w:rPr>
          <w:rFonts w:ascii="Times New Roman" w:eastAsia="Times New Roman" w:hAnsi="Times New Roman"/>
          <w:bCs/>
          <w:i/>
          <w:sz w:val="28"/>
          <w:szCs w:val="28"/>
        </w:rPr>
        <w:t>Традиції</w:t>
      </w:r>
      <w:r w:rsidRPr="00DB45F9">
        <w:rPr>
          <w:rFonts w:ascii="Times New Roman" w:eastAsia="Times New Roman" w:hAnsi="Times New Roman"/>
          <w:i/>
          <w:sz w:val="28"/>
          <w:szCs w:val="28"/>
        </w:rPr>
        <w:t>:</w:t>
      </w:r>
      <w:r w:rsidRPr="00DB45F9">
        <w:rPr>
          <w:rFonts w:ascii="Times New Roman" w:eastAsia="Times New Roman" w:hAnsi="Times New Roman"/>
          <w:sz w:val="28"/>
          <w:szCs w:val="28"/>
        </w:rPr>
        <w:t xml:space="preserve"> Це одне з найдавніших занять в Україні, яке особливо було поширене у лісових регіонах, зокре</w:t>
      </w:r>
      <w:r w:rsidR="00C32A34" w:rsidRPr="00DB45F9">
        <w:rPr>
          <w:rFonts w:ascii="Times New Roman" w:eastAsia="Times New Roman" w:hAnsi="Times New Roman"/>
          <w:sz w:val="28"/>
          <w:szCs w:val="28"/>
        </w:rPr>
        <w:t>ма в межиріччі Ірпінь-Случ-Прип</w:t>
      </w:r>
      <w:r w:rsidR="00C32A34" w:rsidRPr="00DB45F9">
        <w:rPr>
          <w:rFonts w:ascii="Times New Roman" w:hAnsi="Times New Roman"/>
          <w:sz w:val="28"/>
          <w:szCs w:val="28"/>
        </w:rPr>
        <w:t>’</w:t>
      </w:r>
      <w:r w:rsidRPr="00DB45F9">
        <w:rPr>
          <w:rFonts w:ascii="Times New Roman" w:eastAsia="Times New Roman" w:hAnsi="Times New Roman"/>
          <w:sz w:val="28"/>
          <w:szCs w:val="28"/>
        </w:rPr>
        <w:t>ять на Поліссі.</w:t>
      </w:r>
    </w:p>
    <w:p w:rsidR="009B4101" w:rsidRPr="00DB45F9" w:rsidRDefault="00D40BC8" w:rsidP="00D623F0">
      <w:pPr>
        <w:spacing w:after="0" w:line="240" w:lineRule="auto"/>
        <w:ind w:firstLine="708"/>
        <w:jc w:val="both"/>
        <w:rPr>
          <w:rFonts w:ascii="Times New Roman" w:eastAsia="Times New Roman" w:hAnsi="Times New Roman"/>
          <w:b/>
          <w:bCs/>
          <w:sz w:val="28"/>
          <w:szCs w:val="28"/>
        </w:rPr>
      </w:pPr>
      <w:r w:rsidRPr="00DB45F9">
        <w:rPr>
          <w:rFonts w:ascii="Times New Roman" w:eastAsia="Times New Roman" w:hAnsi="Times New Roman"/>
          <w:bCs/>
          <w:i/>
          <w:sz w:val="28"/>
          <w:szCs w:val="28"/>
        </w:rPr>
        <w:t>Продукти</w:t>
      </w:r>
      <w:r w:rsidRPr="00DB45F9">
        <w:rPr>
          <w:rFonts w:ascii="Times New Roman" w:eastAsia="Times New Roman" w:hAnsi="Times New Roman"/>
          <w:i/>
          <w:sz w:val="28"/>
          <w:szCs w:val="28"/>
        </w:rPr>
        <w:t>:</w:t>
      </w:r>
      <w:r w:rsidRPr="00DB45F9">
        <w:rPr>
          <w:rFonts w:ascii="Times New Roman" w:eastAsia="Times New Roman" w:hAnsi="Times New Roman"/>
          <w:sz w:val="28"/>
          <w:szCs w:val="28"/>
        </w:rPr>
        <w:t xml:space="preserve"> Основною продукцією були мед і віск, які мали важливе значення для внутрішнього споживання та зовнішньої торгівлі.</w:t>
      </w:r>
    </w:p>
    <w:p w:rsidR="009B4101" w:rsidRPr="00DB45F9" w:rsidRDefault="00D40BC8" w:rsidP="00D623F0">
      <w:pPr>
        <w:spacing w:after="0" w:line="240" w:lineRule="auto"/>
        <w:ind w:firstLine="708"/>
        <w:jc w:val="both"/>
        <w:rPr>
          <w:rFonts w:ascii="Times New Roman" w:eastAsia="Times New Roman" w:hAnsi="Times New Roman"/>
          <w:b/>
          <w:bCs/>
          <w:sz w:val="28"/>
          <w:szCs w:val="28"/>
        </w:rPr>
      </w:pPr>
      <w:r w:rsidRPr="00DB45F9">
        <w:rPr>
          <w:rFonts w:ascii="Times New Roman" w:eastAsia="Times New Roman" w:hAnsi="Times New Roman"/>
          <w:bCs/>
          <w:i/>
          <w:sz w:val="28"/>
          <w:szCs w:val="28"/>
        </w:rPr>
        <w:t>Занепад і відродження</w:t>
      </w:r>
      <w:r w:rsidRPr="00DB45F9">
        <w:rPr>
          <w:rFonts w:ascii="Times New Roman" w:eastAsia="Times New Roman" w:hAnsi="Times New Roman"/>
          <w:i/>
          <w:sz w:val="28"/>
          <w:szCs w:val="28"/>
        </w:rPr>
        <w:t>:</w:t>
      </w:r>
      <w:r w:rsidRPr="00DB45F9">
        <w:rPr>
          <w:rFonts w:ascii="Times New Roman" w:eastAsia="Times New Roman" w:hAnsi="Times New Roman"/>
          <w:sz w:val="28"/>
          <w:szCs w:val="28"/>
        </w:rPr>
        <w:t xml:space="preserve"> Промисел майже зник на початку XVIII століття через розвиток рамкового бджільництва та знищення лісів, але в деяких лісових місцевостях Волині та Полісся він проіснував до XX століття. Сьогодні існують ініціативи з відродження цього традиційного ремесла.</w:t>
      </w:r>
      <w:r w:rsidR="00F969C5" w:rsidRPr="00DB45F9">
        <w:rPr>
          <w:sz w:val="28"/>
          <w:szCs w:val="28"/>
        </w:rPr>
        <w:t xml:space="preserve"> </w:t>
      </w:r>
      <w:r w:rsidR="00F969C5" w:rsidRPr="00DB45F9">
        <w:rPr>
          <w:rFonts w:ascii="Times New Roman" w:eastAsia="Times New Roman" w:hAnsi="Times New Roman"/>
          <w:sz w:val="28"/>
          <w:szCs w:val="28"/>
        </w:rPr>
        <w:t>Найбільш активні осередки бортництва розташовані в Рівненській та Житомирській областях, зокрема на території Поліського заповідника. </w:t>
      </w:r>
    </w:p>
    <w:p w:rsidR="00D40BC8" w:rsidRPr="00DB45F9" w:rsidRDefault="00D40BC8" w:rsidP="00D623F0">
      <w:pPr>
        <w:spacing w:after="0" w:line="240" w:lineRule="auto"/>
        <w:ind w:firstLine="708"/>
        <w:jc w:val="both"/>
        <w:rPr>
          <w:rFonts w:ascii="Times New Roman" w:eastAsia="Times New Roman" w:hAnsi="Times New Roman"/>
          <w:b/>
          <w:bCs/>
          <w:sz w:val="28"/>
          <w:szCs w:val="28"/>
        </w:rPr>
      </w:pPr>
      <w:r w:rsidRPr="00DB45F9">
        <w:rPr>
          <w:rFonts w:ascii="Times New Roman" w:eastAsia="Times New Roman" w:hAnsi="Times New Roman"/>
          <w:bCs/>
          <w:i/>
          <w:sz w:val="28"/>
          <w:szCs w:val="28"/>
        </w:rPr>
        <w:t>Екологічне значення</w:t>
      </w:r>
      <w:r w:rsidRPr="00DB45F9">
        <w:rPr>
          <w:rFonts w:ascii="Times New Roman" w:eastAsia="Times New Roman" w:hAnsi="Times New Roman"/>
          <w:i/>
          <w:sz w:val="28"/>
          <w:szCs w:val="28"/>
        </w:rPr>
        <w:t>:</w:t>
      </w:r>
      <w:r w:rsidRPr="00DB45F9">
        <w:rPr>
          <w:rFonts w:ascii="Times New Roman" w:eastAsia="Times New Roman" w:hAnsi="Times New Roman"/>
          <w:sz w:val="28"/>
          <w:szCs w:val="28"/>
        </w:rPr>
        <w:t xml:space="preserve"> Бджоли в лісових екосистемах відіграють важливу роль як запилювачі, сприяючи збереженню </w:t>
      </w:r>
      <w:proofErr w:type="spellStart"/>
      <w:r w:rsidRPr="00DB45F9">
        <w:rPr>
          <w:rFonts w:ascii="Times New Roman" w:eastAsia="Times New Roman" w:hAnsi="Times New Roman"/>
          <w:sz w:val="28"/>
          <w:szCs w:val="28"/>
        </w:rPr>
        <w:t>біорізноманіття</w:t>
      </w:r>
      <w:proofErr w:type="spellEnd"/>
      <w:r w:rsidRPr="00DB45F9">
        <w:rPr>
          <w:rFonts w:ascii="Times New Roman" w:eastAsia="Times New Roman" w:hAnsi="Times New Roman"/>
          <w:sz w:val="28"/>
          <w:szCs w:val="28"/>
        </w:rPr>
        <w:t xml:space="preserve"> рослин, включаючи лісові дерева. </w:t>
      </w:r>
    </w:p>
    <w:p w:rsidR="00C85EAD" w:rsidRPr="00DB45F9" w:rsidRDefault="00F969C5" w:rsidP="00D623F0">
      <w:pPr>
        <w:spacing w:after="0" w:line="240" w:lineRule="auto"/>
        <w:ind w:firstLine="708"/>
        <w:jc w:val="both"/>
        <w:rPr>
          <w:rFonts w:ascii="Times New Roman" w:eastAsia="Times New Roman" w:hAnsi="Times New Roman"/>
          <w:sz w:val="28"/>
          <w:szCs w:val="28"/>
        </w:rPr>
      </w:pPr>
      <w:r w:rsidRPr="00DB45F9">
        <w:rPr>
          <w:rFonts w:ascii="Times New Roman" w:eastAsia="Times New Roman" w:hAnsi="Times New Roman"/>
          <w:bCs/>
          <w:i/>
          <w:sz w:val="28"/>
          <w:szCs w:val="28"/>
        </w:rPr>
        <w:t>Сучасні адаптації</w:t>
      </w:r>
      <w:r w:rsidRPr="00DB45F9">
        <w:rPr>
          <w:rFonts w:ascii="Times New Roman" w:eastAsia="Times New Roman" w:hAnsi="Times New Roman"/>
          <w:i/>
          <w:sz w:val="28"/>
          <w:szCs w:val="28"/>
        </w:rPr>
        <w:t>:</w:t>
      </w:r>
      <w:r w:rsidRPr="00DB45F9">
        <w:rPr>
          <w:rFonts w:ascii="Times New Roman" w:eastAsia="Times New Roman" w:hAnsi="Times New Roman"/>
          <w:sz w:val="28"/>
          <w:szCs w:val="28"/>
        </w:rPr>
        <w:t xml:space="preserve"> </w:t>
      </w:r>
      <w:r w:rsidR="00C85EAD" w:rsidRPr="00DB45F9">
        <w:rPr>
          <w:rFonts w:ascii="Times New Roman" w:eastAsia="Times New Roman" w:hAnsi="Times New Roman"/>
          <w:sz w:val="28"/>
          <w:szCs w:val="28"/>
        </w:rPr>
        <w:t>Деякі родини продовжують передавати знання та навички з покоління в покоління, використовуючи старо</w:t>
      </w:r>
      <w:r w:rsidR="00B62D5C" w:rsidRPr="00DB45F9">
        <w:rPr>
          <w:rFonts w:ascii="Times New Roman" w:eastAsia="Times New Roman" w:hAnsi="Times New Roman"/>
          <w:sz w:val="28"/>
          <w:szCs w:val="28"/>
        </w:rPr>
        <w:t xml:space="preserve">давні </w:t>
      </w:r>
      <w:r w:rsidR="00C85EAD" w:rsidRPr="00DB45F9">
        <w:rPr>
          <w:rFonts w:ascii="Times New Roman" w:eastAsia="Times New Roman" w:hAnsi="Times New Roman"/>
          <w:sz w:val="28"/>
          <w:szCs w:val="28"/>
        </w:rPr>
        <w:t>методи та інструменти. </w:t>
      </w:r>
      <w:r w:rsidRPr="00DB45F9">
        <w:rPr>
          <w:rFonts w:ascii="Times New Roman" w:eastAsia="Times New Roman" w:hAnsi="Times New Roman"/>
          <w:sz w:val="28"/>
          <w:szCs w:val="28"/>
        </w:rPr>
        <w:t>Бортники адаптують традиції до сучасності, створюючи захищені зони та співпрацюючи з екологічними організаціями. </w:t>
      </w:r>
    </w:p>
    <w:p w:rsidR="00F969C5" w:rsidRPr="00DB45F9" w:rsidRDefault="00C85EAD" w:rsidP="00D623F0">
      <w:pPr>
        <w:spacing w:after="0" w:line="240" w:lineRule="auto"/>
        <w:ind w:firstLine="708"/>
        <w:jc w:val="both"/>
        <w:rPr>
          <w:rFonts w:ascii="Times New Roman" w:eastAsia="Times New Roman" w:hAnsi="Times New Roman"/>
          <w:sz w:val="28"/>
          <w:szCs w:val="28"/>
        </w:rPr>
      </w:pPr>
      <w:r w:rsidRPr="00DB45F9">
        <w:rPr>
          <w:rFonts w:ascii="Times New Roman" w:eastAsia="Times New Roman" w:hAnsi="Times New Roman"/>
          <w:bCs/>
          <w:i/>
          <w:sz w:val="28"/>
          <w:szCs w:val="28"/>
        </w:rPr>
        <w:t>Виклики</w:t>
      </w:r>
      <w:r w:rsidR="009B4101" w:rsidRPr="00DB45F9">
        <w:rPr>
          <w:rFonts w:ascii="Times New Roman" w:eastAsia="Times New Roman" w:hAnsi="Times New Roman"/>
          <w:i/>
          <w:sz w:val="28"/>
          <w:szCs w:val="28"/>
        </w:rPr>
        <w:t>:</w:t>
      </w:r>
      <w:r w:rsidR="009B4101" w:rsidRPr="00DB45F9">
        <w:rPr>
          <w:rFonts w:ascii="Times New Roman" w:eastAsia="Times New Roman" w:hAnsi="Times New Roman"/>
          <w:sz w:val="28"/>
          <w:szCs w:val="28"/>
        </w:rPr>
        <w:t xml:space="preserve"> </w:t>
      </w:r>
      <w:r w:rsidRPr="00DB45F9">
        <w:rPr>
          <w:rFonts w:ascii="Times New Roman" w:eastAsia="Times New Roman" w:hAnsi="Times New Roman"/>
          <w:sz w:val="28"/>
          <w:szCs w:val="28"/>
        </w:rPr>
        <w:t>Промисел стикається з такими викликами, як вирубка лісів і використання пестицидів, що впливає на бджіл. </w:t>
      </w:r>
    </w:p>
    <w:p w:rsidR="009B4101" w:rsidRPr="00DB45F9" w:rsidRDefault="00C85EAD" w:rsidP="00D623F0">
      <w:pPr>
        <w:spacing w:after="0" w:line="240" w:lineRule="auto"/>
        <w:ind w:firstLine="708"/>
        <w:jc w:val="both"/>
        <w:rPr>
          <w:rFonts w:ascii="Times New Roman" w:eastAsia="Times New Roman" w:hAnsi="Times New Roman"/>
          <w:sz w:val="28"/>
          <w:szCs w:val="28"/>
        </w:rPr>
      </w:pPr>
      <w:r w:rsidRPr="00DB45F9">
        <w:rPr>
          <w:rFonts w:ascii="Times New Roman" w:eastAsia="Times New Roman" w:hAnsi="Times New Roman"/>
          <w:bCs/>
          <w:i/>
          <w:sz w:val="28"/>
          <w:szCs w:val="28"/>
        </w:rPr>
        <w:t>Культурне значення</w:t>
      </w:r>
      <w:r w:rsidR="00F969C5" w:rsidRPr="00DB45F9">
        <w:rPr>
          <w:rFonts w:ascii="Times New Roman" w:eastAsia="Times New Roman" w:hAnsi="Times New Roman"/>
          <w:i/>
          <w:sz w:val="28"/>
          <w:szCs w:val="28"/>
        </w:rPr>
        <w:t>:</w:t>
      </w:r>
      <w:r w:rsidR="00F969C5" w:rsidRPr="00DB45F9">
        <w:rPr>
          <w:rFonts w:ascii="Times New Roman" w:eastAsia="Times New Roman" w:hAnsi="Times New Roman"/>
          <w:sz w:val="28"/>
          <w:szCs w:val="28"/>
        </w:rPr>
        <w:t xml:space="preserve"> </w:t>
      </w:r>
      <w:r w:rsidRPr="00DB45F9">
        <w:rPr>
          <w:rFonts w:ascii="Times New Roman" w:eastAsia="Times New Roman" w:hAnsi="Times New Roman"/>
          <w:sz w:val="28"/>
          <w:szCs w:val="28"/>
        </w:rPr>
        <w:t>Бортництво, к</w:t>
      </w:r>
      <w:r w:rsidR="00C32A34" w:rsidRPr="00DB45F9">
        <w:rPr>
          <w:rFonts w:ascii="Times New Roman" w:eastAsia="Times New Roman" w:hAnsi="Times New Roman"/>
          <w:sz w:val="28"/>
          <w:szCs w:val="28"/>
        </w:rPr>
        <w:t>рім меду, включає традиції, пов</w:t>
      </w:r>
      <w:r w:rsidR="00C32A34" w:rsidRPr="00DB45F9">
        <w:rPr>
          <w:rFonts w:ascii="Times New Roman" w:hAnsi="Times New Roman"/>
          <w:sz w:val="28"/>
          <w:szCs w:val="28"/>
        </w:rPr>
        <w:t>’</w:t>
      </w:r>
      <w:r w:rsidRPr="00DB45F9">
        <w:rPr>
          <w:rFonts w:ascii="Times New Roman" w:eastAsia="Times New Roman" w:hAnsi="Times New Roman"/>
          <w:sz w:val="28"/>
          <w:szCs w:val="28"/>
        </w:rPr>
        <w:t>язані з виготовленням воску для свічок, доглядом за бджолами та унікальними звичаями. </w:t>
      </w:r>
    </w:p>
    <w:p w:rsidR="00C32A34" w:rsidRPr="00DB45F9" w:rsidRDefault="00F969C5" w:rsidP="00D623F0">
      <w:pPr>
        <w:spacing w:after="0" w:line="240" w:lineRule="auto"/>
        <w:ind w:firstLine="708"/>
        <w:jc w:val="both"/>
        <w:rPr>
          <w:rFonts w:ascii="Times New Roman" w:eastAsia="Times New Roman" w:hAnsi="Times New Roman"/>
          <w:sz w:val="28"/>
          <w:szCs w:val="28"/>
        </w:rPr>
      </w:pPr>
      <w:proofErr w:type="spellStart"/>
      <w:r w:rsidRPr="00DB45F9">
        <w:rPr>
          <w:rFonts w:ascii="Times New Roman" w:eastAsia="Times New Roman" w:hAnsi="Times New Roman"/>
          <w:bCs/>
          <w:i/>
          <w:sz w:val="28"/>
          <w:szCs w:val="28"/>
        </w:rPr>
        <w:t>Медопродуктивність</w:t>
      </w:r>
      <w:proofErr w:type="spellEnd"/>
      <w:r w:rsidRPr="00DB45F9">
        <w:rPr>
          <w:rFonts w:ascii="Times New Roman" w:eastAsia="Times New Roman" w:hAnsi="Times New Roman"/>
          <w:b/>
          <w:bCs/>
          <w:sz w:val="28"/>
          <w:szCs w:val="28"/>
        </w:rPr>
        <w:t xml:space="preserve"> </w:t>
      </w:r>
      <w:r w:rsidR="009B4101" w:rsidRPr="00DB45F9">
        <w:rPr>
          <w:rFonts w:ascii="Times New Roman" w:eastAsia="Times New Roman" w:hAnsi="Times New Roman"/>
          <w:sz w:val="28"/>
          <w:szCs w:val="28"/>
        </w:rPr>
        <w:t xml:space="preserve">– </w:t>
      </w:r>
      <w:r w:rsidR="00D40BC8" w:rsidRPr="00DB45F9">
        <w:rPr>
          <w:rFonts w:ascii="Times New Roman" w:eastAsia="Times New Roman" w:hAnsi="Times New Roman"/>
          <w:sz w:val="28"/>
          <w:szCs w:val="28"/>
        </w:rPr>
        <w:t>це кількість меду, яку бджоли можуть зібрати з певної площі медоносних рослин за певний період часу (зазвичай за сезон). Цей показник є ключовим для оцінки ефективності бджільництва та якості медоносної бази. </w:t>
      </w:r>
    </w:p>
    <w:p w:rsidR="00F969C5" w:rsidRPr="00DB45F9" w:rsidRDefault="00D40BC8" w:rsidP="00D623F0">
      <w:pPr>
        <w:spacing w:after="0" w:line="240" w:lineRule="auto"/>
        <w:ind w:firstLine="708"/>
        <w:jc w:val="both"/>
        <w:rPr>
          <w:rFonts w:ascii="Times New Roman" w:eastAsia="Times New Roman" w:hAnsi="Times New Roman"/>
          <w:sz w:val="28"/>
          <w:szCs w:val="28"/>
        </w:rPr>
      </w:pPr>
      <w:r w:rsidRPr="00DB45F9">
        <w:rPr>
          <w:rFonts w:ascii="Times New Roman" w:eastAsia="Times New Roman" w:hAnsi="Times New Roman"/>
          <w:sz w:val="28"/>
          <w:szCs w:val="28"/>
        </w:rPr>
        <w:lastRenderedPageBreak/>
        <w:t xml:space="preserve">Види </w:t>
      </w:r>
      <w:proofErr w:type="spellStart"/>
      <w:r w:rsidRPr="00DB45F9">
        <w:rPr>
          <w:rFonts w:ascii="Times New Roman" w:eastAsia="Times New Roman" w:hAnsi="Times New Roman"/>
          <w:sz w:val="28"/>
          <w:szCs w:val="28"/>
        </w:rPr>
        <w:t>медопродуктивності</w:t>
      </w:r>
      <w:proofErr w:type="spellEnd"/>
      <w:r w:rsidRPr="00DB45F9">
        <w:rPr>
          <w:rFonts w:ascii="Times New Roman" w:eastAsia="Times New Roman" w:hAnsi="Times New Roman"/>
          <w:sz w:val="28"/>
          <w:szCs w:val="28"/>
        </w:rPr>
        <w:t>:</w:t>
      </w:r>
    </w:p>
    <w:p w:rsidR="00F969C5" w:rsidRPr="00DB45F9" w:rsidRDefault="00D40BC8" w:rsidP="00D623F0">
      <w:pPr>
        <w:spacing w:after="0" w:line="240" w:lineRule="auto"/>
        <w:ind w:firstLine="708"/>
        <w:jc w:val="both"/>
        <w:rPr>
          <w:rFonts w:ascii="Times New Roman" w:eastAsia="Times New Roman" w:hAnsi="Times New Roman"/>
          <w:b/>
          <w:bCs/>
          <w:sz w:val="28"/>
          <w:szCs w:val="28"/>
        </w:rPr>
      </w:pPr>
      <w:proofErr w:type="spellStart"/>
      <w:r w:rsidRPr="00DB45F9">
        <w:rPr>
          <w:rFonts w:ascii="Times New Roman" w:eastAsia="Times New Roman" w:hAnsi="Times New Roman"/>
          <w:bCs/>
          <w:i/>
          <w:sz w:val="28"/>
          <w:szCs w:val="28"/>
        </w:rPr>
        <w:t>Медопродуктивність</w:t>
      </w:r>
      <w:proofErr w:type="spellEnd"/>
      <w:r w:rsidRPr="00DB45F9">
        <w:rPr>
          <w:rFonts w:ascii="Times New Roman" w:eastAsia="Times New Roman" w:hAnsi="Times New Roman"/>
          <w:bCs/>
          <w:i/>
          <w:sz w:val="28"/>
          <w:szCs w:val="28"/>
        </w:rPr>
        <w:t xml:space="preserve"> рослин</w:t>
      </w:r>
      <w:r w:rsidR="009B4101" w:rsidRPr="00DB45F9">
        <w:rPr>
          <w:rFonts w:ascii="Times New Roman" w:eastAsia="Times New Roman" w:hAnsi="Times New Roman"/>
          <w:sz w:val="28"/>
          <w:szCs w:val="28"/>
        </w:rPr>
        <w:t xml:space="preserve"> –</w:t>
      </w:r>
      <w:r w:rsidRPr="00DB45F9">
        <w:rPr>
          <w:rFonts w:ascii="Times New Roman" w:eastAsia="Times New Roman" w:hAnsi="Times New Roman"/>
          <w:sz w:val="28"/>
          <w:szCs w:val="28"/>
        </w:rPr>
        <w:t xml:space="preserve"> потенційна кількість меду (або нектару), яку може виділити певний вид рослин з одиниці площі (наприклад, кг/га).</w:t>
      </w:r>
    </w:p>
    <w:p w:rsidR="00D40BC8" w:rsidRPr="00DB45F9" w:rsidRDefault="00D40BC8" w:rsidP="00D623F0">
      <w:pPr>
        <w:spacing w:after="0" w:line="240" w:lineRule="auto"/>
        <w:ind w:firstLine="708"/>
        <w:jc w:val="both"/>
        <w:rPr>
          <w:rFonts w:ascii="Times New Roman" w:eastAsia="Times New Roman" w:hAnsi="Times New Roman"/>
          <w:b/>
          <w:bCs/>
          <w:sz w:val="28"/>
          <w:szCs w:val="28"/>
        </w:rPr>
      </w:pPr>
      <w:proofErr w:type="spellStart"/>
      <w:r w:rsidRPr="00DB45F9">
        <w:rPr>
          <w:rFonts w:ascii="Times New Roman" w:eastAsia="Times New Roman" w:hAnsi="Times New Roman"/>
          <w:bCs/>
          <w:i/>
          <w:sz w:val="28"/>
          <w:szCs w:val="28"/>
        </w:rPr>
        <w:t>Медопродуктивність</w:t>
      </w:r>
      <w:proofErr w:type="spellEnd"/>
      <w:r w:rsidRPr="00DB45F9">
        <w:rPr>
          <w:rFonts w:ascii="Times New Roman" w:eastAsia="Times New Roman" w:hAnsi="Times New Roman"/>
          <w:bCs/>
          <w:i/>
          <w:sz w:val="28"/>
          <w:szCs w:val="28"/>
        </w:rPr>
        <w:t xml:space="preserve"> пасіки</w:t>
      </w:r>
      <w:r w:rsidR="009B4101" w:rsidRPr="00DB45F9">
        <w:rPr>
          <w:rFonts w:ascii="Times New Roman" w:eastAsia="Times New Roman" w:hAnsi="Times New Roman"/>
          <w:sz w:val="28"/>
          <w:szCs w:val="28"/>
        </w:rPr>
        <w:t xml:space="preserve"> –</w:t>
      </w:r>
      <w:r w:rsidRPr="00DB45F9">
        <w:rPr>
          <w:rFonts w:ascii="Times New Roman" w:eastAsia="Times New Roman" w:hAnsi="Times New Roman"/>
          <w:sz w:val="28"/>
          <w:szCs w:val="28"/>
        </w:rPr>
        <w:t xml:space="preserve"> фактична кількість зібраного меду з усієї пасіки або з однієї бджолиної сім</w:t>
      </w:r>
      <w:r w:rsidR="00B62D5C" w:rsidRPr="00DB45F9">
        <w:rPr>
          <w:rFonts w:ascii="Times New Roman" w:eastAsia="Times New Roman" w:hAnsi="Times New Roman"/>
          <w:sz w:val="28"/>
          <w:szCs w:val="28"/>
        </w:rPr>
        <w:t>’</w:t>
      </w:r>
      <w:r w:rsidRPr="00DB45F9">
        <w:rPr>
          <w:rFonts w:ascii="Times New Roman" w:eastAsia="Times New Roman" w:hAnsi="Times New Roman"/>
          <w:sz w:val="28"/>
          <w:szCs w:val="28"/>
        </w:rPr>
        <w:t>ї за сезон. </w:t>
      </w:r>
    </w:p>
    <w:p w:rsidR="00D40BC8" w:rsidRPr="00DB45F9" w:rsidRDefault="00D40BC8" w:rsidP="00D623F0">
      <w:pPr>
        <w:spacing w:after="0" w:line="240" w:lineRule="auto"/>
        <w:ind w:firstLine="708"/>
        <w:jc w:val="both"/>
        <w:rPr>
          <w:rFonts w:ascii="Times New Roman" w:eastAsia="Times New Roman" w:hAnsi="Times New Roman"/>
          <w:sz w:val="28"/>
          <w:szCs w:val="28"/>
        </w:rPr>
      </w:pPr>
      <w:r w:rsidRPr="00DB45F9">
        <w:rPr>
          <w:rFonts w:ascii="Times New Roman" w:eastAsia="Times New Roman" w:hAnsi="Times New Roman"/>
          <w:sz w:val="28"/>
          <w:szCs w:val="28"/>
        </w:rPr>
        <w:t>На кінцеву кількість зібраного меду впливає багато чинників, які можна розділити на дві основні групи:</w:t>
      </w:r>
    </w:p>
    <w:p w:rsidR="00F969C5" w:rsidRPr="00DB45F9" w:rsidRDefault="00B62D5C" w:rsidP="00B62D5C">
      <w:pPr>
        <w:pStyle w:val="afc"/>
        <w:numPr>
          <w:ilvl w:val="0"/>
          <w:numId w:val="33"/>
        </w:numPr>
        <w:tabs>
          <w:tab w:val="left" w:pos="993"/>
        </w:tabs>
        <w:spacing w:after="0" w:line="240" w:lineRule="auto"/>
        <w:ind w:left="0" w:firstLine="708"/>
        <w:jc w:val="both"/>
        <w:rPr>
          <w:rFonts w:ascii="Times New Roman" w:eastAsia="Times New Roman" w:hAnsi="Times New Roman"/>
          <w:b/>
          <w:sz w:val="28"/>
          <w:szCs w:val="28"/>
        </w:rPr>
      </w:pPr>
      <w:r w:rsidRPr="00DB45F9">
        <w:rPr>
          <w:rFonts w:ascii="Times New Roman" w:eastAsia="Times New Roman" w:hAnsi="Times New Roman"/>
          <w:b/>
          <w:bCs/>
          <w:sz w:val="28"/>
          <w:szCs w:val="28"/>
        </w:rPr>
        <w:t>Чинники</w:t>
      </w:r>
      <w:r w:rsidR="00C32A34" w:rsidRPr="00DB45F9">
        <w:rPr>
          <w:rFonts w:ascii="Times New Roman" w:eastAsia="Times New Roman" w:hAnsi="Times New Roman"/>
          <w:b/>
          <w:bCs/>
          <w:sz w:val="28"/>
          <w:szCs w:val="28"/>
        </w:rPr>
        <w:t>, пов</w:t>
      </w:r>
      <w:r w:rsidR="00C32A34" w:rsidRPr="00DB45F9">
        <w:rPr>
          <w:rFonts w:ascii="Times New Roman" w:hAnsi="Times New Roman"/>
          <w:sz w:val="28"/>
          <w:szCs w:val="28"/>
        </w:rPr>
        <w:t>’</w:t>
      </w:r>
      <w:r w:rsidR="00D40BC8" w:rsidRPr="00DB45F9">
        <w:rPr>
          <w:rFonts w:ascii="Times New Roman" w:eastAsia="Times New Roman" w:hAnsi="Times New Roman"/>
          <w:b/>
          <w:bCs/>
          <w:sz w:val="28"/>
          <w:szCs w:val="28"/>
        </w:rPr>
        <w:t>язані з рослинами (медоносною базою):</w:t>
      </w:r>
    </w:p>
    <w:p w:rsidR="00F969C5" w:rsidRPr="00DB45F9" w:rsidRDefault="00D40BC8" w:rsidP="00D623F0">
      <w:pPr>
        <w:spacing w:after="0" w:line="240" w:lineRule="auto"/>
        <w:ind w:firstLine="708"/>
        <w:jc w:val="both"/>
        <w:rPr>
          <w:rFonts w:ascii="Times New Roman" w:eastAsia="Times New Roman" w:hAnsi="Times New Roman"/>
          <w:sz w:val="28"/>
          <w:szCs w:val="28"/>
        </w:rPr>
      </w:pPr>
      <w:r w:rsidRPr="00DB45F9">
        <w:rPr>
          <w:rFonts w:ascii="Times New Roman" w:eastAsia="Times New Roman" w:hAnsi="Times New Roman"/>
          <w:bCs/>
          <w:i/>
          <w:sz w:val="28"/>
          <w:szCs w:val="28"/>
        </w:rPr>
        <w:t>Вид рослини:</w:t>
      </w:r>
      <w:r w:rsidRPr="00DB45F9">
        <w:rPr>
          <w:rFonts w:ascii="Times New Roman" w:eastAsia="Times New Roman" w:hAnsi="Times New Roman"/>
          <w:sz w:val="28"/>
          <w:szCs w:val="28"/>
        </w:rPr>
        <w:t xml:space="preserve"> Різні рослини мають різну </w:t>
      </w:r>
      <w:proofErr w:type="spellStart"/>
      <w:r w:rsidRPr="00DB45F9">
        <w:rPr>
          <w:rFonts w:ascii="Times New Roman" w:eastAsia="Times New Roman" w:hAnsi="Times New Roman"/>
          <w:sz w:val="28"/>
          <w:szCs w:val="28"/>
        </w:rPr>
        <w:t>медопродуктивність</w:t>
      </w:r>
      <w:proofErr w:type="spellEnd"/>
      <w:r w:rsidRPr="00DB45F9">
        <w:rPr>
          <w:rFonts w:ascii="Times New Roman" w:eastAsia="Times New Roman" w:hAnsi="Times New Roman"/>
          <w:sz w:val="28"/>
          <w:szCs w:val="28"/>
        </w:rPr>
        <w:t xml:space="preserve"> (н</w:t>
      </w:r>
      <w:r w:rsidR="009B4101" w:rsidRPr="00DB45F9">
        <w:rPr>
          <w:rFonts w:ascii="Times New Roman" w:eastAsia="Times New Roman" w:hAnsi="Times New Roman"/>
          <w:sz w:val="28"/>
          <w:szCs w:val="28"/>
        </w:rPr>
        <w:t>априклад, ріпак може давати 100</w:t>
      </w:r>
      <w:r w:rsidR="00D623F0" w:rsidRPr="00DB45F9">
        <w:rPr>
          <w:rFonts w:ascii="Times New Roman" w:eastAsia="Times New Roman" w:hAnsi="Times New Roman"/>
          <w:sz w:val="28"/>
          <w:szCs w:val="28"/>
        </w:rPr>
        <w:t>-</w:t>
      </w:r>
      <w:r w:rsidRPr="00DB45F9">
        <w:rPr>
          <w:rFonts w:ascii="Times New Roman" w:eastAsia="Times New Roman" w:hAnsi="Times New Roman"/>
          <w:sz w:val="28"/>
          <w:szCs w:val="28"/>
        </w:rPr>
        <w:t xml:space="preserve">140 </w:t>
      </w:r>
      <w:r w:rsidR="009B4101" w:rsidRPr="00DB45F9">
        <w:rPr>
          <w:rFonts w:ascii="Times New Roman" w:eastAsia="Times New Roman" w:hAnsi="Times New Roman"/>
          <w:sz w:val="28"/>
          <w:szCs w:val="28"/>
        </w:rPr>
        <w:t>кг/га, сидеральні культури – 40</w:t>
      </w:r>
      <w:r w:rsidR="00D623F0" w:rsidRPr="00DB45F9">
        <w:rPr>
          <w:rFonts w:ascii="Times New Roman" w:eastAsia="Times New Roman" w:hAnsi="Times New Roman"/>
          <w:sz w:val="28"/>
          <w:szCs w:val="28"/>
        </w:rPr>
        <w:t>-</w:t>
      </w:r>
      <w:r w:rsidRPr="00DB45F9">
        <w:rPr>
          <w:rFonts w:ascii="Times New Roman" w:eastAsia="Times New Roman" w:hAnsi="Times New Roman"/>
          <w:sz w:val="28"/>
          <w:szCs w:val="28"/>
        </w:rPr>
        <w:t>70 кг/га).</w:t>
      </w:r>
    </w:p>
    <w:p w:rsidR="00F969C5" w:rsidRPr="00DB45F9" w:rsidRDefault="00D40BC8" w:rsidP="00D623F0">
      <w:pPr>
        <w:spacing w:after="0" w:line="240" w:lineRule="auto"/>
        <w:ind w:firstLine="708"/>
        <w:jc w:val="both"/>
        <w:rPr>
          <w:rFonts w:ascii="Times New Roman" w:eastAsia="Times New Roman" w:hAnsi="Times New Roman"/>
          <w:sz w:val="28"/>
          <w:szCs w:val="28"/>
        </w:rPr>
      </w:pPr>
      <w:r w:rsidRPr="00DB45F9">
        <w:rPr>
          <w:rFonts w:ascii="Times New Roman" w:eastAsia="Times New Roman" w:hAnsi="Times New Roman"/>
          <w:bCs/>
          <w:i/>
          <w:sz w:val="28"/>
          <w:szCs w:val="28"/>
        </w:rPr>
        <w:t>Погодні умови:</w:t>
      </w:r>
      <w:r w:rsidRPr="00DB45F9">
        <w:rPr>
          <w:rFonts w:ascii="Times New Roman" w:eastAsia="Times New Roman" w:hAnsi="Times New Roman"/>
          <w:sz w:val="28"/>
          <w:szCs w:val="28"/>
        </w:rPr>
        <w:t xml:space="preserve"> Температура, вологість повітря та ґрунту, опади та вітер вплива</w:t>
      </w:r>
      <w:r w:rsidR="00F969C5" w:rsidRPr="00DB45F9">
        <w:rPr>
          <w:rFonts w:ascii="Times New Roman" w:eastAsia="Times New Roman" w:hAnsi="Times New Roman"/>
          <w:sz w:val="28"/>
          <w:szCs w:val="28"/>
        </w:rPr>
        <w:t xml:space="preserve">ють на </w:t>
      </w:r>
      <w:proofErr w:type="spellStart"/>
      <w:r w:rsidR="00F969C5" w:rsidRPr="00DB45F9">
        <w:rPr>
          <w:rFonts w:ascii="Times New Roman" w:eastAsia="Times New Roman" w:hAnsi="Times New Roman"/>
          <w:sz w:val="28"/>
          <w:szCs w:val="28"/>
        </w:rPr>
        <w:t>нектаровиділення</w:t>
      </w:r>
      <w:proofErr w:type="spellEnd"/>
      <w:r w:rsidR="00F969C5" w:rsidRPr="00DB45F9">
        <w:rPr>
          <w:rFonts w:ascii="Times New Roman" w:eastAsia="Times New Roman" w:hAnsi="Times New Roman"/>
          <w:sz w:val="28"/>
          <w:szCs w:val="28"/>
        </w:rPr>
        <w:t xml:space="preserve"> квітів.</w:t>
      </w:r>
    </w:p>
    <w:p w:rsidR="00F969C5" w:rsidRPr="00DB45F9" w:rsidRDefault="00D40BC8" w:rsidP="00D623F0">
      <w:pPr>
        <w:spacing w:after="0" w:line="240" w:lineRule="auto"/>
        <w:ind w:firstLine="708"/>
        <w:jc w:val="both"/>
        <w:rPr>
          <w:rFonts w:ascii="Times New Roman" w:eastAsia="Times New Roman" w:hAnsi="Times New Roman"/>
          <w:sz w:val="28"/>
          <w:szCs w:val="28"/>
        </w:rPr>
      </w:pPr>
      <w:r w:rsidRPr="00DB45F9">
        <w:rPr>
          <w:rFonts w:ascii="Times New Roman" w:eastAsia="Times New Roman" w:hAnsi="Times New Roman"/>
          <w:bCs/>
          <w:i/>
          <w:sz w:val="28"/>
          <w:szCs w:val="28"/>
        </w:rPr>
        <w:t>Мінеральний склад ґрунту:</w:t>
      </w:r>
      <w:r w:rsidRPr="00DB45F9">
        <w:rPr>
          <w:rFonts w:ascii="Times New Roman" w:eastAsia="Times New Roman" w:hAnsi="Times New Roman"/>
          <w:sz w:val="28"/>
          <w:szCs w:val="28"/>
        </w:rPr>
        <w:t xml:space="preserve"> Впливає </w:t>
      </w:r>
      <w:r w:rsidR="00F969C5" w:rsidRPr="00DB45F9">
        <w:rPr>
          <w:rFonts w:ascii="Times New Roman" w:eastAsia="Times New Roman" w:hAnsi="Times New Roman"/>
          <w:sz w:val="28"/>
          <w:szCs w:val="28"/>
        </w:rPr>
        <w:t>на якість та кількість нектару.</w:t>
      </w:r>
    </w:p>
    <w:p w:rsidR="00D40BC8" w:rsidRPr="00DB45F9" w:rsidRDefault="00D40BC8" w:rsidP="00D623F0">
      <w:pPr>
        <w:spacing w:after="0" w:line="240" w:lineRule="auto"/>
        <w:ind w:firstLine="708"/>
        <w:jc w:val="both"/>
        <w:rPr>
          <w:rFonts w:ascii="Times New Roman" w:eastAsia="Times New Roman" w:hAnsi="Times New Roman"/>
          <w:sz w:val="28"/>
          <w:szCs w:val="28"/>
        </w:rPr>
      </w:pPr>
      <w:r w:rsidRPr="00DB45F9">
        <w:rPr>
          <w:rFonts w:ascii="Times New Roman" w:eastAsia="Times New Roman" w:hAnsi="Times New Roman"/>
          <w:bCs/>
          <w:i/>
          <w:sz w:val="28"/>
          <w:szCs w:val="28"/>
        </w:rPr>
        <w:t>Площа та щільність насаджень:</w:t>
      </w:r>
      <w:r w:rsidRPr="00DB45F9">
        <w:rPr>
          <w:rFonts w:ascii="Times New Roman" w:eastAsia="Times New Roman" w:hAnsi="Times New Roman"/>
          <w:sz w:val="28"/>
          <w:szCs w:val="28"/>
        </w:rPr>
        <w:t xml:space="preserve"> Велика площа медоносів у радіусі продуктивного льоту бджіл забезпечує кращий медозбір. </w:t>
      </w:r>
    </w:p>
    <w:p w:rsidR="00F969C5" w:rsidRPr="00DB45F9" w:rsidRDefault="009B4101" w:rsidP="00D623F0">
      <w:pPr>
        <w:spacing w:after="0" w:line="240" w:lineRule="auto"/>
        <w:ind w:firstLine="708"/>
        <w:jc w:val="both"/>
        <w:rPr>
          <w:rFonts w:ascii="Times New Roman" w:eastAsia="Times New Roman" w:hAnsi="Times New Roman"/>
          <w:b/>
          <w:sz w:val="28"/>
          <w:szCs w:val="28"/>
        </w:rPr>
      </w:pPr>
      <w:r w:rsidRPr="00DB45F9">
        <w:rPr>
          <w:rFonts w:ascii="Times New Roman" w:eastAsia="Times New Roman" w:hAnsi="Times New Roman"/>
          <w:b/>
          <w:bCs/>
          <w:sz w:val="28"/>
          <w:szCs w:val="28"/>
        </w:rPr>
        <w:t>2.</w:t>
      </w:r>
      <w:r w:rsidR="00B62D5C" w:rsidRPr="00DB45F9">
        <w:rPr>
          <w:rFonts w:ascii="Times New Roman" w:eastAsia="Times New Roman" w:hAnsi="Times New Roman"/>
          <w:b/>
          <w:bCs/>
          <w:sz w:val="28"/>
          <w:szCs w:val="28"/>
        </w:rPr>
        <w:t> Чинники</w:t>
      </w:r>
      <w:r w:rsidR="00D40BC8" w:rsidRPr="00DB45F9">
        <w:rPr>
          <w:rFonts w:ascii="Times New Roman" w:eastAsia="Times New Roman" w:hAnsi="Times New Roman"/>
          <w:b/>
          <w:bCs/>
          <w:sz w:val="28"/>
          <w:szCs w:val="28"/>
        </w:rPr>
        <w:t>, пов'язані з бджолами та доглядом за ними:</w:t>
      </w:r>
    </w:p>
    <w:p w:rsidR="00F969C5" w:rsidRPr="00DB45F9" w:rsidRDefault="00C32A34" w:rsidP="00D623F0">
      <w:pPr>
        <w:spacing w:after="0" w:line="240" w:lineRule="auto"/>
        <w:ind w:firstLine="708"/>
        <w:jc w:val="both"/>
        <w:rPr>
          <w:rFonts w:ascii="Times New Roman" w:eastAsia="Times New Roman" w:hAnsi="Times New Roman"/>
          <w:i/>
          <w:sz w:val="28"/>
          <w:szCs w:val="28"/>
        </w:rPr>
      </w:pPr>
      <w:r w:rsidRPr="00DB45F9">
        <w:rPr>
          <w:rFonts w:ascii="Times New Roman" w:eastAsia="Times New Roman" w:hAnsi="Times New Roman"/>
          <w:bCs/>
          <w:i/>
          <w:sz w:val="28"/>
          <w:szCs w:val="28"/>
        </w:rPr>
        <w:t>Сила бджолиної сім</w:t>
      </w:r>
      <w:r w:rsidRPr="00DB45F9">
        <w:rPr>
          <w:rFonts w:ascii="Times New Roman" w:hAnsi="Times New Roman"/>
          <w:sz w:val="28"/>
          <w:szCs w:val="28"/>
        </w:rPr>
        <w:t>’</w:t>
      </w:r>
      <w:r w:rsidR="00D40BC8" w:rsidRPr="00DB45F9">
        <w:rPr>
          <w:rFonts w:ascii="Times New Roman" w:eastAsia="Times New Roman" w:hAnsi="Times New Roman"/>
          <w:bCs/>
          <w:i/>
          <w:sz w:val="28"/>
          <w:szCs w:val="28"/>
        </w:rPr>
        <w:t>ї:</w:t>
      </w:r>
      <w:r w:rsidR="00D40BC8" w:rsidRPr="00DB45F9">
        <w:rPr>
          <w:rFonts w:ascii="Times New Roman" w:eastAsia="Times New Roman" w:hAnsi="Times New Roman"/>
          <w:i/>
          <w:sz w:val="28"/>
          <w:szCs w:val="28"/>
        </w:rPr>
        <w:t xml:space="preserve"> </w:t>
      </w:r>
      <w:r w:rsidRPr="00DB45F9">
        <w:rPr>
          <w:rFonts w:ascii="Times New Roman" w:eastAsia="Times New Roman" w:hAnsi="Times New Roman"/>
          <w:sz w:val="28"/>
          <w:szCs w:val="28"/>
        </w:rPr>
        <w:t>Сильні сім</w:t>
      </w:r>
      <w:r w:rsidRPr="00DB45F9">
        <w:rPr>
          <w:rFonts w:ascii="Times New Roman" w:hAnsi="Times New Roman"/>
          <w:sz w:val="28"/>
          <w:szCs w:val="28"/>
        </w:rPr>
        <w:t>’</w:t>
      </w:r>
      <w:r w:rsidR="00D40BC8" w:rsidRPr="00DB45F9">
        <w:rPr>
          <w:rFonts w:ascii="Times New Roman" w:eastAsia="Times New Roman" w:hAnsi="Times New Roman"/>
          <w:sz w:val="28"/>
          <w:szCs w:val="28"/>
        </w:rPr>
        <w:t>ї зда</w:t>
      </w:r>
      <w:r w:rsidR="00F969C5" w:rsidRPr="00DB45F9">
        <w:rPr>
          <w:rFonts w:ascii="Times New Roman" w:eastAsia="Times New Roman" w:hAnsi="Times New Roman"/>
          <w:sz w:val="28"/>
          <w:szCs w:val="28"/>
        </w:rPr>
        <w:t>тні зібрати значно більше меду.</w:t>
      </w:r>
    </w:p>
    <w:p w:rsidR="00F969C5" w:rsidRPr="00DB45F9" w:rsidRDefault="00D40BC8" w:rsidP="00D623F0">
      <w:pPr>
        <w:spacing w:after="0" w:line="240" w:lineRule="auto"/>
        <w:ind w:firstLine="708"/>
        <w:jc w:val="both"/>
        <w:rPr>
          <w:rFonts w:ascii="Times New Roman" w:eastAsia="Times New Roman" w:hAnsi="Times New Roman"/>
          <w:sz w:val="28"/>
          <w:szCs w:val="28"/>
        </w:rPr>
      </w:pPr>
      <w:r w:rsidRPr="00DB45F9">
        <w:rPr>
          <w:rFonts w:ascii="Times New Roman" w:eastAsia="Times New Roman" w:hAnsi="Times New Roman"/>
          <w:bCs/>
          <w:i/>
          <w:sz w:val="28"/>
          <w:szCs w:val="28"/>
        </w:rPr>
        <w:t>Порода бджіл:</w:t>
      </w:r>
      <w:r w:rsidRPr="00DB45F9">
        <w:rPr>
          <w:rFonts w:ascii="Times New Roman" w:eastAsia="Times New Roman" w:hAnsi="Times New Roman"/>
          <w:sz w:val="28"/>
          <w:szCs w:val="28"/>
        </w:rPr>
        <w:t xml:space="preserve"> Різні породи мають різну </w:t>
      </w:r>
      <w:proofErr w:type="spellStart"/>
      <w:r w:rsidRPr="00DB45F9">
        <w:rPr>
          <w:rFonts w:ascii="Times New Roman" w:eastAsia="Times New Roman" w:hAnsi="Times New Roman"/>
          <w:sz w:val="28"/>
          <w:szCs w:val="28"/>
        </w:rPr>
        <w:t>медопродуктивність</w:t>
      </w:r>
      <w:proofErr w:type="spellEnd"/>
      <w:r w:rsidRPr="00DB45F9">
        <w:rPr>
          <w:rFonts w:ascii="Times New Roman" w:eastAsia="Times New Roman" w:hAnsi="Times New Roman"/>
          <w:sz w:val="28"/>
          <w:szCs w:val="28"/>
        </w:rPr>
        <w:t xml:space="preserve"> </w:t>
      </w:r>
      <w:r w:rsidR="00B62D5C" w:rsidRPr="00DB45F9">
        <w:rPr>
          <w:rFonts w:ascii="Times New Roman" w:eastAsia="Times New Roman" w:hAnsi="Times New Roman"/>
          <w:sz w:val="28"/>
          <w:szCs w:val="28"/>
        </w:rPr>
        <w:t>і</w:t>
      </w:r>
      <w:r w:rsidRPr="00DB45F9">
        <w:rPr>
          <w:rFonts w:ascii="Times New Roman" w:eastAsia="Times New Roman" w:hAnsi="Times New Roman"/>
          <w:sz w:val="28"/>
          <w:szCs w:val="28"/>
        </w:rPr>
        <w:t xml:space="preserve"> пр</w:t>
      </w:r>
      <w:r w:rsidR="00F969C5" w:rsidRPr="00DB45F9">
        <w:rPr>
          <w:rFonts w:ascii="Times New Roman" w:eastAsia="Times New Roman" w:hAnsi="Times New Roman"/>
          <w:sz w:val="28"/>
          <w:szCs w:val="28"/>
        </w:rPr>
        <w:t>истосованість до місцевих умов.</w:t>
      </w:r>
    </w:p>
    <w:p w:rsidR="00F969C5" w:rsidRPr="00DB45F9" w:rsidRDefault="00D40BC8" w:rsidP="00D623F0">
      <w:pPr>
        <w:spacing w:after="0" w:line="240" w:lineRule="auto"/>
        <w:ind w:firstLine="708"/>
        <w:jc w:val="both"/>
        <w:rPr>
          <w:rFonts w:ascii="Times New Roman" w:eastAsia="Times New Roman" w:hAnsi="Times New Roman"/>
          <w:sz w:val="28"/>
          <w:szCs w:val="28"/>
        </w:rPr>
      </w:pPr>
      <w:r w:rsidRPr="00DB45F9">
        <w:rPr>
          <w:rFonts w:ascii="Times New Roman" w:eastAsia="Times New Roman" w:hAnsi="Times New Roman"/>
          <w:bCs/>
          <w:i/>
          <w:sz w:val="28"/>
          <w:szCs w:val="28"/>
        </w:rPr>
        <w:t>Стан матки:</w:t>
      </w:r>
      <w:r w:rsidRPr="00DB45F9">
        <w:rPr>
          <w:rFonts w:ascii="Times New Roman" w:eastAsia="Times New Roman" w:hAnsi="Times New Roman"/>
          <w:sz w:val="28"/>
          <w:szCs w:val="28"/>
        </w:rPr>
        <w:t xml:space="preserve"> Якість матки впливає на загальну про</w:t>
      </w:r>
      <w:r w:rsidR="00F969C5" w:rsidRPr="00DB45F9">
        <w:rPr>
          <w:rFonts w:ascii="Times New Roman" w:eastAsia="Times New Roman" w:hAnsi="Times New Roman"/>
          <w:sz w:val="28"/>
          <w:szCs w:val="28"/>
        </w:rPr>
        <w:t>дуктивність сім</w:t>
      </w:r>
      <w:r w:rsidR="00C32A34" w:rsidRPr="00DB45F9">
        <w:rPr>
          <w:rFonts w:ascii="Times New Roman" w:hAnsi="Times New Roman"/>
          <w:sz w:val="28"/>
          <w:szCs w:val="28"/>
        </w:rPr>
        <w:t>’</w:t>
      </w:r>
      <w:r w:rsidR="00F969C5" w:rsidRPr="00DB45F9">
        <w:rPr>
          <w:rFonts w:ascii="Times New Roman" w:eastAsia="Times New Roman" w:hAnsi="Times New Roman"/>
          <w:sz w:val="28"/>
          <w:szCs w:val="28"/>
        </w:rPr>
        <w:t>ї.</w:t>
      </w:r>
    </w:p>
    <w:p w:rsidR="00F969C5" w:rsidRPr="00DB45F9" w:rsidRDefault="00D40BC8" w:rsidP="00D623F0">
      <w:pPr>
        <w:spacing w:after="0" w:line="240" w:lineRule="auto"/>
        <w:ind w:firstLine="708"/>
        <w:jc w:val="both"/>
        <w:rPr>
          <w:rFonts w:ascii="Times New Roman" w:eastAsia="Times New Roman" w:hAnsi="Times New Roman"/>
          <w:sz w:val="28"/>
          <w:szCs w:val="28"/>
        </w:rPr>
      </w:pPr>
      <w:r w:rsidRPr="00DB45F9">
        <w:rPr>
          <w:rFonts w:ascii="Times New Roman" w:eastAsia="Times New Roman" w:hAnsi="Times New Roman"/>
          <w:bCs/>
          <w:i/>
          <w:sz w:val="28"/>
          <w:szCs w:val="28"/>
        </w:rPr>
        <w:t>Умови утримання та зимівлі:</w:t>
      </w:r>
      <w:r w:rsidRPr="00DB45F9">
        <w:rPr>
          <w:rFonts w:ascii="Times New Roman" w:eastAsia="Times New Roman" w:hAnsi="Times New Roman"/>
          <w:sz w:val="28"/>
          <w:szCs w:val="28"/>
        </w:rPr>
        <w:t xml:space="preserve"> Правильний догляд та достатня кількість якісних кормів під час зимівлі сприяють сильному розви</w:t>
      </w:r>
      <w:r w:rsidR="00F969C5" w:rsidRPr="00DB45F9">
        <w:rPr>
          <w:rFonts w:ascii="Times New Roman" w:eastAsia="Times New Roman" w:hAnsi="Times New Roman"/>
          <w:sz w:val="28"/>
          <w:szCs w:val="28"/>
        </w:rPr>
        <w:t>тку сімей до початку медозбору.</w:t>
      </w:r>
    </w:p>
    <w:p w:rsidR="00D40BC8" w:rsidRPr="00DB45F9" w:rsidRDefault="00D40BC8" w:rsidP="00D623F0">
      <w:pPr>
        <w:spacing w:after="0" w:line="240" w:lineRule="auto"/>
        <w:ind w:firstLine="708"/>
        <w:jc w:val="both"/>
        <w:rPr>
          <w:rFonts w:ascii="Times New Roman" w:eastAsia="Times New Roman" w:hAnsi="Times New Roman"/>
          <w:sz w:val="28"/>
          <w:szCs w:val="28"/>
        </w:rPr>
      </w:pPr>
      <w:r w:rsidRPr="00DB45F9">
        <w:rPr>
          <w:rFonts w:ascii="Times New Roman" w:eastAsia="Times New Roman" w:hAnsi="Times New Roman"/>
          <w:bCs/>
          <w:i/>
          <w:sz w:val="28"/>
          <w:szCs w:val="28"/>
        </w:rPr>
        <w:t>Наявність хвороб та шкідників:</w:t>
      </w:r>
      <w:r w:rsidRPr="00DB45F9">
        <w:rPr>
          <w:rFonts w:ascii="Times New Roman" w:eastAsia="Times New Roman" w:hAnsi="Times New Roman"/>
          <w:sz w:val="28"/>
          <w:szCs w:val="28"/>
        </w:rPr>
        <w:t xml:space="preserve"> Захворювання можуть значно знижувати активність та продуктивність бджіл. </w:t>
      </w:r>
    </w:p>
    <w:p w:rsidR="00096E5D" w:rsidRPr="00DB45F9" w:rsidRDefault="00D40BC8" w:rsidP="00D623F0">
      <w:pPr>
        <w:spacing w:after="0" w:line="240" w:lineRule="auto"/>
        <w:ind w:firstLine="708"/>
        <w:jc w:val="both"/>
        <w:rPr>
          <w:rFonts w:ascii="Times New Roman" w:eastAsia="Times New Roman" w:hAnsi="Times New Roman"/>
          <w:sz w:val="28"/>
          <w:szCs w:val="28"/>
        </w:rPr>
      </w:pPr>
      <w:r w:rsidRPr="00DB45F9">
        <w:rPr>
          <w:rFonts w:ascii="Times New Roman" w:eastAsia="Times New Roman" w:hAnsi="Times New Roman"/>
          <w:sz w:val="28"/>
          <w:szCs w:val="28"/>
        </w:rPr>
        <w:t xml:space="preserve">Розуміння </w:t>
      </w:r>
      <w:proofErr w:type="spellStart"/>
      <w:r w:rsidRPr="00DB45F9">
        <w:rPr>
          <w:rFonts w:ascii="Times New Roman" w:eastAsia="Times New Roman" w:hAnsi="Times New Roman"/>
          <w:sz w:val="28"/>
          <w:szCs w:val="28"/>
        </w:rPr>
        <w:t>медопродуктивності</w:t>
      </w:r>
      <w:proofErr w:type="spellEnd"/>
      <w:r w:rsidRPr="00DB45F9">
        <w:rPr>
          <w:rFonts w:ascii="Times New Roman" w:eastAsia="Times New Roman" w:hAnsi="Times New Roman"/>
          <w:sz w:val="28"/>
          <w:szCs w:val="28"/>
        </w:rPr>
        <w:t xml:space="preserve"> дозволяє пасічникам планувати розміщення пасік, обирати культури для посіву (якщо є можливість впливати на кормову базу) та застосовувати оптимальні технології догляду для отримання максимального врожаю меду. </w:t>
      </w:r>
    </w:p>
    <w:p w:rsidR="00D623F0" w:rsidRPr="00DB45F9" w:rsidRDefault="00D623F0" w:rsidP="00D623F0">
      <w:pPr>
        <w:tabs>
          <w:tab w:val="left" w:pos="1134"/>
        </w:tabs>
        <w:spacing w:before="240" w:after="120" w:line="240" w:lineRule="auto"/>
        <w:jc w:val="center"/>
        <w:rPr>
          <w:rFonts w:ascii="Times New Roman" w:hAnsi="Times New Roman"/>
          <w:b/>
          <w:sz w:val="28"/>
          <w:szCs w:val="28"/>
          <w:lang w:eastAsia="ru-RU"/>
        </w:rPr>
      </w:pPr>
      <w:r w:rsidRPr="00DB45F9">
        <w:rPr>
          <w:rFonts w:ascii="Times New Roman" w:hAnsi="Times New Roman"/>
          <w:b/>
          <w:sz w:val="28"/>
          <w:szCs w:val="28"/>
          <w:lang w:eastAsia="ru-RU"/>
        </w:rPr>
        <w:t>Завдання до лабораторної роботи</w:t>
      </w:r>
    </w:p>
    <w:p w:rsidR="00D65891" w:rsidRPr="00DB45F9" w:rsidRDefault="00D65891" w:rsidP="00D65891">
      <w:pPr>
        <w:spacing w:after="0" w:line="240" w:lineRule="auto"/>
        <w:ind w:firstLine="708"/>
        <w:jc w:val="both"/>
        <w:rPr>
          <w:rFonts w:ascii="Times New Roman" w:hAnsi="Times New Roman"/>
          <w:sz w:val="28"/>
          <w:szCs w:val="28"/>
        </w:rPr>
      </w:pPr>
      <w:r w:rsidRPr="00DB45F9">
        <w:rPr>
          <w:rFonts w:ascii="Times New Roman" w:eastAsia="Times New Roman" w:hAnsi="Times New Roman"/>
          <w:b/>
          <w:sz w:val="28"/>
          <w:szCs w:val="28"/>
          <w:lang w:eastAsia="ru-RU"/>
        </w:rPr>
        <w:t>Завдання 1.</w:t>
      </w:r>
      <w:r w:rsidRPr="00DB45F9">
        <w:rPr>
          <w:rFonts w:ascii="Times New Roman" w:eastAsia="Times New Roman" w:hAnsi="Times New Roman"/>
          <w:sz w:val="28"/>
          <w:szCs w:val="28"/>
          <w:lang w:eastAsia="ru-RU"/>
        </w:rPr>
        <w:t xml:space="preserve"> </w:t>
      </w:r>
      <w:r w:rsidRPr="00DB45F9">
        <w:rPr>
          <w:rFonts w:ascii="Times New Roman" w:hAnsi="Times New Roman"/>
          <w:sz w:val="28"/>
          <w:szCs w:val="28"/>
        </w:rPr>
        <w:t xml:space="preserve">Засвоїти вимоги </w:t>
      </w:r>
      <w:r w:rsidR="00B62D5C" w:rsidRPr="00DB45F9">
        <w:rPr>
          <w:rFonts w:ascii="Times New Roman" w:hAnsi="Times New Roman"/>
          <w:sz w:val="28"/>
          <w:szCs w:val="28"/>
        </w:rPr>
        <w:t>д</w:t>
      </w:r>
      <w:r w:rsidRPr="00DB45F9">
        <w:rPr>
          <w:rFonts w:ascii="Times New Roman" w:hAnsi="Times New Roman"/>
          <w:sz w:val="28"/>
          <w:szCs w:val="28"/>
        </w:rPr>
        <w:t>о розміщення пасік у лісі згідно з Порядком спеціального використа</w:t>
      </w:r>
      <w:r w:rsidR="008F0FDA" w:rsidRPr="00DB45F9">
        <w:rPr>
          <w:rFonts w:ascii="Times New Roman" w:hAnsi="Times New Roman"/>
          <w:sz w:val="28"/>
          <w:szCs w:val="28"/>
        </w:rPr>
        <w:t xml:space="preserve">ння лісових ресурсів </w:t>
      </w:r>
      <w:r w:rsidRPr="00DB45F9">
        <w:rPr>
          <w:rFonts w:ascii="Times New Roman" w:hAnsi="Times New Roman"/>
          <w:sz w:val="28"/>
          <w:szCs w:val="28"/>
        </w:rPr>
        <w:t xml:space="preserve">та Порядком заготівлі другорядних лісових матеріалів і здійснення побічних лісових </w:t>
      </w:r>
      <w:proofErr w:type="spellStart"/>
      <w:r w:rsidRPr="00DB45F9">
        <w:rPr>
          <w:rFonts w:ascii="Times New Roman" w:hAnsi="Times New Roman"/>
          <w:sz w:val="28"/>
          <w:szCs w:val="28"/>
        </w:rPr>
        <w:t>корис</w:t>
      </w:r>
      <w:r w:rsidR="008F0FDA" w:rsidRPr="00DB45F9">
        <w:rPr>
          <w:rFonts w:ascii="Times New Roman" w:hAnsi="Times New Roman"/>
          <w:sz w:val="28"/>
          <w:szCs w:val="28"/>
        </w:rPr>
        <w:t>тувань</w:t>
      </w:r>
      <w:proofErr w:type="spellEnd"/>
      <w:r w:rsidR="008F0FDA" w:rsidRPr="00DB45F9">
        <w:rPr>
          <w:rFonts w:ascii="Times New Roman" w:hAnsi="Times New Roman"/>
          <w:sz w:val="28"/>
          <w:szCs w:val="28"/>
        </w:rPr>
        <w:t xml:space="preserve"> </w:t>
      </w:r>
      <w:r w:rsidR="00B62D5C" w:rsidRPr="00DB45F9">
        <w:rPr>
          <w:rFonts w:ascii="Times New Roman" w:hAnsi="Times New Roman"/>
          <w:sz w:val="28"/>
          <w:szCs w:val="28"/>
        </w:rPr>
        <w:t>у</w:t>
      </w:r>
      <w:r w:rsidR="008F0FDA" w:rsidRPr="00DB45F9">
        <w:rPr>
          <w:rFonts w:ascii="Times New Roman" w:hAnsi="Times New Roman"/>
          <w:sz w:val="28"/>
          <w:szCs w:val="28"/>
        </w:rPr>
        <w:t xml:space="preserve"> лісах України</w:t>
      </w:r>
      <w:r w:rsidRPr="00DB45F9">
        <w:rPr>
          <w:rFonts w:ascii="Times New Roman" w:hAnsi="Times New Roman"/>
          <w:sz w:val="28"/>
          <w:szCs w:val="28"/>
        </w:rPr>
        <w:t xml:space="preserve">. </w:t>
      </w:r>
    </w:p>
    <w:p w:rsidR="00D65891" w:rsidRPr="00DB45F9" w:rsidRDefault="00D65891" w:rsidP="00D65891">
      <w:pPr>
        <w:spacing w:after="0" w:line="240" w:lineRule="auto"/>
        <w:ind w:firstLine="708"/>
        <w:jc w:val="both"/>
        <w:rPr>
          <w:rFonts w:ascii="Times New Roman" w:hAnsi="Times New Roman"/>
          <w:sz w:val="28"/>
          <w:szCs w:val="28"/>
        </w:rPr>
      </w:pPr>
      <w:r w:rsidRPr="00DB45F9">
        <w:rPr>
          <w:rFonts w:ascii="Times New Roman" w:eastAsia="Times New Roman" w:hAnsi="Times New Roman"/>
          <w:b/>
          <w:sz w:val="28"/>
          <w:szCs w:val="28"/>
          <w:lang w:eastAsia="ru-RU"/>
        </w:rPr>
        <w:t>Завдання</w:t>
      </w:r>
      <w:r w:rsidRPr="00DB45F9">
        <w:rPr>
          <w:rFonts w:ascii="Times New Roman" w:hAnsi="Times New Roman"/>
          <w:sz w:val="28"/>
          <w:szCs w:val="28"/>
        </w:rPr>
        <w:t xml:space="preserve"> </w:t>
      </w:r>
      <w:r w:rsidRPr="00DB45F9">
        <w:rPr>
          <w:rFonts w:ascii="Times New Roman" w:hAnsi="Times New Roman"/>
          <w:b/>
          <w:sz w:val="28"/>
          <w:szCs w:val="28"/>
        </w:rPr>
        <w:t>2.</w:t>
      </w:r>
      <w:r w:rsidRPr="00DB45F9">
        <w:rPr>
          <w:rFonts w:ascii="Times New Roman" w:hAnsi="Times New Roman"/>
          <w:sz w:val="28"/>
          <w:szCs w:val="28"/>
        </w:rPr>
        <w:t xml:space="preserve"> Використовуючи дані </w:t>
      </w:r>
      <w:proofErr w:type="spellStart"/>
      <w:r w:rsidRPr="00DB45F9">
        <w:rPr>
          <w:rFonts w:ascii="Times New Roman" w:hAnsi="Times New Roman"/>
          <w:sz w:val="28"/>
          <w:szCs w:val="28"/>
        </w:rPr>
        <w:t>ме</w:t>
      </w:r>
      <w:r w:rsidR="00762C6A" w:rsidRPr="00DB45F9">
        <w:rPr>
          <w:rFonts w:ascii="Times New Roman" w:hAnsi="Times New Roman"/>
          <w:sz w:val="28"/>
          <w:szCs w:val="28"/>
        </w:rPr>
        <w:t>допродуктивності</w:t>
      </w:r>
      <w:proofErr w:type="spellEnd"/>
      <w:r w:rsidR="00762C6A" w:rsidRPr="00DB45F9">
        <w:rPr>
          <w:rFonts w:ascii="Times New Roman" w:hAnsi="Times New Roman"/>
          <w:sz w:val="28"/>
          <w:szCs w:val="28"/>
        </w:rPr>
        <w:t xml:space="preserve"> рослин (табл. 7.1</w:t>
      </w:r>
      <w:r w:rsidRPr="00DB45F9">
        <w:rPr>
          <w:rFonts w:ascii="Times New Roman" w:hAnsi="Times New Roman"/>
          <w:sz w:val="28"/>
          <w:szCs w:val="28"/>
        </w:rPr>
        <w:t>) та відповідно до індивідуального завдання (табл.</w:t>
      </w:r>
      <w:r w:rsidR="00B62D5C" w:rsidRPr="00DB45F9">
        <w:rPr>
          <w:rFonts w:ascii="Times New Roman" w:hAnsi="Times New Roman"/>
          <w:sz w:val="28"/>
          <w:szCs w:val="28"/>
        </w:rPr>
        <w:t> </w:t>
      </w:r>
      <w:r w:rsidRPr="00DB45F9">
        <w:rPr>
          <w:rFonts w:ascii="Times New Roman" w:hAnsi="Times New Roman"/>
          <w:sz w:val="28"/>
          <w:szCs w:val="28"/>
        </w:rPr>
        <w:t>2)</w:t>
      </w:r>
      <w:r w:rsidR="00B62D5C" w:rsidRPr="00DB45F9">
        <w:rPr>
          <w:rFonts w:ascii="Times New Roman" w:hAnsi="Times New Roman"/>
          <w:sz w:val="28"/>
          <w:szCs w:val="28"/>
        </w:rPr>
        <w:t>,</w:t>
      </w:r>
      <w:r w:rsidRPr="00DB45F9">
        <w:rPr>
          <w:rFonts w:ascii="Times New Roman" w:hAnsi="Times New Roman"/>
          <w:sz w:val="28"/>
          <w:szCs w:val="28"/>
        </w:rPr>
        <w:t xml:space="preserve"> необхідно встановити можливі </w:t>
      </w:r>
      <w:proofErr w:type="spellStart"/>
      <w:r w:rsidRPr="00DB45F9">
        <w:rPr>
          <w:rFonts w:ascii="Times New Roman" w:hAnsi="Times New Roman"/>
          <w:sz w:val="28"/>
          <w:szCs w:val="28"/>
        </w:rPr>
        <w:t>безвзяткові</w:t>
      </w:r>
      <w:proofErr w:type="spellEnd"/>
      <w:r w:rsidRPr="00DB45F9">
        <w:rPr>
          <w:rFonts w:ascii="Times New Roman" w:hAnsi="Times New Roman"/>
          <w:sz w:val="28"/>
          <w:szCs w:val="28"/>
        </w:rPr>
        <w:t xml:space="preserve"> періоди та оцінити медові запаси рослин (Z) у лісництві за формулою: </w:t>
      </w:r>
    </w:p>
    <w:p w:rsidR="00C32A34" w:rsidRPr="00DB45F9" w:rsidRDefault="00C32A34" w:rsidP="00D65891">
      <w:pPr>
        <w:spacing w:after="0" w:line="240" w:lineRule="auto"/>
        <w:ind w:firstLine="708"/>
        <w:jc w:val="both"/>
        <w:rPr>
          <w:rFonts w:ascii="Times New Roman" w:hAnsi="Times New Roman"/>
          <w:sz w:val="28"/>
          <w:szCs w:val="28"/>
        </w:rPr>
      </w:pPr>
    </w:p>
    <w:p w:rsidR="00D65891" w:rsidRPr="00DB45F9" w:rsidRDefault="00D65891" w:rsidP="00D65891">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                       </w:t>
      </w:r>
      <w:r w:rsidR="008F0FDA" w:rsidRPr="00DB45F9">
        <w:rPr>
          <w:rFonts w:ascii="Times New Roman" w:hAnsi="Times New Roman"/>
          <w:sz w:val="28"/>
          <w:szCs w:val="28"/>
        </w:rPr>
        <w:t xml:space="preserve">                           </w:t>
      </w:r>
      <w:proofErr w:type="spellStart"/>
      <w:r w:rsidR="008F0FDA" w:rsidRPr="00DB45F9">
        <w:rPr>
          <w:rFonts w:ascii="Times New Roman" w:hAnsi="Times New Roman"/>
          <w:sz w:val="28"/>
          <w:szCs w:val="28"/>
        </w:rPr>
        <w:t>Z=∑M</w:t>
      </w:r>
      <w:r w:rsidRPr="00DB45F9">
        <w:rPr>
          <w:rFonts w:ascii="Times New Roman" w:hAnsi="Times New Roman"/>
          <w:sz w:val="28"/>
          <w:szCs w:val="28"/>
        </w:rPr>
        <w:t>Sі</w:t>
      </w:r>
      <w:proofErr w:type="spellEnd"/>
      <w:r w:rsidRPr="00DB45F9">
        <w:rPr>
          <w:rFonts w:ascii="Times New Roman" w:hAnsi="Times New Roman"/>
          <w:sz w:val="28"/>
          <w:szCs w:val="28"/>
        </w:rPr>
        <w:t xml:space="preserve">,                                                 </w:t>
      </w:r>
      <w:r w:rsidR="008F0FDA" w:rsidRPr="00DB45F9">
        <w:rPr>
          <w:rFonts w:ascii="Times New Roman" w:hAnsi="Times New Roman"/>
          <w:sz w:val="28"/>
          <w:szCs w:val="28"/>
        </w:rPr>
        <w:t xml:space="preserve">     </w:t>
      </w:r>
      <w:r w:rsidR="00601D41" w:rsidRPr="00DB45F9">
        <w:rPr>
          <w:rFonts w:ascii="Times New Roman" w:hAnsi="Times New Roman"/>
          <w:sz w:val="28"/>
          <w:szCs w:val="28"/>
        </w:rPr>
        <w:t>(7.1)</w:t>
      </w:r>
      <w:r w:rsidR="008F0FDA" w:rsidRPr="00DB45F9">
        <w:rPr>
          <w:rFonts w:ascii="Times New Roman" w:hAnsi="Times New Roman"/>
          <w:sz w:val="28"/>
          <w:szCs w:val="28"/>
        </w:rPr>
        <w:t xml:space="preserve"> </w:t>
      </w:r>
    </w:p>
    <w:p w:rsidR="00C32A34" w:rsidRPr="00DB45F9" w:rsidRDefault="00C32A34" w:rsidP="00D65891">
      <w:pPr>
        <w:spacing w:after="0" w:line="240" w:lineRule="auto"/>
        <w:ind w:firstLine="708"/>
        <w:jc w:val="both"/>
        <w:rPr>
          <w:rFonts w:ascii="Times New Roman" w:hAnsi="Times New Roman"/>
          <w:sz w:val="28"/>
          <w:szCs w:val="28"/>
        </w:rPr>
      </w:pPr>
    </w:p>
    <w:p w:rsidR="00D65891" w:rsidRPr="00DB45F9" w:rsidRDefault="00D65891" w:rsidP="00D623F0">
      <w:pPr>
        <w:spacing w:after="0" w:line="240" w:lineRule="auto"/>
        <w:ind w:firstLine="426"/>
        <w:jc w:val="both"/>
        <w:rPr>
          <w:rFonts w:ascii="Times New Roman" w:hAnsi="Times New Roman"/>
          <w:sz w:val="28"/>
          <w:szCs w:val="28"/>
        </w:rPr>
      </w:pPr>
      <w:r w:rsidRPr="00DB45F9">
        <w:rPr>
          <w:rFonts w:ascii="Times New Roman" w:hAnsi="Times New Roman"/>
          <w:sz w:val="28"/>
          <w:szCs w:val="28"/>
        </w:rPr>
        <w:t xml:space="preserve">де Mі – </w:t>
      </w:r>
      <w:proofErr w:type="spellStart"/>
      <w:r w:rsidRPr="00DB45F9">
        <w:rPr>
          <w:rFonts w:ascii="Times New Roman" w:hAnsi="Times New Roman"/>
          <w:sz w:val="28"/>
          <w:szCs w:val="28"/>
        </w:rPr>
        <w:t>медопродуктивність</w:t>
      </w:r>
      <w:proofErr w:type="spellEnd"/>
      <w:r w:rsidRPr="00DB45F9">
        <w:rPr>
          <w:rFonts w:ascii="Times New Roman" w:hAnsi="Times New Roman"/>
          <w:sz w:val="28"/>
          <w:szCs w:val="28"/>
        </w:rPr>
        <w:t xml:space="preserve"> і-тої рослини;</w:t>
      </w:r>
    </w:p>
    <w:p w:rsidR="00D65891" w:rsidRPr="00DB45F9" w:rsidRDefault="00D65891" w:rsidP="003343F7">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 </w:t>
      </w:r>
      <w:proofErr w:type="spellStart"/>
      <w:r w:rsidRPr="00DB45F9">
        <w:rPr>
          <w:rFonts w:ascii="Times New Roman" w:hAnsi="Times New Roman"/>
          <w:sz w:val="28"/>
          <w:szCs w:val="28"/>
        </w:rPr>
        <w:t>Sі</w:t>
      </w:r>
      <w:proofErr w:type="spellEnd"/>
      <w:r w:rsidRPr="00DB45F9">
        <w:rPr>
          <w:rFonts w:ascii="Times New Roman" w:hAnsi="Times New Roman"/>
          <w:sz w:val="28"/>
          <w:szCs w:val="28"/>
        </w:rPr>
        <w:t xml:space="preserve"> – площа, зайнята і-тою рослиною.</w:t>
      </w:r>
    </w:p>
    <w:p w:rsidR="00C32A34" w:rsidRPr="00DB45F9" w:rsidRDefault="00C32A34" w:rsidP="003343F7">
      <w:pPr>
        <w:spacing w:after="0" w:line="240" w:lineRule="auto"/>
        <w:ind w:firstLine="708"/>
        <w:jc w:val="both"/>
        <w:rPr>
          <w:rFonts w:ascii="Times New Roman" w:hAnsi="Times New Roman"/>
          <w:sz w:val="28"/>
          <w:szCs w:val="28"/>
        </w:rPr>
      </w:pPr>
    </w:p>
    <w:p w:rsidR="00D65891" w:rsidRPr="00DB45F9" w:rsidRDefault="00762C6A" w:rsidP="00D623F0">
      <w:pPr>
        <w:spacing w:after="120" w:line="259" w:lineRule="auto"/>
        <w:ind w:firstLine="720"/>
        <w:jc w:val="both"/>
        <w:rPr>
          <w:rFonts w:ascii="Times New Roman" w:hAnsi="Times New Roman"/>
          <w:sz w:val="28"/>
          <w:szCs w:val="28"/>
        </w:rPr>
      </w:pPr>
      <w:r w:rsidRPr="00DB45F9">
        <w:rPr>
          <w:rFonts w:ascii="Times New Roman" w:hAnsi="Times New Roman"/>
          <w:sz w:val="28"/>
          <w:szCs w:val="28"/>
        </w:rPr>
        <w:lastRenderedPageBreak/>
        <w:t>Таблиця 7.1</w:t>
      </w:r>
      <w:r w:rsidR="00D65891" w:rsidRPr="00DB45F9">
        <w:rPr>
          <w:rFonts w:ascii="Times New Roman" w:hAnsi="Times New Roman"/>
          <w:sz w:val="28"/>
          <w:szCs w:val="28"/>
        </w:rPr>
        <w:t xml:space="preserve"> </w:t>
      </w:r>
      <w:r w:rsidR="00B903A3" w:rsidRPr="00DB45F9">
        <w:rPr>
          <w:rFonts w:ascii="Times New Roman" w:hAnsi="Times New Roman"/>
          <w:sz w:val="28"/>
          <w:szCs w:val="28"/>
        </w:rPr>
        <w:t xml:space="preserve">– </w:t>
      </w:r>
      <w:proofErr w:type="spellStart"/>
      <w:r w:rsidR="00D65891" w:rsidRPr="00DB45F9">
        <w:rPr>
          <w:rFonts w:ascii="Times New Roman" w:hAnsi="Times New Roman"/>
          <w:sz w:val="28"/>
          <w:szCs w:val="28"/>
        </w:rPr>
        <w:t>Медо</w:t>
      </w:r>
      <w:r w:rsidR="00B22A3A" w:rsidRPr="00DB45F9">
        <w:rPr>
          <w:rFonts w:ascii="Times New Roman" w:hAnsi="Times New Roman"/>
          <w:sz w:val="28"/>
          <w:szCs w:val="28"/>
        </w:rPr>
        <w:t>продуктивність</w:t>
      </w:r>
      <w:proofErr w:type="spellEnd"/>
      <w:r w:rsidR="00B22A3A" w:rsidRPr="00DB45F9">
        <w:rPr>
          <w:rFonts w:ascii="Times New Roman" w:hAnsi="Times New Roman"/>
          <w:sz w:val="28"/>
          <w:szCs w:val="28"/>
        </w:rPr>
        <w:t xml:space="preserve"> рослин</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261"/>
        <w:gridCol w:w="1701"/>
        <w:gridCol w:w="1842"/>
        <w:gridCol w:w="2835"/>
      </w:tblGrid>
      <w:tr w:rsidR="00D65891" w:rsidRPr="00DB45F9" w:rsidTr="00D623F0">
        <w:trPr>
          <w:trHeight w:val="192"/>
        </w:trPr>
        <w:tc>
          <w:tcPr>
            <w:tcW w:w="3261" w:type="dxa"/>
            <w:vMerge w:val="restart"/>
          </w:tcPr>
          <w:p w:rsidR="00D65891" w:rsidRPr="00DB45F9" w:rsidRDefault="00D65891" w:rsidP="00D65891">
            <w:pPr>
              <w:spacing w:after="0" w:line="259" w:lineRule="auto"/>
              <w:ind w:left="117" w:firstLine="720"/>
              <w:jc w:val="both"/>
              <w:rPr>
                <w:rFonts w:ascii="Times New Roman" w:hAnsi="Times New Roman"/>
                <w:sz w:val="28"/>
                <w:szCs w:val="28"/>
              </w:rPr>
            </w:pPr>
            <w:r w:rsidRPr="00DB45F9">
              <w:rPr>
                <w:rFonts w:ascii="Times New Roman" w:hAnsi="Times New Roman"/>
                <w:sz w:val="28"/>
                <w:szCs w:val="28"/>
              </w:rPr>
              <w:t>Медоноси</w:t>
            </w:r>
          </w:p>
        </w:tc>
        <w:tc>
          <w:tcPr>
            <w:tcW w:w="3543" w:type="dxa"/>
            <w:gridSpan w:val="2"/>
          </w:tcPr>
          <w:p w:rsidR="00D65891" w:rsidRPr="00DB45F9" w:rsidRDefault="00D65891" w:rsidP="00D623F0">
            <w:pPr>
              <w:spacing w:after="0" w:line="259" w:lineRule="auto"/>
              <w:ind w:left="117" w:hanging="180"/>
              <w:jc w:val="center"/>
              <w:rPr>
                <w:rFonts w:ascii="Times New Roman" w:hAnsi="Times New Roman"/>
                <w:sz w:val="28"/>
                <w:szCs w:val="28"/>
              </w:rPr>
            </w:pPr>
            <w:r w:rsidRPr="00DB45F9">
              <w:rPr>
                <w:rFonts w:ascii="Times New Roman" w:hAnsi="Times New Roman"/>
                <w:sz w:val="28"/>
                <w:szCs w:val="28"/>
              </w:rPr>
              <w:t>Цвітіння</w:t>
            </w:r>
          </w:p>
        </w:tc>
        <w:tc>
          <w:tcPr>
            <w:tcW w:w="2835" w:type="dxa"/>
            <w:vMerge w:val="restart"/>
          </w:tcPr>
          <w:p w:rsidR="00D65891" w:rsidRPr="00DB45F9" w:rsidRDefault="00D65891" w:rsidP="00D623F0">
            <w:pPr>
              <w:spacing w:after="0" w:line="259" w:lineRule="auto"/>
              <w:ind w:left="117" w:hanging="180"/>
              <w:jc w:val="center"/>
              <w:rPr>
                <w:rFonts w:ascii="Times New Roman" w:hAnsi="Times New Roman"/>
                <w:sz w:val="28"/>
                <w:szCs w:val="28"/>
              </w:rPr>
            </w:pPr>
            <w:proofErr w:type="spellStart"/>
            <w:r w:rsidRPr="00DB45F9">
              <w:rPr>
                <w:rFonts w:ascii="Times New Roman" w:hAnsi="Times New Roman"/>
                <w:sz w:val="28"/>
                <w:szCs w:val="28"/>
              </w:rPr>
              <w:t>Медопродуктивність</w:t>
            </w:r>
            <w:proofErr w:type="spellEnd"/>
            <w:r w:rsidRPr="00DB45F9">
              <w:rPr>
                <w:rFonts w:ascii="Times New Roman" w:hAnsi="Times New Roman"/>
                <w:sz w:val="28"/>
                <w:szCs w:val="28"/>
              </w:rPr>
              <w:t>, кг·га-1</w:t>
            </w:r>
          </w:p>
        </w:tc>
      </w:tr>
      <w:tr w:rsidR="00D65891" w:rsidRPr="00DB45F9" w:rsidTr="00D623F0">
        <w:trPr>
          <w:trHeight w:val="144"/>
        </w:trPr>
        <w:tc>
          <w:tcPr>
            <w:tcW w:w="3261" w:type="dxa"/>
            <w:vMerge/>
          </w:tcPr>
          <w:p w:rsidR="00D65891" w:rsidRPr="00DB45F9" w:rsidRDefault="00D65891" w:rsidP="00D65891">
            <w:pPr>
              <w:spacing w:after="0" w:line="259" w:lineRule="auto"/>
              <w:ind w:left="117" w:firstLine="720"/>
              <w:jc w:val="both"/>
              <w:rPr>
                <w:rFonts w:ascii="Times New Roman" w:hAnsi="Times New Roman"/>
                <w:sz w:val="28"/>
                <w:szCs w:val="28"/>
              </w:rPr>
            </w:pPr>
          </w:p>
        </w:tc>
        <w:tc>
          <w:tcPr>
            <w:tcW w:w="1701" w:type="dxa"/>
          </w:tcPr>
          <w:p w:rsidR="00D65891" w:rsidRPr="00DB45F9" w:rsidRDefault="00D65891" w:rsidP="00D623F0">
            <w:pPr>
              <w:spacing w:after="0" w:line="259" w:lineRule="auto"/>
              <w:ind w:hanging="180"/>
              <w:jc w:val="center"/>
              <w:rPr>
                <w:rFonts w:ascii="Times New Roman" w:hAnsi="Times New Roman"/>
                <w:sz w:val="28"/>
                <w:szCs w:val="28"/>
              </w:rPr>
            </w:pPr>
            <w:r w:rsidRPr="00DB45F9">
              <w:rPr>
                <w:rFonts w:ascii="Times New Roman" w:hAnsi="Times New Roman"/>
                <w:sz w:val="28"/>
                <w:szCs w:val="28"/>
              </w:rPr>
              <w:t>місяць</w:t>
            </w:r>
          </w:p>
        </w:tc>
        <w:tc>
          <w:tcPr>
            <w:tcW w:w="1842" w:type="dxa"/>
          </w:tcPr>
          <w:p w:rsidR="00D65891" w:rsidRPr="00DB45F9" w:rsidRDefault="00D65891" w:rsidP="00D623F0">
            <w:pPr>
              <w:spacing w:after="0" w:line="259" w:lineRule="auto"/>
              <w:ind w:left="-114" w:firstLine="51"/>
              <w:jc w:val="center"/>
              <w:rPr>
                <w:rFonts w:ascii="Times New Roman" w:hAnsi="Times New Roman"/>
                <w:sz w:val="28"/>
                <w:szCs w:val="28"/>
              </w:rPr>
            </w:pPr>
            <w:r w:rsidRPr="00DB45F9">
              <w:rPr>
                <w:rFonts w:ascii="Times New Roman" w:hAnsi="Times New Roman"/>
                <w:sz w:val="28"/>
                <w:szCs w:val="28"/>
              </w:rPr>
              <w:t>тривалість, дні</w:t>
            </w:r>
          </w:p>
        </w:tc>
        <w:tc>
          <w:tcPr>
            <w:tcW w:w="2835" w:type="dxa"/>
            <w:vMerge/>
          </w:tcPr>
          <w:p w:rsidR="00D65891" w:rsidRPr="00DB45F9" w:rsidRDefault="00D65891" w:rsidP="00D623F0">
            <w:pPr>
              <w:spacing w:after="0" w:line="259" w:lineRule="auto"/>
              <w:ind w:left="117" w:hanging="180"/>
              <w:jc w:val="both"/>
              <w:rPr>
                <w:rFonts w:ascii="Times New Roman" w:hAnsi="Times New Roman"/>
                <w:sz w:val="28"/>
                <w:szCs w:val="28"/>
              </w:rPr>
            </w:pPr>
          </w:p>
        </w:tc>
      </w:tr>
      <w:tr w:rsidR="00D65891" w:rsidRPr="00DB45F9" w:rsidTr="00D623F0">
        <w:trPr>
          <w:trHeight w:val="58"/>
        </w:trPr>
        <w:tc>
          <w:tcPr>
            <w:tcW w:w="9639" w:type="dxa"/>
            <w:gridSpan w:val="4"/>
          </w:tcPr>
          <w:p w:rsidR="00D65891" w:rsidRPr="00DB45F9" w:rsidRDefault="00D65891" w:rsidP="00D65891">
            <w:pPr>
              <w:spacing w:after="0" w:line="259" w:lineRule="auto"/>
              <w:ind w:left="117" w:firstLine="720"/>
              <w:jc w:val="center"/>
              <w:rPr>
                <w:rFonts w:ascii="Times New Roman" w:hAnsi="Times New Roman"/>
                <w:sz w:val="28"/>
                <w:szCs w:val="28"/>
              </w:rPr>
            </w:pPr>
            <w:r w:rsidRPr="00DB45F9">
              <w:rPr>
                <w:rFonts w:ascii="Times New Roman" w:hAnsi="Times New Roman"/>
                <w:sz w:val="28"/>
                <w:szCs w:val="28"/>
              </w:rPr>
              <w:t>Ранньовесняні</w:t>
            </w:r>
          </w:p>
        </w:tc>
      </w:tr>
      <w:tr w:rsidR="00D65891" w:rsidRPr="00DB45F9" w:rsidTr="00D623F0">
        <w:trPr>
          <w:trHeight w:val="180"/>
        </w:trPr>
        <w:tc>
          <w:tcPr>
            <w:tcW w:w="3261" w:type="dxa"/>
          </w:tcPr>
          <w:p w:rsidR="00D65891" w:rsidRPr="00DB45F9" w:rsidRDefault="00D65891" w:rsidP="008F141A">
            <w:pPr>
              <w:spacing w:after="0" w:line="259" w:lineRule="auto"/>
              <w:ind w:left="117" w:hanging="117"/>
              <w:jc w:val="both"/>
              <w:rPr>
                <w:rFonts w:ascii="Times New Roman" w:hAnsi="Times New Roman"/>
                <w:sz w:val="28"/>
                <w:szCs w:val="28"/>
              </w:rPr>
            </w:pPr>
            <w:r w:rsidRPr="00DB45F9">
              <w:rPr>
                <w:rFonts w:ascii="Times New Roman" w:hAnsi="Times New Roman"/>
                <w:sz w:val="28"/>
                <w:szCs w:val="28"/>
              </w:rPr>
              <w:t>Абрикос</w:t>
            </w:r>
            <w:r w:rsidR="008F141A" w:rsidRPr="00DB45F9">
              <w:rPr>
                <w:rFonts w:ascii="Times New Roman" w:hAnsi="Times New Roman"/>
                <w:sz w:val="28"/>
                <w:szCs w:val="28"/>
              </w:rPr>
              <w:t>а</w:t>
            </w:r>
            <w:r w:rsidRPr="00DB45F9">
              <w:rPr>
                <w:rFonts w:ascii="Times New Roman" w:hAnsi="Times New Roman"/>
                <w:sz w:val="28"/>
                <w:szCs w:val="28"/>
              </w:rPr>
              <w:t xml:space="preserve"> звичайн</w:t>
            </w:r>
            <w:r w:rsidR="008F141A" w:rsidRPr="00DB45F9">
              <w:rPr>
                <w:rFonts w:ascii="Times New Roman" w:hAnsi="Times New Roman"/>
                <w:sz w:val="28"/>
                <w:szCs w:val="28"/>
              </w:rPr>
              <w:t>а</w:t>
            </w:r>
          </w:p>
        </w:tc>
        <w:tc>
          <w:tcPr>
            <w:tcW w:w="1701"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IV–V</w:t>
            </w:r>
          </w:p>
        </w:tc>
        <w:tc>
          <w:tcPr>
            <w:tcW w:w="1842" w:type="dxa"/>
          </w:tcPr>
          <w:p w:rsidR="00D65891" w:rsidRPr="00DB45F9" w:rsidRDefault="00DA43AB" w:rsidP="00D623F0">
            <w:pPr>
              <w:spacing w:after="0" w:line="259" w:lineRule="auto"/>
              <w:jc w:val="center"/>
              <w:rPr>
                <w:rFonts w:ascii="Times New Roman" w:hAnsi="Times New Roman"/>
                <w:sz w:val="28"/>
                <w:szCs w:val="28"/>
              </w:rPr>
            </w:pPr>
            <w:r w:rsidRPr="00DB45F9">
              <w:rPr>
                <w:rFonts w:ascii="Times New Roman" w:hAnsi="Times New Roman"/>
                <w:sz w:val="28"/>
                <w:szCs w:val="28"/>
              </w:rPr>
              <w:t>5–</w:t>
            </w:r>
            <w:r w:rsidR="00D65891" w:rsidRPr="00DB45F9">
              <w:rPr>
                <w:rFonts w:ascii="Times New Roman" w:hAnsi="Times New Roman"/>
                <w:sz w:val="28"/>
                <w:szCs w:val="28"/>
              </w:rPr>
              <w:t>7</w:t>
            </w:r>
          </w:p>
        </w:tc>
        <w:tc>
          <w:tcPr>
            <w:tcW w:w="2835"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40</w:t>
            </w:r>
          </w:p>
        </w:tc>
      </w:tr>
      <w:tr w:rsidR="00D65891" w:rsidRPr="00DB45F9" w:rsidTr="00D623F0">
        <w:trPr>
          <w:trHeight w:val="204"/>
        </w:trPr>
        <w:tc>
          <w:tcPr>
            <w:tcW w:w="3261" w:type="dxa"/>
          </w:tcPr>
          <w:p w:rsidR="00D65891" w:rsidRPr="00DB45F9" w:rsidRDefault="00D65891" w:rsidP="00D65891">
            <w:pPr>
              <w:spacing w:after="0" w:line="259" w:lineRule="auto"/>
              <w:jc w:val="both"/>
              <w:rPr>
                <w:rFonts w:ascii="Times New Roman" w:hAnsi="Times New Roman"/>
                <w:sz w:val="28"/>
                <w:szCs w:val="28"/>
              </w:rPr>
            </w:pPr>
            <w:r w:rsidRPr="00DB45F9">
              <w:rPr>
                <w:rFonts w:ascii="Times New Roman" w:hAnsi="Times New Roman"/>
                <w:sz w:val="28"/>
                <w:szCs w:val="28"/>
              </w:rPr>
              <w:t>Верба біла</w:t>
            </w:r>
          </w:p>
        </w:tc>
        <w:tc>
          <w:tcPr>
            <w:tcW w:w="1701"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IV</w:t>
            </w:r>
          </w:p>
        </w:tc>
        <w:tc>
          <w:tcPr>
            <w:tcW w:w="1842"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10</w:t>
            </w:r>
          </w:p>
        </w:tc>
        <w:tc>
          <w:tcPr>
            <w:tcW w:w="2835"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100</w:t>
            </w:r>
          </w:p>
        </w:tc>
      </w:tr>
      <w:tr w:rsidR="00D65891" w:rsidRPr="00DB45F9" w:rsidTr="00D623F0">
        <w:trPr>
          <w:trHeight w:val="156"/>
        </w:trPr>
        <w:tc>
          <w:tcPr>
            <w:tcW w:w="3261" w:type="dxa"/>
          </w:tcPr>
          <w:p w:rsidR="00D65891" w:rsidRPr="00DB45F9" w:rsidRDefault="00D65891" w:rsidP="00D65891">
            <w:pPr>
              <w:spacing w:after="0" w:line="259" w:lineRule="auto"/>
              <w:jc w:val="both"/>
              <w:rPr>
                <w:rFonts w:ascii="Times New Roman" w:hAnsi="Times New Roman"/>
                <w:sz w:val="28"/>
                <w:szCs w:val="28"/>
              </w:rPr>
            </w:pPr>
            <w:r w:rsidRPr="00DB45F9">
              <w:rPr>
                <w:rFonts w:ascii="Times New Roman" w:hAnsi="Times New Roman"/>
                <w:sz w:val="28"/>
                <w:szCs w:val="28"/>
              </w:rPr>
              <w:t>Верба козяча</w:t>
            </w:r>
          </w:p>
        </w:tc>
        <w:tc>
          <w:tcPr>
            <w:tcW w:w="1701"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III–IV</w:t>
            </w:r>
          </w:p>
        </w:tc>
        <w:tc>
          <w:tcPr>
            <w:tcW w:w="1842"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6</w:t>
            </w:r>
          </w:p>
        </w:tc>
        <w:tc>
          <w:tcPr>
            <w:tcW w:w="2835"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150</w:t>
            </w:r>
          </w:p>
        </w:tc>
      </w:tr>
      <w:tr w:rsidR="00D65891" w:rsidRPr="00DB45F9" w:rsidTr="00D623F0">
        <w:trPr>
          <w:trHeight w:val="168"/>
        </w:trPr>
        <w:tc>
          <w:tcPr>
            <w:tcW w:w="3261" w:type="dxa"/>
          </w:tcPr>
          <w:p w:rsidR="00D65891" w:rsidRPr="00DB45F9" w:rsidRDefault="00D65891" w:rsidP="00D65891">
            <w:pPr>
              <w:spacing w:after="0" w:line="259" w:lineRule="auto"/>
              <w:jc w:val="both"/>
              <w:rPr>
                <w:rFonts w:ascii="Times New Roman" w:hAnsi="Times New Roman"/>
                <w:sz w:val="28"/>
                <w:szCs w:val="28"/>
              </w:rPr>
            </w:pPr>
            <w:r w:rsidRPr="00DB45F9">
              <w:rPr>
                <w:rFonts w:ascii="Times New Roman" w:hAnsi="Times New Roman"/>
                <w:sz w:val="28"/>
                <w:szCs w:val="28"/>
              </w:rPr>
              <w:t>Вишня звичайна</w:t>
            </w:r>
          </w:p>
        </w:tc>
        <w:tc>
          <w:tcPr>
            <w:tcW w:w="1701"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IV–V</w:t>
            </w:r>
          </w:p>
        </w:tc>
        <w:tc>
          <w:tcPr>
            <w:tcW w:w="1842"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10–14</w:t>
            </w:r>
          </w:p>
        </w:tc>
        <w:tc>
          <w:tcPr>
            <w:tcW w:w="2835"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30–40</w:t>
            </w:r>
          </w:p>
        </w:tc>
      </w:tr>
      <w:tr w:rsidR="00D65891" w:rsidRPr="00DB45F9" w:rsidTr="00D623F0">
        <w:trPr>
          <w:trHeight w:val="192"/>
        </w:trPr>
        <w:tc>
          <w:tcPr>
            <w:tcW w:w="3261" w:type="dxa"/>
          </w:tcPr>
          <w:p w:rsidR="00D65891" w:rsidRPr="00DB45F9" w:rsidRDefault="00D65891" w:rsidP="00D65891">
            <w:pPr>
              <w:spacing w:after="0" w:line="259" w:lineRule="auto"/>
              <w:jc w:val="both"/>
              <w:rPr>
                <w:rFonts w:ascii="Times New Roman" w:hAnsi="Times New Roman"/>
                <w:sz w:val="28"/>
                <w:szCs w:val="28"/>
              </w:rPr>
            </w:pPr>
            <w:r w:rsidRPr="00DB45F9">
              <w:rPr>
                <w:rFonts w:ascii="Times New Roman" w:hAnsi="Times New Roman"/>
                <w:sz w:val="28"/>
                <w:szCs w:val="28"/>
              </w:rPr>
              <w:t xml:space="preserve">В’яз </w:t>
            </w:r>
            <w:proofErr w:type="spellStart"/>
            <w:r w:rsidRPr="00DB45F9">
              <w:rPr>
                <w:rFonts w:ascii="Times New Roman" w:hAnsi="Times New Roman"/>
                <w:sz w:val="28"/>
                <w:szCs w:val="28"/>
              </w:rPr>
              <w:t>граболистий</w:t>
            </w:r>
            <w:proofErr w:type="spellEnd"/>
          </w:p>
        </w:tc>
        <w:tc>
          <w:tcPr>
            <w:tcW w:w="1701"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IV</w:t>
            </w:r>
          </w:p>
        </w:tc>
        <w:tc>
          <w:tcPr>
            <w:tcW w:w="1842"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7–10</w:t>
            </w:r>
          </w:p>
        </w:tc>
        <w:tc>
          <w:tcPr>
            <w:tcW w:w="2835"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60–75</w:t>
            </w:r>
          </w:p>
        </w:tc>
      </w:tr>
      <w:tr w:rsidR="00D65891" w:rsidRPr="00DB45F9" w:rsidTr="00D623F0">
        <w:trPr>
          <w:trHeight w:val="192"/>
        </w:trPr>
        <w:tc>
          <w:tcPr>
            <w:tcW w:w="3261" w:type="dxa"/>
          </w:tcPr>
          <w:p w:rsidR="00D65891" w:rsidRPr="00DB45F9" w:rsidRDefault="00D65891" w:rsidP="00D65891">
            <w:pPr>
              <w:spacing w:after="0" w:line="259" w:lineRule="auto"/>
              <w:jc w:val="both"/>
              <w:rPr>
                <w:rFonts w:ascii="Times New Roman" w:hAnsi="Times New Roman"/>
                <w:sz w:val="28"/>
                <w:szCs w:val="28"/>
              </w:rPr>
            </w:pPr>
            <w:r w:rsidRPr="00DB45F9">
              <w:rPr>
                <w:rFonts w:ascii="Times New Roman" w:hAnsi="Times New Roman"/>
                <w:sz w:val="28"/>
                <w:szCs w:val="28"/>
              </w:rPr>
              <w:t>Груша звичайна</w:t>
            </w:r>
          </w:p>
        </w:tc>
        <w:tc>
          <w:tcPr>
            <w:tcW w:w="1701"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IV–V</w:t>
            </w:r>
          </w:p>
        </w:tc>
        <w:tc>
          <w:tcPr>
            <w:tcW w:w="1842"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14</w:t>
            </w:r>
          </w:p>
        </w:tc>
        <w:tc>
          <w:tcPr>
            <w:tcW w:w="2835"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15–20, пилконос</w:t>
            </w:r>
          </w:p>
        </w:tc>
      </w:tr>
      <w:tr w:rsidR="00D65891" w:rsidRPr="00DB45F9" w:rsidTr="00D623F0">
        <w:trPr>
          <w:trHeight w:val="216"/>
        </w:trPr>
        <w:tc>
          <w:tcPr>
            <w:tcW w:w="3261" w:type="dxa"/>
          </w:tcPr>
          <w:p w:rsidR="00D65891" w:rsidRPr="00DB45F9" w:rsidRDefault="00D65891" w:rsidP="00D65891">
            <w:pPr>
              <w:spacing w:after="0" w:line="259" w:lineRule="auto"/>
              <w:jc w:val="both"/>
              <w:rPr>
                <w:rFonts w:ascii="Times New Roman" w:hAnsi="Times New Roman"/>
                <w:sz w:val="28"/>
                <w:szCs w:val="28"/>
              </w:rPr>
            </w:pPr>
            <w:r w:rsidRPr="00DB45F9">
              <w:rPr>
                <w:rFonts w:ascii="Times New Roman" w:hAnsi="Times New Roman"/>
                <w:sz w:val="28"/>
                <w:szCs w:val="28"/>
              </w:rPr>
              <w:t>Дерен справжній</w:t>
            </w:r>
          </w:p>
        </w:tc>
        <w:tc>
          <w:tcPr>
            <w:tcW w:w="1701"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III–IV</w:t>
            </w:r>
          </w:p>
        </w:tc>
        <w:tc>
          <w:tcPr>
            <w:tcW w:w="1842"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15–20</w:t>
            </w:r>
          </w:p>
        </w:tc>
        <w:tc>
          <w:tcPr>
            <w:tcW w:w="2835"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20</w:t>
            </w:r>
          </w:p>
        </w:tc>
      </w:tr>
      <w:tr w:rsidR="00D65891" w:rsidRPr="00DB45F9" w:rsidTr="00D623F0">
        <w:trPr>
          <w:trHeight w:val="120"/>
        </w:trPr>
        <w:tc>
          <w:tcPr>
            <w:tcW w:w="3261" w:type="dxa"/>
          </w:tcPr>
          <w:p w:rsidR="00D65891" w:rsidRPr="00DB45F9" w:rsidRDefault="00D65891" w:rsidP="00437990">
            <w:pPr>
              <w:spacing w:after="0" w:line="259" w:lineRule="auto"/>
              <w:jc w:val="both"/>
              <w:rPr>
                <w:rFonts w:ascii="Times New Roman" w:hAnsi="Times New Roman"/>
                <w:sz w:val="28"/>
                <w:szCs w:val="28"/>
              </w:rPr>
            </w:pPr>
            <w:r w:rsidRPr="00DB45F9">
              <w:rPr>
                <w:rFonts w:ascii="Times New Roman" w:hAnsi="Times New Roman"/>
                <w:sz w:val="28"/>
                <w:szCs w:val="28"/>
              </w:rPr>
              <w:t>Клен гостролистий</w:t>
            </w:r>
          </w:p>
        </w:tc>
        <w:tc>
          <w:tcPr>
            <w:tcW w:w="1701"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IV–V</w:t>
            </w:r>
          </w:p>
        </w:tc>
        <w:tc>
          <w:tcPr>
            <w:tcW w:w="1842"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7–13</w:t>
            </w:r>
          </w:p>
        </w:tc>
        <w:tc>
          <w:tcPr>
            <w:tcW w:w="2835"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150–200</w:t>
            </w:r>
          </w:p>
        </w:tc>
      </w:tr>
      <w:tr w:rsidR="00D65891" w:rsidRPr="00DB45F9" w:rsidTr="00D623F0">
        <w:trPr>
          <w:trHeight w:val="168"/>
        </w:trPr>
        <w:tc>
          <w:tcPr>
            <w:tcW w:w="3261" w:type="dxa"/>
          </w:tcPr>
          <w:p w:rsidR="00D65891" w:rsidRPr="00DB45F9" w:rsidRDefault="00D65891" w:rsidP="00D65891">
            <w:pPr>
              <w:spacing w:after="0" w:line="259" w:lineRule="auto"/>
              <w:jc w:val="both"/>
              <w:rPr>
                <w:rFonts w:ascii="Times New Roman" w:hAnsi="Times New Roman"/>
                <w:sz w:val="28"/>
                <w:szCs w:val="28"/>
              </w:rPr>
            </w:pPr>
            <w:r w:rsidRPr="00DB45F9">
              <w:rPr>
                <w:rFonts w:ascii="Times New Roman" w:hAnsi="Times New Roman"/>
                <w:sz w:val="28"/>
                <w:szCs w:val="28"/>
              </w:rPr>
              <w:t>Клен польовий</w:t>
            </w:r>
          </w:p>
        </w:tc>
        <w:tc>
          <w:tcPr>
            <w:tcW w:w="1701"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IV–V</w:t>
            </w:r>
          </w:p>
        </w:tc>
        <w:tc>
          <w:tcPr>
            <w:tcW w:w="1842"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14</w:t>
            </w:r>
          </w:p>
        </w:tc>
        <w:tc>
          <w:tcPr>
            <w:tcW w:w="2835"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600–1000</w:t>
            </w:r>
          </w:p>
        </w:tc>
      </w:tr>
      <w:tr w:rsidR="00D65891" w:rsidRPr="00DB45F9" w:rsidTr="00D623F0">
        <w:trPr>
          <w:trHeight w:val="168"/>
        </w:trPr>
        <w:tc>
          <w:tcPr>
            <w:tcW w:w="3261" w:type="dxa"/>
          </w:tcPr>
          <w:p w:rsidR="00D65891" w:rsidRPr="00DB45F9" w:rsidRDefault="00D65891" w:rsidP="00D65891">
            <w:pPr>
              <w:spacing w:after="0" w:line="259" w:lineRule="auto"/>
              <w:jc w:val="both"/>
              <w:rPr>
                <w:rFonts w:ascii="Times New Roman" w:hAnsi="Times New Roman"/>
                <w:sz w:val="28"/>
                <w:szCs w:val="28"/>
              </w:rPr>
            </w:pPr>
            <w:r w:rsidRPr="00DB45F9">
              <w:rPr>
                <w:rFonts w:ascii="Times New Roman" w:hAnsi="Times New Roman"/>
                <w:sz w:val="28"/>
                <w:szCs w:val="28"/>
              </w:rPr>
              <w:t>Підбіл звичайний</w:t>
            </w:r>
          </w:p>
        </w:tc>
        <w:tc>
          <w:tcPr>
            <w:tcW w:w="1701"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III–IV</w:t>
            </w:r>
          </w:p>
        </w:tc>
        <w:tc>
          <w:tcPr>
            <w:tcW w:w="1842"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15–20</w:t>
            </w:r>
          </w:p>
        </w:tc>
        <w:tc>
          <w:tcPr>
            <w:tcW w:w="2835"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25</w:t>
            </w:r>
          </w:p>
        </w:tc>
      </w:tr>
      <w:tr w:rsidR="00D65891" w:rsidRPr="00DB45F9" w:rsidTr="00D623F0">
        <w:trPr>
          <w:trHeight w:val="192"/>
        </w:trPr>
        <w:tc>
          <w:tcPr>
            <w:tcW w:w="3261" w:type="dxa"/>
          </w:tcPr>
          <w:p w:rsidR="00D65891" w:rsidRPr="00DB45F9" w:rsidRDefault="00D65891" w:rsidP="00D623F0">
            <w:pPr>
              <w:spacing w:after="0" w:line="259" w:lineRule="auto"/>
              <w:jc w:val="both"/>
              <w:rPr>
                <w:rFonts w:ascii="Times New Roman" w:hAnsi="Times New Roman"/>
                <w:sz w:val="28"/>
                <w:szCs w:val="28"/>
              </w:rPr>
            </w:pPr>
            <w:r w:rsidRPr="00DB45F9">
              <w:rPr>
                <w:rFonts w:ascii="Times New Roman" w:hAnsi="Times New Roman"/>
                <w:sz w:val="28"/>
                <w:szCs w:val="28"/>
              </w:rPr>
              <w:t>Медунка лікарська</w:t>
            </w:r>
          </w:p>
        </w:tc>
        <w:tc>
          <w:tcPr>
            <w:tcW w:w="1701"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IV–V</w:t>
            </w:r>
          </w:p>
        </w:tc>
        <w:tc>
          <w:tcPr>
            <w:tcW w:w="1842"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1 місяць</w:t>
            </w:r>
          </w:p>
        </w:tc>
        <w:tc>
          <w:tcPr>
            <w:tcW w:w="2835"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 xml:space="preserve">1 мг </w:t>
            </w:r>
            <w:r w:rsidR="00D623F0" w:rsidRPr="00DB45F9">
              <w:rPr>
                <w:rFonts w:ascii="Times New Roman" w:hAnsi="Times New Roman"/>
                <w:sz w:val="28"/>
                <w:szCs w:val="28"/>
              </w:rPr>
              <w:t>і</w:t>
            </w:r>
            <w:r w:rsidRPr="00DB45F9">
              <w:rPr>
                <w:rFonts w:ascii="Times New Roman" w:hAnsi="Times New Roman"/>
                <w:sz w:val="28"/>
                <w:szCs w:val="28"/>
              </w:rPr>
              <w:t>з квітки, пилконос</w:t>
            </w:r>
          </w:p>
        </w:tc>
      </w:tr>
      <w:tr w:rsidR="00D65891" w:rsidRPr="00DB45F9" w:rsidTr="00D623F0">
        <w:trPr>
          <w:trHeight w:val="180"/>
        </w:trPr>
        <w:tc>
          <w:tcPr>
            <w:tcW w:w="3261" w:type="dxa"/>
          </w:tcPr>
          <w:p w:rsidR="00D65891" w:rsidRPr="00DB45F9" w:rsidRDefault="00D65891" w:rsidP="00D623F0">
            <w:pPr>
              <w:spacing w:after="0" w:line="259" w:lineRule="auto"/>
              <w:jc w:val="both"/>
              <w:rPr>
                <w:rFonts w:ascii="Times New Roman" w:hAnsi="Times New Roman"/>
                <w:sz w:val="28"/>
                <w:szCs w:val="28"/>
              </w:rPr>
            </w:pPr>
            <w:r w:rsidRPr="00DB45F9">
              <w:rPr>
                <w:rFonts w:ascii="Times New Roman" w:hAnsi="Times New Roman"/>
                <w:sz w:val="28"/>
                <w:szCs w:val="28"/>
              </w:rPr>
              <w:t xml:space="preserve">Обліпиха </w:t>
            </w:r>
            <w:proofErr w:type="spellStart"/>
            <w:r w:rsidRPr="00DB45F9">
              <w:rPr>
                <w:rFonts w:ascii="Times New Roman" w:hAnsi="Times New Roman"/>
                <w:sz w:val="28"/>
                <w:szCs w:val="28"/>
              </w:rPr>
              <w:t>крушино</w:t>
            </w:r>
            <w:r w:rsidR="00D623F0" w:rsidRPr="00DB45F9">
              <w:rPr>
                <w:rFonts w:ascii="Times New Roman" w:hAnsi="Times New Roman"/>
                <w:sz w:val="28"/>
                <w:szCs w:val="28"/>
              </w:rPr>
              <w:t>подібна</w:t>
            </w:r>
            <w:proofErr w:type="spellEnd"/>
          </w:p>
        </w:tc>
        <w:tc>
          <w:tcPr>
            <w:tcW w:w="1701"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IV–V</w:t>
            </w:r>
          </w:p>
        </w:tc>
        <w:tc>
          <w:tcPr>
            <w:tcW w:w="1842"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7–10</w:t>
            </w:r>
          </w:p>
        </w:tc>
        <w:tc>
          <w:tcPr>
            <w:tcW w:w="2835"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25</w:t>
            </w:r>
          </w:p>
        </w:tc>
      </w:tr>
      <w:tr w:rsidR="00D65891" w:rsidRPr="00DB45F9" w:rsidTr="00D623F0">
        <w:trPr>
          <w:trHeight w:val="156"/>
        </w:trPr>
        <w:tc>
          <w:tcPr>
            <w:tcW w:w="3261" w:type="dxa"/>
          </w:tcPr>
          <w:p w:rsidR="00D65891" w:rsidRPr="00DB45F9" w:rsidRDefault="00D65891" w:rsidP="00D65891">
            <w:pPr>
              <w:spacing w:after="0" w:line="259" w:lineRule="auto"/>
              <w:jc w:val="both"/>
              <w:rPr>
                <w:rFonts w:ascii="Times New Roman" w:hAnsi="Times New Roman"/>
                <w:sz w:val="28"/>
                <w:szCs w:val="28"/>
              </w:rPr>
            </w:pPr>
            <w:r w:rsidRPr="00DB45F9">
              <w:rPr>
                <w:rFonts w:ascii="Times New Roman" w:hAnsi="Times New Roman"/>
                <w:sz w:val="28"/>
                <w:szCs w:val="28"/>
              </w:rPr>
              <w:t>Слива домашня</w:t>
            </w:r>
          </w:p>
        </w:tc>
        <w:tc>
          <w:tcPr>
            <w:tcW w:w="1701"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IV–V</w:t>
            </w:r>
          </w:p>
        </w:tc>
        <w:tc>
          <w:tcPr>
            <w:tcW w:w="1842"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8–10</w:t>
            </w:r>
          </w:p>
        </w:tc>
        <w:tc>
          <w:tcPr>
            <w:tcW w:w="2835"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20–25</w:t>
            </w:r>
          </w:p>
        </w:tc>
      </w:tr>
      <w:tr w:rsidR="00D65891" w:rsidRPr="00DB45F9" w:rsidTr="00D623F0">
        <w:trPr>
          <w:trHeight w:val="180"/>
        </w:trPr>
        <w:tc>
          <w:tcPr>
            <w:tcW w:w="3261" w:type="dxa"/>
          </w:tcPr>
          <w:p w:rsidR="00D65891" w:rsidRPr="00DB45F9" w:rsidRDefault="00D65891" w:rsidP="00D65891">
            <w:pPr>
              <w:spacing w:after="0" w:line="259" w:lineRule="auto"/>
              <w:jc w:val="both"/>
              <w:rPr>
                <w:rFonts w:ascii="Times New Roman" w:hAnsi="Times New Roman"/>
                <w:sz w:val="28"/>
                <w:szCs w:val="28"/>
              </w:rPr>
            </w:pPr>
            <w:r w:rsidRPr="00DB45F9">
              <w:rPr>
                <w:rFonts w:ascii="Times New Roman" w:hAnsi="Times New Roman"/>
                <w:sz w:val="28"/>
                <w:szCs w:val="28"/>
              </w:rPr>
              <w:t>Смородина</w:t>
            </w:r>
          </w:p>
        </w:tc>
        <w:tc>
          <w:tcPr>
            <w:tcW w:w="1701"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III</w:t>
            </w:r>
          </w:p>
        </w:tc>
        <w:tc>
          <w:tcPr>
            <w:tcW w:w="1842"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15</w:t>
            </w:r>
          </w:p>
        </w:tc>
        <w:tc>
          <w:tcPr>
            <w:tcW w:w="2835"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30–140</w:t>
            </w:r>
          </w:p>
        </w:tc>
      </w:tr>
      <w:tr w:rsidR="00D65891" w:rsidRPr="00DB45F9" w:rsidTr="00D623F0">
        <w:trPr>
          <w:trHeight w:val="204"/>
        </w:trPr>
        <w:tc>
          <w:tcPr>
            <w:tcW w:w="3261" w:type="dxa"/>
          </w:tcPr>
          <w:p w:rsidR="00D65891" w:rsidRPr="00DB45F9" w:rsidRDefault="00D65891" w:rsidP="00D65891">
            <w:pPr>
              <w:spacing w:after="0" w:line="259" w:lineRule="auto"/>
              <w:jc w:val="both"/>
              <w:rPr>
                <w:rFonts w:ascii="Times New Roman" w:hAnsi="Times New Roman"/>
                <w:sz w:val="28"/>
                <w:szCs w:val="28"/>
              </w:rPr>
            </w:pPr>
            <w:r w:rsidRPr="00DB45F9">
              <w:rPr>
                <w:rFonts w:ascii="Times New Roman" w:hAnsi="Times New Roman"/>
                <w:sz w:val="28"/>
                <w:szCs w:val="28"/>
              </w:rPr>
              <w:t>Слива колюча</w:t>
            </w:r>
          </w:p>
        </w:tc>
        <w:tc>
          <w:tcPr>
            <w:tcW w:w="1701"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IV–V</w:t>
            </w:r>
          </w:p>
        </w:tc>
        <w:tc>
          <w:tcPr>
            <w:tcW w:w="1842"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10</w:t>
            </w:r>
          </w:p>
        </w:tc>
        <w:tc>
          <w:tcPr>
            <w:tcW w:w="2835"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25</w:t>
            </w:r>
          </w:p>
        </w:tc>
      </w:tr>
      <w:tr w:rsidR="00D65891" w:rsidRPr="00DB45F9" w:rsidTr="00D623F0">
        <w:trPr>
          <w:trHeight w:val="156"/>
        </w:trPr>
        <w:tc>
          <w:tcPr>
            <w:tcW w:w="3261" w:type="dxa"/>
          </w:tcPr>
          <w:p w:rsidR="00D65891" w:rsidRPr="00DB45F9" w:rsidRDefault="00D65891" w:rsidP="00D65891">
            <w:pPr>
              <w:spacing w:after="0" w:line="259" w:lineRule="auto"/>
              <w:jc w:val="both"/>
              <w:rPr>
                <w:rFonts w:ascii="Times New Roman" w:hAnsi="Times New Roman"/>
                <w:sz w:val="28"/>
                <w:szCs w:val="28"/>
              </w:rPr>
            </w:pPr>
            <w:r w:rsidRPr="00DB45F9">
              <w:rPr>
                <w:rFonts w:ascii="Times New Roman" w:hAnsi="Times New Roman"/>
                <w:sz w:val="28"/>
                <w:szCs w:val="28"/>
              </w:rPr>
              <w:t>Яблуня лісова</w:t>
            </w:r>
          </w:p>
        </w:tc>
        <w:tc>
          <w:tcPr>
            <w:tcW w:w="1701"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IV–V</w:t>
            </w:r>
          </w:p>
        </w:tc>
        <w:tc>
          <w:tcPr>
            <w:tcW w:w="1842"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15–20</w:t>
            </w:r>
          </w:p>
        </w:tc>
        <w:tc>
          <w:tcPr>
            <w:tcW w:w="2835"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20–30</w:t>
            </w:r>
          </w:p>
        </w:tc>
      </w:tr>
      <w:tr w:rsidR="00D65891" w:rsidRPr="00DB45F9" w:rsidTr="00D623F0">
        <w:trPr>
          <w:trHeight w:val="180"/>
        </w:trPr>
        <w:tc>
          <w:tcPr>
            <w:tcW w:w="3261" w:type="dxa"/>
          </w:tcPr>
          <w:p w:rsidR="00D65891" w:rsidRPr="00DB45F9" w:rsidRDefault="00D65891" w:rsidP="00D65891">
            <w:pPr>
              <w:spacing w:after="0" w:line="259" w:lineRule="auto"/>
              <w:jc w:val="both"/>
              <w:rPr>
                <w:rFonts w:ascii="Times New Roman" w:hAnsi="Times New Roman"/>
                <w:sz w:val="28"/>
                <w:szCs w:val="28"/>
              </w:rPr>
            </w:pPr>
            <w:r w:rsidRPr="00DB45F9">
              <w:rPr>
                <w:rFonts w:ascii="Times New Roman" w:hAnsi="Times New Roman"/>
                <w:sz w:val="28"/>
                <w:szCs w:val="28"/>
              </w:rPr>
              <w:t>Явір</w:t>
            </w:r>
          </w:p>
        </w:tc>
        <w:tc>
          <w:tcPr>
            <w:tcW w:w="1701"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V–VI</w:t>
            </w:r>
          </w:p>
        </w:tc>
        <w:tc>
          <w:tcPr>
            <w:tcW w:w="1842"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10–15</w:t>
            </w:r>
          </w:p>
        </w:tc>
        <w:tc>
          <w:tcPr>
            <w:tcW w:w="2835"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200</w:t>
            </w:r>
          </w:p>
        </w:tc>
      </w:tr>
      <w:tr w:rsidR="00D65891" w:rsidRPr="00DB45F9" w:rsidTr="00D623F0">
        <w:trPr>
          <w:trHeight w:val="144"/>
        </w:trPr>
        <w:tc>
          <w:tcPr>
            <w:tcW w:w="9639" w:type="dxa"/>
            <w:gridSpan w:val="4"/>
          </w:tcPr>
          <w:p w:rsidR="00D65891" w:rsidRPr="00DB45F9" w:rsidRDefault="00D65891" w:rsidP="00D623F0">
            <w:pPr>
              <w:spacing w:after="0" w:line="259" w:lineRule="auto"/>
              <w:ind w:firstLine="720"/>
              <w:jc w:val="center"/>
              <w:rPr>
                <w:rFonts w:ascii="Times New Roman" w:hAnsi="Times New Roman"/>
                <w:sz w:val="28"/>
                <w:szCs w:val="28"/>
              </w:rPr>
            </w:pPr>
            <w:r w:rsidRPr="00DB45F9">
              <w:rPr>
                <w:rFonts w:ascii="Times New Roman" w:hAnsi="Times New Roman"/>
                <w:sz w:val="28"/>
                <w:szCs w:val="28"/>
              </w:rPr>
              <w:t xml:space="preserve">Весняні та </w:t>
            </w:r>
            <w:proofErr w:type="spellStart"/>
            <w:r w:rsidRPr="00DB45F9">
              <w:rPr>
                <w:rFonts w:ascii="Times New Roman" w:hAnsi="Times New Roman"/>
                <w:sz w:val="28"/>
                <w:szCs w:val="28"/>
              </w:rPr>
              <w:t>ранньолітні</w:t>
            </w:r>
            <w:proofErr w:type="spellEnd"/>
          </w:p>
        </w:tc>
      </w:tr>
      <w:tr w:rsidR="00D65891" w:rsidRPr="00DB45F9" w:rsidTr="00D623F0">
        <w:trPr>
          <w:trHeight w:val="192"/>
        </w:trPr>
        <w:tc>
          <w:tcPr>
            <w:tcW w:w="3261" w:type="dxa"/>
          </w:tcPr>
          <w:p w:rsidR="00D65891" w:rsidRPr="00DB45F9" w:rsidRDefault="00D65891" w:rsidP="00D65891">
            <w:pPr>
              <w:spacing w:after="0" w:line="259" w:lineRule="auto"/>
              <w:jc w:val="both"/>
              <w:rPr>
                <w:rFonts w:ascii="Times New Roman" w:hAnsi="Times New Roman"/>
                <w:sz w:val="28"/>
                <w:szCs w:val="28"/>
              </w:rPr>
            </w:pPr>
            <w:r w:rsidRPr="00DB45F9">
              <w:rPr>
                <w:rFonts w:ascii="Times New Roman" w:hAnsi="Times New Roman"/>
                <w:sz w:val="28"/>
                <w:szCs w:val="28"/>
              </w:rPr>
              <w:t>Айва японська</w:t>
            </w:r>
          </w:p>
        </w:tc>
        <w:tc>
          <w:tcPr>
            <w:tcW w:w="1701"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V</w:t>
            </w:r>
          </w:p>
        </w:tc>
        <w:tc>
          <w:tcPr>
            <w:tcW w:w="1842"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20–25</w:t>
            </w:r>
          </w:p>
        </w:tc>
        <w:tc>
          <w:tcPr>
            <w:tcW w:w="2835"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20</w:t>
            </w:r>
          </w:p>
        </w:tc>
      </w:tr>
      <w:tr w:rsidR="00D65891" w:rsidRPr="00DB45F9" w:rsidTr="00D623F0">
        <w:trPr>
          <w:trHeight w:val="180"/>
        </w:trPr>
        <w:tc>
          <w:tcPr>
            <w:tcW w:w="3261" w:type="dxa"/>
          </w:tcPr>
          <w:p w:rsidR="00D65891" w:rsidRPr="00DB45F9" w:rsidRDefault="00D65891" w:rsidP="00D65891">
            <w:pPr>
              <w:spacing w:after="0" w:line="259" w:lineRule="auto"/>
              <w:jc w:val="both"/>
              <w:rPr>
                <w:rFonts w:ascii="Times New Roman" w:hAnsi="Times New Roman"/>
                <w:sz w:val="28"/>
                <w:szCs w:val="28"/>
              </w:rPr>
            </w:pPr>
            <w:r w:rsidRPr="00DB45F9">
              <w:rPr>
                <w:rFonts w:ascii="Times New Roman" w:hAnsi="Times New Roman"/>
                <w:sz w:val="28"/>
                <w:szCs w:val="28"/>
              </w:rPr>
              <w:t>Акація біла</w:t>
            </w:r>
          </w:p>
        </w:tc>
        <w:tc>
          <w:tcPr>
            <w:tcW w:w="1701"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V–VI</w:t>
            </w:r>
          </w:p>
        </w:tc>
        <w:tc>
          <w:tcPr>
            <w:tcW w:w="1842"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15-20</w:t>
            </w:r>
          </w:p>
        </w:tc>
        <w:tc>
          <w:tcPr>
            <w:tcW w:w="2835"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500</w:t>
            </w:r>
          </w:p>
        </w:tc>
      </w:tr>
      <w:tr w:rsidR="00D65891" w:rsidRPr="00DB45F9" w:rsidTr="00D623F0">
        <w:trPr>
          <w:trHeight w:val="156"/>
        </w:trPr>
        <w:tc>
          <w:tcPr>
            <w:tcW w:w="3261" w:type="dxa"/>
          </w:tcPr>
          <w:p w:rsidR="00D65891" w:rsidRPr="00DB45F9" w:rsidRDefault="00D65891" w:rsidP="00D65891">
            <w:pPr>
              <w:spacing w:after="0" w:line="259" w:lineRule="auto"/>
              <w:jc w:val="both"/>
              <w:rPr>
                <w:rFonts w:ascii="Times New Roman" w:hAnsi="Times New Roman"/>
                <w:sz w:val="28"/>
                <w:szCs w:val="28"/>
              </w:rPr>
            </w:pPr>
            <w:r w:rsidRPr="00DB45F9">
              <w:rPr>
                <w:rFonts w:ascii="Times New Roman" w:hAnsi="Times New Roman"/>
                <w:sz w:val="28"/>
                <w:szCs w:val="28"/>
              </w:rPr>
              <w:t>Акація жовта</w:t>
            </w:r>
          </w:p>
        </w:tc>
        <w:tc>
          <w:tcPr>
            <w:tcW w:w="1701"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V–VII</w:t>
            </w:r>
          </w:p>
        </w:tc>
        <w:tc>
          <w:tcPr>
            <w:tcW w:w="1842"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18</w:t>
            </w:r>
          </w:p>
        </w:tc>
        <w:tc>
          <w:tcPr>
            <w:tcW w:w="2835" w:type="dxa"/>
          </w:tcPr>
          <w:p w:rsidR="00D65891" w:rsidRPr="00DB45F9" w:rsidRDefault="00DA43AB" w:rsidP="00D623F0">
            <w:pPr>
              <w:spacing w:after="0" w:line="259" w:lineRule="auto"/>
              <w:jc w:val="center"/>
              <w:rPr>
                <w:rFonts w:ascii="Times New Roman" w:hAnsi="Times New Roman"/>
                <w:sz w:val="28"/>
                <w:szCs w:val="28"/>
              </w:rPr>
            </w:pPr>
            <w:r w:rsidRPr="00DB45F9">
              <w:rPr>
                <w:rFonts w:ascii="Times New Roman" w:hAnsi="Times New Roman"/>
                <w:sz w:val="28"/>
                <w:szCs w:val="28"/>
              </w:rPr>
              <w:t>50–</w:t>
            </w:r>
            <w:r w:rsidR="00D65891" w:rsidRPr="00DB45F9">
              <w:rPr>
                <w:rFonts w:ascii="Times New Roman" w:hAnsi="Times New Roman"/>
                <w:sz w:val="28"/>
                <w:szCs w:val="28"/>
              </w:rPr>
              <w:t>350</w:t>
            </w:r>
          </w:p>
        </w:tc>
      </w:tr>
      <w:tr w:rsidR="00D65891" w:rsidRPr="00DB45F9" w:rsidTr="00D623F0">
        <w:trPr>
          <w:trHeight w:val="119"/>
        </w:trPr>
        <w:tc>
          <w:tcPr>
            <w:tcW w:w="3261" w:type="dxa"/>
          </w:tcPr>
          <w:p w:rsidR="00D65891" w:rsidRPr="00DB45F9" w:rsidRDefault="00D65891" w:rsidP="00D623F0">
            <w:pPr>
              <w:spacing w:after="0" w:line="259" w:lineRule="auto"/>
              <w:jc w:val="both"/>
              <w:rPr>
                <w:rFonts w:ascii="Times New Roman" w:hAnsi="Times New Roman"/>
                <w:sz w:val="28"/>
                <w:szCs w:val="28"/>
              </w:rPr>
            </w:pPr>
            <w:r w:rsidRPr="00DB45F9">
              <w:rPr>
                <w:rFonts w:ascii="Times New Roman" w:hAnsi="Times New Roman"/>
                <w:sz w:val="28"/>
                <w:szCs w:val="28"/>
              </w:rPr>
              <w:t>Бирючина звичайна</w:t>
            </w:r>
          </w:p>
        </w:tc>
        <w:tc>
          <w:tcPr>
            <w:tcW w:w="1701"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VI–VII</w:t>
            </w:r>
          </w:p>
        </w:tc>
        <w:tc>
          <w:tcPr>
            <w:tcW w:w="1842"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10–15</w:t>
            </w:r>
          </w:p>
        </w:tc>
        <w:tc>
          <w:tcPr>
            <w:tcW w:w="2835"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40</w:t>
            </w:r>
          </w:p>
        </w:tc>
      </w:tr>
      <w:tr w:rsidR="00D65891" w:rsidRPr="00DB45F9" w:rsidTr="00D623F0">
        <w:trPr>
          <w:trHeight w:val="216"/>
        </w:trPr>
        <w:tc>
          <w:tcPr>
            <w:tcW w:w="3261" w:type="dxa"/>
          </w:tcPr>
          <w:p w:rsidR="00D65891" w:rsidRPr="00DB45F9" w:rsidRDefault="00D65891" w:rsidP="00D65891">
            <w:pPr>
              <w:spacing w:after="0" w:line="259" w:lineRule="auto"/>
              <w:jc w:val="both"/>
              <w:rPr>
                <w:rFonts w:ascii="Times New Roman" w:hAnsi="Times New Roman"/>
                <w:sz w:val="28"/>
                <w:szCs w:val="28"/>
              </w:rPr>
            </w:pPr>
            <w:r w:rsidRPr="00DB45F9">
              <w:rPr>
                <w:rFonts w:ascii="Times New Roman" w:hAnsi="Times New Roman"/>
                <w:sz w:val="28"/>
                <w:szCs w:val="28"/>
              </w:rPr>
              <w:t>Гледичія</w:t>
            </w:r>
          </w:p>
        </w:tc>
        <w:tc>
          <w:tcPr>
            <w:tcW w:w="1701"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V–VI</w:t>
            </w:r>
          </w:p>
        </w:tc>
        <w:tc>
          <w:tcPr>
            <w:tcW w:w="1842"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30-40</w:t>
            </w:r>
          </w:p>
        </w:tc>
        <w:tc>
          <w:tcPr>
            <w:tcW w:w="2835"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250</w:t>
            </w:r>
          </w:p>
        </w:tc>
      </w:tr>
      <w:tr w:rsidR="00D65891" w:rsidRPr="00DB45F9" w:rsidTr="00D623F0">
        <w:trPr>
          <w:trHeight w:val="168"/>
        </w:trPr>
        <w:tc>
          <w:tcPr>
            <w:tcW w:w="3261" w:type="dxa"/>
          </w:tcPr>
          <w:p w:rsidR="00D65891" w:rsidRPr="00DB45F9" w:rsidRDefault="00D65891" w:rsidP="00D65891">
            <w:pPr>
              <w:spacing w:after="0" w:line="259" w:lineRule="auto"/>
              <w:jc w:val="both"/>
              <w:rPr>
                <w:rFonts w:ascii="Times New Roman" w:hAnsi="Times New Roman"/>
                <w:sz w:val="28"/>
                <w:szCs w:val="28"/>
              </w:rPr>
            </w:pPr>
            <w:r w:rsidRPr="00DB45F9">
              <w:rPr>
                <w:rFonts w:ascii="Times New Roman" w:hAnsi="Times New Roman"/>
                <w:sz w:val="28"/>
                <w:szCs w:val="28"/>
              </w:rPr>
              <w:t>Глід</w:t>
            </w:r>
          </w:p>
        </w:tc>
        <w:tc>
          <w:tcPr>
            <w:tcW w:w="1701"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V–VI</w:t>
            </w:r>
          </w:p>
        </w:tc>
        <w:tc>
          <w:tcPr>
            <w:tcW w:w="1842"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6</w:t>
            </w:r>
          </w:p>
        </w:tc>
        <w:tc>
          <w:tcPr>
            <w:tcW w:w="2835"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35–100, пилконос</w:t>
            </w:r>
          </w:p>
        </w:tc>
      </w:tr>
      <w:tr w:rsidR="00D65891" w:rsidRPr="00DB45F9" w:rsidTr="00D623F0">
        <w:trPr>
          <w:trHeight w:val="168"/>
        </w:trPr>
        <w:tc>
          <w:tcPr>
            <w:tcW w:w="3261" w:type="dxa"/>
          </w:tcPr>
          <w:p w:rsidR="00D65891" w:rsidRPr="00DB45F9" w:rsidRDefault="00D65891" w:rsidP="00D65891">
            <w:pPr>
              <w:spacing w:after="0" w:line="259" w:lineRule="auto"/>
              <w:jc w:val="both"/>
              <w:rPr>
                <w:rFonts w:ascii="Times New Roman" w:hAnsi="Times New Roman"/>
                <w:sz w:val="28"/>
                <w:szCs w:val="28"/>
              </w:rPr>
            </w:pPr>
            <w:r w:rsidRPr="00DB45F9">
              <w:rPr>
                <w:rFonts w:ascii="Times New Roman" w:hAnsi="Times New Roman"/>
                <w:sz w:val="28"/>
                <w:szCs w:val="28"/>
              </w:rPr>
              <w:t>Горобина звичайна</w:t>
            </w:r>
          </w:p>
        </w:tc>
        <w:tc>
          <w:tcPr>
            <w:tcW w:w="1701"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V–VI</w:t>
            </w:r>
          </w:p>
        </w:tc>
        <w:tc>
          <w:tcPr>
            <w:tcW w:w="1842"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7–14</w:t>
            </w:r>
          </w:p>
        </w:tc>
        <w:tc>
          <w:tcPr>
            <w:tcW w:w="2835"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70</w:t>
            </w:r>
          </w:p>
        </w:tc>
      </w:tr>
      <w:tr w:rsidR="00D65891" w:rsidRPr="00DB45F9" w:rsidTr="00D623F0">
        <w:trPr>
          <w:trHeight w:val="168"/>
        </w:trPr>
        <w:tc>
          <w:tcPr>
            <w:tcW w:w="3261" w:type="dxa"/>
          </w:tcPr>
          <w:p w:rsidR="00D65891" w:rsidRPr="00DB45F9" w:rsidRDefault="00D65891" w:rsidP="00D65891">
            <w:pPr>
              <w:spacing w:after="0" w:line="259" w:lineRule="auto"/>
              <w:jc w:val="both"/>
              <w:rPr>
                <w:rFonts w:ascii="Times New Roman" w:hAnsi="Times New Roman"/>
                <w:sz w:val="28"/>
                <w:szCs w:val="28"/>
              </w:rPr>
            </w:pPr>
            <w:r w:rsidRPr="00DB45F9">
              <w:rPr>
                <w:rFonts w:ascii="Times New Roman" w:hAnsi="Times New Roman"/>
                <w:sz w:val="28"/>
                <w:szCs w:val="28"/>
              </w:rPr>
              <w:t>Калина</w:t>
            </w:r>
          </w:p>
        </w:tc>
        <w:tc>
          <w:tcPr>
            <w:tcW w:w="1701"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V–VI</w:t>
            </w:r>
          </w:p>
        </w:tc>
        <w:tc>
          <w:tcPr>
            <w:tcW w:w="1842"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20–30</w:t>
            </w:r>
          </w:p>
        </w:tc>
        <w:tc>
          <w:tcPr>
            <w:tcW w:w="2835"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30</w:t>
            </w:r>
          </w:p>
        </w:tc>
      </w:tr>
      <w:tr w:rsidR="00D65891" w:rsidRPr="00DB45F9" w:rsidTr="00D623F0">
        <w:trPr>
          <w:trHeight w:val="180"/>
        </w:trPr>
        <w:tc>
          <w:tcPr>
            <w:tcW w:w="3261" w:type="dxa"/>
          </w:tcPr>
          <w:p w:rsidR="00D65891" w:rsidRPr="00DB45F9" w:rsidRDefault="00D65891" w:rsidP="00D65891">
            <w:pPr>
              <w:spacing w:after="0" w:line="259" w:lineRule="auto"/>
              <w:jc w:val="both"/>
              <w:rPr>
                <w:rFonts w:ascii="Times New Roman" w:hAnsi="Times New Roman"/>
                <w:sz w:val="28"/>
                <w:szCs w:val="28"/>
              </w:rPr>
            </w:pPr>
            <w:r w:rsidRPr="00DB45F9">
              <w:rPr>
                <w:rFonts w:ascii="Times New Roman" w:hAnsi="Times New Roman"/>
                <w:sz w:val="28"/>
                <w:szCs w:val="28"/>
              </w:rPr>
              <w:t>Клен татарський</w:t>
            </w:r>
          </w:p>
        </w:tc>
        <w:tc>
          <w:tcPr>
            <w:tcW w:w="1701"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V–VI</w:t>
            </w:r>
          </w:p>
        </w:tc>
        <w:tc>
          <w:tcPr>
            <w:tcW w:w="1842"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10</w:t>
            </w:r>
          </w:p>
        </w:tc>
        <w:tc>
          <w:tcPr>
            <w:tcW w:w="2835"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120–300</w:t>
            </w:r>
          </w:p>
        </w:tc>
      </w:tr>
      <w:tr w:rsidR="00D65891" w:rsidRPr="00DB45F9" w:rsidTr="00D623F0">
        <w:trPr>
          <w:trHeight w:val="144"/>
        </w:trPr>
        <w:tc>
          <w:tcPr>
            <w:tcW w:w="3261" w:type="dxa"/>
          </w:tcPr>
          <w:p w:rsidR="00D65891" w:rsidRPr="00DB45F9" w:rsidRDefault="00D65891" w:rsidP="00D65891">
            <w:pPr>
              <w:spacing w:after="0" w:line="259" w:lineRule="auto"/>
              <w:jc w:val="both"/>
              <w:rPr>
                <w:rFonts w:ascii="Times New Roman" w:hAnsi="Times New Roman"/>
                <w:sz w:val="28"/>
                <w:szCs w:val="28"/>
              </w:rPr>
            </w:pPr>
            <w:r w:rsidRPr="00DB45F9">
              <w:rPr>
                <w:rFonts w:ascii="Times New Roman" w:hAnsi="Times New Roman"/>
                <w:sz w:val="28"/>
                <w:szCs w:val="28"/>
              </w:rPr>
              <w:t>Конюшина біла</w:t>
            </w:r>
          </w:p>
        </w:tc>
        <w:tc>
          <w:tcPr>
            <w:tcW w:w="1701"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V–IX</w:t>
            </w:r>
          </w:p>
        </w:tc>
        <w:tc>
          <w:tcPr>
            <w:tcW w:w="1842"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30</w:t>
            </w:r>
          </w:p>
        </w:tc>
        <w:tc>
          <w:tcPr>
            <w:tcW w:w="2835"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80–200</w:t>
            </w:r>
          </w:p>
        </w:tc>
      </w:tr>
      <w:tr w:rsidR="00D65891" w:rsidRPr="00DB45F9" w:rsidTr="00D623F0">
        <w:trPr>
          <w:trHeight w:val="192"/>
        </w:trPr>
        <w:tc>
          <w:tcPr>
            <w:tcW w:w="3261" w:type="dxa"/>
          </w:tcPr>
          <w:p w:rsidR="00D65891" w:rsidRPr="00DB45F9" w:rsidRDefault="00D65891" w:rsidP="00D65891">
            <w:pPr>
              <w:spacing w:after="0" w:line="259" w:lineRule="auto"/>
              <w:jc w:val="both"/>
              <w:rPr>
                <w:rFonts w:ascii="Times New Roman" w:hAnsi="Times New Roman"/>
                <w:sz w:val="28"/>
                <w:szCs w:val="28"/>
              </w:rPr>
            </w:pPr>
            <w:r w:rsidRPr="00DB45F9">
              <w:rPr>
                <w:rFonts w:ascii="Times New Roman" w:hAnsi="Times New Roman"/>
                <w:sz w:val="28"/>
                <w:szCs w:val="28"/>
              </w:rPr>
              <w:t>Крушина ламка</w:t>
            </w:r>
          </w:p>
        </w:tc>
        <w:tc>
          <w:tcPr>
            <w:tcW w:w="1701"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V–VII</w:t>
            </w:r>
          </w:p>
        </w:tc>
        <w:tc>
          <w:tcPr>
            <w:tcW w:w="1842"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30–45</w:t>
            </w:r>
          </w:p>
        </w:tc>
        <w:tc>
          <w:tcPr>
            <w:tcW w:w="2835"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25–100</w:t>
            </w:r>
          </w:p>
        </w:tc>
      </w:tr>
      <w:tr w:rsidR="00D65891" w:rsidRPr="00DB45F9" w:rsidTr="00D623F0">
        <w:trPr>
          <w:trHeight w:val="156"/>
        </w:trPr>
        <w:tc>
          <w:tcPr>
            <w:tcW w:w="3261" w:type="dxa"/>
          </w:tcPr>
          <w:p w:rsidR="00D65891" w:rsidRPr="00DB45F9" w:rsidRDefault="00D65891" w:rsidP="00D65891">
            <w:pPr>
              <w:spacing w:after="0" w:line="259" w:lineRule="auto"/>
              <w:jc w:val="both"/>
              <w:rPr>
                <w:rFonts w:ascii="Times New Roman" w:hAnsi="Times New Roman"/>
                <w:sz w:val="28"/>
                <w:szCs w:val="28"/>
              </w:rPr>
            </w:pPr>
            <w:r w:rsidRPr="00DB45F9">
              <w:rPr>
                <w:rFonts w:ascii="Times New Roman" w:hAnsi="Times New Roman"/>
                <w:sz w:val="28"/>
                <w:szCs w:val="28"/>
              </w:rPr>
              <w:t>Малина лісова</w:t>
            </w:r>
          </w:p>
        </w:tc>
        <w:tc>
          <w:tcPr>
            <w:tcW w:w="1701"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V–VI</w:t>
            </w:r>
          </w:p>
        </w:tc>
        <w:tc>
          <w:tcPr>
            <w:tcW w:w="1842"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25–40</w:t>
            </w:r>
          </w:p>
        </w:tc>
        <w:tc>
          <w:tcPr>
            <w:tcW w:w="2835"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40–300</w:t>
            </w:r>
          </w:p>
        </w:tc>
      </w:tr>
      <w:tr w:rsidR="00D65891" w:rsidRPr="00DB45F9" w:rsidTr="00D623F0">
        <w:trPr>
          <w:trHeight w:val="132"/>
        </w:trPr>
        <w:tc>
          <w:tcPr>
            <w:tcW w:w="3261" w:type="dxa"/>
          </w:tcPr>
          <w:p w:rsidR="00D65891" w:rsidRPr="00DB45F9" w:rsidRDefault="00D65891" w:rsidP="00D65891">
            <w:pPr>
              <w:spacing w:after="0" w:line="259" w:lineRule="auto"/>
              <w:jc w:val="both"/>
              <w:rPr>
                <w:rFonts w:ascii="Times New Roman" w:hAnsi="Times New Roman"/>
                <w:sz w:val="28"/>
                <w:szCs w:val="28"/>
              </w:rPr>
            </w:pPr>
            <w:r w:rsidRPr="00DB45F9">
              <w:rPr>
                <w:rFonts w:ascii="Times New Roman" w:hAnsi="Times New Roman"/>
                <w:sz w:val="28"/>
                <w:szCs w:val="28"/>
              </w:rPr>
              <w:t>Ожина сиза</w:t>
            </w:r>
          </w:p>
        </w:tc>
        <w:tc>
          <w:tcPr>
            <w:tcW w:w="1701"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V–VIII</w:t>
            </w:r>
          </w:p>
        </w:tc>
        <w:tc>
          <w:tcPr>
            <w:tcW w:w="1842"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80</w:t>
            </w:r>
          </w:p>
        </w:tc>
        <w:tc>
          <w:tcPr>
            <w:tcW w:w="2835"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30</w:t>
            </w:r>
          </w:p>
        </w:tc>
      </w:tr>
      <w:tr w:rsidR="00D65891" w:rsidRPr="00DB45F9" w:rsidTr="00D623F0">
        <w:trPr>
          <w:trHeight w:val="180"/>
        </w:trPr>
        <w:tc>
          <w:tcPr>
            <w:tcW w:w="9639" w:type="dxa"/>
            <w:gridSpan w:val="4"/>
          </w:tcPr>
          <w:p w:rsidR="00D65891" w:rsidRPr="00DB45F9" w:rsidRDefault="00D65891" w:rsidP="00D623F0">
            <w:pPr>
              <w:spacing w:after="0" w:line="259" w:lineRule="auto"/>
              <w:ind w:firstLine="720"/>
              <w:jc w:val="center"/>
              <w:rPr>
                <w:rFonts w:ascii="Times New Roman" w:hAnsi="Times New Roman"/>
                <w:sz w:val="28"/>
                <w:szCs w:val="28"/>
              </w:rPr>
            </w:pPr>
            <w:r w:rsidRPr="00DB45F9">
              <w:rPr>
                <w:rFonts w:ascii="Times New Roman" w:hAnsi="Times New Roman"/>
                <w:sz w:val="28"/>
                <w:szCs w:val="28"/>
              </w:rPr>
              <w:t>Літні</w:t>
            </w:r>
          </w:p>
        </w:tc>
      </w:tr>
      <w:tr w:rsidR="00D65891" w:rsidRPr="00DB45F9" w:rsidTr="00D623F0">
        <w:trPr>
          <w:trHeight w:val="156"/>
        </w:trPr>
        <w:tc>
          <w:tcPr>
            <w:tcW w:w="3261" w:type="dxa"/>
          </w:tcPr>
          <w:p w:rsidR="00D65891" w:rsidRPr="00DB45F9" w:rsidRDefault="00D65891" w:rsidP="004C6205">
            <w:pPr>
              <w:spacing w:after="0" w:line="259" w:lineRule="auto"/>
              <w:jc w:val="both"/>
              <w:rPr>
                <w:rFonts w:ascii="Times New Roman" w:hAnsi="Times New Roman"/>
                <w:sz w:val="28"/>
                <w:szCs w:val="28"/>
              </w:rPr>
            </w:pPr>
            <w:r w:rsidRPr="00DB45F9">
              <w:rPr>
                <w:rFonts w:ascii="Times New Roman" w:hAnsi="Times New Roman"/>
                <w:sz w:val="28"/>
                <w:szCs w:val="28"/>
              </w:rPr>
              <w:t>Бархат амурський</w:t>
            </w:r>
          </w:p>
        </w:tc>
        <w:tc>
          <w:tcPr>
            <w:tcW w:w="1701"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VI</w:t>
            </w:r>
          </w:p>
        </w:tc>
        <w:tc>
          <w:tcPr>
            <w:tcW w:w="1842"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13</w:t>
            </w:r>
          </w:p>
        </w:tc>
        <w:tc>
          <w:tcPr>
            <w:tcW w:w="2835"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280</w:t>
            </w:r>
          </w:p>
        </w:tc>
      </w:tr>
      <w:tr w:rsidR="00D65891" w:rsidRPr="00DB45F9" w:rsidTr="00D623F0">
        <w:trPr>
          <w:trHeight w:val="143"/>
        </w:trPr>
        <w:tc>
          <w:tcPr>
            <w:tcW w:w="3261" w:type="dxa"/>
          </w:tcPr>
          <w:p w:rsidR="00D65891" w:rsidRPr="00DB45F9" w:rsidRDefault="00D65891" w:rsidP="00D65891">
            <w:pPr>
              <w:spacing w:after="0" w:line="259" w:lineRule="auto"/>
              <w:jc w:val="both"/>
              <w:rPr>
                <w:rFonts w:ascii="Times New Roman" w:hAnsi="Times New Roman"/>
                <w:sz w:val="28"/>
                <w:szCs w:val="28"/>
              </w:rPr>
            </w:pPr>
            <w:r w:rsidRPr="00DB45F9">
              <w:rPr>
                <w:rFonts w:ascii="Times New Roman" w:hAnsi="Times New Roman"/>
                <w:sz w:val="28"/>
                <w:szCs w:val="28"/>
              </w:rPr>
              <w:lastRenderedPageBreak/>
              <w:t>Буркун білий</w:t>
            </w:r>
          </w:p>
        </w:tc>
        <w:tc>
          <w:tcPr>
            <w:tcW w:w="1701"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VI–VII</w:t>
            </w:r>
          </w:p>
        </w:tc>
        <w:tc>
          <w:tcPr>
            <w:tcW w:w="1842"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30–40</w:t>
            </w:r>
          </w:p>
        </w:tc>
        <w:tc>
          <w:tcPr>
            <w:tcW w:w="2835"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120–300</w:t>
            </w:r>
          </w:p>
        </w:tc>
      </w:tr>
      <w:tr w:rsidR="00D65891" w:rsidRPr="00DB45F9" w:rsidTr="00D623F0">
        <w:trPr>
          <w:trHeight w:val="192"/>
        </w:trPr>
        <w:tc>
          <w:tcPr>
            <w:tcW w:w="3261" w:type="dxa"/>
          </w:tcPr>
          <w:p w:rsidR="00D65891" w:rsidRPr="00DB45F9" w:rsidRDefault="00D65891" w:rsidP="00D623F0">
            <w:pPr>
              <w:spacing w:after="0" w:line="259" w:lineRule="auto"/>
              <w:jc w:val="both"/>
              <w:rPr>
                <w:rFonts w:ascii="Times New Roman" w:hAnsi="Times New Roman"/>
                <w:sz w:val="28"/>
                <w:szCs w:val="28"/>
              </w:rPr>
            </w:pPr>
            <w:r w:rsidRPr="00DB45F9">
              <w:rPr>
                <w:rFonts w:ascii="Times New Roman" w:hAnsi="Times New Roman"/>
                <w:sz w:val="28"/>
                <w:szCs w:val="28"/>
              </w:rPr>
              <w:t>Буркун лікарський</w:t>
            </w:r>
          </w:p>
        </w:tc>
        <w:tc>
          <w:tcPr>
            <w:tcW w:w="1701"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VI–VIII</w:t>
            </w:r>
          </w:p>
        </w:tc>
        <w:tc>
          <w:tcPr>
            <w:tcW w:w="1842"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50–60</w:t>
            </w:r>
          </w:p>
        </w:tc>
        <w:tc>
          <w:tcPr>
            <w:tcW w:w="2835"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150–200</w:t>
            </w:r>
          </w:p>
        </w:tc>
      </w:tr>
      <w:tr w:rsidR="00D65891" w:rsidRPr="00DB45F9" w:rsidTr="00D623F0">
        <w:trPr>
          <w:trHeight w:val="120"/>
        </w:trPr>
        <w:tc>
          <w:tcPr>
            <w:tcW w:w="3261" w:type="dxa"/>
          </w:tcPr>
          <w:p w:rsidR="00D65891" w:rsidRPr="00DB45F9" w:rsidRDefault="00D65891" w:rsidP="00D65891">
            <w:pPr>
              <w:spacing w:after="0" w:line="259" w:lineRule="auto"/>
              <w:jc w:val="both"/>
              <w:rPr>
                <w:rFonts w:ascii="Times New Roman" w:hAnsi="Times New Roman"/>
                <w:sz w:val="28"/>
                <w:szCs w:val="28"/>
              </w:rPr>
            </w:pPr>
            <w:r w:rsidRPr="00DB45F9">
              <w:rPr>
                <w:rFonts w:ascii="Times New Roman" w:hAnsi="Times New Roman"/>
                <w:sz w:val="28"/>
                <w:szCs w:val="28"/>
              </w:rPr>
              <w:t>Гречка</w:t>
            </w:r>
          </w:p>
        </w:tc>
        <w:tc>
          <w:tcPr>
            <w:tcW w:w="1701"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VII</w:t>
            </w:r>
          </w:p>
        </w:tc>
        <w:tc>
          <w:tcPr>
            <w:tcW w:w="1842"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30–40</w:t>
            </w:r>
          </w:p>
        </w:tc>
        <w:tc>
          <w:tcPr>
            <w:tcW w:w="2835"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60-90</w:t>
            </w:r>
          </w:p>
        </w:tc>
      </w:tr>
      <w:tr w:rsidR="00D65891" w:rsidRPr="00DB45F9" w:rsidTr="00D623F0">
        <w:trPr>
          <w:trHeight w:val="180"/>
        </w:trPr>
        <w:tc>
          <w:tcPr>
            <w:tcW w:w="3261" w:type="dxa"/>
          </w:tcPr>
          <w:p w:rsidR="00D65891" w:rsidRPr="00DB45F9" w:rsidRDefault="00D65891" w:rsidP="00D623F0">
            <w:pPr>
              <w:spacing w:after="0" w:line="259" w:lineRule="auto"/>
              <w:ind w:left="34"/>
              <w:jc w:val="both"/>
              <w:rPr>
                <w:rFonts w:ascii="Times New Roman" w:hAnsi="Times New Roman"/>
                <w:sz w:val="28"/>
                <w:szCs w:val="28"/>
              </w:rPr>
            </w:pPr>
            <w:r w:rsidRPr="00DB45F9">
              <w:rPr>
                <w:rFonts w:ascii="Times New Roman" w:hAnsi="Times New Roman"/>
                <w:sz w:val="28"/>
                <w:szCs w:val="28"/>
              </w:rPr>
              <w:t>Кульбаба лікарська</w:t>
            </w:r>
          </w:p>
        </w:tc>
        <w:tc>
          <w:tcPr>
            <w:tcW w:w="1701"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IV–VIII</w:t>
            </w:r>
          </w:p>
        </w:tc>
        <w:tc>
          <w:tcPr>
            <w:tcW w:w="1842"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120</w:t>
            </w:r>
          </w:p>
        </w:tc>
        <w:tc>
          <w:tcPr>
            <w:tcW w:w="2835"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40</w:t>
            </w:r>
          </w:p>
        </w:tc>
      </w:tr>
      <w:tr w:rsidR="00D65891" w:rsidRPr="00DB45F9" w:rsidTr="00D623F0">
        <w:trPr>
          <w:trHeight w:val="168"/>
        </w:trPr>
        <w:tc>
          <w:tcPr>
            <w:tcW w:w="3261" w:type="dxa"/>
          </w:tcPr>
          <w:p w:rsidR="00D65891" w:rsidRPr="00DB45F9" w:rsidRDefault="00D65891" w:rsidP="00D623F0">
            <w:pPr>
              <w:spacing w:after="0" w:line="259" w:lineRule="auto"/>
              <w:ind w:left="34"/>
              <w:jc w:val="both"/>
              <w:rPr>
                <w:rFonts w:ascii="Times New Roman" w:hAnsi="Times New Roman"/>
                <w:sz w:val="28"/>
                <w:szCs w:val="28"/>
              </w:rPr>
            </w:pPr>
            <w:r w:rsidRPr="00DB45F9">
              <w:rPr>
                <w:rFonts w:ascii="Times New Roman" w:hAnsi="Times New Roman"/>
                <w:sz w:val="28"/>
                <w:szCs w:val="28"/>
              </w:rPr>
              <w:t xml:space="preserve">Липа </w:t>
            </w:r>
            <w:proofErr w:type="spellStart"/>
            <w:r w:rsidRPr="00DB45F9">
              <w:rPr>
                <w:rFonts w:ascii="Times New Roman" w:hAnsi="Times New Roman"/>
                <w:sz w:val="28"/>
                <w:szCs w:val="28"/>
              </w:rPr>
              <w:t>серцелиста</w:t>
            </w:r>
            <w:proofErr w:type="spellEnd"/>
          </w:p>
        </w:tc>
        <w:tc>
          <w:tcPr>
            <w:tcW w:w="1701"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VI–VII</w:t>
            </w:r>
          </w:p>
        </w:tc>
        <w:tc>
          <w:tcPr>
            <w:tcW w:w="1842"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20</w:t>
            </w:r>
          </w:p>
        </w:tc>
        <w:tc>
          <w:tcPr>
            <w:tcW w:w="2835"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250–1000</w:t>
            </w:r>
          </w:p>
        </w:tc>
      </w:tr>
      <w:tr w:rsidR="00D65891" w:rsidRPr="00DB45F9" w:rsidTr="00D623F0">
        <w:trPr>
          <w:trHeight w:val="156"/>
        </w:trPr>
        <w:tc>
          <w:tcPr>
            <w:tcW w:w="3261" w:type="dxa"/>
          </w:tcPr>
          <w:p w:rsidR="00D65891" w:rsidRPr="00DB45F9" w:rsidRDefault="00D65891" w:rsidP="00D623F0">
            <w:pPr>
              <w:spacing w:after="0" w:line="259" w:lineRule="auto"/>
              <w:ind w:left="34"/>
              <w:jc w:val="both"/>
              <w:rPr>
                <w:rFonts w:ascii="Times New Roman" w:hAnsi="Times New Roman"/>
                <w:sz w:val="28"/>
                <w:szCs w:val="28"/>
              </w:rPr>
            </w:pPr>
            <w:r w:rsidRPr="00DB45F9">
              <w:rPr>
                <w:rFonts w:ascii="Times New Roman" w:hAnsi="Times New Roman"/>
                <w:sz w:val="28"/>
                <w:szCs w:val="28"/>
              </w:rPr>
              <w:t>Липа широколиста</w:t>
            </w:r>
          </w:p>
        </w:tc>
        <w:tc>
          <w:tcPr>
            <w:tcW w:w="1701"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VI</w:t>
            </w:r>
          </w:p>
        </w:tc>
        <w:tc>
          <w:tcPr>
            <w:tcW w:w="1842"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12–14</w:t>
            </w:r>
          </w:p>
        </w:tc>
        <w:tc>
          <w:tcPr>
            <w:tcW w:w="2835"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800</w:t>
            </w:r>
          </w:p>
        </w:tc>
      </w:tr>
      <w:tr w:rsidR="00D65891" w:rsidRPr="00DB45F9" w:rsidTr="00D623F0">
        <w:trPr>
          <w:trHeight w:val="180"/>
        </w:trPr>
        <w:tc>
          <w:tcPr>
            <w:tcW w:w="3261" w:type="dxa"/>
          </w:tcPr>
          <w:p w:rsidR="00D65891" w:rsidRPr="00DB45F9" w:rsidRDefault="00D65891" w:rsidP="00D65891">
            <w:pPr>
              <w:spacing w:after="0" w:line="259" w:lineRule="auto"/>
              <w:jc w:val="both"/>
              <w:rPr>
                <w:rFonts w:ascii="Times New Roman" w:hAnsi="Times New Roman"/>
                <w:sz w:val="28"/>
                <w:szCs w:val="28"/>
              </w:rPr>
            </w:pPr>
            <w:r w:rsidRPr="00DB45F9">
              <w:rPr>
                <w:rFonts w:ascii="Times New Roman" w:hAnsi="Times New Roman"/>
                <w:sz w:val="28"/>
                <w:szCs w:val="28"/>
              </w:rPr>
              <w:t>Маслинка</w:t>
            </w:r>
          </w:p>
        </w:tc>
        <w:tc>
          <w:tcPr>
            <w:tcW w:w="1701"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VI</w:t>
            </w:r>
          </w:p>
        </w:tc>
        <w:tc>
          <w:tcPr>
            <w:tcW w:w="1842"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6</w:t>
            </w:r>
          </w:p>
        </w:tc>
        <w:tc>
          <w:tcPr>
            <w:tcW w:w="2835"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4–12, пилконос</w:t>
            </w:r>
          </w:p>
        </w:tc>
      </w:tr>
      <w:tr w:rsidR="00D65891" w:rsidRPr="00DB45F9" w:rsidTr="00D623F0">
        <w:trPr>
          <w:trHeight w:val="204"/>
        </w:trPr>
        <w:tc>
          <w:tcPr>
            <w:tcW w:w="3261" w:type="dxa"/>
          </w:tcPr>
          <w:p w:rsidR="00D65891" w:rsidRPr="00DB45F9" w:rsidRDefault="00D65891" w:rsidP="00D65891">
            <w:pPr>
              <w:spacing w:after="0" w:line="259" w:lineRule="auto"/>
              <w:jc w:val="both"/>
              <w:rPr>
                <w:rFonts w:ascii="Times New Roman" w:hAnsi="Times New Roman"/>
                <w:sz w:val="28"/>
                <w:szCs w:val="28"/>
              </w:rPr>
            </w:pPr>
            <w:r w:rsidRPr="00DB45F9">
              <w:rPr>
                <w:rFonts w:ascii="Times New Roman" w:hAnsi="Times New Roman"/>
                <w:sz w:val="28"/>
                <w:szCs w:val="28"/>
              </w:rPr>
              <w:t>М’ята перцева</w:t>
            </w:r>
          </w:p>
        </w:tc>
        <w:tc>
          <w:tcPr>
            <w:tcW w:w="1701"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VII–VIII</w:t>
            </w:r>
          </w:p>
        </w:tc>
        <w:tc>
          <w:tcPr>
            <w:tcW w:w="1842"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30–40</w:t>
            </w:r>
          </w:p>
        </w:tc>
        <w:tc>
          <w:tcPr>
            <w:tcW w:w="2835"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150–300</w:t>
            </w:r>
          </w:p>
        </w:tc>
      </w:tr>
      <w:tr w:rsidR="00D65891" w:rsidRPr="00DB45F9" w:rsidTr="00D623F0">
        <w:trPr>
          <w:trHeight w:val="204"/>
        </w:trPr>
        <w:tc>
          <w:tcPr>
            <w:tcW w:w="3261" w:type="dxa"/>
          </w:tcPr>
          <w:p w:rsidR="00D65891" w:rsidRPr="00DB45F9" w:rsidRDefault="00D65891" w:rsidP="00D623F0">
            <w:pPr>
              <w:spacing w:after="0" w:line="259" w:lineRule="auto"/>
              <w:jc w:val="both"/>
              <w:rPr>
                <w:rFonts w:ascii="Times New Roman" w:hAnsi="Times New Roman"/>
                <w:sz w:val="28"/>
                <w:szCs w:val="28"/>
              </w:rPr>
            </w:pPr>
            <w:r w:rsidRPr="00DB45F9">
              <w:rPr>
                <w:rFonts w:ascii="Times New Roman" w:hAnsi="Times New Roman"/>
                <w:sz w:val="28"/>
                <w:szCs w:val="28"/>
              </w:rPr>
              <w:t>Синяк звичайний</w:t>
            </w:r>
          </w:p>
        </w:tc>
        <w:tc>
          <w:tcPr>
            <w:tcW w:w="1701"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VI–IX</w:t>
            </w:r>
          </w:p>
        </w:tc>
        <w:tc>
          <w:tcPr>
            <w:tcW w:w="1842"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w:t>
            </w:r>
          </w:p>
        </w:tc>
        <w:tc>
          <w:tcPr>
            <w:tcW w:w="2835"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350</w:t>
            </w:r>
          </w:p>
        </w:tc>
      </w:tr>
      <w:tr w:rsidR="00D65891" w:rsidRPr="00DB45F9" w:rsidTr="00D623F0">
        <w:trPr>
          <w:trHeight w:val="168"/>
        </w:trPr>
        <w:tc>
          <w:tcPr>
            <w:tcW w:w="3261" w:type="dxa"/>
          </w:tcPr>
          <w:p w:rsidR="00D65891" w:rsidRPr="00DB45F9" w:rsidRDefault="00D65891" w:rsidP="00D65891">
            <w:pPr>
              <w:spacing w:after="0" w:line="259" w:lineRule="auto"/>
              <w:jc w:val="both"/>
              <w:rPr>
                <w:rFonts w:ascii="Times New Roman" w:hAnsi="Times New Roman"/>
                <w:sz w:val="28"/>
                <w:szCs w:val="28"/>
              </w:rPr>
            </w:pPr>
            <w:r w:rsidRPr="00DB45F9">
              <w:rPr>
                <w:rFonts w:ascii="Times New Roman" w:hAnsi="Times New Roman"/>
                <w:sz w:val="28"/>
                <w:szCs w:val="28"/>
              </w:rPr>
              <w:t>Сніжноягідник</w:t>
            </w:r>
          </w:p>
        </w:tc>
        <w:tc>
          <w:tcPr>
            <w:tcW w:w="1701"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VII–VIII</w:t>
            </w:r>
          </w:p>
        </w:tc>
        <w:tc>
          <w:tcPr>
            <w:tcW w:w="1842"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30–40</w:t>
            </w:r>
          </w:p>
        </w:tc>
        <w:tc>
          <w:tcPr>
            <w:tcW w:w="2835"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400</w:t>
            </w:r>
          </w:p>
        </w:tc>
      </w:tr>
      <w:tr w:rsidR="00D65891" w:rsidRPr="00DB45F9" w:rsidTr="00D623F0">
        <w:trPr>
          <w:trHeight w:val="167"/>
        </w:trPr>
        <w:tc>
          <w:tcPr>
            <w:tcW w:w="3261" w:type="dxa"/>
          </w:tcPr>
          <w:p w:rsidR="00D65891" w:rsidRPr="00DB45F9" w:rsidRDefault="00D65891" w:rsidP="00D65891">
            <w:pPr>
              <w:spacing w:after="0" w:line="259" w:lineRule="auto"/>
              <w:jc w:val="both"/>
              <w:rPr>
                <w:rFonts w:ascii="Times New Roman" w:hAnsi="Times New Roman"/>
                <w:sz w:val="28"/>
                <w:szCs w:val="28"/>
              </w:rPr>
            </w:pPr>
            <w:r w:rsidRPr="00DB45F9">
              <w:rPr>
                <w:rFonts w:ascii="Times New Roman" w:hAnsi="Times New Roman"/>
                <w:sz w:val="28"/>
                <w:szCs w:val="28"/>
              </w:rPr>
              <w:t>Соняшник</w:t>
            </w:r>
          </w:p>
        </w:tc>
        <w:tc>
          <w:tcPr>
            <w:tcW w:w="1701"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VII–VIII</w:t>
            </w:r>
          </w:p>
        </w:tc>
        <w:tc>
          <w:tcPr>
            <w:tcW w:w="1842"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40</w:t>
            </w:r>
          </w:p>
        </w:tc>
        <w:tc>
          <w:tcPr>
            <w:tcW w:w="2835"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40</w:t>
            </w:r>
          </w:p>
        </w:tc>
      </w:tr>
      <w:tr w:rsidR="00D65891" w:rsidRPr="00DB45F9" w:rsidTr="00D623F0">
        <w:trPr>
          <w:trHeight w:val="168"/>
        </w:trPr>
        <w:tc>
          <w:tcPr>
            <w:tcW w:w="3261" w:type="dxa"/>
          </w:tcPr>
          <w:p w:rsidR="00D65891" w:rsidRPr="00DB45F9" w:rsidRDefault="00D65891" w:rsidP="00D623F0">
            <w:pPr>
              <w:spacing w:after="0" w:line="259" w:lineRule="auto"/>
              <w:jc w:val="both"/>
              <w:rPr>
                <w:rFonts w:ascii="Times New Roman" w:hAnsi="Times New Roman"/>
                <w:sz w:val="28"/>
                <w:szCs w:val="28"/>
              </w:rPr>
            </w:pPr>
            <w:r w:rsidRPr="00DB45F9">
              <w:rPr>
                <w:rFonts w:ascii="Times New Roman" w:hAnsi="Times New Roman"/>
                <w:sz w:val="28"/>
                <w:szCs w:val="28"/>
              </w:rPr>
              <w:t>Софора японська</w:t>
            </w:r>
          </w:p>
        </w:tc>
        <w:tc>
          <w:tcPr>
            <w:tcW w:w="1701"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VII–VIII</w:t>
            </w:r>
          </w:p>
        </w:tc>
        <w:tc>
          <w:tcPr>
            <w:tcW w:w="1842" w:type="dxa"/>
          </w:tcPr>
          <w:p w:rsidR="00D65891" w:rsidRPr="00DB45F9" w:rsidRDefault="00DA43AB" w:rsidP="00D623F0">
            <w:pPr>
              <w:spacing w:after="0" w:line="259" w:lineRule="auto"/>
              <w:jc w:val="center"/>
              <w:rPr>
                <w:rFonts w:ascii="Times New Roman" w:hAnsi="Times New Roman"/>
                <w:sz w:val="28"/>
                <w:szCs w:val="28"/>
              </w:rPr>
            </w:pPr>
            <w:r w:rsidRPr="00DB45F9">
              <w:rPr>
                <w:rFonts w:ascii="Times New Roman" w:hAnsi="Times New Roman"/>
                <w:sz w:val="28"/>
                <w:szCs w:val="28"/>
              </w:rPr>
              <w:t>–</w:t>
            </w:r>
          </w:p>
        </w:tc>
        <w:tc>
          <w:tcPr>
            <w:tcW w:w="2835"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300</w:t>
            </w:r>
          </w:p>
        </w:tc>
      </w:tr>
      <w:tr w:rsidR="00D65891" w:rsidRPr="00DB45F9" w:rsidTr="00D623F0">
        <w:trPr>
          <w:trHeight w:val="168"/>
        </w:trPr>
        <w:tc>
          <w:tcPr>
            <w:tcW w:w="3261" w:type="dxa"/>
          </w:tcPr>
          <w:p w:rsidR="00D65891" w:rsidRPr="00DB45F9" w:rsidRDefault="00D65891" w:rsidP="00D65891">
            <w:pPr>
              <w:spacing w:after="0" w:line="259" w:lineRule="auto"/>
              <w:jc w:val="both"/>
              <w:rPr>
                <w:rFonts w:ascii="Times New Roman" w:hAnsi="Times New Roman"/>
                <w:sz w:val="28"/>
                <w:szCs w:val="28"/>
              </w:rPr>
            </w:pPr>
            <w:r w:rsidRPr="00DB45F9">
              <w:rPr>
                <w:rFonts w:ascii="Times New Roman" w:hAnsi="Times New Roman"/>
                <w:sz w:val="28"/>
                <w:szCs w:val="28"/>
              </w:rPr>
              <w:t>Фацелія</w:t>
            </w:r>
          </w:p>
        </w:tc>
        <w:tc>
          <w:tcPr>
            <w:tcW w:w="1701"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V-IX</w:t>
            </w:r>
          </w:p>
        </w:tc>
        <w:tc>
          <w:tcPr>
            <w:tcW w:w="1842"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75</w:t>
            </w:r>
          </w:p>
        </w:tc>
        <w:tc>
          <w:tcPr>
            <w:tcW w:w="2835"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300</w:t>
            </w:r>
          </w:p>
        </w:tc>
      </w:tr>
      <w:tr w:rsidR="00D65891" w:rsidRPr="00DB45F9" w:rsidTr="00D623F0">
        <w:trPr>
          <w:trHeight w:val="155"/>
        </w:trPr>
        <w:tc>
          <w:tcPr>
            <w:tcW w:w="3261" w:type="dxa"/>
          </w:tcPr>
          <w:p w:rsidR="00D65891" w:rsidRPr="00DB45F9" w:rsidRDefault="00D65891" w:rsidP="00D65891">
            <w:pPr>
              <w:spacing w:after="0" w:line="259" w:lineRule="auto"/>
              <w:jc w:val="both"/>
              <w:rPr>
                <w:rFonts w:ascii="Times New Roman" w:hAnsi="Times New Roman"/>
                <w:sz w:val="28"/>
                <w:szCs w:val="28"/>
              </w:rPr>
            </w:pPr>
            <w:r w:rsidRPr="00DB45F9">
              <w:rPr>
                <w:rFonts w:ascii="Times New Roman" w:hAnsi="Times New Roman"/>
                <w:sz w:val="28"/>
                <w:szCs w:val="28"/>
              </w:rPr>
              <w:t>Цикорій дикий</w:t>
            </w:r>
          </w:p>
        </w:tc>
        <w:tc>
          <w:tcPr>
            <w:tcW w:w="1701"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VII–VIII</w:t>
            </w:r>
          </w:p>
        </w:tc>
        <w:tc>
          <w:tcPr>
            <w:tcW w:w="1842" w:type="dxa"/>
          </w:tcPr>
          <w:p w:rsidR="00D65891" w:rsidRPr="00DB45F9" w:rsidRDefault="00DA43AB" w:rsidP="00D623F0">
            <w:pPr>
              <w:spacing w:after="0" w:line="259" w:lineRule="auto"/>
              <w:jc w:val="center"/>
              <w:rPr>
                <w:rFonts w:ascii="Times New Roman" w:hAnsi="Times New Roman"/>
                <w:sz w:val="28"/>
                <w:szCs w:val="28"/>
              </w:rPr>
            </w:pPr>
            <w:r w:rsidRPr="00DB45F9">
              <w:rPr>
                <w:rFonts w:ascii="Times New Roman" w:hAnsi="Times New Roman"/>
                <w:sz w:val="28"/>
                <w:szCs w:val="28"/>
              </w:rPr>
              <w:t>–</w:t>
            </w:r>
          </w:p>
        </w:tc>
        <w:tc>
          <w:tcPr>
            <w:tcW w:w="2835"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33–54</w:t>
            </w:r>
          </w:p>
        </w:tc>
      </w:tr>
      <w:tr w:rsidR="00D65891" w:rsidRPr="00DB45F9" w:rsidTr="00D623F0">
        <w:trPr>
          <w:trHeight w:val="168"/>
        </w:trPr>
        <w:tc>
          <w:tcPr>
            <w:tcW w:w="3261" w:type="dxa"/>
          </w:tcPr>
          <w:p w:rsidR="00D65891" w:rsidRPr="00DB45F9" w:rsidRDefault="00D65891" w:rsidP="00D623F0">
            <w:pPr>
              <w:spacing w:after="0" w:line="259" w:lineRule="auto"/>
              <w:ind w:left="117" w:hanging="117"/>
              <w:jc w:val="both"/>
              <w:rPr>
                <w:rFonts w:ascii="Times New Roman" w:hAnsi="Times New Roman"/>
                <w:sz w:val="28"/>
                <w:szCs w:val="28"/>
              </w:rPr>
            </w:pPr>
            <w:r w:rsidRPr="00DB45F9">
              <w:rPr>
                <w:rFonts w:ascii="Times New Roman" w:hAnsi="Times New Roman"/>
                <w:sz w:val="28"/>
                <w:szCs w:val="28"/>
              </w:rPr>
              <w:t>Чебрець звичайний</w:t>
            </w:r>
          </w:p>
        </w:tc>
        <w:tc>
          <w:tcPr>
            <w:tcW w:w="1701"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VI–VII</w:t>
            </w:r>
          </w:p>
        </w:tc>
        <w:tc>
          <w:tcPr>
            <w:tcW w:w="1842"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30–40</w:t>
            </w:r>
          </w:p>
        </w:tc>
        <w:tc>
          <w:tcPr>
            <w:tcW w:w="2835"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60–140</w:t>
            </w:r>
          </w:p>
        </w:tc>
      </w:tr>
      <w:tr w:rsidR="00D65891" w:rsidRPr="00DB45F9" w:rsidTr="00D623F0">
        <w:trPr>
          <w:trHeight w:val="156"/>
        </w:trPr>
        <w:tc>
          <w:tcPr>
            <w:tcW w:w="3261" w:type="dxa"/>
          </w:tcPr>
          <w:p w:rsidR="00D65891" w:rsidRPr="00DB45F9" w:rsidRDefault="00D65891" w:rsidP="00D65891">
            <w:pPr>
              <w:spacing w:after="0" w:line="259" w:lineRule="auto"/>
              <w:jc w:val="both"/>
              <w:rPr>
                <w:rFonts w:ascii="Times New Roman" w:hAnsi="Times New Roman"/>
                <w:sz w:val="28"/>
                <w:szCs w:val="28"/>
              </w:rPr>
            </w:pPr>
            <w:r w:rsidRPr="00DB45F9">
              <w:rPr>
                <w:rFonts w:ascii="Times New Roman" w:hAnsi="Times New Roman"/>
                <w:sz w:val="28"/>
                <w:szCs w:val="28"/>
              </w:rPr>
              <w:t>Чистець</w:t>
            </w:r>
          </w:p>
        </w:tc>
        <w:tc>
          <w:tcPr>
            <w:tcW w:w="1701"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VII–VIII</w:t>
            </w:r>
          </w:p>
        </w:tc>
        <w:tc>
          <w:tcPr>
            <w:tcW w:w="1842"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35–55</w:t>
            </w:r>
          </w:p>
        </w:tc>
        <w:tc>
          <w:tcPr>
            <w:tcW w:w="2835"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100–120</w:t>
            </w:r>
          </w:p>
        </w:tc>
      </w:tr>
      <w:tr w:rsidR="00D65891" w:rsidRPr="00DB45F9" w:rsidTr="00D623F0">
        <w:trPr>
          <w:trHeight w:val="192"/>
        </w:trPr>
        <w:tc>
          <w:tcPr>
            <w:tcW w:w="9639" w:type="dxa"/>
            <w:gridSpan w:val="4"/>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Осінні</w:t>
            </w:r>
          </w:p>
        </w:tc>
      </w:tr>
      <w:tr w:rsidR="00D65891" w:rsidRPr="00DB45F9" w:rsidTr="00D623F0">
        <w:trPr>
          <w:trHeight w:val="167"/>
        </w:trPr>
        <w:tc>
          <w:tcPr>
            <w:tcW w:w="3261" w:type="dxa"/>
          </w:tcPr>
          <w:p w:rsidR="00D65891" w:rsidRPr="00DB45F9" w:rsidRDefault="00D65891" w:rsidP="00D65891">
            <w:pPr>
              <w:spacing w:after="0" w:line="259" w:lineRule="auto"/>
              <w:jc w:val="both"/>
              <w:rPr>
                <w:rFonts w:ascii="Times New Roman" w:hAnsi="Times New Roman"/>
                <w:sz w:val="28"/>
                <w:szCs w:val="28"/>
              </w:rPr>
            </w:pPr>
            <w:r w:rsidRPr="00DB45F9">
              <w:rPr>
                <w:rFonts w:ascii="Times New Roman" w:hAnsi="Times New Roman"/>
                <w:sz w:val="28"/>
                <w:szCs w:val="28"/>
              </w:rPr>
              <w:t>Конюшина біла</w:t>
            </w:r>
          </w:p>
        </w:tc>
        <w:tc>
          <w:tcPr>
            <w:tcW w:w="1701"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IX</w:t>
            </w:r>
          </w:p>
        </w:tc>
        <w:tc>
          <w:tcPr>
            <w:tcW w:w="1842" w:type="dxa"/>
          </w:tcPr>
          <w:p w:rsidR="00D65891" w:rsidRPr="00DB45F9" w:rsidRDefault="00DA43AB" w:rsidP="00D623F0">
            <w:pPr>
              <w:spacing w:after="0" w:line="259" w:lineRule="auto"/>
              <w:jc w:val="center"/>
              <w:rPr>
                <w:rFonts w:ascii="Times New Roman" w:hAnsi="Times New Roman"/>
                <w:sz w:val="28"/>
                <w:szCs w:val="28"/>
              </w:rPr>
            </w:pPr>
            <w:r w:rsidRPr="00DB45F9">
              <w:rPr>
                <w:rFonts w:ascii="Times New Roman" w:hAnsi="Times New Roman"/>
                <w:sz w:val="28"/>
                <w:szCs w:val="28"/>
              </w:rPr>
              <w:t>–</w:t>
            </w:r>
          </w:p>
        </w:tc>
        <w:tc>
          <w:tcPr>
            <w:tcW w:w="2835"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80–200</w:t>
            </w:r>
          </w:p>
        </w:tc>
      </w:tr>
      <w:tr w:rsidR="00D65891" w:rsidRPr="00DB45F9" w:rsidTr="00D623F0">
        <w:trPr>
          <w:trHeight w:val="222"/>
        </w:trPr>
        <w:tc>
          <w:tcPr>
            <w:tcW w:w="3261" w:type="dxa"/>
          </w:tcPr>
          <w:p w:rsidR="00D65891" w:rsidRPr="00DB45F9" w:rsidRDefault="00D65891" w:rsidP="003343F7">
            <w:pPr>
              <w:spacing w:after="0" w:line="259" w:lineRule="auto"/>
              <w:jc w:val="both"/>
              <w:rPr>
                <w:rFonts w:ascii="Times New Roman" w:hAnsi="Times New Roman"/>
                <w:sz w:val="28"/>
                <w:szCs w:val="28"/>
              </w:rPr>
            </w:pPr>
            <w:r w:rsidRPr="00DB45F9">
              <w:rPr>
                <w:rFonts w:ascii="Times New Roman" w:hAnsi="Times New Roman"/>
                <w:sz w:val="28"/>
                <w:szCs w:val="28"/>
              </w:rPr>
              <w:t>Кульбаба лікарська</w:t>
            </w:r>
          </w:p>
        </w:tc>
        <w:tc>
          <w:tcPr>
            <w:tcW w:w="1701"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IX</w:t>
            </w:r>
          </w:p>
        </w:tc>
        <w:tc>
          <w:tcPr>
            <w:tcW w:w="1842" w:type="dxa"/>
          </w:tcPr>
          <w:p w:rsidR="00D65891" w:rsidRPr="00DB45F9" w:rsidRDefault="00DA43AB" w:rsidP="00D623F0">
            <w:pPr>
              <w:spacing w:after="0" w:line="259" w:lineRule="auto"/>
              <w:jc w:val="center"/>
              <w:rPr>
                <w:rFonts w:ascii="Times New Roman" w:hAnsi="Times New Roman"/>
                <w:sz w:val="28"/>
                <w:szCs w:val="28"/>
              </w:rPr>
            </w:pPr>
            <w:r w:rsidRPr="00DB45F9">
              <w:rPr>
                <w:rFonts w:ascii="Times New Roman" w:hAnsi="Times New Roman"/>
                <w:sz w:val="28"/>
                <w:szCs w:val="28"/>
              </w:rPr>
              <w:t>–</w:t>
            </w:r>
          </w:p>
        </w:tc>
        <w:tc>
          <w:tcPr>
            <w:tcW w:w="2835"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40</w:t>
            </w:r>
          </w:p>
        </w:tc>
      </w:tr>
      <w:tr w:rsidR="00D65891" w:rsidRPr="00DB45F9" w:rsidTr="00D623F0">
        <w:trPr>
          <w:trHeight w:val="280"/>
        </w:trPr>
        <w:tc>
          <w:tcPr>
            <w:tcW w:w="3261" w:type="dxa"/>
          </w:tcPr>
          <w:p w:rsidR="00D65891" w:rsidRPr="00DB45F9" w:rsidRDefault="00D65891" w:rsidP="00D65891">
            <w:pPr>
              <w:spacing w:after="0" w:line="259" w:lineRule="auto"/>
              <w:jc w:val="both"/>
              <w:rPr>
                <w:rFonts w:ascii="Times New Roman" w:hAnsi="Times New Roman"/>
                <w:sz w:val="28"/>
                <w:szCs w:val="28"/>
              </w:rPr>
            </w:pPr>
            <w:r w:rsidRPr="00DB45F9">
              <w:rPr>
                <w:rFonts w:ascii="Times New Roman" w:hAnsi="Times New Roman"/>
                <w:sz w:val="28"/>
                <w:szCs w:val="28"/>
              </w:rPr>
              <w:t>Верес</w:t>
            </w:r>
          </w:p>
        </w:tc>
        <w:tc>
          <w:tcPr>
            <w:tcW w:w="1701" w:type="dxa"/>
          </w:tcPr>
          <w:p w:rsidR="00D65891" w:rsidRPr="00DB45F9" w:rsidRDefault="00D65891" w:rsidP="00D623F0">
            <w:pPr>
              <w:spacing w:after="0" w:line="259" w:lineRule="auto"/>
              <w:ind w:left="117"/>
              <w:jc w:val="center"/>
              <w:rPr>
                <w:rFonts w:ascii="Times New Roman" w:hAnsi="Times New Roman"/>
                <w:sz w:val="28"/>
                <w:szCs w:val="28"/>
              </w:rPr>
            </w:pPr>
            <w:r w:rsidRPr="00DB45F9">
              <w:rPr>
                <w:rFonts w:ascii="Times New Roman" w:hAnsi="Times New Roman"/>
                <w:sz w:val="28"/>
                <w:szCs w:val="28"/>
              </w:rPr>
              <w:t>VII–X</w:t>
            </w:r>
          </w:p>
        </w:tc>
        <w:tc>
          <w:tcPr>
            <w:tcW w:w="1842" w:type="dxa"/>
          </w:tcPr>
          <w:p w:rsidR="00D65891" w:rsidRPr="00DB45F9" w:rsidRDefault="00D65891" w:rsidP="00D623F0">
            <w:pPr>
              <w:spacing w:after="0" w:line="259" w:lineRule="auto"/>
              <w:ind w:left="117"/>
              <w:jc w:val="center"/>
              <w:rPr>
                <w:rFonts w:ascii="Times New Roman" w:hAnsi="Times New Roman"/>
                <w:sz w:val="28"/>
                <w:szCs w:val="28"/>
              </w:rPr>
            </w:pPr>
            <w:r w:rsidRPr="00DB45F9">
              <w:rPr>
                <w:rFonts w:ascii="Times New Roman" w:hAnsi="Times New Roman"/>
                <w:sz w:val="28"/>
                <w:szCs w:val="28"/>
              </w:rPr>
              <w:t>30–40</w:t>
            </w:r>
          </w:p>
        </w:tc>
        <w:tc>
          <w:tcPr>
            <w:tcW w:w="2835"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150</w:t>
            </w:r>
          </w:p>
        </w:tc>
      </w:tr>
    </w:tbl>
    <w:p w:rsidR="00D65891" w:rsidRPr="00DB45F9" w:rsidRDefault="00D65891" w:rsidP="00D65891">
      <w:pPr>
        <w:spacing w:after="0" w:line="259" w:lineRule="auto"/>
        <w:jc w:val="both"/>
        <w:rPr>
          <w:rFonts w:ascii="Times New Roman" w:hAnsi="Times New Roman"/>
          <w:sz w:val="28"/>
          <w:szCs w:val="28"/>
        </w:rPr>
      </w:pPr>
    </w:p>
    <w:p w:rsidR="00D65891" w:rsidRPr="00DB45F9" w:rsidRDefault="00D65891" w:rsidP="00D65891">
      <w:pPr>
        <w:spacing w:after="0" w:line="259" w:lineRule="auto"/>
        <w:ind w:firstLine="720"/>
        <w:jc w:val="both"/>
        <w:rPr>
          <w:rFonts w:ascii="Times New Roman" w:hAnsi="Times New Roman"/>
          <w:sz w:val="28"/>
          <w:szCs w:val="28"/>
        </w:rPr>
      </w:pPr>
      <w:r w:rsidRPr="00DB45F9">
        <w:rPr>
          <w:rFonts w:ascii="Times New Roman" w:hAnsi="Times New Roman"/>
          <w:sz w:val="28"/>
          <w:szCs w:val="28"/>
        </w:rPr>
        <w:t>Номер завдання обирається студентом за порядковим номером у списку групи.</w:t>
      </w:r>
    </w:p>
    <w:p w:rsidR="00D65891" w:rsidRPr="00DB45F9" w:rsidRDefault="00FA7539" w:rsidP="00D623F0">
      <w:pPr>
        <w:spacing w:before="120" w:after="120" w:line="259" w:lineRule="auto"/>
        <w:ind w:firstLine="720"/>
        <w:jc w:val="both"/>
        <w:rPr>
          <w:rFonts w:ascii="Times New Roman" w:hAnsi="Times New Roman"/>
          <w:sz w:val="28"/>
          <w:szCs w:val="28"/>
        </w:rPr>
      </w:pPr>
      <w:r w:rsidRPr="00DB45F9">
        <w:rPr>
          <w:rFonts w:ascii="Times New Roman" w:hAnsi="Times New Roman"/>
          <w:sz w:val="28"/>
          <w:szCs w:val="28"/>
        </w:rPr>
        <w:t>Таблиця 7.2</w:t>
      </w:r>
      <w:r w:rsidR="00D65891" w:rsidRPr="00DB45F9">
        <w:rPr>
          <w:rFonts w:ascii="Times New Roman" w:hAnsi="Times New Roman"/>
          <w:sz w:val="28"/>
          <w:szCs w:val="28"/>
        </w:rPr>
        <w:t xml:space="preserve"> </w:t>
      </w:r>
      <w:r w:rsidR="00B903A3" w:rsidRPr="00DB45F9">
        <w:rPr>
          <w:rFonts w:ascii="Times New Roman" w:hAnsi="Times New Roman"/>
          <w:sz w:val="28"/>
          <w:szCs w:val="28"/>
        </w:rPr>
        <w:t>–</w:t>
      </w:r>
      <w:r w:rsidR="00D65891" w:rsidRPr="00DB45F9">
        <w:rPr>
          <w:rFonts w:ascii="Times New Roman" w:hAnsi="Times New Roman"/>
          <w:sz w:val="28"/>
          <w:szCs w:val="28"/>
        </w:rPr>
        <w:t xml:space="preserve">  Перелік індивідуальних</w:t>
      </w:r>
      <w:r w:rsidR="00B22A3A" w:rsidRPr="00DB45F9">
        <w:rPr>
          <w:rFonts w:ascii="Times New Roman" w:hAnsi="Times New Roman"/>
          <w:sz w:val="28"/>
          <w:szCs w:val="28"/>
        </w:rPr>
        <w:t xml:space="preserve"> завдань до лабораторної роботи </w:t>
      </w:r>
    </w:p>
    <w:tbl>
      <w:tblPr>
        <w:tblW w:w="97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588"/>
        <w:gridCol w:w="8118"/>
      </w:tblGrid>
      <w:tr w:rsidR="00D65891" w:rsidRPr="00DB45F9" w:rsidTr="00D623F0">
        <w:trPr>
          <w:trHeight w:val="180"/>
        </w:trPr>
        <w:tc>
          <w:tcPr>
            <w:tcW w:w="1588"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 варіанта</w:t>
            </w:r>
          </w:p>
        </w:tc>
        <w:tc>
          <w:tcPr>
            <w:tcW w:w="8118" w:type="dxa"/>
          </w:tcPr>
          <w:p w:rsidR="00D65891" w:rsidRPr="00DB45F9" w:rsidRDefault="00D65891" w:rsidP="00D623F0">
            <w:pPr>
              <w:spacing w:after="0" w:line="259" w:lineRule="auto"/>
              <w:jc w:val="center"/>
              <w:rPr>
                <w:rFonts w:ascii="Times New Roman" w:hAnsi="Times New Roman"/>
                <w:sz w:val="28"/>
                <w:szCs w:val="28"/>
              </w:rPr>
            </w:pPr>
            <w:r w:rsidRPr="00DB45F9">
              <w:rPr>
                <w:rFonts w:ascii="Times New Roman" w:hAnsi="Times New Roman"/>
                <w:sz w:val="28"/>
                <w:szCs w:val="28"/>
              </w:rPr>
              <w:t>Медоносні рослини у лісництві (площі, яку вони займають)</w:t>
            </w:r>
          </w:p>
        </w:tc>
      </w:tr>
      <w:tr w:rsidR="00D65891" w:rsidRPr="00DB45F9" w:rsidTr="00D623F0">
        <w:trPr>
          <w:trHeight w:val="168"/>
        </w:trPr>
        <w:tc>
          <w:tcPr>
            <w:tcW w:w="1588" w:type="dxa"/>
          </w:tcPr>
          <w:p w:rsidR="00D65891" w:rsidRPr="00DB45F9" w:rsidRDefault="00D65891" w:rsidP="00D65891">
            <w:pPr>
              <w:spacing w:after="0" w:line="259" w:lineRule="auto"/>
              <w:ind w:firstLine="720"/>
              <w:jc w:val="both"/>
              <w:rPr>
                <w:rFonts w:ascii="Times New Roman" w:hAnsi="Times New Roman"/>
                <w:sz w:val="28"/>
                <w:szCs w:val="28"/>
              </w:rPr>
            </w:pPr>
            <w:r w:rsidRPr="00DB45F9">
              <w:rPr>
                <w:rFonts w:ascii="Times New Roman" w:hAnsi="Times New Roman"/>
                <w:sz w:val="28"/>
                <w:szCs w:val="28"/>
              </w:rPr>
              <w:t>1</w:t>
            </w:r>
          </w:p>
        </w:tc>
        <w:tc>
          <w:tcPr>
            <w:tcW w:w="8118" w:type="dxa"/>
          </w:tcPr>
          <w:p w:rsidR="00D65891" w:rsidRPr="00DB45F9" w:rsidRDefault="00D65891" w:rsidP="008F141A">
            <w:pPr>
              <w:spacing w:after="0" w:line="259" w:lineRule="auto"/>
              <w:jc w:val="both"/>
              <w:rPr>
                <w:rFonts w:ascii="Times New Roman" w:hAnsi="Times New Roman"/>
                <w:sz w:val="28"/>
                <w:szCs w:val="28"/>
              </w:rPr>
            </w:pPr>
            <w:r w:rsidRPr="00DB45F9">
              <w:rPr>
                <w:rFonts w:ascii="Times New Roman" w:hAnsi="Times New Roman"/>
                <w:sz w:val="28"/>
                <w:szCs w:val="28"/>
              </w:rPr>
              <w:t>Абрикос</w:t>
            </w:r>
            <w:r w:rsidR="008F141A" w:rsidRPr="00DB45F9">
              <w:rPr>
                <w:rFonts w:ascii="Times New Roman" w:hAnsi="Times New Roman"/>
                <w:sz w:val="28"/>
                <w:szCs w:val="28"/>
              </w:rPr>
              <w:t>а</w:t>
            </w:r>
            <w:r w:rsidRPr="00DB45F9">
              <w:rPr>
                <w:rFonts w:ascii="Times New Roman" w:hAnsi="Times New Roman"/>
                <w:sz w:val="28"/>
                <w:szCs w:val="28"/>
              </w:rPr>
              <w:t xml:space="preserve"> звичайн</w:t>
            </w:r>
            <w:r w:rsidR="008F141A" w:rsidRPr="00DB45F9">
              <w:rPr>
                <w:rFonts w:ascii="Times New Roman" w:hAnsi="Times New Roman"/>
                <w:sz w:val="28"/>
                <w:szCs w:val="28"/>
              </w:rPr>
              <w:t>а</w:t>
            </w:r>
            <w:r w:rsidRPr="00DB45F9">
              <w:rPr>
                <w:rFonts w:ascii="Times New Roman" w:hAnsi="Times New Roman"/>
                <w:sz w:val="28"/>
                <w:szCs w:val="28"/>
              </w:rPr>
              <w:t xml:space="preserve"> (0,5 га), підбіл звичайний (0,1 га), б</w:t>
            </w:r>
            <w:r w:rsidR="004C6205" w:rsidRPr="00DB45F9">
              <w:rPr>
                <w:rFonts w:ascii="Times New Roman" w:hAnsi="Times New Roman"/>
                <w:sz w:val="28"/>
                <w:szCs w:val="28"/>
              </w:rPr>
              <w:t>и</w:t>
            </w:r>
            <w:r w:rsidRPr="00DB45F9">
              <w:rPr>
                <w:rFonts w:ascii="Times New Roman" w:hAnsi="Times New Roman"/>
                <w:sz w:val="28"/>
                <w:szCs w:val="28"/>
              </w:rPr>
              <w:t>рючина звичайна (0,2 га), соняшник (1,0 га), айва японська (0,2 га), верес (0,1 га)</w:t>
            </w:r>
          </w:p>
        </w:tc>
      </w:tr>
      <w:tr w:rsidR="00D65891" w:rsidRPr="00DB45F9" w:rsidTr="00D623F0">
        <w:trPr>
          <w:trHeight w:val="168"/>
        </w:trPr>
        <w:tc>
          <w:tcPr>
            <w:tcW w:w="1588" w:type="dxa"/>
          </w:tcPr>
          <w:p w:rsidR="00D65891" w:rsidRPr="00DB45F9" w:rsidRDefault="00D65891" w:rsidP="00D65891">
            <w:pPr>
              <w:spacing w:after="0" w:line="259" w:lineRule="auto"/>
              <w:ind w:firstLine="720"/>
              <w:jc w:val="both"/>
              <w:rPr>
                <w:rFonts w:ascii="Times New Roman" w:hAnsi="Times New Roman"/>
                <w:sz w:val="28"/>
                <w:szCs w:val="28"/>
              </w:rPr>
            </w:pPr>
            <w:r w:rsidRPr="00DB45F9">
              <w:rPr>
                <w:rFonts w:ascii="Times New Roman" w:hAnsi="Times New Roman"/>
                <w:sz w:val="28"/>
                <w:szCs w:val="28"/>
              </w:rPr>
              <w:t>2</w:t>
            </w:r>
          </w:p>
        </w:tc>
        <w:tc>
          <w:tcPr>
            <w:tcW w:w="8118" w:type="dxa"/>
          </w:tcPr>
          <w:p w:rsidR="00D65891" w:rsidRPr="00DB45F9" w:rsidRDefault="00D65891" w:rsidP="00D65891">
            <w:pPr>
              <w:spacing w:after="0" w:line="259" w:lineRule="auto"/>
              <w:jc w:val="both"/>
              <w:rPr>
                <w:rFonts w:ascii="Times New Roman" w:hAnsi="Times New Roman"/>
                <w:sz w:val="28"/>
                <w:szCs w:val="28"/>
              </w:rPr>
            </w:pPr>
            <w:r w:rsidRPr="00DB45F9">
              <w:rPr>
                <w:rFonts w:ascii="Times New Roman" w:hAnsi="Times New Roman"/>
                <w:sz w:val="28"/>
                <w:szCs w:val="28"/>
              </w:rPr>
              <w:t>Клен гостролистий (2,5 га), медунка (0,1 га), явір (1,0 га), гречка (3,0 га), дерен справжній (0,2 га), крушина ламка (0,1 га)</w:t>
            </w:r>
          </w:p>
        </w:tc>
      </w:tr>
      <w:tr w:rsidR="00D65891" w:rsidRPr="00DB45F9" w:rsidTr="00D623F0">
        <w:trPr>
          <w:trHeight w:val="156"/>
        </w:trPr>
        <w:tc>
          <w:tcPr>
            <w:tcW w:w="1588" w:type="dxa"/>
          </w:tcPr>
          <w:p w:rsidR="00D65891" w:rsidRPr="00DB45F9" w:rsidRDefault="00D65891" w:rsidP="00D65891">
            <w:pPr>
              <w:spacing w:after="0" w:line="259" w:lineRule="auto"/>
              <w:ind w:firstLine="720"/>
              <w:jc w:val="both"/>
              <w:rPr>
                <w:rFonts w:ascii="Times New Roman" w:hAnsi="Times New Roman"/>
                <w:sz w:val="28"/>
                <w:szCs w:val="28"/>
              </w:rPr>
            </w:pPr>
            <w:r w:rsidRPr="00DB45F9">
              <w:rPr>
                <w:rFonts w:ascii="Times New Roman" w:hAnsi="Times New Roman"/>
                <w:sz w:val="28"/>
                <w:szCs w:val="28"/>
              </w:rPr>
              <w:t>3</w:t>
            </w:r>
          </w:p>
        </w:tc>
        <w:tc>
          <w:tcPr>
            <w:tcW w:w="8118" w:type="dxa"/>
          </w:tcPr>
          <w:p w:rsidR="00D65891" w:rsidRPr="00DB45F9" w:rsidRDefault="00D65891" w:rsidP="00D65891">
            <w:pPr>
              <w:spacing w:after="0" w:line="259" w:lineRule="auto"/>
              <w:jc w:val="both"/>
              <w:rPr>
                <w:rFonts w:ascii="Times New Roman" w:hAnsi="Times New Roman"/>
                <w:sz w:val="28"/>
                <w:szCs w:val="28"/>
              </w:rPr>
            </w:pPr>
            <w:r w:rsidRPr="00DB45F9">
              <w:rPr>
                <w:rFonts w:ascii="Times New Roman" w:hAnsi="Times New Roman"/>
                <w:sz w:val="28"/>
                <w:szCs w:val="28"/>
              </w:rPr>
              <w:t xml:space="preserve">В’яз </w:t>
            </w:r>
            <w:proofErr w:type="spellStart"/>
            <w:r w:rsidRPr="00DB45F9">
              <w:rPr>
                <w:rFonts w:ascii="Times New Roman" w:hAnsi="Times New Roman"/>
                <w:sz w:val="28"/>
                <w:szCs w:val="28"/>
              </w:rPr>
              <w:t>граболистий</w:t>
            </w:r>
            <w:proofErr w:type="spellEnd"/>
            <w:r w:rsidRPr="00DB45F9">
              <w:rPr>
                <w:rFonts w:ascii="Times New Roman" w:hAnsi="Times New Roman"/>
                <w:sz w:val="28"/>
                <w:szCs w:val="28"/>
              </w:rPr>
              <w:t xml:space="preserve"> (2,5 га), явір (2,5 га), вишня звичайна (0,5 га), горобина звичайна (0,2 га), підбіл звичайний (0,1 га), соняшник (2,0 га)</w:t>
            </w:r>
          </w:p>
        </w:tc>
      </w:tr>
      <w:tr w:rsidR="00D65891" w:rsidRPr="00DB45F9" w:rsidTr="00D623F0">
        <w:trPr>
          <w:trHeight w:val="204"/>
        </w:trPr>
        <w:tc>
          <w:tcPr>
            <w:tcW w:w="1588" w:type="dxa"/>
          </w:tcPr>
          <w:p w:rsidR="00D65891" w:rsidRPr="00DB45F9" w:rsidRDefault="00D65891" w:rsidP="00D65891">
            <w:pPr>
              <w:spacing w:after="0" w:line="259" w:lineRule="auto"/>
              <w:ind w:firstLine="720"/>
              <w:jc w:val="both"/>
              <w:rPr>
                <w:rFonts w:ascii="Times New Roman" w:hAnsi="Times New Roman"/>
                <w:sz w:val="28"/>
                <w:szCs w:val="28"/>
              </w:rPr>
            </w:pPr>
            <w:r w:rsidRPr="00DB45F9">
              <w:rPr>
                <w:rFonts w:ascii="Times New Roman" w:hAnsi="Times New Roman"/>
                <w:sz w:val="28"/>
                <w:szCs w:val="28"/>
              </w:rPr>
              <w:t>4</w:t>
            </w:r>
          </w:p>
        </w:tc>
        <w:tc>
          <w:tcPr>
            <w:tcW w:w="8118" w:type="dxa"/>
          </w:tcPr>
          <w:p w:rsidR="00D65891" w:rsidRPr="00DB45F9" w:rsidRDefault="003343F7" w:rsidP="00D65891">
            <w:pPr>
              <w:spacing w:after="0" w:line="259" w:lineRule="auto"/>
              <w:jc w:val="both"/>
              <w:rPr>
                <w:rFonts w:ascii="Times New Roman" w:hAnsi="Times New Roman"/>
                <w:sz w:val="28"/>
                <w:szCs w:val="28"/>
              </w:rPr>
            </w:pPr>
            <w:r w:rsidRPr="00DB45F9">
              <w:rPr>
                <w:rFonts w:ascii="Times New Roman" w:hAnsi="Times New Roman"/>
                <w:sz w:val="28"/>
                <w:szCs w:val="28"/>
              </w:rPr>
              <w:t xml:space="preserve">Липа </w:t>
            </w:r>
            <w:proofErr w:type="spellStart"/>
            <w:r w:rsidRPr="00DB45F9">
              <w:rPr>
                <w:rFonts w:ascii="Times New Roman" w:hAnsi="Times New Roman"/>
                <w:sz w:val="28"/>
                <w:szCs w:val="28"/>
              </w:rPr>
              <w:t>серцелиста</w:t>
            </w:r>
            <w:proofErr w:type="spellEnd"/>
            <w:r w:rsidRPr="00DB45F9">
              <w:rPr>
                <w:rFonts w:ascii="Times New Roman" w:hAnsi="Times New Roman"/>
                <w:sz w:val="28"/>
                <w:szCs w:val="28"/>
              </w:rPr>
              <w:t xml:space="preserve"> (5,0 га), клен польовий (3,0 га), фацелія (0,1 га), айва японська (0,3 га), кульбаба лікарська (0,1 га), м’ята перцева (0,1 га)</w:t>
            </w:r>
          </w:p>
        </w:tc>
      </w:tr>
      <w:tr w:rsidR="003343F7" w:rsidRPr="00DB45F9" w:rsidTr="00D623F0">
        <w:trPr>
          <w:trHeight w:val="156"/>
        </w:trPr>
        <w:tc>
          <w:tcPr>
            <w:tcW w:w="1588" w:type="dxa"/>
          </w:tcPr>
          <w:p w:rsidR="003343F7" w:rsidRPr="00DB45F9" w:rsidRDefault="003343F7" w:rsidP="003343F7">
            <w:pPr>
              <w:spacing w:after="0" w:line="259" w:lineRule="auto"/>
              <w:ind w:firstLine="720"/>
              <w:jc w:val="both"/>
              <w:rPr>
                <w:rFonts w:ascii="Times New Roman" w:hAnsi="Times New Roman"/>
                <w:sz w:val="28"/>
                <w:szCs w:val="28"/>
              </w:rPr>
            </w:pPr>
            <w:r w:rsidRPr="00DB45F9">
              <w:rPr>
                <w:rFonts w:ascii="Times New Roman" w:hAnsi="Times New Roman"/>
                <w:sz w:val="28"/>
                <w:szCs w:val="28"/>
              </w:rPr>
              <w:t>5</w:t>
            </w:r>
          </w:p>
        </w:tc>
        <w:tc>
          <w:tcPr>
            <w:tcW w:w="8118" w:type="dxa"/>
          </w:tcPr>
          <w:p w:rsidR="003343F7" w:rsidRPr="00DB45F9" w:rsidRDefault="003343F7" w:rsidP="004C6205">
            <w:pPr>
              <w:spacing w:after="0" w:line="259" w:lineRule="auto"/>
              <w:jc w:val="both"/>
              <w:rPr>
                <w:rFonts w:ascii="Times New Roman" w:hAnsi="Times New Roman"/>
                <w:sz w:val="28"/>
                <w:szCs w:val="28"/>
              </w:rPr>
            </w:pPr>
            <w:r w:rsidRPr="00DB45F9">
              <w:rPr>
                <w:rFonts w:ascii="Times New Roman" w:hAnsi="Times New Roman"/>
                <w:sz w:val="28"/>
                <w:szCs w:val="28"/>
              </w:rPr>
              <w:t>Слива (0,5 га), софора японська (0,5 га), б</w:t>
            </w:r>
            <w:r w:rsidR="004C6205" w:rsidRPr="00DB45F9">
              <w:rPr>
                <w:rFonts w:ascii="Times New Roman" w:hAnsi="Times New Roman"/>
                <w:sz w:val="28"/>
                <w:szCs w:val="28"/>
              </w:rPr>
              <w:t>и</w:t>
            </w:r>
            <w:r w:rsidRPr="00DB45F9">
              <w:rPr>
                <w:rFonts w:ascii="Times New Roman" w:hAnsi="Times New Roman"/>
                <w:sz w:val="28"/>
                <w:szCs w:val="28"/>
              </w:rPr>
              <w:t>рючина звичайна (1,0</w:t>
            </w:r>
            <w:r w:rsidR="004C6205" w:rsidRPr="00DB45F9">
              <w:rPr>
                <w:rFonts w:ascii="Times New Roman" w:hAnsi="Times New Roman"/>
                <w:sz w:val="28"/>
                <w:szCs w:val="28"/>
              </w:rPr>
              <w:t> </w:t>
            </w:r>
            <w:r w:rsidRPr="00DB45F9">
              <w:rPr>
                <w:rFonts w:ascii="Times New Roman" w:hAnsi="Times New Roman"/>
                <w:sz w:val="28"/>
                <w:szCs w:val="28"/>
              </w:rPr>
              <w:t>га), чебрець звичайний (0,2 га), крушина ламка (0,2 га), дерен справжній (0,1 га)</w:t>
            </w:r>
          </w:p>
        </w:tc>
      </w:tr>
      <w:tr w:rsidR="003343F7" w:rsidRPr="00DB45F9" w:rsidTr="00D623F0">
        <w:trPr>
          <w:trHeight w:val="180"/>
        </w:trPr>
        <w:tc>
          <w:tcPr>
            <w:tcW w:w="1588" w:type="dxa"/>
          </w:tcPr>
          <w:p w:rsidR="003343F7" w:rsidRPr="00DB45F9" w:rsidRDefault="003343F7" w:rsidP="003343F7">
            <w:pPr>
              <w:spacing w:after="0" w:line="259" w:lineRule="auto"/>
              <w:ind w:firstLine="720"/>
              <w:jc w:val="both"/>
              <w:rPr>
                <w:rFonts w:ascii="Times New Roman" w:hAnsi="Times New Roman"/>
                <w:sz w:val="28"/>
                <w:szCs w:val="28"/>
              </w:rPr>
            </w:pPr>
            <w:r w:rsidRPr="00DB45F9">
              <w:rPr>
                <w:rFonts w:ascii="Times New Roman" w:hAnsi="Times New Roman"/>
                <w:sz w:val="28"/>
                <w:szCs w:val="28"/>
              </w:rPr>
              <w:t>6</w:t>
            </w:r>
          </w:p>
        </w:tc>
        <w:tc>
          <w:tcPr>
            <w:tcW w:w="8118" w:type="dxa"/>
          </w:tcPr>
          <w:p w:rsidR="003343F7" w:rsidRPr="00DB45F9" w:rsidRDefault="003343F7" w:rsidP="003343F7">
            <w:pPr>
              <w:spacing w:after="0" w:line="259" w:lineRule="auto"/>
              <w:jc w:val="both"/>
              <w:rPr>
                <w:rFonts w:ascii="Times New Roman" w:hAnsi="Times New Roman"/>
                <w:sz w:val="28"/>
                <w:szCs w:val="28"/>
              </w:rPr>
            </w:pPr>
            <w:r w:rsidRPr="00DB45F9">
              <w:rPr>
                <w:rFonts w:ascii="Times New Roman" w:hAnsi="Times New Roman"/>
                <w:sz w:val="28"/>
                <w:szCs w:val="28"/>
              </w:rPr>
              <w:t xml:space="preserve">Акація біла (2,0 га), дерен справжній (0,1 га), верба біла (0,5 га), </w:t>
            </w:r>
            <w:r w:rsidRPr="00DB45F9">
              <w:rPr>
                <w:rFonts w:ascii="Times New Roman" w:hAnsi="Times New Roman"/>
                <w:sz w:val="28"/>
                <w:szCs w:val="28"/>
              </w:rPr>
              <w:lastRenderedPageBreak/>
              <w:t>соняшник (5,0 га), верес (0,2 га), ожина (0,2 га)</w:t>
            </w:r>
          </w:p>
        </w:tc>
      </w:tr>
      <w:tr w:rsidR="003343F7" w:rsidRPr="00DB45F9" w:rsidTr="00D623F0">
        <w:trPr>
          <w:trHeight w:val="192"/>
        </w:trPr>
        <w:tc>
          <w:tcPr>
            <w:tcW w:w="1588" w:type="dxa"/>
          </w:tcPr>
          <w:p w:rsidR="003343F7" w:rsidRPr="00DB45F9" w:rsidRDefault="003343F7" w:rsidP="003343F7">
            <w:pPr>
              <w:spacing w:after="0" w:line="259" w:lineRule="auto"/>
              <w:ind w:firstLine="720"/>
              <w:jc w:val="both"/>
              <w:rPr>
                <w:rFonts w:ascii="Times New Roman" w:hAnsi="Times New Roman"/>
                <w:sz w:val="28"/>
                <w:szCs w:val="28"/>
              </w:rPr>
            </w:pPr>
            <w:r w:rsidRPr="00DB45F9">
              <w:rPr>
                <w:rFonts w:ascii="Times New Roman" w:hAnsi="Times New Roman"/>
                <w:sz w:val="28"/>
                <w:szCs w:val="28"/>
              </w:rPr>
              <w:lastRenderedPageBreak/>
              <w:t>7</w:t>
            </w:r>
          </w:p>
        </w:tc>
        <w:tc>
          <w:tcPr>
            <w:tcW w:w="8118" w:type="dxa"/>
          </w:tcPr>
          <w:p w:rsidR="003343F7" w:rsidRPr="00DB45F9" w:rsidRDefault="003343F7" w:rsidP="003343F7">
            <w:pPr>
              <w:spacing w:after="0" w:line="259" w:lineRule="auto"/>
              <w:jc w:val="both"/>
              <w:rPr>
                <w:rFonts w:ascii="Times New Roman" w:hAnsi="Times New Roman"/>
                <w:sz w:val="28"/>
                <w:szCs w:val="28"/>
              </w:rPr>
            </w:pPr>
            <w:r w:rsidRPr="00DB45F9">
              <w:rPr>
                <w:rFonts w:ascii="Times New Roman" w:hAnsi="Times New Roman"/>
                <w:sz w:val="28"/>
                <w:szCs w:val="28"/>
              </w:rPr>
              <w:t xml:space="preserve">В’яз </w:t>
            </w:r>
            <w:proofErr w:type="spellStart"/>
            <w:r w:rsidRPr="00DB45F9">
              <w:rPr>
                <w:rFonts w:ascii="Times New Roman" w:hAnsi="Times New Roman"/>
                <w:sz w:val="28"/>
                <w:szCs w:val="28"/>
              </w:rPr>
              <w:t>граболистий</w:t>
            </w:r>
            <w:proofErr w:type="spellEnd"/>
            <w:r w:rsidRPr="00DB45F9">
              <w:rPr>
                <w:rFonts w:ascii="Times New Roman" w:hAnsi="Times New Roman"/>
                <w:sz w:val="28"/>
                <w:szCs w:val="28"/>
              </w:rPr>
              <w:t xml:space="preserve"> (3,0 га), клен польовий (2,0 га), груша звичайна (0,5 га), підбіл звичайний (0,1 га), чебрець звичайний (0,1 га), яблуня лісова (0,1 га)</w:t>
            </w:r>
          </w:p>
        </w:tc>
      </w:tr>
      <w:tr w:rsidR="003343F7" w:rsidRPr="00DB45F9" w:rsidTr="00D623F0">
        <w:trPr>
          <w:trHeight w:val="96"/>
        </w:trPr>
        <w:tc>
          <w:tcPr>
            <w:tcW w:w="1588" w:type="dxa"/>
          </w:tcPr>
          <w:p w:rsidR="003343F7" w:rsidRPr="00DB45F9" w:rsidRDefault="003343F7" w:rsidP="003343F7">
            <w:pPr>
              <w:spacing w:after="0" w:line="259" w:lineRule="auto"/>
              <w:ind w:firstLine="720"/>
              <w:jc w:val="both"/>
              <w:rPr>
                <w:rFonts w:ascii="Times New Roman" w:hAnsi="Times New Roman"/>
                <w:sz w:val="28"/>
                <w:szCs w:val="28"/>
              </w:rPr>
            </w:pPr>
            <w:r w:rsidRPr="00DB45F9">
              <w:rPr>
                <w:rFonts w:ascii="Times New Roman" w:hAnsi="Times New Roman"/>
                <w:sz w:val="28"/>
                <w:szCs w:val="28"/>
              </w:rPr>
              <w:t>8</w:t>
            </w:r>
          </w:p>
        </w:tc>
        <w:tc>
          <w:tcPr>
            <w:tcW w:w="8118" w:type="dxa"/>
          </w:tcPr>
          <w:p w:rsidR="003343F7" w:rsidRPr="00DB45F9" w:rsidRDefault="003343F7" w:rsidP="008F141A">
            <w:pPr>
              <w:spacing w:after="0" w:line="259" w:lineRule="auto"/>
              <w:jc w:val="both"/>
              <w:rPr>
                <w:rFonts w:ascii="Times New Roman" w:hAnsi="Times New Roman"/>
                <w:sz w:val="28"/>
                <w:szCs w:val="28"/>
              </w:rPr>
            </w:pPr>
            <w:r w:rsidRPr="00DB45F9">
              <w:rPr>
                <w:rFonts w:ascii="Times New Roman" w:hAnsi="Times New Roman"/>
                <w:sz w:val="28"/>
                <w:szCs w:val="28"/>
              </w:rPr>
              <w:t>Абрикос</w:t>
            </w:r>
            <w:r w:rsidR="008F141A" w:rsidRPr="00DB45F9">
              <w:rPr>
                <w:rFonts w:ascii="Times New Roman" w:hAnsi="Times New Roman"/>
                <w:sz w:val="28"/>
                <w:szCs w:val="28"/>
              </w:rPr>
              <w:t>а</w:t>
            </w:r>
            <w:r w:rsidRPr="00DB45F9">
              <w:rPr>
                <w:rFonts w:ascii="Times New Roman" w:hAnsi="Times New Roman"/>
                <w:sz w:val="28"/>
                <w:szCs w:val="28"/>
              </w:rPr>
              <w:t xml:space="preserve"> звичайн</w:t>
            </w:r>
            <w:r w:rsidR="008F141A" w:rsidRPr="00DB45F9">
              <w:rPr>
                <w:rFonts w:ascii="Times New Roman" w:hAnsi="Times New Roman"/>
                <w:sz w:val="28"/>
                <w:szCs w:val="28"/>
              </w:rPr>
              <w:t>а</w:t>
            </w:r>
            <w:r w:rsidRPr="00DB45F9">
              <w:rPr>
                <w:rFonts w:ascii="Times New Roman" w:hAnsi="Times New Roman"/>
                <w:sz w:val="28"/>
                <w:szCs w:val="28"/>
              </w:rPr>
              <w:t xml:space="preserve"> (3,0 га), підбіл звичайний (0,1 га), калина звичайна (0,3 га), гречка (5,0 га), кульбаба лікарська (0,5 га), верес (0,3 га)</w:t>
            </w:r>
          </w:p>
        </w:tc>
      </w:tr>
      <w:tr w:rsidR="003343F7" w:rsidRPr="00DB45F9" w:rsidTr="00D623F0">
        <w:trPr>
          <w:trHeight w:val="240"/>
        </w:trPr>
        <w:tc>
          <w:tcPr>
            <w:tcW w:w="1588" w:type="dxa"/>
          </w:tcPr>
          <w:p w:rsidR="003343F7" w:rsidRPr="00DB45F9" w:rsidRDefault="003343F7" w:rsidP="003343F7">
            <w:pPr>
              <w:spacing w:after="0" w:line="259" w:lineRule="auto"/>
              <w:ind w:firstLine="720"/>
              <w:jc w:val="both"/>
              <w:rPr>
                <w:rFonts w:ascii="Times New Roman" w:hAnsi="Times New Roman"/>
                <w:sz w:val="28"/>
                <w:szCs w:val="28"/>
              </w:rPr>
            </w:pPr>
            <w:r w:rsidRPr="00DB45F9">
              <w:rPr>
                <w:rFonts w:ascii="Times New Roman" w:hAnsi="Times New Roman"/>
                <w:sz w:val="28"/>
                <w:szCs w:val="28"/>
              </w:rPr>
              <w:t>9</w:t>
            </w:r>
          </w:p>
        </w:tc>
        <w:tc>
          <w:tcPr>
            <w:tcW w:w="8118" w:type="dxa"/>
          </w:tcPr>
          <w:p w:rsidR="003343F7" w:rsidRPr="00DB45F9" w:rsidRDefault="003343F7" w:rsidP="004C6205">
            <w:pPr>
              <w:spacing w:after="0" w:line="259" w:lineRule="auto"/>
              <w:jc w:val="both"/>
              <w:rPr>
                <w:rFonts w:ascii="Times New Roman" w:hAnsi="Times New Roman"/>
                <w:sz w:val="28"/>
                <w:szCs w:val="28"/>
              </w:rPr>
            </w:pPr>
            <w:r w:rsidRPr="00DB45F9">
              <w:rPr>
                <w:rFonts w:ascii="Times New Roman" w:hAnsi="Times New Roman"/>
                <w:sz w:val="28"/>
                <w:szCs w:val="28"/>
              </w:rPr>
              <w:t>Слива домашня (0,5 га), вишня звичайна (0,5 га), слива колюча (0,3 га), софора японська (0,2 га), верба козяча (1,0 га), верес (0,1</w:t>
            </w:r>
            <w:r w:rsidR="004C6205" w:rsidRPr="00DB45F9">
              <w:rPr>
                <w:rFonts w:ascii="Times New Roman" w:hAnsi="Times New Roman"/>
                <w:sz w:val="28"/>
                <w:szCs w:val="28"/>
              </w:rPr>
              <w:t> </w:t>
            </w:r>
            <w:r w:rsidRPr="00DB45F9">
              <w:rPr>
                <w:rFonts w:ascii="Times New Roman" w:hAnsi="Times New Roman"/>
                <w:sz w:val="28"/>
                <w:szCs w:val="28"/>
              </w:rPr>
              <w:t>га)</w:t>
            </w:r>
          </w:p>
        </w:tc>
      </w:tr>
      <w:tr w:rsidR="003343F7" w:rsidRPr="00DB45F9" w:rsidTr="00D623F0">
        <w:trPr>
          <w:trHeight w:val="168"/>
        </w:trPr>
        <w:tc>
          <w:tcPr>
            <w:tcW w:w="1588" w:type="dxa"/>
          </w:tcPr>
          <w:p w:rsidR="003343F7" w:rsidRPr="00DB45F9" w:rsidRDefault="003343F7" w:rsidP="003343F7">
            <w:pPr>
              <w:spacing w:after="0" w:line="259" w:lineRule="auto"/>
              <w:ind w:firstLine="720"/>
              <w:jc w:val="both"/>
              <w:rPr>
                <w:rFonts w:ascii="Times New Roman" w:hAnsi="Times New Roman"/>
                <w:sz w:val="28"/>
                <w:szCs w:val="28"/>
              </w:rPr>
            </w:pPr>
            <w:r w:rsidRPr="00DB45F9">
              <w:rPr>
                <w:rFonts w:ascii="Times New Roman" w:hAnsi="Times New Roman"/>
                <w:sz w:val="28"/>
                <w:szCs w:val="28"/>
              </w:rPr>
              <w:t>10</w:t>
            </w:r>
          </w:p>
        </w:tc>
        <w:tc>
          <w:tcPr>
            <w:tcW w:w="8118" w:type="dxa"/>
          </w:tcPr>
          <w:p w:rsidR="003343F7" w:rsidRPr="00DB45F9" w:rsidRDefault="003343F7" w:rsidP="004C6205">
            <w:pPr>
              <w:spacing w:after="0" w:line="259" w:lineRule="auto"/>
              <w:jc w:val="both"/>
              <w:rPr>
                <w:rFonts w:ascii="Times New Roman" w:hAnsi="Times New Roman"/>
                <w:sz w:val="28"/>
                <w:szCs w:val="28"/>
              </w:rPr>
            </w:pPr>
            <w:r w:rsidRPr="00DB45F9">
              <w:rPr>
                <w:rFonts w:ascii="Times New Roman" w:hAnsi="Times New Roman"/>
                <w:sz w:val="28"/>
                <w:szCs w:val="28"/>
              </w:rPr>
              <w:t xml:space="preserve">Липа </w:t>
            </w:r>
            <w:proofErr w:type="spellStart"/>
            <w:r w:rsidRPr="00DB45F9">
              <w:rPr>
                <w:rFonts w:ascii="Times New Roman" w:hAnsi="Times New Roman"/>
                <w:sz w:val="28"/>
                <w:szCs w:val="28"/>
              </w:rPr>
              <w:t>серцелиста</w:t>
            </w:r>
            <w:proofErr w:type="spellEnd"/>
            <w:r w:rsidRPr="00DB45F9">
              <w:rPr>
                <w:rFonts w:ascii="Times New Roman" w:hAnsi="Times New Roman"/>
                <w:sz w:val="28"/>
                <w:szCs w:val="28"/>
              </w:rPr>
              <w:t xml:space="preserve"> (4,0 га), клен польовий (3,0 га), крушина ламка (0,1 га), б</w:t>
            </w:r>
            <w:r w:rsidR="004C6205" w:rsidRPr="00DB45F9">
              <w:rPr>
                <w:rFonts w:ascii="Times New Roman" w:hAnsi="Times New Roman"/>
                <w:sz w:val="28"/>
                <w:szCs w:val="28"/>
              </w:rPr>
              <w:t>и</w:t>
            </w:r>
            <w:r w:rsidRPr="00DB45F9">
              <w:rPr>
                <w:rFonts w:ascii="Times New Roman" w:hAnsi="Times New Roman"/>
                <w:sz w:val="28"/>
                <w:szCs w:val="28"/>
              </w:rPr>
              <w:t>рючина звичайна (0,5 га), кульбаба лікарська (0,7 га), м’ята перцева (0,1 га)</w:t>
            </w:r>
          </w:p>
        </w:tc>
      </w:tr>
      <w:tr w:rsidR="003343F7" w:rsidRPr="00DB45F9" w:rsidTr="00D623F0">
        <w:trPr>
          <w:trHeight w:val="168"/>
        </w:trPr>
        <w:tc>
          <w:tcPr>
            <w:tcW w:w="1588" w:type="dxa"/>
          </w:tcPr>
          <w:p w:rsidR="003343F7" w:rsidRPr="00DB45F9" w:rsidRDefault="003343F7" w:rsidP="003343F7">
            <w:pPr>
              <w:spacing w:after="0" w:line="259" w:lineRule="auto"/>
              <w:ind w:firstLine="720"/>
              <w:jc w:val="both"/>
              <w:rPr>
                <w:rFonts w:ascii="Times New Roman" w:hAnsi="Times New Roman"/>
                <w:sz w:val="28"/>
                <w:szCs w:val="28"/>
              </w:rPr>
            </w:pPr>
            <w:r w:rsidRPr="00DB45F9">
              <w:rPr>
                <w:rFonts w:ascii="Times New Roman" w:hAnsi="Times New Roman"/>
                <w:sz w:val="28"/>
                <w:szCs w:val="28"/>
              </w:rPr>
              <w:t>11</w:t>
            </w:r>
          </w:p>
        </w:tc>
        <w:tc>
          <w:tcPr>
            <w:tcW w:w="8118" w:type="dxa"/>
          </w:tcPr>
          <w:p w:rsidR="003343F7" w:rsidRPr="00DB45F9" w:rsidRDefault="003343F7" w:rsidP="003343F7">
            <w:pPr>
              <w:spacing w:after="0" w:line="259" w:lineRule="auto"/>
              <w:jc w:val="both"/>
              <w:rPr>
                <w:rFonts w:ascii="Times New Roman" w:hAnsi="Times New Roman"/>
                <w:sz w:val="28"/>
                <w:szCs w:val="28"/>
              </w:rPr>
            </w:pPr>
            <w:r w:rsidRPr="00DB45F9">
              <w:rPr>
                <w:rFonts w:ascii="Times New Roman" w:hAnsi="Times New Roman"/>
                <w:sz w:val="28"/>
                <w:szCs w:val="28"/>
              </w:rPr>
              <w:t>Клен гостролистий (3,0 га), бархат амурський (0,5 га), чебрець звичайний (0,3 га), калина (0,5 га), кульбаба лікарська (0,5 га), м’ята перцева (0,1 га)</w:t>
            </w:r>
          </w:p>
        </w:tc>
      </w:tr>
      <w:tr w:rsidR="003343F7" w:rsidRPr="00DB45F9" w:rsidTr="00D623F0">
        <w:trPr>
          <w:trHeight w:val="132"/>
        </w:trPr>
        <w:tc>
          <w:tcPr>
            <w:tcW w:w="1588" w:type="dxa"/>
          </w:tcPr>
          <w:p w:rsidR="003343F7" w:rsidRPr="00DB45F9" w:rsidRDefault="003343F7" w:rsidP="003343F7">
            <w:pPr>
              <w:spacing w:after="0" w:line="259" w:lineRule="auto"/>
              <w:ind w:firstLine="720"/>
              <w:jc w:val="both"/>
              <w:rPr>
                <w:rFonts w:ascii="Times New Roman" w:hAnsi="Times New Roman"/>
                <w:sz w:val="28"/>
                <w:szCs w:val="28"/>
              </w:rPr>
            </w:pPr>
            <w:r w:rsidRPr="00DB45F9">
              <w:rPr>
                <w:rFonts w:ascii="Times New Roman" w:hAnsi="Times New Roman"/>
                <w:sz w:val="28"/>
                <w:szCs w:val="28"/>
              </w:rPr>
              <w:t>12</w:t>
            </w:r>
          </w:p>
        </w:tc>
        <w:tc>
          <w:tcPr>
            <w:tcW w:w="8118" w:type="dxa"/>
          </w:tcPr>
          <w:p w:rsidR="003343F7" w:rsidRPr="00DB45F9" w:rsidRDefault="002875C0" w:rsidP="003343F7">
            <w:pPr>
              <w:spacing w:after="0" w:line="259" w:lineRule="auto"/>
              <w:jc w:val="both"/>
              <w:rPr>
                <w:rFonts w:ascii="Times New Roman" w:hAnsi="Times New Roman"/>
                <w:sz w:val="28"/>
                <w:szCs w:val="28"/>
              </w:rPr>
            </w:pPr>
            <w:r w:rsidRPr="00DB45F9">
              <w:rPr>
                <w:rFonts w:ascii="Times New Roman" w:hAnsi="Times New Roman"/>
                <w:sz w:val="28"/>
                <w:szCs w:val="28"/>
              </w:rPr>
              <w:t>Гледичія (1,5 га), айва (0,5 га), софора японська (0,3 га), верба біла (1,0 га) соняшник (2,5 га), верес (0,2 га)</w:t>
            </w:r>
          </w:p>
        </w:tc>
      </w:tr>
      <w:tr w:rsidR="003343F7" w:rsidRPr="00DB45F9" w:rsidTr="00D623F0">
        <w:trPr>
          <w:trHeight w:val="216"/>
        </w:trPr>
        <w:tc>
          <w:tcPr>
            <w:tcW w:w="1588" w:type="dxa"/>
          </w:tcPr>
          <w:p w:rsidR="003343F7" w:rsidRPr="00DB45F9" w:rsidRDefault="003343F7" w:rsidP="003343F7">
            <w:pPr>
              <w:spacing w:after="0" w:line="259" w:lineRule="auto"/>
              <w:ind w:firstLine="720"/>
              <w:jc w:val="both"/>
              <w:rPr>
                <w:rFonts w:ascii="Times New Roman" w:hAnsi="Times New Roman"/>
                <w:sz w:val="28"/>
                <w:szCs w:val="28"/>
              </w:rPr>
            </w:pPr>
            <w:r w:rsidRPr="00DB45F9">
              <w:rPr>
                <w:rFonts w:ascii="Times New Roman" w:hAnsi="Times New Roman"/>
                <w:sz w:val="28"/>
                <w:szCs w:val="28"/>
              </w:rPr>
              <w:t>13</w:t>
            </w:r>
          </w:p>
        </w:tc>
        <w:tc>
          <w:tcPr>
            <w:tcW w:w="8118" w:type="dxa"/>
          </w:tcPr>
          <w:p w:rsidR="003343F7" w:rsidRPr="00DB45F9" w:rsidRDefault="002875C0" w:rsidP="008F141A">
            <w:pPr>
              <w:spacing w:after="0" w:line="259" w:lineRule="auto"/>
              <w:jc w:val="both"/>
              <w:rPr>
                <w:rFonts w:ascii="Times New Roman" w:hAnsi="Times New Roman"/>
                <w:sz w:val="28"/>
                <w:szCs w:val="28"/>
              </w:rPr>
            </w:pPr>
            <w:r w:rsidRPr="00DB45F9">
              <w:rPr>
                <w:rFonts w:ascii="Times New Roman" w:hAnsi="Times New Roman"/>
                <w:sz w:val="28"/>
                <w:szCs w:val="28"/>
              </w:rPr>
              <w:t>Абрикос</w:t>
            </w:r>
            <w:r w:rsidR="008F141A" w:rsidRPr="00DB45F9">
              <w:rPr>
                <w:rFonts w:ascii="Times New Roman" w:hAnsi="Times New Roman"/>
                <w:sz w:val="28"/>
                <w:szCs w:val="28"/>
              </w:rPr>
              <w:t>а</w:t>
            </w:r>
            <w:r w:rsidRPr="00DB45F9">
              <w:rPr>
                <w:rFonts w:ascii="Times New Roman" w:hAnsi="Times New Roman"/>
                <w:sz w:val="28"/>
                <w:szCs w:val="28"/>
              </w:rPr>
              <w:t xml:space="preserve"> звичайн</w:t>
            </w:r>
            <w:r w:rsidR="008F141A" w:rsidRPr="00DB45F9">
              <w:rPr>
                <w:rFonts w:ascii="Times New Roman" w:hAnsi="Times New Roman"/>
                <w:sz w:val="28"/>
                <w:szCs w:val="28"/>
              </w:rPr>
              <w:t>а</w:t>
            </w:r>
            <w:r w:rsidRPr="00DB45F9">
              <w:rPr>
                <w:rFonts w:ascii="Times New Roman" w:hAnsi="Times New Roman"/>
                <w:sz w:val="28"/>
                <w:szCs w:val="28"/>
              </w:rPr>
              <w:t xml:space="preserve"> (0,5 га), підбіл звичайний (0,1 га), гречка (2,5</w:t>
            </w:r>
            <w:r w:rsidR="004C6205" w:rsidRPr="00DB45F9">
              <w:rPr>
                <w:rFonts w:ascii="Times New Roman" w:hAnsi="Times New Roman"/>
                <w:sz w:val="28"/>
                <w:szCs w:val="28"/>
              </w:rPr>
              <w:t> </w:t>
            </w:r>
            <w:r w:rsidRPr="00DB45F9">
              <w:rPr>
                <w:rFonts w:ascii="Times New Roman" w:hAnsi="Times New Roman"/>
                <w:sz w:val="28"/>
                <w:szCs w:val="28"/>
              </w:rPr>
              <w:t>га), верба козяча (0,5 га),</w:t>
            </w:r>
            <w:r w:rsidR="004C6205" w:rsidRPr="00DB45F9">
              <w:rPr>
                <w:rFonts w:ascii="Times New Roman" w:hAnsi="Times New Roman"/>
                <w:sz w:val="28"/>
                <w:szCs w:val="28"/>
              </w:rPr>
              <w:t xml:space="preserve"> </w:t>
            </w:r>
            <w:r w:rsidRPr="00DB45F9">
              <w:rPr>
                <w:rFonts w:ascii="Times New Roman" w:hAnsi="Times New Roman"/>
                <w:sz w:val="28"/>
                <w:szCs w:val="28"/>
              </w:rPr>
              <w:t>кульбаба лікарська (0,5 га), верес (0,5 га)</w:t>
            </w:r>
          </w:p>
        </w:tc>
      </w:tr>
      <w:tr w:rsidR="003343F7" w:rsidRPr="00DB45F9" w:rsidTr="00D623F0">
        <w:trPr>
          <w:trHeight w:val="144"/>
        </w:trPr>
        <w:tc>
          <w:tcPr>
            <w:tcW w:w="1588" w:type="dxa"/>
          </w:tcPr>
          <w:p w:rsidR="003343F7" w:rsidRPr="00DB45F9" w:rsidRDefault="003343F7" w:rsidP="003343F7">
            <w:pPr>
              <w:spacing w:after="0" w:line="259" w:lineRule="auto"/>
              <w:ind w:firstLine="720"/>
              <w:jc w:val="both"/>
              <w:rPr>
                <w:rFonts w:ascii="Times New Roman" w:hAnsi="Times New Roman"/>
                <w:sz w:val="28"/>
                <w:szCs w:val="28"/>
              </w:rPr>
            </w:pPr>
            <w:r w:rsidRPr="00DB45F9">
              <w:rPr>
                <w:rFonts w:ascii="Times New Roman" w:hAnsi="Times New Roman"/>
                <w:sz w:val="28"/>
                <w:szCs w:val="28"/>
              </w:rPr>
              <w:t>14</w:t>
            </w:r>
          </w:p>
        </w:tc>
        <w:tc>
          <w:tcPr>
            <w:tcW w:w="8118" w:type="dxa"/>
          </w:tcPr>
          <w:p w:rsidR="003343F7" w:rsidRPr="00DB45F9" w:rsidRDefault="002875C0" w:rsidP="004C6205">
            <w:pPr>
              <w:spacing w:after="0" w:line="259" w:lineRule="auto"/>
              <w:jc w:val="both"/>
              <w:rPr>
                <w:rFonts w:ascii="Times New Roman" w:hAnsi="Times New Roman"/>
                <w:sz w:val="28"/>
                <w:szCs w:val="28"/>
              </w:rPr>
            </w:pPr>
            <w:r w:rsidRPr="00DB45F9">
              <w:rPr>
                <w:rFonts w:ascii="Times New Roman" w:hAnsi="Times New Roman"/>
                <w:sz w:val="28"/>
                <w:szCs w:val="28"/>
              </w:rPr>
              <w:t>Клен гостролистий (2,5 га), клен польовий (1,0), барбарис (0,5</w:t>
            </w:r>
            <w:r w:rsidR="004C6205" w:rsidRPr="00DB45F9">
              <w:rPr>
                <w:rFonts w:ascii="Times New Roman" w:hAnsi="Times New Roman"/>
                <w:sz w:val="28"/>
                <w:szCs w:val="28"/>
              </w:rPr>
              <w:t> </w:t>
            </w:r>
            <w:r w:rsidRPr="00DB45F9">
              <w:rPr>
                <w:rFonts w:ascii="Times New Roman" w:hAnsi="Times New Roman"/>
                <w:sz w:val="28"/>
                <w:szCs w:val="28"/>
              </w:rPr>
              <w:t>га), смородина (2,0 га), чебрець звичайний (0,1 га), крушина ламка (0,1 га)</w:t>
            </w:r>
          </w:p>
        </w:tc>
      </w:tr>
      <w:tr w:rsidR="003343F7" w:rsidRPr="00DB45F9" w:rsidTr="00D623F0">
        <w:trPr>
          <w:trHeight w:val="144"/>
        </w:trPr>
        <w:tc>
          <w:tcPr>
            <w:tcW w:w="1588" w:type="dxa"/>
          </w:tcPr>
          <w:p w:rsidR="003343F7" w:rsidRPr="00DB45F9" w:rsidRDefault="003343F7" w:rsidP="003343F7">
            <w:pPr>
              <w:spacing w:after="0" w:line="259" w:lineRule="auto"/>
              <w:ind w:firstLine="720"/>
              <w:jc w:val="both"/>
              <w:rPr>
                <w:rFonts w:ascii="Times New Roman" w:hAnsi="Times New Roman"/>
                <w:sz w:val="28"/>
                <w:szCs w:val="28"/>
              </w:rPr>
            </w:pPr>
            <w:r w:rsidRPr="00DB45F9">
              <w:rPr>
                <w:rFonts w:ascii="Times New Roman" w:hAnsi="Times New Roman"/>
                <w:sz w:val="28"/>
                <w:szCs w:val="28"/>
              </w:rPr>
              <w:t>15</w:t>
            </w:r>
          </w:p>
        </w:tc>
        <w:tc>
          <w:tcPr>
            <w:tcW w:w="8118" w:type="dxa"/>
          </w:tcPr>
          <w:p w:rsidR="003343F7" w:rsidRPr="00DB45F9" w:rsidRDefault="002875C0" w:rsidP="004C6205">
            <w:pPr>
              <w:spacing w:after="0" w:line="259" w:lineRule="auto"/>
              <w:jc w:val="both"/>
              <w:rPr>
                <w:rFonts w:ascii="Times New Roman" w:hAnsi="Times New Roman"/>
                <w:sz w:val="28"/>
                <w:szCs w:val="28"/>
              </w:rPr>
            </w:pPr>
            <w:r w:rsidRPr="00DB45F9">
              <w:rPr>
                <w:rFonts w:ascii="Times New Roman" w:hAnsi="Times New Roman"/>
                <w:sz w:val="28"/>
                <w:szCs w:val="28"/>
              </w:rPr>
              <w:t>Акація біла (0,5 га), софора японська (0,5 га), дерен справжній (0,1 га), соняшник (3,5 га), крушина ламка (0,1 га), горобина (0,3</w:t>
            </w:r>
            <w:r w:rsidR="004C6205" w:rsidRPr="00DB45F9">
              <w:rPr>
                <w:rFonts w:ascii="Times New Roman" w:hAnsi="Times New Roman"/>
                <w:sz w:val="28"/>
                <w:szCs w:val="28"/>
              </w:rPr>
              <w:t> </w:t>
            </w:r>
            <w:r w:rsidRPr="00DB45F9">
              <w:rPr>
                <w:rFonts w:ascii="Times New Roman" w:hAnsi="Times New Roman"/>
                <w:sz w:val="28"/>
                <w:szCs w:val="28"/>
              </w:rPr>
              <w:t>га)</w:t>
            </w:r>
          </w:p>
        </w:tc>
      </w:tr>
    </w:tbl>
    <w:p w:rsidR="00E90FD0" w:rsidRPr="00DB45F9" w:rsidRDefault="00E90FD0" w:rsidP="00D65891">
      <w:pPr>
        <w:spacing w:after="0" w:line="259" w:lineRule="auto"/>
        <w:jc w:val="both"/>
        <w:rPr>
          <w:rFonts w:ascii="Times New Roman" w:hAnsi="Times New Roman"/>
          <w:sz w:val="28"/>
          <w:szCs w:val="28"/>
        </w:rPr>
      </w:pPr>
    </w:p>
    <w:p w:rsidR="00D65891" w:rsidRPr="00DB45F9" w:rsidRDefault="0068411C" w:rsidP="00D623F0">
      <w:pPr>
        <w:spacing w:after="120" w:line="240" w:lineRule="auto"/>
        <w:jc w:val="center"/>
        <w:rPr>
          <w:rFonts w:ascii="Times New Roman" w:eastAsia="Times New Roman" w:hAnsi="Times New Roman"/>
          <w:b/>
          <w:sz w:val="28"/>
          <w:szCs w:val="28"/>
          <w:lang w:eastAsia="uk-UA"/>
        </w:rPr>
      </w:pPr>
      <w:r w:rsidRPr="00DB45F9">
        <w:rPr>
          <w:rFonts w:ascii="Times New Roman" w:eastAsia="Times New Roman" w:hAnsi="Times New Roman"/>
          <w:b/>
          <w:sz w:val="28"/>
          <w:szCs w:val="28"/>
          <w:lang w:eastAsia="uk-UA"/>
        </w:rPr>
        <w:sym w:font="Webdings" w:char="F073"/>
      </w:r>
      <w:r w:rsidRPr="00DB45F9">
        <w:rPr>
          <w:rFonts w:ascii="Times New Roman" w:eastAsia="Times New Roman" w:hAnsi="Times New Roman"/>
          <w:b/>
          <w:sz w:val="28"/>
          <w:szCs w:val="28"/>
          <w:lang w:eastAsia="uk-UA"/>
        </w:rPr>
        <w:t xml:space="preserve"> Питання для самоконтролю</w:t>
      </w:r>
    </w:p>
    <w:p w:rsidR="00D65891" w:rsidRPr="00DB45F9" w:rsidRDefault="00D65891" w:rsidP="009F78A3">
      <w:pPr>
        <w:spacing w:after="0" w:line="240" w:lineRule="auto"/>
        <w:ind w:firstLine="720"/>
        <w:jc w:val="both"/>
        <w:rPr>
          <w:rFonts w:ascii="Times New Roman" w:hAnsi="Times New Roman"/>
          <w:sz w:val="28"/>
          <w:szCs w:val="28"/>
        </w:rPr>
      </w:pPr>
      <w:r w:rsidRPr="00DB45F9">
        <w:rPr>
          <w:rFonts w:ascii="Times New Roman" w:hAnsi="Times New Roman"/>
          <w:sz w:val="28"/>
          <w:szCs w:val="28"/>
        </w:rPr>
        <w:t xml:space="preserve"> 1. Яке значення бджільництва? В яких галузях застосовують продукти бджільництва? </w:t>
      </w:r>
    </w:p>
    <w:p w:rsidR="00D65891" w:rsidRPr="00DB45F9" w:rsidRDefault="007130FA" w:rsidP="009F78A3">
      <w:pPr>
        <w:spacing w:after="0" w:line="240" w:lineRule="auto"/>
        <w:ind w:firstLine="720"/>
        <w:jc w:val="both"/>
        <w:rPr>
          <w:rFonts w:ascii="Times New Roman" w:hAnsi="Times New Roman"/>
          <w:sz w:val="28"/>
          <w:szCs w:val="28"/>
        </w:rPr>
      </w:pPr>
      <w:r w:rsidRPr="00DB45F9">
        <w:rPr>
          <w:rFonts w:ascii="Times New Roman" w:hAnsi="Times New Roman"/>
          <w:sz w:val="28"/>
          <w:szCs w:val="28"/>
        </w:rPr>
        <w:t>2</w:t>
      </w:r>
      <w:r w:rsidR="00096E5D" w:rsidRPr="00DB45F9">
        <w:rPr>
          <w:rFonts w:ascii="Times New Roman" w:hAnsi="Times New Roman"/>
          <w:sz w:val="28"/>
          <w:szCs w:val="28"/>
        </w:rPr>
        <w:t xml:space="preserve">. </w:t>
      </w:r>
      <w:r w:rsidR="00D65891" w:rsidRPr="00DB45F9">
        <w:rPr>
          <w:rFonts w:ascii="Times New Roman" w:hAnsi="Times New Roman"/>
          <w:sz w:val="28"/>
          <w:szCs w:val="28"/>
        </w:rPr>
        <w:t xml:space="preserve">Як залежить інтенсивність </w:t>
      </w:r>
      <w:proofErr w:type="spellStart"/>
      <w:r w:rsidR="00D65891" w:rsidRPr="00DB45F9">
        <w:rPr>
          <w:rFonts w:ascii="Times New Roman" w:hAnsi="Times New Roman"/>
          <w:sz w:val="28"/>
          <w:szCs w:val="28"/>
        </w:rPr>
        <w:t>нектаровиділення</w:t>
      </w:r>
      <w:proofErr w:type="spellEnd"/>
      <w:r w:rsidR="00D65891" w:rsidRPr="00DB45F9">
        <w:rPr>
          <w:rFonts w:ascii="Times New Roman" w:hAnsi="Times New Roman"/>
          <w:sz w:val="28"/>
          <w:szCs w:val="28"/>
        </w:rPr>
        <w:t xml:space="preserve"> від умов навколишнього середовища?</w:t>
      </w:r>
    </w:p>
    <w:p w:rsidR="00D65891" w:rsidRPr="00DB45F9" w:rsidRDefault="007130FA" w:rsidP="009F78A3">
      <w:pPr>
        <w:spacing w:after="0" w:line="240" w:lineRule="auto"/>
        <w:ind w:firstLine="720"/>
        <w:jc w:val="both"/>
        <w:rPr>
          <w:rFonts w:ascii="Times New Roman" w:hAnsi="Times New Roman"/>
          <w:sz w:val="28"/>
          <w:szCs w:val="28"/>
        </w:rPr>
      </w:pPr>
      <w:r w:rsidRPr="00DB45F9">
        <w:rPr>
          <w:rFonts w:ascii="Times New Roman" w:hAnsi="Times New Roman"/>
          <w:sz w:val="28"/>
          <w:szCs w:val="28"/>
        </w:rPr>
        <w:t>3</w:t>
      </w:r>
      <w:r w:rsidR="00D65891" w:rsidRPr="00DB45F9">
        <w:rPr>
          <w:rFonts w:ascii="Times New Roman" w:hAnsi="Times New Roman"/>
          <w:sz w:val="28"/>
          <w:szCs w:val="28"/>
        </w:rPr>
        <w:t xml:space="preserve">. Які особливості медоносних угідь </w:t>
      </w:r>
      <w:r w:rsidR="004C6205" w:rsidRPr="00DB45F9">
        <w:rPr>
          <w:rFonts w:ascii="Times New Roman" w:hAnsi="Times New Roman"/>
          <w:sz w:val="28"/>
          <w:szCs w:val="28"/>
        </w:rPr>
        <w:t>у</w:t>
      </w:r>
      <w:r w:rsidR="00D65891" w:rsidRPr="00DB45F9">
        <w:rPr>
          <w:rFonts w:ascii="Times New Roman" w:hAnsi="Times New Roman"/>
          <w:sz w:val="28"/>
          <w:szCs w:val="28"/>
        </w:rPr>
        <w:t xml:space="preserve"> різних природних зонах України?</w:t>
      </w:r>
    </w:p>
    <w:p w:rsidR="00D65891" w:rsidRPr="00DB45F9" w:rsidRDefault="007130FA" w:rsidP="009F78A3">
      <w:pPr>
        <w:spacing w:after="0" w:line="240" w:lineRule="auto"/>
        <w:ind w:firstLine="720"/>
        <w:jc w:val="both"/>
        <w:rPr>
          <w:rFonts w:ascii="Times New Roman" w:hAnsi="Times New Roman"/>
          <w:sz w:val="28"/>
          <w:szCs w:val="28"/>
        </w:rPr>
      </w:pPr>
      <w:r w:rsidRPr="00DB45F9">
        <w:rPr>
          <w:rFonts w:ascii="Times New Roman" w:hAnsi="Times New Roman"/>
          <w:sz w:val="28"/>
          <w:szCs w:val="28"/>
        </w:rPr>
        <w:t>4</w:t>
      </w:r>
      <w:r w:rsidR="00D65891" w:rsidRPr="00DB45F9">
        <w:rPr>
          <w:rFonts w:ascii="Times New Roman" w:hAnsi="Times New Roman"/>
          <w:sz w:val="28"/>
          <w:szCs w:val="28"/>
        </w:rPr>
        <w:t xml:space="preserve">. Як поділяють рослини залежно від речовини (нектар чи пилок), яку вони продукують? Наведіть приклади. </w:t>
      </w:r>
    </w:p>
    <w:p w:rsidR="00D65891" w:rsidRPr="00DB45F9" w:rsidRDefault="007130FA" w:rsidP="009F78A3">
      <w:pPr>
        <w:spacing w:after="0" w:line="240" w:lineRule="auto"/>
        <w:ind w:firstLine="720"/>
        <w:jc w:val="both"/>
        <w:rPr>
          <w:rFonts w:ascii="Times New Roman" w:hAnsi="Times New Roman"/>
          <w:sz w:val="28"/>
          <w:szCs w:val="28"/>
        </w:rPr>
      </w:pPr>
      <w:r w:rsidRPr="00DB45F9">
        <w:rPr>
          <w:rFonts w:ascii="Times New Roman" w:hAnsi="Times New Roman"/>
          <w:sz w:val="28"/>
          <w:szCs w:val="28"/>
        </w:rPr>
        <w:t>5</w:t>
      </w:r>
      <w:r w:rsidR="00D65891" w:rsidRPr="00DB45F9">
        <w:rPr>
          <w:rFonts w:ascii="Times New Roman" w:hAnsi="Times New Roman"/>
          <w:sz w:val="28"/>
          <w:szCs w:val="28"/>
        </w:rPr>
        <w:t>.</w:t>
      </w:r>
      <w:r w:rsidR="004C6205" w:rsidRPr="00DB45F9">
        <w:rPr>
          <w:rFonts w:ascii="Times New Roman" w:hAnsi="Times New Roman"/>
          <w:sz w:val="28"/>
          <w:szCs w:val="28"/>
        </w:rPr>
        <w:t> </w:t>
      </w:r>
      <w:r w:rsidR="00D65891" w:rsidRPr="00DB45F9">
        <w:rPr>
          <w:rFonts w:ascii="Times New Roman" w:hAnsi="Times New Roman"/>
          <w:sz w:val="28"/>
          <w:szCs w:val="28"/>
        </w:rPr>
        <w:t xml:space="preserve">Як поділяють медоноси залежно від сезону цвітіння? Наведіть приклади. </w:t>
      </w:r>
    </w:p>
    <w:p w:rsidR="00D65891" w:rsidRPr="00DB45F9" w:rsidRDefault="007130FA" w:rsidP="009F78A3">
      <w:pPr>
        <w:spacing w:after="0" w:line="240" w:lineRule="auto"/>
        <w:ind w:firstLine="720"/>
        <w:jc w:val="both"/>
        <w:rPr>
          <w:rFonts w:ascii="Times New Roman" w:hAnsi="Times New Roman"/>
          <w:sz w:val="28"/>
          <w:szCs w:val="28"/>
        </w:rPr>
      </w:pPr>
      <w:r w:rsidRPr="00DB45F9">
        <w:rPr>
          <w:rFonts w:ascii="Times New Roman" w:hAnsi="Times New Roman"/>
          <w:sz w:val="28"/>
          <w:szCs w:val="28"/>
        </w:rPr>
        <w:t>6</w:t>
      </w:r>
      <w:r w:rsidR="00D65891" w:rsidRPr="00DB45F9">
        <w:rPr>
          <w:rFonts w:ascii="Times New Roman" w:hAnsi="Times New Roman"/>
          <w:sz w:val="28"/>
          <w:szCs w:val="28"/>
        </w:rPr>
        <w:t>.</w:t>
      </w:r>
      <w:r w:rsidR="004C6205" w:rsidRPr="00DB45F9">
        <w:rPr>
          <w:rFonts w:ascii="Times New Roman" w:hAnsi="Times New Roman"/>
          <w:sz w:val="28"/>
          <w:szCs w:val="28"/>
        </w:rPr>
        <w:t> </w:t>
      </w:r>
      <w:r w:rsidR="00D65891" w:rsidRPr="00DB45F9">
        <w:rPr>
          <w:rFonts w:ascii="Times New Roman" w:hAnsi="Times New Roman"/>
          <w:sz w:val="28"/>
          <w:szCs w:val="28"/>
        </w:rPr>
        <w:t xml:space="preserve">Які показники якості меду встановлені Державним стандартом України? </w:t>
      </w:r>
    </w:p>
    <w:p w:rsidR="00D65891" w:rsidRPr="00DB45F9" w:rsidRDefault="007130FA" w:rsidP="009F78A3">
      <w:pPr>
        <w:spacing w:after="0" w:line="240" w:lineRule="auto"/>
        <w:ind w:firstLine="720"/>
        <w:jc w:val="both"/>
        <w:rPr>
          <w:rFonts w:ascii="Times New Roman" w:hAnsi="Times New Roman"/>
          <w:sz w:val="28"/>
          <w:szCs w:val="28"/>
        </w:rPr>
      </w:pPr>
      <w:r w:rsidRPr="00DB45F9">
        <w:rPr>
          <w:rFonts w:ascii="Times New Roman" w:hAnsi="Times New Roman"/>
          <w:sz w:val="28"/>
          <w:szCs w:val="28"/>
        </w:rPr>
        <w:t>7</w:t>
      </w:r>
      <w:r w:rsidR="00D65891" w:rsidRPr="00DB45F9">
        <w:rPr>
          <w:rFonts w:ascii="Times New Roman" w:hAnsi="Times New Roman"/>
          <w:sz w:val="28"/>
          <w:szCs w:val="28"/>
        </w:rPr>
        <w:t>.</w:t>
      </w:r>
      <w:r w:rsidR="004C6205" w:rsidRPr="00DB45F9">
        <w:rPr>
          <w:rFonts w:ascii="Times New Roman" w:hAnsi="Times New Roman"/>
          <w:sz w:val="28"/>
          <w:szCs w:val="28"/>
        </w:rPr>
        <w:t> </w:t>
      </w:r>
      <w:r w:rsidR="00D65891" w:rsidRPr="00DB45F9">
        <w:rPr>
          <w:rFonts w:ascii="Times New Roman" w:hAnsi="Times New Roman"/>
          <w:sz w:val="28"/>
          <w:szCs w:val="28"/>
        </w:rPr>
        <w:t xml:space="preserve">Які деревні види рекомендовано висаджувати для підвищення </w:t>
      </w:r>
      <w:proofErr w:type="spellStart"/>
      <w:r w:rsidR="00D65891" w:rsidRPr="00DB45F9">
        <w:rPr>
          <w:rFonts w:ascii="Times New Roman" w:hAnsi="Times New Roman"/>
          <w:sz w:val="28"/>
          <w:szCs w:val="28"/>
        </w:rPr>
        <w:t>медопродуктивності</w:t>
      </w:r>
      <w:proofErr w:type="spellEnd"/>
      <w:r w:rsidR="00D65891" w:rsidRPr="00DB45F9">
        <w:rPr>
          <w:rFonts w:ascii="Times New Roman" w:hAnsi="Times New Roman"/>
          <w:sz w:val="28"/>
          <w:szCs w:val="28"/>
        </w:rPr>
        <w:t xml:space="preserve"> лісу?</w:t>
      </w:r>
    </w:p>
    <w:p w:rsidR="00D65891" w:rsidRPr="00DB45F9" w:rsidRDefault="007130FA" w:rsidP="009F78A3">
      <w:pPr>
        <w:spacing w:after="0" w:line="240" w:lineRule="auto"/>
        <w:ind w:firstLine="720"/>
        <w:jc w:val="both"/>
        <w:rPr>
          <w:rFonts w:ascii="Times New Roman" w:hAnsi="Times New Roman"/>
          <w:sz w:val="28"/>
          <w:szCs w:val="28"/>
        </w:rPr>
      </w:pPr>
      <w:r w:rsidRPr="00DB45F9">
        <w:rPr>
          <w:rFonts w:ascii="Times New Roman" w:hAnsi="Times New Roman"/>
          <w:sz w:val="28"/>
          <w:szCs w:val="28"/>
        </w:rPr>
        <w:lastRenderedPageBreak/>
        <w:t>8</w:t>
      </w:r>
      <w:r w:rsidR="00D65891" w:rsidRPr="00DB45F9">
        <w:rPr>
          <w:rFonts w:ascii="Times New Roman" w:hAnsi="Times New Roman"/>
          <w:sz w:val="28"/>
          <w:szCs w:val="28"/>
        </w:rPr>
        <w:t xml:space="preserve">. Які трав’яні рослини рекомендовано висаджувати для підвищення </w:t>
      </w:r>
      <w:proofErr w:type="spellStart"/>
      <w:r w:rsidR="00D65891" w:rsidRPr="00DB45F9">
        <w:rPr>
          <w:rFonts w:ascii="Times New Roman" w:hAnsi="Times New Roman"/>
          <w:sz w:val="28"/>
          <w:szCs w:val="28"/>
        </w:rPr>
        <w:t>медопродуктивності</w:t>
      </w:r>
      <w:proofErr w:type="spellEnd"/>
      <w:r w:rsidR="00D65891" w:rsidRPr="00DB45F9">
        <w:rPr>
          <w:rFonts w:ascii="Times New Roman" w:hAnsi="Times New Roman"/>
          <w:sz w:val="28"/>
          <w:szCs w:val="28"/>
        </w:rPr>
        <w:t xml:space="preserve"> підприємства (лісництва)? </w:t>
      </w:r>
    </w:p>
    <w:p w:rsidR="00D65891" w:rsidRPr="00DB45F9" w:rsidRDefault="007130FA" w:rsidP="009F78A3">
      <w:pPr>
        <w:spacing w:after="0" w:line="240" w:lineRule="auto"/>
        <w:ind w:firstLine="720"/>
        <w:jc w:val="both"/>
        <w:rPr>
          <w:rFonts w:ascii="Times New Roman" w:hAnsi="Times New Roman"/>
          <w:sz w:val="28"/>
          <w:szCs w:val="28"/>
        </w:rPr>
      </w:pPr>
      <w:r w:rsidRPr="00DB45F9">
        <w:rPr>
          <w:rFonts w:ascii="Times New Roman" w:hAnsi="Times New Roman"/>
          <w:sz w:val="28"/>
          <w:szCs w:val="28"/>
        </w:rPr>
        <w:t>9</w:t>
      </w:r>
      <w:r w:rsidR="00D65891" w:rsidRPr="00DB45F9">
        <w:rPr>
          <w:rFonts w:ascii="Times New Roman" w:hAnsi="Times New Roman"/>
          <w:sz w:val="28"/>
          <w:szCs w:val="28"/>
        </w:rPr>
        <w:t xml:space="preserve">. Як встановити медові запаси підприємства (лісництва)? </w:t>
      </w:r>
    </w:p>
    <w:p w:rsidR="00945D05" w:rsidRPr="00DB45F9" w:rsidRDefault="007130FA" w:rsidP="009F78A3">
      <w:pPr>
        <w:spacing w:after="0" w:line="240" w:lineRule="auto"/>
        <w:ind w:firstLine="720"/>
        <w:jc w:val="both"/>
        <w:rPr>
          <w:rFonts w:ascii="Times New Roman" w:hAnsi="Times New Roman"/>
          <w:sz w:val="28"/>
          <w:szCs w:val="28"/>
        </w:rPr>
      </w:pPr>
      <w:r w:rsidRPr="00DB45F9">
        <w:rPr>
          <w:rFonts w:ascii="Times New Roman" w:hAnsi="Times New Roman"/>
          <w:sz w:val="28"/>
          <w:szCs w:val="28"/>
        </w:rPr>
        <w:t>10</w:t>
      </w:r>
      <w:r w:rsidR="00D65891" w:rsidRPr="00DB45F9">
        <w:rPr>
          <w:rFonts w:ascii="Times New Roman" w:hAnsi="Times New Roman"/>
          <w:sz w:val="28"/>
          <w:szCs w:val="28"/>
        </w:rPr>
        <w:t xml:space="preserve">. Наведіть обсяги </w:t>
      </w:r>
      <w:proofErr w:type="spellStart"/>
      <w:r w:rsidR="00D65891" w:rsidRPr="00DB45F9">
        <w:rPr>
          <w:rFonts w:ascii="Times New Roman" w:hAnsi="Times New Roman"/>
          <w:sz w:val="28"/>
          <w:szCs w:val="28"/>
        </w:rPr>
        <w:t>медопродуктивності</w:t>
      </w:r>
      <w:proofErr w:type="spellEnd"/>
      <w:r w:rsidR="00D65891" w:rsidRPr="00DB45F9">
        <w:rPr>
          <w:rFonts w:ascii="Times New Roman" w:hAnsi="Times New Roman"/>
          <w:sz w:val="28"/>
          <w:szCs w:val="28"/>
        </w:rPr>
        <w:t xml:space="preserve"> найбіль</w:t>
      </w:r>
      <w:r w:rsidR="00945D05" w:rsidRPr="00DB45F9">
        <w:rPr>
          <w:rFonts w:ascii="Times New Roman" w:hAnsi="Times New Roman"/>
          <w:sz w:val="28"/>
          <w:szCs w:val="28"/>
        </w:rPr>
        <w:t xml:space="preserve">ш поширених медоносів України. </w:t>
      </w:r>
    </w:p>
    <w:p w:rsidR="006941D5" w:rsidRPr="00DB45F9" w:rsidRDefault="007130FA" w:rsidP="009F78A3">
      <w:pPr>
        <w:spacing w:after="0" w:line="240" w:lineRule="auto"/>
        <w:ind w:firstLine="720"/>
        <w:jc w:val="both"/>
        <w:rPr>
          <w:rFonts w:ascii="Times New Roman" w:eastAsia="Times New Roman" w:hAnsi="Times New Roman"/>
          <w:b/>
          <w:bCs/>
          <w:kern w:val="36"/>
          <w:sz w:val="28"/>
          <w:szCs w:val="28"/>
        </w:rPr>
      </w:pPr>
      <w:r w:rsidRPr="00DB45F9">
        <w:rPr>
          <w:rFonts w:ascii="Times New Roman" w:hAnsi="Times New Roman"/>
          <w:sz w:val="28"/>
          <w:szCs w:val="28"/>
        </w:rPr>
        <w:t>11</w:t>
      </w:r>
      <w:r w:rsidR="00945D05" w:rsidRPr="00DB45F9">
        <w:rPr>
          <w:rFonts w:ascii="Times New Roman" w:hAnsi="Times New Roman"/>
          <w:sz w:val="28"/>
          <w:szCs w:val="28"/>
        </w:rPr>
        <w:t>.</w:t>
      </w:r>
      <w:r w:rsidRPr="00DB45F9">
        <w:rPr>
          <w:rFonts w:ascii="Times New Roman" w:hAnsi="Times New Roman"/>
          <w:sz w:val="28"/>
          <w:szCs w:val="28"/>
        </w:rPr>
        <w:t xml:space="preserve"> </w:t>
      </w:r>
      <w:r w:rsidR="00D65891" w:rsidRPr="00DB45F9">
        <w:rPr>
          <w:rFonts w:ascii="Times New Roman" w:hAnsi="Times New Roman"/>
          <w:sz w:val="28"/>
          <w:szCs w:val="28"/>
        </w:rPr>
        <w:t xml:space="preserve">Які існують вимоги щодо розміщення пасік у лісі згідно з Порядком заготівлі другорядних лісових матеріалів і здійснення побічних лісових </w:t>
      </w:r>
      <w:proofErr w:type="spellStart"/>
      <w:r w:rsidR="00D65891" w:rsidRPr="00DB45F9">
        <w:rPr>
          <w:rFonts w:ascii="Times New Roman" w:hAnsi="Times New Roman"/>
          <w:sz w:val="28"/>
          <w:szCs w:val="28"/>
        </w:rPr>
        <w:t>користувань</w:t>
      </w:r>
      <w:proofErr w:type="spellEnd"/>
      <w:r w:rsidR="00D65891" w:rsidRPr="00DB45F9">
        <w:rPr>
          <w:rFonts w:ascii="Times New Roman" w:hAnsi="Times New Roman"/>
          <w:sz w:val="28"/>
          <w:szCs w:val="28"/>
        </w:rPr>
        <w:t xml:space="preserve"> </w:t>
      </w:r>
      <w:r w:rsidR="004C6205" w:rsidRPr="00DB45F9">
        <w:rPr>
          <w:rFonts w:ascii="Times New Roman" w:hAnsi="Times New Roman"/>
          <w:sz w:val="28"/>
          <w:szCs w:val="28"/>
        </w:rPr>
        <w:t>у</w:t>
      </w:r>
      <w:r w:rsidR="00D65891" w:rsidRPr="00DB45F9">
        <w:rPr>
          <w:rFonts w:ascii="Times New Roman" w:hAnsi="Times New Roman"/>
          <w:sz w:val="28"/>
          <w:szCs w:val="28"/>
        </w:rPr>
        <w:t xml:space="preserve"> лісах України</w:t>
      </w:r>
      <w:r w:rsidRPr="00DB45F9">
        <w:rPr>
          <w:rFonts w:ascii="Times New Roman" w:eastAsia="Times New Roman" w:hAnsi="Times New Roman"/>
          <w:bCs/>
          <w:kern w:val="36"/>
          <w:sz w:val="28"/>
          <w:szCs w:val="28"/>
        </w:rPr>
        <w:t>?</w:t>
      </w:r>
    </w:p>
    <w:p w:rsidR="00945D05" w:rsidRPr="00DB45F9" w:rsidRDefault="00945D05" w:rsidP="00945D05">
      <w:pPr>
        <w:spacing w:after="0" w:line="259" w:lineRule="auto"/>
        <w:ind w:firstLine="720"/>
        <w:jc w:val="both"/>
        <w:rPr>
          <w:rFonts w:ascii="Times New Roman" w:hAnsi="Times New Roman"/>
          <w:sz w:val="28"/>
          <w:szCs w:val="28"/>
        </w:rPr>
      </w:pPr>
    </w:p>
    <w:p w:rsidR="00D623F0" w:rsidRPr="00DB45F9" w:rsidRDefault="00D623F0" w:rsidP="00E23321">
      <w:pPr>
        <w:spacing w:after="120" w:line="288" w:lineRule="auto"/>
        <w:jc w:val="center"/>
        <w:rPr>
          <w:rFonts w:ascii="Times New Roman" w:hAnsi="Times New Roman"/>
          <w:b/>
          <w:sz w:val="28"/>
          <w:szCs w:val="28"/>
        </w:rPr>
      </w:pPr>
    </w:p>
    <w:p w:rsidR="00E23321" w:rsidRPr="00DB45F9" w:rsidRDefault="00726E99" w:rsidP="00E23321">
      <w:pPr>
        <w:spacing w:after="120" w:line="288" w:lineRule="auto"/>
        <w:jc w:val="center"/>
        <w:rPr>
          <w:rFonts w:ascii="Times New Roman" w:hAnsi="Times New Roman"/>
          <w:b/>
          <w:spacing w:val="4"/>
          <w:sz w:val="28"/>
          <w:szCs w:val="28"/>
          <w:lang w:eastAsia="ru-RU"/>
        </w:rPr>
      </w:pPr>
      <w:r w:rsidRPr="00DB45F9">
        <w:rPr>
          <w:rFonts w:ascii="Times New Roman" w:hAnsi="Times New Roman"/>
          <w:b/>
          <w:sz w:val="28"/>
          <w:szCs w:val="28"/>
        </w:rPr>
        <w:t>ТЕМА № 8</w:t>
      </w:r>
      <w:r w:rsidR="00E23321" w:rsidRPr="00DB45F9">
        <w:rPr>
          <w:rFonts w:ascii="Times New Roman" w:hAnsi="Times New Roman"/>
          <w:b/>
          <w:sz w:val="28"/>
          <w:szCs w:val="28"/>
        </w:rPr>
        <w:t>. КОРМОВА БАЗА БДЖІЛЬНИЦТВА І ХАРАКТЕРИСТИКА ОСНОВНИХ МЕДОНОСІВ</w:t>
      </w:r>
    </w:p>
    <w:p w:rsidR="00E23321" w:rsidRPr="00DB45F9" w:rsidRDefault="00E23321" w:rsidP="007355C1">
      <w:pPr>
        <w:widowControl w:val="0"/>
        <w:shd w:val="clear" w:color="auto" w:fill="FFFFFF"/>
        <w:spacing w:after="0" w:line="240" w:lineRule="auto"/>
        <w:ind w:firstLine="709"/>
        <w:jc w:val="both"/>
        <w:rPr>
          <w:rFonts w:ascii="Times New Roman" w:hAnsi="Times New Roman"/>
          <w:sz w:val="28"/>
          <w:szCs w:val="28"/>
        </w:rPr>
      </w:pPr>
      <w:r w:rsidRPr="00DB45F9">
        <w:rPr>
          <w:rFonts w:ascii="Times New Roman" w:eastAsia="Times New Roman" w:hAnsi="Times New Roman"/>
          <w:b/>
          <w:sz w:val="28"/>
          <w:szCs w:val="28"/>
          <w:lang w:eastAsia="ru-RU"/>
        </w:rPr>
        <w:t>Мета:</w:t>
      </w:r>
      <w:r w:rsidRPr="00DB45F9">
        <w:rPr>
          <w:rFonts w:ascii="Times New Roman" w:eastAsia="Times New Roman" w:hAnsi="Times New Roman"/>
          <w:sz w:val="28"/>
          <w:szCs w:val="28"/>
          <w:lang w:eastAsia="ru-RU"/>
        </w:rPr>
        <w:t xml:space="preserve"> </w:t>
      </w:r>
      <w:r w:rsidRPr="00DB45F9">
        <w:t xml:space="preserve"> </w:t>
      </w:r>
      <w:r w:rsidR="00822A6A" w:rsidRPr="00DB45F9">
        <w:rPr>
          <w:rFonts w:ascii="Times New Roman" w:hAnsi="Times New Roman"/>
          <w:sz w:val="28"/>
          <w:szCs w:val="28"/>
        </w:rPr>
        <w:t xml:space="preserve">розглянути </w:t>
      </w:r>
      <w:r w:rsidRPr="00DB45F9">
        <w:rPr>
          <w:rFonts w:ascii="Times New Roman" w:hAnsi="Times New Roman"/>
          <w:sz w:val="28"/>
          <w:szCs w:val="28"/>
        </w:rPr>
        <w:t xml:space="preserve">видовий склад медоносних і </w:t>
      </w:r>
      <w:proofErr w:type="spellStart"/>
      <w:r w:rsidRPr="00DB45F9">
        <w:rPr>
          <w:rFonts w:ascii="Times New Roman" w:hAnsi="Times New Roman"/>
          <w:sz w:val="28"/>
          <w:szCs w:val="28"/>
        </w:rPr>
        <w:t>пилконосних</w:t>
      </w:r>
      <w:proofErr w:type="spellEnd"/>
      <w:r w:rsidRPr="00DB45F9">
        <w:rPr>
          <w:rFonts w:ascii="Times New Roman" w:hAnsi="Times New Roman"/>
          <w:sz w:val="28"/>
          <w:szCs w:val="28"/>
        </w:rPr>
        <w:t xml:space="preserve"> рослин, строки цвітіння та </w:t>
      </w:r>
      <w:proofErr w:type="spellStart"/>
      <w:r w:rsidRPr="00DB45F9">
        <w:rPr>
          <w:rFonts w:ascii="Times New Roman" w:hAnsi="Times New Roman"/>
          <w:sz w:val="28"/>
          <w:szCs w:val="28"/>
        </w:rPr>
        <w:t>медопродуктивніст</w:t>
      </w:r>
      <w:r w:rsidR="000276FF" w:rsidRPr="00DB45F9">
        <w:rPr>
          <w:rFonts w:ascii="Times New Roman" w:hAnsi="Times New Roman"/>
          <w:sz w:val="28"/>
          <w:szCs w:val="28"/>
        </w:rPr>
        <w:t>ь</w:t>
      </w:r>
      <w:proofErr w:type="spellEnd"/>
      <w:r w:rsidR="00822A6A" w:rsidRPr="00DB45F9">
        <w:rPr>
          <w:rFonts w:ascii="Times New Roman" w:hAnsi="Times New Roman"/>
          <w:sz w:val="28"/>
          <w:szCs w:val="28"/>
        </w:rPr>
        <w:t>;</w:t>
      </w:r>
      <w:r w:rsidR="007355C1" w:rsidRPr="00DB45F9">
        <w:rPr>
          <w:rFonts w:ascii="Times New Roman" w:hAnsi="Times New Roman"/>
          <w:sz w:val="28"/>
          <w:szCs w:val="28"/>
        </w:rPr>
        <w:t xml:space="preserve"> ознайомитися з </w:t>
      </w:r>
      <w:proofErr w:type="spellStart"/>
      <w:r w:rsidR="007355C1" w:rsidRPr="00DB45F9">
        <w:rPr>
          <w:rFonts w:ascii="Times New Roman" w:hAnsi="Times New Roman"/>
          <w:sz w:val="28"/>
          <w:szCs w:val="28"/>
        </w:rPr>
        <w:t>медозбірними</w:t>
      </w:r>
      <w:proofErr w:type="spellEnd"/>
      <w:r w:rsidR="007355C1" w:rsidRPr="00DB45F9">
        <w:rPr>
          <w:rFonts w:ascii="Times New Roman" w:hAnsi="Times New Roman"/>
          <w:sz w:val="28"/>
          <w:szCs w:val="28"/>
        </w:rPr>
        <w:t xml:space="preserve"> умовами,</w:t>
      </w:r>
      <w:r w:rsidR="000276FF" w:rsidRPr="00DB45F9">
        <w:rPr>
          <w:rFonts w:ascii="Times New Roman" w:hAnsi="Times New Roman"/>
          <w:sz w:val="28"/>
          <w:szCs w:val="28"/>
        </w:rPr>
        <w:t xml:space="preserve"> </w:t>
      </w:r>
      <w:r w:rsidR="007355C1" w:rsidRPr="00DB45F9">
        <w:rPr>
          <w:rFonts w:ascii="Times New Roman" w:hAnsi="Times New Roman"/>
          <w:sz w:val="28"/>
          <w:szCs w:val="28"/>
        </w:rPr>
        <w:t>що характерні для різних природних зон України та шляхами їх покращання</w:t>
      </w:r>
      <w:r w:rsidR="002405E3" w:rsidRPr="00DB45F9">
        <w:rPr>
          <w:rFonts w:ascii="Times New Roman" w:hAnsi="Times New Roman"/>
          <w:sz w:val="28"/>
          <w:szCs w:val="28"/>
        </w:rPr>
        <w:t>.</w:t>
      </w:r>
    </w:p>
    <w:p w:rsidR="00E23321" w:rsidRPr="00DB45F9" w:rsidRDefault="00E23321" w:rsidP="00956A24">
      <w:pPr>
        <w:autoSpaceDE w:val="0"/>
        <w:autoSpaceDN w:val="0"/>
        <w:adjustRightInd w:val="0"/>
        <w:spacing w:after="0" w:line="240" w:lineRule="auto"/>
        <w:ind w:firstLine="709"/>
        <w:jc w:val="both"/>
        <w:rPr>
          <w:rFonts w:ascii="Times New Roman" w:hAnsi="Times New Roman"/>
          <w:sz w:val="28"/>
          <w:szCs w:val="28"/>
          <w:lang w:eastAsia="ru-RU"/>
        </w:rPr>
      </w:pPr>
      <w:r w:rsidRPr="00DB45F9">
        <w:rPr>
          <w:rFonts w:ascii="Times New Roman" w:hAnsi="Times New Roman"/>
          <w:b/>
          <w:sz w:val="28"/>
          <w:szCs w:val="28"/>
          <w:lang w:eastAsia="ru-RU"/>
        </w:rPr>
        <w:t xml:space="preserve">Необхідні матеріали та обладнання: </w:t>
      </w:r>
      <w:r w:rsidRPr="00DB45F9">
        <w:rPr>
          <w:rFonts w:ascii="Times New Roman" w:eastAsia="Times New Roman" w:hAnsi="Times New Roman"/>
          <w:sz w:val="28"/>
          <w:szCs w:val="28"/>
          <w:lang w:eastAsia="ru-RU"/>
        </w:rPr>
        <w:t>навчальні плакати, посібники і визначники рослин</w:t>
      </w:r>
      <w:r w:rsidR="000276FF" w:rsidRPr="00DB45F9">
        <w:rPr>
          <w:rFonts w:ascii="Times New Roman" w:eastAsia="Times New Roman" w:hAnsi="Times New Roman"/>
          <w:sz w:val="28"/>
          <w:szCs w:val="28"/>
          <w:lang w:eastAsia="ru-RU"/>
        </w:rPr>
        <w:t xml:space="preserve">, </w:t>
      </w:r>
      <w:r w:rsidR="00956A24" w:rsidRPr="00DB45F9">
        <w:rPr>
          <w:rFonts w:ascii="Times New Roman" w:hAnsi="Times New Roman"/>
          <w:sz w:val="28"/>
          <w:szCs w:val="28"/>
        </w:rPr>
        <w:t>мультимедійні засоби для демонстрації матеріалу з теми</w:t>
      </w:r>
      <w:r w:rsidR="002405E3" w:rsidRPr="00DB45F9">
        <w:rPr>
          <w:rFonts w:ascii="Times New Roman" w:hAnsi="Times New Roman"/>
          <w:sz w:val="28"/>
          <w:szCs w:val="28"/>
        </w:rPr>
        <w:t>.</w:t>
      </w:r>
    </w:p>
    <w:p w:rsidR="00E23321" w:rsidRPr="00DB45F9" w:rsidRDefault="00E23321" w:rsidP="008545E6">
      <w:pPr>
        <w:spacing w:before="360" w:after="120" w:line="240" w:lineRule="auto"/>
        <w:jc w:val="center"/>
        <w:rPr>
          <w:rFonts w:ascii="Times New Roman" w:hAnsi="Times New Roman"/>
          <w:b/>
          <w:sz w:val="28"/>
          <w:szCs w:val="28"/>
          <w:lang w:eastAsia="ru-RU"/>
        </w:rPr>
      </w:pPr>
      <w:r w:rsidRPr="00DB45F9">
        <w:rPr>
          <w:rFonts w:ascii="Times New Roman" w:hAnsi="Times New Roman"/>
          <w:b/>
          <w:sz w:val="28"/>
          <w:szCs w:val="28"/>
          <w:lang w:eastAsia="ru-RU"/>
        </w:rPr>
        <w:t>ТЕОРЕТИЧНІ ВІДОМОСТІ</w:t>
      </w:r>
    </w:p>
    <w:p w:rsidR="00E23321" w:rsidRPr="00DB45F9" w:rsidRDefault="00E23321" w:rsidP="00E23321">
      <w:pPr>
        <w:spacing w:after="0" w:line="240" w:lineRule="auto"/>
        <w:ind w:firstLine="708"/>
        <w:jc w:val="both"/>
        <w:rPr>
          <w:rFonts w:ascii="Times New Roman" w:hAnsi="Times New Roman"/>
          <w:sz w:val="28"/>
          <w:szCs w:val="28"/>
        </w:rPr>
      </w:pPr>
      <w:r w:rsidRPr="00DB45F9">
        <w:rPr>
          <w:rFonts w:ascii="Times New Roman" w:hAnsi="Times New Roman"/>
          <w:sz w:val="28"/>
          <w:szCs w:val="28"/>
        </w:rPr>
        <w:t>Кормовою (медоносною) базою бджільництва називають сукупність дикоростучих і культурних рослин, з яких бджоли збирають нектар, пилок, смолисті речовини (прополіс) і падь.</w:t>
      </w:r>
    </w:p>
    <w:p w:rsidR="00E23321" w:rsidRPr="00DB45F9" w:rsidRDefault="00E23321" w:rsidP="00E23321">
      <w:pPr>
        <w:spacing w:after="0" w:line="240" w:lineRule="auto"/>
        <w:ind w:firstLine="708"/>
        <w:jc w:val="both"/>
        <w:rPr>
          <w:rFonts w:ascii="Times New Roman" w:hAnsi="Times New Roman"/>
          <w:sz w:val="28"/>
          <w:szCs w:val="28"/>
        </w:rPr>
      </w:pPr>
      <w:r w:rsidRPr="00DB45F9">
        <w:rPr>
          <w:rFonts w:ascii="Times New Roman" w:hAnsi="Times New Roman"/>
          <w:sz w:val="28"/>
          <w:szCs w:val="28"/>
        </w:rPr>
        <w:t>За характером медозбору розрізняють рослини, що дають нектар і пилок окремо та нектар і пилок разом.</w:t>
      </w:r>
    </w:p>
    <w:p w:rsidR="00C32A34" w:rsidRPr="00DB45F9" w:rsidRDefault="006941D5" w:rsidP="00E23321">
      <w:pPr>
        <w:spacing w:after="0" w:line="240" w:lineRule="auto"/>
        <w:ind w:firstLine="708"/>
        <w:jc w:val="both"/>
        <w:rPr>
          <w:rFonts w:ascii="Times New Roman" w:eastAsia="Times New Roman" w:hAnsi="Times New Roman"/>
          <w:sz w:val="28"/>
          <w:szCs w:val="28"/>
        </w:rPr>
      </w:pPr>
      <w:r w:rsidRPr="00DB45F9">
        <w:rPr>
          <w:rFonts w:ascii="Times New Roman" w:eastAsia="Times New Roman" w:hAnsi="Times New Roman"/>
          <w:i/>
          <w:sz w:val="28"/>
          <w:szCs w:val="28"/>
        </w:rPr>
        <w:t>До пилконосів належать переважно вітрозапильні види:</w:t>
      </w:r>
      <w:r w:rsidRPr="00DB45F9">
        <w:rPr>
          <w:rFonts w:ascii="Times New Roman" w:eastAsia="Times New Roman" w:hAnsi="Times New Roman"/>
          <w:sz w:val="28"/>
          <w:szCs w:val="28"/>
        </w:rPr>
        <w:t xml:space="preserve"> ліщина, вільха, береза, сосна, ялина, ялиця, тополя, звіробій, подорожник, мак, кукурудза та ін. </w:t>
      </w:r>
    </w:p>
    <w:p w:rsidR="00E23321" w:rsidRPr="00DB45F9" w:rsidRDefault="006941D5" w:rsidP="00E23321">
      <w:pPr>
        <w:spacing w:after="0" w:line="240" w:lineRule="auto"/>
        <w:ind w:firstLine="708"/>
        <w:jc w:val="both"/>
        <w:rPr>
          <w:rFonts w:ascii="Times New Roman" w:hAnsi="Times New Roman"/>
          <w:sz w:val="28"/>
          <w:szCs w:val="28"/>
        </w:rPr>
      </w:pPr>
      <w:r w:rsidRPr="00DB45F9">
        <w:rPr>
          <w:rFonts w:ascii="Times New Roman" w:eastAsia="Times New Roman" w:hAnsi="Times New Roman"/>
          <w:i/>
          <w:sz w:val="28"/>
          <w:szCs w:val="28"/>
        </w:rPr>
        <w:t xml:space="preserve">Нектароносів </w:t>
      </w:r>
      <w:r w:rsidRPr="00DB45F9">
        <w:rPr>
          <w:rFonts w:ascii="Times New Roman" w:eastAsia="Times New Roman" w:hAnsi="Times New Roman"/>
          <w:sz w:val="28"/>
          <w:szCs w:val="28"/>
        </w:rPr>
        <w:t>зовсім мало – це жіночі рослини верби.</w:t>
      </w:r>
    </w:p>
    <w:p w:rsidR="00EA5F4F" w:rsidRPr="00DB45F9" w:rsidRDefault="006941D5" w:rsidP="00EA5F4F">
      <w:pPr>
        <w:spacing w:after="0" w:line="240" w:lineRule="auto"/>
        <w:ind w:firstLine="708"/>
        <w:jc w:val="both"/>
        <w:rPr>
          <w:rFonts w:ascii="Times New Roman" w:eastAsia="Times New Roman" w:hAnsi="Times New Roman"/>
          <w:b/>
          <w:sz w:val="28"/>
          <w:szCs w:val="28"/>
        </w:rPr>
      </w:pPr>
      <w:r w:rsidRPr="00DB45F9">
        <w:rPr>
          <w:rFonts w:ascii="Times New Roman" w:eastAsia="Times New Roman" w:hAnsi="Times New Roman"/>
          <w:i/>
          <w:sz w:val="28"/>
          <w:szCs w:val="28"/>
        </w:rPr>
        <w:t>Нектароносами і пилконосами</w:t>
      </w:r>
      <w:r w:rsidRPr="00DB45F9">
        <w:rPr>
          <w:rFonts w:ascii="Times New Roman" w:eastAsia="Times New Roman" w:hAnsi="Times New Roman"/>
          <w:sz w:val="28"/>
          <w:szCs w:val="28"/>
        </w:rPr>
        <w:t xml:space="preserve"> одночасно є більшість комахозапилювальних рослин. Вони складають основу кормової бази бджільництва.</w:t>
      </w:r>
      <w:r w:rsidRPr="00DB45F9">
        <w:rPr>
          <w:rFonts w:ascii="Times New Roman" w:eastAsia="Times New Roman" w:hAnsi="Times New Roman"/>
          <w:b/>
          <w:sz w:val="28"/>
          <w:szCs w:val="28"/>
        </w:rPr>
        <w:t xml:space="preserve"> </w:t>
      </w:r>
    </w:p>
    <w:p w:rsidR="00C643C6" w:rsidRPr="00DB45F9" w:rsidRDefault="00EA5F4F" w:rsidP="00EA5F4F">
      <w:pPr>
        <w:spacing w:after="0" w:line="240" w:lineRule="auto"/>
        <w:ind w:firstLine="708"/>
        <w:jc w:val="both"/>
        <w:rPr>
          <w:b/>
        </w:rPr>
      </w:pPr>
      <w:r w:rsidRPr="00DB45F9">
        <w:rPr>
          <w:rFonts w:ascii="Times New Roman" w:hAnsi="Times New Roman"/>
          <w:b/>
          <w:sz w:val="28"/>
          <w:szCs w:val="28"/>
        </w:rPr>
        <w:t>1.</w:t>
      </w:r>
      <w:r w:rsidRPr="00DB45F9">
        <w:rPr>
          <w:b/>
        </w:rPr>
        <w:t xml:space="preserve"> </w:t>
      </w:r>
      <w:r w:rsidR="00956A24" w:rsidRPr="00DB45F9">
        <w:rPr>
          <w:rFonts w:ascii="Times New Roman" w:hAnsi="Times New Roman"/>
          <w:b/>
          <w:sz w:val="28"/>
          <w:szCs w:val="28"/>
        </w:rPr>
        <w:t xml:space="preserve">Медоносні та </w:t>
      </w:r>
      <w:proofErr w:type="spellStart"/>
      <w:r w:rsidR="00956A24" w:rsidRPr="00DB45F9">
        <w:rPr>
          <w:rFonts w:ascii="Times New Roman" w:hAnsi="Times New Roman"/>
          <w:b/>
          <w:sz w:val="28"/>
          <w:szCs w:val="28"/>
        </w:rPr>
        <w:t>пилконосні</w:t>
      </w:r>
      <w:proofErr w:type="spellEnd"/>
      <w:r w:rsidR="00956A24" w:rsidRPr="00DB45F9">
        <w:rPr>
          <w:rFonts w:ascii="Times New Roman" w:hAnsi="Times New Roman"/>
          <w:b/>
          <w:sz w:val="28"/>
          <w:szCs w:val="28"/>
        </w:rPr>
        <w:t xml:space="preserve"> рослини та їх класифікація</w:t>
      </w:r>
      <w:r w:rsidR="00C643C6" w:rsidRPr="00DB45F9">
        <w:rPr>
          <w:rFonts w:ascii="Times New Roman" w:hAnsi="Times New Roman"/>
          <w:b/>
          <w:sz w:val="28"/>
          <w:szCs w:val="28"/>
        </w:rPr>
        <w:t>.</w:t>
      </w:r>
      <w:r w:rsidR="00956A24" w:rsidRPr="00DB45F9">
        <w:rPr>
          <w:rFonts w:ascii="Times New Roman" w:hAnsi="Times New Roman"/>
          <w:sz w:val="28"/>
          <w:szCs w:val="28"/>
        </w:rPr>
        <w:t xml:space="preserve"> Медоносні рослини України характеризуються різноманітним видовим складом і нерівномірним їх розподілом на території. Пасічники повинні знати їх основні характеристики та використовувати для визначення виробничих завдань пасіки, складання плану кочівель, розміщення пасіки в найбільш вигідному для медозбору місці, а також для подальшого поліпшення кормової бази.</w:t>
      </w:r>
    </w:p>
    <w:p w:rsidR="00C643C6" w:rsidRPr="00DB45F9" w:rsidRDefault="00956A24" w:rsidP="000276FF">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 Практичне значення в бджі</w:t>
      </w:r>
      <w:r w:rsidR="00E90FD0" w:rsidRPr="00DB45F9">
        <w:rPr>
          <w:rFonts w:ascii="Times New Roman" w:hAnsi="Times New Roman"/>
          <w:sz w:val="28"/>
          <w:szCs w:val="28"/>
        </w:rPr>
        <w:t>льництві має не більше 200 медо</w:t>
      </w:r>
      <w:r w:rsidRPr="00DB45F9">
        <w:rPr>
          <w:rFonts w:ascii="Times New Roman" w:hAnsi="Times New Roman"/>
          <w:sz w:val="28"/>
          <w:szCs w:val="28"/>
        </w:rPr>
        <w:t>носів (20 % від загальної їх кількості), з них виробниче значення мають лише 40</w:t>
      </w:r>
      <w:r w:rsidR="002405E3" w:rsidRPr="00DB45F9">
        <w:rPr>
          <w:rFonts w:ascii="Times New Roman" w:hAnsi="Times New Roman"/>
          <w:sz w:val="28"/>
          <w:szCs w:val="28"/>
        </w:rPr>
        <w:t>-</w:t>
      </w:r>
      <w:r w:rsidRPr="00DB45F9">
        <w:rPr>
          <w:rFonts w:ascii="Times New Roman" w:hAnsi="Times New Roman"/>
          <w:sz w:val="28"/>
          <w:szCs w:val="28"/>
        </w:rPr>
        <w:t>50 видів. Залежно від походження ро</w:t>
      </w:r>
      <w:r w:rsidR="00030BC6" w:rsidRPr="00DB45F9">
        <w:rPr>
          <w:rFonts w:ascii="Times New Roman" w:hAnsi="Times New Roman"/>
          <w:sz w:val="28"/>
          <w:szCs w:val="28"/>
        </w:rPr>
        <w:t xml:space="preserve">слин, медоносні й </w:t>
      </w:r>
      <w:proofErr w:type="spellStart"/>
      <w:r w:rsidR="00030BC6" w:rsidRPr="00DB45F9">
        <w:rPr>
          <w:rFonts w:ascii="Times New Roman" w:hAnsi="Times New Roman"/>
          <w:sz w:val="28"/>
          <w:szCs w:val="28"/>
        </w:rPr>
        <w:t>пилконосні</w:t>
      </w:r>
      <w:proofErr w:type="spellEnd"/>
      <w:r w:rsidR="00030BC6" w:rsidRPr="00DB45F9">
        <w:rPr>
          <w:rFonts w:ascii="Times New Roman" w:hAnsi="Times New Roman"/>
          <w:sz w:val="28"/>
          <w:szCs w:val="28"/>
        </w:rPr>
        <w:t xml:space="preserve"> ро</w:t>
      </w:r>
      <w:r w:rsidRPr="00DB45F9">
        <w:rPr>
          <w:rFonts w:ascii="Times New Roman" w:hAnsi="Times New Roman"/>
          <w:sz w:val="28"/>
          <w:szCs w:val="28"/>
        </w:rPr>
        <w:t xml:space="preserve">слини поділяють на культурні (їх </w:t>
      </w:r>
      <w:r w:rsidR="00030BC6" w:rsidRPr="00DB45F9">
        <w:rPr>
          <w:rFonts w:ascii="Times New Roman" w:hAnsi="Times New Roman"/>
          <w:sz w:val="28"/>
          <w:szCs w:val="28"/>
        </w:rPr>
        <w:t>розводять і обробляють) і приро</w:t>
      </w:r>
      <w:r w:rsidRPr="00DB45F9">
        <w:rPr>
          <w:rFonts w:ascii="Times New Roman" w:hAnsi="Times New Roman"/>
          <w:sz w:val="28"/>
          <w:szCs w:val="28"/>
        </w:rPr>
        <w:t>дні (дикоростучі), які можна ро</w:t>
      </w:r>
      <w:r w:rsidR="00762C6A" w:rsidRPr="00DB45F9">
        <w:rPr>
          <w:rFonts w:ascii="Times New Roman" w:hAnsi="Times New Roman"/>
          <w:sz w:val="28"/>
          <w:szCs w:val="28"/>
        </w:rPr>
        <w:t>зділити на чотири групи (табл. 8.1</w:t>
      </w:r>
      <w:r w:rsidRPr="00DB45F9">
        <w:rPr>
          <w:rFonts w:ascii="Times New Roman" w:hAnsi="Times New Roman"/>
          <w:sz w:val="28"/>
          <w:szCs w:val="28"/>
        </w:rPr>
        <w:t xml:space="preserve">). </w:t>
      </w:r>
      <w:proofErr w:type="spellStart"/>
      <w:r w:rsidRPr="00DB45F9">
        <w:rPr>
          <w:rFonts w:ascii="Times New Roman" w:hAnsi="Times New Roman"/>
          <w:sz w:val="28"/>
          <w:szCs w:val="28"/>
        </w:rPr>
        <w:t>нектароносно-пилконосні</w:t>
      </w:r>
      <w:proofErr w:type="spellEnd"/>
      <w:r w:rsidRPr="00DB45F9">
        <w:rPr>
          <w:rFonts w:ascii="Times New Roman" w:hAnsi="Times New Roman"/>
          <w:sz w:val="28"/>
          <w:szCs w:val="28"/>
        </w:rPr>
        <w:t>,</w:t>
      </w:r>
      <w:r w:rsidR="00030BC6" w:rsidRPr="00DB45F9">
        <w:rPr>
          <w:rFonts w:ascii="Times New Roman" w:hAnsi="Times New Roman"/>
          <w:sz w:val="28"/>
          <w:szCs w:val="28"/>
        </w:rPr>
        <w:t xml:space="preserve"> з яких бджоли беруть в основно</w:t>
      </w:r>
      <w:r w:rsidRPr="00DB45F9">
        <w:rPr>
          <w:rFonts w:ascii="Times New Roman" w:hAnsi="Times New Roman"/>
          <w:sz w:val="28"/>
          <w:szCs w:val="28"/>
        </w:rPr>
        <w:t xml:space="preserve">му нектар і меншою мірою пилок (малина, акація біла); рослини, з яких бджоли однаково беруть нектар і пилок (яблуня, клен, </w:t>
      </w:r>
      <w:r w:rsidRPr="00DB45F9">
        <w:rPr>
          <w:rFonts w:ascii="Times New Roman" w:hAnsi="Times New Roman"/>
          <w:sz w:val="28"/>
          <w:szCs w:val="28"/>
        </w:rPr>
        <w:lastRenderedPageBreak/>
        <w:t xml:space="preserve">еспарцет, гречка, соняшник, конюшина то що); </w:t>
      </w:r>
      <w:proofErr w:type="spellStart"/>
      <w:r w:rsidRPr="00DB45F9">
        <w:rPr>
          <w:rFonts w:ascii="Times New Roman" w:hAnsi="Times New Roman"/>
          <w:sz w:val="28"/>
          <w:szCs w:val="28"/>
        </w:rPr>
        <w:t>пилконосно-нектароносні</w:t>
      </w:r>
      <w:proofErr w:type="spellEnd"/>
      <w:r w:rsidRPr="00DB45F9">
        <w:rPr>
          <w:rFonts w:ascii="Times New Roman" w:hAnsi="Times New Roman"/>
          <w:sz w:val="28"/>
          <w:szCs w:val="28"/>
        </w:rPr>
        <w:t xml:space="preserve"> рослини, з яких бджоли беруть головним чином пилок і меншою мірою нектар (кульбаба, шипшина, горобина); власне пилконоси – рослини, з яких бджоли беруть тільки пилок (тополя, ліщина звичайна, береза, в</w:t>
      </w:r>
      <w:r w:rsidR="00030BC6" w:rsidRPr="00DB45F9">
        <w:rPr>
          <w:rFonts w:ascii="Times New Roman" w:hAnsi="Times New Roman"/>
          <w:sz w:val="28"/>
          <w:szCs w:val="28"/>
        </w:rPr>
        <w:t>ільха, дуб, ведме</w:t>
      </w:r>
      <w:r w:rsidRPr="00DB45F9">
        <w:rPr>
          <w:rFonts w:ascii="Times New Roman" w:hAnsi="Times New Roman"/>
          <w:sz w:val="28"/>
          <w:szCs w:val="28"/>
        </w:rPr>
        <w:t>же вухо, звіробій звичайний, мак сно</w:t>
      </w:r>
      <w:r w:rsidR="002405E3" w:rsidRPr="00DB45F9">
        <w:rPr>
          <w:rFonts w:ascii="Times New Roman" w:hAnsi="Times New Roman"/>
          <w:sz w:val="28"/>
          <w:szCs w:val="28"/>
        </w:rPr>
        <w:t>дійний</w:t>
      </w:r>
      <w:r w:rsidRPr="00DB45F9">
        <w:rPr>
          <w:rFonts w:ascii="Times New Roman" w:hAnsi="Times New Roman"/>
          <w:sz w:val="28"/>
          <w:szCs w:val="28"/>
        </w:rPr>
        <w:t>, осока, комиш, бузина, кукурудза).</w:t>
      </w:r>
    </w:p>
    <w:p w:rsidR="00956A24" w:rsidRPr="00DB45F9" w:rsidRDefault="00762C6A" w:rsidP="002405E3">
      <w:pPr>
        <w:spacing w:before="120" w:after="120" w:line="240" w:lineRule="auto"/>
        <w:ind w:firstLine="709"/>
        <w:jc w:val="both"/>
        <w:rPr>
          <w:rFonts w:ascii="Times New Roman" w:hAnsi="Times New Roman"/>
          <w:sz w:val="28"/>
          <w:szCs w:val="28"/>
        </w:rPr>
      </w:pPr>
      <w:r w:rsidRPr="00DB45F9">
        <w:rPr>
          <w:rFonts w:ascii="Times New Roman" w:hAnsi="Times New Roman"/>
          <w:sz w:val="28"/>
          <w:szCs w:val="28"/>
        </w:rPr>
        <w:t>Таблиця 8.1</w:t>
      </w:r>
      <w:r w:rsidR="00956A24" w:rsidRPr="00DB45F9">
        <w:rPr>
          <w:rFonts w:ascii="Times New Roman" w:hAnsi="Times New Roman"/>
          <w:sz w:val="28"/>
          <w:szCs w:val="28"/>
        </w:rPr>
        <w:t xml:space="preserve"> </w:t>
      </w:r>
      <w:r w:rsidR="00EA5F4F" w:rsidRPr="00DB45F9">
        <w:rPr>
          <w:rFonts w:ascii="Times New Roman" w:eastAsia="MS Mincho" w:hAnsi="Times New Roman"/>
          <w:sz w:val="28"/>
          <w:szCs w:val="24"/>
          <w:lang w:eastAsia="ru-RU"/>
        </w:rPr>
        <w:t xml:space="preserve">– </w:t>
      </w:r>
      <w:r w:rsidR="00956A24" w:rsidRPr="00DB45F9">
        <w:rPr>
          <w:rFonts w:ascii="Times New Roman" w:hAnsi="Times New Roman"/>
          <w:sz w:val="28"/>
          <w:szCs w:val="28"/>
        </w:rPr>
        <w:t xml:space="preserve">Класифікація медоносних рослин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68"/>
        <w:gridCol w:w="7371"/>
      </w:tblGrid>
      <w:tr w:rsidR="00956A24" w:rsidRPr="00DB45F9" w:rsidTr="002405E3">
        <w:trPr>
          <w:trHeight w:val="125"/>
        </w:trPr>
        <w:tc>
          <w:tcPr>
            <w:tcW w:w="2268" w:type="dxa"/>
          </w:tcPr>
          <w:p w:rsidR="00956A24" w:rsidRPr="00DB45F9" w:rsidRDefault="00956A24" w:rsidP="002405E3">
            <w:pPr>
              <w:spacing w:after="0" w:line="240" w:lineRule="auto"/>
              <w:jc w:val="center"/>
              <w:rPr>
                <w:rFonts w:ascii="Times New Roman" w:hAnsi="Times New Roman"/>
                <w:sz w:val="28"/>
                <w:szCs w:val="28"/>
              </w:rPr>
            </w:pPr>
            <w:r w:rsidRPr="00DB45F9">
              <w:rPr>
                <w:rFonts w:ascii="Times New Roman" w:hAnsi="Times New Roman"/>
                <w:sz w:val="28"/>
                <w:szCs w:val="28"/>
              </w:rPr>
              <w:t>Медоносні угіддя</w:t>
            </w:r>
          </w:p>
        </w:tc>
        <w:tc>
          <w:tcPr>
            <w:tcW w:w="7371" w:type="dxa"/>
          </w:tcPr>
          <w:p w:rsidR="00956A24" w:rsidRPr="00DB45F9" w:rsidRDefault="00956A24" w:rsidP="002405E3">
            <w:pPr>
              <w:spacing w:after="0" w:line="240" w:lineRule="auto"/>
              <w:ind w:firstLine="708"/>
              <w:jc w:val="center"/>
              <w:rPr>
                <w:rFonts w:ascii="Times New Roman" w:hAnsi="Times New Roman"/>
                <w:sz w:val="28"/>
                <w:szCs w:val="28"/>
              </w:rPr>
            </w:pPr>
            <w:r w:rsidRPr="00DB45F9">
              <w:rPr>
                <w:rFonts w:ascii="Times New Roman" w:hAnsi="Times New Roman"/>
                <w:sz w:val="28"/>
                <w:szCs w:val="28"/>
              </w:rPr>
              <w:t>Медоносні рослини</w:t>
            </w:r>
          </w:p>
        </w:tc>
      </w:tr>
      <w:tr w:rsidR="00956A24" w:rsidRPr="00DB45F9" w:rsidTr="002405E3">
        <w:trPr>
          <w:trHeight w:val="156"/>
        </w:trPr>
        <w:tc>
          <w:tcPr>
            <w:tcW w:w="9639" w:type="dxa"/>
            <w:gridSpan w:val="2"/>
          </w:tcPr>
          <w:p w:rsidR="00956A24" w:rsidRPr="00DB45F9" w:rsidRDefault="00956A24" w:rsidP="002405E3">
            <w:pPr>
              <w:spacing w:after="0" w:line="240" w:lineRule="auto"/>
              <w:jc w:val="center"/>
              <w:rPr>
                <w:rFonts w:ascii="Times New Roman" w:hAnsi="Times New Roman"/>
                <w:b/>
                <w:sz w:val="28"/>
                <w:szCs w:val="28"/>
              </w:rPr>
            </w:pPr>
            <w:r w:rsidRPr="00DB45F9">
              <w:rPr>
                <w:rFonts w:ascii="Times New Roman" w:hAnsi="Times New Roman"/>
                <w:b/>
                <w:sz w:val="28"/>
                <w:szCs w:val="28"/>
              </w:rPr>
              <w:t>Культурні угіддя</w:t>
            </w:r>
          </w:p>
        </w:tc>
      </w:tr>
      <w:tr w:rsidR="00956A24" w:rsidRPr="00DB45F9" w:rsidTr="002405E3">
        <w:trPr>
          <w:trHeight w:val="168"/>
        </w:trPr>
        <w:tc>
          <w:tcPr>
            <w:tcW w:w="2268" w:type="dxa"/>
          </w:tcPr>
          <w:p w:rsidR="009016F7" w:rsidRPr="00DB45F9" w:rsidRDefault="00956A24" w:rsidP="002405E3">
            <w:pPr>
              <w:spacing w:after="0" w:line="240" w:lineRule="auto"/>
              <w:rPr>
                <w:rFonts w:ascii="Times New Roman" w:hAnsi="Times New Roman"/>
                <w:sz w:val="28"/>
                <w:szCs w:val="28"/>
              </w:rPr>
            </w:pPr>
            <w:r w:rsidRPr="00DB45F9">
              <w:rPr>
                <w:rFonts w:ascii="Times New Roman" w:hAnsi="Times New Roman"/>
                <w:sz w:val="28"/>
                <w:szCs w:val="28"/>
              </w:rPr>
              <w:t>Сівозміни: польові</w:t>
            </w:r>
          </w:p>
          <w:p w:rsidR="00956A24" w:rsidRPr="00DB45F9" w:rsidRDefault="00956A24" w:rsidP="002405E3">
            <w:pPr>
              <w:spacing w:after="0" w:line="240" w:lineRule="auto"/>
              <w:rPr>
                <w:rFonts w:ascii="Times New Roman" w:hAnsi="Times New Roman"/>
                <w:sz w:val="28"/>
                <w:szCs w:val="28"/>
              </w:rPr>
            </w:pPr>
            <w:r w:rsidRPr="00DB45F9">
              <w:rPr>
                <w:rFonts w:ascii="Times New Roman" w:hAnsi="Times New Roman"/>
                <w:sz w:val="28"/>
                <w:szCs w:val="28"/>
              </w:rPr>
              <w:t xml:space="preserve">кормові </w:t>
            </w:r>
          </w:p>
          <w:p w:rsidR="00956A24" w:rsidRPr="00DB45F9" w:rsidRDefault="002405E3" w:rsidP="002405E3">
            <w:pPr>
              <w:spacing w:after="0" w:line="240" w:lineRule="auto"/>
              <w:rPr>
                <w:rFonts w:ascii="Times New Roman" w:hAnsi="Times New Roman"/>
                <w:sz w:val="28"/>
                <w:szCs w:val="28"/>
              </w:rPr>
            </w:pPr>
            <w:r w:rsidRPr="00DB45F9">
              <w:rPr>
                <w:rFonts w:ascii="Times New Roman" w:hAnsi="Times New Roman"/>
                <w:sz w:val="28"/>
                <w:szCs w:val="28"/>
              </w:rPr>
              <w:t>о</w:t>
            </w:r>
            <w:r w:rsidR="00956A24" w:rsidRPr="00DB45F9">
              <w:rPr>
                <w:rFonts w:ascii="Times New Roman" w:hAnsi="Times New Roman"/>
                <w:sz w:val="28"/>
                <w:szCs w:val="28"/>
              </w:rPr>
              <w:t>вочеві</w:t>
            </w:r>
          </w:p>
          <w:p w:rsidR="00956A24" w:rsidRPr="00DB45F9" w:rsidRDefault="00956A24" w:rsidP="002405E3">
            <w:pPr>
              <w:spacing w:after="0" w:line="240" w:lineRule="auto"/>
              <w:rPr>
                <w:rFonts w:ascii="Times New Roman" w:hAnsi="Times New Roman"/>
                <w:sz w:val="28"/>
                <w:szCs w:val="28"/>
              </w:rPr>
            </w:pPr>
            <w:r w:rsidRPr="00DB45F9">
              <w:rPr>
                <w:rFonts w:ascii="Times New Roman" w:hAnsi="Times New Roman"/>
                <w:sz w:val="28"/>
                <w:szCs w:val="28"/>
              </w:rPr>
              <w:t xml:space="preserve">насінники баштанні </w:t>
            </w:r>
          </w:p>
        </w:tc>
        <w:tc>
          <w:tcPr>
            <w:tcW w:w="7371" w:type="dxa"/>
          </w:tcPr>
          <w:p w:rsidR="00956A24" w:rsidRPr="00DB45F9" w:rsidRDefault="00956A24" w:rsidP="000276FF">
            <w:pPr>
              <w:spacing w:after="0" w:line="240" w:lineRule="auto"/>
              <w:jc w:val="both"/>
              <w:rPr>
                <w:rFonts w:ascii="Times New Roman" w:hAnsi="Times New Roman"/>
                <w:sz w:val="28"/>
                <w:szCs w:val="28"/>
              </w:rPr>
            </w:pPr>
            <w:r w:rsidRPr="00DB45F9">
              <w:rPr>
                <w:rFonts w:ascii="Times New Roman" w:hAnsi="Times New Roman"/>
                <w:sz w:val="28"/>
                <w:szCs w:val="28"/>
              </w:rPr>
              <w:t>гречка, соняшник, ріпак, буркун, середела, фацелія, гірчиця, коріандр люцерна, конюшина, вика посівна, кормові боби, чина, еспарцет кабачок, огірок, патисон, огірок, помідор</w:t>
            </w:r>
          </w:p>
          <w:p w:rsidR="00956A24" w:rsidRPr="00DB45F9" w:rsidRDefault="00956A24" w:rsidP="002405E3">
            <w:pPr>
              <w:spacing w:after="0" w:line="240" w:lineRule="auto"/>
              <w:ind w:left="-108"/>
              <w:jc w:val="both"/>
              <w:rPr>
                <w:rFonts w:ascii="Times New Roman" w:hAnsi="Times New Roman"/>
                <w:sz w:val="28"/>
                <w:szCs w:val="28"/>
              </w:rPr>
            </w:pPr>
            <w:r w:rsidRPr="00DB45F9">
              <w:rPr>
                <w:rFonts w:ascii="Times New Roman" w:hAnsi="Times New Roman"/>
                <w:sz w:val="28"/>
                <w:szCs w:val="28"/>
              </w:rPr>
              <w:t xml:space="preserve"> </w:t>
            </w:r>
            <w:r w:rsidR="002405E3" w:rsidRPr="00DB45F9">
              <w:rPr>
                <w:rFonts w:ascii="Times New Roman" w:hAnsi="Times New Roman"/>
                <w:sz w:val="28"/>
                <w:szCs w:val="28"/>
              </w:rPr>
              <w:t> </w:t>
            </w:r>
            <w:r w:rsidRPr="00DB45F9">
              <w:rPr>
                <w:rFonts w:ascii="Times New Roman" w:hAnsi="Times New Roman"/>
                <w:sz w:val="28"/>
                <w:szCs w:val="28"/>
              </w:rPr>
              <w:t>капуста, редька, редиска</w:t>
            </w:r>
          </w:p>
          <w:p w:rsidR="00956A24" w:rsidRPr="00DB45F9" w:rsidRDefault="00956A24" w:rsidP="002405E3">
            <w:pPr>
              <w:spacing w:after="0" w:line="240" w:lineRule="auto"/>
              <w:ind w:left="-108"/>
              <w:jc w:val="both"/>
              <w:rPr>
                <w:rFonts w:ascii="Times New Roman" w:hAnsi="Times New Roman"/>
                <w:sz w:val="28"/>
                <w:szCs w:val="28"/>
              </w:rPr>
            </w:pPr>
            <w:r w:rsidRPr="00DB45F9">
              <w:rPr>
                <w:rFonts w:ascii="Times New Roman" w:hAnsi="Times New Roman"/>
                <w:sz w:val="28"/>
                <w:szCs w:val="28"/>
              </w:rPr>
              <w:t xml:space="preserve"> </w:t>
            </w:r>
            <w:r w:rsidR="002405E3" w:rsidRPr="00DB45F9">
              <w:rPr>
                <w:rFonts w:ascii="Times New Roman" w:hAnsi="Times New Roman"/>
                <w:sz w:val="28"/>
                <w:szCs w:val="28"/>
              </w:rPr>
              <w:t> </w:t>
            </w:r>
            <w:r w:rsidRPr="00DB45F9">
              <w:rPr>
                <w:rFonts w:ascii="Times New Roman" w:hAnsi="Times New Roman"/>
                <w:sz w:val="28"/>
                <w:szCs w:val="28"/>
              </w:rPr>
              <w:t>кавун, диня, гарбуз, кабачок</w:t>
            </w:r>
          </w:p>
        </w:tc>
      </w:tr>
      <w:tr w:rsidR="00956A24" w:rsidRPr="00DB45F9" w:rsidTr="002405E3">
        <w:trPr>
          <w:trHeight w:val="156"/>
        </w:trPr>
        <w:tc>
          <w:tcPr>
            <w:tcW w:w="2268" w:type="dxa"/>
          </w:tcPr>
          <w:p w:rsidR="00956A24" w:rsidRPr="00DB45F9" w:rsidRDefault="00956A24" w:rsidP="002405E3">
            <w:pPr>
              <w:spacing w:after="0" w:line="240" w:lineRule="auto"/>
              <w:rPr>
                <w:rFonts w:ascii="Times New Roman" w:hAnsi="Times New Roman"/>
                <w:sz w:val="28"/>
                <w:szCs w:val="28"/>
              </w:rPr>
            </w:pPr>
            <w:r w:rsidRPr="00DB45F9">
              <w:rPr>
                <w:rFonts w:ascii="Times New Roman" w:hAnsi="Times New Roman"/>
                <w:sz w:val="28"/>
                <w:szCs w:val="28"/>
              </w:rPr>
              <w:t>Сади</w:t>
            </w:r>
          </w:p>
        </w:tc>
        <w:tc>
          <w:tcPr>
            <w:tcW w:w="7371" w:type="dxa"/>
          </w:tcPr>
          <w:p w:rsidR="00956A24" w:rsidRPr="00DB45F9" w:rsidRDefault="00956A24" w:rsidP="000276FF">
            <w:pPr>
              <w:spacing w:after="0" w:line="240" w:lineRule="auto"/>
              <w:jc w:val="both"/>
              <w:rPr>
                <w:rFonts w:ascii="Times New Roman" w:hAnsi="Times New Roman"/>
                <w:sz w:val="28"/>
                <w:szCs w:val="28"/>
              </w:rPr>
            </w:pPr>
            <w:r w:rsidRPr="00DB45F9">
              <w:rPr>
                <w:rFonts w:ascii="Times New Roman" w:hAnsi="Times New Roman"/>
                <w:sz w:val="28"/>
                <w:szCs w:val="28"/>
              </w:rPr>
              <w:t>яблуня, груша, вишня, черешня, слива, абрикос</w:t>
            </w:r>
            <w:r w:rsidR="008F141A" w:rsidRPr="00DB45F9">
              <w:rPr>
                <w:rFonts w:ascii="Times New Roman" w:hAnsi="Times New Roman"/>
                <w:sz w:val="28"/>
                <w:szCs w:val="28"/>
              </w:rPr>
              <w:t>а</w:t>
            </w:r>
            <w:r w:rsidRPr="00DB45F9">
              <w:rPr>
                <w:rFonts w:ascii="Times New Roman" w:hAnsi="Times New Roman"/>
                <w:sz w:val="28"/>
                <w:szCs w:val="28"/>
              </w:rPr>
              <w:t>, персик</w:t>
            </w:r>
          </w:p>
        </w:tc>
      </w:tr>
      <w:tr w:rsidR="00956A24" w:rsidRPr="00DB45F9" w:rsidTr="002405E3">
        <w:trPr>
          <w:trHeight w:val="113"/>
        </w:trPr>
        <w:tc>
          <w:tcPr>
            <w:tcW w:w="2268" w:type="dxa"/>
          </w:tcPr>
          <w:p w:rsidR="00956A24" w:rsidRPr="00DB45F9" w:rsidRDefault="004E6577" w:rsidP="002405E3">
            <w:pPr>
              <w:spacing w:after="0" w:line="240" w:lineRule="auto"/>
              <w:rPr>
                <w:rFonts w:ascii="Times New Roman" w:hAnsi="Times New Roman"/>
                <w:sz w:val="28"/>
                <w:szCs w:val="28"/>
              </w:rPr>
            </w:pPr>
            <w:r w:rsidRPr="00DB45F9">
              <w:rPr>
                <w:rFonts w:ascii="Times New Roman" w:hAnsi="Times New Roman"/>
                <w:sz w:val="28"/>
                <w:szCs w:val="28"/>
              </w:rPr>
              <w:t>Ягідники</w:t>
            </w:r>
          </w:p>
        </w:tc>
        <w:tc>
          <w:tcPr>
            <w:tcW w:w="7371" w:type="dxa"/>
          </w:tcPr>
          <w:p w:rsidR="00956A24" w:rsidRPr="00DB45F9" w:rsidRDefault="004E6577" w:rsidP="009016F7">
            <w:pPr>
              <w:spacing w:after="0" w:line="240" w:lineRule="auto"/>
              <w:jc w:val="both"/>
              <w:rPr>
                <w:rFonts w:ascii="Times New Roman" w:hAnsi="Times New Roman"/>
                <w:sz w:val="28"/>
                <w:szCs w:val="28"/>
              </w:rPr>
            </w:pPr>
            <w:r w:rsidRPr="00DB45F9">
              <w:rPr>
                <w:rFonts w:ascii="Times New Roman" w:hAnsi="Times New Roman"/>
                <w:sz w:val="28"/>
                <w:szCs w:val="28"/>
              </w:rPr>
              <w:t>малина, ожина, аґрус, смородина</w:t>
            </w:r>
          </w:p>
        </w:tc>
      </w:tr>
      <w:tr w:rsidR="00956A24" w:rsidRPr="00DB45F9" w:rsidTr="002405E3">
        <w:trPr>
          <w:trHeight w:val="144"/>
        </w:trPr>
        <w:tc>
          <w:tcPr>
            <w:tcW w:w="2268" w:type="dxa"/>
          </w:tcPr>
          <w:p w:rsidR="00956A24" w:rsidRPr="00DB45F9" w:rsidRDefault="004E6577" w:rsidP="002405E3">
            <w:pPr>
              <w:spacing w:after="0" w:line="240" w:lineRule="auto"/>
              <w:rPr>
                <w:rFonts w:ascii="Times New Roman" w:hAnsi="Times New Roman"/>
                <w:sz w:val="28"/>
                <w:szCs w:val="28"/>
              </w:rPr>
            </w:pPr>
            <w:r w:rsidRPr="00DB45F9">
              <w:rPr>
                <w:rFonts w:ascii="Times New Roman" w:hAnsi="Times New Roman"/>
                <w:sz w:val="28"/>
                <w:szCs w:val="28"/>
              </w:rPr>
              <w:t>Лісосмуги</w:t>
            </w:r>
          </w:p>
        </w:tc>
        <w:tc>
          <w:tcPr>
            <w:tcW w:w="7371" w:type="dxa"/>
          </w:tcPr>
          <w:p w:rsidR="00956A24" w:rsidRPr="00DB45F9" w:rsidRDefault="004E6577" w:rsidP="000276FF">
            <w:pPr>
              <w:spacing w:after="0" w:line="240" w:lineRule="auto"/>
              <w:jc w:val="both"/>
              <w:rPr>
                <w:rFonts w:ascii="Times New Roman" w:hAnsi="Times New Roman"/>
                <w:sz w:val="28"/>
                <w:szCs w:val="28"/>
              </w:rPr>
            </w:pPr>
            <w:r w:rsidRPr="00DB45F9">
              <w:rPr>
                <w:rFonts w:ascii="Times New Roman" w:hAnsi="Times New Roman"/>
                <w:sz w:val="28"/>
                <w:szCs w:val="28"/>
              </w:rPr>
              <w:t>липа, акація, клен</w:t>
            </w:r>
          </w:p>
        </w:tc>
      </w:tr>
      <w:tr w:rsidR="004E6577" w:rsidRPr="00DB45F9" w:rsidTr="002405E3">
        <w:trPr>
          <w:trHeight w:val="153"/>
        </w:trPr>
        <w:tc>
          <w:tcPr>
            <w:tcW w:w="2268" w:type="dxa"/>
            <w:vMerge w:val="restart"/>
          </w:tcPr>
          <w:p w:rsidR="004E6577" w:rsidRPr="00DB45F9" w:rsidRDefault="004E6577" w:rsidP="002405E3">
            <w:pPr>
              <w:spacing w:after="0" w:line="240" w:lineRule="auto"/>
              <w:rPr>
                <w:rFonts w:ascii="Times New Roman" w:hAnsi="Times New Roman"/>
                <w:sz w:val="28"/>
                <w:szCs w:val="28"/>
              </w:rPr>
            </w:pPr>
            <w:r w:rsidRPr="00DB45F9">
              <w:rPr>
                <w:rFonts w:ascii="Times New Roman" w:hAnsi="Times New Roman"/>
                <w:sz w:val="28"/>
                <w:szCs w:val="28"/>
              </w:rPr>
              <w:t>Території населених пунктів</w:t>
            </w:r>
          </w:p>
        </w:tc>
        <w:tc>
          <w:tcPr>
            <w:tcW w:w="7371" w:type="dxa"/>
          </w:tcPr>
          <w:p w:rsidR="004E6577" w:rsidRPr="00DB45F9" w:rsidRDefault="004E6577" w:rsidP="002405E3">
            <w:pPr>
              <w:spacing w:after="0" w:line="240" w:lineRule="auto"/>
              <w:jc w:val="both"/>
              <w:rPr>
                <w:rFonts w:ascii="Times New Roman" w:hAnsi="Times New Roman"/>
                <w:sz w:val="28"/>
                <w:szCs w:val="28"/>
              </w:rPr>
            </w:pPr>
            <w:r w:rsidRPr="00DB45F9">
              <w:rPr>
                <w:rFonts w:ascii="Times New Roman" w:hAnsi="Times New Roman"/>
                <w:sz w:val="28"/>
                <w:szCs w:val="28"/>
              </w:rPr>
              <w:t>дерева: липа, клен, акація біла, каштан, бархат амурський, берест, горобина, гледичія, акація жовта, бирючина</w:t>
            </w:r>
          </w:p>
        </w:tc>
      </w:tr>
      <w:tr w:rsidR="004E6577" w:rsidRPr="00DB45F9" w:rsidTr="002405E3">
        <w:trPr>
          <w:trHeight w:val="192"/>
        </w:trPr>
        <w:tc>
          <w:tcPr>
            <w:tcW w:w="2268" w:type="dxa"/>
            <w:vMerge/>
          </w:tcPr>
          <w:p w:rsidR="004E6577" w:rsidRPr="00DB45F9" w:rsidRDefault="004E6577" w:rsidP="002405E3">
            <w:pPr>
              <w:spacing w:after="0" w:line="240" w:lineRule="auto"/>
              <w:rPr>
                <w:rFonts w:ascii="Times New Roman" w:hAnsi="Times New Roman"/>
                <w:sz w:val="28"/>
                <w:szCs w:val="28"/>
              </w:rPr>
            </w:pPr>
          </w:p>
        </w:tc>
        <w:tc>
          <w:tcPr>
            <w:tcW w:w="7371" w:type="dxa"/>
          </w:tcPr>
          <w:p w:rsidR="004E6577" w:rsidRPr="00DB45F9" w:rsidRDefault="004E6577" w:rsidP="000276FF">
            <w:pPr>
              <w:spacing w:after="0" w:line="240" w:lineRule="auto"/>
              <w:jc w:val="both"/>
              <w:rPr>
                <w:rFonts w:ascii="Times New Roman" w:hAnsi="Times New Roman"/>
                <w:sz w:val="28"/>
                <w:szCs w:val="28"/>
              </w:rPr>
            </w:pPr>
            <w:r w:rsidRPr="00DB45F9">
              <w:rPr>
                <w:rFonts w:ascii="Times New Roman" w:hAnsi="Times New Roman"/>
                <w:sz w:val="28"/>
                <w:szCs w:val="28"/>
              </w:rPr>
              <w:t>кущі: жимолость, глід, кизил, сніжноягідник, лох, ломиніс</w:t>
            </w:r>
          </w:p>
        </w:tc>
      </w:tr>
      <w:tr w:rsidR="004E6577" w:rsidRPr="00DB45F9" w:rsidTr="002405E3">
        <w:trPr>
          <w:trHeight w:val="168"/>
        </w:trPr>
        <w:tc>
          <w:tcPr>
            <w:tcW w:w="2268" w:type="dxa"/>
            <w:vMerge/>
          </w:tcPr>
          <w:p w:rsidR="004E6577" w:rsidRPr="00DB45F9" w:rsidRDefault="004E6577" w:rsidP="002405E3">
            <w:pPr>
              <w:spacing w:after="0" w:line="240" w:lineRule="auto"/>
              <w:rPr>
                <w:rFonts w:ascii="Times New Roman" w:hAnsi="Times New Roman"/>
                <w:sz w:val="28"/>
                <w:szCs w:val="28"/>
              </w:rPr>
            </w:pPr>
          </w:p>
        </w:tc>
        <w:tc>
          <w:tcPr>
            <w:tcW w:w="7371" w:type="dxa"/>
          </w:tcPr>
          <w:p w:rsidR="004E6577" w:rsidRPr="00DB45F9" w:rsidRDefault="004E6577" w:rsidP="000276FF">
            <w:pPr>
              <w:spacing w:after="0" w:line="240" w:lineRule="auto"/>
              <w:jc w:val="both"/>
              <w:rPr>
                <w:rFonts w:ascii="Times New Roman" w:hAnsi="Times New Roman"/>
                <w:sz w:val="28"/>
                <w:szCs w:val="28"/>
              </w:rPr>
            </w:pPr>
            <w:r w:rsidRPr="00DB45F9">
              <w:rPr>
                <w:rFonts w:ascii="Times New Roman" w:hAnsi="Times New Roman"/>
                <w:sz w:val="28"/>
                <w:szCs w:val="28"/>
              </w:rPr>
              <w:t xml:space="preserve">квіти: мальва, золотушник, портулак, </w:t>
            </w:r>
            <w:proofErr w:type="spellStart"/>
            <w:r w:rsidRPr="00DB45F9">
              <w:rPr>
                <w:rFonts w:ascii="Times New Roman" w:hAnsi="Times New Roman"/>
                <w:sz w:val="28"/>
                <w:szCs w:val="28"/>
              </w:rPr>
              <w:t>кларкія</w:t>
            </w:r>
            <w:proofErr w:type="spellEnd"/>
            <w:r w:rsidRPr="00DB45F9">
              <w:rPr>
                <w:rFonts w:ascii="Times New Roman" w:hAnsi="Times New Roman"/>
                <w:sz w:val="28"/>
                <w:szCs w:val="28"/>
              </w:rPr>
              <w:t>, квасоля яскраво червона, айстри</w:t>
            </w:r>
          </w:p>
        </w:tc>
      </w:tr>
      <w:tr w:rsidR="004E6577" w:rsidRPr="00DB45F9" w:rsidTr="002405E3">
        <w:trPr>
          <w:trHeight w:val="144"/>
        </w:trPr>
        <w:tc>
          <w:tcPr>
            <w:tcW w:w="9639" w:type="dxa"/>
            <w:gridSpan w:val="2"/>
          </w:tcPr>
          <w:p w:rsidR="004E6577" w:rsidRPr="00DB45F9" w:rsidRDefault="004E6577" w:rsidP="002405E3">
            <w:pPr>
              <w:spacing w:after="0" w:line="240" w:lineRule="auto"/>
              <w:jc w:val="center"/>
              <w:rPr>
                <w:rFonts w:ascii="Times New Roman" w:hAnsi="Times New Roman"/>
                <w:b/>
                <w:sz w:val="28"/>
                <w:szCs w:val="28"/>
              </w:rPr>
            </w:pPr>
            <w:r w:rsidRPr="00DB45F9">
              <w:rPr>
                <w:rFonts w:ascii="Times New Roman" w:hAnsi="Times New Roman"/>
                <w:b/>
                <w:sz w:val="28"/>
                <w:szCs w:val="28"/>
              </w:rPr>
              <w:t>Природні угіддя</w:t>
            </w:r>
          </w:p>
        </w:tc>
      </w:tr>
      <w:tr w:rsidR="004E6577" w:rsidRPr="00DB45F9" w:rsidTr="002405E3">
        <w:trPr>
          <w:trHeight w:val="120"/>
        </w:trPr>
        <w:tc>
          <w:tcPr>
            <w:tcW w:w="2268" w:type="dxa"/>
          </w:tcPr>
          <w:p w:rsidR="004E6577" w:rsidRPr="00DB45F9" w:rsidRDefault="004E6577" w:rsidP="002405E3">
            <w:pPr>
              <w:spacing w:after="0" w:line="240" w:lineRule="auto"/>
              <w:rPr>
                <w:rFonts w:ascii="Times New Roman" w:hAnsi="Times New Roman"/>
                <w:sz w:val="28"/>
                <w:szCs w:val="28"/>
              </w:rPr>
            </w:pPr>
            <w:r w:rsidRPr="00DB45F9">
              <w:rPr>
                <w:rFonts w:ascii="Times New Roman" w:hAnsi="Times New Roman"/>
                <w:sz w:val="28"/>
                <w:szCs w:val="28"/>
              </w:rPr>
              <w:t>Ліси</w:t>
            </w:r>
          </w:p>
        </w:tc>
        <w:tc>
          <w:tcPr>
            <w:tcW w:w="7371" w:type="dxa"/>
          </w:tcPr>
          <w:p w:rsidR="004E6577" w:rsidRPr="00DB45F9" w:rsidRDefault="004E6577" w:rsidP="000276FF">
            <w:pPr>
              <w:spacing w:after="0" w:line="240" w:lineRule="auto"/>
              <w:jc w:val="both"/>
              <w:rPr>
                <w:rFonts w:ascii="Times New Roman" w:hAnsi="Times New Roman"/>
                <w:sz w:val="28"/>
                <w:szCs w:val="28"/>
              </w:rPr>
            </w:pPr>
            <w:r w:rsidRPr="00DB45F9">
              <w:rPr>
                <w:rFonts w:ascii="Times New Roman" w:hAnsi="Times New Roman"/>
                <w:sz w:val="28"/>
                <w:szCs w:val="28"/>
              </w:rPr>
              <w:t>іван-чай, малина, дягель</w:t>
            </w:r>
          </w:p>
        </w:tc>
      </w:tr>
      <w:tr w:rsidR="00956A24" w:rsidRPr="00DB45F9" w:rsidTr="002405E3">
        <w:trPr>
          <w:trHeight w:val="125"/>
        </w:trPr>
        <w:tc>
          <w:tcPr>
            <w:tcW w:w="2268" w:type="dxa"/>
          </w:tcPr>
          <w:p w:rsidR="002405E3" w:rsidRPr="00DB45F9" w:rsidRDefault="004E6577" w:rsidP="002405E3">
            <w:pPr>
              <w:spacing w:after="0" w:line="240" w:lineRule="auto"/>
              <w:rPr>
                <w:rFonts w:ascii="Times New Roman" w:hAnsi="Times New Roman"/>
                <w:sz w:val="28"/>
                <w:szCs w:val="28"/>
              </w:rPr>
            </w:pPr>
            <w:r w:rsidRPr="00DB45F9">
              <w:rPr>
                <w:rFonts w:ascii="Times New Roman" w:hAnsi="Times New Roman"/>
                <w:sz w:val="28"/>
                <w:szCs w:val="28"/>
              </w:rPr>
              <w:t xml:space="preserve">Луки і </w:t>
            </w:r>
          </w:p>
          <w:p w:rsidR="00956A24" w:rsidRPr="00DB45F9" w:rsidRDefault="004E6577" w:rsidP="002405E3">
            <w:pPr>
              <w:spacing w:after="0" w:line="240" w:lineRule="auto"/>
              <w:rPr>
                <w:rFonts w:ascii="Times New Roman" w:hAnsi="Times New Roman"/>
                <w:sz w:val="28"/>
                <w:szCs w:val="28"/>
              </w:rPr>
            </w:pPr>
            <w:r w:rsidRPr="00DB45F9">
              <w:rPr>
                <w:rFonts w:ascii="Times New Roman" w:hAnsi="Times New Roman"/>
                <w:sz w:val="28"/>
                <w:szCs w:val="28"/>
              </w:rPr>
              <w:t>пасовища</w:t>
            </w:r>
          </w:p>
        </w:tc>
        <w:tc>
          <w:tcPr>
            <w:tcW w:w="7371" w:type="dxa"/>
          </w:tcPr>
          <w:p w:rsidR="00956A24" w:rsidRPr="00DB45F9" w:rsidRDefault="004E6577" w:rsidP="000276FF">
            <w:pPr>
              <w:spacing w:after="0" w:line="240" w:lineRule="auto"/>
              <w:jc w:val="both"/>
              <w:rPr>
                <w:rFonts w:ascii="Times New Roman" w:hAnsi="Times New Roman"/>
                <w:sz w:val="28"/>
                <w:szCs w:val="28"/>
              </w:rPr>
            </w:pPr>
            <w:r w:rsidRPr="00DB45F9">
              <w:rPr>
                <w:rFonts w:ascii="Times New Roman" w:hAnsi="Times New Roman"/>
                <w:sz w:val="28"/>
                <w:szCs w:val="28"/>
              </w:rPr>
              <w:t>конюшина, лядвенець рогатий, люцерна, буркун, вика, шавлія лучна, волошка, герань, плакун-трава, кульбаба</w:t>
            </w:r>
          </w:p>
        </w:tc>
      </w:tr>
      <w:tr w:rsidR="00956A24" w:rsidRPr="00DB45F9" w:rsidTr="002405E3">
        <w:trPr>
          <w:trHeight w:val="101"/>
        </w:trPr>
        <w:tc>
          <w:tcPr>
            <w:tcW w:w="2268" w:type="dxa"/>
          </w:tcPr>
          <w:p w:rsidR="00956A24" w:rsidRPr="00DB45F9" w:rsidRDefault="004E6577" w:rsidP="002405E3">
            <w:pPr>
              <w:spacing w:after="0" w:line="240" w:lineRule="auto"/>
              <w:rPr>
                <w:rFonts w:ascii="Times New Roman" w:hAnsi="Times New Roman"/>
                <w:sz w:val="28"/>
                <w:szCs w:val="28"/>
              </w:rPr>
            </w:pPr>
            <w:r w:rsidRPr="00DB45F9">
              <w:rPr>
                <w:rFonts w:ascii="Times New Roman" w:hAnsi="Times New Roman"/>
                <w:sz w:val="28"/>
                <w:szCs w:val="28"/>
              </w:rPr>
              <w:t>Болота і чагарники</w:t>
            </w:r>
          </w:p>
        </w:tc>
        <w:tc>
          <w:tcPr>
            <w:tcW w:w="7371" w:type="dxa"/>
          </w:tcPr>
          <w:p w:rsidR="00956A24" w:rsidRPr="00DB45F9" w:rsidRDefault="004E6577" w:rsidP="002405E3">
            <w:pPr>
              <w:spacing w:after="0" w:line="240" w:lineRule="auto"/>
              <w:jc w:val="both"/>
              <w:rPr>
                <w:rFonts w:ascii="Times New Roman" w:hAnsi="Times New Roman"/>
                <w:sz w:val="28"/>
                <w:szCs w:val="28"/>
              </w:rPr>
            </w:pPr>
            <w:r w:rsidRPr="00DB45F9">
              <w:rPr>
                <w:rFonts w:ascii="Times New Roman" w:hAnsi="Times New Roman"/>
                <w:sz w:val="28"/>
                <w:szCs w:val="28"/>
              </w:rPr>
              <w:t>брусниця, чорниця, будяки (лохина), ракові шийки, гравеліт річковий, дягель, іван-чай</w:t>
            </w:r>
            <w:r w:rsidR="002405E3" w:rsidRPr="00DB45F9">
              <w:rPr>
                <w:rFonts w:ascii="Times New Roman" w:hAnsi="Times New Roman"/>
                <w:sz w:val="28"/>
                <w:szCs w:val="28"/>
              </w:rPr>
              <w:t>,</w:t>
            </w:r>
            <w:r w:rsidRPr="00DB45F9">
              <w:rPr>
                <w:rFonts w:ascii="Times New Roman" w:hAnsi="Times New Roman"/>
                <w:sz w:val="28"/>
                <w:szCs w:val="28"/>
              </w:rPr>
              <w:t xml:space="preserve"> верба, </w:t>
            </w:r>
            <w:proofErr w:type="spellStart"/>
            <w:r w:rsidRPr="00DB45F9">
              <w:rPr>
                <w:rFonts w:ascii="Times New Roman" w:hAnsi="Times New Roman"/>
                <w:sz w:val="28"/>
                <w:szCs w:val="28"/>
              </w:rPr>
              <w:t>жостер</w:t>
            </w:r>
            <w:proofErr w:type="spellEnd"/>
            <w:r w:rsidRPr="00DB45F9">
              <w:rPr>
                <w:rFonts w:ascii="Times New Roman" w:hAnsi="Times New Roman"/>
                <w:sz w:val="28"/>
                <w:szCs w:val="28"/>
              </w:rPr>
              <w:t>, жимолость</w:t>
            </w:r>
          </w:p>
        </w:tc>
      </w:tr>
      <w:tr w:rsidR="00956A24" w:rsidRPr="00DB45F9" w:rsidTr="002405E3">
        <w:trPr>
          <w:trHeight w:val="156"/>
        </w:trPr>
        <w:tc>
          <w:tcPr>
            <w:tcW w:w="2268" w:type="dxa"/>
          </w:tcPr>
          <w:p w:rsidR="00956A24" w:rsidRPr="00DB45F9" w:rsidRDefault="004E6577" w:rsidP="002405E3">
            <w:pPr>
              <w:spacing w:after="0" w:line="240" w:lineRule="auto"/>
              <w:rPr>
                <w:rFonts w:ascii="Times New Roman" w:hAnsi="Times New Roman"/>
                <w:sz w:val="28"/>
                <w:szCs w:val="28"/>
              </w:rPr>
            </w:pPr>
            <w:r w:rsidRPr="00DB45F9">
              <w:rPr>
                <w:rFonts w:ascii="Times New Roman" w:hAnsi="Times New Roman"/>
                <w:sz w:val="28"/>
                <w:szCs w:val="28"/>
              </w:rPr>
              <w:t xml:space="preserve">Пустирі </w:t>
            </w:r>
            <w:r w:rsidR="002405E3" w:rsidRPr="00DB45F9">
              <w:rPr>
                <w:rFonts w:ascii="Times New Roman" w:hAnsi="Times New Roman"/>
                <w:sz w:val="28"/>
                <w:szCs w:val="28"/>
              </w:rPr>
              <w:t>й</w:t>
            </w:r>
            <w:r w:rsidRPr="00DB45F9">
              <w:rPr>
                <w:rFonts w:ascii="Times New Roman" w:hAnsi="Times New Roman"/>
                <w:sz w:val="28"/>
                <w:szCs w:val="28"/>
              </w:rPr>
              <w:t xml:space="preserve"> балки</w:t>
            </w:r>
          </w:p>
        </w:tc>
        <w:tc>
          <w:tcPr>
            <w:tcW w:w="7371" w:type="dxa"/>
          </w:tcPr>
          <w:p w:rsidR="00956A24" w:rsidRPr="00DB45F9" w:rsidRDefault="004E6577" w:rsidP="000276FF">
            <w:pPr>
              <w:spacing w:after="0" w:line="240" w:lineRule="auto"/>
              <w:jc w:val="both"/>
              <w:rPr>
                <w:rFonts w:ascii="Times New Roman" w:hAnsi="Times New Roman"/>
                <w:sz w:val="28"/>
                <w:szCs w:val="28"/>
              </w:rPr>
            </w:pPr>
            <w:r w:rsidRPr="00DB45F9">
              <w:rPr>
                <w:rFonts w:ascii="Times New Roman" w:hAnsi="Times New Roman"/>
                <w:sz w:val="28"/>
                <w:szCs w:val="28"/>
              </w:rPr>
              <w:t>буркун, шавлія кільчаста, собача кропива</w:t>
            </w:r>
          </w:p>
        </w:tc>
      </w:tr>
    </w:tbl>
    <w:p w:rsidR="00A514F1" w:rsidRPr="00DB45F9" w:rsidRDefault="00A514F1" w:rsidP="002405E3">
      <w:pPr>
        <w:spacing w:before="240" w:after="0" w:line="240" w:lineRule="auto"/>
        <w:ind w:firstLine="709"/>
        <w:jc w:val="both"/>
        <w:rPr>
          <w:rFonts w:ascii="Times New Roman" w:hAnsi="Times New Roman"/>
          <w:sz w:val="28"/>
          <w:szCs w:val="28"/>
        </w:rPr>
      </w:pPr>
      <w:r w:rsidRPr="00DB45F9">
        <w:rPr>
          <w:rFonts w:ascii="Times New Roman" w:hAnsi="Times New Roman"/>
          <w:sz w:val="28"/>
          <w:szCs w:val="28"/>
        </w:rPr>
        <w:t xml:space="preserve">За </w:t>
      </w:r>
      <w:proofErr w:type="spellStart"/>
      <w:r w:rsidRPr="00DB45F9">
        <w:rPr>
          <w:rFonts w:ascii="Times New Roman" w:hAnsi="Times New Roman"/>
          <w:sz w:val="28"/>
          <w:szCs w:val="28"/>
        </w:rPr>
        <w:t>нектаропродуктивністю</w:t>
      </w:r>
      <w:proofErr w:type="spellEnd"/>
      <w:r w:rsidRPr="00DB45F9">
        <w:rPr>
          <w:rFonts w:ascii="Times New Roman" w:hAnsi="Times New Roman"/>
          <w:sz w:val="28"/>
          <w:szCs w:val="28"/>
        </w:rPr>
        <w:t xml:space="preserve"> медоноси належать до основних, що дають бджолам основний медозбір, і другорядних, які забезпечують їх підтриму</w:t>
      </w:r>
      <w:r w:rsidR="002405E3" w:rsidRPr="00DB45F9">
        <w:rPr>
          <w:rFonts w:ascii="Times New Roman" w:hAnsi="Times New Roman"/>
          <w:sz w:val="28"/>
          <w:szCs w:val="28"/>
        </w:rPr>
        <w:t>вальним</w:t>
      </w:r>
      <w:r w:rsidRPr="00DB45F9">
        <w:rPr>
          <w:rFonts w:ascii="Times New Roman" w:hAnsi="Times New Roman"/>
          <w:sz w:val="28"/>
          <w:szCs w:val="28"/>
        </w:rPr>
        <w:t xml:space="preserve"> невеликим медозбором.</w:t>
      </w:r>
    </w:p>
    <w:p w:rsidR="00A514F1" w:rsidRPr="00DB45F9" w:rsidRDefault="00A514F1" w:rsidP="00A514F1">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 До основних культурних медоносів належать соняшник, гречка, насінники еспарцету, люцерни, конюшини, буркун білий і жовтий, гірчиця, ріпак, коріандр та ін</w:t>
      </w:r>
      <w:r w:rsidR="003B19A0" w:rsidRPr="00DB45F9">
        <w:rPr>
          <w:rFonts w:ascii="Times New Roman" w:hAnsi="Times New Roman"/>
          <w:sz w:val="28"/>
          <w:szCs w:val="28"/>
        </w:rPr>
        <w:t>ші</w:t>
      </w:r>
      <w:r w:rsidRPr="00DB45F9">
        <w:rPr>
          <w:rFonts w:ascii="Times New Roman" w:hAnsi="Times New Roman"/>
          <w:sz w:val="28"/>
          <w:szCs w:val="28"/>
        </w:rPr>
        <w:t>, до основних диких медоносів – липа, різні види верб і кленів, акація біла, крушина, іван-чай, верес тощо. Добрими медоносами, що висівають спеціально для бджіл, є фацелія, огіркова трава, меліса, синяк, змієголовник та ін</w:t>
      </w:r>
      <w:r w:rsidR="003B19A0" w:rsidRPr="00DB45F9">
        <w:rPr>
          <w:rFonts w:ascii="Times New Roman" w:hAnsi="Times New Roman"/>
          <w:sz w:val="28"/>
          <w:szCs w:val="28"/>
        </w:rPr>
        <w:t>ші</w:t>
      </w:r>
      <w:r w:rsidRPr="00DB45F9">
        <w:rPr>
          <w:rFonts w:ascii="Times New Roman" w:hAnsi="Times New Roman"/>
          <w:sz w:val="28"/>
          <w:szCs w:val="28"/>
        </w:rPr>
        <w:t xml:space="preserve">. </w:t>
      </w:r>
    </w:p>
    <w:p w:rsidR="00A514F1" w:rsidRPr="00DB45F9" w:rsidRDefault="00A514F1" w:rsidP="00A514F1">
      <w:pPr>
        <w:spacing w:after="0" w:line="240" w:lineRule="auto"/>
        <w:ind w:firstLine="708"/>
        <w:jc w:val="both"/>
        <w:rPr>
          <w:rFonts w:ascii="Times New Roman" w:hAnsi="Times New Roman"/>
          <w:sz w:val="28"/>
          <w:szCs w:val="28"/>
        </w:rPr>
      </w:pPr>
      <w:r w:rsidRPr="00DB45F9">
        <w:rPr>
          <w:rFonts w:ascii="Times New Roman" w:hAnsi="Times New Roman"/>
          <w:b/>
          <w:sz w:val="28"/>
          <w:szCs w:val="28"/>
        </w:rPr>
        <w:t>За періодом цвітіння</w:t>
      </w:r>
      <w:r w:rsidRPr="00DB45F9">
        <w:rPr>
          <w:rFonts w:ascii="Times New Roman" w:hAnsi="Times New Roman"/>
          <w:sz w:val="28"/>
          <w:szCs w:val="28"/>
        </w:rPr>
        <w:t xml:space="preserve"> медоносні рослини </w:t>
      </w:r>
      <w:r w:rsidR="003B19A0" w:rsidRPr="00DB45F9">
        <w:rPr>
          <w:rFonts w:ascii="Times New Roman" w:hAnsi="Times New Roman"/>
          <w:sz w:val="28"/>
          <w:szCs w:val="28"/>
        </w:rPr>
        <w:t>роз</w:t>
      </w:r>
      <w:r w:rsidRPr="00DB45F9">
        <w:rPr>
          <w:rFonts w:ascii="Times New Roman" w:hAnsi="Times New Roman"/>
          <w:sz w:val="28"/>
          <w:szCs w:val="28"/>
        </w:rPr>
        <w:t xml:space="preserve">поділяють на чотири групи: ранньовесняні, весняні, літні, осінні. </w:t>
      </w:r>
    </w:p>
    <w:p w:rsidR="00A514F1" w:rsidRPr="00DB45F9" w:rsidRDefault="00A514F1" w:rsidP="00A514F1">
      <w:pPr>
        <w:spacing w:after="0" w:line="240" w:lineRule="auto"/>
        <w:ind w:firstLine="708"/>
        <w:jc w:val="both"/>
        <w:rPr>
          <w:rFonts w:ascii="Times New Roman" w:hAnsi="Times New Roman"/>
          <w:sz w:val="28"/>
          <w:szCs w:val="28"/>
        </w:rPr>
      </w:pPr>
      <w:r w:rsidRPr="00DB45F9">
        <w:rPr>
          <w:rFonts w:ascii="Times New Roman" w:hAnsi="Times New Roman"/>
          <w:sz w:val="28"/>
          <w:szCs w:val="28"/>
        </w:rPr>
        <w:lastRenderedPageBreak/>
        <w:t>Ранньовесняні не дають товарного меду, але стимулюють відкладання яєць маткою, забезпечують кормом бджіл і розплід (різні види верб, клени).</w:t>
      </w:r>
    </w:p>
    <w:p w:rsidR="00A514F1" w:rsidRPr="00DB45F9" w:rsidRDefault="00A514F1" w:rsidP="00A514F1">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Весняні медоноси сприяють нарощуванню сили сімей бджіл до головного медозбору (плодові дерева, жовта акація, медунка, глід). </w:t>
      </w:r>
    </w:p>
    <w:p w:rsidR="00A514F1" w:rsidRPr="00DB45F9" w:rsidRDefault="00A514F1" w:rsidP="00A514F1">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Літні медоноси створюють основний медозбір для бджіл (акація біла, еспарцет, гречка, іван-чай, соняшник, буркуни). </w:t>
      </w:r>
    </w:p>
    <w:p w:rsidR="00A514F1" w:rsidRPr="00DB45F9" w:rsidRDefault="00A514F1" w:rsidP="00A514F1">
      <w:pPr>
        <w:spacing w:after="0" w:line="240" w:lineRule="auto"/>
        <w:ind w:firstLine="708"/>
        <w:jc w:val="both"/>
        <w:rPr>
          <w:rFonts w:ascii="Times New Roman" w:hAnsi="Times New Roman"/>
          <w:sz w:val="28"/>
          <w:szCs w:val="28"/>
        </w:rPr>
      </w:pPr>
      <w:r w:rsidRPr="00DB45F9">
        <w:rPr>
          <w:rFonts w:ascii="Times New Roman" w:hAnsi="Times New Roman"/>
          <w:sz w:val="28"/>
          <w:szCs w:val="28"/>
        </w:rPr>
        <w:t>Осінній медозбір у більшості випадків буває підтриму</w:t>
      </w:r>
      <w:r w:rsidR="003B19A0" w:rsidRPr="00DB45F9">
        <w:rPr>
          <w:rFonts w:ascii="Times New Roman" w:hAnsi="Times New Roman"/>
          <w:sz w:val="28"/>
          <w:szCs w:val="28"/>
        </w:rPr>
        <w:t>вальним</w:t>
      </w:r>
      <w:r w:rsidRPr="00DB45F9">
        <w:rPr>
          <w:rFonts w:ascii="Times New Roman" w:hAnsi="Times New Roman"/>
          <w:sz w:val="28"/>
          <w:szCs w:val="28"/>
        </w:rPr>
        <w:t xml:space="preserve">, але в сприятливі роки дає товарний мед (верес, чистець однорічний, цикорій, пожнивні посіви гречки, фацелії). </w:t>
      </w:r>
    </w:p>
    <w:p w:rsidR="00A514F1" w:rsidRPr="00DB45F9" w:rsidRDefault="00A514F1" w:rsidP="00A514F1">
      <w:pPr>
        <w:spacing w:after="0" w:line="240" w:lineRule="auto"/>
        <w:ind w:firstLine="708"/>
        <w:jc w:val="both"/>
        <w:rPr>
          <w:rFonts w:ascii="Times New Roman" w:hAnsi="Times New Roman"/>
          <w:sz w:val="28"/>
          <w:szCs w:val="28"/>
        </w:rPr>
      </w:pPr>
      <w:r w:rsidRPr="00DB45F9">
        <w:rPr>
          <w:rFonts w:ascii="Times New Roman" w:hAnsi="Times New Roman"/>
          <w:i/>
          <w:sz w:val="28"/>
          <w:szCs w:val="28"/>
        </w:rPr>
        <w:t>Ефіроолійні, лікарські та спеціальні медоноси:</w:t>
      </w:r>
      <w:r w:rsidRPr="00DB45F9">
        <w:rPr>
          <w:rFonts w:ascii="Times New Roman" w:hAnsi="Times New Roman"/>
          <w:sz w:val="28"/>
          <w:szCs w:val="28"/>
        </w:rPr>
        <w:t xml:space="preserve"> шавлія мускатна, шавлія лікарська, коріандр, чебрець звичайний, собача кропива п’ятилопатева, гісоп лікарський, м’ята перцева, меліса лікарська, огірочник лікарський, синяк звичайний, фацелія </w:t>
      </w:r>
      <w:proofErr w:type="spellStart"/>
      <w:r w:rsidRPr="00DB45F9">
        <w:rPr>
          <w:rFonts w:ascii="Times New Roman" w:hAnsi="Times New Roman"/>
          <w:sz w:val="28"/>
          <w:szCs w:val="28"/>
        </w:rPr>
        <w:t>пижмолистa</w:t>
      </w:r>
      <w:proofErr w:type="spellEnd"/>
      <w:r w:rsidRPr="00DB45F9">
        <w:rPr>
          <w:rFonts w:ascii="Times New Roman" w:hAnsi="Times New Roman"/>
          <w:sz w:val="28"/>
          <w:szCs w:val="28"/>
        </w:rPr>
        <w:t xml:space="preserve">. </w:t>
      </w:r>
    </w:p>
    <w:p w:rsidR="004E6577" w:rsidRPr="00DB45F9" w:rsidRDefault="00956A24" w:rsidP="00A514F1">
      <w:pPr>
        <w:spacing w:after="0" w:line="240" w:lineRule="auto"/>
        <w:ind w:firstLine="708"/>
        <w:jc w:val="both"/>
        <w:rPr>
          <w:rFonts w:ascii="Times New Roman" w:hAnsi="Times New Roman"/>
          <w:sz w:val="28"/>
          <w:szCs w:val="28"/>
        </w:rPr>
      </w:pPr>
      <w:r w:rsidRPr="00DB45F9">
        <w:rPr>
          <w:rFonts w:ascii="Times New Roman" w:hAnsi="Times New Roman"/>
          <w:i/>
          <w:sz w:val="28"/>
          <w:szCs w:val="28"/>
        </w:rPr>
        <w:t>Отруйні медоноси:</w:t>
      </w:r>
      <w:r w:rsidRPr="00DB45F9">
        <w:rPr>
          <w:rFonts w:ascii="Times New Roman" w:hAnsi="Times New Roman"/>
          <w:sz w:val="28"/>
          <w:szCs w:val="28"/>
        </w:rPr>
        <w:t xml:space="preserve"> рододендрон жовтий (азалія), аконіт, блекота чорна, чемериця. За забарвленням пилку, що приносять бджоли у вулик, можна визначити, які рослини у цей час</w:t>
      </w:r>
      <w:r w:rsidR="00762C6A" w:rsidRPr="00DB45F9">
        <w:rPr>
          <w:rFonts w:ascii="Times New Roman" w:hAnsi="Times New Roman"/>
          <w:sz w:val="28"/>
          <w:szCs w:val="28"/>
        </w:rPr>
        <w:t xml:space="preserve"> цвітуть навколо пасіки (табл. 8.2</w:t>
      </w:r>
      <w:r w:rsidRPr="00DB45F9">
        <w:rPr>
          <w:rFonts w:ascii="Times New Roman" w:hAnsi="Times New Roman"/>
          <w:sz w:val="28"/>
          <w:szCs w:val="28"/>
        </w:rPr>
        <w:t xml:space="preserve">). </w:t>
      </w:r>
    </w:p>
    <w:p w:rsidR="004E6577" w:rsidRPr="00DB45F9" w:rsidRDefault="00762C6A" w:rsidP="003B19A0">
      <w:pPr>
        <w:spacing w:before="120" w:after="120" w:line="240" w:lineRule="auto"/>
        <w:ind w:firstLine="709"/>
        <w:jc w:val="both"/>
        <w:rPr>
          <w:rFonts w:ascii="Times New Roman" w:hAnsi="Times New Roman"/>
          <w:sz w:val="28"/>
          <w:szCs w:val="28"/>
        </w:rPr>
      </w:pPr>
      <w:r w:rsidRPr="00DB45F9">
        <w:rPr>
          <w:rFonts w:ascii="Times New Roman" w:hAnsi="Times New Roman"/>
          <w:sz w:val="28"/>
          <w:szCs w:val="28"/>
        </w:rPr>
        <w:t>Таблиця 8.2</w:t>
      </w:r>
      <w:r w:rsidR="00EA5F4F" w:rsidRPr="00DB45F9">
        <w:rPr>
          <w:rFonts w:ascii="Times New Roman" w:hAnsi="Times New Roman"/>
          <w:sz w:val="28"/>
          <w:szCs w:val="28"/>
        </w:rPr>
        <w:t xml:space="preserve"> </w:t>
      </w:r>
      <w:r w:rsidR="00EA5F4F" w:rsidRPr="00DB45F9">
        <w:rPr>
          <w:rFonts w:ascii="Times New Roman" w:eastAsia="MS Mincho" w:hAnsi="Times New Roman"/>
          <w:sz w:val="28"/>
          <w:szCs w:val="24"/>
          <w:lang w:eastAsia="ru-RU"/>
        </w:rPr>
        <w:t>–</w:t>
      </w:r>
      <w:r w:rsidR="00956A24" w:rsidRPr="00DB45F9">
        <w:rPr>
          <w:rFonts w:ascii="Times New Roman" w:hAnsi="Times New Roman"/>
          <w:sz w:val="28"/>
          <w:szCs w:val="28"/>
        </w:rPr>
        <w:t xml:space="preserve"> Забарвлення пилку </w:t>
      </w:r>
      <w:r w:rsidR="003B19A0" w:rsidRPr="00DB45F9">
        <w:rPr>
          <w:rFonts w:ascii="Times New Roman" w:hAnsi="Times New Roman"/>
          <w:sz w:val="28"/>
          <w:szCs w:val="28"/>
        </w:rPr>
        <w:t>в</w:t>
      </w:r>
      <w:r w:rsidR="00956A24" w:rsidRPr="00DB45F9">
        <w:rPr>
          <w:rFonts w:ascii="Times New Roman" w:hAnsi="Times New Roman"/>
          <w:sz w:val="28"/>
          <w:szCs w:val="28"/>
        </w:rPr>
        <w:t xml:space="preserve"> найпоширеніших медоносів і пилконосів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103"/>
        <w:gridCol w:w="4643"/>
      </w:tblGrid>
      <w:tr w:rsidR="00C643C6" w:rsidRPr="00DB45F9" w:rsidTr="003B19A0">
        <w:trPr>
          <w:trHeight w:val="372"/>
        </w:trPr>
        <w:tc>
          <w:tcPr>
            <w:tcW w:w="5103" w:type="dxa"/>
          </w:tcPr>
          <w:p w:rsidR="00C643C6" w:rsidRPr="00DB45F9" w:rsidRDefault="00A514F1" w:rsidP="003B19A0">
            <w:pPr>
              <w:spacing w:after="0" w:line="240" w:lineRule="auto"/>
              <w:jc w:val="center"/>
              <w:rPr>
                <w:rFonts w:ascii="Times New Roman" w:hAnsi="Times New Roman"/>
                <w:sz w:val="28"/>
                <w:szCs w:val="28"/>
              </w:rPr>
            </w:pPr>
            <w:r w:rsidRPr="00DB45F9">
              <w:rPr>
                <w:rFonts w:ascii="Times New Roman" w:hAnsi="Times New Roman"/>
                <w:sz w:val="28"/>
                <w:szCs w:val="28"/>
              </w:rPr>
              <w:t>Медоносні рослини</w:t>
            </w:r>
          </w:p>
        </w:tc>
        <w:tc>
          <w:tcPr>
            <w:tcW w:w="4643" w:type="dxa"/>
          </w:tcPr>
          <w:p w:rsidR="00C643C6" w:rsidRPr="00DB45F9" w:rsidRDefault="00C643C6" w:rsidP="003B19A0">
            <w:pPr>
              <w:spacing w:after="0" w:line="240" w:lineRule="auto"/>
              <w:jc w:val="center"/>
              <w:rPr>
                <w:rFonts w:ascii="Times New Roman" w:hAnsi="Times New Roman"/>
                <w:sz w:val="28"/>
                <w:szCs w:val="28"/>
              </w:rPr>
            </w:pPr>
            <w:r w:rsidRPr="00DB45F9">
              <w:rPr>
                <w:rFonts w:ascii="Times New Roman" w:hAnsi="Times New Roman"/>
                <w:sz w:val="28"/>
                <w:szCs w:val="28"/>
              </w:rPr>
              <w:t>Забарвлення пилку</w:t>
            </w:r>
          </w:p>
        </w:tc>
      </w:tr>
      <w:tr w:rsidR="00C643C6" w:rsidRPr="00DB45F9" w:rsidTr="003B19A0">
        <w:trPr>
          <w:trHeight w:val="168"/>
        </w:trPr>
        <w:tc>
          <w:tcPr>
            <w:tcW w:w="5103" w:type="dxa"/>
          </w:tcPr>
          <w:p w:rsidR="00C643C6" w:rsidRPr="00DB45F9" w:rsidRDefault="00C643C6" w:rsidP="000276FF">
            <w:pPr>
              <w:spacing w:after="0" w:line="240" w:lineRule="auto"/>
              <w:jc w:val="both"/>
              <w:rPr>
                <w:rFonts w:ascii="Times New Roman" w:hAnsi="Times New Roman"/>
                <w:sz w:val="28"/>
                <w:szCs w:val="28"/>
              </w:rPr>
            </w:pPr>
            <w:r w:rsidRPr="00DB45F9">
              <w:rPr>
                <w:rFonts w:ascii="Times New Roman" w:hAnsi="Times New Roman"/>
                <w:sz w:val="28"/>
                <w:szCs w:val="28"/>
              </w:rPr>
              <w:t>Малина</w:t>
            </w:r>
          </w:p>
        </w:tc>
        <w:tc>
          <w:tcPr>
            <w:tcW w:w="4643" w:type="dxa"/>
          </w:tcPr>
          <w:p w:rsidR="00C643C6" w:rsidRPr="00DB45F9" w:rsidRDefault="00D5556C" w:rsidP="000276FF">
            <w:pPr>
              <w:spacing w:after="0" w:line="240" w:lineRule="auto"/>
              <w:jc w:val="both"/>
              <w:rPr>
                <w:rFonts w:ascii="Times New Roman" w:hAnsi="Times New Roman"/>
                <w:sz w:val="28"/>
                <w:szCs w:val="28"/>
              </w:rPr>
            </w:pPr>
            <w:r w:rsidRPr="00DB45F9">
              <w:rPr>
                <w:rFonts w:ascii="Times New Roman" w:hAnsi="Times New Roman"/>
                <w:sz w:val="28"/>
                <w:szCs w:val="28"/>
              </w:rPr>
              <w:t>Білувато-сірий</w:t>
            </w:r>
          </w:p>
        </w:tc>
      </w:tr>
      <w:tr w:rsidR="00C643C6" w:rsidRPr="00DB45F9" w:rsidTr="003B19A0">
        <w:trPr>
          <w:trHeight w:val="89"/>
        </w:trPr>
        <w:tc>
          <w:tcPr>
            <w:tcW w:w="5103" w:type="dxa"/>
          </w:tcPr>
          <w:p w:rsidR="00C643C6" w:rsidRPr="00DB45F9" w:rsidRDefault="00D5556C" w:rsidP="000276FF">
            <w:pPr>
              <w:spacing w:after="0" w:line="240" w:lineRule="auto"/>
              <w:jc w:val="both"/>
              <w:rPr>
                <w:rFonts w:ascii="Times New Roman" w:hAnsi="Times New Roman"/>
                <w:sz w:val="28"/>
                <w:szCs w:val="28"/>
              </w:rPr>
            </w:pPr>
            <w:r w:rsidRPr="00DB45F9">
              <w:rPr>
                <w:rFonts w:ascii="Times New Roman" w:hAnsi="Times New Roman"/>
                <w:sz w:val="28"/>
                <w:szCs w:val="28"/>
              </w:rPr>
              <w:t>Яблуня</w:t>
            </w:r>
          </w:p>
        </w:tc>
        <w:tc>
          <w:tcPr>
            <w:tcW w:w="4643" w:type="dxa"/>
          </w:tcPr>
          <w:p w:rsidR="00C643C6" w:rsidRPr="00DB45F9" w:rsidRDefault="00D5556C" w:rsidP="000276FF">
            <w:pPr>
              <w:spacing w:after="0" w:line="240" w:lineRule="auto"/>
              <w:jc w:val="both"/>
              <w:rPr>
                <w:rFonts w:ascii="Times New Roman" w:hAnsi="Times New Roman"/>
                <w:sz w:val="28"/>
                <w:szCs w:val="28"/>
              </w:rPr>
            </w:pPr>
            <w:r w:rsidRPr="00DB45F9">
              <w:rPr>
                <w:rFonts w:ascii="Times New Roman" w:hAnsi="Times New Roman"/>
                <w:sz w:val="28"/>
                <w:szCs w:val="28"/>
              </w:rPr>
              <w:t>Жовтуватий</w:t>
            </w:r>
          </w:p>
        </w:tc>
      </w:tr>
      <w:tr w:rsidR="00C643C6" w:rsidRPr="00DB45F9" w:rsidTr="003B19A0">
        <w:trPr>
          <w:trHeight w:val="156"/>
        </w:trPr>
        <w:tc>
          <w:tcPr>
            <w:tcW w:w="5103" w:type="dxa"/>
          </w:tcPr>
          <w:p w:rsidR="00C643C6" w:rsidRPr="00DB45F9" w:rsidRDefault="00D5556C" w:rsidP="000276FF">
            <w:pPr>
              <w:spacing w:after="0" w:line="240" w:lineRule="auto"/>
              <w:jc w:val="both"/>
              <w:rPr>
                <w:rFonts w:ascii="Times New Roman" w:hAnsi="Times New Roman"/>
                <w:sz w:val="28"/>
                <w:szCs w:val="28"/>
              </w:rPr>
            </w:pPr>
            <w:r w:rsidRPr="00DB45F9">
              <w:rPr>
                <w:rFonts w:ascii="Times New Roman" w:hAnsi="Times New Roman"/>
                <w:sz w:val="28"/>
                <w:szCs w:val="28"/>
              </w:rPr>
              <w:t>Гречка</w:t>
            </w:r>
          </w:p>
        </w:tc>
        <w:tc>
          <w:tcPr>
            <w:tcW w:w="4643" w:type="dxa"/>
          </w:tcPr>
          <w:p w:rsidR="00C643C6" w:rsidRPr="00DB45F9" w:rsidRDefault="00D5556C" w:rsidP="000276FF">
            <w:pPr>
              <w:spacing w:after="0" w:line="240" w:lineRule="auto"/>
              <w:jc w:val="both"/>
              <w:rPr>
                <w:rFonts w:ascii="Times New Roman" w:hAnsi="Times New Roman"/>
                <w:sz w:val="28"/>
                <w:szCs w:val="28"/>
              </w:rPr>
            </w:pPr>
            <w:r w:rsidRPr="00DB45F9">
              <w:rPr>
                <w:rFonts w:ascii="Times New Roman" w:hAnsi="Times New Roman"/>
                <w:sz w:val="28"/>
                <w:szCs w:val="28"/>
              </w:rPr>
              <w:t>Світло-жовтий</w:t>
            </w:r>
          </w:p>
        </w:tc>
      </w:tr>
      <w:tr w:rsidR="00C643C6" w:rsidRPr="00DB45F9" w:rsidTr="003B19A0">
        <w:trPr>
          <w:trHeight w:val="108"/>
        </w:trPr>
        <w:tc>
          <w:tcPr>
            <w:tcW w:w="5103" w:type="dxa"/>
          </w:tcPr>
          <w:p w:rsidR="00C643C6" w:rsidRPr="00DB45F9" w:rsidRDefault="00D5556C" w:rsidP="000276FF">
            <w:pPr>
              <w:spacing w:after="0" w:line="240" w:lineRule="auto"/>
              <w:jc w:val="both"/>
              <w:rPr>
                <w:rFonts w:ascii="Times New Roman" w:hAnsi="Times New Roman"/>
                <w:sz w:val="28"/>
                <w:szCs w:val="28"/>
              </w:rPr>
            </w:pPr>
            <w:r w:rsidRPr="00DB45F9">
              <w:rPr>
                <w:rFonts w:ascii="Times New Roman" w:hAnsi="Times New Roman"/>
                <w:sz w:val="28"/>
                <w:szCs w:val="28"/>
              </w:rPr>
              <w:t xml:space="preserve">Рапс, гірчиця </w:t>
            </w:r>
          </w:p>
        </w:tc>
        <w:tc>
          <w:tcPr>
            <w:tcW w:w="4643" w:type="dxa"/>
          </w:tcPr>
          <w:p w:rsidR="00C643C6" w:rsidRPr="00DB45F9" w:rsidRDefault="00D5556C" w:rsidP="000276FF">
            <w:pPr>
              <w:spacing w:after="0" w:line="240" w:lineRule="auto"/>
              <w:jc w:val="both"/>
              <w:rPr>
                <w:rFonts w:ascii="Times New Roman" w:hAnsi="Times New Roman"/>
                <w:sz w:val="28"/>
                <w:szCs w:val="28"/>
              </w:rPr>
            </w:pPr>
            <w:r w:rsidRPr="00DB45F9">
              <w:rPr>
                <w:rFonts w:ascii="Times New Roman" w:hAnsi="Times New Roman"/>
                <w:sz w:val="28"/>
                <w:szCs w:val="28"/>
              </w:rPr>
              <w:t>Лимонно-жовтий</w:t>
            </w:r>
          </w:p>
        </w:tc>
      </w:tr>
      <w:tr w:rsidR="00C643C6" w:rsidRPr="00DB45F9" w:rsidTr="003B19A0">
        <w:trPr>
          <w:trHeight w:val="120"/>
        </w:trPr>
        <w:tc>
          <w:tcPr>
            <w:tcW w:w="5103" w:type="dxa"/>
          </w:tcPr>
          <w:p w:rsidR="00C643C6" w:rsidRPr="00DB45F9" w:rsidRDefault="00D5556C" w:rsidP="000276FF">
            <w:pPr>
              <w:spacing w:after="0" w:line="240" w:lineRule="auto"/>
              <w:jc w:val="both"/>
              <w:rPr>
                <w:rFonts w:ascii="Times New Roman" w:hAnsi="Times New Roman"/>
                <w:sz w:val="28"/>
                <w:szCs w:val="28"/>
              </w:rPr>
            </w:pPr>
            <w:r w:rsidRPr="00DB45F9">
              <w:rPr>
                <w:rFonts w:ascii="Times New Roman" w:hAnsi="Times New Roman"/>
                <w:sz w:val="28"/>
                <w:szCs w:val="28"/>
              </w:rPr>
              <w:t>Соняшник</w:t>
            </w:r>
          </w:p>
        </w:tc>
        <w:tc>
          <w:tcPr>
            <w:tcW w:w="4643" w:type="dxa"/>
          </w:tcPr>
          <w:p w:rsidR="00C643C6" w:rsidRPr="00DB45F9" w:rsidRDefault="00D5556C" w:rsidP="000276FF">
            <w:pPr>
              <w:spacing w:after="0" w:line="240" w:lineRule="auto"/>
              <w:jc w:val="both"/>
              <w:rPr>
                <w:rFonts w:ascii="Times New Roman" w:hAnsi="Times New Roman"/>
                <w:sz w:val="28"/>
                <w:szCs w:val="28"/>
              </w:rPr>
            </w:pPr>
            <w:r w:rsidRPr="00DB45F9">
              <w:rPr>
                <w:rFonts w:ascii="Times New Roman" w:hAnsi="Times New Roman"/>
                <w:sz w:val="28"/>
                <w:szCs w:val="28"/>
              </w:rPr>
              <w:t>Золотисто-жовтий</w:t>
            </w:r>
          </w:p>
        </w:tc>
      </w:tr>
      <w:tr w:rsidR="00C643C6" w:rsidRPr="00DB45F9" w:rsidTr="003B19A0">
        <w:trPr>
          <w:trHeight w:val="125"/>
        </w:trPr>
        <w:tc>
          <w:tcPr>
            <w:tcW w:w="5103" w:type="dxa"/>
          </w:tcPr>
          <w:p w:rsidR="00C643C6" w:rsidRPr="00DB45F9" w:rsidRDefault="00D5556C" w:rsidP="000276FF">
            <w:pPr>
              <w:spacing w:after="0" w:line="240" w:lineRule="auto"/>
              <w:jc w:val="both"/>
              <w:rPr>
                <w:rFonts w:ascii="Times New Roman" w:hAnsi="Times New Roman"/>
                <w:sz w:val="28"/>
                <w:szCs w:val="28"/>
              </w:rPr>
            </w:pPr>
            <w:r w:rsidRPr="00DB45F9">
              <w:rPr>
                <w:rFonts w:ascii="Times New Roman" w:hAnsi="Times New Roman"/>
                <w:sz w:val="28"/>
                <w:szCs w:val="28"/>
              </w:rPr>
              <w:t xml:space="preserve">Буркун </w:t>
            </w:r>
          </w:p>
        </w:tc>
        <w:tc>
          <w:tcPr>
            <w:tcW w:w="4643" w:type="dxa"/>
          </w:tcPr>
          <w:p w:rsidR="00C643C6" w:rsidRPr="00DB45F9" w:rsidRDefault="00D5556C" w:rsidP="000276FF">
            <w:pPr>
              <w:spacing w:after="0" w:line="240" w:lineRule="auto"/>
              <w:jc w:val="both"/>
              <w:rPr>
                <w:rFonts w:ascii="Times New Roman" w:hAnsi="Times New Roman"/>
                <w:sz w:val="28"/>
                <w:szCs w:val="28"/>
              </w:rPr>
            </w:pPr>
            <w:r w:rsidRPr="00DB45F9">
              <w:rPr>
                <w:rFonts w:ascii="Times New Roman" w:hAnsi="Times New Roman"/>
                <w:sz w:val="28"/>
                <w:szCs w:val="28"/>
              </w:rPr>
              <w:t>Золотисто-жовтий</w:t>
            </w:r>
          </w:p>
        </w:tc>
      </w:tr>
      <w:tr w:rsidR="00C643C6" w:rsidRPr="00DB45F9" w:rsidTr="003B19A0">
        <w:trPr>
          <w:trHeight w:val="144"/>
        </w:trPr>
        <w:tc>
          <w:tcPr>
            <w:tcW w:w="5103" w:type="dxa"/>
          </w:tcPr>
          <w:p w:rsidR="00C643C6" w:rsidRPr="00DB45F9" w:rsidRDefault="00D5556C" w:rsidP="000276FF">
            <w:pPr>
              <w:spacing w:after="0" w:line="240" w:lineRule="auto"/>
              <w:jc w:val="both"/>
              <w:rPr>
                <w:rFonts w:ascii="Times New Roman" w:hAnsi="Times New Roman"/>
                <w:sz w:val="28"/>
                <w:szCs w:val="28"/>
              </w:rPr>
            </w:pPr>
            <w:r w:rsidRPr="00DB45F9">
              <w:rPr>
                <w:rFonts w:ascii="Times New Roman" w:hAnsi="Times New Roman"/>
                <w:sz w:val="28"/>
                <w:szCs w:val="28"/>
              </w:rPr>
              <w:t>Верба</w:t>
            </w:r>
          </w:p>
        </w:tc>
        <w:tc>
          <w:tcPr>
            <w:tcW w:w="4643" w:type="dxa"/>
          </w:tcPr>
          <w:p w:rsidR="00C643C6" w:rsidRPr="00DB45F9" w:rsidRDefault="00D5556C" w:rsidP="000276FF">
            <w:pPr>
              <w:spacing w:after="0" w:line="240" w:lineRule="auto"/>
              <w:jc w:val="both"/>
              <w:rPr>
                <w:rFonts w:ascii="Times New Roman" w:hAnsi="Times New Roman"/>
                <w:sz w:val="28"/>
                <w:szCs w:val="28"/>
              </w:rPr>
            </w:pPr>
            <w:r w:rsidRPr="00DB45F9">
              <w:rPr>
                <w:rFonts w:ascii="Times New Roman" w:hAnsi="Times New Roman"/>
                <w:sz w:val="28"/>
                <w:szCs w:val="28"/>
              </w:rPr>
              <w:t>Яєчно-жовтий</w:t>
            </w:r>
          </w:p>
        </w:tc>
      </w:tr>
      <w:tr w:rsidR="00C643C6" w:rsidRPr="00DB45F9" w:rsidTr="003B19A0">
        <w:trPr>
          <w:trHeight w:val="144"/>
        </w:trPr>
        <w:tc>
          <w:tcPr>
            <w:tcW w:w="5103" w:type="dxa"/>
          </w:tcPr>
          <w:p w:rsidR="00C643C6" w:rsidRPr="00DB45F9" w:rsidRDefault="00D5556C" w:rsidP="000276FF">
            <w:pPr>
              <w:spacing w:after="0" w:line="240" w:lineRule="auto"/>
              <w:jc w:val="both"/>
              <w:rPr>
                <w:rFonts w:ascii="Times New Roman" w:hAnsi="Times New Roman"/>
                <w:sz w:val="28"/>
                <w:szCs w:val="28"/>
              </w:rPr>
            </w:pPr>
            <w:r w:rsidRPr="00DB45F9">
              <w:rPr>
                <w:rFonts w:ascii="Times New Roman" w:hAnsi="Times New Roman"/>
                <w:sz w:val="28"/>
                <w:szCs w:val="28"/>
              </w:rPr>
              <w:t>Персик, абрикос</w:t>
            </w:r>
            <w:r w:rsidR="008F141A" w:rsidRPr="00DB45F9">
              <w:rPr>
                <w:rFonts w:ascii="Times New Roman" w:hAnsi="Times New Roman"/>
                <w:sz w:val="28"/>
                <w:szCs w:val="28"/>
              </w:rPr>
              <w:t>а</w:t>
            </w:r>
            <w:r w:rsidRPr="00DB45F9">
              <w:rPr>
                <w:rFonts w:ascii="Times New Roman" w:hAnsi="Times New Roman"/>
                <w:sz w:val="28"/>
                <w:szCs w:val="28"/>
              </w:rPr>
              <w:t>, каштан</w:t>
            </w:r>
          </w:p>
        </w:tc>
        <w:tc>
          <w:tcPr>
            <w:tcW w:w="4643" w:type="dxa"/>
          </w:tcPr>
          <w:p w:rsidR="00C643C6" w:rsidRPr="00DB45F9" w:rsidRDefault="00D5556C" w:rsidP="000276FF">
            <w:pPr>
              <w:spacing w:after="0" w:line="240" w:lineRule="auto"/>
              <w:jc w:val="both"/>
              <w:rPr>
                <w:rFonts w:ascii="Times New Roman" w:hAnsi="Times New Roman"/>
                <w:sz w:val="28"/>
                <w:szCs w:val="28"/>
              </w:rPr>
            </w:pPr>
            <w:r w:rsidRPr="00DB45F9">
              <w:rPr>
                <w:rFonts w:ascii="Times New Roman" w:hAnsi="Times New Roman"/>
                <w:sz w:val="28"/>
                <w:szCs w:val="28"/>
              </w:rPr>
              <w:t>Темно-червоний</w:t>
            </w:r>
          </w:p>
        </w:tc>
      </w:tr>
      <w:tr w:rsidR="00D5556C" w:rsidRPr="00DB45F9" w:rsidTr="003B19A0">
        <w:trPr>
          <w:trHeight w:val="120"/>
        </w:trPr>
        <w:tc>
          <w:tcPr>
            <w:tcW w:w="5103" w:type="dxa"/>
          </w:tcPr>
          <w:p w:rsidR="00D5556C" w:rsidRPr="00DB45F9" w:rsidRDefault="00D5556C" w:rsidP="000276FF">
            <w:pPr>
              <w:spacing w:after="0" w:line="240" w:lineRule="auto"/>
              <w:jc w:val="both"/>
              <w:rPr>
                <w:rFonts w:ascii="Times New Roman" w:hAnsi="Times New Roman"/>
                <w:sz w:val="28"/>
                <w:szCs w:val="28"/>
              </w:rPr>
            </w:pPr>
            <w:r w:rsidRPr="00DB45F9">
              <w:rPr>
                <w:rFonts w:ascii="Times New Roman" w:hAnsi="Times New Roman"/>
                <w:sz w:val="28"/>
                <w:szCs w:val="28"/>
              </w:rPr>
              <w:t>Вишня, глід</w:t>
            </w:r>
          </w:p>
        </w:tc>
        <w:tc>
          <w:tcPr>
            <w:tcW w:w="4643" w:type="dxa"/>
          </w:tcPr>
          <w:p w:rsidR="00D5556C" w:rsidRPr="00DB45F9" w:rsidRDefault="00D5556C" w:rsidP="000276FF">
            <w:pPr>
              <w:spacing w:after="0" w:line="240" w:lineRule="auto"/>
              <w:jc w:val="both"/>
              <w:rPr>
                <w:rFonts w:ascii="Times New Roman" w:hAnsi="Times New Roman"/>
                <w:sz w:val="28"/>
                <w:szCs w:val="28"/>
              </w:rPr>
            </w:pPr>
            <w:r w:rsidRPr="00DB45F9">
              <w:rPr>
                <w:rFonts w:ascii="Times New Roman" w:hAnsi="Times New Roman"/>
                <w:sz w:val="28"/>
                <w:szCs w:val="28"/>
              </w:rPr>
              <w:t>Колір кориці</w:t>
            </w:r>
          </w:p>
        </w:tc>
      </w:tr>
      <w:tr w:rsidR="00D5556C" w:rsidRPr="00DB45F9" w:rsidTr="003B19A0">
        <w:trPr>
          <w:trHeight w:val="156"/>
        </w:trPr>
        <w:tc>
          <w:tcPr>
            <w:tcW w:w="5103" w:type="dxa"/>
          </w:tcPr>
          <w:p w:rsidR="00D5556C" w:rsidRPr="00DB45F9" w:rsidRDefault="00D5556C" w:rsidP="000276FF">
            <w:pPr>
              <w:spacing w:after="0" w:line="240" w:lineRule="auto"/>
              <w:jc w:val="both"/>
              <w:rPr>
                <w:rFonts w:ascii="Times New Roman" w:hAnsi="Times New Roman"/>
                <w:sz w:val="28"/>
                <w:szCs w:val="28"/>
              </w:rPr>
            </w:pPr>
            <w:r w:rsidRPr="00DB45F9">
              <w:rPr>
                <w:rFonts w:ascii="Times New Roman" w:hAnsi="Times New Roman"/>
                <w:sz w:val="28"/>
                <w:szCs w:val="28"/>
              </w:rPr>
              <w:t>Конюшина червона</w:t>
            </w:r>
          </w:p>
        </w:tc>
        <w:tc>
          <w:tcPr>
            <w:tcW w:w="4643" w:type="dxa"/>
          </w:tcPr>
          <w:p w:rsidR="00D5556C" w:rsidRPr="00DB45F9" w:rsidRDefault="00D5556C" w:rsidP="000276FF">
            <w:pPr>
              <w:spacing w:after="0" w:line="240" w:lineRule="auto"/>
              <w:jc w:val="both"/>
              <w:rPr>
                <w:rFonts w:ascii="Times New Roman" w:hAnsi="Times New Roman"/>
                <w:sz w:val="28"/>
                <w:szCs w:val="28"/>
              </w:rPr>
            </w:pPr>
            <w:r w:rsidRPr="00DB45F9">
              <w:rPr>
                <w:rFonts w:ascii="Times New Roman" w:hAnsi="Times New Roman"/>
                <w:sz w:val="28"/>
                <w:szCs w:val="28"/>
              </w:rPr>
              <w:t>Темно-коричневий</w:t>
            </w:r>
          </w:p>
        </w:tc>
      </w:tr>
      <w:tr w:rsidR="00D5556C" w:rsidRPr="00DB45F9" w:rsidTr="003B19A0">
        <w:trPr>
          <w:trHeight w:val="101"/>
        </w:trPr>
        <w:tc>
          <w:tcPr>
            <w:tcW w:w="5103" w:type="dxa"/>
          </w:tcPr>
          <w:p w:rsidR="00D5556C" w:rsidRPr="00DB45F9" w:rsidRDefault="00D5556C" w:rsidP="000276FF">
            <w:pPr>
              <w:spacing w:after="0" w:line="240" w:lineRule="auto"/>
              <w:jc w:val="both"/>
              <w:rPr>
                <w:rFonts w:ascii="Times New Roman" w:hAnsi="Times New Roman"/>
                <w:sz w:val="28"/>
                <w:szCs w:val="28"/>
              </w:rPr>
            </w:pPr>
            <w:r w:rsidRPr="00DB45F9">
              <w:rPr>
                <w:rFonts w:ascii="Times New Roman" w:hAnsi="Times New Roman"/>
                <w:sz w:val="28"/>
                <w:szCs w:val="28"/>
              </w:rPr>
              <w:t>Дуб, клен</w:t>
            </w:r>
          </w:p>
        </w:tc>
        <w:tc>
          <w:tcPr>
            <w:tcW w:w="4643" w:type="dxa"/>
          </w:tcPr>
          <w:p w:rsidR="00D5556C" w:rsidRPr="00DB45F9" w:rsidRDefault="00D5556C" w:rsidP="000276FF">
            <w:pPr>
              <w:spacing w:after="0" w:line="240" w:lineRule="auto"/>
              <w:jc w:val="both"/>
              <w:rPr>
                <w:rFonts w:ascii="Times New Roman" w:hAnsi="Times New Roman"/>
                <w:sz w:val="28"/>
                <w:szCs w:val="28"/>
              </w:rPr>
            </w:pPr>
            <w:r w:rsidRPr="00DB45F9">
              <w:rPr>
                <w:rFonts w:ascii="Times New Roman" w:hAnsi="Times New Roman"/>
                <w:sz w:val="28"/>
                <w:szCs w:val="28"/>
              </w:rPr>
              <w:t>Жовто-зелений</w:t>
            </w:r>
          </w:p>
        </w:tc>
      </w:tr>
      <w:tr w:rsidR="00D5556C" w:rsidRPr="00DB45F9" w:rsidTr="003B19A0">
        <w:trPr>
          <w:trHeight w:val="132"/>
        </w:trPr>
        <w:tc>
          <w:tcPr>
            <w:tcW w:w="5103" w:type="dxa"/>
          </w:tcPr>
          <w:p w:rsidR="00D5556C" w:rsidRPr="00DB45F9" w:rsidRDefault="00D5556C" w:rsidP="000276FF">
            <w:pPr>
              <w:spacing w:after="0" w:line="240" w:lineRule="auto"/>
              <w:jc w:val="both"/>
              <w:rPr>
                <w:rFonts w:ascii="Times New Roman" w:hAnsi="Times New Roman"/>
                <w:sz w:val="28"/>
                <w:szCs w:val="28"/>
              </w:rPr>
            </w:pPr>
            <w:r w:rsidRPr="00DB45F9">
              <w:rPr>
                <w:rFonts w:ascii="Times New Roman" w:hAnsi="Times New Roman"/>
                <w:sz w:val="28"/>
                <w:szCs w:val="28"/>
              </w:rPr>
              <w:t xml:space="preserve">Еспарцет </w:t>
            </w:r>
          </w:p>
        </w:tc>
        <w:tc>
          <w:tcPr>
            <w:tcW w:w="4643" w:type="dxa"/>
          </w:tcPr>
          <w:p w:rsidR="00D5556C" w:rsidRPr="00DB45F9" w:rsidRDefault="00D5556C" w:rsidP="000276FF">
            <w:pPr>
              <w:spacing w:after="0" w:line="240" w:lineRule="auto"/>
              <w:jc w:val="both"/>
              <w:rPr>
                <w:rFonts w:ascii="Times New Roman" w:hAnsi="Times New Roman"/>
                <w:sz w:val="28"/>
                <w:szCs w:val="28"/>
              </w:rPr>
            </w:pPr>
            <w:r w:rsidRPr="00DB45F9">
              <w:rPr>
                <w:rFonts w:ascii="Times New Roman" w:hAnsi="Times New Roman"/>
                <w:sz w:val="28"/>
                <w:szCs w:val="28"/>
              </w:rPr>
              <w:t>Коричневий</w:t>
            </w:r>
          </w:p>
        </w:tc>
      </w:tr>
      <w:tr w:rsidR="00D5556C" w:rsidRPr="00DB45F9" w:rsidTr="003B19A0">
        <w:trPr>
          <w:trHeight w:val="180"/>
        </w:trPr>
        <w:tc>
          <w:tcPr>
            <w:tcW w:w="5103" w:type="dxa"/>
          </w:tcPr>
          <w:p w:rsidR="00D5556C" w:rsidRPr="00DB45F9" w:rsidRDefault="00D5556C" w:rsidP="000276FF">
            <w:pPr>
              <w:spacing w:after="0" w:line="240" w:lineRule="auto"/>
              <w:jc w:val="both"/>
              <w:rPr>
                <w:rFonts w:ascii="Times New Roman" w:hAnsi="Times New Roman"/>
                <w:sz w:val="28"/>
                <w:szCs w:val="28"/>
              </w:rPr>
            </w:pPr>
            <w:r w:rsidRPr="00DB45F9">
              <w:rPr>
                <w:rFonts w:ascii="Times New Roman" w:hAnsi="Times New Roman"/>
                <w:sz w:val="28"/>
                <w:szCs w:val="28"/>
              </w:rPr>
              <w:t>Фацелія</w:t>
            </w:r>
          </w:p>
        </w:tc>
        <w:tc>
          <w:tcPr>
            <w:tcW w:w="4643" w:type="dxa"/>
          </w:tcPr>
          <w:p w:rsidR="00D5556C" w:rsidRPr="00DB45F9" w:rsidRDefault="00D5556C" w:rsidP="000276FF">
            <w:pPr>
              <w:spacing w:after="0" w:line="240" w:lineRule="auto"/>
              <w:jc w:val="both"/>
              <w:rPr>
                <w:rFonts w:ascii="Times New Roman" w:hAnsi="Times New Roman"/>
                <w:sz w:val="28"/>
                <w:szCs w:val="28"/>
              </w:rPr>
            </w:pPr>
            <w:r w:rsidRPr="00DB45F9">
              <w:rPr>
                <w:rFonts w:ascii="Times New Roman" w:hAnsi="Times New Roman"/>
                <w:sz w:val="28"/>
                <w:szCs w:val="28"/>
              </w:rPr>
              <w:t>Голубий</w:t>
            </w:r>
          </w:p>
        </w:tc>
      </w:tr>
      <w:tr w:rsidR="00D5556C" w:rsidRPr="00DB45F9" w:rsidTr="003B19A0">
        <w:trPr>
          <w:trHeight w:val="77"/>
        </w:trPr>
        <w:tc>
          <w:tcPr>
            <w:tcW w:w="5103" w:type="dxa"/>
          </w:tcPr>
          <w:p w:rsidR="00D5556C" w:rsidRPr="00DB45F9" w:rsidRDefault="00D5556C" w:rsidP="000276FF">
            <w:pPr>
              <w:spacing w:after="0" w:line="240" w:lineRule="auto"/>
              <w:jc w:val="both"/>
              <w:rPr>
                <w:rFonts w:ascii="Times New Roman" w:hAnsi="Times New Roman"/>
                <w:sz w:val="28"/>
                <w:szCs w:val="28"/>
              </w:rPr>
            </w:pPr>
            <w:r w:rsidRPr="00DB45F9">
              <w:rPr>
                <w:rFonts w:ascii="Times New Roman" w:hAnsi="Times New Roman"/>
                <w:sz w:val="28"/>
                <w:szCs w:val="28"/>
              </w:rPr>
              <w:t>Синяк звичайний</w:t>
            </w:r>
          </w:p>
        </w:tc>
        <w:tc>
          <w:tcPr>
            <w:tcW w:w="4643" w:type="dxa"/>
          </w:tcPr>
          <w:p w:rsidR="00D5556C" w:rsidRPr="00DB45F9" w:rsidRDefault="0062504E" w:rsidP="000276FF">
            <w:pPr>
              <w:spacing w:after="0" w:line="240" w:lineRule="auto"/>
              <w:jc w:val="both"/>
              <w:rPr>
                <w:rFonts w:ascii="Times New Roman" w:hAnsi="Times New Roman"/>
                <w:sz w:val="28"/>
                <w:szCs w:val="28"/>
              </w:rPr>
            </w:pPr>
            <w:r w:rsidRPr="00DB45F9">
              <w:rPr>
                <w:rFonts w:ascii="Times New Roman" w:hAnsi="Times New Roman"/>
                <w:sz w:val="28"/>
                <w:szCs w:val="28"/>
              </w:rPr>
              <w:t>Темно-синій</w:t>
            </w:r>
          </w:p>
        </w:tc>
      </w:tr>
    </w:tbl>
    <w:p w:rsidR="004E6577" w:rsidRPr="00DB45F9" w:rsidRDefault="004E6577" w:rsidP="000276FF">
      <w:pPr>
        <w:spacing w:after="0" w:line="240" w:lineRule="auto"/>
        <w:ind w:firstLine="708"/>
        <w:jc w:val="both"/>
        <w:rPr>
          <w:rFonts w:ascii="Times New Roman" w:hAnsi="Times New Roman"/>
          <w:sz w:val="28"/>
          <w:szCs w:val="28"/>
        </w:rPr>
      </w:pPr>
    </w:p>
    <w:p w:rsidR="00A514F1" w:rsidRPr="00DB45F9" w:rsidRDefault="00A514F1" w:rsidP="00A514F1">
      <w:pPr>
        <w:spacing w:after="0" w:line="240" w:lineRule="auto"/>
        <w:ind w:firstLine="708"/>
        <w:jc w:val="both"/>
        <w:rPr>
          <w:rFonts w:ascii="Times New Roman" w:hAnsi="Times New Roman"/>
          <w:sz w:val="28"/>
          <w:szCs w:val="28"/>
        </w:rPr>
      </w:pPr>
      <w:r w:rsidRPr="00DB45F9">
        <w:rPr>
          <w:rFonts w:ascii="Times New Roman" w:hAnsi="Times New Roman"/>
          <w:sz w:val="28"/>
          <w:szCs w:val="28"/>
        </w:rPr>
        <w:t>Інтенсивність виділення не</w:t>
      </w:r>
      <w:r w:rsidR="004730AC" w:rsidRPr="00DB45F9">
        <w:rPr>
          <w:rFonts w:ascii="Times New Roman" w:hAnsi="Times New Roman"/>
          <w:sz w:val="28"/>
          <w:szCs w:val="28"/>
        </w:rPr>
        <w:t>ктару медоносними рослинами, йо</w:t>
      </w:r>
      <w:r w:rsidRPr="00DB45F9">
        <w:rPr>
          <w:rFonts w:ascii="Times New Roman" w:hAnsi="Times New Roman"/>
          <w:sz w:val="28"/>
          <w:szCs w:val="28"/>
        </w:rPr>
        <w:t xml:space="preserve">го цукристість залежать від таких </w:t>
      </w:r>
      <w:r w:rsidR="003B19A0" w:rsidRPr="00DB45F9">
        <w:rPr>
          <w:rFonts w:ascii="Times New Roman" w:hAnsi="Times New Roman"/>
          <w:sz w:val="28"/>
          <w:szCs w:val="28"/>
        </w:rPr>
        <w:t>чинників</w:t>
      </w:r>
      <w:r w:rsidRPr="00DB45F9">
        <w:rPr>
          <w:rFonts w:ascii="Times New Roman" w:hAnsi="Times New Roman"/>
          <w:sz w:val="28"/>
          <w:szCs w:val="28"/>
        </w:rPr>
        <w:t>: вид рослин, фази росту й р</w:t>
      </w:r>
      <w:r w:rsidR="00BD7DCC" w:rsidRPr="00DB45F9">
        <w:rPr>
          <w:rFonts w:ascii="Times New Roman" w:hAnsi="Times New Roman"/>
          <w:sz w:val="28"/>
          <w:szCs w:val="28"/>
        </w:rPr>
        <w:t>озвитку рослини, розміщення кві</w:t>
      </w:r>
      <w:r w:rsidRPr="00DB45F9">
        <w:rPr>
          <w:rFonts w:ascii="Times New Roman" w:hAnsi="Times New Roman"/>
          <w:sz w:val="28"/>
          <w:szCs w:val="28"/>
        </w:rPr>
        <w:t xml:space="preserve">ток у суцвітті або </w:t>
      </w:r>
      <w:r w:rsidR="00BD7DCC" w:rsidRPr="00DB45F9">
        <w:rPr>
          <w:rFonts w:ascii="Times New Roman" w:hAnsi="Times New Roman"/>
          <w:sz w:val="28"/>
          <w:szCs w:val="28"/>
        </w:rPr>
        <w:t>кроні; т</w:t>
      </w:r>
      <w:r w:rsidRPr="00DB45F9">
        <w:rPr>
          <w:rFonts w:ascii="Times New Roman" w:hAnsi="Times New Roman"/>
          <w:sz w:val="28"/>
          <w:szCs w:val="28"/>
        </w:rPr>
        <w:t>емпература навколишнього середовища (оптимальна –</w:t>
      </w:r>
      <w:r w:rsidR="003B19A0" w:rsidRPr="00DB45F9">
        <w:rPr>
          <w:rFonts w:ascii="Times New Roman" w:hAnsi="Times New Roman"/>
          <w:sz w:val="28"/>
          <w:szCs w:val="28"/>
        </w:rPr>
        <w:t xml:space="preserve"> </w:t>
      </w:r>
      <w:r w:rsidRPr="00DB45F9">
        <w:rPr>
          <w:rFonts w:ascii="Times New Roman" w:hAnsi="Times New Roman"/>
          <w:sz w:val="28"/>
          <w:szCs w:val="28"/>
        </w:rPr>
        <w:t>від 16 до 25°С, а при 38°С повністю припиняється); освітлення, особливо сонячного; вологість повітря (оптималь</w:t>
      </w:r>
      <w:r w:rsidR="00BD7DCC" w:rsidRPr="00DB45F9">
        <w:rPr>
          <w:rFonts w:ascii="Times New Roman" w:hAnsi="Times New Roman"/>
          <w:sz w:val="28"/>
          <w:szCs w:val="28"/>
        </w:rPr>
        <w:t>на від 60 до 80%, для вологолю</w:t>
      </w:r>
      <w:r w:rsidRPr="00DB45F9">
        <w:rPr>
          <w:rFonts w:ascii="Times New Roman" w:hAnsi="Times New Roman"/>
          <w:sz w:val="28"/>
          <w:szCs w:val="28"/>
        </w:rPr>
        <w:t xml:space="preserve">бних рослин – липа, гречка – 90%, посухостійких – буркуни, синяк,  волошки – 70% і нижче). </w:t>
      </w:r>
    </w:p>
    <w:p w:rsidR="0062504E" w:rsidRPr="00DB45F9" w:rsidRDefault="00956A24" w:rsidP="000276FF">
      <w:pPr>
        <w:spacing w:after="0" w:line="240" w:lineRule="auto"/>
        <w:ind w:firstLine="708"/>
        <w:jc w:val="both"/>
        <w:rPr>
          <w:rFonts w:ascii="Times New Roman" w:hAnsi="Times New Roman"/>
          <w:sz w:val="28"/>
          <w:szCs w:val="28"/>
        </w:rPr>
      </w:pPr>
      <w:r w:rsidRPr="00DB45F9">
        <w:rPr>
          <w:rFonts w:ascii="Times New Roman" w:hAnsi="Times New Roman"/>
          <w:sz w:val="28"/>
          <w:szCs w:val="28"/>
        </w:rPr>
        <w:t>При пі</w:t>
      </w:r>
      <w:r w:rsidR="009F78A3" w:rsidRPr="00DB45F9">
        <w:rPr>
          <w:rFonts w:ascii="Times New Roman" w:hAnsi="Times New Roman"/>
          <w:sz w:val="28"/>
          <w:szCs w:val="28"/>
        </w:rPr>
        <w:t>двищенні вологості повітря виді</w:t>
      </w:r>
      <w:r w:rsidRPr="00DB45F9">
        <w:rPr>
          <w:rFonts w:ascii="Times New Roman" w:hAnsi="Times New Roman"/>
          <w:sz w:val="28"/>
          <w:szCs w:val="28"/>
        </w:rPr>
        <w:t xml:space="preserve">лення нектару збільшується, але концентрація цукру в ньому зменшується; вологість ґрунту, при якій більшість </w:t>
      </w:r>
      <w:r w:rsidRPr="00DB45F9">
        <w:rPr>
          <w:rFonts w:ascii="Times New Roman" w:hAnsi="Times New Roman"/>
          <w:sz w:val="28"/>
          <w:szCs w:val="28"/>
        </w:rPr>
        <w:lastRenderedPageBreak/>
        <w:t>медоносних рослин на</w:t>
      </w:r>
      <w:r w:rsidR="00030BC6" w:rsidRPr="00DB45F9">
        <w:rPr>
          <w:rFonts w:ascii="Times New Roman" w:hAnsi="Times New Roman"/>
          <w:sz w:val="28"/>
          <w:szCs w:val="28"/>
        </w:rPr>
        <w:t>йінтенсивніше виділяють нектар,</w:t>
      </w:r>
      <w:r w:rsidRPr="00DB45F9">
        <w:rPr>
          <w:rFonts w:ascii="Times New Roman" w:hAnsi="Times New Roman"/>
          <w:sz w:val="28"/>
          <w:szCs w:val="28"/>
        </w:rPr>
        <w:t xml:space="preserve"> </w:t>
      </w:r>
      <w:r w:rsidR="003B19A0" w:rsidRPr="00DB45F9">
        <w:rPr>
          <w:rFonts w:ascii="Times New Roman" w:hAnsi="Times New Roman"/>
          <w:sz w:val="28"/>
          <w:szCs w:val="28"/>
        </w:rPr>
        <w:t xml:space="preserve">становить </w:t>
      </w:r>
      <w:r w:rsidRPr="00DB45F9">
        <w:rPr>
          <w:rFonts w:ascii="Times New Roman" w:hAnsi="Times New Roman"/>
          <w:sz w:val="28"/>
          <w:szCs w:val="28"/>
        </w:rPr>
        <w:t>50</w:t>
      </w:r>
      <w:r w:rsidR="003B19A0" w:rsidRPr="00DB45F9">
        <w:rPr>
          <w:rFonts w:ascii="Times New Roman" w:hAnsi="Times New Roman"/>
          <w:sz w:val="28"/>
          <w:szCs w:val="28"/>
        </w:rPr>
        <w:t>-</w:t>
      </w:r>
      <w:r w:rsidRPr="00DB45F9">
        <w:rPr>
          <w:rFonts w:ascii="Times New Roman" w:hAnsi="Times New Roman"/>
          <w:sz w:val="28"/>
          <w:szCs w:val="28"/>
        </w:rPr>
        <w:t xml:space="preserve">60 %. При підвищенні цього рівня концентрація цукру в </w:t>
      </w:r>
      <w:r w:rsidR="004730AC" w:rsidRPr="00DB45F9">
        <w:rPr>
          <w:rFonts w:ascii="Times New Roman" w:hAnsi="Times New Roman"/>
          <w:sz w:val="28"/>
          <w:szCs w:val="28"/>
        </w:rPr>
        <w:t xml:space="preserve">нектарі </w:t>
      </w:r>
      <w:r w:rsidR="003B19A0" w:rsidRPr="00DB45F9">
        <w:rPr>
          <w:rFonts w:ascii="Times New Roman" w:hAnsi="Times New Roman"/>
          <w:sz w:val="28"/>
          <w:szCs w:val="28"/>
        </w:rPr>
        <w:t>та</w:t>
      </w:r>
      <w:r w:rsidR="004730AC" w:rsidRPr="00DB45F9">
        <w:rPr>
          <w:rFonts w:ascii="Times New Roman" w:hAnsi="Times New Roman"/>
          <w:sz w:val="28"/>
          <w:szCs w:val="28"/>
        </w:rPr>
        <w:t xml:space="preserve"> його виділення зменшу</w:t>
      </w:r>
      <w:r w:rsidRPr="00DB45F9">
        <w:rPr>
          <w:rFonts w:ascii="Times New Roman" w:hAnsi="Times New Roman"/>
          <w:sz w:val="28"/>
          <w:szCs w:val="28"/>
        </w:rPr>
        <w:t xml:space="preserve">ються. </w:t>
      </w:r>
    </w:p>
    <w:p w:rsidR="0062504E" w:rsidRPr="00DB45F9" w:rsidRDefault="00956A24" w:rsidP="000276FF">
      <w:pPr>
        <w:spacing w:after="0" w:line="240" w:lineRule="auto"/>
        <w:ind w:firstLine="708"/>
        <w:jc w:val="both"/>
        <w:rPr>
          <w:rFonts w:ascii="Times New Roman" w:hAnsi="Times New Roman"/>
          <w:sz w:val="28"/>
          <w:szCs w:val="28"/>
        </w:rPr>
      </w:pPr>
      <w:proofErr w:type="spellStart"/>
      <w:r w:rsidRPr="00DB45F9">
        <w:rPr>
          <w:rFonts w:ascii="Times New Roman" w:hAnsi="Times New Roman"/>
          <w:sz w:val="28"/>
          <w:szCs w:val="28"/>
        </w:rPr>
        <w:t>Нектаровиділення</w:t>
      </w:r>
      <w:proofErr w:type="spellEnd"/>
      <w:r w:rsidRPr="00DB45F9">
        <w:rPr>
          <w:rFonts w:ascii="Times New Roman" w:hAnsi="Times New Roman"/>
          <w:sz w:val="28"/>
          <w:szCs w:val="28"/>
        </w:rPr>
        <w:t xml:space="preserve"> припиняється також у надто посушливе літо; якість ґрунту (родючіші ґ</w:t>
      </w:r>
      <w:r w:rsidR="00030BC6" w:rsidRPr="00DB45F9">
        <w:rPr>
          <w:rFonts w:ascii="Times New Roman" w:hAnsi="Times New Roman"/>
          <w:sz w:val="28"/>
          <w:szCs w:val="28"/>
        </w:rPr>
        <w:t xml:space="preserve">рунти забезпечують вищу </w:t>
      </w:r>
      <w:proofErr w:type="spellStart"/>
      <w:r w:rsidR="00030BC6" w:rsidRPr="00DB45F9">
        <w:rPr>
          <w:rFonts w:ascii="Times New Roman" w:hAnsi="Times New Roman"/>
          <w:sz w:val="28"/>
          <w:szCs w:val="28"/>
        </w:rPr>
        <w:t>нектаро</w:t>
      </w:r>
      <w:r w:rsidRPr="00DB45F9">
        <w:rPr>
          <w:rFonts w:ascii="Times New Roman" w:hAnsi="Times New Roman"/>
          <w:sz w:val="28"/>
          <w:szCs w:val="28"/>
        </w:rPr>
        <w:t>продуктивність</w:t>
      </w:r>
      <w:proofErr w:type="spellEnd"/>
      <w:r w:rsidRPr="00DB45F9">
        <w:rPr>
          <w:rFonts w:ascii="Times New Roman" w:hAnsi="Times New Roman"/>
          <w:sz w:val="28"/>
          <w:szCs w:val="28"/>
        </w:rPr>
        <w:t xml:space="preserve"> рослин); агротехніка (існує пряма залежність між врожайністю рослин, нектарною продуктивністю та ві</w:t>
      </w:r>
      <w:r w:rsidR="00030BC6" w:rsidRPr="00DB45F9">
        <w:rPr>
          <w:rFonts w:ascii="Times New Roman" w:hAnsi="Times New Roman"/>
          <w:sz w:val="28"/>
          <w:szCs w:val="28"/>
        </w:rPr>
        <w:t>двідуванням квіток бджолами, то</w:t>
      </w:r>
      <w:r w:rsidRPr="00DB45F9">
        <w:rPr>
          <w:rFonts w:ascii="Times New Roman" w:hAnsi="Times New Roman"/>
          <w:sz w:val="28"/>
          <w:szCs w:val="28"/>
        </w:rPr>
        <w:t>му заходи, спрямовані на одер</w:t>
      </w:r>
      <w:r w:rsidR="00030BC6" w:rsidRPr="00DB45F9">
        <w:rPr>
          <w:rFonts w:ascii="Times New Roman" w:hAnsi="Times New Roman"/>
          <w:sz w:val="28"/>
          <w:szCs w:val="28"/>
        </w:rPr>
        <w:t>жання максимальних врожаїв енто</w:t>
      </w:r>
      <w:r w:rsidRPr="00DB45F9">
        <w:rPr>
          <w:rFonts w:ascii="Times New Roman" w:hAnsi="Times New Roman"/>
          <w:sz w:val="28"/>
          <w:szCs w:val="28"/>
        </w:rPr>
        <w:t xml:space="preserve">мофільних культур, одночасно сприяють і підвищенню медозборів; велике значення мають своєчасний </w:t>
      </w:r>
      <w:r w:rsidR="003B19A0" w:rsidRPr="00DB45F9">
        <w:rPr>
          <w:rFonts w:ascii="Times New Roman" w:hAnsi="Times New Roman"/>
          <w:sz w:val="28"/>
          <w:szCs w:val="28"/>
        </w:rPr>
        <w:t>та</w:t>
      </w:r>
      <w:r w:rsidRPr="00DB45F9">
        <w:rPr>
          <w:rFonts w:ascii="Times New Roman" w:hAnsi="Times New Roman"/>
          <w:sz w:val="28"/>
          <w:szCs w:val="28"/>
        </w:rPr>
        <w:t xml:space="preserve"> правильний обробіток ґрунту, який забезпечує збереження вологи та зменшення кількості бур’янів, високоякісна та своєчасна сівба насіння); велике значення має широкорядний спосіб посіву, при якому рослини не затіняють одна одну, мають більшу площу живлення й утворюют</w:t>
      </w:r>
      <w:r w:rsidR="00030BC6" w:rsidRPr="00DB45F9">
        <w:rPr>
          <w:rFonts w:ascii="Times New Roman" w:hAnsi="Times New Roman"/>
          <w:sz w:val="28"/>
          <w:szCs w:val="28"/>
        </w:rPr>
        <w:t>ь більше кві</w:t>
      </w:r>
      <w:r w:rsidRPr="00DB45F9">
        <w:rPr>
          <w:rFonts w:ascii="Times New Roman" w:hAnsi="Times New Roman"/>
          <w:sz w:val="28"/>
          <w:szCs w:val="28"/>
        </w:rPr>
        <w:t xml:space="preserve">ток; використання мінеральних добрив (фосфорно-калійні добрива підвищують </w:t>
      </w:r>
      <w:proofErr w:type="spellStart"/>
      <w:r w:rsidRPr="00DB45F9">
        <w:rPr>
          <w:rFonts w:ascii="Times New Roman" w:hAnsi="Times New Roman"/>
          <w:sz w:val="28"/>
          <w:szCs w:val="28"/>
        </w:rPr>
        <w:t>нектаровиділення</w:t>
      </w:r>
      <w:proofErr w:type="spellEnd"/>
      <w:r w:rsidRPr="00DB45F9">
        <w:rPr>
          <w:rFonts w:ascii="Times New Roman" w:hAnsi="Times New Roman"/>
          <w:sz w:val="28"/>
          <w:szCs w:val="28"/>
        </w:rPr>
        <w:t xml:space="preserve">, а азотні – розростання зеленої маси. </w:t>
      </w:r>
      <w:r w:rsidR="004730AC" w:rsidRPr="00DB45F9">
        <w:rPr>
          <w:rFonts w:ascii="Times New Roman" w:hAnsi="Times New Roman"/>
          <w:sz w:val="28"/>
          <w:szCs w:val="28"/>
        </w:rPr>
        <w:t>В</w:t>
      </w:r>
      <w:r w:rsidRPr="00DB45F9">
        <w:rPr>
          <w:rFonts w:ascii="Times New Roman" w:hAnsi="Times New Roman"/>
          <w:sz w:val="28"/>
          <w:szCs w:val="28"/>
        </w:rPr>
        <w:t xml:space="preserve">несення мікродобрив позитивно впливає на врожайність та </w:t>
      </w:r>
      <w:proofErr w:type="spellStart"/>
      <w:r w:rsidRPr="00DB45F9">
        <w:rPr>
          <w:rFonts w:ascii="Times New Roman" w:hAnsi="Times New Roman"/>
          <w:sz w:val="28"/>
          <w:szCs w:val="28"/>
        </w:rPr>
        <w:t>нектаропродук</w:t>
      </w:r>
      <w:r w:rsidR="004730AC" w:rsidRPr="00DB45F9">
        <w:rPr>
          <w:rFonts w:ascii="Times New Roman" w:hAnsi="Times New Roman"/>
          <w:sz w:val="28"/>
          <w:szCs w:val="28"/>
        </w:rPr>
        <w:t>тивність</w:t>
      </w:r>
      <w:proofErr w:type="spellEnd"/>
      <w:r w:rsidR="004730AC" w:rsidRPr="00DB45F9">
        <w:rPr>
          <w:rFonts w:ascii="Times New Roman" w:hAnsi="Times New Roman"/>
          <w:sz w:val="28"/>
          <w:szCs w:val="28"/>
        </w:rPr>
        <w:t xml:space="preserve"> рослин (бор сприяє над</w:t>
      </w:r>
      <w:r w:rsidRPr="00DB45F9">
        <w:rPr>
          <w:rFonts w:ascii="Times New Roman" w:hAnsi="Times New Roman"/>
          <w:sz w:val="28"/>
          <w:szCs w:val="28"/>
        </w:rPr>
        <w:t xml:space="preserve">ходженню сахарози від листя до квіток </w:t>
      </w:r>
      <w:r w:rsidR="003B19A0" w:rsidRPr="00DB45F9">
        <w:rPr>
          <w:rFonts w:ascii="Times New Roman" w:hAnsi="Times New Roman"/>
          <w:sz w:val="28"/>
          <w:szCs w:val="28"/>
        </w:rPr>
        <w:t>і</w:t>
      </w:r>
      <w:r w:rsidRPr="00DB45F9">
        <w:rPr>
          <w:rFonts w:ascii="Times New Roman" w:hAnsi="Times New Roman"/>
          <w:sz w:val="28"/>
          <w:szCs w:val="28"/>
        </w:rPr>
        <w:t xml:space="preserve"> плодів, цинк – утворенню хлорофілу, а марганець і мідь – важливі каталізато</w:t>
      </w:r>
      <w:r w:rsidR="004730AC" w:rsidRPr="00DB45F9">
        <w:rPr>
          <w:rFonts w:ascii="Times New Roman" w:hAnsi="Times New Roman"/>
          <w:sz w:val="28"/>
          <w:szCs w:val="28"/>
        </w:rPr>
        <w:t>ри окислюваль</w:t>
      </w:r>
      <w:r w:rsidRPr="00DB45F9">
        <w:rPr>
          <w:rFonts w:ascii="Times New Roman" w:hAnsi="Times New Roman"/>
          <w:sz w:val="28"/>
          <w:szCs w:val="28"/>
        </w:rPr>
        <w:t xml:space="preserve">но-відновних реакцій). </w:t>
      </w:r>
    </w:p>
    <w:p w:rsidR="0062504E" w:rsidRPr="00DB45F9" w:rsidRDefault="00956A24" w:rsidP="000276FF">
      <w:pPr>
        <w:spacing w:after="0" w:line="240" w:lineRule="auto"/>
        <w:ind w:firstLine="708"/>
        <w:jc w:val="both"/>
        <w:rPr>
          <w:rFonts w:ascii="Times New Roman" w:hAnsi="Times New Roman"/>
          <w:sz w:val="28"/>
          <w:szCs w:val="28"/>
        </w:rPr>
      </w:pPr>
      <w:r w:rsidRPr="00DB45F9">
        <w:rPr>
          <w:rFonts w:ascii="Times New Roman" w:hAnsi="Times New Roman"/>
          <w:sz w:val="28"/>
          <w:szCs w:val="28"/>
        </w:rPr>
        <w:t>Медоносні рослини, що висівають в чи</w:t>
      </w:r>
      <w:r w:rsidR="0062504E" w:rsidRPr="00DB45F9">
        <w:rPr>
          <w:rFonts w:ascii="Times New Roman" w:hAnsi="Times New Roman"/>
          <w:sz w:val="28"/>
          <w:szCs w:val="28"/>
        </w:rPr>
        <w:t>стому вигляді або в су</w:t>
      </w:r>
      <w:r w:rsidRPr="00DB45F9">
        <w:rPr>
          <w:rFonts w:ascii="Times New Roman" w:hAnsi="Times New Roman"/>
          <w:sz w:val="28"/>
          <w:szCs w:val="28"/>
        </w:rPr>
        <w:t>міші із зернобобовими культур</w:t>
      </w:r>
      <w:r w:rsidR="009016F7" w:rsidRPr="00DB45F9">
        <w:rPr>
          <w:rFonts w:ascii="Times New Roman" w:hAnsi="Times New Roman"/>
          <w:sz w:val="28"/>
          <w:szCs w:val="28"/>
        </w:rPr>
        <w:t>ами, сприяють розмноженню на по</w:t>
      </w:r>
      <w:r w:rsidRPr="00DB45F9">
        <w:rPr>
          <w:rFonts w:ascii="Times New Roman" w:hAnsi="Times New Roman"/>
          <w:sz w:val="28"/>
          <w:szCs w:val="28"/>
        </w:rPr>
        <w:t>лях значної кількості паразитуюч</w:t>
      </w:r>
      <w:r w:rsidR="009016F7" w:rsidRPr="00DB45F9">
        <w:rPr>
          <w:rFonts w:ascii="Times New Roman" w:hAnsi="Times New Roman"/>
          <w:sz w:val="28"/>
          <w:szCs w:val="28"/>
        </w:rPr>
        <w:t xml:space="preserve">их </w:t>
      </w:r>
      <w:r w:rsidR="003B19A0" w:rsidRPr="00DB45F9">
        <w:rPr>
          <w:rFonts w:ascii="Times New Roman" w:hAnsi="Times New Roman"/>
          <w:sz w:val="28"/>
          <w:szCs w:val="28"/>
        </w:rPr>
        <w:t>і</w:t>
      </w:r>
      <w:r w:rsidR="009016F7" w:rsidRPr="00DB45F9">
        <w:rPr>
          <w:rFonts w:ascii="Times New Roman" w:hAnsi="Times New Roman"/>
          <w:sz w:val="28"/>
          <w:szCs w:val="28"/>
        </w:rPr>
        <w:t xml:space="preserve"> хижих комах, які є природ</w:t>
      </w:r>
      <w:r w:rsidRPr="00DB45F9">
        <w:rPr>
          <w:rFonts w:ascii="Times New Roman" w:hAnsi="Times New Roman"/>
          <w:sz w:val="28"/>
          <w:szCs w:val="28"/>
        </w:rPr>
        <w:t>ними регуляторами, що скорочуют</w:t>
      </w:r>
      <w:r w:rsidR="009016F7" w:rsidRPr="00DB45F9">
        <w:rPr>
          <w:rFonts w:ascii="Times New Roman" w:hAnsi="Times New Roman"/>
          <w:sz w:val="28"/>
          <w:szCs w:val="28"/>
        </w:rPr>
        <w:t>ь кількість комах-шкідників рос</w:t>
      </w:r>
      <w:r w:rsidRPr="00DB45F9">
        <w:rPr>
          <w:rFonts w:ascii="Times New Roman" w:hAnsi="Times New Roman"/>
          <w:sz w:val="28"/>
          <w:szCs w:val="28"/>
        </w:rPr>
        <w:t>лин. Так, фацелія приваблює понад 60 видів паразитуючих пере</w:t>
      </w:r>
      <w:r w:rsidR="00CE3F5A">
        <w:rPr>
          <w:rFonts w:ascii="Times New Roman" w:hAnsi="Times New Roman"/>
          <w:sz w:val="28"/>
          <w:szCs w:val="28"/>
        </w:rPr>
        <w:t>тинчасто</w:t>
      </w:r>
      <w:r w:rsidRPr="00DB45F9">
        <w:rPr>
          <w:rFonts w:ascii="Times New Roman" w:hAnsi="Times New Roman"/>
          <w:sz w:val="28"/>
          <w:szCs w:val="28"/>
        </w:rPr>
        <w:t>крилих і двокрилих, гірчиця до 76 видів, тому ці медоносні рослини мають велике значення в біологічних методах боротьби з такими розповсюдженими шкідниками</w:t>
      </w:r>
      <w:r w:rsidR="003B19A0" w:rsidRPr="00DB45F9">
        <w:rPr>
          <w:rFonts w:ascii="Times New Roman" w:hAnsi="Times New Roman"/>
          <w:sz w:val="28"/>
          <w:szCs w:val="28"/>
        </w:rPr>
        <w:t>,</w:t>
      </w:r>
      <w:r w:rsidRPr="00DB45F9">
        <w:rPr>
          <w:rFonts w:ascii="Times New Roman" w:hAnsi="Times New Roman"/>
          <w:sz w:val="28"/>
          <w:szCs w:val="28"/>
        </w:rPr>
        <w:t xml:space="preserve"> як горохова плодожерка, горохова тля</w:t>
      </w:r>
      <w:r w:rsidR="00BB1CB1" w:rsidRPr="00DB45F9">
        <w:rPr>
          <w:rFonts w:ascii="Times New Roman" w:hAnsi="Times New Roman"/>
          <w:sz w:val="28"/>
          <w:szCs w:val="28"/>
        </w:rPr>
        <w:t xml:space="preserve">, яблунева плодожерка та ін. </w:t>
      </w:r>
    </w:p>
    <w:p w:rsidR="0062504E" w:rsidRPr="00DB45F9" w:rsidRDefault="00956A24" w:rsidP="000276FF">
      <w:pPr>
        <w:spacing w:after="0" w:line="240" w:lineRule="auto"/>
        <w:ind w:firstLine="708"/>
        <w:jc w:val="both"/>
        <w:rPr>
          <w:rFonts w:ascii="Times New Roman" w:hAnsi="Times New Roman"/>
          <w:sz w:val="28"/>
          <w:szCs w:val="28"/>
        </w:rPr>
      </w:pPr>
      <w:r w:rsidRPr="00DB45F9">
        <w:rPr>
          <w:rFonts w:ascii="Times New Roman" w:hAnsi="Times New Roman"/>
          <w:b/>
          <w:sz w:val="28"/>
          <w:szCs w:val="28"/>
        </w:rPr>
        <w:t xml:space="preserve"> 2. </w:t>
      </w:r>
      <w:proofErr w:type="spellStart"/>
      <w:r w:rsidRPr="00DB45F9">
        <w:rPr>
          <w:rFonts w:ascii="Times New Roman" w:hAnsi="Times New Roman"/>
          <w:b/>
          <w:sz w:val="28"/>
          <w:szCs w:val="28"/>
        </w:rPr>
        <w:t>Медозбірні</w:t>
      </w:r>
      <w:proofErr w:type="spellEnd"/>
      <w:r w:rsidRPr="00DB45F9">
        <w:rPr>
          <w:rFonts w:ascii="Times New Roman" w:hAnsi="Times New Roman"/>
          <w:b/>
          <w:sz w:val="28"/>
          <w:szCs w:val="28"/>
        </w:rPr>
        <w:t xml:space="preserve"> умови місц</w:t>
      </w:r>
      <w:r w:rsidR="007355C1" w:rsidRPr="00DB45F9">
        <w:rPr>
          <w:rFonts w:ascii="Times New Roman" w:hAnsi="Times New Roman"/>
          <w:b/>
          <w:sz w:val="28"/>
          <w:szCs w:val="28"/>
        </w:rPr>
        <w:t>евості та способи їх поліпшення.</w:t>
      </w:r>
      <w:r w:rsidR="007355C1" w:rsidRPr="00DB45F9">
        <w:rPr>
          <w:rFonts w:ascii="Times New Roman" w:hAnsi="Times New Roman"/>
          <w:sz w:val="28"/>
          <w:szCs w:val="28"/>
        </w:rPr>
        <w:t xml:space="preserve"> </w:t>
      </w:r>
      <w:proofErr w:type="spellStart"/>
      <w:r w:rsidRPr="00DB45F9">
        <w:rPr>
          <w:rFonts w:ascii="Times New Roman" w:hAnsi="Times New Roman"/>
          <w:sz w:val="28"/>
          <w:szCs w:val="28"/>
        </w:rPr>
        <w:t>Медозбірні</w:t>
      </w:r>
      <w:proofErr w:type="spellEnd"/>
      <w:r w:rsidRPr="00DB45F9">
        <w:rPr>
          <w:rFonts w:ascii="Times New Roman" w:hAnsi="Times New Roman"/>
          <w:sz w:val="28"/>
          <w:szCs w:val="28"/>
        </w:rPr>
        <w:t xml:space="preserve"> умови для утримання бджіл на території України різноманітні. Основні медозбори в різних зонах забезпечуються з різних угідь: </w:t>
      </w:r>
      <w:r w:rsidR="00240FAB" w:rsidRPr="00DB45F9">
        <w:rPr>
          <w:rFonts w:ascii="Times New Roman" w:hAnsi="Times New Roman"/>
          <w:sz w:val="28"/>
          <w:szCs w:val="28"/>
        </w:rPr>
        <w:t>у</w:t>
      </w:r>
      <w:r w:rsidRPr="00DB45F9">
        <w:rPr>
          <w:rFonts w:ascii="Times New Roman" w:hAnsi="Times New Roman"/>
          <w:sz w:val="28"/>
          <w:szCs w:val="28"/>
        </w:rPr>
        <w:t xml:space="preserve"> степовій – з соняшни</w:t>
      </w:r>
      <w:r w:rsidR="00BD7DCC" w:rsidRPr="00DB45F9">
        <w:rPr>
          <w:rFonts w:ascii="Times New Roman" w:hAnsi="Times New Roman"/>
          <w:sz w:val="28"/>
          <w:szCs w:val="28"/>
        </w:rPr>
        <w:t>ку, лісостеповій – гречки, полі</w:t>
      </w:r>
      <w:r w:rsidRPr="00DB45F9">
        <w:rPr>
          <w:rFonts w:ascii="Times New Roman" w:hAnsi="Times New Roman"/>
          <w:sz w:val="28"/>
          <w:szCs w:val="28"/>
        </w:rPr>
        <w:t>ській – природних і сільськогосп</w:t>
      </w:r>
      <w:r w:rsidR="009016F7" w:rsidRPr="00DB45F9">
        <w:rPr>
          <w:rFonts w:ascii="Times New Roman" w:hAnsi="Times New Roman"/>
          <w:sz w:val="28"/>
          <w:szCs w:val="28"/>
        </w:rPr>
        <w:t xml:space="preserve">одарських угідь, </w:t>
      </w:r>
      <w:r w:rsidR="00240FAB" w:rsidRPr="00DB45F9">
        <w:rPr>
          <w:rFonts w:ascii="Times New Roman" w:hAnsi="Times New Roman"/>
          <w:sz w:val="28"/>
          <w:szCs w:val="28"/>
        </w:rPr>
        <w:t>у</w:t>
      </w:r>
      <w:r w:rsidR="009016F7" w:rsidRPr="00DB45F9">
        <w:rPr>
          <w:rFonts w:ascii="Times New Roman" w:hAnsi="Times New Roman"/>
          <w:sz w:val="28"/>
          <w:szCs w:val="28"/>
        </w:rPr>
        <w:t xml:space="preserve"> Карпатах, Жи</w:t>
      </w:r>
      <w:r w:rsidRPr="00DB45F9">
        <w:rPr>
          <w:rFonts w:ascii="Times New Roman" w:hAnsi="Times New Roman"/>
          <w:sz w:val="28"/>
          <w:szCs w:val="28"/>
        </w:rPr>
        <w:t xml:space="preserve">томирській, Закарпатській, Івано-Франківській, Волинській та Львівській областях – </w:t>
      </w:r>
      <w:r w:rsidR="00240FAB" w:rsidRPr="00DB45F9">
        <w:rPr>
          <w:rFonts w:ascii="Times New Roman" w:hAnsi="Times New Roman"/>
          <w:sz w:val="28"/>
          <w:szCs w:val="28"/>
        </w:rPr>
        <w:t>і</w:t>
      </w:r>
      <w:r w:rsidRPr="00DB45F9">
        <w:rPr>
          <w:rFonts w:ascii="Times New Roman" w:hAnsi="Times New Roman"/>
          <w:sz w:val="28"/>
          <w:szCs w:val="28"/>
        </w:rPr>
        <w:t>з природних угідь. Величину медозбору визначають за допомогою контрольного вулика за кількістю нектару і пилку, яку приносять бджоли у вулик за день або сезон. Залежно від ц</w:t>
      </w:r>
      <w:r w:rsidR="00BD7DCC" w:rsidRPr="00DB45F9">
        <w:rPr>
          <w:rFonts w:ascii="Times New Roman" w:hAnsi="Times New Roman"/>
          <w:sz w:val="28"/>
          <w:szCs w:val="28"/>
        </w:rPr>
        <w:t>ього, медозбір може бути підтри</w:t>
      </w:r>
      <w:r w:rsidRPr="00DB45F9">
        <w:rPr>
          <w:rFonts w:ascii="Times New Roman" w:hAnsi="Times New Roman"/>
          <w:sz w:val="28"/>
          <w:szCs w:val="28"/>
        </w:rPr>
        <w:t>му</w:t>
      </w:r>
      <w:r w:rsidR="00240FAB" w:rsidRPr="00DB45F9">
        <w:rPr>
          <w:rFonts w:ascii="Times New Roman" w:hAnsi="Times New Roman"/>
          <w:sz w:val="28"/>
          <w:szCs w:val="28"/>
        </w:rPr>
        <w:t>вальний</w:t>
      </w:r>
      <w:r w:rsidRPr="00DB45F9">
        <w:rPr>
          <w:rFonts w:ascii="Times New Roman" w:hAnsi="Times New Roman"/>
          <w:sz w:val="28"/>
          <w:szCs w:val="28"/>
        </w:rPr>
        <w:t xml:space="preserve"> (коли весь нектар витрачається на корм дорослих бджіл та розплоду), і продуктивний (створюються значн</w:t>
      </w:r>
      <w:r w:rsidR="00030BC6" w:rsidRPr="00DB45F9">
        <w:rPr>
          <w:rFonts w:ascii="Times New Roman" w:hAnsi="Times New Roman"/>
          <w:sz w:val="28"/>
          <w:szCs w:val="28"/>
        </w:rPr>
        <w:t>і запаси меду на зи</w:t>
      </w:r>
      <w:r w:rsidRPr="00DB45F9">
        <w:rPr>
          <w:rFonts w:ascii="Times New Roman" w:hAnsi="Times New Roman"/>
          <w:sz w:val="28"/>
          <w:szCs w:val="28"/>
        </w:rPr>
        <w:t>мівлю, частину якого</w:t>
      </w:r>
      <w:r w:rsidR="00240FAB" w:rsidRPr="00DB45F9">
        <w:rPr>
          <w:rFonts w:ascii="Times New Roman" w:hAnsi="Times New Roman"/>
          <w:sz w:val="28"/>
          <w:szCs w:val="28"/>
        </w:rPr>
        <w:t xml:space="preserve"> </w:t>
      </w:r>
      <w:r w:rsidRPr="00DB45F9">
        <w:rPr>
          <w:rFonts w:ascii="Times New Roman" w:hAnsi="Times New Roman"/>
          <w:sz w:val="28"/>
          <w:szCs w:val="28"/>
        </w:rPr>
        <w:t>можна забрати з гнізда без шкоди для бджіл – товарний мед). За сезон може бути кіл</w:t>
      </w:r>
      <w:r w:rsidR="0062504E" w:rsidRPr="00DB45F9">
        <w:rPr>
          <w:rFonts w:ascii="Times New Roman" w:hAnsi="Times New Roman"/>
          <w:sz w:val="28"/>
          <w:szCs w:val="28"/>
        </w:rPr>
        <w:t xml:space="preserve">ька продуктивних медозборів. </w:t>
      </w:r>
    </w:p>
    <w:p w:rsidR="00117EE1" w:rsidRPr="00DB45F9" w:rsidRDefault="00956A24" w:rsidP="00117EE1">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 Із сільськогосподарських рослин за медоносною цінністю виділяють гречку, соняшник, коріандр, еспарцет</w:t>
      </w:r>
      <w:r w:rsidR="009016F7" w:rsidRPr="00DB45F9">
        <w:rPr>
          <w:rFonts w:ascii="Times New Roman" w:hAnsi="Times New Roman"/>
          <w:sz w:val="28"/>
          <w:szCs w:val="28"/>
        </w:rPr>
        <w:t>, люцерну, конюши</w:t>
      </w:r>
      <w:r w:rsidRPr="00DB45F9">
        <w:rPr>
          <w:rFonts w:ascii="Times New Roman" w:hAnsi="Times New Roman"/>
          <w:sz w:val="28"/>
          <w:szCs w:val="28"/>
        </w:rPr>
        <w:t>ну, ріпак та ін</w:t>
      </w:r>
      <w:r w:rsidR="00240FAB" w:rsidRPr="00DB45F9">
        <w:rPr>
          <w:rFonts w:ascii="Times New Roman" w:hAnsi="Times New Roman"/>
          <w:sz w:val="28"/>
          <w:szCs w:val="28"/>
        </w:rPr>
        <w:t>ші</w:t>
      </w:r>
      <w:r w:rsidRPr="00DB45F9">
        <w:rPr>
          <w:rFonts w:ascii="Times New Roman" w:hAnsi="Times New Roman"/>
          <w:sz w:val="28"/>
          <w:szCs w:val="28"/>
        </w:rPr>
        <w:t>. Проте в різних зонах республіки питома вага рослин неоднакова.</w:t>
      </w:r>
      <w:r w:rsidR="00BD7DCC" w:rsidRPr="00DB45F9">
        <w:rPr>
          <w:rFonts w:ascii="Times New Roman" w:hAnsi="Times New Roman"/>
          <w:sz w:val="28"/>
          <w:szCs w:val="28"/>
        </w:rPr>
        <w:t xml:space="preserve"> Так, у степовій зоні</w:t>
      </w:r>
      <w:r w:rsidRPr="00DB45F9">
        <w:rPr>
          <w:rFonts w:ascii="Times New Roman" w:hAnsi="Times New Roman"/>
          <w:sz w:val="28"/>
          <w:szCs w:val="28"/>
        </w:rPr>
        <w:t xml:space="preserve"> основними медоносами є соняшник, насінники багаторічних трав і коріандр; лісостеповій та поліській – гречка й насінники б</w:t>
      </w:r>
      <w:r w:rsidR="0062504E" w:rsidRPr="00DB45F9">
        <w:rPr>
          <w:rFonts w:ascii="Times New Roman" w:hAnsi="Times New Roman"/>
          <w:sz w:val="28"/>
          <w:szCs w:val="28"/>
        </w:rPr>
        <w:t xml:space="preserve">агаторічних трав; </w:t>
      </w:r>
      <w:r w:rsidR="0062504E" w:rsidRPr="00DB45F9">
        <w:rPr>
          <w:rFonts w:ascii="Times New Roman" w:hAnsi="Times New Roman"/>
          <w:sz w:val="28"/>
          <w:szCs w:val="28"/>
        </w:rPr>
        <w:lastRenderedPageBreak/>
        <w:t>Карпатах – рі</w:t>
      </w:r>
      <w:r w:rsidRPr="00DB45F9">
        <w:rPr>
          <w:rFonts w:ascii="Times New Roman" w:hAnsi="Times New Roman"/>
          <w:sz w:val="28"/>
          <w:szCs w:val="28"/>
        </w:rPr>
        <w:t>пак озимий, конюшина червона. Плодово-ягідні насадження, як правило, у всіх зонах дають тільки підтриму</w:t>
      </w:r>
      <w:r w:rsidR="00240FAB" w:rsidRPr="00DB45F9">
        <w:rPr>
          <w:rFonts w:ascii="Times New Roman" w:hAnsi="Times New Roman"/>
          <w:sz w:val="28"/>
          <w:szCs w:val="28"/>
        </w:rPr>
        <w:t>вальний</w:t>
      </w:r>
      <w:r w:rsidRPr="00DB45F9">
        <w:rPr>
          <w:rFonts w:ascii="Times New Roman" w:hAnsi="Times New Roman"/>
          <w:sz w:val="28"/>
          <w:szCs w:val="28"/>
        </w:rPr>
        <w:t xml:space="preserve"> медозбір</w:t>
      </w:r>
      <w:r w:rsidR="00117EE1" w:rsidRPr="00DB45F9">
        <w:rPr>
          <w:rFonts w:ascii="Times New Roman" w:hAnsi="Times New Roman"/>
          <w:sz w:val="28"/>
          <w:szCs w:val="28"/>
        </w:rPr>
        <w:t>.</w:t>
      </w:r>
    </w:p>
    <w:p w:rsidR="0062504E" w:rsidRPr="00DB45F9" w:rsidRDefault="00956A24" w:rsidP="00117EE1">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Медоносна флора лісових угідь України </w:t>
      </w:r>
      <w:r w:rsidR="00240FAB" w:rsidRPr="00DB45F9">
        <w:rPr>
          <w:rFonts w:ascii="Times New Roman" w:hAnsi="Times New Roman"/>
          <w:sz w:val="28"/>
          <w:szCs w:val="28"/>
        </w:rPr>
        <w:t xml:space="preserve"> – </w:t>
      </w:r>
      <w:r w:rsidRPr="00DB45F9">
        <w:rPr>
          <w:rFonts w:ascii="Times New Roman" w:hAnsi="Times New Roman"/>
          <w:sz w:val="28"/>
          <w:szCs w:val="28"/>
        </w:rPr>
        <w:t>це</w:t>
      </w:r>
      <w:r w:rsidR="00240FAB" w:rsidRPr="00DB45F9">
        <w:rPr>
          <w:rFonts w:ascii="Times New Roman" w:hAnsi="Times New Roman"/>
          <w:sz w:val="28"/>
          <w:szCs w:val="28"/>
        </w:rPr>
        <w:t xml:space="preserve"> </w:t>
      </w:r>
      <w:r w:rsidRPr="00DB45F9">
        <w:rPr>
          <w:rFonts w:ascii="Times New Roman" w:hAnsi="Times New Roman"/>
          <w:sz w:val="28"/>
          <w:szCs w:val="28"/>
        </w:rPr>
        <w:t xml:space="preserve">деревні, кущові </w:t>
      </w:r>
      <w:r w:rsidR="00240FAB" w:rsidRPr="00DB45F9">
        <w:rPr>
          <w:rFonts w:ascii="Times New Roman" w:hAnsi="Times New Roman"/>
          <w:sz w:val="28"/>
          <w:szCs w:val="28"/>
        </w:rPr>
        <w:t>та</w:t>
      </w:r>
      <w:r w:rsidRPr="00DB45F9">
        <w:rPr>
          <w:rFonts w:ascii="Times New Roman" w:hAnsi="Times New Roman"/>
          <w:sz w:val="28"/>
          <w:szCs w:val="28"/>
        </w:rPr>
        <w:t xml:space="preserve"> трав’янисті рослини. Із деревних медоносів поширені липа, акація біла, клени, верби, ільмові, плодові, проте їх частка серед інших медоносів у степовій та лісостеповій зонах незначна (у більшості випадків цінна як джерело пилку).</w:t>
      </w:r>
      <w:r w:rsidR="004730AC" w:rsidRPr="00DB45F9">
        <w:rPr>
          <w:rFonts w:ascii="Times New Roman" w:hAnsi="Times New Roman"/>
          <w:sz w:val="28"/>
          <w:szCs w:val="28"/>
        </w:rPr>
        <w:t xml:space="preserve">     </w:t>
      </w:r>
      <w:r w:rsidRPr="00DB45F9">
        <w:rPr>
          <w:rFonts w:ascii="Times New Roman" w:hAnsi="Times New Roman"/>
          <w:sz w:val="28"/>
          <w:szCs w:val="28"/>
        </w:rPr>
        <w:t xml:space="preserve"> У степовій зоні лише акація біла є однією з </w:t>
      </w:r>
      <w:r w:rsidR="00B23B11" w:rsidRPr="00DB45F9">
        <w:rPr>
          <w:rFonts w:ascii="Times New Roman" w:hAnsi="Times New Roman"/>
          <w:sz w:val="28"/>
          <w:szCs w:val="28"/>
        </w:rPr>
        <w:t>порід, що утворюють</w:t>
      </w:r>
      <w:r w:rsidRPr="00DB45F9">
        <w:rPr>
          <w:rFonts w:ascii="Times New Roman" w:hAnsi="Times New Roman"/>
          <w:sz w:val="28"/>
          <w:szCs w:val="28"/>
        </w:rPr>
        <w:t xml:space="preserve"> деревостій (займає 13,6% </w:t>
      </w:r>
      <w:r w:rsidR="00B23B11" w:rsidRPr="00DB45F9">
        <w:rPr>
          <w:rFonts w:ascii="Times New Roman" w:hAnsi="Times New Roman"/>
          <w:sz w:val="28"/>
          <w:szCs w:val="28"/>
        </w:rPr>
        <w:t xml:space="preserve">від </w:t>
      </w:r>
      <w:r w:rsidRPr="00DB45F9">
        <w:rPr>
          <w:rFonts w:ascii="Times New Roman" w:hAnsi="Times New Roman"/>
          <w:sz w:val="28"/>
          <w:szCs w:val="28"/>
        </w:rPr>
        <w:t xml:space="preserve">загальної площі лісів і дає товарний медозбір). </w:t>
      </w:r>
    </w:p>
    <w:p w:rsidR="009016F7" w:rsidRPr="00DB45F9" w:rsidRDefault="00956A24" w:rsidP="000276FF">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У лісостеповій зоні акацієві та липові насадження можуть давати товарний медозбір. У лісах Поліської зони головна роль у медоносному відношенні належить кущово-трав’янистій флорі, розподіл якої по території нерівномірний, що зумовлено особливостями лісової типології </w:t>
      </w:r>
      <w:r w:rsidR="00B23B11" w:rsidRPr="00DB45F9">
        <w:rPr>
          <w:rFonts w:ascii="Times New Roman" w:hAnsi="Times New Roman"/>
          <w:sz w:val="28"/>
          <w:szCs w:val="28"/>
        </w:rPr>
        <w:t>та</w:t>
      </w:r>
      <w:r w:rsidRPr="00DB45F9">
        <w:rPr>
          <w:rFonts w:ascii="Times New Roman" w:hAnsi="Times New Roman"/>
          <w:sz w:val="28"/>
          <w:szCs w:val="28"/>
        </w:rPr>
        <w:t xml:space="preserve"> віковим складом лісу. Зі старінням лісу зменшується повнота деревостою і цим створюються </w:t>
      </w:r>
      <w:r w:rsidR="00B23B11" w:rsidRPr="00DB45F9">
        <w:rPr>
          <w:rFonts w:ascii="Times New Roman" w:hAnsi="Times New Roman"/>
          <w:sz w:val="28"/>
          <w:szCs w:val="28"/>
        </w:rPr>
        <w:t xml:space="preserve">сприятливі </w:t>
      </w:r>
      <w:r w:rsidRPr="00DB45F9">
        <w:rPr>
          <w:rFonts w:ascii="Times New Roman" w:hAnsi="Times New Roman"/>
          <w:sz w:val="28"/>
          <w:szCs w:val="28"/>
        </w:rPr>
        <w:t>умови для росту підліску та трав’яного покриву. Цінними медоносами є клен татарс</w:t>
      </w:r>
      <w:r w:rsidR="004730AC" w:rsidRPr="00DB45F9">
        <w:rPr>
          <w:rFonts w:ascii="Times New Roman" w:hAnsi="Times New Roman"/>
          <w:sz w:val="28"/>
          <w:szCs w:val="28"/>
        </w:rPr>
        <w:t>ький, крушина ламка, ма</w:t>
      </w:r>
      <w:r w:rsidRPr="00DB45F9">
        <w:rPr>
          <w:rFonts w:ascii="Times New Roman" w:hAnsi="Times New Roman"/>
          <w:sz w:val="28"/>
          <w:szCs w:val="28"/>
        </w:rPr>
        <w:t>лина, чорниці, верес, різнотрав’я тощо. Ці медоноси забезпечують також основний медозбір.</w:t>
      </w:r>
    </w:p>
    <w:p w:rsidR="009016F7" w:rsidRPr="00DB45F9" w:rsidRDefault="00956A24" w:rsidP="000276FF">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 У Карпатах найбільше медоносів знаходиться на вирубках, прогалинах, пустирищах та інших мас</w:t>
      </w:r>
      <w:r w:rsidR="0062504E" w:rsidRPr="00DB45F9">
        <w:rPr>
          <w:rFonts w:ascii="Times New Roman" w:hAnsi="Times New Roman"/>
          <w:sz w:val="28"/>
          <w:szCs w:val="28"/>
        </w:rPr>
        <w:t>ивах, не зайнятих лісом. Ос</w:t>
      </w:r>
      <w:r w:rsidRPr="00DB45F9">
        <w:rPr>
          <w:rFonts w:ascii="Times New Roman" w:hAnsi="Times New Roman"/>
          <w:sz w:val="28"/>
          <w:szCs w:val="28"/>
        </w:rPr>
        <w:t xml:space="preserve">новні медоноси тут – малина, іван-чай, чорниці, крушина тощо. </w:t>
      </w:r>
    </w:p>
    <w:p w:rsidR="009016F7" w:rsidRPr="00DB45F9" w:rsidRDefault="00956A24" w:rsidP="009016F7">
      <w:pPr>
        <w:spacing w:after="0" w:line="240" w:lineRule="auto"/>
        <w:ind w:firstLine="708"/>
        <w:jc w:val="both"/>
        <w:rPr>
          <w:rFonts w:ascii="Times New Roman" w:hAnsi="Times New Roman"/>
          <w:sz w:val="28"/>
          <w:szCs w:val="28"/>
        </w:rPr>
      </w:pPr>
      <w:r w:rsidRPr="00DB45F9">
        <w:rPr>
          <w:rFonts w:ascii="Times New Roman" w:hAnsi="Times New Roman"/>
          <w:sz w:val="28"/>
          <w:szCs w:val="28"/>
        </w:rPr>
        <w:t>Луки, пасовища, заплави річо</w:t>
      </w:r>
      <w:r w:rsidR="009016F7" w:rsidRPr="00DB45F9">
        <w:rPr>
          <w:rFonts w:ascii="Times New Roman" w:hAnsi="Times New Roman"/>
          <w:sz w:val="28"/>
          <w:szCs w:val="28"/>
        </w:rPr>
        <w:t xml:space="preserve">к </w:t>
      </w:r>
      <w:r w:rsidR="00B23B11" w:rsidRPr="00DB45F9">
        <w:rPr>
          <w:rFonts w:ascii="Times New Roman" w:hAnsi="Times New Roman"/>
          <w:sz w:val="28"/>
          <w:szCs w:val="28"/>
        </w:rPr>
        <w:t>і</w:t>
      </w:r>
      <w:r w:rsidR="009016F7" w:rsidRPr="00DB45F9">
        <w:rPr>
          <w:rFonts w:ascii="Times New Roman" w:hAnsi="Times New Roman"/>
          <w:sz w:val="28"/>
          <w:szCs w:val="28"/>
        </w:rPr>
        <w:t xml:space="preserve"> непридатні для сільськогос</w:t>
      </w:r>
      <w:r w:rsidRPr="00DB45F9">
        <w:rPr>
          <w:rFonts w:ascii="Times New Roman" w:hAnsi="Times New Roman"/>
          <w:sz w:val="28"/>
          <w:szCs w:val="28"/>
        </w:rPr>
        <w:t>подарського використання землі займають великі площі, проте високої медоносної цінності для бд</w:t>
      </w:r>
      <w:r w:rsidR="009016F7" w:rsidRPr="00DB45F9">
        <w:rPr>
          <w:rFonts w:ascii="Times New Roman" w:hAnsi="Times New Roman"/>
          <w:sz w:val="28"/>
          <w:szCs w:val="28"/>
        </w:rPr>
        <w:t xml:space="preserve">жільництва вони не мають. </w:t>
      </w:r>
      <w:proofErr w:type="spellStart"/>
      <w:r w:rsidR="009016F7" w:rsidRPr="00DB45F9">
        <w:rPr>
          <w:rFonts w:ascii="Times New Roman" w:hAnsi="Times New Roman"/>
          <w:sz w:val="28"/>
          <w:szCs w:val="28"/>
        </w:rPr>
        <w:t>Некта</w:t>
      </w:r>
      <w:r w:rsidRPr="00DB45F9">
        <w:rPr>
          <w:rFonts w:ascii="Times New Roman" w:hAnsi="Times New Roman"/>
          <w:sz w:val="28"/>
          <w:szCs w:val="28"/>
        </w:rPr>
        <w:t>ропродуктивність</w:t>
      </w:r>
      <w:proofErr w:type="spellEnd"/>
      <w:r w:rsidRPr="00DB45F9">
        <w:rPr>
          <w:rFonts w:ascii="Times New Roman" w:hAnsi="Times New Roman"/>
          <w:sz w:val="28"/>
          <w:szCs w:val="28"/>
        </w:rPr>
        <w:t xml:space="preserve"> 1</w:t>
      </w:r>
      <w:r w:rsidR="00B23B11" w:rsidRPr="00DB45F9">
        <w:rPr>
          <w:rFonts w:ascii="Times New Roman" w:hAnsi="Times New Roman"/>
          <w:sz w:val="28"/>
          <w:szCs w:val="28"/>
        </w:rPr>
        <w:t> </w:t>
      </w:r>
      <w:r w:rsidRPr="00DB45F9">
        <w:rPr>
          <w:rFonts w:ascii="Times New Roman" w:hAnsi="Times New Roman"/>
          <w:sz w:val="28"/>
          <w:szCs w:val="28"/>
        </w:rPr>
        <w:t>га лук становить залежно від зони 5</w:t>
      </w:r>
      <w:r w:rsidR="00B23B11" w:rsidRPr="00DB45F9">
        <w:rPr>
          <w:rFonts w:ascii="Times New Roman" w:hAnsi="Times New Roman"/>
          <w:sz w:val="28"/>
          <w:szCs w:val="28"/>
        </w:rPr>
        <w:t>-</w:t>
      </w:r>
      <w:r w:rsidRPr="00DB45F9">
        <w:rPr>
          <w:rFonts w:ascii="Times New Roman" w:hAnsi="Times New Roman"/>
          <w:sz w:val="28"/>
          <w:szCs w:val="28"/>
        </w:rPr>
        <w:t>12 кг цукру в нектарі, пасовищ – 3</w:t>
      </w:r>
      <w:r w:rsidR="00B23B11" w:rsidRPr="00DB45F9">
        <w:rPr>
          <w:rFonts w:ascii="Times New Roman" w:hAnsi="Times New Roman"/>
          <w:sz w:val="28"/>
          <w:szCs w:val="28"/>
        </w:rPr>
        <w:t>-</w:t>
      </w:r>
      <w:r w:rsidRPr="00DB45F9">
        <w:rPr>
          <w:rFonts w:ascii="Times New Roman" w:hAnsi="Times New Roman"/>
          <w:sz w:val="28"/>
          <w:szCs w:val="28"/>
        </w:rPr>
        <w:t xml:space="preserve">7 кг. Медоносна флора цих угідь багата і різноманітна, </w:t>
      </w:r>
      <w:proofErr w:type="spellStart"/>
      <w:r w:rsidRPr="00DB45F9">
        <w:rPr>
          <w:rFonts w:ascii="Times New Roman" w:hAnsi="Times New Roman"/>
          <w:sz w:val="28"/>
          <w:szCs w:val="28"/>
        </w:rPr>
        <w:t>нектарозапас</w:t>
      </w:r>
      <w:proofErr w:type="spellEnd"/>
      <w:r w:rsidRPr="00DB45F9">
        <w:rPr>
          <w:rFonts w:ascii="Times New Roman" w:hAnsi="Times New Roman"/>
          <w:sz w:val="28"/>
          <w:szCs w:val="28"/>
        </w:rPr>
        <w:t xml:space="preserve"> досить високий. Але внаслідок того, що сінокіс на луках збігається з масовим цвітінням лучної рослинності, а на пасовищах випасають худобу, бджоли можуть використовувати лише незначну частину нектару н</w:t>
      </w:r>
      <w:r w:rsidR="00030BC6" w:rsidRPr="00DB45F9">
        <w:rPr>
          <w:rFonts w:ascii="Times New Roman" w:hAnsi="Times New Roman"/>
          <w:sz w:val="28"/>
          <w:szCs w:val="28"/>
        </w:rPr>
        <w:t>а початку літа. І тільки на зем</w:t>
      </w:r>
      <w:r w:rsidRPr="00DB45F9">
        <w:rPr>
          <w:rFonts w:ascii="Times New Roman" w:hAnsi="Times New Roman"/>
          <w:sz w:val="28"/>
          <w:szCs w:val="28"/>
        </w:rPr>
        <w:t>лях, непридатних для сіножатей і випа</w:t>
      </w:r>
      <w:r w:rsidR="0062504E" w:rsidRPr="00DB45F9">
        <w:rPr>
          <w:rFonts w:ascii="Times New Roman" w:hAnsi="Times New Roman"/>
          <w:sz w:val="28"/>
          <w:szCs w:val="28"/>
        </w:rPr>
        <w:t xml:space="preserve">сання тварин, забезпечується </w:t>
      </w:r>
      <w:r w:rsidRPr="00DB45F9">
        <w:rPr>
          <w:rFonts w:ascii="Times New Roman" w:hAnsi="Times New Roman"/>
          <w:sz w:val="28"/>
          <w:szCs w:val="28"/>
        </w:rPr>
        <w:t>медозбір протягом літа. Отже, луки, пасовища та інші непридатні для сільського господарства землі дають у всіх зонах республіки тільки підтриму</w:t>
      </w:r>
      <w:r w:rsidR="00B23B11" w:rsidRPr="00DB45F9">
        <w:rPr>
          <w:rFonts w:ascii="Times New Roman" w:hAnsi="Times New Roman"/>
          <w:sz w:val="28"/>
          <w:szCs w:val="28"/>
        </w:rPr>
        <w:t>вальний</w:t>
      </w:r>
      <w:r w:rsidRPr="00DB45F9">
        <w:rPr>
          <w:rFonts w:ascii="Times New Roman" w:hAnsi="Times New Roman"/>
          <w:sz w:val="28"/>
          <w:szCs w:val="28"/>
        </w:rPr>
        <w:t xml:space="preserve"> медозбір. </w:t>
      </w:r>
    </w:p>
    <w:p w:rsidR="009016F7" w:rsidRPr="00DB45F9" w:rsidRDefault="00956A24" w:rsidP="009016F7">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Із пасовищ найбільше значення для бджільництва мають багаторічні культурні, на яких сіють кормові бобові культури. </w:t>
      </w:r>
    </w:p>
    <w:p w:rsidR="009016F7" w:rsidRPr="00DB45F9" w:rsidRDefault="00956A24" w:rsidP="009016F7">
      <w:pPr>
        <w:spacing w:after="0" w:line="240" w:lineRule="auto"/>
        <w:ind w:firstLine="708"/>
        <w:jc w:val="both"/>
        <w:rPr>
          <w:rFonts w:ascii="Times New Roman" w:hAnsi="Times New Roman"/>
          <w:sz w:val="28"/>
          <w:szCs w:val="28"/>
        </w:rPr>
      </w:pPr>
      <w:r w:rsidRPr="00DB45F9">
        <w:rPr>
          <w:rFonts w:ascii="Times New Roman" w:hAnsi="Times New Roman"/>
          <w:sz w:val="28"/>
          <w:szCs w:val="28"/>
        </w:rPr>
        <w:t>Таким чином, для природн</w:t>
      </w:r>
      <w:r w:rsidR="00BD7DCC" w:rsidRPr="00DB45F9">
        <w:rPr>
          <w:rFonts w:ascii="Times New Roman" w:hAnsi="Times New Roman"/>
          <w:sz w:val="28"/>
          <w:szCs w:val="28"/>
        </w:rPr>
        <w:t>о-кліматичних зон України харак</w:t>
      </w:r>
      <w:r w:rsidRPr="00DB45F9">
        <w:rPr>
          <w:rFonts w:ascii="Times New Roman" w:hAnsi="Times New Roman"/>
          <w:sz w:val="28"/>
          <w:szCs w:val="28"/>
        </w:rPr>
        <w:t xml:space="preserve">терні такі типи продуктивних медозборів: </w:t>
      </w:r>
    </w:p>
    <w:p w:rsidR="00B23B11" w:rsidRPr="00DB45F9" w:rsidRDefault="00956A24" w:rsidP="009016F7">
      <w:pPr>
        <w:spacing w:after="0" w:line="240" w:lineRule="auto"/>
        <w:ind w:firstLine="708"/>
        <w:jc w:val="both"/>
        <w:rPr>
          <w:rFonts w:ascii="Times New Roman" w:hAnsi="Times New Roman"/>
          <w:sz w:val="28"/>
          <w:szCs w:val="28"/>
        </w:rPr>
      </w:pPr>
      <w:r w:rsidRPr="00DB45F9">
        <w:rPr>
          <w:rFonts w:ascii="Times New Roman" w:hAnsi="Times New Roman"/>
          <w:sz w:val="28"/>
          <w:szCs w:val="28"/>
        </w:rPr>
        <w:t>Степ – акацієво-люцернов</w:t>
      </w:r>
      <w:r w:rsidR="00BD7DCC" w:rsidRPr="00DB45F9">
        <w:rPr>
          <w:rFonts w:ascii="Times New Roman" w:hAnsi="Times New Roman"/>
          <w:sz w:val="28"/>
          <w:szCs w:val="28"/>
        </w:rPr>
        <w:t>о-соняшниковий, акацієво-коріан</w:t>
      </w:r>
      <w:r w:rsidRPr="00DB45F9">
        <w:rPr>
          <w:rFonts w:ascii="Times New Roman" w:hAnsi="Times New Roman"/>
          <w:sz w:val="28"/>
          <w:szCs w:val="28"/>
        </w:rPr>
        <w:t xml:space="preserve">дрово-соняшниковий; </w:t>
      </w:r>
    </w:p>
    <w:p w:rsidR="009016F7" w:rsidRPr="00DB45F9" w:rsidRDefault="00956A24" w:rsidP="009016F7">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Лісостеп – лісово-гречаний, гречано-соняшниковий; </w:t>
      </w:r>
    </w:p>
    <w:p w:rsidR="009016F7" w:rsidRPr="00DB45F9" w:rsidRDefault="00956A24" w:rsidP="009016F7">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Полісся – лісово-гречаний, конюшино-вересовий; </w:t>
      </w:r>
    </w:p>
    <w:p w:rsidR="00BD7DCC" w:rsidRPr="00DB45F9" w:rsidRDefault="00956A24" w:rsidP="00BD7DCC">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Карпати – ріпаково-лісовий, </w:t>
      </w:r>
      <w:proofErr w:type="spellStart"/>
      <w:r w:rsidRPr="00DB45F9">
        <w:rPr>
          <w:rFonts w:ascii="Times New Roman" w:hAnsi="Times New Roman"/>
          <w:sz w:val="28"/>
          <w:szCs w:val="28"/>
        </w:rPr>
        <w:t>конюшино-малиново-знітовий</w:t>
      </w:r>
      <w:proofErr w:type="spellEnd"/>
      <w:r w:rsidRPr="00DB45F9">
        <w:rPr>
          <w:rFonts w:ascii="Times New Roman" w:hAnsi="Times New Roman"/>
          <w:sz w:val="28"/>
          <w:szCs w:val="28"/>
        </w:rPr>
        <w:t>.</w:t>
      </w:r>
    </w:p>
    <w:p w:rsidR="007355C1" w:rsidRPr="00DB45F9" w:rsidRDefault="00B23B11" w:rsidP="00BD7DCC">
      <w:pPr>
        <w:spacing w:after="0" w:line="240" w:lineRule="auto"/>
        <w:ind w:firstLine="708"/>
        <w:jc w:val="both"/>
        <w:rPr>
          <w:rFonts w:ascii="Times New Roman" w:hAnsi="Times New Roman"/>
          <w:sz w:val="28"/>
          <w:szCs w:val="28"/>
        </w:rPr>
      </w:pPr>
      <w:r w:rsidRPr="00DB45F9">
        <w:rPr>
          <w:rFonts w:ascii="Times New Roman" w:hAnsi="Times New Roman"/>
          <w:sz w:val="28"/>
          <w:szCs w:val="28"/>
        </w:rPr>
        <w:t>У</w:t>
      </w:r>
      <w:r w:rsidR="00956A24" w:rsidRPr="00DB45F9">
        <w:rPr>
          <w:rFonts w:ascii="Times New Roman" w:hAnsi="Times New Roman"/>
          <w:sz w:val="28"/>
          <w:szCs w:val="28"/>
        </w:rPr>
        <w:t>казані типи медозбору не постійні.</w:t>
      </w:r>
      <w:r w:rsidR="00BD7DCC" w:rsidRPr="00DB45F9">
        <w:rPr>
          <w:rFonts w:ascii="Times New Roman" w:hAnsi="Times New Roman"/>
          <w:sz w:val="28"/>
          <w:szCs w:val="28"/>
        </w:rPr>
        <w:t xml:space="preserve"> Вони можуть змінювати</w:t>
      </w:r>
      <w:r w:rsidR="00956A24" w:rsidRPr="00DB45F9">
        <w:rPr>
          <w:rFonts w:ascii="Times New Roman" w:hAnsi="Times New Roman"/>
          <w:sz w:val="28"/>
          <w:szCs w:val="28"/>
        </w:rPr>
        <w:t xml:space="preserve">ся при введенні у сівозміну </w:t>
      </w:r>
      <w:proofErr w:type="spellStart"/>
      <w:r w:rsidR="00956A24" w:rsidRPr="00DB45F9">
        <w:rPr>
          <w:rFonts w:ascii="Times New Roman" w:hAnsi="Times New Roman"/>
          <w:sz w:val="28"/>
          <w:szCs w:val="28"/>
        </w:rPr>
        <w:t>високонектарної</w:t>
      </w:r>
      <w:proofErr w:type="spellEnd"/>
      <w:r w:rsidR="00956A24" w:rsidRPr="00DB45F9">
        <w:rPr>
          <w:rFonts w:ascii="Times New Roman" w:hAnsi="Times New Roman"/>
          <w:sz w:val="28"/>
          <w:szCs w:val="28"/>
        </w:rPr>
        <w:t xml:space="preserve"> культури, насадженні медоносних дерев </w:t>
      </w:r>
      <w:r w:rsidRPr="00DB45F9">
        <w:rPr>
          <w:rFonts w:ascii="Times New Roman" w:hAnsi="Times New Roman"/>
          <w:sz w:val="28"/>
          <w:szCs w:val="28"/>
        </w:rPr>
        <w:t>і</w:t>
      </w:r>
      <w:r w:rsidR="00956A24" w:rsidRPr="00DB45F9">
        <w:rPr>
          <w:rFonts w:ascii="Times New Roman" w:hAnsi="Times New Roman"/>
          <w:sz w:val="28"/>
          <w:szCs w:val="28"/>
        </w:rPr>
        <w:t xml:space="preserve"> кущів у гаях, парках. Від типу медозбору залежат</w:t>
      </w:r>
      <w:r w:rsidR="009016F7" w:rsidRPr="00DB45F9">
        <w:rPr>
          <w:rFonts w:ascii="Times New Roman" w:hAnsi="Times New Roman"/>
          <w:sz w:val="28"/>
          <w:szCs w:val="28"/>
        </w:rPr>
        <w:t>ь особливості догляду за бджола</w:t>
      </w:r>
      <w:r w:rsidR="00956A24" w:rsidRPr="00DB45F9">
        <w:rPr>
          <w:rFonts w:ascii="Times New Roman" w:hAnsi="Times New Roman"/>
          <w:sz w:val="28"/>
          <w:szCs w:val="28"/>
        </w:rPr>
        <w:t>ми, заходи щодо поліпшення кормової бази бджільництва.</w:t>
      </w:r>
    </w:p>
    <w:p w:rsidR="0062504E" w:rsidRPr="00DB45F9" w:rsidRDefault="00956A24" w:rsidP="000276FF">
      <w:pPr>
        <w:spacing w:after="0" w:line="240" w:lineRule="auto"/>
        <w:ind w:firstLine="708"/>
        <w:jc w:val="both"/>
        <w:rPr>
          <w:rFonts w:ascii="Times New Roman" w:hAnsi="Times New Roman"/>
          <w:sz w:val="28"/>
          <w:szCs w:val="28"/>
        </w:rPr>
      </w:pPr>
      <w:r w:rsidRPr="00DB45F9">
        <w:rPr>
          <w:rFonts w:ascii="Times New Roman" w:hAnsi="Times New Roman"/>
          <w:i/>
          <w:sz w:val="28"/>
          <w:szCs w:val="28"/>
        </w:rPr>
        <w:t xml:space="preserve"> Поліпшення кормової баз</w:t>
      </w:r>
      <w:r w:rsidR="0062504E" w:rsidRPr="00DB45F9">
        <w:rPr>
          <w:rFonts w:ascii="Times New Roman" w:hAnsi="Times New Roman"/>
          <w:i/>
          <w:sz w:val="28"/>
          <w:szCs w:val="28"/>
        </w:rPr>
        <w:t>и бджільництва</w:t>
      </w:r>
      <w:r w:rsidR="0062504E" w:rsidRPr="00DB45F9">
        <w:rPr>
          <w:rFonts w:ascii="Times New Roman" w:hAnsi="Times New Roman"/>
          <w:sz w:val="28"/>
          <w:szCs w:val="28"/>
        </w:rPr>
        <w:t>. Додатковим резе</w:t>
      </w:r>
      <w:r w:rsidRPr="00DB45F9">
        <w:rPr>
          <w:rFonts w:ascii="Times New Roman" w:hAnsi="Times New Roman"/>
          <w:sz w:val="28"/>
          <w:szCs w:val="28"/>
        </w:rPr>
        <w:t xml:space="preserve">рвом поліпшення кормової бази є </w:t>
      </w:r>
      <w:r w:rsidR="00030BC6" w:rsidRPr="00DB45F9">
        <w:rPr>
          <w:rFonts w:ascii="Times New Roman" w:hAnsi="Times New Roman"/>
          <w:sz w:val="28"/>
          <w:szCs w:val="28"/>
        </w:rPr>
        <w:t>змішані посіви сільськогосподар</w:t>
      </w:r>
      <w:r w:rsidRPr="00DB45F9">
        <w:rPr>
          <w:rFonts w:ascii="Times New Roman" w:hAnsi="Times New Roman"/>
          <w:sz w:val="28"/>
          <w:szCs w:val="28"/>
        </w:rPr>
        <w:t xml:space="preserve">ських культур </w:t>
      </w:r>
      <w:r w:rsidR="00B23B11" w:rsidRPr="00DB45F9">
        <w:rPr>
          <w:rFonts w:ascii="Times New Roman" w:hAnsi="Times New Roman"/>
          <w:sz w:val="28"/>
          <w:szCs w:val="28"/>
        </w:rPr>
        <w:t>і</w:t>
      </w:r>
      <w:r w:rsidRPr="00DB45F9">
        <w:rPr>
          <w:rFonts w:ascii="Times New Roman" w:hAnsi="Times New Roman"/>
          <w:sz w:val="28"/>
          <w:szCs w:val="28"/>
        </w:rPr>
        <w:t xml:space="preserve">з </w:t>
      </w:r>
      <w:r w:rsidRPr="00DB45F9">
        <w:rPr>
          <w:rFonts w:ascii="Times New Roman" w:hAnsi="Times New Roman"/>
          <w:sz w:val="28"/>
          <w:szCs w:val="28"/>
        </w:rPr>
        <w:lastRenderedPageBreak/>
        <w:t>медоносними р</w:t>
      </w:r>
      <w:r w:rsidR="00030BC6" w:rsidRPr="00DB45F9">
        <w:rPr>
          <w:rFonts w:ascii="Times New Roman" w:hAnsi="Times New Roman"/>
          <w:sz w:val="28"/>
          <w:szCs w:val="28"/>
        </w:rPr>
        <w:t>ослинами. Особливо перспективни</w:t>
      </w:r>
      <w:r w:rsidRPr="00DB45F9">
        <w:rPr>
          <w:rFonts w:ascii="Times New Roman" w:hAnsi="Times New Roman"/>
          <w:sz w:val="28"/>
          <w:szCs w:val="28"/>
        </w:rPr>
        <w:t>ми є посіви вики, вико-вівса, люпину та гороху з фацелі</w:t>
      </w:r>
      <w:r w:rsidR="007355C1" w:rsidRPr="00DB45F9">
        <w:rPr>
          <w:rFonts w:ascii="Times New Roman" w:hAnsi="Times New Roman"/>
          <w:sz w:val="28"/>
          <w:szCs w:val="28"/>
        </w:rPr>
        <w:t>єю або гір</w:t>
      </w:r>
      <w:r w:rsidRPr="00DB45F9">
        <w:rPr>
          <w:rFonts w:ascii="Times New Roman" w:hAnsi="Times New Roman"/>
          <w:sz w:val="28"/>
          <w:szCs w:val="28"/>
        </w:rPr>
        <w:t>чицею, буркуну або фацелії з кукурудзою чи соняшником. Для цього до норми висіву основних куль</w:t>
      </w:r>
      <w:r w:rsidR="0062504E" w:rsidRPr="00DB45F9">
        <w:rPr>
          <w:rFonts w:ascii="Times New Roman" w:hAnsi="Times New Roman"/>
          <w:sz w:val="28"/>
          <w:szCs w:val="28"/>
        </w:rPr>
        <w:t>тур додають 2</w:t>
      </w:r>
      <w:r w:rsidR="00B23B11" w:rsidRPr="00DB45F9">
        <w:rPr>
          <w:rFonts w:ascii="Times New Roman" w:hAnsi="Times New Roman"/>
          <w:sz w:val="28"/>
          <w:szCs w:val="28"/>
        </w:rPr>
        <w:t>-</w:t>
      </w:r>
      <w:r w:rsidR="0062504E" w:rsidRPr="00DB45F9">
        <w:rPr>
          <w:rFonts w:ascii="Times New Roman" w:hAnsi="Times New Roman"/>
          <w:sz w:val="28"/>
          <w:szCs w:val="28"/>
        </w:rPr>
        <w:t>3 кг насіння фаце</w:t>
      </w:r>
      <w:r w:rsidRPr="00DB45F9">
        <w:rPr>
          <w:rFonts w:ascii="Times New Roman" w:hAnsi="Times New Roman"/>
          <w:sz w:val="28"/>
          <w:szCs w:val="28"/>
        </w:rPr>
        <w:t>лії, 2</w:t>
      </w:r>
      <w:r w:rsidR="00B23B11" w:rsidRPr="00DB45F9">
        <w:rPr>
          <w:rFonts w:ascii="Times New Roman" w:hAnsi="Times New Roman"/>
          <w:sz w:val="28"/>
          <w:szCs w:val="28"/>
        </w:rPr>
        <w:t>-</w:t>
      </w:r>
      <w:r w:rsidRPr="00DB45F9">
        <w:rPr>
          <w:rFonts w:ascii="Times New Roman" w:hAnsi="Times New Roman"/>
          <w:sz w:val="28"/>
          <w:szCs w:val="28"/>
        </w:rPr>
        <w:t>4 гірчиці чи 2</w:t>
      </w:r>
      <w:r w:rsidR="00B23B11" w:rsidRPr="00DB45F9">
        <w:rPr>
          <w:rFonts w:ascii="Times New Roman" w:hAnsi="Times New Roman"/>
          <w:sz w:val="28"/>
          <w:szCs w:val="28"/>
        </w:rPr>
        <w:t>-</w:t>
      </w:r>
      <w:r w:rsidRPr="00DB45F9">
        <w:rPr>
          <w:rFonts w:ascii="Times New Roman" w:hAnsi="Times New Roman"/>
          <w:sz w:val="28"/>
          <w:szCs w:val="28"/>
        </w:rPr>
        <w:t xml:space="preserve">3 кг буркуну. </w:t>
      </w:r>
    </w:p>
    <w:p w:rsidR="0062504E" w:rsidRPr="00DB45F9" w:rsidRDefault="00956A24" w:rsidP="000276FF">
      <w:pPr>
        <w:spacing w:after="0" w:line="240" w:lineRule="auto"/>
        <w:ind w:firstLine="708"/>
        <w:jc w:val="both"/>
        <w:rPr>
          <w:rFonts w:ascii="Times New Roman" w:hAnsi="Times New Roman"/>
          <w:sz w:val="28"/>
          <w:szCs w:val="28"/>
        </w:rPr>
      </w:pPr>
      <w:r w:rsidRPr="00DB45F9">
        <w:rPr>
          <w:rFonts w:ascii="Times New Roman" w:hAnsi="Times New Roman"/>
          <w:sz w:val="28"/>
          <w:szCs w:val="28"/>
        </w:rPr>
        <w:t>Змішані посіви вигідні тим, що не потребують великих затрат і для нектарон</w:t>
      </w:r>
      <w:r w:rsidR="00030BC6" w:rsidRPr="00DB45F9">
        <w:rPr>
          <w:rFonts w:ascii="Times New Roman" w:hAnsi="Times New Roman"/>
          <w:sz w:val="28"/>
          <w:szCs w:val="28"/>
        </w:rPr>
        <w:t>осних культур не до</w:t>
      </w:r>
      <w:r w:rsidRPr="00DB45F9">
        <w:rPr>
          <w:rFonts w:ascii="Times New Roman" w:hAnsi="Times New Roman"/>
          <w:sz w:val="28"/>
          <w:szCs w:val="28"/>
        </w:rPr>
        <w:t xml:space="preserve">водиться виділяти в полях сівозмін окремих площ. Велике значення для покращання кормової бази бджільництва мають пожнивні та поукісні посіви медоносів </w:t>
      </w:r>
      <w:r w:rsidR="00B23B11" w:rsidRPr="00DB45F9">
        <w:rPr>
          <w:rFonts w:ascii="Times New Roman" w:hAnsi="Times New Roman"/>
          <w:sz w:val="28"/>
          <w:szCs w:val="28"/>
        </w:rPr>
        <w:t>і</w:t>
      </w:r>
      <w:r w:rsidRPr="00DB45F9">
        <w:rPr>
          <w:rFonts w:ascii="Times New Roman" w:hAnsi="Times New Roman"/>
          <w:sz w:val="28"/>
          <w:szCs w:val="28"/>
        </w:rPr>
        <w:t xml:space="preserve">з коротким періодом вегетації до цвітіння – гречки, гірчиці, фацелії, чини посівної тощо. </w:t>
      </w:r>
    </w:p>
    <w:p w:rsidR="0062504E" w:rsidRPr="00DB45F9" w:rsidRDefault="00956A24" w:rsidP="000276FF">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Пожнивні посіви проводять в липні у польових сівозмінах після збирання озимого </w:t>
      </w:r>
      <w:proofErr w:type="spellStart"/>
      <w:r w:rsidRPr="00DB45F9">
        <w:rPr>
          <w:rFonts w:ascii="Times New Roman" w:hAnsi="Times New Roman"/>
          <w:sz w:val="28"/>
          <w:szCs w:val="28"/>
        </w:rPr>
        <w:t>ріпака</w:t>
      </w:r>
      <w:proofErr w:type="spellEnd"/>
      <w:r w:rsidRPr="00DB45F9">
        <w:rPr>
          <w:rFonts w:ascii="Times New Roman" w:hAnsi="Times New Roman"/>
          <w:sz w:val="28"/>
          <w:szCs w:val="28"/>
        </w:rPr>
        <w:t xml:space="preserve">, ранніх зернових культур, а післяукісні – в травні-червні в кормових сівозмінах після скошування на зелений корм озимих, вико-вівса та ін. Пожнивні та поукісні посіви, зацвітаючи в серпні-вересні, забезпечують бджіл медозбором й закривають </w:t>
      </w:r>
      <w:proofErr w:type="spellStart"/>
      <w:r w:rsidRPr="00DB45F9">
        <w:rPr>
          <w:rFonts w:ascii="Times New Roman" w:hAnsi="Times New Roman"/>
          <w:sz w:val="28"/>
          <w:szCs w:val="28"/>
        </w:rPr>
        <w:t>пізньо</w:t>
      </w:r>
      <w:r w:rsidR="00CE3F5A">
        <w:rPr>
          <w:rFonts w:ascii="Times New Roman" w:hAnsi="Times New Roman"/>
          <w:sz w:val="28"/>
          <w:szCs w:val="28"/>
        </w:rPr>
        <w:t>-</w:t>
      </w:r>
      <w:r w:rsidRPr="00DB45F9">
        <w:rPr>
          <w:rFonts w:ascii="Times New Roman" w:hAnsi="Times New Roman"/>
          <w:sz w:val="28"/>
          <w:szCs w:val="28"/>
        </w:rPr>
        <w:t>літній</w:t>
      </w:r>
      <w:proofErr w:type="spellEnd"/>
      <w:r w:rsidRPr="00DB45F9">
        <w:rPr>
          <w:rFonts w:ascii="Times New Roman" w:hAnsi="Times New Roman"/>
          <w:sz w:val="28"/>
          <w:szCs w:val="28"/>
        </w:rPr>
        <w:t xml:space="preserve"> </w:t>
      </w:r>
      <w:proofErr w:type="spellStart"/>
      <w:r w:rsidRPr="00DB45F9">
        <w:rPr>
          <w:rFonts w:ascii="Times New Roman" w:hAnsi="Times New Roman"/>
          <w:sz w:val="28"/>
          <w:szCs w:val="28"/>
        </w:rPr>
        <w:t>медозбірний</w:t>
      </w:r>
      <w:proofErr w:type="spellEnd"/>
      <w:r w:rsidRPr="00DB45F9">
        <w:rPr>
          <w:rFonts w:ascii="Times New Roman" w:hAnsi="Times New Roman"/>
          <w:sz w:val="28"/>
          <w:szCs w:val="28"/>
        </w:rPr>
        <w:t xml:space="preserve"> період. Перспективною поукісною і пожнивною культурою в зонах лісостепу та полісся є гречка, яка</w:t>
      </w:r>
      <w:r w:rsidR="00030BC6" w:rsidRPr="00DB45F9">
        <w:rPr>
          <w:rFonts w:ascii="Times New Roman" w:hAnsi="Times New Roman"/>
          <w:sz w:val="28"/>
          <w:szCs w:val="28"/>
        </w:rPr>
        <w:t xml:space="preserve"> характеризується відносно коро</w:t>
      </w:r>
      <w:r w:rsidRPr="00DB45F9">
        <w:rPr>
          <w:rFonts w:ascii="Times New Roman" w:hAnsi="Times New Roman"/>
          <w:sz w:val="28"/>
          <w:szCs w:val="28"/>
        </w:rPr>
        <w:t>тким періодом вегетації (для скор</w:t>
      </w:r>
      <w:r w:rsidR="007355C1" w:rsidRPr="00DB45F9">
        <w:rPr>
          <w:rFonts w:ascii="Times New Roman" w:hAnsi="Times New Roman"/>
          <w:sz w:val="28"/>
          <w:szCs w:val="28"/>
        </w:rPr>
        <w:t>остиглих сортів всього 55</w:t>
      </w:r>
      <w:r w:rsidR="00B23B11" w:rsidRPr="00DB45F9">
        <w:rPr>
          <w:rFonts w:ascii="Times New Roman" w:hAnsi="Times New Roman"/>
          <w:sz w:val="28"/>
          <w:szCs w:val="28"/>
        </w:rPr>
        <w:t>-</w:t>
      </w:r>
      <w:r w:rsidR="007355C1" w:rsidRPr="00DB45F9">
        <w:rPr>
          <w:rFonts w:ascii="Times New Roman" w:hAnsi="Times New Roman"/>
          <w:sz w:val="28"/>
          <w:szCs w:val="28"/>
        </w:rPr>
        <w:t>60</w:t>
      </w:r>
      <w:r w:rsidRPr="00DB45F9">
        <w:rPr>
          <w:rFonts w:ascii="Times New Roman" w:hAnsi="Times New Roman"/>
          <w:sz w:val="28"/>
          <w:szCs w:val="28"/>
        </w:rPr>
        <w:t xml:space="preserve"> днів). </w:t>
      </w:r>
      <w:r w:rsidR="00B23B11" w:rsidRPr="00DB45F9">
        <w:rPr>
          <w:rFonts w:ascii="Times New Roman" w:hAnsi="Times New Roman"/>
          <w:sz w:val="28"/>
          <w:szCs w:val="28"/>
        </w:rPr>
        <w:t>Із</w:t>
      </w:r>
      <w:r w:rsidRPr="00DB45F9">
        <w:rPr>
          <w:rFonts w:ascii="Times New Roman" w:hAnsi="Times New Roman"/>
          <w:sz w:val="28"/>
          <w:szCs w:val="28"/>
        </w:rPr>
        <w:t xml:space="preserve"> 1 га поукісного посіву гречка дає 60</w:t>
      </w:r>
      <w:r w:rsidR="00B23B11" w:rsidRPr="00DB45F9">
        <w:rPr>
          <w:rFonts w:ascii="Times New Roman" w:hAnsi="Times New Roman"/>
          <w:sz w:val="28"/>
          <w:szCs w:val="28"/>
        </w:rPr>
        <w:t>-</w:t>
      </w:r>
      <w:r w:rsidRPr="00DB45F9">
        <w:rPr>
          <w:rFonts w:ascii="Times New Roman" w:hAnsi="Times New Roman"/>
          <w:sz w:val="28"/>
          <w:szCs w:val="28"/>
        </w:rPr>
        <w:t>80 кг нектару і, залежно від кліматичних умов, 8</w:t>
      </w:r>
      <w:r w:rsidR="00B23B11" w:rsidRPr="00DB45F9">
        <w:rPr>
          <w:rFonts w:ascii="Times New Roman" w:hAnsi="Times New Roman"/>
          <w:sz w:val="28"/>
          <w:szCs w:val="28"/>
        </w:rPr>
        <w:t>-</w:t>
      </w:r>
      <w:r w:rsidRPr="00DB45F9">
        <w:rPr>
          <w:rFonts w:ascii="Times New Roman" w:hAnsi="Times New Roman"/>
          <w:sz w:val="28"/>
          <w:szCs w:val="28"/>
        </w:rPr>
        <w:t>16 ц з</w:t>
      </w:r>
      <w:r w:rsidR="0062504E" w:rsidRPr="00DB45F9">
        <w:rPr>
          <w:rFonts w:ascii="Times New Roman" w:hAnsi="Times New Roman"/>
          <w:sz w:val="28"/>
          <w:szCs w:val="28"/>
        </w:rPr>
        <w:t>ерна, а пожнивні посіви забезпе</w:t>
      </w:r>
      <w:r w:rsidRPr="00DB45F9">
        <w:rPr>
          <w:rFonts w:ascii="Times New Roman" w:hAnsi="Times New Roman"/>
          <w:sz w:val="28"/>
          <w:szCs w:val="28"/>
        </w:rPr>
        <w:t>чують одержання 30</w:t>
      </w:r>
      <w:r w:rsidR="00B23B11" w:rsidRPr="00DB45F9">
        <w:rPr>
          <w:rFonts w:ascii="Times New Roman" w:hAnsi="Times New Roman"/>
          <w:sz w:val="28"/>
          <w:szCs w:val="28"/>
        </w:rPr>
        <w:t>-</w:t>
      </w:r>
      <w:r w:rsidRPr="00DB45F9">
        <w:rPr>
          <w:rFonts w:ascii="Times New Roman" w:hAnsi="Times New Roman"/>
          <w:sz w:val="28"/>
          <w:szCs w:val="28"/>
        </w:rPr>
        <w:t xml:space="preserve">40 кг/га меду. </w:t>
      </w:r>
    </w:p>
    <w:p w:rsidR="007355C1" w:rsidRPr="00DB45F9" w:rsidRDefault="00956A24" w:rsidP="000276FF">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Урожай поукісних та особливо пожнивних посівів гречки залежить від заходів агротехніки і дотримання оптимальних строків проведення всіх сільськогосподарських робіт. </w:t>
      </w:r>
    </w:p>
    <w:p w:rsidR="007355C1" w:rsidRPr="00DB45F9" w:rsidRDefault="00956A24" w:rsidP="000276FF">
      <w:pPr>
        <w:spacing w:after="0" w:line="240" w:lineRule="auto"/>
        <w:ind w:firstLine="708"/>
        <w:jc w:val="both"/>
        <w:rPr>
          <w:rFonts w:ascii="Times New Roman" w:hAnsi="Times New Roman"/>
          <w:sz w:val="28"/>
          <w:szCs w:val="28"/>
        </w:rPr>
      </w:pPr>
      <w:r w:rsidRPr="00DB45F9">
        <w:rPr>
          <w:rFonts w:ascii="Times New Roman" w:hAnsi="Times New Roman"/>
          <w:sz w:val="28"/>
          <w:szCs w:val="28"/>
        </w:rPr>
        <w:t>Серед інших медоносів за своїми біологічними особливостями найбільш придатна для висіву після скошування ранніх озимих на зерно гірчиця біла.</w:t>
      </w:r>
      <w:r w:rsidR="009016F7" w:rsidRPr="00DB45F9">
        <w:rPr>
          <w:rFonts w:ascii="Times New Roman" w:hAnsi="Times New Roman"/>
          <w:sz w:val="28"/>
          <w:szCs w:val="28"/>
        </w:rPr>
        <w:t xml:space="preserve">      </w:t>
      </w:r>
      <w:r w:rsidRPr="00DB45F9">
        <w:rPr>
          <w:rFonts w:ascii="Times New Roman" w:hAnsi="Times New Roman"/>
          <w:sz w:val="28"/>
          <w:szCs w:val="28"/>
        </w:rPr>
        <w:t xml:space="preserve"> У господарстві її можна використати як кормову і сидеральну культуру. Цвіте вона протягом місяця, особливо приваблюючи бджіл у ранкові години, коли виділяється багато пилку та нектару. Культура дає нектар також при високій температурі та низькій вологості, добре витримує перші осінні заморозки (до мінус 4°С), а при зниженні температури до –7°С її приорюють. Післяукісну фацелію висіваю</w:t>
      </w:r>
      <w:r w:rsidR="00030BC6" w:rsidRPr="00DB45F9">
        <w:rPr>
          <w:rFonts w:ascii="Times New Roman" w:hAnsi="Times New Roman"/>
          <w:sz w:val="28"/>
          <w:szCs w:val="28"/>
        </w:rPr>
        <w:t>ть не пізніше другої декади чер</w:t>
      </w:r>
      <w:r w:rsidRPr="00DB45F9">
        <w:rPr>
          <w:rFonts w:ascii="Times New Roman" w:hAnsi="Times New Roman"/>
          <w:sz w:val="28"/>
          <w:szCs w:val="28"/>
        </w:rPr>
        <w:t>вня, тому що її цвітіння запізнюється. Посіви її дають до 150 ц/га зеленої маси і 80</w:t>
      </w:r>
      <w:r w:rsidR="00463EA3" w:rsidRPr="00DB45F9">
        <w:rPr>
          <w:rFonts w:ascii="Times New Roman" w:hAnsi="Times New Roman"/>
          <w:sz w:val="28"/>
          <w:szCs w:val="28"/>
        </w:rPr>
        <w:t>-</w:t>
      </w:r>
      <w:r w:rsidRPr="00DB45F9">
        <w:rPr>
          <w:rFonts w:ascii="Times New Roman" w:hAnsi="Times New Roman"/>
          <w:sz w:val="28"/>
          <w:szCs w:val="28"/>
        </w:rPr>
        <w:t xml:space="preserve">90 кг/га меду, сприяють нарощуванню сили сімей на зиму. </w:t>
      </w:r>
    </w:p>
    <w:p w:rsidR="007355C1" w:rsidRPr="00DB45F9" w:rsidRDefault="00956A24" w:rsidP="000276FF">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Літні посіви створюють </w:t>
      </w:r>
      <w:r w:rsidR="00463EA3" w:rsidRPr="00DB45F9">
        <w:rPr>
          <w:rFonts w:ascii="Times New Roman" w:hAnsi="Times New Roman"/>
          <w:sz w:val="28"/>
          <w:szCs w:val="28"/>
        </w:rPr>
        <w:t>гарний</w:t>
      </w:r>
      <w:r w:rsidRPr="00DB45F9">
        <w:rPr>
          <w:rFonts w:ascii="Times New Roman" w:hAnsi="Times New Roman"/>
          <w:sz w:val="28"/>
          <w:szCs w:val="28"/>
        </w:rPr>
        <w:t xml:space="preserve"> підтриму</w:t>
      </w:r>
      <w:r w:rsidR="00463EA3" w:rsidRPr="00DB45F9">
        <w:rPr>
          <w:rFonts w:ascii="Times New Roman" w:hAnsi="Times New Roman"/>
          <w:sz w:val="28"/>
          <w:szCs w:val="28"/>
        </w:rPr>
        <w:t>вальний</w:t>
      </w:r>
      <w:r w:rsidRPr="00DB45F9">
        <w:rPr>
          <w:rFonts w:ascii="Times New Roman" w:hAnsi="Times New Roman"/>
          <w:sz w:val="28"/>
          <w:szCs w:val="28"/>
        </w:rPr>
        <w:t xml:space="preserve"> медозбір для бджіл у період, коли з інших медоносів його майже немає. Вони сприяють поповненню запасів кормів у вуликах і нарощуванню молодих бджіл на зиму. При кореневому та поверхневому поліпшенні лук і пасовищ рекомендується висівати медоносні багаторічні бобові трави та підживлювати травостій фосфорними </w:t>
      </w:r>
      <w:r w:rsidR="00463EA3" w:rsidRPr="00DB45F9">
        <w:rPr>
          <w:rFonts w:ascii="Times New Roman" w:hAnsi="Times New Roman"/>
          <w:sz w:val="28"/>
          <w:szCs w:val="28"/>
        </w:rPr>
        <w:t>та</w:t>
      </w:r>
      <w:r w:rsidRPr="00DB45F9">
        <w:rPr>
          <w:rFonts w:ascii="Times New Roman" w:hAnsi="Times New Roman"/>
          <w:sz w:val="28"/>
          <w:szCs w:val="28"/>
        </w:rPr>
        <w:t xml:space="preserve"> калійними добривами. Це сприяє збільшенню врожаю зеленої маси, покращанню її якості, підвищенню нектарної продуктивності на два-три роки.</w:t>
      </w:r>
      <w:r w:rsidR="007355C1" w:rsidRPr="00DB45F9">
        <w:rPr>
          <w:rFonts w:ascii="Times New Roman" w:hAnsi="Times New Roman"/>
          <w:sz w:val="28"/>
          <w:szCs w:val="28"/>
        </w:rPr>
        <w:t xml:space="preserve"> Ще кращі ре</w:t>
      </w:r>
      <w:r w:rsidRPr="00DB45F9">
        <w:rPr>
          <w:rFonts w:ascii="Times New Roman" w:hAnsi="Times New Roman"/>
          <w:sz w:val="28"/>
          <w:szCs w:val="28"/>
        </w:rPr>
        <w:t>зультати дає ранньовесняний посів</w:t>
      </w:r>
      <w:r w:rsidR="004730AC" w:rsidRPr="00DB45F9">
        <w:rPr>
          <w:rFonts w:ascii="Times New Roman" w:hAnsi="Times New Roman"/>
          <w:sz w:val="28"/>
          <w:szCs w:val="28"/>
        </w:rPr>
        <w:t xml:space="preserve"> трав </w:t>
      </w:r>
      <w:r w:rsidR="00463EA3" w:rsidRPr="00DB45F9">
        <w:rPr>
          <w:rFonts w:ascii="Times New Roman" w:hAnsi="Times New Roman"/>
          <w:sz w:val="28"/>
          <w:szCs w:val="28"/>
        </w:rPr>
        <w:t>і</w:t>
      </w:r>
      <w:r w:rsidR="004730AC" w:rsidRPr="00DB45F9">
        <w:rPr>
          <w:rFonts w:ascii="Times New Roman" w:hAnsi="Times New Roman"/>
          <w:sz w:val="28"/>
          <w:szCs w:val="28"/>
        </w:rPr>
        <w:t>з внесенням добрив: на 70</w:t>
      </w:r>
      <w:r w:rsidR="00463EA3" w:rsidRPr="00DB45F9">
        <w:rPr>
          <w:rFonts w:ascii="Times New Roman" w:hAnsi="Times New Roman"/>
          <w:sz w:val="28"/>
          <w:szCs w:val="28"/>
        </w:rPr>
        <w:t>-</w:t>
      </w:r>
      <w:r w:rsidRPr="00DB45F9">
        <w:rPr>
          <w:rFonts w:ascii="Times New Roman" w:hAnsi="Times New Roman"/>
          <w:sz w:val="28"/>
          <w:szCs w:val="28"/>
        </w:rPr>
        <w:t xml:space="preserve">90 % підвищується </w:t>
      </w:r>
      <w:proofErr w:type="spellStart"/>
      <w:r w:rsidRPr="00DB45F9">
        <w:rPr>
          <w:rFonts w:ascii="Times New Roman" w:hAnsi="Times New Roman"/>
          <w:sz w:val="28"/>
          <w:szCs w:val="28"/>
        </w:rPr>
        <w:t>нектаропродуктивність</w:t>
      </w:r>
      <w:proofErr w:type="spellEnd"/>
      <w:r w:rsidRPr="00DB45F9">
        <w:rPr>
          <w:rFonts w:ascii="Times New Roman" w:hAnsi="Times New Roman"/>
          <w:sz w:val="28"/>
          <w:szCs w:val="28"/>
        </w:rPr>
        <w:t xml:space="preserve"> 1 га лук і пасовищ. </w:t>
      </w:r>
    </w:p>
    <w:p w:rsidR="007355C1" w:rsidRPr="00DB45F9" w:rsidRDefault="007355C1" w:rsidP="000276FF">
      <w:pPr>
        <w:spacing w:after="0" w:line="240" w:lineRule="auto"/>
        <w:ind w:firstLine="708"/>
        <w:jc w:val="both"/>
        <w:rPr>
          <w:rFonts w:ascii="Times New Roman" w:hAnsi="Times New Roman"/>
          <w:sz w:val="28"/>
          <w:szCs w:val="28"/>
        </w:rPr>
      </w:pPr>
      <w:r w:rsidRPr="00DB45F9">
        <w:rPr>
          <w:rFonts w:ascii="Times New Roman" w:hAnsi="Times New Roman"/>
          <w:sz w:val="28"/>
          <w:szCs w:val="28"/>
        </w:rPr>
        <w:t>Зро</w:t>
      </w:r>
      <w:r w:rsidR="00956A24" w:rsidRPr="00DB45F9">
        <w:rPr>
          <w:rFonts w:ascii="Times New Roman" w:hAnsi="Times New Roman"/>
          <w:sz w:val="28"/>
          <w:szCs w:val="28"/>
        </w:rPr>
        <w:t>шення також сприяє поліпшенню якісного складу травостою лук на 23</w:t>
      </w:r>
      <w:r w:rsidR="00463EA3" w:rsidRPr="00DB45F9">
        <w:rPr>
          <w:rFonts w:ascii="Times New Roman" w:hAnsi="Times New Roman"/>
          <w:sz w:val="28"/>
          <w:szCs w:val="28"/>
        </w:rPr>
        <w:t>-</w:t>
      </w:r>
      <w:r w:rsidR="00956A24" w:rsidRPr="00DB45F9">
        <w:rPr>
          <w:rFonts w:ascii="Times New Roman" w:hAnsi="Times New Roman"/>
          <w:sz w:val="28"/>
          <w:szCs w:val="28"/>
        </w:rPr>
        <w:t>27 %. Заходи щодо лісонасадження, озеленення міст та населених пунктів, створення ґрунтозахисн</w:t>
      </w:r>
      <w:r w:rsidR="004730AC" w:rsidRPr="00DB45F9">
        <w:rPr>
          <w:rFonts w:ascii="Times New Roman" w:hAnsi="Times New Roman"/>
          <w:sz w:val="28"/>
          <w:szCs w:val="28"/>
        </w:rPr>
        <w:t xml:space="preserve">их насаджень також сприяють </w:t>
      </w:r>
      <w:r w:rsidR="00463EA3" w:rsidRPr="00DB45F9">
        <w:rPr>
          <w:rFonts w:ascii="Times New Roman" w:hAnsi="Times New Roman"/>
          <w:sz w:val="28"/>
          <w:szCs w:val="28"/>
        </w:rPr>
        <w:t>поліпшенню</w:t>
      </w:r>
      <w:r w:rsidR="00956A24" w:rsidRPr="00DB45F9">
        <w:rPr>
          <w:rFonts w:ascii="Times New Roman" w:hAnsi="Times New Roman"/>
          <w:sz w:val="28"/>
          <w:szCs w:val="28"/>
        </w:rPr>
        <w:t xml:space="preserve"> </w:t>
      </w:r>
      <w:proofErr w:type="spellStart"/>
      <w:r w:rsidR="00956A24" w:rsidRPr="00DB45F9">
        <w:rPr>
          <w:rFonts w:ascii="Times New Roman" w:hAnsi="Times New Roman"/>
          <w:sz w:val="28"/>
          <w:szCs w:val="28"/>
        </w:rPr>
        <w:t>медозбірних</w:t>
      </w:r>
      <w:proofErr w:type="spellEnd"/>
      <w:r w:rsidR="00956A24" w:rsidRPr="00DB45F9">
        <w:rPr>
          <w:rFonts w:ascii="Times New Roman" w:hAnsi="Times New Roman"/>
          <w:sz w:val="28"/>
          <w:szCs w:val="28"/>
        </w:rPr>
        <w:t xml:space="preserve"> умов терит</w:t>
      </w:r>
      <w:r w:rsidR="00030BC6" w:rsidRPr="00DB45F9">
        <w:rPr>
          <w:rFonts w:ascii="Times New Roman" w:hAnsi="Times New Roman"/>
          <w:sz w:val="28"/>
          <w:szCs w:val="28"/>
        </w:rPr>
        <w:t>орії. Посадка лише 3</w:t>
      </w:r>
      <w:r w:rsidR="00463EA3" w:rsidRPr="00DB45F9">
        <w:rPr>
          <w:rFonts w:ascii="Times New Roman" w:hAnsi="Times New Roman"/>
          <w:sz w:val="28"/>
          <w:szCs w:val="28"/>
        </w:rPr>
        <w:t>-</w:t>
      </w:r>
      <w:r w:rsidR="00030BC6" w:rsidRPr="00DB45F9">
        <w:rPr>
          <w:rFonts w:ascii="Times New Roman" w:hAnsi="Times New Roman"/>
          <w:sz w:val="28"/>
          <w:szCs w:val="28"/>
        </w:rPr>
        <w:t>5 дерев ли</w:t>
      </w:r>
      <w:r w:rsidR="00956A24" w:rsidRPr="00DB45F9">
        <w:rPr>
          <w:rFonts w:ascii="Times New Roman" w:hAnsi="Times New Roman"/>
          <w:sz w:val="28"/>
          <w:szCs w:val="28"/>
        </w:rPr>
        <w:t xml:space="preserve">пи або білої акації </w:t>
      </w:r>
      <w:r w:rsidR="00956A24" w:rsidRPr="00DB45F9">
        <w:rPr>
          <w:rFonts w:ascii="Times New Roman" w:hAnsi="Times New Roman"/>
          <w:sz w:val="28"/>
          <w:szCs w:val="28"/>
        </w:rPr>
        <w:lastRenderedPageBreak/>
        <w:t xml:space="preserve">збільшить </w:t>
      </w:r>
      <w:proofErr w:type="spellStart"/>
      <w:r w:rsidR="00956A24" w:rsidRPr="00DB45F9">
        <w:rPr>
          <w:rFonts w:ascii="Times New Roman" w:hAnsi="Times New Roman"/>
          <w:sz w:val="28"/>
          <w:szCs w:val="28"/>
        </w:rPr>
        <w:t>нектароза</w:t>
      </w:r>
      <w:r w:rsidR="0062504E" w:rsidRPr="00DB45F9">
        <w:rPr>
          <w:rFonts w:ascii="Times New Roman" w:hAnsi="Times New Roman"/>
          <w:sz w:val="28"/>
          <w:szCs w:val="28"/>
        </w:rPr>
        <w:t>пас</w:t>
      </w:r>
      <w:proofErr w:type="spellEnd"/>
      <w:r w:rsidR="0062504E" w:rsidRPr="00DB45F9">
        <w:rPr>
          <w:rFonts w:ascii="Times New Roman" w:hAnsi="Times New Roman"/>
          <w:sz w:val="28"/>
          <w:szCs w:val="28"/>
        </w:rPr>
        <w:t xml:space="preserve"> 1 га лісу на 10 кг. Тому</w:t>
      </w:r>
      <w:r w:rsidR="00956A24" w:rsidRPr="00DB45F9">
        <w:rPr>
          <w:rFonts w:ascii="Times New Roman" w:hAnsi="Times New Roman"/>
          <w:sz w:val="28"/>
          <w:szCs w:val="28"/>
        </w:rPr>
        <w:t xml:space="preserve"> для розвитку бджільництва</w:t>
      </w:r>
      <w:r w:rsidR="00463EA3" w:rsidRPr="00DB45F9">
        <w:rPr>
          <w:rFonts w:ascii="Times New Roman" w:hAnsi="Times New Roman"/>
          <w:sz w:val="28"/>
          <w:szCs w:val="28"/>
        </w:rPr>
        <w:t xml:space="preserve"> і</w:t>
      </w:r>
      <w:r w:rsidR="00956A24" w:rsidRPr="00DB45F9">
        <w:rPr>
          <w:rFonts w:ascii="Times New Roman" w:hAnsi="Times New Roman"/>
          <w:sz w:val="28"/>
          <w:szCs w:val="28"/>
        </w:rPr>
        <w:t xml:space="preserve"> збільшення медозборів важливо під час лісомеліоративних робіт, </w:t>
      </w:r>
      <w:r w:rsidR="00463EA3" w:rsidRPr="00DB45F9">
        <w:rPr>
          <w:rFonts w:ascii="Times New Roman" w:hAnsi="Times New Roman"/>
          <w:sz w:val="28"/>
          <w:szCs w:val="28"/>
        </w:rPr>
        <w:t xml:space="preserve">при </w:t>
      </w:r>
      <w:r w:rsidR="00956A24" w:rsidRPr="00DB45F9">
        <w:rPr>
          <w:rFonts w:ascii="Times New Roman" w:hAnsi="Times New Roman"/>
          <w:sz w:val="28"/>
          <w:szCs w:val="28"/>
        </w:rPr>
        <w:t>створе</w:t>
      </w:r>
      <w:r w:rsidRPr="00DB45F9">
        <w:rPr>
          <w:rFonts w:ascii="Times New Roman" w:hAnsi="Times New Roman"/>
          <w:sz w:val="28"/>
          <w:szCs w:val="28"/>
        </w:rPr>
        <w:t>нні полезахисних смуг, гаїв, па</w:t>
      </w:r>
      <w:r w:rsidR="00956A24" w:rsidRPr="00DB45F9">
        <w:rPr>
          <w:rFonts w:ascii="Times New Roman" w:hAnsi="Times New Roman"/>
          <w:sz w:val="28"/>
          <w:szCs w:val="28"/>
        </w:rPr>
        <w:t xml:space="preserve">рків, ґрунтозахисних насаджень підбирати породи дерев і кущів з урахуванням їх нектароносних якостей. </w:t>
      </w:r>
    </w:p>
    <w:p w:rsidR="007355C1" w:rsidRPr="00DB45F9" w:rsidRDefault="00956A24" w:rsidP="000276FF">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Переважна більшість медоносних дерев належить до супутніх порід другого ярусу, які ростуть під покривом світлолюбних крон дуба, ясеня, сосни. Вони найбільш тіньовитривалі і добре ростуть, задовольняючись тією сонячною енергією, яка проходить крізь крони головних порід. Найбільшу цінність для бджільництва мають такі лісові масиви, у складі яких головні породи становлять </w:t>
      </w:r>
      <w:r w:rsidR="009016F7" w:rsidRPr="00DB45F9">
        <w:rPr>
          <w:rFonts w:ascii="Times New Roman" w:hAnsi="Times New Roman"/>
          <w:sz w:val="28"/>
          <w:szCs w:val="28"/>
        </w:rPr>
        <w:t>70</w:t>
      </w:r>
      <w:r w:rsidR="00463EA3" w:rsidRPr="00DB45F9">
        <w:rPr>
          <w:rFonts w:ascii="Times New Roman" w:hAnsi="Times New Roman"/>
          <w:sz w:val="28"/>
          <w:szCs w:val="28"/>
        </w:rPr>
        <w:t>-</w:t>
      </w:r>
      <w:r w:rsidR="009016F7" w:rsidRPr="00DB45F9">
        <w:rPr>
          <w:rFonts w:ascii="Times New Roman" w:hAnsi="Times New Roman"/>
          <w:sz w:val="28"/>
          <w:szCs w:val="28"/>
        </w:rPr>
        <w:t>80, а супутні другого ярусу –</w:t>
      </w:r>
      <w:r w:rsidR="009016F7" w:rsidRPr="00DB45F9">
        <w:rPr>
          <w:rFonts w:ascii="Times New Roman" w:eastAsia="Times New Roman" w:hAnsi="Times New Roman"/>
          <w:sz w:val="28"/>
          <w:szCs w:val="28"/>
        </w:rPr>
        <w:t xml:space="preserve"> </w:t>
      </w:r>
      <w:r w:rsidRPr="00DB45F9">
        <w:rPr>
          <w:rFonts w:ascii="Times New Roman" w:hAnsi="Times New Roman"/>
          <w:sz w:val="28"/>
          <w:szCs w:val="28"/>
        </w:rPr>
        <w:t>20</w:t>
      </w:r>
      <w:r w:rsidR="00463EA3" w:rsidRPr="00DB45F9">
        <w:rPr>
          <w:rFonts w:ascii="Times New Roman" w:hAnsi="Times New Roman"/>
          <w:sz w:val="28"/>
          <w:szCs w:val="28"/>
        </w:rPr>
        <w:t>-</w:t>
      </w:r>
      <w:r w:rsidRPr="00DB45F9">
        <w:rPr>
          <w:rFonts w:ascii="Times New Roman" w:hAnsi="Times New Roman"/>
          <w:sz w:val="28"/>
          <w:szCs w:val="28"/>
        </w:rPr>
        <w:t>30 %</w:t>
      </w:r>
      <w:r w:rsidR="00030BC6" w:rsidRPr="00DB45F9">
        <w:rPr>
          <w:rFonts w:ascii="Times New Roman" w:hAnsi="Times New Roman"/>
          <w:sz w:val="28"/>
          <w:szCs w:val="28"/>
        </w:rPr>
        <w:t>, причому серед останніх полови</w:t>
      </w:r>
      <w:r w:rsidRPr="00DB45F9">
        <w:rPr>
          <w:rFonts w:ascii="Times New Roman" w:hAnsi="Times New Roman"/>
          <w:sz w:val="28"/>
          <w:szCs w:val="28"/>
        </w:rPr>
        <w:t xml:space="preserve">на медоноси (липа, клени, явір, акація біла, гледичія, верби, груша, яблуня, абрикоса, алича тощо). </w:t>
      </w:r>
    </w:p>
    <w:p w:rsidR="007355C1" w:rsidRPr="00DB45F9" w:rsidRDefault="00956A24" w:rsidP="000276FF">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У лісостеповій та степовій зонах деревні породи підбирають </w:t>
      </w:r>
      <w:r w:rsidR="00463EA3" w:rsidRPr="00DB45F9">
        <w:rPr>
          <w:rFonts w:ascii="Times New Roman" w:hAnsi="Times New Roman"/>
          <w:sz w:val="28"/>
          <w:szCs w:val="28"/>
        </w:rPr>
        <w:t>і</w:t>
      </w:r>
      <w:r w:rsidRPr="00DB45F9">
        <w:rPr>
          <w:rFonts w:ascii="Times New Roman" w:hAnsi="Times New Roman"/>
          <w:sz w:val="28"/>
          <w:szCs w:val="28"/>
        </w:rPr>
        <w:t>з таким розрахунком, щоб до лісосм</w:t>
      </w:r>
      <w:r w:rsidR="00030BC6" w:rsidRPr="00DB45F9">
        <w:rPr>
          <w:rFonts w:ascii="Times New Roman" w:hAnsi="Times New Roman"/>
          <w:sz w:val="28"/>
          <w:szCs w:val="28"/>
        </w:rPr>
        <w:t>уги вводити до 50% і більше су</w:t>
      </w:r>
      <w:r w:rsidRPr="00DB45F9">
        <w:rPr>
          <w:rFonts w:ascii="Times New Roman" w:hAnsi="Times New Roman"/>
          <w:sz w:val="28"/>
          <w:szCs w:val="28"/>
        </w:rPr>
        <w:t>путніх порід дерев та кущів, сер</w:t>
      </w:r>
      <w:r w:rsidR="00030BC6" w:rsidRPr="00DB45F9">
        <w:rPr>
          <w:rFonts w:ascii="Times New Roman" w:hAnsi="Times New Roman"/>
          <w:sz w:val="28"/>
          <w:szCs w:val="28"/>
        </w:rPr>
        <w:t>ед яких значне місце повинні за</w:t>
      </w:r>
      <w:r w:rsidRPr="00DB45F9">
        <w:rPr>
          <w:rFonts w:ascii="Times New Roman" w:hAnsi="Times New Roman"/>
          <w:sz w:val="28"/>
          <w:szCs w:val="28"/>
        </w:rPr>
        <w:t>ймати медоноси. У зоні лісостепу для цього використовують липи: серцеподібну, широколисту, сріблясту та ін., клени, горобину звичайну, черешню, яблуню, грушу, абрикос</w:t>
      </w:r>
      <w:r w:rsidR="00463EA3" w:rsidRPr="00DB45F9">
        <w:rPr>
          <w:rFonts w:ascii="Times New Roman" w:hAnsi="Times New Roman"/>
          <w:sz w:val="28"/>
          <w:szCs w:val="28"/>
        </w:rPr>
        <w:t>у</w:t>
      </w:r>
      <w:r w:rsidRPr="00DB45F9">
        <w:rPr>
          <w:rFonts w:ascii="Times New Roman" w:hAnsi="Times New Roman"/>
          <w:sz w:val="28"/>
          <w:szCs w:val="28"/>
        </w:rPr>
        <w:t>, айву, бархат амурський, скумпію, смородину, акацію жовту, жимолость татарську тощо.</w:t>
      </w:r>
    </w:p>
    <w:p w:rsidR="007355C1" w:rsidRPr="00DB45F9" w:rsidRDefault="00956A24" w:rsidP="000276FF">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 Для південних районів головними породами можуть бути біла акація, гледичія, софора японська, а супутніми – польовий, татарський та гостролистий клени, айлант, абрикоса, груша, яблуня, черешня, алича, скумпія, смородина з</w:t>
      </w:r>
      <w:r w:rsidR="007355C1" w:rsidRPr="00DB45F9">
        <w:rPr>
          <w:rFonts w:ascii="Times New Roman" w:hAnsi="Times New Roman"/>
          <w:sz w:val="28"/>
          <w:szCs w:val="28"/>
        </w:rPr>
        <w:t xml:space="preserve">олотиста, </w:t>
      </w:r>
      <w:proofErr w:type="spellStart"/>
      <w:r w:rsidR="007355C1" w:rsidRPr="00DB45F9">
        <w:rPr>
          <w:rFonts w:ascii="Times New Roman" w:hAnsi="Times New Roman"/>
          <w:sz w:val="28"/>
          <w:szCs w:val="28"/>
        </w:rPr>
        <w:t>птелея</w:t>
      </w:r>
      <w:proofErr w:type="spellEnd"/>
      <w:r w:rsidR="007355C1" w:rsidRPr="00DB45F9">
        <w:rPr>
          <w:rFonts w:ascii="Times New Roman" w:hAnsi="Times New Roman"/>
          <w:sz w:val="28"/>
          <w:szCs w:val="28"/>
        </w:rPr>
        <w:t>, бирю</w:t>
      </w:r>
      <w:r w:rsidRPr="00DB45F9">
        <w:rPr>
          <w:rFonts w:ascii="Times New Roman" w:hAnsi="Times New Roman"/>
          <w:sz w:val="28"/>
          <w:szCs w:val="28"/>
        </w:rPr>
        <w:t>чина, айва японська та ін. Такий набір медоносних порід рослин у складі лісосмуг створює підтриму</w:t>
      </w:r>
      <w:r w:rsidR="00463EA3" w:rsidRPr="00DB45F9">
        <w:rPr>
          <w:rFonts w:ascii="Times New Roman" w:hAnsi="Times New Roman"/>
          <w:sz w:val="28"/>
          <w:szCs w:val="28"/>
        </w:rPr>
        <w:t>вальний</w:t>
      </w:r>
      <w:r w:rsidRPr="00DB45F9">
        <w:rPr>
          <w:rFonts w:ascii="Times New Roman" w:hAnsi="Times New Roman"/>
          <w:sz w:val="28"/>
          <w:szCs w:val="28"/>
        </w:rPr>
        <w:t xml:space="preserve"> медозбір для нарощування бджіл весною, особливо в степових районах, де в цей час у кормовому балансі пасік не вистачає нектару й пилку. </w:t>
      </w:r>
    </w:p>
    <w:p w:rsidR="007355C1" w:rsidRPr="00DB45F9" w:rsidRDefault="00956A24" w:rsidP="000276FF">
      <w:pPr>
        <w:spacing w:after="0" w:line="240" w:lineRule="auto"/>
        <w:ind w:firstLine="708"/>
        <w:jc w:val="both"/>
        <w:rPr>
          <w:rFonts w:ascii="Times New Roman" w:hAnsi="Times New Roman"/>
          <w:sz w:val="28"/>
          <w:szCs w:val="28"/>
        </w:rPr>
      </w:pPr>
      <w:r w:rsidRPr="00DB45F9">
        <w:rPr>
          <w:rFonts w:ascii="Times New Roman" w:hAnsi="Times New Roman"/>
          <w:sz w:val="28"/>
          <w:szCs w:val="28"/>
        </w:rPr>
        <w:t>Для територій з річками, ставками та великими водоймами для поліпшення водного режиму і збереження вологи їх обсаджують деревами</w:t>
      </w:r>
      <w:r w:rsidR="00463EA3" w:rsidRPr="00DB45F9">
        <w:rPr>
          <w:rFonts w:ascii="Times New Roman" w:hAnsi="Times New Roman"/>
          <w:sz w:val="28"/>
          <w:szCs w:val="28"/>
        </w:rPr>
        <w:t xml:space="preserve"> та</w:t>
      </w:r>
      <w:r w:rsidRPr="00DB45F9">
        <w:rPr>
          <w:rFonts w:ascii="Times New Roman" w:hAnsi="Times New Roman"/>
          <w:sz w:val="28"/>
          <w:szCs w:val="28"/>
        </w:rPr>
        <w:t xml:space="preserve"> кущами. Найкращ</w:t>
      </w:r>
      <w:r w:rsidR="00030BC6" w:rsidRPr="00DB45F9">
        <w:rPr>
          <w:rFonts w:ascii="Times New Roman" w:hAnsi="Times New Roman"/>
          <w:sz w:val="28"/>
          <w:szCs w:val="28"/>
        </w:rPr>
        <w:t>ими медоносами прибережних наса</w:t>
      </w:r>
      <w:r w:rsidRPr="00DB45F9">
        <w:rPr>
          <w:rFonts w:ascii="Times New Roman" w:hAnsi="Times New Roman"/>
          <w:sz w:val="28"/>
          <w:szCs w:val="28"/>
        </w:rPr>
        <w:t xml:space="preserve">джень є верби: біла, ламка, </w:t>
      </w:r>
      <w:proofErr w:type="spellStart"/>
      <w:r w:rsidRPr="00DB45F9">
        <w:rPr>
          <w:rFonts w:ascii="Times New Roman" w:hAnsi="Times New Roman"/>
          <w:sz w:val="28"/>
          <w:szCs w:val="28"/>
        </w:rPr>
        <w:t>п’ятитичинкова</w:t>
      </w:r>
      <w:proofErr w:type="spellEnd"/>
      <w:r w:rsidRPr="00DB45F9">
        <w:rPr>
          <w:rFonts w:ascii="Times New Roman" w:hAnsi="Times New Roman"/>
          <w:sz w:val="28"/>
          <w:szCs w:val="28"/>
        </w:rPr>
        <w:t xml:space="preserve">, </w:t>
      </w:r>
      <w:proofErr w:type="spellStart"/>
      <w:r w:rsidRPr="00DB45F9">
        <w:rPr>
          <w:rFonts w:ascii="Times New Roman" w:hAnsi="Times New Roman"/>
          <w:sz w:val="28"/>
          <w:szCs w:val="28"/>
        </w:rPr>
        <w:t>прутоподібна</w:t>
      </w:r>
      <w:proofErr w:type="spellEnd"/>
      <w:r w:rsidRPr="00DB45F9">
        <w:rPr>
          <w:rFonts w:ascii="Times New Roman" w:hAnsi="Times New Roman"/>
          <w:sz w:val="28"/>
          <w:szCs w:val="28"/>
        </w:rPr>
        <w:t xml:space="preserve">, </w:t>
      </w:r>
      <w:proofErr w:type="spellStart"/>
      <w:r w:rsidRPr="00DB45F9">
        <w:rPr>
          <w:rFonts w:ascii="Times New Roman" w:hAnsi="Times New Roman"/>
          <w:sz w:val="28"/>
          <w:szCs w:val="28"/>
        </w:rPr>
        <w:t>чорніюча</w:t>
      </w:r>
      <w:proofErr w:type="spellEnd"/>
      <w:r w:rsidRPr="00DB45F9">
        <w:rPr>
          <w:rFonts w:ascii="Times New Roman" w:hAnsi="Times New Roman"/>
          <w:sz w:val="28"/>
          <w:szCs w:val="28"/>
        </w:rPr>
        <w:t>, пурпурова.</w:t>
      </w:r>
    </w:p>
    <w:p w:rsidR="007355C1" w:rsidRPr="00DB45F9" w:rsidRDefault="00956A24" w:rsidP="000276FF">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 Для залісення пісків на прирічкових терасах використовують шелюгу жовту та </w:t>
      </w:r>
      <w:r w:rsidR="007355C1" w:rsidRPr="00DB45F9">
        <w:rPr>
          <w:rFonts w:ascii="Times New Roman" w:hAnsi="Times New Roman"/>
          <w:sz w:val="28"/>
          <w:szCs w:val="28"/>
        </w:rPr>
        <w:t xml:space="preserve">червону, вербу </w:t>
      </w:r>
      <w:proofErr w:type="spellStart"/>
      <w:r w:rsidR="007355C1" w:rsidRPr="00DB45F9">
        <w:rPr>
          <w:rFonts w:ascii="Times New Roman" w:hAnsi="Times New Roman"/>
          <w:sz w:val="28"/>
          <w:szCs w:val="28"/>
        </w:rPr>
        <w:t>тритичинкову</w:t>
      </w:r>
      <w:proofErr w:type="spellEnd"/>
      <w:r w:rsidR="007355C1" w:rsidRPr="00DB45F9">
        <w:rPr>
          <w:rFonts w:ascii="Times New Roman" w:hAnsi="Times New Roman"/>
          <w:sz w:val="28"/>
          <w:szCs w:val="28"/>
        </w:rPr>
        <w:t>. Рі</w:t>
      </w:r>
      <w:r w:rsidRPr="00DB45F9">
        <w:rPr>
          <w:rFonts w:ascii="Times New Roman" w:hAnsi="Times New Roman"/>
          <w:sz w:val="28"/>
          <w:szCs w:val="28"/>
        </w:rPr>
        <w:t>зні види верб створюють весняний медозбір високоякісного пилку та нектару. Цінними для бджільництва є посіви на зелене добриво в міжряддях саду таких медоносних рослин, як фацелія, гречка та гірчиця. При дотриманні вимог агротехні</w:t>
      </w:r>
      <w:r w:rsidR="009016F7" w:rsidRPr="00DB45F9">
        <w:rPr>
          <w:rFonts w:ascii="Times New Roman" w:hAnsi="Times New Roman"/>
          <w:sz w:val="28"/>
          <w:szCs w:val="28"/>
        </w:rPr>
        <w:t>ки плодових насаджень росли</w:t>
      </w:r>
      <w:r w:rsidRPr="00DB45F9">
        <w:rPr>
          <w:rFonts w:ascii="Times New Roman" w:hAnsi="Times New Roman"/>
          <w:sz w:val="28"/>
          <w:szCs w:val="28"/>
        </w:rPr>
        <w:t xml:space="preserve">ни висівають у другій половині липня через міжряддя </w:t>
      </w:r>
      <w:r w:rsidR="00463EA3" w:rsidRPr="00DB45F9">
        <w:rPr>
          <w:rFonts w:ascii="Times New Roman" w:hAnsi="Times New Roman"/>
          <w:sz w:val="28"/>
          <w:szCs w:val="28"/>
        </w:rPr>
        <w:t>смугами</w:t>
      </w:r>
      <w:r w:rsidRPr="00DB45F9">
        <w:rPr>
          <w:rFonts w:ascii="Times New Roman" w:hAnsi="Times New Roman"/>
          <w:sz w:val="28"/>
          <w:szCs w:val="28"/>
        </w:rPr>
        <w:t>. Вони забезпечують одержання 40</w:t>
      </w:r>
      <w:r w:rsidR="00463EA3" w:rsidRPr="00DB45F9">
        <w:rPr>
          <w:rFonts w:ascii="Times New Roman" w:hAnsi="Times New Roman"/>
          <w:sz w:val="28"/>
          <w:szCs w:val="28"/>
        </w:rPr>
        <w:t>-</w:t>
      </w:r>
      <w:r w:rsidRPr="00DB45F9">
        <w:rPr>
          <w:rFonts w:ascii="Times New Roman" w:hAnsi="Times New Roman"/>
          <w:sz w:val="28"/>
          <w:szCs w:val="28"/>
        </w:rPr>
        <w:t>50 кг/га меду і до 150 ц/га зеленої маси.</w:t>
      </w:r>
    </w:p>
    <w:p w:rsidR="007355C1" w:rsidRPr="00DB45F9" w:rsidRDefault="00956A24" w:rsidP="000276FF">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 Збільшити медоносну продуктивність території без значного розширення площ, зайнятих під медоносними рослинами, можна шляхом вирощування останніх в умовах високої агротехніки. Всі медоносні рослини краще виділяють нектар на більш родючих </w:t>
      </w:r>
      <w:r w:rsidR="00CE3F5A">
        <w:rPr>
          <w:rFonts w:ascii="Times New Roman" w:hAnsi="Times New Roman"/>
          <w:sz w:val="28"/>
          <w:szCs w:val="28"/>
        </w:rPr>
        <w:t>ґ</w:t>
      </w:r>
      <w:r w:rsidRPr="00DB45F9">
        <w:rPr>
          <w:rFonts w:ascii="Times New Roman" w:hAnsi="Times New Roman"/>
          <w:sz w:val="28"/>
          <w:szCs w:val="28"/>
        </w:rPr>
        <w:t xml:space="preserve">рунтах. Велике значення для поліпшення </w:t>
      </w:r>
      <w:proofErr w:type="spellStart"/>
      <w:r w:rsidRPr="00DB45F9">
        <w:rPr>
          <w:rFonts w:ascii="Times New Roman" w:hAnsi="Times New Roman"/>
          <w:sz w:val="28"/>
          <w:szCs w:val="28"/>
        </w:rPr>
        <w:t>нектаровиділення</w:t>
      </w:r>
      <w:proofErr w:type="spellEnd"/>
      <w:r w:rsidRPr="00DB45F9">
        <w:rPr>
          <w:rFonts w:ascii="Times New Roman" w:hAnsi="Times New Roman"/>
          <w:sz w:val="28"/>
          <w:szCs w:val="28"/>
        </w:rPr>
        <w:t xml:space="preserve"> мають способи і строки посіву. Широкор</w:t>
      </w:r>
      <w:r w:rsidR="00030BC6" w:rsidRPr="00DB45F9">
        <w:rPr>
          <w:rFonts w:ascii="Times New Roman" w:hAnsi="Times New Roman"/>
          <w:sz w:val="28"/>
          <w:szCs w:val="28"/>
        </w:rPr>
        <w:t>ядні посіви гречки, буркуну, ес</w:t>
      </w:r>
      <w:r w:rsidRPr="00DB45F9">
        <w:rPr>
          <w:rFonts w:ascii="Times New Roman" w:hAnsi="Times New Roman"/>
          <w:sz w:val="28"/>
          <w:szCs w:val="28"/>
        </w:rPr>
        <w:t xml:space="preserve">парцету підвищують </w:t>
      </w:r>
      <w:proofErr w:type="spellStart"/>
      <w:r w:rsidRPr="00DB45F9">
        <w:rPr>
          <w:rFonts w:ascii="Times New Roman" w:hAnsi="Times New Roman"/>
          <w:sz w:val="28"/>
          <w:szCs w:val="28"/>
        </w:rPr>
        <w:t>нектаропродуктивність</w:t>
      </w:r>
      <w:proofErr w:type="spellEnd"/>
      <w:r w:rsidRPr="00DB45F9">
        <w:rPr>
          <w:rFonts w:ascii="Times New Roman" w:hAnsi="Times New Roman"/>
          <w:sz w:val="28"/>
          <w:szCs w:val="28"/>
        </w:rPr>
        <w:t xml:space="preserve"> порівняно </w:t>
      </w:r>
      <w:r w:rsidR="00463EA3" w:rsidRPr="00DB45F9">
        <w:rPr>
          <w:rFonts w:ascii="Times New Roman" w:hAnsi="Times New Roman"/>
          <w:sz w:val="28"/>
          <w:szCs w:val="28"/>
        </w:rPr>
        <w:t>і</w:t>
      </w:r>
      <w:r w:rsidRPr="00DB45F9">
        <w:rPr>
          <w:rFonts w:ascii="Times New Roman" w:hAnsi="Times New Roman"/>
          <w:sz w:val="28"/>
          <w:szCs w:val="28"/>
        </w:rPr>
        <w:t>з суцільними на 30</w:t>
      </w:r>
      <w:r w:rsidR="00463EA3" w:rsidRPr="00DB45F9">
        <w:rPr>
          <w:rFonts w:ascii="Times New Roman" w:hAnsi="Times New Roman"/>
          <w:sz w:val="28"/>
          <w:szCs w:val="28"/>
        </w:rPr>
        <w:t>-</w:t>
      </w:r>
      <w:r w:rsidRPr="00DB45F9">
        <w:rPr>
          <w:rFonts w:ascii="Times New Roman" w:hAnsi="Times New Roman"/>
          <w:sz w:val="28"/>
          <w:szCs w:val="28"/>
        </w:rPr>
        <w:t xml:space="preserve">35 %. </w:t>
      </w:r>
    </w:p>
    <w:p w:rsidR="007355C1" w:rsidRPr="00DB45F9" w:rsidRDefault="00956A24" w:rsidP="000276FF">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Кожна культура за вегетаційний період виділяє найбільше нектару при висіванні в оптимальні строки. Найкращі умови для посіву гречки і фацелії – </w:t>
      </w:r>
      <w:r w:rsidRPr="00DB45F9">
        <w:rPr>
          <w:rFonts w:ascii="Times New Roman" w:hAnsi="Times New Roman"/>
          <w:sz w:val="28"/>
          <w:szCs w:val="28"/>
        </w:rPr>
        <w:lastRenderedPageBreak/>
        <w:t xml:space="preserve">перша декада травня, огіркової трави й гірчиці – остання декада квітня. На підвищення </w:t>
      </w:r>
      <w:proofErr w:type="spellStart"/>
      <w:r w:rsidRPr="00DB45F9">
        <w:rPr>
          <w:rFonts w:ascii="Times New Roman" w:hAnsi="Times New Roman"/>
          <w:sz w:val="28"/>
          <w:szCs w:val="28"/>
        </w:rPr>
        <w:t>нектаропродуктивності</w:t>
      </w:r>
      <w:proofErr w:type="spellEnd"/>
      <w:r w:rsidRPr="00DB45F9">
        <w:rPr>
          <w:rFonts w:ascii="Times New Roman" w:hAnsi="Times New Roman"/>
          <w:sz w:val="28"/>
          <w:szCs w:val="28"/>
        </w:rPr>
        <w:t xml:space="preserve"> сільськогосподарських медоносів значною мірою впливає використання добрив. Так, при внесенні суперфосфату під посіви гречки </w:t>
      </w:r>
      <w:proofErr w:type="spellStart"/>
      <w:r w:rsidRPr="00DB45F9">
        <w:rPr>
          <w:rFonts w:ascii="Times New Roman" w:hAnsi="Times New Roman"/>
          <w:sz w:val="28"/>
          <w:szCs w:val="28"/>
        </w:rPr>
        <w:t>нектаропродуктивність</w:t>
      </w:r>
      <w:proofErr w:type="spellEnd"/>
      <w:r w:rsidRPr="00DB45F9">
        <w:rPr>
          <w:rFonts w:ascii="Times New Roman" w:hAnsi="Times New Roman"/>
          <w:sz w:val="28"/>
          <w:szCs w:val="28"/>
        </w:rPr>
        <w:t xml:space="preserve"> її підвищується на 25</w:t>
      </w:r>
      <w:r w:rsidR="00463EA3" w:rsidRPr="00DB45F9">
        <w:rPr>
          <w:rFonts w:ascii="Times New Roman" w:hAnsi="Times New Roman"/>
          <w:sz w:val="28"/>
          <w:szCs w:val="28"/>
        </w:rPr>
        <w:t>-</w:t>
      </w:r>
      <w:r w:rsidRPr="00DB45F9">
        <w:rPr>
          <w:rFonts w:ascii="Times New Roman" w:hAnsi="Times New Roman"/>
          <w:sz w:val="28"/>
          <w:szCs w:val="28"/>
        </w:rPr>
        <w:t xml:space="preserve">30%, при </w:t>
      </w:r>
      <w:r w:rsidR="004730AC" w:rsidRPr="00DB45F9">
        <w:rPr>
          <w:rFonts w:ascii="Times New Roman" w:hAnsi="Times New Roman"/>
          <w:sz w:val="28"/>
          <w:szCs w:val="28"/>
        </w:rPr>
        <w:t>удобренні фосфорно-азотними доб</w:t>
      </w:r>
      <w:r w:rsidRPr="00DB45F9">
        <w:rPr>
          <w:rFonts w:ascii="Times New Roman" w:hAnsi="Times New Roman"/>
          <w:sz w:val="28"/>
          <w:szCs w:val="28"/>
        </w:rPr>
        <w:t>ривами соняшнику – на 25</w:t>
      </w:r>
      <w:r w:rsidR="00463EA3" w:rsidRPr="00DB45F9">
        <w:rPr>
          <w:rFonts w:ascii="Times New Roman" w:hAnsi="Times New Roman"/>
          <w:sz w:val="28"/>
          <w:szCs w:val="28"/>
        </w:rPr>
        <w:t>-</w:t>
      </w:r>
      <w:r w:rsidRPr="00DB45F9">
        <w:rPr>
          <w:rFonts w:ascii="Times New Roman" w:hAnsi="Times New Roman"/>
          <w:sz w:val="28"/>
          <w:szCs w:val="28"/>
        </w:rPr>
        <w:t>50 %;</w:t>
      </w:r>
      <w:r w:rsidR="004730AC" w:rsidRPr="00DB45F9">
        <w:rPr>
          <w:rFonts w:ascii="Times New Roman" w:hAnsi="Times New Roman"/>
          <w:sz w:val="28"/>
          <w:szCs w:val="28"/>
        </w:rPr>
        <w:t xml:space="preserve"> кількість нектару в квітках ко</w:t>
      </w:r>
      <w:r w:rsidRPr="00DB45F9">
        <w:rPr>
          <w:rFonts w:ascii="Times New Roman" w:hAnsi="Times New Roman"/>
          <w:sz w:val="28"/>
          <w:szCs w:val="28"/>
        </w:rPr>
        <w:t>нюшини червоної при внесенні фосфорно-калійних добрив досягає 37</w:t>
      </w:r>
      <w:r w:rsidR="00463EA3" w:rsidRPr="00DB45F9">
        <w:rPr>
          <w:rFonts w:ascii="Times New Roman" w:hAnsi="Times New Roman"/>
          <w:sz w:val="28"/>
          <w:szCs w:val="28"/>
        </w:rPr>
        <w:t>-</w:t>
      </w:r>
      <w:r w:rsidRPr="00DB45F9">
        <w:rPr>
          <w:rFonts w:ascii="Times New Roman" w:hAnsi="Times New Roman"/>
          <w:sz w:val="28"/>
          <w:szCs w:val="28"/>
        </w:rPr>
        <w:t xml:space="preserve">42 %. </w:t>
      </w:r>
    </w:p>
    <w:p w:rsidR="007355C1" w:rsidRPr="00DB45F9" w:rsidRDefault="00956A24" w:rsidP="000276FF">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Велике значення для збільшення медозбору має правильний підбір вирощуваних у господарстві сортів медоносних рослин. Так, </w:t>
      </w:r>
      <w:proofErr w:type="spellStart"/>
      <w:r w:rsidRPr="00DB45F9">
        <w:rPr>
          <w:rFonts w:ascii="Times New Roman" w:hAnsi="Times New Roman"/>
          <w:sz w:val="28"/>
          <w:szCs w:val="28"/>
        </w:rPr>
        <w:t>нектаропродуктивність</w:t>
      </w:r>
      <w:proofErr w:type="spellEnd"/>
      <w:r w:rsidRPr="00DB45F9">
        <w:rPr>
          <w:rFonts w:ascii="Times New Roman" w:hAnsi="Times New Roman"/>
          <w:sz w:val="28"/>
          <w:szCs w:val="28"/>
        </w:rPr>
        <w:t xml:space="preserve"> різних сортів гречки коливається від 80 до 200 кг/га цукру в нектарі, соняшнику – від 13 до 111 кг/га. </w:t>
      </w:r>
    </w:p>
    <w:p w:rsidR="00E23321" w:rsidRPr="00DB45F9" w:rsidRDefault="00956A24" w:rsidP="000276FF">
      <w:pPr>
        <w:spacing w:after="0" w:line="240" w:lineRule="auto"/>
        <w:ind w:firstLine="708"/>
        <w:jc w:val="both"/>
      </w:pPr>
      <w:r w:rsidRPr="00DB45F9">
        <w:rPr>
          <w:rFonts w:ascii="Times New Roman" w:hAnsi="Times New Roman"/>
          <w:sz w:val="28"/>
          <w:szCs w:val="28"/>
        </w:rPr>
        <w:t xml:space="preserve">Таким чином, своєчасна </w:t>
      </w:r>
      <w:r w:rsidR="00463EA3" w:rsidRPr="00DB45F9">
        <w:rPr>
          <w:rFonts w:ascii="Times New Roman" w:hAnsi="Times New Roman"/>
          <w:sz w:val="28"/>
          <w:szCs w:val="28"/>
        </w:rPr>
        <w:t>та</w:t>
      </w:r>
      <w:r w:rsidRPr="00DB45F9">
        <w:rPr>
          <w:rFonts w:ascii="Times New Roman" w:hAnsi="Times New Roman"/>
          <w:sz w:val="28"/>
          <w:szCs w:val="28"/>
        </w:rPr>
        <w:t xml:space="preserve"> правильна підготовка ґрунту, спрямована на збереження вологи, високоякісна сівба в оптимальні строки, внесення добрив, підбір сортів, відпо</w:t>
      </w:r>
      <w:r w:rsidR="004730AC" w:rsidRPr="00DB45F9">
        <w:rPr>
          <w:rFonts w:ascii="Times New Roman" w:hAnsi="Times New Roman"/>
          <w:sz w:val="28"/>
          <w:szCs w:val="28"/>
        </w:rPr>
        <w:t>відний догляд за посівами сприя</w:t>
      </w:r>
      <w:r w:rsidRPr="00DB45F9">
        <w:rPr>
          <w:rFonts w:ascii="Times New Roman" w:hAnsi="Times New Roman"/>
          <w:sz w:val="28"/>
          <w:szCs w:val="28"/>
        </w:rPr>
        <w:t>ють не тільки підвищенню врожайності сільськогос</w:t>
      </w:r>
      <w:r w:rsidR="004730AC" w:rsidRPr="00DB45F9">
        <w:rPr>
          <w:rFonts w:ascii="Times New Roman" w:hAnsi="Times New Roman"/>
          <w:sz w:val="28"/>
          <w:szCs w:val="28"/>
        </w:rPr>
        <w:t>подарських ку</w:t>
      </w:r>
      <w:r w:rsidRPr="00DB45F9">
        <w:rPr>
          <w:rFonts w:ascii="Times New Roman" w:hAnsi="Times New Roman"/>
          <w:sz w:val="28"/>
          <w:szCs w:val="28"/>
        </w:rPr>
        <w:t xml:space="preserve">льтур, а й їхній </w:t>
      </w:r>
      <w:proofErr w:type="spellStart"/>
      <w:r w:rsidRPr="00DB45F9">
        <w:rPr>
          <w:rFonts w:ascii="Times New Roman" w:hAnsi="Times New Roman"/>
          <w:sz w:val="28"/>
          <w:szCs w:val="28"/>
        </w:rPr>
        <w:t>нектаропродуктивності</w:t>
      </w:r>
      <w:proofErr w:type="spellEnd"/>
      <w:r w:rsidRPr="00DB45F9">
        <w:rPr>
          <w:rFonts w:ascii="Times New Roman" w:hAnsi="Times New Roman"/>
          <w:sz w:val="28"/>
          <w:szCs w:val="28"/>
        </w:rPr>
        <w:t>. Для забезпечення взятку у пром</w:t>
      </w:r>
      <w:r w:rsidR="007355C1" w:rsidRPr="00DB45F9">
        <w:rPr>
          <w:rFonts w:ascii="Times New Roman" w:hAnsi="Times New Roman"/>
          <w:sz w:val="28"/>
          <w:szCs w:val="28"/>
        </w:rPr>
        <w:t>іжках між цвітінням основних</w:t>
      </w:r>
      <w:r w:rsidRPr="00DB45F9">
        <w:rPr>
          <w:rFonts w:ascii="Times New Roman" w:hAnsi="Times New Roman"/>
          <w:sz w:val="28"/>
          <w:szCs w:val="28"/>
        </w:rPr>
        <w:t xml:space="preserve"> медоносів необхідно висівати спе</w:t>
      </w:r>
      <w:r w:rsidR="000276FF" w:rsidRPr="00DB45F9">
        <w:rPr>
          <w:rFonts w:ascii="Times New Roman" w:hAnsi="Times New Roman"/>
          <w:sz w:val="28"/>
          <w:szCs w:val="28"/>
        </w:rPr>
        <w:t>ціальні медоноси (гісоп лікарсь</w:t>
      </w:r>
      <w:r w:rsidRPr="00DB45F9">
        <w:rPr>
          <w:rFonts w:ascii="Times New Roman" w:hAnsi="Times New Roman"/>
          <w:sz w:val="28"/>
          <w:szCs w:val="28"/>
        </w:rPr>
        <w:t xml:space="preserve">кий, сідач </w:t>
      </w:r>
      <w:proofErr w:type="spellStart"/>
      <w:r w:rsidRPr="00DB45F9">
        <w:rPr>
          <w:rFonts w:ascii="Times New Roman" w:hAnsi="Times New Roman"/>
          <w:sz w:val="28"/>
          <w:szCs w:val="28"/>
        </w:rPr>
        <w:t>конопле</w:t>
      </w:r>
      <w:r w:rsidR="00463EA3" w:rsidRPr="00DB45F9">
        <w:rPr>
          <w:rFonts w:ascii="Times New Roman" w:hAnsi="Times New Roman"/>
          <w:sz w:val="28"/>
          <w:szCs w:val="28"/>
        </w:rPr>
        <w:t>подібний</w:t>
      </w:r>
      <w:proofErr w:type="spellEnd"/>
      <w:r w:rsidRPr="00DB45F9">
        <w:rPr>
          <w:rFonts w:ascii="Times New Roman" w:hAnsi="Times New Roman"/>
          <w:sz w:val="28"/>
          <w:szCs w:val="28"/>
        </w:rPr>
        <w:t xml:space="preserve">, золотушник, </w:t>
      </w:r>
      <w:proofErr w:type="spellStart"/>
      <w:r w:rsidRPr="00DB45F9">
        <w:rPr>
          <w:rFonts w:ascii="Times New Roman" w:hAnsi="Times New Roman"/>
          <w:sz w:val="28"/>
          <w:szCs w:val="28"/>
        </w:rPr>
        <w:t>сильфія</w:t>
      </w:r>
      <w:proofErr w:type="spellEnd"/>
      <w:r w:rsidRPr="00DB45F9">
        <w:rPr>
          <w:rFonts w:ascii="Times New Roman" w:hAnsi="Times New Roman"/>
          <w:sz w:val="28"/>
          <w:szCs w:val="28"/>
        </w:rPr>
        <w:t xml:space="preserve"> </w:t>
      </w:r>
      <w:proofErr w:type="spellStart"/>
      <w:r w:rsidRPr="00DB45F9">
        <w:rPr>
          <w:rFonts w:ascii="Times New Roman" w:hAnsi="Times New Roman"/>
          <w:sz w:val="28"/>
          <w:szCs w:val="28"/>
        </w:rPr>
        <w:t>пронизанолиста</w:t>
      </w:r>
      <w:proofErr w:type="spellEnd"/>
      <w:r w:rsidRPr="00DB45F9">
        <w:rPr>
          <w:rFonts w:ascii="Times New Roman" w:hAnsi="Times New Roman"/>
          <w:sz w:val="28"/>
          <w:szCs w:val="28"/>
        </w:rPr>
        <w:t>, змієголовник, огіркова трава тощо</w:t>
      </w:r>
      <w:r w:rsidRPr="00DB45F9">
        <w:t>).</w:t>
      </w:r>
    </w:p>
    <w:p w:rsidR="006941D5" w:rsidRPr="00DB45F9" w:rsidRDefault="006941D5" w:rsidP="000E4D98">
      <w:pPr>
        <w:spacing w:after="0" w:line="240" w:lineRule="auto"/>
        <w:ind w:firstLine="708"/>
        <w:jc w:val="both"/>
        <w:rPr>
          <w:rFonts w:ascii="Times New Roman" w:eastAsia="Times New Roman" w:hAnsi="Times New Roman"/>
          <w:i/>
          <w:iCs/>
          <w:sz w:val="28"/>
          <w:szCs w:val="28"/>
        </w:rPr>
      </w:pPr>
      <w:r w:rsidRPr="00DB45F9">
        <w:rPr>
          <w:rFonts w:ascii="Times New Roman" w:eastAsia="Times New Roman" w:hAnsi="Times New Roman"/>
          <w:bCs/>
          <w:i/>
          <w:iCs/>
          <w:sz w:val="28"/>
          <w:szCs w:val="28"/>
        </w:rPr>
        <w:t>Нектар</w:t>
      </w:r>
      <w:r w:rsidRPr="00DB45F9">
        <w:rPr>
          <w:rFonts w:ascii="Times New Roman" w:eastAsia="Times New Roman" w:hAnsi="Times New Roman"/>
          <w:i/>
          <w:iCs/>
          <w:sz w:val="28"/>
          <w:szCs w:val="28"/>
        </w:rPr>
        <w:t xml:space="preserve"> </w:t>
      </w:r>
      <w:r w:rsidRPr="00DB45F9">
        <w:rPr>
          <w:rFonts w:ascii="Times New Roman" w:eastAsia="Times New Roman" w:hAnsi="Times New Roman"/>
          <w:iCs/>
          <w:sz w:val="28"/>
          <w:szCs w:val="28"/>
        </w:rPr>
        <w:t xml:space="preserve">– цукристий сік, який виробляють спеціальні залози рослин – нектарники. Виділяють рослини нектар для живлення зав’язі і щоб привабити комах для запилення квіток. Він є основним джерелом вуглеводного живлення бджіл і отримання меду. На відміну від судинного соку, нектар майже не має азотистих сполук і складається з </w:t>
      </w:r>
      <w:proofErr w:type="spellStart"/>
      <w:r w:rsidRPr="00DB45F9">
        <w:rPr>
          <w:rFonts w:ascii="Times New Roman" w:eastAsia="Times New Roman" w:hAnsi="Times New Roman"/>
          <w:iCs/>
          <w:sz w:val="28"/>
          <w:szCs w:val="28"/>
        </w:rPr>
        <w:t>цукрів</w:t>
      </w:r>
      <w:proofErr w:type="spellEnd"/>
      <w:r w:rsidRPr="00DB45F9">
        <w:rPr>
          <w:rFonts w:ascii="Times New Roman" w:eastAsia="Times New Roman" w:hAnsi="Times New Roman"/>
          <w:iCs/>
          <w:sz w:val="28"/>
          <w:szCs w:val="28"/>
        </w:rPr>
        <w:t xml:space="preserve"> (сахарози, глюкози та фруктози у різних співвідношеннях), розчинених у воді. </w:t>
      </w:r>
      <w:r w:rsidR="00E87D99" w:rsidRPr="00DB45F9">
        <w:rPr>
          <w:rFonts w:ascii="Times New Roman" w:eastAsia="Times New Roman" w:hAnsi="Times New Roman"/>
          <w:iCs/>
          <w:sz w:val="28"/>
          <w:szCs w:val="28"/>
        </w:rPr>
        <w:t>В</w:t>
      </w:r>
      <w:r w:rsidRPr="00DB45F9">
        <w:rPr>
          <w:rFonts w:ascii="Times New Roman" w:eastAsia="Times New Roman" w:hAnsi="Times New Roman"/>
          <w:iCs/>
          <w:sz w:val="28"/>
          <w:szCs w:val="28"/>
        </w:rPr>
        <w:t xml:space="preserve"> нектарі деяких рослин містяться складні сполуки – мальтоза, </w:t>
      </w:r>
      <w:proofErr w:type="spellStart"/>
      <w:r w:rsidRPr="00DB45F9">
        <w:rPr>
          <w:rFonts w:ascii="Times New Roman" w:eastAsia="Times New Roman" w:hAnsi="Times New Roman"/>
          <w:iCs/>
          <w:sz w:val="28"/>
          <w:szCs w:val="28"/>
        </w:rPr>
        <w:t>молібдоза</w:t>
      </w:r>
      <w:proofErr w:type="spellEnd"/>
      <w:r w:rsidRPr="00DB45F9">
        <w:rPr>
          <w:rFonts w:ascii="Times New Roman" w:eastAsia="Times New Roman" w:hAnsi="Times New Roman"/>
          <w:iCs/>
          <w:sz w:val="28"/>
          <w:szCs w:val="28"/>
        </w:rPr>
        <w:t xml:space="preserve"> й </w:t>
      </w:r>
      <w:proofErr w:type="spellStart"/>
      <w:r w:rsidRPr="00DB45F9">
        <w:rPr>
          <w:rFonts w:ascii="Times New Roman" w:eastAsia="Times New Roman" w:hAnsi="Times New Roman"/>
          <w:iCs/>
          <w:sz w:val="28"/>
          <w:szCs w:val="28"/>
        </w:rPr>
        <w:t>рафіноза</w:t>
      </w:r>
      <w:proofErr w:type="spellEnd"/>
      <w:r w:rsidRPr="00DB45F9">
        <w:rPr>
          <w:rFonts w:ascii="Times New Roman" w:eastAsia="Times New Roman" w:hAnsi="Times New Roman"/>
          <w:iCs/>
          <w:sz w:val="28"/>
          <w:szCs w:val="28"/>
        </w:rPr>
        <w:t>. Є також незначна кількість декстринів, багатоатомних спиртів, органічних кислот і солей. Різноманітне співвідношення складових частин нектару зумовлює специфічний смак, аромат, колір та інші особливості різних сортів меду.</w:t>
      </w:r>
    </w:p>
    <w:p w:rsidR="006941D5" w:rsidRPr="00DB45F9" w:rsidRDefault="006941D5" w:rsidP="000E4D98">
      <w:pPr>
        <w:spacing w:after="0" w:line="240" w:lineRule="auto"/>
        <w:ind w:firstLine="708"/>
        <w:jc w:val="both"/>
        <w:rPr>
          <w:rFonts w:ascii="Times New Roman" w:eastAsia="Times New Roman" w:hAnsi="Times New Roman"/>
          <w:iCs/>
          <w:sz w:val="28"/>
          <w:szCs w:val="28"/>
        </w:rPr>
      </w:pPr>
      <w:r w:rsidRPr="00DB45F9">
        <w:rPr>
          <w:rFonts w:ascii="Times New Roman" w:eastAsia="Times New Roman" w:hAnsi="Times New Roman"/>
          <w:iCs/>
          <w:sz w:val="28"/>
          <w:szCs w:val="28"/>
        </w:rPr>
        <w:t xml:space="preserve">Кількість і якість виділеного нектару залежить від виду рослин, природних і господарських </w:t>
      </w:r>
      <w:r w:rsidR="00E87D99" w:rsidRPr="00DB45F9">
        <w:rPr>
          <w:rFonts w:ascii="Times New Roman" w:eastAsia="Times New Roman" w:hAnsi="Times New Roman"/>
          <w:iCs/>
          <w:sz w:val="28"/>
          <w:szCs w:val="28"/>
        </w:rPr>
        <w:t>чинників</w:t>
      </w:r>
      <w:r w:rsidRPr="00DB45F9">
        <w:rPr>
          <w:rFonts w:ascii="Times New Roman" w:eastAsia="Times New Roman" w:hAnsi="Times New Roman"/>
          <w:iCs/>
          <w:sz w:val="28"/>
          <w:szCs w:val="28"/>
        </w:rPr>
        <w:t xml:space="preserve">. Так, у люпину, шипшини, сливи запас нектару в перерахунку на мед </w:t>
      </w:r>
      <w:r w:rsidR="009016F7" w:rsidRPr="00DB45F9">
        <w:rPr>
          <w:rFonts w:ascii="Times New Roman" w:eastAsia="Times New Roman" w:hAnsi="Times New Roman"/>
          <w:iCs/>
          <w:sz w:val="28"/>
          <w:szCs w:val="28"/>
        </w:rPr>
        <w:t>не перевищує 15</w:t>
      </w:r>
      <w:r w:rsidR="00E87D99" w:rsidRPr="00DB45F9">
        <w:rPr>
          <w:rFonts w:ascii="Times New Roman" w:eastAsia="Times New Roman" w:hAnsi="Times New Roman"/>
          <w:iCs/>
          <w:sz w:val="28"/>
          <w:szCs w:val="28"/>
        </w:rPr>
        <w:t>-</w:t>
      </w:r>
      <w:r w:rsidRPr="00DB45F9">
        <w:rPr>
          <w:rFonts w:ascii="Times New Roman" w:eastAsia="Times New Roman" w:hAnsi="Times New Roman"/>
          <w:iCs/>
          <w:sz w:val="28"/>
          <w:szCs w:val="28"/>
        </w:rPr>
        <w:t>20 кг/га, а у білої акації й липи до 1000 кг/га.</w:t>
      </w:r>
    </w:p>
    <w:p w:rsidR="006941D5" w:rsidRPr="00DB45F9" w:rsidRDefault="006941D5" w:rsidP="000E4D98">
      <w:pPr>
        <w:spacing w:after="0" w:line="240" w:lineRule="auto"/>
        <w:ind w:firstLine="708"/>
        <w:jc w:val="both"/>
        <w:rPr>
          <w:rFonts w:ascii="Times New Roman" w:eastAsia="Times New Roman" w:hAnsi="Times New Roman"/>
          <w:iCs/>
          <w:sz w:val="28"/>
          <w:szCs w:val="28"/>
        </w:rPr>
      </w:pPr>
      <w:r w:rsidRPr="00DB45F9">
        <w:rPr>
          <w:rFonts w:ascii="Times New Roman" w:eastAsia="Times New Roman" w:hAnsi="Times New Roman"/>
          <w:iCs/>
          <w:sz w:val="28"/>
          <w:szCs w:val="28"/>
        </w:rPr>
        <w:t xml:space="preserve">До природних </w:t>
      </w:r>
      <w:r w:rsidR="00E87D99" w:rsidRPr="00DB45F9">
        <w:rPr>
          <w:rFonts w:ascii="Times New Roman" w:eastAsia="Times New Roman" w:hAnsi="Times New Roman"/>
          <w:iCs/>
          <w:sz w:val="28"/>
          <w:szCs w:val="28"/>
        </w:rPr>
        <w:t>чинників</w:t>
      </w:r>
      <w:r w:rsidRPr="00DB45F9">
        <w:rPr>
          <w:rFonts w:ascii="Times New Roman" w:eastAsia="Times New Roman" w:hAnsi="Times New Roman"/>
          <w:iCs/>
          <w:sz w:val="28"/>
          <w:szCs w:val="28"/>
        </w:rPr>
        <w:t>, що впливають на виділення рослинами нектару</w:t>
      </w:r>
      <w:r w:rsidR="00E87D99" w:rsidRPr="00DB45F9">
        <w:rPr>
          <w:rFonts w:ascii="Times New Roman" w:eastAsia="Times New Roman" w:hAnsi="Times New Roman"/>
          <w:iCs/>
          <w:sz w:val="28"/>
          <w:szCs w:val="28"/>
        </w:rPr>
        <w:t>,</w:t>
      </w:r>
      <w:r w:rsidRPr="00DB45F9">
        <w:rPr>
          <w:rFonts w:ascii="Times New Roman" w:eastAsia="Times New Roman" w:hAnsi="Times New Roman"/>
          <w:iCs/>
          <w:sz w:val="28"/>
          <w:szCs w:val="28"/>
        </w:rPr>
        <w:t xml:space="preserve"> </w:t>
      </w:r>
      <w:r w:rsidR="00E87D99" w:rsidRPr="00DB45F9">
        <w:rPr>
          <w:rFonts w:ascii="Times New Roman" w:eastAsia="Times New Roman" w:hAnsi="Times New Roman"/>
          <w:iCs/>
          <w:sz w:val="28"/>
          <w:szCs w:val="28"/>
        </w:rPr>
        <w:t xml:space="preserve">належать </w:t>
      </w:r>
      <w:r w:rsidR="00CE3F5A">
        <w:rPr>
          <w:rFonts w:ascii="Times New Roman" w:eastAsia="Times New Roman" w:hAnsi="Times New Roman"/>
          <w:iCs/>
          <w:sz w:val="28"/>
          <w:szCs w:val="28"/>
        </w:rPr>
        <w:t>т</w:t>
      </w:r>
      <w:r w:rsidRPr="00DB45F9">
        <w:rPr>
          <w:rFonts w:ascii="Times New Roman" w:eastAsia="Times New Roman" w:hAnsi="Times New Roman"/>
          <w:iCs/>
          <w:sz w:val="28"/>
          <w:szCs w:val="28"/>
        </w:rPr>
        <w:t>емпература і вологість повітря, сонячне освітлення, дощ, вітер. Найбільше нектару виділяють рослини при середньодобовій температурі 22</w:t>
      </w:r>
      <w:r w:rsidRPr="00DB45F9">
        <w:rPr>
          <w:rFonts w:ascii="Times New Roman" w:eastAsia="Times New Roman" w:hAnsi="Times New Roman"/>
          <w:iCs/>
          <w:sz w:val="28"/>
          <w:szCs w:val="28"/>
          <w:vertAlign w:val="superscript"/>
        </w:rPr>
        <w:t>0</w:t>
      </w:r>
      <w:r w:rsidRPr="00DB45F9">
        <w:rPr>
          <w:rFonts w:ascii="Times New Roman" w:eastAsia="Times New Roman" w:hAnsi="Times New Roman"/>
          <w:iCs/>
          <w:sz w:val="28"/>
          <w:szCs w:val="28"/>
        </w:rPr>
        <w:t>С, мінімальною для виділення нектару є температура не нижче 10</w:t>
      </w:r>
      <w:r w:rsidRPr="00DB45F9">
        <w:rPr>
          <w:rFonts w:ascii="Times New Roman" w:eastAsia="Times New Roman" w:hAnsi="Times New Roman"/>
          <w:iCs/>
          <w:sz w:val="28"/>
          <w:szCs w:val="28"/>
          <w:vertAlign w:val="superscript"/>
        </w:rPr>
        <w:t>0</w:t>
      </w:r>
      <w:r w:rsidRPr="00DB45F9">
        <w:rPr>
          <w:rFonts w:ascii="Times New Roman" w:eastAsia="Times New Roman" w:hAnsi="Times New Roman"/>
          <w:iCs/>
          <w:sz w:val="28"/>
          <w:szCs w:val="28"/>
        </w:rPr>
        <w:t>С, а максимальною – 27</w:t>
      </w:r>
      <w:r w:rsidRPr="00DB45F9">
        <w:rPr>
          <w:rFonts w:ascii="Times New Roman" w:eastAsia="Times New Roman" w:hAnsi="Times New Roman"/>
          <w:iCs/>
          <w:sz w:val="28"/>
          <w:szCs w:val="28"/>
          <w:vertAlign w:val="superscript"/>
        </w:rPr>
        <w:t>0</w:t>
      </w:r>
      <w:r w:rsidRPr="00DB45F9">
        <w:rPr>
          <w:rFonts w:ascii="Times New Roman" w:eastAsia="Times New Roman" w:hAnsi="Times New Roman"/>
          <w:iCs/>
          <w:sz w:val="28"/>
          <w:szCs w:val="28"/>
        </w:rPr>
        <w:t>С. Найсприятливішою для виділення нектару вважають температуру від 16 до 25</w:t>
      </w:r>
      <w:r w:rsidRPr="00DB45F9">
        <w:rPr>
          <w:rFonts w:ascii="Times New Roman" w:eastAsia="Times New Roman" w:hAnsi="Times New Roman"/>
          <w:iCs/>
          <w:sz w:val="28"/>
          <w:szCs w:val="28"/>
          <w:vertAlign w:val="superscript"/>
        </w:rPr>
        <w:t>0</w:t>
      </w:r>
      <w:r w:rsidRPr="00DB45F9">
        <w:rPr>
          <w:rFonts w:ascii="Times New Roman" w:eastAsia="Times New Roman" w:hAnsi="Times New Roman"/>
          <w:iCs/>
          <w:sz w:val="28"/>
          <w:szCs w:val="28"/>
        </w:rPr>
        <w:t>С. При підвищенні температури до 38</w:t>
      </w:r>
      <w:r w:rsidRPr="00DB45F9">
        <w:rPr>
          <w:rFonts w:ascii="Times New Roman" w:eastAsia="Times New Roman" w:hAnsi="Times New Roman"/>
          <w:iCs/>
          <w:sz w:val="28"/>
          <w:szCs w:val="28"/>
          <w:vertAlign w:val="superscript"/>
        </w:rPr>
        <w:t>0</w:t>
      </w:r>
      <w:r w:rsidRPr="00DB45F9">
        <w:rPr>
          <w:rFonts w:ascii="Times New Roman" w:eastAsia="Times New Roman" w:hAnsi="Times New Roman"/>
          <w:iCs/>
          <w:sz w:val="28"/>
          <w:szCs w:val="28"/>
        </w:rPr>
        <w:t>С виділення нектару в більшості рослин повністю припиняється.</w:t>
      </w:r>
    </w:p>
    <w:p w:rsidR="006941D5" w:rsidRPr="00DB45F9" w:rsidRDefault="006941D5" w:rsidP="000E4D98">
      <w:pPr>
        <w:spacing w:after="0" w:line="240" w:lineRule="auto"/>
        <w:ind w:firstLine="708"/>
        <w:jc w:val="both"/>
        <w:rPr>
          <w:rFonts w:ascii="Times New Roman" w:eastAsia="Times New Roman" w:hAnsi="Times New Roman"/>
          <w:iCs/>
          <w:sz w:val="28"/>
          <w:szCs w:val="28"/>
        </w:rPr>
      </w:pPr>
      <w:r w:rsidRPr="00DB45F9">
        <w:rPr>
          <w:rFonts w:ascii="Times New Roman" w:eastAsia="Times New Roman" w:hAnsi="Times New Roman"/>
          <w:iCs/>
          <w:sz w:val="28"/>
          <w:szCs w:val="28"/>
        </w:rPr>
        <w:t>Рослини по</w:t>
      </w:r>
      <w:r w:rsidR="00E87D99" w:rsidRPr="00DB45F9">
        <w:rPr>
          <w:rFonts w:ascii="Times New Roman" w:eastAsia="Times New Roman" w:hAnsi="Times New Roman"/>
          <w:iCs/>
          <w:sz w:val="28"/>
          <w:szCs w:val="28"/>
        </w:rPr>
        <w:t>-</w:t>
      </w:r>
      <w:r w:rsidRPr="00DB45F9">
        <w:rPr>
          <w:rFonts w:ascii="Times New Roman" w:eastAsia="Times New Roman" w:hAnsi="Times New Roman"/>
          <w:iCs/>
          <w:sz w:val="28"/>
          <w:szCs w:val="28"/>
        </w:rPr>
        <w:t>різному реагують на вологість повітря. Найбільше нектару виділяють вони за</w:t>
      </w:r>
      <w:r w:rsidR="000E4D98" w:rsidRPr="00DB45F9">
        <w:rPr>
          <w:rFonts w:ascii="Times New Roman" w:eastAsia="Times New Roman" w:hAnsi="Times New Roman"/>
          <w:iCs/>
          <w:sz w:val="28"/>
          <w:szCs w:val="28"/>
        </w:rPr>
        <w:t xml:space="preserve"> відносної вологості повітря 49</w:t>
      </w:r>
      <w:r w:rsidR="00E87D99" w:rsidRPr="00DB45F9">
        <w:rPr>
          <w:rFonts w:ascii="Times New Roman" w:eastAsia="Times New Roman" w:hAnsi="Times New Roman"/>
          <w:iCs/>
          <w:sz w:val="28"/>
          <w:szCs w:val="28"/>
        </w:rPr>
        <w:t>-</w:t>
      </w:r>
      <w:r w:rsidRPr="00DB45F9">
        <w:rPr>
          <w:rFonts w:ascii="Times New Roman" w:eastAsia="Times New Roman" w:hAnsi="Times New Roman"/>
          <w:iCs/>
          <w:sz w:val="28"/>
          <w:szCs w:val="28"/>
        </w:rPr>
        <w:t>71%. Є рослини вологолюбні (липа, гречка)</w:t>
      </w:r>
      <w:r w:rsidR="00E87D99" w:rsidRPr="00DB45F9">
        <w:rPr>
          <w:rFonts w:ascii="Times New Roman" w:eastAsia="Times New Roman" w:hAnsi="Times New Roman"/>
          <w:iCs/>
          <w:sz w:val="28"/>
          <w:szCs w:val="28"/>
        </w:rPr>
        <w:t>,</w:t>
      </w:r>
      <w:r w:rsidRPr="00DB45F9">
        <w:rPr>
          <w:rFonts w:ascii="Times New Roman" w:eastAsia="Times New Roman" w:hAnsi="Times New Roman"/>
          <w:iCs/>
          <w:sz w:val="28"/>
          <w:szCs w:val="28"/>
        </w:rPr>
        <w:t xml:space="preserve"> у яких нектар інтенсивно виділяється при вологості повітря 90%, та посухостійкі (буркун, синяк, волошки, будяки), у них нектар виділяється при </w:t>
      </w:r>
      <w:r w:rsidRPr="00DB45F9">
        <w:rPr>
          <w:rFonts w:ascii="Times New Roman" w:eastAsia="Times New Roman" w:hAnsi="Times New Roman"/>
          <w:iCs/>
          <w:sz w:val="28"/>
          <w:szCs w:val="28"/>
        </w:rPr>
        <w:lastRenderedPageBreak/>
        <w:t>вологості повітря 70% і нижче. При зниженні вологості повітря виділяється менше нектару і він стає густішим, оскільки вміст цукру збільшується.</w:t>
      </w:r>
    </w:p>
    <w:p w:rsidR="006941D5" w:rsidRPr="00DB45F9" w:rsidRDefault="006941D5" w:rsidP="000E4D98">
      <w:pPr>
        <w:spacing w:after="0" w:line="240" w:lineRule="auto"/>
        <w:ind w:firstLine="708"/>
        <w:jc w:val="both"/>
        <w:rPr>
          <w:rFonts w:ascii="Times New Roman" w:eastAsia="Times New Roman" w:hAnsi="Times New Roman"/>
          <w:iCs/>
          <w:sz w:val="28"/>
          <w:szCs w:val="28"/>
        </w:rPr>
      </w:pPr>
      <w:r w:rsidRPr="00DB45F9">
        <w:rPr>
          <w:rFonts w:ascii="Times New Roman" w:eastAsia="Times New Roman" w:hAnsi="Times New Roman"/>
          <w:iCs/>
          <w:sz w:val="28"/>
          <w:szCs w:val="28"/>
        </w:rPr>
        <w:t xml:space="preserve">Концентрація цукру в нектарі залежить від виду рослин і </w:t>
      </w:r>
      <w:r w:rsidR="00E87D99" w:rsidRPr="00DB45F9">
        <w:rPr>
          <w:rFonts w:ascii="Times New Roman" w:eastAsia="Times New Roman" w:hAnsi="Times New Roman"/>
          <w:iCs/>
          <w:sz w:val="28"/>
          <w:szCs w:val="28"/>
        </w:rPr>
        <w:t xml:space="preserve">чинників </w:t>
      </w:r>
      <w:r w:rsidRPr="00DB45F9">
        <w:rPr>
          <w:rFonts w:ascii="Times New Roman" w:eastAsia="Times New Roman" w:hAnsi="Times New Roman"/>
          <w:iCs/>
          <w:sz w:val="28"/>
          <w:szCs w:val="28"/>
        </w:rPr>
        <w:t>зовнішнього середовища. Цукристість нектару коливається від 5 до 70% і вищ</w:t>
      </w:r>
      <w:r w:rsidR="000E4D98" w:rsidRPr="00DB45F9">
        <w:rPr>
          <w:rFonts w:ascii="Times New Roman" w:eastAsia="Times New Roman" w:hAnsi="Times New Roman"/>
          <w:iCs/>
          <w:sz w:val="28"/>
          <w:szCs w:val="28"/>
        </w:rPr>
        <w:t>е, але частіше буває в межах 40</w:t>
      </w:r>
      <w:r w:rsidR="00E87D99" w:rsidRPr="00DB45F9">
        <w:rPr>
          <w:rFonts w:ascii="Times New Roman" w:eastAsia="Times New Roman" w:hAnsi="Times New Roman"/>
          <w:iCs/>
          <w:sz w:val="28"/>
          <w:szCs w:val="28"/>
        </w:rPr>
        <w:t>-</w:t>
      </w:r>
      <w:r w:rsidRPr="00DB45F9">
        <w:rPr>
          <w:rFonts w:ascii="Times New Roman" w:eastAsia="Times New Roman" w:hAnsi="Times New Roman"/>
          <w:iCs/>
          <w:sz w:val="28"/>
          <w:szCs w:val="28"/>
        </w:rPr>
        <w:t xml:space="preserve">50 %. </w:t>
      </w:r>
      <w:r w:rsidR="00E87D99" w:rsidRPr="00DB45F9">
        <w:rPr>
          <w:rFonts w:ascii="Times New Roman" w:eastAsia="Times New Roman" w:hAnsi="Times New Roman"/>
          <w:iCs/>
          <w:sz w:val="28"/>
          <w:szCs w:val="28"/>
        </w:rPr>
        <w:t>У</w:t>
      </w:r>
      <w:r w:rsidRPr="00DB45F9">
        <w:rPr>
          <w:rFonts w:ascii="Times New Roman" w:eastAsia="Times New Roman" w:hAnsi="Times New Roman"/>
          <w:iCs/>
          <w:sz w:val="28"/>
          <w:szCs w:val="28"/>
        </w:rPr>
        <w:t>ранці нектар має меншу концентрацію</w:t>
      </w:r>
      <w:r w:rsidR="00E87D99" w:rsidRPr="00DB45F9">
        <w:rPr>
          <w:rFonts w:ascii="Times New Roman" w:eastAsia="Times New Roman" w:hAnsi="Times New Roman"/>
          <w:iCs/>
          <w:sz w:val="28"/>
          <w:szCs w:val="28"/>
        </w:rPr>
        <w:t>,</w:t>
      </w:r>
      <w:r w:rsidRPr="00DB45F9">
        <w:rPr>
          <w:rFonts w:ascii="Times New Roman" w:eastAsia="Times New Roman" w:hAnsi="Times New Roman"/>
          <w:iCs/>
          <w:sz w:val="28"/>
          <w:szCs w:val="28"/>
        </w:rPr>
        <w:t xml:space="preserve"> ніж опівдні, в дощову і вологу погоду він рідкий, а в суху вітряну – густий. При концентрації цукру в нектарі понад 70% бджоли також перестають відвідувати квітки, так як перш ніж набрати нектар </w:t>
      </w:r>
      <w:r w:rsidR="00E87D99" w:rsidRPr="00DB45F9">
        <w:rPr>
          <w:rFonts w:ascii="Times New Roman" w:eastAsia="Times New Roman" w:hAnsi="Times New Roman"/>
          <w:iCs/>
          <w:sz w:val="28"/>
          <w:szCs w:val="28"/>
        </w:rPr>
        <w:t>у</w:t>
      </w:r>
      <w:r w:rsidRPr="00DB45F9">
        <w:rPr>
          <w:rFonts w:ascii="Times New Roman" w:eastAsia="Times New Roman" w:hAnsi="Times New Roman"/>
          <w:iCs/>
          <w:sz w:val="28"/>
          <w:szCs w:val="28"/>
        </w:rPr>
        <w:t xml:space="preserve"> </w:t>
      </w:r>
      <w:proofErr w:type="spellStart"/>
      <w:r w:rsidRPr="00DB45F9">
        <w:rPr>
          <w:rFonts w:ascii="Times New Roman" w:eastAsia="Times New Roman" w:hAnsi="Times New Roman"/>
          <w:iCs/>
          <w:sz w:val="28"/>
          <w:szCs w:val="28"/>
        </w:rPr>
        <w:t>зобик</w:t>
      </w:r>
      <w:proofErr w:type="spellEnd"/>
      <w:r w:rsidRPr="00DB45F9">
        <w:rPr>
          <w:rFonts w:ascii="Times New Roman" w:eastAsia="Times New Roman" w:hAnsi="Times New Roman"/>
          <w:iCs/>
          <w:sz w:val="28"/>
          <w:szCs w:val="28"/>
        </w:rPr>
        <w:t xml:space="preserve">, вони повинні розвести його секретом слинних залоз. Найбільш охоче і швидко бджоли збирають </w:t>
      </w:r>
      <w:r w:rsidR="000E4D98" w:rsidRPr="00DB45F9">
        <w:rPr>
          <w:rFonts w:ascii="Times New Roman" w:eastAsia="Times New Roman" w:hAnsi="Times New Roman"/>
          <w:iCs/>
          <w:sz w:val="28"/>
          <w:szCs w:val="28"/>
        </w:rPr>
        <w:t xml:space="preserve">нектар </w:t>
      </w:r>
      <w:r w:rsidR="00E87D99" w:rsidRPr="00DB45F9">
        <w:rPr>
          <w:rFonts w:ascii="Times New Roman" w:eastAsia="Times New Roman" w:hAnsi="Times New Roman"/>
          <w:iCs/>
          <w:sz w:val="28"/>
          <w:szCs w:val="28"/>
        </w:rPr>
        <w:t>і</w:t>
      </w:r>
      <w:r w:rsidR="000E4D98" w:rsidRPr="00DB45F9">
        <w:rPr>
          <w:rFonts w:ascii="Times New Roman" w:eastAsia="Times New Roman" w:hAnsi="Times New Roman"/>
          <w:iCs/>
          <w:sz w:val="28"/>
          <w:szCs w:val="28"/>
        </w:rPr>
        <w:t>з концентрацією цукру 50</w:t>
      </w:r>
      <w:r w:rsidR="00E87D99" w:rsidRPr="00DB45F9">
        <w:rPr>
          <w:rFonts w:ascii="Times New Roman" w:eastAsia="Times New Roman" w:hAnsi="Times New Roman"/>
          <w:iCs/>
          <w:sz w:val="28"/>
          <w:szCs w:val="28"/>
        </w:rPr>
        <w:t>-</w:t>
      </w:r>
      <w:r w:rsidRPr="00DB45F9">
        <w:rPr>
          <w:rFonts w:ascii="Times New Roman" w:eastAsia="Times New Roman" w:hAnsi="Times New Roman"/>
          <w:iCs/>
          <w:sz w:val="28"/>
          <w:szCs w:val="28"/>
        </w:rPr>
        <w:t>55%.</w:t>
      </w:r>
    </w:p>
    <w:p w:rsidR="00010998" w:rsidRPr="00DB45F9" w:rsidRDefault="00010998" w:rsidP="00E87D99">
      <w:pPr>
        <w:spacing w:after="0" w:line="240" w:lineRule="auto"/>
        <w:ind w:firstLine="709"/>
        <w:jc w:val="both"/>
        <w:rPr>
          <w:rFonts w:ascii="Times New Roman" w:eastAsia="Times New Roman" w:hAnsi="Times New Roman"/>
          <w:iCs/>
          <w:sz w:val="28"/>
          <w:szCs w:val="28"/>
        </w:rPr>
      </w:pPr>
      <w:r w:rsidRPr="00DB45F9">
        <w:rPr>
          <w:rFonts w:ascii="Times New Roman" w:eastAsia="Times New Roman" w:hAnsi="Times New Roman"/>
          <w:iCs/>
          <w:sz w:val="28"/>
          <w:szCs w:val="28"/>
        </w:rPr>
        <w:t xml:space="preserve">До господарських </w:t>
      </w:r>
      <w:r w:rsidR="00E87D99" w:rsidRPr="00DB45F9">
        <w:rPr>
          <w:rFonts w:ascii="Times New Roman" w:eastAsia="Times New Roman" w:hAnsi="Times New Roman"/>
          <w:iCs/>
          <w:sz w:val="28"/>
          <w:szCs w:val="28"/>
        </w:rPr>
        <w:t>чинників</w:t>
      </w:r>
      <w:r w:rsidRPr="00DB45F9">
        <w:rPr>
          <w:rFonts w:ascii="Times New Roman" w:eastAsia="Times New Roman" w:hAnsi="Times New Roman"/>
          <w:iCs/>
          <w:sz w:val="28"/>
          <w:szCs w:val="28"/>
        </w:rPr>
        <w:t>, які впливають на виділення рослинами нектару</w:t>
      </w:r>
      <w:r w:rsidR="00E87D99" w:rsidRPr="00DB45F9">
        <w:rPr>
          <w:rFonts w:ascii="Times New Roman" w:eastAsia="Times New Roman" w:hAnsi="Times New Roman"/>
          <w:iCs/>
          <w:sz w:val="28"/>
          <w:szCs w:val="28"/>
        </w:rPr>
        <w:t>,</w:t>
      </w:r>
      <w:r w:rsidRPr="00DB45F9">
        <w:rPr>
          <w:rFonts w:ascii="Times New Roman" w:eastAsia="Times New Roman" w:hAnsi="Times New Roman"/>
          <w:iCs/>
          <w:sz w:val="28"/>
          <w:szCs w:val="28"/>
        </w:rPr>
        <w:t xml:space="preserve"> відносяться: обробіток ґрунту, строки </w:t>
      </w:r>
      <w:r w:rsidR="00E87D99" w:rsidRPr="00DB45F9">
        <w:rPr>
          <w:rFonts w:ascii="Times New Roman" w:eastAsia="Times New Roman" w:hAnsi="Times New Roman"/>
          <w:iCs/>
          <w:sz w:val="28"/>
          <w:szCs w:val="28"/>
        </w:rPr>
        <w:t>та</w:t>
      </w:r>
      <w:r w:rsidRPr="00DB45F9">
        <w:rPr>
          <w:rFonts w:ascii="Times New Roman" w:eastAsia="Times New Roman" w:hAnsi="Times New Roman"/>
          <w:iCs/>
          <w:sz w:val="28"/>
          <w:szCs w:val="28"/>
        </w:rPr>
        <w:t xml:space="preserve"> способи сівби, внесення добрив, сорт рослин.</w:t>
      </w:r>
    </w:p>
    <w:p w:rsidR="00010998" w:rsidRPr="00DB45F9" w:rsidRDefault="00010998" w:rsidP="00010998">
      <w:pPr>
        <w:spacing w:after="0" w:line="240" w:lineRule="auto"/>
        <w:ind w:firstLine="708"/>
        <w:jc w:val="both"/>
        <w:rPr>
          <w:rFonts w:ascii="Times New Roman" w:eastAsia="Times New Roman" w:hAnsi="Times New Roman"/>
          <w:iCs/>
          <w:spacing w:val="-6"/>
          <w:sz w:val="28"/>
          <w:szCs w:val="28"/>
        </w:rPr>
      </w:pPr>
      <w:r w:rsidRPr="00DB45F9">
        <w:rPr>
          <w:rFonts w:ascii="Times New Roman" w:eastAsia="Times New Roman" w:hAnsi="Times New Roman"/>
          <w:iCs/>
          <w:spacing w:val="-6"/>
          <w:sz w:val="28"/>
          <w:szCs w:val="28"/>
        </w:rPr>
        <w:t xml:space="preserve">Джерелом білка для бджіл є пилок, який вони збирають </w:t>
      </w:r>
      <w:r w:rsidR="00E87D99" w:rsidRPr="00DB45F9">
        <w:rPr>
          <w:rFonts w:ascii="Times New Roman" w:eastAsia="Times New Roman" w:hAnsi="Times New Roman"/>
          <w:iCs/>
          <w:spacing w:val="-6"/>
          <w:sz w:val="28"/>
          <w:szCs w:val="28"/>
        </w:rPr>
        <w:t>і</w:t>
      </w:r>
      <w:r w:rsidRPr="00DB45F9">
        <w:rPr>
          <w:rFonts w:ascii="Times New Roman" w:eastAsia="Times New Roman" w:hAnsi="Times New Roman"/>
          <w:iCs/>
          <w:spacing w:val="-6"/>
          <w:sz w:val="28"/>
          <w:szCs w:val="28"/>
        </w:rPr>
        <w:t xml:space="preserve">з квіток. Пилок бджоли формують на задніх ніжках </w:t>
      </w:r>
      <w:r w:rsidR="00E87D99" w:rsidRPr="00DB45F9">
        <w:rPr>
          <w:rFonts w:ascii="Times New Roman" w:eastAsia="Times New Roman" w:hAnsi="Times New Roman"/>
          <w:iCs/>
          <w:spacing w:val="-6"/>
          <w:sz w:val="28"/>
          <w:szCs w:val="28"/>
        </w:rPr>
        <w:t>у</w:t>
      </w:r>
      <w:r w:rsidRPr="00DB45F9">
        <w:rPr>
          <w:rFonts w:ascii="Times New Roman" w:eastAsia="Times New Roman" w:hAnsi="Times New Roman"/>
          <w:iCs/>
          <w:spacing w:val="-6"/>
          <w:sz w:val="28"/>
          <w:szCs w:val="28"/>
        </w:rPr>
        <w:t xml:space="preserve"> кошиках у вигляді обніжжя. Після змішування з нектаром і запечатування у комірках стільників </w:t>
      </w:r>
      <w:r w:rsidR="00E87D99" w:rsidRPr="00DB45F9">
        <w:rPr>
          <w:rFonts w:ascii="Times New Roman" w:eastAsia="Times New Roman" w:hAnsi="Times New Roman"/>
          <w:iCs/>
          <w:spacing w:val="-6"/>
          <w:sz w:val="28"/>
          <w:szCs w:val="28"/>
        </w:rPr>
        <w:t>і</w:t>
      </w:r>
      <w:r w:rsidRPr="00DB45F9">
        <w:rPr>
          <w:rFonts w:ascii="Times New Roman" w:eastAsia="Times New Roman" w:hAnsi="Times New Roman"/>
          <w:iCs/>
          <w:spacing w:val="-6"/>
          <w:sz w:val="28"/>
          <w:szCs w:val="28"/>
        </w:rPr>
        <w:t>з нього утворюється перга. Отже пилок, обніжжя, перга – це продукти одного походження.</w:t>
      </w:r>
    </w:p>
    <w:p w:rsidR="00010998" w:rsidRPr="00DB45F9" w:rsidRDefault="00010998" w:rsidP="00010998">
      <w:pPr>
        <w:spacing w:after="0" w:line="240" w:lineRule="auto"/>
        <w:ind w:firstLine="708"/>
        <w:jc w:val="both"/>
        <w:rPr>
          <w:rFonts w:ascii="Times New Roman" w:eastAsia="Times New Roman" w:hAnsi="Times New Roman"/>
          <w:iCs/>
          <w:sz w:val="28"/>
          <w:szCs w:val="28"/>
        </w:rPr>
      </w:pPr>
      <w:r w:rsidRPr="00DB45F9">
        <w:rPr>
          <w:rFonts w:ascii="Times New Roman" w:eastAsia="Times New Roman" w:hAnsi="Times New Roman"/>
          <w:iCs/>
          <w:sz w:val="28"/>
          <w:szCs w:val="28"/>
        </w:rPr>
        <w:t>Коли немає нектарного взятку</w:t>
      </w:r>
      <w:r w:rsidR="00E87D99" w:rsidRPr="00DB45F9">
        <w:rPr>
          <w:rFonts w:ascii="Times New Roman" w:eastAsia="Times New Roman" w:hAnsi="Times New Roman"/>
          <w:iCs/>
          <w:sz w:val="28"/>
          <w:szCs w:val="28"/>
        </w:rPr>
        <w:t>,</w:t>
      </w:r>
      <w:r w:rsidRPr="00DB45F9">
        <w:rPr>
          <w:rFonts w:ascii="Times New Roman" w:eastAsia="Times New Roman" w:hAnsi="Times New Roman"/>
          <w:iCs/>
          <w:sz w:val="28"/>
          <w:szCs w:val="28"/>
        </w:rPr>
        <w:t xml:space="preserve"> бджоли збирають падь, що являє собою солодкі виділення попелиць та інших комах, які живляться соками рослин. Іноді бджоли збирають солодкі виділення на листках рослин (медяна роса), що з’являється при перепаді денних і нічних температур. Найчастіше збирання паді спостерігається у лісистій місцевості, де ростуть клени, дуби, акація</w:t>
      </w:r>
      <w:r w:rsidR="00E87D99" w:rsidRPr="00DB45F9">
        <w:rPr>
          <w:rFonts w:ascii="Times New Roman" w:eastAsia="Times New Roman" w:hAnsi="Times New Roman"/>
          <w:iCs/>
          <w:sz w:val="28"/>
          <w:szCs w:val="28"/>
        </w:rPr>
        <w:t>,</w:t>
      </w:r>
      <w:r w:rsidRPr="00DB45F9">
        <w:rPr>
          <w:rFonts w:ascii="Times New Roman" w:eastAsia="Times New Roman" w:hAnsi="Times New Roman"/>
          <w:iCs/>
          <w:sz w:val="28"/>
          <w:szCs w:val="28"/>
        </w:rPr>
        <w:t xml:space="preserve"> та на луках </w:t>
      </w:r>
      <w:r w:rsidR="00E87D99" w:rsidRPr="00DB45F9">
        <w:rPr>
          <w:rFonts w:ascii="Times New Roman" w:eastAsia="Times New Roman" w:hAnsi="Times New Roman"/>
          <w:iCs/>
          <w:sz w:val="28"/>
          <w:szCs w:val="28"/>
        </w:rPr>
        <w:t>і</w:t>
      </w:r>
      <w:r w:rsidRPr="00DB45F9">
        <w:rPr>
          <w:rFonts w:ascii="Times New Roman" w:eastAsia="Times New Roman" w:hAnsi="Times New Roman"/>
          <w:iCs/>
          <w:sz w:val="28"/>
          <w:szCs w:val="28"/>
        </w:rPr>
        <w:t>з різними видами верби. Мед, виготовлений із паді, не можна використовувати як зимові кормові запаси, бо він викликає захворювання бджіл на падевий токсикоз.</w:t>
      </w:r>
    </w:p>
    <w:p w:rsidR="00010998" w:rsidRPr="00DB45F9" w:rsidRDefault="00010998" w:rsidP="00010998">
      <w:pPr>
        <w:spacing w:after="0" w:line="240" w:lineRule="auto"/>
        <w:ind w:firstLine="708"/>
        <w:jc w:val="both"/>
        <w:rPr>
          <w:rFonts w:ascii="Times New Roman" w:eastAsia="Times New Roman" w:hAnsi="Times New Roman"/>
          <w:iCs/>
          <w:sz w:val="28"/>
          <w:szCs w:val="28"/>
        </w:rPr>
      </w:pPr>
      <w:r w:rsidRPr="00DB45F9">
        <w:rPr>
          <w:rFonts w:ascii="Times New Roman" w:eastAsia="Times New Roman" w:hAnsi="Times New Roman"/>
          <w:iCs/>
          <w:sz w:val="28"/>
          <w:szCs w:val="28"/>
        </w:rPr>
        <w:t>При слабкій кормовій базі бджоли можуть збирати нектар і пилок з отруйних медоносних рослин, що при</w:t>
      </w:r>
      <w:r w:rsidR="00E87D99" w:rsidRPr="00DB45F9">
        <w:rPr>
          <w:rFonts w:ascii="Times New Roman" w:eastAsia="Times New Roman" w:hAnsi="Times New Roman"/>
          <w:iCs/>
          <w:sz w:val="28"/>
          <w:szCs w:val="28"/>
        </w:rPr>
        <w:t>з</w:t>
      </w:r>
      <w:r w:rsidRPr="00DB45F9">
        <w:rPr>
          <w:rFonts w:ascii="Times New Roman" w:eastAsia="Times New Roman" w:hAnsi="Times New Roman"/>
          <w:iCs/>
          <w:sz w:val="28"/>
          <w:szCs w:val="28"/>
        </w:rPr>
        <w:t>водить до їх масового отруєння. Найбільш характерними представниками отруйних рослин, які відвідують бджоли</w:t>
      </w:r>
      <w:r w:rsidR="00E87D99" w:rsidRPr="00DB45F9">
        <w:rPr>
          <w:rFonts w:ascii="Times New Roman" w:eastAsia="Times New Roman" w:hAnsi="Times New Roman"/>
          <w:iCs/>
          <w:sz w:val="28"/>
          <w:szCs w:val="28"/>
        </w:rPr>
        <w:t>,</w:t>
      </w:r>
      <w:r w:rsidRPr="00DB45F9">
        <w:rPr>
          <w:rFonts w:ascii="Times New Roman" w:eastAsia="Times New Roman" w:hAnsi="Times New Roman"/>
          <w:iCs/>
          <w:sz w:val="28"/>
          <w:szCs w:val="28"/>
        </w:rPr>
        <w:t xml:space="preserve"> є: аконіт, блекота чорна, рододендрон жовтий</w:t>
      </w:r>
      <w:r w:rsidR="00E87D99" w:rsidRPr="00DB45F9">
        <w:rPr>
          <w:rFonts w:ascii="Times New Roman" w:eastAsia="Times New Roman" w:hAnsi="Times New Roman"/>
          <w:iCs/>
          <w:sz w:val="28"/>
          <w:szCs w:val="28"/>
        </w:rPr>
        <w:t>,</w:t>
      </w:r>
      <w:r w:rsidRPr="00DB45F9">
        <w:rPr>
          <w:rFonts w:ascii="Times New Roman" w:eastAsia="Times New Roman" w:hAnsi="Times New Roman"/>
          <w:iCs/>
          <w:sz w:val="28"/>
          <w:szCs w:val="28"/>
        </w:rPr>
        <w:t xml:space="preserve"> або азалія, чемериця.</w:t>
      </w:r>
    </w:p>
    <w:p w:rsidR="00010998" w:rsidRPr="00DB45F9" w:rsidRDefault="00E87D99" w:rsidP="00010998">
      <w:pPr>
        <w:spacing w:after="0" w:line="240" w:lineRule="auto"/>
        <w:ind w:firstLine="708"/>
        <w:jc w:val="both"/>
      </w:pPr>
      <w:r w:rsidRPr="00DB45F9">
        <w:rPr>
          <w:rFonts w:ascii="Times New Roman" w:eastAsia="Times New Roman" w:hAnsi="Times New Roman"/>
          <w:iCs/>
          <w:sz w:val="28"/>
          <w:szCs w:val="28"/>
        </w:rPr>
        <w:t>Із б</w:t>
      </w:r>
      <w:r w:rsidR="00010998" w:rsidRPr="00DB45F9">
        <w:rPr>
          <w:rFonts w:ascii="Times New Roman" w:eastAsia="Times New Roman" w:hAnsi="Times New Roman"/>
          <w:iCs/>
          <w:sz w:val="28"/>
          <w:szCs w:val="28"/>
        </w:rPr>
        <w:t>руньок і листя деяких рослин бджоли збирають смолисті речовини, які переробляють на прополіс (бджолиний клей), що використовується як будівельний матеріал.</w:t>
      </w:r>
      <w:r w:rsidR="00010998" w:rsidRPr="00DB45F9">
        <w:t xml:space="preserve"> </w:t>
      </w:r>
    </w:p>
    <w:p w:rsidR="00BD7DCC" w:rsidRPr="00DB45F9" w:rsidRDefault="00D40DA5" w:rsidP="00E87D99">
      <w:pPr>
        <w:tabs>
          <w:tab w:val="left" w:pos="1134"/>
        </w:tabs>
        <w:spacing w:before="240" w:after="120" w:line="240" w:lineRule="auto"/>
        <w:ind w:firstLine="709"/>
        <w:jc w:val="center"/>
        <w:rPr>
          <w:rFonts w:ascii="Times New Roman" w:hAnsi="Times New Roman"/>
          <w:b/>
          <w:sz w:val="28"/>
          <w:szCs w:val="28"/>
          <w:lang w:eastAsia="ru-RU"/>
        </w:rPr>
      </w:pPr>
      <w:r w:rsidRPr="00DB45F9">
        <w:rPr>
          <w:rFonts w:ascii="Times New Roman" w:hAnsi="Times New Roman"/>
          <w:b/>
          <w:sz w:val="28"/>
          <w:szCs w:val="28"/>
          <w:lang w:eastAsia="ru-RU"/>
        </w:rPr>
        <w:t>Завдання до лабораторної роботи</w:t>
      </w:r>
    </w:p>
    <w:p w:rsidR="004730AC" w:rsidRPr="00DB45F9" w:rsidRDefault="006941D5" w:rsidP="004730AC">
      <w:pPr>
        <w:spacing w:after="0" w:line="240" w:lineRule="auto"/>
        <w:ind w:firstLine="708"/>
        <w:jc w:val="both"/>
        <w:rPr>
          <w:rFonts w:ascii="Times New Roman" w:eastAsia="Times New Roman" w:hAnsi="Times New Roman"/>
          <w:iCs/>
          <w:sz w:val="28"/>
          <w:szCs w:val="28"/>
        </w:rPr>
      </w:pPr>
      <w:r w:rsidRPr="00DB45F9">
        <w:rPr>
          <w:rFonts w:ascii="Times New Roman" w:eastAsia="Times New Roman" w:hAnsi="Times New Roman"/>
          <w:b/>
          <w:bCs/>
          <w:iCs/>
          <w:sz w:val="28"/>
          <w:szCs w:val="28"/>
        </w:rPr>
        <w:t>Завдання 1</w:t>
      </w:r>
      <w:r w:rsidRPr="00DB45F9">
        <w:rPr>
          <w:rFonts w:ascii="Times New Roman" w:eastAsia="Times New Roman" w:hAnsi="Times New Roman"/>
          <w:b/>
          <w:bCs/>
          <w:i/>
          <w:iCs/>
          <w:sz w:val="32"/>
          <w:szCs w:val="32"/>
        </w:rPr>
        <w:t>.</w:t>
      </w:r>
      <w:r w:rsidRPr="00DB45F9">
        <w:rPr>
          <w:rFonts w:ascii="Times New Roman" w:eastAsia="Times New Roman" w:hAnsi="Times New Roman"/>
          <w:i/>
          <w:iCs/>
          <w:sz w:val="32"/>
          <w:szCs w:val="32"/>
        </w:rPr>
        <w:t xml:space="preserve"> </w:t>
      </w:r>
      <w:r w:rsidRPr="00DB45F9">
        <w:rPr>
          <w:rFonts w:ascii="Times New Roman" w:eastAsia="Times New Roman" w:hAnsi="Times New Roman"/>
          <w:iCs/>
          <w:sz w:val="28"/>
          <w:szCs w:val="28"/>
        </w:rPr>
        <w:t>Вивчити класифікацію медоносн</w:t>
      </w:r>
      <w:r w:rsidR="00762C6A" w:rsidRPr="00DB45F9">
        <w:rPr>
          <w:rFonts w:ascii="Times New Roman" w:eastAsia="Times New Roman" w:hAnsi="Times New Roman"/>
          <w:iCs/>
          <w:sz w:val="28"/>
          <w:szCs w:val="28"/>
        </w:rPr>
        <w:t>их рослин</w:t>
      </w:r>
      <w:r w:rsidR="00E87D99" w:rsidRPr="00DB45F9">
        <w:rPr>
          <w:rFonts w:ascii="Times New Roman" w:eastAsia="Times New Roman" w:hAnsi="Times New Roman"/>
          <w:iCs/>
          <w:sz w:val="28"/>
          <w:szCs w:val="28"/>
        </w:rPr>
        <w:t xml:space="preserve">. Заповнити </w:t>
      </w:r>
      <w:r w:rsidR="00762C6A" w:rsidRPr="00DB45F9">
        <w:rPr>
          <w:rFonts w:ascii="Times New Roman" w:eastAsia="Times New Roman" w:hAnsi="Times New Roman"/>
          <w:iCs/>
          <w:sz w:val="28"/>
          <w:szCs w:val="28"/>
        </w:rPr>
        <w:t xml:space="preserve"> таблиц</w:t>
      </w:r>
      <w:r w:rsidR="00E87D99" w:rsidRPr="00DB45F9">
        <w:rPr>
          <w:rFonts w:ascii="Times New Roman" w:eastAsia="Times New Roman" w:hAnsi="Times New Roman"/>
          <w:iCs/>
          <w:sz w:val="28"/>
          <w:szCs w:val="28"/>
        </w:rPr>
        <w:t>ю</w:t>
      </w:r>
      <w:r w:rsidR="00762C6A" w:rsidRPr="00DB45F9">
        <w:rPr>
          <w:rFonts w:ascii="Times New Roman" w:eastAsia="Times New Roman" w:hAnsi="Times New Roman"/>
          <w:iCs/>
          <w:sz w:val="28"/>
          <w:szCs w:val="28"/>
        </w:rPr>
        <w:t xml:space="preserve"> 8.3</w:t>
      </w:r>
      <w:r w:rsidRPr="00DB45F9">
        <w:rPr>
          <w:rFonts w:ascii="Times New Roman" w:eastAsia="Times New Roman" w:hAnsi="Times New Roman"/>
          <w:iCs/>
          <w:sz w:val="28"/>
          <w:szCs w:val="28"/>
        </w:rPr>
        <w:t>.</w:t>
      </w:r>
    </w:p>
    <w:p w:rsidR="00E23321" w:rsidRPr="00DB45F9" w:rsidRDefault="00762C6A" w:rsidP="00E87D99">
      <w:pPr>
        <w:spacing w:before="120" w:after="120" w:line="240" w:lineRule="auto"/>
        <w:ind w:firstLine="709"/>
        <w:jc w:val="both"/>
        <w:rPr>
          <w:rFonts w:ascii="Times New Roman" w:eastAsia="Times New Roman" w:hAnsi="Times New Roman"/>
          <w:iCs/>
          <w:sz w:val="28"/>
          <w:szCs w:val="28"/>
        </w:rPr>
      </w:pPr>
      <w:r w:rsidRPr="00DB45F9">
        <w:rPr>
          <w:rFonts w:ascii="Times New Roman" w:eastAsia="Times New Roman" w:hAnsi="Times New Roman"/>
          <w:iCs/>
          <w:sz w:val="28"/>
          <w:szCs w:val="28"/>
        </w:rPr>
        <w:t>Таблиця 8.3</w:t>
      </w:r>
      <w:r w:rsidR="000E4D98" w:rsidRPr="00DB45F9">
        <w:rPr>
          <w:rFonts w:ascii="Times New Roman" w:eastAsia="Times New Roman" w:hAnsi="Times New Roman"/>
          <w:iCs/>
          <w:sz w:val="28"/>
          <w:szCs w:val="28"/>
        </w:rPr>
        <w:t xml:space="preserve"> –</w:t>
      </w:r>
      <w:r w:rsidR="006941D5" w:rsidRPr="00DB45F9">
        <w:rPr>
          <w:rFonts w:ascii="Times New Roman" w:eastAsia="Times New Roman" w:hAnsi="Times New Roman"/>
          <w:iCs/>
          <w:sz w:val="28"/>
          <w:szCs w:val="28"/>
        </w:rPr>
        <w:t xml:space="preserve"> Класифікація медоносних рослин</w:t>
      </w:r>
    </w:p>
    <w:tbl>
      <w:tblPr>
        <w:tblW w:w="0" w:type="auto"/>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824"/>
        <w:gridCol w:w="4751"/>
        <w:gridCol w:w="2177"/>
      </w:tblGrid>
      <w:tr w:rsidR="00A545C9" w:rsidRPr="00DB45F9" w:rsidTr="00A545C9">
        <w:trPr>
          <w:trHeight w:val="132"/>
        </w:trPr>
        <w:tc>
          <w:tcPr>
            <w:tcW w:w="2824" w:type="dxa"/>
          </w:tcPr>
          <w:p w:rsidR="00A545C9" w:rsidRPr="00DB45F9" w:rsidRDefault="00A545C9" w:rsidP="00E87D99">
            <w:pPr>
              <w:spacing w:after="0" w:line="240" w:lineRule="auto"/>
              <w:ind w:left="6"/>
              <w:jc w:val="center"/>
              <w:rPr>
                <w:rFonts w:ascii="Times New Roman" w:eastAsia="Times New Roman" w:hAnsi="Times New Roman"/>
                <w:iCs/>
                <w:sz w:val="28"/>
                <w:szCs w:val="28"/>
              </w:rPr>
            </w:pPr>
            <w:r w:rsidRPr="00DB45F9">
              <w:rPr>
                <w:rFonts w:ascii="Times New Roman" w:eastAsia="Times New Roman" w:hAnsi="Times New Roman"/>
                <w:sz w:val="28"/>
                <w:szCs w:val="28"/>
              </w:rPr>
              <w:t>Угіддя</w:t>
            </w:r>
          </w:p>
        </w:tc>
        <w:tc>
          <w:tcPr>
            <w:tcW w:w="4751" w:type="dxa"/>
          </w:tcPr>
          <w:p w:rsidR="00A545C9" w:rsidRPr="00DB45F9" w:rsidRDefault="00A545C9" w:rsidP="00E87D99">
            <w:pPr>
              <w:spacing w:after="0" w:line="240" w:lineRule="auto"/>
              <w:ind w:left="6"/>
              <w:jc w:val="center"/>
              <w:rPr>
                <w:rFonts w:ascii="Times New Roman" w:eastAsia="Times New Roman" w:hAnsi="Times New Roman"/>
                <w:iCs/>
                <w:sz w:val="28"/>
                <w:szCs w:val="28"/>
              </w:rPr>
            </w:pPr>
            <w:r w:rsidRPr="00DB45F9">
              <w:rPr>
                <w:rFonts w:ascii="Times New Roman" w:eastAsia="Times New Roman" w:hAnsi="Times New Roman"/>
                <w:sz w:val="28"/>
                <w:szCs w:val="28"/>
              </w:rPr>
              <w:t>Групи медоносів</w:t>
            </w:r>
          </w:p>
        </w:tc>
        <w:tc>
          <w:tcPr>
            <w:tcW w:w="2177" w:type="dxa"/>
          </w:tcPr>
          <w:p w:rsidR="00A545C9" w:rsidRPr="00DB45F9" w:rsidRDefault="00A545C9" w:rsidP="00E87D99">
            <w:pPr>
              <w:spacing w:after="0" w:line="240" w:lineRule="auto"/>
              <w:ind w:left="6"/>
              <w:jc w:val="center"/>
              <w:rPr>
                <w:rFonts w:ascii="Times New Roman" w:eastAsia="Times New Roman" w:hAnsi="Times New Roman"/>
                <w:iCs/>
                <w:sz w:val="28"/>
                <w:szCs w:val="28"/>
              </w:rPr>
            </w:pPr>
            <w:r w:rsidRPr="00DB45F9">
              <w:rPr>
                <w:rFonts w:ascii="Times New Roman" w:eastAsia="Times New Roman" w:hAnsi="Times New Roman"/>
                <w:sz w:val="28"/>
                <w:szCs w:val="28"/>
              </w:rPr>
              <w:t>Назва медоносів</w:t>
            </w:r>
          </w:p>
        </w:tc>
      </w:tr>
      <w:tr w:rsidR="00A545C9" w:rsidRPr="00DB45F9" w:rsidTr="00A545C9">
        <w:trPr>
          <w:trHeight w:val="180"/>
        </w:trPr>
        <w:tc>
          <w:tcPr>
            <w:tcW w:w="2824" w:type="dxa"/>
          </w:tcPr>
          <w:p w:rsidR="00A545C9" w:rsidRPr="00DB45F9" w:rsidRDefault="00A545C9" w:rsidP="00E23321">
            <w:pPr>
              <w:spacing w:after="0" w:line="240" w:lineRule="auto"/>
              <w:ind w:left="6"/>
              <w:jc w:val="both"/>
              <w:rPr>
                <w:rFonts w:ascii="Times New Roman" w:eastAsia="Times New Roman" w:hAnsi="Times New Roman"/>
                <w:iCs/>
                <w:sz w:val="28"/>
                <w:szCs w:val="28"/>
              </w:rPr>
            </w:pPr>
            <w:r w:rsidRPr="00DB45F9">
              <w:rPr>
                <w:rFonts w:ascii="Times New Roman" w:eastAsia="Times New Roman" w:hAnsi="Times New Roman"/>
                <w:sz w:val="28"/>
                <w:szCs w:val="28"/>
              </w:rPr>
              <w:t>Сільськогосподарські</w:t>
            </w:r>
          </w:p>
        </w:tc>
        <w:tc>
          <w:tcPr>
            <w:tcW w:w="4751" w:type="dxa"/>
          </w:tcPr>
          <w:p w:rsidR="00A545C9" w:rsidRPr="00DB45F9" w:rsidRDefault="00A545C9" w:rsidP="00E87D99">
            <w:pPr>
              <w:spacing w:after="0" w:line="240" w:lineRule="auto"/>
              <w:ind w:left="6"/>
              <w:jc w:val="both"/>
              <w:rPr>
                <w:rFonts w:ascii="Times New Roman" w:eastAsia="Times New Roman" w:hAnsi="Times New Roman"/>
                <w:iCs/>
                <w:sz w:val="28"/>
                <w:szCs w:val="28"/>
              </w:rPr>
            </w:pPr>
            <w:r w:rsidRPr="00DB45F9">
              <w:rPr>
                <w:rFonts w:ascii="Times New Roman" w:eastAsia="Times New Roman" w:hAnsi="Times New Roman"/>
                <w:sz w:val="28"/>
                <w:szCs w:val="28"/>
              </w:rPr>
              <w:t xml:space="preserve">Круп’яні </w:t>
            </w:r>
            <w:r w:rsidR="00E87D99" w:rsidRPr="00DB45F9">
              <w:rPr>
                <w:rFonts w:ascii="Times New Roman" w:eastAsia="Times New Roman" w:hAnsi="Times New Roman"/>
                <w:sz w:val="28"/>
                <w:szCs w:val="28"/>
              </w:rPr>
              <w:t>та</w:t>
            </w:r>
            <w:r w:rsidRPr="00DB45F9">
              <w:rPr>
                <w:rFonts w:ascii="Times New Roman" w:eastAsia="Times New Roman" w:hAnsi="Times New Roman"/>
                <w:sz w:val="28"/>
                <w:szCs w:val="28"/>
              </w:rPr>
              <w:t xml:space="preserve"> зернобобові кормові культури</w:t>
            </w:r>
            <w:r w:rsidR="00E87D99" w:rsidRPr="00DB45F9">
              <w:rPr>
                <w:rFonts w:ascii="Times New Roman" w:eastAsia="Times New Roman" w:hAnsi="Times New Roman"/>
                <w:sz w:val="28"/>
                <w:szCs w:val="28"/>
              </w:rPr>
              <w:t>,</w:t>
            </w:r>
            <w:r w:rsidRPr="00DB45F9">
              <w:rPr>
                <w:rFonts w:ascii="Times New Roman" w:eastAsia="Times New Roman" w:hAnsi="Times New Roman"/>
                <w:sz w:val="28"/>
                <w:szCs w:val="28"/>
              </w:rPr>
              <w:t xml:space="preserve"> олійні культури і т.д.</w:t>
            </w:r>
          </w:p>
        </w:tc>
        <w:tc>
          <w:tcPr>
            <w:tcW w:w="2177" w:type="dxa"/>
          </w:tcPr>
          <w:p w:rsidR="00A545C9" w:rsidRPr="00DB45F9" w:rsidRDefault="00A545C9" w:rsidP="00E23321">
            <w:pPr>
              <w:spacing w:after="0" w:line="240" w:lineRule="auto"/>
              <w:ind w:left="6"/>
              <w:jc w:val="both"/>
              <w:rPr>
                <w:rFonts w:ascii="Times New Roman" w:eastAsia="Times New Roman" w:hAnsi="Times New Roman"/>
                <w:iCs/>
                <w:sz w:val="28"/>
                <w:szCs w:val="28"/>
              </w:rPr>
            </w:pPr>
          </w:p>
        </w:tc>
      </w:tr>
      <w:tr w:rsidR="00A545C9" w:rsidRPr="00DB45F9" w:rsidTr="00A545C9">
        <w:trPr>
          <w:trHeight w:val="276"/>
        </w:trPr>
        <w:tc>
          <w:tcPr>
            <w:tcW w:w="2824" w:type="dxa"/>
          </w:tcPr>
          <w:p w:rsidR="00A545C9" w:rsidRPr="00DB45F9" w:rsidRDefault="00A545C9" w:rsidP="00A545C9">
            <w:pPr>
              <w:spacing w:after="0" w:line="240" w:lineRule="auto"/>
              <w:ind w:left="6"/>
              <w:jc w:val="both"/>
              <w:rPr>
                <w:rFonts w:ascii="Times New Roman" w:eastAsia="Times New Roman" w:hAnsi="Times New Roman"/>
                <w:iCs/>
                <w:sz w:val="28"/>
                <w:szCs w:val="28"/>
              </w:rPr>
            </w:pPr>
            <w:r w:rsidRPr="00DB45F9">
              <w:rPr>
                <w:rFonts w:ascii="Times New Roman" w:eastAsia="Times New Roman" w:hAnsi="Times New Roman"/>
                <w:sz w:val="28"/>
                <w:szCs w:val="28"/>
              </w:rPr>
              <w:t>Дикоростучі</w:t>
            </w:r>
          </w:p>
        </w:tc>
        <w:tc>
          <w:tcPr>
            <w:tcW w:w="4751" w:type="dxa"/>
            <w:vAlign w:val="center"/>
          </w:tcPr>
          <w:p w:rsidR="00A545C9" w:rsidRPr="00DB45F9" w:rsidRDefault="00A545C9" w:rsidP="00E87D99">
            <w:pPr>
              <w:spacing w:after="0" w:line="240" w:lineRule="auto"/>
              <w:ind w:left="6"/>
              <w:jc w:val="both"/>
              <w:rPr>
                <w:rFonts w:ascii="Times New Roman" w:eastAsia="Times New Roman" w:hAnsi="Times New Roman"/>
                <w:iCs/>
                <w:sz w:val="28"/>
                <w:szCs w:val="28"/>
              </w:rPr>
            </w:pPr>
            <w:r w:rsidRPr="00DB45F9">
              <w:rPr>
                <w:rFonts w:ascii="Times New Roman" w:eastAsia="Times New Roman" w:hAnsi="Times New Roman"/>
                <w:sz w:val="28"/>
                <w:szCs w:val="28"/>
              </w:rPr>
              <w:t xml:space="preserve">Лісів, парків, захисних насаджень. Лучних і пасовищних угідь і т.д. </w:t>
            </w:r>
          </w:p>
        </w:tc>
        <w:tc>
          <w:tcPr>
            <w:tcW w:w="2177" w:type="dxa"/>
          </w:tcPr>
          <w:p w:rsidR="00A545C9" w:rsidRPr="00DB45F9" w:rsidRDefault="00A545C9" w:rsidP="00A545C9">
            <w:pPr>
              <w:spacing w:after="0" w:line="240" w:lineRule="auto"/>
              <w:ind w:left="6"/>
              <w:jc w:val="both"/>
              <w:rPr>
                <w:rFonts w:ascii="Times New Roman" w:eastAsia="Times New Roman" w:hAnsi="Times New Roman"/>
                <w:iCs/>
                <w:sz w:val="28"/>
                <w:szCs w:val="28"/>
              </w:rPr>
            </w:pPr>
          </w:p>
        </w:tc>
      </w:tr>
    </w:tbl>
    <w:p w:rsidR="00A545C9" w:rsidRPr="00DB45F9" w:rsidRDefault="006941D5" w:rsidP="00010998">
      <w:pPr>
        <w:spacing w:after="0" w:line="240" w:lineRule="auto"/>
        <w:ind w:firstLine="708"/>
        <w:jc w:val="both"/>
        <w:rPr>
          <w:rFonts w:ascii="Times New Roman" w:eastAsia="Times New Roman" w:hAnsi="Times New Roman"/>
          <w:iCs/>
          <w:sz w:val="28"/>
          <w:szCs w:val="28"/>
        </w:rPr>
      </w:pPr>
      <w:r w:rsidRPr="00DB45F9">
        <w:rPr>
          <w:rFonts w:ascii="Times New Roman" w:eastAsia="Times New Roman" w:hAnsi="Times New Roman"/>
          <w:b/>
          <w:bCs/>
          <w:iCs/>
          <w:sz w:val="28"/>
          <w:szCs w:val="28"/>
        </w:rPr>
        <w:lastRenderedPageBreak/>
        <w:t>Завдання 2</w:t>
      </w:r>
      <w:r w:rsidRPr="00DB45F9">
        <w:rPr>
          <w:rFonts w:ascii="Times New Roman" w:eastAsia="Times New Roman" w:hAnsi="Times New Roman"/>
          <w:iCs/>
          <w:sz w:val="28"/>
          <w:szCs w:val="28"/>
        </w:rPr>
        <w:t xml:space="preserve">. Користуючись літературою, </w:t>
      </w:r>
      <w:r w:rsidR="00E87D99" w:rsidRPr="00DB45F9">
        <w:rPr>
          <w:rFonts w:ascii="Times New Roman" w:eastAsia="Times New Roman" w:hAnsi="Times New Roman"/>
          <w:iCs/>
          <w:sz w:val="28"/>
          <w:szCs w:val="28"/>
        </w:rPr>
        <w:t>охарактеризувати</w:t>
      </w:r>
      <w:r w:rsidRPr="00DB45F9">
        <w:rPr>
          <w:rFonts w:ascii="Times New Roman" w:eastAsia="Times New Roman" w:hAnsi="Times New Roman"/>
          <w:iCs/>
          <w:sz w:val="28"/>
          <w:szCs w:val="28"/>
        </w:rPr>
        <w:t xml:space="preserve"> основн</w:t>
      </w:r>
      <w:r w:rsidR="00E87D99" w:rsidRPr="00DB45F9">
        <w:rPr>
          <w:rFonts w:ascii="Times New Roman" w:eastAsia="Times New Roman" w:hAnsi="Times New Roman"/>
          <w:iCs/>
          <w:sz w:val="28"/>
          <w:szCs w:val="28"/>
        </w:rPr>
        <w:t>і</w:t>
      </w:r>
      <w:r w:rsidRPr="00DB45F9">
        <w:rPr>
          <w:rFonts w:ascii="Times New Roman" w:eastAsia="Times New Roman" w:hAnsi="Times New Roman"/>
          <w:iCs/>
          <w:sz w:val="28"/>
          <w:szCs w:val="28"/>
        </w:rPr>
        <w:t xml:space="preserve"> продукт</w:t>
      </w:r>
      <w:r w:rsidR="00E87D99" w:rsidRPr="00DB45F9">
        <w:rPr>
          <w:rFonts w:ascii="Times New Roman" w:eastAsia="Times New Roman" w:hAnsi="Times New Roman"/>
          <w:iCs/>
          <w:sz w:val="28"/>
          <w:szCs w:val="28"/>
        </w:rPr>
        <w:t>и</w:t>
      </w:r>
      <w:r w:rsidRPr="00DB45F9">
        <w:rPr>
          <w:rFonts w:ascii="Times New Roman" w:eastAsia="Times New Roman" w:hAnsi="Times New Roman"/>
          <w:iCs/>
          <w:sz w:val="28"/>
          <w:szCs w:val="28"/>
        </w:rPr>
        <w:t>, які збирають бджоли</w:t>
      </w:r>
      <w:r w:rsidR="00E87D99" w:rsidRPr="00DB45F9">
        <w:rPr>
          <w:rFonts w:ascii="Times New Roman" w:eastAsia="Times New Roman" w:hAnsi="Times New Roman"/>
          <w:iCs/>
          <w:sz w:val="28"/>
          <w:szCs w:val="28"/>
        </w:rPr>
        <w:t xml:space="preserve">. Заповнити </w:t>
      </w:r>
      <w:r w:rsidRPr="00DB45F9">
        <w:rPr>
          <w:rFonts w:ascii="Times New Roman" w:eastAsia="Times New Roman" w:hAnsi="Times New Roman"/>
          <w:iCs/>
          <w:sz w:val="28"/>
          <w:szCs w:val="28"/>
        </w:rPr>
        <w:t>таблиц</w:t>
      </w:r>
      <w:r w:rsidR="00E87D99" w:rsidRPr="00DB45F9">
        <w:rPr>
          <w:rFonts w:ascii="Times New Roman" w:eastAsia="Times New Roman" w:hAnsi="Times New Roman"/>
          <w:iCs/>
          <w:sz w:val="28"/>
          <w:szCs w:val="28"/>
        </w:rPr>
        <w:t>ю</w:t>
      </w:r>
      <w:r w:rsidRPr="00DB45F9">
        <w:rPr>
          <w:rFonts w:ascii="Times New Roman" w:eastAsia="Times New Roman" w:hAnsi="Times New Roman"/>
          <w:iCs/>
          <w:sz w:val="28"/>
          <w:szCs w:val="28"/>
        </w:rPr>
        <w:t xml:space="preserve"> </w:t>
      </w:r>
      <w:r w:rsidR="00762C6A" w:rsidRPr="00DB45F9">
        <w:rPr>
          <w:rFonts w:ascii="Times New Roman" w:eastAsia="Times New Roman" w:hAnsi="Times New Roman"/>
          <w:iCs/>
          <w:sz w:val="28"/>
          <w:szCs w:val="28"/>
        </w:rPr>
        <w:t>8.4</w:t>
      </w:r>
      <w:r w:rsidRPr="00DB45F9">
        <w:rPr>
          <w:rFonts w:ascii="Times New Roman" w:eastAsia="Times New Roman" w:hAnsi="Times New Roman"/>
          <w:iCs/>
          <w:sz w:val="28"/>
          <w:szCs w:val="28"/>
        </w:rPr>
        <w:t>.</w:t>
      </w:r>
    </w:p>
    <w:p w:rsidR="000E4D98" w:rsidRPr="00DB45F9" w:rsidRDefault="006941D5" w:rsidP="00E87D99">
      <w:pPr>
        <w:spacing w:before="120" w:after="120" w:line="240" w:lineRule="auto"/>
        <w:ind w:firstLine="709"/>
        <w:jc w:val="both"/>
        <w:rPr>
          <w:rFonts w:ascii="Times New Roman" w:eastAsia="Times New Roman" w:hAnsi="Times New Roman"/>
          <w:iCs/>
          <w:sz w:val="28"/>
          <w:szCs w:val="28"/>
        </w:rPr>
      </w:pPr>
      <w:r w:rsidRPr="00DB45F9">
        <w:rPr>
          <w:rFonts w:ascii="Times New Roman" w:eastAsia="Times New Roman" w:hAnsi="Times New Roman"/>
          <w:iCs/>
          <w:sz w:val="28"/>
          <w:szCs w:val="28"/>
        </w:rPr>
        <w:t> </w:t>
      </w:r>
      <w:r w:rsidR="000E4D98" w:rsidRPr="00DB45F9">
        <w:rPr>
          <w:rFonts w:ascii="Times New Roman" w:eastAsia="Times New Roman" w:hAnsi="Times New Roman"/>
          <w:iCs/>
          <w:sz w:val="28"/>
          <w:szCs w:val="28"/>
        </w:rPr>
        <w:t xml:space="preserve">Таблиця </w:t>
      </w:r>
      <w:r w:rsidR="00762C6A" w:rsidRPr="00DB45F9">
        <w:rPr>
          <w:rFonts w:ascii="Times New Roman" w:eastAsia="Times New Roman" w:hAnsi="Times New Roman"/>
          <w:iCs/>
          <w:sz w:val="28"/>
          <w:szCs w:val="28"/>
        </w:rPr>
        <w:t>8.4</w:t>
      </w:r>
      <w:r w:rsidR="00B22A3A" w:rsidRPr="00DB45F9">
        <w:t xml:space="preserve"> </w:t>
      </w:r>
      <w:r w:rsidR="00B22A3A" w:rsidRPr="00DB45F9">
        <w:rPr>
          <w:rFonts w:ascii="Times New Roman" w:eastAsia="Times New Roman" w:hAnsi="Times New Roman"/>
          <w:iCs/>
          <w:sz w:val="28"/>
          <w:szCs w:val="28"/>
        </w:rPr>
        <w:t xml:space="preserve"> – Основні продукти, які збирають бджоли із рослин</w:t>
      </w:r>
    </w:p>
    <w:tbl>
      <w:tblPr>
        <w:tblW w:w="0" w:type="auto"/>
        <w:tblInd w:w="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44"/>
        <w:gridCol w:w="6561"/>
      </w:tblGrid>
      <w:tr w:rsidR="000E4D98" w:rsidRPr="00DB45F9" w:rsidTr="00E87D99">
        <w:trPr>
          <w:trHeight w:val="252"/>
        </w:trPr>
        <w:tc>
          <w:tcPr>
            <w:tcW w:w="3144" w:type="dxa"/>
          </w:tcPr>
          <w:p w:rsidR="000E4D98" w:rsidRPr="00DB45F9" w:rsidRDefault="000E4D98" w:rsidP="00E87D99">
            <w:pPr>
              <w:spacing w:after="0" w:line="240" w:lineRule="auto"/>
              <w:ind w:left="66"/>
              <w:jc w:val="center"/>
              <w:rPr>
                <w:rFonts w:ascii="Times New Roman" w:eastAsia="Times New Roman" w:hAnsi="Times New Roman"/>
                <w:i/>
                <w:iCs/>
                <w:sz w:val="28"/>
                <w:szCs w:val="28"/>
              </w:rPr>
            </w:pPr>
            <w:r w:rsidRPr="00DB45F9">
              <w:rPr>
                <w:rFonts w:ascii="Times New Roman" w:eastAsia="Times New Roman" w:hAnsi="Times New Roman"/>
                <w:sz w:val="28"/>
                <w:szCs w:val="28"/>
              </w:rPr>
              <w:t>Продукти</w:t>
            </w:r>
          </w:p>
        </w:tc>
        <w:tc>
          <w:tcPr>
            <w:tcW w:w="6561" w:type="dxa"/>
          </w:tcPr>
          <w:p w:rsidR="000E4D98" w:rsidRPr="00DB45F9" w:rsidRDefault="000E4D98" w:rsidP="00E87D99">
            <w:pPr>
              <w:spacing w:after="0" w:line="240" w:lineRule="auto"/>
              <w:ind w:left="66"/>
              <w:jc w:val="center"/>
              <w:rPr>
                <w:rFonts w:ascii="Times New Roman" w:eastAsia="Times New Roman" w:hAnsi="Times New Roman"/>
                <w:i/>
                <w:iCs/>
                <w:sz w:val="28"/>
                <w:szCs w:val="28"/>
              </w:rPr>
            </w:pPr>
            <w:r w:rsidRPr="00DB45F9">
              <w:rPr>
                <w:rFonts w:ascii="Times New Roman" w:eastAsia="Times New Roman" w:hAnsi="Times New Roman"/>
                <w:sz w:val="28"/>
                <w:szCs w:val="28"/>
              </w:rPr>
              <w:t>Характеристика</w:t>
            </w:r>
          </w:p>
        </w:tc>
      </w:tr>
      <w:tr w:rsidR="000E4D98" w:rsidRPr="00DB45F9" w:rsidTr="00E87D99">
        <w:trPr>
          <w:trHeight w:val="168"/>
        </w:trPr>
        <w:tc>
          <w:tcPr>
            <w:tcW w:w="3144" w:type="dxa"/>
          </w:tcPr>
          <w:p w:rsidR="000E4D98" w:rsidRPr="00DB45F9" w:rsidRDefault="000E4D98" w:rsidP="00E87D99">
            <w:pPr>
              <w:spacing w:after="0" w:line="240" w:lineRule="auto"/>
              <w:ind w:left="66"/>
              <w:rPr>
                <w:rFonts w:ascii="Times New Roman" w:eastAsia="Times New Roman" w:hAnsi="Times New Roman"/>
                <w:i/>
                <w:iCs/>
                <w:sz w:val="28"/>
                <w:szCs w:val="28"/>
              </w:rPr>
            </w:pPr>
            <w:r w:rsidRPr="00DB45F9">
              <w:rPr>
                <w:rFonts w:ascii="Times New Roman" w:eastAsia="Times New Roman" w:hAnsi="Times New Roman"/>
                <w:sz w:val="28"/>
                <w:szCs w:val="28"/>
              </w:rPr>
              <w:t>Нектар</w:t>
            </w:r>
          </w:p>
        </w:tc>
        <w:tc>
          <w:tcPr>
            <w:tcW w:w="6561" w:type="dxa"/>
          </w:tcPr>
          <w:p w:rsidR="000E4D98" w:rsidRPr="00DB45F9" w:rsidRDefault="000E4D98" w:rsidP="00E87D99">
            <w:pPr>
              <w:spacing w:after="0" w:line="240" w:lineRule="auto"/>
              <w:ind w:left="66"/>
              <w:jc w:val="center"/>
              <w:rPr>
                <w:rFonts w:ascii="Times New Roman" w:eastAsia="Times New Roman" w:hAnsi="Times New Roman"/>
                <w:i/>
                <w:iCs/>
                <w:sz w:val="28"/>
                <w:szCs w:val="28"/>
              </w:rPr>
            </w:pPr>
          </w:p>
        </w:tc>
      </w:tr>
      <w:tr w:rsidR="000E4D98" w:rsidRPr="00DB45F9" w:rsidTr="00E87D99">
        <w:trPr>
          <w:trHeight w:val="142"/>
        </w:trPr>
        <w:tc>
          <w:tcPr>
            <w:tcW w:w="3144" w:type="dxa"/>
          </w:tcPr>
          <w:p w:rsidR="000E4D98" w:rsidRPr="00DB45F9" w:rsidRDefault="000E4D98" w:rsidP="000E4D98">
            <w:pPr>
              <w:spacing w:after="0" w:line="240" w:lineRule="auto"/>
              <w:ind w:left="66"/>
              <w:jc w:val="both"/>
              <w:rPr>
                <w:rFonts w:ascii="Times New Roman" w:eastAsia="Times New Roman" w:hAnsi="Times New Roman"/>
                <w:i/>
                <w:iCs/>
                <w:sz w:val="28"/>
                <w:szCs w:val="28"/>
              </w:rPr>
            </w:pPr>
            <w:r w:rsidRPr="00DB45F9">
              <w:rPr>
                <w:rFonts w:ascii="Times New Roman" w:eastAsia="Times New Roman" w:hAnsi="Times New Roman"/>
                <w:sz w:val="28"/>
                <w:szCs w:val="28"/>
              </w:rPr>
              <w:t>Пилок</w:t>
            </w:r>
          </w:p>
        </w:tc>
        <w:tc>
          <w:tcPr>
            <w:tcW w:w="6561" w:type="dxa"/>
          </w:tcPr>
          <w:p w:rsidR="000E4D98" w:rsidRPr="00DB45F9" w:rsidRDefault="000E4D98" w:rsidP="000E4D98">
            <w:pPr>
              <w:spacing w:after="0" w:line="240" w:lineRule="auto"/>
              <w:ind w:left="66"/>
              <w:jc w:val="both"/>
              <w:rPr>
                <w:rFonts w:ascii="Times New Roman" w:eastAsia="Times New Roman" w:hAnsi="Times New Roman"/>
                <w:i/>
                <w:iCs/>
                <w:sz w:val="28"/>
                <w:szCs w:val="28"/>
              </w:rPr>
            </w:pPr>
          </w:p>
        </w:tc>
      </w:tr>
      <w:tr w:rsidR="000E4D98" w:rsidRPr="00DB45F9" w:rsidTr="00E87D99">
        <w:trPr>
          <w:trHeight w:val="168"/>
        </w:trPr>
        <w:tc>
          <w:tcPr>
            <w:tcW w:w="3144" w:type="dxa"/>
          </w:tcPr>
          <w:p w:rsidR="000E4D98" w:rsidRPr="00DB45F9" w:rsidRDefault="000E4D98" w:rsidP="000E4D98">
            <w:pPr>
              <w:spacing w:after="0" w:line="240" w:lineRule="auto"/>
              <w:ind w:left="66"/>
              <w:jc w:val="both"/>
              <w:rPr>
                <w:rFonts w:ascii="Times New Roman" w:eastAsia="Times New Roman" w:hAnsi="Times New Roman"/>
                <w:i/>
                <w:iCs/>
                <w:sz w:val="28"/>
                <w:szCs w:val="28"/>
              </w:rPr>
            </w:pPr>
            <w:r w:rsidRPr="00DB45F9">
              <w:rPr>
                <w:rFonts w:ascii="Times New Roman" w:eastAsia="Times New Roman" w:hAnsi="Times New Roman"/>
                <w:sz w:val="28"/>
                <w:szCs w:val="28"/>
              </w:rPr>
              <w:t>Прополіс</w:t>
            </w:r>
          </w:p>
        </w:tc>
        <w:tc>
          <w:tcPr>
            <w:tcW w:w="6561" w:type="dxa"/>
          </w:tcPr>
          <w:p w:rsidR="000E4D98" w:rsidRPr="00DB45F9" w:rsidRDefault="000E4D98" w:rsidP="000E4D98">
            <w:pPr>
              <w:spacing w:after="0" w:line="240" w:lineRule="auto"/>
              <w:ind w:left="66"/>
              <w:jc w:val="both"/>
              <w:rPr>
                <w:rFonts w:ascii="Times New Roman" w:eastAsia="Times New Roman" w:hAnsi="Times New Roman"/>
                <w:i/>
                <w:iCs/>
                <w:sz w:val="28"/>
                <w:szCs w:val="28"/>
              </w:rPr>
            </w:pPr>
          </w:p>
        </w:tc>
      </w:tr>
      <w:tr w:rsidR="000E4D98" w:rsidRPr="00DB45F9" w:rsidTr="00E87D99">
        <w:trPr>
          <w:trHeight w:val="156"/>
        </w:trPr>
        <w:tc>
          <w:tcPr>
            <w:tcW w:w="3144" w:type="dxa"/>
          </w:tcPr>
          <w:p w:rsidR="000E4D98" w:rsidRPr="00DB45F9" w:rsidRDefault="000E4D98" w:rsidP="000E4D98">
            <w:pPr>
              <w:spacing w:after="0" w:line="240" w:lineRule="auto"/>
              <w:ind w:left="66"/>
              <w:jc w:val="both"/>
              <w:rPr>
                <w:rFonts w:ascii="Times New Roman" w:eastAsia="Times New Roman" w:hAnsi="Times New Roman"/>
                <w:i/>
                <w:iCs/>
                <w:sz w:val="28"/>
                <w:szCs w:val="28"/>
              </w:rPr>
            </w:pPr>
            <w:r w:rsidRPr="00DB45F9">
              <w:rPr>
                <w:rFonts w:ascii="Times New Roman" w:eastAsia="Times New Roman" w:hAnsi="Times New Roman"/>
                <w:sz w:val="28"/>
                <w:szCs w:val="28"/>
              </w:rPr>
              <w:t>Падь</w:t>
            </w:r>
          </w:p>
        </w:tc>
        <w:tc>
          <w:tcPr>
            <w:tcW w:w="6561" w:type="dxa"/>
          </w:tcPr>
          <w:p w:rsidR="000E4D98" w:rsidRPr="00DB45F9" w:rsidRDefault="000E4D98" w:rsidP="000E4D98">
            <w:pPr>
              <w:spacing w:after="0" w:line="240" w:lineRule="auto"/>
              <w:ind w:left="66"/>
              <w:jc w:val="both"/>
              <w:rPr>
                <w:rFonts w:ascii="Times New Roman" w:eastAsia="Times New Roman" w:hAnsi="Times New Roman"/>
                <w:i/>
                <w:iCs/>
                <w:sz w:val="28"/>
                <w:szCs w:val="28"/>
              </w:rPr>
            </w:pPr>
          </w:p>
        </w:tc>
      </w:tr>
      <w:tr w:rsidR="000E4D98" w:rsidRPr="00DB45F9" w:rsidTr="00E87D99">
        <w:trPr>
          <w:trHeight w:val="156"/>
        </w:trPr>
        <w:tc>
          <w:tcPr>
            <w:tcW w:w="3144" w:type="dxa"/>
          </w:tcPr>
          <w:p w:rsidR="000E4D98" w:rsidRPr="00DB45F9" w:rsidRDefault="000E4D98" w:rsidP="000E4D98">
            <w:pPr>
              <w:spacing w:after="0" w:line="240" w:lineRule="auto"/>
              <w:ind w:left="66"/>
              <w:jc w:val="both"/>
              <w:rPr>
                <w:rFonts w:ascii="Times New Roman" w:eastAsia="Times New Roman" w:hAnsi="Times New Roman"/>
                <w:i/>
                <w:iCs/>
                <w:sz w:val="28"/>
                <w:szCs w:val="28"/>
              </w:rPr>
            </w:pPr>
            <w:r w:rsidRPr="00DB45F9">
              <w:rPr>
                <w:rFonts w:ascii="Times New Roman" w:eastAsia="Times New Roman" w:hAnsi="Times New Roman"/>
                <w:sz w:val="28"/>
                <w:szCs w:val="28"/>
              </w:rPr>
              <w:t>Медяна роса</w:t>
            </w:r>
          </w:p>
        </w:tc>
        <w:tc>
          <w:tcPr>
            <w:tcW w:w="6561" w:type="dxa"/>
          </w:tcPr>
          <w:p w:rsidR="000E4D98" w:rsidRPr="00DB45F9" w:rsidRDefault="000E4D98" w:rsidP="000E4D98">
            <w:pPr>
              <w:spacing w:after="0" w:line="240" w:lineRule="auto"/>
              <w:ind w:left="66"/>
              <w:jc w:val="both"/>
              <w:rPr>
                <w:rFonts w:ascii="Times New Roman" w:eastAsia="Times New Roman" w:hAnsi="Times New Roman"/>
                <w:i/>
                <w:iCs/>
                <w:sz w:val="28"/>
                <w:szCs w:val="28"/>
              </w:rPr>
            </w:pPr>
          </w:p>
        </w:tc>
      </w:tr>
    </w:tbl>
    <w:p w:rsidR="006941D5" w:rsidRPr="00DB45F9" w:rsidRDefault="006941D5" w:rsidP="006941D5">
      <w:pPr>
        <w:spacing w:after="0" w:line="240" w:lineRule="auto"/>
        <w:jc w:val="both"/>
        <w:rPr>
          <w:rFonts w:ascii="Times New Roman" w:eastAsia="Times New Roman" w:hAnsi="Times New Roman"/>
          <w:iCs/>
          <w:sz w:val="28"/>
          <w:szCs w:val="28"/>
        </w:rPr>
      </w:pPr>
      <w:r w:rsidRPr="00DB45F9">
        <w:rPr>
          <w:rFonts w:ascii="Times New Roman" w:eastAsia="Times New Roman" w:hAnsi="Times New Roman"/>
          <w:i/>
          <w:iCs/>
          <w:sz w:val="28"/>
          <w:szCs w:val="28"/>
        </w:rPr>
        <w:t> </w:t>
      </w:r>
    </w:p>
    <w:p w:rsidR="006941D5" w:rsidRPr="00DB45F9" w:rsidRDefault="006941D5" w:rsidP="00E87D99">
      <w:pPr>
        <w:spacing w:after="0" w:line="240" w:lineRule="auto"/>
        <w:ind w:firstLine="709"/>
        <w:jc w:val="both"/>
        <w:rPr>
          <w:rFonts w:ascii="Times New Roman" w:eastAsia="Times New Roman" w:hAnsi="Times New Roman"/>
          <w:iCs/>
          <w:sz w:val="28"/>
          <w:szCs w:val="28"/>
        </w:rPr>
      </w:pPr>
      <w:r w:rsidRPr="00DB45F9">
        <w:rPr>
          <w:rFonts w:ascii="Times New Roman" w:eastAsia="Times New Roman" w:hAnsi="Times New Roman"/>
          <w:b/>
          <w:bCs/>
          <w:iCs/>
          <w:sz w:val="28"/>
          <w:szCs w:val="28"/>
        </w:rPr>
        <w:t>Завдання 3</w:t>
      </w:r>
      <w:r w:rsidR="00E87D99" w:rsidRPr="00DB45F9">
        <w:rPr>
          <w:rFonts w:ascii="Times New Roman" w:eastAsia="Times New Roman" w:hAnsi="Times New Roman"/>
          <w:b/>
          <w:bCs/>
          <w:iCs/>
          <w:sz w:val="28"/>
          <w:szCs w:val="28"/>
        </w:rPr>
        <w:t>.</w:t>
      </w:r>
      <w:r w:rsidRPr="00DB45F9">
        <w:rPr>
          <w:rFonts w:ascii="Times New Roman" w:eastAsia="Times New Roman" w:hAnsi="Times New Roman"/>
          <w:iCs/>
          <w:sz w:val="28"/>
          <w:szCs w:val="28"/>
        </w:rPr>
        <w:t xml:space="preserve"> Описати основні медоноси нашої зони за рек</w:t>
      </w:r>
      <w:r w:rsidR="00762C6A" w:rsidRPr="00DB45F9">
        <w:rPr>
          <w:rFonts w:ascii="Times New Roman" w:eastAsia="Times New Roman" w:hAnsi="Times New Roman"/>
          <w:iCs/>
          <w:sz w:val="28"/>
          <w:szCs w:val="28"/>
        </w:rPr>
        <w:t>омендованою літературою</w:t>
      </w:r>
      <w:r w:rsidR="00E87D99" w:rsidRPr="00DB45F9">
        <w:rPr>
          <w:rFonts w:ascii="Times New Roman" w:eastAsia="Times New Roman" w:hAnsi="Times New Roman"/>
          <w:iCs/>
          <w:sz w:val="28"/>
          <w:szCs w:val="28"/>
        </w:rPr>
        <w:t xml:space="preserve">. Заповнити </w:t>
      </w:r>
      <w:r w:rsidR="00762C6A" w:rsidRPr="00DB45F9">
        <w:rPr>
          <w:rFonts w:ascii="Times New Roman" w:eastAsia="Times New Roman" w:hAnsi="Times New Roman"/>
          <w:iCs/>
          <w:sz w:val="28"/>
          <w:szCs w:val="28"/>
        </w:rPr>
        <w:t>табл</w:t>
      </w:r>
      <w:r w:rsidR="00E87D99" w:rsidRPr="00DB45F9">
        <w:rPr>
          <w:rFonts w:ascii="Times New Roman" w:eastAsia="Times New Roman" w:hAnsi="Times New Roman"/>
          <w:iCs/>
          <w:sz w:val="28"/>
          <w:szCs w:val="28"/>
        </w:rPr>
        <w:t>ицю</w:t>
      </w:r>
      <w:r w:rsidR="00762C6A" w:rsidRPr="00DB45F9">
        <w:rPr>
          <w:rFonts w:ascii="Times New Roman" w:eastAsia="Times New Roman" w:hAnsi="Times New Roman"/>
          <w:iCs/>
          <w:sz w:val="28"/>
          <w:szCs w:val="28"/>
        </w:rPr>
        <w:t xml:space="preserve"> 8.5</w:t>
      </w:r>
      <w:r w:rsidRPr="00DB45F9">
        <w:rPr>
          <w:rFonts w:ascii="Times New Roman" w:eastAsia="Times New Roman" w:hAnsi="Times New Roman"/>
          <w:iCs/>
          <w:sz w:val="28"/>
          <w:szCs w:val="28"/>
        </w:rPr>
        <w:t>.</w:t>
      </w:r>
      <w:r w:rsidR="00E87D99" w:rsidRPr="00DB45F9">
        <w:rPr>
          <w:rFonts w:ascii="Times New Roman" w:eastAsia="Times New Roman" w:hAnsi="Times New Roman"/>
          <w:iCs/>
          <w:sz w:val="28"/>
          <w:szCs w:val="28"/>
        </w:rPr>
        <w:t xml:space="preserve"> </w:t>
      </w:r>
    </w:p>
    <w:p w:rsidR="006941D5" w:rsidRPr="00DB45F9" w:rsidRDefault="006941D5" w:rsidP="00E87D99">
      <w:pPr>
        <w:spacing w:before="120" w:after="120" w:line="240" w:lineRule="auto"/>
        <w:ind w:firstLine="709"/>
        <w:jc w:val="both"/>
        <w:rPr>
          <w:rFonts w:ascii="Times New Roman" w:eastAsia="Times New Roman" w:hAnsi="Times New Roman"/>
          <w:iCs/>
          <w:sz w:val="28"/>
          <w:szCs w:val="28"/>
        </w:rPr>
      </w:pPr>
      <w:r w:rsidRPr="00DB45F9">
        <w:rPr>
          <w:rFonts w:ascii="Times New Roman" w:eastAsia="Times New Roman" w:hAnsi="Times New Roman"/>
          <w:iCs/>
          <w:sz w:val="28"/>
          <w:szCs w:val="28"/>
        </w:rPr>
        <w:t xml:space="preserve"> Таблиця </w:t>
      </w:r>
      <w:r w:rsidR="00762C6A" w:rsidRPr="00DB45F9">
        <w:rPr>
          <w:rFonts w:ascii="Times New Roman" w:eastAsia="Times New Roman" w:hAnsi="Times New Roman"/>
          <w:iCs/>
          <w:sz w:val="28"/>
          <w:szCs w:val="28"/>
        </w:rPr>
        <w:t>8.5</w:t>
      </w:r>
      <w:r w:rsidRPr="00DB45F9">
        <w:rPr>
          <w:rFonts w:ascii="Times New Roman" w:eastAsia="Times New Roman" w:hAnsi="Times New Roman"/>
          <w:iCs/>
          <w:sz w:val="28"/>
          <w:szCs w:val="28"/>
        </w:rPr>
        <w:t xml:space="preserve"> </w:t>
      </w:r>
      <w:r w:rsidR="00EA5F4F" w:rsidRPr="00DB45F9">
        <w:rPr>
          <w:rFonts w:ascii="Times New Roman" w:eastAsia="MS Mincho" w:hAnsi="Times New Roman"/>
          <w:sz w:val="28"/>
          <w:szCs w:val="24"/>
          <w:lang w:eastAsia="ru-RU"/>
        </w:rPr>
        <w:t xml:space="preserve">– </w:t>
      </w:r>
      <w:r w:rsidRPr="00DB45F9">
        <w:rPr>
          <w:rFonts w:ascii="Times New Roman" w:eastAsia="Times New Roman" w:hAnsi="Times New Roman"/>
          <w:iCs/>
          <w:sz w:val="28"/>
          <w:szCs w:val="28"/>
        </w:rPr>
        <w:t>Характеристика основних медоносів</w:t>
      </w:r>
    </w:p>
    <w:tbl>
      <w:tblPr>
        <w:tblW w:w="0" w:type="auto"/>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632"/>
        <w:gridCol w:w="1330"/>
        <w:gridCol w:w="1224"/>
        <w:gridCol w:w="1548"/>
        <w:gridCol w:w="1440"/>
        <w:gridCol w:w="2447"/>
      </w:tblGrid>
      <w:tr w:rsidR="000E4D98" w:rsidRPr="00DB45F9" w:rsidTr="00E87D99">
        <w:trPr>
          <w:trHeight w:val="264"/>
        </w:trPr>
        <w:tc>
          <w:tcPr>
            <w:tcW w:w="1632" w:type="dxa"/>
          </w:tcPr>
          <w:p w:rsidR="000E4D98" w:rsidRPr="00DB45F9" w:rsidRDefault="000E4D98" w:rsidP="00E87D99">
            <w:pPr>
              <w:spacing w:after="0" w:line="240" w:lineRule="auto"/>
              <w:jc w:val="center"/>
              <w:rPr>
                <w:rFonts w:ascii="Times New Roman" w:eastAsia="Times New Roman" w:hAnsi="Times New Roman"/>
                <w:iCs/>
                <w:sz w:val="28"/>
                <w:szCs w:val="28"/>
              </w:rPr>
            </w:pPr>
            <w:r w:rsidRPr="00DB45F9">
              <w:rPr>
                <w:rFonts w:ascii="Times New Roman" w:eastAsia="Times New Roman" w:hAnsi="Times New Roman"/>
                <w:sz w:val="28"/>
                <w:szCs w:val="28"/>
              </w:rPr>
              <w:t>Перелік медоносів</w:t>
            </w:r>
          </w:p>
        </w:tc>
        <w:tc>
          <w:tcPr>
            <w:tcW w:w="1330" w:type="dxa"/>
          </w:tcPr>
          <w:p w:rsidR="000E4D98" w:rsidRPr="00DB45F9" w:rsidRDefault="000E4D98" w:rsidP="00E87D99">
            <w:pPr>
              <w:spacing w:after="0" w:line="240" w:lineRule="auto"/>
              <w:jc w:val="center"/>
              <w:rPr>
                <w:rFonts w:ascii="Times New Roman" w:eastAsia="Times New Roman" w:hAnsi="Times New Roman"/>
                <w:iCs/>
                <w:sz w:val="28"/>
                <w:szCs w:val="28"/>
              </w:rPr>
            </w:pPr>
            <w:r w:rsidRPr="00DB45F9">
              <w:rPr>
                <w:rFonts w:ascii="Times New Roman" w:eastAsia="Times New Roman" w:hAnsi="Times New Roman"/>
                <w:sz w:val="28"/>
                <w:szCs w:val="28"/>
              </w:rPr>
              <w:t>Характер узятку</w:t>
            </w:r>
          </w:p>
        </w:tc>
        <w:tc>
          <w:tcPr>
            <w:tcW w:w="1224" w:type="dxa"/>
          </w:tcPr>
          <w:p w:rsidR="000E4D98" w:rsidRPr="00DB45F9" w:rsidRDefault="000E4D98" w:rsidP="00E87D99">
            <w:pPr>
              <w:spacing w:after="0" w:line="240" w:lineRule="auto"/>
              <w:jc w:val="center"/>
              <w:rPr>
                <w:rFonts w:ascii="Times New Roman" w:eastAsia="Times New Roman" w:hAnsi="Times New Roman"/>
                <w:iCs/>
                <w:sz w:val="28"/>
                <w:szCs w:val="28"/>
              </w:rPr>
            </w:pPr>
            <w:r w:rsidRPr="00DB45F9">
              <w:rPr>
                <w:rFonts w:ascii="Times New Roman" w:eastAsia="Times New Roman" w:hAnsi="Times New Roman"/>
                <w:sz w:val="28"/>
                <w:szCs w:val="28"/>
              </w:rPr>
              <w:t>Час цвітіння</w:t>
            </w:r>
          </w:p>
        </w:tc>
        <w:tc>
          <w:tcPr>
            <w:tcW w:w="1548" w:type="dxa"/>
          </w:tcPr>
          <w:p w:rsidR="000E4D98" w:rsidRPr="00DB45F9" w:rsidRDefault="000E4D98" w:rsidP="00E87D99">
            <w:pPr>
              <w:spacing w:after="0" w:line="240" w:lineRule="auto"/>
              <w:jc w:val="center"/>
              <w:rPr>
                <w:rFonts w:ascii="Times New Roman" w:eastAsia="Times New Roman" w:hAnsi="Times New Roman"/>
                <w:iCs/>
                <w:sz w:val="28"/>
                <w:szCs w:val="28"/>
              </w:rPr>
            </w:pPr>
            <w:r w:rsidRPr="00DB45F9">
              <w:rPr>
                <w:rFonts w:ascii="Times New Roman" w:eastAsia="Times New Roman" w:hAnsi="Times New Roman"/>
                <w:sz w:val="28"/>
                <w:szCs w:val="28"/>
              </w:rPr>
              <w:t>Тривалість цвітіння, днів</w:t>
            </w:r>
          </w:p>
        </w:tc>
        <w:tc>
          <w:tcPr>
            <w:tcW w:w="1440" w:type="dxa"/>
          </w:tcPr>
          <w:p w:rsidR="000E4D98" w:rsidRPr="00DB45F9" w:rsidRDefault="000E4D98" w:rsidP="00E87D99">
            <w:pPr>
              <w:spacing w:after="0" w:line="240" w:lineRule="auto"/>
              <w:jc w:val="center"/>
              <w:rPr>
                <w:rFonts w:ascii="Times New Roman" w:eastAsia="Times New Roman" w:hAnsi="Times New Roman"/>
                <w:iCs/>
                <w:sz w:val="28"/>
                <w:szCs w:val="28"/>
              </w:rPr>
            </w:pPr>
            <w:proofErr w:type="spellStart"/>
            <w:r w:rsidRPr="00DB45F9">
              <w:rPr>
                <w:rFonts w:ascii="Times New Roman" w:eastAsia="Times New Roman" w:hAnsi="Times New Roman"/>
                <w:sz w:val="28"/>
                <w:szCs w:val="28"/>
              </w:rPr>
              <w:t>Нектаро-запас</w:t>
            </w:r>
            <w:proofErr w:type="spellEnd"/>
            <w:r w:rsidRPr="00DB45F9">
              <w:rPr>
                <w:rFonts w:ascii="Times New Roman" w:eastAsia="Times New Roman" w:hAnsi="Times New Roman"/>
                <w:sz w:val="28"/>
                <w:szCs w:val="28"/>
              </w:rPr>
              <w:t xml:space="preserve"> кг/га</w:t>
            </w:r>
          </w:p>
        </w:tc>
        <w:tc>
          <w:tcPr>
            <w:tcW w:w="2447" w:type="dxa"/>
          </w:tcPr>
          <w:p w:rsidR="000E4D98" w:rsidRPr="00DB45F9" w:rsidRDefault="000E4D98" w:rsidP="00E87D99">
            <w:pPr>
              <w:spacing w:after="0" w:line="240" w:lineRule="auto"/>
              <w:jc w:val="center"/>
              <w:rPr>
                <w:rFonts w:ascii="Times New Roman" w:eastAsia="Times New Roman" w:hAnsi="Times New Roman"/>
                <w:iCs/>
                <w:sz w:val="28"/>
                <w:szCs w:val="28"/>
              </w:rPr>
            </w:pPr>
            <w:r w:rsidRPr="00DB45F9">
              <w:rPr>
                <w:rFonts w:ascii="Times New Roman" w:eastAsia="Times New Roman" w:hAnsi="Times New Roman"/>
                <w:sz w:val="28"/>
                <w:szCs w:val="28"/>
              </w:rPr>
              <w:t>Потрібно сімей для запилення 1</w:t>
            </w:r>
            <w:r w:rsidR="00E87D99" w:rsidRPr="00DB45F9">
              <w:rPr>
                <w:rFonts w:ascii="Times New Roman" w:eastAsia="Times New Roman" w:hAnsi="Times New Roman"/>
                <w:sz w:val="28"/>
                <w:szCs w:val="28"/>
              </w:rPr>
              <w:t> </w:t>
            </w:r>
            <w:r w:rsidRPr="00DB45F9">
              <w:rPr>
                <w:rFonts w:ascii="Times New Roman" w:eastAsia="Times New Roman" w:hAnsi="Times New Roman"/>
                <w:sz w:val="28"/>
                <w:szCs w:val="28"/>
              </w:rPr>
              <w:t>га, шт.</w:t>
            </w:r>
          </w:p>
        </w:tc>
      </w:tr>
      <w:tr w:rsidR="000E4D98" w:rsidRPr="00DB45F9" w:rsidTr="00E87D99">
        <w:trPr>
          <w:trHeight w:val="180"/>
        </w:trPr>
        <w:tc>
          <w:tcPr>
            <w:tcW w:w="1632" w:type="dxa"/>
          </w:tcPr>
          <w:p w:rsidR="000E4D98" w:rsidRPr="00DB45F9" w:rsidRDefault="000E4D98" w:rsidP="006941D5">
            <w:pPr>
              <w:spacing w:after="0" w:line="240" w:lineRule="auto"/>
              <w:jc w:val="both"/>
              <w:rPr>
                <w:rFonts w:ascii="Times New Roman" w:eastAsia="Times New Roman" w:hAnsi="Times New Roman"/>
                <w:iCs/>
                <w:sz w:val="28"/>
                <w:szCs w:val="28"/>
              </w:rPr>
            </w:pPr>
            <w:r w:rsidRPr="00DB45F9">
              <w:rPr>
                <w:rFonts w:ascii="Times New Roman" w:eastAsia="Times New Roman" w:hAnsi="Times New Roman"/>
                <w:sz w:val="28"/>
                <w:szCs w:val="28"/>
              </w:rPr>
              <w:t>Ліщина</w:t>
            </w:r>
          </w:p>
        </w:tc>
        <w:tc>
          <w:tcPr>
            <w:tcW w:w="1330" w:type="dxa"/>
          </w:tcPr>
          <w:p w:rsidR="000E4D98" w:rsidRPr="00DB45F9" w:rsidRDefault="000E4D98" w:rsidP="006941D5">
            <w:pPr>
              <w:spacing w:after="0" w:line="240" w:lineRule="auto"/>
              <w:jc w:val="both"/>
              <w:rPr>
                <w:rFonts w:ascii="Times New Roman" w:eastAsia="Times New Roman" w:hAnsi="Times New Roman"/>
                <w:iCs/>
                <w:sz w:val="28"/>
                <w:szCs w:val="28"/>
              </w:rPr>
            </w:pPr>
          </w:p>
        </w:tc>
        <w:tc>
          <w:tcPr>
            <w:tcW w:w="1224" w:type="dxa"/>
          </w:tcPr>
          <w:p w:rsidR="000E4D98" w:rsidRPr="00DB45F9" w:rsidRDefault="000E4D98" w:rsidP="006941D5">
            <w:pPr>
              <w:spacing w:after="0" w:line="240" w:lineRule="auto"/>
              <w:jc w:val="both"/>
              <w:rPr>
                <w:rFonts w:ascii="Times New Roman" w:eastAsia="Times New Roman" w:hAnsi="Times New Roman"/>
                <w:iCs/>
                <w:sz w:val="28"/>
                <w:szCs w:val="28"/>
              </w:rPr>
            </w:pPr>
          </w:p>
        </w:tc>
        <w:tc>
          <w:tcPr>
            <w:tcW w:w="1548" w:type="dxa"/>
          </w:tcPr>
          <w:p w:rsidR="000E4D98" w:rsidRPr="00DB45F9" w:rsidRDefault="000E4D98" w:rsidP="006941D5">
            <w:pPr>
              <w:spacing w:after="0" w:line="240" w:lineRule="auto"/>
              <w:jc w:val="both"/>
              <w:rPr>
                <w:rFonts w:ascii="Times New Roman" w:eastAsia="Times New Roman" w:hAnsi="Times New Roman"/>
                <w:iCs/>
                <w:sz w:val="28"/>
                <w:szCs w:val="28"/>
              </w:rPr>
            </w:pPr>
          </w:p>
        </w:tc>
        <w:tc>
          <w:tcPr>
            <w:tcW w:w="1440" w:type="dxa"/>
          </w:tcPr>
          <w:p w:rsidR="000E4D98" w:rsidRPr="00DB45F9" w:rsidRDefault="000E4D98" w:rsidP="006941D5">
            <w:pPr>
              <w:spacing w:after="0" w:line="240" w:lineRule="auto"/>
              <w:jc w:val="both"/>
              <w:rPr>
                <w:rFonts w:ascii="Times New Roman" w:eastAsia="Times New Roman" w:hAnsi="Times New Roman"/>
                <w:iCs/>
                <w:sz w:val="28"/>
                <w:szCs w:val="28"/>
              </w:rPr>
            </w:pPr>
          </w:p>
        </w:tc>
        <w:tc>
          <w:tcPr>
            <w:tcW w:w="2447" w:type="dxa"/>
          </w:tcPr>
          <w:p w:rsidR="000E4D98" w:rsidRPr="00DB45F9" w:rsidRDefault="000E4D98" w:rsidP="006941D5">
            <w:pPr>
              <w:spacing w:after="0" w:line="240" w:lineRule="auto"/>
              <w:jc w:val="both"/>
              <w:rPr>
                <w:rFonts w:ascii="Times New Roman" w:eastAsia="Times New Roman" w:hAnsi="Times New Roman"/>
                <w:iCs/>
                <w:sz w:val="28"/>
                <w:szCs w:val="28"/>
              </w:rPr>
            </w:pPr>
          </w:p>
        </w:tc>
      </w:tr>
      <w:tr w:rsidR="000E4D98" w:rsidRPr="00DB45F9" w:rsidTr="00E87D99">
        <w:trPr>
          <w:trHeight w:val="192"/>
        </w:trPr>
        <w:tc>
          <w:tcPr>
            <w:tcW w:w="1632" w:type="dxa"/>
          </w:tcPr>
          <w:p w:rsidR="000E4D98" w:rsidRPr="00DB45F9" w:rsidRDefault="000E4D98" w:rsidP="006941D5">
            <w:pPr>
              <w:spacing w:after="0" w:line="240" w:lineRule="auto"/>
              <w:jc w:val="both"/>
              <w:rPr>
                <w:rFonts w:ascii="Times New Roman" w:eastAsia="Times New Roman" w:hAnsi="Times New Roman"/>
                <w:iCs/>
                <w:sz w:val="28"/>
                <w:szCs w:val="28"/>
              </w:rPr>
            </w:pPr>
            <w:r w:rsidRPr="00DB45F9">
              <w:rPr>
                <w:rFonts w:ascii="Times New Roman" w:eastAsia="Times New Roman" w:hAnsi="Times New Roman"/>
                <w:sz w:val="28"/>
                <w:szCs w:val="28"/>
              </w:rPr>
              <w:t>Верба</w:t>
            </w:r>
          </w:p>
        </w:tc>
        <w:tc>
          <w:tcPr>
            <w:tcW w:w="1330" w:type="dxa"/>
          </w:tcPr>
          <w:p w:rsidR="000E4D98" w:rsidRPr="00DB45F9" w:rsidRDefault="000E4D98" w:rsidP="006941D5">
            <w:pPr>
              <w:spacing w:after="0" w:line="240" w:lineRule="auto"/>
              <w:jc w:val="both"/>
              <w:rPr>
                <w:rFonts w:ascii="Times New Roman" w:eastAsia="Times New Roman" w:hAnsi="Times New Roman"/>
                <w:iCs/>
                <w:sz w:val="28"/>
                <w:szCs w:val="28"/>
              </w:rPr>
            </w:pPr>
          </w:p>
        </w:tc>
        <w:tc>
          <w:tcPr>
            <w:tcW w:w="1224" w:type="dxa"/>
          </w:tcPr>
          <w:p w:rsidR="000E4D98" w:rsidRPr="00DB45F9" w:rsidRDefault="000E4D98" w:rsidP="006941D5">
            <w:pPr>
              <w:spacing w:after="0" w:line="240" w:lineRule="auto"/>
              <w:jc w:val="both"/>
              <w:rPr>
                <w:rFonts w:ascii="Times New Roman" w:eastAsia="Times New Roman" w:hAnsi="Times New Roman"/>
                <w:iCs/>
                <w:sz w:val="28"/>
                <w:szCs w:val="28"/>
              </w:rPr>
            </w:pPr>
          </w:p>
        </w:tc>
        <w:tc>
          <w:tcPr>
            <w:tcW w:w="1548" w:type="dxa"/>
          </w:tcPr>
          <w:p w:rsidR="000E4D98" w:rsidRPr="00DB45F9" w:rsidRDefault="000E4D98" w:rsidP="006941D5">
            <w:pPr>
              <w:spacing w:after="0" w:line="240" w:lineRule="auto"/>
              <w:jc w:val="both"/>
              <w:rPr>
                <w:rFonts w:ascii="Times New Roman" w:eastAsia="Times New Roman" w:hAnsi="Times New Roman"/>
                <w:iCs/>
                <w:sz w:val="28"/>
                <w:szCs w:val="28"/>
              </w:rPr>
            </w:pPr>
          </w:p>
        </w:tc>
        <w:tc>
          <w:tcPr>
            <w:tcW w:w="1440" w:type="dxa"/>
          </w:tcPr>
          <w:p w:rsidR="000E4D98" w:rsidRPr="00DB45F9" w:rsidRDefault="000E4D98" w:rsidP="006941D5">
            <w:pPr>
              <w:spacing w:after="0" w:line="240" w:lineRule="auto"/>
              <w:jc w:val="both"/>
              <w:rPr>
                <w:rFonts w:ascii="Times New Roman" w:eastAsia="Times New Roman" w:hAnsi="Times New Roman"/>
                <w:iCs/>
                <w:sz w:val="28"/>
                <w:szCs w:val="28"/>
              </w:rPr>
            </w:pPr>
          </w:p>
        </w:tc>
        <w:tc>
          <w:tcPr>
            <w:tcW w:w="2447" w:type="dxa"/>
          </w:tcPr>
          <w:p w:rsidR="000E4D98" w:rsidRPr="00DB45F9" w:rsidRDefault="000E4D98" w:rsidP="006941D5">
            <w:pPr>
              <w:spacing w:after="0" w:line="240" w:lineRule="auto"/>
              <w:jc w:val="both"/>
              <w:rPr>
                <w:rFonts w:ascii="Times New Roman" w:eastAsia="Times New Roman" w:hAnsi="Times New Roman"/>
                <w:iCs/>
                <w:sz w:val="28"/>
                <w:szCs w:val="28"/>
              </w:rPr>
            </w:pPr>
          </w:p>
        </w:tc>
      </w:tr>
      <w:tr w:rsidR="000E4D98" w:rsidRPr="00DB45F9" w:rsidTr="00E87D99">
        <w:trPr>
          <w:trHeight w:val="120"/>
        </w:trPr>
        <w:tc>
          <w:tcPr>
            <w:tcW w:w="1632" w:type="dxa"/>
          </w:tcPr>
          <w:p w:rsidR="000E4D98" w:rsidRPr="00DB45F9" w:rsidRDefault="000E4D98" w:rsidP="006941D5">
            <w:pPr>
              <w:spacing w:after="0" w:line="240" w:lineRule="auto"/>
              <w:jc w:val="both"/>
              <w:rPr>
                <w:rFonts w:ascii="Times New Roman" w:eastAsia="Times New Roman" w:hAnsi="Times New Roman"/>
                <w:iCs/>
                <w:sz w:val="28"/>
                <w:szCs w:val="28"/>
              </w:rPr>
            </w:pPr>
            <w:r w:rsidRPr="00DB45F9">
              <w:rPr>
                <w:rFonts w:ascii="Times New Roman" w:eastAsia="Times New Roman" w:hAnsi="Times New Roman"/>
                <w:sz w:val="28"/>
                <w:szCs w:val="28"/>
              </w:rPr>
              <w:t>Абрикос</w:t>
            </w:r>
            <w:r w:rsidR="00E87D99" w:rsidRPr="00DB45F9">
              <w:rPr>
                <w:rFonts w:ascii="Times New Roman" w:eastAsia="Times New Roman" w:hAnsi="Times New Roman"/>
                <w:sz w:val="28"/>
                <w:szCs w:val="28"/>
              </w:rPr>
              <w:t>а</w:t>
            </w:r>
          </w:p>
        </w:tc>
        <w:tc>
          <w:tcPr>
            <w:tcW w:w="1330" w:type="dxa"/>
          </w:tcPr>
          <w:p w:rsidR="000E4D98" w:rsidRPr="00DB45F9" w:rsidRDefault="000E4D98" w:rsidP="006941D5">
            <w:pPr>
              <w:spacing w:after="0" w:line="240" w:lineRule="auto"/>
              <w:jc w:val="both"/>
              <w:rPr>
                <w:rFonts w:ascii="Times New Roman" w:eastAsia="Times New Roman" w:hAnsi="Times New Roman"/>
                <w:iCs/>
                <w:sz w:val="28"/>
                <w:szCs w:val="28"/>
              </w:rPr>
            </w:pPr>
          </w:p>
        </w:tc>
        <w:tc>
          <w:tcPr>
            <w:tcW w:w="1224" w:type="dxa"/>
          </w:tcPr>
          <w:p w:rsidR="000E4D98" w:rsidRPr="00DB45F9" w:rsidRDefault="000E4D98" w:rsidP="006941D5">
            <w:pPr>
              <w:spacing w:after="0" w:line="240" w:lineRule="auto"/>
              <w:jc w:val="both"/>
              <w:rPr>
                <w:rFonts w:ascii="Times New Roman" w:eastAsia="Times New Roman" w:hAnsi="Times New Roman"/>
                <w:iCs/>
                <w:sz w:val="28"/>
                <w:szCs w:val="28"/>
              </w:rPr>
            </w:pPr>
          </w:p>
        </w:tc>
        <w:tc>
          <w:tcPr>
            <w:tcW w:w="1548" w:type="dxa"/>
          </w:tcPr>
          <w:p w:rsidR="000E4D98" w:rsidRPr="00DB45F9" w:rsidRDefault="000E4D98" w:rsidP="006941D5">
            <w:pPr>
              <w:spacing w:after="0" w:line="240" w:lineRule="auto"/>
              <w:jc w:val="both"/>
              <w:rPr>
                <w:rFonts w:ascii="Times New Roman" w:eastAsia="Times New Roman" w:hAnsi="Times New Roman"/>
                <w:iCs/>
                <w:sz w:val="28"/>
                <w:szCs w:val="28"/>
              </w:rPr>
            </w:pPr>
          </w:p>
        </w:tc>
        <w:tc>
          <w:tcPr>
            <w:tcW w:w="1440" w:type="dxa"/>
          </w:tcPr>
          <w:p w:rsidR="000E4D98" w:rsidRPr="00DB45F9" w:rsidRDefault="000E4D98" w:rsidP="006941D5">
            <w:pPr>
              <w:spacing w:after="0" w:line="240" w:lineRule="auto"/>
              <w:jc w:val="both"/>
              <w:rPr>
                <w:rFonts w:ascii="Times New Roman" w:eastAsia="Times New Roman" w:hAnsi="Times New Roman"/>
                <w:iCs/>
                <w:sz w:val="28"/>
                <w:szCs w:val="28"/>
              </w:rPr>
            </w:pPr>
          </w:p>
        </w:tc>
        <w:tc>
          <w:tcPr>
            <w:tcW w:w="2447" w:type="dxa"/>
          </w:tcPr>
          <w:p w:rsidR="000E4D98" w:rsidRPr="00DB45F9" w:rsidRDefault="000E4D98" w:rsidP="006941D5">
            <w:pPr>
              <w:spacing w:after="0" w:line="240" w:lineRule="auto"/>
              <w:jc w:val="both"/>
              <w:rPr>
                <w:rFonts w:ascii="Times New Roman" w:eastAsia="Times New Roman" w:hAnsi="Times New Roman"/>
                <w:iCs/>
                <w:sz w:val="28"/>
                <w:szCs w:val="28"/>
              </w:rPr>
            </w:pPr>
          </w:p>
        </w:tc>
      </w:tr>
      <w:tr w:rsidR="000E4D98" w:rsidRPr="00DB45F9" w:rsidTr="00E87D99">
        <w:trPr>
          <w:trHeight w:val="180"/>
        </w:trPr>
        <w:tc>
          <w:tcPr>
            <w:tcW w:w="1632" w:type="dxa"/>
          </w:tcPr>
          <w:p w:rsidR="000E4D98" w:rsidRPr="00DB45F9" w:rsidRDefault="000E4D98" w:rsidP="006941D5">
            <w:pPr>
              <w:spacing w:after="0" w:line="240" w:lineRule="auto"/>
              <w:jc w:val="both"/>
              <w:rPr>
                <w:rFonts w:ascii="Times New Roman" w:eastAsia="Times New Roman" w:hAnsi="Times New Roman"/>
                <w:iCs/>
                <w:sz w:val="28"/>
                <w:szCs w:val="28"/>
              </w:rPr>
            </w:pPr>
            <w:r w:rsidRPr="00DB45F9">
              <w:rPr>
                <w:rFonts w:ascii="Times New Roman" w:eastAsia="Times New Roman" w:hAnsi="Times New Roman"/>
                <w:sz w:val="28"/>
                <w:szCs w:val="28"/>
              </w:rPr>
              <w:t>Вишня</w:t>
            </w:r>
          </w:p>
        </w:tc>
        <w:tc>
          <w:tcPr>
            <w:tcW w:w="1330" w:type="dxa"/>
          </w:tcPr>
          <w:p w:rsidR="000E4D98" w:rsidRPr="00DB45F9" w:rsidRDefault="000E4D98" w:rsidP="006941D5">
            <w:pPr>
              <w:spacing w:after="0" w:line="240" w:lineRule="auto"/>
              <w:jc w:val="both"/>
              <w:rPr>
                <w:rFonts w:ascii="Times New Roman" w:eastAsia="Times New Roman" w:hAnsi="Times New Roman"/>
                <w:iCs/>
                <w:sz w:val="28"/>
                <w:szCs w:val="28"/>
              </w:rPr>
            </w:pPr>
          </w:p>
        </w:tc>
        <w:tc>
          <w:tcPr>
            <w:tcW w:w="1224" w:type="dxa"/>
          </w:tcPr>
          <w:p w:rsidR="000E4D98" w:rsidRPr="00DB45F9" w:rsidRDefault="000E4D98" w:rsidP="006941D5">
            <w:pPr>
              <w:spacing w:after="0" w:line="240" w:lineRule="auto"/>
              <w:jc w:val="both"/>
              <w:rPr>
                <w:rFonts w:ascii="Times New Roman" w:eastAsia="Times New Roman" w:hAnsi="Times New Roman"/>
                <w:iCs/>
                <w:sz w:val="28"/>
                <w:szCs w:val="28"/>
              </w:rPr>
            </w:pPr>
          </w:p>
        </w:tc>
        <w:tc>
          <w:tcPr>
            <w:tcW w:w="1548" w:type="dxa"/>
          </w:tcPr>
          <w:p w:rsidR="000E4D98" w:rsidRPr="00DB45F9" w:rsidRDefault="000E4D98" w:rsidP="006941D5">
            <w:pPr>
              <w:spacing w:after="0" w:line="240" w:lineRule="auto"/>
              <w:jc w:val="both"/>
              <w:rPr>
                <w:rFonts w:ascii="Times New Roman" w:eastAsia="Times New Roman" w:hAnsi="Times New Roman"/>
                <w:iCs/>
                <w:sz w:val="28"/>
                <w:szCs w:val="28"/>
              </w:rPr>
            </w:pPr>
          </w:p>
        </w:tc>
        <w:tc>
          <w:tcPr>
            <w:tcW w:w="1440" w:type="dxa"/>
          </w:tcPr>
          <w:p w:rsidR="000E4D98" w:rsidRPr="00DB45F9" w:rsidRDefault="000E4D98" w:rsidP="006941D5">
            <w:pPr>
              <w:spacing w:after="0" w:line="240" w:lineRule="auto"/>
              <w:jc w:val="both"/>
              <w:rPr>
                <w:rFonts w:ascii="Times New Roman" w:eastAsia="Times New Roman" w:hAnsi="Times New Roman"/>
                <w:iCs/>
                <w:sz w:val="28"/>
                <w:szCs w:val="28"/>
              </w:rPr>
            </w:pPr>
          </w:p>
        </w:tc>
        <w:tc>
          <w:tcPr>
            <w:tcW w:w="2447" w:type="dxa"/>
          </w:tcPr>
          <w:p w:rsidR="000E4D98" w:rsidRPr="00DB45F9" w:rsidRDefault="000E4D98" w:rsidP="006941D5">
            <w:pPr>
              <w:spacing w:after="0" w:line="240" w:lineRule="auto"/>
              <w:jc w:val="both"/>
              <w:rPr>
                <w:rFonts w:ascii="Times New Roman" w:eastAsia="Times New Roman" w:hAnsi="Times New Roman"/>
                <w:iCs/>
                <w:sz w:val="28"/>
                <w:szCs w:val="28"/>
              </w:rPr>
            </w:pPr>
          </w:p>
        </w:tc>
      </w:tr>
      <w:tr w:rsidR="000E4D98" w:rsidRPr="00DB45F9" w:rsidTr="00E87D99">
        <w:trPr>
          <w:trHeight w:val="156"/>
        </w:trPr>
        <w:tc>
          <w:tcPr>
            <w:tcW w:w="1632" w:type="dxa"/>
          </w:tcPr>
          <w:p w:rsidR="000E4D98" w:rsidRPr="00DB45F9" w:rsidRDefault="000E4D98" w:rsidP="006941D5">
            <w:pPr>
              <w:spacing w:after="0" w:line="240" w:lineRule="auto"/>
              <w:jc w:val="both"/>
              <w:rPr>
                <w:rFonts w:ascii="Times New Roman" w:eastAsia="Times New Roman" w:hAnsi="Times New Roman"/>
                <w:iCs/>
                <w:sz w:val="28"/>
                <w:szCs w:val="28"/>
              </w:rPr>
            </w:pPr>
            <w:r w:rsidRPr="00DB45F9">
              <w:rPr>
                <w:rFonts w:ascii="Times New Roman" w:eastAsia="Times New Roman" w:hAnsi="Times New Roman"/>
                <w:sz w:val="28"/>
                <w:szCs w:val="28"/>
              </w:rPr>
              <w:t>Яблуня</w:t>
            </w:r>
          </w:p>
        </w:tc>
        <w:tc>
          <w:tcPr>
            <w:tcW w:w="1330" w:type="dxa"/>
          </w:tcPr>
          <w:p w:rsidR="000E4D98" w:rsidRPr="00DB45F9" w:rsidRDefault="000E4D98" w:rsidP="006941D5">
            <w:pPr>
              <w:spacing w:after="0" w:line="240" w:lineRule="auto"/>
              <w:jc w:val="both"/>
              <w:rPr>
                <w:rFonts w:ascii="Times New Roman" w:eastAsia="Times New Roman" w:hAnsi="Times New Roman"/>
                <w:iCs/>
                <w:sz w:val="28"/>
                <w:szCs w:val="28"/>
              </w:rPr>
            </w:pPr>
          </w:p>
        </w:tc>
        <w:tc>
          <w:tcPr>
            <w:tcW w:w="1224" w:type="dxa"/>
          </w:tcPr>
          <w:p w:rsidR="000E4D98" w:rsidRPr="00DB45F9" w:rsidRDefault="000E4D98" w:rsidP="006941D5">
            <w:pPr>
              <w:spacing w:after="0" w:line="240" w:lineRule="auto"/>
              <w:jc w:val="both"/>
              <w:rPr>
                <w:rFonts w:ascii="Times New Roman" w:eastAsia="Times New Roman" w:hAnsi="Times New Roman"/>
                <w:iCs/>
                <w:sz w:val="28"/>
                <w:szCs w:val="28"/>
              </w:rPr>
            </w:pPr>
          </w:p>
        </w:tc>
        <w:tc>
          <w:tcPr>
            <w:tcW w:w="1548" w:type="dxa"/>
          </w:tcPr>
          <w:p w:rsidR="000E4D98" w:rsidRPr="00DB45F9" w:rsidRDefault="000E4D98" w:rsidP="006941D5">
            <w:pPr>
              <w:spacing w:after="0" w:line="240" w:lineRule="auto"/>
              <w:jc w:val="both"/>
              <w:rPr>
                <w:rFonts w:ascii="Times New Roman" w:eastAsia="Times New Roman" w:hAnsi="Times New Roman"/>
                <w:iCs/>
                <w:sz w:val="28"/>
                <w:szCs w:val="28"/>
              </w:rPr>
            </w:pPr>
          </w:p>
        </w:tc>
        <w:tc>
          <w:tcPr>
            <w:tcW w:w="1440" w:type="dxa"/>
          </w:tcPr>
          <w:p w:rsidR="000E4D98" w:rsidRPr="00DB45F9" w:rsidRDefault="000E4D98" w:rsidP="006941D5">
            <w:pPr>
              <w:spacing w:after="0" w:line="240" w:lineRule="auto"/>
              <w:jc w:val="both"/>
              <w:rPr>
                <w:rFonts w:ascii="Times New Roman" w:eastAsia="Times New Roman" w:hAnsi="Times New Roman"/>
                <w:iCs/>
                <w:sz w:val="28"/>
                <w:szCs w:val="28"/>
              </w:rPr>
            </w:pPr>
          </w:p>
        </w:tc>
        <w:tc>
          <w:tcPr>
            <w:tcW w:w="2447" w:type="dxa"/>
          </w:tcPr>
          <w:p w:rsidR="000E4D98" w:rsidRPr="00DB45F9" w:rsidRDefault="000E4D98" w:rsidP="006941D5">
            <w:pPr>
              <w:spacing w:after="0" w:line="240" w:lineRule="auto"/>
              <w:jc w:val="both"/>
              <w:rPr>
                <w:rFonts w:ascii="Times New Roman" w:eastAsia="Times New Roman" w:hAnsi="Times New Roman"/>
                <w:iCs/>
                <w:sz w:val="28"/>
                <w:szCs w:val="28"/>
              </w:rPr>
            </w:pPr>
          </w:p>
        </w:tc>
      </w:tr>
      <w:tr w:rsidR="000E4D98" w:rsidRPr="00DB45F9" w:rsidTr="00E87D99">
        <w:trPr>
          <w:trHeight w:val="154"/>
        </w:trPr>
        <w:tc>
          <w:tcPr>
            <w:tcW w:w="1632" w:type="dxa"/>
          </w:tcPr>
          <w:p w:rsidR="000E4D98" w:rsidRPr="00DB45F9" w:rsidRDefault="000E4D98" w:rsidP="006941D5">
            <w:pPr>
              <w:spacing w:after="0" w:line="240" w:lineRule="auto"/>
              <w:jc w:val="both"/>
              <w:rPr>
                <w:rFonts w:ascii="Times New Roman" w:eastAsia="Times New Roman" w:hAnsi="Times New Roman"/>
                <w:iCs/>
                <w:sz w:val="28"/>
                <w:szCs w:val="28"/>
              </w:rPr>
            </w:pPr>
            <w:r w:rsidRPr="00DB45F9">
              <w:rPr>
                <w:rFonts w:ascii="Times New Roman" w:eastAsia="Times New Roman" w:hAnsi="Times New Roman"/>
                <w:sz w:val="28"/>
                <w:szCs w:val="28"/>
              </w:rPr>
              <w:t>Гірчиця</w:t>
            </w:r>
          </w:p>
        </w:tc>
        <w:tc>
          <w:tcPr>
            <w:tcW w:w="1330" w:type="dxa"/>
          </w:tcPr>
          <w:p w:rsidR="000E4D98" w:rsidRPr="00DB45F9" w:rsidRDefault="000E4D98" w:rsidP="006941D5">
            <w:pPr>
              <w:spacing w:after="0" w:line="240" w:lineRule="auto"/>
              <w:jc w:val="both"/>
              <w:rPr>
                <w:rFonts w:ascii="Times New Roman" w:eastAsia="Times New Roman" w:hAnsi="Times New Roman"/>
                <w:iCs/>
                <w:sz w:val="28"/>
                <w:szCs w:val="28"/>
              </w:rPr>
            </w:pPr>
          </w:p>
        </w:tc>
        <w:tc>
          <w:tcPr>
            <w:tcW w:w="1224" w:type="dxa"/>
          </w:tcPr>
          <w:p w:rsidR="000E4D98" w:rsidRPr="00DB45F9" w:rsidRDefault="000E4D98" w:rsidP="006941D5">
            <w:pPr>
              <w:spacing w:after="0" w:line="240" w:lineRule="auto"/>
              <w:jc w:val="both"/>
              <w:rPr>
                <w:rFonts w:ascii="Times New Roman" w:eastAsia="Times New Roman" w:hAnsi="Times New Roman"/>
                <w:iCs/>
                <w:sz w:val="28"/>
                <w:szCs w:val="28"/>
              </w:rPr>
            </w:pPr>
          </w:p>
        </w:tc>
        <w:tc>
          <w:tcPr>
            <w:tcW w:w="1548" w:type="dxa"/>
          </w:tcPr>
          <w:p w:rsidR="000E4D98" w:rsidRPr="00DB45F9" w:rsidRDefault="000E4D98" w:rsidP="006941D5">
            <w:pPr>
              <w:spacing w:after="0" w:line="240" w:lineRule="auto"/>
              <w:jc w:val="both"/>
              <w:rPr>
                <w:rFonts w:ascii="Times New Roman" w:eastAsia="Times New Roman" w:hAnsi="Times New Roman"/>
                <w:iCs/>
                <w:sz w:val="28"/>
                <w:szCs w:val="28"/>
              </w:rPr>
            </w:pPr>
          </w:p>
        </w:tc>
        <w:tc>
          <w:tcPr>
            <w:tcW w:w="1440" w:type="dxa"/>
          </w:tcPr>
          <w:p w:rsidR="000E4D98" w:rsidRPr="00DB45F9" w:rsidRDefault="000E4D98" w:rsidP="006941D5">
            <w:pPr>
              <w:spacing w:after="0" w:line="240" w:lineRule="auto"/>
              <w:jc w:val="both"/>
              <w:rPr>
                <w:rFonts w:ascii="Times New Roman" w:eastAsia="Times New Roman" w:hAnsi="Times New Roman"/>
                <w:iCs/>
                <w:sz w:val="28"/>
                <w:szCs w:val="28"/>
              </w:rPr>
            </w:pPr>
          </w:p>
        </w:tc>
        <w:tc>
          <w:tcPr>
            <w:tcW w:w="2447" w:type="dxa"/>
          </w:tcPr>
          <w:p w:rsidR="000E4D98" w:rsidRPr="00DB45F9" w:rsidRDefault="000E4D98" w:rsidP="006941D5">
            <w:pPr>
              <w:spacing w:after="0" w:line="240" w:lineRule="auto"/>
              <w:jc w:val="both"/>
              <w:rPr>
                <w:rFonts w:ascii="Times New Roman" w:eastAsia="Times New Roman" w:hAnsi="Times New Roman"/>
                <w:iCs/>
                <w:sz w:val="28"/>
                <w:szCs w:val="28"/>
              </w:rPr>
            </w:pPr>
          </w:p>
        </w:tc>
      </w:tr>
      <w:tr w:rsidR="000E4D98" w:rsidRPr="00DB45F9" w:rsidTr="00E87D99">
        <w:trPr>
          <w:trHeight w:val="156"/>
        </w:trPr>
        <w:tc>
          <w:tcPr>
            <w:tcW w:w="1632" w:type="dxa"/>
          </w:tcPr>
          <w:p w:rsidR="000E4D98" w:rsidRPr="00DB45F9" w:rsidRDefault="00FD45B7" w:rsidP="006941D5">
            <w:pPr>
              <w:spacing w:after="0" w:line="240" w:lineRule="auto"/>
              <w:jc w:val="both"/>
              <w:rPr>
                <w:rFonts w:ascii="Times New Roman" w:eastAsia="Times New Roman" w:hAnsi="Times New Roman"/>
                <w:iCs/>
                <w:sz w:val="28"/>
                <w:szCs w:val="28"/>
              </w:rPr>
            </w:pPr>
            <w:r w:rsidRPr="00DB45F9">
              <w:rPr>
                <w:rFonts w:ascii="Times New Roman" w:eastAsia="Times New Roman" w:hAnsi="Times New Roman"/>
                <w:sz w:val="28"/>
                <w:szCs w:val="28"/>
              </w:rPr>
              <w:t>Ріпак озимий</w:t>
            </w:r>
          </w:p>
        </w:tc>
        <w:tc>
          <w:tcPr>
            <w:tcW w:w="1330" w:type="dxa"/>
          </w:tcPr>
          <w:p w:rsidR="000E4D98" w:rsidRPr="00DB45F9" w:rsidRDefault="000E4D98" w:rsidP="006941D5">
            <w:pPr>
              <w:spacing w:after="0" w:line="240" w:lineRule="auto"/>
              <w:jc w:val="both"/>
              <w:rPr>
                <w:rFonts w:ascii="Times New Roman" w:eastAsia="Times New Roman" w:hAnsi="Times New Roman"/>
                <w:iCs/>
                <w:sz w:val="28"/>
                <w:szCs w:val="28"/>
              </w:rPr>
            </w:pPr>
          </w:p>
        </w:tc>
        <w:tc>
          <w:tcPr>
            <w:tcW w:w="1224" w:type="dxa"/>
          </w:tcPr>
          <w:p w:rsidR="000E4D98" w:rsidRPr="00DB45F9" w:rsidRDefault="000E4D98" w:rsidP="006941D5">
            <w:pPr>
              <w:spacing w:after="0" w:line="240" w:lineRule="auto"/>
              <w:jc w:val="both"/>
              <w:rPr>
                <w:rFonts w:ascii="Times New Roman" w:eastAsia="Times New Roman" w:hAnsi="Times New Roman"/>
                <w:iCs/>
                <w:sz w:val="28"/>
                <w:szCs w:val="28"/>
              </w:rPr>
            </w:pPr>
          </w:p>
        </w:tc>
        <w:tc>
          <w:tcPr>
            <w:tcW w:w="1548" w:type="dxa"/>
          </w:tcPr>
          <w:p w:rsidR="000E4D98" w:rsidRPr="00DB45F9" w:rsidRDefault="000E4D98" w:rsidP="006941D5">
            <w:pPr>
              <w:spacing w:after="0" w:line="240" w:lineRule="auto"/>
              <w:jc w:val="both"/>
              <w:rPr>
                <w:rFonts w:ascii="Times New Roman" w:eastAsia="Times New Roman" w:hAnsi="Times New Roman"/>
                <w:iCs/>
                <w:sz w:val="28"/>
                <w:szCs w:val="28"/>
              </w:rPr>
            </w:pPr>
          </w:p>
        </w:tc>
        <w:tc>
          <w:tcPr>
            <w:tcW w:w="1440" w:type="dxa"/>
          </w:tcPr>
          <w:p w:rsidR="000E4D98" w:rsidRPr="00DB45F9" w:rsidRDefault="000E4D98" w:rsidP="006941D5">
            <w:pPr>
              <w:spacing w:after="0" w:line="240" w:lineRule="auto"/>
              <w:jc w:val="both"/>
              <w:rPr>
                <w:rFonts w:ascii="Times New Roman" w:eastAsia="Times New Roman" w:hAnsi="Times New Roman"/>
                <w:iCs/>
                <w:sz w:val="28"/>
                <w:szCs w:val="28"/>
              </w:rPr>
            </w:pPr>
          </w:p>
        </w:tc>
        <w:tc>
          <w:tcPr>
            <w:tcW w:w="2447" w:type="dxa"/>
          </w:tcPr>
          <w:p w:rsidR="000E4D98" w:rsidRPr="00DB45F9" w:rsidRDefault="000E4D98" w:rsidP="006941D5">
            <w:pPr>
              <w:spacing w:after="0" w:line="240" w:lineRule="auto"/>
              <w:jc w:val="both"/>
              <w:rPr>
                <w:rFonts w:ascii="Times New Roman" w:eastAsia="Times New Roman" w:hAnsi="Times New Roman"/>
                <w:iCs/>
                <w:sz w:val="28"/>
                <w:szCs w:val="28"/>
              </w:rPr>
            </w:pPr>
          </w:p>
        </w:tc>
      </w:tr>
      <w:tr w:rsidR="000E4D98" w:rsidRPr="00DB45F9" w:rsidTr="00E87D99">
        <w:trPr>
          <w:trHeight w:val="156"/>
        </w:trPr>
        <w:tc>
          <w:tcPr>
            <w:tcW w:w="1632" w:type="dxa"/>
          </w:tcPr>
          <w:p w:rsidR="000E4D98" w:rsidRPr="00DB45F9" w:rsidRDefault="00FD45B7" w:rsidP="006941D5">
            <w:pPr>
              <w:spacing w:after="0" w:line="240" w:lineRule="auto"/>
              <w:jc w:val="both"/>
              <w:rPr>
                <w:rFonts w:ascii="Times New Roman" w:eastAsia="Times New Roman" w:hAnsi="Times New Roman"/>
                <w:iCs/>
                <w:sz w:val="28"/>
                <w:szCs w:val="28"/>
              </w:rPr>
            </w:pPr>
            <w:r w:rsidRPr="00DB45F9">
              <w:rPr>
                <w:rFonts w:ascii="Times New Roman" w:eastAsia="Times New Roman" w:hAnsi="Times New Roman"/>
                <w:sz w:val="28"/>
                <w:szCs w:val="28"/>
              </w:rPr>
              <w:t>Конюшина</w:t>
            </w:r>
          </w:p>
        </w:tc>
        <w:tc>
          <w:tcPr>
            <w:tcW w:w="1330" w:type="dxa"/>
          </w:tcPr>
          <w:p w:rsidR="000E4D98" w:rsidRPr="00DB45F9" w:rsidRDefault="000E4D98" w:rsidP="006941D5">
            <w:pPr>
              <w:spacing w:after="0" w:line="240" w:lineRule="auto"/>
              <w:jc w:val="both"/>
              <w:rPr>
                <w:rFonts w:ascii="Times New Roman" w:eastAsia="Times New Roman" w:hAnsi="Times New Roman"/>
                <w:iCs/>
                <w:sz w:val="28"/>
                <w:szCs w:val="28"/>
              </w:rPr>
            </w:pPr>
          </w:p>
        </w:tc>
        <w:tc>
          <w:tcPr>
            <w:tcW w:w="1224" w:type="dxa"/>
          </w:tcPr>
          <w:p w:rsidR="000E4D98" w:rsidRPr="00DB45F9" w:rsidRDefault="000E4D98" w:rsidP="006941D5">
            <w:pPr>
              <w:spacing w:after="0" w:line="240" w:lineRule="auto"/>
              <w:jc w:val="both"/>
              <w:rPr>
                <w:rFonts w:ascii="Times New Roman" w:eastAsia="Times New Roman" w:hAnsi="Times New Roman"/>
                <w:iCs/>
                <w:sz w:val="28"/>
                <w:szCs w:val="28"/>
              </w:rPr>
            </w:pPr>
          </w:p>
        </w:tc>
        <w:tc>
          <w:tcPr>
            <w:tcW w:w="1548" w:type="dxa"/>
          </w:tcPr>
          <w:p w:rsidR="000E4D98" w:rsidRPr="00DB45F9" w:rsidRDefault="000E4D98" w:rsidP="006941D5">
            <w:pPr>
              <w:spacing w:after="0" w:line="240" w:lineRule="auto"/>
              <w:jc w:val="both"/>
              <w:rPr>
                <w:rFonts w:ascii="Times New Roman" w:eastAsia="Times New Roman" w:hAnsi="Times New Roman"/>
                <w:iCs/>
                <w:sz w:val="28"/>
                <w:szCs w:val="28"/>
              </w:rPr>
            </w:pPr>
          </w:p>
        </w:tc>
        <w:tc>
          <w:tcPr>
            <w:tcW w:w="1440" w:type="dxa"/>
          </w:tcPr>
          <w:p w:rsidR="000E4D98" w:rsidRPr="00DB45F9" w:rsidRDefault="000E4D98" w:rsidP="006941D5">
            <w:pPr>
              <w:spacing w:after="0" w:line="240" w:lineRule="auto"/>
              <w:jc w:val="both"/>
              <w:rPr>
                <w:rFonts w:ascii="Times New Roman" w:eastAsia="Times New Roman" w:hAnsi="Times New Roman"/>
                <w:iCs/>
                <w:sz w:val="28"/>
                <w:szCs w:val="28"/>
              </w:rPr>
            </w:pPr>
          </w:p>
        </w:tc>
        <w:tc>
          <w:tcPr>
            <w:tcW w:w="2447" w:type="dxa"/>
          </w:tcPr>
          <w:p w:rsidR="000E4D98" w:rsidRPr="00DB45F9" w:rsidRDefault="000E4D98" w:rsidP="006941D5">
            <w:pPr>
              <w:spacing w:after="0" w:line="240" w:lineRule="auto"/>
              <w:jc w:val="both"/>
              <w:rPr>
                <w:rFonts w:ascii="Times New Roman" w:eastAsia="Times New Roman" w:hAnsi="Times New Roman"/>
                <w:iCs/>
                <w:sz w:val="28"/>
                <w:szCs w:val="28"/>
              </w:rPr>
            </w:pPr>
          </w:p>
        </w:tc>
      </w:tr>
      <w:tr w:rsidR="000E4D98" w:rsidRPr="00DB45F9" w:rsidTr="00E87D99">
        <w:trPr>
          <w:trHeight w:val="156"/>
        </w:trPr>
        <w:tc>
          <w:tcPr>
            <w:tcW w:w="1632" w:type="dxa"/>
          </w:tcPr>
          <w:p w:rsidR="000E4D98" w:rsidRPr="00DB45F9" w:rsidRDefault="00FD45B7" w:rsidP="006941D5">
            <w:pPr>
              <w:spacing w:after="0" w:line="240" w:lineRule="auto"/>
              <w:jc w:val="both"/>
              <w:rPr>
                <w:rFonts w:ascii="Times New Roman" w:eastAsia="Times New Roman" w:hAnsi="Times New Roman"/>
                <w:iCs/>
                <w:sz w:val="28"/>
                <w:szCs w:val="28"/>
              </w:rPr>
            </w:pPr>
            <w:r w:rsidRPr="00DB45F9">
              <w:rPr>
                <w:rFonts w:ascii="Times New Roman" w:eastAsia="Times New Roman" w:hAnsi="Times New Roman"/>
                <w:sz w:val="28"/>
                <w:szCs w:val="28"/>
              </w:rPr>
              <w:t>Люцерна</w:t>
            </w:r>
          </w:p>
        </w:tc>
        <w:tc>
          <w:tcPr>
            <w:tcW w:w="1330" w:type="dxa"/>
          </w:tcPr>
          <w:p w:rsidR="000E4D98" w:rsidRPr="00DB45F9" w:rsidRDefault="000E4D98" w:rsidP="006941D5">
            <w:pPr>
              <w:spacing w:after="0" w:line="240" w:lineRule="auto"/>
              <w:jc w:val="both"/>
              <w:rPr>
                <w:rFonts w:ascii="Times New Roman" w:eastAsia="Times New Roman" w:hAnsi="Times New Roman"/>
                <w:iCs/>
                <w:sz w:val="28"/>
                <w:szCs w:val="28"/>
              </w:rPr>
            </w:pPr>
          </w:p>
        </w:tc>
        <w:tc>
          <w:tcPr>
            <w:tcW w:w="1224" w:type="dxa"/>
          </w:tcPr>
          <w:p w:rsidR="000E4D98" w:rsidRPr="00DB45F9" w:rsidRDefault="000E4D98" w:rsidP="006941D5">
            <w:pPr>
              <w:spacing w:after="0" w:line="240" w:lineRule="auto"/>
              <w:jc w:val="both"/>
              <w:rPr>
                <w:rFonts w:ascii="Times New Roman" w:eastAsia="Times New Roman" w:hAnsi="Times New Roman"/>
                <w:iCs/>
                <w:sz w:val="28"/>
                <w:szCs w:val="28"/>
              </w:rPr>
            </w:pPr>
          </w:p>
        </w:tc>
        <w:tc>
          <w:tcPr>
            <w:tcW w:w="1548" w:type="dxa"/>
          </w:tcPr>
          <w:p w:rsidR="000E4D98" w:rsidRPr="00DB45F9" w:rsidRDefault="000E4D98" w:rsidP="006941D5">
            <w:pPr>
              <w:spacing w:after="0" w:line="240" w:lineRule="auto"/>
              <w:jc w:val="both"/>
              <w:rPr>
                <w:rFonts w:ascii="Times New Roman" w:eastAsia="Times New Roman" w:hAnsi="Times New Roman"/>
                <w:iCs/>
                <w:sz w:val="28"/>
                <w:szCs w:val="28"/>
              </w:rPr>
            </w:pPr>
          </w:p>
        </w:tc>
        <w:tc>
          <w:tcPr>
            <w:tcW w:w="1440" w:type="dxa"/>
          </w:tcPr>
          <w:p w:rsidR="000E4D98" w:rsidRPr="00DB45F9" w:rsidRDefault="000E4D98" w:rsidP="006941D5">
            <w:pPr>
              <w:spacing w:after="0" w:line="240" w:lineRule="auto"/>
              <w:jc w:val="both"/>
              <w:rPr>
                <w:rFonts w:ascii="Times New Roman" w:eastAsia="Times New Roman" w:hAnsi="Times New Roman"/>
                <w:iCs/>
                <w:sz w:val="28"/>
                <w:szCs w:val="28"/>
              </w:rPr>
            </w:pPr>
          </w:p>
        </w:tc>
        <w:tc>
          <w:tcPr>
            <w:tcW w:w="2447" w:type="dxa"/>
          </w:tcPr>
          <w:p w:rsidR="000E4D98" w:rsidRPr="00DB45F9" w:rsidRDefault="000E4D98" w:rsidP="006941D5">
            <w:pPr>
              <w:spacing w:after="0" w:line="240" w:lineRule="auto"/>
              <w:jc w:val="both"/>
              <w:rPr>
                <w:rFonts w:ascii="Times New Roman" w:eastAsia="Times New Roman" w:hAnsi="Times New Roman"/>
                <w:iCs/>
                <w:sz w:val="28"/>
                <w:szCs w:val="28"/>
              </w:rPr>
            </w:pPr>
          </w:p>
        </w:tc>
      </w:tr>
      <w:tr w:rsidR="000E4D98" w:rsidRPr="00DB45F9" w:rsidTr="00E87D99">
        <w:trPr>
          <w:trHeight w:val="156"/>
        </w:trPr>
        <w:tc>
          <w:tcPr>
            <w:tcW w:w="1632" w:type="dxa"/>
          </w:tcPr>
          <w:p w:rsidR="000E4D98" w:rsidRPr="00DB45F9" w:rsidRDefault="00FD45B7" w:rsidP="006941D5">
            <w:pPr>
              <w:spacing w:after="0" w:line="240" w:lineRule="auto"/>
              <w:jc w:val="both"/>
              <w:rPr>
                <w:rFonts w:ascii="Times New Roman" w:eastAsia="Times New Roman" w:hAnsi="Times New Roman"/>
                <w:iCs/>
                <w:sz w:val="28"/>
                <w:szCs w:val="28"/>
              </w:rPr>
            </w:pPr>
            <w:r w:rsidRPr="00DB45F9">
              <w:rPr>
                <w:rFonts w:ascii="Times New Roman" w:eastAsia="Times New Roman" w:hAnsi="Times New Roman"/>
                <w:sz w:val="28"/>
                <w:szCs w:val="28"/>
              </w:rPr>
              <w:t>Еспарцет</w:t>
            </w:r>
          </w:p>
        </w:tc>
        <w:tc>
          <w:tcPr>
            <w:tcW w:w="1330" w:type="dxa"/>
          </w:tcPr>
          <w:p w:rsidR="000E4D98" w:rsidRPr="00DB45F9" w:rsidRDefault="000E4D98" w:rsidP="006941D5">
            <w:pPr>
              <w:spacing w:after="0" w:line="240" w:lineRule="auto"/>
              <w:jc w:val="both"/>
              <w:rPr>
                <w:rFonts w:ascii="Times New Roman" w:eastAsia="Times New Roman" w:hAnsi="Times New Roman"/>
                <w:iCs/>
                <w:sz w:val="28"/>
                <w:szCs w:val="28"/>
              </w:rPr>
            </w:pPr>
          </w:p>
        </w:tc>
        <w:tc>
          <w:tcPr>
            <w:tcW w:w="1224" w:type="dxa"/>
          </w:tcPr>
          <w:p w:rsidR="000E4D98" w:rsidRPr="00DB45F9" w:rsidRDefault="000E4D98" w:rsidP="006941D5">
            <w:pPr>
              <w:spacing w:after="0" w:line="240" w:lineRule="auto"/>
              <w:jc w:val="both"/>
              <w:rPr>
                <w:rFonts w:ascii="Times New Roman" w:eastAsia="Times New Roman" w:hAnsi="Times New Roman"/>
                <w:iCs/>
                <w:sz w:val="28"/>
                <w:szCs w:val="28"/>
              </w:rPr>
            </w:pPr>
          </w:p>
        </w:tc>
        <w:tc>
          <w:tcPr>
            <w:tcW w:w="1548" w:type="dxa"/>
          </w:tcPr>
          <w:p w:rsidR="000E4D98" w:rsidRPr="00DB45F9" w:rsidRDefault="000E4D98" w:rsidP="006941D5">
            <w:pPr>
              <w:spacing w:after="0" w:line="240" w:lineRule="auto"/>
              <w:jc w:val="both"/>
              <w:rPr>
                <w:rFonts w:ascii="Times New Roman" w:eastAsia="Times New Roman" w:hAnsi="Times New Roman"/>
                <w:iCs/>
                <w:sz w:val="28"/>
                <w:szCs w:val="28"/>
              </w:rPr>
            </w:pPr>
          </w:p>
        </w:tc>
        <w:tc>
          <w:tcPr>
            <w:tcW w:w="1440" w:type="dxa"/>
          </w:tcPr>
          <w:p w:rsidR="000E4D98" w:rsidRPr="00DB45F9" w:rsidRDefault="000E4D98" w:rsidP="006941D5">
            <w:pPr>
              <w:spacing w:after="0" w:line="240" w:lineRule="auto"/>
              <w:jc w:val="both"/>
              <w:rPr>
                <w:rFonts w:ascii="Times New Roman" w:eastAsia="Times New Roman" w:hAnsi="Times New Roman"/>
                <w:iCs/>
                <w:sz w:val="28"/>
                <w:szCs w:val="28"/>
              </w:rPr>
            </w:pPr>
          </w:p>
        </w:tc>
        <w:tc>
          <w:tcPr>
            <w:tcW w:w="2447" w:type="dxa"/>
          </w:tcPr>
          <w:p w:rsidR="000E4D98" w:rsidRPr="00DB45F9" w:rsidRDefault="000E4D98" w:rsidP="006941D5">
            <w:pPr>
              <w:spacing w:after="0" w:line="240" w:lineRule="auto"/>
              <w:jc w:val="both"/>
              <w:rPr>
                <w:rFonts w:ascii="Times New Roman" w:eastAsia="Times New Roman" w:hAnsi="Times New Roman"/>
                <w:iCs/>
                <w:sz w:val="28"/>
                <w:szCs w:val="28"/>
              </w:rPr>
            </w:pPr>
          </w:p>
        </w:tc>
      </w:tr>
      <w:tr w:rsidR="000E4D98" w:rsidRPr="00DB45F9" w:rsidTr="00E87D99">
        <w:trPr>
          <w:trHeight w:val="156"/>
        </w:trPr>
        <w:tc>
          <w:tcPr>
            <w:tcW w:w="1632" w:type="dxa"/>
          </w:tcPr>
          <w:p w:rsidR="000E4D98" w:rsidRPr="00DB45F9" w:rsidRDefault="00FD45B7" w:rsidP="006941D5">
            <w:pPr>
              <w:spacing w:after="0" w:line="240" w:lineRule="auto"/>
              <w:jc w:val="both"/>
              <w:rPr>
                <w:rFonts w:ascii="Times New Roman" w:eastAsia="Times New Roman" w:hAnsi="Times New Roman"/>
                <w:iCs/>
                <w:sz w:val="28"/>
                <w:szCs w:val="28"/>
              </w:rPr>
            </w:pPr>
            <w:r w:rsidRPr="00DB45F9">
              <w:rPr>
                <w:rFonts w:ascii="Times New Roman" w:eastAsia="Times New Roman" w:hAnsi="Times New Roman"/>
                <w:sz w:val="28"/>
                <w:szCs w:val="28"/>
              </w:rPr>
              <w:t>Буркун</w:t>
            </w:r>
          </w:p>
        </w:tc>
        <w:tc>
          <w:tcPr>
            <w:tcW w:w="1330" w:type="dxa"/>
          </w:tcPr>
          <w:p w:rsidR="000E4D98" w:rsidRPr="00DB45F9" w:rsidRDefault="000E4D98" w:rsidP="006941D5">
            <w:pPr>
              <w:spacing w:after="0" w:line="240" w:lineRule="auto"/>
              <w:jc w:val="both"/>
              <w:rPr>
                <w:rFonts w:ascii="Times New Roman" w:eastAsia="Times New Roman" w:hAnsi="Times New Roman"/>
                <w:iCs/>
                <w:sz w:val="28"/>
                <w:szCs w:val="28"/>
              </w:rPr>
            </w:pPr>
          </w:p>
        </w:tc>
        <w:tc>
          <w:tcPr>
            <w:tcW w:w="1224" w:type="dxa"/>
          </w:tcPr>
          <w:p w:rsidR="000E4D98" w:rsidRPr="00DB45F9" w:rsidRDefault="000E4D98" w:rsidP="006941D5">
            <w:pPr>
              <w:spacing w:after="0" w:line="240" w:lineRule="auto"/>
              <w:jc w:val="both"/>
              <w:rPr>
                <w:rFonts w:ascii="Times New Roman" w:eastAsia="Times New Roman" w:hAnsi="Times New Roman"/>
                <w:iCs/>
                <w:sz w:val="28"/>
                <w:szCs w:val="28"/>
              </w:rPr>
            </w:pPr>
          </w:p>
        </w:tc>
        <w:tc>
          <w:tcPr>
            <w:tcW w:w="1548" w:type="dxa"/>
          </w:tcPr>
          <w:p w:rsidR="000E4D98" w:rsidRPr="00DB45F9" w:rsidRDefault="000E4D98" w:rsidP="006941D5">
            <w:pPr>
              <w:spacing w:after="0" w:line="240" w:lineRule="auto"/>
              <w:jc w:val="both"/>
              <w:rPr>
                <w:rFonts w:ascii="Times New Roman" w:eastAsia="Times New Roman" w:hAnsi="Times New Roman"/>
                <w:iCs/>
                <w:sz w:val="28"/>
                <w:szCs w:val="28"/>
              </w:rPr>
            </w:pPr>
          </w:p>
        </w:tc>
        <w:tc>
          <w:tcPr>
            <w:tcW w:w="1440" w:type="dxa"/>
          </w:tcPr>
          <w:p w:rsidR="000E4D98" w:rsidRPr="00DB45F9" w:rsidRDefault="000E4D98" w:rsidP="006941D5">
            <w:pPr>
              <w:spacing w:after="0" w:line="240" w:lineRule="auto"/>
              <w:jc w:val="both"/>
              <w:rPr>
                <w:rFonts w:ascii="Times New Roman" w:eastAsia="Times New Roman" w:hAnsi="Times New Roman"/>
                <w:iCs/>
                <w:sz w:val="28"/>
                <w:szCs w:val="28"/>
              </w:rPr>
            </w:pPr>
          </w:p>
        </w:tc>
        <w:tc>
          <w:tcPr>
            <w:tcW w:w="2447" w:type="dxa"/>
          </w:tcPr>
          <w:p w:rsidR="000E4D98" w:rsidRPr="00DB45F9" w:rsidRDefault="000E4D98" w:rsidP="006941D5">
            <w:pPr>
              <w:spacing w:after="0" w:line="240" w:lineRule="auto"/>
              <w:jc w:val="both"/>
              <w:rPr>
                <w:rFonts w:ascii="Times New Roman" w:eastAsia="Times New Roman" w:hAnsi="Times New Roman"/>
                <w:iCs/>
                <w:sz w:val="28"/>
                <w:szCs w:val="28"/>
              </w:rPr>
            </w:pPr>
          </w:p>
        </w:tc>
      </w:tr>
      <w:tr w:rsidR="000E4D98" w:rsidRPr="00DB45F9" w:rsidTr="00E87D99">
        <w:trPr>
          <w:trHeight w:val="156"/>
        </w:trPr>
        <w:tc>
          <w:tcPr>
            <w:tcW w:w="1632" w:type="dxa"/>
          </w:tcPr>
          <w:p w:rsidR="000E4D98" w:rsidRPr="00DB45F9" w:rsidRDefault="00FD45B7" w:rsidP="006941D5">
            <w:pPr>
              <w:spacing w:after="0" w:line="240" w:lineRule="auto"/>
              <w:jc w:val="both"/>
              <w:rPr>
                <w:rFonts w:ascii="Times New Roman" w:eastAsia="Times New Roman" w:hAnsi="Times New Roman"/>
                <w:iCs/>
                <w:sz w:val="28"/>
                <w:szCs w:val="28"/>
              </w:rPr>
            </w:pPr>
            <w:r w:rsidRPr="00DB45F9">
              <w:rPr>
                <w:rFonts w:ascii="Times New Roman" w:eastAsia="Times New Roman" w:hAnsi="Times New Roman"/>
                <w:sz w:val="28"/>
                <w:szCs w:val="28"/>
              </w:rPr>
              <w:t>Акація біла</w:t>
            </w:r>
          </w:p>
        </w:tc>
        <w:tc>
          <w:tcPr>
            <w:tcW w:w="1330" w:type="dxa"/>
          </w:tcPr>
          <w:p w:rsidR="000E4D98" w:rsidRPr="00DB45F9" w:rsidRDefault="000E4D98" w:rsidP="006941D5">
            <w:pPr>
              <w:spacing w:after="0" w:line="240" w:lineRule="auto"/>
              <w:jc w:val="both"/>
              <w:rPr>
                <w:rFonts w:ascii="Times New Roman" w:eastAsia="Times New Roman" w:hAnsi="Times New Roman"/>
                <w:iCs/>
                <w:sz w:val="28"/>
                <w:szCs w:val="28"/>
              </w:rPr>
            </w:pPr>
          </w:p>
        </w:tc>
        <w:tc>
          <w:tcPr>
            <w:tcW w:w="1224" w:type="dxa"/>
          </w:tcPr>
          <w:p w:rsidR="000E4D98" w:rsidRPr="00DB45F9" w:rsidRDefault="000E4D98" w:rsidP="006941D5">
            <w:pPr>
              <w:spacing w:after="0" w:line="240" w:lineRule="auto"/>
              <w:jc w:val="both"/>
              <w:rPr>
                <w:rFonts w:ascii="Times New Roman" w:eastAsia="Times New Roman" w:hAnsi="Times New Roman"/>
                <w:iCs/>
                <w:sz w:val="28"/>
                <w:szCs w:val="28"/>
              </w:rPr>
            </w:pPr>
          </w:p>
        </w:tc>
        <w:tc>
          <w:tcPr>
            <w:tcW w:w="1548" w:type="dxa"/>
          </w:tcPr>
          <w:p w:rsidR="000E4D98" w:rsidRPr="00DB45F9" w:rsidRDefault="000E4D98" w:rsidP="006941D5">
            <w:pPr>
              <w:spacing w:after="0" w:line="240" w:lineRule="auto"/>
              <w:jc w:val="both"/>
              <w:rPr>
                <w:rFonts w:ascii="Times New Roman" w:eastAsia="Times New Roman" w:hAnsi="Times New Roman"/>
                <w:iCs/>
                <w:sz w:val="28"/>
                <w:szCs w:val="28"/>
              </w:rPr>
            </w:pPr>
          </w:p>
        </w:tc>
        <w:tc>
          <w:tcPr>
            <w:tcW w:w="1440" w:type="dxa"/>
          </w:tcPr>
          <w:p w:rsidR="000E4D98" w:rsidRPr="00DB45F9" w:rsidRDefault="000E4D98" w:rsidP="006941D5">
            <w:pPr>
              <w:spacing w:after="0" w:line="240" w:lineRule="auto"/>
              <w:jc w:val="both"/>
              <w:rPr>
                <w:rFonts w:ascii="Times New Roman" w:eastAsia="Times New Roman" w:hAnsi="Times New Roman"/>
                <w:iCs/>
                <w:sz w:val="28"/>
                <w:szCs w:val="28"/>
              </w:rPr>
            </w:pPr>
          </w:p>
        </w:tc>
        <w:tc>
          <w:tcPr>
            <w:tcW w:w="2447" w:type="dxa"/>
          </w:tcPr>
          <w:p w:rsidR="000E4D98" w:rsidRPr="00DB45F9" w:rsidRDefault="000E4D98" w:rsidP="006941D5">
            <w:pPr>
              <w:spacing w:after="0" w:line="240" w:lineRule="auto"/>
              <w:jc w:val="both"/>
              <w:rPr>
                <w:rFonts w:ascii="Times New Roman" w:eastAsia="Times New Roman" w:hAnsi="Times New Roman"/>
                <w:iCs/>
                <w:sz w:val="28"/>
                <w:szCs w:val="28"/>
              </w:rPr>
            </w:pPr>
          </w:p>
        </w:tc>
      </w:tr>
      <w:tr w:rsidR="00FD45B7" w:rsidRPr="00DB45F9" w:rsidTr="00E87D99">
        <w:trPr>
          <w:trHeight w:val="204"/>
        </w:trPr>
        <w:tc>
          <w:tcPr>
            <w:tcW w:w="1632" w:type="dxa"/>
            <w:vAlign w:val="center"/>
          </w:tcPr>
          <w:p w:rsidR="00FD45B7" w:rsidRPr="00DB45F9" w:rsidRDefault="00FD45B7" w:rsidP="00FD45B7">
            <w:pPr>
              <w:spacing w:after="0" w:line="240" w:lineRule="auto"/>
              <w:jc w:val="both"/>
              <w:rPr>
                <w:rFonts w:ascii="Times New Roman" w:eastAsia="Times New Roman" w:hAnsi="Times New Roman"/>
                <w:iCs/>
                <w:sz w:val="28"/>
                <w:szCs w:val="28"/>
              </w:rPr>
            </w:pPr>
            <w:r w:rsidRPr="00DB45F9">
              <w:rPr>
                <w:rFonts w:ascii="Times New Roman" w:eastAsia="Times New Roman" w:hAnsi="Times New Roman"/>
                <w:sz w:val="28"/>
                <w:szCs w:val="28"/>
              </w:rPr>
              <w:t xml:space="preserve">Гречка </w:t>
            </w:r>
          </w:p>
        </w:tc>
        <w:tc>
          <w:tcPr>
            <w:tcW w:w="1330" w:type="dxa"/>
          </w:tcPr>
          <w:p w:rsidR="00FD45B7" w:rsidRPr="00DB45F9" w:rsidRDefault="00FD45B7" w:rsidP="00FD45B7">
            <w:pPr>
              <w:spacing w:after="0" w:line="240" w:lineRule="auto"/>
              <w:jc w:val="both"/>
              <w:rPr>
                <w:rFonts w:ascii="Times New Roman" w:eastAsia="Times New Roman" w:hAnsi="Times New Roman"/>
                <w:iCs/>
                <w:sz w:val="28"/>
                <w:szCs w:val="28"/>
              </w:rPr>
            </w:pPr>
          </w:p>
        </w:tc>
        <w:tc>
          <w:tcPr>
            <w:tcW w:w="1224" w:type="dxa"/>
          </w:tcPr>
          <w:p w:rsidR="00FD45B7" w:rsidRPr="00DB45F9" w:rsidRDefault="00FD45B7" w:rsidP="00FD45B7">
            <w:pPr>
              <w:spacing w:after="0" w:line="240" w:lineRule="auto"/>
              <w:jc w:val="both"/>
              <w:rPr>
                <w:rFonts w:ascii="Times New Roman" w:eastAsia="Times New Roman" w:hAnsi="Times New Roman"/>
                <w:iCs/>
                <w:sz w:val="28"/>
                <w:szCs w:val="28"/>
              </w:rPr>
            </w:pPr>
          </w:p>
        </w:tc>
        <w:tc>
          <w:tcPr>
            <w:tcW w:w="1548" w:type="dxa"/>
          </w:tcPr>
          <w:p w:rsidR="00FD45B7" w:rsidRPr="00DB45F9" w:rsidRDefault="00FD45B7" w:rsidP="00FD45B7">
            <w:pPr>
              <w:spacing w:after="0" w:line="240" w:lineRule="auto"/>
              <w:jc w:val="both"/>
              <w:rPr>
                <w:rFonts w:ascii="Times New Roman" w:eastAsia="Times New Roman" w:hAnsi="Times New Roman"/>
                <w:iCs/>
                <w:sz w:val="28"/>
                <w:szCs w:val="28"/>
              </w:rPr>
            </w:pPr>
          </w:p>
        </w:tc>
        <w:tc>
          <w:tcPr>
            <w:tcW w:w="1440" w:type="dxa"/>
          </w:tcPr>
          <w:p w:rsidR="00FD45B7" w:rsidRPr="00DB45F9" w:rsidRDefault="00FD45B7" w:rsidP="00FD45B7">
            <w:pPr>
              <w:spacing w:after="0" w:line="240" w:lineRule="auto"/>
              <w:jc w:val="both"/>
              <w:rPr>
                <w:rFonts w:ascii="Times New Roman" w:eastAsia="Times New Roman" w:hAnsi="Times New Roman"/>
                <w:iCs/>
                <w:sz w:val="28"/>
                <w:szCs w:val="28"/>
              </w:rPr>
            </w:pPr>
          </w:p>
        </w:tc>
        <w:tc>
          <w:tcPr>
            <w:tcW w:w="2447" w:type="dxa"/>
          </w:tcPr>
          <w:p w:rsidR="00FD45B7" w:rsidRPr="00DB45F9" w:rsidRDefault="00FD45B7" w:rsidP="00FD45B7">
            <w:pPr>
              <w:spacing w:after="0" w:line="240" w:lineRule="auto"/>
              <w:jc w:val="both"/>
              <w:rPr>
                <w:rFonts w:ascii="Times New Roman" w:eastAsia="Times New Roman" w:hAnsi="Times New Roman"/>
                <w:iCs/>
                <w:sz w:val="28"/>
                <w:szCs w:val="28"/>
              </w:rPr>
            </w:pPr>
          </w:p>
        </w:tc>
      </w:tr>
      <w:tr w:rsidR="00FD45B7" w:rsidRPr="00DB45F9" w:rsidTr="00E87D99">
        <w:trPr>
          <w:trHeight w:val="108"/>
        </w:trPr>
        <w:tc>
          <w:tcPr>
            <w:tcW w:w="1632" w:type="dxa"/>
          </w:tcPr>
          <w:p w:rsidR="00FD45B7" w:rsidRPr="00DB45F9" w:rsidRDefault="00FD45B7" w:rsidP="00FD45B7">
            <w:pPr>
              <w:spacing w:after="0" w:line="240" w:lineRule="auto"/>
              <w:jc w:val="both"/>
              <w:rPr>
                <w:rFonts w:ascii="Times New Roman" w:eastAsia="Times New Roman" w:hAnsi="Times New Roman"/>
                <w:iCs/>
                <w:sz w:val="28"/>
                <w:szCs w:val="28"/>
              </w:rPr>
            </w:pPr>
            <w:r w:rsidRPr="00DB45F9">
              <w:rPr>
                <w:rFonts w:ascii="Times New Roman" w:eastAsia="Times New Roman" w:hAnsi="Times New Roman"/>
                <w:sz w:val="28"/>
                <w:szCs w:val="28"/>
              </w:rPr>
              <w:t>Липа</w:t>
            </w:r>
          </w:p>
        </w:tc>
        <w:tc>
          <w:tcPr>
            <w:tcW w:w="1330" w:type="dxa"/>
          </w:tcPr>
          <w:p w:rsidR="00FD45B7" w:rsidRPr="00DB45F9" w:rsidRDefault="00FD45B7" w:rsidP="00FD45B7">
            <w:pPr>
              <w:spacing w:after="0" w:line="240" w:lineRule="auto"/>
              <w:jc w:val="both"/>
              <w:rPr>
                <w:rFonts w:ascii="Times New Roman" w:eastAsia="Times New Roman" w:hAnsi="Times New Roman"/>
                <w:iCs/>
                <w:sz w:val="28"/>
                <w:szCs w:val="28"/>
              </w:rPr>
            </w:pPr>
          </w:p>
        </w:tc>
        <w:tc>
          <w:tcPr>
            <w:tcW w:w="1224" w:type="dxa"/>
          </w:tcPr>
          <w:p w:rsidR="00FD45B7" w:rsidRPr="00DB45F9" w:rsidRDefault="00FD45B7" w:rsidP="00FD45B7">
            <w:pPr>
              <w:spacing w:after="0" w:line="240" w:lineRule="auto"/>
              <w:jc w:val="both"/>
              <w:rPr>
                <w:rFonts w:ascii="Times New Roman" w:eastAsia="Times New Roman" w:hAnsi="Times New Roman"/>
                <w:iCs/>
                <w:sz w:val="28"/>
                <w:szCs w:val="28"/>
              </w:rPr>
            </w:pPr>
          </w:p>
        </w:tc>
        <w:tc>
          <w:tcPr>
            <w:tcW w:w="1548" w:type="dxa"/>
          </w:tcPr>
          <w:p w:rsidR="00FD45B7" w:rsidRPr="00DB45F9" w:rsidRDefault="00FD45B7" w:rsidP="00FD45B7">
            <w:pPr>
              <w:spacing w:after="0" w:line="240" w:lineRule="auto"/>
              <w:jc w:val="both"/>
              <w:rPr>
                <w:rFonts w:ascii="Times New Roman" w:eastAsia="Times New Roman" w:hAnsi="Times New Roman"/>
                <w:iCs/>
                <w:sz w:val="28"/>
                <w:szCs w:val="28"/>
              </w:rPr>
            </w:pPr>
          </w:p>
        </w:tc>
        <w:tc>
          <w:tcPr>
            <w:tcW w:w="1440" w:type="dxa"/>
          </w:tcPr>
          <w:p w:rsidR="00FD45B7" w:rsidRPr="00DB45F9" w:rsidRDefault="00FD45B7" w:rsidP="00FD45B7">
            <w:pPr>
              <w:spacing w:after="0" w:line="240" w:lineRule="auto"/>
              <w:jc w:val="both"/>
              <w:rPr>
                <w:rFonts w:ascii="Times New Roman" w:eastAsia="Times New Roman" w:hAnsi="Times New Roman"/>
                <w:iCs/>
                <w:sz w:val="28"/>
                <w:szCs w:val="28"/>
              </w:rPr>
            </w:pPr>
          </w:p>
        </w:tc>
        <w:tc>
          <w:tcPr>
            <w:tcW w:w="2447" w:type="dxa"/>
          </w:tcPr>
          <w:p w:rsidR="00FD45B7" w:rsidRPr="00DB45F9" w:rsidRDefault="00FD45B7" w:rsidP="00FD45B7">
            <w:pPr>
              <w:spacing w:after="0" w:line="240" w:lineRule="auto"/>
              <w:jc w:val="both"/>
              <w:rPr>
                <w:rFonts w:ascii="Times New Roman" w:eastAsia="Times New Roman" w:hAnsi="Times New Roman"/>
                <w:iCs/>
                <w:sz w:val="28"/>
                <w:szCs w:val="28"/>
              </w:rPr>
            </w:pPr>
          </w:p>
        </w:tc>
      </w:tr>
      <w:tr w:rsidR="00FD45B7" w:rsidRPr="00DB45F9" w:rsidTr="00E87D99">
        <w:trPr>
          <w:trHeight w:val="130"/>
        </w:trPr>
        <w:tc>
          <w:tcPr>
            <w:tcW w:w="1632" w:type="dxa"/>
          </w:tcPr>
          <w:p w:rsidR="00FD45B7" w:rsidRPr="00DB45F9" w:rsidRDefault="00FD45B7" w:rsidP="00FD45B7">
            <w:pPr>
              <w:spacing w:after="0" w:line="240" w:lineRule="auto"/>
              <w:jc w:val="both"/>
              <w:rPr>
                <w:rFonts w:ascii="Times New Roman" w:eastAsia="Times New Roman" w:hAnsi="Times New Roman"/>
                <w:iCs/>
                <w:sz w:val="28"/>
                <w:szCs w:val="28"/>
              </w:rPr>
            </w:pPr>
            <w:r w:rsidRPr="00DB45F9">
              <w:rPr>
                <w:rFonts w:ascii="Times New Roman" w:eastAsia="Times New Roman" w:hAnsi="Times New Roman"/>
                <w:sz w:val="28"/>
                <w:szCs w:val="28"/>
              </w:rPr>
              <w:t>Соняшник</w:t>
            </w:r>
          </w:p>
        </w:tc>
        <w:tc>
          <w:tcPr>
            <w:tcW w:w="1330" w:type="dxa"/>
          </w:tcPr>
          <w:p w:rsidR="00FD45B7" w:rsidRPr="00DB45F9" w:rsidRDefault="00FD45B7" w:rsidP="00FD45B7">
            <w:pPr>
              <w:spacing w:after="0" w:line="240" w:lineRule="auto"/>
              <w:jc w:val="both"/>
              <w:rPr>
                <w:rFonts w:ascii="Times New Roman" w:eastAsia="Times New Roman" w:hAnsi="Times New Roman"/>
                <w:iCs/>
                <w:sz w:val="28"/>
                <w:szCs w:val="28"/>
              </w:rPr>
            </w:pPr>
          </w:p>
        </w:tc>
        <w:tc>
          <w:tcPr>
            <w:tcW w:w="1224" w:type="dxa"/>
          </w:tcPr>
          <w:p w:rsidR="00FD45B7" w:rsidRPr="00DB45F9" w:rsidRDefault="00FD45B7" w:rsidP="00FD45B7">
            <w:pPr>
              <w:spacing w:after="0" w:line="240" w:lineRule="auto"/>
              <w:jc w:val="both"/>
              <w:rPr>
                <w:rFonts w:ascii="Times New Roman" w:eastAsia="Times New Roman" w:hAnsi="Times New Roman"/>
                <w:iCs/>
                <w:sz w:val="28"/>
                <w:szCs w:val="28"/>
              </w:rPr>
            </w:pPr>
          </w:p>
        </w:tc>
        <w:tc>
          <w:tcPr>
            <w:tcW w:w="1548" w:type="dxa"/>
          </w:tcPr>
          <w:p w:rsidR="00FD45B7" w:rsidRPr="00DB45F9" w:rsidRDefault="00FD45B7" w:rsidP="00FD45B7">
            <w:pPr>
              <w:spacing w:after="0" w:line="240" w:lineRule="auto"/>
              <w:jc w:val="both"/>
              <w:rPr>
                <w:rFonts w:ascii="Times New Roman" w:eastAsia="Times New Roman" w:hAnsi="Times New Roman"/>
                <w:iCs/>
                <w:sz w:val="28"/>
                <w:szCs w:val="28"/>
              </w:rPr>
            </w:pPr>
          </w:p>
        </w:tc>
        <w:tc>
          <w:tcPr>
            <w:tcW w:w="1440" w:type="dxa"/>
          </w:tcPr>
          <w:p w:rsidR="00FD45B7" w:rsidRPr="00DB45F9" w:rsidRDefault="00FD45B7" w:rsidP="00FD45B7">
            <w:pPr>
              <w:spacing w:after="0" w:line="240" w:lineRule="auto"/>
              <w:jc w:val="both"/>
              <w:rPr>
                <w:rFonts w:ascii="Times New Roman" w:eastAsia="Times New Roman" w:hAnsi="Times New Roman"/>
                <w:iCs/>
                <w:sz w:val="28"/>
                <w:szCs w:val="28"/>
              </w:rPr>
            </w:pPr>
          </w:p>
        </w:tc>
        <w:tc>
          <w:tcPr>
            <w:tcW w:w="2447" w:type="dxa"/>
          </w:tcPr>
          <w:p w:rsidR="00FD45B7" w:rsidRPr="00DB45F9" w:rsidRDefault="00FD45B7" w:rsidP="00FD45B7">
            <w:pPr>
              <w:spacing w:after="0" w:line="240" w:lineRule="auto"/>
              <w:jc w:val="both"/>
              <w:rPr>
                <w:rFonts w:ascii="Times New Roman" w:eastAsia="Times New Roman" w:hAnsi="Times New Roman"/>
                <w:iCs/>
                <w:sz w:val="28"/>
                <w:szCs w:val="28"/>
              </w:rPr>
            </w:pPr>
          </w:p>
        </w:tc>
      </w:tr>
    </w:tbl>
    <w:p w:rsidR="009047E3" w:rsidRPr="00DB45F9" w:rsidRDefault="006941D5" w:rsidP="006941D5">
      <w:pPr>
        <w:spacing w:after="0" w:line="240" w:lineRule="auto"/>
        <w:jc w:val="both"/>
        <w:rPr>
          <w:rFonts w:ascii="Times New Roman" w:eastAsia="Times New Roman" w:hAnsi="Times New Roman"/>
          <w:iCs/>
          <w:sz w:val="28"/>
          <w:szCs w:val="28"/>
        </w:rPr>
      </w:pPr>
      <w:r w:rsidRPr="00DB45F9">
        <w:rPr>
          <w:rFonts w:ascii="Times New Roman" w:eastAsia="Times New Roman" w:hAnsi="Times New Roman"/>
          <w:i/>
          <w:iCs/>
          <w:sz w:val="28"/>
          <w:szCs w:val="28"/>
        </w:rPr>
        <w:t> </w:t>
      </w:r>
    </w:p>
    <w:p w:rsidR="00A514F1" w:rsidRPr="00DB45F9" w:rsidRDefault="006941D5" w:rsidP="00010998">
      <w:pPr>
        <w:spacing w:after="0" w:line="360" w:lineRule="auto"/>
        <w:jc w:val="center"/>
        <w:rPr>
          <w:rFonts w:ascii="Times New Roman" w:eastAsia="Times New Roman" w:hAnsi="Times New Roman"/>
          <w:b/>
          <w:sz w:val="28"/>
          <w:szCs w:val="28"/>
          <w:lang w:eastAsia="uk-UA"/>
        </w:rPr>
      </w:pPr>
      <w:r w:rsidRPr="00DB45F9">
        <w:rPr>
          <w:rFonts w:ascii="Times New Roman" w:eastAsia="Times New Roman" w:hAnsi="Times New Roman"/>
          <w:iCs/>
          <w:sz w:val="28"/>
          <w:szCs w:val="28"/>
        </w:rPr>
        <w:t> </w:t>
      </w:r>
      <w:r w:rsidR="0068411C" w:rsidRPr="00DB45F9">
        <w:rPr>
          <w:rFonts w:ascii="Times New Roman" w:eastAsia="Times New Roman" w:hAnsi="Times New Roman"/>
          <w:sz w:val="28"/>
          <w:szCs w:val="28"/>
          <w:lang w:eastAsia="uk-UA"/>
        </w:rPr>
        <w:sym w:font="Webdings" w:char="F073"/>
      </w:r>
      <w:r w:rsidR="0068411C" w:rsidRPr="00DB45F9">
        <w:rPr>
          <w:rFonts w:ascii="Times New Roman" w:eastAsia="Times New Roman" w:hAnsi="Times New Roman"/>
          <w:i/>
          <w:sz w:val="28"/>
          <w:szCs w:val="28"/>
          <w:lang w:eastAsia="uk-UA"/>
        </w:rPr>
        <w:t xml:space="preserve"> </w:t>
      </w:r>
      <w:r w:rsidR="0068411C" w:rsidRPr="00DB45F9">
        <w:rPr>
          <w:rFonts w:ascii="Times New Roman" w:eastAsia="Times New Roman" w:hAnsi="Times New Roman"/>
          <w:b/>
          <w:sz w:val="28"/>
          <w:szCs w:val="28"/>
          <w:lang w:eastAsia="uk-UA"/>
        </w:rPr>
        <w:t>Питання для самоконтролю</w:t>
      </w:r>
    </w:p>
    <w:p w:rsidR="00A545C9" w:rsidRPr="00DB45F9" w:rsidRDefault="00A545C9" w:rsidP="00ED09D4">
      <w:pPr>
        <w:numPr>
          <w:ilvl w:val="0"/>
          <w:numId w:val="4"/>
        </w:numPr>
        <w:tabs>
          <w:tab w:val="left" w:pos="1134"/>
        </w:tabs>
        <w:autoSpaceDE w:val="0"/>
        <w:autoSpaceDN w:val="0"/>
        <w:adjustRightInd w:val="0"/>
        <w:spacing w:after="0" w:line="240" w:lineRule="auto"/>
        <w:ind w:left="0" w:firstLine="709"/>
        <w:contextualSpacing/>
        <w:jc w:val="both"/>
        <w:rPr>
          <w:rFonts w:ascii="Times New Roman" w:eastAsia="Times New Roman,Italic" w:hAnsi="Times New Roman"/>
          <w:iCs/>
          <w:sz w:val="28"/>
          <w:szCs w:val="28"/>
        </w:rPr>
      </w:pPr>
      <w:r w:rsidRPr="00DB45F9">
        <w:rPr>
          <w:rFonts w:ascii="Times New Roman" w:eastAsia="Times New Roman,Italic" w:hAnsi="Times New Roman"/>
          <w:iCs/>
          <w:sz w:val="28"/>
          <w:szCs w:val="28"/>
        </w:rPr>
        <w:t>Що таке кормова база бджільництва?</w:t>
      </w:r>
    </w:p>
    <w:p w:rsidR="00A545C9" w:rsidRPr="00DB45F9" w:rsidRDefault="00A545C9" w:rsidP="00ED09D4">
      <w:pPr>
        <w:numPr>
          <w:ilvl w:val="0"/>
          <w:numId w:val="4"/>
        </w:numPr>
        <w:tabs>
          <w:tab w:val="left" w:pos="1134"/>
        </w:tabs>
        <w:autoSpaceDE w:val="0"/>
        <w:autoSpaceDN w:val="0"/>
        <w:adjustRightInd w:val="0"/>
        <w:spacing w:after="0" w:line="240" w:lineRule="auto"/>
        <w:ind w:left="0" w:firstLine="709"/>
        <w:contextualSpacing/>
        <w:jc w:val="both"/>
        <w:rPr>
          <w:rFonts w:ascii="Times New Roman" w:eastAsia="Times New Roman,Italic" w:hAnsi="Times New Roman"/>
          <w:iCs/>
          <w:sz w:val="28"/>
          <w:szCs w:val="28"/>
        </w:rPr>
      </w:pPr>
      <w:r w:rsidRPr="00DB45F9">
        <w:rPr>
          <w:rFonts w:ascii="Times New Roman" w:eastAsia="Times New Roman,Italic" w:hAnsi="Times New Roman"/>
          <w:iCs/>
          <w:sz w:val="28"/>
          <w:szCs w:val="28"/>
        </w:rPr>
        <w:t xml:space="preserve">Які продукти бджоли збирають </w:t>
      </w:r>
      <w:r w:rsidR="00ED09D4" w:rsidRPr="00DB45F9">
        <w:rPr>
          <w:rFonts w:ascii="Times New Roman" w:eastAsia="Times New Roman,Italic" w:hAnsi="Times New Roman"/>
          <w:iCs/>
          <w:sz w:val="28"/>
          <w:szCs w:val="28"/>
        </w:rPr>
        <w:t>і</w:t>
      </w:r>
      <w:r w:rsidRPr="00DB45F9">
        <w:rPr>
          <w:rFonts w:ascii="Times New Roman" w:eastAsia="Times New Roman,Italic" w:hAnsi="Times New Roman"/>
          <w:iCs/>
          <w:sz w:val="28"/>
          <w:szCs w:val="28"/>
        </w:rPr>
        <w:t>з рослин?</w:t>
      </w:r>
    </w:p>
    <w:p w:rsidR="000D0A49" w:rsidRPr="00DB45F9" w:rsidRDefault="00A545C9" w:rsidP="00ED09D4">
      <w:pPr>
        <w:numPr>
          <w:ilvl w:val="0"/>
          <w:numId w:val="4"/>
        </w:numPr>
        <w:tabs>
          <w:tab w:val="left" w:pos="1134"/>
        </w:tabs>
        <w:autoSpaceDE w:val="0"/>
        <w:autoSpaceDN w:val="0"/>
        <w:adjustRightInd w:val="0"/>
        <w:spacing w:after="0" w:line="240" w:lineRule="auto"/>
        <w:ind w:left="0" w:firstLine="709"/>
        <w:contextualSpacing/>
        <w:jc w:val="both"/>
        <w:rPr>
          <w:rFonts w:ascii="Times New Roman" w:eastAsia="Times New Roman,Italic" w:hAnsi="Times New Roman"/>
          <w:iCs/>
          <w:sz w:val="28"/>
          <w:szCs w:val="28"/>
        </w:rPr>
      </w:pPr>
      <w:r w:rsidRPr="00DB45F9">
        <w:rPr>
          <w:rFonts w:ascii="Times New Roman" w:eastAsia="Times New Roman,Italic" w:hAnsi="Times New Roman"/>
          <w:iCs/>
          <w:sz w:val="28"/>
          <w:szCs w:val="28"/>
        </w:rPr>
        <w:t>Назвіть рослини-пилконоси та рослини</w:t>
      </w:r>
      <w:r w:rsidR="00ED09D4" w:rsidRPr="00DB45F9">
        <w:rPr>
          <w:rFonts w:ascii="Times New Roman" w:eastAsia="Times New Roman,Italic" w:hAnsi="Times New Roman"/>
          <w:iCs/>
          <w:sz w:val="28"/>
          <w:szCs w:val="28"/>
        </w:rPr>
        <w:t>,</w:t>
      </w:r>
      <w:r w:rsidRPr="00DB45F9">
        <w:rPr>
          <w:rFonts w:ascii="Times New Roman" w:eastAsia="Times New Roman,Italic" w:hAnsi="Times New Roman"/>
          <w:iCs/>
          <w:sz w:val="28"/>
          <w:szCs w:val="28"/>
        </w:rPr>
        <w:t xml:space="preserve"> з яких бджоли збирають падь.</w:t>
      </w:r>
      <w:r w:rsidR="00FD45B7" w:rsidRPr="00DB45F9">
        <w:t xml:space="preserve"> </w:t>
      </w:r>
    </w:p>
    <w:p w:rsidR="00FD45B7" w:rsidRPr="00DB45F9" w:rsidRDefault="00FD45B7" w:rsidP="00ED09D4">
      <w:pPr>
        <w:numPr>
          <w:ilvl w:val="0"/>
          <w:numId w:val="4"/>
        </w:numPr>
        <w:tabs>
          <w:tab w:val="left" w:pos="1134"/>
        </w:tabs>
        <w:autoSpaceDE w:val="0"/>
        <w:autoSpaceDN w:val="0"/>
        <w:adjustRightInd w:val="0"/>
        <w:spacing w:after="0" w:line="240" w:lineRule="auto"/>
        <w:ind w:left="0" w:firstLine="709"/>
        <w:contextualSpacing/>
        <w:jc w:val="both"/>
        <w:rPr>
          <w:rFonts w:ascii="Times New Roman" w:eastAsia="Times New Roman,Italic" w:hAnsi="Times New Roman"/>
          <w:iCs/>
          <w:sz w:val="28"/>
          <w:szCs w:val="28"/>
        </w:rPr>
      </w:pPr>
      <w:r w:rsidRPr="00DB45F9">
        <w:rPr>
          <w:rFonts w:ascii="Times New Roman" w:eastAsia="Times New Roman,Italic" w:hAnsi="Times New Roman"/>
          <w:iCs/>
          <w:sz w:val="28"/>
          <w:szCs w:val="28"/>
        </w:rPr>
        <w:t>Які особливості кормової бази бджільництва?</w:t>
      </w:r>
    </w:p>
    <w:p w:rsidR="00FD45B7" w:rsidRPr="00DB45F9" w:rsidRDefault="00ED09D4" w:rsidP="00ED09D4">
      <w:pPr>
        <w:numPr>
          <w:ilvl w:val="0"/>
          <w:numId w:val="4"/>
        </w:numPr>
        <w:tabs>
          <w:tab w:val="left" w:pos="1134"/>
        </w:tabs>
        <w:autoSpaceDE w:val="0"/>
        <w:autoSpaceDN w:val="0"/>
        <w:adjustRightInd w:val="0"/>
        <w:spacing w:after="0" w:line="240" w:lineRule="auto"/>
        <w:ind w:left="0" w:firstLine="709"/>
        <w:contextualSpacing/>
        <w:jc w:val="both"/>
        <w:rPr>
          <w:rFonts w:ascii="Times New Roman" w:eastAsia="Times New Roman,Italic" w:hAnsi="Times New Roman"/>
          <w:iCs/>
          <w:sz w:val="28"/>
          <w:szCs w:val="28"/>
        </w:rPr>
      </w:pPr>
      <w:r w:rsidRPr="00DB45F9">
        <w:rPr>
          <w:rFonts w:ascii="Times New Roman" w:eastAsia="Times New Roman,Italic" w:hAnsi="Times New Roman"/>
          <w:iCs/>
          <w:sz w:val="28"/>
          <w:szCs w:val="28"/>
        </w:rPr>
        <w:t>Наведіть к</w:t>
      </w:r>
      <w:r w:rsidR="00FD45B7" w:rsidRPr="00DB45F9">
        <w:rPr>
          <w:rFonts w:ascii="Times New Roman" w:eastAsia="Times New Roman,Italic" w:hAnsi="Times New Roman"/>
          <w:iCs/>
          <w:sz w:val="28"/>
          <w:szCs w:val="28"/>
        </w:rPr>
        <w:t>ласифікаці</w:t>
      </w:r>
      <w:r w:rsidRPr="00DB45F9">
        <w:rPr>
          <w:rFonts w:ascii="Times New Roman" w:eastAsia="Times New Roman,Italic" w:hAnsi="Times New Roman"/>
          <w:iCs/>
          <w:sz w:val="28"/>
          <w:szCs w:val="28"/>
        </w:rPr>
        <w:t>ю</w:t>
      </w:r>
      <w:r w:rsidR="00FD45B7" w:rsidRPr="00DB45F9">
        <w:rPr>
          <w:rFonts w:ascii="Times New Roman" w:eastAsia="Times New Roman,Italic" w:hAnsi="Times New Roman"/>
          <w:iCs/>
          <w:sz w:val="28"/>
          <w:szCs w:val="28"/>
        </w:rPr>
        <w:t xml:space="preserve"> медоносів</w:t>
      </w:r>
      <w:r w:rsidRPr="00DB45F9">
        <w:rPr>
          <w:rFonts w:ascii="Times New Roman" w:eastAsia="Times New Roman,Italic" w:hAnsi="Times New Roman"/>
          <w:iCs/>
          <w:sz w:val="28"/>
          <w:szCs w:val="28"/>
        </w:rPr>
        <w:t>. Як їх</w:t>
      </w:r>
      <w:r w:rsidR="00FD45B7" w:rsidRPr="00DB45F9">
        <w:rPr>
          <w:rFonts w:ascii="Times New Roman" w:eastAsia="Times New Roman,Italic" w:hAnsi="Times New Roman"/>
          <w:iCs/>
          <w:sz w:val="28"/>
          <w:szCs w:val="28"/>
        </w:rPr>
        <w:t xml:space="preserve"> використ</w:t>
      </w:r>
      <w:r w:rsidRPr="00DB45F9">
        <w:rPr>
          <w:rFonts w:ascii="Times New Roman" w:eastAsia="Times New Roman,Italic" w:hAnsi="Times New Roman"/>
          <w:iCs/>
          <w:sz w:val="28"/>
          <w:szCs w:val="28"/>
        </w:rPr>
        <w:t>овують?</w:t>
      </w:r>
    </w:p>
    <w:p w:rsidR="00FD45B7" w:rsidRPr="00DB45F9" w:rsidRDefault="00ED09D4" w:rsidP="00ED09D4">
      <w:pPr>
        <w:numPr>
          <w:ilvl w:val="0"/>
          <w:numId w:val="4"/>
        </w:numPr>
        <w:tabs>
          <w:tab w:val="left" w:pos="1134"/>
        </w:tabs>
        <w:autoSpaceDE w:val="0"/>
        <w:autoSpaceDN w:val="0"/>
        <w:adjustRightInd w:val="0"/>
        <w:spacing w:after="0" w:line="240" w:lineRule="auto"/>
        <w:ind w:left="0" w:firstLine="709"/>
        <w:contextualSpacing/>
        <w:jc w:val="both"/>
        <w:rPr>
          <w:rFonts w:ascii="Times New Roman" w:eastAsia="Times New Roman,Italic" w:hAnsi="Times New Roman"/>
          <w:iCs/>
          <w:sz w:val="28"/>
          <w:szCs w:val="28"/>
        </w:rPr>
      </w:pPr>
      <w:r w:rsidRPr="00DB45F9">
        <w:rPr>
          <w:rFonts w:ascii="Times New Roman" w:eastAsia="Times New Roman,Italic" w:hAnsi="Times New Roman"/>
          <w:iCs/>
          <w:sz w:val="28"/>
          <w:szCs w:val="28"/>
        </w:rPr>
        <w:t>Охарактеризуйте</w:t>
      </w:r>
      <w:r w:rsidR="00FD45B7" w:rsidRPr="00DB45F9">
        <w:rPr>
          <w:rFonts w:ascii="Times New Roman" w:eastAsia="Times New Roman,Italic" w:hAnsi="Times New Roman"/>
          <w:iCs/>
          <w:sz w:val="28"/>
          <w:szCs w:val="28"/>
        </w:rPr>
        <w:t xml:space="preserve"> сільськогосподарськ</w:t>
      </w:r>
      <w:r w:rsidRPr="00DB45F9">
        <w:rPr>
          <w:rFonts w:ascii="Times New Roman" w:eastAsia="Times New Roman,Italic" w:hAnsi="Times New Roman"/>
          <w:iCs/>
          <w:sz w:val="28"/>
          <w:szCs w:val="28"/>
        </w:rPr>
        <w:t>і</w:t>
      </w:r>
      <w:r w:rsidR="00FD45B7" w:rsidRPr="00DB45F9">
        <w:rPr>
          <w:rFonts w:ascii="Times New Roman" w:eastAsia="Times New Roman,Italic" w:hAnsi="Times New Roman"/>
          <w:iCs/>
          <w:sz w:val="28"/>
          <w:szCs w:val="28"/>
        </w:rPr>
        <w:t xml:space="preserve"> медонос</w:t>
      </w:r>
      <w:r w:rsidRPr="00DB45F9">
        <w:rPr>
          <w:rFonts w:ascii="Times New Roman" w:eastAsia="Times New Roman,Italic" w:hAnsi="Times New Roman"/>
          <w:iCs/>
          <w:sz w:val="28"/>
          <w:szCs w:val="28"/>
        </w:rPr>
        <w:t>и</w:t>
      </w:r>
      <w:r w:rsidR="00FD45B7" w:rsidRPr="00DB45F9">
        <w:rPr>
          <w:rFonts w:ascii="Times New Roman" w:eastAsia="Times New Roman,Italic" w:hAnsi="Times New Roman"/>
          <w:iCs/>
          <w:sz w:val="28"/>
          <w:szCs w:val="28"/>
        </w:rPr>
        <w:t>.</w:t>
      </w:r>
    </w:p>
    <w:p w:rsidR="00FD45B7" w:rsidRPr="00DB45F9" w:rsidRDefault="00FD45B7" w:rsidP="00ED09D4">
      <w:pPr>
        <w:numPr>
          <w:ilvl w:val="0"/>
          <w:numId w:val="4"/>
        </w:numPr>
        <w:tabs>
          <w:tab w:val="left" w:pos="1134"/>
        </w:tabs>
        <w:autoSpaceDE w:val="0"/>
        <w:autoSpaceDN w:val="0"/>
        <w:adjustRightInd w:val="0"/>
        <w:spacing w:after="0" w:line="240" w:lineRule="auto"/>
        <w:ind w:left="0" w:firstLine="709"/>
        <w:contextualSpacing/>
        <w:jc w:val="both"/>
        <w:rPr>
          <w:rFonts w:ascii="Times New Roman" w:eastAsia="Times New Roman,Italic" w:hAnsi="Times New Roman"/>
          <w:iCs/>
          <w:sz w:val="28"/>
          <w:szCs w:val="28"/>
        </w:rPr>
      </w:pPr>
      <w:r w:rsidRPr="00DB45F9">
        <w:rPr>
          <w:rFonts w:ascii="Times New Roman" w:eastAsia="Times New Roman,Italic" w:hAnsi="Times New Roman"/>
          <w:iCs/>
          <w:sz w:val="28"/>
          <w:szCs w:val="28"/>
        </w:rPr>
        <w:t xml:space="preserve"> </w:t>
      </w:r>
      <w:r w:rsidR="00ED09D4" w:rsidRPr="00DB45F9">
        <w:rPr>
          <w:rFonts w:ascii="Times New Roman" w:eastAsia="Times New Roman,Italic" w:hAnsi="Times New Roman"/>
          <w:iCs/>
          <w:sz w:val="28"/>
          <w:szCs w:val="28"/>
        </w:rPr>
        <w:t>Охарактеризуйте</w:t>
      </w:r>
      <w:r w:rsidRPr="00DB45F9">
        <w:rPr>
          <w:rFonts w:ascii="Times New Roman" w:eastAsia="Times New Roman,Italic" w:hAnsi="Times New Roman"/>
          <w:iCs/>
          <w:sz w:val="28"/>
          <w:szCs w:val="28"/>
        </w:rPr>
        <w:t xml:space="preserve"> дикоростуч</w:t>
      </w:r>
      <w:r w:rsidR="00ED09D4" w:rsidRPr="00DB45F9">
        <w:rPr>
          <w:rFonts w:ascii="Times New Roman" w:eastAsia="Times New Roman,Italic" w:hAnsi="Times New Roman"/>
          <w:iCs/>
          <w:sz w:val="28"/>
          <w:szCs w:val="28"/>
        </w:rPr>
        <w:t>і</w:t>
      </w:r>
      <w:r w:rsidRPr="00DB45F9">
        <w:rPr>
          <w:rFonts w:ascii="Times New Roman" w:eastAsia="Times New Roman,Italic" w:hAnsi="Times New Roman"/>
          <w:iCs/>
          <w:sz w:val="28"/>
          <w:szCs w:val="28"/>
        </w:rPr>
        <w:t xml:space="preserve"> медонос</w:t>
      </w:r>
      <w:r w:rsidR="00ED09D4" w:rsidRPr="00DB45F9">
        <w:rPr>
          <w:rFonts w:ascii="Times New Roman" w:eastAsia="Times New Roman,Italic" w:hAnsi="Times New Roman"/>
          <w:iCs/>
          <w:sz w:val="28"/>
          <w:szCs w:val="28"/>
        </w:rPr>
        <w:t>и</w:t>
      </w:r>
      <w:r w:rsidRPr="00DB45F9">
        <w:rPr>
          <w:rFonts w:ascii="Times New Roman" w:eastAsia="Times New Roman,Italic" w:hAnsi="Times New Roman"/>
          <w:iCs/>
          <w:sz w:val="28"/>
          <w:szCs w:val="28"/>
        </w:rPr>
        <w:t>.</w:t>
      </w:r>
    </w:p>
    <w:p w:rsidR="00FD45B7" w:rsidRPr="00DB45F9" w:rsidRDefault="00FD45B7" w:rsidP="00ED09D4">
      <w:pPr>
        <w:numPr>
          <w:ilvl w:val="0"/>
          <w:numId w:val="4"/>
        </w:numPr>
        <w:tabs>
          <w:tab w:val="left" w:pos="1134"/>
        </w:tabs>
        <w:autoSpaceDE w:val="0"/>
        <w:autoSpaceDN w:val="0"/>
        <w:adjustRightInd w:val="0"/>
        <w:spacing w:after="0" w:line="240" w:lineRule="auto"/>
        <w:ind w:left="0" w:firstLine="709"/>
        <w:contextualSpacing/>
        <w:jc w:val="both"/>
        <w:rPr>
          <w:rFonts w:ascii="Times New Roman" w:eastAsia="Times New Roman,Italic" w:hAnsi="Times New Roman"/>
          <w:iCs/>
          <w:sz w:val="28"/>
          <w:szCs w:val="28"/>
        </w:rPr>
      </w:pPr>
      <w:r w:rsidRPr="00DB45F9">
        <w:rPr>
          <w:rFonts w:ascii="Times New Roman" w:eastAsia="Times New Roman,Italic" w:hAnsi="Times New Roman"/>
          <w:iCs/>
          <w:sz w:val="28"/>
          <w:szCs w:val="28"/>
        </w:rPr>
        <w:t xml:space="preserve"> Які є спеціальні </w:t>
      </w:r>
      <w:r w:rsidR="00ED09D4" w:rsidRPr="00DB45F9">
        <w:rPr>
          <w:rFonts w:ascii="Times New Roman" w:eastAsia="Times New Roman,Italic" w:hAnsi="Times New Roman"/>
          <w:iCs/>
          <w:sz w:val="28"/>
          <w:szCs w:val="28"/>
        </w:rPr>
        <w:t>й</w:t>
      </w:r>
      <w:r w:rsidRPr="00DB45F9">
        <w:rPr>
          <w:rFonts w:ascii="Times New Roman" w:eastAsia="Times New Roman,Italic" w:hAnsi="Times New Roman"/>
          <w:iCs/>
          <w:sz w:val="28"/>
          <w:szCs w:val="28"/>
        </w:rPr>
        <w:t xml:space="preserve"> отруйні медоноси?</w:t>
      </w:r>
    </w:p>
    <w:p w:rsidR="00FD45B7" w:rsidRPr="00DB45F9" w:rsidRDefault="00FD45B7" w:rsidP="00ED09D4">
      <w:pPr>
        <w:numPr>
          <w:ilvl w:val="0"/>
          <w:numId w:val="4"/>
        </w:numPr>
        <w:tabs>
          <w:tab w:val="left" w:pos="1134"/>
        </w:tabs>
        <w:autoSpaceDE w:val="0"/>
        <w:autoSpaceDN w:val="0"/>
        <w:adjustRightInd w:val="0"/>
        <w:spacing w:after="0" w:line="240" w:lineRule="auto"/>
        <w:ind w:left="0" w:firstLine="709"/>
        <w:contextualSpacing/>
        <w:jc w:val="both"/>
        <w:rPr>
          <w:rFonts w:ascii="Times New Roman" w:eastAsia="Times New Roman,Italic" w:hAnsi="Times New Roman"/>
          <w:iCs/>
          <w:sz w:val="28"/>
          <w:szCs w:val="28"/>
        </w:rPr>
      </w:pPr>
      <w:r w:rsidRPr="00DB45F9">
        <w:rPr>
          <w:rFonts w:ascii="Times New Roman" w:eastAsia="Times New Roman,Italic" w:hAnsi="Times New Roman"/>
          <w:iCs/>
          <w:sz w:val="28"/>
          <w:szCs w:val="28"/>
        </w:rPr>
        <w:lastRenderedPageBreak/>
        <w:t xml:space="preserve"> Охарактеризуйте рослини</w:t>
      </w:r>
      <w:r w:rsidR="00ED09D4" w:rsidRPr="00DB45F9">
        <w:rPr>
          <w:rFonts w:ascii="Times New Roman" w:eastAsia="Times New Roman,Italic" w:hAnsi="Times New Roman"/>
          <w:iCs/>
          <w:sz w:val="28"/>
          <w:szCs w:val="28"/>
        </w:rPr>
        <w:t>-</w:t>
      </w:r>
      <w:r w:rsidRPr="00DB45F9">
        <w:rPr>
          <w:rFonts w:ascii="Times New Roman" w:eastAsia="Times New Roman,Italic" w:hAnsi="Times New Roman"/>
          <w:iCs/>
          <w:sz w:val="28"/>
          <w:szCs w:val="28"/>
        </w:rPr>
        <w:t>пилконоси.</w:t>
      </w:r>
    </w:p>
    <w:p w:rsidR="00437E06" w:rsidRPr="00DB45F9" w:rsidRDefault="000D0A49" w:rsidP="00ED09D4">
      <w:pPr>
        <w:numPr>
          <w:ilvl w:val="0"/>
          <w:numId w:val="4"/>
        </w:numPr>
        <w:tabs>
          <w:tab w:val="left" w:pos="1134"/>
        </w:tabs>
        <w:autoSpaceDE w:val="0"/>
        <w:autoSpaceDN w:val="0"/>
        <w:adjustRightInd w:val="0"/>
        <w:spacing w:after="0" w:line="240" w:lineRule="auto"/>
        <w:ind w:left="0" w:firstLine="709"/>
        <w:contextualSpacing/>
        <w:jc w:val="both"/>
        <w:rPr>
          <w:rFonts w:ascii="Times New Roman" w:eastAsia="Times New Roman,Italic" w:hAnsi="Times New Roman"/>
          <w:iCs/>
          <w:sz w:val="28"/>
          <w:szCs w:val="28"/>
        </w:rPr>
      </w:pPr>
      <w:r w:rsidRPr="00DB45F9">
        <w:rPr>
          <w:rFonts w:ascii="Times New Roman" w:eastAsia="Times New Roman,Italic" w:hAnsi="Times New Roman"/>
          <w:iCs/>
          <w:sz w:val="28"/>
          <w:szCs w:val="28"/>
        </w:rPr>
        <w:t xml:space="preserve"> </w:t>
      </w:r>
      <w:r w:rsidR="00FD45B7" w:rsidRPr="00DB45F9">
        <w:rPr>
          <w:rFonts w:ascii="Times New Roman" w:eastAsia="Times New Roman,Italic" w:hAnsi="Times New Roman"/>
          <w:iCs/>
          <w:sz w:val="28"/>
          <w:szCs w:val="28"/>
        </w:rPr>
        <w:t>Для чого і як створюють квітково</w:t>
      </w:r>
      <w:r w:rsidR="00ED09D4" w:rsidRPr="00DB45F9">
        <w:rPr>
          <w:rFonts w:ascii="Times New Roman" w:eastAsia="Times New Roman,Italic" w:hAnsi="Times New Roman"/>
          <w:iCs/>
          <w:sz w:val="28"/>
          <w:szCs w:val="28"/>
        </w:rPr>
        <w:t>-</w:t>
      </w:r>
      <w:r w:rsidR="00FD45B7" w:rsidRPr="00DB45F9">
        <w:rPr>
          <w:rFonts w:ascii="Times New Roman" w:eastAsia="Times New Roman,Italic" w:hAnsi="Times New Roman"/>
          <w:iCs/>
          <w:sz w:val="28"/>
          <w:szCs w:val="28"/>
        </w:rPr>
        <w:t>нектарний конвеєр?</w:t>
      </w:r>
      <w:r w:rsidR="00437E06" w:rsidRPr="00DB45F9">
        <w:t xml:space="preserve"> </w:t>
      </w:r>
    </w:p>
    <w:p w:rsidR="00437E06" w:rsidRPr="00DB45F9" w:rsidRDefault="00437E06" w:rsidP="00ED09D4">
      <w:pPr>
        <w:numPr>
          <w:ilvl w:val="0"/>
          <w:numId w:val="4"/>
        </w:numPr>
        <w:tabs>
          <w:tab w:val="left" w:pos="1134"/>
        </w:tabs>
        <w:autoSpaceDE w:val="0"/>
        <w:autoSpaceDN w:val="0"/>
        <w:adjustRightInd w:val="0"/>
        <w:spacing w:after="0" w:line="240" w:lineRule="auto"/>
        <w:ind w:left="0" w:firstLine="709"/>
        <w:contextualSpacing/>
        <w:jc w:val="both"/>
        <w:rPr>
          <w:rFonts w:ascii="Times New Roman" w:eastAsia="Times New Roman,Italic" w:hAnsi="Times New Roman"/>
          <w:iCs/>
          <w:sz w:val="28"/>
          <w:szCs w:val="28"/>
        </w:rPr>
      </w:pPr>
      <w:r w:rsidRPr="00DB45F9">
        <w:rPr>
          <w:rFonts w:ascii="Times New Roman" w:eastAsia="Times New Roman,Italic" w:hAnsi="Times New Roman"/>
          <w:iCs/>
          <w:sz w:val="28"/>
          <w:szCs w:val="28"/>
        </w:rPr>
        <w:t xml:space="preserve"> </w:t>
      </w:r>
      <w:r w:rsidR="00ED09D4" w:rsidRPr="00DB45F9">
        <w:rPr>
          <w:rFonts w:ascii="Times New Roman" w:eastAsia="Times New Roman,Italic" w:hAnsi="Times New Roman"/>
          <w:iCs/>
          <w:sz w:val="28"/>
          <w:szCs w:val="28"/>
        </w:rPr>
        <w:t>Яке мають значення н</w:t>
      </w:r>
      <w:r w:rsidRPr="00DB45F9">
        <w:rPr>
          <w:rFonts w:ascii="Times New Roman" w:eastAsia="Times New Roman,Italic" w:hAnsi="Times New Roman"/>
          <w:iCs/>
          <w:sz w:val="28"/>
          <w:szCs w:val="28"/>
        </w:rPr>
        <w:t>ектарники для рослин і бджіл</w:t>
      </w:r>
      <w:r w:rsidR="00ED09D4" w:rsidRPr="00DB45F9">
        <w:rPr>
          <w:rFonts w:ascii="Times New Roman" w:eastAsia="Times New Roman,Italic" w:hAnsi="Times New Roman"/>
          <w:iCs/>
          <w:sz w:val="28"/>
          <w:szCs w:val="28"/>
        </w:rPr>
        <w:t>?</w:t>
      </w:r>
      <w:r w:rsidRPr="00DB45F9">
        <w:rPr>
          <w:rFonts w:ascii="Times New Roman" w:eastAsia="Times New Roman,Italic" w:hAnsi="Times New Roman"/>
          <w:iCs/>
          <w:sz w:val="28"/>
          <w:szCs w:val="28"/>
        </w:rPr>
        <w:t xml:space="preserve"> </w:t>
      </w:r>
    </w:p>
    <w:p w:rsidR="00ED09D4" w:rsidRPr="00DB45F9" w:rsidRDefault="00437E06" w:rsidP="00ED09D4">
      <w:pPr>
        <w:numPr>
          <w:ilvl w:val="0"/>
          <w:numId w:val="4"/>
        </w:numPr>
        <w:tabs>
          <w:tab w:val="left" w:pos="1134"/>
        </w:tabs>
        <w:autoSpaceDE w:val="0"/>
        <w:autoSpaceDN w:val="0"/>
        <w:adjustRightInd w:val="0"/>
        <w:spacing w:after="0" w:line="240" w:lineRule="auto"/>
        <w:ind w:left="0" w:firstLine="709"/>
        <w:contextualSpacing/>
        <w:jc w:val="both"/>
        <w:rPr>
          <w:rFonts w:ascii="Times New Roman" w:eastAsia="Times New Roman,Italic" w:hAnsi="Times New Roman"/>
          <w:iCs/>
          <w:sz w:val="28"/>
          <w:szCs w:val="28"/>
        </w:rPr>
      </w:pPr>
      <w:r w:rsidRPr="00DB45F9">
        <w:rPr>
          <w:rFonts w:ascii="Times New Roman" w:eastAsia="Times New Roman,Italic" w:hAnsi="Times New Roman"/>
          <w:iCs/>
          <w:sz w:val="28"/>
          <w:szCs w:val="28"/>
        </w:rPr>
        <w:t xml:space="preserve"> Що таке медовий запас пасіки?</w:t>
      </w:r>
    </w:p>
    <w:p w:rsidR="00437E06" w:rsidRPr="00DB45F9" w:rsidRDefault="00ED09D4" w:rsidP="00ED09D4">
      <w:pPr>
        <w:numPr>
          <w:ilvl w:val="0"/>
          <w:numId w:val="4"/>
        </w:numPr>
        <w:tabs>
          <w:tab w:val="left" w:pos="1134"/>
        </w:tabs>
        <w:autoSpaceDE w:val="0"/>
        <w:autoSpaceDN w:val="0"/>
        <w:adjustRightInd w:val="0"/>
        <w:spacing w:after="0" w:line="240" w:lineRule="auto"/>
        <w:ind w:left="0" w:firstLine="709"/>
        <w:contextualSpacing/>
        <w:jc w:val="both"/>
        <w:rPr>
          <w:rFonts w:ascii="Times New Roman" w:eastAsia="Times New Roman,Italic" w:hAnsi="Times New Roman"/>
          <w:iCs/>
          <w:sz w:val="28"/>
          <w:szCs w:val="28"/>
        </w:rPr>
      </w:pPr>
      <w:r w:rsidRPr="00DB45F9">
        <w:rPr>
          <w:rFonts w:ascii="Times New Roman" w:eastAsia="Times New Roman,Italic" w:hAnsi="Times New Roman"/>
          <w:iCs/>
          <w:sz w:val="28"/>
          <w:szCs w:val="28"/>
        </w:rPr>
        <w:t> </w:t>
      </w:r>
      <w:r w:rsidR="00437E06" w:rsidRPr="00DB45F9">
        <w:rPr>
          <w:rFonts w:ascii="Times New Roman" w:eastAsia="Times New Roman,Italic" w:hAnsi="Times New Roman"/>
          <w:iCs/>
          <w:sz w:val="28"/>
          <w:szCs w:val="28"/>
        </w:rPr>
        <w:t>Як обчислити медовий запас пасіки в радіусі продуктивного льоту бджіл?</w:t>
      </w:r>
    </w:p>
    <w:p w:rsidR="00437E06" w:rsidRPr="00DB45F9" w:rsidRDefault="00437E06" w:rsidP="00ED09D4">
      <w:pPr>
        <w:numPr>
          <w:ilvl w:val="0"/>
          <w:numId w:val="4"/>
        </w:numPr>
        <w:tabs>
          <w:tab w:val="left" w:pos="1134"/>
        </w:tabs>
        <w:autoSpaceDE w:val="0"/>
        <w:autoSpaceDN w:val="0"/>
        <w:adjustRightInd w:val="0"/>
        <w:spacing w:after="0" w:line="240" w:lineRule="auto"/>
        <w:ind w:left="0" w:firstLine="709"/>
        <w:contextualSpacing/>
        <w:jc w:val="both"/>
        <w:rPr>
          <w:rFonts w:ascii="Times New Roman" w:eastAsia="Times New Roman,Italic" w:hAnsi="Times New Roman"/>
          <w:iCs/>
          <w:sz w:val="28"/>
          <w:szCs w:val="28"/>
        </w:rPr>
      </w:pPr>
      <w:r w:rsidRPr="00DB45F9">
        <w:rPr>
          <w:rFonts w:ascii="Times New Roman" w:eastAsia="Times New Roman,Italic" w:hAnsi="Times New Roman"/>
          <w:iCs/>
          <w:sz w:val="28"/>
          <w:szCs w:val="28"/>
        </w:rPr>
        <w:t xml:space="preserve"> </w:t>
      </w:r>
      <w:r w:rsidR="00ED09D4" w:rsidRPr="00DB45F9">
        <w:rPr>
          <w:rFonts w:ascii="Times New Roman" w:eastAsia="Times New Roman,Italic" w:hAnsi="Times New Roman"/>
          <w:iCs/>
          <w:sz w:val="28"/>
          <w:szCs w:val="28"/>
        </w:rPr>
        <w:t>Охарактеризуйте о</w:t>
      </w:r>
      <w:r w:rsidRPr="00DB45F9">
        <w:rPr>
          <w:rFonts w:ascii="Times New Roman" w:eastAsia="Times New Roman,Italic" w:hAnsi="Times New Roman"/>
          <w:iCs/>
          <w:sz w:val="28"/>
          <w:szCs w:val="28"/>
        </w:rPr>
        <w:t>сновні медоносні зони</w:t>
      </w:r>
      <w:r w:rsidR="00ED09D4" w:rsidRPr="00DB45F9">
        <w:rPr>
          <w:rFonts w:ascii="Times New Roman" w:eastAsia="Times New Roman,Italic" w:hAnsi="Times New Roman"/>
          <w:iCs/>
          <w:sz w:val="28"/>
          <w:szCs w:val="28"/>
        </w:rPr>
        <w:t xml:space="preserve"> вашого регіону та їх </w:t>
      </w:r>
      <w:proofErr w:type="spellStart"/>
      <w:r w:rsidRPr="00DB45F9">
        <w:rPr>
          <w:rFonts w:ascii="Times New Roman" w:eastAsia="Times New Roman,Italic" w:hAnsi="Times New Roman"/>
          <w:iCs/>
          <w:sz w:val="28"/>
          <w:szCs w:val="28"/>
        </w:rPr>
        <w:t>мед</w:t>
      </w:r>
      <w:r w:rsidR="00ED09D4" w:rsidRPr="00DB45F9">
        <w:rPr>
          <w:rFonts w:ascii="Times New Roman" w:eastAsia="Times New Roman,Italic" w:hAnsi="Times New Roman"/>
          <w:iCs/>
          <w:sz w:val="28"/>
          <w:szCs w:val="28"/>
        </w:rPr>
        <w:t>о</w:t>
      </w:r>
      <w:r w:rsidRPr="00DB45F9">
        <w:rPr>
          <w:rFonts w:ascii="Times New Roman" w:eastAsia="Times New Roman,Italic" w:hAnsi="Times New Roman"/>
          <w:iCs/>
          <w:sz w:val="28"/>
          <w:szCs w:val="28"/>
        </w:rPr>
        <w:t>продуктивність</w:t>
      </w:r>
      <w:proofErr w:type="spellEnd"/>
      <w:r w:rsidRPr="00DB45F9">
        <w:rPr>
          <w:rFonts w:ascii="Times New Roman" w:eastAsia="Times New Roman,Italic" w:hAnsi="Times New Roman"/>
          <w:iCs/>
          <w:sz w:val="28"/>
          <w:szCs w:val="28"/>
        </w:rPr>
        <w:t xml:space="preserve">. </w:t>
      </w:r>
    </w:p>
    <w:p w:rsidR="00437E06" w:rsidRPr="00DB45F9" w:rsidRDefault="00ED09D4" w:rsidP="00ED09D4">
      <w:pPr>
        <w:numPr>
          <w:ilvl w:val="0"/>
          <w:numId w:val="4"/>
        </w:numPr>
        <w:tabs>
          <w:tab w:val="left" w:pos="1134"/>
        </w:tabs>
        <w:autoSpaceDE w:val="0"/>
        <w:autoSpaceDN w:val="0"/>
        <w:adjustRightInd w:val="0"/>
        <w:spacing w:after="0" w:line="240" w:lineRule="auto"/>
        <w:ind w:left="0" w:firstLine="709"/>
        <w:contextualSpacing/>
        <w:jc w:val="both"/>
        <w:rPr>
          <w:rFonts w:ascii="Times New Roman" w:eastAsia="Times New Roman,Italic" w:hAnsi="Times New Roman"/>
          <w:iCs/>
          <w:sz w:val="28"/>
          <w:szCs w:val="28"/>
        </w:rPr>
      </w:pPr>
      <w:r w:rsidRPr="00DB45F9">
        <w:rPr>
          <w:rFonts w:ascii="Times New Roman" w:eastAsia="Times New Roman,Italic" w:hAnsi="Times New Roman"/>
          <w:iCs/>
          <w:sz w:val="28"/>
          <w:szCs w:val="28"/>
        </w:rPr>
        <w:t>Назвіть н</w:t>
      </w:r>
      <w:r w:rsidR="00437E06" w:rsidRPr="00DB45F9">
        <w:rPr>
          <w:rFonts w:ascii="Times New Roman" w:eastAsia="Times New Roman,Italic" w:hAnsi="Times New Roman"/>
          <w:iCs/>
          <w:sz w:val="28"/>
          <w:szCs w:val="28"/>
        </w:rPr>
        <w:t>орми бджолиних сімей для запилення основних ентомофільних культур.</w:t>
      </w:r>
    </w:p>
    <w:p w:rsidR="00437E06" w:rsidRPr="00DB45F9" w:rsidRDefault="00437E06" w:rsidP="00ED09D4">
      <w:pPr>
        <w:numPr>
          <w:ilvl w:val="0"/>
          <w:numId w:val="4"/>
        </w:numPr>
        <w:tabs>
          <w:tab w:val="left" w:pos="1134"/>
        </w:tabs>
        <w:autoSpaceDE w:val="0"/>
        <w:autoSpaceDN w:val="0"/>
        <w:adjustRightInd w:val="0"/>
        <w:spacing w:after="0" w:line="240" w:lineRule="auto"/>
        <w:ind w:left="0" w:firstLine="709"/>
        <w:contextualSpacing/>
        <w:jc w:val="both"/>
        <w:rPr>
          <w:rFonts w:ascii="Times New Roman" w:eastAsia="Times New Roman,Italic" w:hAnsi="Times New Roman"/>
          <w:iCs/>
          <w:sz w:val="28"/>
          <w:szCs w:val="28"/>
        </w:rPr>
      </w:pPr>
      <w:r w:rsidRPr="00DB45F9">
        <w:rPr>
          <w:rFonts w:ascii="Times New Roman" w:eastAsia="Times New Roman,Italic" w:hAnsi="Times New Roman"/>
          <w:iCs/>
          <w:sz w:val="28"/>
          <w:szCs w:val="28"/>
        </w:rPr>
        <w:t xml:space="preserve">Як визначити </w:t>
      </w:r>
      <w:proofErr w:type="spellStart"/>
      <w:r w:rsidRPr="00DB45F9">
        <w:rPr>
          <w:rFonts w:ascii="Times New Roman" w:eastAsia="Times New Roman,Italic" w:hAnsi="Times New Roman"/>
          <w:iCs/>
          <w:sz w:val="28"/>
          <w:szCs w:val="28"/>
        </w:rPr>
        <w:t>нектаропродуктивність</w:t>
      </w:r>
      <w:proofErr w:type="spellEnd"/>
      <w:r w:rsidRPr="00DB45F9">
        <w:rPr>
          <w:rFonts w:ascii="Times New Roman" w:eastAsia="Times New Roman,Italic" w:hAnsi="Times New Roman"/>
          <w:iCs/>
          <w:sz w:val="28"/>
          <w:szCs w:val="28"/>
        </w:rPr>
        <w:t xml:space="preserve"> рослин? </w:t>
      </w:r>
    </w:p>
    <w:p w:rsidR="00437E06" w:rsidRPr="00DB45F9" w:rsidRDefault="00437E06" w:rsidP="00ED09D4">
      <w:pPr>
        <w:numPr>
          <w:ilvl w:val="0"/>
          <w:numId w:val="4"/>
        </w:numPr>
        <w:tabs>
          <w:tab w:val="left" w:pos="1134"/>
        </w:tabs>
        <w:autoSpaceDE w:val="0"/>
        <w:autoSpaceDN w:val="0"/>
        <w:adjustRightInd w:val="0"/>
        <w:spacing w:after="0" w:line="240" w:lineRule="auto"/>
        <w:ind w:left="0" w:firstLine="709"/>
        <w:contextualSpacing/>
        <w:jc w:val="both"/>
        <w:rPr>
          <w:rFonts w:ascii="Times New Roman" w:eastAsia="Times New Roman,Italic" w:hAnsi="Times New Roman"/>
          <w:iCs/>
          <w:sz w:val="28"/>
          <w:szCs w:val="28"/>
        </w:rPr>
      </w:pPr>
      <w:r w:rsidRPr="00DB45F9">
        <w:rPr>
          <w:rFonts w:ascii="Times New Roman" w:eastAsia="Times New Roman,Italic" w:hAnsi="Times New Roman"/>
          <w:iCs/>
          <w:sz w:val="28"/>
          <w:szCs w:val="28"/>
        </w:rPr>
        <w:t xml:space="preserve">На основі яких даних визначають </w:t>
      </w:r>
      <w:proofErr w:type="spellStart"/>
      <w:r w:rsidRPr="00DB45F9">
        <w:rPr>
          <w:rFonts w:ascii="Times New Roman" w:eastAsia="Times New Roman,Italic" w:hAnsi="Times New Roman"/>
          <w:iCs/>
          <w:sz w:val="28"/>
          <w:szCs w:val="28"/>
        </w:rPr>
        <w:t>нектарозапас</w:t>
      </w:r>
      <w:proofErr w:type="spellEnd"/>
      <w:r w:rsidRPr="00DB45F9">
        <w:rPr>
          <w:rFonts w:ascii="Times New Roman" w:eastAsia="Times New Roman,Italic" w:hAnsi="Times New Roman"/>
          <w:iCs/>
          <w:sz w:val="28"/>
          <w:szCs w:val="28"/>
        </w:rPr>
        <w:t xml:space="preserve"> місцевості? </w:t>
      </w:r>
    </w:p>
    <w:p w:rsidR="00437E06" w:rsidRPr="00DB45F9" w:rsidRDefault="00437E06" w:rsidP="00ED09D4">
      <w:pPr>
        <w:numPr>
          <w:ilvl w:val="0"/>
          <w:numId w:val="4"/>
        </w:numPr>
        <w:tabs>
          <w:tab w:val="left" w:pos="1134"/>
        </w:tabs>
        <w:autoSpaceDE w:val="0"/>
        <w:autoSpaceDN w:val="0"/>
        <w:adjustRightInd w:val="0"/>
        <w:spacing w:after="0" w:line="240" w:lineRule="auto"/>
        <w:ind w:left="0" w:firstLine="709"/>
        <w:contextualSpacing/>
        <w:jc w:val="both"/>
        <w:rPr>
          <w:rFonts w:ascii="Times New Roman" w:eastAsia="Times New Roman,Italic" w:hAnsi="Times New Roman"/>
          <w:iCs/>
          <w:sz w:val="28"/>
          <w:szCs w:val="28"/>
        </w:rPr>
      </w:pPr>
      <w:r w:rsidRPr="00DB45F9">
        <w:rPr>
          <w:rFonts w:ascii="Times New Roman" w:eastAsia="Times New Roman,Italic" w:hAnsi="Times New Roman"/>
          <w:iCs/>
          <w:sz w:val="28"/>
          <w:szCs w:val="28"/>
        </w:rPr>
        <w:t xml:space="preserve">Для чого і як складають медовий баланс пасіки? </w:t>
      </w:r>
    </w:p>
    <w:p w:rsidR="00437E06" w:rsidRPr="00DB45F9" w:rsidRDefault="00437E06" w:rsidP="00ED09D4">
      <w:pPr>
        <w:numPr>
          <w:ilvl w:val="0"/>
          <w:numId w:val="4"/>
        </w:numPr>
        <w:tabs>
          <w:tab w:val="left" w:pos="1134"/>
        </w:tabs>
        <w:autoSpaceDE w:val="0"/>
        <w:autoSpaceDN w:val="0"/>
        <w:adjustRightInd w:val="0"/>
        <w:spacing w:after="0" w:line="240" w:lineRule="auto"/>
        <w:ind w:left="0" w:firstLine="709"/>
        <w:contextualSpacing/>
        <w:jc w:val="both"/>
        <w:rPr>
          <w:rFonts w:ascii="Times New Roman" w:eastAsia="Times New Roman,Italic" w:hAnsi="Times New Roman"/>
          <w:iCs/>
          <w:sz w:val="28"/>
          <w:szCs w:val="28"/>
        </w:rPr>
      </w:pPr>
      <w:r w:rsidRPr="00DB45F9">
        <w:rPr>
          <w:rFonts w:ascii="Times New Roman" w:eastAsia="Times New Roman,Italic" w:hAnsi="Times New Roman"/>
          <w:iCs/>
          <w:sz w:val="28"/>
          <w:szCs w:val="28"/>
        </w:rPr>
        <w:t xml:space="preserve">Яке значення має прогнозування строків і величини медозбору? </w:t>
      </w:r>
    </w:p>
    <w:p w:rsidR="00A545C9" w:rsidRPr="00DB45F9" w:rsidRDefault="00437E06" w:rsidP="00ED09D4">
      <w:pPr>
        <w:numPr>
          <w:ilvl w:val="0"/>
          <w:numId w:val="4"/>
        </w:numPr>
        <w:tabs>
          <w:tab w:val="left" w:pos="1134"/>
        </w:tabs>
        <w:autoSpaceDE w:val="0"/>
        <w:autoSpaceDN w:val="0"/>
        <w:adjustRightInd w:val="0"/>
        <w:spacing w:after="0" w:line="240" w:lineRule="auto"/>
        <w:ind w:left="0" w:firstLine="709"/>
        <w:contextualSpacing/>
        <w:jc w:val="both"/>
        <w:rPr>
          <w:rFonts w:ascii="Times New Roman" w:eastAsia="Times New Roman,Italic" w:hAnsi="Times New Roman"/>
          <w:iCs/>
          <w:sz w:val="28"/>
          <w:szCs w:val="28"/>
        </w:rPr>
      </w:pPr>
      <w:r w:rsidRPr="00DB45F9">
        <w:rPr>
          <w:rFonts w:ascii="Times New Roman" w:eastAsia="Times New Roman,Italic" w:hAnsi="Times New Roman"/>
          <w:iCs/>
          <w:sz w:val="28"/>
          <w:szCs w:val="28"/>
        </w:rPr>
        <w:t xml:space="preserve">Які </w:t>
      </w:r>
      <w:r w:rsidR="00ED09D4" w:rsidRPr="00DB45F9">
        <w:rPr>
          <w:rFonts w:ascii="Times New Roman" w:eastAsia="Times New Roman,Italic" w:hAnsi="Times New Roman"/>
          <w:iCs/>
          <w:sz w:val="28"/>
          <w:szCs w:val="28"/>
        </w:rPr>
        <w:t>чинники</w:t>
      </w:r>
      <w:r w:rsidRPr="00DB45F9">
        <w:rPr>
          <w:rFonts w:ascii="Times New Roman" w:eastAsia="Times New Roman,Italic" w:hAnsi="Times New Roman"/>
          <w:iCs/>
          <w:sz w:val="28"/>
          <w:szCs w:val="28"/>
        </w:rPr>
        <w:t xml:space="preserve"> впливають на виділення і зб</w:t>
      </w:r>
      <w:r w:rsidR="00ED09D4" w:rsidRPr="00DB45F9">
        <w:rPr>
          <w:rFonts w:ascii="Times New Roman" w:eastAsia="Times New Roman,Italic" w:hAnsi="Times New Roman"/>
          <w:iCs/>
          <w:sz w:val="28"/>
          <w:szCs w:val="28"/>
        </w:rPr>
        <w:t>ір</w:t>
      </w:r>
      <w:r w:rsidRPr="00DB45F9">
        <w:rPr>
          <w:rFonts w:ascii="Times New Roman" w:eastAsia="Times New Roman,Italic" w:hAnsi="Times New Roman"/>
          <w:iCs/>
          <w:sz w:val="28"/>
          <w:szCs w:val="28"/>
        </w:rPr>
        <w:t xml:space="preserve"> нектару?</w:t>
      </w:r>
    </w:p>
    <w:p w:rsidR="006941D5" w:rsidRPr="00DB45F9" w:rsidRDefault="006941D5" w:rsidP="006941D5">
      <w:pPr>
        <w:spacing w:after="0" w:line="240" w:lineRule="auto"/>
        <w:jc w:val="both"/>
        <w:rPr>
          <w:rFonts w:ascii="Times New Roman" w:eastAsia="Times New Roman" w:hAnsi="Times New Roman"/>
          <w:i/>
          <w:iCs/>
          <w:sz w:val="28"/>
          <w:szCs w:val="28"/>
        </w:rPr>
      </w:pPr>
    </w:p>
    <w:p w:rsidR="00BD7DCC" w:rsidRPr="00DB45F9" w:rsidRDefault="00BD7DCC" w:rsidP="006941D5">
      <w:pPr>
        <w:spacing w:after="0" w:line="240" w:lineRule="auto"/>
        <w:jc w:val="both"/>
        <w:rPr>
          <w:rFonts w:ascii="Times New Roman" w:eastAsia="Times New Roman" w:hAnsi="Times New Roman"/>
          <w:i/>
          <w:iCs/>
          <w:sz w:val="28"/>
          <w:szCs w:val="28"/>
        </w:rPr>
      </w:pPr>
    </w:p>
    <w:p w:rsidR="00030FF8" w:rsidRPr="00DB45F9" w:rsidRDefault="00726E99" w:rsidP="00E47CE1">
      <w:pPr>
        <w:spacing w:before="120" w:after="120" w:line="288" w:lineRule="auto"/>
        <w:jc w:val="center"/>
        <w:rPr>
          <w:rFonts w:ascii="Times New Roman" w:hAnsi="Times New Roman"/>
          <w:b/>
          <w:spacing w:val="4"/>
          <w:sz w:val="28"/>
          <w:szCs w:val="28"/>
          <w:lang w:eastAsia="ru-RU"/>
        </w:rPr>
      </w:pPr>
      <w:r w:rsidRPr="00DB45F9">
        <w:rPr>
          <w:rFonts w:ascii="Times New Roman" w:hAnsi="Times New Roman"/>
          <w:b/>
          <w:sz w:val="28"/>
          <w:szCs w:val="28"/>
        </w:rPr>
        <w:t>ТЕМА № 9</w:t>
      </w:r>
      <w:r w:rsidR="00030FF8" w:rsidRPr="00DB45F9">
        <w:rPr>
          <w:rFonts w:ascii="Times New Roman" w:hAnsi="Times New Roman"/>
          <w:b/>
          <w:sz w:val="28"/>
          <w:szCs w:val="28"/>
        </w:rPr>
        <w:t>. ПІДГОТОВКА БДЖОЛИНИХ СІМЕЙ ДО МЕДОЗБОРУ</w:t>
      </w:r>
      <w:r w:rsidR="00C33381" w:rsidRPr="00DB45F9">
        <w:rPr>
          <w:rFonts w:ascii="Times New Roman" w:hAnsi="Times New Roman"/>
          <w:b/>
          <w:sz w:val="28"/>
          <w:szCs w:val="28"/>
        </w:rPr>
        <w:t>.</w:t>
      </w:r>
      <w:r w:rsidR="00030FF8" w:rsidRPr="00DB45F9">
        <w:rPr>
          <w:rFonts w:ascii="Times New Roman" w:hAnsi="Times New Roman"/>
          <w:b/>
          <w:sz w:val="28"/>
          <w:szCs w:val="28"/>
        </w:rPr>
        <w:t xml:space="preserve"> ОЦІНКА СОРТІВ І ЯКОСТІ МЕДУ</w:t>
      </w:r>
    </w:p>
    <w:p w:rsidR="00030FF8" w:rsidRPr="00DB45F9" w:rsidRDefault="00030FF8" w:rsidP="00030FF8">
      <w:pPr>
        <w:widowControl w:val="0"/>
        <w:shd w:val="clear" w:color="auto" w:fill="FFFFFF"/>
        <w:spacing w:after="0" w:line="240" w:lineRule="auto"/>
        <w:ind w:firstLine="709"/>
        <w:jc w:val="both"/>
        <w:rPr>
          <w:rFonts w:ascii="Times New Roman" w:hAnsi="Times New Roman"/>
          <w:sz w:val="28"/>
          <w:szCs w:val="28"/>
        </w:rPr>
      </w:pPr>
      <w:r w:rsidRPr="00DB45F9">
        <w:rPr>
          <w:rFonts w:ascii="Times New Roman" w:eastAsia="Times New Roman" w:hAnsi="Times New Roman"/>
          <w:b/>
          <w:sz w:val="28"/>
          <w:szCs w:val="28"/>
          <w:lang w:eastAsia="ru-RU"/>
        </w:rPr>
        <w:t>Мета:</w:t>
      </w:r>
      <w:r w:rsidRPr="00DB45F9">
        <w:rPr>
          <w:rFonts w:ascii="Times New Roman" w:eastAsia="Times New Roman" w:hAnsi="Times New Roman"/>
          <w:sz w:val="28"/>
          <w:szCs w:val="28"/>
          <w:lang w:eastAsia="ru-RU"/>
        </w:rPr>
        <w:t xml:space="preserve"> </w:t>
      </w:r>
      <w:r w:rsidRPr="00DB45F9">
        <w:t xml:space="preserve"> </w:t>
      </w:r>
      <w:r w:rsidR="00C33381" w:rsidRPr="00DB45F9">
        <w:rPr>
          <w:rFonts w:ascii="Times New Roman" w:hAnsi="Times New Roman"/>
          <w:sz w:val="28"/>
          <w:szCs w:val="28"/>
        </w:rPr>
        <w:t>засвоїти</w:t>
      </w:r>
      <w:r w:rsidRPr="00DB45F9">
        <w:rPr>
          <w:rFonts w:ascii="Times New Roman" w:hAnsi="Times New Roman"/>
          <w:sz w:val="28"/>
          <w:szCs w:val="28"/>
        </w:rPr>
        <w:t xml:space="preserve"> вимоги до утримання бджіл в стані високої льотної активності та кочівлі бджолиних сімей; </w:t>
      </w:r>
      <w:r w:rsidR="00C33381" w:rsidRPr="00DB45F9">
        <w:rPr>
          <w:rFonts w:ascii="Times New Roman" w:hAnsi="Times New Roman"/>
          <w:sz w:val="28"/>
          <w:szCs w:val="28"/>
        </w:rPr>
        <w:t>набути навичок визначення</w:t>
      </w:r>
      <w:r w:rsidRPr="00DB45F9">
        <w:rPr>
          <w:rFonts w:ascii="Times New Roman" w:hAnsi="Times New Roman"/>
          <w:sz w:val="28"/>
          <w:szCs w:val="28"/>
        </w:rPr>
        <w:t xml:space="preserve"> основн</w:t>
      </w:r>
      <w:r w:rsidR="00C33381" w:rsidRPr="00DB45F9">
        <w:rPr>
          <w:rFonts w:ascii="Times New Roman" w:hAnsi="Times New Roman"/>
          <w:sz w:val="28"/>
          <w:szCs w:val="28"/>
        </w:rPr>
        <w:t>их</w:t>
      </w:r>
      <w:r w:rsidRPr="00DB45F9">
        <w:rPr>
          <w:rFonts w:ascii="Times New Roman" w:hAnsi="Times New Roman"/>
          <w:sz w:val="28"/>
          <w:szCs w:val="28"/>
        </w:rPr>
        <w:t xml:space="preserve"> сорт</w:t>
      </w:r>
      <w:r w:rsidR="00C33381" w:rsidRPr="00DB45F9">
        <w:rPr>
          <w:rFonts w:ascii="Times New Roman" w:hAnsi="Times New Roman"/>
          <w:sz w:val="28"/>
          <w:szCs w:val="28"/>
        </w:rPr>
        <w:t>ів</w:t>
      </w:r>
      <w:r w:rsidRPr="00DB45F9">
        <w:rPr>
          <w:rFonts w:ascii="Times New Roman" w:hAnsi="Times New Roman"/>
          <w:sz w:val="28"/>
          <w:szCs w:val="28"/>
        </w:rPr>
        <w:t xml:space="preserve"> і оцінюва</w:t>
      </w:r>
      <w:r w:rsidR="00C33381" w:rsidRPr="00DB45F9">
        <w:rPr>
          <w:rFonts w:ascii="Times New Roman" w:hAnsi="Times New Roman"/>
          <w:sz w:val="28"/>
          <w:szCs w:val="28"/>
        </w:rPr>
        <w:t>ння</w:t>
      </w:r>
      <w:r w:rsidRPr="00DB45F9">
        <w:rPr>
          <w:rFonts w:ascii="Times New Roman" w:hAnsi="Times New Roman"/>
          <w:sz w:val="28"/>
          <w:szCs w:val="28"/>
        </w:rPr>
        <w:t xml:space="preserve"> як</w:t>
      </w:r>
      <w:r w:rsidR="00C33381" w:rsidRPr="00DB45F9">
        <w:rPr>
          <w:rFonts w:ascii="Times New Roman" w:hAnsi="Times New Roman"/>
          <w:sz w:val="28"/>
          <w:szCs w:val="28"/>
        </w:rPr>
        <w:t>ості</w:t>
      </w:r>
      <w:r w:rsidRPr="00DB45F9">
        <w:rPr>
          <w:rFonts w:ascii="Times New Roman" w:hAnsi="Times New Roman"/>
          <w:sz w:val="28"/>
          <w:szCs w:val="28"/>
        </w:rPr>
        <w:t xml:space="preserve"> меду за органолептичними ознаками та фізико-хімічними властивостями.</w:t>
      </w:r>
    </w:p>
    <w:p w:rsidR="00030FF8" w:rsidRPr="003A39F3" w:rsidRDefault="00030FF8" w:rsidP="003A39F3">
      <w:pPr>
        <w:autoSpaceDE w:val="0"/>
        <w:autoSpaceDN w:val="0"/>
        <w:adjustRightInd w:val="0"/>
        <w:spacing w:after="0" w:line="240" w:lineRule="auto"/>
        <w:ind w:firstLine="709"/>
        <w:jc w:val="both"/>
        <w:rPr>
          <w:rFonts w:ascii="Times New Roman" w:hAnsi="Times New Roman"/>
          <w:sz w:val="28"/>
          <w:szCs w:val="28"/>
          <w:lang w:eastAsia="ru-RU"/>
        </w:rPr>
      </w:pPr>
      <w:r w:rsidRPr="003A39F3">
        <w:rPr>
          <w:rFonts w:ascii="Times New Roman" w:hAnsi="Times New Roman"/>
          <w:b/>
          <w:sz w:val="28"/>
          <w:szCs w:val="28"/>
          <w:lang w:eastAsia="ru-RU"/>
        </w:rPr>
        <w:t>Необхідні матеріали та обладнання:</w:t>
      </w:r>
      <w:r w:rsidRPr="00DB45F9">
        <w:rPr>
          <w:rFonts w:ascii="Times New Roman" w:hAnsi="Times New Roman"/>
          <w:b/>
          <w:sz w:val="28"/>
          <w:szCs w:val="28"/>
          <w:lang w:eastAsia="ru-RU"/>
        </w:rPr>
        <w:t xml:space="preserve"> </w:t>
      </w:r>
      <w:r w:rsidR="003A39F3" w:rsidRPr="003A39F3">
        <w:rPr>
          <w:rFonts w:ascii="Times New Roman" w:hAnsi="Times New Roman"/>
          <w:sz w:val="28"/>
          <w:szCs w:val="28"/>
          <w:lang w:eastAsia="ru-RU"/>
        </w:rPr>
        <w:t xml:space="preserve">навчальні плакати, типові вулики і рамки, </w:t>
      </w:r>
      <w:r w:rsidR="003A39F3">
        <w:rPr>
          <w:rFonts w:ascii="Times New Roman" w:hAnsi="Times New Roman"/>
          <w:sz w:val="28"/>
          <w:szCs w:val="28"/>
          <w:lang w:eastAsia="ru-RU"/>
        </w:rPr>
        <w:t>зразки пасічного інвентарю;</w:t>
      </w:r>
      <w:r w:rsidR="003A39F3" w:rsidRPr="003A39F3">
        <w:rPr>
          <w:rFonts w:ascii="Times New Roman" w:hAnsi="Times New Roman"/>
          <w:sz w:val="28"/>
          <w:szCs w:val="28"/>
          <w:lang w:eastAsia="ru-RU"/>
        </w:rPr>
        <w:t xml:space="preserve"> </w:t>
      </w:r>
      <w:r w:rsidR="003A39F3" w:rsidRPr="00DB45F9">
        <w:rPr>
          <w:rFonts w:ascii="Times New Roman" w:hAnsi="Times New Roman"/>
          <w:sz w:val="28"/>
          <w:szCs w:val="28"/>
          <w:lang w:eastAsia="ru-RU"/>
        </w:rPr>
        <w:t>інвентар для відкачування меду, зразки різних сортів меду.</w:t>
      </w:r>
    </w:p>
    <w:p w:rsidR="00030FF8" w:rsidRPr="00DB45F9" w:rsidRDefault="00030FF8" w:rsidP="00C33381">
      <w:pPr>
        <w:spacing w:before="360" w:after="240" w:line="240" w:lineRule="auto"/>
        <w:jc w:val="center"/>
        <w:rPr>
          <w:rFonts w:ascii="Times New Roman" w:hAnsi="Times New Roman"/>
          <w:b/>
          <w:sz w:val="28"/>
          <w:szCs w:val="28"/>
          <w:lang w:eastAsia="ru-RU"/>
        </w:rPr>
      </w:pPr>
      <w:r w:rsidRPr="00DB45F9">
        <w:rPr>
          <w:rFonts w:ascii="Times New Roman" w:hAnsi="Times New Roman"/>
          <w:b/>
          <w:sz w:val="28"/>
          <w:szCs w:val="28"/>
          <w:lang w:eastAsia="ru-RU"/>
        </w:rPr>
        <w:t>ТЕОРЕТИЧНІ ВІДОМОСТІ</w:t>
      </w:r>
    </w:p>
    <w:p w:rsidR="00030FF8" w:rsidRPr="00DB45F9" w:rsidRDefault="00030FF8" w:rsidP="00C33381">
      <w:pPr>
        <w:tabs>
          <w:tab w:val="left" w:pos="1134"/>
        </w:tabs>
        <w:autoSpaceDE w:val="0"/>
        <w:autoSpaceDN w:val="0"/>
        <w:adjustRightInd w:val="0"/>
        <w:spacing w:after="0" w:line="240" w:lineRule="auto"/>
        <w:ind w:firstLine="709"/>
        <w:contextualSpacing/>
        <w:jc w:val="both"/>
        <w:rPr>
          <w:rFonts w:ascii="Times New Roman" w:hAnsi="Times New Roman"/>
          <w:sz w:val="28"/>
          <w:szCs w:val="28"/>
        </w:rPr>
      </w:pPr>
      <w:r w:rsidRPr="00DB45F9">
        <w:rPr>
          <w:rFonts w:ascii="Times New Roman" w:hAnsi="Times New Roman"/>
          <w:sz w:val="28"/>
          <w:szCs w:val="28"/>
        </w:rPr>
        <w:t>Щоб зібрати багато товарного меду і забезпечити повноцінне запилення ентомофільних культур, потрібно до початку цвітіння основних медоносів наростити велику кількість бджіл, підтримувати у них стан високої льотної активності та запобігти роїнню. Цьому сприяють утримання сімей у просторих вуликах і своєчасне розширення гнізд достатньою кількістю стільників; відбір і використання високопродуктивних маток; формування відводків і пакетів бджіл; своєчасне відкачування меду; захист від нагрівання сонячним промінням, вентилювання вуликів і кочівля пасік.</w:t>
      </w:r>
    </w:p>
    <w:p w:rsidR="00C33381" w:rsidRPr="00DB45F9" w:rsidRDefault="00C33381" w:rsidP="00C33381">
      <w:pPr>
        <w:tabs>
          <w:tab w:val="left" w:pos="1134"/>
        </w:tabs>
        <w:autoSpaceDE w:val="0"/>
        <w:autoSpaceDN w:val="0"/>
        <w:adjustRightInd w:val="0"/>
        <w:spacing w:after="0" w:line="240" w:lineRule="auto"/>
        <w:ind w:firstLine="709"/>
        <w:contextualSpacing/>
        <w:jc w:val="both"/>
        <w:rPr>
          <w:rFonts w:ascii="Times New Roman" w:hAnsi="Times New Roman"/>
          <w:sz w:val="28"/>
          <w:szCs w:val="28"/>
        </w:rPr>
      </w:pPr>
      <w:r w:rsidRPr="00DB45F9">
        <w:rPr>
          <w:rFonts w:ascii="Times New Roman" w:hAnsi="Times New Roman"/>
          <w:sz w:val="28"/>
          <w:szCs w:val="28"/>
        </w:rPr>
        <w:t xml:space="preserve">У ході виконання лабораторної роботи </w:t>
      </w:r>
      <w:r w:rsidR="007247AA" w:rsidRPr="00DB45F9">
        <w:rPr>
          <w:rFonts w:ascii="Times New Roman" w:hAnsi="Times New Roman"/>
          <w:sz w:val="28"/>
          <w:szCs w:val="28"/>
        </w:rPr>
        <w:t>потрібно</w:t>
      </w:r>
      <w:r w:rsidRPr="00DB45F9">
        <w:rPr>
          <w:rFonts w:ascii="Times New Roman" w:hAnsi="Times New Roman"/>
          <w:sz w:val="28"/>
          <w:szCs w:val="28"/>
        </w:rPr>
        <w:t xml:space="preserve"> засвоїти</w:t>
      </w:r>
      <w:r w:rsidR="00030FF8" w:rsidRPr="00DB45F9">
        <w:rPr>
          <w:rFonts w:ascii="Times New Roman" w:hAnsi="Times New Roman"/>
          <w:sz w:val="28"/>
          <w:szCs w:val="28"/>
        </w:rPr>
        <w:t xml:space="preserve"> техніку підготовки рамок з вощиною для поповнення стільників та виконання робіт </w:t>
      </w:r>
      <w:r w:rsidRPr="00DB45F9">
        <w:rPr>
          <w:rFonts w:ascii="Times New Roman" w:hAnsi="Times New Roman"/>
          <w:sz w:val="28"/>
          <w:szCs w:val="28"/>
        </w:rPr>
        <w:t>із</w:t>
      </w:r>
      <w:r w:rsidR="00030FF8" w:rsidRPr="00DB45F9">
        <w:rPr>
          <w:rFonts w:ascii="Times New Roman" w:hAnsi="Times New Roman"/>
          <w:sz w:val="28"/>
          <w:szCs w:val="28"/>
        </w:rPr>
        <w:t xml:space="preserve"> розширенн</w:t>
      </w:r>
      <w:r w:rsidRPr="00DB45F9">
        <w:rPr>
          <w:rFonts w:ascii="Times New Roman" w:hAnsi="Times New Roman"/>
          <w:sz w:val="28"/>
          <w:szCs w:val="28"/>
        </w:rPr>
        <w:t>я</w:t>
      </w:r>
      <w:r w:rsidR="00030FF8" w:rsidRPr="00DB45F9">
        <w:rPr>
          <w:rFonts w:ascii="Times New Roman" w:hAnsi="Times New Roman"/>
          <w:sz w:val="28"/>
          <w:szCs w:val="28"/>
        </w:rPr>
        <w:t xml:space="preserve"> гнізд. З’яс</w:t>
      </w:r>
      <w:r w:rsidRPr="00DB45F9">
        <w:rPr>
          <w:rFonts w:ascii="Times New Roman" w:hAnsi="Times New Roman"/>
          <w:sz w:val="28"/>
          <w:szCs w:val="28"/>
        </w:rPr>
        <w:t>увати</w:t>
      </w:r>
      <w:r w:rsidR="00030FF8" w:rsidRPr="00DB45F9">
        <w:rPr>
          <w:rFonts w:ascii="Times New Roman" w:hAnsi="Times New Roman"/>
          <w:sz w:val="28"/>
          <w:szCs w:val="28"/>
        </w:rPr>
        <w:t xml:space="preserve"> порядок підготовки вуликів </w:t>
      </w:r>
      <w:r w:rsidRPr="00DB45F9">
        <w:rPr>
          <w:rFonts w:ascii="Times New Roman" w:hAnsi="Times New Roman"/>
          <w:sz w:val="28"/>
          <w:szCs w:val="28"/>
        </w:rPr>
        <w:t>та</w:t>
      </w:r>
      <w:r w:rsidR="00030FF8" w:rsidRPr="00DB45F9">
        <w:rPr>
          <w:rFonts w:ascii="Times New Roman" w:hAnsi="Times New Roman"/>
          <w:sz w:val="28"/>
          <w:szCs w:val="28"/>
        </w:rPr>
        <w:t xml:space="preserve"> їх закріплення на транспортних засобах під час перевезення. Осво</w:t>
      </w:r>
      <w:r w:rsidRPr="00DB45F9">
        <w:rPr>
          <w:rFonts w:ascii="Times New Roman" w:hAnsi="Times New Roman"/>
          <w:sz w:val="28"/>
          <w:szCs w:val="28"/>
        </w:rPr>
        <w:t>їти</w:t>
      </w:r>
      <w:r w:rsidR="00030FF8" w:rsidRPr="00DB45F9">
        <w:rPr>
          <w:rFonts w:ascii="Times New Roman" w:hAnsi="Times New Roman"/>
          <w:sz w:val="28"/>
          <w:szCs w:val="28"/>
        </w:rPr>
        <w:t xml:space="preserve"> послідовність і правила використання інвентарю та обладнання при відкачуванні меду. </w:t>
      </w:r>
      <w:r w:rsidRPr="00DB45F9">
        <w:rPr>
          <w:rFonts w:ascii="Times New Roman" w:hAnsi="Times New Roman"/>
          <w:sz w:val="28"/>
          <w:szCs w:val="28"/>
        </w:rPr>
        <w:t>Ознайомитися зі</w:t>
      </w:r>
      <w:r w:rsidR="00030FF8" w:rsidRPr="00DB45F9">
        <w:rPr>
          <w:rFonts w:ascii="Times New Roman" w:hAnsi="Times New Roman"/>
          <w:sz w:val="28"/>
          <w:szCs w:val="28"/>
        </w:rPr>
        <w:t xml:space="preserve"> зразк</w:t>
      </w:r>
      <w:r w:rsidRPr="00DB45F9">
        <w:rPr>
          <w:rFonts w:ascii="Times New Roman" w:hAnsi="Times New Roman"/>
          <w:sz w:val="28"/>
          <w:szCs w:val="28"/>
        </w:rPr>
        <w:t>ами</w:t>
      </w:r>
      <w:r w:rsidR="00030FF8" w:rsidRPr="00DB45F9">
        <w:rPr>
          <w:rFonts w:ascii="Times New Roman" w:hAnsi="Times New Roman"/>
          <w:sz w:val="28"/>
          <w:szCs w:val="28"/>
        </w:rPr>
        <w:t xml:space="preserve"> різних ботанічних сортів меду, визнач</w:t>
      </w:r>
      <w:r w:rsidRPr="00DB45F9">
        <w:rPr>
          <w:rFonts w:ascii="Times New Roman" w:hAnsi="Times New Roman"/>
          <w:sz w:val="28"/>
          <w:szCs w:val="28"/>
        </w:rPr>
        <w:t>ити</w:t>
      </w:r>
      <w:r w:rsidR="00030FF8" w:rsidRPr="00DB45F9">
        <w:rPr>
          <w:rFonts w:ascii="Times New Roman" w:hAnsi="Times New Roman"/>
          <w:sz w:val="28"/>
          <w:szCs w:val="28"/>
        </w:rPr>
        <w:t xml:space="preserve"> їх колір, консистенцію, характер кристалізації. </w:t>
      </w:r>
    </w:p>
    <w:p w:rsidR="00D40DA5" w:rsidRPr="00DB45F9" w:rsidRDefault="00C33381" w:rsidP="00C33381">
      <w:pPr>
        <w:tabs>
          <w:tab w:val="left" w:pos="1134"/>
        </w:tabs>
        <w:autoSpaceDE w:val="0"/>
        <w:autoSpaceDN w:val="0"/>
        <w:adjustRightInd w:val="0"/>
        <w:spacing w:after="0" w:line="240" w:lineRule="auto"/>
        <w:ind w:firstLine="709"/>
        <w:contextualSpacing/>
        <w:jc w:val="both"/>
        <w:rPr>
          <w:rFonts w:ascii="Times New Roman" w:hAnsi="Times New Roman"/>
          <w:sz w:val="28"/>
          <w:szCs w:val="28"/>
        </w:rPr>
      </w:pPr>
      <w:r w:rsidRPr="00DB45F9">
        <w:rPr>
          <w:rFonts w:ascii="Times New Roman" w:hAnsi="Times New Roman"/>
          <w:sz w:val="28"/>
          <w:szCs w:val="28"/>
        </w:rPr>
        <w:lastRenderedPageBreak/>
        <w:t>Якість меду о</w:t>
      </w:r>
      <w:r w:rsidR="00030FF8" w:rsidRPr="00DB45F9">
        <w:rPr>
          <w:rFonts w:ascii="Times New Roman" w:hAnsi="Times New Roman"/>
          <w:sz w:val="28"/>
          <w:szCs w:val="28"/>
        </w:rPr>
        <w:t>цінюють за ароматом і смаком. Визначають зрілість меду за ступенем тягучо</w:t>
      </w:r>
      <w:r w:rsidR="00D40DA5" w:rsidRPr="00DB45F9">
        <w:rPr>
          <w:rFonts w:ascii="Times New Roman" w:hAnsi="Times New Roman"/>
          <w:sz w:val="28"/>
          <w:szCs w:val="28"/>
        </w:rPr>
        <w:t>сті (в’язкості) і вмістом води.</w:t>
      </w:r>
    </w:p>
    <w:p w:rsidR="00030FF8" w:rsidRPr="00DB45F9" w:rsidRDefault="00D40DA5" w:rsidP="00030FF8">
      <w:pPr>
        <w:widowControl w:val="0"/>
        <w:autoSpaceDE w:val="0"/>
        <w:autoSpaceDN w:val="0"/>
        <w:adjustRightInd w:val="0"/>
        <w:spacing w:before="240" w:after="120" w:line="240" w:lineRule="auto"/>
        <w:jc w:val="center"/>
        <w:rPr>
          <w:rFonts w:ascii="Times New Roman" w:hAnsi="Times New Roman"/>
          <w:b/>
          <w:sz w:val="28"/>
          <w:szCs w:val="28"/>
          <w:lang w:eastAsia="ru-RU"/>
        </w:rPr>
      </w:pPr>
      <w:r w:rsidRPr="00DB45F9">
        <w:rPr>
          <w:rFonts w:ascii="Times New Roman" w:hAnsi="Times New Roman"/>
          <w:b/>
          <w:sz w:val="28"/>
          <w:szCs w:val="28"/>
          <w:lang w:eastAsia="ru-RU"/>
        </w:rPr>
        <w:t>Завдання до лабораторної роботи</w:t>
      </w:r>
    </w:p>
    <w:p w:rsidR="00030FF8" w:rsidRPr="00DB45F9" w:rsidRDefault="009047E3" w:rsidP="00030FF8">
      <w:pPr>
        <w:spacing w:after="0" w:line="240" w:lineRule="auto"/>
        <w:ind w:firstLine="708"/>
        <w:jc w:val="both"/>
        <w:rPr>
          <w:rFonts w:ascii="Times New Roman" w:hAnsi="Times New Roman"/>
          <w:sz w:val="28"/>
          <w:szCs w:val="28"/>
        </w:rPr>
      </w:pPr>
      <w:r w:rsidRPr="00DB45F9">
        <w:rPr>
          <w:rFonts w:ascii="Times New Roman" w:eastAsia="Times New Roman,BoldItalic" w:hAnsi="Times New Roman"/>
          <w:b/>
          <w:bCs/>
          <w:iCs/>
          <w:sz w:val="28"/>
          <w:szCs w:val="28"/>
        </w:rPr>
        <w:t xml:space="preserve">Завдання </w:t>
      </w:r>
      <w:r w:rsidR="00030FF8" w:rsidRPr="00DB45F9">
        <w:rPr>
          <w:rFonts w:ascii="Times New Roman" w:eastAsia="Times New Roman" w:hAnsi="Times New Roman"/>
          <w:b/>
          <w:sz w:val="28"/>
          <w:szCs w:val="28"/>
        </w:rPr>
        <w:t>1.</w:t>
      </w:r>
      <w:r w:rsidR="00030FF8" w:rsidRPr="00DB45F9">
        <w:rPr>
          <w:rFonts w:ascii="Times New Roman" w:eastAsia="Times New Roman" w:hAnsi="Times New Roman"/>
          <w:sz w:val="28"/>
          <w:szCs w:val="28"/>
        </w:rPr>
        <w:t xml:space="preserve"> </w:t>
      </w:r>
      <w:r w:rsidR="007247AA" w:rsidRPr="00DB45F9">
        <w:rPr>
          <w:rFonts w:ascii="Times New Roman" w:hAnsi="Times New Roman"/>
          <w:sz w:val="28"/>
          <w:szCs w:val="28"/>
        </w:rPr>
        <w:t>Оволодіти технікою</w:t>
      </w:r>
      <w:r w:rsidR="00030FF8" w:rsidRPr="00DB45F9">
        <w:rPr>
          <w:rFonts w:ascii="Times New Roman" w:hAnsi="Times New Roman"/>
          <w:sz w:val="28"/>
          <w:szCs w:val="28"/>
        </w:rPr>
        <w:t xml:space="preserve"> розширення гнізда під час медозбору з використанням відбудованих стільників і рамок з вощиною у вуликах – лежаках </w:t>
      </w:r>
      <w:r w:rsidR="007247AA" w:rsidRPr="00DB45F9">
        <w:rPr>
          <w:rFonts w:ascii="Times New Roman" w:hAnsi="Times New Roman"/>
          <w:sz w:val="28"/>
          <w:szCs w:val="28"/>
        </w:rPr>
        <w:t>і</w:t>
      </w:r>
      <w:r w:rsidR="00030FF8" w:rsidRPr="00DB45F9">
        <w:rPr>
          <w:rFonts w:ascii="Times New Roman" w:hAnsi="Times New Roman"/>
          <w:sz w:val="28"/>
          <w:szCs w:val="28"/>
        </w:rPr>
        <w:t xml:space="preserve"> вуликах вертикального типу. </w:t>
      </w:r>
    </w:p>
    <w:p w:rsidR="00030FF8" w:rsidRPr="00DB45F9" w:rsidRDefault="00030FF8" w:rsidP="00030FF8">
      <w:pPr>
        <w:spacing w:after="0" w:line="240" w:lineRule="auto"/>
        <w:ind w:firstLine="708"/>
        <w:jc w:val="both"/>
        <w:rPr>
          <w:rFonts w:ascii="Times New Roman" w:hAnsi="Times New Roman"/>
          <w:sz w:val="28"/>
          <w:szCs w:val="28"/>
        </w:rPr>
      </w:pPr>
      <w:r w:rsidRPr="00DB45F9">
        <w:rPr>
          <w:rFonts w:ascii="Times New Roman" w:hAnsi="Times New Roman"/>
          <w:b/>
          <w:sz w:val="28"/>
          <w:szCs w:val="28"/>
        </w:rPr>
        <w:t>Завдання 2.</w:t>
      </w:r>
      <w:r w:rsidRPr="00DB45F9">
        <w:rPr>
          <w:rFonts w:ascii="Times New Roman" w:hAnsi="Times New Roman"/>
          <w:sz w:val="28"/>
          <w:szCs w:val="28"/>
        </w:rPr>
        <w:t xml:space="preserve"> </w:t>
      </w:r>
      <w:r w:rsidR="007247AA" w:rsidRPr="00DB45F9">
        <w:rPr>
          <w:rFonts w:ascii="Times New Roman" w:hAnsi="Times New Roman"/>
          <w:sz w:val="28"/>
          <w:szCs w:val="28"/>
        </w:rPr>
        <w:t>Засвоїти</w:t>
      </w:r>
      <w:r w:rsidRPr="00DB45F9">
        <w:rPr>
          <w:rFonts w:ascii="Times New Roman" w:hAnsi="Times New Roman"/>
          <w:sz w:val="28"/>
          <w:szCs w:val="28"/>
        </w:rPr>
        <w:t xml:space="preserve"> вимоги до транспортування бджолиних сімей на медозбір</w:t>
      </w:r>
      <w:r w:rsidR="007247AA" w:rsidRPr="00DB45F9">
        <w:rPr>
          <w:rFonts w:ascii="Times New Roman" w:hAnsi="Times New Roman"/>
          <w:sz w:val="28"/>
          <w:szCs w:val="28"/>
        </w:rPr>
        <w:t xml:space="preserve">, </w:t>
      </w:r>
      <w:r w:rsidRPr="00DB45F9">
        <w:rPr>
          <w:rFonts w:ascii="Times New Roman" w:hAnsi="Times New Roman"/>
          <w:sz w:val="28"/>
          <w:szCs w:val="28"/>
        </w:rPr>
        <w:t xml:space="preserve"> використання інвентарю і обладнання при відкачуванні меду.</w:t>
      </w:r>
    </w:p>
    <w:p w:rsidR="00030FF8" w:rsidRPr="00DB45F9" w:rsidRDefault="00030FF8" w:rsidP="00030FF8">
      <w:pPr>
        <w:spacing w:after="0" w:line="240" w:lineRule="auto"/>
        <w:ind w:firstLine="708"/>
        <w:jc w:val="both"/>
        <w:rPr>
          <w:rFonts w:ascii="Times New Roman" w:hAnsi="Times New Roman"/>
          <w:sz w:val="28"/>
          <w:szCs w:val="28"/>
        </w:rPr>
      </w:pPr>
      <w:r w:rsidRPr="00DB45F9">
        <w:rPr>
          <w:rFonts w:ascii="Times New Roman" w:hAnsi="Times New Roman"/>
          <w:b/>
          <w:sz w:val="28"/>
          <w:szCs w:val="28"/>
        </w:rPr>
        <w:t>Завдання 3.</w:t>
      </w:r>
      <w:r w:rsidRPr="00DB45F9">
        <w:rPr>
          <w:rFonts w:ascii="Times New Roman" w:hAnsi="Times New Roman"/>
          <w:sz w:val="28"/>
          <w:szCs w:val="28"/>
        </w:rPr>
        <w:t xml:space="preserve"> </w:t>
      </w:r>
      <w:r w:rsidR="007247AA" w:rsidRPr="00DB45F9">
        <w:rPr>
          <w:rFonts w:ascii="Times New Roman" w:hAnsi="Times New Roman"/>
          <w:sz w:val="28"/>
          <w:szCs w:val="28"/>
        </w:rPr>
        <w:t>Засвоїти</w:t>
      </w:r>
      <w:r w:rsidRPr="00DB45F9">
        <w:rPr>
          <w:rFonts w:ascii="Times New Roman" w:hAnsi="Times New Roman"/>
          <w:sz w:val="28"/>
          <w:szCs w:val="28"/>
        </w:rPr>
        <w:t xml:space="preserve"> </w:t>
      </w:r>
      <w:r w:rsidR="007247AA" w:rsidRPr="00DB45F9">
        <w:rPr>
          <w:rFonts w:ascii="Times New Roman" w:hAnsi="Times New Roman"/>
          <w:sz w:val="28"/>
          <w:szCs w:val="28"/>
        </w:rPr>
        <w:t xml:space="preserve">на конкретних сортах </w:t>
      </w:r>
      <w:r w:rsidRPr="00DB45F9">
        <w:rPr>
          <w:rFonts w:ascii="Times New Roman" w:hAnsi="Times New Roman"/>
          <w:sz w:val="28"/>
          <w:szCs w:val="28"/>
        </w:rPr>
        <w:t xml:space="preserve">органолептичні </w:t>
      </w:r>
      <w:r w:rsidR="007247AA" w:rsidRPr="00DB45F9">
        <w:rPr>
          <w:rFonts w:ascii="Times New Roman" w:hAnsi="Times New Roman"/>
          <w:sz w:val="28"/>
          <w:szCs w:val="28"/>
        </w:rPr>
        <w:t>та</w:t>
      </w:r>
      <w:r w:rsidRPr="00DB45F9">
        <w:rPr>
          <w:rFonts w:ascii="Times New Roman" w:hAnsi="Times New Roman"/>
          <w:sz w:val="28"/>
          <w:szCs w:val="28"/>
        </w:rPr>
        <w:t xml:space="preserve"> фізико-хімічні показники зрілого</w:t>
      </w:r>
      <w:r w:rsidR="00B22A3A" w:rsidRPr="00DB45F9">
        <w:rPr>
          <w:rFonts w:ascii="Times New Roman" w:hAnsi="Times New Roman"/>
          <w:sz w:val="28"/>
          <w:szCs w:val="28"/>
        </w:rPr>
        <w:t xml:space="preserve"> </w:t>
      </w:r>
      <w:r w:rsidR="00762C6A" w:rsidRPr="00DB45F9">
        <w:rPr>
          <w:rFonts w:ascii="Times New Roman" w:hAnsi="Times New Roman"/>
          <w:sz w:val="28"/>
          <w:szCs w:val="28"/>
        </w:rPr>
        <w:t xml:space="preserve">меду. </w:t>
      </w:r>
      <w:r w:rsidR="007247AA" w:rsidRPr="00DB45F9">
        <w:rPr>
          <w:rFonts w:ascii="Times New Roman" w:hAnsi="Times New Roman"/>
          <w:sz w:val="28"/>
          <w:szCs w:val="28"/>
        </w:rPr>
        <w:t>За результатами Заповнити</w:t>
      </w:r>
      <w:r w:rsidR="00762C6A" w:rsidRPr="00DB45F9">
        <w:rPr>
          <w:rFonts w:ascii="Times New Roman" w:hAnsi="Times New Roman"/>
          <w:sz w:val="28"/>
          <w:szCs w:val="28"/>
        </w:rPr>
        <w:t xml:space="preserve"> таблицю 9.1</w:t>
      </w:r>
      <w:r w:rsidRPr="00DB45F9">
        <w:rPr>
          <w:rFonts w:ascii="Times New Roman" w:hAnsi="Times New Roman"/>
          <w:sz w:val="28"/>
          <w:szCs w:val="28"/>
        </w:rPr>
        <w:t xml:space="preserve">. </w:t>
      </w:r>
    </w:p>
    <w:p w:rsidR="00030FF8" w:rsidRPr="00DB45F9" w:rsidRDefault="00762C6A" w:rsidP="00E47CE1">
      <w:pPr>
        <w:spacing w:before="120" w:after="120" w:line="240" w:lineRule="auto"/>
        <w:ind w:firstLine="709"/>
        <w:jc w:val="both"/>
        <w:rPr>
          <w:rFonts w:ascii="Times New Roman" w:hAnsi="Times New Roman"/>
          <w:sz w:val="28"/>
          <w:szCs w:val="28"/>
        </w:rPr>
      </w:pPr>
      <w:r w:rsidRPr="00DB45F9">
        <w:rPr>
          <w:rFonts w:ascii="Times New Roman" w:hAnsi="Times New Roman"/>
          <w:sz w:val="28"/>
          <w:szCs w:val="28"/>
        </w:rPr>
        <w:t>Таблиця 9.1</w:t>
      </w:r>
      <w:r w:rsidR="00030FF8" w:rsidRPr="00DB45F9">
        <w:rPr>
          <w:rFonts w:ascii="Times New Roman" w:hAnsi="Times New Roman"/>
          <w:sz w:val="28"/>
          <w:szCs w:val="28"/>
        </w:rPr>
        <w:t xml:space="preserve"> </w:t>
      </w:r>
      <w:r w:rsidR="00EA5F4F" w:rsidRPr="00DB45F9">
        <w:rPr>
          <w:rFonts w:ascii="Times New Roman" w:eastAsia="MS Mincho" w:hAnsi="Times New Roman"/>
          <w:sz w:val="28"/>
          <w:szCs w:val="24"/>
          <w:lang w:eastAsia="ru-RU"/>
        </w:rPr>
        <w:t xml:space="preserve">– </w:t>
      </w:r>
      <w:r w:rsidR="00030FF8" w:rsidRPr="00DB45F9">
        <w:rPr>
          <w:rFonts w:ascii="Times New Roman" w:hAnsi="Times New Roman"/>
          <w:sz w:val="28"/>
          <w:szCs w:val="28"/>
        </w:rPr>
        <w:t xml:space="preserve">Органолептичні </w:t>
      </w:r>
      <w:r w:rsidR="007247AA" w:rsidRPr="00DB45F9">
        <w:rPr>
          <w:rFonts w:ascii="Times New Roman" w:hAnsi="Times New Roman"/>
          <w:sz w:val="28"/>
          <w:szCs w:val="28"/>
        </w:rPr>
        <w:t>та</w:t>
      </w:r>
      <w:r w:rsidR="00030FF8" w:rsidRPr="00DB45F9">
        <w:rPr>
          <w:rFonts w:ascii="Times New Roman" w:hAnsi="Times New Roman"/>
          <w:sz w:val="28"/>
          <w:szCs w:val="28"/>
        </w:rPr>
        <w:t xml:space="preserve"> фізико-хімічні показники меду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13"/>
        <w:gridCol w:w="929"/>
        <w:gridCol w:w="1121"/>
        <w:gridCol w:w="839"/>
        <w:gridCol w:w="1289"/>
        <w:gridCol w:w="1090"/>
        <w:gridCol w:w="1362"/>
        <w:gridCol w:w="903"/>
      </w:tblGrid>
      <w:tr w:rsidR="00D034EC" w:rsidRPr="00DB45F9" w:rsidTr="00C33381">
        <w:trPr>
          <w:trHeight w:val="576"/>
        </w:trPr>
        <w:tc>
          <w:tcPr>
            <w:tcW w:w="2225" w:type="dxa"/>
          </w:tcPr>
          <w:p w:rsidR="00030FF8" w:rsidRPr="00DB45F9" w:rsidRDefault="00D034EC" w:rsidP="00E47CE1">
            <w:pPr>
              <w:spacing w:after="0" w:line="240" w:lineRule="auto"/>
              <w:jc w:val="center"/>
              <w:rPr>
                <w:rFonts w:ascii="Times New Roman" w:hAnsi="Times New Roman"/>
                <w:sz w:val="26"/>
                <w:szCs w:val="26"/>
              </w:rPr>
            </w:pPr>
            <w:r w:rsidRPr="00DB45F9">
              <w:rPr>
                <w:rFonts w:ascii="Times New Roman" w:hAnsi="Times New Roman"/>
                <w:sz w:val="26"/>
                <w:szCs w:val="26"/>
              </w:rPr>
              <w:t>Сорти меду</w:t>
            </w:r>
          </w:p>
          <w:p w:rsidR="00030FF8" w:rsidRPr="00DB45F9" w:rsidRDefault="00030FF8" w:rsidP="00E47CE1">
            <w:pPr>
              <w:spacing w:after="0" w:line="240" w:lineRule="auto"/>
              <w:ind w:firstLine="708"/>
              <w:jc w:val="center"/>
              <w:rPr>
                <w:rFonts w:ascii="Times New Roman" w:hAnsi="Times New Roman"/>
                <w:sz w:val="26"/>
                <w:szCs w:val="26"/>
              </w:rPr>
            </w:pPr>
          </w:p>
        </w:tc>
        <w:tc>
          <w:tcPr>
            <w:tcW w:w="932" w:type="dxa"/>
          </w:tcPr>
          <w:p w:rsidR="00030FF8" w:rsidRPr="00DB45F9" w:rsidRDefault="00D034EC" w:rsidP="00E47CE1">
            <w:pPr>
              <w:spacing w:after="0" w:line="240" w:lineRule="auto"/>
              <w:jc w:val="center"/>
              <w:rPr>
                <w:rFonts w:ascii="Times New Roman" w:hAnsi="Times New Roman"/>
                <w:sz w:val="26"/>
                <w:szCs w:val="26"/>
              </w:rPr>
            </w:pPr>
            <w:r w:rsidRPr="00DB45F9">
              <w:rPr>
                <w:rFonts w:ascii="Times New Roman" w:hAnsi="Times New Roman"/>
                <w:sz w:val="26"/>
                <w:szCs w:val="26"/>
              </w:rPr>
              <w:t>Колір</w:t>
            </w:r>
          </w:p>
        </w:tc>
        <w:tc>
          <w:tcPr>
            <w:tcW w:w="1123" w:type="dxa"/>
          </w:tcPr>
          <w:p w:rsidR="00030FF8" w:rsidRPr="00DB45F9" w:rsidRDefault="00D034EC" w:rsidP="00E47CE1">
            <w:pPr>
              <w:spacing w:after="0" w:line="240" w:lineRule="auto"/>
              <w:jc w:val="center"/>
              <w:rPr>
                <w:rFonts w:ascii="Times New Roman" w:hAnsi="Times New Roman"/>
                <w:sz w:val="26"/>
                <w:szCs w:val="26"/>
              </w:rPr>
            </w:pPr>
            <w:r w:rsidRPr="00DB45F9">
              <w:rPr>
                <w:rFonts w:ascii="Times New Roman" w:hAnsi="Times New Roman"/>
                <w:sz w:val="26"/>
                <w:szCs w:val="26"/>
              </w:rPr>
              <w:t>Аромат</w:t>
            </w:r>
          </w:p>
          <w:p w:rsidR="00030FF8" w:rsidRPr="00DB45F9" w:rsidRDefault="00030FF8" w:rsidP="00E47CE1">
            <w:pPr>
              <w:spacing w:after="0" w:line="240" w:lineRule="auto"/>
              <w:ind w:firstLine="708"/>
              <w:jc w:val="center"/>
              <w:rPr>
                <w:rFonts w:ascii="Times New Roman" w:hAnsi="Times New Roman"/>
                <w:sz w:val="26"/>
                <w:szCs w:val="26"/>
              </w:rPr>
            </w:pPr>
          </w:p>
        </w:tc>
        <w:tc>
          <w:tcPr>
            <w:tcW w:w="841" w:type="dxa"/>
          </w:tcPr>
          <w:p w:rsidR="00030FF8" w:rsidRPr="00DB45F9" w:rsidRDefault="00D034EC" w:rsidP="00E47CE1">
            <w:pPr>
              <w:spacing w:after="0" w:line="240" w:lineRule="auto"/>
              <w:jc w:val="center"/>
              <w:rPr>
                <w:rFonts w:ascii="Times New Roman" w:hAnsi="Times New Roman"/>
                <w:sz w:val="26"/>
                <w:szCs w:val="26"/>
              </w:rPr>
            </w:pPr>
            <w:r w:rsidRPr="00DB45F9">
              <w:rPr>
                <w:rFonts w:ascii="Times New Roman" w:hAnsi="Times New Roman"/>
                <w:sz w:val="26"/>
                <w:szCs w:val="26"/>
              </w:rPr>
              <w:t>Смак</w:t>
            </w:r>
          </w:p>
          <w:p w:rsidR="00030FF8" w:rsidRPr="00DB45F9" w:rsidRDefault="00030FF8" w:rsidP="00E47CE1">
            <w:pPr>
              <w:spacing w:after="0" w:line="240" w:lineRule="auto"/>
              <w:ind w:firstLine="708"/>
              <w:jc w:val="center"/>
              <w:rPr>
                <w:rFonts w:ascii="Times New Roman" w:hAnsi="Times New Roman"/>
                <w:sz w:val="26"/>
                <w:szCs w:val="26"/>
              </w:rPr>
            </w:pPr>
          </w:p>
        </w:tc>
        <w:tc>
          <w:tcPr>
            <w:tcW w:w="1291" w:type="dxa"/>
          </w:tcPr>
          <w:p w:rsidR="00030FF8" w:rsidRPr="00DB45F9" w:rsidRDefault="00D034EC" w:rsidP="00E47CE1">
            <w:pPr>
              <w:spacing w:after="0" w:line="240" w:lineRule="auto"/>
              <w:jc w:val="center"/>
              <w:rPr>
                <w:rFonts w:ascii="Times New Roman" w:hAnsi="Times New Roman"/>
                <w:sz w:val="26"/>
                <w:szCs w:val="26"/>
              </w:rPr>
            </w:pPr>
            <w:r w:rsidRPr="00DB45F9">
              <w:rPr>
                <w:rFonts w:ascii="Times New Roman" w:hAnsi="Times New Roman"/>
                <w:sz w:val="26"/>
                <w:szCs w:val="26"/>
              </w:rPr>
              <w:t>В</w:t>
            </w:r>
            <w:r w:rsidR="007247AA" w:rsidRPr="00DB45F9">
              <w:rPr>
                <w:rFonts w:ascii="Times New Roman" w:hAnsi="Times New Roman"/>
                <w:sz w:val="26"/>
                <w:szCs w:val="26"/>
              </w:rPr>
              <w:t>’</w:t>
            </w:r>
            <w:r w:rsidRPr="00DB45F9">
              <w:rPr>
                <w:rFonts w:ascii="Times New Roman" w:hAnsi="Times New Roman"/>
                <w:sz w:val="26"/>
                <w:szCs w:val="26"/>
              </w:rPr>
              <w:t>язкість (густота)</w:t>
            </w:r>
          </w:p>
          <w:p w:rsidR="00030FF8" w:rsidRPr="00DB45F9" w:rsidRDefault="00030FF8" w:rsidP="00E47CE1">
            <w:pPr>
              <w:spacing w:after="0" w:line="240" w:lineRule="auto"/>
              <w:ind w:firstLine="708"/>
              <w:jc w:val="center"/>
              <w:rPr>
                <w:rFonts w:ascii="Times New Roman" w:hAnsi="Times New Roman"/>
                <w:sz w:val="26"/>
                <w:szCs w:val="26"/>
              </w:rPr>
            </w:pPr>
          </w:p>
        </w:tc>
        <w:tc>
          <w:tcPr>
            <w:tcW w:w="1064" w:type="dxa"/>
          </w:tcPr>
          <w:p w:rsidR="00D034EC" w:rsidRPr="00DB45F9" w:rsidRDefault="00D034EC" w:rsidP="00E47CE1">
            <w:pPr>
              <w:spacing w:after="0" w:line="240" w:lineRule="auto"/>
              <w:jc w:val="center"/>
              <w:rPr>
                <w:rFonts w:ascii="Times New Roman" w:hAnsi="Times New Roman"/>
                <w:sz w:val="26"/>
                <w:szCs w:val="26"/>
              </w:rPr>
            </w:pPr>
            <w:proofErr w:type="spellStart"/>
            <w:r w:rsidRPr="00DB45F9">
              <w:rPr>
                <w:rFonts w:ascii="Times New Roman" w:hAnsi="Times New Roman"/>
                <w:sz w:val="26"/>
                <w:szCs w:val="26"/>
              </w:rPr>
              <w:t>Криста</w:t>
            </w:r>
            <w:r w:rsidR="007247AA" w:rsidRPr="00DB45F9">
              <w:rPr>
                <w:rFonts w:ascii="Times New Roman" w:hAnsi="Times New Roman"/>
                <w:sz w:val="26"/>
                <w:szCs w:val="26"/>
              </w:rPr>
              <w:t>-</w:t>
            </w:r>
            <w:proofErr w:type="spellEnd"/>
          </w:p>
          <w:p w:rsidR="00030FF8" w:rsidRPr="00DB45F9" w:rsidRDefault="00D034EC" w:rsidP="00E47CE1">
            <w:pPr>
              <w:spacing w:after="0" w:line="240" w:lineRule="auto"/>
              <w:jc w:val="center"/>
              <w:rPr>
                <w:rFonts w:ascii="Times New Roman" w:hAnsi="Times New Roman"/>
                <w:sz w:val="26"/>
                <w:szCs w:val="26"/>
              </w:rPr>
            </w:pPr>
            <w:proofErr w:type="spellStart"/>
            <w:r w:rsidRPr="00DB45F9">
              <w:rPr>
                <w:rFonts w:ascii="Times New Roman" w:hAnsi="Times New Roman"/>
                <w:sz w:val="26"/>
                <w:szCs w:val="26"/>
              </w:rPr>
              <w:t>лізація</w:t>
            </w:r>
            <w:proofErr w:type="spellEnd"/>
          </w:p>
          <w:p w:rsidR="00030FF8" w:rsidRPr="00DB45F9" w:rsidRDefault="00030FF8" w:rsidP="00E47CE1">
            <w:pPr>
              <w:spacing w:after="0" w:line="240" w:lineRule="auto"/>
              <w:ind w:firstLine="708"/>
              <w:jc w:val="center"/>
              <w:rPr>
                <w:rFonts w:ascii="Times New Roman" w:hAnsi="Times New Roman"/>
                <w:sz w:val="26"/>
                <w:szCs w:val="26"/>
              </w:rPr>
            </w:pPr>
          </w:p>
        </w:tc>
        <w:tc>
          <w:tcPr>
            <w:tcW w:w="1365" w:type="dxa"/>
          </w:tcPr>
          <w:p w:rsidR="00030FF8" w:rsidRPr="00DB45F9" w:rsidRDefault="00D034EC" w:rsidP="00E47CE1">
            <w:pPr>
              <w:spacing w:after="0" w:line="240" w:lineRule="auto"/>
              <w:jc w:val="center"/>
              <w:rPr>
                <w:rFonts w:ascii="Times New Roman" w:hAnsi="Times New Roman"/>
                <w:sz w:val="26"/>
                <w:szCs w:val="26"/>
              </w:rPr>
            </w:pPr>
            <w:proofErr w:type="spellStart"/>
            <w:r w:rsidRPr="00DB45F9">
              <w:rPr>
                <w:rFonts w:ascii="Times New Roman" w:hAnsi="Times New Roman"/>
                <w:sz w:val="26"/>
                <w:szCs w:val="26"/>
              </w:rPr>
              <w:t>Діастазне</w:t>
            </w:r>
            <w:proofErr w:type="spellEnd"/>
            <w:r w:rsidRPr="00DB45F9">
              <w:rPr>
                <w:rFonts w:ascii="Times New Roman" w:hAnsi="Times New Roman"/>
                <w:sz w:val="26"/>
                <w:szCs w:val="26"/>
              </w:rPr>
              <w:t xml:space="preserve"> число, од. Готе</w:t>
            </w:r>
          </w:p>
        </w:tc>
        <w:tc>
          <w:tcPr>
            <w:tcW w:w="905" w:type="dxa"/>
          </w:tcPr>
          <w:p w:rsidR="00030FF8" w:rsidRPr="00DB45F9" w:rsidRDefault="00D034EC" w:rsidP="00E47CE1">
            <w:pPr>
              <w:spacing w:after="0" w:line="240" w:lineRule="auto"/>
              <w:jc w:val="center"/>
              <w:rPr>
                <w:rFonts w:ascii="Times New Roman" w:hAnsi="Times New Roman"/>
                <w:sz w:val="26"/>
                <w:szCs w:val="26"/>
              </w:rPr>
            </w:pPr>
            <w:r w:rsidRPr="00DB45F9">
              <w:rPr>
                <w:rFonts w:ascii="Times New Roman" w:hAnsi="Times New Roman"/>
                <w:sz w:val="26"/>
                <w:szCs w:val="26"/>
              </w:rPr>
              <w:t>Вміст води, %</w:t>
            </w:r>
          </w:p>
        </w:tc>
      </w:tr>
      <w:tr w:rsidR="00D034EC" w:rsidRPr="00DB45F9" w:rsidTr="00C33381">
        <w:trPr>
          <w:trHeight w:val="276"/>
        </w:trPr>
        <w:tc>
          <w:tcPr>
            <w:tcW w:w="2225" w:type="dxa"/>
          </w:tcPr>
          <w:p w:rsidR="00030FF8" w:rsidRPr="00DB45F9" w:rsidRDefault="00D034EC" w:rsidP="00D034EC">
            <w:pPr>
              <w:spacing w:after="0" w:line="240" w:lineRule="auto"/>
              <w:jc w:val="both"/>
              <w:rPr>
                <w:rFonts w:ascii="Times New Roman" w:hAnsi="Times New Roman"/>
                <w:sz w:val="28"/>
                <w:szCs w:val="28"/>
              </w:rPr>
            </w:pPr>
            <w:proofErr w:type="spellStart"/>
            <w:r w:rsidRPr="00DB45F9">
              <w:rPr>
                <w:rFonts w:ascii="Times New Roman" w:hAnsi="Times New Roman"/>
                <w:sz w:val="28"/>
                <w:szCs w:val="28"/>
              </w:rPr>
              <w:t>Білоакацієвий</w:t>
            </w:r>
            <w:proofErr w:type="spellEnd"/>
          </w:p>
        </w:tc>
        <w:tc>
          <w:tcPr>
            <w:tcW w:w="932" w:type="dxa"/>
          </w:tcPr>
          <w:p w:rsidR="00030FF8" w:rsidRPr="00DB45F9" w:rsidRDefault="00030FF8" w:rsidP="00030FF8">
            <w:pPr>
              <w:spacing w:after="0" w:line="240" w:lineRule="auto"/>
              <w:ind w:firstLine="708"/>
              <w:jc w:val="both"/>
              <w:rPr>
                <w:rFonts w:ascii="Times New Roman" w:hAnsi="Times New Roman"/>
                <w:sz w:val="28"/>
                <w:szCs w:val="28"/>
              </w:rPr>
            </w:pPr>
          </w:p>
        </w:tc>
        <w:tc>
          <w:tcPr>
            <w:tcW w:w="1123" w:type="dxa"/>
          </w:tcPr>
          <w:p w:rsidR="00030FF8" w:rsidRPr="00DB45F9" w:rsidRDefault="00030FF8" w:rsidP="00030FF8">
            <w:pPr>
              <w:spacing w:after="0" w:line="240" w:lineRule="auto"/>
              <w:ind w:firstLine="708"/>
              <w:jc w:val="both"/>
              <w:rPr>
                <w:rFonts w:ascii="Times New Roman" w:hAnsi="Times New Roman"/>
                <w:sz w:val="28"/>
                <w:szCs w:val="28"/>
              </w:rPr>
            </w:pPr>
          </w:p>
        </w:tc>
        <w:tc>
          <w:tcPr>
            <w:tcW w:w="841" w:type="dxa"/>
          </w:tcPr>
          <w:p w:rsidR="00030FF8" w:rsidRPr="00DB45F9" w:rsidRDefault="00030FF8" w:rsidP="00030FF8">
            <w:pPr>
              <w:spacing w:after="0" w:line="240" w:lineRule="auto"/>
              <w:ind w:firstLine="708"/>
              <w:jc w:val="both"/>
              <w:rPr>
                <w:rFonts w:ascii="Times New Roman" w:hAnsi="Times New Roman"/>
                <w:sz w:val="28"/>
                <w:szCs w:val="28"/>
              </w:rPr>
            </w:pPr>
          </w:p>
        </w:tc>
        <w:tc>
          <w:tcPr>
            <w:tcW w:w="1291" w:type="dxa"/>
          </w:tcPr>
          <w:p w:rsidR="00030FF8" w:rsidRPr="00DB45F9" w:rsidRDefault="00030FF8" w:rsidP="00030FF8">
            <w:pPr>
              <w:spacing w:after="0" w:line="240" w:lineRule="auto"/>
              <w:ind w:firstLine="708"/>
              <w:jc w:val="both"/>
              <w:rPr>
                <w:rFonts w:ascii="Times New Roman" w:hAnsi="Times New Roman"/>
                <w:sz w:val="28"/>
                <w:szCs w:val="28"/>
              </w:rPr>
            </w:pPr>
          </w:p>
        </w:tc>
        <w:tc>
          <w:tcPr>
            <w:tcW w:w="1064" w:type="dxa"/>
          </w:tcPr>
          <w:p w:rsidR="00030FF8" w:rsidRPr="00DB45F9" w:rsidRDefault="00030FF8" w:rsidP="00030FF8">
            <w:pPr>
              <w:spacing w:after="0" w:line="240" w:lineRule="auto"/>
              <w:ind w:firstLine="708"/>
              <w:jc w:val="both"/>
              <w:rPr>
                <w:rFonts w:ascii="Times New Roman" w:hAnsi="Times New Roman"/>
                <w:sz w:val="28"/>
                <w:szCs w:val="28"/>
              </w:rPr>
            </w:pPr>
          </w:p>
        </w:tc>
        <w:tc>
          <w:tcPr>
            <w:tcW w:w="1365" w:type="dxa"/>
          </w:tcPr>
          <w:p w:rsidR="00030FF8" w:rsidRPr="00DB45F9" w:rsidRDefault="00030FF8" w:rsidP="00030FF8">
            <w:pPr>
              <w:spacing w:after="0" w:line="240" w:lineRule="auto"/>
              <w:ind w:firstLine="708"/>
              <w:jc w:val="both"/>
              <w:rPr>
                <w:rFonts w:ascii="Times New Roman" w:hAnsi="Times New Roman"/>
                <w:sz w:val="28"/>
                <w:szCs w:val="28"/>
              </w:rPr>
            </w:pPr>
          </w:p>
        </w:tc>
        <w:tc>
          <w:tcPr>
            <w:tcW w:w="905" w:type="dxa"/>
          </w:tcPr>
          <w:p w:rsidR="00030FF8" w:rsidRPr="00DB45F9" w:rsidRDefault="00030FF8" w:rsidP="00030FF8">
            <w:pPr>
              <w:spacing w:after="0" w:line="240" w:lineRule="auto"/>
              <w:ind w:firstLine="708"/>
              <w:jc w:val="both"/>
              <w:rPr>
                <w:rFonts w:ascii="Times New Roman" w:hAnsi="Times New Roman"/>
                <w:sz w:val="28"/>
                <w:szCs w:val="28"/>
              </w:rPr>
            </w:pPr>
          </w:p>
        </w:tc>
      </w:tr>
      <w:tr w:rsidR="00D034EC" w:rsidRPr="00DB45F9" w:rsidTr="00C33381">
        <w:trPr>
          <w:trHeight w:val="118"/>
        </w:trPr>
        <w:tc>
          <w:tcPr>
            <w:tcW w:w="2225" w:type="dxa"/>
          </w:tcPr>
          <w:p w:rsidR="00D034EC" w:rsidRPr="00DB45F9" w:rsidRDefault="00D034EC" w:rsidP="00D034EC">
            <w:pPr>
              <w:spacing w:after="0" w:line="240" w:lineRule="auto"/>
              <w:jc w:val="both"/>
              <w:rPr>
                <w:rFonts w:ascii="Times New Roman" w:hAnsi="Times New Roman"/>
                <w:sz w:val="28"/>
                <w:szCs w:val="28"/>
              </w:rPr>
            </w:pPr>
            <w:r w:rsidRPr="00DB45F9">
              <w:rPr>
                <w:rFonts w:ascii="Times New Roman" w:hAnsi="Times New Roman"/>
                <w:sz w:val="28"/>
                <w:szCs w:val="28"/>
              </w:rPr>
              <w:t>Гречаний</w:t>
            </w:r>
          </w:p>
        </w:tc>
        <w:tc>
          <w:tcPr>
            <w:tcW w:w="932" w:type="dxa"/>
          </w:tcPr>
          <w:p w:rsidR="00D034EC" w:rsidRPr="00DB45F9" w:rsidRDefault="00D034EC" w:rsidP="00030FF8">
            <w:pPr>
              <w:spacing w:after="0" w:line="240" w:lineRule="auto"/>
              <w:ind w:firstLine="708"/>
              <w:jc w:val="both"/>
              <w:rPr>
                <w:rFonts w:ascii="Times New Roman" w:hAnsi="Times New Roman"/>
                <w:sz w:val="28"/>
                <w:szCs w:val="28"/>
              </w:rPr>
            </w:pPr>
          </w:p>
        </w:tc>
        <w:tc>
          <w:tcPr>
            <w:tcW w:w="1123" w:type="dxa"/>
          </w:tcPr>
          <w:p w:rsidR="00D034EC" w:rsidRPr="00DB45F9" w:rsidRDefault="00D034EC" w:rsidP="00030FF8">
            <w:pPr>
              <w:spacing w:after="0" w:line="240" w:lineRule="auto"/>
              <w:ind w:firstLine="708"/>
              <w:jc w:val="both"/>
              <w:rPr>
                <w:rFonts w:ascii="Times New Roman" w:hAnsi="Times New Roman"/>
                <w:sz w:val="28"/>
                <w:szCs w:val="28"/>
              </w:rPr>
            </w:pPr>
          </w:p>
        </w:tc>
        <w:tc>
          <w:tcPr>
            <w:tcW w:w="841" w:type="dxa"/>
          </w:tcPr>
          <w:p w:rsidR="00D034EC" w:rsidRPr="00DB45F9" w:rsidRDefault="00D034EC" w:rsidP="00030FF8">
            <w:pPr>
              <w:spacing w:after="0" w:line="240" w:lineRule="auto"/>
              <w:ind w:firstLine="708"/>
              <w:jc w:val="both"/>
              <w:rPr>
                <w:rFonts w:ascii="Times New Roman" w:hAnsi="Times New Roman"/>
                <w:sz w:val="28"/>
                <w:szCs w:val="28"/>
              </w:rPr>
            </w:pPr>
          </w:p>
        </w:tc>
        <w:tc>
          <w:tcPr>
            <w:tcW w:w="1291" w:type="dxa"/>
          </w:tcPr>
          <w:p w:rsidR="00D034EC" w:rsidRPr="00DB45F9" w:rsidRDefault="00D034EC" w:rsidP="00030FF8">
            <w:pPr>
              <w:spacing w:after="0" w:line="240" w:lineRule="auto"/>
              <w:ind w:firstLine="708"/>
              <w:jc w:val="both"/>
              <w:rPr>
                <w:rFonts w:ascii="Times New Roman" w:hAnsi="Times New Roman"/>
                <w:sz w:val="28"/>
                <w:szCs w:val="28"/>
              </w:rPr>
            </w:pPr>
          </w:p>
        </w:tc>
        <w:tc>
          <w:tcPr>
            <w:tcW w:w="1064" w:type="dxa"/>
          </w:tcPr>
          <w:p w:rsidR="00D034EC" w:rsidRPr="00DB45F9" w:rsidRDefault="00D034EC" w:rsidP="00030FF8">
            <w:pPr>
              <w:spacing w:after="0" w:line="240" w:lineRule="auto"/>
              <w:ind w:firstLine="708"/>
              <w:jc w:val="both"/>
              <w:rPr>
                <w:rFonts w:ascii="Times New Roman" w:hAnsi="Times New Roman"/>
                <w:sz w:val="28"/>
                <w:szCs w:val="28"/>
              </w:rPr>
            </w:pPr>
          </w:p>
        </w:tc>
        <w:tc>
          <w:tcPr>
            <w:tcW w:w="1365" w:type="dxa"/>
          </w:tcPr>
          <w:p w:rsidR="00D034EC" w:rsidRPr="00DB45F9" w:rsidRDefault="00D034EC" w:rsidP="00030FF8">
            <w:pPr>
              <w:spacing w:after="0" w:line="240" w:lineRule="auto"/>
              <w:ind w:firstLine="708"/>
              <w:jc w:val="both"/>
              <w:rPr>
                <w:rFonts w:ascii="Times New Roman" w:hAnsi="Times New Roman"/>
                <w:sz w:val="28"/>
                <w:szCs w:val="28"/>
              </w:rPr>
            </w:pPr>
          </w:p>
        </w:tc>
        <w:tc>
          <w:tcPr>
            <w:tcW w:w="905" w:type="dxa"/>
          </w:tcPr>
          <w:p w:rsidR="00D034EC" w:rsidRPr="00DB45F9" w:rsidRDefault="00D034EC" w:rsidP="00030FF8">
            <w:pPr>
              <w:spacing w:after="0" w:line="240" w:lineRule="auto"/>
              <w:ind w:firstLine="708"/>
              <w:jc w:val="both"/>
              <w:rPr>
                <w:rFonts w:ascii="Times New Roman" w:hAnsi="Times New Roman"/>
                <w:sz w:val="28"/>
                <w:szCs w:val="28"/>
              </w:rPr>
            </w:pPr>
          </w:p>
        </w:tc>
      </w:tr>
      <w:tr w:rsidR="00D034EC" w:rsidRPr="00DB45F9" w:rsidTr="00C33381">
        <w:trPr>
          <w:trHeight w:val="192"/>
        </w:trPr>
        <w:tc>
          <w:tcPr>
            <w:tcW w:w="2225" w:type="dxa"/>
          </w:tcPr>
          <w:p w:rsidR="00D034EC" w:rsidRPr="00DB45F9" w:rsidRDefault="00D034EC" w:rsidP="00D034EC">
            <w:pPr>
              <w:spacing w:after="0" w:line="240" w:lineRule="auto"/>
              <w:jc w:val="both"/>
              <w:rPr>
                <w:rFonts w:ascii="Times New Roman" w:hAnsi="Times New Roman"/>
                <w:sz w:val="28"/>
                <w:szCs w:val="28"/>
              </w:rPr>
            </w:pPr>
            <w:r w:rsidRPr="00DB45F9">
              <w:rPr>
                <w:rFonts w:ascii="Times New Roman" w:hAnsi="Times New Roman"/>
                <w:sz w:val="28"/>
                <w:szCs w:val="28"/>
              </w:rPr>
              <w:t>Ріпаковий</w:t>
            </w:r>
          </w:p>
        </w:tc>
        <w:tc>
          <w:tcPr>
            <w:tcW w:w="932" w:type="dxa"/>
          </w:tcPr>
          <w:p w:rsidR="00D034EC" w:rsidRPr="00DB45F9" w:rsidRDefault="00D034EC" w:rsidP="00030FF8">
            <w:pPr>
              <w:spacing w:after="0" w:line="240" w:lineRule="auto"/>
              <w:ind w:firstLine="708"/>
              <w:jc w:val="both"/>
              <w:rPr>
                <w:rFonts w:ascii="Times New Roman" w:hAnsi="Times New Roman"/>
                <w:sz w:val="28"/>
                <w:szCs w:val="28"/>
              </w:rPr>
            </w:pPr>
          </w:p>
        </w:tc>
        <w:tc>
          <w:tcPr>
            <w:tcW w:w="1123" w:type="dxa"/>
          </w:tcPr>
          <w:p w:rsidR="00D034EC" w:rsidRPr="00DB45F9" w:rsidRDefault="00D034EC" w:rsidP="00030FF8">
            <w:pPr>
              <w:spacing w:after="0" w:line="240" w:lineRule="auto"/>
              <w:ind w:firstLine="708"/>
              <w:jc w:val="both"/>
              <w:rPr>
                <w:rFonts w:ascii="Times New Roman" w:hAnsi="Times New Roman"/>
                <w:sz w:val="28"/>
                <w:szCs w:val="28"/>
              </w:rPr>
            </w:pPr>
          </w:p>
        </w:tc>
        <w:tc>
          <w:tcPr>
            <w:tcW w:w="841" w:type="dxa"/>
          </w:tcPr>
          <w:p w:rsidR="00D034EC" w:rsidRPr="00DB45F9" w:rsidRDefault="00D034EC" w:rsidP="00030FF8">
            <w:pPr>
              <w:spacing w:after="0" w:line="240" w:lineRule="auto"/>
              <w:ind w:firstLine="708"/>
              <w:jc w:val="both"/>
              <w:rPr>
                <w:rFonts w:ascii="Times New Roman" w:hAnsi="Times New Roman"/>
                <w:sz w:val="28"/>
                <w:szCs w:val="28"/>
              </w:rPr>
            </w:pPr>
          </w:p>
        </w:tc>
        <w:tc>
          <w:tcPr>
            <w:tcW w:w="1291" w:type="dxa"/>
          </w:tcPr>
          <w:p w:rsidR="00D034EC" w:rsidRPr="00DB45F9" w:rsidRDefault="00D034EC" w:rsidP="00030FF8">
            <w:pPr>
              <w:spacing w:after="0" w:line="240" w:lineRule="auto"/>
              <w:ind w:firstLine="708"/>
              <w:jc w:val="both"/>
              <w:rPr>
                <w:rFonts w:ascii="Times New Roman" w:hAnsi="Times New Roman"/>
                <w:sz w:val="28"/>
                <w:szCs w:val="28"/>
              </w:rPr>
            </w:pPr>
          </w:p>
        </w:tc>
        <w:tc>
          <w:tcPr>
            <w:tcW w:w="1064" w:type="dxa"/>
          </w:tcPr>
          <w:p w:rsidR="00D034EC" w:rsidRPr="00DB45F9" w:rsidRDefault="00D034EC" w:rsidP="00030FF8">
            <w:pPr>
              <w:spacing w:after="0" w:line="240" w:lineRule="auto"/>
              <w:ind w:firstLine="708"/>
              <w:jc w:val="both"/>
              <w:rPr>
                <w:rFonts w:ascii="Times New Roman" w:hAnsi="Times New Roman"/>
                <w:sz w:val="28"/>
                <w:szCs w:val="28"/>
              </w:rPr>
            </w:pPr>
          </w:p>
        </w:tc>
        <w:tc>
          <w:tcPr>
            <w:tcW w:w="1365" w:type="dxa"/>
          </w:tcPr>
          <w:p w:rsidR="00D034EC" w:rsidRPr="00DB45F9" w:rsidRDefault="00D034EC" w:rsidP="00030FF8">
            <w:pPr>
              <w:spacing w:after="0" w:line="240" w:lineRule="auto"/>
              <w:ind w:firstLine="708"/>
              <w:jc w:val="both"/>
              <w:rPr>
                <w:rFonts w:ascii="Times New Roman" w:hAnsi="Times New Roman"/>
                <w:sz w:val="28"/>
                <w:szCs w:val="28"/>
              </w:rPr>
            </w:pPr>
          </w:p>
        </w:tc>
        <w:tc>
          <w:tcPr>
            <w:tcW w:w="905" w:type="dxa"/>
          </w:tcPr>
          <w:p w:rsidR="00D034EC" w:rsidRPr="00DB45F9" w:rsidRDefault="00D034EC" w:rsidP="00030FF8">
            <w:pPr>
              <w:spacing w:after="0" w:line="240" w:lineRule="auto"/>
              <w:ind w:firstLine="708"/>
              <w:jc w:val="both"/>
              <w:rPr>
                <w:rFonts w:ascii="Times New Roman" w:hAnsi="Times New Roman"/>
                <w:sz w:val="28"/>
                <w:szCs w:val="28"/>
              </w:rPr>
            </w:pPr>
          </w:p>
        </w:tc>
      </w:tr>
      <w:tr w:rsidR="00D034EC" w:rsidRPr="00DB45F9" w:rsidTr="00C33381">
        <w:trPr>
          <w:trHeight w:val="300"/>
        </w:trPr>
        <w:tc>
          <w:tcPr>
            <w:tcW w:w="2225" w:type="dxa"/>
          </w:tcPr>
          <w:p w:rsidR="00030FF8" w:rsidRPr="00DB45F9" w:rsidRDefault="00D034EC" w:rsidP="00D034EC">
            <w:pPr>
              <w:spacing w:after="0" w:line="240" w:lineRule="auto"/>
              <w:jc w:val="both"/>
              <w:rPr>
                <w:rFonts w:ascii="Times New Roman" w:hAnsi="Times New Roman"/>
                <w:sz w:val="28"/>
                <w:szCs w:val="28"/>
              </w:rPr>
            </w:pPr>
            <w:r w:rsidRPr="00DB45F9">
              <w:rPr>
                <w:rFonts w:ascii="Times New Roman" w:hAnsi="Times New Roman"/>
                <w:sz w:val="28"/>
                <w:szCs w:val="28"/>
              </w:rPr>
              <w:t>Липовий</w:t>
            </w:r>
          </w:p>
        </w:tc>
        <w:tc>
          <w:tcPr>
            <w:tcW w:w="932" w:type="dxa"/>
          </w:tcPr>
          <w:p w:rsidR="00030FF8" w:rsidRPr="00DB45F9" w:rsidRDefault="00030FF8" w:rsidP="00030FF8">
            <w:pPr>
              <w:spacing w:after="0" w:line="240" w:lineRule="auto"/>
              <w:ind w:firstLine="708"/>
              <w:jc w:val="both"/>
              <w:rPr>
                <w:rFonts w:ascii="Times New Roman" w:hAnsi="Times New Roman"/>
                <w:sz w:val="28"/>
                <w:szCs w:val="28"/>
              </w:rPr>
            </w:pPr>
          </w:p>
        </w:tc>
        <w:tc>
          <w:tcPr>
            <w:tcW w:w="1123" w:type="dxa"/>
          </w:tcPr>
          <w:p w:rsidR="00030FF8" w:rsidRPr="00DB45F9" w:rsidRDefault="00030FF8" w:rsidP="00030FF8">
            <w:pPr>
              <w:spacing w:after="0" w:line="240" w:lineRule="auto"/>
              <w:ind w:firstLine="708"/>
              <w:jc w:val="both"/>
              <w:rPr>
                <w:rFonts w:ascii="Times New Roman" w:hAnsi="Times New Roman"/>
                <w:sz w:val="28"/>
                <w:szCs w:val="28"/>
              </w:rPr>
            </w:pPr>
          </w:p>
        </w:tc>
        <w:tc>
          <w:tcPr>
            <w:tcW w:w="841" w:type="dxa"/>
          </w:tcPr>
          <w:p w:rsidR="00030FF8" w:rsidRPr="00DB45F9" w:rsidRDefault="00030FF8" w:rsidP="00030FF8">
            <w:pPr>
              <w:spacing w:after="0" w:line="240" w:lineRule="auto"/>
              <w:ind w:firstLine="708"/>
              <w:jc w:val="both"/>
              <w:rPr>
                <w:rFonts w:ascii="Times New Roman" w:hAnsi="Times New Roman"/>
                <w:sz w:val="28"/>
                <w:szCs w:val="28"/>
              </w:rPr>
            </w:pPr>
          </w:p>
        </w:tc>
        <w:tc>
          <w:tcPr>
            <w:tcW w:w="1291" w:type="dxa"/>
          </w:tcPr>
          <w:p w:rsidR="00030FF8" w:rsidRPr="00DB45F9" w:rsidRDefault="00030FF8" w:rsidP="00030FF8">
            <w:pPr>
              <w:spacing w:after="0" w:line="240" w:lineRule="auto"/>
              <w:ind w:firstLine="708"/>
              <w:jc w:val="both"/>
              <w:rPr>
                <w:rFonts w:ascii="Times New Roman" w:hAnsi="Times New Roman"/>
                <w:sz w:val="28"/>
                <w:szCs w:val="28"/>
              </w:rPr>
            </w:pPr>
          </w:p>
        </w:tc>
        <w:tc>
          <w:tcPr>
            <w:tcW w:w="1064" w:type="dxa"/>
          </w:tcPr>
          <w:p w:rsidR="00030FF8" w:rsidRPr="00DB45F9" w:rsidRDefault="00030FF8" w:rsidP="00030FF8">
            <w:pPr>
              <w:spacing w:after="0" w:line="240" w:lineRule="auto"/>
              <w:ind w:firstLine="708"/>
              <w:jc w:val="both"/>
              <w:rPr>
                <w:rFonts w:ascii="Times New Roman" w:hAnsi="Times New Roman"/>
                <w:sz w:val="28"/>
                <w:szCs w:val="28"/>
              </w:rPr>
            </w:pPr>
          </w:p>
        </w:tc>
        <w:tc>
          <w:tcPr>
            <w:tcW w:w="1365" w:type="dxa"/>
          </w:tcPr>
          <w:p w:rsidR="00030FF8" w:rsidRPr="00DB45F9" w:rsidRDefault="00030FF8" w:rsidP="00030FF8">
            <w:pPr>
              <w:spacing w:after="0" w:line="240" w:lineRule="auto"/>
              <w:ind w:firstLine="708"/>
              <w:jc w:val="both"/>
              <w:rPr>
                <w:rFonts w:ascii="Times New Roman" w:hAnsi="Times New Roman"/>
                <w:sz w:val="28"/>
                <w:szCs w:val="28"/>
              </w:rPr>
            </w:pPr>
          </w:p>
        </w:tc>
        <w:tc>
          <w:tcPr>
            <w:tcW w:w="905" w:type="dxa"/>
          </w:tcPr>
          <w:p w:rsidR="00030FF8" w:rsidRPr="00DB45F9" w:rsidRDefault="00030FF8" w:rsidP="00030FF8">
            <w:pPr>
              <w:spacing w:after="0" w:line="240" w:lineRule="auto"/>
              <w:ind w:firstLine="708"/>
              <w:jc w:val="both"/>
              <w:rPr>
                <w:rFonts w:ascii="Times New Roman" w:hAnsi="Times New Roman"/>
                <w:sz w:val="28"/>
                <w:szCs w:val="28"/>
              </w:rPr>
            </w:pPr>
          </w:p>
        </w:tc>
      </w:tr>
      <w:tr w:rsidR="00D034EC" w:rsidRPr="00DB45F9" w:rsidTr="00C33381">
        <w:trPr>
          <w:trHeight w:val="351"/>
        </w:trPr>
        <w:tc>
          <w:tcPr>
            <w:tcW w:w="2225" w:type="dxa"/>
          </w:tcPr>
          <w:p w:rsidR="00D034EC" w:rsidRPr="00DB45F9" w:rsidRDefault="00D034EC" w:rsidP="00D034EC">
            <w:pPr>
              <w:spacing w:after="0" w:line="240" w:lineRule="auto"/>
              <w:jc w:val="both"/>
              <w:rPr>
                <w:rFonts w:ascii="Times New Roman" w:hAnsi="Times New Roman"/>
                <w:sz w:val="28"/>
                <w:szCs w:val="28"/>
              </w:rPr>
            </w:pPr>
            <w:r w:rsidRPr="00DB45F9">
              <w:rPr>
                <w:rFonts w:ascii="Times New Roman" w:hAnsi="Times New Roman"/>
                <w:sz w:val="28"/>
                <w:szCs w:val="28"/>
              </w:rPr>
              <w:t>Падевий</w:t>
            </w:r>
          </w:p>
        </w:tc>
        <w:tc>
          <w:tcPr>
            <w:tcW w:w="932" w:type="dxa"/>
          </w:tcPr>
          <w:p w:rsidR="00D034EC" w:rsidRPr="00DB45F9" w:rsidRDefault="00D034EC" w:rsidP="00030FF8">
            <w:pPr>
              <w:spacing w:after="0" w:line="240" w:lineRule="auto"/>
              <w:ind w:firstLine="708"/>
              <w:jc w:val="both"/>
              <w:rPr>
                <w:rFonts w:ascii="Times New Roman" w:hAnsi="Times New Roman"/>
                <w:sz w:val="28"/>
                <w:szCs w:val="28"/>
              </w:rPr>
            </w:pPr>
          </w:p>
        </w:tc>
        <w:tc>
          <w:tcPr>
            <w:tcW w:w="1123" w:type="dxa"/>
          </w:tcPr>
          <w:p w:rsidR="00D034EC" w:rsidRPr="00DB45F9" w:rsidRDefault="00D034EC" w:rsidP="00030FF8">
            <w:pPr>
              <w:spacing w:after="0" w:line="240" w:lineRule="auto"/>
              <w:ind w:firstLine="708"/>
              <w:jc w:val="both"/>
              <w:rPr>
                <w:rFonts w:ascii="Times New Roman" w:hAnsi="Times New Roman"/>
                <w:sz w:val="28"/>
                <w:szCs w:val="28"/>
              </w:rPr>
            </w:pPr>
          </w:p>
        </w:tc>
        <w:tc>
          <w:tcPr>
            <w:tcW w:w="841" w:type="dxa"/>
          </w:tcPr>
          <w:p w:rsidR="00D034EC" w:rsidRPr="00DB45F9" w:rsidRDefault="00D034EC" w:rsidP="00030FF8">
            <w:pPr>
              <w:spacing w:after="0" w:line="240" w:lineRule="auto"/>
              <w:ind w:firstLine="708"/>
              <w:jc w:val="both"/>
              <w:rPr>
                <w:rFonts w:ascii="Times New Roman" w:hAnsi="Times New Roman"/>
                <w:sz w:val="28"/>
                <w:szCs w:val="28"/>
              </w:rPr>
            </w:pPr>
          </w:p>
        </w:tc>
        <w:tc>
          <w:tcPr>
            <w:tcW w:w="1291" w:type="dxa"/>
          </w:tcPr>
          <w:p w:rsidR="00D034EC" w:rsidRPr="00DB45F9" w:rsidRDefault="00D034EC" w:rsidP="00030FF8">
            <w:pPr>
              <w:spacing w:after="0" w:line="240" w:lineRule="auto"/>
              <w:ind w:firstLine="708"/>
              <w:jc w:val="both"/>
              <w:rPr>
                <w:rFonts w:ascii="Times New Roman" w:hAnsi="Times New Roman"/>
                <w:sz w:val="28"/>
                <w:szCs w:val="28"/>
              </w:rPr>
            </w:pPr>
          </w:p>
        </w:tc>
        <w:tc>
          <w:tcPr>
            <w:tcW w:w="1064" w:type="dxa"/>
          </w:tcPr>
          <w:p w:rsidR="00D034EC" w:rsidRPr="00DB45F9" w:rsidRDefault="00D034EC" w:rsidP="00030FF8">
            <w:pPr>
              <w:spacing w:after="0" w:line="240" w:lineRule="auto"/>
              <w:ind w:firstLine="708"/>
              <w:jc w:val="both"/>
              <w:rPr>
                <w:rFonts w:ascii="Times New Roman" w:hAnsi="Times New Roman"/>
                <w:sz w:val="28"/>
                <w:szCs w:val="28"/>
              </w:rPr>
            </w:pPr>
          </w:p>
        </w:tc>
        <w:tc>
          <w:tcPr>
            <w:tcW w:w="1365" w:type="dxa"/>
          </w:tcPr>
          <w:p w:rsidR="00D034EC" w:rsidRPr="00DB45F9" w:rsidRDefault="00D034EC" w:rsidP="00030FF8">
            <w:pPr>
              <w:spacing w:after="0" w:line="240" w:lineRule="auto"/>
              <w:ind w:firstLine="708"/>
              <w:jc w:val="both"/>
              <w:rPr>
                <w:rFonts w:ascii="Times New Roman" w:hAnsi="Times New Roman"/>
                <w:sz w:val="28"/>
                <w:szCs w:val="28"/>
              </w:rPr>
            </w:pPr>
          </w:p>
        </w:tc>
        <w:tc>
          <w:tcPr>
            <w:tcW w:w="905" w:type="dxa"/>
          </w:tcPr>
          <w:p w:rsidR="00D034EC" w:rsidRPr="00DB45F9" w:rsidRDefault="00D034EC" w:rsidP="00030FF8">
            <w:pPr>
              <w:spacing w:after="0" w:line="240" w:lineRule="auto"/>
              <w:ind w:firstLine="708"/>
              <w:jc w:val="both"/>
              <w:rPr>
                <w:rFonts w:ascii="Times New Roman" w:hAnsi="Times New Roman"/>
                <w:sz w:val="28"/>
                <w:szCs w:val="28"/>
              </w:rPr>
            </w:pPr>
          </w:p>
        </w:tc>
      </w:tr>
    </w:tbl>
    <w:p w:rsidR="00D034EC" w:rsidRPr="00DB45F9" w:rsidRDefault="00D034EC" w:rsidP="00030FF8">
      <w:pPr>
        <w:spacing w:after="0" w:line="240" w:lineRule="auto"/>
        <w:ind w:firstLine="708"/>
        <w:jc w:val="both"/>
        <w:rPr>
          <w:rFonts w:ascii="Times New Roman" w:hAnsi="Times New Roman"/>
          <w:sz w:val="28"/>
          <w:szCs w:val="28"/>
        </w:rPr>
      </w:pPr>
    </w:p>
    <w:p w:rsidR="00762C6A" w:rsidRPr="00DB45F9" w:rsidRDefault="0068411C" w:rsidP="00E47CE1">
      <w:pPr>
        <w:spacing w:after="120" w:line="240" w:lineRule="auto"/>
        <w:jc w:val="center"/>
        <w:rPr>
          <w:rFonts w:ascii="Times New Roman" w:eastAsia="Times New Roman" w:hAnsi="Times New Roman"/>
          <w:b/>
          <w:sz w:val="28"/>
          <w:szCs w:val="28"/>
          <w:lang w:eastAsia="uk-UA"/>
        </w:rPr>
      </w:pPr>
      <w:r w:rsidRPr="00DB45F9">
        <w:rPr>
          <w:rFonts w:ascii="Times New Roman" w:eastAsia="Times New Roman" w:hAnsi="Times New Roman"/>
          <w:b/>
          <w:sz w:val="28"/>
          <w:szCs w:val="28"/>
          <w:lang w:eastAsia="uk-UA"/>
        </w:rPr>
        <w:sym w:font="Webdings" w:char="F073"/>
      </w:r>
      <w:r w:rsidRPr="00DB45F9">
        <w:rPr>
          <w:rFonts w:ascii="Times New Roman" w:eastAsia="Times New Roman" w:hAnsi="Times New Roman"/>
          <w:b/>
          <w:sz w:val="28"/>
          <w:szCs w:val="28"/>
          <w:lang w:eastAsia="uk-UA"/>
        </w:rPr>
        <w:t xml:space="preserve"> П</w:t>
      </w:r>
      <w:r w:rsidR="003343F7" w:rsidRPr="00DB45F9">
        <w:rPr>
          <w:rFonts w:ascii="Times New Roman" w:eastAsia="Times New Roman" w:hAnsi="Times New Roman"/>
          <w:b/>
          <w:sz w:val="28"/>
          <w:szCs w:val="28"/>
          <w:lang w:eastAsia="uk-UA"/>
        </w:rPr>
        <w:t>итання для самоконтролю</w:t>
      </w:r>
    </w:p>
    <w:p w:rsidR="00D034EC" w:rsidRPr="00DB45F9" w:rsidRDefault="00030FF8" w:rsidP="00E47CE1">
      <w:pPr>
        <w:pStyle w:val="afc"/>
        <w:numPr>
          <w:ilvl w:val="0"/>
          <w:numId w:val="6"/>
        </w:numPr>
        <w:tabs>
          <w:tab w:val="left" w:pos="1134"/>
        </w:tabs>
        <w:spacing w:after="0" w:line="240" w:lineRule="auto"/>
        <w:ind w:left="0" w:firstLine="709"/>
        <w:jc w:val="both"/>
        <w:rPr>
          <w:rFonts w:ascii="Times New Roman" w:eastAsia="Times New Roman" w:hAnsi="Times New Roman"/>
          <w:sz w:val="28"/>
          <w:szCs w:val="28"/>
          <w:lang w:eastAsia="ru-RU"/>
        </w:rPr>
      </w:pPr>
      <w:r w:rsidRPr="00DB45F9">
        <w:rPr>
          <w:rFonts w:ascii="Times New Roman" w:hAnsi="Times New Roman"/>
          <w:sz w:val="28"/>
          <w:szCs w:val="28"/>
        </w:rPr>
        <w:t xml:space="preserve">Назвіть вимоги до утримання бджіл у стані високої льотної активності. </w:t>
      </w:r>
    </w:p>
    <w:p w:rsidR="00D034EC" w:rsidRPr="00DB45F9" w:rsidRDefault="00030FF8" w:rsidP="00E47CE1">
      <w:pPr>
        <w:pStyle w:val="afc"/>
        <w:numPr>
          <w:ilvl w:val="0"/>
          <w:numId w:val="6"/>
        </w:numPr>
        <w:tabs>
          <w:tab w:val="left" w:pos="1134"/>
        </w:tabs>
        <w:spacing w:after="0" w:line="240" w:lineRule="auto"/>
        <w:ind w:left="0" w:firstLine="709"/>
        <w:jc w:val="both"/>
        <w:rPr>
          <w:rFonts w:ascii="Times New Roman" w:eastAsia="Times New Roman" w:hAnsi="Times New Roman"/>
          <w:sz w:val="28"/>
          <w:szCs w:val="28"/>
          <w:lang w:eastAsia="ru-RU"/>
        </w:rPr>
      </w:pPr>
      <w:r w:rsidRPr="00DB45F9">
        <w:rPr>
          <w:rFonts w:ascii="Times New Roman" w:hAnsi="Times New Roman"/>
          <w:sz w:val="28"/>
          <w:szCs w:val="28"/>
        </w:rPr>
        <w:t xml:space="preserve"> Коли виникає потреба у перевезенні бджолиних сімей на медозбір</w:t>
      </w:r>
      <w:r w:rsidR="007247AA" w:rsidRPr="00DB45F9">
        <w:rPr>
          <w:rFonts w:ascii="Times New Roman" w:hAnsi="Times New Roman"/>
          <w:sz w:val="28"/>
          <w:szCs w:val="28"/>
        </w:rPr>
        <w:t xml:space="preserve">? Назвіть </w:t>
      </w:r>
      <w:r w:rsidRPr="00DB45F9">
        <w:rPr>
          <w:rFonts w:ascii="Times New Roman" w:hAnsi="Times New Roman"/>
          <w:sz w:val="28"/>
          <w:szCs w:val="28"/>
        </w:rPr>
        <w:t>вимоги до його проведення</w:t>
      </w:r>
      <w:r w:rsidR="007247AA" w:rsidRPr="00DB45F9">
        <w:rPr>
          <w:rFonts w:ascii="Times New Roman" w:hAnsi="Times New Roman"/>
          <w:sz w:val="28"/>
          <w:szCs w:val="28"/>
        </w:rPr>
        <w:t>.</w:t>
      </w:r>
      <w:r w:rsidRPr="00DB45F9">
        <w:rPr>
          <w:rFonts w:ascii="Times New Roman" w:hAnsi="Times New Roman"/>
          <w:sz w:val="28"/>
          <w:szCs w:val="28"/>
        </w:rPr>
        <w:t xml:space="preserve"> </w:t>
      </w:r>
    </w:p>
    <w:p w:rsidR="00D034EC" w:rsidRPr="00DB45F9" w:rsidRDefault="00030FF8" w:rsidP="00E47CE1">
      <w:pPr>
        <w:pStyle w:val="afc"/>
        <w:numPr>
          <w:ilvl w:val="0"/>
          <w:numId w:val="6"/>
        </w:numPr>
        <w:tabs>
          <w:tab w:val="left" w:pos="1134"/>
        </w:tabs>
        <w:spacing w:after="0" w:line="240" w:lineRule="auto"/>
        <w:ind w:left="0" w:firstLine="709"/>
        <w:jc w:val="both"/>
        <w:rPr>
          <w:rFonts w:ascii="Times New Roman" w:eastAsia="Times New Roman" w:hAnsi="Times New Roman"/>
          <w:sz w:val="28"/>
          <w:szCs w:val="28"/>
          <w:lang w:eastAsia="ru-RU"/>
        </w:rPr>
      </w:pPr>
      <w:r w:rsidRPr="00DB45F9">
        <w:rPr>
          <w:rFonts w:ascii="Times New Roman" w:hAnsi="Times New Roman"/>
          <w:sz w:val="28"/>
          <w:szCs w:val="28"/>
        </w:rPr>
        <w:t>Як відкачують, обробляють і зберігають мед?</w:t>
      </w:r>
    </w:p>
    <w:p w:rsidR="00580ACB" w:rsidRPr="00DB45F9" w:rsidRDefault="00030FF8" w:rsidP="00E47CE1">
      <w:pPr>
        <w:pStyle w:val="afc"/>
        <w:numPr>
          <w:ilvl w:val="0"/>
          <w:numId w:val="6"/>
        </w:numPr>
        <w:tabs>
          <w:tab w:val="left" w:pos="1134"/>
        </w:tabs>
        <w:spacing w:after="0" w:line="240" w:lineRule="auto"/>
        <w:ind w:left="0" w:firstLine="709"/>
        <w:jc w:val="both"/>
        <w:rPr>
          <w:rFonts w:ascii="Times New Roman" w:eastAsia="Times New Roman" w:hAnsi="Times New Roman"/>
          <w:sz w:val="28"/>
          <w:szCs w:val="28"/>
          <w:lang w:eastAsia="ru-RU"/>
        </w:rPr>
      </w:pPr>
      <w:r w:rsidRPr="00DB45F9">
        <w:rPr>
          <w:rFonts w:ascii="Times New Roman" w:hAnsi="Times New Roman"/>
          <w:sz w:val="28"/>
          <w:szCs w:val="28"/>
        </w:rPr>
        <w:t>Які є види і сорти меду</w:t>
      </w:r>
      <w:r w:rsidR="007247AA" w:rsidRPr="00DB45F9">
        <w:rPr>
          <w:rFonts w:ascii="Times New Roman" w:hAnsi="Times New Roman"/>
          <w:sz w:val="28"/>
          <w:szCs w:val="28"/>
        </w:rPr>
        <w:t>? Назвіть</w:t>
      </w:r>
      <w:r w:rsidRPr="00DB45F9">
        <w:rPr>
          <w:rFonts w:ascii="Times New Roman" w:hAnsi="Times New Roman"/>
          <w:sz w:val="28"/>
          <w:szCs w:val="28"/>
        </w:rPr>
        <w:t xml:space="preserve"> властивості падевого меду</w:t>
      </w:r>
      <w:r w:rsidR="007247AA" w:rsidRPr="00DB45F9">
        <w:rPr>
          <w:rFonts w:ascii="Times New Roman" w:hAnsi="Times New Roman"/>
          <w:sz w:val="28"/>
          <w:szCs w:val="28"/>
        </w:rPr>
        <w:t>.</w:t>
      </w:r>
    </w:p>
    <w:p w:rsidR="00D034EC" w:rsidRPr="00DB45F9" w:rsidRDefault="007247AA" w:rsidP="00E47CE1">
      <w:pPr>
        <w:pStyle w:val="afc"/>
        <w:numPr>
          <w:ilvl w:val="0"/>
          <w:numId w:val="6"/>
        </w:numPr>
        <w:tabs>
          <w:tab w:val="left" w:pos="1134"/>
        </w:tabs>
        <w:spacing w:after="0" w:line="240" w:lineRule="auto"/>
        <w:ind w:left="0" w:firstLine="709"/>
        <w:jc w:val="both"/>
        <w:rPr>
          <w:rFonts w:ascii="Times New Roman" w:eastAsia="Times New Roman" w:hAnsi="Times New Roman"/>
          <w:sz w:val="28"/>
          <w:szCs w:val="28"/>
          <w:lang w:eastAsia="ru-RU"/>
        </w:rPr>
      </w:pPr>
      <w:r w:rsidRPr="00DB45F9">
        <w:rPr>
          <w:rFonts w:ascii="Times New Roman" w:hAnsi="Times New Roman"/>
          <w:sz w:val="28"/>
          <w:szCs w:val="28"/>
        </w:rPr>
        <w:t>Перелічіть</w:t>
      </w:r>
      <w:r w:rsidR="00580ACB" w:rsidRPr="00DB45F9">
        <w:rPr>
          <w:rFonts w:ascii="Times New Roman" w:hAnsi="Times New Roman"/>
          <w:sz w:val="28"/>
          <w:szCs w:val="28"/>
        </w:rPr>
        <w:t xml:space="preserve"> </w:t>
      </w:r>
      <w:r w:rsidRPr="00DB45F9">
        <w:rPr>
          <w:rFonts w:ascii="Times New Roman" w:hAnsi="Times New Roman"/>
          <w:sz w:val="28"/>
          <w:szCs w:val="28"/>
        </w:rPr>
        <w:t xml:space="preserve">та охарактеризуйте </w:t>
      </w:r>
      <w:r w:rsidR="00580ACB" w:rsidRPr="00DB45F9">
        <w:rPr>
          <w:rFonts w:ascii="Times New Roman" w:hAnsi="Times New Roman"/>
          <w:sz w:val="28"/>
          <w:szCs w:val="28"/>
        </w:rPr>
        <w:t>органолептичні показники якості меду</w:t>
      </w:r>
      <w:r w:rsidRPr="00DB45F9">
        <w:rPr>
          <w:rFonts w:ascii="Times New Roman" w:hAnsi="Times New Roman"/>
          <w:sz w:val="28"/>
          <w:szCs w:val="28"/>
        </w:rPr>
        <w:t>.</w:t>
      </w:r>
      <w:r w:rsidR="00580ACB" w:rsidRPr="00DB45F9">
        <w:rPr>
          <w:rFonts w:ascii="Times New Roman" w:hAnsi="Times New Roman"/>
          <w:sz w:val="28"/>
          <w:szCs w:val="28"/>
        </w:rPr>
        <w:t xml:space="preserve"> </w:t>
      </w:r>
    </w:p>
    <w:p w:rsidR="00D034EC" w:rsidRPr="00DB45F9" w:rsidRDefault="00030FF8" w:rsidP="00E47CE1">
      <w:pPr>
        <w:pStyle w:val="afc"/>
        <w:numPr>
          <w:ilvl w:val="0"/>
          <w:numId w:val="6"/>
        </w:numPr>
        <w:tabs>
          <w:tab w:val="left" w:pos="1134"/>
        </w:tabs>
        <w:spacing w:after="0" w:line="240" w:lineRule="auto"/>
        <w:ind w:left="0" w:firstLine="709"/>
        <w:jc w:val="both"/>
        <w:rPr>
          <w:rFonts w:ascii="Times New Roman" w:eastAsia="Times New Roman" w:hAnsi="Times New Roman"/>
          <w:sz w:val="28"/>
          <w:szCs w:val="28"/>
          <w:lang w:eastAsia="ru-RU"/>
        </w:rPr>
      </w:pPr>
      <w:r w:rsidRPr="00DB45F9">
        <w:rPr>
          <w:rFonts w:ascii="Times New Roman" w:hAnsi="Times New Roman"/>
          <w:sz w:val="28"/>
          <w:szCs w:val="28"/>
        </w:rPr>
        <w:t>Створення кормових запасів для зимівлі бджіл.</w:t>
      </w:r>
    </w:p>
    <w:p w:rsidR="00FA7539" w:rsidRPr="00DB45F9" w:rsidRDefault="00030FF8" w:rsidP="00E47CE1">
      <w:pPr>
        <w:pStyle w:val="afc"/>
        <w:numPr>
          <w:ilvl w:val="0"/>
          <w:numId w:val="6"/>
        </w:numPr>
        <w:tabs>
          <w:tab w:val="left" w:pos="1134"/>
        </w:tabs>
        <w:spacing w:after="0" w:line="240" w:lineRule="auto"/>
        <w:ind w:left="0" w:firstLine="709"/>
        <w:jc w:val="both"/>
        <w:rPr>
          <w:rFonts w:ascii="Times New Roman" w:eastAsia="Times New Roman" w:hAnsi="Times New Roman"/>
          <w:sz w:val="28"/>
          <w:szCs w:val="28"/>
          <w:lang w:eastAsia="ru-RU"/>
        </w:rPr>
      </w:pPr>
      <w:r w:rsidRPr="00DB45F9">
        <w:rPr>
          <w:rFonts w:ascii="Times New Roman" w:hAnsi="Times New Roman"/>
          <w:sz w:val="28"/>
          <w:szCs w:val="28"/>
        </w:rPr>
        <w:t>Що таке квітковий пилок, маточне молочко, прополіс, бджолина отрута</w:t>
      </w:r>
      <w:r w:rsidR="007247AA" w:rsidRPr="00DB45F9">
        <w:rPr>
          <w:rFonts w:ascii="Times New Roman" w:hAnsi="Times New Roman"/>
          <w:sz w:val="28"/>
          <w:szCs w:val="28"/>
        </w:rPr>
        <w:t>? Поясніть особливості</w:t>
      </w:r>
      <w:r w:rsidRPr="00DB45F9">
        <w:rPr>
          <w:rFonts w:ascii="Times New Roman" w:hAnsi="Times New Roman"/>
          <w:sz w:val="28"/>
          <w:szCs w:val="28"/>
        </w:rPr>
        <w:t xml:space="preserve"> їх застосування</w:t>
      </w:r>
      <w:r w:rsidR="007247AA" w:rsidRPr="00DB45F9">
        <w:rPr>
          <w:rFonts w:ascii="Times New Roman" w:hAnsi="Times New Roman"/>
          <w:sz w:val="28"/>
          <w:szCs w:val="28"/>
        </w:rPr>
        <w:t>.</w:t>
      </w:r>
      <w:r w:rsidR="00817CE5" w:rsidRPr="00DB45F9">
        <w:rPr>
          <w:rFonts w:ascii="Times New Roman" w:eastAsia="Times New Roman" w:hAnsi="Times New Roman"/>
          <w:b/>
          <w:i/>
          <w:sz w:val="28"/>
          <w:szCs w:val="28"/>
          <w:lang w:eastAsia="ru-RU"/>
        </w:rPr>
        <w:t xml:space="preserve"> </w:t>
      </w:r>
    </w:p>
    <w:p w:rsidR="00FA7539" w:rsidRPr="00DB45F9" w:rsidRDefault="00F40E99" w:rsidP="00E47CE1">
      <w:pPr>
        <w:pStyle w:val="afc"/>
        <w:numPr>
          <w:ilvl w:val="0"/>
          <w:numId w:val="6"/>
        </w:numPr>
        <w:tabs>
          <w:tab w:val="left" w:pos="1134"/>
        </w:tabs>
        <w:spacing w:after="0" w:line="240" w:lineRule="auto"/>
        <w:ind w:left="0" w:firstLine="709"/>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ru-RU"/>
        </w:rPr>
        <w:t xml:space="preserve">Як проводяться фізико-хімічні дослідження меду? </w:t>
      </w:r>
    </w:p>
    <w:p w:rsidR="00FA7539" w:rsidRPr="00DB45F9" w:rsidRDefault="00F40E99" w:rsidP="00E47CE1">
      <w:pPr>
        <w:pStyle w:val="afc"/>
        <w:numPr>
          <w:ilvl w:val="0"/>
          <w:numId w:val="6"/>
        </w:numPr>
        <w:tabs>
          <w:tab w:val="left" w:pos="1134"/>
        </w:tabs>
        <w:spacing w:after="0" w:line="240" w:lineRule="auto"/>
        <w:ind w:left="0" w:firstLine="709"/>
        <w:jc w:val="both"/>
        <w:rPr>
          <w:rFonts w:ascii="Times New Roman" w:eastAsia="Times New Roman" w:hAnsi="Times New Roman"/>
          <w:sz w:val="28"/>
          <w:szCs w:val="28"/>
          <w:lang w:eastAsia="ru-RU"/>
        </w:rPr>
      </w:pPr>
      <w:r w:rsidRPr="00DB45F9">
        <w:rPr>
          <w:rFonts w:ascii="Times New Roman" w:hAnsi="Times New Roman"/>
          <w:sz w:val="28"/>
          <w:szCs w:val="28"/>
        </w:rPr>
        <w:t xml:space="preserve">Як </w:t>
      </w:r>
      <w:r w:rsidR="00FA7539" w:rsidRPr="00DB45F9">
        <w:rPr>
          <w:rFonts w:ascii="Times New Roman" w:hAnsi="Times New Roman"/>
          <w:sz w:val="28"/>
          <w:szCs w:val="28"/>
        </w:rPr>
        <w:t>визначити натуральність меду?</w:t>
      </w:r>
    </w:p>
    <w:p w:rsidR="00FA7539" w:rsidRPr="00DB45F9" w:rsidRDefault="007247AA" w:rsidP="00E47CE1">
      <w:pPr>
        <w:pStyle w:val="afc"/>
        <w:numPr>
          <w:ilvl w:val="0"/>
          <w:numId w:val="6"/>
        </w:numPr>
        <w:tabs>
          <w:tab w:val="left" w:pos="1134"/>
        </w:tabs>
        <w:spacing w:after="0" w:line="240" w:lineRule="auto"/>
        <w:ind w:left="0" w:firstLine="709"/>
        <w:jc w:val="both"/>
        <w:rPr>
          <w:rFonts w:ascii="Times New Roman" w:eastAsia="Times New Roman" w:hAnsi="Times New Roman"/>
          <w:sz w:val="28"/>
          <w:szCs w:val="28"/>
          <w:lang w:eastAsia="ru-RU"/>
        </w:rPr>
      </w:pPr>
      <w:r w:rsidRPr="00DB45F9">
        <w:rPr>
          <w:rFonts w:ascii="Times New Roman" w:hAnsi="Times New Roman"/>
          <w:sz w:val="28"/>
          <w:szCs w:val="28"/>
        </w:rPr>
        <w:t> </w:t>
      </w:r>
      <w:r w:rsidR="00F40E99" w:rsidRPr="00DB45F9">
        <w:rPr>
          <w:rFonts w:ascii="Times New Roman" w:hAnsi="Times New Roman"/>
          <w:sz w:val="28"/>
          <w:szCs w:val="28"/>
        </w:rPr>
        <w:t xml:space="preserve">У чому </w:t>
      </w:r>
      <w:r w:rsidR="00FA7539" w:rsidRPr="00DB45F9">
        <w:rPr>
          <w:rFonts w:ascii="Times New Roman" w:hAnsi="Times New Roman"/>
          <w:sz w:val="28"/>
          <w:szCs w:val="28"/>
        </w:rPr>
        <w:t xml:space="preserve">різниця між медом і нектаром? </w:t>
      </w:r>
    </w:p>
    <w:p w:rsidR="00FA7539" w:rsidRPr="00DB45F9" w:rsidRDefault="00F40E99" w:rsidP="00E47CE1">
      <w:pPr>
        <w:pStyle w:val="afc"/>
        <w:numPr>
          <w:ilvl w:val="0"/>
          <w:numId w:val="6"/>
        </w:numPr>
        <w:tabs>
          <w:tab w:val="left" w:pos="1134"/>
        </w:tabs>
        <w:spacing w:after="0" w:line="240" w:lineRule="auto"/>
        <w:ind w:left="0" w:firstLine="709"/>
        <w:jc w:val="both"/>
        <w:rPr>
          <w:rFonts w:ascii="Times New Roman" w:eastAsia="Times New Roman" w:hAnsi="Times New Roman"/>
          <w:sz w:val="28"/>
          <w:szCs w:val="28"/>
          <w:lang w:eastAsia="ru-RU"/>
        </w:rPr>
      </w:pPr>
      <w:r w:rsidRPr="00DB45F9">
        <w:rPr>
          <w:rFonts w:ascii="Times New Roman" w:hAnsi="Times New Roman"/>
          <w:sz w:val="28"/>
          <w:szCs w:val="28"/>
        </w:rPr>
        <w:t xml:space="preserve"> Від чо</w:t>
      </w:r>
      <w:r w:rsidR="00FA7539" w:rsidRPr="00DB45F9">
        <w:rPr>
          <w:rFonts w:ascii="Times New Roman" w:hAnsi="Times New Roman"/>
          <w:sz w:val="28"/>
          <w:szCs w:val="28"/>
        </w:rPr>
        <w:t xml:space="preserve">го залежить колір меду? </w:t>
      </w:r>
    </w:p>
    <w:p w:rsidR="00FA7539" w:rsidRPr="00DB45F9" w:rsidRDefault="00FA7539" w:rsidP="00E47CE1">
      <w:pPr>
        <w:pStyle w:val="afc"/>
        <w:numPr>
          <w:ilvl w:val="0"/>
          <w:numId w:val="6"/>
        </w:numPr>
        <w:tabs>
          <w:tab w:val="left" w:pos="1134"/>
        </w:tabs>
        <w:spacing w:after="0" w:line="240" w:lineRule="auto"/>
        <w:ind w:left="0" w:firstLine="709"/>
        <w:jc w:val="both"/>
        <w:rPr>
          <w:rFonts w:ascii="Times New Roman" w:eastAsia="Times New Roman" w:hAnsi="Times New Roman"/>
          <w:sz w:val="28"/>
          <w:szCs w:val="28"/>
          <w:lang w:eastAsia="ru-RU"/>
        </w:rPr>
      </w:pPr>
      <w:r w:rsidRPr="00DB45F9">
        <w:rPr>
          <w:rFonts w:ascii="Times New Roman" w:hAnsi="Times New Roman"/>
          <w:sz w:val="28"/>
          <w:szCs w:val="28"/>
        </w:rPr>
        <w:t xml:space="preserve"> Як визначити вологість меду? </w:t>
      </w:r>
    </w:p>
    <w:p w:rsidR="00FA7539" w:rsidRPr="00DB45F9" w:rsidRDefault="00FA7539" w:rsidP="00E47CE1">
      <w:pPr>
        <w:pStyle w:val="afc"/>
        <w:numPr>
          <w:ilvl w:val="0"/>
          <w:numId w:val="6"/>
        </w:numPr>
        <w:tabs>
          <w:tab w:val="left" w:pos="1134"/>
        </w:tabs>
        <w:spacing w:after="0" w:line="240" w:lineRule="auto"/>
        <w:ind w:left="0" w:firstLine="709"/>
        <w:jc w:val="both"/>
        <w:rPr>
          <w:rFonts w:ascii="Times New Roman" w:eastAsia="Times New Roman" w:hAnsi="Times New Roman"/>
          <w:sz w:val="28"/>
          <w:szCs w:val="28"/>
          <w:lang w:eastAsia="ru-RU"/>
        </w:rPr>
      </w:pPr>
      <w:r w:rsidRPr="00DB45F9">
        <w:rPr>
          <w:rFonts w:ascii="Times New Roman" w:hAnsi="Times New Roman"/>
          <w:sz w:val="28"/>
          <w:szCs w:val="28"/>
        </w:rPr>
        <w:t xml:space="preserve"> Що </w:t>
      </w:r>
      <w:r w:rsidR="007247AA" w:rsidRPr="00DB45F9">
        <w:rPr>
          <w:rFonts w:ascii="Times New Roman" w:hAnsi="Times New Roman"/>
          <w:sz w:val="28"/>
          <w:szCs w:val="28"/>
        </w:rPr>
        <w:t>являє собою</w:t>
      </w:r>
      <w:r w:rsidRPr="00DB45F9">
        <w:rPr>
          <w:rFonts w:ascii="Times New Roman" w:hAnsi="Times New Roman"/>
          <w:sz w:val="28"/>
          <w:szCs w:val="28"/>
        </w:rPr>
        <w:t xml:space="preserve"> кристалізація меду? </w:t>
      </w:r>
    </w:p>
    <w:p w:rsidR="00FA7539" w:rsidRPr="00DB45F9" w:rsidRDefault="007247AA" w:rsidP="00E47CE1">
      <w:pPr>
        <w:pStyle w:val="afc"/>
        <w:numPr>
          <w:ilvl w:val="0"/>
          <w:numId w:val="6"/>
        </w:numPr>
        <w:tabs>
          <w:tab w:val="left" w:pos="1134"/>
        </w:tabs>
        <w:spacing w:after="0" w:line="240" w:lineRule="auto"/>
        <w:ind w:left="0" w:firstLine="709"/>
        <w:jc w:val="both"/>
        <w:rPr>
          <w:rFonts w:ascii="Times New Roman" w:eastAsia="Times New Roman" w:hAnsi="Times New Roman"/>
          <w:sz w:val="28"/>
          <w:szCs w:val="28"/>
          <w:lang w:eastAsia="ru-RU"/>
        </w:rPr>
      </w:pPr>
      <w:r w:rsidRPr="00DB45F9">
        <w:rPr>
          <w:rFonts w:ascii="Times New Roman" w:hAnsi="Times New Roman"/>
          <w:sz w:val="28"/>
          <w:szCs w:val="28"/>
        </w:rPr>
        <w:t> </w:t>
      </w:r>
      <w:r w:rsidR="00F40E99" w:rsidRPr="00DB45F9">
        <w:rPr>
          <w:rFonts w:ascii="Times New Roman" w:hAnsi="Times New Roman"/>
          <w:sz w:val="28"/>
          <w:szCs w:val="28"/>
        </w:rPr>
        <w:t>В</w:t>
      </w:r>
      <w:r w:rsidR="00FA7539" w:rsidRPr="00DB45F9">
        <w:rPr>
          <w:rFonts w:ascii="Times New Roman" w:hAnsi="Times New Roman"/>
          <w:sz w:val="28"/>
          <w:szCs w:val="28"/>
        </w:rPr>
        <w:t xml:space="preserve">ід чого залежить колір меду? </w:t>
      </w:r>
    </w:p>
    <w:p w:rsidR="00762C6A" w:rsidRPr="00DB45F9" w:rsidRDefault="007247AA" w:rsidP="00E47CE1">
      <w:pPr>
        <w:pStyle w:val="afc"/>
        <w:numPr>
          <w:ilvl w:val="0"/>
          <w:numId w:val="6"/>
        </w:numPr>
        <w:tabs>
          <w:tab w:val="left" w:pos="1134"/>
        </w:tabs>
        <w:spacing w:after="0" w:line="240" w:lineRule="auto"/>
        <w:ind w:left="0" w:firstLine="709"/>
        <w:jc w:val="both"/>
        <w:rPr>
          <w:rFonts w:ascii="Times New Roman" w:eastAsia="Times New Roman" w:hAnsi="Times New Roman"/>
          <w:sz w:val="28"/>
          <w:szCs w:val="28"/>
          <w:lang w:eastAsia="ru-RU"/>
        </w:rPr>
      </w:pPr>
      <w:r w:rsidRPr="00DB45F9">
        <w:rPr>
          <w:rFonts w:ascii="Times New Roman" w:hAnsi="Times New Roman"/>
          <w:sz w:val="28"/>
          <w:szCs w:val="28"/>
        </w:rPr>
        <w:t>За якої</w:t>
      </w:r>
      <w:r w:rsidR="00F40E99" w:rsidRPr="00DB45F9">
        <w:rPr>
          <w:rFonts w:ascii="Times New Roman" w:hAnsi="Times New Roman"/>
          <w:sz w:val="28"/>
          <w:szCs w:val="28"/>
        </w:rPr>
        <w:t xml:space="preserve"> температур</w:t>
      </w:r>
      <w:r w:rsidRPr="00DB45F9">
        <w:rPr>
          <w:rFonts w:ascii="Times New Roman" w:hAnsi="Times New Roman"/>
          <w:sz w:val="28"/>
          <w:szCs w:val="28"/>
        </w:rPr>
        <w:t>и</w:t>
      </w:r>
      <w:r w:rsidR="00F40E99" w:rsidRPr="00DB45F9">
        <w:rPr>
          <w:rFonts w:ascii="Times New Roman" w:hAnsi="Times New Roman"/>
          <w:sz w:val="28"/>
          <w:szCs w:val="28"/>
        </w:rPr>
        <w:t xml:space="preserve"> мед стає рідким</w:t>
      </w:r>
      <w:r w:rsidR="00FA7539" w:rsidRPr="00DB45F9">
        <w:rPr>
          <w:rFonts w:ascii="Times New Roman" w:hAnsi="Times New Roman"/>
          <w:sz w:val="28"/>
          <w:szCs w:val="28"/>
        </w:rPr>
        <w:t xml:space="preserve">? </w:t>
      </w:r>
    </w:p>
    <w:p w:rsidR="00437E06" w:rsidRPr="00DB45F9" w:rsidRDefault="00437E06" w:rsidP="00437E06">
      <w:pPr>
        <w:tabs>
          <w:tab w:val="left" w:pos="1134"/>
        </w:tabs>
        <w:spacing w:after="0" w:line="240" w:lineRule="auto"/>
        <w:jc w:val="both"/>
        <w:rPr>
          <w:rFonts w:ascii="Times New Roman" w:eastAsia="Times New Roman" w:hAnsi="Times New Roman"/>
          <w:sz w:val="28"/>
          <w:szCs w:val="28"/>
          <w:lang w:eastAsia="ru-RU"/>
        </w:rPr>
      </w:pPr>
    </w:p>
    <w:p w:rsidR="00437E06" w:rsidRPr="00DB45F9" w:rsidRDefault="00437E06" w:rsidP="00437E06">
      <w:pPr>
        <w:tabs>
          <w:tab w:val="left" w:pos="1134"/>
        </w:tabs>
        <w:spacing w:after="0" w:line="240" w:lineRule="auto"/>
        <w:jc w:val="both"/>
        <w:rPr>
          <w:rFonts w:ascii="Times New Roman" w:eastAsia="Times New Roman" w:hAnsi="Times New Roman"/>
          <w:sz w:val="28"/>
          <w:szCs w:val="28"/>
          <w:lang w:eastAsia="ru-RU"/>
        </w:rPr>
      </w:pPr>
    </w:p>
    <w:p w:rsidR="00E47CE1" w:rsidRPr="00DB45F9" w:rsidRDefault="00E47CE1" w:rsidP="00437E06">
      <w:pPr>
        <w:tabs>
          <w:tab w:val="left" w:pos="1134"/>
        </w:tabs>
        <w:spacing w:after="0" w:line="240" w:lineRule="auto"/>
        <w:jc w:val="both"/>
        <w:rPr>
          <w:rFonts w:ascii="Times New Roman" w:eastAsia="Times New Roman" w:hAnsi="Times New Roman"/>
          <w:sz w:val="28"/>
          <w:szCs w:val="28"/>
          <w:lang w:eastAsia="ru-RU"/>
        </w:rPr>
      </w:pPr>
    </w:p>
    <w:p w:rsidR="00817CE5" w:rsidRPr="00DB45F9" w:rsidRDefault="00726E99" w:rsidP="00945D05">
      <w:pPr>
        <w:spacing w:after="120" w:line="288" w:lineRule="auto"/>
        <w:jc w:val="center"/>
        <w:rPr>
          <w:rFonts w:ascii="Times New Roman" w:eastAsia="Times New Roman" w:hAnsi="Times New Roman"/>
          <w:b/>
          <w:i/>
          <w:sz w:val="28"/>
          <w:szCs w:val="28"/>
          <w:lang w:eastAsia="ru-RU"/>
        </w:rPr>
      </w:pPr>
      <w:r w:rsidRPr="00DB45F9">
        <w:rPr>
          <w:rFonts w:ascii="Times New Roman" w:hAnsi="Times New Roman"/>
          <w:b/>
          <w:sz w:val="28"/>
          <w:szCs w:val="28"/>
        </w:rPr>
        <w:lastRenderedPageBreak/>
        <w:t>ТЕМА № 10</w:t>
      </w:r>
      <w:r w:rsidR="00945D05" w:rsidRPr="00DB45F9">
        <w:rPr>
          <w:rFonts w:ascii="Times New Roman" w:hAnsi="Times New Roman"/>
          <w:b/>
          <w:sz w:val="28"/>
          <w:szCs w:val="28"/>
        </w:rPr>
        <w:t>. ЗБІР МАТЕРІАЛ</w:t>
      </w:r>
      <w:r w:rsidR="00A746D9" w:rsidRPr="00DB45F9">
        <w:rPr>
          <w:rFonts w:ascii="Times New Roman" w:hAnsi="Times New Roman"/>
          <w:b/>
          <w:sz w:val="28"/>
          <w:szCs w:val="28"/>
        </w:rPr>
        <w:t>У</w:t>
      </w:r>
      <w:r w:rsidR="00945D05" w:rsidRPr="00DB45F9">
        <w:rPr>
          <w:rFonts w:ascii="Times New Roman" w:hAnsi="Times New Roman"/>
          <w:b/>
          <w:sz w:val="28"/>
          <w:szCs w:val="28"/>
        </w:rPr>
        <w:t xml:space="preserve"> </w:t>
      </w:r>
      <w:r w:rsidR="000139FE" w:rsidRPr="00DB45F9">
        <w:rPr>
          <w:rFonts w:ascii="Times New Roman" w:hAnsi="Times New Roman"/>
          <w:b/>
          <w:sz w:val="28"/>
          <w:szCs w:val="28"/>
        </w:rPr>
        <w:t>ДЛЯ</w:t>
      </w:r>
      <w:r w:rsidR="00945D05" w:rsidRPr="00DB45F9">
        <w:rPr>
          <w:rFonts w:ascii="Times New Roman" w:hAnsi="Times New Roman"/>
          <w:b/>
          <w:sz w:val="28"/>
          <w:szCs w:val="28"/>
        </w:rPr>
        <w:t xml:space="preserve"> ВИВЧЕННЯ УМОВ ВІДТВОРЕННЯ ТА БІОЛОГІЧНОГО СТАНУ РИБ</w:t>
      </w:r>
    </w:p>
    <w:p w:rsidR="00817CE5" w:rsidRPr="00DB45F9" w:rsidRDefault="00817CE5" w:rsidP="00817CE5">
      <w:pPr>
        <w:spacing w:after="0" w:line="240" w:lineRule="auto"/>
        <w:ind w:firstLine="708"/>
        <w:jc w:val="both"/>
        <w:rPr>
          <w:rFonts w:ascii="Times New Roman" w:eastAsia="SimSun" w:hAnsi="Times New Roman"/>
          <w:sz w:val="28"/>
          <w:szCs w:val="28"/>
          <w:lang w:eastAsia="ru-RU"/>
        </w:rPr>
      </w:pPr>
      <w:r w:rsidRPr="00DB45F9">
        <w:rPr>
          <w:rFonts w:ascii="Times New Roman" w:eastAsia="SimSun" w:hAnsi="Times New Roman"/>
          <w:b/>
          <w:sz w:val="28"/>
          <w:szCs w:val="28"/>
          <w:lang w:eastAsia="ru-RU"/>
        </w:rPr>
        <w:t>Мета:</w:t>
      </w:r>
      <w:r w:rsidRPr="00DB45F9">
        <w:rPr>
          <w:rFonts w:ascii="Times New Roman" w:eastAsia="SimSun" w:hAnsi="Times New Roman"/>
          <w:sz w:val="28"/>
          <w:szCs w:val="28"/>
          <w:lang w:eastAsia="ru-RU"/>
        </w:rPr>
        <w:t xml:space="preserve"> засвоїти методи збору іхтіологічного матеріалу.</w:t>
      </w:r>
    </w:p>
    <w:p w:rsidR="00D40DA5" w:rsidRPr="00DB45F9" w:rsidRDefault="000139FE" w:rsidP="00D40DA5">
      <w:pPr>
        <w:widowControl w:val="0"/>
        <w:shd w:val="clear" w:color="auto" w:fill="FFFFFF"/>
        <w:spacing w:after="120" w:line="240" w:lineRule="auto"/>
        <w:ind w:firstLine="708"/>
        <w:jc w:val="both"/>
        <w:rPr>
          <w:rFonts w:ascii="Times New Roman" w:eastAsia="Times New Roman" w:hAnsi="Times New Roman"/>
          <w:sz w:val="28"/>
          <w:szCs w:val="28"/>
          <w:lang w:eastAsia="ru-RU"/>
        </w:rPr>
      </w:pPr>
      <w:r w:rsidRPr="00DB45F9">
        <w:rPr>
          <w:rFonts w:ascii="Times New Roman" w:eastAsia="Times New Roman" w:hAnsi="Times New Roman"/>
          <w:b/>
          <w:sz w:val="28"/>
          <w:szCs w:val="28"/>
          <w:lang w:eastAsia="ru-RU"/>
        </w:rPr>
        <w:t>Необхідні м</w:t>
      </w:r>
      <w:r w:rsidR="00817CE5" w:rsidRPr="00DB45F9">
        <w:rPr>
          <w:rFonts w:ascii="Times New Roman" w:eastAsia="Times New Roman" w:hAnsi="Times New Roman"/>
          <w:b/>
          <w:sz w:val="28"/>
          <w:szCs w:val="28"/>
          <w:lang w:eastAsia="ru-RU"/>
        </w:rPr>
        <w:t>атеріали та обладнання:</w:t>
      </w:r>
      <w:r w:rsidR="00817CE5" w:rsidRPr="00DB45F9">
        <w:rPr>
          <w:rFonts w:ascii="Times New Roman" w:eastAsia="Times New Roman" w:hAnsi="Times New Roman"/>
          <w:sz w:val="28"/>
          <w:szCs w:val="28"/>
          <w:lang w:eastAsia="ru-RU"/>
        </w:rPr>
        <w:t xml:space="preserve"> </w:t>
      </w:r>
      <w:r w:rsidR="00817CE5" w:rsidRPr="00DB45F9">
        <w:rPr>
          <w:rFonts w:ascii="Times New Roman" w:eastAsia="SimSun" w:hAnsi="Times New Roman"/>
          <w:iCs/>
          <w:sz w:val="28"/>
          <w:szCs w:val="28"/>
          <w:lang w:eastAsia="ru-RU"/>
        </w:rPr>
        <w:t>мірна дошка, штангенциркуль, стереомікроскоп, зразки ставних сіток</w:t>
      </w:r>
      <w:r w:rsidR="00817CE5" w:rsidRPr="00DB45F9">
        <w:rPr>
          <w:rFonts w:ascii="Times New Roman" w:eastAsia="Times New Roman" w:hAnsi="Times New Roman"/>
          <w:sz w:val="28"/>
          <w:szCs w:val="28"/>
          <w:lang w:eastAsia="ru-RU"/>
        </w:rPr>
        <w:t xml:space="preserve">. </w:t>
      </w:r>
    </w:p>
    <w:p w:rsidR="00E47CE1" w:rsidRPr="00DB45F9" w:rsidRDefault="00E47CE1" w:rsidP="00E47CE1">
      <w:pPr>
        <w:widowControl w:val="0"/>
        <w:autoSpaceDE w:val="0"/>
        <w:autoSpaceDN w:val="0"/>
        <w:adjustRightInd w:val="0"/>
        <w:spacing w:before="240" w:after="120" w:line="240" w:lineRule="auto"/>
        <w:jc w:val="center"/>
        <w:rPr>
          <w:rFonts w:ascii="Times New Roman" w:hAnsi="Times New Roman"/>
          <w:b/>
          <w:sz w:val="28"/>
          <w:szCs w:val="28"/>
          <w:lang w:eastAsia="ru-RU"/>
        </w:rPr>
      </w:pPr>
      <w:r w:rsidRPr="00DB45F9">
        <w:rPr>
          <w:rFonts w:ascii="Times New Roman" w:hAnsi="Times New Roman"/>
          <w:b/>
          <w:sz w:val="28"/>
          <w:szCs w:val="28"/>
          <w:lang w:eastAsia="ru-RU"/>
        </w:rPr>
        <w:t>Завдання до лабораторної роботи</w:t>
      </w:r>
    </w:p>
    <w:p w:rsidR="00817CE5" w:rsidRPr="00DB45F9" w:rsidRDefault="00817CE5" w:rsidP="00817CE5">
      <w:pPr>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DB45F9">
        <w:rPr>
          <w:rFonts w:ascii="Times New Roman" w:eastAsia="Times New Roman" w:hAnsi="Times New Roman"/>
          <w:b/>
          <w:bCs/>
          <w:sz w:val="28"/>
          <w:szCs w:val="28"/>
          <w:lang w:eastAsia="ru-RU"/>
        </w:rPr>
        <w:t>Завдання 1.</w:t>
      </w:r>
      <w:r w:rsidRPr="00DB45F9">
        <w:rPr>
          <w:rFonts w:ascii="Times New Roman" w:eastAsia="Times New Roman" w:hAnsi="Times New Roman"/>
          <w:sz w:val="28"/>
          <w:szCs w:val="28"/>
          <w:lang w:eastAsia="ru-RU"/>
        </w:rPr>
        <w:t xml:space="preserve"> </w:t>
      </w:r>
      <w:r w:rsidRPr="00DB45F9">
        <w:rPr>
          <w:rFonts w:ascii="Times New Roman" w:eastAsia="SimSun" w:hAnsi="Times New Roman"/>
          <w:bCs/>
          <w:sz w:val="28"/>
          <w:szCs w:val="28"/>
          <w:lang w:eastAsia="ru-RU"/>
        </w:rPr>
        <w:t>Підготувати біологічні журнали та журнали обліку молоді</w:t>
      </w:r>
      <w:r w:rsidRPr="00DB45F9">
        <w:rPr>
          <w:rFonts w:ascii="Times New Roman" w:eastAsia="Times New Roman" w:hAnsi="Times New Roman"/>
          <w:sz w:val="28"/>
          <w:szCs w:val="28"/>
          <w:lang w:eastAsia="ru-RU"/>
        </w:rPr>
        <w:t xml:space="preserve">. </w:t>
      </w:r>
    </w:p>
    <w:p w:rsidR="00817CE5" w:rsidRPr="00DB45F9" w:rsidRDefault="00817CE5" w:rsidP="00817CE5">
      <w:pPr>
        <w:autoSpaceDE w:val="0"/>
        <w:autoSpaceDN w:val="0"/>
        <w:adjustRightInd w:val="0"/>
        <w:spacing w:after="0" w:line="240" w:lineRule="auto"/>
        <w:ind w:firstLine="708"/>
        <w:jc w:val="both"/>
        <w:rPr>
          <w:rFonts w:ascii="Times New Roman" w:eastAsia="Times New Roman" w:hAnsi="Times New Roman"/>
          <w:spacing w:val="-2"/>
          <w:sz w:val="28"/>
          <w:szCs w:val="28"/>
          <w:lang w:eastAsia="ru-RU"/>
        </w:rPr>
      </w:pPr>
      <w:r w:rsidRPr="00DB45F9">
        <w:rPr>
          <w:rFonts w:ascii="Times New Roman" w:eastAsia="Times New Roman" w:hAnsi="Times New Roman"/>
          <w:b/>
          <w:bCs/>
          <w:sz w:val="28"/>
          <w:szCs w:val="28"/>
          <w:lang w:eastAsia="ru-RU"/>
        </w:rPr>
        <w:t>Завдання 2.</w:t>
      </w:r>
      <w:r w:rsidRPr="00DB45F9">
        <w:rPr>
          <w:rFonts w:ascii="Times New Roman" w:eastAsia="Times New Roman" w:hAnsi="Times New Roman"/>
          <w:sz w:val="28"/>
          <w:szCs w:val="28"/>
          <w:lang w:eastAsia="ru-RU"/>
        </w:rPr>
        <w:t xml:space="preserve"> </w:t>
      </w:r>
      <w:r w:rsidR="000139FE" w:rsidRPr="00DB45F9">
        <w:rPr>
          <w:rFonts w:ascii="Times New Roman" w:eastAsia="Times New Roman" w:hAnsi="Times New Roman"/>
          <w:sz w:val="28"/>
          <w:szCs w:val="28"/>
          <w:lang w:eastAsia="ru-RU"/>
        </w:rPr>
        <w:t xml:space="preserve">Засвоїти </w:t>
      </w:r>
      <w:r w:rsidRPr="00DB45F9">
        <w:rPr>
          <w:rFonts w:ascii="Times New Roman" w:eastAsia="TimesNewRoman" w:hAnsi="Times New Roman"/>
          <w:sz w:val="28"/>
          <w:szCs w:val="28"/>
          <w:lang w:eastAsia="ru-RU"/>
        </w:rPr>
        <w:t>основні методи та засоби промислового лову риб</w:t>
      </w:r>
      <w:r w:rsidRPr="00DB45F9">
        <w:rPr>
          <w:rFonts w:ascii="Times New Roman" w:eastAsia="Times New Roman" w:hAnsi="Times New Roman"/>
          <w:spacing w:val="-2"/>
          <w:sz w:val="28"/>
          <w:szCs w:val="28"/>
          <w:lang w:eastAsia="ru-RU"/>
        </w:rPr>
        <w:t>.</w:t>
      </w:r>
    </w:p>
    <w:p w:rsidR="00817CE5" w:rsidRPr="00DB45F9" w:rsidRDefault="00817CE5" w:rsidP="00817CE5">
      <w:pPr>
        <w:spacing w:before="60" w:after="0" w:line="240" w:lineRule="auto"/>
        <w:ind w:firstLine="708"/>
        <w:jc w:val="both"/>
        <w:rPr>
          <w:rFonts w:ascii="Times New Roman" w:eastAsia="Times New Roman" w:hAnsi="Times New Roman"/>
          <w:spacing w:val="-6"/>
          <w:sz w:val="28"/>
          <w:szCs w:val="28"/>
          <w:lang w:eastAsia="ru-RU"/>
        </w:rPr>
      </w:pPr>
      <w:r w:rsidRPr="00DB45F9">
        <w:rPr>
          <w:rFonts w:ascii="Times New Roman" w:eastAsia="Times New Roman" w:hAnsi="Times New Roman"/>
          <w:b/>
          <w:bCs/>
          <w:sz w:val="28"/>
          <w:szCs w:val="28"/>
          <w:lang w:eastAsia="ru-RU"/>
        </w:rPr>
        <w:t>Завдання 3.</w:t>
      </w:r>
      <w:r w:rsidRPr="00DB45F9">
        <w:rPr>
          <w:rFonts w:ascii="Times New Roman" w:eastAsia="Times New Roman" w:hAnsi="Times New Roman"/>
          <w:sz w:val="28"/>
          <w:szCs w:val="28"/>
          <w:lang w:eastAsia="ru-RU"/>
        </w:rPr>
        <w:t xml:space="preserve"> </w:t>
      </w:r>
      <w:r w:rsidRPr="00DB45F9">
        <w:rPr>
          <w:rFonts w:ascii="Times New Roman" w:eastAsia="Times New Roman" w:hAnsi="Times New Roman"/>
          <w:spacing w:val="-6"/>
          <w:sz w:val="28"/>
          <w:szCs w:val="28"/>
          <w:lang w:eastAsia="ru-RU"/>
        </w:rPr>
        <w:t>На отриманих зразках сіток визначити розмір комірка, їх будову та встановити розмір риби, що може пійматис</w:t>
      </w:r>
      <w:r w:rsidR="000139FE" w:rsidRPr="00DB45F9">
        <w:rPr>
          <w:rFonts w:ascii="Times New Roman" w:eastAsia="Times New Roman" w:hAnsi="Times New Roman"/>
          <w:spacing w:val="-6"/>
          <w:sz w:val="28"/>
          <w:szCs w:val="28"/>
          <w:lang w:eastAsia="ru-RU"/>
        </w:rPr>
        <w:t>я</w:t>
      </w:r>
      <w:r w:rsidRPr="00DB45F9">
        <w:rPr>
          <w:rFonts w:ascii="Times New Roman" w:eastAsia="Times New Roman" w:hAnsi="Times New Roman"/>
          <w:spacing w:val="-6"/>
          <w:sz w:val="28"/>
          <w:szCs w:val="28"/>
          <w:lang w:eastAsia="ru-RU"/>
        </w:rPr>
        <w:t xml:space="preserve"> на кожну досліджену сітку</w:t>
      </w:r>
      <w:r w:rsidR="000139FE" w:rsidRPr="00DB45F9">
        <w:rPr>
          <w:rFonts w:ascii="Times New Roman" w:eastAsia="Times New Roman" w:hAnsi="Times New Roman"/>
          <w:spacing w:val="-6"/>
          <w:sz w:val="28"/>
          <w:szCs w:val="28"/>
          <w:lang w:eastAsia="ru-RU"/>
        </w:rPr>
        <w:t>.</w:t>
      </w:r>
    </w:p>
    <w:p w:rsidR="00817CE5" w:rsidRPr="00DB45F9" w:rsidRDefault="0068411C" w:rsidP="00BF20D6">
      <w:pPr>
        <w:spacing w:before="120" w:after="120" w:line="240" w:lineRule="auto"/>
        <w:jc w:val="center"/>
        <w:rPr>
          <w:rFonts w:ascii="Times New Roman" w:eastAsia="Times New Roman" w:hAnsi="Times New Roman"/>
          <w:b/>
          <w:sz w:val="28"/>
          <w:szCs w:val="28"/>
          <w:lang w:eastAsia="uk-UA"/>
        </w:rPr>
      </w:pPr>
      <w:r w:rsidRPr="00DB45F9">
        <w:rPr>
          <w:rFonts w:ascii="Times New Roman" w:eastAsia="Times New Roman" w:hAnsi="Times New Roman"/>
          <w:b/>
          <w:sz w:val="28"/>
          <w:szCs w:val="28"/>
          <w:lang w:eastAsia="uk-UA"/>
        </w:rPr>
        <w:t xml:space="preserve"> </w:t>
      </w:r>
      <w:r w:rsidRPr="00DB45F9">
        <w:rPr>
          <w:rFonts w:ascii="Times New Roman" w:eastAsia="Times New Roman" w:hAnsi="Times New Roman"/>
          <w:b/>
          <w:sz w:val="28"/>
          <w:szCs w:val="28"/>
          <w:lang w:eastAsia="uk-UA"/>
        </w:rPr>
        <w:sym w:font="Webdings" w:char="F073"/>
      </w:r>
      <w:r w:rsidR="00726E99" w:rsidRPr="00DB45F9">
        <w:rPr>
          <w:rFonts w:ascii="Times New Roman" w:eastAsia="Times New Roman" w:hAnsi="Times New Roman"/>
          <w:b/>
          <w:sz w:val="28"/>
          <w:szCs w:val="28"/>
          <w:lang w:eastAsia="uk-UA"/>
        </w:rPr>
        <w:t xml:space="preserve"> Питання для самоконтролю</w:t>
      </w:r>
    </w:p>
    <w:p w:rsidR="00817CE5" w:rsidRPr="00DB45F9" w:rsidRDefault="00817CE5" w:rsidP="00E47CE1">
      <w:pPr>
        <w:numPr>
          <w:ilvl w:val="0"/>
          <w:numId w:val="14"/>
        </w:numPr>
        <w:tabs>
          <w:tab w:val="left" w:pos="1134"/>
        </w:tabs>
        <w:spacing w:after="0" w:line="240" w:lineRule="auto"/>
        <w:ind w:left="0" w:firstLine="709"/>
        <w:contextualSpacing/>
        <w:jc w:val="both"/>
        <w:rPr>
          <w:rFonts w:ascii="Times New Roman" w:eastAsia="SimSun" w:hAnsi="Times New Roman"/>
          <w:sz w:val="28"/>
          <w:szCs w:val="28"/>
          <w:lang w:eastAsia="ru-RU"/>
        </w:rPr>
      </w:pPr>
      <w:r w:rsidRPr="00DB45F9">
        <w:rPr>
          <w:rFonts w:ascii="Times New Roman" w:eastAsia="SimSun" w:hAnsi="Times New Roman"/>
          <w:sz w:val="28"/>
          <w:szCs w:val="28"/>
          <w:lang w:eastAsia="ru-RU"/>
        </w:rPr>
        <w:t>За якими методиками проводиться збір матеріалу з відтворення та біологічного стану риб?</w:t>
      </w:r>
    </w:p>
    <w:p w:rsidR="00817CE5" w:rsidRPr="00DB45F9" w:rsidRDefault="00817CE5" w:rsidP="00E47CE1">
      <w:pPr>
        <w:numPr>
          <w:ilvl w:val="0"/>
          <w:numId w:val="14"/>
        </w:numPr>
        <w:tabs>
          <w:tab w:val="left" w:pos="1134"/>
        </w:tabs>
        <w:spacing w:after="0" w:line="240" w:lineRule="auto"/>
        <w:ind w:left="0" w:firstLine="709"/>
        <w:contextualSpacing/>
        <w:jc w:val="both"/>
        <w:rPr>
          <w:rFonts w:ascii="Times New Roman" w:eastAsia="SimSun" w:hAnsi="Times New Roman"/>
          <w:sz w:val="28"/>
          <w:szCs w:val="28"/>
          <w:lang w:eastAsia="ru-RU"/>
        </w:rPr>
      </w:pPr>
      <w:r w:rsidRPr="00DB45F9">
        <w:rPr>
          <w:rFonts w:ascii="Times New Roman" w:eastAsia="SimSun" w:hAnsi="Times New Roman"/>
          <w:sz w:val="28"/>
          <w:szCs w:val="28"/>
          <w:lang w:eastAsia="ru-RU"/>
        </w:rPr>
        <w:t>Яку кількість проб необхідно відібрати для кожного виду риб?</w:t>
      </w:r>
    </w:p>
    <w:p w:rsidR="00817CE5" w:rsidRPr="00DB45F9" w:rsidRDefault="00817CE5" w:rsidP="00E47CE1">
      <w:pPr>
        <w:numPr>
          <w:ilvl w:val="0"/>
          <w:numId w:val="14"/>
        </w:numPr>
        <w:tabs>
          <w:tab w:val="left" w:pos="1134"/>
        </w:tabs>
        <w:spacing w:after="0" w:line="240" w:lineRule="auto"/>
        <w:ind w:left="0" w:firstLine="709"/>
        <w:contextualSpacing/>
        <w:jc w:val="both"/>
        <w:rPr>
          <w:rFonts w:ascii="Times New Roman" w:eastAsia="SimSun" w:hAnsi="Times New Roman"/>
          <w:spacing w:val="-6"/>
          <w:sz w:val="28"/>
          <w:szCs w:val="28"/>
          <w:lang w:eastAsia="ru-RU"/>
        </w:rPr>
      </w:pPr>
      <w:r w:rsidRPr="00DB45F9">
        <w:rPr>
          <w:rFonts w:ascii="Times New Roman" w:eastAsia="SimSun" w:hAnsi="Times New Roman"/>
          <w:spacing w:val="-6"/>
          <w:sz w:val="28"/>
          <w:szCs w:val="28"/>
          <w:lang w:eastAsia="ru-RU"/>
        </w:rPr>
        <w:t>За якою методикою визначається стадія зрілості статевих продуктів риб?</w:t>
      </w:r>
    </w:p>
    <w:p w:rsidR="000139FE" w:rsidRPr="00DB45F9" w:rsidRDefault="000139FE" w:rsidP="00E47CE1">
      <w:pPr>
        <w:numPr>
          <w:ilvl w:val="0"/>
          <w:numId w:val="14"/>
        </w:numPr>
        <w:tabs>
          <w:tab w:val="left" w:pos="1134"/>
        </w:tabs>
        <w:spacing w:after="0" w:line="240" w:lineRule="auto"/>
        <w:ind w:left="0" w:firstLine="709"/>
        <w:contextualSpacing/>
        <w:jc w:val="both"/>
        <w:rPr>
          <w:rFonts w:ascii="Times New Roman" w:eastAsia="SimSun" w:hAnsi="Times New Roman"/>
          <w:sz w:val="28"/>
          <w:szCs w:val="28"/>
          <w:lang w:eastAsia="ru-RU"/>
        </w:rPr>
      </w:pPr>
      <w:r w:rsidRPr="00DB45F9">
        <w:rPr>
          <w:rFonts w:ascii="Times New Roman" w:eastAsia="SimSun" w:hAnsi="Times New Roman"/>
          <w:sz w:val="28"/>
          <w:szCs w:val="28"/>
          <w:lang w:eastAsia="ru-RU"/>
        </w:rPr>
        <w:t>Охарактеризуйте б</w:t>
      </w:r>
      <w:r w:rsidR="00817CE5" w:rsidRPr="00DB45F9">
        <w:rPr>
          <w:rFonts w:ascii="Times New Roman" w:eastAsia="SimSun" w:hAnsi="Times New Roman"/>
          <w:sz w:val="28"/>
          <w:szCs w:val="28"/>
          <w:lang w:eastAsia="ru-RU"/>
        </w:rPr>
        <w:t>удов</w:t>
      </w:r>
      <w:r w:rsidRPr="00DB45F9">
        <w:rPr>
          <w:rFonts w:ascii="Times New Roman" w:eastAsia="SimSun" w:hAnsi="Times New Roman"/>
          <w:sz w:val="28"/>
          <w:szCs w:val="28"/>
          <w:lang w:eastAsia="ru-RU"/>
        </w:rPr>
        <w:t>у</w:t>
      </w:r>
      <w:r w:rsidR="00817CE5" w:rsidRPr="00DB45F9">
        <w:rPr>
          <w:rFonts w:ascii="Times New Roman" w:eastAsia="SimSun" w:hAnsi="Times New Roman"/>
          <w:sz w:val="28"/>
          <w:szCs w:val="28"/>
          <w:lang w:eastAsia="ru-RU"/>
        </w:rPr>
        <w:t xml:space="preserve"> сіток</w:t>
      </w:r>
      <w:r w:rsidRPr="00DB45F9">
        <w:rPr>
          <w:rFonts w:ascii="Times New Roman" w:eastAsia="SimSun" w:hAnsi="Times New Roman"/>
          <w:sz w:val="28"/>
          <w:szCs w:val="28"/>
          <w:lang w:eastAsia="ru-RU"/>
        </w:rPr>
        <w:t xml:space="preserve">. </w:t>
      </w:r>
    </w:p>
    <w:p w:rsidR="00817CE5" w:rsidRPr="00DB45F9" w:rsidRDefault="000139FE" w:rsidP="00E47CE1">
      <w:pPr>
        <w:numPr>
          <w:ilvl w:val="0"/>
          <w:numId w:val="14"/>
        </w:numPr>
        <w:tabs>
          <w:tab w:val="left" w:pos="1134"/>
        </w:tabs>
        <w:spacing w:after="0" w:line="240" w:lineRule="auto"/>
        <w:ind w:left="0" w:firstLine="709"/>
        <w:contextualSpacing/>
        <w:jc w:val="both"/>
        <w:rPr>
          <w:rFonts w:ascii="Times New Roman" w:eastAsia="SimSun" w:hAnsi="Times New Roman"/>
          <w:sz w:val="28"/>
          <w:szCs w:val="28"/>
          <w:lang w:eastAsia="ru-RU"/>
        </w:rPr>
      </w:pPr>
      <w:r w:rsidRPr="00DB45F9">
        <w:rPr>
          <w:rFonts w:ascii="Times New Roman" w:eastAsia="SimSun" w:hAnsi="Times New Roman"/>
          <w:sz w:val="28"/>
          <w:szCs w:val="28"/>
          <w:lang w:eastAsia="ru-RU"/>
        </w:rPr>
        <w:t xml:space="preserve">Як здійснюється </w:t>
      </w:r>
      <w:r w:rsidR="00817CE5" w:rsidRPr="00DB45F9">
        <w:rPr>
          <w:rFonts w:ascii="Times New Roman" w:eastAsia="SimSun" w:hAnsi="Times New Roman"/>
          <w:sz w:val="28"/>
          <w:szCs w:val="28"/>
          <w:lang w:eastAsia="ru-RU"/>
        </w:rPr>
        <w:t>розрахунок розміру вічка</w:t>
      </w:r>
      <w:r w:rsidRPr="00DB45F9">
        <w:rPr>
          <w:rFonts w:ascii="Times New Roman" w:eastAsia="SimSun" w:hAnsi="Times New Roman"/>
          <w:sz w:val="28"/>
          <w:szCs w:val="28"/>
          <w:lang w:eastAsia="ru-RU"/>
        </w:rPr>
        <w:t>,</w:t>
      </w:r>
      <w:r w:rsidR="00817CE5" w:rsidRPr="00DB45F9">
        <w:rPr>
          <w:rFonts w:ascii="Times New Roman" w:eastAsia="SimSun" w:hAnsi="Times New Roman"/>
          <w:sz w:val="28"/>
          <w:szCs w:val="28"/>
          <w:lang w:eastAsia="ru-RU"/>
        </w:rPr>
        <w:t xml:space="preserve"> необхідний для вилову кожного розмірного ряду риб</w:t>
      </w:r>
      <w:r w:rsidRPr="00DB45F9">
        <w:rPr>
          <w:rFonts w:ascii="Times New Roman" w:eastAsia="SimSun" w:hAnsi="Times New Roman"/>
          <w:sz w:val="28"/>
          <w:szCs w:val="28"/>
          <w:lang w:eastAsia="ru-RU"/>
        </w:rPr>
        <w:t>?</w:t>
      </w:r>
    </w:p>
    <w:p w:rsidR="00817CE5" w:rsidRPr="00DB45F9" w:rsidRDefault="000139FE" w:rsidP="00E47CE1">
      <w:pPr>
        <w:numPr>
          <w:ilvl w:val="0"/>
          <w:numId w:val="14"/>
        </w:numPr>
        <w:tabs>
          <w:tab w:val="left" w:pos="1134"/>
        </w:tabs>
        <w:spacing w:after="0" w:line="240" w:lineRule="auto"/>
        <w:ind w:left="0" w:firstLine="709"/>
        <w:contextualSpacing/>
        <w:jc w:val="both"/>
        <w:rPr>
          <w:rFonts w:ascii="Times New Roman" w:eastAsia="SimSun" w:hAnsi="Times New Roman"/>
          <w:sz w:val="28"/>
          <w:szCs w:val="28"/>
          <w:lang w:eastAsia="ru-RU"/>
        </w:rPr>
      </w:pPr>
      <w:r w:rsidRPr="00DB45F9">
        <w:rPr>
          <w:rFonts w:ascii="Times New Roman" w:eastAsia="SimSun" w:hAnsi="Times New Roman"/>
          <w:sz w:val="28"/>
          <w:szCs w:val="28"/>
          <w:lang w:eastAsia="ru-RU"/>
        </w:rPr>
        <w:t>Назвіть та охарактеризуйте м</w:t>
      </w:r>
      <w:r w:rsidR="00817CE5" w:rsidRPr="00DB45F9">
        <w:rPr>
          <w:rFonts w:ascii="Times New Roman" w:eastAsia="SimSun" w:hAnsi="Times New Roman"/>
          <w:sz w:val="28"/>
          <w:szCs w:val="28"/>
          <w:lang w:eastAsia="ru-RU"/>
        </w:rPr>
        <w:t>етоди промислового лову риб.</w:t>
      </w:r>
    </w:p>
    <w:p w:rsidR="00817CE5" w:rsidRPr="00DB45F9" w:rsidRDefault="00817CE5" w:rsidP="00E47CE1">
      <w:pPr>
        <w:numPr>
          <w:ilvl w:val="0"/>
          <w:numId w:val="14"/>
        </w:numPr>
        <w:tabs>
          <w:tab w:val="left" w:pos="1134"/>
        </w:tabs>
        <w:spacing w:after="0" w:line="240" w:lineRule="auto"/>
        <w:ind w:left="0" w:firstLine="709"/>
        <w:contextualSpacing/>
        <w:jc w:val="both"/>
        <w:rPr>
          <w:rFonts w:ascii="Times New Roman" w:eastAsia="SimSun" w:hAnsi="Times New Roman"/>
          <w:sz w:val="28"/>
          <w:szCs w:val="28"/>
          <w:lang w:eastAsia="ru-RU"/>
        </w:rPr>
      </w:pPr>
      <w:r w:rsidRPr="00DB45F9">
        <w:rPr>
          <w:rFonts w:ascii="Times New Roman" w:eastAsia="SimSun" w:hAnsi="Times New Roman"/>
          <w:sz w:val="28"/>
          <w:szCs w:val="28"/>
          <w:lang w:eastAsia="ru-RU"/>
        </w:rPr>
        <w:t>Які обов’язкові елементи повинен включати біологічний журнал?</w:t>
      </w:r>
    </w:p>
    <w:p w:rsidR="00817CE5" w:rsidRPr="00DB45F9" w:rsidRDefault="00817CE5" w:rsidP="00945D05">
      <w:pPr>
        <w:widowControl w:val="0"/>
        <w:shd w:val="clear" w:color="auto" w:fill="FFFFFF"/>
        <w:spacing w:after="120" w:line="240" w:lineRule="auto"/>
        <w:rPr>
          <w:rFonts w:ascii="Times New Roman" w:eastAsia="Times New Roman" w:hAnsi="Times New Roman"/>
          <w:b/>
          <w:i/>
          <w:sz w:val="28"/>
          <w:szCs w:val="28"/>
          <w:lang w:eastAsia="ru-RU"/>
        </w:rPr>
      </w:pPr>
    </w:p>
    <w:p w:rsidR="00945D05" w:rsidRPr="00DB45F9" w:rsidRDefault="00817CE5" w:rsidP="000139FE">
      <w:pPr>
        <w:widowControl w:val="0"/>
        <w:shd w:val="clear" w:color="auto" w:fill="FFFFFF"/>
        <w:spacing w:before="360" w:after="240" w:line="240" w:lineRule="auto"/>
        <w:jc w:val="center"/>
        <w:rPr>
          <w:rFonts w:ascii="Times New Roman" w:eastAsia="Times New Roman" w:hAnsi="Times New Roman"/>
          <w:b/>
          <w:sz w:val="28"/>
          <w:szCs w:val="28"/>
          <w:lang w:eastAsia="ru-RU"/>
        </w:rPr>
      </w:pPr>
      <w:r w:rsidRPr="00DB45F9">
        <w:rPr>
          <w:rFonts w:ascii="Times New Roman" w:hAnsi="Times New Roman"/>
          <w:b/>
          <w:sz w:val="28"/>
          <w:szCs w:val="28"/>
        </w:rPr>
        <w:t>ТЕМА № </w:t>
      </w:r>
      <w:r w:rsidR="00726E99" w:rsidRPr="00DB45F9">
        <w:rPr>
          <w:rFonts w:ascii="Times New Roman" w:eastAsia="Times New Roman" w:hAnsi="Times New Roman"/>
          <w:b/>
          <w:i/>
          <w:sz w:val="28"/>
          <w:szCs w:val="28"/>
          <w:lang w:eastAsia="ru-RU"/>
        </w:rPr>
        <w:t xml:space="preserve"> </w:t>
      </w:r>
      <w:r w:rsidR="00726E99" w:rsidRPr="00DB45F9">
        <w:rPr>
          <w:rFonts w:ascii="Times New Roman" w:eastAsia="Times New Roman" w:hAnsi="Times New Roman"/>
          <w:b/>
          <w:sz w:val="28"/>
          <w:szCs w:val="28"/>
          <w:lang w:eastAsia="ru-RU"/>
        </w:rPr>
        <w:t>11</w:t>
      </w:r>
      <w:r w:rsidRPr="00DB45F9">
        <w:rPr>
          <w:rFonts w:ascii="Times New Roman" w:eastAsia="Times New Roman" w:hAnsi="Times New Roman"/>
          <w:b/>
          <w:sz w:val="28"/>
          <w:szCs w:val="28"/>
          <w:lang w:eastAsia="ru-RU"/>
        </w:rPr>
        <w:t xml:space="preserve">. </w:t>
      </w:r>
      <w:r w:rsidR="00945D05" w:rsidRPr="00DB45F9">
        <w:rPr>
          <w:rFonts w:ascii="Times New Roman" w:eastAsia="Times New Roman" w:hAnsi="Times New Roman"/>
          <w:b/>
          <w:sz w:val="28"/>
          <w:szCs w:val="28"/>
          <w:lang w:eastAsia="ru-RU"/>
        </w:rPr>
        <w:t>ОБРОБКА ІХТІОЛОГІЧНОГО МАТЕРІАЛУ</w:t>
      </w:r>
    </w:p>
    <w:p w:rsidR="00817CE5" w:rsidRPr="00DB45F9" w:rsidRDefault="00817CE5" w:rsidP="00817CE5">
      <w:pPr>
        <w:widowControl w:val="0"/>
        <w:shd w:val="clear" w:color="auto" w:fill="FFFFFF"/>
        <w:spacing w:after="120" w:line="240" w:lineRule="auto"/>
        <w:ind w:firstLine="708"/>
        <w:jc w:val="both"/>
        <w:rPr>
          <w:rFonts w:ascii="Times New Roman" w:eastAsia="Times New Roman" w:hAnsi="Times New Roman"/>
          <w:sz w:val="28"/>
          <w:szCs w:val="28"/>
          <w:lang w:eastAsia="ru-RU"/>
        </w:rPr>
      </w:pPr>
      <w:r w:rsidRPr="00DB45F9">
        <w:rPr>
          <w:rFonts w:ascii="Times New Roman" w:eastAsia="Times New Roman" w:hAnsi="Times New Roman"/>
          <w:b/>
          <w:sz w:val="28"/>
          <w:szCs w:val="28"/>
          <w:lang w:eastAsia="ru-RU"/>
        </w:rPr>
        <w:t>Мета:</w:t>
      </w:r>
      <w:r w:rsidRPr="00DB45F9">
        <w:rPr>
          <w:rFonts w:ascii="Times New Roman" w:eastAsia="Times New Roman" w:hAnsi="Times New Roman"/>
          <w:sz w:val="28"/>
          <w:szCs w:val="28"/>
          <w:lang w:eastAsia="ru-RU"/>
        </w:rPr>
        <w:t xml:space="preserve"> </w:t>
      </w:r>
      <w:r w:rsidR="000139FE" w:rsidRPr="00DB45F9">
        <w:rPr>
          <w:rFonts w:ascii="Times New Roman" w:eastAsia="SimSun" w:hAnsi="Times New Roman"/>
          <w:sz w:val="28"/>
          <w:szCs w:val="28"/>
          <w:lang w:eastAsia="ru-RU"/>
        </w:rPr>
        <w:t>оволодіти</w:t>
      </w:r>
      <w:r w:rsidRPr="00DB45F9">
        <w:rPr>
          <w:rFonts w:ascii="Times New Roman" w:eastAsia="SimSun" w:hAnsi="Times New Roman"/>
          <w:sz w:val="28"/>
          <w:szCs w:val="28"/>
          <w:lang w:eastAsia="ru-RU"/>
        </w:rPr>
        <w:t xml:space="preserve"> методик</w:t>
      </w:r>
      <w:r w:rsidR="000139FE" w:rsidRPr="00DB45F9">
        <w:rPr>
          <w:rFonts w:ascii="Times New Roman" w:eastAsia="SimSun" w:hAnsi="Times New Roman"/>
          <w:sz w:val="28"/>
          <w:szCs w:val="28"/>
          <w:lang w:eastAsia="ru-RU"/>
        </w:rPr>
        <w:t>ою</w:t>
      </w:r>
      <w:r w:rsidRPr="00DB45F9">
        <w:rPr>
          <w:rFonts w:ascii="Times New Roman" w:eastAsia="SimSun" w:hAnsi="Times New Roman"/>
          <w:sz w:val="28"/>
          <w:szCs w:val="28"/>
          <w:lang w:eastAsia="ru-RU"/>
        </w:rPr>
        <w:t xml:space="preserve"> обробки іхтіологічного матеріалу.</w:t>
      </w:r>
    </w:p>
    <w:p w:rsidR="00D40DA5" w:rsidRPr="00DB45F9" w:rsidRDefault="00817CE5" w:rsidP="00601D41">
      <w:pPr>
        <w:widowControl w:val="0"/>
        <w:shd w:val="clear" w:color="auto" w:fill="FFFFFF"/>
        <w:spacing w:after="120" w:line="240" w:lineRule="auto"/>
        <w:ind w:firstLine="708"/>
        <w:jc w:val="both"/>
        <w:rPr>
          <w:rFonts w:ascii="Times New Roman" w:eastAsia="Times New Roman" w:hAnsi="Times New Roman"/>
          <w:sz w:val="28"/>
          <w:szCs w:val="28"/>
          <w:lang w:eastAsia="ru-RU"/>
        </w:rPr>
      </w:pPr>
      <w:r w:rsidRPr="00DB45F9">
        <w:rPr>
          <w:rFonts w:ascii="Times New Roman" w:eastAsia="Times New Roman" w:hAnsi="Times New Roman"/>
          <w:b/>
          <w:sz w:val="28"/>
          <w:szCs w:val="28"/>
          <w:lang w:eastAsia="ru-RU"/>
        </w:rPr>
        <w:t>Матеріали та обладнання:</w:t>
      </w:r>
      <w:r w:rsidRPr="00DB45F9">
        <w:rPr>
          <w:rFonts w:ascii="Times New Roman" w:eastAsia="Times New Roman" w:hAnsi="Times New Roman"/>
          <w:sz w:val="28"/>
          <w:szCs w:val="28"/>
          <w:lang w:eastAsia="ru-RU"/>
        </w:rPr>
        <w:t xml:space="preserve"> </w:t>
      </w:r>
      <w:r w:rsidRPr="00DB45F9">
        <w:rPr>
          <w:rFonts w:ascii="Times New Roman" w:eastAsia="SimSun" w:hAnsi="Times New Roman"/>
          <w:iCs/>
          <w:sz w:val="28"/>
          <w:szCs w:val="28"/>
          <w:lang w:eastAsia="ru-RU"/>
        </w:rPr>
        <w:t>мірна дошка, штангенциркуль, стереомікроскоп, зразки ставних сіток</w:t>
      </w:r>
      <w:r w:rsidR="00601D41" w:rsidRPr="00DB45F9">
        <w:rPr>
          <w:rFonts w:ascii="Times New Roman" w:eastAsia="Times New Roman" w:hAnsi="Times New Roman"/>
          <w:sz w:val="28"/>
          <w:szCs w:val="28"/>
          <w:lang w:eastAsia="ru-RU"/>
        </w:rPr>
        <w:t xml:space="preserve">. </w:t>
      </w:r>
    </w:p>
    <w:p w:rsidR="00817CE5" w:rsidRPr="00DB45F9" w:rsidRDefault="00D40DA5" w:rsidP="00BF20D6">
      <w:pPr>
        <w:tabs>
          <w:tab w:val="left" w:pos="1134"/>
        </w:tabs>
        <w:spacing w:before="240" w:after="120" w:line="240" w:lineRule="auto"/>
        <w:jc w:val="center"/>
        <w:rPr>
          <w:rFonts w:ascii="Times New Roman" w:eastAsia="Times New Roman" w:hAnsi="Times New Roman"/>
          <w:bCs/>
          <w:i/>
          <w:iCs/>
          <w:sz w:val="28"/>
          <w:szCs w:val="28"/>
          <w:lang w:eastAsia="uk-UA"/>
        </w:rPr>
      </w:pPr>
      <w:r w:rsidRPr="00DB45F9">
        <w:rPr>
          <w:rFonts w:ascii="Times New Roman" w:hAnsi="Times New Roman"/>
          <w:b/>
          <w:sz w:val="28"/>
          <w:szCs w:val="28"/>
          <w:lang w:eastAsia="ru-RU"/>
        </w:rPr>
        <w:t>Завдання до лабораторної роботи</w:t>
      </w:r>
    </w:p>
    <w:p w:rsidR="00817CE5" w:rsidRPr="00DB45F9" w:rsidRDefault="00817CE5" w:rsidP="00817CE5">
      <w:pPr>
        <w:shd w:val="clear" w:color="auto" w:fill="FFFFFF"/>
        <w:spacing w:after="0" w:line="240" w:lineRule="auto"/>
        <w:ind w:firstLine="567"/>
        <w:jc w:val="both"/>
        <w:rPr>
          <w:rFonts w:ascii="Times New Roman" w:eastAsia="Times New Roman" w:hAnsi="Times New Roman"/>
          <w:sz w:val="28"/>
          <w:szCs w:val="28"/>
          <w:lang w:eastAsia="ru-RU"/>
        </w:rPr>
      </w:pPr>
      <w:r w:rsidRPr="00DB45F9">
        <w:rPr>
          <w:rFonts w:ascii="Times New Roman" w:eastAsia="Times New Roman" w:hAnsi="Times New Roman"/>
          <w:b/>
          <w:bCs/>
          <w:sz w:val="28"/>
          <w:szCs w:val="28"/>
          <w:lang w:eastAsia="ru-RU"/>
        </w:rPr>
        <w:t xml:space="preserve">Завдання 1. </w:t>
      </w:r>
      <w:r w:rsidRPr="00DB45F9">
        <w:rPr>
          <w:rFonts w:ascii="Times New Roman" w:eastAsia="SimSun" w:hAnsi="Times New Roman"/>
          <w:sz w:val="28"/>
          <w:szCs w:val="28"/>
          <w:lang w:eastAsia="ru-RU"/>
        </w:rPr>
        <w:t>Скласти розмірні варіаційні ряди риб</w:t>
      </w:r>
      <w:r w:rsidRPr="00DB45F9">
        <w:rPr>
          <w:rFonts w:ascii="Times New Roman" w:eastAsia="Times New Roman" w:hAnsi="Times New Roman"/>
          <w:sz w:val="28"/>
          <w:szCs w:val="28"/>
          <w:lang w:eastAsia="ru-RU"/>
        </w:rPr>
        <w:t>.</w:t>
      </w:r>
    </w:p>
    <w:p w:rsidR="00817CE5" w:rsidRPr="00DB45F9" w:rsidRDefault="00817CE5" w:rsidP="00817CE5">
      <w:pPr>
        <w:shd w:val="clear" w:color="auto" w:fill="FFFFFF"/>
        <w:spacing w:after="0" w:line="240" w:lineRule="auto"/>
        <w:ind w:firstLine="567"/>
        <w:jc w:val="both"/>
        <w:rPr>
          <w:rFonts w:ascii="Times New Roman" w:eastAsia="Times New Roman" w:hAnsi="Times New Roman"/>
          <w:sz w:val="28"/>
          <w:szCs w:val="28"/>
          <w:lang w:eastAsia="ru-RU"/>
        </w:rPr>
      </w:pPr>
      <w:r w:rsidRPr="00DB45F9">
        <w:rPr>
          <w:rFonts w:ascii="Times New Roman" w:eastAsia="Times New Roman" w:hAnsi="Times New Roman"/>
          <w:b/>
          <w:bCs/>
          <w:sz w:val="28"/>
          <w:szCs w:val="28"/>
          <w:lang w:eastAsia="ru-RU"/>
        </w:rPr>
        <w:t>Завдання</w:t>
      </w:r>
      <w:r w:rsidR="00BF20D6" w:rsidRPr="00DB45F9">
        <w:rPr>
          <w:rFonts w:ascii="Times New Roman" w:eastAsia="Times New Roman" w:hAnsi="Times New Roman"/>
          <w:b/>
          <w:bCs/>
          <w:sz w:val="28"/>
          <w:szCs w:val="28"/>
          <w:lang w:eastAsia="ru-RU"/>
        </w:rPr>
        <w:t> </w:t>
      </w:r>
      <w:r w:rsidRPr="00DB45F9">
        <w:rPr>
          <w:rFonts w:ascii="Times New Roman" w:eastAsia="Times New Roman" w:hAnsi="Times New Roman"/>
          <w:b/>
          <w:bCs/>
          <w:sz w:val="28"/>
          <w:szCs w:val="28"/>
          <w:lang w:eastAsia="ru-RU"/>
        </w:rPr>
        <w:t>2.</w:t>
      </w:r>
      <w:r w:rsidR="00BF20D6" w:rsidRPr="00DB45F9">
        <w:rPr>
          <w:rFonts w:ascii="Times New Roman" w:eastAsia="Times New Roman" w:hAnsi="Times New Roman"/>
          <w:b/>
          <w:bCs/>
          <w:sz w:val="28"/>
          <w:szCs w:val="28"/>
          <w:lang w:eastAsia="ru-RU"/>
        </w:rPr>
        <w:t> </w:t>
      </w:r>
      <w:r w:rsidRPr="00DB45F9">
        <w:rPr>
          <w:rFonts w:ascii="Times New Roman" w:eastAsia="SimSun" w:hAnsi="Times New Roman"/>
          <w:sz w:val="28"/>
          <w:szCs w:val="28"/>
          <w:lang w:eastAsia="ru-RU"/>
        </w:rPr>
        <w:t xml:space="preserve">Визначити середні показники – розмірні, вагові, вікові, вгодованість </w:t>
      </w:r>
      <w:r w:rsidR="00BF20D6" w:rsidRPr="00DB45F9">
        <w:rPr>
          <w:rFonts w:ascii="Times New Roman" w:eastAsia="SimSun" w:hAnsi="Times New Roman"/>
          <w:sz w:val="28"/>
          <w:szCs w:val="28"/>
          <w:lang w:eastAsia="ru-RU"/>
        </w:rPr>
        <w:t>за</w:t>
      </w:r>
      <w:r w:rsidRPr="00DB45F9">
        <w:rPr>
          <w:rFonts w:ascii="Times New Roman" w:eastAsia="SimSun" w:hAnsi="Times New Roman"/>
          <w:sz w:val="28"/>
          <w:szCs w:val="28"/>
          <w:lang w:eastAsia="ru-RU"/>
        </w:rPr>
        <w:t xml:space="preserve"> кожн</w:t>
      </w:r>
      <w:r w:rsidR="00BF20D6" w:rsidRPr="00DB45F9">
        <w:rPr>
          <w:rFonts w:ascii="Times New Roman" w:eastAsia="SimSun" w:hAnsi="Times New Roman"/>
          <w:sz w:val="28"/>
          <w:szCs w:val="28"/>
          <w:lang w:eastAsia="ru-RU"/>
        </w:rPr>
        <w:t xml:space="preserve">им із </w:t>
      </w:r>
      <w:r w:rsidRPr="00DB45F9">
        <w:rPr>
          <w:rFonts w:ascii="Times New Roman" w:eastAsia="SimSun" w:hAnsi="Times New Roman"/>
          <w:sz w:val="28"/>
          <w:szCs w:val="28"/>
          <w:lang w:eastAsia="ru-RU"/>
        </w:rPr>
        <w:t>видів. Для підрахунків використову</w:t>
      </w:r>
      <w:r w:rsidR="00BF20D6" w:rsidRPr="00DB45F9">
        <w:rPr>
          <w:rFonts w:ascii="Times New Roman" w:eastAsia="SimSun" w:hAnsi="Times New Roman"/>
          <w:sz w:val="28"/>
          <w:szCs w:val="28"/>
          <w:lang w:eastAsia="ru-RU"/>
        </w:rPr>
        <w:t>вати</w:t>
      </w:r>
      <w:r w:rsidRPr="00DB45F9">
        <w:rPr>
          <w:rFonts w:ascii="Times New Roman" w:eastAsia="SimSun" w:hAnsi="Times New Roman"/>
          <w:sz w:val="28"/>
          <w:szCs w:val="28"/>
          <w:lang w:eastAsia="ru-RU"/>
        </w:rPr>
        <w:t xml:space="preserve"> комп’ютерн</w:t>
      </w:r>
      <w:r w:rsidR="00BF20D6" w:rsidRPr="00DB45F9">
        <w:rPr>
          <w:rFonts w:ascii="Times New Roman" w:eastAsia="SimSun" w:hAnsi="Times New Roman"/>
          <w:sz w:val="28"/>
          <w:szCs w:val="28"/>
          <w:lang w:eastAsia="ru-RU"/>
        </w:rPr>
        <w:t>у</w:t>
      </w:r>
      <w:r w:rsidRPr="00DB45F9">
        <w:rPr>
          <w:rFonts w:ascii="Times New Roman" w:eastAsia="SimSun" w:hAnsi="Times New Roman"/>
          <w:sz w:val="28"/>
          <w:szCs w:val="28"/>
          <w:lang w:eastAsia="ru-RU"/>
        </w:rPr>
        <w:t xml:space="preserve"> програм</w:t>
      </w:r>
      <w:r w:rsidR="00BF20D6" w:rsidRPr="00DB45F9">
        <w:rPr>
          <w:rFonts w:ascii="Times New Roman" w:eastAsia="SimSun" w:hAnsi="Times New Roman"/>
          <w:sz w:val="28"/>
          <w:szCs w:val="28"/>
          <w:lang w:eastAsia="ru-RU"/>
        </w:rPr>
        <w:t>у</w:t>
      </w:r>
      <w:r w:rsidRPr="00DB45F9">
        <w:rPr>
          <w:rFonts w:ascii="Times New Roman" w:eastAsia="SimSun" w:hAnsi="Times New Roman"/>
          <w:sz w:val="28"/>
          <w:szCs w:val="28"/>
          <w:lang w:eastAsia="ru-RU"/>
        </w:rPr>
        <w:t xml:space="preserve"> </w:t>
      </w:r>
      <w:proofErr w:type="spellStart"/>
      <w:r w:rsidRPr="00DB45F9">
        <w:rPr>
          <w:rFonts w:ascii="Times New Roman" w:eastAsia="SimSun" w:hAnsi="Times New Roman"/>
          <w:sz w:val="28"/>
          <w:szCs w:val="28"/>
          <w:lang w:eastAsia="ru-RU"/>
        </w:rPr>
        <w:t>Exсel</w:t>
      </w:r>
      <w:proofErr w:type="spellEnd"/>
      <w:r w:rsidRPr="00DB45F9">
        <w:rPr>
          <w:rFonts w:ascii="Times New Roman" w:eastAsia="Times New Roman" w:hAnsi="Times New Roman"/>
          <w:sz w:val="28"/>
          <w:szCs w:val="28"/>
          <w:lang w:eastAsia="ru-RU"/>
        </w:rPr>
        <w:t>.</w:t>
      </w:r>
    </w:p>
    <w:p w:rsidR="00817CE5" w:rsidRPr="00DB45F9" w:rsidRDefault="00817CE5" w:rsidP="00817CE5">
      <w:pPr>
        <w:shd w:val="clear" w:color="auto" w:fill="FFFFFF"/>
        <w:spacing w:after="0" w:line="240" w:lineRule="auto"/>
        <w:ind w:firstLine="567"/>
        <w:jc w:val="both"/>
        <w:rPr>
          <w:rFonts w:ascii="Times New Roman" w:eastAsia="SimSun" w:hAnsi="Times New Roman"/>
          <w:sz w:val="28"/>
          <w:szCs w:val="28"/>
          <w:lang w:eastAsia="ru-RU"/>
        </w:rPr>
      </w:pPr>
      <w:r w:rsidRPr="00DB45F9">
        <w:rPr>
          <w:rFonts w:ascii="Times New Roman" w:eastAsia="Times New Roman" w:hAnsi="Times New Roman"/>
          <w:b/>
          <w:bCs/>
          <w:sz w:val="28"/>
          <w:szCs w:val="28"/>
          <w:lang w:eastAsia="ru-RU"/>
        </w:rPr>
        <w:t xml:space="preserve">Завдання 3. </w:t>
      </w:r>
      <w:r w:rsidRPr="00DB45F9">
        <w:rPr>
          <w:rFonts w:ascii="Times New Roman" w:eastAsia="SimSun" w:hAnsi="Times New Roman"/>
          <w:sz w:val="28"/>
          <w:szCs w:val="28"/>
          <w:lang w:eastAsia="ru-RU"/>
        </w:rPr>
        <w:t xml:space="preserve">Провести визначення віку виловлених риб, їх плодючості згідно </w:t>
      </w:r>
      <w:r w:rsidR="00BF20D6" w:rsidRPr="00DB45F9">
        <w:rPr>
          <w:rFonts w:ascii="Times New Roman" w:eastAsia="SimSun" w:hAnsi="Times New Roman"/>
          <w:sz w:val="28"/>
          <w:szCs w:val="28"/>
          <w:lang w:eastAsia="ru-RU"/>
        </w:rPr>
        <w:t xml:space="preserve">із </w:t>
      </w:r>
      <w:r w:rsidRPr="00DB45F9">
        <w:rPr>
          <w:rFonts w:ascii="Times New Roman" w:eastAsia="SimSun" w:hAnsi="Times New Roman"/>
          <w:sz w:val="28"/>
          <w:szCs w:val="28"/>
          <w:lang w:eastAsia="ru-RU"/>
        </w:rPr>
        <w:t>загальноприйняти</w:t>
      </w:r>
      <w:r w:rsidR="00BF20D6" w:rsidRPr="00DB45F9">
        <w:rPr>
          <w:rFonts w:ascii="Times New Roman" w:eastAsia="SimSun" w:hAnsi="Times New Roman"/>
          <w:sz w:val="28"/>
          <w:szCs w:val="28"/>
          <w:lang w:eastAsia="ru-RU"/>
        </w:rPr>
        <w:t>ми</w:t>
      </w:r>
      <w:r w:rsidRPr="00DB45F9">
        <w:rPr>
          <w:rFonts w:ascii="Times New Roman" w:eastAsia="SimSun" w:hAnsi="Times New Roman"/>
          <w:sz w:val="28"/>
          <w:szCs w:val="28"/>
          <w:lang w:eastAsia="ru-RU"/>
        </w:rPr>
        <w:t xml:space="preserve"> методик</w:t>
      </w:r>
      <w:r w:rsidR="00BF20D6" w:rsidRPr="00DB45F9">
        <w:rPr>
          <w:rFonts w:ascii="Times New Roman" w:eastAsia="SimSun" w:hAnsi="Times New Roman"/>
          <w:sz w:val="28"/>
          <w:szCs w:val="28"/>
          <w:lang w:eastAsia="ru-RU"/>
        </w:rPr>
        <w:t>ами</w:t>
      </w:r>
      <w:r w:rsidRPr="00DB45F9">
        <w:rPr>
          <w:rFonts w:ascii="Times New Roman" w:eastAsia="SimSun" w:hAnsi="Times New Roman"/>
          <w:sz w:val="28"/>
          <w:szCs w:val="28"/>
          <w:lang w:eastAsia="ru-RU"/>
        </w:rPr>
        <w:t>.</w:t>
      </w:r>
    </w:p>
    <w:p w:rsidR="00601D41" w:rsidRPr="00DB45F9" w:rsidRDefault="00601D41" w:rsidP="00817CE5">
      <w:pPr>
        <w:shd w:val="clear" w:color="auto" w:fill="FFFFFF"/>
        <w:spacing w:after="0" w:line="240" w:lineRule="auto"/>
        <w:ind w:firstLine="567"/>
        <w:jc w:val="both"/>
        <w:rPr>
          <w:rFonts w:ascii="Times New Roman" w:eastAsia="Times New Roman" w:hAnsi="Times New Roman"/>
          <w:b/>
          <w:sz w:val="28"/>
          <w:szCs w:val="28"/>
          <w:lang w:eastAsia="ru-RU"/>
        </w:rPr>
      </w:pPr>
    </w:p>
    <w:p w:rsidR="00817CE5" w:rsidRPr="00DB45F9" w:rsidRDefault="0068411C" w:rsidP="00E47CE1">
      <w:pPr>
        <w:spacing w:after="120" w:line="240" w:lineRule="auto"/>
        <w:jc w:val="center"/>
        <w:rPr>
          <w:rFonts w:ascii="Times New Roman" w:eastAsia="Times New Roman" w:hAnsi="Times New Roman"/>
          <w:b/>
          <w:sz w:val="28"/>
          <w:szCs w:val="28"/>
          <w:lang w:eastAsia="uk-UA"/>
        </w:rPr>
      </w:pPr>
      <w:r w:rsidRPr="00DB45F9">
        <w:rPr>
          <w:rFonts w:ascii="Times New Roman" w:eastAsia="Times New Roman" w:hAnsi="Times New Roman"/>
          <w:b/>
          <w:sz w:val="28"/>
          <w:szCs w:val="28"/>
          <w:lang w:eastAsia="uk-UA"/>
        </w:rPr>
        <w:t xml:space="preserve"> </w:t>
      </w:r>
      <w:r w:rsidRPr="00DB45F9">
        <w:rPr>
          <w:rFonts w:ascii="Times New Roman" w:eastAsia="Times New Roman" w:hAnsi="Times New Roman"/>
          <w:b/>
          <w:sz w:val="28"/>
          <w:szCs w:val="28"/>
          <w:lang w:eastAsia="uk-UA"/>
        </w:rPr>
        <w:sym w:font="Webdings" w:char="F073"/>
      </w:r>
      <w:r w:rsidR="002875C0" w:rsidRPr="00DB45F9">
        <w:rPr>
          <w:rFonts w:ascii="Times New Roman" w:eastAsia="Times New Roman" w:hAnsi="Times New Roman"/>
          <w:b/>
          <w:sz w:val="28"/>
          <w:szCs w:val="28"/>
          <w:lang w:eastAsia="uk-UA"/>
        </w:rPr>
        <w:t xml:space="preserve"> Питання для самоконтролю</w:t>
      </w:r>
    </w:p>
    <w:p w:rsidR="00817CE5" w:rsidRPr="00DB45F9" w:rsidRDefault="00817CE5" w:rsidP="00BF20D6">
      <w:pPr>
        <w:numPr>
          <w:ilvl w:val="0"/>
          <w:numId w:val="13"/>
        </w:numPr>
        <w:tabs>
          <w:tab w:val="left" w:pos="1134"/>
        </w:tabs>
        <w:spacing w:after="0" w:line="240" w:lineRule="auto"/>
        <w:ind w:left="0" w:firstLine="709"/>
        <w:contextualSpacing/>
        <w:jc w:val="both"/>
        <w:rPr>
          <w:rFonts w:ascii="Times New Roman" w:eastAsia="Times New Roman" w:hAnsi="Times New Roman"/>
          <w:spacing w:val="-6"/>
          <w:sz w:val="28"/>
          <w:szCs w:val="28"/>
          <w:lang w:eastAsia="ru-RU"/>
        </w:rPr>
      </w:pPr>
      <w:r w:rsidRPr="00DB45F9">
        <w:rPr>
          <w:rFonts w:ascii="Times New Roman" w:eastAsia="Times New Roman" w:hAnsi="Times New Roman"/>
          <w:spacing w:val="-6"/>
          <w:sz w:val="28"/>
          <w:szCs w:val="28"/>
          <w:lang w:eastAsia="ru-RU"/>
        </w:rPr>
        <w:t>Методи визначення віку риб за лускою, отолітами, зрізаними променями.</w:t>
      </w:r>
    </w:p>
    <w:p w:rsidR="00817CE5" w:rsidRPr="00DB45F9" w:rsidRDefault="00BF20D6" w:rsidP="00BF20D6">
      <w:pPr>
        <w:numPr>
          <w:ilvl w:val="0"/>
          <w:numId w:val="13"/>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ru-RU"/>
        </w:rPr>
        <w:t>Поясніть, як</w:t>
      </w:r>
      <w:r w:rsidR="00817CE5" w:rsidRPr="00DB45F9">
        <w:rPr>
          <w:rFonts w:ascii="Times New Roman" w:eastAsia="Times New Roman" w:hAnsi="Times New Roman"/>
          <w:sz w:val="28"/>
          <w:szCs w:val="28"/>
          <w:lang w:eastAsia="ru-RU"/>
        </w:rPr>
        <w:t xml:space="preserve"> складаються розмірні варіаційні ряди</w:t>
      </w:r>
      <w:r w:rsidRPr="00DB45F9">
        <w:rPr>
          <w:rFonts w:ascii="Times New Roman" w:eastAsia="Times New Roman" w:hAnsi="Times New Roman"/>
          <w:sz w:val="28"/>
          <w:szCs w:val="28"/>
          <w:lang w:eastAsia="ru-RU"/>
        </w:rPr>
        <w:t>.</w:t>
      </w:r>
    </w:p>
    <w:p w:rsidR="00817CE5" w:rsidRPr="00DB45F9" w:rsidRDefault="00BF20D6" w:rsidP="00BF20D6">
      <w:pPr>
        <w:numPr>
          <w:ilvl w:val="0"/>
          <w:numId w:val="13"/>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ru-RU"/>
        </w:rPr>
        <w:t>Охарактеризуйте порядок в</w:t>
      </w:r>
      <w:r w:rsidR="00817CE5" w:rsidRPr="00DB45F9">
        <w:rPr>
          <w:rFonts w:ascii="Times New Roman" w:eastAsia="Times New Roman" w:hAnsi="Times New Roman"/>
          <w:sz w:val="28"/>
          <w:szCs w:val="28"/>
          <w:lang w:eastAsia="ru-RU"/>
        </w:rPr>
        <w:t xml:space="preserve">изначення стадії зрілості </w:t>
      </w:r>
      <w:proofErr w:type="spellStart"/>
      <w:r w:rsidR="00817CE5" w:rsidRPr="00DB45F9">
        <w:rPr>
          <w:rFonts w:ascii="Times New Roman" w:eastAsia="Times New Roman" w:hAnsi="Times New Roman"/>
          <w:sz w:val="28"/>
          <w:szCs w:val="28"/>
          <w:lang w:eastAsia="ru-RU"/>
        </w:rPr>
        <w:t>гонад</w:t>
      </w:r>
      <w:proofErr w:type="spellEnd"/>
      <w:r w:rsidR="00817CE5" w:rsidRPr="00DB45F9">
        <w:rPr>
          <w:rFonts w:ascii="Times New Roman" w:eastAsia="Times New Roman" w:hAnsi="Times New Roman"/>
          <w:sz w:val="28"/>
          <w:szCs w:val="28"/>
          <w:lang w:eastAsia="ru-RU"/>
        </w:rPr>
        <w:t>.</w:t>
      </w:r>
    </w:p>
    <w:p w:rsidR="00817CE5" w:rsidRPr="00DB45F9" w:rsidRDefault="00BF20D6" w:rsidP="00BF20D6">
      <w:pPr>
        <w:numPr>
          <w:ilvl w:val="0"/>
          <w:numId w:val="13"/>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ru-RU"/>
        </w:rPr>
        <w:t>Охара</w:t>
      </w:r>
      <w:r w:rsidR="00CE3F5A">
        <w:rPr>
          <w:rFonts w:ascii="Times New Roman" w:eastAsia="Times New Roman" w:hAnsi="Times New Roman"/>
          <w:sz w:val="28"/>
          <w:szCs w:val="28"/>
          <w:lang w:eastAsia="ru-RU"/>
        </w:rPr>
        <w:t>к</w:t>
      </w:r>
      <w:r w:rsidRPr="00DB45F9">
        <w:rPr>
          <w:rFonts w:ascii="Times New Roman" w:eastAsia="Times New Roman" w:hAnsi="Times New Roman"/>
          <w:sz w:val="28"/>
          <w:szCs w:val="28"/>
          <w:lang w:eastAsia="ru-RU"/>
        </w:rPr>
        <w:t>т</w:t>
      </w:r>
      <w:r w:rsidR="00CE3F5A">
        <w:rPr>
          <w:rFonts w:ascii="Times New Roman" w:eastAsia="Times New Roman" w:hAnsi="Times New Roman"/>
          <w:sz w:val="28"/>
          <w:szCs w:val="28"/>
          <w:lang w:eastAsia="ru-RU"/>
        </w:rPr>
        <w:t>е</w:t>
      </w:r>
      <w:r w:rsidRPr="00DB45F9">
        <w:rPr>
          <w:rFonts w:ascii="Times New Roman" w:eastAsia="Times New Roman" w:hAnsi="Times New Roman"/>
          <w:sz w:val="28"/>
          <w:szCs w:val="28"/>
          <w:lang w:eastAsia="ru-RU"/>
        </w:rPr>
        <w:t>ризуйте порядок в</w:t>
      </w:r>
      <w:r w:rsidR="00817CE5" w:rsidRPr="00DB45F9">
        <w:rPr>
          <w:rFonts w:ascii="Times New Roman" w:eastAsia="Times New Roman" w:hAnsi="Times New Roman"/>
          <w:sz w:val="28"/>
          <w:szCs w:val="28"/>
          <w:lang w:eastAsia="ru-RU"/>
        </w:rPr>
        <w:t xml:space="preserve">изначення вгодованості за </w:t>
      </w:r>
      <w:proofErr w:type="spellStart"/>
      <w:r w:rsidR="00817CE5" w:rsidRPr="00DB45F9">
        <w:rPr>
          <w:rFonts w:ascii="Times New Roman" w:eastAsia="Times New Roman" w:hAnsi="Times New Roman"/>
          <w:sz w:val="28"/>
          <w:szCs w:val="28"/>
          <w:lang w:eastAsia="ru-RU"/>
        </w:rPr>
        <w:t>Фультоном</w:t>
      </w:r>
      <w:proofErr w:type="spellEnd"/>
      <w:r w:rsidR="00817CE5" w:rsidRPr="00DB45F9">
        <w:rPr>
          <w:rFonts w:ascii="Times New Roman" w:eastAsia="Times New Roman" w:hAnsi="Times New Roman"/>
          <w:sz w:val="28"/>
          <w:szCs w:val="28"/>
          <w:lang w:eastAsia="ru-RU"/>
        </w:rPr>
        <w:t>.</w:t>
      </w:r>
    </w:p>
    <w:p w:rsidR="00120FE8" w:rsidRPr="00DB45F9" w:rsidRDefault="00817CE5" w:rsidP="00BF20D6">
      <w:pPr>
        <w:numPr>
          <w:ilvl w:val="0"/>
          <w:numId w:val="13"/>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ru-RU"/>
        </w:rPr>
        <w:lastRenderedPageBreak/>
        <w:t>За якою схемою проводять зняття лінійних розмірів риб?</w:t>
      </w:r>
    </w:p>
    <w:p w:rsidR="00120FE8" w:rsidRPr="00DB45F9" w:rsidRDefault="00BF20D6" w:rsidP="00BF20D6">
      <w:pPr>
        <w:numPr>
          <w:ilvl w:val="0"/>
          <w:numId w:val="13"/>
        </w:numPr>
        <w:tabs>
          <w:tab w:val="left" w:pos="1134"/>
        </w:tabs>
        <w:spacing w:after="120" w:line="240" w:lineRule="auto"/>
        <w:ind w:left="0" w:firstLine="709"/>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ru-RU"/>
        </w:rPr>
        <w:t>Як проводять в</w:t>
      </w:r>
      <w:r w:rsidR="00817CE5" w:rsidRPr="00DB45F9">
        <w:rPr>
          <w:rFonts w:ascii="Times New Roman" w:eastAsia="Times New Roman" w:hAnsi="Times New Roman"/>
          <w:sz w:val="28"/>
          <w:szCs w:val="28"/>
          <w:lang w:eastAsia="ru-RU"/>
        </w:rPr>
        <w:t>изначення спектр</w:t>
      </w:r>
      <w:r w:rsidRPr="00DB45F9">
        <w:rPr>
          <w:rFonts w:ascii="Times New Roman" w:eastAsia="Times New Roman" w:hAnsi="Times New Roman"/>
          <w:sz w:val="28"/>
          <w:szCs w:val="28"/>
          <w:lang w:eastAsia="ru-RU"/>
        </w:rPr>
        <w:t>а</w:t>
      </w:r>
      <w:r w:rsidR="00817CE5" w:rsidRPr="00DB45F9">
        <w:rPr>
          <w:rFonts w:ascii="Times New Roman" w:eastAsia="Times New Roman" w:hAnsi="Times New Roman"/>
          <w:sz w:val="28"/>
          <w:szCs w:val="28"/>
          <w:lang w:eastAsia="ru-RU"/>
        </w:rPr>
        <w:t xml:space="preserve"> кормових об’єктів риб</w:t>
      </w:r>
      <w:r w:rsidRPr="00DB45F9">
        <w:rPr>
          <w:rFonts w:ascii="Times New Roman" w:eastAsia="Times New Roman" w:hAnsi="Times New Roman"/>
          <w:sz w:val="28"/>
          <w:szCs w:val="28"/>
          <w:lang w:eastAsia="ru-RU"/>
        </w:rPr>
        <w:t>?</w:t>
      </w:r>
      <w:r w:rsidR="00120FE8" w:rsidRPr="00DB45F9">
        <w:rPr>
          <w:rFonts w:ascii="Times New Roman" w:eastAsia="MS Mincho" w:hAnsi="Times New Roman"/>
          <w:b/>
          <w:iCs/>
          <w:sz w:val="32"/>
          <w:szCs w:val="28"/>
          <w:lang w:eastAsia="ru-RU"/>
        </w:rPr>
        <w:t xml:space="preserve"> </w:t>
      </w:r>
    </w:p>
    <w:p w:rsidR="00120FE8" w:rsidRPr="00DB45F9" w:rsidRDefault="00120FE8" w:rsidP="00BF20D6">
      <w:pPr>
        <w:tabs>
          <w:tab w:val="left" w:pos="1134"/>
        </w:tabs>
        <w:ind w:firstLine="709"/>
        <w:jc w:val="center"/>
        <w:rPr>
          <w:rFonts w:ascii="Times New Roman" w:eastAsia="MS Mincho" w:hAnsi="Times New Roman"/>
          <w:b/>
          <w:iCs/>
          <w:sz w:val="28"/>
          <w:szCs w:val="28"/>
          <w:lang w:eastAsia="ru-RU"/>
        </w:rPr>
      </w:pPr>
    </w:p>
    <w:p w:rsidR="00120FE8" w:rsidRPr="00DB45F9" w:rsidRDefault="007E23F6" w:rsidP="00BF20D6">
      <w:pPr>
        <w:spacing w:before="120" w:after="240"/>
        <w:jc w:val="center"/>
        <w:rPr>
          <w:rFonts w:ascii="Times New Roman" w:eastAsia="MS Mincho" w:hAnsi="Times New Roman"/>
          <w:b/>
          <w:iCs/>
          <w:sz w:val="28"/>
          <w:szCs w:val="28"/>
          <w:lang w:eastAsia="ru-RU"/>
        </w:rPr>
      </w:pPr>
      <w:r w:rsidRPr="00DB45F9">
        <w:rPr>
          <w:rFonts w:ascii="Times New Roman" w:hAnsi="Times New Roman"/>
          <w:b/>
          <w:sz w:val="28"/>
          <w:szCs w:val="28"/>
        </w:rPr>
        <w:t>ТЕМА № </w:t>
      </w:r>
      <w:r w:rsidR="00726E99" w:rsidRPr="00DB45F9">
        <w:rPr>
          <w:rFonts w:ascii="Times New Roman" w:eastAsia="Times New Roman" w:hAnsi="Times New Roman"/>
          <w:b/>
          <w:i/>
          <w:sz w:val="28"/>
          <w:szCs w:val="28"/>
          <w:lang w:eastAsia="ru-RU"/>
        </w:rPr>
        <w:t xml:space="preserve"> </w:t>
      </w:r>
      <w:r w:rsidR="00726E99" w:rsidRPr="00DB45F9">
        <w:rPr>
          <w:rFonts w:ascii="Times New Roman" w:eastAsia="Times New Roman" w:hAnsi="Times New Roman"/>
          <w:b/>
          <w:sz w:val="28"/>
          <w:szCs w:val="28"/>
          <w:lang w:eastAsia="ru-RU"/>
        </w:rPr>
        <w:t>12</w:t>
      </w:r>
      <w:r w:rsidRPr="00DB45F9">
        <w:rPr>
          <w:rFonts w:ascii="Times New Roman" w:eastAsia="Times New Roman" w:hAnsi="Times New Roman"/>
          <w:b/>
          <w:sz w:val="28"/>
          <w:szCs w:val="28"/>
          <w:lang w:eastAsia="ru-RU"/>
        </w:rPr>
        <w:t xml:space="preserve">. </w:t>
      </w:r>
      <w:r w:rsidR="00120FE8" w:rsidRPr="00DB45F9">
        <w:rPr>
          <w:rFonts w:ascii="Times New Roman" w:eastAsia="MS Mincho" w:hAnsi="Times New Roman"/>
          <w:b/>
          <w:iCs/>
          <w:sz w:val="28"/>
          <w:szCs w:val="28"/>
          <w:lang w:eastAsia="ru-RU"/>
        </w:rPr>
        <w:t>Х</w:t>
      </w:r>
      <w:r w:rsidR="00945D05" w:rsidRPr="00DB45F9">
        <w:rPr>
          <w:rFonts w:ascii="Times New Roman" w:eastAsia="MS Mincho" w:hAnsi="Times New Roman"/>
          <w:b/>
          <w:iCs/>
          <w:sz w:val="28"/>
          <w:szCs w:val="28"/>
          <w:lang w:eastAsia="ru-RU"/>
        </w:rPr>
        <w:t>АРАКТЕРИСТИКА</w:t>
      </w:r>
      <w:r w:rsidR="006340CA" w:rsidRPr="00DB45F9">
        <w:rPr>
          <w:rFonts w:ascii="Times New Roman" w:eastAsia="MS Mincho" w:hAnsi="Times New Roman"/>
          <w:b/>
          <w:iCs/>
          <w:sz w:val="28"/>
          <w:szCs w:val="28"/>
          <w:lang w:eastAsia="ru-RU"/>
        </w:rPr>
        <w:t xml:space="preserve"> </w:t>
      </w:r>
      <w:r w:rsidR="00945D05" w:rsidRPr="00DB45F9">
        <w:rPr>
          <w:rFonts w:ascii="Times New Roman" w:eastAsia="MS Mincho" w:hAnsi="Times New Roman"/>
          <w:b/>
          <w:iCs/>
          <w:sz w:val="28"/>
          <w:szCs w:val="28"/>
          <w:lang w:eastAsia="ru-RU"/>
        </w:rPr>
        <w:t>ПОЖИВНИХ РЕЧОВИН РИБНИХ КОРМІВ. ОСНОВНІ ВИДИ ПРИРОДНИХ КОРМІВ ТА ЇХ ПОЖИВНА ХАРАКТЕРИСТИКА</w:t>
      </w:r>
    </w:p>
    <w:p w:rsidR="00120FE8" w:rsidRPr="00DB45F9" w:rsidRDefault="00120FE8" w:rsidP="00120FE8">
      <w:pPr>
        <w:spacing w:after="0" w:line="240" w:lineRule="auto"/>
        <w:jc w:val="both"/>
        <w:rPr>
          <w:rFonts w:ascii="Times New Roman" w:eastAsia="MS Mincho" w:hAnsi="Times New Roman"/>
          <w:bCs/>
          <w:iCs/>
          <w:sz w:val="28"/>
          <w:szCs w:val="28"/>
          <w:lang w:eastAsia="ru-RU"/>
        </w:rPr>
      </w:pPr>
      <w:r w:rsidRPr="00DB45F9">
        <w:rPr>
          <w:rFonts w:ascii="Times New Roman" w:eastAsia="MS Mincho" w:hAnsi="Times New Roman"/>
          <w:b/>
          <w:iCs/>
          <w:sz w:val="32"/>
          <w:szCs w:val="28"/>
          <w:lang w:eastAsia="ru-RU"/>
        </w:rPr>
        <w:tab/>
      </w:r>
      <w:r w:rsidRPr="00DB45F9">
        <w:rPr>
          <w:rFonts w:ascii="Times New Roman" w:eastAsia="MS Mincho" w:hAnsi="Times New Roman"/>
          <w:b/>
          <w:iCs/>
          <w:sz w:val="28"/>
          <w:szCs w:val="28"/>
          <w:lang w:eastAsia="ru-RU"/>
        </w:rPr>
        <w:t xml:space="preserve">Мета: </w:t>
      </w:r>
      <w:r w:rsidR="00BF20D6" w:rsidRPr="00DB45F9">
        <w:rPr>
          <w:rFonts w:ascii="Times New Roman" w:eastAsia="MS Mincho" w:hAnsi="Times New Roman"/>
          <w:bCs/>
          <w:iCs/>
          <w:sz w:val="28"/>
          <w:szCs w:val="28"/>
          <w:lang w:eastAsia="ru-RU"/>
        </w:rPr>
        <w:t>засвоїти</w:t>
      </w:r>
      <w:r w:rsidRPr="00DB45F9">
        <w:rPr>
          <w:rFonts w:ascii="Times New Roman" w:eastAsia="MS Mincho" w:hAnsi="Times New Roman"/>
          <w:bCs/>
          <w:iCs/>
          <w:sz w:val="28"/>
          <w:szCs w:val="28"/>
          <w:lang w:eastAsia="ru-RU"/>
        </w:rPr>
        <w:t xml:space="preserve"> основн</w:t>
      </w:r>
      <w:r w:rsidR="00BF20D6" w:rsidRPr="00DB45F9">
        <w:rPr>
          <w:rFonts w:ascii="Times New Roman" w:eastAsia="MS Mincho" w:hAnsi="Times New Roman"/>
          <w:bCs/>
          <w:iCs/>
          <w:sz w:val="28"/>
          <w:szCs w:val="28"/>
          <w:lang w:eastAsia="ru-RU"/>
        </w:rPr>
        <w:t>і</w:t>
      </w:r>
      <w:r w:rsidRPr="00DB45F9">
        <w:rPr>
          <w:rFonts w:ascii="Times New Roman" w:eastAsia="MS Mincho" w:hAnsi="Times New Roman"/>
          <w:bCs/>
          <w:iCs/>
          <w:sz w:val="28"/>
          <w:szCs w:val="28"/>
          <w:lang w:eastAsia="ru-RU"/>
        </w:rPr>
        <w:t xml:space="preserve"> характеристики якості рибних кормів</w:t>
      </w:r>
      <w:r w:rsidR="00BF20D6" w:rsidRPr="00DB45F9">
        <w:rPr>
          <w:rFonts w:ascii="Times New Roman" w:eastAsia="MS Mincho" w:hAnsi="Times New Roman"/>
          <w:bCs/>
          <w:iCs/>
          <w:sz w:val="28"/>
          <w:szCs w:val="28"/>
          <w:lang w:eastAsia="ru-RU"/>
        </w:rPr>
        <w:t xml:space="preserve">; визначити </w:t>
      </w:r>
      <w:r w:rsidRPr="00DB45F9">
        <w:rPr>
          <w:rFonts w:ascii="Times New Roman" w:eastAsia="MS Mincho" w:hAnsi="Times New Roman"/>
          <w:bCs/>
          <w:iCs/>
          <w:sz w:val="28"/>
          <w:szCs w:val="28"/>
          <w:lang w:eastAsia="ru-RU"/>
        </w:rPr>
        <w:t xml:space="preserve"> потреб</w:t>
      </w:r>
      <w:r w:rsidR="00BF20D6" w:rsidRPr="00DB45F9">
        <w:rPr>
          <w:rFonts w:ascii="Times New Roman" w:eastAsia="MS Mincho" w:hAnsi="Times New Roman"/>
          <w:bCs/>
          <w:iCs/>
          <w:sz w:val="28"/>
          <w:szCs w:val="28"/>
          <w:lang w:eastAsia="ru-RU"/>
        </w:rPr>
        <w:t>у в</w:t>
      </w:r>
      <w:r w:rsidRPr="00DB45F9">
        <w:rPr>
          <w:rFonts w:ascii="Times New Roman" w:eastAsia="MS Mincho" w:hAnsi="Times New Roman"/>
          <w:bCs/>
          <w:iCs/>
          <w:sz w:val="28"/>
          <w:szCs w:val="28"/>
          <w:lang w:eastAsia="ru-RU"/>
        </w:rPr>
        <w:t xml:space="preserve"> пожив</w:t>
      </w:r>
      <w:r w:rsidR="007E23F6" w:rsidRPr="00DB45F9">
        <w:rPr>
          <w:rFonts w:ascii="Times New Roman" w:eastAsia="MS Mincho" w:hAnsi="Times New Roman"/>
          <w:bCs/>
          <w:iCs/>
          <w:sz w:val="28"/>
          <w:szCs w:val="28"/>
          <w:lang w:eastAsia="ru-RU"/>
        </w:rPr>
        <w:t>них речовинах різних видів  риб;</w:t>
      </w:r>
      <w:r w:rsidR="00945D05" w:rsidRPr="00DB45F9">
        <w:rPr>
          <w:rFonts w:ascii="Times New Roman" w:eastAsia="MS Mincho" w:hAnsi="Times New Roman"/>
          <w:bCs/>
          <w:iCs/>
          <w:sz w:val="28"/>
          <w:szCs w:val="28"/>
          <w:lang w:eastAsia="ru-RU"/>
        </w:rPr>
        <w:t xml:space="preserve"> </w:t>
      </w:r>
      <w:r w:rsidR="00BF20D6" w:rsidRPr="00DB45F9">
        <w:rPr>
          <w:rFonts w:ascii="Times New Roman" w:eastAsia="MS Mincho" w:hAnsi="Times New Roman"/>
          <w:bCs/>
          <w:iCs/>
          <w:sz w:val="28"/>
          <w:szCs w:val="28"/>
          <w:lang w:eastAsia="ru-RU"/>
        </w:rPr>
        <w:t>ознайомитися</w:t>
      </w:r>
      <w:r w:rsidR="007E23F6" w:rsidRPr="00DB45F9">
        <w:rPr>
          <w:rFonts w:ascii="Times New Roman" w:eastAsia="MS Mincho" w:hAnsi="Times New Roman"/>
          <w:bCs/>
          <w:iCs/>
          <w:sz w:val="28"/>
          <w:szCs w:val="28"/>
          <w:lang w:eastAsia="ru-RU"/>
        </w:rPr>
        <w:t xml:space="preserve"> з основними об’єктами природної кормової бази для риб, їх хімічним складом </w:t>
      </w:r>
      <w:r w:rsidR="00BF20D6" w:rsidRPr="00DB45F9">
        <w:rPr>
          <w:rFonts w:ascii="Times New Roman" w:eastAsia="MS Mincho" w:hAnsi="Times New Roman"/>
          <w:bCs/>
          <w:iCs/>
          <w:sz w:val="28"/>
          <w:szCs w:val="28"/>
          <w:lang w:eastAsia="ru-RU"/>
        </w:rPr>
        <w:t>і</w:t>
      </w:r>
      <w:r w:rsidR="007E23F6" w:rsidRPr="00DB45F9">
        <w:rPr>
          <w:rFonts w:ascii="Times New Roman" w:eastAsia="MS Mincho" w:hAnsi="Times New Roman"/>
          <w:bCs/>
          <w:iCs/>
          <w:sz w:val="28"/>
          <w:szCs w:val="28"/>
          <w:lang w:eastAsia="ru-RU"/>
        </w:rPr>
        <w:t xml:space="preserve"> поживними властивостями.</w:t>
      </w:r>
    </w:p>
    <w:p w:rsidR="00120FE8" w:rsidRPr="00DB45F9" w:rsidRDefault="00120FE8" w:rsidP="00120FE8">
      <w:pPr>
        <w:spacing w:after="0" w:line="240" w:lineRule="auto"/>
        <w:jc w:val="both"/>
        <w:rPr>
          <w:rFonts w:ascii="Times New Roman" w:eastAsia="MS Mincho" w:hAnsi="Times New Roman"/>
          <w:b/>
          <w:iCs/>
          <w:sz w:val="28"/>
          <w:szCs w:val="28"/>
          <w:lang w:eastAsia="ru-RU"/>
        </w:rPr>
      </w:pPr>
      <w:r w:rsidRPr="00DB45F9">
        <w:rPr>
          <w:rFonts w:ascii="Times New Roman" w:eastAsia="MS Mincho" w:hAnsi="Times New Roman"/>
          <w:bCs/>
          <w:iCs/>
          <w:sz w:val="28"/>
          <w:szCs w:val="28"/>
          <w:lang w:eastAsia="ru-RU"/>
        </w:rPr>
        <w:tab/>
      </w:r>
      <w:r w:rsidRPr="00DB45F9">
        <w:rPr>
          <w:rFonts w:ascii="Times New Roman" w:eastAsia="MS Mincho" w:hAnsi="Times New Roman"/>
          <w:b/>
          <w:iCs/>
          <w:sz w:val="28"/>
          <w:szCs w:val="28"/>
          <w:lang w:eastAsia="ru-RU"/>
        </w:rPr>
        <w:t xml:space="preserve">Матеріали і обладнання: </w:t>
      </w:r>
      <w:r w:rsidR="007E23F6" w:rsidRPr="00DB45F9">
        <w:rPr>
          <w:rFonts w:ascii="Times New Roman" w:eastAsia="MS Mincho" w:hAnsi="Times New Roman"/>
          <w:bCs/>
          <w:iCs/>
          <w:sz w:val="28"/>
          <w:szCs w:val="28"/>
          <w:lang w:eastAsia="ru-RU"/>
        </w:rPr>
        <w:t xml:space="preserve">схеми, </w:t>
      </w:r>
      <w:r w:rsidR="00C262F3" w:rsidRPr="00DB45F9">
        <w:rPr>
          <w:rFonts w:ascii="Times New Roman" w:eastAsia="MS Mincho" w:hAnsi="Times New Roman"/>
          <w:bCs/>
          <w:iCs/>
          <w:sz w:val="28"/>
          <w:szCs w:val="28"/>
          <w:lang w:eastAsia="ru-RU"/>
        </w:rPr>
        <w:t>рисунки, фотографії.</w:t>
      </w:r>
      <w:r w:rsidR="007E23F6" w:rsidRPr="00DB45F9">
        <w:rPr>
          <w:rFonts w:ascii="Times New Roman" w:eastAsia="MS Mincho" w:hAnsi="Times New Roman"/>
          <w:bCs/>
          <w:iCs/>
          <w:sz w:val="28"/>
          <w:szCs w:val="28"/>
          <w:lang w:eastAsia="ru-RU"/>
        </w:rPr>
        <w:t xml:space="preserve"> </w:t>
      </w:r>
    </w:p>
    <w:p w:rsidR="007E23F6" w:rsidRPr="00DB45F9" w:rsidRDefault="007E23F6" w:rsidP="00E47CE1">
      <w:pPr>
        <w:spacing w:before="360" w:after="120" w:line="240" w:lineRule="auto"/>
        <w:jc w:val="center"/>
        <w:rPr>
          <w:rFonts w:ascii="Times New Roman" w:hAnsi="Times New Roman"/>
          <w:b/>
          <w:sz w:val="28"/>
          <w:szCs w:val="28"/>
          <w:lang w:eastAsia="ru-RU"/>
        </w:rPr>
      </w:pPr>
      <w:r w:rsidRPr="00DB45F9">
        <w:rPr>
          <w:rFonts w:ascii="Times New Roman" w:hAnsi="Times New Roman"/>
          <w:b/>
          <w:sz w:val="28"/>
          <w:szCs w:val="28"/>
          <w:lang w:eastAsia="ru-RU"/>
        </w:rPr>
        <w:t>ТЕОРЕТИЧНІ ВІДОМОСТІ</w:t>
      </w:r>
    </w:p>
    <w:p w:rsidR="00120FE8" w:rsidRPr="00DB45F9" w:rsidRDefault="00EC44E6" w:rsidP="00120FE8">
      <w:pPr>
        <w:spacing w:before="60" w:after="0" w:line="240" w:lineRule="auto"/>
        <w:ind w:firstLine="708"/>
        <w:jc w:val="both"/>
        <w:rPr>
          <w:rFonts w:ascii="Times New Roman CYR" w:eastAsia="MS Mincho" w:hAnsi="Times New Roman CYR"/>
          <w:sz w:val="28"/>
          <w:szCs w:val="24"/>
          <w:lang w:eastAsia="ru-RU"/>
        </w:rPr>
      </w:pPr>
      <w:r w:rsidRPr="00DB45F9">
        <w:rPr>
          <w:rFonts w:ascii="Times New Roman CYR" w:eastAsia="MS Mincho" w:hAnsi="Times New Roman CYR"/>
          <w:b/>
          <w:sz w:val="28"/>
          <w:szCs w:val="24"/>
          <w:lang w:eastAsia="ru-RU"/>
        </w:rPr>
        <w:t>1.</w:t>
      </w:r>
      <w:r w:rsidR="00BF20D6" w:rsidRPr="00DB45F9">
        <w:rPr>
          <w:rFonts w:ascii="Times New Roman CYR" w:eastAsia="MS Mincho" w:hAnsi="Times New Roman CYR"/>
          <w:b/>
          <w:sz w:val="28"/>
          <w:szCs w:val="24"/>
          <w:lang w:eastAsia="ru-RU"/>
        </w:rPr>
        <w:t> </w:t>
      </w:r>
      <w:r w:rsidRPr="00DB45F9">
        <w:rPr>
          <w:rFonts w:ascii="Times New Roman CYR" w:eastAsia="MS Mincho" w:hAnsi="Times New Roman CYR"/>
          <w:b/>
          <w:sz w:val="28"/>
          <w:szCs w:val="24"/>
          <w:lang w:eastAsia="ru-RU"/>
        </w:rPr>
        <w:t xml:space="preserve">Характеристика поживних речовин рибних кормів. </w:t>
      </w:r>
      <w:r w:rsidR="00120FE8" w:rsidRPr="00DB45F9">
        <w:rPr>
          <w:rFonts w:ascii="Times New Roman CYR" w:eastAsia="MS Mincho" w:hAnsi="Times New Roman CYR"/>
          <w:sz w:val="28"/>
          <w:szCs w:val="24"/>
          <w:lang w:eastAsia="ru-RU"/>
        </w:rPr>
        <w:t xml:space="preserve">До основних поживних речовин, які мають входити до складу кормів, належать: протеїн </w:t>
      </w:r>
      <w:r w:rsidR="00BF20D6" w:rsidRPr="00DB45F9">
        <w:rPr>
          <w:rFonts w:ascii="Times New Roman CYR" w:eastAsia="MS Mincho" w:hAnsi="Times New Roman CYR"/>
          <w:sz w:val="28"/>
          <w:szCs w:val="24"/>
          <w:lang w:eastAsia="ru-RU"/>
        </w:rPr>
        <w:t>і</w:t>
      </w:r>
      <w:r w:rsidR="00120FE8" w:rsidRPr="00DB45F9">
        <w:rPr>
          <w:rFonts w:ascii="Times New Roman CYR" w:eastAsia="MS Mincho" w:hAnsi="Times New Roman CYR"/>
          <w:sz w:val="28"/>
          <w:szCs w:val="24"/>
          <w:lang w:eastAsia="ru-RU"/>
        </w:rPr>
        <w:t xml:space="preserve">з незамінними амінокислотами, жир, вуглеводи, мінеральні та біологічно активні речовини. Від якості </w:t>
      </w:r>
      <w:r w:rsidR="00BF20D6" w:rsidRPr="00DB45F9">
        <w:rPr>
          <w:rFonts w:ascii="Times New Roman CYR" w:eastAsia="MS Mincho" w:hAnsi="Times New Roman CYR"/>
          <w:sz w:val="28"/>
          <w:szCs w:val="24"/>
          <w:lang w:eastAsia="ru-RU"/>
        </w:rPr>
        <w:t>та</w:t>
      </w:r>
      <w:r w:rsidR="00120FE8" w:rsidRPr="00DB45F9">
        <w:rPr>
          <w:rFonts w:ascii="Times New Roman CYR" w:eastAsia="MS Mincho" w:hAnsi="Times New Roman CYR"/>
          <w:sz w:val="28"/>
          <w:szCs w:val="24"/>
          <w:lang w:eastAsia="ru-RU"/>
        </w:rPr>
        <w:t xml:space="preserve"> кількості поживних речовин, а також їхнього співвідношення залежать ріст, стан імунної системи</w:t>
      </w:r>
      <w:r w:rsidR="00120FE8" w:rsidRPr="00DB45F9">
        <w:rPr>
          <w:rFonts w:ascii="Times New Roman CYR" w:eastAsia="Mincho" w:hAnsi="Times New Roman CYR"/>
          <w:sz w:val="28"/>
          <w:szCs w:val="24"/>
          <w:lang w:eastAsia="ja-JP"/>
        </w:rPr>
        <w:t xml:space="preserve">, </w:t>
      </w:r>
      <w:r w:rsidR="00120FE8" w:rsidRPr="00DB45F9">
        <w:rPr>
          <w:rFonts w:ascii="Times New Roman CYR" w:eastAsia="MS Mincho" w:hAnsi="Times New Roman CYR"/>
          <w:sz w:val="28"/>
          <w:szCs w:val="24"/>
          <w:lang w:eastAsia="ru-RU"/>
        </w:rPr>
        <w:t xml:space="preserve">формування </w:t>
      </w:r>
      <w:r w:rsidR="00BF20D6" w:rsidRPr="00DB45F9">
        <w:rPr>
          <w:rFonts w:ascii="Times New Roman CYR" w:eastAsia="MS Mincho" w:hAnsi="Times New Roman CYR"/>
          <w:sz w:val="28"/>
          <w:szCs w:val="24"/>
          <w:lang w:eastAsia="ru-RU"/>
        </w:rPr>
        <w:t xml:space="preserve">статевих </w:t>
      </w:r>
      <w:r w:rsidR="00120FE8" w:rsidRPr="00DB45F9">
        <w:rPr>
          <w:rFonts w:ascii="Times New Roman CYR" w:eastAsia="MS Mincho" w:hAnsi="Times New Roman CYR"/>
          <w:sz w:val="28"/>
          <w:szCs w:val="24"/>
          <w:lang w:eastAsia="ru-RU"/>
        </w:rPr>
        <w:t>продуктів для відтворення якісного потомства, життєздатність риб</w:t>
      </w:r>
      <w:r w:rsidR="00BF20D6" w:rsidRPr="00DB45F9">
        <w:rPr>
          <w:rFonts w:ascii="Times New Roman CYR" w:eastAsia="MS Mincho" w:hAnsi="Times New Roman CYR"/>
          <w:sz w:val="28"/>
          <w:szCs w:val="24"/>
          <w:lang w:eastAsia="ru-RU"/>
        </w:rPr>
        <w:t xml:space="preserve">, а отже, </w:t>
      </w:r>
      <w:r w:rsidR="00120FE8" w:rsidRPr="00DB45F9">
        <w:rPr>
          <w:rFonts w:ascii="Times New Roman CYR" w:eastAsia="Mincho" w:hAnsi="Times New Roman CYR"/>
          <w:sz w:val="28"/>
          <w:szCs w:val="24"/>
          <w:lang w:eastAsia="ja-JP"/>
        </w:rPr>
        <w:t xml:space="preserve"> і </w:t>
      </w:r>
      <w:r w:rsidR="00120FE8" w:rsidRPr="00DB45F9">
        <w:rPr>
          <w:rFonts w:ascii="Times New Roman CYR" w:eastAsia="MS Mincho" w:hAnsi="Times New Roman CYR"/>
          <w:sz w:val="28"/>
          <w:szCs w:val="24"/>
          <w:lang w:eastAsia="ru-RU"/>
        </w:rPr>
        <w:t>рибопродуктивність водойм</w:t>
      </w:r>
      <w:r w:rsidR="00BF20D6" w:rsidRPr="00DB45F9">
        <w:rPr>
          <w:rFonts w:ascii="Times New Roman CYR" w:eastAsia="MS Mincho" w:hAnsi="Times New Roman CYR"/>
          <w:sz w:val="28"/>
          <w:szCs w:val="24"/>
          <w:lang w:eastAsia="ru-RU"/>
        </w:rPr>
        <w:t xml:space="preserve"> загалом</w:t>
      </w:r>
      <w:r w:rsidR="00120FE8" w:rsidRPr="00DB45F9">
        <w:rPr>
          <w:rFonts w:ascii="Times New Roman CYR" w:eastAsia="MS Mincho" w:hAnsi="Times New Roman CYR"/>
          <w:sz w:val="28"/>
          <w:szCs w:val="24"/>
          <w:lang w:eastAsia="ru-RU"/>
        </w:rPr>
        <w:t>. Тому необхідні знання хімічного складу природних і штучних кормів, а також фізіологічних потреб у поживних речовинах різних видів риб. Сучасні уявлення про хімічний склад кормів відображає така схема:</w:t>
      </w:r>
    </w:p>
    <w:tbl>
      <w:tblPr>
        <w:tblpPr w:leftFromText="180" w:rightFromText="180" w:vertAnchor="text" w:horzAnchor="margin" w:tblpXSpec="center" w:tblpY="28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73"/>
      </w:tblGrid>
      <w:tr w:rsidR="00120FE8" w:rsidRPr="00DB45F9" w:rsidTr="00120FE8">
        <w:trPr>
          <w:trHeight w:val="180"/>
        </w:trPr>
        <w:tc>
          <w:tcPr>
            <w:tcW w:w="555"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S Mincho" w:hAnsi="Times New Roman"/>
                <w:b/>
                <w:bCs/>
                <w:sz w:val="28"/>
                <w:szCs w:val="24"/>
                <w:lang w:eastAsia="ru-RU"/>
              </w:rPr>
            </w:pPr>
            <w:r w:rsidRPr="00DB45F9">
              <w:rPr>
                <w:rFonts w:ascii="Times New Roman" w:eastAsia="MS Mincho" w:hAnsi="Times New Roman"/>
                <w:b/>
                <w:bCs/>
                <w:sz w:val="28"/>
                <w:szCs w:val="24"/>
                <w:lang w:eastAsia="ru-RU"/>
              </w:rPr>
              <w:t>КОРМ</w:t>
            </w:r>
          </w:p>
        </w:tc>
      </w:tr>
    </w:tbl>
    <w:p w:rsidR="00120FE8" w:rsidRPr="00DB45F9" w:rsidRDefault="00120FE8" w:rsidP="00120FE8">
      <w:pPr>
        <w:spacing w:before="60" w:after="0" w:line="240" w:lineRule="auto"/>
        <w:ind w:firstLine="708"/>
        <w:jc w:val="center"/>
        <w:rPr>
          <w:rFonts w:ascii="Times New Roman CYR" w:eastAsia="MS Mincho" w:hAnsi="Times New Roman CYR"/>
          <w:sz w:val="28"/>
          <w:szCs w:val="24"/>
          <w:lang w:eastAsia="ru-RU"/>
        </w:rPr>
      </w:pPr>
    </w:p>
    <w:p w:rsidR="00120FE8" w:rsidRPr="00DB45F9" w:rsidRDefault="00B30022" w:rsidP="00120FE8">
      <w:pPr>
        <w:spacing w:before="60" w:after="0" w:line="240" w:lineRule="auto"/>
        <w:ind w:firstLine="708"/>
        <w:jc w:val="center"/>
        <w:rPr>
          <w:rFonts w:ascii="Times New Roman CYR" w:eastAsia="MS Mincho" w:hAnsi="Times New Roman CYR"/>
          <w:sz w:val="28"/>
          <w:szCs w:val="24"/>
          <w:lang w:eastAsia="ru-RU"/>
        </w:rPr>
      </w:pPr>
      <w:r w:rsidRPr="00B30022">
        <w:pict>
          <v:line id="Line 13" o:spid="_x0000_s1034" style="position:absolute;left:0;text-align:left;flip:x;z-index:251659264;visibility:visible" from="121.55pt,12.95pt" to="233.75pt,3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">
            <v:stroke endarrow="block"/>
          </v:line>
        </w:pict>
      </w:r>
      <w:r w:rsidRPr="00B30022">
        <w:pict>
          <v:line id="Line 14" o:spid="_x0000_s1033" style="position:absolute;left:0;text-align:left;z-index:251660288;visibility:visible" from="243.1pt,12.95pt" to="327.25pt,3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">
            <v:stroke endarrow="block"/>
          </v:line>
        </w:pict>
      </w:r>
    </w:p>
    <w:p w:rsidR="00120FE8" w:rsidRPr="00DB45F9" w:rsidRDefault="00120FE8" w:rsidP="00120FE8">
      <w:pPr>
        <w:spacing w:after="0" w:line="240" w:lineRule="auto"/>
        <w:jc w:val="center"/>
        <w:rPr>
          <w:rFonts w:ascii="Times New Roman" w:eastAsia="MS Mincho" w:hAnsi="Times New Roman"/>
          <w:sz w:val="28"/>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20"/>
        <w:gridCol w:w="2205"/>
        <w:gridCol w:w="2625"/>
      </w:tblGrid>
      <w:tr w:rsidR="00120FE8" w:rsidRPr="00DB45F9" w:rsidTr="00120FE8">
        <w:trPr>
          <w:trHeight w:val="180"/>
          <w:jc w:val="center"/>
        </w:trPr>
        <w:tc>
          <w:tcPr>
            <w:tcW w:w="1320"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S Mincho" w:hAnsi="Times New Roman"/>
                <w:sz w:val="28"/>
                <w:szCs w:val="24"/>
                <w:lang w:eastAsia="ru-RU"/>
              </w:rPr>
            </w:pPr>
            <w:r w:rsidRPr="00DB45F9">
              <w:rPr>
                <w:rFonts w:ascii="Times New Roman" w:eastAsia="MS Mincho" w:hAnsi="Times New Roman"/>
                <w:sz w:val="28"/>
                <w:szCs w:val="24"/>
                <w:lang w:eastAsia="ru-RU"/>
              </w:rPr>
              <w:t>Вода</w:t>
            </w:r>
          </w:p>
        </w:tc>
        <w:tc>
          <w:tcPr>
            <w:tcW w:w="2205" w:type="dxa"/>
            <w:tcBorders>
              <w:top w:val="nil"/>
              <w:left w:val="single" w:sz="4" w:space="0" w:color="auto"/>
              <w:bottom w:val="nil"/>
              <w:right w:val="single" w:sz="4" w:space="0" w:color="auto"/>
            </w:tcBorders>
          </w:tcPr>
          <w:p w:rsidR="00120FE8" w:rsidRPr="00DB45F9" w:rsidRDefault="00120FE8" w:rsidP="00120FE8">
            <w:pPr>
              <w:spacing w:after="0" w:line="240" w:lineRule="auto"/>
              <w:rPr>
                <w:rFonts w:ascii="Times New Roman" w:eastAsia="MS Mincho" w:hAnsi="Times New Roman"/>
                <w:sz w:val="28"/>
                <w:szCs w:val="24"/>
                <w:lang w:eastAsia="ru-RU"/>
              </w:rPr>
            </w:pPr>
          </w:p>
        </w:tc>
        <w:tc>
          <w:tcPr>
            <w:tcW w:w="2625"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keepNext/>
              <w:spacing w:after="0" w:line="240" w:lineRule="auto"/>
              <w:jc w:val="center"/>
              <w:outlineLvl w:val="5"/>
              <w:rPr>
                <w:rFonts w:ascii="Times New Roman" w:eastAsia="MS Mincho" w:hAnsi="Times New Roman"/>
                <w:sz w:val="28"/>
                <w:szCs w:val="24"/>
                <w:lang w:eastAsia="ru-RU"/>
              </w:rPr>
            </w:pPr>
            <w:r w:rsidRPr="00DB45F9">
              <w:rPr>
                <w:rFonts w:ascii="Times New Roman" w:eastAsia="MS Mincho" w:hAnsi="Times New Roman"/>
                <w:sz w:val="28"/>
                <w:szCs w:val="24"/>
                <w:lang w:eastAsia="ru-RU"/>
              </w:rPr>
              <w:t>Суха речовина</w:t>
            </w:r>
          </w:p>
        </w:tc>
      </w:tr>
    </w:tbl>
    <w:p w:rsidR="00120FE8" w:rsidRPr="00DB45F9" w:rsidRDefault="00B30022" w:rsidP="00120FE8">
      <w:pPr>
        <w:spacing w:after="0" w:line="240" w:lineRule="auto"/>
        <w:rPr>
          <w:rFonts w:ascii="Times New Roman" w:eastAsia="MS Mincho" w:hAnsi="Times New Roman"/>
          <w:sz w:val="28"/>
          <w:szCs w:val="24"/>
          <w:lang w:eastAsia="ru-RU"/>
        </w:rPr>
      </w:pPr>
      <w:r w:rsidRPr="00B30022">
        <w:pict>
          <v:line id="Line 16" o:spid="_x0000_s1032" style="position:absolute;flip:x;z-index:251662336;visibility:visible;mso-position-horizontal-relative:text;mso-position-vertical-relative:text" from="93.5pt,5.65pt" to="317.9pt,3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">
            <v:stroke endarrow="block"/>
          </v:line>
        </w:pict>
      </w:r>
      <w:r w:rsidRPr="00B30022">
        <w:pict>
          <v:line id="Line 15" o:spid="_x0000_s1031" style="position:absolute;z-index:251661312;visibility:visible;mso-position-horizontal-relative:text;mso-position-vertical-relative:text" from="327.25pt,5.65pt" to="383.35pt,4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">
            <v:stroke endarrow="block"/>
          </v:line>
        </w:pict>
      </w:r>
    </w:p>
    <w:p w:rsidR="00120FE8" w:rsidRPr="00DB45F9" w:rsidRDefault="00120FE8" w:rsidP="00120FE8">
      <w:pPr>
        <w:spacing w:after="0" w:line="240" w:lineRule="auto"/>
        <w:rPr>
          <w:rFonts w:ascii="Times New Roman" w:eastAsia="MS Mincho" w:hAnsi="Times New Roman"/>
          <w:sz w:val="28"/>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13"/>
        <w:gridCol w:w="2999"/>
        <w:gridCol w:w="2989"/>
      </w:tblGrid>
      <w:tr w:rsidR="00120FE8" w:rsidRPr="00DB45F9" w:rsidTr="00120FE8">
        <w:trPr>
          <w:gridAfter w:val="2"/>
          <w:wAfter w:w="5988" w:type="dxa"/>
          <w:trHeight w:val="138"/>
          <w:jc w:val="center"/>
        </w:trPr>
        <w:tc>
          <w:tcPr>
            <w:tcW w:w="2713"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S Mincho" w:hAnsi="Times New Roman"/>
                <w:sz w:val="28"/>
                <w:szCs w:val="24"/>
                <w:lang w:eastAsia="ru-RU"/>
              </w:rPr>
            </w:pPr>
            <w:r w:rsidRPr="00DB45F9">
              <w:rPr>
                <w:rFonts w:ascii="Times New Roman" w:eastAsia="MS Mincho" w:hAnsi="Times New Roman"/>
                <w:sz w:val="28"/>
                <w:szCs w:val="24"/>
                <w:lang w:eastAsia="ru-RU"/>
              </w:rPr>
              <w:t>Органічні речовини</w:t>
            </w:r>
          </w:p>
        </w:tc>
      </w:tr>
      <w:tr w:rsidR="00120FE8" w:rsidRPr="00DB45F9" w:rsidTr="00120FE8">
        <w:trPr>
          <w:gridBefore w:val="2"/>
          <w:wBefore w:w="5712" w:type="dxa"/>
          <w:trHeight w:val="92"/>
          <w:jc w:val="center"/>
        </w:trPr>
        <w:tc>
          <w:tcPr>
            <w:tcW w:w="2989" w:type="dxa"/>
            <w:tcBorders>
              <w:top w:val="single" w:sz="4" w:space="0" w:color="auto"/>
              <w:left w:val="single" w:sz="4" w:space="0" w:color="auto"/>
              <w:bottom w:val="single" w:sz="4" w:space="0" w:color="auto"/>
              <w:right w:val="single" w:sz="4" w:space="0" w:color="auto"/>
            </w:tcBorders>
            <w:hideMark/>
          </w:tcPr>
          <w:p w:rsidR="00120FE8" w:rsidRPr="00DB45F9" w:rsidRDefault="00B30022" w:rsidP="00120FE8">
            <w:pPr>
              <w:keepNext/>
              <w:spacing w:after="0" w:line="240" w:lineRule="auto"/>
              <w:ind w:left="-118" w:firstLine="118"/>
              <w:jc w:val="center"/>
              <w:outlineLvl w:val="7"/>
              <w:rPr>
                <w:rFonts w:ascii="Times New Roman" w:eastAsia="MS Mincho" w:hAnsi="Times New Roman"/>
                <w:sz w:val="28"/>
                <w:szCs w:val="24"/>
                <w:lang w:eastAsia="ru-RU"/>
              </w:rPr>
            </w:pPr>
            <w:r w:rsidRPr="00B30022">
              <w:pict>
                <v:line id="Line 19" o:spid="_x0000_s1030" style="position:absolute;left:0;text-align:left;z-index:251665408;visibility:visible;mso-position-horizontal-relative:text;mso-position-vertical-relative:text" from="-211.55pt,1.4pt" to="-90pt,4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">
                  <v:stroke endarrow="block"/>
                </v:line>
              </w:pict>
            </w:r>
            <w:r w:rsidRPr="00B30022">
              <w:pict>
                <v:line id="Line 18" o:spid="_x0000_s1029" style="position:absolute;left:0;text-align:left;z-index:251664384;visibility:visible;mso-position-horizontal-relative:text;mso-position-vertical-relative:text" from="-220.9pt,1.4pt" to="-183.5pt,4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">
                  <v:stroke endarrow="block"/>
                </v:line>
              </w:pict>
            </w:r>
            <w:r w:rsidRPr="00B30022">
              <w:pict>
                <v:line id="Line 17" o:spid="_x0000_s1028" style="position:absolute;left:0;text-align:left;flip:x;z-index:251663360;visibility:visible;mso-position-horizontal-relative:text;mso-position-vertical-relative:text" from="-286.35pt,1.4pt" to="-230.25pt,4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">
                  <v:stroke endarrow="block"/>
                </v:line>
              </w:pict>
            </w:r>
            <w:r w:rsidR="00120FE8" w:rsidRPr="00DB45F9">
              <w:rPr>
                <w:rFonts w:ascii="Times New Roman" w:eastAsia="MS Mincho" w:hAnsi="Times New Roman"/>
                <w:sz w:val="28"/>
                <w:szCs w:val="24"/>
                <w:lang w:eastAsia="ru-RU"/>
              </w:rPr>
              <w:t>Неорганічні речовини</w:t>
            </w:r>
          </w:p>
        </w:tc>
      </w:tr>
    </w:tbl>
    <w:p w:rsidR="00120FE8" w:rsidRPr="00DB45F9" w:rsidRDefault="00B30022" w:rsidP="00120FE8">
      <w:pPr>
        <w:spacing w:after="0" w:line="240" w:lineRule="auto"/>
        <w:jc w:val="center"/>
        <w:rPr>
          <w:rFonts w:ascii="Times New Roman" w:eastAsia="MS Mincho" w:hAnsi="Times New Roman"/>
          <w:sz w:val="28"/>
          <w:szCs w:val="24"/>
          <w:lang w:eastAsia="ru-RU"/>
        </w:rPr>
      </w:pPr>
      <w:r w:rsidRPr="00B30022">
        <w:pict>
          <v:line id="Line 21" o:spid="_x0000_s1027" style="position:absolute;left:0;text-align:left;z-index:251667456;visibility:visible;mso-position-horizontal-relative:text;mso-position-vertical-relative:text" from="392.7pt,2.8pt" to="448.8pt,2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">
            <v:stroke endarrow="block"/>
          </v:line>
        </w:pict>
      </w:r>
      <w:r w:rsidRPr="00B30022">
        <w:pict>
          <v:line id="Line 20" o:spid="_x0000_s1026" style="position:absolute;left:0;text-align:left;flip:x;z-index:251666432;visibility:visible;mso-position-horizontal-relative:text;mso-position-vertical-relative:text" from="336.6pt,2.8pt" to="383.35pt,2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">
            <v:stroke endarrow="block"/>
          </v:line>
        </w:pict>
      </w:r>
    </w:p>
    <w:p w:rsidR="00120FE8" w:rsidRPr="00DB45F9" w:rsidRDefault="00120FE8" w:rsidP="00120FE8">
      <w:pPr>
        <w:spacing w:after="0" w:line="240" w:lineRule="auto"/>
        <w:jc w:val="center"/>
        <w:rPr>
          <w:rFonts w:ascii="Times New Roman" w:eastAsia="MS Mincho" w:hAnsi="Times New Roman"/>
          <w:sz w:val="28"/>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15"/>
        <w:gridCol w:w="392"/>
        <w:gridCol w:w="1462"/>
        <w:gridCol w:w="372"/>
        <w:gridCol w:w="1603"/>
        <w:gridCol w:w="722"/>
        <w:gridCol w:w="1524"/>
        <w:gridCol w:w="560"/>
        <w:gridCol w:w="1496"/>
      </w:tblGrid>
      <w:tr w:rsidR="00120FE8" w:rsidRPr="00DB45F9" w:rsidTr="00120FE8">
        <w:trPr>
          <w:trHeight w:val="540"/>
        </w:trPr>
        <w:tc>
          <w:tcPr>
            <w:tcW w:w="1551"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S Mincho" w:hAnsi="Times New Roman"/>
                <w:b/>
                <w:bCs/>
                <w:sz w:val="24"/>
                <w:szCs w:val="24"/>
                <w:lang w:eastAsia="ru-RU"/>
              </w:rPr>
            </w:pPr>
            <w:r w:rsidRPr="00DB45F9">
              <w:rPr>
                <w:rFonts w:ascii="Times New Roman" w:eastAsia="MS Mincho" w:hAnsi="Times New Roman"/>
                <w:b/>
                <w:bCs/>
                <w:sz w:val="24"/>
                <w:szCs w:val="24"/>
                <w:lang w:eastAsia="ru-RU"/>
              </w:rPr>
              <w:t>Азотовмісні</w:t>
            </w:r>
          </w:p>
          <w:p w:rsidR="00120FE8" w:rsidRPr="00DB45F9" w:rsidRDefault="00120FE8" w:rsidP="00120FE8">
            <w:pPr>
              <w:spacing w:after="0" w:line="240" w:lineRule="auto"/>
              <w:rPr>
                <w:rFonts w:ascii="Times New Roman" w:eastAsia="MS Mincho" w:hAnsi="Times New Roman"/>
                <w:sz w:val="24"/>
                <w:szCs w:val="24"/>
                <w:lang w:eastAsia="ru-RU"/>
              </w:rPr>
            </w:pPr>
            <w:r w:rsidRPr="00DB45F9">
              <w:rPr>
                <w:rFonts w:ascii="Times New Roman" w:eastAsia="MS Mincho" w:hAnsi="Times New Roman"/>
                <w:sz w:val="24"/>
                <w:szCs w:val="24"/>
                <w:lang w:eastAsia="ru-RU"/>
              </w:rPr>
              <w:t xml:space="preserve">Протеїн, </w:t>
            </w:r>
            <w:r w:rsidR="00BF20D6" w:rsidRPr="00DB45F9">
              <w:rPr>
                <w:rFonts w:ascii="Times New Roman" w:eastAsia="MS Mincho" w:hAnsi="Times New Roman"/>
                <w:sz w:val="24"/>
                <w:szCs w:val="24"/>
                <w:lang w:eastAsia="ru-RU"/>
              </w:rPr>
              <w:t>у</w:t>
            </w:r>
            <w:r w:rsidRPr="00DB45F9">
              <w:rPr>
                <w:rFonts w:ascii="Times New Roman" w:eastAsia="MS Mincho" w:hAnsi="Times New Roman"/>
                <w:sz w:val="24"/>
                <w:szCs w:val="24"/>
                <w:lang w:eastAsia="ru-RU"/>
              </w:rPr>
              <w:t xml:space="preserve"> т.ч.:</w:t>
            </w:r>
          </w:p>
          <w:p w:rsidR="00120FE8" w:rsidRPr="00DB45F9" w:rsidRDefault="00120FE8" w:rsidP="00120FE8">
            <w:pPr>
              <w:spacing w:after="0" w:line="240" w:lineRule="auto"/>
              <w:rPr>
                <w:rFonts w:ascii="Times New Roman" w:eastAsia="MS Mincho" w:hAnsi="Times New Roman"/>
                <w:sz w:val="24"/>
                <w:szCs w:val="24"/>
                <w:lang w:eastAsia="ru-RU"/>
              </w:rPr>
            </w:pPr>
            <w:r w:rsidRPr="00DB45F9">
              <w:rPr>
                <w:rFonts w:ascii="Times New Roman" w:eastAsia="MS Mincho" w:hAnsi="Times New Roman"/>
                <w:sz w:val="24"/>
                <w:szCs w:val="24"/>
                <w:lang w:eastAsia="ru-RU"/>
              </w:rPr>
              <w:t>білок</w:t>
            </w:r>
          </w:p>
          <w:p w:rsidR="00120FE8" w:rsidRPr="00DB45F9" w:rsidRDefault="00120FE8" w:rsidP="00120FE8">
            <w:pPr>
              <w:spacing w:after="0" w:line="240" w:lineRule="auto"/>
              <w:rPr>
                <w:rFonts w:ascii="Times New Roman" w:eastAsia="MS Mincho" w:hAnsi="Times New Roman"/>
                <w:sz w:val="24"/>
                <w:szCs w:val="24"/>
                <w:lang w:eastAsia="ru-RU"/>
              </w:rPr>
            </w:pPr>
            <w:r w:rsidRPr="00DB45F9">
              <w:rPr>
                <w:rFonts w:ascii="Times New Roman" w:eastAsia="MS Mincho" w:hAnsi="Times New Roman"/>
                <w:sz w:val="24"/>
                <w:szCs w:val="24"/>
                <w:lang w:eastAsia="ru-RU"/>
              </w:rPr>
              <w:t>амінокислоти</w:t>
            </w:r>
          </w:p>
          <w:p w:rsidR="00120FE8" w:rsidRPr="00DB45F9" w:rsidRDefault="00120FE8" w:rsidP="00120FE8">
            <w:pPr>
              <w:spacing w:after="0" w:line="240" w:lineRule="auto"/>
              <w:rPr>
                <w:rFonts w:ascii="Times New Roman" w:eastAsia="MS Mincho" w:hAnsi="Times New Roman"/>
                <w:sz w:val="24"/>
                <w:szCs w:val="24"/>
                <w:lang w:eastAsia="ru-RU"/>
              </w:rPr>
            </w:pPr>
            <w:r w:rsidRPr="00DB45F9">
              <w:rPr>
                <w:rFonts w:ascii="Times New Roman" w:eastAsia="MS Mincho" w:hAnsi="Times New Roman"/>
                <w:sz w:val="24"/>
                <w:szCs w:val="24"/>
                <w:lang w:eastAsia="ru-RU"/>
              </w:rPr>
              <w:t>аміди</w:t>
            </w:r>
          </w:p>
        </w:tc>
        <w:tc>
          <w:tcPr>
            <w:tcW w:w="399" w:type="dxa"/>
            <w:tcBorders>
              <w:top w:val="nil"/>
              <w:left w:val="single" w:sz="4" w:space="0" w:color="auto"/>
              <w:bottom w:val="nil"/>
              <w:right w:val="single" w:sz="4" w:space="0" w:color="auto"/>
            </w:tcBorders>
          </w:tcPr>
          <w:p w:rsidR="00120FE8" w:rsidRPr="00DB45F9" w:rsidRDefault="00120FE8" w:rsidP="00120FE8">
            <w:pPr>
              <w:spacing w:after="0" w:line="240" w:lineRule="auto"/>
              <w:rPr>
                <w:rFonts w:ascii="Times New Roman" w:eastAsia="MS Mincho" w:hAnsi="Times New Roman"/>
                <w:sz w:val="24"/>
                <w:szCs w:val="24"/>
                <w:lang w:eastAsia="ru-RU"/>
              </w:rPr>
            </w:pPr>
          </w:p>
        </w:tc>
        <w:tc>
          <w:tcPr>
            <w:tcW w:w="146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keepNext/>
              <w:spacing w:after="0" w:line="240" w:lineRule="auto"/>
              <w:jc w:val="center"/>
              <w:outlineLvl w:val="6"/>
              <w:rPr>
                <w:rFonts w:ascii="Times New Roman" w:eastAsia="MS Mincho" w:hAnsi="Times New Roman"/>
                <w:b/>
                <w:bCs/>
                <w:sz w:val="24"/>
                <w:szCs w:val="24"/>
                <w:lang w:eastAsia="ru-RU"/>
              </w:rPr>
            </w:pPr>
            <w:proofErr w:type="spellStart"/>
            <w:r w:rsidRPr="00DB45F9">
              <w:rPr>
                <w:rFonts w:ascii="Times New Roman" w:eastAsia="MS Mincho" w:hAnsi="Times New Roman"/>
                <w:b/>
                <w:bCs/>
                <w:sz w:val="24"/>
                <w:szCs w:val="24"/>
                <w:lang w:eastAsia="ru-RU"/>
              </w:rPr>
              <w:t>Безазотисті</w:t>
            </w:r>
            <w:proofErr w:type="spellEnd"/>
          </w:p>
          <w:p w:rsidR="00120FE8" w:rsidRPr="00DB45F9" w:rsidRDefault="00120FE8" w:rsidP="00120FE8">
            <w:pPr>
              <w:spacing w:after="0" w:line="240" w:lineRule="auto"/>
              <w:rPr>
                <w:rFonts w:ascii="Times New Roman" w:eastAsia="MS Mincho" w:hAnsi="Times New Roman"/>
                <w:sz w:val="24"/>
                <w:szCs w:val="24"/>
                <w:lang w:eastAsia="ru-RU"/>
              </w:rPr>
            </w:pPr>
            <w:r w:rsidRPr="00DB45F9">
              <w:rPr>
                <w:rFonts w:ascii="Times New Roman" w:eastAsia="MS Mincho" w:hAnsi="Times New Roman"/>
                <w:sz w:val="24"/>
                <w:szCs w:val="24"/>
                <w:lang w:eastAsia="ru-RU"/>
              </w:rPr>
              <w:t>Сирий жир</w:t>
            </w:r>
          </w:p>
          <w:p w:rsidR="00120FE8" w:rsidRPr="00DB45F9" w:rsidRDefault="00120FE8" w:rsidP="00120FE8">
            <w:pPr>
              <w:spacing w:after="0" w:line="240" w:lineRule="auto"/>
              <w:rPr>
                <w:rFonts w:ascii="Times New Roman" w:eastAsia="MS Mincho" w:hAnsi="Times New Roman"/>
                <w:sz w:val="24"/>
                <w:szCs w:val="24"/>
                <w:lang w:eastAsia="ru-RU"/>
              </w:rPr>
            </w:pPr>
            <w:r w:rsidRPr="00DB45F9">
              <w:rPr>
                <w:rFonts w:ascii="Times New Roman" w:eastAsia="MS Mincho" w:hAnsi="Times New Roman"/>
                <w:sz w:val="24"/>
                <w:szCs w:val="24"/>
                <w:lang w:eastAsia="ru-RU"/>
              </w:rPr>
              <w:t>Клітковина</w:t>
            </w:r>
          </w:p>
          <w:p w:rsidR="00120FE8" w:rsidRPr="00DB45F9" w:rsidRDefault="00120FE8" w:rsidP="00120FE8">
            <w:pPr>
              <w:spacing w:after="0" w:line="240" w:lineRule="auto"/>
              <w:rPr>
                <w:rFonts w:ascii="Times New Roman" w:eastAsia="MS Mincho" w:hAnsi="Times New Roman"/>
                <w:sz w:val="24"/>
                <w:szCs w:val="24"/>
                <w:vertAlign w:val="superscript"/>
                <w:lang w:eastAsia="ru-RU"/>
              </w:rPr>
            </w:pPr>
            <w:r w:rsidRPr="00DB45F9">
              <w:rPr>
                <w:rFonts w:ascii="Times New Roman" w:eastAsia="MS Mincho" w:hAnsi="Times New Roman"/>
                <w:sz w:val="24"/>
                <w:szCs w:val="24"/>
                <w:lang w:eastAsia="ru-RU"/>
              </w:rPr>
              <w:t>БЕР</w:t>
            </w:r>
            <w:r w:rsidRPr="00DB45F9">
              <w:rPr>
                <w:rFonts w:ascii="Times New Roman" w:eastAsia="MS Mincho" w:hAnsi="Times New Roman"/>
                <w:sz w:val="24"/>
                <w:szCs w:val="24"/>
                <w:vertAlign w:val="superscript"/>
                <w:lang w:eastAsia="ru-RU"/>
              </w:rPr>
              <w:t>*</w:t>
            </w:r>
          </w:p>
        </w:tc>
        <w:tc>
          <w:tcPr>
            <w:tcW w:w="377" w:type="dxa"/>
            <w:tcBorders>
              <w:top w:val="nil"/>
              <w:left w:val="single" w:sz="4" w:space="0" w:color="auto"/>
              <w:bottom w:val="nil"/>
              <w:right w:val="single" w:sz="4" w:space="0" w:color="auto"/>
            </w:tcBorders>
          </w:tcPr>
          <w:p w:rsidR="00120FE8" w:rsidRPr="00DB45F9" w:rsidRDefault="00120FE8" w:rsidP="00120FE8">
            <w:pPr>
              <w:spacing w:after="0" w:line="240" w:lineRule="auto"/>
              <w:rPr>
                <w:rFonts w:ascii="Times New Roman" w:eastAsia="MS Mincho" w:hAnsi="Times New Roman"/>
                <w:sz w:val="24"/>
                <w:szCs w:val="24"/>
                <w:lang w:eastAsia="ru-RU"/>
              </w:rPr>
            </w:pPr>
          </w:p>
        </w:tc>
        <w:tc>
          <w:tcPr>
            <w:tcW w:w="1603"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keepNext/>
              <w:spacing w:after="0" w:line="240" w:lineRule="auto"/>
              <w:jc w:val="center"/>
              <w:outlineLvl w:val="6"/>
              <w:rPr>
                <w:rFonts w:ascii="Times New Roman" w:eastAsia="MS Mincho" w:hAnsi="Times New Roman"/>
                <w:b/>
                <w:bCs/>
                <w:sz w:val="24"/>
                <w:szCs w:val="24"/>
                <w:lang w:eastAsia="ru-RU"/>
              </w:rPr>
            </w:pPr>
            <w:r w:rsidRPr="00DB45F9">
              <w:rPr>
                <w:rFonts w:ascii="Times New Roman" w:eastAsia="MS Mincho" w:hAnsi="Times New Roman"/>
                <w:b/>
                <w:bCs/>
                <w:sz w:val="24"/>
                <w:szCs w:val="24"/>
                <w:lang w:eastAsia="ru-RU"/>
              </w:rPr>
              <w:t>Біологічно</w:t>
            </w:r>
          </w:p>
          <w:p w:rsidR="00120FE8" w:rsidRPr="00DB45F9" w:rsidRDefault="00120FE8" w:rsidP="00120FE8">
            <w:pPr>
              <w:spacing w:after="0" w:line="240" w:lineRule="auto"/>
              <w:jc w:val="center"/>
              <w:rPr>
                <w:rFonts w:ascii="Times New Roman" w:eastAsia="MS Mincho" w:hAnsi="Times New Roman"/>
                <w:b/>
                <w:bCs/>
                <w:sz w:val="24"/>
                <w:szCs w:val="24"/>
                <w:lang w:eastAsia="ru-RU"/>
              </w:rPr>
            </w:pPr>
            <w:r w:rsidRPr="00DB45F9">
              <w:rPr>
                <w:rFonts w:ascii="Times New Roman" w:eastAsia="MS Mincho" w:hAnsi="Times New Roman"/>
                <w:b/>
                <w:bCs/>
                <w:sz w:val="24"/>
                <w:szCs w:val="24"/>
                <w:lang w:eastAsia="ru-RU"/>
              </w:rPr>
              <w:t>активні</w:t>
            </w:r>
          </w:p>
          <w:p w:rsidR="00120FE8" w:rsidRPr="00DB45F9" w:rsidRDefault="00120FE8" w:rsidP="00120FE8">
            <w:pPr>
              <w:tabs>
                <w:tab w:val="left" w:pos="720"/>
                <w:tab w:val="center" w:pos="4677"/>
                <w:tab w:val="right" w:pos="9355"/>
              </w:tabs>
              <w:spacing w:after="0" w:line="240" w:lineRule="auto"/>
              <w:rPr>
                <w:rFonts w:ascii="Times New Roman" w:eastAsia="MS Mincho" w:hAnsi="Times New Roman"/>
                <w:sz w:val="24"/>
                <w:szCs w:val="24"/>
                <w:lang w:eastAsia="ru-RU"/>
              </w:rPr>
            </w:pPr>
            <w:r w:rsidRPr="00DB45F9">
              <w:rPr>
                <w:rFonts w:ascii="Times New Roman" w:eastAsia="MS Mincho" w:hAnsi="Times New Roman"/>
                <w:sz w:val="24"/>
                <w:szCs w:val="24"/>
                <w:lang w:eastAsia="ru-RU"/>
              </w:rPr>
              <w:t>Вітаміни</w:t>
            </w:r>
          </w:p>
          <w:p w:rsidR="00120FE8" w:rsidRPr="00DB45F9" w:rsidRDefault="00120FE8" w:rsidP="00120FE8">
            <w:pPr>
              <w:spacing w:after="0" w:line="240" w:lineRule="auto"/>
              <w:rPr>
                <w:rFonts w:ascii="Times New Roman" w:eastAsia="MS Mincho" w:hAnsi="Times New Roman"/>
                <w:sz w:val="24"/>
                <w:szCs w:val="24"/>
                <w:lang w:eastAsia="ru-RU"/>
              </w:rPr>
            </w:pPr>
            <w:r w:rsidRPr="00DB45F9">
              <w:rPr>
                <w:rFonts w:ascii="Times New Roman" w:eastAsia="MS Mincho" w:hAnsi="Times New Roman"/>
                <w:sz w:val="24"/>
                <w:szCs w:val="24"/>
                <w:lang w:eastAsia="ru-RU"/>
              </w:rPr>
              <w:t>Гормони</w:t>
            </w:r>
          </w:p>
          <w:p w:rsidR="00120FE8" w:rsidRPr="00DB45F9" w:rsidRDefault="00120FE8" w:rsidP="00120FE8">
            <w:pPr>
              <w:spacing w:after="0" w:line="240" w:lineRule="auto"/>
              <w:rPr>
                <w:rFonts w:ascii="Times New Roman" w:eastAsia="MS Mincho" w:hAnsi="Times New Roman"/>
                <w:sz w:val="24"/>
                <w:szCs w:val="24"/>
                <w:lang w:eastAsia="ru-RU"/>
              </w:rPr>
            </w:pPr>
            <w:r w:rsidRPr="00DB45F9">
              <w:rPr>
                <w:rFonts w:ascii="Times New Roman" w:eastAsia="MS Mincho" w:hAnsi="Times New Roman"/>
                <w:sz w:val="24"/>
                <w:szCs w:val="24"/>
                <w:lang w:eastAsia="ru-RU"/>
              </w:rPr>
              <w:t>Ферменти</w:t>
            </w:r>
          </w:p>
          <w:p w:rsidR="00120FE8" w:rsidRPr="00DB45F9" w:rsidRDefault="00120FE8" w:rsidP="00120FE8">
            <w:pPr>
              <w:spacing w:after="0" w:line="240" w:lineRule="auto"/>
              <w:rPr>
                <w:rFonts w:ascii="Times New Roman" w:eastAsia="MS Mincho" w:hAnsi="Times New Roman"/>
                <w:sz w:val="24"/>
                <w:szCs w:val="24"/>
                <w:lang w:eastAsia="ru-RU"/>
              </w:rPr>
            </w:pPr>
            <w:proofErr w:type="spellStart"/>
            <w:r w:rsidRPr="00DB45F9">
              <w:rPr>
                <w:rFonts w:ascii="Times New Roman" w:eastAsia="MS Mincho" w:hAnsi="Times New Roman"/>
                <w:sz w:val="24"/>
                <w:szCs w:val="24"/>
                <w:lang w:eastAsia="ru-RU"/>
              </w:rPr>
              <w:t>Антипоживні</w:t>
            </w:r>
            <w:proofErr w:type="spellEnd"/>
          </w:p>
          <w:p w:rsidR="00120FE8" w:rsidRPr="00DB45F9" w:rsidRDefault="00120FE8" w:rsidP="00120FE8">
            <w:pPr>
              <w:spacing w:after="0" w:line="240" w:lineRule="auto"/>
              <w:rPr>
                <w:rFonts w:ascii="Times New Roman" w:eastAsia="MS Mincho" w:hAnsi="Times New Roman"/>
                <w:sz w:val="24"/>
                <w:szCs w:val="24"/>
                <w:lang w:eastAsia="ru-RU"/>
              </w:rPr>
            </w:pPr>
            <w:r w:rsidRPr="00DB45F9">
              <w:rPr>
                <w:rFonts w:ascii="Times New Roman" w:eastAsia="MS Mincho" w:hAnsi="Times New Roman"/>
                <w:sz w:val="24"/>
                <w:szCs w:val="24"/>
                <w:lang w:eastAsia="ru-RU"/>
              </w:rPr>
              <w:t>речовини</w:t>
            </w:r>
          </w:p>
        </w:tc>
        <w:tc>
          <w:tcPr>
            <w:tcW w:w="740" w:type="dxa"/>
            <w:tcBorders>
              <w:top w:val="nil"/>
              <w:left w:val="single" w:sz="4" w:space="0" w:color="auto"/>
              <w:bottom w:val="nil"/>
              <w:right w:val="single" w:sz="4" w:space="0" w:color="auto"/>
            </w:tcBorders>
          </w:tcPr>
          <w:p w:rsidR="00120FE8" w:rsidRPr="00DB45F9" w:rsidRDefault="00120FE8" w:rsidP="00120FE8">
            <w:pPr>
              <w:spacing w:after="0" w:line="240" w:lineRule="auto"/>
              <w:rPr>
                <w:rFonts w:ascii="Times New Roman" w:eastAsia="MS Mincho" w:hAnsi="Times New Roman"/>
                <w:sz w:val="24"/>
                <w:szCs w:val="24"/>
                <w:lang w:eastAsia="ru-RU"/>
              </w:rPr>
            </w:pPr>
          </w:p>
        </w:tc>
        <w:tc>
          <w:tcPr>
            <w:tcW w:w="1535"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S Mincho" w:hAnsi="Times New Roman"/>
                <w:b/>
                <w:bCs/>
                <w:sz w:val="24"/>
                <w:szCs w:val="24"/>
                <w:lang w:eastAsia="ru-RU"/>
              </w:rPr>
            </w:pPr>
            <w:proofErr w:type="spellStart"/>
            <w:r w:rsidRPr="00DB45F9">
              <w:rPr>
                <w:rFonts w:ascii="Times New Roman" w:eastAsia="MS Mincho" w:hAnsi="Times New Roman"/>
                <w:b/>
                <w:bCs/>
                <w:sz w:val="24"/>
                <w:szCs w:val="24"/>
                <w:lang w:eastAsia="ru-RU"/>
              </w:rPr>
              <w:t>Макро-елементи</w:t>
            </w:r>
            <w:proofErr w:type="spellEnd"/>
          </w:p>
          <w:p w:rsidR="00120FE8" w:rsidRPr="00DB45F9" w:rsidRDefault="00120FE8" w:rsidP="00120FE8">
            <w:pPr>
              <w:tabs>
                <w:tab w:val="left" w:pos="720"/>
                <w:tab w:val="center" w:pos="4677"/>
                <w:tab w:val="right" w:pos="9355"/>
              </w:tabs>
              <w:spacing w:after="0" w:line="240" w:lineRule="auto"/>
              <w:rPr>
                <w:rFonts w:ascii="Times New Roman" w:eastAsia="MS Mincho" w:hAnsi="Times New Roman"/>
                <w:sz w:val="24"/>
                <w:szCs w:val="24"/>
                <w:lang w:eastAsia="ru-RU"/>
              </w:rPr>
            </w:pPr>
            <w:r w:rsidRPr="00DB45F9">
              <w:rPr>
                <w:rFonts w:ascii="Times New Roman" w:eastAsia="MS Mincho" w:hAnsi="Times New Roman"/>
                <w:sz w:val="24"/>
                <w:szCs w:val="24"/>
                <w:lang w:eastAsia="ru-RU"/>
              </w:rPr>
              <w:t>Кислотні</w:t>
            </w:r>
          </w:p>
          <w:p w:rsidR="00120FE8" w:rsidRPr="00DB45F9" w:rsidRDefault="00120FE8" w:rsidP="00120FE8">
            <w:pPr>
              <w:spacing w:after="0" w:line="240" w:lineRule="auto"/>
              <w:rPr>
                <w:rFonts w:ascii="Times New Roman" w:eastAsia="MS Mincho" w:hAnsi="Times New Roman"/>
                <w:sz w:val="24"/>
                <w:szCs w:val="24"/>
                <w:lang w:eastAsia="ru-RU"/>
              </w:rPr>
            </w:pPr>
            <w:r w:rsidRPr="00DB45F9">
              <w:rPr>
                <w:rFonts w:ascii="Times New Roman" w:eastAsia="MS Mincho" w:hAnsi="Times New Roman"/>
                <w:sz w:val="24"/>
                <w:szCs w:val="24"/>
                <w:lang w:eastAsia="ru-RU"/>
              </w:rPr>
              <w:t xml:space="preserve">(S, P, </w:t>
            </w:r>
            <w:proofErr w:type="spellStart"/>
            <w:r w:rsidRPr="00DB45F9">
              <w:rPr>
                <w:rFonts w:ascii="Times New Roman" w:eastAsia="MS Mincho" w:hAnsi="Times New Roman"/>
                <w:sz w:val="24"/>
                <w:szCs w:val="24"/>
                <w:lang w:eastAsia="ru-RU"/>
              </w:rPr>
              <w:t>Cl</w:t>
            </w:r>
            <w:proofErr w:type="spellEnd"/>
            <w:r w:rsidRPr="00DB45F9">
              <w:rPr>
                <w:rFonts w:ascii="Times New Roman" w:eastAsia="MS Mincho" w:hAnsi="Times New Roman"/>
                <w:sz w:val="24"/>
                <w:szCs w:val="24"/>
                <w:lang w:eastAsia="ru-RU"/>
              </w:rPr>
              <w:t>…)</w:t>
            </w:r>
          </w:p>
          <w:p w:rsidR="00120FE8" w:rsidRPr="00DB45F9" w:rsidRDefault="00120FE8" w:rsidP="00120FE8">
            <w:pPr>
              <w:spacing w:after="0" w:line="240" w:lineRule="auto"/>
              <w:rPr>
                <w:rFonts w:ascii="Times New Roman" w:eastAsia="MS Mincho" w:hAnsi="Times New Roman"/>
                <w:sz w:val="24"/>
                <w:szCs w:val="24"/>
                <w:lang w:eastAsia="ru-RU"/>
              </w:rPr>
            </w:pPr>
            <w:r w:rsidRPr="00DB45F9">
              <w:rPr>
                <w:rFonts w:ascii="Times New Roman" w:eastAsia="MS Mincho" w:hAnsi="Times New Roman"/>
                <w:sz w:val="24"/>
                <w:szCs w:val="24"/>
                <w:lang w:eastAsia="ru-RU"/>
              </w:rPr>
              <w:t>Основні</w:t>
            </w:r>
          </w:p>
          <w:p w:rsidR="00120FE8" w:rsidRPr="00DB45F9" w:rsidRDefault="00120FE8" w:rsidP="00120FE8">
            <w:pPr>
              <w:spacing w:after="0" w:line="240" w:lineRule="auto"/>
              <w:rPr>
                <w:rFonts w:ascii="Times New Roman" w:eastAsia="MS Mincho" w:hAnsi="Times New Roman"/>
                <w:sz w:val="24"/>
                <w:szCs w:val="24"/>
                <w:lang w:eastAsia="ru-RU"/>
              </w:rPr>
            </w:pPr>
            <w:r w:rsidRPr="00DB45F9">
              <w:rPr>
                <w:rFonts w:ascii="Times New Roman" w:eastAsia="MS Mincho" w:hAnsi="Times New Roman"/>
                <w:sz w:val="24"/>
                <w:szCs w:val="24"/>
                <w:lang w:eastAsia="ru-RU"/>
              </w:rPr>
              <w:t>(</w:t>
            </w:r>
            <w:proofErr w:type="spellStart"/>
            <w:r w:rsidRPr="00DB45F9">
              <w:rPr>
                <w:rFonts w:ascii="Times New Roman" w:eastAsia="MS Mincho" w:hAnsi="Times New Roman"/>
                <w:sz w:val="24"/>
                <w:szCs w:val="24"/>
                <w:lang w:eastAsia="ru-RU"/>
              </w:rPr>
              <w:t>Ca</w:t>
            </w:r>
            <w:proofErr w:type="spellEnd"/>
            <w:r w:rsidRPr="00DB45F9">
              <w:rPr>
                <w:rFonts w:ascii="Times New Roman" w:eastAsia="MS Mincho" w:hAnsi="Times New Roman"/>
                <w:sz w:val="24"/>
                <w:szCs w:val="24"/>
                <w:lang w:eastAsia="ru-RU"/>
              </w:rPr>
              <w:t xml:space="preserve">, </w:t>
            </w:r>
            <w:proofErr w:type="spellStart"/>
            <w:r w:rsidRPr="00DB45F9">
              <w:rPr>
                <w:rFonts w:ascii="Times New Roman" w:eastAsia="MS Mincho" w:hAnsi="Times New Roman"/>
                <w:sz w:val="24"/>
                <w:szCs w:val="24"/>
                <w:lang w:eastAsia="ru-RU"/>
              </w:rPr>
              <w:t>Na</w:t>
            </w:r>
            <w:proofErr w:type="spellEnd"/>
            <w:r w:rsidRPr="00DB45F9">
              <w:rPr>
                <w:rFonts w:ascii="Times New Roman" w:eastAsia="MS Mincho" w:hAnsi="Times New Roman"/>
                <w:sz w:val="24"/>
                <w:szCs w:val="24"/>
                <w:lang w:eastAsia="ru-RU"/>
              </w:rPr>
              <w:t xml:space="preserve">, K, </w:t>
            </w:r>
            <w:proofErr w:type="spellStart"/>
            <w:r w:rsidRPr="00DB45F9">
              <w:rPr>
                <w:rFonts w:ascii="Times New Roman" w:eastAsia="MS Mincho" w:hAnsi="Times New Roman"/>
                <w:sz w:val="24"/>
                <w:szCs w:val="24"/>
                <w:lang w:eastAsia="ru-RU"/>
              </w:rPr>
              <w:t>Mg</w:t>
            </w:r>
            <w:proofErr w:type="spellEnd"/>
            <w:r w:rsidRPr="00DB45F9">
              <w:rPr>
                <w:rFonts w:ascii="Times New Roman" w:eastAsia="MS Mincho" w:hAnsi="Times New Roman"/>
                <w:sz w:val="24"/>
                <w:szCs w:val="24"/>
                <w:lang w:eastAsia="ru-RU"/>
              </w:rPr>
              <w:t>…)</w:t>
            </w:r>
          </w:p>
        </w:tc>
        <w:tc>
          <w:tcPr>
            <w:tcW w:w="572" w:type="dxa"/>
            <w:tcBorders>
              <w:top w:val="nil"/>
              <w:left w:val="single" w:sz="4" w:space="0" w:color="auto"/>
              <w:bottom w:val="nil"/>
              <w:right w:val="single" w:sz="4" w:space="0" w:color="auto"/>
            </w:tcBorders>
          </w:tcPr>
          <w:p w:rsidR="00120FE8" w:rsidRPr="00DB45F9" w:rsidRDefault="00120FE8" w:rsidP="00120FE8">
            <w:pPr>
              <w:spacing w:after="0" w:line="240" w:lineRule="auto"/>
              <w:rPr>
                <w:rFonts w:ascii="Times New Roman" w:eastAsia="MS Mincho" w:hAnsi="Times New Roman"/>
                <w:sz w:val="24"/>
                <w:szCs w:val="24"/>
                <w:lang w:eastAsia="ru-RU"/>
              </w:rPr>
            </w:pPr>
          </w:p>
        </w:tc>
        <w:tc>
          <w:tcPr>
            <w:tcW w:w="1506"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S Mincho" w:hAnsi="Times New Roman"/>
                <w:b/>
                <w:bCs/>
                <w:sz w:val="24"/>
                <w:szCs w:val="24"/>
                <w:lang w:eastAsia="ru-RU"/>
              </w:rPr>
            </w:pPr>
            <w:proofErr w:type="spellStart"/>
            <w:r w:rsidRPr="00DB45F9">
              <w:rPr>
                <w:rFonts w:ascii="Times New Roman" w:eastAsia="MS Mincho" w:hAnsi="Times New Roman"/>
                <w:b/>
                <w:bCs/>
                <w:sz w:val="24"/>
                <w:szCs w:val="24"/>
                <w:lang w:eastAsia="ru-RU"/>
              </w:rPr>
              <w:t>Мікро-елементи</w:t>
            </w:r>
            <w:proofErr w:type="spellEnd"/>
          </w:p>
          <w:p w:rsidR="00120FE8" w:rsidRPr="00DB45F9" w:rsidRDefault="00120FE8" w:rsidP="00120FE8">
            <w:pPr>
              <w:spacing w:after="0" w:line="240" w:lineRule="auto"/>
              <w:jc w:val="center"/>
              <w:rPr>
                <w:rFonts w:ascii="Times New Roman" w:eastAsia="Mincho" w:hAnsi="Times New Roman"/>
                <w:sz w:val="24"/>
                <w:szCs w:val="24"/>
                <w:lang w:eastAsia="ja-JP"/>
              </w:rPr>
            </w:pPr>
            <w:proofErr w:type="spellStart"/>
            <w:r w:rsidRPr="00DB45F9">
              <w:rPr>
                <w:rFonts w:ascii="Times New Roman" w:eastAsia="MS Mincho" w:hAnsi="Times New Roman"/>
                <w:sz w:val="24"/>
                <w:szCs w:val="24"/>
                <w:lang w:eastAsia="ru-RU"/>
              </w:rPr>
              <w:t>Cu</w:t>
            </w:r>
            <w:proofErr w:type="spellEnd"/>
            <w:r w:rsidRPr="00DB45F9">
              <w:rPr>
                <w:rFonts w:ascii="Times New Roman" w:eastAsia="MS Mincho" w:hAnsi="Times New Roman"/>
                <w:sz w:val="24"/>
                <w:szCs w:val="24"/>
                <w:lang w:eastAsia="ru-RU"/>
              </w:rPr>
              <w:t xml:space="preserve">, </w:t>
            </w:r>
            <w:proofErr w:type="spellStart"/>
            <w:r w:rsidRPr="00DB45F9">
              <w:rPr>
                <w:rFonts w:ascii="Times New Roman" w:eastAsia="MS Mincho" w:hAnsi="Times New Roman"/>
                <w:sz w:val="24"/>
                <w:szCs w:val="24"/>
                <w:lang w:eastAsia="ru-RU"/>
              </w:rPr>
              <w:t>Fe</w:t>
            </w:r>
            <w:proofErr w:type="spellEnd"/>
            <w:r w:rsidRPr="00DB45F9">
              <w:rPr>
                <w:rFonts w:ascii="Times New Roman" w:eastAsia="MS Mincho" w:hAnsi="Times New Roman"/>
                <w:sz w:val="24"/>
                <w:szCs w:val="24"/>
                <w:lang w:eastAsia="ru-RU"/>
              </w:rPr>
              <w:t xml:space="preserve">, </w:t>
            </w:r>
            <w:proofErr w:type="spellStart"/>
            <w:r w:rsidRPr="00DB45F9">
              <w:rPr>
                <w:rFonts w:ascii="Times New Roman" w:eastAsia="MS Mincho" w:hAnsi="Times New Roman"/>
                <w:sz w:val="24"/>
                <w:szCs w:val="24"/>
                <w:lang w:eastAsia="ru-RU"/>
              </w:rPr>
              <w:t>Mn</w:t>
            </w:r>
            <w:proofErr w:type="spellEnd"/>
            <w:r w:rsidRPr="00DB45F9">
              <w:rPr>
                <w:rFonts w:ascii="Times New Roman" w:eastAsia="MS Mincho" w:hAnsi="Times New Roman"/>
                <w:sz w:val="24"/>
                <w:szCs w:val="24"/>
                <w:lang w:eastAsia="ru-RU"/>
              </w:rPr>
              <w:t xml:space="preserve">, </w:t>
            </w:r>
            <w:proofErr w:type="spellStart"/>
            <w:r w:rsidRPr="00DB45F9">
              <w:rPr>
                <w:rFonts w:ascii="Times New Roman" w:eastAsia="MS Mincho" w:hAnsi="Times New Roman"/>
                <w:sz w:val="24"/>
                <w:szCs w:val="24"/>
                <w:lang w:eastAsia="ru-RU"/>
              </w:rPr>
              <w:t>Zn</w:t>
            </w:r>
            <w:proofErr w:type="spellEnd"/>
            <w:r w:rsidRPr="00DB45F9">
              <w:rPr>
                <w:rFonts w:ascii="Times New Roman" w:eastAsia="MS Mincho" w:hAnsi="Times New Roman"/>
                <w:sz w:val="24"/>
                <w:szCs w:val="24"/>
                <w:lang w:eastAsia="ru-RU"/>
              </w:rPr>
              <w:t xml:space="preserve">, </w:t>
            </w:r>
            <w:proofErr w:type="spellStart"/>
            <w:r w:rsidRPr="00DB45F9">
              <w:rPr>
                <w:rFonts w:ascii="Times New Roman" w:eastAsia="MS Mincho" w:hAnsi="Times New Roman"/>
                <w:sz w:val="24"/>
                <w:szCs w:val="24"/>
                <w:lang w:eastAsia="ru-RU"/>
              </w:rPr>
              <w:t>Co</w:t>
            </w:r>
            <w:proofErr w:type="spellEnd"/>
            <w:r w:rsidRPr="00DB45F9">
              <w:rPr>
                <w:rFonts w:ascii="Times New Roman" w:eastAsia="MS Mincho" w:hAnsi="Times New Roman"/>
                <w:sz w:val="24"/>
                <w:szCs w:val="24"/>
                <w:lang w:eastAsia="ru-RU"/>
              </w:rPr>
              <w:t>, I...</w:t>
            </w:r>
          </w:p>
        </w:tc>
      </w:tr>
    </w:tbl>
    <w:p w:rsidR="00120FE8" w:rsidRPr="00DB45F9" w:rsidRDefault="00120FE8" w:rsidP="00BF20D6">
      <w:pPr>
        <w:spacing w:before="120" w:after="0" w:line="240" w:lineRule="auto"/>
        <w:ind w:firstLine="709"/>
        <w:rPr>
          <w:rFonts w:ascii="Times New Roman" w:eastAsia="MS Mincho" w:hAnsi="Times New Roman"/>
          <w:sz w:val="28"/>
          <w:szCs w:val="24"/>
          <w:lang w:eastAsia="ru-RU"/>
        </w:rPr>
      </w:pPr>
      <w:r w:rsidRPr="00DB45F9">
        <w:rPr>
          <w:rFonts w:ascii="Times New Roman" w:eastAsia="MS Mincho" w:hAnsi="Times New Roman"/>
          <w:sz w:val="28"/>
          <w:szCs w:val="24"/>
          <w:lang w:eastAsia="ru-RU"/>
        </w:rPr>
        <w:t xml:space="preserve">* БЕР – </w:t>
      </w:r>
      <w:proofErr w:type="spellStart"/>
      <w:r w:rsidRPr="00DB45F9">
        <w:rPr>
          <w:rFonts w:ascii="Times New Roman" w:eastAsia="MS Mincho" w:hAnsi="Times New Roman"/>
          <w:sz w:val="28"/>
          <w:szCs w:val="24"/>
          <w:lang w:eastAsia="ru-RU"/>
        </w:rPr>
        <w:t>безазотисті</w:t>
      </w:r>
      <w:proofErr w:type="spellEnd"/>
      <w:r w:rsidRPr="00DB45F9">
        <w:rPr>
          <w:rFonts w:ascii="Times New Roman" w:eastAsia="MS Mincho" w:hAnsi="Times New Roman"/>
          <w:sz w:val="28"/>
          <w:szCs w:val="24"/>
          <w:lang w:eastAsia="ru-RU"/>
        </w:rPr>
        <w:t xml:space="preserve"> екстрактивні речовини.</w:t>
      </w:r>
    </w:p>
    <w:p w:rsidR="00120FE8" w:rsidRPr="00DB45F9" w:rsidRDefault="00F4462D" w:rsidP="00BF20D6">
      <w:pPr>
        <w:spacing w:before="120" w:after="0" w:line="240" w:lineRule="auto"/>
        <w:jc w:val="center"/>
        <w:rPr>
          <w:rFonts w:ascii="Times New Roman" w:eastAsia="MS Mincho" w:hAnsi="Times New Roman"/>
          <w:sz w:val="28"/>
          <w:szCs w:val="24"/>
          <w:lang w:eastAsia="ru-RU"/>
        </w:rPr>
      </w:pPr>
      <w:r w:rsidRPr="00DB45F9">
        <w:rPr>
          <w:rFonts w:ascii="Times New Roman" w:eastAsia="MS Mincho" w:hAnsi="Times New Roman"/>
          <w:sz w:val="28"/>
          <w:szCs w:val="24"/>
          <w:lang w:eastAsia="ru-RU"/>
        </w:rPr>
        <w:t>Рисунок 12.1</w:t>
      </w:r>
      <w:r w:rsidRPr="00DB45F9">
        <w:t xml:space="preserve"> –  </w:t>
      </w:r>
      <w:r w:rsidRPr="00DB45F9">
        <w:rPr>
          <w:rFonts w:ascii="Times New Roman" w:eastAsia="MS Mincho" w:hAnsi="Times New Roman"/>
          <w:sz w:val="28"/>
          <w:szCs w:val="24"/>
          <w:lang w:eastAsia="ru-RU"/>
        </w:rPr>
        <w:t>Хімічний склад кормів</w:t>
      </w:r>
    </w:p>
    <w:p w:rsidR="00120FE8" w:rsidRPr="00DB45F9" w:rsidRDefault="00120FE8" w:rsidP="00E47CE1">
      <w:pPr>
        <w:spacing w:after="0" w:line="240" w:lineRule="auto"/>
        <w:ind w:firstLine="709"/>
        <w:jc w:val="both"/>
        <w:rPr>
          <w:rFonts w:ascii="Times New Roman" w:eastAsia="MS Mincho" w:hAnsi="Times New Roman"/>
          <w:sz w:val="28"/>
          <w:szCs w:val="24"/>
          <w:lang w:eastAsia="ru-RU"/>
        </w:rPr>
      </w:pPr>
      <w:r w:rsidRPr="00DB45F9">
        <w:rPr>
          <w:rFonts w:ascii="Times New Roman" w:eastAsia="MS Mincho" w:hAnsi="Times New Roman"/>
          <w:bCs/>
          <w:sz w:val="28"/>
          <w:szCs w:val="24"/>
          <w:lang w:eastAsia="ru-RU"/>
        </w:rPr>
        <w:lastRenderedPageBreak/>
        <w:t>Білки</w:t>
      </w:r>
      <w:r w:rsidRPr="00DB45F9">
        <w:rPr>
          <w:rFonts w:ascii="Times New Roman" w:eastAsia="MS Mincho" w:hAnsi="Times New Roman"/>
          <w:sz w:val="28"/>
          <w:szCs w:val="24"/>
          <w:lang w:eastAsia="ru-RU"/>
        </w:rPr>
        <w:t xml:space="preserve"> є найважливішою поживною частиною корм</w:t>
      </w:r>
      <w:r w:rsidR="00BF20D6" w:rsidRPr="00DB45F9">
        <w:rPr>
          <w:rFonts w:ascii="Times New Roman" w:eastAsia="MS Mincho" w:hAnsi="Times New Roman"/>
          <w:sz w:val="28"/>
          <w:szCs w:val="24"/>
          <w:lang w:eastAsia="ru-RU"/>
        </w:rPr>
        <w:t>у</w:t>
      </w:r>
      <w:r w:rsidRPr="00DB45F9">
        <w:rPr>
          <w:rFonts w:ascii="Times New Roman" w:eastAsia="MS Mincho" w:hAnsi="Times New Roman"/>
          <w:sz w:val="28"/>
          <w:szCs w:val="24"/>
          <w:lang w:eastAsia="ru-RU"/>
        </w:rPr>
        <w:t>. Вони виконують в організмі багато функцій (каталітичну, структурну, транспортну тощо) і повинні безперервно оновлюватис</w:t>
      </w:r>
      <w:r w:rsidR="00BF20D6" w:rsidRPr="00DB45F9">
        <w:rPr>
          <w:rFonts w:ascii="Times New Roman" w:eastAsia="MS Mincho" w:hAnsi="Times New Roman"/>
          <w:sz w:val="28"/>
          <w:szCs w:val="24"/>
          <w:lang w:eastAsia="ru-RU"/>
        </w:rPr>
        <w:t>я</w:t>
      </w:r>
      <w:r w:rsidRPr="00DB45F9">
        <w:rPr>
          <w:rFonts w:ascii="Times New Roman" w:eastAsia="MS Mincho" w:hAnsi="Times New Roman"/>
          <w:sz w:val="28"/>
          <w:szCs w:val="24"/>
          <w:lang w:eastAsia="ru-RU"/>
        </w:rPr>
        <w:t xml:space="preserve"> за рахунок постійного споживання і засвоєння відповідних кормів. За вмістом білк</w:t>
      </w:r>
      <w:r w:rsidR="00BF20D6" w:rsidRPr="00DB45F9">
        <w:rPr>
          <w:rFonts w:ascii="Times New Roman" w:eastAsia="MS Mincho" w:hAnsi="Times New Roman"/>
          <w:sz w:val="28"/>
          <w:szCs w:val="24"/>
          <w:lang w:eastAsia="ru-RU"/>
        </w:rPr>
        <w:t>а</w:t>
      </w:r>
      <w:r w:rsidRPr="00DB45F9">
        <w:rPr>
          <w:rFonts w:ascii="Times New Roman" w:eastAsia="MS Mincho" w:hAnsi="Times New Roman"/>
          <w:sz w:val="28"/>
          <w:szCs w:val="24"/>
          <w:lang w:eastAsia="ru-RU"/>
        </w:rPr>
        <w:t xml:space="preserve"> корм</w:t>
      </w:r>
      <w:r w:rsidR="00BF20D6" w:rsidRPr="00DB45F9">
        <w:rPr>
          <w:rFonts w:ascii="Times New Roman" w:eastAsia="MS Mincho" w:hAnsi="Times New Roman"/>
          <w:sz w:val="28"/>
          <w:szCs w:val="24"/>
          <w:lang w:eastAsia="ru-RU"/>
        </w:rPr>
        <w:t>и</w:t>
      </w:r>
      <w:r w:rsidRPr="00DB45F9">
        <w:rPr>
          <w:rFonts w:ascii="Times New Roman" w:eastAsia="MS Mincho" w:hAnsi="Times New Roman"/>
          <w:sz w:val="28"/>
          <w:szCs w:val="24"/>
          <w:lang w:eastAsia="ru-RU"/>
        </w:rPr>
        <w:t xml:space="preserve"> розподіляються на </w:t>
      </w:r>
      <w:proofErr w:type="spellStart"/>
      <w:r w:rsidRPr="00DB45F9">
        <w:rPr>
          <w:rFonts w:ascii="Times New Roman" w:eastAsia="MS Mincho" w:hAnsi="Times New Roman"/>
          <w:sz w:val="28"/>
          <w:szCs w:val="24"/>
          <w:lang w:eastAsia="ru-RU"/>
        </w:rPr>
        <w:t>низькобілкові</w:t>
      </w:r>
      <w:proofErr w:type="spellEnd"/>
      <w:r w:rsidRPr="00DB45F9">
        <w:rPr>
          <w:rFonts w:ascii="Times New Roman" w:eastAsia="MS Mincho" w:hAnsi="Times New Roman"/>
          <w:sz w:val="28"/>
          <w:szCs w:val="24"/>
          <w:lang w:eastAsia="ru-RU"/>
        </w:rPr>
        <w:t xml:space="preserve">, які містять до 23% протеїну, і високобілкові – </w:t>
      </w:r>
      <w:r w:rsidR="00BF20D6" w:rsidRPr="00DB45F9">
        <w:rPr>
          <w:rFonts w:ascii="Times New Roman" w:eastAsia="MS Mincho" w:hAnsi="Times New Roman"/>
          <w:sz w:val="28"/>
          <w:szCs w:val="24"/>
          <w:lang w:eastAsia="ru-RU"/>
        </w:rPr>
        <w:t>понад</w:t>
      </w:r>
      <w:r w:rsidRPr="00DB45F9">
        <w:rPr>
          <w:rFonts w:ascii="Times New Roman" w:eastAsia="MS Mincho" w:hAnsi="Times New Roman"/>
          <w:sz w:val="28"/>
          <w:szCs w:val="24"/>
          <w:lang w:eastAsia="ru-RU"/>
        </w:rPr>
        <w:t xml:space="preserve"> 23% протеїну. Крім того, за своїм походженням білки бувають рослинні та тваринні. Фізіологічна потреба риб у білку залежить від їх виду, віку, сезону, умов вирощування і коливається у межах (на 100 г корму): від 26 г у дворічок і старших вікових груп до  55 г </w:t>
      </w:r>
      <w:r w:rsidRPr="00DB45F9">
        <w:rPr>
          <w:rFonts w:ascii="Times New Roman" w:eastAsia="Mincho" w:hAnsi="Times New Roman"/>
          <w:sz w:val="28"/>
          <w:szCs w:val="24"/>
          <w:lang w:eastAsia="ja-JP"/>
        </w:rPr>
        <w:t xml:space="preserve">– </w:t>
      </w:r>
      <w:r w:rsidRPr="00DB45F9">
        <w:rPr>
          <w:rFonts w:ascii="Times New Roman" w:eastAsia="MS Mincho" w:hAnsi="Times New Roman"/>
          <w:sz w:val="28"/>
          <w:szCs w:val="24"/>
          <w:lang w:eastAsia="ru-RU"/>
        </w:rPr>
        <w:t>у молоді (табл. 1</w:t>
      </w:r>
      <w:r w:rsidR="00FA7539" w:rsidRPr="00DB45F9">
        <w:rPr>
          <w:rFonts w:ascii="Times New Roman" w:eastAsia="MS Mincho" w:hAnsi="Times New Roman"/>
          <w:sz w:val="28"/>
          <w:szCs w:val="24"/>
          <w:lang w:eastAsia="ru-RU"/>
        </w:rPr>
        <w:t>2.1</w:t>
      </w:r>
      <w:r w:rsidRPr="00DB45F9">
        <w:rPr>
          <w:rFonts w:ascii="Times New Roman" w:eastAsia="MS Mincho" w:hAnsi="Times New Roman"/>
          <w:sz w:val="28"/>
          <w:szCs w:val="24"/>
          <w:lang w:eastAsia="ru-RU"/>
        </w:rPr>
        <w:t>).</w:t>
      </w:r>
    </w:p>
    <w:p w:rsidR="00120FE8" w:rsidRPr="00DB45F9" w:rsidRDefault="00120FE8" w:rsidP="00120FE8">
      <w:pPr>
        <w:spacing w:after="0" w:line="240" w:lineRule="auto"/>
        <w:jc w:val="both"/>
        <w:rPr>
          <w:rFonts w:ascii="Times New Roman" w:eastAsia="Mincho" w:hAnsi="Times New Roman"/>
          <w:sz w:val="28"/>
          <w:szCs w:val="24"/>
          <w:lang w:eastAsia="ja-JP"/>
        </w:rPr>
      </w:pPr>
      <w:r w:rsidRPr="00DB45F9">
        <w:rPr>
          <w:rFonts w:ascii="Times New Roman" w:eastAsia="MS Mincho" w:hAnsi="Times New Roman"/>
          <w:sz w:val="28"/>
          <w:szCs w:val="24"/>
          <w:lang w:eastAsia="ru-RU"/>
        </w:rPr>
        <w:tab/>
        <w:t xml:space="preserve">Значення і роль окремих </w:t>
      </w:r>
      <w:r w:rsidRPr="00DB45F9">
        <w:rPr>
          <w:rFonts w:ascii="Times New Roman" w:eastAsia="MS Mincho" w:hAnsi="Times New Roman"/>
          <w:bCs/>
          <w:sz w:val="28"/>
          <w:szCs w:val="24"/>
          <w:lang w:eastAsia="ru-RU"/>
        </w:rPr>
        <w:t>амінокислот</w:t>
      </w:r>
      <w:r w:rsidRPr="00DB45F9">
        <w:rPr>
          <w:rFonts w:ascii="Times New Roman" w:eastAsia="MS Mincho" w:hAnsi="Times New Roman"/>
          <w:sz w:val="28"/>
          <w:szCs w:val="24"/>
          <w:lang w:eastAsia="ru-RU"/>
        </w:rPr>
        <w:t xml:space="preserve"> у життєдіяльності риб  досі ще повністю не з’</w:t>
      </w:r>
      <w:r w:rsidRPr="00DB45F9">
        <w:rPr>
          <w:rFonts w:ascii="Times New Roman" w:eastAsia="Mincho" w:hAnsi="Times New Roman"/>
          <w:sz w:val="28"/>
          <w:szCs w:val="24"/>
          <w:lang w:eastAsia="ja-JP"/>
        </w:rPr>
        <w:t xml:space="preserve">ясовані. Водночас відомо, що основну роль у обмінних процесах травлення </w:t>
      </w:r>
      <w:r w:rsidR="009B29E1" w:rsidRPr="00DB45F9">
        <w:rPr>
          <w:rFonts w:ascii="Times New Roman" w:eastAsia="Mincho" w:hAnsi="Times New Roman"/>
          <w:sz w:val="28"/>
          <w:szCs w:val="24"/>
          <w:lang w:eastAsia="ja-JP"/>
        </w:rPr>
        <w:t>віді</w:t>
      </w:r>
      <w:r w:rsidRPr="00DB45F9">
        <w:rPr>
          <w:rFonts w:ascii="Times New Roman" w:eastAsia="Mincho" w:hAnsi="Times New Roman"/>
          <w:sz w:val="28"/>
          <w:szCs w:val="24"/>
          <w:lang w:eastAsia="ja-JP"/>
        </w:rPr>
        <w:t xml:space="preserve">грають незамінні амінокислоти, синтез яких в організмі не відбувається і вони повинні надходити з кормом. До числа незамінних амінокислот для риб відносяться 10, а саме: </w:t>
      </w:r>
      <w:proofErr w:type="spellStart"/>
      <w:r w:rsidRPr="00DB45F9">
        <w:rPr>
          <w:rFonts w:ascii="Times New Roman" w:eastAsia="Mincho" w:hAnsi="Times New Roman"/>
          <w:sz w:val="28"/>
          <w:szCs w:val="24"/>
          <w:lang w:eastAsia="ja-JP"/>
        </w:rPr>
        <w:t>треонін</w:t>
      </w:r>
      <w:proofErr w:type="spellEnd"/>
      <w:r w:rsidRPr="00DB45F9">
        <w:rPr>
          <w:rFonts w:ascii="Times New Roman" w:eastAsia="Mincho" w:hAnsi="Times New Roman"/>
          <w:sz w:val="28"/>
          <w:szCs w:val="24"/>
          <w:lang w:eastAsia="ja-JP"/>
        </w:rPr>
        <w:t xml:space="preserve">, валін, метіонін, ізолейцин, лейцин, фенілаланін, лізин, триптофан, </w:t>
      </w:r>
      <w:proofErr w:type="spellStart"/>
      <w:r w:rsidRPr="00DB45F9">
        <w:rPr>
          <w:rFonts w:ascii="Times New Roman" w:eastAsia="Mincho" w:hAnsi="Times New Roman"/>
          <w:sz w:val="28"/>
          <w:szCs w:val="24"/>
          <w:lang w:eastAsia="ja-JP"/>
        </w:rPr>
        <w:t>гіст</w:t>
      </w:r>
      <w:r w:rsidR="009B29E1" w:rsidRPr="00DB45F9">
        <w:rPr>
          <w:rFonts w:ascii="Times New Roman" w:eastAsia="Mincho" w:hAnsi="Times New Roman"/>
          <w:sz w:val="28"/>
          <w:szCs w:val="24"/>
          <w:lang w:eastAsia="ja-JP"/>
        </w:rPr>
        <w:t>и</w:t>
      </w:r>
      <w:r w:rsidRPr="00DB45F9">
        <w:rPr>
          <w:rFonts w:ascii="Times New Roman" w:eastAsia="Mincho" w:hAnsi="Times New Roman"/>
          <w:sz w:val="28"/>
          <w:szCs w:val="24"/>
          <w:lang w:eastAsia="ja-JP"/>
        </w:rPr>
        <w:t>д</w:t>
      </w:r>
      <w:r w:rsidR="009B29E1" w:rsidRPr="00DB45F9">
        <w:rPr>
          <w:rFonts w:ascii="Times New Roman" w:eastAsia="Mincho" w:hAnsi="Times New Roman"/>
          <w:sz w:val="28"/>
          <w:szCs w:val="24"/>
          <w:lang w:eastAsia="ja-JP"/>
        </w:rPr>
        <w:t>и</w:t>
      </w:r>
      <w:r w:rsidRPr="00DB45F9">
        <w:rPr>
          <w:rFonts w:ascii="Times New Roman" w:eastAsia="Mincho" w:hAnsi="Times New Roman"/>
          <w:sz w:val="28"/>
          <w:szCs w:val="24"/>
          <w:lang w:eastAsia="ja-JP"/>
        </w:rPr>
        <w:t>н</w:t>
      </w:r>
      <w:proofErr w:type="spellEnd"/>
      <w:r w:rsidRPr="00DB45F9">
        <w:rPr>
          <w:rFonts w:ascii="Times New Roman" w:eastAsia="Mincho" w:hAnsi="Times New Roman"/>
          <w:sz w:val="28"/>
          <w:szCs w:val="24"/>
          <w:lang w:eastAsia="ja-JP"/>
        </w:rPr>
        <w:t>, аргінін.</w:t>
      </w:r>
    </w:p>
    <w:p w:rsidR="00120FE8" w:rsidRPr="00DB45F9" w:rsidRDefault="00120FE8" w:rsidP="00120FE8">
      <w:pPr>
        <w:spacing w:after="0" w:line="240" w:lineRule="auto"/>
        <w:jc w:val="both"/>
        <w:rPr>
          <w:rFonts w:ascii="Times New Roman" w:eastAsia="Mincho" w:hAnsi="Times New Roman"/>
          <w:sz w:val="28"/>
          <w:szCs w:val="24"/>
          <w:lang w:eastAsia="ja-JP"/>
        </w:rPr>
      </w:pPr>
      <w:r w:rsidRPr="00DB45F9">
        <w:rPr>
          <w:rFonts w:ascii="Times New Roman" w:eastAsia="Mincho" w:hAnsi="Times New Roman"/>
          <w:sz w:val="28"/>
          <w:szCs w:val="24"/>
          <w:lang w:eastAsia="ja-JP"/>
        </w:rPr>
        <w:tab/>
      </w:r>
      <w:r w:rsidRPr="00DB45F9">
        <w:rPr>
          <w:rFonts w:ascii="Times New Roman" w:eastAsia="Mincho" w:hAnsi="Times New Roman"/>
          <w:bCs/>
          <w:sz w:val="28"/>
          <w:szCs w:val="24"/>
          <w:lang w:eastAsia="ja-JP"/>
        </w:rPr>
        <w:t>Жири</w:t>
      </w:r>
      <w:r w:rsidRPr="00DB45F9">
        <w:rPr>
          <w:rFonts w:ascii="Times New Roman" w:eastAsia="Mincho" w:hAnsi="Times New Roman"/>
          <w:sz w:val="28"/>
          <w:szCs w:val="24"/>
          <w:lang w:eastAsia="ja-JP"/>
        </w:rPr>
        <w:t xml:space="preserve"> в організмі риб використовуються як джерело енергії та жиророзчинних вітамінів А, Д і Є. Залежно від походження їх поділяють на тваринні </w:t>
      </w:r>
      <w:r w:rsidR="009B29E1" w:rsidRPr="00DB45F9">
        <w:rPr>
          <w:rFonts w:ascii="Times New Roman" w:eastAsia="Mincho" w:hAnsi="Times New Roman"/>
          <w:sz w:val="28"/>
          <w:szCs w:val="24"/>
          <w:lang w:eastAsia="ja-JP"/>
        </w:rPr>
        <w:t>та</w:t>
      </w:r>
      <w:r w:rsidRPr="00DB45F9">
        <w:rPr>
          <w:rFonts w:ascii="Times New Roman" w:eastAsia="Mincho" w:hAnsi="Times New Roman"/>
          <w:sz w:val="28"/>
          <w:szCs w:val="24"/>
          <w:lang w:eastAsia="ja-JP"/>
        </w:rPr>
        <w:t xml:space="preserve"> рослинні. Кожну з цих груп, у свою чергу, поділяють на рідкі </w:t>
      </w:r>
      <w:r w:rsidR="009B29E1" w:rsidRPr="00DB45F9">
        <w:rPr>
          <w:rFonts w:ascii="Times New Roman" w:eastAsia="Mincho" w:hAnsi="Times New Roman"/>
          <w:sz w:val="28"/>
          <w:szCs w:val="24"/>
          <w:lang w:eastAsia="ja-JP"/>
        </w:rPr>
        <w:t>та</w:t>
      </w:r>
      <w:r w:rsidRPr="00DB45F9">
        <w:rPr>
          <w:rFonts w:ascii="Times New Roman" w:eastAsia="Mincho" w:hAnsi="Times New Roman"/>
          <w:sz w:val="28"/>
          <w:szCs w:val="24"/>
          <w:lang w:eastAsia="ja-JP"/>
        </w:rPr>
        <w:t xml:space="preserve"> тверді. Рідкі жири, які мають підвищену кількість </w:t>
      </w:r>
      <w:proofErr w:type="spellStart"/>
      <w:r w:rsidRPr="00DB45F9">
        <w:rPr>
          <w:rFonts w:ascii="Times New Roman" w:eastAsia="Mincho" w:hAnsi="Times New Roman"/>
          <w:sz w:val="28"/>
          <w:szCs w:val="24"/>
          <w:lang w:eastAsia="ja-JP"/>
        </w:rPr>
        <w:t>поліненасичених</w:t>
      </w:r>
      <w:proofErr w:type="spellEnd"/>
      <w:r w:rsidRPr="00DB45F9">
        <w:rPr>
          <w:rFonts w:ascii="Times New Roman" w:eastAsia="Mincho" w:hAnsi="Times New Roman"/>
          <w:sz w:val="28"/>
          <w:szCs w:val="24"/>
          <w:lang w:eastAsia="ja-JP"/>
        </w:rPr>
        <w:t xml:space="preserve"> жирних к</w:t>
      </w:r>
      <w:r w:rsidR="005B1B5D">
        <w:rPr>
          <w:rFonts w:ascii="Times New Roman" w:eastAsia="Mincho" w:hAnsi="Times New Roman"/>
          <w:sz w:val="28"/>
          <w:szCs w:val="24"/>
          <w:lang w:eastAsia="ja-JP"/>
        </w:rPr>
        <w:t>и</w:t>
      </w:r>
      <w:r w:rsidRPr="00DB45F9">
        <w:rPr>
          <w:rFonts w:ascii="Times New Roman" w:eastAsia="Mincho" w:hAnsi="Times New Roman"/>
          <w:sz w:val="28"/>
          <w:szCs w:val="24"/>
          <w:lang w:eastAsia="ja-JP"/>
        </w:rPr>
        <w:t>слот, є більш цінними для риб і перетравлюються на 90</w:t>
      </w:r>
      <w:r w:rsidR="009B29E1" w:rsidRPr="00DB45F9">
        <w:rPr>
          <w:rFonts w:ascii="Times New Roman" w:eastAsia="Mincho" w:hAnsi="Times New Roman"/>
          <w:sz w:val="28"/>
          <w:szCs w:val="24"/>
          <w:lang w:eastAsia="ja-JP"/>
        </w:rPr>
        <w:t>-</w:t>
      </w:r>
      <w:r w:rsidRPr="00DB45F9">
        <w:rPr>
          <w:rFonts w:ascii="Times New Roman" w:eastAsia="Mincho" w:hAnsi="Times New Roman"/>
          <w:sz w:val="28"/>
          <w:szCs w:val="24"/>
          <w:lang w:eastAsia="ja-JP"/>
        </w:rPr>
        <w:t>95 %. Тверді жири в організмі риб засвоюються на 60</w:t>
      </w:r>
      <w:r w:rsidR="009B29E1" w:rsidRPr="00DB45F9">
        <w:rPr>
          <w:rFonts w:ascii="Times New Roman" w:eastAsia="Mincho" w:hAnsi="Times New Roman"/>
          <w:sz w:val="28"/>
          <w:szCs w:val="24"/>
          <w:lang w:eastAsia="ja-JP"/>
        </w:rPr>
        <w:t>-</w:t>
      </w:r>
      <w:r w:rsidRPr="00DB45F9">
        <w:rPr>
          <w:rFonts w:ascii="Times New Roman" w:eastAsia="Mincho" w:hAnsi="Times New Roman"/>
          <w:sz w:val="28"/>
          <w:szCs w:val="24"/>
          <w:lang w:eastAsia="ja-JP"/>
        </w:rPr>
        <w:t>70 %. Потреба риб у жирах (залежно від вмісту протеїну) для коропа має становити 4</w:t>
      </w:r>
      <w:r w:rsidR="009B29E1" w:rsidRPr="00DB45F9">
        <w:rPr>
          <w:rFonts w:ascii="Times New Roman" w:eastAsia="Mincho" w:hAnsi="Times New Roman"/>
          <w:sz w:val="28"/>
          <w:szCs w:val="24"/>
          <w:lang w:eastAsia="ja-JP"/>
        </w:rPr>
        <w:t>-</w:t>
      </w:r>
      <w:r w:rsidRPr="00DB45F9">
        <w:rPr>
          <w:rFonts w:ascii="Times New Roman" w:eastAsia="Mincho" w:hAnsi="Times New Roman"/>
          <w:sz w:val="28"/>
          <w:szCs w:val="24"/>
          <w:lang w:eastAsia="ja-JP"/>
        </w:rPr>
        <w:t>8, для форелі та осетра – 8</w:t>
      </w:r>
      <w:r w:rsidR="009B29E1" w:rsidRPr="00DB45F9">
        <w:rPr>
          <w:rFonts w:ascii="Times New Roman" w:eastAsia="Mincho" w:hAnsi="Times New Roman"/>
          <w:sz w:val="28"/>
          <w:szCs w:val="24"/>
          <w:lang w:eastAsia="ja-JP"/>
        </w:rPr>
        <w:t>-</w:t>
      </w:r>
      <w:r w:rsidRPr="00DB45F9">
        <w:rPr>
          <w:rFonts w:ascii="Times New Roman" w:eastAsia="Mincho" w:hAnsi="Times New Roman"/>
          <w:sz w:val="28"/>
          <w:szCs w:val="24"/>
          <w:lang w:eastAsia="ja-JP"/>
        </w:rPr>
        <w:t>13%.</w:t>
      </w:r>
    </w:p>
    <w:p w:rsidR="00120FE8" w:rsidRPr="00DB45F9" w:rsidRDefault="002274D5" w:rsidP="00E47CE1">
      <w:pPr>
        <w:spacing w:before="120" w:after="0" w:line="240" w:lineRule="auto"/>
        <w:ind w:firstLine="709"/>
        <w:jc w:val="both"/>
        <w:rPr>
          <w:rFonts w:ascii="Times New Roman" w:eastAsia="Mincho" w:hAnsi="Times New Roman"/>
          <w:sz w:val="28"/>
          <w:szCs w:val="28"/>
          <w:lang w:eastAsia="ja-JP"/>
        </w:rPr>
      </w:pPr>
      <w:r w:rsidRPr="00DB45F9">
        <w:rPr>
          <w:rFonts w:ascii="Times New Roman" w:eastAsia="Mincho" w:hAnsi="Times New Roman"/>
          <w:iCs/>
          <w:sz w:val="28"/>
          <w:szCs w:val="28"/>
          <w:lang w:eastAsia="ja-JP"/>
        </w:rPr>
        <w:t>Таблиця 1</w:t>
      </w:r>
      <w:r w:rsidR="00FA7539" w:rsidRPr="00DB45F9">
        <w:rPr>
          <w:rFonts w:ascii="Times New Roman" w:eastAsia="Mincho" w:hAnsi="Times New Roman"/>
          <w:iCs/>
          <w:sz w:val="28"/>
          <w:szCs w:val="28"/>
          <w:lang w:eastAsia="ja-JP"/>
        </w:rPr>
        <w:t>2.1</w:t>
      </w:r>
      <w:r w:rsidR="00120FE8" w:rsidRPr="00DB45F9">
        <w:rPr>
          <w:rFonts w:ascii="Times New Roman" w:eastAsia="Mincho" w:hAnsi="Times New Roman"/>
          <w:iCs/>
          <w:sz w:val="28"/>
          <w:szCs w:val="28"/>
          <w:lang w:eastAsia="ja-JP"/>
        </w:rPr>
        <w:t xml:space="preserve"> </w:t>
      </w:r>
      <w:r w:rsidRPr="00DB45F9">
        <w:rPr>
          <w:rFonts w:ascii="Times New Roman" w:eastAsia="Mincho" w:hAnsi="Times New Roman"/>
          <w:sz w:val="28"/>
          <w:szCs w:val="24"/>
          <w:lang w:eastAsia="ja-JP"/>
        </w:rPr>
        <w:t xml:space="preserve">– </w:t>
      </w:r>
      <w:r w:rsidR="00120FE8" w:rsidRPr="00DB45F9">
        <w:rPr>
          <w:rFonts w:ascii="Times New Roman" w:eastAsia="Mincho" w:hAnsi="Times New Roman"/>
          <w:sz w:val="28"/>
          <w:szCs w:val="28"/>
          <w:lang w:eastAsia="ja-JP"/>
        </w:rPr>
        <w:t xml:space="preserve">Фізіологічна потреба риб у азотовмісних </w:t>
      </w:r>
      <w:r w:rsidR="009B29E1" w:rsidRPr="00DB45F9">
        <w:rPr>
          <w:rFonts w:ascii="Times New Roman" w:eastAsia="Mincho" w:hAnsi="Times New Roman"/>
          <w:sz w:val="28"/>
          <w:szCs w:val="28"/>
          <w:lang w:eastAsia="ja-JP"/>
        </w:rPr>
        <w:t>і</w:t>
      </w:r>
      <w:r w:rsidR="00120FE8" w:rsidRPr="00DB45F9">
        <w:rPr>
          <w:rFonts w:ascii="Times New Roman" w:eastAsia="Mincho" w:hAnsi="Times New Roman"/>
          <w:sz w:val="28"/>
          <w:szCs w:val="28"/>
          <w:lang w:eastAsia="ja-JP"/>
        </w:rPr>
        <w:t xml:space="preserve"> </w:t>
      </w:r>
      <w:proofErr w:type="spellStart"/>
      <w:r w:rsidR="00120FE8" w:rsidRPr="00DB45F9">
        <w:rPr>
          <w:rFonts w:ascii="Times New Roman" w:eastAsia="Mincho" w:hAnsi="Times New Roman"/>
          <w:sz w:val="28"/>
          <w:szCs w:val="28"/>
          <w:lang w:eastAsia="ja-JP"/>
        </w:rPr>
        <w:t>безазотистих</w:t>
      </w:r>
      <w:proofErr w:type="spellEnd"/>
    </w:p>
    <w:p w:rsidR="00120FE8" w:rsidRPr="00DB45F9" w:rsidRDefault="00120FE8" w:rsidP="00E47CE1">
      <w:pPr>
        <w:spacing w:after="120" w:line="240" w:lineRule="auto"/>
        <w:rPr>
          <w:rFonts w:ascii="Times New Roman" w:eastAsia="MS Mincho" w:hAnsi="Times New Roman"/>
          <w:sz w:val="28"/>
          <w:szCs w:val="28"/>
          <w:lang w:eastAsia="ru-RU"/>
        </w:rPr>
      </w:pPr>
      <w:r w:rsidRPr="00DB45F9">
        <w:rPr>
          <w:rFonts w:ascii="Times New Roman" w:eastAsia="MS Mincho" w:hAnsi="Times New Roman"/>
          <w:sz w:val="28"/>
          <w:szCs w:val="28"/>
          <w:lang w:eastAsia="ru-RU"/>
        </w:rPr>
        <w:t>органічних речовинах</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60"/>
        <w:gridCol w:w="992"/>
        <w:gridCol w:w="1230"/>
        <w:gridCol w:w="979"/>
        <w:gridCol w:w="1103"/>
        <w:gridCol w:w="965"/>
        <w:gridCol w:w="1117"/>
        <w:gridCol w:w="980"/>
        <w:gridCol w:w="1103"/>
      </w:tblGrid>
      <w:tr w:rsidR="00120FE8" w:rsidRPr="00DB45F9" w:rsidTr="00E47CE1">
        <w:trPr>
          <w:cantSplit/>
        </w:trPr>
        <w:tc>
          <w:tcPr>
            <w:tcW w:w="1560" w:type="dxa"/>
            <w:vMerge w:val="restart"/>
            <w:tcBorders>
              <w:top w:val="single" w:sz="4" w:space="0" w:color="auto"/>
              <w:left w:val="single" w:sz="4" w:space="0" w:color="auto"/>
              <w:bottom w:val="single" w:sz="4" w:space="0" w:color="auto"/>
              <w:right w:val="single" w:sz="4" w:space="0" w:color="auto"/>
            </w:tcBorders>
            <w:hideMark/>
          </w:tcPr>
          <w:p w:rsidR="00120FE8" w:rsidRPr="00DB45F9" w:rsidRDefault="00120FE8" w:rsidP="00E47CE1">
            <w:pPr>
              <w:keepNext/>
              <w:spacing w:after="0" w:line="240" w:lineRule="auto"/>
              <w:ind w:hanging="106"/>
              <w:jc w:val="center"/>
              <w:outlineLvl w:val="4"/>
              <w:rPr>
                <w:rFonts w:ascii="Times New Roman" w:eastAsia="MS Mincho" w:hAnsi="Times New Roman"/>
                <w:spacing w:val="-10"/>
                <w:sz w:val="28"/>
                <w:szCs w:val="28"/>
                <w:lang w:eastAsia="ru-RU"/>
              </w:rPr>
            </w:pPr>
            <w:r w:rsidRPr="00DB45F9">
              <w:rPr>
                <w:rFonts w:ascii="Times New Roman" w:eastAsia="MS Mincho" w:hAnsi="Times New Roman"/>
                <w:spacing w:val="-10"/>
                <w:sz w:val="28"/>
                <w:szCs w:val="28"/>
                <w:lang w:eastAsia="ru-RU"/>
              </w:rPr>
              <w:t>Показники</w:t>
            </w:r>
          </w:p>
        </w:tc>
        <w:tc>
          <w:tcPr>
            <w:tcW w:w="2222" w:type="dxa"/>
            <w:gridSpan w:val="2"/>
            <w:tcBorders>
              <w:top w:val="single" w:sz="4" w:space="0" w:color="auto"/>
              <w:left w:val="single" w:sz="4" w:space="0" w:color="auto"/>
              <w:bottom w:val="single" w:sz="4" w:space="0" w:color="auto"/>
              <w:right w:val="single" w:sz="4" w:space="0" w:color="auto"/>
            </w:tcBorders>
            <w:hideMark/>
          </w:tcPr>
          <w:p w:rsidR="00120FE8" w:rsidRPr="00DB45F9" w:rsidRDefault="00120FE8" w:rsidP="00E47CE1">
            <w:pPr>
              <w:spacing w:after="0" w:line="240" w:lineRule="auto"/>
              <w:jc w:val="center"/>
              <w:rPr>
                <w:rFonts w:ascii="Times New Roman" w:eastAsia="MS Mincho" w:hAnsi="Times New Roman"/>
                <w:bCs/>
                <w:sz w:val="28"/>
                <w:szCs w:val="28"/>
                <w:lang w:eastAsia="ru-RU"/>
              </w:rPr>
            </w:pPr>
            <w:r w:rsidRPr="00DB45F9">
              <w:rPr>
                <w:rFonts w:ascii="Times New Roman" w:eastAsia="MS Mincho" w:hAnsi="Times New Roman"/>
                <w:bCs/>
                <w:sz w:val="28"/>
                <w:szCs w:val="28"/>
                <w:lang w:eastAsia="ru-RU"/>
              </w:rPr>
              <w:t>Коропові</w:t>
            </w:r>
          </w:p>
        </w:tc>
        <w:tc>
          <w:tcPr>
            <w:tcW w:w="2082" w:type="dxa"/>
            <w:gridSpan w:val="2"/>
            <w:tcBorders>
              <w:top w:val="single" w:sz="4" w:space="0" w:color="auto"/>
              <w:left w:val="single" w:sz="4" w:space="0" w:color="auto"/>
              <w:bottom w:val="single" w:sz="4" w:space="0" w:color="auto"/>
              <w:right w:val="single" w:sz="4" w:space="0" w:color="auto"/>
            </w:tcBorders>
            <w:hideMark/>
          </w:tcPr>
          <w:p w:rsidR="00120FE8" w:rsidRPr="00DB45F9" w:rsidRDefault="00120FE8" w:rsidP="00E47CE1">
            <w:pPr>
              <w:spacing w:after="0" w:line="240" w:lineRule="auto"/>
              <w:jc w:val="center"/>
              <w:rPr>
                <w:rFonts w:ascii="Times New Roman" w:eastAsia="MS Mincho" w:hAnsi="Times New Roman"/>
                <w:bCs/>
                <w:sz w:val="28"/>
                <w:szCs w:val="28"/>
                <w:lang w:eastAsia="ru-RU"/>
              </w:rPr>
            </w:pPr>
            <w:r w:rsidRPr="00DB45F9">
              <w:rPr>
                <w:rFonts w:ascii="Times New Roman" w:eastAsia="MS Mincho" w:hAnsi="Times New Roman"/>
                <w:bCs/>
                <w:sz w:val="28"/>
                <w:szCs w:val="28"/>
                <w:lang w:eastAsia="ru-RU"/>
              </w:rPr>
              <w:t>Лососеві</w:t>
            </w:r>
          </w:p>
        </w:tc>
        <w:tc>
          <w:tcPr>
            <w:tcW w:w="2082" w:type="dxa"/>
            <w:gridSpan w:val="2"/>
            <w:tcBorders>
              <w:top w:val="single" w:sz="4" w:space="0" w:color="auto"/>
              <w:left w:val="single" w:sz="4" w:space="0" w:color="auto"/>
              <w:bottom w:val="single" w:sz="4" w:space="0" w:color="auto"/>
              <w:right w:val="single" w:sz="4" w:space="0" w:color="auto"/>
            </w:tcBorders>
            <w:hideMark/>
          </w:tcPr>
          <w:p w:rsidR="00120FE8" w:rsidRPr="00DB45F9" w:rsidRDefault="00120FE8" w:rsidP="00E47CE1">
            <w:pPr>
              <w:spacing w:after="0" w:line="240" w:lineRule="auto"/>
              <w:jc w:val="center"/>
              <w:rPr>
                <w:rFonts w:ascii="Times New Roman" w:eastAsia="MS Mincho" w:hAnsi="Times New Roman"/>
                <w:bCs/>
                <w:sz w:val="28"/>
                <w:szCs w:val="28"/>
                <w:lang w:eastAsia="ru-RU"/>
              </w:rPr>
            </w:pPr>
            <w:r w:rsidRPr="00DB45F9">
              <w:rPr>
                <w:rFonts w:ascii="Times New Roman" w:eastAsia="MS Mincho" w:hAnsi="Times New Roman"/>
                <w:bCs/>
                <w:sz w:val="28"/>
                <w:szCs w:val="28"/>
                <w:lang w:eastAsia="ru-RU"/>
              </w:rPr>
              <w:t>Осетрові</w:t>
            </w:r>
          </w:p>
        </w:tc>
        <w:tc>
          <w:tcPr>
            <w:tcW w:w="2083" w:type="dxa"/>
            <w:gridSpan w:val="2"/>
            <w:tcBorders>
              <w:top w:val="single" w:sz="4" w:space="0" w:color="auto"/>
              <w:left w:val="single" w:sz="4" w:space="0" w:color="auto"/>
              <w:bottom w:val="single" w:sz="4" w:space="0" w:color="auto"/>
              <w:right w:val="single" w:sz="4" w:space="0" w:color="auto"/>
            </w:tcBorders>
            <w:hideMark/>
          </w:tcPr>
          <w:p w:rsidR="00120FE8" w:rsidRPr="00DB45F9" w:rsidRDefault="00120FE8" w:rsidP="00E47CE1">
            <w:pPr>
              <w:spacing w:after="0" w:line="240" w:lineRule="auto"/>
              <w:jc w:val="center"/>
              <w:rPr>
                <w:rFonts w:ascii="Times New Roman" w:eastAsia="MS Mincho" w:hAnsi="Times New Roman"/>
                <w:bCs/>
                <w:sz w:val="28"/>
                <w:szCs w:val="28"/>
                <w:lang w:eastAsia="ru-RU"/>
              </w:rPr>
            </w:pPr>
            <w:r w:rsidRPr="00DB45F9">
              <w:rPr>
                <w:rFonts w:ascii="Times New Roman" w:eastAsia="MS Mincho" w:hAnsi="Times New Roman"/>
                <w:bCs/>
                <w:sz w:val="28"/>
                <w:szCs w:val="28"/>
                <w:lang w:eastAsia="ru-RU"/>
              </w:rPr>
              <w:t>Сомові</w:t>
            </w:r>
          </w:p>
        </w:tc>
      </w:tr>
      <w:tr w:rsidR="00120FE8" w:rsidRPr="00DB45F9" w:rsidTr="00E47CE1">
        <w:trPr>
          <w:cantSplit/>
        </w:trPr>
        <w:tc>
          <w:tcPr>
            <w:tcW w:w="1560" w:type="dxa"/>
            <w:vMerge/>
            <w:tcBorders>
              <w:top w:val="single" w:sz="4" w:space="0" w:color="auto"/>
              <w:left w:val="single" w:sz="4" w:space="0" w:color="auto"/>
              <w:bottom w:val="single" w:sz="4" w:space="0" w:color="auto"/>
              <w:right w:val="single" w:sz="4" w:space="0" w:color="auto"/>
            </w:tcBorders>
            <w:vAlign w:val="center"/>
            <w:hideMark/>
          </w:tcPr>
          <w:p w:rsidR="00120FE8" w:rsidRPr="00DB45F9" w:rsidRDefault="00120FE8" w:rsidP="00E47CE1">
            <w:pPr>
              <w:spacing w:after="0" w:line="240" w:lineRule="auto"/>
              <w:jc w:val="center"/>
              <w:rPr>
                <w:rFonts w:ascii="Times New Roman" w:eastAsia="MS Mincho" w:hAnsi="Times New Roman"/>
                <w:sz w:val="28"/>
                <w:szCs w:val="28"/>
                <w:lang w:eastAsia="ru-RU"/>
              </w:rPr>
            </w:pPr>
          </w:p>
        </w:tc>
        <w:tc>
          <w:tcPr>
            <w:tcW w:w="99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E47CE1">
            <w:pPr>
              <w:spacing w:after="0" w:line="240" w:lineRule="auto"/>
              <w:ind w:left="-104"/>
              <w:jc w:val="center"/>
              <w:rPr>
                <w:rFonts w:ascii="Times New Roman" w:eastAsia="MS Mincho" w:hAnsi="Times New Roman"/>
                <w:iCs/>
                <w:spacing w:val="-6"/>
                <w:sz w:val="28"/>
                <w:szCs w:val="28"/>
                <w:lang w:eastAsia="ru-RU"/>
              </w:rPr>
            </w:pPr>
            <w:r w:rsidRPr="00DB45F9">
              <w:rPr>
                <w:rFonts w:ascii="Times New Roman" w:eastAsia="MS Mincho" w:hAnsi="Times New Roman"/>
                <w:iCs/>
                <w:spacing w:val="-6"/>
                <w:sz w:val="28"/>
                <w:szCs w:val="28"/>
                <w:lang w:eastAsia="ru-RU"/>
              </w:rPr>
              <w:t>молодь</w:t>
            </w:r>
          </w:p>
        </w:tc>
        <w:tc>
          <w:tcPr>
            <w:tcW w:w="1230" w:type="dxa"/>
            <w:tcBorders>
              <w:top w:val="single" w:sz="4" w:space="0" w:color="auto"/>
              <w:left w:val="single" w:sz="4" w:space="0" w:color="auto"/>
              <w:bottom w:val="single" w:sz="4" w:space="0" w:color="auto"/>
              <w:right w:val="single" w:sz="4" w:space="0" w:color="auto"/>
            </w:tcBorders>
            <w:hideMark/>
          </w:tcPr>
          <w:p w:rsidR="00120FE8" w:rsidRPr="00DB45F9" w:rsidRDefault="00120FE8" w:rsidP="00E47CE1">
            <w:pPr>
              <w:spacing w:after="0" w:line="240" w:lineRule="auto"/>
              <w:jc w:val="center"/>
              <w:rPr>
                <w:rFonts w:ascii="Times New Roman" w:eastAsia="MS Mincho" w:hAnsi="Times New Roman"/>
                <w:iCs/>
                <w:sz w:val="28"/>
                <w:szCs w:val="28"/>
                <w:lang w:eastAsia="ru-RU"/>
              </w:rPr>
            </w:pPr>
            <w:r w:rsidRPr="00DB45F9">
              <w:rPr>
                <w:rFonts w:ascii="Times New Roman" w:eastAsia="MS Mincho" w:hAnsi="Times New Roman"/>
                <w:iCs/>
                <w:sz w:val="28"/>
                <w:szCs w:val="28"/>
                <w:lang w:eastAsia="ru-RU"/>
              </w:rPr>
              <w:t>дорослі вікові групи*</w:t>
            </w:r>
          </w:p>
        </w:tc>
        <w:tc>
          <w:tcPr>
            <w:tcW w:w="979" w:type="dxa"/>
            <w:tcBorders>
              <w:top w:val="single" w:sz="4" w:space="0" w:color="auto"/>
              <w:left w:val="single" w:sz="4" w:space="0" w:color="auto"/>
              <w:bottom w:val="single" w:sz="4" w:space="0" w:color="auto"/>
              <w:right w:val="single" w:sz="4" w:space="0" w:color="auto"/>
            </w:tcBorders>
            <w:hideMark/>
          </w:tcPr>
          <w:p w:rsidR="00120FE8" w:rsidRPr="00DB45F9" w:rsidRDefault="00E47CE1" w:rsidP="00E47CE1">
            <w:pPr>
              <w:spacing w:after="0" w:line="240" w:lineRule="auto"/>
              <w:ind w:hanging="210"/>
              <w:jc w:val="center"/>
              <w:rPr>
                <w:rFonts w:ascii="Times New Roman" w:eastAsia="MS Mincho" w:hAnsi="Times New Roman"/>
                <w:iCs/>
                <w:sz w:val="28"/>
                <w:szCs w:val="28"/>
                <w:lang w:eastAsia="ru-RU"/>
              </w:rPr>
            </w:pPr>
            <w:r w:rsidRPr="00DB45F9">
              <w:rPr>
                <w:rFonts w:ascii="Times New Roman" w:eastAsia="MS Mincho" w:hAnsi="Times New Roman"/>
                <w:iCs/>
                <w:spacing w:val="-6"/>
                <w:sz w:val="28"/>
                <w:szCs w:val="28"/>
                <w:lang w:eastAsia="ru-RU"/>
              </w:rPr>
              <w:t>  молодь</w:t>
            </w:r>
          </w:p>
        </w:tc>
        <w:tc>
          <w:tcPr>
            <w:tcW w:w="1103" w:type="dxa"/>
            <w:tcBorders>
              <w:top w:val="single" w:sz="4" w:space="0" w:color="auto"/>
              <w:left w:val="single" w:sz="4" w:space="0" w:color="auto"/>
              <w:bottom w:val="single" w:sz="4" w:space="0" w:color="auto"/>
              <w:right w:val="single" w:sz="4" w:space="0" w:color="auto"/>
            </w:tcBorders>
            <w:hideMark/>
          </w:tcPr>
          <w:p w:rsidR="00120FE8" w:rsidRPr="00DB45F9" w:rsidRDefault="00120FE8" w:rsidP="00E47CE1">
            <w:pPr>
              <w:spacing w:after="0" w:line="240" w:lineRule="auto"/>
              <w:jc w:val="center"/>
              <w:rPr>
                <w:rFonts w:ascii="Times New Roman" w:eastAsia="MS Mincho" w:hAnsi="Times New Roman"/>
                <w:iCs/>
                <w:sz w:val="28"/>
                <w:szCs w:val="28"/>
                <w:lang w:eastAsia="ru-RU"/>
              </w:rPr>
            </w:pPr>
            <w:r w:rsidRPr="00DB45F9">
              <w:rPr>
                <w:rFonts w:ascii="Times New Roman" w:eastAsia="MS Mincho" w:hAnsi="Times New Roman"/>
                <w:iCs/>
                <w:sz w:val="28"/>
                <w:szCs w:val="28"/>
                <w:lang w:eastAsia="ru-RU"/>
              </w:rPr>
              <w:t>дорослі вікові групи</w:t>
            </w:r>
          </w:p>
        </w:tc>
        <w:tc>
          <w:tcPr>
            <w:tcW w:w="965" w:type="dxa"/>
            <w:tcBorders>
              <w:top w:val="single" w:sz="4" w:space="0" w:color="auto"/>
              <w:left w:val="single" w:sz="4" w:space="0" w:color="auto"/>
              <w:bottom w:val="single" w:sz="4" w:space="0" w:color="auto"/>
              <w:right w:val="single" w:sz="4" w:space="0" w:color="auto"/>
            </w:tcBorders>
            <w:hideMark/>
          </w:tcPr>
          <w:p w:rsidR="00120FE8" w:rsidRPr="00DB45F9" w:rsidRDefault="00E47CE1" w:rsidP="00E47CE1">
            <w:pPr>
              <w:spacing w:after="0" w:line="240" w:lineRule="auto"/>
              <w:ind w:hanging="159"/>
              <w:jc w:val="center"/>
              <w:rPr>
                <w:rFonts w:ascii="Times New Roman" w:eastAsia="MS Mincho" w:hAnsi="Times New Roman"/>
                <w:iCs/>
                <w:sz w:val="28"/>
                <w:szCs w:val="28"/>
                <w:lang w:eastAsia="ru-RU"/>
              </w:rPr>
            </w:pPr>
            <w:r w:rsidRPr="00DB45F9">
              <w:rPr>
                <w:rFonts w:ascii="Times New Roman" w:eastAsia="MS Mincho" w:hAnsi="Times New Roman"/>
                <w:iCs/>
                <w:spacing w:val="-6"/>
                <w:sz w:val="28"/>
                <w:szCs w:val="28"/>
                <w:lang w:eastAsia="ru-RU"/>
              </w:rPr>
              <w:t> молодь</w:t>
            </w:r>
          </w:p>
        </w:tc>
        <w:tc>
          <w:tcPr>
            <w:tcW w:w="1117" w:type="dxa"/>
            <w:tcBorders>
              <w:top w:val="single" w:sz="4" w:space="0" w:color="auto"/>
              <w:left w:val="single" w:sz="4" w:space="0" w:color="auto"/>
              <w:bottom w:val="single" w:sz="4" w:space="0" w:color="auto"/>
              <w:right w:val="single" w:sz="4" w:space="0" w:color="auto"/>
            </w:tcBorders>
            <w:hideMark/>
          </w:tcPr>
          <w:p w:rsidR="00120FE8" w:rsidRPr="00DB45F9" w:rsidRDefault="00120FE8" w:rsidP="00E47CE1">
            <w:pPr>
              <w:spacing w:after="0" w:line="240" w:lineRule="auto"/>
              <w:jc w:val="center"/>
              <w:rPr>
                <w:rFonts w:ascii="Times New Roman" w:eastAsia="MS Mincho" w:hAnsi="Times New Roman"/>
                <w:iCs/>
                <w:sz w:val="28"/>
                <w:szCs w:val="28"/>
                <w:lang w:eastAsia="ru-RU"/>
              </w:rPr>
            </w:pPr>
            <w:r w:rsidRPr="00DB45F9">
              <w:rPr>
                <w:rFonts w:ascii="Times New Roman" w:eastAsia="MS Mincho" w:hAnsi="Times New Roman"/>
                <w:iCs/>
                <w:sz w:val="28"/>
                <w:szCs w:val="28"/>
                <w:lang w:eastAsia="ru-RU"/>
              </w:rPr>
              <w:t>дорослі вікові групи</w:t>
            </w:r>
          </w:p>
        </w:tc>
        <w:tc>
          <w:tcPr>
            <w:tcW w:w="980" w:type="dxa"/>
            <w:tcBorders>
              <w:top w:val="nil"/>
              <w:left w:val="single" w:sz="4" w:space="0" w:color="auto"/>
              <w:bottom w:val="single" w:sz="4" w:space="0" w:color="auto"/>
              <w:right w:val="single" w:sz="4" w:space="0" w:color="auto"/>
            </w:tcBorders>
            <w:hideMark/>
          </w:tcPr>
          <w:p w:rsidR="00120FE8" w:rsidRPr="00DB45F9" w:rsidRDefault="00E47CE1" w:rsidP="00E47CE1">
            <w:pPr>
              <w:spacing w:after="0" w:line="240" w:lineRule="auto"/>
              <w:ind w:right="-115" w:hanging="121"/>
              <w:jc w:val="center"/>
              <w:rPr>
                <w:rFonts w:ascii="Times New Roman" w:eastAsia="MS Mincho" w:hAnsi="Times New Roman"/>
                <w:iCs/>
                <w:sz w:val="28"/>
                <w:szCs w:val="28"/>
                <w:lang w:eastAsia="ru-RU"/>
              </w:rPr>
            </w:pPr>
            <w:r w:rsidRPr="00DB45F9">
              <w:rPr>
                <w:rFonts w:ascii="Times New Roman" w:eastAsia="MS Mincho" w:hAnsi="Times New Roman"/>
                <w:iCs/>
                <w:spacing w:val="-6"/>
                <w:sz w:val="28"/>
                <w:szCs w:val="28"/>
                <w:lang w:eastAsia="ru-RU"/>
              </w:rPr>
              <w:t> молодь</w:t>
            </w:r>
          </w:p>
        </w:tc>
        <w:tc>
          <w:tcPr>
            <w:tcW w:w="1103" w:type="dxa"/>
            <w:tcBorders>
              <w:top w:val="nil"/>
              <w:left w:val="single" w:sz="4" w:space="0" w:color="auto"/>
              <w:bottom w:val="single" w:sz="4" w:space="0" w:color="auto"/>
              <w:right w:val="single" w:sz="4" w:space="0" w:color="auto"/>
            </w:tcBorders>
            <w:hideMark/>
          </w:tcPr>
          <w:p w:rsidR="00120FE8" w:rsidRPr="00DB45F9" w:rsidRDefault="00120FE8" w:rsidP="00E47CE1">
            <w:pPr>
              <w:spacing w:after="0" w:line="240" w:lineRule="auto"/>
              <w:jc w:val="center"/>
              <w:rPr>
                <w:rFonts w:ascii="Times New Roman" w:eastAsia="MS Mincho" w:hAnsi="Times New Roman"/>
                <w:iCs/>
                <w:sz w:val="28"/>
                <w:szCs w:val="28"/>
                <w:lang w:eastAsia="ru-RU"/>
              </w:rPr>
            </w:pPr>
            <w:r w:rsidRPr="00DB45F9">
              <w:rPr>
                <w:rFonts w:ascii="Times New Roman" w:eastAsia="MS Mincho" w:hAnsi="Times New Roman"/>
                <w:iCs/>
                <w:spacing w:val="-10"/>
                <w:sz w:val="28"/>
                <w:szCs w:val="28"/>
                <w:lang w:eastAsia="ru-RU"/>
              </w:rPr>
              <w:t>дорослі</w:t>
            </w:r>
            <w:r w:rsidRPr="00DB45F9">
              <w:rPr>
                <w:rFonts w:ascii="Times New Roman" w:eastAsia="MS Mincho" w:hAnsi="Times New Roman"/>
                <w:iCs/>
                <w:sz w:val="28"/>
                <w:szCs w:val="28"/>
                <w:lang w:eastAsia="ru-RU"/>
              </w:rPr>
              <w:t xml:space="preserve"> вікові групи</w:t>
            </w:r>
          </w:p>
        </w:tc>
      </w:tr>
      <w:tr w:rsidR="00120FE8" w:rsidRPr="00DB45F9" w:rsidTr="00E47CE1">
        <w:tc>
          <w:tcPr>
            <w:tcW w:w="1560" w:type="dxa"/>
            <w:tcBorders>
              <w:top w:val="single" w:sz="4" w:space="0" w:color="auto"/>
              <w:left w:val="single" w:sz="4" w:space="0" w:color="auto"/>
              <w:bottom w:val="single" w:sz="4" w:space="0" w:color="auto"/>
              <w:right w:val="single" w:sz="4" w:space="0" w:color="auto"/>
            </w:tcBorders>
          </w:tcPr>
          <w:p w:rsidR="00120FE8" w:rsidRPr="00DB45F9" w:rsidRDefault="003343F7" w:rsidP="00120FE8">
            <w:pPr>
              <w:spacing w:after="0" w:line="240" w:lineRule="auto"/>
              <w:rPr>
                <w:rFonts w:ascii="Times New Roman" w:eastAsia="MS Mincho" w:hAnsi="Times New Roman"/>
                <w:sz w:val="25"/>
                <w:szCs w:val="25"/>
                <w:lang w:eastAsia="ru-RU"/>
              </w:rPr>
            </w:pPr>
            <w:r w:rsidRPr="00DB45F9">
              <w:rPr>
                <w:rFonts w:ascii="Times New Roman" w:eastAsia="MS Mincho" w:hAnsi="Times New Roman"/>
                <w:sz w:val="25"/>
                <w:szCs w:val="25"/>
                <w:lang w:eastAsia="ru-RU"/>
              </w:rPr>
              <w:t>Протеїн, %</w:t>
            </w:r>
          </w:p>
        </w:tc>
        <w:tc>
          <w:tcPr>
            <w:tcW w:w="99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S Mincho" w:hAnsi="Times New Roman"/>
                <w:sz w:val="24"/>
                <w:szCs w:val="24"/>
                <w:lang w:eastAsia="ru-RU"/>
              </w:rPr>
            </w:pPr>
            <w:r w:rsidRPr="00DB45F9">
              <w:rPr>
                <w:rFonts w:ascii="Times New Roman" w:eastAsia="MS Mincho" w:hAnsi="Times New Roman"/>
                <w:sz w:val="24"/>
                <w:szCs w:val="24"/>
                <w:lang w:eastAsia="ru-RU"/>
              </w:rPr>
              <w:t>45-55</w:t>
            </w:r>
          </w:p>
        </w:tc>
        <w:tc>
          <w:tcPr>
            <w:tcW w:w="1230"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S Mincho" w:hAnsi="Times New Roman"/>
                <w:sz w:val="24"/>
                <w:szCs w:val="24"/>
                <w:u w:val="single"/>
                <w:lang w:eastAsia="ru-RU"/>
              </w:rPr>
            </w:pPr>
            <w:r w:rsidRPr="00DB45F9">
              <w:rPr>
                <w:rFonts w:ascii="Times New Roman" w:eastAsia="MS Mincho" w:hAnsi="Times New Roman"/>
                <w:sz w:val="24"/>
                <w:szCs w:val="24"/>
                <w:u w:val="single"/>
                <w:lang w:eastAsia="ru-RU"/>
              </w:rPr>
              <w:t xml:space="preserve">26 </w:t>
            </w:r>
          </w:p>
          <w:p w:rsidR="00120FE8" w:rsidRPr="00DB45F9" w:rsidRDefault="00120FE8" w:rsidP="00120FE8">
            <w:pPr>
              <w:spacing w:after="0" w:line="240" w:lineRule="auto"/>
              <w:jc w:val="center"/>
              <w:rPr>
                <w:rFonts w:ascii="Times New Roman" w:eastAsia="MS Mincho" w:hAnsi="Times New Roman"/>
                <w:sz w:val="24"/>
                <w:szCs w:val="24"/>
                <w:lang w:eastAsia="ru-RU"/>
              </w:rPr>
            </w:pPr>
            <w:r w:rsidRPr="00DB45F9">
              <w:rPr>
                <w:rFonts w:ascii="Times New Roman" w:eastAsia="MS Mincho" w:hAnsi="Times New Roman"/>
                <w:sz w:val="24"/>
                <w:szCs w:val="24"/>
                <w:lang w:eastAsia="ru-RU"/>
              </w:rPr>
              <w:t>30-35</w:t>
            </w:r>
          </w:p>
        </w:tc>
        <w:tc>
          <w:tcPr>
            <w:tcW w:w="979"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S Mincho" w:hAnsi="Times New Roman"/>
                <w:sz w:val="24"/>
                <w:szCs w:val="24"/>
                <w:lang w:eastAsia="ru-RU"/>
              </w:rPr>
            </w:pPr>
            <w:r w:rsidRPr="00DB45F9">
              <w:rPr>
                <w:rFonts w:ascii="Times New Roman" w:eastAsia="MS Mincho" w:hAnsi="Times New Roman"/>
                <w:sz w:val="24"/>
                <w:szCs w:val="24"/>
                <w:lang w:eastAsia="ru-RU"/>
              </w:rPr>
              <w:t>45-50</w:t>
            </w:r>
          </w:p>
        </w:tc>
        <w:tc>
          <w:tcPr>
            <w:tcW w:w="1103"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S Mincho" w:hAnsi="Times New Roman"/>
                <w:sz w:val="24"/>
                <w:szCs w:val="24"/>
                <w:lang w:eastAsia="ru-RU"/>
              </w:rPr>
            </w:pPr>
            <w:r w:rsidRPr="00DB45F9">
              <w:rPr>
                <w:rFonts w:ascii="Times New Roman" w:eastAsia="MS Mincho" w:hAnsi="Times New Roman"/>
                <w:sz w:val="24"/>
                <w:szCs w:val="24"/>
                <w:lang w:eastAsia="ru-RU"/>
              </w:rPr>
              <w:t>40-43</w:t>
            </w:r>
          </w:p>
        </w:tc>
        <w:tc>
          <w:tcPr>
            <w:tcW w:w="965"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S Mincho" w:hAnsi="Times New Roman"/>
                <w:sz w:val="24"/>
                <w:szCs w:val="24"/>
                <w:lang w:eastAsia="ru-RU"/>
              </w:rPr>
            </w:pPr>
            <w:r w:rsidRPr="00DB45F9">
              <w:rPr>
                <w:rFonts w:ascii="Times New Roman" w:eastAsia="MS Mincho" w:hAnsi="Times New Roman"/>
                <w:sz w:val="24"/>
                <w:szCs w:val="24"/>
                <w:lang w:eastAsia="ru-RU"/>
              </w:rPr>
              <w:t>45-50</w:t>
            </w:r>
          </w:p>
        </w:tc>
        <w:tc>
          <w:tcPr>
            <w:tcW w:w="1117"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S Mincho" w:hAnsi="Times New Roman"/>
                <w:sz w:val="24"/>
                <w:szCs w:val="24"/>
                <w:lang w:eastAsia="ru-RU"/>
              </w:rPr>
            </w:pPr>
            <w:r w:rsidRPr="00DB45F9">
              <w:rPr>
                <w:rFonts w:ascii="Times New Roman" w:eastAsia="MS Mincho" w:hAnsi="Times New Roman"/>
                <w:sz w:val="24"/>
                <w:szCs w:val="24"/>
                <w:lang w:eastAsia="ru-RU"/>
              </w:rPr>
              <w:t>35-40</w:t>
            </w:r>
          </w:p>
        </w:tc>
        <w:tc>
          <w:tcPr>
            <w:tcW w:w="980"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S Mincho" w:hAnsi="Times New Roman"/>
                <w:sz w:val="24"/>
                <w:szCs w:val="24"/>
                <w:lang w:eastAsia="ru-RU"/>
              </w:rPr>
            </w:pPr>
            <w:r w:rsidRPr="00DB45F9">
              <w:rPr>
                <w:rFonts w:ascii="Times New Roman" w:eastAsia="MS Mincho" w:hAnsi="Times New Roman"/>
                <w:sz w:val="24"/>
                <w:szCs w:val="24"/>
                <w:lang w:eastAsia="ru-RU"/>
              </w:rPr>
              <w:t>45-50</w:t>
            </w:r>
          </w:p>
        </w:tc>
        <w:tc>
          <w:tcPr>
            <w:tcW w:w="1103"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S Mincho" w:hAnsi="Times New Roman"/>
                <w:sz w:val="24"/>
                <w:szCs w:val="24"/>
                <w:lang w:eastAsia="ru-RU"/>
              </w:rPr>
            </w:pPr>
            <w:r w:rsidRPr="00DB45F9">
              <w:rPr>
                <w:rFonts w:ascii="Times New Roman" w:eastAsia="MS Mincho" w:hAnsi="Times New Roman"/>
                <w:sz w:val="24"/>
                <w:szCs w:val="24"/>
                <w:lang w:eastAsia="ru-RU"/>
              </w:rPr>
              <w:t>30-40</w:t>
            </w:r>
          </w:p>
        </w:tc>
      </w:tr>
      <w:tr w:rsidR="00120FE8" w:rsidRPr="00DB45F9" w:rsidTr="00E47CE1">
        <w:tc>
          <w:tcPr>
            <w:tcW w:w="1560" w:type="dxa"/>
            <w:tcBorders>
              <w:top w:val="single" w:sz="4" w:space="0" w:color="auto"/>
              <w:left w:val="single" w:sz="4" w:space="0" w:color="auto"/>
              <w:bottom w:val="single" w:sz="4" w:space="0" w:color="auto"/>
              <w:right w:val="single" w:sz="4" w:space="0" w:color="auto"/>
            </w:tcBorders>
          </w:tcPr>
          <w:p w:rsidR="00120FE8" w:rsidRPr="00DB45F9" w:rsidRDefault="003343F7" w:rsidP="00120FE8">
            <w:pPr>
              <w:spacing w:after="0" w:line="240" w:lineRule="auto"/>
              <w:rPr>
                <w:rFonts w:ascii="Times New Roman" w:eastAsia="MS Mincho" w:hAnsi="Times New Roman"/>
                <w:sz w:val="25"/>
                <w:szCs w:val="25"/>
                <w:lang w:eastAsia="ru-RU"/>
              </w:rPr>
            </w:pPr>
            <w:r w:rsidRPr="00DB45F9">
              <w:rPr>
                <w:rFonts w:ascii="Times New Roman" w:eastAsia="MS Mincho" w:hAnsi="Times New Roman"/>
                <w:sz w:val="25"/>
                <w:szCs w:val="25"/>
                <w:lang w:eastAsia="ru-RU"/>
              </w:rPr>
              <w:t>Жир, %</w:t>
            </w:r>
          </w:p>
        </w:tc>
        <w:tc>
          <w:tcPr>
            <w:tcW w:w="99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S Mincho" w:hAnsi="Times New Roman"/>
                <w:sz w:val="24"/>
                <w:szCs w:val="24"/>
                <w:lang w:eastAsia="ru-RU"/>
              </w:rPr>
            </w:pPr>
            <w:r w:rsidRPr="00DB45F9">
              <w:rPr>
                <w:rFonts w:ascii="Times New Roman" w:eastAsia="MS Mincho" w:hAnsi="Times New Roman"/>
                <w:sz w:val="24"/>
                <w:szCs w:val="24"/>
                <w:lang w:eastAsia="ru-RU"/>
              </w:rPr>
              <w:t>2-3</w:t>
            </w:r>
          </w:p>
        </w:tc>
        <w:tc>
          <w:tcPr>
            <w:tcW w:w="1230"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S Mincho" w:hAnsi="Times New Roman"/>
                <w:sz w:val="24"/>
                <w:szCs w:val="24"/>
                <w:u w:val="single"/>
                <w:lang w:eastAsia="ru-RU"/>
              </w:rPr>
            </w:pPr>
            <w:r w:rsidRPr="00DB45F9">
              <w:rPr>
                <w:rFonts w:ascii="Times New Roman" w:eastAsia="MS Mincho" w:hAnsi="Times New Roman"/>
                <w:sz w:val="24"/>
                <w:szCs w:val="24"/>
                <w:u w:val="single"/>
                <w:lang w:eastAsia="ru-RU"/>
              </w:rPr>
              <w:t>2 -6</w:t>
            </w:r>
          </w:p>
          <w:p w:rsidR="00120FE8" w:rsidRPr="00DB45F9" w:rsidRDefault="00120FE8" w:rsidP="00120FE8">
            <w:pPr>
              <w:spacing w:after="0" w:line="240" w:lineRule="auto"/>
              <w:jc w:val="center"/>
              <w:rPr>
                <w:rFonts w:ascii="Times New Roman" w:eastAsia="MS Mincho" w:hAnsi="Times New Roman"/>
                <w:sz w:val="24"/>
                <w:szCs w:val="24"/>
                <w:lang w:eastAsia="ru-RU"/>
              </w:rPr>
            </w:pPr>
            <w:r w:rsidRPr="00DB45F9">
              <w:rPr>
                <w:rFonts w:ascii="Times New Roman" w:eastAsia="MS Mincho" w:hAnsi="Times New Roman"/>
                <w:sz w:val="24"/>
                <w:szCs w:val="24"/>
                <w:lang w:eastAsia="ru-RU"/>
              </w:rPr>
              <w:t>4-6</w:t>
            </w:r>
          </w:p>
        </w:tc>
        <w:tc>
          <w:tcPr>
            <w:tcW w:w="979"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S Mincho" w:hAnsi="Times New Roman"/>
                <w:sz w:val="24"/>
                <w:szCs w:val="24"/>
                <w:lang w:eastAsia="ru-RU"/>
              </w:rPr>
            </w:pPr>
            <w:r w:rsidRPr="00DB45F9">
              <w:rPr>
                <w:rFonts w:ascii="Times New Roman" w:eastAsia="MS Mincho" w:hAnsi="Times New Roman"/>
                <w:sz w:val="24"/>
                <w:szCs w:val="24"/>
                <w:lang w:eastAsia="ru-RU"/>
              </w:rPr>
              <w:t>11-13</w:t>
            </w:r>
          </w:p>
        </w:tc>
        <w:tc>
          <w:tcPr>
            <w:tcW w:w="1103"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S Mincho" w:hAnsi="Times New Roman"/>
                <w:sz w:val="24"/>
                <w:szCs w:val="24"/>
                <w:lang w:eastAsia="ru-RU"/>
              </w:rPr>
            </w:pPr>
            <w:r w:rsidRPr="00DB45F9">
              <w:rPr>
                <w:rFonts w:ascii="Times New Roman" w:eastAsia="MS Mincho" w:hAnsi="Times New Roman"/>
                <w:sz w:val="24"/>
                <w:szCs w:val="24"/>
                <w:lang w:eastAsia="ru-RU"/>
              </w:rPr>
              <w:t>7-9</w:t>
            </w:r>
          </w:p>
        </w:tc>
        <w:tc>
          <w:tcPr>
            <w:tcW w:w="965"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S Mincho" w:hAnsi="Times New Roman"/>
                <w:sz w:val="24"/>
                <w:szCs w:val="24"/>
                <w:lang w:eastAsia="ru-RU"/>
              </w:rPr>
            </w:pPr>
            <w:r w:rsidRPr="00DB45F9">
              <w:rPr>
                <w:rFonts w:ascii="Times New Roman" w:eastAsia="MS Mincho" w:hAnsi="Times New Roman"/>
                <w:sz w:val="24"/>
                <w:szCs w:val="24"/>
                <w:lang w:eastAsia="ru-RU"/>
              </w:rPr>
              <w:t>10-12</w:t>
            </w:r>
          </w:p>
        </w:tc>
        <w:tc>
          <w:tcPr>
            <w:tcW w:w="1117"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S Mincho" w:hAnsi="Times New Roman"/>
                <w:sz w:val="24"/>
                <w:szCs w:val="24"/>
                <w:lang w:eastAsia="ru-RU"/>
              </w:rPr>
            </w:pPr>
            <w:r w:rsidRPr="00DB45F9">
              <w:rPr>
                <w:rFonts w:ascii="Times New Roman" w:eastAsia="MS Mincho" w:hAnsi="Times New Roman"/>
                <w:sz w:val="24"/>
                <w:szCs w:val="24"/>
                <w:lang w:eastAsia="ru-RU"/>
              </w:rPr>
              <w:t>6-8</w:t>
            </w:r>
          </w:p>
        </w:tc>
        <w:tc>
          <w:tcPr>
            <w:tcW w:w="980"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S Mincho" w:hAnsi="Times New Roman"/>
                <w:sz w:val="24"/>
                <w:szCs w:val="24"/>
                <w:lang w:eastAsia="ru-RU"/>
              </w:rPr>
            </w:pPr>
            <w:r w:rsidRPr="00DB45F9">
              <w:rPr>
                <w:rFonts w:ascii="Times New Roman" w:eastAsia="MS Mincho" w:hAnsi="Times New Roman"/>
                <w:sz w:val="24"/>
                <w:szCs w:val="24"/>
                <w:lang w:eastAsia="ru-RU"/>
              </w:rPr>
              <w:t>6-8</w:t>
            </w:r>
          </w:p>
        </w:tc>
        <w:tc>
          <w:tcPr>
            <w:tcW w:w="1103"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S Mincho" w:hAnsi="Times New Roman"/>
                <w:sz w:val="24"/>
                <w:szCs w:val="24"/>
                <w:lang w:eastAsia="ru-RU"/>
              </w:rPr>
            </w:pPr>
            <w:r w:rsidRPr="00DB45F9">
              <w:rPr>
                <w:rFonts w:ascii="Times New Roman" w:eastAsia="MS Mincho" w:hAnsi="Times New Roman"/>
                <w:sz w:val="24"/>
                <w:szCs w:val="24"/>
                <w:lang w:eastAsia="ru-RU"/>
              </w:rPr>
              <w:t>4-6</w:t>
            </w:r>
          </w:p>
        </w:tc>
      </w:tr>
      <w:tr w:rsidR="00120FE8" w:rsidRPr="00DB45F9" w:rsidTr="00E47CE1">
        <w:tc>
          <w:tcPr>
            <w:tcW w:w="1560" w:type="dxa"/>
            <w:tcBorders>
              <w:top w:val="single" w:sz="4" w:space="0" w:color="auto"/>
              <w:left w:val="single" w:sz="4" w:space="0" w:color="auto"/>
              <w:bottom w:val="single" w:sz="4" w:space="0" w:color="auto"/>
              <w:right w:val="single" w:sz="4" w:space="0" w:color="auto"/>
            </w:tcBorders>
          </w:tcPr>
          <w:p w:rsidR="00120FE8" w:rsidRPr="00DB45F9" w:rsidRDefault="00120FE8" w:rsidP="00120FE8">
            <w:pPr>
              <w:spacing w:after="0" w:line="240" w:lineRule="auto"/>
              <w:rPr>
                <w:rFonts w:ascii="Times New Roman" w:eastAsia="MS Mincho" w:hAnsi="Times New Roman"/>
                <w:sz w:val="25"/>
                <w:szCs w:val="25"/>
                <w:lang w:eastAsia="ru-RU"/>
              </w:rPr>
            </w:pPr>
            <w:r w:rsidRPr="00DB45F9">
              <w:rPr>
                <w:rFonts w:ascii="Times New Roman" w:eastAsia="MS Mincho" w:hAnsi="Times New Roman"/>
                <w:sz w:val="25"/>
                <w:szCs w:val="25"/>
                <w:lang w:eastAsia="ru-RU"/>
              </w:rPr>
              <w:t>Клітковина</w:t>
            </w:r>
          </w:p>
          <w:p w:rsidR="00120FE8" w:rsidRPr="00DB45F9" w:rsidRDefault="00120FE8" w:rsidP="00120FE8">
            <w:pPr>
              <w:spacing w:after="0" w:line="240" w:lineRule="auto"/>
              <w:rPr>
                <w:rFonts w:ascii="Times New Roman" w:eastAsia="MS Mincho" w:hAnsi="Times New Roman"/>
                <w:sz w:val="25"/>
                <w:szCs w:val="25"/>
                <w:lang w:eastAsia="ru-RU"/>
              </w:rPr>
            </w:pPr>
          </w:p>
        </w:tc>
        <w:tc>
          <w:tcPr>
            <w:tcW w:w="99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S Mincho" w:hAnsi="Times New Roman"/>
                <w:sz w:val="24"/>
                <w:szCs w:val="24"/>
                <w:lang w:eastAsia="ru-RU"/>
              </w:rPr>
            </w:pPr>
            <w:r w:rsidRPr="00DB45F9">
              <w:rPr>
                <w:rFonts w:ascii="Times New Roman" w:eastAsia="MS Mincho" w:hAnsi="Times New Roman"/>
                <w:sz w:val="24"/>
                <w:szCs w:val="24"/>
                <w:lang w:eastAsia="ru-RU"/>
              </w:rPr>
              <w:t>0,6-1,5</w:t>
            </w:r>
          </w:p>
        </w:tc>
        <w:tc>
          <w:tcPr>
            <w:tcW w:w="1230"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S Mincho" w:hAnsi="Times New Roman"/>
                <w:sz w:val="24"/>
                <w:szCs w:val="24"/>
                <w:u w:val="single"/>
                <w:lang w:eastAsia="ru-RU"/>
              </w:rPr>
            </w:pPr>
            <w:r w:rsidRPr="00DB45F9">
              <w:rPr>
                <w:rFonts w:ascii="Times New Roman" w:eastAsia="MS Mincho" w:hAnsi="Times New Roman"/>
                <w:sz w:val="24"/>
                <w:szCs w:val="24"/>
                <w:u w:val="single"/>
                <w:lang w:eastAsia="ru-RU"/>
              </w:rPr>
              <w:t xml:space="preserve">6-8 </w:t>
            </w:r>
          </w:p>
          <w:p w:rsidR="00120FE8" w:rsidRPr="00DB45F9" w:rsidRDefault="00120FE8" w:rsidP="00120FE8">
            <w:pPr>
              <w:spacing w:after="0" w:line="240" w:lineRule="auto"/>
              <w:jc w:val="center"/>
              <w:rPr>
                <w:rFonts w:ascii="Times New Roman" w:eastAsia="MS Mincho" w:hAnsi="Times New Roman"/>
                <w:sz w:val="24"/>
                <w:szCs w:val="24"/>
                <w:lang w:eastAsia="ru-RU"/>
              </w:rPr>
            </w:pPr>
            <w:r w:rsidRPr="00DB45F9">
              <w:rPr>
                <w:rFonts w:ascii="Times New Roman" w:eastAsia="MS Mincho" w:hAnsi="Times New Roman"/>
                <w:sz w:val="24"/>
                <w:szCs w:val="24"/>
                <w:lang w:eastAsia="ru-RU"/>
              </w:rPr>
              <w:t>4-7</w:t>
            </w:r>
          </w:p>
        </w:tc>
        <w:tc>
          <w:tcPr>
            <w:tcW w:w="979"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S Mincho" w:hAnsi="Times New Roman"/>
                <w:sz w:val="24"/>
                <w:szCs w:val="24"/>
                <w:lang w:eastAsia="ru-RU"/>
              </w:rPr>
            </w:pPr>
            <w:r w:rsidRPr="00DB45F9">
              <w:rPr>
                <w:rFonts w:ascii="Times New Roman" w:eastAsia="MS Mincho" w:hAnsi="Times New Roman"/>
                <w:sz w:val="24"/>
                <w:szCs w:val="24"/>
                <w:lang w:eastAsia="ru-RU"/>
              </w:rPr>
              <w:t>1-3</w:t>
            </w:r>
          </w:p>
        </w:tc>
        <w:tc>
          <w:tcPr>
            <w:tcW w:w="1103"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S Mincho" w:hAnsi="Times New Roman"/>
                <w:sz w:val="24"/>
                <w:szCs w:val="24"/>
                <w:lang w:eastAsia="ru-RU"/>
              </w:rPr>
            </w:pPr>
            <w:r w:rsidRPr="00DB45F9">
              <w:rPr>
                <w:rFonts w:ascii="Times New Roman" w:eastAsia="MS Mincho" w:hAnsi="Times New Roman"/>
                <w:sz w:val="24"/>
                <w:szCs w:val="24"/>
                <w:lang w:eastAsia="ru-RU"/>
              </w:rPr>
              <w:t>3-5</w:t>
            </w:r>
          </w:p>
        </w:tc>
        <w:tc>
          <w:tcPr>
            <w:tcW w:w="965"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S Mincho" w:hAnsi="Times New Roman"/>
                <w:sz w:val="24"/>
                <w:szCs w:val="24"/>
                <w:lang w:eastAsia="ru-RU"/>
              </w:rPr>
            </w:pPr>
            <w:r w:rsidRPr="00DB45F9">
              <w:rPr>
                <w:rFonts w:ascii="Times New Roman" w:eastAsia="MS Mincho" w:hAnsi="Times New Roman"/>
                <w:sz w:val="24"/>
                <w:szCs w:val="24"/>
                <w:lang w:eastAsia="ru-RU"/>
              </w:rPr>
              <w:t>1-3</w:t>
            </w:r>
          </w:p>
        </w:tc>
        <w:tc>
          <w:tcPr>
            <w:tcW w:w="1117"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S Mincho" w:hAnsi="Times New Roman"/>
                <w:sz w:val="24"/>
                <w:szCs w:val="24"/>
                <w:lang w:eastAsia="ru-RU"/>
              </w:rPr>
            </w:pPr>
            <w:r w:rsidRPr="00DB45F9">
              <w:rPr>
                <w:rFonts w:ascii="Times New Roman" w:eastAsia="MS Mincho" w:hAnsi="Times New Roman"/>
                <w:sz w:val="24"/>
                <w:szCs w:val="24"/>
                <w:lang w:eastAsia="ru-RU"/>
              </w:rPr>
              <w:t>3-5</w:t>
            </w:r>
          </w:p>
        </w:tc>
        <w:tc>
          <w:tcPr>
            <w:tcW w:w="980"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S Mincho" w:hAnsi="Times New Roman"/>
                <w:sz w:val="24"/>
                <w:szCs w:val="24"/>
                <w:lang w:eastAsia="ru-RU"/>
              </w:rPr>
            </w:pPr>
            <w:r w:rsidRPr="00DB45F9">
              <w:rPr>
                <w:rFonts w:ascii="Times New Roman" w:eastAsia="MS Mincho" w:hAnsi="Times New Roman"/>
                <w:sz w:val="24"/>
                <w:szCs w:val="24"/>
                <w:lang w:eastAsia="ru-RU"/>
              </w:rPr>
              <w:t>1-2</w:t>
            </w:r>
          </w:p>
        </w:tc>
        <w:tc>
          <w:tcPr>
            <w:tcW w:w="1103"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S Mincho" w:hAnsi="Times New Roman"/>
                <w:sz w:val="24"/>
                <w:szCs w:val="24"/>
                <w:lang w:eastAsia="ru-RU"/>
              </w:rPr>
            </w:pPr>
            <w:r w:rsidRPr="00DB45F9">
              <w:rPr>
                <w:rFonts w:ascii="Times New Roman" w:eastAsia="MS Mincho" w:hAnsi="Times New Roman"/>
                <w:sz w:val="24"/>
                <w:szCs w:val="24"/>
                <w:lang w:eastAsia="ru-RU"/>
              </w:rPr>
              <w:t>4-5</w:t>
            </w:r>
          </w:p>
        </w:tc>
      </w:tr>
      <w:tr w:rsidR="00120FE8" w:rsidRPr="00DB45F9" w:rsidTr="00E47CE1">
        <w:tc>
          <w:tcPr>
            <w:tcW w:w="1560" w:type="dxa"/>
            <w:tcBorders>
              <w:top w:val="single" w:sz="4" w:space="0" w:color="auto"/>
              <w:left w:val="single" w:sz="4" w:space="0" w:color="auto"/>
              <w:bottom w:val="single" w:sz="4" w:space="0" w:color="auto"/>
              <w:right w:val="single" w:sz="4" w:space="0" w:color="auto"/>
            </w:tcBorders>
          </w:tcPr>
          <w:p w:rsidR="00120FE8" w:rsidRPr="00DB45F9" w:rsidRDefault="003343F7" w:rsidP="00120FE8">
            <w:pPr>
              <w:spacing w:after="0" w:line="240" w:lineRule="auto"/>
              <w:rPr>
                <w:rFonts w:ascii="Times New Roman" w:eastAsia="MS Mincho" w:hAnsi="Times New Roman"/>
                <w:sz w:val="25"/>
                <w:szCs w:val="25"/>
                <w:lang w:eastAsia="ru-RU"/>
              </w:rPr>
            </w:pPr>
            <w:r w:rsidRPr="00DB45F9">
              <w:rPr>
                <w:rFonts w:ascii="Times New Roman" w:eastAsia="MS Mincho" w:hAnsi="Times New Roman"/>
                <w:sz w:val="25"/>
                <w:szCs w:val="25"/>
                <w:lang w:eastAsia="ru-RU"/>
              </w:rPr>
              <w:t>БЕР, %</w:t>
            </w:r>
          </w:p>
        </w:tc>
        <w:tc>
          <w:tcPr>
            <w:tcW w:w="99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S Mincho" w:hAnsi="Times New Roman"/>
                <w:sz w:val="24"/>
                <w:szCs w:val="24"/>
                <w:lang w:eastAsia="ru-RU"/>
              </w:rPr>
            </w:pPr>
            <w:r w:rsidRPr="00DB45F9">
              <w:rPr>
                <w:rFonts w:ascii="Times New Roman" w:eastAsia="MS Mincho" w:hAnsi="Times New Roman"/>
                <w:sz w:val="24"/>
                <w:szCs w:val="24"/>
                <w:lang w:eastAsia="ru-RU"/>
              </w:rPr>
              <w:t>20-25</w:t>
            </w:r>
          </w:p>
        </w:tc>
        <w:tc>
          <w:tcPr>
            <w:tcW w:w="1230"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S Mincho" w:hAnsi="Times New Roman"/>
                <w:sz w:val="24"/>
                <w:szCs w:val="24"/>
                <w:u w:val="single"/>
                <w:lang w:eastAsia="ru-RU"/>
              </w:rPr>
            </w:pPr>
            <w:r w:rsidRPr="00DB45F9">
              <w:rPr>
                <w:rFonts w:ascii="Times New Roman" w:eastAsia="MS Mincho" w:hAnsi="Times New Roman"/>
                <w:sz w:val="24"/>
                <w:szCs w:val="24"/>
                <w:u w:val="single"/>
                <w:lang w:eastAsia="ru-RU"/>
              </w:rPr>
              <w:t xml:space="preserve">60-65 </w:t>
            </w:r>
          </w:p>
          <w:p w:rsidR="00120FE8" w:rsidRPr="00DB45F9" w:rsidRDefault="00120FE8" w:rsidP="00120FE8">
            <w:pPr>
              <w:spacing w:after="0" w:line="240" w:lineRule="auto"/>
              <w:jc w:val="center"/>
              <w:rPr>
                <w:rFonts w:ascii="Times New Roman" w:eastAsia="MS Mincho" w:hAnsi="Times New Roman"/>
                <w:sz w:val="24"/>
                <w:szCs w:val="24"/>
                <w:lang w:eastAsia="ru-RU"/>
              </w:rPr>
            </w:pPr>
            <w:r w:rsidRPr="00DB45F9">
              <w:rPr>
                <w:rFonts w:ascii="Times New Roman" w:eastAsia="MS Mincho" w:hAnsi="Times New Roman"/>
                <w:sz w:val="24"/>
                <w:szCs w:val="24"/>
                <w:lang w:eastAsia="ru-RU"/>
              </w:rPr>
              <w:t>40-45</w:t>
            </w:r>
          </w:p>
        </w:tc>
        <w:tc>
          <w:tcPr>
            <w:tcW w:w="979"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S Mincho" w:hAnsi="Times New Roman"/>
                <w:sz w:val="24"/>
                <w:szCs w:val="24"/>
                <w:lang w:eastAsia="ru-RU"/>
              </w:rPr>
            </w:pPr>
            <w:r w:rsidRPr="00DB45F9">
              <w:rPr>
                <w:rFonts w:ascii="Times New Roman" w:eastAsia="MS Mincho" w:hAnsi="Times New Roman"/>
                <w:sz w:val="24"/>
                <w:szCs w:val="24"/>
                <w:lang w:eastAsia="ru-RU"/>
              </w:rPr>
              <w:t>15-20</w:t>
            </w:r>
          </w:p>
        </w:tc>
        <w:tc>
          <w:tcPr>
            <w:tcW w:w="1103"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S Mincho" w:hAnsi="Times New Roman"/>
                <w:sz w:val="24"/>
                <w:szCs w:val="24"/>
                <w:lang w:eastAsia="ru-RU"/>
              </w:rPr>
            </w:pPr>
            <w:r w:rsidRPr="00DB45F9">
              <w:rPr>
                <w:rFonts w:ascii="Times New Roman" w:eastAsia="MS Mincho" w:hAnsi="Times New Roman"/>
                <w:sz w:val="24"/>
                <w:szCs w:val="24"/>
                <w:lang w:eastAsia="ru-RU"/>
              </w:rPr>
              <w:t>25-30</w:t>
            </w:r>
          </w:p>
        </w:tc>
        <w:tc>
          <w:tcPr>
            <w:tcW w:w="965"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S Mincho" w:hAnsi="Times New Roman"/>
                <w:sz w:val="24"/>
                <w:szCs w:val="24"/>
                <w:lang w:eastAsia="ru-RU"/>
              </w:rPr>
            </w:pPr>
            <w:r w:rsidRPr="00DB45F9">
              <w:rPr>
                <w:rFonts w:ascii="Times New Roman" w:eastAsia="MS Mincho" w:hAnsi="Times New Roman"/>
                <w:sz w:val="24"/>
                <w:szCs w:val="24"/>
                <w:lang w:eastAsia="ru-RU"/>
              </w:rPr>
              <w:t>10-15</w:t>
            </w:r>
          </w:p>
        </w:tc>
        <w:tc>
          <w:tcPr>
            <w:tcW w:w="1117"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S Mincho" w:hAnsi="Times New Roman"/>
                <w:sz w:val="24"/>
                <w:szCs w:val="24"/>
                <w:lang w:eastAsia="ru-RU"/>
              </w:rPr>
            </w:pPr>
            <w:r w:rsidRPr="00DB45F9">
              <w:rPr>
                <w:rFonts w:ascii="Times New Roman" w:eastAsia="MS Mincho" w:hAnsi="Times New Roman"/>
                <w:sz w:val="24"/>
                <w:szCs w:val="24"/>
                <w:lang w:eastAsia="ru-RU"/>
              </w:rPr>
              <w:t>25-30</w:t>
            </w:r>
          </w:p>
        </w:tc>
        <w:tc>
          <w:tcPr>
            <w:tcW w:w="980"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S Mincho" w:hAnsi="Times New Roman"/>
                <w:sz w:val="24"/>
                <w:szCs w:val="24"/>
                <w:lang w:eastAsia="ru-RU"/>
              </w:rPr>
            </w:pPr>
            <w:r w:rsidRPr="00DB45F9">
              <w:rPr>
                <w:rFonts w:ascii="Times New Roman" w:eastAsia="MS Mincho" w:hAnsi="Times New Roman"/>
                <w:sz w:val="24"/>
                <w:szCs w:val="24"/>
                <w:lang w:eastAsia="ru-RU"/>
              </w:rPr>
              <w:t>20-27</w:t>
            </w:r>
          </w:p>
        </w:tc>
        <w:tc>
          <w:tcPr>
            <w:tcW w:w="1103"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S Mincho" w:hAnsi="Times New Roman"/>
                <w:sz w:val="24"/>
                <w:szCs w:val="24"/>
                <w:lang w:eastAsia="ru-RU"/>
              </w:rPr>
            </w:pPr>
            <w:r w:rsidRPr="00DB45F9">
              <w:rPr>
                <w:rFonts w:ascii="Times New Roman" w:eastAsia="MS Mincho" w:hAnsi="Times New Roman"/>
                <w:sz w:val="24"/>
                <w:szCs w:val="24"/>
                <w:lang w:eastAsia="ru-RU"/>
              </w:rPr>
              <w:t>35-40</w:t>
            </w:r>
          </w:p>
        </w:tc>
      </w:tr>
      <w:tr w:rsidR="00120FE8" w:rsidRPr="00DB45F9" w:rsidTr="00E47CE1">
        <w:tc>
          <w:tcPr>
            <w:tcW w:w="1560"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rPr>
                <w:rFonts w:ascii="Times New Roman" w:eastAsia="MS Mincho" w:hAnsi="Times New Roman"/>
                <w:sz w:val="25"/>
                <w:szCs w:val="25"/>
                <w:lang w:eastAsia="ru-RU"/>
              </w:rPr>
            </w:pPr>
            <w:r w:rsidRPr="00DB45F9">
              <w:rPr>
                <w:rFonts w:ascii="Times New Roman" w:eastAsia="MS Mincho" w:hAnsi="Times New Roman"/>
                <w:sz w:val="25"/>
                <w:szCs w:val="25"/>
                <w:lang w:eastAsia="ru-RU"/>
              </w:rPr>
              <w:t>Лізин, %</w:t>
            </w:r>
          </w:p>
        </w:tc>
        <w:tc>
          <w:tcPr>
            <w:tcW w:w="99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S Mincho" w:hAnsi="Times New Roman"/>
                <w:sz w:val="24"/>
                <w:szCs w:val="24"/>
                <w:lang w:eastAsia="ru-RU"/>
              </w:rPr>
            </w:pPr>
            <w:r w:rsidRPr="00DB45F9">
              <w:rPr>
                <w:rFonts w:ascii="Times New Roman" w:eastAsia="MS Mincho" w:hAnsi="Times New Roman"/>
                <w:sz w:val="24"/>
                <w:szCs w:val="24"/>
                <w:lang w:eastAsia="ru-RU"/>
              </w:rPr>
              <w:t>2,8-3,6</w:t>
            </w:r>
          </w:p>
        </w:tc>
        <w:tc>
          <w:tcPr>
            <w:tcW w:w="1230"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S Mincho" w:hAnsi="Times New Roman"/>
                <w:sz w:val="24"/>
                <w:szCs w:val="24"/>
                <w:lang w:eastAsia="ru-RU"/>
              </w:rPr>
            </w:pPr>
            <w:r w:rsidRPr="00DB45F9">
              <w:rPr>
                <w:rFonts w:ascii="Times New Roman" w:eastAsia="MS Mincho" w:hAnsi="Times New Roman"/>
                <w:sz w:val="24"/>
                <w:szCs w:val="24"/>
                <w:lang w:eastAsia="ru-RU"/>
              </w:rPr>
              <w:t>1,8-2,0</w:t>
            </w:r>
          </w:p>
        </w:tc>
        <w:tc>
          <w:tcPr>
            <w:tcW w:w="979"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S Mincho" w:hAnsi="Times New Roman"/>
                <w:sz w:val="24"/>
                <w:szCs w:val="24"/>
                <w:lang w:eastAsia="ru-RU"/>
              </w:rPr>
            </w:pPr>
            <w:r w:rsidRPr="00DB45F9">
              <w:rPr>
                <w:rFonts w:ascii="Times New Roman" w:eastAsia="MS Mincho" w:hAnsi="Times New Roman"/>
                <w:sz w:val="24"/>
                <w:szCs w:val="24"/>
                <w:lang w:eastAsia="ru-RU"/>
              </w:rPr>
              <w:t>2,8-3,2</w:t>
            </w:r>
          </w:p>
        </w:tc>
        <w:tc>
          <w:tcPr>
            <w:tcW w:w="1103"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S Mincho" w:hAnsi="Times New Roman"/>
                <w:sz w:val="24"/>
                <w:szCs w:val="24"/>
                <w:lang w:eastAsia="ru-RU"/>
              </w:rPr>
            </w:pPr>
            <w:r w:rsidRPr="00DB45F9">
              <w:rPr>
                <w:rFonts w:ascii="Times New Roman" w:eastAsia="MS Mincho" w:hAnsi="Times New Roman"/>
                <w:sz w:val="24"/>
                <w:szCs w:val="24"/>
                <w:lang w:eastAsia="ru-RU"/>
              </w:rPr>
              <w:t>2,0-2,6</w:t>
            </w:r>
          </w:p>
        </w:tc>
        <w:tc>
          <w:tcPr>
            <w:tcW w:w="965"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S Mincho" w:hAnsi="Times New Roman"/>
                <w:sz w:val="24"/>
                <w:szCs w:val="24"/>
                <w:lang w:eastAsia="ru-RU"/>
              </w:rPr>
            </w:pPr>
            <w:r w:rsidRPr="00DB45F9">
              <w:rPr>
                <w:rFonts w:ascii="Times New Roman" w:eastAsia="MS Mincho" w:hAnsi="Times New Roman"/>
                <w:sz w:val="24"/>
                <w:szCs w:val="24"/>
                <w:lang w:eastAsia="ru-RU"/>
              </w:rPr>
              <w:t>2,0-2,2</w:t>
            </w:r>
          </w:p>
        </w:tc>
        <w:tc>
          <w:tcPr>
            <w:tcW w:w="1117"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S Mincho" w:hAnsi="Times New Roman"/>
                <w:sz w:val="24"/>
                <w:szCs w:val="24"/>
                <w:lang w:eastAsia="ru-RU"/>
              </w:rPr>
            </w:pPr>
            <w:r w:rsidRPr="00DB45F9">
              <w:rPr>
                <w:rFonts w:ascii="Times New Roman" w:eastAsia="MS Mincho" w:hAnsi="Times New Roman"/>
                <w:sz w:val="24"/>
                <w:szCs w:val="24"/>
                <w:lang w:eastAsia="ru-RU"/>
              </w:rPr>
              <w:t>1,7-2,0</w:t>
            </w:r>
          </w:p>
        </w:tc>
        <w:tc>
          <w:tcPr>
            <w:tcW w:w="980"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S Mincho" w:hAnsi="Times New Roman"/>
                <w:sz w:val="24"/>
                <w:szCs w:val="24"/>
                <w:lang w:eastAsia="ru-RU"/>
              </w:rPr>
            </w:pPr>
            <w:r w:rsidRPr="00DB45F9">
              <w:rPr>
                <w:rFonts w:ascii="Times New Roman" w:eastAsia="MS Mincho" w:hAnsi="Times New Roman"/>
                <w:sz w:val="24"/>
                <w:szCs w:val="24"/>
                <w:lang w:eastAsia="ru-RU"/>
              </w:rPr>
              <w:t>2,8-3,0</w:t>
            </w:r>
          </w:p>
        </w:tc>
        <w:tc>
          <w:tcPr>
            <w:tcW w:w="1103"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S Mincho" w:hAnsi="Times New Roman"/>
                <w:sz w:val="24"/>
                <w:szCs w:val="24"/>
                <w:lang w:eastAsia="ru-RU"/>
              </w:rPr>
            </w:pPr>
            <w:r w:rsidRPr="00DB45F9">
              <w:rPr>
                <w:rFonts w:ascii="Times New Roman" w:eastAsia="MS Mincho" w:hAnsi="Times New Roman"/>
                <w:sz w:val="24"/>
                <w:szCs w:val="24"/>
                <w:lang w:eastAsia="ru-RU"/>
              </w:rPr>
              <w:t>1,8-2,0</w:t>
            </w:r>
          </w:p>
        </w:tc>
      </w:tr>
      <w:tr w:rsidR="00120FE8" w:rsidRPr="00DB45F9" w:rsidTr="00E47CE1">
        <w:tc>
          <w:tcPr>
            <w:tcW w:w="1560"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rPr>
                <w:rFonts w:ascii="Times New Roman" w:eastAsia="MS Mincho" w:hAnsi="Times New Roman"/>
                <w:sz w:val="25"/>
                <w:szCs w:val="25"/>
                <w:lang w:eastAsia="ru-RU"/>
              </w:rPr>
            </w:pPr>
            <w:r w:rsidRPr="00DB45F9">
              <w:rPr>
                <w:rFonts w:ascii="Times New Roman" w:eastAsia="MS Mincho" w:hAnsi="Times New Roman"/>
                <w:sz w:val="25"/>
                <w:szCs w:val="25"/>
                <w:lang w:eastAsia="ru-RU"/>
              </w:rPr>
              <w:t>Метіонін, %</w:t>
            </w:r>
          </w:p>
        </w:tc>
        <w:tc>
          <w:tcPr>
            <w:tcW w:w="99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S Mincho" w:hAnsi="Times New Roman"/>
                <w:sz w:val="24"/>
                <w:szCs w:val="24"/>
                <w:lang w:eastAsia="ru-RU"/>
              </w:rPr>
            </w:pPr>
            <w:r w:rsidRPr="00DB45F9">
              <w:rPr>
                <w:rFonts w:ascii="Times New Roman" w:eastAsia="MS Mincho" w:hAnsi="Times New Roman"/>
                <w:sz w:val="24"/>
                <w:szCs w:val="24"/>
                <w:lang w:eastAsia="ru-RU"/>
              </w:rPr>
              <w:t>0,6-1,0</w:t>
            </w:r>
          </w:p>
        </w:tc>
        <w:tc>
          <w:tcPr>
            <w:tcW w:w="1230"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S Mincho" w:hAnsi="Times New Roman"/>
                <w:sz w:val="24"/>
                <w:szCs w:val="24"/>
                <w:lang w:eastAsia="ru-RU"/>
              </w:rPr>
            </w:pPr>
            <w:r w:rsidRPr="00DB45F9">
              <w:rPr>
                <w:rFonts w:ascii="Times New Roman" w:eastAsia="MS Mincho" w:hAnsi="Times New Roman"/>
                <w:sz w:val="24"/>
                <w:szCs w:val="24"/>
                <w:lang w:eastAsia="ru-RU"/>
              </w:rPr>
              <w:t>0,4-0,5</w:t>
            </w:r>
          </w:p>
        </w:tc>
        <w:tc>
          <w:tcPr>
            <w:tcW w:w="979"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S Mincho" w:hAnsi="Times New Roman"/>
                <w:sz w:val="24"/>
                <w:szCs w:val="24"/>
                <w:lang w:eastAsia="ru-RU"/>
              </w:rPr>
            </w:pPr>
            <w:r w:rsidRPr="00DB45F9">
              <w:rPr>
                <w:rFonts w:ascii="Times New Roman" w:eastAsia="MS Mincho" w:hAnsi="Times New Roman"/>
                <w:sz w:val="24"/>
                <w:szCs w:val="24"/>
                <w:lang w:eastAsia="ru-RU"/>
              </w:rPr>
              <w:t>0,9-1,1</w:t>
            </w:r>
          </w:p>
        </w:tc>
        <w:tc>
          <w:tcPr>
            <w:tcW w:w="1103"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S Mincho" w:hAnsi="Times New Roman"/>
                <w:sz w:val="24"/>
                <w:szCs w:val="24"/>
                <w:lang w:eastAsia="ru-RU"/>
              </w:rPr>
            </w:pPr>
            <w:r w:rsidRPr="00DB45F9">
              <w:rPr>
                <w:rFonts w:ascii="Times New Roman" w:eastAsia="MS Mincho" w:hAnsi="Times New Roman"/>
                <w:sz w:val="24"/>
                <w:szCs w:val="24"/>
                <w:lang w:eastAsia="ru-RU"/>
              </w:rPr>
              <w:t>0,6-0,8</w:t>
            </w:r>
          </w:p>
        </w:tc>
        <w:tc>
          <w:tcPr>
            <w:tcW w:w="965"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S Mincho" w:hAnsi="Times New Roman"/>
                <w:sz w:val="24"/>
                <w:szCs w:val="24"/>
                <w:lang w:eastAsia="ru-RU"/>
              </w:rPr>
            </w:pPr>
            <w:r w:rsidRPr="00DB45F9">
              <w:rPr>
                <w:rFonts w:ascii="Times New Roman" w:eastAsia="MS Mincho" w:hAnsi="Times New Roman"/>
                <w:sz w:val="24"/>
                <w:szCs w:val="24"/>
                <w:lang w:eastAsia="ru-RU"/>
              </w:rPr>
              <w:t>0,6-0,8</w:t>
            </w:r>
          </w:p>
        </w:tc>
        <w:tc>
          <w:tcPr>
            <w:tcW w:w="1117"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S Mincho" w:hAnsi="Times New Roman"/>
                <w:sz w:val="24"/>
                <w:szCs w:val="24"/>
                <w:lang w:eastAsia="ru-RU"/>
              </w:rPr>
            </w:pPr>
            <w:r w:rsidRPr="00DB45F9">
              <w:rPr>
                <w:rFonts w:ascii="Times New Roman" w:eastAsia="MS Mincho" w:hAnsi="Times New Roman"/>
                <w:sz w:val="24"/>
                <w:szCs w:val="24"/>
                <w:lang w:eastAsia="ru-RU"/>
              </w:rPr>
              <w:t>0,5-0,6</w:t>
            </w:r>
          </w:p>
        </w:tc>
        <w:tc>
          <w:tcPr>
            <w:tcW w:w="980"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S Mincho" w:hAnsi="Times New Roman"/>
                <w:sz w:val="24"/>
                <w:szCs w:val="24"/>
                <w:lang w:eastAsia="ru-RU"/>
              </w:rPr>
            </w:pPr>
            <w:r w:rsidRPr="00DB45F9">
              <w:rPr>
                <w:rFonts w:ascii="Times New Roman" w:eastAsia="MS Mincho" w:hAnsi="Times New Roman"/>
                <w:sz w:val="24"/>
                <w:szCs w:val="24"/>
                <w:lang w:eastAsia="ru-RU"/>
              </w:rPr>
              <w:t>0,5-0,6</w:t>
            </w:r>
          </w:p>
        </w:tc>
        <w:tc>
          <w:tcPr>
            <w:tcW w:w="1103"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S Mincho" w:hAnsi="Times New Roman"/>
                <w:sz w:val="24"/>
                <w:szCs w:val="24"/>
                <w:lang w:eastAsia="ru-RU"/>
              </w:rPr>
            </w:pPr>
            <w:r w:rsidRPr="00DB45F9">
              <w:rPr>
                <w:rFonts w:ascii="Times New Roman" w:eastAsia="MS Mincho" w:hAnsi="Times New Roman"/>
                <w:sz w:val="24"/>
                <w:szCs w:val="24"/>
                <w:lang w:eastAsia="ru-RU"/>
              </w:rPr>
              <w:t>0,4-0,5</w:t>
            </w:r>
          </w:p>
        </w:tc>
      </w:tr>
      <w:tr w:rsidR="00120FE8" w:rsidRPr="00DB45F9" w:rsidTr="00E47CE1">
        <w:tc>
          <w:tcPr>
            <w:tcW w:w="1560"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rPr>
                <w:rFonts w:ascii="Times New Roman" w:eastAsia="MS Mincho" w:hAnsi="Times New Roman"/>
                <w:sz w:val="25"/>
                <w:szCs w:val="25"/>
                <w:lang w:eastAsia="ru-RU"/>
              </w:rPr>
            </w:pPr>
            <w:r w:rsidRPr="00DB45F9">
              <w:rPr>
                <w:rFonts w:ascii="Times New Roman" w:eastAsia="MS Mincho" w:hAnsi="Times New Roman"/>
                <w:sz w:val="25"/>
                <w:szCs w:val="25"/>
                <w:lang w:eastAsia="ru-RU"/>
              </w:rPr>
              <w:t>Триптофан, %</w:t>
            </w:r>
          </w:p>
        </w:tc>
        <w:tc>
          <w:tcPr>
            <w:tcW w:w="99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S Mincho" w:hAnsi="Times New Roman"/>
                <w:sz w:val="24"/>
                <w:szCs w:val="24"/>
                <w:lang w:eastAsia="ru-RU"/>
              </w:rPr>
            </w:pPr>
            <w:r w:rsidRPr="00DB45F9">
              <w:rPr>
                <w:rFonts w:ascii="Times New Roman" w:eastAsia="MS Mincho" w:hAnsi="Times New Roman"/>
                <w:sz w:val="24"/>
                <w:szCs w:val="24"/>
                <w:lang w:eastAsia="ru-RU"/>
              </w:rPr>
              <w:t>0,3-0,6</w:t>
            </w:r>
          </w:p>
        </w:tc>
        <w:tc>
          <w:tcPr>
            <w:tcW w:w="1230"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S Mincho" w:hAnsi="Times New Roman"/>
                <w:sz w:val="24"/>
                <w:szCs w:val="24"/>
                <w:lang w:eastAsia="ru-RU"/>
              </w:rPr>
            </w:pPr>
            <w:r w:rsidRPr="00DB45F9">
              <w:rPr>
                <w:rFonts w:ascii="Times New Roman" w:eastAsia="MS Mincho" w:hAnsi="Times New Roman"/>
                <w:sz w:val="24"/>
                <w:szCs w:val="24"/>
                <w:lang w:eastAsia="ru-RU"/>
              </w:rPr>
              <w:t>0,2-0,3</w:t>
            </w:r>
          </w:p>
        </w:tc>
        <w:tc>
          <w:tcPr>
            <w:tcW w:w="979"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S Mincho" w:hAnsi="Times New Roman"/>
                <w:sz w:val="24"/>
                <w:szCs w:val="24"/>
                <w:lang w:eastAsia="ru-RU"/>
              </w:rPr>
            </w:pPr>
            <w:r w:rsidRPr="00DB45F9">
              <w:rPr>
                <w:rFonts w:ascii="Times New Roman" w:eastAsia="MS Mincho" w:hAnsi="Times New Roman"/>
                <w:sz w:val="24"/>
                <w:szCs w:val="24"/>
                <w:lang w:eastAsia="ru-RU"/>
              </w:rPr>
              <w:t>0,6-0,7</w:t>
            </w:r>
          </w:p>
        </w:tc>
        <w:tc>
          <w:tcPr>
            <w:tcW w:w="1103"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S Mincho" w:hAnsi="Times New Roman"/>
                <w:sz w:val="24"/>
                <w:szCs w:val="24"/>
                <w:lang w:eastAsia="ru-RU"/>
              </w:rPr>
            </w:pPr>
            <w:r w:rsidRPr="00DB45F9">
              <w:rPr>
                <w:rFonts w:ascii="Times New Roman" w:eastAsia="MS Mincho" w:hAnsi="Times New Roman"/>
                <w:sz w:val="24"/>
                <w:szCs w:val="24"/>
                <w:lang w:eastAsia="ru-RU"/>
              </w:rPr>
              <w:t>0,4-0,5</w:t>
            </w:r>
          </w:p>
        </w:tc>
        <w:tc>
          <w:tcPr>
            <w:tcW w:w="965"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S Mincho" w:hAnsi="Times New Roman"/>
                <w:sz w:val="24"/>
                <w:szCs w:val="24"/>
                <w:lang w:eastAsia="ru-RU"/>
              </w:rPr>
            </w:pPr>
            <w:r w:rsidRPr="00DB45F9">
              <w:rPr>
                <w:rFonts w:ascii="Times New Roman" w:eastAsia="MS Mincho" w:hAnsi="Times New Roman"/>
                <w:sz w:val="24"/>
                <w:szCs w:val="24"/>
                <w:lang w:eastAsia="ru-RU"/>
              </w:rPr>
              <w:t>0,4-0,5</w:t>
            </w:r>
          </w:p>
        </w:tc>
        <w:tc>
          <w:tcPr>
            <w:tcW w:w="1117"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S Mincho" w:hAnsi="Times New Roman"/>
                <w:sz w:val="24"/>
                <w:szCs w:val="24"/>
                <w:lang w:eastAsia="ru-RU"/>
              </w:rPr>
            </w:pPr>
            <w:r w:rsidRPr="00DB45F9">
              <w:rPr>
                <w:rFonts w:ascii="Times New Roman" w:eastAsia="MS Mincho" w:hAnsi="Times New Roman"/>
                <w:sz w:val="24"/>
                <w:szCs w:val="24"/>
                <w:lang w:eastAsia="ru-RU"/>
              </w:rPr>
              <w:t>0,3-0,4</w:t>
            </w:r>
          </w:p>
        </w:tc>
        <w:tc>
          <w:tcPr>
            <w:tcW w:w="980"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S Mincho" w:hAnsi="Times New Roman"/>
                <w:sz w:val="24"/>
                <w:szCs w:val="24"/>
                <w:lang w:eastAsia="ru-RU"/>
              </w:rPr>
            </w:pPr>
            <w:r w:rsidRPr="00DB45F9">
              <w:rPr>
                <w:rFonts w:ascii="Times New Roman" w:eastAsia="MS Mincho" w:hAnsi="Times New Roman"/>
                <w:sz w:val="24"/>
                <w:szCs w:val="24"/>
                <w:lang w:eastAsia="ru-RU"/>
              </w:rPr>
              <w:t>0,3-0,4</w:t>
            </w:r>
          </w:p>
        </w:tc>
        <w:tc>
          <w:tcPr>
            <w:tcW w:w="1103"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S Mincho" w:hAnsi="Times New Roman"/>
                <w:sz w:val="24"/>
                <w:szCs w:val="24"/>
                <w:lang w:eastAsia="ru-RU"/>
              </w:rPr>
            </w:pPr>
            <w:r w:rsidRPr="00DB45F9">
              <w:rPr>
                <w:rFonts w:ascii="Times New Roman" w:eastAsia="MS Mincho" w:hAnsi="Times New Roman"/>
                <w:sz w:val="24"/>
                <w:szCs w:val="24"/>
                <w:lang w:eastAsia="ru-RU"/>
              </w:rPr>
              <w:t>0,2-0,3</w:t>
            </w:r>
          </w:p>
        </w:tc>
      </w:tr>
      <w:tr w:rsidR="00120FE8" w:rsidRPr="00DB45F9" w:rsidTr="00E47CE1">
        <w:tc>
          <w:tcPr>
            <w:tcW w:w="1560"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rPr>
                <w:rFonts w:ascii="Times New Roman" w:eastAsia="MS Mincho" w:hAnsi="Times New Roman"/>
                <w:sz w:val="25"/>
                <w:szCs w:val="25"/>
                <w:lang w:eastAsia="ru-RU"/>
              </w:rPr>
            </w:pPr>
            <w:r w:rsidRPr="00DB45F9">
              <w:rPr>
                <w:rFonts w:ascii="Times New Roman" w:eastAsia="MS Mincho" w:hAnsi="Times New Roman"/>
                <w:sz w:val="25"/>
                <w:szCs w:val="25"/>
                <w:lang w:eastAsia="ru-RU"/>
              </w:rPr>
              <w:t xml:space="preserve">Енергія перетравна, </w:t>
            </w:r>
            <w:proofErr w:type="spellStart"/>
            <w:r w:rsidRPr="00DB45F9">
              <w:rPr>
                <w:rFonts w:ascii="Times New Roman" w:eastAsia="MS Mincho" w:hAnsi="Times New Roman"/>
                <w:sz w:val="25"/>
                <w:szCs w:val="25"/>
                <w:lang w:eastAsia="ru-RU"/>
              </w:rPr>
              <w:t>МДж</w:t>
            </w:r>
            <w:proofErr w:type="spellEnd"/>
            <w:r w:rsidRPr="00DB45F9">
              <w:rPr>
                <w:rFonts w:ascii="Times New Roman" w:eastAsia="MS Mincho" w:hAnsi="Times New Roman"/>
                <w:sz w:val="25"/>
                <w:szCs w:val="25"/>
                <w:lang w:eastAsia="ru-RU"/>
              </w:rPr>
              <w:t>/кг</w:t>
            </w:r>
          </w:p>
        </w:tc>
        <w:tc>
          <w:tcPr>
            <w:tcW w:w="99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S Mincho" w:hAnsi="Times New Roman"/>
                <w:sz w:val="24"/>
                <w:szCs w:val="24"/>
                <w:lang w:eastAsia="ru-RU"/>
              </w:rPr>
            </w:pPr>
            <w:r w:rsidRPr="00DB45F9">
              <w:rPr>
                <w:rFonts w:ascii="Times New Roman" w:eastAsia="MS Mincho" w:hAnsi="Times New Roman"/>
                <w:sz w:val="24"/>
                <w:szCs w:val="24"/>
                <w:lang w:eastAsia="ru-RU"/>
              </w:rPr>
              <w:t>12-13</w:t>
            </w:r>
          </w:p>
        </w:tc>
        <w:tc>
          <w:tcPr>
            <w:tcW w:w="1230"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S Mincho" w:hAnsi="Times New Roman"/>
                <w:sz w:val="24"/>
                <w:szCs w:val="24"/>
                <w:u w:val="single"/>
                <w:lang w:eastAsia="ru-RU"/>
              </w:rPr>
            </w:pPr>
            <w:r w:rsidRPr="00DB45F9">
              <w:rPr>
                <w:rFonts w:ascii="Times New Roman" w:eastAsia="MS Mincho" w:hAnsi="Times New Roman"/>
                <w:sz w:val="24"/>
                <w:szCs w:val="24"/>
                <w:u w:val="single"/>
                <w:lang w:eastAsia="ru-RU"/>
              </w:rPr>
              <w:t xml:space="preserve">10 </w:t>
            </w:r>
          </w:p>
          <w:p w:rsidR="00120FE8" w:rsidRPr="00DB45F9" w:rsidRDefault="00120FE8" w:rsidP="00120FE8">
            <w:pPr>
              <w:spacing w:after="0" w:line="240" w:lineRule="auto"/>
              <w:jc w:val="center"/>
              <w:rPr>
                <w:rFonts w:ascii="Times New Roman" w:eastAsia="MS Mincho" w:hAnsi="Times New Roman"/>
                <w:sz w:val="24"/>
                <w:szCs w:val="24"/>
                <w:lang w:eastAsia="ru-RU"/>
              </w:rPr>
            </w:pPr>
            <w:r w:rsidRPr="00DB45F9">
              <w:rPr>
                <w:rFonts w:ascii="Times New Roman" w:eastAsia="MS Mincho" w:hAnsi="Times New Roman"/>
                <w:sz w:val="24"/>
                <w:szCs w:val="24"/>
                <w:lang w:eastAsia="ru-RU"/>
              </w:rPr>
              <w:t>12</w:t>
            </w:r>
          </w:p>
        </w:tc>
        <w:tc>
          <w:tcPr>
            <w:tcW w:w="979"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S Mincho" w:hAnsi="Times New Roman"/>
                <w:sz w:val="24"/>
                <w:szCs w:val="24"/>
                <w:lang w:eastAsia="ru-RU"/>
              </w:rPr>
            </w:pPr>
            <w:r w:rsidRPr="00DB45F9">
              <w:rPr>
                <w:rFonts w:ascii="Times New Roman" w:eastAsia="MS Mincho" w:hAnsi="Times New Roman"/>
                <w:sz w:val="24"/>
                <w:szCs w:val="24"/>
                <w:lang w:eastAsia="ru-RU"/>
              </w:rPr>
              <w:t>12-15</w:t>
            </w:r>
          </w:p>
        </w:tc>
        <w:tc>
          <w:tcPr>
            <w:tcW w:w="1103"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S Mincho" w:hAnsi="Times New Roman"/>
                <w:sz w:val="24"/>
                <w:szCs w:val="24"/>
                <w:lang w:eastAsia="ru-RU"/>
              </w:rPr>
            </w:pPr>
            <w:r w:rsidRPr="00DB45F9">
              <w:rPr>
                <w:rFonts w:ascii="Times New Roman" w:eastAsia="MS Mincho" w:hAnsi="Times New Roman"/>
                <w:sz w:val="24"/>
                <w:szCs w:val="24"/>
                <w:lang w:eastAsia="ru-RU"/>
              </w:rPr>
              <w:t>10-12</w:t>
            </w:r>
          </w:p>
        </w:tc>
        <w:tc>
          <w:tcPr>
            <w:tcW w:w="965"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S Mincho" w:hAnsi="Times New Roman"/>
                <w:sz w:val="24"/>
                <w:szCs w:val="24"/>
                <w:lang w:eastAsia="ru-RU"/>
              </w:rPr>
            </w:pPr>
            <w:r w:rsidRPr="00DB45F9">
              <w:rPr>
                <w:rFonts w:ascii="Times New Roman" w:eastAsia="MS Mincho" w:hAnsi="Times New Roman"/>
                <w:sz w:val="24"/>
                <w:szCs w:val="24"/>
                <w:lang w:eastAsia="ru-RU"/>
              </w:rPr>
              <w:t>12-13</w:t>
            </w:r>
          </w:p>
        </w:tc>
        <w:tc>
          <w:tcPr>
            <w:tcW w:w="1117"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S Mincho" w:hAnsi="Times New Roman"/>
                <w:sz w:val="24"/>
                <w:szCs w:val="24"/>
                <w:lang w:eastAsia="ru-RU"/>
              </w:rPr>
            </w:pPr>
            <w:r w:rsidRPr="00DB45F9">
              <w:rPr>
                <w:rFonts w:ascii="Times New Roman" w:eastAsia="MS Mincho" w:hAnsi="Times New Roman"/>
                <w:sz w:val="24"/>
                <w:szCs w:val="24"/>
                <w:lang w:eastAsia="ru-RU"/>
              </w:rPr>
              <w:t>11-12</w:t>
            </w:r>
          </w:p>
        </w:tc>
        <w:tc>
          <w:tcPr>
            <w:tcW w:w="980"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S Mincho" w:hAnsi="Times New Roman"/>
                <w:sz w:val="24"/>
                <w:szCs w:val="24"/>
                <w:lang w:eastAsia="ru-RU"/>
              </w:rPr>
            </w:pPr>
            <w:r w:rsidRPr="00DB45F9">
              <w:rPr>
                <w:rFonts w:ascii="Times New Roman" w:eastAsia="MS Mincho" w:hAnsi="Times New Roman"/>
                <w:sz w:val="24"/>
                <w:szCs w:val="24"/>
                <w:lang w:eastAsia="ru-RU"/>
              </w:rPr>
              <w:t>13-14</w:t>
            </w:r>
          </w:p>
        </w:tc>
        <w:tc>
          <w:tcPr>
            <w:tcW w:w="1103"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S Mincho" w:hAnsi="Times New Roman"/>
                <w:sz w:val="24"/>
                <w:szCs w:val="24"/>
                <w:lang w:eastAsia="ru-RU"/>
              </w:rPr>
            </w:pPr>
            <w:r w:rsidRPr="00DB45F9">
              <w:rPr>
                <w:rFonts w:ascii="Times New Roman" w:eastAsia="MS Mincho" w:hAnsi="Times New Roman"/>
                <w:sz w:val="24"/>
                <w:szCs w:val="24"/>
                <w:lang w:eastAsia="ru-RU"/>
              </w:rPr>
              <w:t>12-13</w:t>
            </w:r>
          </w:p>
        </w:tc>
      </w:tr>
    </w:tbl>
    <w:p w:rsidR="00120FE8" w:rsidRPr="00DB45F9" w:rsidRDefault="00120FE8" w:rsidP="003343F7">
      <w:pPr>
        <w:spacing w:after="0" w:line="240" w:lineRule="auto"/>
        <w:ind w:firstLine="708"/>
        <w:jc w:val="both"/>
        <w:rPr>
          <w:rFonts w:ascii="Times New Roman" w:eastAsia="Mincho" w:hAnsi="Times New Roman"/>
          <w:sz w:val="28"/>
          <w:szCs w:val="24"/>
          <w:lang w:eastAsia="ja-JP"/>
        </w:rPr>
      </w:pPr>
      <w:r w:rsidRPr="00DB45F9">
        <w:rPr>
          <w:rFonts w:ascii="Times New Roman" w:eastAsia="MS Mincho" w:hAnsi="Times New Roman"/>
          <w:sz w:val="28"/>
          <w:szCs w:val="24"/>
          <w:lang w:eastAsia="ru-RU"/>
        </w:rPr>
        <w:t xml:space="preserve"> * </w:t>
      </w:r>
      <w:r w:rsidRPr="00DB45F9">
        <w:rPr>
          <w:rFonts w:ascii="Times New Roman" w:eastAsia="Mincho" w:hAnsi="Times New Roman"/>
          <w:sz w:val="28"/>
          <w:szCs w:val="24"/>
          <w:lang w:eastAsia="ja-JP"/>
        </w:rPr>
        <w:t>–</w:t>
      </w:r>
      <w:r w:rsidRPr="00DB45F9">
        <w:rPr>
          <w:rFonts w:ascii="Times New Roman" w:eastAsia="MS Mincho" w:hAnsi="Times New Roman"/>
          <w:sz w:val="28"/>
          <w:szCs w:val="24"/>
          <w:lang w:eastAsia="ru-RU"/>
        </w:rPr>
        <w:t xml:space="preserve"> у чисельнику </w:t>
      </w:r>
      <w:r w:rsidRPr="00DB45F9">
        <w:rPr>
          <w:rFonts w:ascii="Times New Roman" w:eastAsia="Mincho" w:hAnsi="Times New Roman"/>
          <w:sz w:val="28"/>
          <w:szCs w:val="24"/>
          <w:lang w:eastAsia="ja-JP"/>
        </w:rPr>
        <w:t>–</w:t>
      </w:r>
      <w:r w:rsidRPr="00DB45F9">
        <w:rPr>
          <w:rFonts w:ascii="Times New Roman" w:eastAsia="MS Mincho" w:hAnsi="Times New Roman"/>
          <w:sz w:val="28"/>
          <w:szCs w:val="24"/>
          <w:lang w:eastAsia="ru-RU"/>
        </w:rPr>
        <w:t xml:space="preserve"> для коропа у ставах, у знаменнику </w:t>
      </w:r>
      <w:r w:rsidR="003343F7" w:rsidRPr="00DB45F9">
        <w:rPr>
          <w:rFonts w:ascii="Times New Roman" w:eastAsia="Mincho" w:hAnsi="Times New Roman"/>
          <w:sz w:val="28"/>
          <w:szCs w:val="24"/>
          <w:lang w:eastAsia="ja-JP"/>
        </w:rPr>
        <w:t xml:space="preserve">– для коропа у </w:t>
      </w:r>
      <w:r w:rsidRPr="00DB45F9">
        <w:rPr>
          <w:rFonts w:ascii="Times New Roman" w:eastAsia="Mincho" w:hAnsi="Times New Roman"/>
          <w:sz w:val="28"/>
          <w:szCs w:val="24"/>
          <w:lang w:eastAsia="ja-JP"/>
        </w:rPr>
        <w:t>саджалках і басейнах.</w:t>
      </w:r>
    </w:p>
    <w:p w:rsidR="002875C0" w:rsidRPr="00DB45F9" w:rsidRDefault="002875C0" w:rsidP="002875C0">
      <w:pPr>
        <w:spacing w:after="0" w:line="240" w:lineRule="auto"/>
        <w:ind w:firstLine="708"/>
        <w:jc w:val="both"/>
        <w:rPr>
          <w:rFonts w:ascii="Times New Roman" w:eastAsia="MS Mincho" w:hAnsi="Times New Roman"/>
          <w:bCs/>
          <w:sz w:val="28"/>
          <w:szCs w:val="24"/>
          <w:lang w:eastAsia="ru-RU"/>
        </w:rPr>
      </w:pPr>
      <w:r w:rsidRPr="00DB45F9">
        <w:rPr>
          <w:rFonts w:ascii="Times New Roman" w:eastAsia="Mincho" w:hAnsi="Times New Roman"/>
          <w:bCs/>
          <w:sz w:val="28"/>
          <w:szCs w:val="24"/>
          <w:lang w:eastAsia="ja-JP"/>
        </w:rPr>
        <w:lastRenderedPageBreak/>
        <w:t>Вуглеводи</w:t>
      </w:r>
      <w:r w:rsidRPr="00DB45F9">
        <w:rPr>
          <w:rFonts w:ascii="Times New Roman" w:eastAsia="Mincho" w:hAnsi="Times New Roman"/>
          <w:b/>
          <w:bCs/>
          <w:sz w:val="28"/>
          <w:szCs w:val="24"/>
          <w:lang w:eastAsia="ja-JP"/>
        </w:rPr>
        <w:t xml:space="preserve"> </w:t>
      </w:r>
      <w:r w:rsidRPr="00DB45F9">
        <w:rPr>
          <w:rFonts w:ascii="Times New Roman" w:eastAsia="Mincho" w:hAnsi="Times New Roman"/>
          <w:sz w:val="28"/>
          <w:szCs w:val="24"/>
          <w:lang w:eastAsia="ja-JP"/>
        </w:rPr>
        <w:t>безпосередньо впливають на інтенсивність обміну жирів і пр</w:t>
      </w:r>
      <w:r w:rsidR="005B1B5D">
        <w:rPr>
          <w:rFonts w:ascii="Times New Roman" w:eastAsia="Mincho" w:hAnsi="Times New Roman"/>
          <w:sz w:val="28"/>
          <w:szCs w:val="24"/>
          <w:lang w:eastAsia="ja-JP"/>
        </w:rPr>
        <w:t>о</w:t>
      </w:r>
      <w:r w:rsidRPr="00DB45F9">
        <w:rPr>
          <w:rFonts w:ascii="Times New Roman" w:eastAsia="Mincho" w:hAnsi="Times New Roman"/>
          <w:sz w:val="28"/>
          <w:szCs w:val="24"/>
          <w:lang w:eastAsia="ja-JP"/>
        </w:rPr>
        <w:t xml:space="preserve">теїнів. Вони слугують джерелом енергії в організмі риб, потенційні запаси якої у вигляді глікогену накопичуються в печінці. Серед вирощуваних риб краще за всіх засвоюють вуглеводи коропові риби. Так, перетравність </w:t>
      </w:r>
      <w:proofErr w:type="spellStart"/>
      <w:r w:rsidRPr="00DB45F9">
        <w:rPr>
          <w:rFonts w:ascii="Times New Roman" w:eastAsia="Mincho" w:hAnsi="Times New Roman"/>
          <w:sz w:val="28"/>
          <w:szCs w:val="24"/>
          <w:lang w:eastAsia="ja-JP"/>
        </w:rPr>
        <w:t>гідролізованих</w:t>
      </w:r>
      <w:proofErr w:type="spellEnd"/>
      <w:r w:rsidRPr="00DB45F9">
        <w:rPr>
          <w:rFonts w:ascii="Times New Roman" w:eastAsia="Mincho" w:hAnsi="Times New Roman"/>
          <w:sz w:val="28"/>
          <w:szCs w:val="24"/>
          <w:lang w:eastAsia="ja-JP"/>
        </w:rPr>
        <w:t xml:space="preserve"> вуглеводів зернових злакових культур у коропа досягає 84%, а коефіці</w:t>
      </w:r>
      <w:r w:rsidR="009B29E1" w:rsidRPr="00DB45F9">
        <w:rPr>
          <w:rFonts w:ascii="Times New Roman" w:eastAsia="Mincho" w:hAnsi="Times New Roman"/>
          <w:sz w:val="28"/>
          <w:szCs w:val="24"/>
          <w:lang w:eastAsia="ja-JP"/>
        </w:rPr>
        <w:t>є</w:t>
      </w:r>
      <w:r w:rsidRPr="00DB45F9">
        <w:rPr>
          <w:rFonts w:ascii="Times New Roman" w:eastAsia="Mincho" w:hAnsi="Times New Roman"/>
          <w:sz w:val="28"/>
          <w:szCs w:val="24"/>
          <w:lang w:eastAsia="ja-JP"/>
        </w:rPr>
        <w:t>нт перетравності клітковини – 24</w:t>
      </w:r>
      <w:r w:rsidR="00E47CE1" w:rsidRPr="00DB45F9">
        <w:rPr>
          <w:rFonts w:ascii="Times New Roman" w:eastAsia="Mincho" w:hAnsi="Times New Roman"/>
          <w:sz w:val="28"/>
          <w:szCs w:val="24"/>
          <w:lang w:eastAsia="ja-JP"/>
        </w:rPr>
        <w:t>-</w:t>
      </w:r>
      <w:r w:rsidRPr="00DB45F9">
        <w:rPr>
          <w:rFonts w:ascii="Times New Roman" w:eastAsia="Mincho" w:hAnsi="Times New Roman"/>
          <w:sz w:val="28"/>
          <w:szCs w:val="24"/>
          <w:lang w:eastAsia="ja-JP"/>
        </w:rPr>
        <w:t xml:space="preserve">50%.  Найменш ефективно використовують вуглеводи лососеві риби. За рахунок низького продукування інсуліну вуглеводний обмін цих риб має характер </w:t>
      </w:r>
      <w:proofErr w:type="spellStart"/>
      <w:r w:rsidRPr="00DB45F9">
        <w:rPr>
          <w:rFonts w:ascii="Times New Roman" w:eastAsia="Mincho" w:hAnsi="Times New Roman"/>
          <w:sz w:val="28"/>
          <w:szCs w:val="24"/>
          <w:lang w:eastAsia="ja-JP"/>
        </w:rPr>
        <w:t>діабетного</w:t>
      </w:r>
      <w:proofErr w:type="spellEnd"/>
      <w:r w:rsidRPr="00DB45F9">
        <w:rPr>
          <w:rFonts w:ascii="Times New Roman" w:eastAsia="Mincho" w:hAnsi="Times New Roman"/>
          <w:sz w:val="28"/>
          <w:szCs w:val="24"/>
          <w:lang w:eastAsia="ja-JP"/>
        </w:rPr>
        <w:t>.</w:t>
      </w:r>
    </w:p>
    <w:p w:rsidR="009F78A3" w:rsidRPr="00DB45F9" w:rsidRDefault="002875C0" w:rsidP="002875C0">
      <w:pPr>
        <w:spacing w:after="0" w:line="240" w:lineRule="auto"/>
        <w:ind w:firstLine="708"/>
        <w:jc w:val="both"/>
        <w:rPr>
          <w:rFonts w:ascii="Times New Roman" w:eastAsia="MS Mincho" w:hAnsi="Times New Roman"/>
          <w:sz w:val="28"/>
          <w:szCs w:val="24"/>
          <w:lang w:eastAsia="ru-RU"/>
        </w:rPr>
      </w:pPr>
      <w:r w:rsidRPr="00DB45F9">
        <w:rPr>
          <w:rFonts w:ascii="Times New Roman" w:eastAsia="MS Mincho" w:hAnsi="Times New Roman"/>
          <w:bCs/>
          <w:sz w:val="28"/>
          <w:szCs w:val="24"/>
          <w:lang w:eastAsia="ru-RU"/>
        </w:rPr>
        <w:t>Вітаміни</w:t>
      </w:r>
      <w:r w:rsidRPr="00DB45F9">
        <w:rPr>
          <w:rFonts w:ascii="Times New Roman" w:eastAsia="MS Mincho" w:hAnsi="Times New Roman"/>
          <w:b/>
          <w:bCs/>
          <w:sz w:val="28"/>
          <w:szCs w:val="24"/>
          <w:lang w:eastAsia="ru-RU"/>
        </w:rPr>
        <w:t xml:space="preserve"> </w:t>
      </w:r>
      <w:r w:rsidRPr="00DB45F9">
        <w:rPr>
          <w:rFonts w:ascii="Times New Roman" w:eastAsia="MS Mincho" w:hAnsi="Times New Roman"/>
          <w:sz w:val="28"/>
          <w:szCs w:val="24"/>
          <w:lang w:eastAsia="ru-RU"/>
        </w:rPr>
        <w:t xml:space="preserve">є незамінними речовинами у харчуванні риб і повинні </w:t>
      </w:r>
      <w:r w:rsidR="009B29E1" w:rsidRPr="00DB45F9">
        <w:rPr>
          <w:rFonts w:ascii="Times New Roman" w:eastAsia="MS Mincho" w:hAnsi="Times New Roman"/>
          <w:sz w:val="28"/>
          <w:szCs w:val="24"/>
          <w:lang w:eastAsia="ru-RU"/>
        </w:rPr>
        <w:t xml:space="preserve">надходити </w:t>
      </w:r>
      <w:r w:rsidRPr="00DB45F9">
        <w:rPr>
          <w:rFonts w:ascii="Times New Roman" w:eastAsia="MS Mincho" w:hAnsi="Times New Roman"/>
          <w:sz w:val="28"/>
          <w:szCs w:val="24"/>
          <w:lang w:eastAsia="ru-RU"/>
        </w:rPr>
        <w:t>з їжею</w:t>
      </w:r>
      <w:r w:rsidR="009B29E1" w:rsidRPr="00DB45F9">
        <w:rPr>
          <w:rFonts w:ascii="Times New Roman" w:eastAsia="MS Mincho" w:hAnsi="Times New Roman"/>
          <w:sz w:val="28"/>
          <w:szCs w:val="24"/>
          <w:lang w:eastAsia="ru-RU"/>
        </w:rPr>
        <w:t xml:space="preserve"> (табл. 12.2)</w:t>
      </w:r>
      <w:r w:rsidRPr="00DB45F9">
        <w:rPr>
          <w:rFonts w:ascii="Times New Roman" w:eastAsia="MS Mincho" w:hAnsi="Times New Roman"/>
          <w:sz w:val="28"/>
          <w:szCs w:val="24"/>
          <w:lang w:eastAsia="ru-RU"/>
        </w:rPr>
        <w:t>. Недостача вітамінів у кормах викликає ознаки авітаміноз</w:t>
      </w:r>
      <w:r w:rsidR="009B29E1" w:rsidRPr="00DB45F9">
        <w:rPr>
          <w:rFonts w:ascii="Times New Roman" w:eastAsia="MS Mincho" w:hAnsi="Times New Roman"/>
          <w:sz w:val="28"/>
          <w:szCs w:val="24"/>
          <w:lang w:eastAsia="ru-RU"/>
        </w:rPr>
        <w:t>у</w:t>
      </w:r>
      <w:r w:rsidRPr="00DB45F9">
        <w:rPr>
          <w:rFonts w:ascii="Times New Roman" w:eastAsia="MS Mincho" w:hAnsi="Times New Roman"/>
          <w:sz w:val="28"/>
          <w:szCs w:val="24"/>
          <w:lang w:eastAsia="ru-RU"/>
        </w:rPr>
        <w:t>, як</w:t>
      </w:r>
      <w:r w:rsidR="009B29E1" w:rsidRPr="00DB45F9">
        <w:rPr>
          <w:rFonts w:ascii="Times New Roman" w:eastAsia="MS Mincho" w:hAnsi="Times New Roman"/>
          <w:sz w:val="28"/>
          <w:szCs w:val="24"/>
          <w:lang w:eastAsia="ru-RU"/>
        </w:rPr>
        <w:t>ий</w:t>
      </w:r>
      <w:r w:rsidRPr="00DB45F9">
        <w:rPr>
          <w:rFonts w:ascii="Times New Roman" w:eastAsia="MS Mincho" w:hAnsi="Times New Roman"/>
          <w:sz w:val="28"/>
          <w:szCs w:val="24"/>
          <w:lang w:eastAsia="ru-RU"/>
        </w:rPr>
        <w:t xml:space="preserve"> проявляються у різних порушеннях обмінних процесів в організмі, гальмуванні синтезу ферментів, зниженні перетравлення поживних речовин, що при</w:t>
      </w:r>
      <w:r w:rsidR="009B29E1" w:rsidRPr="00DB45F9">
        <w:rPr>
          <w:rFonts w:ascii="Times New Roman" w:eastAsia="MS Mincho" w:hAnsi="Times New Roman"/>
          <w:sz w:val="28"/>
          <w:szCs w:val="24"/>
          <w:lang w:eastAsia="ru-RU"/>
        </w:rPr>
        <w:t>з</w:t>
      </w:r>
      <w:r w:rsidRPr="00DB45F9">
        <w:rPr>
          <w:rFonts w:ascii="Times New Roman" w:eastAsia="MS Mincho" w:hAnsi="Times New Roman"/>
          <w:sz w:val="28"/>
          <w:szCs w:val="24"/>
          <w:lang w:eastAsia="ru-RU"/>
        </w:rPr>
        <w:t xml:space="preserve">водить до затримки росту риб. </w:t>
      </w:r>
    </w:p>
    <w:p w:rsidR="002875C0" w:rsidRPr="00DB45F9" w:rsidRDefault="009F78A3" w:rsidP="002875C0">
      <w:pPr>
        <w:spacing w:after="0" w:line="240" w:lineRule="auto"/>
        <w:ind w:firstLine="708"/>
        <w:jc w:val="both"/>
        <w:rPr>
          <w:rFonts w:ascii="Times New Roman" w:eastAsia="Mincho" w:hAnsi="Times New Roman"/>
          <w:sz w:val="28"/>
          <w:szCs w:val="24"/>
          <w:lang w:eastAsia="ja-JP"/>
        </w:rPr>
      </w:pPr>
      <w:r w:rsidRPr="00DB45F9">
        <w:rPr>
          <w:rFonts w:ascii="Times New Roman" w:eastAsia="MS Mincho" w:hAnsi="Times New Roman"/>
          <w:sz w:val="28"/>
          <w:szCs w:val="24"/>
          <w:lang w:eastAsia="ru-RU"/>
        </w:rPr>
        <w:t xml:space="preserve">Основна частина мінеральних речовин потрапляє в організм риб із води через </w:t>
      </w:r>
      <w:proofErr w:type="spellStart"/>
      <w:r w:rsidRPr="00DB45F9">
        <w:rPr>
          <w:rFonts w:ascii="Times New Roman" w:eastAsia="MS Mincho" w:hAnsi="Times New Roman"/>
          <w:sz w:val="28"/>
          <w:szCs w:val="24"/>
          <w:lang w:eastAsia="ru-RU"/>
        </w:rPr>
        <w:t>зябри</w:t>
      </w:r>
      <w:proofErr w:type="spellEnd"/>
      <w:r w:rsidRPr="00DB45F9">
        <w:rPr>
          <w:rFonts w:ascii="Times New Roman" w:eastAsia="MS Mincho" w:hAnsi="Times New Roman"/>
          <w:sz w:val="28"/>
          <w:szCs w:val="24"/>
          <w:lang w:eastAsia="ru-RU"/>
        </w:rPr>
        <w:t>, слизові покриви ротової порожнини та шкіру. Проте якщо у воді низький вміст солей фосфору, кобальту, магнію, марганцю та інших життєво</w:t>
      </w:r>
      <w:r w:rsidR="005B1B5D">
        <w:rPr>
          <w:rFonts w:ascii="Times New Roman" w:eastAsia="MS Mincho" w:hAnsi="Times New Roman"/>
          <w:sz w:val="28"/>
          <w:szCs w:val="24"/>
          <w:lang w:eastAsia="ru-RU"/>
        </w:rPr>
        <w:t xml:space="preserve"> </w:t>
      </w:r>
      <w:r w:rsidRPr="00DB45F9">
        <w:rPr>
          <w:rFonts w:ascii="Times New Roman" w:eastAsia="MS Mincho" w:hAnsi="Times New Roman"/>
          <w:sz w:val="28"/>
          <w:szCs w:val="24"/>
          <w:lang w:eastAsia="ru-RU"/>
        </w:rPr>
        <w:t xml:space="preserve">важливих </w:t>
      </w:r>
      <w:proofErr w:type="spellStart"/>
      <w:r w:rsidRPr="00DB45F9">
        <w:rPr>
          <w:rFonts w:ascii="Times New Roman" w:eastAsia="MS Mincho" w:hAnsi="Times New Roman"/>
          <w:sz w:val="28"/>
          <w:szCs w:val="24"/>
          <w:lang w:eastAsia="ru-RU"/>
        </w:rPr>
        <w:t>макро-</w:t>
      </w:r>
      <w:proofErr w:type="spellEnd"/>
      <w:r w:rsidRPr="00DB45F9">
        <w:rPr>
          <w:rFonts w:ascii="Times New Roman" w:eastAsia="MS Mincho" w:hAnsi="Times New Roman"/>
          <w:sz w:val="28"/>
          <w:szCs w:val="24"/>
          <w:lang w:eastAsia="ru-RU"/>
        </w:rPr>
        <w:t xml:space="preserve"> і мікроелементів, у риб спостерігається зниження харчової активності, розвивається остеодистрофія, яка супроводжується редукцією зябрових кришок, деформацією хребту та ребер. При вирощуванні риб у ставах баланс мінеральних речовин поповнюється</w:t>
      </w:r>
      <w:r w:rsidR="009B29E1" w:rsidRPr="00DB45F9">
        <w:rPr>
          <w:rFonts w:ascii="Times New Roman" w:eastAsia="MS Mincho" w:hAnsi="Times New Roman"/>
          <w:sz w:val="28"/>
          <w:szCs w:val="24"/>
          <w:lang w:eastAsia="ru-RU"/>
        </w:rPr>
        <w:t>,</w:t>
      </w:r>
      <w:r w:rsidRPr="00DB45F9">
        <w:rPr>
          <w:rFonts w:ascii="Times New Roman" w:eastAsia="MS Mincho" w:hAnsi="Times New Roman"/>
          <w:sz w:val="28"/>
          <w:szCs w:val="24"/>
          <w:lang w:eastAsia="ru-RU"/>
        </w:rPr>
        <w:t xml:space="preserve"> окрім води, за рахунок природних кормів. Але в умовах садкового і басейнового вирощування потрібно вводити в раціон риб спеціальні мінеральні </w:t>
      </w:r>
      <w:proofErr w:type="spellStart"/>
      <w:r w:rsidRPr="00DB45F9">
        <w:rPr>
          <w:rFonts w:ascii="Times New Roman" w:eastAsia="MS Mincho" w:hAnsi="Times New Roman"/>
          <w:sz w:val="28"/>
          <w:szCs w:val="24"/>
          <w:lang w:eastAsia="ru-RU"/>
        </w:rPr>
        <w:t>премікси</w:t>
      </w:r>
      <w:proofErr w:type="spellEnd"/>
      <w:r w:rsidRPr="00DB45F9">
        <w:rPr>
          <w:rFonts w:ascii="Times New Roman" w:eastAsia="MS Mincho" w:hAnsi="Times New Roman"/>
          <w:sz w:val="28"/>
          <w:szCs w:val="24"/>
          <w:lang w:eastAsia="ru-RU"/>
        </w:rPr>
        <w:t>, які додаються до штучних кормів у кількості 1%.</w:t>
      </w:r>
    </w:p>
    <w:p w:rsidR="00120FE8" w:rsidRPr="00DB45F9" w:rsidRDefault="00FA7539" w:rsidP="00E47CE1">
      <w:pPr>
        <w:spacing w:before="120" w:after="120" w:line="240" w:lineRule="auto"/>
        <w:ind w:firstLine="709"/>
        <w:jc w:val="both"/>
        <w:rPr>
          <w:rFonts w:ascii="Times New Roman" w:eastAsia="MS Mincho" w:hAnsi="Times New Roman"/>
          <w:sz w:val="28"/>
          <w:szCs w:val="28"/>
          <w:lang w:eastAsia="ru-RU"/>
        </w:rPr>
      </w:pPr>
      <w:r w:rsidRPr="00DB45F9">
        <w:rPr>
          <w:rFonts w:ascii="Times New Roman" w:eastAsia="MS Mincho" w:hAnsi="Times New Roman"/>
          <w:iCs/>
          <w:sz w:val="28"/>
          <w:szCs w:val="28"/>
          <w:lang w:eastAsia="ru-RU"/>
        </w:rPr>
        <w:t>Таблиця 12.2</w:t>
      </w:r>
      <w:r w:rsidR="00EC44E6" w:rsidRPr="00DB45F9">
        <w:rPr>
          <w:rFonts w:ascii="Times New Roman" w:eastAsia="MS Mincho" w:hAnsi="Times New Roman"/>
          <w:iCs/>
          <w:sz w:val="28"/>
          <w:szCs w:val="28"/>
          <w:lang w:eastAsia="ru-RU"/>
        </w:rPr>
        <w:t xml:space="preserve"> </w:t>
      </w:r>
      <w:r w:rsidR="00EC44E6" w:rsidRPr="00DB45F9">
        <w:rPr>
          <w:rFonts w:ascii="Times New Roman" w:eastAsia="Mincho" w:hAnsi="Times New Roman"/>
          <w:sz w:val="28"/>
          <w:szCs w:val="24"/>
          <w:lang w:eastAsia="ja-JP"/>
        </w:rPr>
        <w:t xml:space="preserve">– </w:t>
      </w:r>
      <w:r w:rsidR="00120FE8" w:rsidRPr="00DB45F9">
        <w:rPr>
          <w:rFonts w:ascii="Times New Roman" w:eastAsia="MS Mincho" w:hAnsi="Times New Roman"/>
          <w:sz w:val="28"/>
          <w:szCs w:val="28"/>
          <w:lang w:eastAsia="ru-RU"/>
        </w:rPr>
        <w:t>Фізіологічна потреба риб у вітамінах (на 1 кг корму)</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85"/>
        <w:gridCol w:w="2452"/>
        <w:gridCol w:w="1559"/>
        <w:gridCol w:w="1807"/>
      </w:tblGrid>
      <w:tr w:rsidR="00120FE8" w:rsidRPr="00DB45F9" w:rsidTr="007130FA">
        <w:tc>
          <w:tcPr>
            <w:tcW w:w="3785" w:type="dxa"/>
            <w:tcBorders>
              <w:top w:val="single" w:sz="4" w:space="0" w:color="auto"/>
              <w:left w:val="single" w:sz="4" w:space="0" w:color="auto"/>
              <w:bottom w:val="single" w:sz="4" w:space="0" w:color="auto"/>
              <w:right w:val="single" w:sz="4" w:space="0" w:color="auto"/>
            </w:tcBorders>
            <w:hideMark/>
          </w:tcPr>
          <w:p w:rsidR="00120FE8" w:rsidRPr="00DB45F9" w:rsidRDefault="00120FE8" w:rsidP="007130FA">
            <w:pPr>
              <w:spacing w:after="0" w:line="240" w:lineRule="auto"/>
              <w:jc w:val="center"/>
              <w:rPr>
                <w:rFonts w:ascii="Times New Roman" w:eastAsia="MS Mincho" w:hAnsi="Times New Roman"/>
                <w:bCs/>
                <w:iCs/>
                <w:sz w:val="28"/>
                <w:szCs w:val="28"/>
                <w:lang w:eastAsia="ru-RU"/>
              </w:rPr>
            </w:pPr>
            <w:r w:rsidRPr="00DB45F9">
              <w:rPr>
                <w:rFonts w:ascii="Times New Roman" w:eastAsia="MS Mincho" w:hAnsi="Times New Roman"/>
                <w:bCs/>
                <w:iCs/>
                <w:sz w:val="28"/>
                <w:szCs w:val="28"/>
                <w:lang w:eastAsia="ru-RU"/>
              </w:rPr>
              <w:t>Вітаміни</w:t>
            </w:r>
          </w:p>
        </w:tc>
        <w:tc>
          <w:tcPr>
            <w:tcW w:w="245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7130FA">
            <w:pPr>
              <w:spacing w:after="0" w:line="240" w:lineRule="auto"/>
              <w:jc w:val="center"/>
              <w:rPr>
                <w:rFonts w:ascii="Times New Roman" w:eastAsia="MS Mincho" w:hAnsi="Times New Roman"/>
                <w:bCs/>
                <w:iCs/>
                <w:sz w:val="28"/>
                <w:szCs w:val="28"/>
                <w:lang w:eastAsia="ru-RU"/>
              </w:rPr>
            </w:pPr>
            <w:r w:rsidRPr="00DB45F9">
              <w:rPr>
                <w:rFonts w:ascii="Times New Roman" w:eastAsia="MS Mincho" w:hAnsi="Times New Roman"/>
                <w:bCs/>
                <w:iCs/>
                <w:sz w:val="28"/>
                <w:szCs w:val="28"/>
                <w:lang w:eastAsia="ru-RU"/>
              </w:rPr>
              <w:t>Одиниці</w:t>
            </w:r>
          </w:p>
          <w:p w:rsidR="00120FE8" w:rsidRPr="00DB45F9" w:rsidRDefault="00120FE8" w:rsidP="007130FA">
            <w:pPr>
              <w:spacing w:after="0" w:line="240" w:lineRule="auto"/>
              <w:jc w:val="center"/>
              <w:rPr>
                <w:rFonts w:ascii="Times New Roman" w:eastAsia="MS Mincho" w:hAnsi="Times New Roman"/>
                <w:bCs/>
                <w:iCs/>
                <w:sz w:val="28"/>
                <w:szCs w:val="28"/>
                <w:lang w:eastAsia="ru-RU"/>
              </w:rPr>
            </w:pPr>
            <w:r w:rsidRPr="00DB45F9">
              <w:rPr>
                <w:rFonts w:ascii="Times New Roman" w:eastAsia="MS Mincho" w:hAnsi="Times New Roman"/>
                <w:bCs/>
                <w:iCs/>
                <w:sz w:val="28"/>
                <w:szCs w:val="28"/>
                <w:lang w:eastAsia="ru-RU"/>
              </w:rPr>
              <w:t>виміру</w:t>
            </w:r>
          </w:p>
        </w:tc>
        <w:tc>
          <w:tcPr>
            <w:tcW w:w="1559" w:type="dxa"/>
            <w:tcBorders>
              <w:top w:val="single" w:sz="4" w:space="0" w:color="auto"/>
              <w:left w:val="single" w:sz="4" w:space="0" w:color="auto"/>
              <w:bottom w:val="single" w:sz="4" w:space="0" w:color="auto"/>
              <w:right w:val="single" w:sz="4" w:space="0" w:color="auto"/>
            </w:tcBorders>
            <w:hideMark/>
          </w:tcPr>
          <w:p w:rsidR="00120FE8" w:rsidRPr="00DB45F9" w:rsidRDefault="00120FE8" w:rsidP="007130FA">
            <w:pPr>
              <w:spacing w:after="0" w:line="240" w:lineRule="auto"/>
              <w:jc w:val="center"/>
              <w:rPr>
                <w:rFonts w:ascii="Times New Roman" w:eastAsia="MS Mincho" w:hAnsi="Times New Roman"/>
                <w:bCs/>
                <w:iCs/>
                <w:sz w:val="28"/>
                <w:szCs w:val="28"/>
                <w:lang w:eastAsia="ru-RU"/>
              </w:rPr>
            </w:pPr>
            <w:r w:rsidRPr="00DB45F9">
              <w:rPr>
                <w:rFonts w:ascii="Times New Roman" w:eastAsia="MS Mincho" w:hAnsi="Times New Roman"/>
                <w:bCs/>
                <w:iCs/>
                <w:sz w:val="28"/>
                <w:szCs w:val="28"/>
                <w:lang w:eastAsia="ru-RU"/>
              </w:rPr>
              <w:t>Короп</w:t>
            </w:r>
          </w:p>
        </w:tc>
        <w:tc>
          <w:tcPr>
            <w:tcW w:w="1807" w:type="dxa"/>
            <w:tcBorders>
              <w:top w:val="single" w:sz="4" w:space="0" w:color="auto"/>
              <w:left w:val="single" w:sz="4" w:space="0" w:color="auto"/>
              <w:bottom w:val="single" w:sz="4" w:space="0" w:color="auto"/>
              <w:right w:val="single" w:sz="4" w:space="0" w:color="auto"/>
            </w:tcBorders>
            <w:hideMark/>
          </w:tcPr>
          <w:p w:rsidR="00120FE8" w:rsidRPr="00DB45F9" w:rsidRDefault="00120FE8" w:rsidP="007130FA">
            <w:pPr>
              <w:spacing w:after="0" w:line="240" w:lineRule="auto"/>
              <w:jc w:val="center"/>
              <w:rPr>
                <w:rFonts w:ascii="Times New Roman" w:eastAsia="MS Mincho" w:hAnsi="Times New Roman"/>
                <w:bCs/>
                <w:iCs/>
                <w:sz w:val="28"/>
                <w:szCs w:val="28"/>
                <w:lang w:eastAsia="ru-RU"/>
              </w:rPr>
            </w:pPr>
            <w:r w:rsidRPr="00DB45F9">
              <w:rPr>
                <w:rFonts w:ascii="Times New Roman" w:eastAsia="MS Mincho" w:hAnsi="Times New Roman"/>
                <w:bCs/>
                <w:iCs/>
                <w:sz w:val="28"/>
                <w:szCs w:val="28"/>
                <w:lang w:eastAsia="ru-RU"/>
              </w:rPr>
              <w:t>Форель</w:t>
            </w:r>
          </w:p>
        </w:tc>
      </w:tr>
      <w:tr w:rsidR="00120FE8" w:rsidRPr="00DB45F9" w:rsidTr="007130FA">
        <w:tc>
          <w:tcPr>
            <w:tcW w:w="3785" w:type="dxa"/>
            <w:tcBorders>
              <w:top w:val="single" w:sz="4" w:space="0" w:color="auto"/>
              <w:left w:val="single" w:sz="4" w:space="0" w:color="auto"/>
              <w:bottom w:val="single" w:sz="4" w:space="0" w:color="auto"/>
              <w:right w:val="single" w:sz="4" w:space="0" w:color="auto"/>
            </w:tcBorders>
            <w:hideMark/>
          </w:tcPr>
          <w:p w:rsidR="00120FE8" w:rsidRPr="00DB45F9" w:rsidRDefault="00120FE8" w:rsidP="009B29E1">
            <w:pPr>
              <w:spacing w:after="0" w:line="240" w:lineRule="auto"/>
              <w:jc w:val="both"/>
              <w:rPr>
                <w:rFonts w:ascii="Times New Roman" w:eastAsia="MS Mincho" w:hAnsi="Times New Roman"/>
                <w:sz w:val="28"/>
                <w:szCs w:val="28"/>
                <w:lang w:eastAsia="ru-RU"/>
              </w:rPr>
            </w:pPr>
            <w:r w:rsidRPr="00DB45F9">
              <w:rPr>
                <w:rFonts w:ascii="Times New Roman" w:eastAsia="MS Mincho" w:hAnsi="Times New Roman"/>
                <w:sz w:val="28"/>
                <w:szCs w:val="28"/>
                <w:lang w:eastAsia="ru-RU"/>
              </w:rPr>
              <w:t>А (рет</w:t>
            </w:r>
            <w:r w:rsidR="009B29E1" w:rsidRPr="00DB45F9">
              <w:rPr>
                <w:rFonts w:ascii="Times New Roman" w:eastAsia="MS Mincho" w:hAnsi="Times New Roman"/>
                <w:sz w:val="28"/>
                <w:szCs w:val="28"/>
                <w:lang w:eastAsia="ru-RU"/>
              </w:rPr>
              <w:t>и</w:t>
            </w:r>
            <w:r w:rsidRPr="00DB45F9">
              <w:rPr>
                <w:rFonts w:ascii="Times New Roman" w:eastAsia="MS Mincho" w:hAnsi="Times New Roman"/>
                <w:sz w:val="28"/>
                <w:szCs w:val="28"/>
                <w:lang w:eastAsia="ru-RU"/>
              </w:rPr>
              <w:t>нол)</w:t>
            </w:r>
          </w:p>
        </w:tc>
        <w:tc>
          <w:tcPr>
            <w:tcW w:w="245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7130FA">
            <w:pPr>
              <w:spacing w:after="0" w:line="240" w:lineRule="auto"/>
              <w:jc w:val="center"/>
              <w:rPr>
                <w:rFonts w:ascii="Times New Roman" w:eastAsia="MS Mincho" w:hAnsi="Times New Roman"/>
                <w:sz w:val="28"/>
                <w:szCs w:val="28"/>
                <w:lang w:eastAsia="ru-RU"/>
              </w:rPr>
            </w:pPr>
            <w:r w:rsidRPr="00DB45F9">
              <w:rPr>
                <w:rFonts w:ascii="Times New Roman" w:eastAsia="MS Mincho" w:hAnsi="Times New Roman"/>
                <w:sz w:val="28"/>
                <w:szCs w:val="28"/>
                <w:lang w:eastAsia="ru-RU"/>
              </w:rPr>
              <w:t xml:space="preserve">тис. </w:t>
            </w:r>
            <w:proofErr w:type="spellStart"/>
            <w:r w:rsidRPr="00DB45F9">
              <w:rPr>
                <w:rFonts w:ascii="Times New Roman" w:eastAsia="MS Mincho" w:hAnsi="Times New Roman"/>
                <w:sz w:val="28"/>
                <w:szCs w:val="28"/>
                <w:lang w:eastAsia="ru-RU"/>
              </w:rPr>
              <w:t>МО</w:t>
            </w:r>
            <w:proofErr w:type="spellEnd"/>
            <w:r w:rsidRPr="00DB45F9">
              <w:rPr>
                <w:rFonts w:ascii="Times New Roman" w:eastAsia="MS Mincho" w:hAnsi="Times New Roman"/>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hideMark/>
          </w:tcPr>
          <w:p w:rsidR="00120FE8" w:rsidRPr="00DB45F9" w:rsidRDefault="00120FE8" w:rsidP="007130FA">
            <w:pPr>
              <w:spacing w:after="0" w:line="240" w:lineRule="auto"/>
              <w:jc w:val="center"/>
              <w:rPr>
                <w:rFonts w:ascii="Times New Roman" w:eastAsia="MS Mincho" w:hAnsi="Times New Roman"/>
                <w:sz w:val="28"/>
                <w:szCs w:val="28"/>
                <w:lang w:eastAsia="ru-RU"/>
              </w:rPr>
            </w:pPr>
            <w:r w:rsidRPr="00DB45F9">
              <w:rPr>
                <w:rFonts w:ascii="Times New Roman" w:eastAsia="MS Mincho" w:hAnsi="Times New Roman"/>
                <w:sz w:val="28"/>
                <w:szCs w:val="28"/>
                <w:lang w:eastAsia="ru-RU"/>
              </w:rPr>
              <w:t>15</w:t>
            </w:r>
          </w:p>
        </w:tc>
        <w:tc>
          <w:tcPr>
            <w:tcW w:w="1807" w:type="dxa"/>
            <w:tcBorders>
              <w:top w:val="single" w:sz="4" w:space="0" w:color="auto"/>
              <w:left w:val="single" w:sz="4" w:space="0" w:color="auto"/>
              <w:bottom w:val="single" w:sz="4" w:space="0" w:color="auto"/>
              <w:right w:val="single" w:sz="4" w:space="0" w:color="auto"/>
            </w:tcBorders>
            <w:hideMark/>
          </w:tcPr>
          <w:p w:rsidR="00120FE8" w:rsidRPr="00DB45F9" w:rsidRDefault="00120FE8" w:rsidP="007130FA">
            <w:pPr>
              <w:spacing w:after="0" w:line="240" w:lineRule="auto"/>
              <w:jc w:val="center"/>
              <w:rPr>
                <w:rFonts w:ascii="Times New Roman" w:eastAsia="MS Mincho" w:hAnsi="Times New Roman"/>
                <w:sz w:val="28"/>
                <w:szCs w:val="28"/>
                <w:lang w:eastAsia="ru-RU"/>
              </w:rPr>
            </w:pPr>
            <w:r w:rsidRPr="00DB45F9">
              <w:rPr>
                <w:rFonts w:ascii="Times New Roman" w:eastAsia="MS Mincho" w:hAnsi="Times New Roman"/>
                <w:sz w:val="28"/>
                <w:szCs w:val="28"/>
                <w:lang w:eastAsia="ru-RU"/>
              </w:rPr>
              <w:t>15</w:t>
            </w:r>
          </w:p>
        </w:tc>
      </w:tr>
      <w:tr w:rsidR="00120FE8" w:rsidRPr="00DB45F9" w:rsidTr="007130FA">
        <w:tc>
          <w:tcPr>
            <w:tcW w:w="3785" w:type="dxa"/>
            <w:tcBorders>
              <w:top w:val="single" w:sz="4" w:space="0" w:color="auto"/>
              <w:left w:val="single" w:sz="4" w:space="0" w:color="auto"/>
              <w:bottom w:val="single" w:sz="4" w:space="0" w:color="auto"/>
              <w:right w:val="single" w:sz="4" w:space="0" w:color="auto"/>
            </w:tcBorders>
            <w:hideMark/>
          </w:tcPr>
          <w:p w:rsidR="00120FE8" w:rsidRPr="00DB45F9" w:rsidRDefault="00120FE8" w:rsidP="009B29E1">
            <w:pPr>
              <w:spacing w:after="0" w:line="240" w:lineRule="auto"/>
              <w:jc w:val="both"/>
              <w:rPr>
                <w:rFonts w:ascii="Times New Roman" w:eastAsia="MS Mincho" w:hAnsi="Times New Roman"/>
                <w:sz w:val="28"/>
                <w:szCs w:val="28"/>
                <w:lang w:eastAsia="ru-RU"/>
              </w:rPr>
            </w:pPr>
            <w:r w:rsidRPr="00DB45F9">
              <w:rPr>
                <w:rFonts w:ascii="Times New Roman" w:eastAsia="MS Mincho" w:hAnsi="Times New Roman"/>
                <w:sz w:val="28"/>
                <w:szCs w:val="28"/>
                <w:lang w:eastAsia="ru-RU"/>
              </w:rPr>
              <w:t>Д</w:t>
            </w:r>
            <w:r w:rsidRPr="00DB45F9">
              <w:rPr>
                <w:rFonts w:ascii="Times New Roman" w:eastAsia="MS Mincho" w:hAnsi="Times New Roman"/>
                <w:sz w:val="28"/>
                <w:szCs w:val="28"/>
                <w:vertAlign w:val="subscript"/>
                <w:lang w:eastAsia="ru-RU"/>
              </w:rPr>
              <w:t xml:space="preserve">3 </w:t>
            </w:r>
            <w:r w:rsidRPr="00DB45F9">
              <w:rPr>
                <w:rFonts w:ascii="Times New Roman" w:eastAsia="MS Mincho" w:hAnsi="Times New Roman"/>
                <w:sz w:val="28"/>
                <w:szCs w:val="28"/>
                <w:lang w:eastAsia="ru-RU"/>
              </w:rPr>
              <w:t>(</w:t>
            </w:r>
            <w:proofErr w:type="spellStart"/>
            <w:r w:rsidRPr="00DB45F9">
              <w:rPr>
                <w:rFonts w:ascii="Times New Roman" w:eastAsia="MS Mincho" w:hAnsi="Times New Roman"/>
                <w:sz w:val="28"/>
                <w:szCs w:val="28"/>
                <w:lang w:eastAsia="ru-RU"/>
              </w:rPr>
              <w:t>кальц</w:t>
            </w:r>
            <w:r w:rsidR="009B29E1" w:rsidRPr="00DB45F9">
              <w:rPr>
                <w:rFonts w:ascii="Times New Roman" w:eastAsia="MS Mincho" w:hAnsi="Times New Roman"/>
                <w:sz w:val="28"/>
                <w:szCs w:val="28"/>
                <w:lang w:eastAsia="ru-RU"/>
              </w:rPr>
              <w:t>и</w:t>
            </w:r>
            <w:r w:rsidRPr="00DB45F9">
              <w:rPr>
                <w:rFonts w:ascii="Times New Roman" w:eastAsia="MS Mincho" w:hAnsi="Times New Roman"/>
                <w:sz w:val="28"/>
                <w:szCs w:val="28"/>
                <w:lang w:eastAsia="ru-RU"/>
              </w:rPr>
              <w:t>ферол</w:t>
            </w:r>
            <w:proofErr w:type="spellEnd"/>
            <w:r w:rsidRPr="00DB45F9">
              <w:rPr>
                <w:rFonts w:ascii="Times New Roman" w:eastAsia="MS Mincho" w:hAnsi="Times New Roman"/>
                <w:sz w:val="28"/>
                <w:szCs w:val="28"/>
                <w:lang w:eastAsia="ru-RU"/>
              </w:rPr>
              <w:t>)</w:t>
            </w:r>
          </w:p>
        </w:tc>
        <w:tc>
          <w:tcPr>
            <w:tcW w:w="245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7130FA">
            <w:pPr>
              <w:spacing w:after="0" w:line="240" w:lineRule="auto"/>
              <w:jc w:val="center"/>
              <w:rPr>
                <w:rFonts w:ascii="Times New Roman" w:eastAsia="MS Mincho" w:hAnsi="Times New Roman"/>
                <w:sz w:val="28"/>
                <w:szCs w:val="28"/>
                <w:lang w:eastAsia="ru-RU"/>
              </w:rPr>
            </w:pPr>
            <w:r w:rsidRPr="00DB45F9">
              <w:rPr>
                <w:rFonts w:ascii="Times New Roman" w:eastAsia="MS Mincho" w:hAnsi="Times New Roman"/>
                <w:sz w:val="28"/>
                <w:szCs w:val="28"/>
                <w:lang w:eastAsia="ru-RU"/>
              </w:rPr>
              <w:t xml:space="preserve">тис. </w:t>
            </w:r>
            <w:proofErr w:type="spellStart"/>
            <w:r w:rsidRPr="00DB45F9">
              <w:rPr>
                <w:rFonts w:ascii="Times New Roman" w:eastAsia="MS Mincho" w:hAnsi="Times New Roman"/>
                <w:sz w:val="28"/>
                <w:szCs w:val="28"/>
                <w:lang w:eastAsia="ru-RU"/>
              </w:rPr>
              <w:t>МО</w:t>
            </w:r>
            <w:proofErr w:type="spellEnd"/>
            <w:r w:rsidRPr="00DB45F9">
              <w:rPr>
                <w:rFonts w:ascii="Times New Roman" w:eastAsia="MS Mincho" w:hAnsi="Times New Roman"/>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hideMark/>
          </w:tcPr>
          <w:p w:rsidR="00120FE8" w:rsidRPr="00DB45F9" w:rsidRDefault="00120FE8" w:rsidP="007130FA">
            <w:pPr>
              <w:spacing w:after="0" w:line="240" w:lineRule="auto"/>
              <w:jc w:val="center"/>
              <w:rPr>
                <w:rFonts w:ascii="Times New Roman" w:eastAsia="MS Mincho" w:hAnsi="Times New Roman"/>
                <w:sz w:val="28"/>
                <w:szCs w:val="28"/>
                <w:lang w:eastAsia="ru-RU"/>
              </w:rPr>
            </w:pPr>
            <w:r w:rsidRPr="00DB45F9">
              <w:rPr>
                <w:rFonts w:ascii="Times New Roman" w:eastAsia="MS Mincho" w:hAnsi="Times New Roman"/>
                <w:sz w:val="28"/>
                <w:szCs w:val="28"/>
                <w:lang w:eastAsia="ru-RU"/>
              </w:rPr>
              <w:t>3</w:t>
            </w:r>
          </w:p>
        </w:tc>
        <w:tc>
          <w:tcPr>
            <w:tcW w:w="1807" w:type="dxa"/>
            <w:tcBorders>
              <w:top w:val="single" w:sz="4" w:space="0" w:color="auto"/>
              <w:left w:val="single" w:sz="4" w:space="0" w:color="auto"/>
              <w:bottom w:val="single" w:sz="4" w:space="0" w:color="auto"/>
              <w:right w:val="single" w:sz="4" w:space="0" w:color="auto"/>
            </w:tcBorders>
            <w:hideMark/>
          </w:tcPr>
          <w:p w:rsidR="00120FE8" w:rsidRPr="00DB45F9" w:rsidRDefault="00120FE8" w:rsidP="007130FA">
            <w:pPr>
              <w:spacing w:after="0" w:line="240" w:lineRule="auto"/>
              <w:jc w:val="center"/>
              <w:rPr>
                <w:rFonts w:ascii="Times New Roman" w:eastAsia="MS Mincho" w:hAnsi="Times New Roman"/>
                <w:sz w:val="28"/>
                <w:szCs w:val="28"/>
                <w:lang w:eastAsia="ru-RU"/>
              </w:rPr>
            </w:pPr>
            <w:r w:rsidRPr="00DB45F9">
              <w:rPr>
                <w:rFonts w:ascii="Times New Roman" w:eastAsia="MS Mincho" w:hAnsi="Times New Roman"/>
                <w:sz w:val="28"/>
                <w:szCs w:val="28"/>
                <w:lang w:eastAsia="ru-RU"/>
              </w:rPr>
              <w:t>3</w:t>
            </w:r>
          </w:p>
        </w:tc>
      </w:tr>
      <w:tr w:rsidR="00120FE8" w:rsidRPr="00DB45F9" w:rsidTr="007130FA">
        <w:tc>
          <w:tcPr>
            <w:tcW w:w="3785" w:type="dxa"/>
            <w:tcBorders>
              <w:top w:val="single" w:sz="4" w:space="0" w:color="auto"/>
              <w:left w:val="single" w:sz="4" w:space="0" w:color="auto"/>
              <w:bottom w:val="single" w:sz="4" w:space="0" w:color="auto"/>
              <w:right w:val="single" w:sz="4" w:space="0" w:color="auto"/>
            </w:tcBorders>
            <w:hideMark/>
          </w:tcPr>
          <w:p w:rsidR="00120FE8" w:rsidRPr="00DB45F9" w:rsidRDefault="00120FE8" w:rsidP="007130FA">
            <w:pPr>
              <w:tabs>
                <w:tab w:val="left" w:pos="720"/>
              </w:tabs>
              <w:spacing w:after="0" w:line="240" w:lineRule="auto"/>
              <w:jc w:val="both"/>
              <w:rPr>
                <w:rFonts w:ascii="Times New Roman" w:eastAsia="MS Mincho" w:hAnsi="Times New Roman"/>
                <w:sz w:val="28"/>
                <w:szCs w:val="28"/>
                <w:lang w:eastAsia="ru-RU"/>
              </w:rPr>
            </w:pPr>
            <w:r w:rsidRPr="00DB45F9">
              <w:rPr>
                <w:rFonts w:ascii="Times New Roman" w:eastAsia="MS Mincho" w:hAnsi="Times New Roman"/>
                <w:sz w:val="28"/>
                <w:szCs w:val="28"/>
                <w:lang w:eastAsia="ru-RU"/>
              </w:rPr>
              <w:t>Є (токоферол)</w:t>
            </w:r>
          </w:p>
        </w:tc>
        <w:tc>
          <w:tcPr>
            <w:tcW w:w="245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7130FA">
            <w:pPr>
              <w:spacing w:after="0" w:line="240" w:lineRule="auto"/>
              <w:jc w:val="center"/>
              <w:rPr>
                <w:rFonts w:ascii="Times New Roman" w:eastAsia="MS Mincho" w:hAnsi="Times New Roman"/>
                <w:sz w:val="28"/>
                <w:szCs w:val="28"/>
                <w:lang w:eastAsia="ru-RU"/>
              </w:rPr>
            </w:pPr>
            <w:r w:rsidRPr="00DB45F9">
              <w:rPr>
                <w:rFonts w:ascii="Times New Roman" w:eastAsia="MS Mincho" w:hAnsi="Times New Roman"/>
                <w:sz w:val="28"/>
                <w:szCs w:val="28"/>
                <w:lang w:eastAsia="ru-RU"/>
              </w:rPr>
              <w:t>мг</w:t>
            </w:r>
          </w:p>
        </w:tc>
        <w:tc>
          <w:tcPr>
            <w:tcW w:w="1559" w:type="dxa"/>
            <w:tcBorders>
              <w:top w:val="single" w:sz="4" w:space="0" w:color="auto"/>
              <w:left w:val="single" w:sz="4" w:space="0" w:color="auto"/>
              <w:bottom w:val="single" w:sz="4" w:space="0" w:color="auto"/>
              <w:right w:val="single" w:sz="4" w:space="0" w:color="auto"/>
            </w:tcBorders>
            <w:hideMark/>
          </w:tcPr>
          <w:p w:rsidR="00120FE8" w:rsidRPr="00DB45F9" w:rsidRDefault="00120FE8" w:rsidP="007130FA">
            <w:pPr>
              <w:spacing w:after="0" w:line="240" w:lineRule="auto"/>
              <w:jc w:val="center"/>
              <w:rPr>
                <w:rFonts w:ascii="Times New Roman" w:eastAsia="MS Mincho" w:hAnsi="Times New Roman"/>
                <w:sz w:val="28"/>
                <w:szCs w:val="28"/>
                <w:lang w:eastAsia="ru-RU"/>
              </w:rPr>
            </w:pPr>
            <w:r w:rsidRPr="00DB45F9">
              <w:rPr>
                <w:rFonts w:ascii="Times New Roman" w:eastAsia="MS Mincho" w:hAnsi="Times New Roman"/>
                <w:sz w:val="28"/>
                <w:szCs w:val="28"/>
                <w:lang w:eastAsia="ru-RU"/>
              </w:rPr>
              <w:t>60</w:t>
            </w:r>
          </w:p>
        </w:tc>
        <w:tc>
          <w:tcPr>
            <w:tcW w:w="1807" w:type="dxa"/>
            <w:tcBorders>
              <w:top w:val="single" w:sz="4" w:space="0" w:color="auto"/>
              <w:left w:val="single" w:sz="4" w:space="0" w:color="auto"/>
              <w:bottom w:val="single" w:sz="4" w:space="0" w:color="auto"/>
              <w:right w:val="single" w:sz="4" w:space="0" w:color="auto"/>
            </w:tcBorders>
            <w:hideMark/>
          </w:tcPr>
          <w:p w:rsidR="00120FE8" w:rsidRPr="00DB45F9" w:rsidRDefault="00120FE8" w:rsidP="007130FA">
            <w:pPr>
              <w:spacing w:after="0" w:line="240" w:lineRule="auto"/>
              <w:jc w:val="center"/>
              <w:rPr>
                <w:rFonts w:ascii="Times New Roman" w:eastAsia="MS Mincho" w:hAnsi="Times New Roman"/>
                <w:sz w:val="28"/>
                <w:szCs w:val="28"/>
                <w:lang w:eastAsia="ru-RU"/>
              </w:rPr>
            </w:pPr>
            <w:r w:rsidRPr="00DB45F9">
              <w:rPr>
                <w:rFonts w:ascii="Times New Roman" w:eastAsia="MS Mincho" w:hAnsi="Times New Roman"/>
                <w:sz w:val="28"/>
                <w:szCs w:val="28"/>
                <w:lang w:eastAsia="ru-RU"/>
              </w:rPr>
              <w:t>60</w:t>
            </w:r>
          </w:p>
        </w:tc>
      </w:tr>
      <w:tr w:rsidR="00120FE8" w:rsidRPr="00DB45F9" w:rsidTr="007130FA">
        <w:tc>
          <w:tcPr>
            <w:tcW w:w="3785" w:type="dxa"/>
            <w:tcBorders>
              <w:top w:val="single" w:sz="4" w:space="0" w:color="auto"/>
              <w:left w:val="single" w:sz="4" w:space="0" w:color="auto"/>
              <w:bottom w:val="single" w:sz="4" w:space="0" w:color="auto"/>
              <w:right w:val="single" w:sz="4" w:space="0" w:color="auto"/>
            </w:tcBorders>
            <w:hideMark/>
          </w:tcPr>
          <w:p w:rsidR="00120FE8" w:rsidRPr="00DB45F9" w:rsidRDefault="00120FE8" w:rsidP="007130FA">
            <w:pPr>
              <w:spacing w:after="0" w:line="240" w:lineRule="auto"/>
              <w:jc w:val="both"/>
              <w:rPr>
                <w:rFonts w:ascii="Times New Roman" w:eastAsia="MS Mincho" w:hAnsi="Times New Roman"/>
                <w:sz w:val="28"/>
                <w:szCs w:val="28"/>
                <w:lang w:eastAsia="ru-RU"/>
              </w:rPr>
            </w:pPr>
            <w:r w:rsidRPr="00DB45F9">
              <w:rPr>
                <w:rFonts w:ascii="Times New Roman" w:eastAsia="MS Mincho" w:hAnsi="Times New Roman"/>
                <w:sz w:val="28"/>
                <w:szCs w:val="28"/>
                <w:lang w:eastAsia="ru-RU"/>
              </w:rPr>
              <w:t>К (вікасол)</w:t>
            </w:r>
          </w:p>
        </w:tc>
        <w:tc>
          <w:tcPr>
            <w:tcW w:w="245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7130FA">
            <w:pPr>
              <w:spacing w:after="0" w:line="240" w:lineRule="auto"/>
              <w:jc w:val="center"/>
              <w:rPr>
                <w:rFonts w:ascii="Times New Roman" w:eastAsia="MS Mincho" w:hAnsi="Times New Roman"/>
                <w:sz w:val="28"/>
                <w:szCs w:val="28"/>
                <w:lang w:eastAsia="ru-RU"/>
              </w:rPr>
            </w:pPr>
            <w:r w:rsidRPr="00DB45F9">
              <w:rPr>
                <w:rFonts w:ascii="Times New Roman" w:eastAsia="MS Mincho" w:hAnsi="Times New Roman"/>
                <w:sz w:val="28"/>
                <w:szCs w:val="28"/>
                <w:lang w:eastAsia="ru-RU"/>
              </w:rPr>
              <w:t>мг</w:t>
            </w:r>
          </w:p>
        </w:tc>
        <w:tc>
          <w:tcPr>
            <w:tcW w:w="1559" w:type="dxa"/>
            <w:tcBorders>
              <w:top w:val="single" w:sz="4" w:space="0" w:color="auto"/>
              <w:left w:val="single" w:sz="4" w:space="0" w:color="auto"/>
              <w:bottom w:val="single" w:sz="4" w:space="0" w:color="auto"/>
              <w:right w:val="single" w:sz="4" w:space="0" w:color="auto"/>
            </w:tcBorders>
            <w:hideMark/>
          </w:tcPr>
          <w:p w:rsidR="00120FE8" w:rsidRPr="00DB45F9" w:rsidRDefault="00120FE8" w:rsidP="007130FA">
            <w:pPr>
              <w:spacing w:after="0" w:line="240" w:lineRule="auto"/>
              <w:jc w:val="center"/>
              <w:rPr>
                <w:rFonts w:ascii="Times New Roman" w:eastAsia="MS Mincho" w:hAnsi="Times New Roman"/>
                <w:sz w:val="28"/>
                <w:szCs w:val="28"/>
                <w:lang w:eastAsia="ru-RU"/>
              </w:rPr>
            </w:pPr>
            <w:r w:rsidRPr="00DB45F9">
              <w:rPr>
                <w:rFonts w:ascii="Times New Roman" w:eastAsia="MS Mincho" w:hAnsi="Times New Roman"/>
                <w:sz w:val="28"/>
                <w:szCs w:val="28"/>
                <w:lang w:eastAsia="ru-RU"/>
              </w:rPr>
              <w:t>5</w:t>
            </w:r>
          </w:p>
        </w:tc>
        <w:tc>
          <w:tcPr>
            <w:tcW w:w="1807" w:type="dxa"/>
            <w:tcBorders>
              <w:top w:val="single" w:sz="4" w:space="0" w:color="auto"/>
              <w:left w:val="single" w:sz="4" w:space="0" w:color="auto"/>
              <w:bottom w:val="single" w:sz="4" w:space="0" w:color="auto"/>
              <w:right w:val="single" w:sz="4" w:space="0" w:color="auto"/>
            </w:tcBorders>
            <w:hideMark/>
          </w:tcPr>
          <w:p w:rsidR="00120FE8" w:rsidRPr="00DB45F9" w:rsidRDefault="00120FE8" w:rsidP="007130FA">
            <w:pPr>
              <w:spacing w:after="0" w:line="240" w:lineRule="auto"/>
              <w:jc w:val="center"/>
              <w:rPr>
                <w:rFonts w:ascii="Times New Roman" w:eastAsia="MS Mincho" w:hAnsi="Times New Roman"/>
                <w:sz w:val="28"/>
                <w:szCs w:val="28"/>
                <w:lang w:eastAsia="ru-RU"/>
              </w:rPr>
            </w:pPr>
            <w:r w:rsidRPr="00DB45F9">
              <w:rPr>
                <w:rFonts w:ascii="Times New Roman" w:eastAsia="MS Mincho" w:hAnsi="Times New Roman"/>
                <w:sz w:val="28"/>
                <w:szCs w:val="28"/>
                <w:lang w:eastAsia="ru-RU"/>
              </w:rPr>
              <w:t xml:space="preserve">10–20 </w:t>
            </w:r>
          </w:p>
        </w:tc>
      </w:tr>
      <w:tr w:rsidR="00120FE8" w:rsidRPr="00DB45F9" w:rsidTr="007130FA">
        <w:tc>
          <w:tcPr>
            <w:tcW w:w="3785" w:type="dxa"/>
            <w:tcBorders>
              <w:top w:val="single" w:sz="4" w:space="0" w:color="auto"/>
              <w:left w:val="single" w:sz="4" w:space="0" w:color="auto"/>
              <w:bottom w:val="single" w:sz="4" w:space="0" w:color="auto"/>
              <w:right w:val="single" w:sz="4" w:space="0" w:color="auto"/>
            </w:tcBorders>
            <w:hideMark/>
          </w:tcPr>
          <w:p w:rsidR="00120FE8" w:rsidRPr="00DB45F9" w:rsidRDefault="00120FE8" w:rsidP="007130FA">
            <w:pPr>
              <w:spacing w:after="0" w:line="240" w:lineRule="auto"/>
              <w:jc w:val="both"/>
              <w:rPr>
                <w:rFonts w:ascii="Times New Roman" w:eastAsia="MS Mincho" w:hAnsi="Times New Roman"/>
                <w:sz w:val="28"/>
                <w:szCs w:val="28"/>
                <w:lang w:eastAsia="ru-RU"/>
              </w:rPr>
            </w:pPr>
            <w:r w:rsidRPr="00DB45F9">
              <w:rPr>
                <w:rFonts w:ascii="Times New Roman" w:eastAsia="MS Mincho" w:hAnsi="Times New Roman"/>
                <w:sz w:val="28"/>
                <w:szCs w:val="28"/>
                <w:lang w:eastAsia="ru-RU"/>
              </w:rPr>
              <w:t>С (аскорбінова кислота)</w:t>
            </w:r>
          </w:p>
        </w:tc>
        <w:tc>
          <w:tcPr>
            <w:tcW w:w="245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7130FA">
            <w:pPr>
              <w:spacing w:after="0" w:line="240" w:lineRule="auto"/>
              <w:jc w:val="center"/>
              <w:rPr>
                <w:rFonts w:ascii="Times New Roman" w:eastAsia="MS Mincho" w:hAnsi="Times New Roman"/>
                <w:sz w:val="28"/>
                <w:szCs w:val="28"/>
                <w:lang w:eastAsia="ru-RU"/>
              </w:rPr>
            </w:pPr>
            <w:r w:rsidRPr="00DB45F9">
              <w:rPr>
                <w:rFonts w:ascii="Times New Roman" w:eastAsia="MS Mincho" w:hAnsi="Times New Roman"/>
                <w:sz w:val="28"/>
                <w:szCs w:val="28"/>
                <w:lang w:eastAsia="ru-RU"/>
              </w:rPr>
              <w:t>мг</w:t>
            </w:r>
          </w:p>
        </w:tc>
        <w:tc>
          <w:tcPr>
            <w:tcW w:w="1559" w:type="dxa"/>
            <w:tcBorders>
              <w:top w:val="single" w:sz="4" w:space="0" w:color="auto"/>
              <w:left w:val="single" w:sz="4" w:space="0" w:color="auto"/>
              <w:bottom w:val="single" w:sz="4" w:space="0" w:color="auto"/>
              <w:right w:val="single" w:sz="4" w:space="0" w:color="auto"/>
            </w:tcBorders>
            <w:hideMark/>
          </w:tcPr>
          <w:p w:rsidR="00120FE8" w:rsidRPr="00DB45F9" w:rsidRDefault="00120FE8" w:rsidP="007130FA">
            <w:pPr>
              <w:spacing w:after="0" w:line="240" w:lineRule="auto"/>
              <w:jc w:val="center"/>
              <w:rPr>
                <w:rFonts w:ascii="Times New Roman" w:eastAsia="MS Mincho" w:hAnsi="Times New Roman"/>
                <w:sz w:val="28"/>
                <w:szCs w:val="28"/>
                <w:lang w:eastAsia="ru-RU"/>
              </w:rPr>
            </w:pPr>
            <w:r w:rsidRPr="00DB45F9">
              <w:rPr>
                <w:rFonts w:ascii="Times New Roman" w:eastAsia="MS Mincho" w:hAnsi="Times New Roman"/>
                <w:sz w:val="28"/>
                <w:szCs w:val="28"/>
                <w:lang w:eastAsia="ru-RU"/>
              </w:rPr>
              <w:t>200</w:t>
            </w:r>
          </w:p>
        </w:tc>
        <w:tc>
          <w:tcPr>
            <w:tcW w:w="1807" w:type="dxa"/>
            <w:tcBorders>
              <w:top w:val="single" w:sz="4" w:space="0" w:color="auto"/>
              <w:left w:val="single" w:sz="4" w:space="0" w:color="auto"/>
              <w:bottom w:val="single" w:sz="4" w:space="0" w:color="auto"/>
              <w:right w:val="single" w:sz="4" w:space="0" w:color="auto"/>
            </w:tcBorders>
            <w:hideMark/>
          </w:tcPr>
          <w:p w:rsidR="00120FE8" w:rsidRPr="00DB45F9" w:rsidRDefault="00120FE8" w:rsidP="007130FA">
            <w:pPr>
              <w:spacing w:after="0" w:line="240" w:lineRule="auto"/>
              <w:jc w:val="center"/>
              <w:rPr>
                <w:rFonts w:ascii="Times New Roman" w:eastAsia="MS Mincho" w:hAnsi="Times New Roman"/>
                <w:sz w:val="28"/>
                <w:szCs w:val="28"/>
                <w:lang w:eastAsia="ru-RU"/>
              </w:rPr>
            </w:pPr>
            <w:r w:rsidRPr="00DB45F9">
              <w:rPr>
                <w:rFonts w:ascii="Times New Roman" w:eastAsia="MS Mincho" w:hAnsi="Times New Roman"/>
                <w:sz w:val="28"/>
                <w:szCs w:val="28"/>
                <w:lang w:eastAsia="ru-RU"/>
              </w:rPr>
              <w:t>500</w:t>
            </w:r>
          </w:p>
        </w:tc>
      </w:tr>
      <w:tr w:rsidR="00120FE8" w:rsidRPr="00DB45F9" w:rsidTr="007130FA">
        <w:tc>
          <w:tcPr>
            <w:tcW w:w="3785" w:type="dxa"/>
            <w:tcBorders>
              <w:top w:val="single" w:sz="4" w:space="0" w:color="auto"/>
              <w:left w:val="single" w:sz="4" w:space="0" w:color="auto"/>
              <w:bottom w:val="single" w:sz="4" w:space="0" w:color="auto"/>
              <w:right w:val="single" w:sz="4" w:space="0" w:color="auto"/>
            </w:tcBorders>
            <w:hideMark/>
          </w:tcPr>
          <w:p w:rsidR="00120FE8" w:rsidRPr="00DB45F9" w:rsidRDefault="00120FE8" w:rsidP="007130FA">
            <w:pPr>
              <w:spacing w:after="0" w:line="240" w:lineRule="auto"/>
              <w:jc w:val="both"/>
              <w:rPr>
                <w:rFonts w:ascii="Times New Roman" w:eastAsia="MS Mincho" w:hAnsi="Times New Roman"/>
                <w:sz w:val="28"/>
                <w:szCs w:val="28"/>
                <w:lang w:eastAsia="ru-RU"/>
              </w:rPr>
            </w:pPr>
            <w:r w:rsidRPr="00DB45F9">
              <w:rPr>
                <w:rFonts w:ascii="Times New Roman" w:eastAsia="MS Mincho" w:hAnsi="Times New Roman"/>
                <w:sz w:val="28"/>
                <w:szCs w:val="28"/>
                <w:lang w:eastAsia="ru-RU"/>
              </w:rPr>
              <w:t>В</w:t>
            </w:r>
            <w:r w:rsidRPr="00DB45F9">
              <w:rPr>
                <w:rFonts w:ascii="Times New Roman" w:eastAsia="MS Mincho" w:hAnsi="Times New Roman"/>
                <w:sz w:val="28"/>
                <w:szCs w:val="28"/>
                <w:vertAlign w:val="subscript"/>
                <w:lang w:eastAsia="ru-RU"/>
              </w:rPr>
              <w:t>1</w:t>
            </w:r>
            <w:r w:rsidRPr="00DB45F9">
              <w:rPr>
                <w:rFonts w:ascii="Times New Roman" w:eastAsia="MS Mincho" w:hAnsi="Times New Roman"/>
                <w:sz w:val="28"/>
                <w:szCs w:val="28"/>
                <w:lang w:eastAsia="ru-RU"/>
              </w:rPr>
              <w:t xml:space="preserve"> (тіамін)</w:t>
            </w:r>
          </w:p>
        </w:tc>
        <w:tc>
          <w:tcPr>
            <w:tcW w:w="245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7130FA">
            <w:pPr>
              <w:spacing w:after="0" w:line="240" w:lineRule="auto"/>
              <w:jc w:val="center"/>
              <w:rPr>
                <w:rFonts w:ascii="Times New Roman" w:eastAsia="MS Mincho" w:hAnsi="Times New Roman"/>
                <w:sz w:val="28"/>
                <w:szCs w:val="28"/>
                <w:lang w:eastAsia="ru-RU"/>
              </w:rPr>
            </w:pPr>
            <w:r w:rsidRPr="00DB45F9">
              <w:rPr>
                <w:rFonts w:ascii="Times New Roman" w:eastAsia="MS Mincho" w:hAnsi="Times New Roman"/>
                <w:sz w:val="28"/>
                <w:szCs w:val="28"/>
                <w:lang w:eastAsia="ru-RU"/>
              </w:rPr>
              <w:t>мг</w:t>
            </w:r>
          </w:p>
        </w:tc>
        <w:tc>
          <w:tcPr>
            <w:tcW w:w="1559" w:type="dxa"/>
            <w:tcBorders>
              <w:top w:val="single" w:sz="4" w:space="0" w:color="auto"/>
              <w:left w:val="single" w:sz="4" w:space="0" w:color="auto"/>
              <w:bottom w:val="single" w:sz="4" w:space="0" w:color="auto"/>
              <w:right w:val="single" w:sz="4" w:space="0" w:color="auto"/>
            </w:tcBorders>
            <w:hideMark/>
          </w:tcPr>
          <w:p w:rsidR="00120FE8" w:rsidRPr="00DB45F9" w:rsidRDefault="00120FE8" w:rsidP="007130FA">
            <w:pPr>
              <w:spacing w:after="0" w:line="240" w:lineRule="auto"/>
              <w:jc w:val="center"/>
              <w:rPr>
                <w:rFonts w:ascii="Times New Roman" w:eastAsia="MS Mincho" w:hAnsi="Times New Roman"/>
                <w:sz w:val="28"/>
                <w:szCs w:val="28"/>
                <w:lang w:eastAsia="ru-RU"/>
              </w:rPr>
            </w:pPr>
            <w:r w:rsidRPr="00DB45F9">
              <w:rPr>
                <w:rFonts w:ascii="Times New Roman" w:eastAsia="MS Mincho" w:hAnsi="Times New Roman"/>
                <w:sz w:val="28"/>
                <w:szCs w:val="28"/>
                <w:lang w:eastAsia="ru-RU"/>
              </w:rPr>
              <w:t>10–15</w:t>
            </w:r>
          </w:p>
        </w:tc>
        <w:tc>
          <w:tcPr>
            <w:tcW w:w="1807" w:type="dxa"/>
            <w:tcBorders>
              <w:top w:val="single" w:sz="4" w:space="0" w:color="auto"/>
              <w:left w:val="single" w:sz="4" w:space="0" w:color="auto"/>
              <w:bottom w:val="single" w:sz="4" w:space="0" w:color="auto"/>
              <w:right w:val="single" w:sz="4" w:space="0" w:color="auto"/>
            </w:tcBorders>
            <w:hideMark/>
          </w:tcPr>
          <w:p w:rsidR="00120FE8" w:rsidRPr="00DB45F9" w:rsidRDefault="00120FE8" w:rsidP="007130FA">
            <w:pPr>
              <w:spacing w:after="0" w:line="240" w:lineRule="auto"/>
              <w:jc w:val="center"/>
              <w:rPr>
                <w:rFonts w:ascii="Times New Roman" w:eastAsia="MS Mincho" w:hAnsi="Times New Roman"/>
                <w:sz w:val="28"/>
                <w:szCs w:val="28"/>
                <w:lang w:eastAsia="ru-RU"/>
              </w:rPr>
            </w:pPr>
            <w:r w:rsidRPr="00DB45F9">
              <w:rPr>
                <w:rFonts w:ascii="Times New Roman" w:eastAsia="MS Mincho" w:hAnsi="Times New Roman"/>
                <w:sz w:val="28"/>
                <w:szCs w:val="28"/>
                <w:lang w:eastAsia="ru-RU"/>
              </w:rPr>
              <w:t>10–15</w:t>
            </w:r>
          </w:p>
        </w:tc>
      </w:tr>
      <w:tr w:rsidR="00120FE8" w:rsidRPr="00DB45F9" w:rsidTr="007130FA">
        <w:tc>
          <w:tcPr>
            <w:tcW w:w="3785" w:type="dxa"/>
            <w:tcBorders>
              <w:top w:val="single" w:sz="4" w:space="0" w:color="auto"/>
              <w:left w:val="single" w:sz="4" w:space="0" w:color="auto"/>
              <w:bottom w:val="single" w:sz="4" w:space="0" w:color="auto"/>
              <w:right w:val="single" w:sz="4" w:space="0" w:color="auto"/>
            </w:tcBorders>
            <w:hideMark/>
          </w:tcPr>
          <w:p w:rsidR="00120FE8" w:rsidRPr="00DB45F9" w:rsidRDefault="00120FE8" w:rsidP="007130FA">
            <w:pPr>
              <w:spacing w:after="0" w:line="240" w:lineRule="auto"/>
              <w:jc w:val="both"/>
              <w:rPr>
                <w:rFonts w:ascii="Times New Roman" w:eastAsia="MS Mincho" w:hAnsi="Times New Roman"/>
                <w:sz w:val="28"/>
                <w:szCs w:val="28"/>
                <w:lang w:eastAsia="ru-RU"/>
              </w:rPr>
            </w:pPr>
            <w:r w:rsidRPr="00DB45F9">
              <w:rPr>
                <w:rFonts w:ascii="Times New Roman" w:eastAsia="MS Mincho" w:hAnsi="Times New Roman"/>
                <w:sz w:val="28"/>
                <w:szCs w:val="28"/>
                <w:lang w:eastAsia="ru-RU"/>
              </w:rPr>
              <w:t>В</w:t>
            </w:r>
            <w:r w:rsidRPr="00DB45F9">
              <w:rPr>
                <w:rFonts w:ascii="Times New Roman" w:eastAsia="MS Mincho" w:hAnsi="Times New Roman"/>
                <w:sz w:val="28"/>
                <w:szCs w:val="28"/>
                <w:vertAlign w:val="subscript"/>
                <w:lang w:eastAsia="ru-RU"/>
              </w:rPr>
              <w:t>2</w:t>
            </w:r>
            <w:r w:rsidRPr="00DB45F9">
              <w:rPr>
                <w:rFonts w:ascii="Times New Roman" w:eastAsia="MS Mincho" w:hAnsi="Times New Roman"/>
                <w:sz w:val="28"/>
                <w:szCs w:val="28"/>
                <w:lang w:eastAsia="ru-RU"/>
              </w:rPr>
              <w:t xml:space="preserve"> (рибофлавін)</w:t>
            </w:r>
          </w:p>
        </w:tc>
        <w:tc>
          <w:tcPr>
            <w:tcW w:w="245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7130FA">
            <w:pPr>
              <w:spacing w:after="0" w:line="240" w:lineRule="auto"/>
              <w:jc w:val="center"/>
              <w:rPr>
                <w:rFonts w:ascii="Times New Roman" w:eastAsia="MS Mincho" w:hAnsi="Times New Roman"/>
                <w:sz w:val="28"/>
                <w:szCs w:val="28"/>
                <w:lang w:eastAsia="ru-RU"/>
              </w:rPr>
            </w:pPr>
            <w:r w:rsidRPr="00DB45F9">
              <w:rPr>
                <w:rFonts w:ascii="Times New Roman" w:eastAsia="MS Mincho" w:hAnsi="Times New Roman"/>
                <w:sz w:val="28"/>
                <w:szCs w:val="28"/>
                <w:lang w:eastAsia="ru-RU"/>
              </w:rPr>
              <w:t>мг</w:t>
            </w:r>
          </w:p>
        </w:tc>
        <w:tc>
          <w:tcPr>
            <w:tcW w:w="1559" w:type="dxa"/>
            <w:tcBorders>
              <w:top w:val="single" w:sz="4" w:space="0" w:color="auto"/>
              <w:left w:val="single" w:sz="4" w:space="0" w:color="auto"/>
              <w:bottom w:val="single" w:sz="4" w:space="0" w:color="auto"/>
              <w:right w:val="single" w:sz="4" w:space="0" w:color="auto"/>
            </w:tcBorders>
            <w:hideMark/>
          </w:tcPr>
          <w:p w:rsidR="00120FE8" w:rsidRPr="00DB45F9" w:rsidRDefault="00120FE8" w:rsidP="007130FA">
            <w:pPr>
              <w:spacing w:after="0" w:line="240" w:lineRule="auto"/>
              <w:jc w:val="center"/>
              <w:rPr>
                <w:rFonts w:ascii="Times New Roman" w:eastAsia="MS Mincho" w:hAnsi="Times New Roman"/>
                <w:sz w:val="28"/>
                <w:szCs w:val="28"/>
                <w:lang w:eastAsia="ru-RU"/>
              </w:rPr>
            </w:pPr>
            <w:r w:rsidRPr="00DB45F9">
              <w:rPr>
                <w:rFonts w:ascii="Times New Roman" w:eastAsia="MS Mincho" w:hAnsi="Times New Roman"/>
                <w:sz w:val="28"/>
                <w:szCs w:val="28"/>
                <w:lang w:eastAsia="ru-RU"/>
              </w:rPr>
              <w:t>30</w:t>
            </w:r>
          </w:p>
        </w:tc>
        <w:tc>
          <w:tcPr>
            <w:tcW w:w="1807" w:type="dxa"/>
            <w:tcBorders>
              <w:top w:val="single" w:sz="4" w:space="0" w:color="auto"/>
              <w:left w:val="single" w:sz="4" w:space="0" w:color="auto"/>
              <w:bottom w:val="single" w:sz="4" w:space="0" w:color="auto"/>
              <w:right w:val="single" w:sz="4" w:space="0" w:color="auto"/>
            </w:tcBorders>
            <w:hideMark/>
          </w:tcPr>
          <w:p w:rsidR="00120FE8" w:rsidRPr="00DB45F9" w:rsidRDefault="00120FE8" w:rsidP="007130FA">
            <w:pPr>
              <w:spacing w:after="0" w:line="240" w:lineRule="auto"/>
              <w:jc w:val="center"/>
              <w:rPr>
                <w:rFonts w:ascii="Times New Roman" w:eastAsia="MS Mincho" w:hAnsi="Times New Roman"/>
                <w:sz w:val="28"/>
                <w:szCs w:val="28"/>
                <w:lang w:eastAsia="ru-RU"/>
              </w:rPr>
            </w:pPr>
            <w:r w:rsidRPr="00DB45F9">
              <w:rPr>
                <w:rFonts w:ascii="Times New Roman" w:eastAsia="MS Mincho" w:hAnsi="Times New Roman"/>
                <w:sz w:val="28"/>
                <w:szCs w:val="28"/>
                <w:lang w:eastAsia="ru-RU"/>
              </w:rPr>
              <w:t>30–35</w:t>
            </w:r>
          </w:p>
        </w:tc>
      </w:tr>
      <w:tr w:rsidR="00120FE8" w:rsidRPr="00DB45F9" w:rsidTr="007130FA">
        <w:tc>
          <w:tcPr>
            <w:tcW w:w="3785" w:type="dxa"/>
            <w:tcBorders>
              <w:top w:val="single" w:sz="4" w:space="0" w:color="auto"/>
              <w:left w:val="single" w:sz="4" w:space="0" w:color="auto"/>
              <w:bottom w:val="single" w:sz="4" w:space="0" w:color="auto"/>
              <w:right w:val="single" w:sz="4" w:space="0" w:color="auto"/>
            </w:tcBorders>
            <w:hideMark/>
          </w:tcPr>
          <w:p w:rsidR="00120FE8" w:rsidRPr="00DB45F9" w:rsidRDefault="00120FE8" w:rsidP="007130FA">
            <w:pPr>
              <w:spacing w:after="0" w:line="240" w:lineRule="auto"/>
              <w:jc w:val="both"/>
              <w:rPr>
                <w:rFonts w:ascii="Times New Roman" w:eastAsia="MS Mincho" w:hAnsi="Times New Roman"/>
                <w:sz w:val="28"/>
                <w:szCs w:val="28"/>
                <w:lang w:eastAsia="ru-RU"/>
              </w:rPr>
            </w:pPr>
            <w:r w:rsidRPr="00DB45F9">
              <w:rPr>
                <w:rFonts w:ascii="Times New Roman" w:eastAsia="MS Mincho" w:hAnsi="Times New Roman"/>
                <w:sz w:val="28"/>
                <w:szCs w:val="28"/>
                <w:lang w:eastAsia="ru-RU"/>
              </w:rPr>
              <w:t>В</w:t>
            </w:r>
            <w:r w:rsidRPr="00DB45F9">
              <w:rPr>
                <w:rFonts w:ascii="Times New Roman" w:eastAsia="MS Mincho" w:hAnsi="Times New Roman"/>
                <w:sz w:val="28"/>
                <w:szCs w:val="28"/>
                <w:vertAlign w:val="subscript"/>
                <w:lang w:eastAsia="ru-RU"/>
              </w:rPr>
              <w:t>3</w:t>
            </w:r>
            <w:r w:rsidRPr="00DB45F9">
              <w:rPr>
                <w:rFonts w:ascii="Times New Roman" w:eastAsia="MS Mincho" w:hAnsi="Times New Roman"/>
                <w:sz w:val="28"/>
                <w:szCs w:val="28"/>
                <w:lang w:eastAsia="ru-RU"/>
              </w:rPr>
              <w:t xml:space="preserve"> (</w:t>
            </w:r>
            <w:proofErr w:type="spellStart"/>
            <w:r w:rsidRPr="00DB45F9">
              <w:rPr>
                <w:rFonts w:ascii="Times New Roman" w:eastAsia="MS Mincho" w:hAnsi="Times New Roman"/>
                <w:sz w:val="28"/>
                <w:szCs w:val="28"/>
                <w:lang w:eastAsia="ru-RU"/>
              </w:rPr>
              <w:t>пантотенова</w:t>
            </w:r>
            <w:proofErr w:type="spellEnd"/>
            <w:r w:rsidRPr="00DB45F9">
              <w:rPr>
                <w:rFonts w:ascii="Times New Roman" w:eastAsia="MS Mincho" w:hAnsi="Times New Roman"/>
                <w:sz w:val="28"/>
                <w:szCs w:val="28"/>
                <w:lang w:eastAsia="ru-RU"/>
              </w:rPr>
              <w:t xml:space="preserve"> кислота)</w:t>
            </w:r>
          </w:p>
        </w:tc>
        <w:tc>
          <w:tcPr>
            <w:tcW w:w="245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7130FA">
            <w:pPr>
              <w:spacing w:after="0" w:line="240" w:lineRule="auto"/>
              <w:jc w:val="center"/>
              <w:rPr>
                <w:rFonts w:ascii="Times New Roman" w:eastAsia="MS Mincho" w:hAnsi="Times New Roman"/>
                <w:sz w:val="28"/>
                <w:szCs w:val="28"/>
                <w:lang w:eastAsia="ru-RU"/>
              </w:rPr>
            </w:pPr>
            <w:r w:rsidRPr="00DB45F9">
              <w:rPr>
                <w:rFonts w:ascii="Times New Roman" w:eastAsia="MS Mincho" w:hAnsi="Times New Roman"/>
                <w:sz w:val="28"/>
                <w:szCs w:val="28"/>
                <w:lang w:eastAsia="ru-RU"/>
              </w:rPr>
              <w:t>мг</w:t>
            </w:r>
          </w:p>
        </w:tc>
        <w:tc>
          <w:tcPr>
            <w:tcW w:w="1559" w:type="dxa"/>
            <w:tcBorders>
              <w:top w:val="single" w:sz="4" w:space="0" w:color="auto"/>
              <w:left w:val="single" w:sz="4" w:space="0" w:color="auto"/>
              <w:bottom w:val="single" w:sz="4" w:space="0" w:color="auto"/>
              <w:right w:val="single" w:sz="4" w:space="0" w:color="auto"/>
            </w:tcBorders>
            <w:hideMark/>
          </w:tcPr>
          <w:p w:rsidR="00120FE8" w:rsidRPr="00DB45F9" w:rsidRDefault="00120FE8" w:rsidP="007130FA">
            <w:pPr>
              <w:spacing w:after="0" w:line="240" w:lineRule="auto"/>
              <w:jc w:val="center"/>
              <w:rPr>
                <w:rFonts w:ascii="Times New Roman" w:eastAsia="MS Mincho" w:hAnsi="Times New Roman"/>
                <w:sz w:val="28"/>
                <w:szCs w:val="28"/>
                <w:lang w:eastAsia="ru-RU"/>
              </w:rPr>
            </w:pPr>
            <w:r w:rsidRPr="00DB45F9">
              <w:rPr>
                <w:rFonts w:ascii="Times New Roman" w:eastAsia="MS Mincho" w:hAnsi="Times New Roman"/>
                <w:sz w:val="28"/>
                <w:szCs w:val="28"/>
                <w:lang w:eastAsia="ru-RU"/>
              </w:rPr>
              <w:t>50</w:t>
            </w:r>
          </w:p>
        </w:tc>
        <w:tc>
          <w:tcPr>
            <w:tcW w:w="1807" w:type="dxa"/>
            <w:tcBorders>
              <w:top w:val="single" w:sz="4" w:space="0" w:color="auto"/>
              <w:left w:val="single" w:sz="4" w:space="0" w:color="auto"/>
              <w:bottom w:val="single" w:sz="4" w:space="0" w:color="auto"/>
              <w:right w:val="single" w:sz="4" w:space="0" w:color="auto"/>
            </w:tcBorders>
            <w:hideMark/>
          </w:tcPr>
          <w:p w:rsidR="00120FE8" w:rsidRPr="00DB45F9" w:rsidRDefault="00120FE8" w:rsidP="007130FA">
            <w:pPr>
              <w:spacing w:after="0" w:line="240" w:lineRule="auto"/>
              <w:jc w:val="center"/>
              <w:rPr>
                <w:rFonts w:ascii="Times New Roman" w:eastAsia="MS Mincho" w:hAnsi="Times New Roman"/>
                <w:sz w:val="28"/>
                <w:szCs w:val="28"/>
                <w:lang w:eastAsia="ru-RU"/>
              </w:rPr>
            </w:pPr>
            <w:r w:rsidRPr="00DB45F9">
              <w:rPr>
                <w:rFonts w:ascii="Times New Roman" w:eastAsia="MS Mincho" w:hAnsi="Times New Roman"/>
                <w:sz w:val="28"/>
                <w:szCs w:val="28"/>
                <w:lang w:eastAsia="ru-RU"/>
              </w:rPr>
              <w:t>100</w:t>
            </w:r>
          </w:p>
        </w:tc>
      </w:tr>
      <w:tr w:rsidR="00120FE8" w:rsidRPr="00DB45F9" w:rsidTr="007130FA">
        <w:tc>
          <w:tcPr>
            <w:tcW w:w="3785" w:type="dxa"/>
            <w:tcBorders>
              <w:top w:val="single" w:sz="4" w:space="0" w:color="auto"/>
              <w:left w:val="single" w:sz="4" w:space="0" w:color="auto"/>
              <w:bottom w:val="single" w:sz="4" w:space="0" w:color="auto"/>
              <w:right w:val="single" w:sz="4" w:space="0" w:color="auto"/>
            </w:tcBorders>
            <w:hideMark/>
          </w:tcPr>
          <w:p w:rsidR="00120FE8" w:rsidRPr="00DB45F9" w:rsidRDefault="00120FE8" w:rsidP="007130FA">
            <w:pPr>
              <w:spacing w:after="0" w:line="240" w:lineRule="auto"/>
              <w:jc w:val="both"/>
              <w:rPr>
                <w:rFonts w:ascii="Times New Roman" w:eastAsia="MS Mincho" w:hAnsi="Times New Roman"/>
                <w:sz w:val="28"/>
                <w:szCs w:val="28"/>
                <w:lang w:eastAsia="ru-RU"/>
              </w:rPr>
            </w:pPr>
            <w:r w:rsidRPr="00DB45F9">
              <w:rPr>
                <w:rFonts w:ascii="Times New Roman" w:eastAsia="MS Mincho" w:hAnsi="Times New Roman"/>
                <w:sz w:val="28"/>
                <w:szCs w:val="28"/>
                <w:lang w:eastAsia="ru-RU"/>
              </w:rPr>
              <w:t>В</w:t>
            </w:r>
            <w:r w:rsidRPr="00DB45F9">
              <w:rPr>
                <w:rFonts w:ascii="Times New Roman" w:eastAsia="MS Mincho" w:hAnsi="Times New Roman"/>
                <w:sz w:val="28"/>
                <w:szCs w:val="28"/>
                <w:vertAlign w:val="subscript"/>
                <w:lang w:eastAsia="ru-RU"/>
              </w:rPr>
              <w:t>4</w:t>
            </w:r>
            <w:r w:rsidRPr="00DB45F9">
              <w:rPr>
                <w:rFonts w:ascii="Times New Roman" w:eastAsia="MS Mincho" w:hAnsi="Times New Roman"/>
                <w:sz w:val="28"/>
                <w:szCs w:val="28"/>
                <w:lang w:eastAsia="ru-RU"/>
              </w:rPr>
              <w:t xml:space="preserve"> (холін)</w:t>
            </w:r>
          </w:p>
        </w:tc>
        <w:tc>
          <w:tcPr>
            <w:tcW w:w="245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7130FA">
            <w:pPr>
              <w:spacing w:after="0" w:line="240" w:lineRule="auto"/>
              <w:jc w:val="center"/>
              <w:rPr>
                <w:rFonts w:ascii="Times New Roman" w:eastAsia="MS Mincho" w:hAnsi="Times New Roman"/>
                <w:sz w:val="28"/>
                <w:szCs w:val="28"/>
                <w:lang w:eastAsia="ru-RU"/>
              </w:rPr>
            </w:pPr>
            <w:r w:rsidRPr="00DB45F9">
              <w:rPr>
                <w:rFonts w:ascii="Times New Roman" w:eastAsia="MS Mincho" w:hAnsi="Times New Roman"/>
                <w:sz w:val="28"/>
                <w:szCs w:val="28"/>
                <w:lang w:eastAsia="ru-RU"/>
              </w:rPr>
              <w:t>мг</w:t>
            </w:r>
          </w:p>
        </w:tc>
        <w:tc>
          <w:tcPr>
            <w:tcW w:w="1559" w:type="dxa"/>
            <w:tcBorders>
              <w:top w:val="single" w:sz="4" w:space="0" w:color="auto"/>
              <w:left w:val="single" w:sz="4" w:space="0" w:color="auto"/>
              <w:bottom w:val="single" w:sz="4" w:space="0" w:color="auto"/>
              <w:right w:val="single" w:sz="4" w:space="0" w:color="auto"/>
            </w:tcBorders>
            <w:hideMark/>
          </w:tcPr>
          <w:p w:rsidR="00120FE8" w:rsidRPr="00DB45F9" w:rsidRDefault="00120FE8" w:rsidP="007130FA">
            <w:pPr>
              <w:spacing w:after="0" w:line="240" w:lineRule="auto"/>
              <w:jc w:val="center"/>
              <w:rPr>
                <w:rFonts w:ascii="Times New Roman" w:eastAsia="MS Mincho" w:hAnsi="Times New Roman"/>
                <w:sz w:val="28"/>
                <w:szCs w:val="28"/>
                <w:lang w:eastAsia="ru-RU"/>
              </w:rPr>
            </w:pPr>
            <w:r w:rsidRPr="00DB45F9">
              <w:rPr>
                <w:rFonts w:ascii="Times New Roman" w:eastAsia="MS Mincho" w:hAnsi="Times New Roman"/>
                <w:sz w:val="28"/>
                <w:szCs w:val="28"/>
                <w:lang w:eastAsia="ru-RU"/>
              </w:rPr>
              <w:t>1500–2000</w:t>
            </w:r>
          </w:p>
        </w:tc>
        <w:tc>
          <w:tcPr>
            <w:tcW w:w="1807" w:type="dxa"/>
            <w:tcBorders>
              <w:top w:val="single" w:sz="4" w:space="0" w:color="auto"/>
              <w:left w:val="single" w:sz="4" w:space="0" w:color="auto"/>
              <w:bottom w:val="single" w:sz="4" w:space="0" w:color="auto"/>
              <w:right w:val="single" w:sz="4" w:space="0" w:color="auto"/>
            </w:tcBorders>
            <w:hideMark/>
          </w:tcPr>
          <w:p w:rsidR="00120FE8" w:rsidRPr="00DB45F9" w:rsidRDefault="00120FE8" w:rsidP="007130FA">
            <w:pPr>
              <w:spacing w:after="0" w:line="240" w:lineRule="auto"/>
              <w:jc w:val="center"/>
              <w:rPr>
                <w:rFonts w:ascii="Times New Roman" w:eastAsia="MS Mincho" w:hAnsi="Times New Roman"/>
                <w:sz w:val="28"/>
                <w:szCs w:val="28"/>
                <w:lang w:eastAsia="ru-RU"/>
              </w:rPr>
            </w:pPr>
            <w:r w:rsidRPr="00DB45F9">
              <w:rPr>
                <w:rFonts w:ascii="Times New Roman" w:eastAsia="MS Mincho" w:hAnsi="Times New Roman"/>
                <w:sz w:val="28"/>
                <w:szCs w:val="28"/>
                <w:lang w:eastAsia="ru-RU"/>
              </w:rPr>
              <w:t>600–800</w:t>
            </w:r>
          </w:p>
        </w:tc>
      </w:tr>
      <w:tr w:rsidR="00120FE8" w:rsidRPr="00DB45F9" w:rsidTr="007130FA">
        <w:tc>
          <w:tcPr>
            <w:tcW w:w="3785" w:type="dxa"/>
            <w:tcBorders>
              <w:top w:val="single" w:sz="4" w:space="0" w:color="auto"/>
              <w:left w:val="single" w:sz="4" w:space="0" w:color="auto"/>
              <w:bottom w:val="single" w:sz="4" w:space="0" w:color="auto"/>
              <w:right w:val="single" w:sz="4" w:space="0" w:color="auto"/>
            </w:tcBorders>
            <w:hideMark/>
          </w:tcPr>
          <w:p w:rsidR="00120FE8" w:rsidRPr="00DB45F9" w:rsidRDefault="00120FE8" w:rsidP="005B1B5D">
            <w:pPr>
              <w:spacing w:after="0" w:line="240" w:lineRule="auto"/>
              <w:jc w:val="both"/>
              <w:rPr>
                <w:rFonts w:ascii="Times New Roman" w:eastAsia="MS Mincho" w:hAnsi="Times New Roman"/>
                <w:sz w:val="28"/>
                <w:szCs w:val="28"/>
                <w:lang w:eastAsia="ru-RU"/>
              </w:rPr>
            </w:pPr>
            <w:r w:rsidRPr="00DB45F9">
              <w:rPr>
                <w:rFonts w:ascii="Times New Roman" w:eastAsia="MS Mincho" w:hAnsi="Times New Roman"/>
                <w:sz w:val="28"/>
                <w:szCs w:val="28"/>
                <w:lang w:eastAsia="ru-RU"/>
              </w:rPr>
              <w:t>В</w:t>
            </w:r>
            <w:r w:rsidRPr="00DB45F9">
              <w:rPr>
                <w:rFonts w:ascii="Times New Roman" w:eastAsia="MS Mincho" w:hAnsi="Times New Roman"/>
                <w:sz w:val="28"/>
                <w:szCs w:val="28"/>
                <w:vertAlign w:val="subscript"/>
                <w:lang w:eastAsia="ru-RU"/>
              </w:rPr>
              <w:t>5</w:t>
            </w:r>
            <w:r w:rsidRPr="00DB45F9">
              <w:rPr>
                <w:rFonts w:ascii="Times New Roman" w:eastAsia="MS Mincho" w:hAnsi="Times New Roman"/>
                <w:sz w:val="28"/>
                <w:szCs w:val="28"/>
                <w:lang w:eastAsia="ru-RU"/>
              </w:rPr>
              <w:t xml:space="preserve"> (н</w:t>
            </w:r>
            <w:r w:rsidR="005B1B5D">
              <w:rPr>
                <w:rFonts w:ascii="Times New Roman" w:eastAsia="MS Mincho" w:hAnsi="Times New Roman"/>
                <w:sz w:val="28"/>
                <w:szCs w:val="28"/>
                <w:lang w:eastAsia="ru-RU"/>
              </w:rPr>
              <w:t>і</w:t>
            </w:r>
            <w:r w:rsidRPr="00DB45F9">
              <w:rPr>
                <w:rFonts w:ascii="Times New Roman" w:eastAsia="MS Mincho" w:hAnsi="Times New Roman"/>
                <w:sz w:val="28"/>
                <w:szCs w:val="28"/>
                <w:lang w:eastAsia="ru-RU"/>
              </w:rPr>
              <w:t>котинова кислота)</w:t>
            </w:r>
          </w:p>
        </w:tc>
        <w:tc>
          <w:tcPr>
            <w:tcW w:w="245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7130FA">
            <w:pPr>
              <w:spacing w:after="0" w:line="240" w:lineRule="auto"/>
              <w:jc w:val="center"/>
              <w:rPr>
                <w:rFonts w:ascii="Times New Roman" w:eastAsia="MS Mincho" w:hAnsi="Times New Roman"/>
                <w:sz w:val="28"/>
                <w:szCs w:val="28"/>
                <w:lang w:eastAsia="ru-RU"/>
              </w:rPr>
            </w:pPr>
            <w:r w:rsidRPr="00DB45F9">
              <w:rPr>
                <w:rFonts w:ascii="Times New Roman" w:eastAsia="MS Mincho" w:hAnsi="Times New Roman"/>
                <w:sz w:val="28"/>
                <w:szCs w:val="28"/>
                <w:lang w:eastAsia="ru-RU"/>
              </w:rPr>
              <w:t>мг</w:t>
            </w:r>
          </w:p>
        </w:tc>
        <w:tc>
          <w:tcPr>
            <w:tcW w:w="1559" w:type="dxa"/>
            <w:tcBorders>
              <w:top w:val="single" w:sz="4" w:space="0" w:color="auto"/>
              <w:left w:val="single" w:sz="4" w:space="0" w:color="auto"/>
              <w:bottom w:val="single" w:sz="4" w:space="0" w:color="auto"/>
              <w:right w:val="single" w:sz="4" w:space="0" w:color="auto"/>
            </w:tcBorders>
            <w:hideMark/>
          </w:tcPr>
          <w:p w:rsidR="00120FE8" w:rsidRPr="00DB45F9" w:rsidRDefault="00120FE8" w:rsidP="007130FA">
            <w:pPr>
              <w:spacing w:after="0" w:line="240" w:lineRule="auto"/>
              <w:jc w:val="center"/>
              <w:rPr>
                <w:rFonts w:ascii="Times New Roman" w:eastAsia="MS Mincho" w:hAnsi="Times New Roman"/>
                <w:sz w:val="28"/>
                <w:szCs w:val="28"/>
                <w:lang w:eastAsia="ru-RU"/>
              </w:rPr>
            </w:pPr>
            <w:r w:rsidRPr="00DB45F9">
              <w:rPr>
                <w:rFonts w:ascii="Times New Roman" w:eastAsia="MS Mincho" w:hAnsi="Times New Roman"/>
                <w:sz w:val="28"/>
                <w:szCs w:val="28"/>
                <w:lang w:eastAsia="ru-RU"/>
              </w:rPr>
              <w:t>50</w:t>
            </w:r>
          </w:p>
        </w:tc>
        <w:tc>
          <w:tcPr>
            <w:tcW w:w="1807" w:type="dxa"/>
            <w:tcBorders>
              <w:top w:val="single" w:sz="4" w:space="0" w:color="auto"/>
              <w:left w:val="single" w:sz="4" w:space="0" w:color="auto"/>
              <w:bottom w:val="single" w:sz="4" w:space="0" w:color="auto"/>
              <w:right w:val="single" w:sz="4" w:space="0" w:color="auto"/>
            </w:tcBorders>
            <w:hideMark/>
          </w:tcPr>
          <w:p w:rsidR="00120FE8" w:rsidRPr="00DB45F9" w:rsidRDefault="00120FE8" w:rsidP="007130FA">
            <w:pPr>
              <w:spacing w:after="0" w:line="240" w:lineRule="auto"/>
              <w:jc w:val="center"/>
              <w:rPr>
                <w:rFonts w:ascii="Times New Roman" w:eastAsia="MS Mincho" w:hAnsi="Times New Roman"/>
                <w:sz w:val="28"/>
                <w:szCs w:val="28"/>
                <w:lang w:eastAsia="ru-RU"/>
              </w:rPr>
            </w:pPr>
            <w:r w:rsidRPr="00DB45F9">
              <w:rPr>
                <w:rFonts w:ascii="Times New Roman" w:eastAsia="MS Mincho" w:hAnsi="Times New Roman"/>
                <w:sz w:val="28"/>
                <w:szCs w:val="28"/>
                <w:lang w:eastAsia="ru-RU"/>
              </w:rPr>
              <w:t>100–440</w:t>
            </w:r>
          </w:p>
        </w:tc>
      </w:tr>
      <w:tr w:rsidR="00120FE8" w:rsidRPr="00DB45F9" w:rsidTr="007130FA">
        <w:tc>
          <w:tcPr>
            <w:tcW w:w="3785" w:type="dxa"/>
            <w:tcBorders>
              <w:top w:val="single" w:sz="4" w:space="0" w:color="auto"/>
              <w:left w:val="single" w:sz="4" w:space="0" w:color="auto"/>
              <w:bottom w:val="single" w:sz="4" w:space="0" w:color="auto"/>
              <w:right w:val="single" w:sz="4" w:space="0" w:color="auto"/>
            </w:tcBorders>
            <w:hideMark/>
          </w:tcPr>
          <w:p w:rsidR="00120FE8" w:rsidRPr="00DB45F9" w:rsidRDefault="00120FE8" w:rsidP="009B29E1">
            <w:pPr>
              <w:spacing w:after="0" w:line="240" w:lineRule="auto"/>
              <w:jc w:val="both"/>
              <w:rPr>
                <w:rFonts w:ascii="Times New Roman" w:eastAsia="MS Mincho" w:hAnsi="Times New Roman"/>
                <w:sz w:val="28"/>
                <w:szCs w:val="28"/>
                <w:lang w:eastAsia="ru-RU"/>
              </w:rPr>
            </w:pPr>
            <w:r w:rsidRPr="00DB45F9">
              <w:rPr>
                <w:rFonts w:ascii="Times New Roman" w:eastAsia="MS Mincho" w:hAnsi="Times New Roman"/>
                <w:sz w:val="28"/>
                <w:szCs w:val="28"/>
                <w:lang w:eastAsia="ru-RU"/>
              </w:rPr>
              <w:t>В</w:t>
            </w:r>
            <w:r w:rsidRPr="00DB45F9">
              <w:rPr>
                <w:rFonts w:ascii="Times New Roman" w:eastAsia="MS Mincho" w:hAnsi="Times New Roman"/>
                <w:sz w:val="28"/>
                <w:szCs w:val="28"/>
                <w:vertAlign w:val="subscript"/>
                <w:lang w:eastAsia="ru-RU"/>
              </w:rPr>
              <w:t>6</w:t>
            </w:r>
            <w:r w:rsidRPr="00DB45F9">
              <w:rPr>
                <w:rFonts w:ascii="Times New Roman" w:eastAsia="MS Mincho" w:hAnsi="Times New Roman"/>
                <w:sz w:val="28"/>
                <w:szCs w:val="28"/>
                <w:lang w:eastAsia="ru-RU"/>
              </w:rPr>
              <w:t xml:space="preserve"> (пір</w:t>
            </w:r>
            <w:r w:rsidR="009B29E1" w:rsidRPr="00DB45F9">
              <w:rPr>
                <w:rFonts w:ascii="Times New Roman" w:eastAsia="MS Mincho" w:hAnsi="Times New Roman"/>
                <w:sz w:val="28"/>
                <w:szCs w:val="28"/>
                <w:lang w:eastAsia="ru-RU"/>
              </w:rPr>
              <w:t>и</w:t>
            </w:r>
            <w:r w:rsidRPr="00DB45F9">
              <w:rPr>
                <w:rFonts w:ascii="Times New Roman" w:eastAsia="MS Mincho" w:hAnsi="Times New Roman"/>
                <w:sz w:val="28"/>
                <w:szCs w:val="28"/>
                <w:lang w:eastAsia="ru-RU"/>
              </w:rPr>
              <w:t>доксин)</w:t>
            </w:r>
          </w:p>
        </w:tc>
        <w:tc>
          <w:tcPr>
            <w:tcW w:w="245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7130FA">
            <w:pPr>
              <w:spacing w:after="0" w:line="240" w:lineRule="auto"/>
              <w:jc w:val="center"/>
              <w:rPr>
                <w:rFonts w:ascii="Times New Roman" w:eastAsia="MS Mincho" w:hAnsi="Times New Roman"/>
                <w:sz w:val="28"/>
                <w:szCs w:val="28"/>
                <w:lang w:eastAsia="ru-RU"/>
              </w:rPr>
            </w:pPr>
            <w:r w:rsidRPr="00DB45F9">
              <w:rPr>
                <w:rFonts w:ascii="Times New Roman" w:eastAsia="MS Mincho" w:hAnsi="Times New Roman"/>
                <w:sz w:val="28"/>
                <w:szCs w:val="28"/>
                <w:lang w:eastAsia="ru-RU"/>
              </w:rPr>
              <w:t>мг</w:t>
            </w:r>
          </w:p>
        </w:tc>
        <w:tc>
          <w:tcPr>
            <w:tcW w:w="1559" w:type="dxa"/>
            <w:tcBorders>
              <w:top w:val="single" w:sz="4" w:space="0" w:color="auto"/>
              <w:left w:val="single" w:sz="4" w:space="0" w:color="auto"/>
              <w:bottom w:val="single" w:sz="4" w:space="0" w:color="auto"/>
              <w:right w:val="single" w:sz="4" w:space="0" w:color="auto"/>
            </w:tcBorders>
            <w:hideMark/>
          </w:tcPr>
          <w:p w:rsidR="00120FE8" w:rsidRPr="00DB45F9" w:rsidRDefault="00120FE8" w:rsidP="007130FA">
            <w:pPr>
              <w:spacing w:after="0" w:line="240" w:lineRule="auto"/>
              <w:jc w:val="center"/>
              <w:rPr>
                <w:rFonts w:ascii="Times New Roman" w:eastAsia="MS Mincho" w:hAnsi="Times New Roman"/>
                <w:sz w:val="28"/>
                <w:szCs w:val="28"/>
                <w:lang w:eastAsia="ru-RU"/>
              </w:rPr>
            </w:pPr>
            <w:r w:rsidRPr="00DB45F9">
              <w:rPr>
                <w:rFonts w:ascii="Times New Roman" w:eastAsia="MS Mincho" w:hAnsi="Times New Roman"/>
                <w:sz w:val="28"/>
                <w:szCs w:val="28"/>
                <w:lang w:eastAsia="ru-RU"/>
              </w:rPr>
              <w:t>15</w:t>
            </w:r>
          </w:p>
        </w:tc>
        <w:tc>
          <w:tcPr>
            <w:tcW w:w="1807" w:type="dxa"/>
            <w:tcBorders>
              <w:top w:val="single" w:sz="4" w:space="0" w:color="auto"/>
              <w:left w:val="single" w:sz="4" w:space="0" w:color="auto"/>
              <w:bottom w:val="single" w:sz="4" w:space="0" w:color="auto"/>
              <w:right w:val="single" w:sz="4" w:space="0" w:color="auto"/>
            </w:tcBorders>
            <w:hideMark/>
          </w:tcPr>
          <w:p w:rsidR="00120FE8" w:rsidRPr="00DB45F9" w:rsidRDefault="00120FE8" w:rsidP="007130FA">
            <w:pPr>
              <w:spacing w:after="0" w:line="240" w:lineRule="auto"/>
              <w:jc w:val="center"/>
              <w:rPr>
                <w:rFonts w:ascii="Times New Roman" w:eastAsia="MS Mincho" w:hAnsi="Times New Roman"/>
                <w:sz w:val="28"/>
                <w:szCs w:val="28"/>
                <w:lang w:eastAsia="ru-RU"/>
              </w:rPr>
            </w:pPr>
            <w:r w:rsidRPr="00DB45F9">
              <w:rPr>
                <w:rFonts w:ascii="Times New Roman" w:eastAsia="MS Mincho" w:hAnsi="Times New Roman"/>
                <w:sz w:val="28"/>
                <w:szCs w:val="28"/>
                <w:lang w:eastAsia="ru-RU"/>
              </w:rPr>
              <w:t>20</w:t>
            </w:r>
          </w:p>
        </w:tc>
      </w:tr>
      <w:tr w:rsidR="00120FE8" w:rsidRPr="00DB45F9" w:rsidTr="007130FA">
        <w:tc>
          <w:tcPr>
            <w:tcW w:w="3785" w:type="dxa"/>
            <w:tcBorders>
              <w:top w:val="single" w:sz="4" w:space="0" w:color="auto"/>
              <w:left w:val="single" w:sz="4" w:space="0" w:color="auto"/>
              <w:bottom w:val="single" w:sz="4" w:space="0" w:color="auto"/>
              <w:right w:val="single" w:sz="4" w:space="0" w:color="auto"/>
            </w:tcBorders>
            <w:hideMark/>
          </w:tcPr>
          <w:p w:rsidR="00120FE8" w:rsidRPr="00DB45F9" w:rsidRDefault="00120FE8" w:rsidP="007130FA">
            <w:pPr>
              <w:spacing w:after="0" w:line="240" w:lineRule="auto"/>
              <w:jc w:val="both"/>
              <w:rPr>
                <w:rFonts w:ascii="Times New Roman" w:eastAsia="MS Mincho" w:hAnsi="Times New Roman"/>
                <w:sz w:val="28"/>
                <w:szCs w:val="28"/>
                <w:lang w:eastAsia="ru-RU"/>
              </w:rPr>
            </w:pPr>
            <w:r w:rsidRPr="00DB45F9">
              <w:rPr>
                <w:rFonts w:ascii="Times New Roman" w:eastAsia="MS Mincho" w:hAnsi="Times New Roman"/>
                <w:sz w:val="28"/>
                <w:szCs w:val="28"/>
                <w:lang w:eastAsia="ru-RU"/>
              </w:rPr>
              <w:t>В</w:t>
            </w:r>
            <w:r w:rsidRPr="00DB45F9">
              <w:rPr>
                <w:rFonts w:ascii="Times New Roman" w:eastAsia="MS Mincho" w:hAnsi="Times New Roman"/>
                <w:sz w:val="28"/>
                <w:szCs w:val="28"/>
                <w:vertAlign w:val="subscript"/>
                <w:lang w:eastAsia="ru-RU"/>
              </w:rPr>
              <w:t>7</w:t>
            </w:r>
            <w:r w:rsidRPr="00DB45F9">
              <w:rPr>
                <w:rFonts w:ascii="Times New Roman" w:eastAsia="MS Mincho" w:hAnsi="Times New Roman"/>
                <w:sz w:val="28"/>
                <w:szCs w:val="28"/>
                <w:lang w:eastAsia="ru-RU"/>
              </w:rPr>
              <w:t xml:space="preserve"> (Н, біотин)</w:t>
            </w:r>
          </w:p>
        </w:tc>
        <w:tc>
          <w:tcPr>
            <w:tcW w:w="245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7130FA">
            <w:pPr>
              <w:spacing w:after="0" w:line="240" w:lineRule="auto"/>
              <w:jc w:val="center"/>
              <w:rPr>
                <w:rFonts w:ascii="Times New Roman" w:eastAsia="MS Mincho" w:hAnsi="Times New Roman"/>
                <w:sz w:val="28"/>
                <w:szCs w:val="28"/>
                <w:lang w:eastAsia="ru-RU"/>
              </w:rPr>
            </w:pPr>
            <w:r w:rsidRPr="00DB45F9">
              <w:rPr>
                <w:rFonts w:ascii="Times New Roman" w:eastAsia="MS Mincho" w:hAnsi="Times New Roman"/>
                <w:sz w:val="28"/>
                <w:szCs w:val="28"/>
                <w:lang w:eastAsia="ru-RU"/>
              </w:rPr>
              <w:t>мг</w:t>
            </w:r>
          </w:p>
        </w:tc>
        <w:tc>
          <w:tcPr>
            <w:tcW w:w="1559" w:type="dxa"/>
            <w:tcBorders>
              <w:top w:val="single" w:sz="4" w:space="0" w:color="auto"/>
              <w:left w:val="single" w:sz="4" w:space="0" w:color="auto"/>
              <w:bottom w:val="single" w:sz="4" w:space="0" w:color="auto"/>
              <w:right w:val="single" w:sz="4" w:space="0" w:color="auto"/>
            </w:tcBorders>
            <w:hideMark/>
          </w:tcPr>
          <w:p w:rsidR="00120FE8" w:rsidRPr="00DB45F9" w:rsidRDefault="00120FE8" w:rsidP="007130FA">
            <w:pPr>
              <w:spacing w:after="0" w:line="240" w:lineRule="auto"/>
              <w:jc w:val="center"/>
              <w:rPr>
                <w:rFonts w:ascii="Times New Roman" w:eastAsia="MS Mincho" w:hAnsi="Times New Roman"/>
                <w:sz w:val="28"/>
                <w:szCs w:val="28"/>
                <w:lang w:eastAsia="ru-RU"/>
              </w:rPr>
            </w:pPr>
            <w:r w:rsidRPr="00DB45F9">
              <w:rPr>
                <w:rFonts w:ascii="Times New Roman" w:eastAsia="MS Mincho" w:hAnsi="Times New Roman"/>
                <w:sz w:val="28"/>
                <w:szCs w:val="28"/>
                <w:lang w:eastAsia="ru-RU"/>
              </w:rPr>
              <w:t>2,5</w:t>
            </w:r>
          </w:p>
        </w:tc>
        <w:tc>
          <w:tcPr>
            <w:tcW w:w="1807" w:type="dxa"/>
            <w:tcBorders>
              <w:top w:val="single" w:sz="4" w:space="0" w:color="auto"/>
              <w:left w:val="single" w:sz="4" w:space="0" w:color="auto"/>
              <w:bottom w:val="single" w:sz="4" w:space="0" w:color="auto"/>
              <w:right w:val="single" w:sz="4" w:space="0" w:color="auto"/>
            </w:tcBorders>
            <w:hideMark/>
          </w:tcPr>
          <w:p w:rsidR="00120FE8" w:rsidRPr="00DB45F9" w:rsidRDefault="00120FE8" w:rsidP="007130FA">
            <w:pPr>
              <w:spacing w:after="0" w:line="240" w:lineRule="auto"/>
              <w:jc w:val="center"/>
              <w:rPr>
                <w:rFonts w:ascii="Times New Roman" w:eastAsia="MS Mincho" w:hAnsi="Times New Roman"/>
                <w:sz w:val="28"/>
                <w:szCs w:val="28"/>
                <w:lang w:eastAsia="ru-RU"/>
              </w:rPr>
            </w:pPr>
            <w:r w:rsidRPr="00DB45F9">
              <w:rPr>
                <w:rFonts w:ascii="Times New Roman" w:eastAsia="MS Mincho" w:hAnsi="Times New Roman"/>
                <w:sz w:val="28"/>
                <w:szCs w:val="28"/>
                <w:lang w:eastAsia="ru-RU"/>
              </w:rPr>
              <w:t>3–5</w:t>
            </w:r>
          </w:p>
        </w:tc>
      </w:tr>
      <w:tr w:rsidR="00120FE8" w:rsidRPr="00DB45F9" w:rsidTr="007130FA">
        <w:tc>
          <w:tcPr>
            <w:tcW w:w="3785" w:type="dxa"/>
            <w:tcBorders>
              <w:top w:val="single" w:sz="4" w:space="0" w:color="auto"/>
              <w:left w:val="single" w:sz="4" w:space="0" w:color="auto"/>
              <w:bottom w:val="single" w:sz="4" w:space="0" w:color="auto"/>
              <w:right w:val="single" w:sz="4" w:space="0" w:color="auto"/>
            </w:tcBorders>
            <w:hideMark/>
          </w:tcPr>
          <w:p w:rsidR="00120FE8" w:rsidRPr="00DB45F9" w:rsidRDefault="00120FE8" w:rsidP="007130FA">
            <w:pPr>
              <w:spacing w:after="0" w:line="240" w:lineRule="auto"/>
              <w:jc w:val="both"/>
              <w:rPr>
                <w:rFonts w:ascii="Times New Roman" w:eastAsia="MS Mincho" w:hAnsi="Times New Roman"/>
                <w:sz w:val="28"/>
                <w:szCs w:val="28"/>
                <w:lang w:eastAsia="ru-RU"/>
              </w:rPr>
            </w:pPr>
            <w:r w:rsidRPr="00DB45F9">
              <w:rPr>
                <w:rFonts w:ascii="Times New Roman" w:eastAsia="MS Mincho" w:hAnsi="Times New Roman"/>
                <w:sz w:val="28"/>
                <w:szCs w:val="28"/>
                <w:lang w:eastAsia="ru-RU"/>
              </w:rPr>
              <w:t>В</w:t>
            </w:r>
            <w:r w:rsidRPr="00DB45F9">
              <w:rPr>
                <w:rFonts w:ascii="Times New Roman" w:eastAsia="MS Mincho" w:hAnsi="Times New Roman"/>
                <w:sz w:val="28"/>
                <w:szCs w:val="28"/>
                <w:vertAlign w:val="subscript"/>
                <w:lang w:eastAsia="ru-RU"/>
              </w:rPr>
              <w:t xml:space="preserve">8 </w:t>
            </w:r>
            <w:r w:rsidRPr="00DB45F9">
              <w:rPr>
                <w:rFonts w:ascii="Times New Roman" w:eastAsia="MS Mincho" w:hAnsi="Times New Roman"/>
                <w:sz w:val="28"/>
                <w:szCs w:val="28"/>
                <w:lang w:eastAsia="ru-RU"/>
              </w:rPr>
              <w:t>(</w:t>
            </w:r>
            <w:proofErr w:type="spellStart"/>
            <w:r w:rsidRPr="00DB45F9">
              <w:rPr>
                <w:rFonts w:ascii="Times New Roman" w:eastAsia="MS Mincho" w:hAnsi="Times New Roman"/>
                <w:sz w:val="28"/>
                <w:szCs w:val="28"/>
                <w:lang w:eastAsia="ru-RU"/>
              </w:rPr>
              <w:t>інозитол</w:t>
            </w:r>
            <w:proofErr w:type="spellEnd"/>
            <w:r w:rsidRPr="00DB45F9">
              <w:rPr>
                <w:rFonts w:ascii="Times New Roman" w:eastAsia="MS Mincho" w:hAnsi="Times New Roman"/>
                <w:sz w:val="28"/>
                <w:szCs w:val="28"/>
                <w:lang w:eastAsia="ru-RU"/>
              </w:rPr>
              <w:t>)</w:t>
            </w:r>
          </w:p>
        </w:tc>
        <w:tc>
          <w:tcPr>
            <w:tcW w:w="245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7130FA">
            <w:pPr>
              <w:spacing w:after="0" w:line="240" w:lineRule="auto"/>
              <w:jc w:val="center"/>
              <w:rPr>
                <w:rFonts w:ascii="Times New Roman" w:eastAsia="MS Mincho" w:hAnsi="Times New Roman"/>
                <w:sz w:val="28"/>
                <w:szCs w:val="28"/>
                <w:lang w:eastAsia="ru-RU"/>
              </w:rPr>
            </w:pPr>
            <w:r w:rsidRPr="00DB45F9">
              <w:rPr>
                <w:rFonts w:ascii="Times New Roman" w:eastAsia="MS Mincho" w:hAnsi="Times New Roman"/>
                <w:sz w:val="28"/>
                <w:szCs w:val="28"/>
                <w:lang w:eastAsia="ru-RU"/>
              </w:rPr>
              <w:t>мг</w:t>
            </w:r>
          </w:p>
        </w:tc>
        <w:tc>
          <w:tcPr>
            <w:tcW w:w="1559" w:type="dxa"/>
            <w:tcBorders>
              <w:top w:val="single" w:sz="4" w:space="0" w:color="auto"/>
              <w:left w:val="single" w:sz="4" w:space="0" w:color="auto"/>
              <w:bottom w:val="single" w:sz="4" w:space="0" w:color="auto"/>
              <w:right w:val="single" w:sz="4" w:space="0" w:color="auto"/>
            </w:tcBorders>
            <w:hideMark/>
          </w:tcPr>
          <w:p w:rsidR="00120FE8" w:rsidRPr="00DB45F9" w:rsidRDefault="00120FE8" w:rsidP="007130FA">
            <w:pPr>
              <w:spacing w:after="0" w:line="240" w:lineRule="auto"/>
              <w:jc w:val="center"/>
              <w:rPr>
                <w:rFonts w:ascii="Times New Roman" w:eastAsia="MS Mincho" w:hAnsi="Times New Roman"/>
                <w:sz w:val="28"/>
                <w:szCs w:val="28"/>
                <w:lang w:eastAsia="ru-RU"/>
              </w:rPr>
            </w:pPr>
            <w:r w:rsidRPr="00DB45F9">
              <w:rPr>
                <w:rFonts w:ascii="Times New Roman" w:eastAsia="MS Mincho" w:hAnsi="Times New Roman"/>
                <w:sz w:val="28"/>
                <w:szCs w:val="28"/>
                <w:lang w:eastAsia="ru-RU"/>
              </w:rPr>
              <w:t>300</w:t>
            </w:r>
          </w:p>
        </w:tc>
        <w:tc>
          <w:tcPr>
            <w:tcW w:w="1807" w:type="dxa"/>
            <w:tcBorders>
              <w:top w:val="single" w:sz="4" w:space="0" w:color="auto"/>
              <w:left w:val="single" w:sz="4" w:space="0" w:color="auto"/>
              <w:bottom w:val="single" w:sz="4" w:space="0" w:color="auto"/>
              <w:right w:val="single" w:sz="4" w:space="0" w:color="auto"/>
            </w:tcBorders>
            <w:hideMark/>
          </w:tcPr>
          <w:p w:rsidR="00120FE8" w:rsidRPr="00DB45F9" w:rsidRDefault="00120FE8" w:rsidP="007130FA">
            <w:pPr>
              <w:spacing w:after="0" w:line="240" w:lineRule="auto"/>
              <w:jc w:val="center"/>
              <w:rPr>
                <w:rFonts w:ascii="Times New Roman" w:eastAsia="MS Mincho" w:hAnsi="Times New Roman"/>
                <w:sz w:val="28"/>
                <w:szCs w:val="28"/>
                <w:lang w:eastAsia="ru-RU"/>
              </w:rPr>
            </w:pPr>
            <w:r w:rsidRPr="00DB45F9">
              <w:rPr>
                <w:rFonts w:ascii="Times New Roman" w:eastAsia="MS Mincho" w:hAnsi="Times New Roman"/>
                <w:sz w:val="28"/>
                <w:szCs w:val="28"/>
                <w:lang w:eastAsia="ru-RU"/>
              </w:rPr>
              <w:t>400</w:t>
            </w:r>
          </w:p>
        </w:tc>
      </w:tr>
      <w:tr w:rsidR="00120FE8" w:rsidRPr="00DB45F9" w:rsidTr="007130FA">
        <w:tc>
          <w:tcPr>
            <w:tcW w:w="3785" w:type="dxa"/>
            <w:tcBorders>
              <w:top w:val="single" w:sz="4" w:space="0" w:color="auto"/>
              <w:left w:val="single" w:sz="4" w:space="0" w:color="auto"/>
              <w:bottom w:val="single" w:sz="4" w:space="0" w:color="auto"/>
              <w:right w:val="single" w:sz="4" w:space="0" w:color="auto"/>
            </w:tcBorders>
            <w:hideMark/>
          </w:tcPr>
          <w:p w:rsidR="00120FE8" w:rsidRPr="00DB45F9" w:rsidRDefault="00120FE8" w:rsidP="007130FA">
            <w:pPr>
              <w:spacing w:after="0" w:line="240" w:lineRule="auto"/>
              <w:jc w:val="both"/>
              <w:rPr>
                <w:rFonts w:ascii="Times New Roman" w:eastAsia="MS Mincho" w:hAnsi="Times New Roman"/>
                <w:sz w:val="28"/>
                <w:szCs w:val="28"/>
                <w:lang w:eastAsia="ru-RU"/>
              </w:rPr>
            </w:pPr>
            <w:r w:rsidRPr="00DB45F9">
              <w:rPr>
                <w:rFonts w:ascii="Times New Roman" w:eastAsia="MS Mincho" w:hAnsi="Times New Roman"/>
                <w:sz w:val="28"/>
                <w:szCs w:val="28"/>
                <w:lang w:eastAsia="ru-RU"/>
              </w:rPr>
              <w:t>В</w:t>
            </w:r>
            <w:r w:rsidRPr="00DB45F9">
              <w:rPr>
                <w:rFonts w:ascii="Times New Roman" w:eastAsia="MS Mincho" w:hAnsi="Times New Roman"/>
                <w:sz w:val="28"/>
                <w:szCs w:val="28"/>
                <w:vertAlign w:val="subscript"/>
                <w:lang w:eastAsia="ru-RU"/>
              </w:rPr>
              <w:t>9</w:t>
            </w:r>
            <w:r w:rsidRPr="00DB45F9">
              <w:rPr>
                <w:rFonts w:ascii="Times New Roman" w:eastAsia="MS Mincho" w:hAnsi="Times New Roman"/>
                <w:sz w:val="28"/>
                <w:szCs w:val="28"/>
                <w:lang w:eastAsia="ru-RU"/>
              </w:rPr>
              <w:t xml:space="preserve"> (</w:t>
            </w:r>
            <w:proofErr w:type="spellStart"/>
            <w:r w:rsidRPr="00DB45F9">
              <w:rPr>
                <w:rFonts w:ascii="Times New Roman" w:eastAsia="MS Mincho" w:hAnsi="Times New Roman"/>
                <w:sz w:val="28"/>
                <w:szCs w:val="28"/>
                <w:lang w:eastAsia="ru-RU"/>
              </w:rPr>
              <w:t>В</w:t>
            </w:r>
            <w:r w:rsidRPr="00DB45F9">
              <w:rPr>
                <w:rFonts w:ascii="Times New Roman" w:eastAsia="MS Mincho" w:hAnsi="Times New Roman"/>
                <w:sz w:val="28"/>
                <w:szCs w:val="28"/>
                <w:vertAlign w:val="subscript"/>
                <w:lang w:eastAsia="ru-RU"/>
              </w:rPr>
              <w:t>с</w:t>
            </w:r>
            <w:proofErr w:type="spellEnd"/>
            <w:r w:rsidRPr="00DB45F9">
              <w:rPr>
                <w:rFonts w:ascii="Times New Roman" w:eastAsia="MS Mincho" w:hAnsi="Times New Roman"/>
                <w:sz w:val="28"/>
                <w:szCs w:val="28"/>
                <w:lang w:eastAsia="ru-RU"/>
              </w:rPr>
              <w:t xml:space="preserve">, </w:t>
            </w:r>
            <w:proofErr w:type="spellStart"/>
            <w:r w:rsidRPr="00DB45F9">
              <w:rPr>
                <w:rFonts w:ascii="Times New Roman" w:eastAsia="MS Mincho" w:hAnsi="Times New Roman"/>
                <w:sz w:val="28"/>
                <w:szCs w:val="28"/>
                <w:lang w:eastAsia="ru-RU"/>
              </w:rPr>
              <w:t>фолієва</w:t>
            </w:r>
            <w:proofErr w:type="spellEnd"/>
            <w:r w:rsidRPr="00DB45F9">
              <w:rPr>
                <w:rFonts w:ascii="Times New Roman" w:eastAsia="MS Mincho" w:hAnsi="Times New Roman"/>
                <w:sz w:val="28"/>
                <w:szCs w:val="28"/>
                <w:lang w:eastAsia="ru-RU"/>
              </w:rPr>
              <w:t xml:space="preserve"> кислота)</w:t>
            </w:r>
          </w:p>
        </w:tc>
        <w:tc>
          <w:tcPr>
            <w:tcW w:w="245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7130FA">
            <w:pPr>
              <w:spacing w:after="0" w:line="240" w:lineRule="auto"/>
              <w:jc w:val="center"/>
              <w:rPr>
                <w:rFonts w:ascii="Times New Roman" w:eastAsia="MS Mincho" w:hAnsi="Times New Roman"/>
                <w:sz w:val="28"/>
                <w:szCs w:val="28"/>
                <w:lang w:eastAsia="ru-RU"/>
              </w:rPr>
            </w:pPr>
            <w:r w:rsidRPr="00DB45F9">
              <w:rPr>
                <w:rFonts w:ascii="Times New Roman" w:eastAsia="MS Mincho" w:hAnsi="Times New Roman"/>
                <w:sz w:val="28"/>
                <w:szCs w:val="28"/>
                <w:lang w:eastAsia="ru-RU"/>
              </w:rPr>
              <w:t>мг</w:t>
            </w:r>
          </w:p>
        </w:tc>
        <w:tc>
          <w:tcPr>
            <w:tcW w:w="1559" w:type="dxa"/>
            <w:tcBorders>
              <w:top w:val="single" w:sz="4" w:space="0" w:color="auto"/>
              <w:left w:val="single" w:sz="4" w:space="0" w:color="auto"/>
              <w:bottom w:val="single" w:sz="4" w:space="0" w:color="auto"/>
              <w:right w:val="single" w:sz="4" w:space="0" w:color="auto"/>
            </w:tcBorders>
            <w:hideMark/>
          </w:tcPr>
          <w:p w:rsidR="00120FE8" w:rsidRPr="00DB45F9" w:rsidRDefault="00120FE8" w:rsidP="007130FA">
            <w:pPr>
              <w:spacing w:after="0" w:line="240" w:lineRule="auto"/>
              <w:jc w:val="center"/>
              <w:rPr>
                <w:rFonts w:ascii="Times New Roman" w:eastAsia="MS Mincho" w:hAnsi="Times New Roman"/>
                <w:sz w:val="28"/>
                <w:szCs w:val="28"/>
                <w:lang w:eastAsia="ru-RU"/>
              </w:rPr>
            </w:pPr>
            <w:r w:rsidRPr="00DB45F9">
              <w:rPr>
                <w:rFonts w:ascii="Times New Roman" w:eastAsia="MS Mincho" w:hAnsi="Times New Roman"/>
                <w:sz w:val="28"/>
                <w:szCs w:val="28"/>
                <w:lang w:eastAsia="ru-RU"/>
              </w:rPr>
              <w:t>5</w:t>
            </w:r>
          </w:p>
        </w:tc>
        <w:tc>
          <w:tcPr>
            <w:tcW w:w="1807" w:type="dxa"/>
            <w:tcBorders>
              <w:top w:val="single" w:sz="4" w:space="0" w:color="auto"/>
              <w:left w:val="single" w:sz="4" w:space="0" w:color="auto"/>
              <w:bottom w:val="single" w:sz="4" w:space="0" w:color="auto"/>
              <w:right w:val="single" w:sz="4" w:space="0" w:color="auto"/>
            </w:tcBorders>
            <w:hideMark/>
          </w:tcPr>
          <w:p w:rsidR="00120FE8" w:rsidRPr="00DB45F9" w:rsidRDefault="00120FE8" w:rsidP="007130FA">
            <w:pPr>
              <w:spacing w:after="0" w:line="240" w:lineRule="auto"/>
              <w:jc w:val="center"/>
              <w:rPr>
                <w:rFonts w:ascii="Times New Roman" w:eastAsia="MS Mincho" w:hAnsi="Times New Roman"/>
                <w:sz w:val="28"/>
                <w:szCs w:val="28"/>
                <w:lang w:eastAsia="ru-RU"/>
              </w:rPr>
            </w:pPr>
            <w:r w:rsidRPr="00DB45F9">
              <w:rPr>
                <w:rFonts w:ascii="Times New Roman" w:eastAsia="MS Mincho" w:hAnsi="Times New Roman"/>
                <w:sz w:val="28"/>
                <w:szCs w:val="28"/>
                <w:lang w:eastAsia="ru-RU"/>
              </w:rPr>
              <w:t>3–6</w:t>
            </w:r>
          </w:p>
        </w:tc>
      </w:tr>
      <w:tr w:rsidR="00120FE8" w:rsidRPr="00DB45F9" w:rsidTr="007130FA">
        <w:tc>
          <w:tcPr>
            <w:tcW w:w="3785" w:type="dxa"/>
            <w:tcBorders>
              <w:top w:val="single" w:sz="4" w:space="0" w:color="auto"/>
              <w:left w:val="single" w:sz="4" w:space="0" w:color="auto"/>
              <w:bottom w:val="single" w:sz="4" w:space="0" w:color="auto"/>
              <w:right w:val="single" w:sz="4" w:space="0" w:color="auto"/>
            </w:tcBorders>
            <w:hideMark/>
          </w:tcPr>
          <w:p w:rsidR="00120FE8" w:rsidRPr="00DB45F9" w:rsidRDefault="00120FE8" w:rsidP="005B1B5D">
            <w:pPr>
              <w:spacing w:after="0" w:line="240" w:lineRule="auto"/>
              <w:jc w:val="both"/>
              <w:rPr>
                <w:rFonts w:ascii="Times New Roman" w:eastAsia="MS Mincho" w:hAnsi="Times New Roman"/>
                <w:sz w:val="28"/>
                <w:szCs w:val="28"/>
                <w:lang w:eastAsia="ru-RU"/>
              </w:rPr>
            </w:pPr>
            <w:r w:rsidRPr="00DB45F9">
              <w:rPr>
                <w:rFonts w:ascii="Times New Roman" w:eastAsia="MS Mincho" w:hAnsi="Times New Roman"/>
                <w:sz w:val="28"/>
                <w:szCs w:val="28"/>
                <w:lang w:eastAsia="ru-RU"/>
              </w:rPr>
              <w:t>В</w:t>
            </w:r>
            <w:r w:rsidRPr="00DB45F9">
              <w:rPr>
                <w:rFonts w:ascii="Times New Roman" w:eastAsia="MS Mincho" w:hAnsi="Times New Roman"/>
                <w:sz w:val="28"/>
                <w:szCs w:val="28"/>
                <w:vertAlign w:val="subscript"/>
                <w:lang w:eastAsia="ru-RU"/>
              </w:rPr>
              <w:t>12</w:t>
            </w:r>
            <w:r w:rsidRPr="00DB45F9">
              <w:rPr>
                <w:rFonts w:ascii="Times New Roman" w:eastAsia="MS Mincho" w:hAnsi="Times New Roman"/>
                <w:sz w:val="28"/>
                <w:szCs w:val="28"/>
                <w:lang w:eastAsia="ru-RU"/>
              </w:rPr>
              <w:t xml:space="preserve"> (</w:t>
            </w:r>
            <w:proofErr w:type="spellStart"/>
            <w:r w:rsidRPr="00DB45F9">
              <w:rPr>
                <w:rFonts w:ascii="Times New Roman" w:eastAsia="MS Mincho" w:hAnsi="Times New Roman"/>
                <w:sz w:val="28"/>
                <w:szCs w:val="28"/>
                <w:lang w:eastAsia="ru-RU"/>
              </w:rPr>
              <w:t>ц</w:t>
            </w:r>
            <w:r w:rsidR="005B1B5D">
              <w:rPr>
                <w:rFonts w:ascii="Times New Roman" w:eastAsia="MS Mincho" w:hAnsi="Times New Roman"/>
                <w:sz w:val="28"/>
                <w:szCs w:val="28"/>
                <w:lang w:eastAsia="ru-RU"/>
              </w:rPr>
              <w:t>і</w:t>
            </w:r>
            <w:r w:rsidRPr="00DB45F9">
              <w:rPr>
                <w:rFonts w:ascii="Times New Roman" w:eastAsia="MS Mincho" w:hAnsi="Times New Roman"/>
                <w:sz w:val="28"/>
                <w:szCs w:val="28"/>
                <w:lang w:eastAsia="ru-RU"/>
              </w:rPr>
              <w:t>ан</w:t>
            </w:r>
            <w:r w:rsidR="005B1B5D">
              <w:rPr>
                <w:rFonts w:ascii="Times New Roman" w:eastAsia="MS Mincho" w:hAnsi="Times New Roman"/>
                <w:sz w:val="28"/>
                <w:szCs w:val="28"/>
                <w:lang w:eastAsia="ru-RU"/>
              </w:rPr>
              <w:t>о</w:t>
            </w:r>
            <w:r w:rsidRPr="00DB45F9">
              <w:rPr>
                <w:rFonts w:ascii="Times New Roman" w:eastAsia="MS Mincho" w:hAnsi="Times New Roman"/>
                <w:sz w:val="28"/>
                <w:szCs w:val="28"/>
                <w:lang w:eastAsia="ru-RU"/>
              </w:rPr>
              <w:t>кобаламін</w:t>
            </w:r>
            <w:proofErr w:type="spellEnd"/>
            <w:r w:rsidRPr="00DB45F9">
              <w:rPr>
                <w:rFonts w:ascii="Times New Roman" w:eastAsia="MS Mincho" w:hAnsi="Times New Roman"/>
                <w:sz w:val="28"/>
                <w:szCs w:val="28"/>
                <w:lang w:eastAsia="ru-RU"/>
              </w:rPr>
              <w:t>)</w:t>
            </w:r>
          </w:p>
        </w:tc>
        <w:tc>
          <w:tcPr>
            <w:tcW w:w="245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7130FA">
            <w:pPr>
              <w:spacing w:after="0" w:line="240" w:lineRule="auto"/>
              <w:jc w:val="center"/>
              <w:rPr>
                <w:rFonts w:ascii="Times New Roman" w:eastAsia="MS Mincho" w:hAnsi="Times New Roman"/>
                <w:sz w:val="28"/>
                <w:szCs w:val="28"/>
                <w:lang w:eastAsia="ru-RU"/>
              </w:rPr>
            </w:pPr>
            <w:r w:rsidRPr="00DB45F9">
              <w:rPr>
                <w:rFonts w:ascii="Times New Roman" w:eastAsia="MS Mincho" w:hAnsi="Times New Roman"/>
                <w:sz w:val="28"/>
                <w:szCs w:val="28"/>
                <w:lang w:eastAsia="ru-RU"/>
              </w:rPr>
              <w:t>мг</w:t>
            </w:r>
          </w:p>
        </w:tc>
        <w:tc>
          <w:tcPr>
            <w:tcW w:w="1559" w:type="dxa"/>
            <w:tcBorders>
              <w:top w:val="single" w:sz="4" w:space="0" w:color="auto"/>
              <w:left w:val="single" w:sz="4" w:space="0" w:color="auto"/>
              <w:bottom w:val="single" w:sz="4" w:space="0" w:color="auto"/>
              <w:right w:val="single" w:sz="4" w:space="0" w:color="auto"/>
            </w:tcBorders>
            <w:hideMark/>
          </w:tcPr>
          <w:p w:rsidR="00120FE8" w:rsidRPr="00DB45F9" w:rsidRDefault="00120FE8" w:rsidP="007130FA">
            <w:pPr>
              <w:spacing w:after="0" w:line="240" w:lineRule="auto"/>
              <w:jc w:val="center"/>
              <w:rPr>
                <w:rFonts w:ascii="Times New Roman" w:eastAsia="MS Mincho" w:hAnsi="Times New Roman"/>
                <w:sz w:val="28"/>
                <w:szCs w:val="28"/>
                <w:lang w:eastAsia="ru-RU"/>
              </w:rPr>
            </w:pPr>
            <w:r w:rsidRPr="00DB45F9">
              <w:rPr>
                <w:rFonts w:ascii="Times New Roman" w:eastAsia="MS Mincho" w:hAnsi="Times New Roman"/>
                <w:sz w:val="28"/>
                <w:szCs w:val="28"/>
                <w:lang w:eastAsia="ru-RU"/>
              </w:rPr>
              <w:t>0,05</w:t>
            </w:r>
          </w:p>
        </w:tc>
        <w:tc>
          <w:tcPr>
            <w:tcW w:w="1807" w:type="dxa"/>
            <w:tcBorders>
              <w:top w:val="single" w:sz="4" w:space="0" w:color="auto"/>
              <w:left w:val="single" w:sz="4" w:space="0" w:color="auto"/>
              <w:bottom w:val="single" w:sz="4" w:space="0" w:color="auto"/>
              <w:right w:val="single" w:sz="4" w:space="0" w:color="auto"/>
            </w:tcBorders>
            <w:hideMark/>
          </w:tcPr>
          <w:p w:rsidR="00120FE8" w:rsidRPr="00DB45F9" w:rsidRDefault="00120FE8" w:rsidP="007130FA">
            <w:pPr>
              <w:spacing w:after="0" w:line="240" w:lineRule="auto"/>
              <w:jc w:val="center"/>
              <w:rPr>
                <w:rFonts w:ascii="Times New Roman" w:eastAsia="MS Mincho" w:hAnsi="Times New Roman"/>
                <w:sz w:val="28"/>
                <w:szCs w:val="28"/>
                <w:lang w:eastAsia="ru-RU"/>
              </w:rPr>
            </w:pPr>
            <w:r w:rsidRPr="00DB45F9">
              <w:rPr>
                <w:rFonts w:ascii="Times New Roman" w:eastAsia="MS Mincho" w:hAnsi="Times New Roman"/>
                <w:sz w:val="28"/>
                <w:szCs w:val="28"/>
                <w:lang w:eastAsia="ru-RU"/>
              </w:rPr>
              <w:t>0,05</w:t>
            </w:r>
          </w:p>
        </w:tc>
      </w:tr>
    </w:tbl>
    <w:p w:rsidR="00120FE8" w:rsidRPr="00DB45F9" w:rsidRDefault="00120FE8" w:rsidP="00120FE8">
      <w:pPr>
        <w:spacing w:after="0" w:line="240" w:lineRule="auto"/>
        <w:ind w:firstLine="708"/>
        <w:jc w:val="both"/>
        <w:rPr>
          <w:rFonts w:ascii="Times New Roman" w:eastAsia="MS Mincho" w:hAnsi="Times New Roman"/>
          <w:sz w:val="28"/>
          <w:szCs w:val="24"/>
          <w:lang w:eastAsia="ru-RU"/>
        </w:rPr>
      </w:pPr>
      <w:r w:rsidRPr="00DB45F9">
        <w:rPr>
          <w:rFonts w:ascii="Times New Roman" w:eastAsia="MS Mincho" w:hAnsi="Times New Roman"/>
          <w:sz w:val="28"/>
          <w:szCs w:val="24"/>
          <w:lang w:eastAsia="ru-RU"/>
        </w:rPr>
        <w:t xml:space="preserve">* – 1 міжнародна одиниця вітаміну А = 0,344 </w:t>
      </w:r>
      <w:proofErr w:type="spellStart"/>
      <w:r w:rsidRPr="00DB45F9">
        <w:rPr>
          <w:rFonts w:ascii="Times New Roman" w:eastAsia="MS Mincho" w:hAnsi="Times New Roman"/>
          <w:sz w:val="28"/>
          <w:szCs w:val="24"/>
          <w:lang w:eastAsia="ru-RU"/>
        </w:rPr>
        <w:t>мкг</w:t>
      </w:r>
      <w:proofErr w:type="spellEnd"/>
      <w:r w:rsidRPr="00DB45F9">
        <w:rPr>
          <w:rFonts w:ascii="Times New Roman" w:eastAsia="MS Mincho" w:hAnsi="Times New Roman"/>
          <w:sz w:val="28"/>
          <w:szCs w:val="24"/>
          <w:lang w:eastAsia="ru-RU"/>
        </w:rPr>
        <w:t>.</w:t>
      </w:r>
    </w:p>
    <w:p w:rsidR="005735CF" w:rsidRPr="00DB45F9" w:rsidRDefault="00120FE8" w:rsidP="00601D41">
      <w:pPr>
        <w:spacing w:after="0" w:line="240" w:lineRule="auto"/>
        <w:ind w:firstLine="708"/>
        <w:jc w:val="both"/>
        <w:rPr>
          <w:rFonts w:ascii="Times New Roman" w:eastAsia="MS Mincho" w:hAnsi="Times New Roman"/>
          <w:sz w:val="28"/>
          <w:szCs w:val="24"/>
          <w:lang w:eastAsia="ru-RU"/>
        </w:rPr>
      </w:pPr>
      <w:r w:rsidRPr="00DB45F9">
        <w:rPr>
          <w:rFonts w:ascii="Times New Roman" w:eastAsia="MS Mincho" w:hAnsi="Times New Roman"/>
          <w:sz w:val="28"/>
          <w:szCs w:val="24"/>
          <w:lang w:eastAsia="ru-RU"/>
        </w:rPr>
        <w:t xml:space="preserve">** –  1 міжнародна одиниця вітаміну D = 0,025 </w:t>
      </w:r>
      <w:proofErr w:type="spellStart"/>
      <w:r w:rsidRPr="00DB45F9">
        <w:rPr>
          <w:rFonts w:ascii="Times New Roman" w:eastAsia="MS Mincho" w:hAnsi="Times New Roman"/>
          <w:sz w:val="28"/>
          <w:szCs w:val="24"/>
          <w:lang w:eastAsia="ru-RU"/>
        </w:rPr>
        <w:t>мкг</w:t>
      </w:r>
      <w:proofErr w:type="spellEnd"/>
      <w:r w:rsidRPr="00DB45F9">
        <w:rPr>
          <w:rFonts w:ascii="Times New Roman" w:eastAsia="MS Mincho" w:hAnsi="Times New Roman"/>
          <w:sz w:val="28"/>
          <w:szCs w:val="24"/>
          <w:lang w:eastAsia="ru-RU"/>
        </w:rPr>
        <w:t>.</w:t>
      </w:r>
    </w:p>
    <w:p w:rsidR="00120FE8" w:rsidRPr="00DB45F9" w:rsidRDefault="00EC44E6" w:rsidP="009B29E1">
      <w:pPr>
        <w:spacing w:after="0" w:line="240" w:lineRule="auto"/>
        <w:ind w:firstLine="709"/>
        <w:jc w:val="both"/>
        <w:rPr>
          <w:rFonts w:ascii="Times New Roman" w:eastAsia="Mincho" w:hAnsi="Times New Roman"/>
          <w:sz w:val="28"/>
          <w:szCs w:val="24"/>
          <w:lang w:eastAsia="ja-JP"/>
        </w:rPr>
      </w:pPr>
      <w:r w:rsidRPr="00DB45F9">
        <w:rPr>
          <w:rFonts w:ascii="Times New Roman" w:eastAsia="MS Mincho" w:hAnsi="Times New Roman"/>
          <w:b/>
          <w:iCs/>
          <w:sz w:val="28"/>
          <w:szCs w:val="28"/>
          <w:lang w:eastAsia="ru-RU"/>
        </w:rPr>
        <w:lastRenderedPageBreak/>
        <w:t>2.</w:t>
      </w:r>
      <w:r w:rsidR="002274D5" w:rsidRPr="00DB45F9">
        <w:rPr>
          <w:rFonts w:ascii="Times New Roman" w:eastAsia="MS Mincho" w:hAnsi="Times New Roman"/>
          <w:b/>
          <w:iCs/>
          <w:sz w:val="28"/>
          <w:szCs w:val="28"/>
          <w:lang w:eastAsia="ru-RU"/>
        </w:rPr>
        <w:t xml:space="preserve"> </w:t>
      </w:r>
      <w:r w:rsidRPr="00DB45F9">
        <w:rPr>
          <w:rFonts w:ascii="Times New Roman" w:eastAsia="MS Mincho" w:hAnsi="Times New Roman"/>
          <w:b/>
          <w:iCs/>
          <w:sz w:val="28"/>
          <w:szCs w:val="28"/>
          <w:lang w:eastAsia="ru-RU"/>
        </w:rPr>
        <w:t>Основні види природних кормів та їх поживна характеристика</w:t>
      </w:r>
      <w:r w:rsidR="009B29E1" w:rsidRPr="00DB45F9">
        <w:rPr>
          <w:rFonts w:ascii="Times New Roman" w:eastAsia="MS Mincho" w:hAnsi="Times New Roman"/>
          <w:b/>
          <w:iCs/>
          <w:sz w:val="28"/>
          <w:szCs w:val="28"/>
          <w:lang w:eastAsia="ru-RU"/>
        </w:rPr>
        <w:t xml:space="preserve">. </w:t>
      </w:r>
      <w:r w:rsidR="00120FE8" w:rsidRPr="00DB45F9">
        <w:rPr>
          <w:rFonts w:ascii="Times New Roman" w:eastAsia="Mincho" w:hAnsi="Times New Roman"/>
          <w:sz w:val="28"/>
          <w:szCs w:val="24"/>
          <w:lang w:eastAsia="ja-JP"/>
        </w:rPr>
        <w:t xml:space="preserve">За характером живлення риб поділяють на фітофагів, </w:t>
      </w:r>
      <w:proofErr w:type="spellStart"/>
      <w:r w:rsidR="00120FE8" w:rsidRPr="00DB45F9">
        <w:rPr>
          <w:rFonts w:ascii="Times New Roman" w:eastAsia="Mincho" w:hAnsi="Times New Roman"/>
          <w:sz w:val="28"/>
          <w:szCs w:val="24"/>
          <w:lang w:eastAsia="ja-JP"/>
        </w:rPr>
        <w:t>зоофагів</w:t>
      </w:r>
      <w:proofErr w:type="spellEnd"/>
      <w:r w:rsidR="00120FE8" w:rsidRPr="00DB45F9">
        <w:rPr>
          <w:rFonts w:ascii="Times New Roman" w:eastAsia="Mincho" w:hAnsi="Times New Roman"/>
          <w:sz w:val="28"/>
          <w:szCs w:val="24"/>
          <w:lang w:eastAsia="ja-JP"/>
        </w:rPr>
        <w:t xml:space="preserve"> та евр</w:t>
      </w:r>
      <w:r w:rsidR="009B29E1" w:rsidRPr="00DB45F9">
        <w:rPr>
          <w:rFonts w:ascii="Times New Roman" w:eastAsia="Mincho" w:hAnsi="Times New Roman"/>
          <w:sz w:val="28"/>
          <w:szCs w:val="24"/>
          <w:lang w:eastAsia="ja-JP"/>
        </w:rPr>
        <w:t>и</w:t>
      </w:r>
      <w:r w:rsidR="00120FE8" w:rsidRPr="00DB45F9">
        <w:rPr>
          <w:rFonts w:ascii="Times New Roman" w:eastAsia="Mincho" w:hAnsi="Times New Roman"/>
          <w:sz w:val="28"/>
          <w:szCs w:val="24"/>
          <w:lang w:eastAsia="ja-JP"/>
        </w:rPr>
        <w:t>фагів. Кожна група, у свою чергу, поділяється на дрібніші угрупування (</w:t>
      </w:r>
      <w:proofErr w:type="spellStart"/>
      <w:r w:rsidR="00120FE8" w:rsidRPr="00DB45F9">
        <w:rPr>
          <w:rFonts w:ascii="Times New Roman" w:eastAsia="Mincho" w:hAnsi="Times New Roman"/>
          <w:sz w:val="28"/>
          <w:szCs w:val="24"/>
          <w:lang w:eastAsia="ja-JP"/>
        </w:rPr>
        <w:t>фітопланктофаги</w:t>
      </w:r>
      <w:proofErr w:type="spellEnd"/>
      <w:r w:rsidR="00120FE8" w:rsidRPr="00DB45F9">
        <w:rPr>
          <w:rFonts w:ascii="Times New Roman" w:eastAsia="Mincho" w:hAnsi="Times New Roman"/>
          <w:sz w:val="28"/>
          <w:szCs w:val="24"/>
          <w:lang w:eastAsia="ja-JP"/>
        </w:rPr>
        <w:t xml:space="preserve">, </w:t>
      </w:r>
      <w:proofErr w:type="spellStart"/>
      <w:r w:rsidR="00120FE8" w:rsidRPr="00DB45F9">
        <w:rPr>
          <w:rFonts w:ascii="Times New Roman" w:eastAsia="Mincho" w:hAnsi="Times New Roman"/>
          <w:sz w:val="28"/>
          <w:szCs w:val="24"/>
          <w:lang w:eastAsia="ja-JP"/>
        </w:rPr>
        <w:t>макрофітофаги</w:t>
      </w:r>
      <w:proofErr w:type="spellEnd"/>
      <w:r w:rsidR="00120FE8" w:rsidRPr="00DB45F9">
        <w:rPr>
          <w:rFonts w:ascii="Times New Roman" w:eastAsia="Mincho" w:hAnsi="Times New Roman"/>
          <w:sz w:val="28"/>
          <w:szCs w:val="24"/>
          <w:lang w:eastAsia="ja-JP"/>
        </w:rPr>
        <w:t xml:space="preserve">, </w:t>
      </w:r>
      <w:proofErr w:type="spellStart"/>
      <w:r w:rsidR="00120FE8" w:rsidRPr="00DB45F9">
        <w:rPr>
          <w:rFonts w:ascii="Times New Roman" w:eastAsia="Mincho" w:hAnsi="Times New Roman"/>
          <w:sz w:val="28"/>
          <w:szCs w:val="24"/>
          <w:lang w:eastAsia="ja-JP"/>
        </w:rPr>
        <w:t>зоопланктофаги</w:t>
      </w:r>
      <w:proofErr w:type="spellEnd"/>
      <w:r w:rsidR="00120FE8" w:rsidRPr="00DB45F9">
        <w:rPr>
          <w:rFonts w:ascii="Times New Roman" w:eastAsia="Mincho" w:hAnsi="Times New Roman"/>
          <w:sz w:val="28"/>
          <w:szCs w:val="24"/>
          <w:lang w:eastAsia="ja-JP"/>
        </w:rPr>
        <w:t xml:space="preserve">, </w:t>
      </w:r>
      <w:proofErr w:type="spellStart"/>
      <w:r w:rsidR="00120FE8" w:rsidRPr="00DB45F9">
        <w:rPr>
          <w:rFonts w:ascii="Times New Roman" w:eastAsia="Mincho" w:hAnsi="Times New Roman"/>
          <w:sz w:val="28"/>
          <w:szCs w:val="24"/>
          <w:lang w:eastAsia="ja-JP"/>
        </w:rPr>
        <w:t>зообентофаги</w:t>
      </w:r>
      <w:proofErr w:type="spellEnd"/>
      <w:r w:rsidR="00120FE8" w:rsidRPr="00DB45F9">
        <w:rPr>
          <w:rFonts w:ascii="Times New Roman" w:eastAsia="Mincho" w:hAnsi="Times New Roman"/>
          <w:sz w:val="28"/>
          <w:szCs w:val="24"/>
          <w:lang w:eastAsia="ja-JP"/>
        </w:rPr>
        <w:t xml:space="preserve">, </w:t>
      </w:r>
      <w:proofErr w:type="spellStart"/>
      <w:r w:rsidR="00120FE8" w:rsidRPr="00DB45F9">
        <w:rPr>
          <w:rFonts w:ascii="Times New Roman" w:eastAsia="Mincho" w:hAnsi="Times New Roman"/>
          <w:sz w:val="28"/>
          <w:szCs w:val="24"/>
          <w:lang w:eastAsia="ja-JP"/>
        </w:rPr>
        <w:t>детритофаги</w:t>
      </w:r>
      <w:proofErr w:type="spellEnd"/>
      <w:r w:rsidR="00120FE8" w:rsidRPr="00DB45F9">
        <w:rPr>
          <w:rFonts w:ascii="Times New Roman" w:eastAsia="Mincho" w:hAnsi="Times New Roman"/>
          <w:sz w:val="28"/>
          <w:szCs w:val="24"/>
          <w:lang w:eastAsia="ja-JP"/>
        </w:rPr>
        <w:t xml:space="preserve"> тощо)  залежно від домінування відповідних природних кормових об’єктів.</w:t>
      </w:r>
    </w:p>
    <w:p w:rsidR="009F78A3" w:rsidRPr="00DB45F9" w:rsidRDefault="00120FE8" w:rsidP="009B29E1">
      <w:pPr>
        <w:spacing w:after="0" w:line="240" w:lineRule="auto"/>
        <w:ind w:firstLine="709"/>
        <w:jc w:val="both"/>
        <w:rPr>
          <w:rFonts w:ascii="Times New Roman" w:eastAsia="Mincho" w:hAnsi="Times New Roman"/>
          <w:sz w:val="28"/>
          <w:szCs w:val="24"/>
          <w:lang w:eastAsia="ja-JP"/>
        </w:rPr>
      </w:pPr>
      <w:r w:rsidRPr="00DB45F9">
        <w:rPr>
          <w:rFonts w:ascii="Times New Roman" w:eastAsia="Mincho" w:hAnsi="Times New Roman"/>
          <w:sz w:val="28"/>
          <w:szCs w:val="24"/>
          <w:lang w:eastAsia="ja-JP"/>
        </w:rPr>
        <w:t xml:space="preserve">У складі харчової грудки </w:t>
      </w:r>
      <w:proofErr w:type="spellStart"/>
      <w:r w:rsidRPr="00DB45F9">
        <w:rPr>
          <w:rFonts w:ascii="Times New Roman" w:eastAsia="Mincho" w:hAnsi="Times New Roman"/>
          <w:sz w:val="28"/>
          <w:szCs w:val="24"/>
          <w:lang w:eastAsia="ja-JP"/>
        </w:rPr>
        <w:t>фітопланктофагів</w:t>
      </w:r>
      <w:proofErr w:type="spellEnd"/>
      <w:r w:rsidRPr="00DB45F9">
        <w:rPr>
          <w:rFonts w:ascii="Times New Roman" w:eastAsia="Mincho" w:hAnsi="Times New Roman"/>
          <w:sz w:val="28"/>
          <w:szCs w:val="24"/>
          <w:lang w:eastAsia="ja-JP"/>
        </w:rPr>
        <w:t xml:space="preserve"> домінує </w:t>
      </w:r>
      <w:r w:rsidRPr="00DB45F9">
        <w:rPr>
          <w:rFonts w:ascii="Times New Roman" w:eastAsia="Mincho" w:hAnsi="Times New Roman"/>
          <w:bCs/>
          <w:sz w:val="28"/>
          <w:szCs w:val="24"/>
          <w:lang w:eastAsia="ja-JP"/>
        </w:rPr>
        <w:t>фітопланктон</w:t>
      </w:r>
      <w:r w:rsidRPr="00DB45F9">
        <w:rPr>
          <w:rFonts w:ascii="Times New Roman" w:eastAsia="Mincho" w:hAnsi="Times New Roman"/>
          <w:sz w:val="28"/>
          <w:szCs w:val="24"/>
          <w:lang w:eastAsia="ja-JP"/>
        </w:rPr>
        <w:t xml:space="preserve"> </w:t>
      </w:r>
      <w:proofErr w:type="spellStart"/>
      <w:r w:rsidRPr="00DB45F9">
        <w:rPr>
          <w:rFonts w:ascii="Times New Roman" w:eastAsia="MS Mincho" w:hAnsi="Times New Roman"/>
          <w:sz w:val="28"/>
          <w:szCs w:val="28"/>
          <w:lang w:eastAsia="ru-RU"/>
        </w:rPr>
        <w:t>–</w:t>
      </w:r>
      <w:r w:rsidRPr="00DB45F9">
        <w:rPr>
          <w:rFonts w:ascii="Times New Roman" w:eastAsia="Mincho" w:hAnsi="Times New Roman"/>
          <w:sz w:val="28"/>
          <w:szCs w:val="24"/>
          <w:lang w:eastAsia="ja-JP"/>
        </w:rPr>
        <w:t>сукупність</w:t>
      </w:r>
      <w:proofErr w:type="spellEnd"/>
      <w:r w:rsidRPr="00DB45F9">
        <w:rPr>
          <w:rFonts w:ascii="Times New Roman" w:eastAsia="Mincho" w:hAnsi="Times New Roman"/>
          <w:sz w:val="28"/>
          <w:szCs w:val="24"/>
          <w:lang w:eastAsia="ja-JP"/>
        </w:rPr>
        <w:t xml:space="preserve"> завислих, вільно плаваючих дрібних водоростей. До переважно розвинених у водоймах належать водорості з груп діатомових, синьо-зелених, зелених, менше значення мають </w:t>
      </w:r>
      <w:proofErr w:type="spellStart"/>
      <w:r w:rsidRPr="00DB45F9">
        <w:rPr>
          <w:rFonts w:ascii="Times New Roman" w:eastAsia="Mincho" w:hAnsi="Times New Roman"/>
          <w:sz w:val="28"/>
          <w:szCs w:val="24"/>
          <w:lang w:eastAsia="ja-JP"/>
        </w:rPr>
        <w:t>пірофітові</w:t>
      </w:r>
      <w:proofErr w:type="spellEnd"/>
      <w:r w:rsidRPr="00DB45F9">
        <w:rPr>
          <w:rFonts w:ascii="Times New Roman" w:eastAsia="Mincho" w:hAnsi="Times New Roman"/>
          <w:sz w:val="28"/>
          <w:szCs w:val="24"/>
          <w:lang w:eastAsia="ja-JP"/>
        </w:rPr>
        <w:t>, евгленові, зо</w:t>
      </w:r>
      <w:r w:rsidR="009F78A3" w:rsidRPr="00DB45F9">
        <w:rPr>
          <w:rFonts w:ascii="Times New Roman" w:eastAsia="Mincho" w:hAnsi="Times New Roman"/>
          <w:sz w:val="28"/>
          <w:szCs w:val="24"/>
          <w:lang w:eastAsia="ja-JP"/>
        </w:rPr>
        <w:t>лотисті, жовто</w:t>
      </w:r>
      <w:r w:rsidR="009B29E1" w:rsidRPr="00DB45F9">
        <w:rPr>
          <w:rFonts w:ascii="Times New Roman" w:eastAsia="Mincho" w:hAnsi="Times New Roman"/>
          <w:sz w:val="28"/>
          <w:szCs w:val="24"/>
          <w:lang w:eastAsia="ja-JP"/>
        </w:rPr>
        <w:t>-</w:t>
      </w:r>
      <w:r w:rsidR="009F78A3" w:rsidRPr="00DB45F9">
        <w:rPr>
          <w:rFonts w:ascii="Times New Roman" w:eastAsia="Mincho" w:hAnsi="Times New Roman"/>
          <w:sz w:val="28"/>
          <w:szCs w:val="24"/>
          <w:lang w:eastAsia="ja-JP"/>
        </w:rPr>
        <w:t>зелені водорості.</w:t>
      </w:r>
    </w:p>
    <w:p w:rsidR="00120FE8" w:rsidRPr="00DB45F9" w:rsidRDefault="002875C0" w:rsidP="00FA7539">
      <w:pPr>
        <w:spacing w:after="0" w:line="240" w:lineRule="auto"/>
        <w:ind w:firstLine="708"/>
        <w:jc w:val="both"/>
        <w:rPr>
          <w:rFonts w:ascii="Times New Roman" w:eastAsia="Mincho" w:hAnsi="Times New Roman"/>
          <w:sz w:val="28"/>
          <w:szCs w:val="24"/>
          <w:lang w:eastAsia="ja-JP"/>
        </w:rPr>
      </w:pPr>
      <w:r w:rsidRPr="00DB45F9">
        <w:rPr>
          <w:rFonts w:ascii="Times New Roman" w:eastAsia="Mincho" w:hAnsi="Times New Roman"/>
          <w:sz w:val="28"/>
          <w:szCs w:val="24"/>
          <w:lang w:eastAsia="ja-JP"/>
        </w:rPr>
        <w:t>За поживними властивостями</w:t>
      </w:r>
      <w:r w:rsidR="00120FE8" w:rsidRPr="00DB45F9">
        <w:rPr>
          <w:rFonts w:ascii="Times New Roman" w:eastAsia="Mincho" w:hAnsi="Times New Roman"/>
          <w:sz w:val="28"/>
          <w:szCs w:val="24"/>
          <w:lang w:eastAsia="ja-JP"/>
        </w:rPr>
        <w:t xml:space="preserve"> найбільш цінними і привабливими харчовими об’єктами для рослиноїдних риб є зелені (протококові) водорості. Суха речовина цих водоростей містить: від 36,7 до 59,6% білків </w:t>
      </w:r>
      <w:r w:rsidR="00B10864" w:rsidRPr="00DB45F9">
        <w:rPr>
          <w:rFonts w:ascii="Times New Roman" w:eastAsia="Mincho" w:hAnsi="Times New Roman"/>
          <w:sz w:val="28"/>
          <w:szCs w:val="24"/>
          <w:lang w:eastAsia="ja-JP"/>
        </w:rPr>
        <w:t>і</w:t>
      </w:r>
      <w:r w:rsidR="00120FE8" w:rsidRPr="00DB45F9">
        <w:rPr>
          <w:rFonts w:ascii="Times New Roman" w:eastAsia="Mincho" w:hAnsi="Times New Roman"/>
          <w:sz w:val="28"/>
          <w:szCs w:val="24"/>
          <w:lang w:eastAsia="ja-JP"/>
        </w:rPr>
        <w:t xml:space="preserve">з повноцінним складом незамінних амінокислот; від 10,5 до 51,2% жирів, у складі яких виявлено до  80% ненасичених жирних кислот; від 26,0 до 52,1% вуглеводів </w:t>
      </w:r>
      <w:r w:rsidR="00B10864" w:rsidRPr="00DB45F9">
        <w:rPr>
          <w:rFonts w:ascii="Times New Roman" w:eastAsia="Mincho" w:hAnsi="Times New Roman"/>
          <w:sz w:val="28"/>
          <w:szCs w:val="24"/>
          <w:lang w:eastAsia="ja-JP"/>
        </w:rPr>
        <w:t>і</w:t>
      </w:r>
      <w:r w:rsidR="00120FE8" w:rsidRPr="00DB45F9">
        <w:rPr>
          <w:rFonts w:ascii="Times New Roman" w:eastAsia="Mincho" w:hAnsi="Times New Roman"/>
          <w:sz w:val="28"/>
          <w:szCs w:val="24"/>
          <w:lang w:eastAsia="ja-JP"/>
        </w:rPr>
        <w:t xml:space="preserve"> майже всі відомі вітаміни. За показниками якості зелені водорості поступаються лише евгленовим, які, на жаль, не мають масового розвитку </w:t>
      </w:r>
      <w:r w:rsidR="00B10864" w:rsidRPr="00DB45F9">
        <w:rPr>
          <w:rFonts w:ascii="Times New Roman" w:eastAsia="Mincho" w:hAnsi="Times New Roman"/>
          <w:sz w:val="28"/>
          <w:szCs w:val="24"/>
          <w:lang w:eastAsia="ja-JP"/>
        </w:rPr>
        <w:t>в</w:t>
      </w:r>
      <w:r w:rsidR="00120FE8" w:rsidRPr="00DB45F9">
        <w:rPr>
          <w:rFonts w:ascii="Times New Roman" w:eastAsia="Mincho" w:hAnsi="Times New Roman"/>
          <w:sz w:val="28"/>
          <w:szCs w:val="24"/>
          <w:lang w:eastAsia="ja-JP"/>
        </w:rPr>
        <w:t xml:space="preserve"> рибогосподарських водоймах. Діатомові водорості містять багато золи і порівняно мало білків </w:t>
      </w:r>
      <w:r w:rsidR="00B10864" w:rsidRPr="00DB45F9">
        <w:rPr>
          <w:rFonts w:ascii="Times New Roman" w:eastAsia="Mincho" w:hAnsi="Times New Roman"/>
          <w:sz w:val="28"/>
          <w:szCs w:val="24"/>
          <w:lang w:eastAsia="ja-JP"/>
        </w:rPr>
        <w:t>і</w:t>
      </w:r>
      <w:r w:rsidR="00120FE8" w:rsidRPr="00DB45F9">
        <w:rPr>
          <w:rFonts w:ascii="Times New Roman" w:eastAsia="Mincho" w:hAnsi="Times New Roman"/>
          <w:sz w:val="28"/>
          <w:szCs w:val="24"/>
          <w:lang w:eastAsia="ja-JP"/>
        </w:rPr>
        <w:t xml:space="preserve"> вуглеводів, що зни</w:t>
      </w:r>
      <w:r w:rsidR="007130FA" w:rsidRPr="00DB45F9">
        <w:rPr>
          <w:rFonts w:ascii="Times New Roman" w:eastAsia="Mincho" w:hAnsi="Times New Roman"/>
          <w:sz w:val="28"/>
          <w:szCs w:val="24"/>
          <w:lang w:eastAsia="ja-JP"/>
        </w:rPr>
        <w:t>ж</w:t>
      </w:r>
      <w:r w:rsidR="00FA7539" w:rsidRPr="00DB45F9">
        <w:rPr>
          <w:rFonts w:ascii="Times New Roman" w:eastAsia="Mincho" w:hAnsi="Times New Roman"/>
          <w:sz w:val="28"/>
          <w:szCs w:val="24"/>
          <w:lang w:eastAsia="ja-JP"/>
        </w:rPr>
        <w:t>ує їх поживну цінність (табл. 12.3).</w:t>
      </w:r>
    </w:p>
    <w:p w:rsidR="00120FE8" w:rsidRPr="00DB45F9" w:rsidRDefault="002274D5" w:rsidP="00E47CE1">
      <w:pPr>
        <w:spacing w:before="120" w:after="120" w:line="240" w:lineRule="auto"/>
        <w:ind w:firstLine="709"/>
        <w:jc w:val="both"/>
        <w:rPr>
          <w:rFonts w:ascii="Times New Roman" w:eastAsia="Mincho" w:hAnsi="Times New Roman"/>
          <w:sz w:val="28"/>
          <w:szCs w:val="28"/>
          <w:lang w:eastAsia="ja-JP"/>
        </w:rPr>
      </w:pPr>
      <w:r w:rsidRPr="00DB45F9">
        <w:rPr>
          <w:rFonts w:ascii="Times New Roman" w:eastAsia="Mincho" w:hAnsi="Times New Roman"/>
          <w:iCs/>
          <w:sz w:val="28"/>
          <w:szCs w:val="28"/>
          <w:lang w:eastAsia="ja-JP"/>
        </w:rPr>
        <w:t>Т</w:t>
      </w:r>
      <w:r w:rsidR="00FA7539" w:rsidRPr="00DB45F9">
        <w:rPr>
          <w:rFonts w:ascii="Times New Roman" w:eastAsia="Mincho" w:hAnsi="Times New Roman"/>
          <w:iCs/>
          <w:sz w:val="28"/>
          <w:szCs w:val="28"/>
          <w:lang w:eastAsia="ja-JP"/>
        </w:rPr>
        <w:t>аблиця 12.3</w:t>
      </w:r>
      <w:r w:rsidRPr="00DB45F9">
        <w:rPr>
          <w:rFonts w:ascii="Times New Roman" w:eastAsia="Mincho" w:hAnsi="Times New Roman"/>
          <w:sz w:val="28"/>
          <w:szCs w:val="24"/>
          <w:lang w:eastAsia="ja-JP"/>
        </w:rPr>
        <w:t xml:space="preserve"> </w:t>
      </w:r>
      <w:r w:rsidR="002875C0" w:rsidRPr="00DB45F9">
        <w:rPr>
          <w:rFonts w:ascii="Times New Roman" w:eastAsia="Mincho" w:hAnsi="Times New Roman"/>
          <w:sz w:val="28"/>
          <w:szCs w:val="24"/>
          <w:lang w:eastAsia="ja-JP"/>
        </w:rPr>
        <w:t>–</w:t>
      </w:r>
      <w:r w:rsidR="00120FE8" w:rsidRPr="00DB45F9">
        <w:rPr>
          <w:rFonts w:ascii="Times New Roman" w:eastAsia="Mincho" w:hAnsi="Times New Roman"/>
          <w:iCs/>
          <w:sz w:val="28"/>
          <w:szCs w:val="28"/>
          <w:lang w:eastAsia="ja-JP"/>
        </w:rPr>
        <w:t xml:space="preserve"> </w:t>
      </w:r>
      <w:r w:rsidR="00120FE8" w:rsidRPr="00DB45F9">
        <w:rPr>
          <w:rFonts w:ascii="Times New Roman" w:eastAsia="Mincho" w:hAnsi="Times New Roman"/>
          <w:sz w:val="28"/>
          <w:szCs w:val="28"/>
          <w:lang w:eastAsia="ja-JP"/>
        </w:rPr>
        <w:t>Поживна характе</w:t>
      </w:r>
      <w:r w:rsidR="002875C0" w:rsidRPr="00DB45F9">
        <w:rPr>
          <w:rFonts w:ascii="Times New Roman" w:eastAsia="Mincho" w:hAnsi="Times New Roman"/>
          <w:sz w:val="28"/>
          <w:szCs w:val="28"/>
          <w:lang w:eastAsia="ja-JP"/>
        </w:rPr>
        <w:t xml:space="preserve">ристика планктонних водоростей </w:t>
      </w:r>
      <w:r w:rsidR="00120FE8" w:rsidRPr="00DB45F9">
        <w:rPr>
          <w:rFonts w:ascii="Times New Roman" w:eastAsia="Mincho" w:hAnsi="Times New Roman"/>
          <w:sz w:val="28"/>
          <w:szCs w:val="28"/>
          <w:lang w:eastAsia="ja-JP"/>
        </w:rPr>
        <w:t>(усереднені значення)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52"/>
        <w:gridCol w:w="1496"/>
        <w:gridCol w:w="1496"/>
        <w:gridCol w:w="1496"/>
        <w:gridCol w:w="1285"/>
        <w:gridCol w:w="1728"/>
      </w:tblGrid>
      <w:tr w:rsidR="00120FE8" w:rsidRPr="00DB45F9" w:rsidTr="00120FE8">
        <w:trPr>
          <w:cantSplit/>
        </w:trPr>
        <w:tc>
          <w:tcPr>
            <w:tcW w:w="2352" w:type="dxa"/>
            <w:vMerge w:val="restart"/>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bCs/>
                <w:iCs/>
                <w:sz w:val="28"/>
                <w:szCs w:val="28"/>
                <w:lang w:eastAsia="ja-JP"/>
              </w:rPr>
            </w:pPr>
            <w:r w:rsidRPr="00DB45F9">
              <w:rPr>
                <w:rFonts w:ascii="Times New Roman" w:eastAsia="Mincho" w:hAnsi="Times New Roman"/>
                <w:bCs/>
                <w:iCs/>
                <w:sz w:val="28"/>
                <w:szCs w:val="28"/>
                <w:lang w:eastAsia="ja-JP"/>
              </w:rPr>
              <w:t>Група водоростей</w:t>
            </w:r>
          </w:p>
        </w:tc>
        <w:tc>
          <w:tcPr>
            <w:tcW w:w="5773" w:type="dxa"/>
            <w:gridSpan w:val="4"/>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bCs/>
                <w:iCs/>
                <w:sz w:val="28"/>
                <w:szCs w:val="28"/>
                <w:lang w:eastAsia="ja-JP"/>
              </w:rPr>
            </w:pPr>
            <w:r w:rsidRPr="00DB45F9">
              <w:rPr>
                <w:rFonts w:ascii="Times New Roman" w:eastAsia="Mincho" w:hAnsi="Times New Roman"/>
                <w:bCs/>
                <w:iCs/>
                <w:sz w:val="28"/>
                <w:szCs w:val="28"/>
                <w:lang w:eastAsia="ja-JP"/>
              </w:rPr>
              <w:t>Вміст у сухій речовині, %</w:t>
            </w:r>
          </w:p>
        </w:tc>
        <w:tc>
          <w:tcPr>
            <w:tcW w:w="1728" w:type="dxa"/>
            <w:vMerge w:val="restart"/>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bCs/>
                <w:iCs/>
                <w:sz w:val="28"/>
                <w:szCs w:val="28"/>
                <w:lang w:eastAsia="ja-JP"/>
              </w:rPr>
            </w:pPr>
            <w:r w:rsidRPr="00DB45F9">
              <w:rPr>
                <w:rFonts w:ascii="Times New Roman" w:eastAsia="Mincho" w:hAnsi="Times New Roman"/>
                <w:bCs/>
                <w:iCs/>
                <w:sz w:val="28"/>
                <w:szCs w:val="28"/>
                <w:lang w:eastAsia="ja-JP"/>
              </w:rPr>
              <w:t>Енергетична цінність,</w:t>
            </w:r>
          </w:p>
          <w:p w:rsidR="00120FE8" w:rsidRPr="00DB45F9" w:rsidRDefault="00120FE8" w:rsidP="00120FE8">
            <w:pPr>
              <w:spacing w:after="0" w:line="240" w:lineRule="auto"/>
              <w:jc w:val="center"/>
              <w:rPr>
                <w:rFonts w:ascii="Times New Roman" w:eastAsia="Mincho" w:hAnsi="Times New Roman"/>
                <w:bCs/>
                <w:iCs/>
                <w:sz w:val="28"/>
                <w:szCs w:val="28"/>
                <w:lang w:eastAsia="ja-JP"/>
              </w:rPr>
            </w:pPr>
            <w:r w:rsidRPr="00DB45F9">
              <w:rPr>
                <w:rFonts w:ascii="Times New Roman" w:eastAsia="Mincho" w:hAnsi="Times New Roman"/>
                <w:bCs/>
                <w:iCs/>
                <w:sz w:val="28"/>
                <w:szCs w:val="28"/>
                <w:lang w:eastAsia="ja-JP"/>
              </w:rPr>
              <w:t>кДж/г</w:t>
            </w:r>
          </w:p>
        </w:tc>
      </w:tr>
      <w:tr w:rsidR="00120FE8" w:rsidRPr="00DB45F9" w:rsidTr="00120FE8">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0FE8" w:rsidRPr="00DB45F9" w:rsidRDefault="00120FE8" w:rsidP="00120FE8">
            <w:pPr>
              <w:spacing w:after="0" w:line="240" w:lineRule="auto"/>
              <w:rPr>
                <w:rFonts w:ascii="Times New Roman" w:eastAsia="Mincho" w:hAnsi="Times New Roman"/>
                <w:bCs/>
                <w:iCs/>
                <w:sz w:val="28"/>
                <w:szCs w:val="28"/>
                <w:lang w:eastAsia="ja-JP"/>
              </w:rPr>
            </w:pPr>
          </w:p>
        </w:tc>
        <w:tc>
          <w:tcPr>
            <w:tcW w:w="1496"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bCs/>
                <w:iCs/>
                <w:sz w:val="28"/>
                <w:szCs w:val="28"/>
                <w:lang w:eastAsia="ja-JP"/>
              </w:rPr>
            </w:pPr>
            <w:r w:rsidRPr="00DB45F9">
              <w:rPr>
                <w:rFonts w:ascii="Times New Roman" w:eastAsia="Mincho" w:hAnsi="Times New Roman"/>
                <w:bCs/>
                <w:iCs/>
                <w:sz w:val="28"/>
                <w:szCs w:val="28"/>
                <w:lang w:eastAsia="ja-JP"/>
              </w:rPr>
              <w:t>білки</w:t>
            </w:r>
          </w:p>
        </w:tc>
        <w:tc>
          <w:tcPr>
            <w:tcW w:w="1496"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bCs/>
                <w:iCs/>
                <w:sz w:val="28"/>
                <w:szCs w:val="28"/>
                <w:lang w:eastAsia="ja-JP"/>
              </w:rPr>
            </w:pPr>
            <w:r w:rsidRPr="00DB45F9">
              <w:rPr>
                <w:rFonts w:ascii="Times New Roman" w:eastAsia="Mincho" w:hAnsi="Times New Roman"/>
                <w:bCs/>
                <w:iCs/>
                <w:sz w:val="28"/>
                <w:szCs w:val="28"/>
                <w:lang w:eastAsia="ja-JP"/>
              </w:rPr>
              <w:t>жири</w:t>
            </w:r>
          </w:p>
        </w:tc>
        <w:tc>
          <w:tcPr>
            <w:tcW w:w="1496"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bCs/>
                <w:iCs/>
                <w:sz w:val="28"/>
                <w:szCs w:val="28"/>
                <w:lang w:eastAsia="ja-JP"/>
              </w:rPr>
            </w:pPr>
            <w:r w:rsidRPr="00DB45F9">
              <w:rPr>
                <w:rFonts w:ascii="Times New Roman" w:eastAsia="Mincho" w:hAnsi="Times New Roman"/>
                <w:bCs/>
                <w:iCs/>
                <w:sz w:val="28"/>
                <w:szCs w:val="28"/>
                <w:lang w:eastAsia="ja-JP"/>
              </w:rPr>
              <w:t>вуглеводи</w:t>
            </w:r>
          </w:p>
        </w:tc>
        <w:tc>
          <w:tcPr>
            <w:tcW w:w="1285"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bCs/>
                <w:iCs/>
                <w:sz w:val="28"/>
                <w:szCs w:val="28"/>
                <w:lang w:eastAsia="ja-JP"/>
              </w:rPr>
            </w:pPr>
            <w:r w:rsidRPr="00DB45F9">
              <w:rPr>
                <w:rFonts w:ascii="Times New Roman" w:eastAsia="Mincho" w:hAnsi="Times New Roman"/>
                <w:bCs/>
                <w:iCs/>
                <w:sz w:val="28"/>
                <w:szCs w:val="28"/>
                <w:lang w:eastAsia="ja-JP"/>
              </w:rPr>
              <w:t>зола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0FE8" w:rsidRPr="00DB45F9" w:rsidRDefault="00120FE8" w:rsidP="00120FE8">
            <w:pPr>
              <w:spacing w:after="0" w:line="240" w:lineRule="auto"/>
              <w:rPr>
                <w:rFonts w:ascii="Times New Roman" w:eastAsia="Mincho" w:hAnsi="Times New Roman"/>
                <w:bCs/>
                <w:iCs/>
                <w:sz w:val="28"/>
                <w:szCs w:val="28"/>
                <w:lang w:eastAsia="ja-JP"/>
              </w:rPr>
            </w:pPr>
          </w:p>
        </w:tc>
      </w:tr>
      <w:tr w:rsidR="00120FE8" w:rsidRPr="00DB45F9" w:rsidTr="00120FE8">
        <w:tc>
          <w:tcPr>
            <w:tcW w:w="235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rPr>
                <w:rFonts w:ascii="Times New Roman" w:eastAsia="Mincho" w:hAnsi="Times New Roman"/>
                <w:sz w:val="28"/>
                <w:szCs w:val="28"/>
                <w:lang w:eastAsia="ja-JP"/>
              </w:rPr>
            </w:pPr>
            <w:r w:rsidRPr="00DB45F9">
              <w:rPr>
                <w:rFonts w:ascii="Times New Roman" w:eastAsia="Mincho" w:hAnsi="Times New Roman"/>
                <w:sz w:val="28"/>
                <w:szCs w:val="28"/>
                <w:lang w:eastAsia="ja-JP"/>
              </w:rPr>
              <w:t>Діатомові</w:t>
            </w:r>
          </w:p>
        </w:tc>
        <w:tc>
          <w:tcPr>
            <w:tcW w:w="1496"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24,0</w:t>
            </w:r>
          </w:p>
        </w:tc>
        <w:tc>
          <w:tcPr>
            <w:tcW w:w="1496"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9,0</w:t>
            </w:r>
          </w:p>
        </w:tc>
        <w:tc>
          <w:tcPr>
            <w:tcW w:w="1496"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17,0</w:t>
            </w:r>
          </w:p>
        </w:tc>
        <w:tc>
          <w:tcPr>
            <w:tcW w:w="1285"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50,0</w:t>
            </w:r>
          </w:p>
        </w:tc>
        <w:tc>
          <w:tcPr>
            <w:tcW w:w="1728"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12,21</w:t>
            </w:r>
          </w:p>
        </w:tc>
      </w:tr>
      <w:tr w:rsidR="00120FE8" w:rsidRPr="00DB45F9" w:rsidTr="00120FE8">
        <w:tc>
          <w:tcPr>
            <w:tcW w:w="235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rPr>
                <w:rFonts w:ascii="Times New Roman" w:eastAsia="Mincho" w:hAnsi="Times New Roman"/>
                <w:sz w:val="28"/>
                <w:szCs w:val="28"/>
                <w:lang w:eastAsia="ja-JP"/>
              </w:rPr>
            </w:pPr>
            <w:r w:rsidRPr="00DB45F9">
              <w:rPr>
                <w:rFonts w:ascii="Times New Roman" w:eastAsia="Mincho" w:hAnsi="Times New Roman"/>
                <w:sz w:val="28"/>
                <w:szCs w:val="28"/>
                <w:lang w:eastAsia="ja-JP"/>
              </w:rPr>
              <w:t>Синьо-зелені</w:t>
            </w:r>
          </w:p>
        </w:tc>
        <w:tc>
          <w:tcPr>
            <w:tcW w:w="1496"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40,0</w:t>
            </w:r>
          </w:p>
        </w:tc>
        <w:tc>
          <w:tcPr>
            <w:tcW w:w="1496"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8,0</w:t>
            </w:r>
          </w:p>
        </w:tc>
        <w:tc>
          <w:tcPr>
            <w:tcW w:w="1496"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41,0</w:t>
            </w:r>
          </w:p>
        </w:tc>
        <w:tc>
          <w:tcPr>
            <w:tcW w:w="1285"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11,0</w:t>
            </w:r>
          </w:p>
        </w:tc>
        <w:tc>
          <w:tcPr>
            <w:tcW w:w="1728"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19,21</w:t>
            </w:r>
          </w:p>
        </w:tc>
      </w:tr>
      <w:tr w:rsidR="00120FE8" w:rsidRPr="00DB45F9" w:rsidTr="00120FE8">
        <w:tc>
          <w:tcPr>
            <w:tcW w:w="235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rPr>
                <w:rFonts w:ascii="Times New Roman" w:eastAsia="Mincho" w:hAnsi="Times New Roman"/>
                <w:sz w:val="28"/>
                <w:szCs w:val="28"/>
                <w:lang w:eastAsia="ja-JP"/>
              </w:rPr>
            </w:pPr>
            <w:r w:rsidRPr="00DB45F9">
              <w:rPr>
                <w:rFonts w:ascii="Times New Roman" w:eastAsia="Mincho" w:hAnsi="Times New Roman"/>
                <w:sz w:val="28"/>
                <w:szCs w:val="28"/>
                <w:lang w:eastAsia="ja-JP"/>
              </w:rPr>
              <w:t>Зелені</w:t>
            </w:r>
          </w:p>
        </w:tc>
        <w:tc>
          <w:tcPr>
            <w:tcW w:w="1496"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46,0</w:t>
            </w:r>
          </w:p>
        </w:tc>
        <w:tc>
          <w:tcPr>
            <w:tcW w:w="1496"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14,0</w:t>
            </w:r>
          </w:p>
        </w:tc>
        <w:tc>
          <w:tcPr>
            <w:tcW w:w="1496"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32,0</w:t>
            </w:r>
          </w:p>
        </w:tc>
        <w:tc>
          <w:tcPr>
            <w:tcW w:w="1285"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8,0</w:t>
            </w:r>
          </w:p>
        </w:tc>
        <w:tc>
          <w:tcPr>
            <w:tcW w:w="1728"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21,99</w:t>
            </w:r>
          </w:p>
        </w:tc>
      </w:tr>
      <w:tr w:rsidR="00120FE8" w:rsidRPr="00DB45F9" w:rsidTr="00120FE8">
        <w:tc>
          <w:tcPr>
            <w:tcW w:w="235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rPr>
                <w:rFonts w:ascii="Times New Roman" w:eastAsia="Mincho" w:hAnsi="Times New Roman"/>
                <w:sz w:val="28"/>
                <w:szCs w:val="28"/>
                <w:lang w:eastAsia="ja-JP"/>
              </w:rPr>
            </w:pPr>
            <w:r w:rsidRPr="00DB45F9">
              <w:rPr>
                <w:rFonts w:ascii="Times New Roman" w:eastAsia="Mincho" w:hAnsi="Times New Roman"/>
                <w:sz w:val="28"/>
                <w:szCs w:val="28"/>
                <w:lang w:eastAsia="ja-JP"/>
              </w:rPr>
              <w:t>Евгленові</w:t>
            </w:r>
          </w:p>
        </w:tc>
        <w:tc>
          <w:tcPr>
            <w:tcW w:w="1496"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69,2</w:t>
            </w:r>
          </w:p>
        </w:tc>
        <w:tc>
          <w:tcPr>
            <w:tcW w:w="1496"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15,0</w:t>
            </w:r>
          </w:p>
        </w:tc>
        <w:tc>
          <w:tcPr>
            <w:tcW w:w="1496"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2,8</w:t>
            </w:r>
          </w:p>
        </w:tc>
        <w:tc>
          <w:tcPr>
            <w:tcW w:w="1285"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13,0</w:t>
            </w:r>
          </w:p>
        </w:tc>
        <w:tc>
          <w:tcPr>
            <w:tcW w:w="1728"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23,87</w:t>
            </w:r>
          </w:p>
        </w:tc>
      </w:tr>
    </w:tbl>
    <w:p w:rsidR="00120FE8" w:rsidRPr="00DB45F9" w:rsidRDefault="00120FE8" w:rsidP="00E47CE1">
      <w:pPr>
        <w:spacing w:before="240" w:after="0" w:line="240" w:lineRule="auto"/>
        <w:ind w:firstLine="709"/>
        <w:jc w:val="both"/>
        <w:rPr>
          <w:rFonts w:ascii="Times New Roman" w:eastAsia="Mincho" w:hAnsi="Times New Roman"/>
          <w:sz w:val="28"/>
          <w:szCs w:val="24"/>
          <w:lang w:eastAsia="ja-JP"/>
        </w:rPr>
      </w:pPr>
      <w:r w:rsidRPr="00DB45F9">
        <w:rPr>
          <w:rFonts w:ascii="Times New Roman" w:eastAsia="Mincho" w:hAnsi="Times New Roman"/>
          <w:sz w:val="28"/>
          <w:szCs w:val="24"/>
          <w:lang w:eastAsia="ja-JP"/>
        </w:rPr>
        <w:t>Фітопланктон спожива</w:t>
      </w:r>
      <w:r w:rsidR="00B10864" w:rsidRPr="00DB45F9">
        <w:rPr>
          <w:rFonts w:ascii="Times New Roman" w:eastAsia="Mincho" w:hAnsi="Times New Roman"/>
          <w:sz w:val="28"/>
          <w:szCs w:val="24"/>
          <w:lang w:eastAsia="ja-JP"/>
        </w:rPr>
        <w:t>ють</w:t>
      </w:r>
      <w:r w:rsidRPr="00DB45F9">
        <w:rPr>
          <w:rFonts w:ascii="Times New Roman" w:eastAsia="Mincho" w:hAnsi="Times New Roman"/>
          <w:sz w:val="28"/>
          <w:szCs w:val="24"/>
          <w:lang w:eastAsia="ja-JP"/>
        </w:rPr>
        <w:t xml:space="preserve"> </w:t>
      </w:r>
      <w:r w:rsidR="00B10864" w:rsidRPr="00DB45F9">
        <w:rPr>
          <w:rFonts w:ascii="Times New Roman" w:eastAsia="Mincho" w:hAnsi="Times New Roman"/>
          <w:sz w:val="28"/>
          <w:szCs w:val="24"/>
          <w:lang w:eastAsia="ja-JP"/>
        </w:rPr>
        <w:t xml:space="preserve">деякі </w:t>
      </w:r>
      <w:r w:rsidRPr="00DB45F9">
        <w:rPr>
          <w:rFonts w:ascii="Times New Roman" w:eastAsia="Mincho" w:hAnsi="Times New Roman"/>
          <w:sz w:val="28"/>
          <w:szCs w:val="24"/>
          <w:lang w:eastAsia="ja-JP"/>
        </w:rPr>
        <w:t>риб</w:t>
      </w:r>
      <w:r w:rsidR="00B10864" w:rsidRPr="00DB45F9">
        <w:rPr>
          <w:rFonts w:ascii="Times New Roman" w:eastAsia="Mincho" w:hAnsi="Times New Roman"/>
          <w:sz w:val="28"/>
          <w:szCs w:val="24"/>
          <w:lang w:eastAsia="ja-JP"/>
        </w:rPr>
        <w:t>и</w:t>
      </w:r>
      <w:r w:rsidRPr="00DB45F9">
        <w:rPr>
          <w:rFonts w:ascii="Times New Roman" w:eastAsia="Mincho" w:hAnsi="Times New Roman"/>
          <w:sz w:val="28"/>
          <w:szCs w:val="24"/>
          <w:lang w:eastAsia="ja-JP"/>
        </w:rPr>
        <w:t>, у тому числі білий та строкатий товстолобики. Планктонні водорості ковтають також личинки та мальки різних видів риб. Оптимальним вважається розвиток фітопланктону від 26 до 30 мг/л, низький – до 20 мг/л.</w:t>
      </w:r>
    </w:p>
    <w:p w:rsidR="00120FE8" w:rsidRPr="00DB45F9" w:rsidRDefault="00120FE8" w:rsidP="00120FE8">
      <w:pPr>
        <w:spacing w:after="0" w:line="240" w:lineRule="auto"/>
        <w:ind w:firstLine="708"/>
        <w:jc w:val="both"/>
        <w:rPr>
          <w:rFonts w:ascii="Times New Roman" w:eastAsia="Mincho" w:hAnsi="Times New Roman"/>
          <w:sz w:val="28"/>
          <w:szCs w:val="24"/>
          <w:lang w:eastAsia="ja-JP"/>
        </w:rPr>
      </w:pPr>
      <w:r w:rsidRPr="00DB45F9">
        <w:rPr>
          <w:rFonts w:ascii="Times New Roman" w:eastAsia="Mincho" w:hAnsi="Times New Roman"/>
          <w:sz w:val="28"/>
          <w:szCs w:val="24"/>
          <w:lang w:eastAsia="ja-JP"/>
        </w:rPr>
        <w:t xml:space="preserve">У раціоні </w:t>
      </w:r>
      <w:proofErr w:type="spellStart"/>
      <w:r w:rsidRPr="00DB45F9">
        <w:rPr>
          <w:rFonts w:ascii="Times New Roman" w:eastAsia="Mincho" w:hAnsi="Times New Roman"/>
          <w:sz w:val="28"/>
          <w:szCs w:val="24"/>
          <w:lang w:eastAsia="ja-JP"/>
        </w:rPr>
        <w:t>макрофітофагів</w:t>
      </w:r>
      <w:proofErr w:type="spellEnd"/>
      <w:r w:rsidRPr="00DB45F9">
        <w:rPr>
          <w:rFonts w:ascii="Times New Roman" w:eastAsia="Mincho" w:hAnsi="Times New Roman"/>
          <w:sz w:val="28"/>
          <w:szCs w:val="24"/>
          <w:lang w:eastAsia="ja-JP"/>
        </w:rPr>
        <w:t xml:space="preserve"> (білий амур) присутні вищі водяні рослини переважно таких екологічних груп: рослини з плаваючими </w:t>
      </w:r>
      <w:proofErr w:type="spellStart"/>
      <w:r w:rsidRPr="00DB45F9">
        <w:rPr>
          <w:rFonts w:ascii="Times New Roman" w:eastAsia="Mincho" w:hAnsi="Times New Roman"/>
          <w:sz w:val="28"/>
          <w:szCs w:val="24"/>
          <w:lang w:eastAsia="ja-JP"/>
        </w:rPr>
        <w:t>листями</w:t>
      </w:r>
      <w:proofErr w:type="spellEnd"/>
      <w:r w:rsidRPr="00DB45F9">
        <w:rPr>
          <w:rFonts w:ascii="Times New Roman" w:eastAsia="Mincho" w:hAnsi="Times New Roman"/>
          <w:sz w:val="28"/>
          <w:szCs w:val="24"/>
          <w:lang w:eastAsia="ja-JP"/>
        </w:rPr>
        <w:t xml:space="preserve"> (ряска, водяний горіх, сальвінія, </w:t>
      </w:r>
      <w:proofErr w:type="spellStart"/>
      <w:r w:rsidRPr="00DB45F9">
        <w:rPr>
          <w:rFonts w:ascii="Times New Roman" w:eastAsia="Mincho" w:hAnsi="Times New Roman"/>
          <w:sz w:val="28"/>
          <w:szCs w:val="24"/>
          <w:lang w:eastAsia="ja-JP"/>
        </w:rPr>
        <w:t>водокрас</w:t>
      </w:r>
      <w:proofErr w:type="spellEnd"/>
      <w:r w:rsidRPr="00DB45F9">
        <w:rPr>
          <w:rFonts w:ascii="Times New Roman" w:eastAsia="Mincho" w:hAnsi="Times New Roman"/>
          <w:sz w:val="28"/>
          <w:szCs w:val="24"/>
          <w:lang w:eastAsia="ja-JP"/>
        </w:rPr>
        <w:t xml:space="preserve">, водяний перець); надводні рослини (очерет, комиш, осока, рогіз); підводні рослини (рдесники, </w:t>
      </w:r>
      <w:proofErr w:type="spellStart"/>
      <w:r w:rsidRPr="00DB45F9">
        <w:rPr>
          <w:rFonts w:ascii="Times New Roman" w:eastAsia="Mincho" w:hAnsi="Times New Roman"/>
          <w:sz w:val="28"/>
          <w:szCs w:val="24"/>
          <w:lang w:eastAsia="ja-JP"/>
        </w:rPr>
        <w:t>уруть</w:t>
      </w:r>
      <w:proofErr w:type="spellEnd"/>
      <w:r w:rsidRPr="00DB45F9">
        <w:rPr>
          <w:rFonts w:ascii="Times New Roman" w:eastAsia="Mincho" w:hAnsi="Times New Roman"/>
          <w:sz w:val="28"/>
          <w:szCs w:val="24"/>
          <w:lang w:eastAsia="ja-JP"/>
        </w:rPr>
        <w:t xml:space="preserve">, валіснерія, кушир, елодея, жабуриння). Біохімічний склад та енергетична цінність деяких </w:t>
      </w:r>
      <w:proofErr w:type="spellStart"/>
      <w:r w:rsidRPr="00DB45F9">
        <w:rPr>
          <w:rFonts w:ascii="Times New Roman" w:eastAsia="Mincho" w:hAnsi="Times New Roman"/>
          <w:sz w:val="28"/>
          <w:szCs w:val="24"/>
          <w:lang w:eastAsia="ja-JP"/>
        </w:rPr>
        <w:t>макрофітів</w:t>
      </w:r>
      <w:proofErr w:type="spellEnd"/>
      <w:r w:rsidRPr="00DB45F9">
        <w:rPr>
          <w:rFonts w:ascii="Times New Roman" w:eastAsia="Mincho" w:hAnsi="Times New Roman"/>
          <w:sz w:val="28"/>
          <w:szCs w:val="24"/>
          <w:lang w:eastAsia="ja-JP"/>
        </w:rPr>
        <w:t xml:space="preserve"> подан</w:t>
      </w:r>
      <w:r w:rsidR="00B10864" w:rsidRPr="00DB45F9">
        <w:rPr>
          <w:rFonts w:ascii="Times New Roman" w:eastAsia="Mincho" w:hAnsi="Times New Roman"/>
          <w:sz w:val="28"/>
          <w:szCs w:val="24"/>
          <w:lang w:eastAsia="ja-JP"/>
        </w:rPr>
        <w:t>о в</w:t>
      </w:r>
      <w:r w:rsidRPr="00DB45F9">
        <w:rPr>
          <w:rFonts w:ascii="Times New Roman" w:eastAsia="Mincho" w:hAnsi="Times New Roman"/>
          <w:sz w:val="28"/>
          <w:szCs w:val="24"/>
          <w:lang w:eastAsia="ja-JP"/>
        </w:rPr>
        <w:t xml:space="preserve"> таблиці </w:t>
      </w:r>
      <w:r w:rsidR="00FA7539" w:rsidRPr="00DB45F9">
        <w:rPr>
          <w:rFonts w:ascii="Times New Roman" w:eastAsia="Mincho" w:hAnsi="Times New Roman"/>
          <w:sz w:val="28"/>
          <w:szCs w:val="24"/>
          <w:lang w:eastAsia="ja-JP"/>
        </w:rPr>
        <w:t>12.</w:t>
      </w:r>
      <w:r w:rsidRPr="00DB45F9">
        <w:rPr>
          <w:rFonts w:ascii="Times New Roman" w:eastAsia="Mincho" w:hAnsi="Times New Roman"/>
          <w:sz w:val="28"/>
          <w:szCs w:val="24"/>
          <w:lang w:eastAsia="ja-JP"/>
        </w:rPr>
        <w:t>4.</w:t>
      </w:r>
    </w:p>
    <w:p w:rsidR="00120FE8" w:rsidRPr="00DB45F9" w:rsidRDefault="002875C0" w:rsidP="002875C0">
      <w:pPr>
        <w:spacing w:after="0" w:line="240" w:lineRule="auto"/>
        <w:ind w:firstLine="708"/>
        <w:jc w:val="both"/>
        <w:rPr>
          <w:rFonts w:ascii="Times New Roman" w:eastAsia="Mincho" w:hAnsi="Times New Roman"/>
          <w:sz w:val="28"/>
          <w:szCs w:val="28"/>
          <w:lang w:eastAsia="ja-JP"/>
        </w:rPr>
      </w:pPr>
      <w:proofErr w:type="spellStart"/>
      <w:r w:rsidRPr="00DB45F9">
        <w:rPr>
          <w:rFonts w:ascii="Times New Roman" w:eastAsia="Mincho" w:hAnsi="Times New Roman"/>
          <w:bCs/>
          <w:sz w:val="28"/>
          <w:szCs w:val="24"/>
          <w:lang w:eastAsia="ja-JP"/>
        </w:rPr>
        <w:t>Перифітон</w:t>
      </w:r>
      <w:proofErr w:type="spellEnd"/>
      <w:r w:rsidRPr="00DB45F9">
        <w:rPr>
          <w:rFonts w:ascii="Times New Roman" w:eastAsia="Mincho" w:hAnsi="Times New Roman"/>
          <w:sz w:val="28"/>
          <w:szCs w:val="24"/>
          <w:lang w:eastAsia="ja-JP"/>
        </w:rPr>
        <w:t xml:space="preserve"> («обростання») за своїми харчовими властивостями наближений до фітопланктону, з якого він переважно складається. Але поживні якості </w:t>
      </w:r>
      <w:proofErr w:type="spellStart"/>
      <w:r w:rsidRPr="00DB45F9">
        <w:rPr>
          <w:rFonts w:ascii="Times New Roman" w:eastAsia="Mincho" w:hAnsi="Times New Roman"/>
          <w:sz w:val="28"/>
          <w:szCs w:val="24"/>
          <w:lang w:eastAsia="ja-JP"/>
        </w:rPr>
        <w:t>перифітону</w:t>
      </w:r>
      <w:proofErr w:type="spellEnd"/>
      <w:r w:rsidRPr="00DB45F9">
        <w:rPr>
          <w:rFonts w:ascii="Times New Roman" w:eastAsia="Mincho" w:hAnsi="Times New Roman"/>
          <w:sz w:val="28"/>
          <w:szCs w:val="24"/>
          <w:lang w:eastAsia="ja-JP"/>
        </w:rPr>
        <w:t xml:space="preserve"> можуть поліпшуватися за рахунок деяких тваринних організмів, що мешкають у даному </w:t>
      </w:r>
      <w:proofErr w:type="spellStart"/>
      <w:r w:rsidRPr="00DB45F9">
        <w:rPr>
          <w:rFonts w:ascii="Times New Roman" w:eastAsia="Mincho" w:hAnsi="Times New Roman"/>
          <w:sz w:val="28"/>
          <w:szCs w:val="24"/>
          <w:lang w:eastAsia="ja-JP"/>
        </w:rPr>
        <w:t>гідроекологічному</w:t>
      </w:r>
      <w:proofErr w:type="spellEnd"/>
      <w:r w:rsidRPr="00DB45F9">
        <w:rPr>
          <w:rFonts w:ascii="Times New Roman" w:eastAsia="Mincho" w:hAnsi="Times New Roman"/>
          <w:sz w:val="28"/>
          <w:szCs w:val="24"/>
          <w:lang w:eastAsia="ja-JP"/>
        </w:rPr>
        <w:t xml:space="preserve"> угрупуванні.</w:t>
      </w:r>
    </w:p>
    <w:p w:rsidR="00120FE8" w:rsidRPr="00DB45F9" w:rsidRDefault="00FA7539" w:rsidP="00E47CE1">
      <w:pPr>
        <w:spacing w:after="120" w:line="240" w:lineRule="auto"/>
        <w:ind w:firstLine="709"/>
        <w:jc w:val="both"/>
        <w:rPr>
          <w:rFonts w:ascii="Times New Roman" w:eastAsia="Mincho" w:hAnsi="Times New Roman"/>
          <w:sz w:val="28"/>
          <w:szCs w:val="28"/>
          <w:lang w:eastAsia="ja-JP"/>
        </w:rPr>
      </w:pPr>
      <w:r w:rsidRPr="00DB45F9">
        <w:rPr>
          <w:rFonts w:ascii="Times New Roman" w:eastAsia="Mincho" w:hAnsi="Times New Roman"/>
          <w:iCs/>
          <w:sz w:val="28"/>
          <w:szCs w:val="28"/>
          <w:lang w:eastAsia="ja-JP"/>
        </w:rPr>
        <w:lastRenderedPageBreak/>
        <w:t>Таблиця 12.4</w:t>
      </w:r>
      <w:r w:rsidR="00437E06" w:rsidRPr="00DB45F9">
        <w:rPr>
          <w:rFonts w:ascii="Times New Roman" w:eastAsia="Mincho" w:hAnsi="Times New Roman"/>
          <w:sz w:val="28"/>
          <w:szCs w:val="24"/>
          <w:lang w:eastAsia="ja-JP"/>
        </w:rPr>
        <w:t xml:space="preserve"> –</w:t>
      </w:r>
      <w:r w:rsidR="00120FE8" w:rsidRPr="00DB45F9">
        <w:rPr>
          <w:rFonts w:ascii="Times New Roman" w:eastAsia="Mincho" w:hAnsi="Times New Roman"/>
          <w:iCs/>
          <w:sz w:val="28"/>
          <w:szCs w:val="28"/>
          <w:lang w:eastAsia="ja-JP"/>
        </w:rPr>
        <w:t xml:space="preserve"> </w:t>
      </w:r>
      <w:r w:rsidR="00120FE8" w:rsidRPr="00DB45F9">
        <w:rPr>
          <w:rFonts w:ascii="Times New Roman" w:eastAsia="Mincho" w:hAnsi="Times New Roman"/>
          <w:sz w:val="28"/>
          <w:szCs w:val="28"/>
          <w:lang w:eastAsia="ja-JP"/>
        </w:rPr>
        <w:t>По</w:t>
      </w:r>
      <w:r w:rsidR="00437E06" w:rsidRPr="00DB45F9">
        <w:rPr>
          <w:rFonts w:ascii="Times New Roman" w:eastAsia="Mincho" w:hAnsi="Times New Roman"/>
          <w:sz w:val="28"/>
          <w:szCs w:val="28"/>
          <w:lang w:eastAsia="ja-JP"/>
        </w:rPr>
        <w:t xml:space="preserve">живна характеристика </w:t>
      </w:r>
      <w:proofErr w:type="spellStart"/>
      <w:r w:rsidR="00437E06" w:rsidRPr="00DB45F9">
        <w:rPr>
          <w:rFonts w:ascii="Times New Roman" w:eastAsia="Mincho" w:hAnsi="Times New Roman"/>
          <w:sz w:val="28"/>
          <w:szCs w:val="28"/>
          <w:lang w:eastAsia="ja-JP"/>
        </w:rPr>
        <w:t>макрофітів</w:t>
      </w:r>
      <w:proofErr w:type="spellEnd"/>
      <w:r w:rsidR="00120FE8" w:rsidRPr="00DB45F9">
        <w:rPr>
          <w:rFonts w:ascii="Times New Roman" w:eastAsia="Mincho" w:hAnsi="Times New Roman"/>
          <w:sz w:val="28"/>
          <w:szCs w:val="28"/>
          <w:lang w:eastAsia="ja-JP"/>
        </w:rPr>
        <w:t xml:space="preserve"> (усереднені значення)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39"/>
        <w:gridCol w:w="1122"/>
        <w:gridCol w:w="1122"/>
        <w:gridCol w:w="1122"/>
        <w:gridCol w:w="1122"/>
        <w:gridCol w:w="1047"/>
        <w:gridCol w:w="1779"/>
      </w:tblGrid>
      <w:tr w:rsidR="00120FE8" w:rsidRPr="00DB45F9" w:rsidTr="00120FE8">
        <w:trPr>
          <w:cantSplit/>
        </w:trPr>
        <w:tc>
          <w:tcPr>
            <w:tcW w:w="2539" w:type="dxa"/>
            <w:vMerge w:val="restart"/>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bCs/>
                <w:iCs/>
                <w:sz w:val="28"/>
                <w:szCs w:val="28"/>
                <w:lang w:eastAsia="ja-JP"/>
              </w:rPr>
            </w:pPr>
            <w:proofErr w:type="spellStart"/>
            <w:r w:rsidRPr="00DB45F9">
              <w:rPr>
                <w:rFonts w:ascii="Times New Roman" w:eastAsia="Mincho" w:hAnsi="Times New Roman"/>
                <w:bCs/>
                <w:iCs/>
                <w:sz w:val="28"/>
                <w:szCs w:val="28"/>
                <w:lang w:eastAsia="ja-JP"/>
              </w:rPr>
              <w:t>Макрофіти</w:t>
            </w:r>
            <w:proofErr w:type="spellEnd"/>
          </w:p>
        </w:tc>
        <w:tc>
          <w:tcPr>
            <w:tcW w:w="1122" w:type="dxa"/>
            <w:vMerge w:val="restart"/>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bCs/>
                <w:iCs/>
                <w:sz w:val="28"/>
                <w:szCs w:val="28"/>
                <w:lang w:eastAsia="ja-JP"/>
              </w:rPr>
            </w:pPr>
            <w:r w:rsidRPr="00DB45F9">
              <w:rPr>
                <w:rFonts w:ascii="Times New Roman" w:eastAsia="Mincho" w:hAnsi="Times New Roman"/>
                <w:bCs/>
                <w:iCs/>
                <w:sz w:val="28"/>
                <w:szCs w:val="28"/>
                <w:lang w:eastAsia="ja-JP"/>
              </w:rPr>
              <w:t>Вміст вологи,</w:t>
            </w:r>
          </w:p>
          <w:p w:rsidR="00120FE8" w:rsidRPr="00DB45F9" w:rsidRDefault="00120FE8" w:rsidP="00120FE8">
            <w:pPr>
              <w:spacing w:after="0" w:line="240" w:lineRule="auto"/>
              <w:jc w:val="center"/>
              <w:rPr>
                <w:rFonts w:ascii="Times New Roman" w:eastAsia="Mincho" w:hAnsi="Times New Roman"/>
                <w:bCs/>
                <w:iCs/>
                <w:sz w:val="28"/>
                <w:szCs w:val="28"/>
                <w:lang w:eastAsia="ja-JP"/>
              </w:rPr>
            </w:pPr>
            <w:r w:rsidRPr="00DB45F9">
              <w:rPr>
                <w:rFonts w:ascii="Times New Roman" w:eastAsia="Mincho" w:hAnsi="Times New Roman"/>
                <w:bCs/>
                <w:iCs/>
                <w:sz w:val="28"/>
                <w:szCs w:val="28"/>
                <w:lang w:eastAsia="ja-JP"/>
              </w:rPr>
              <w:t>%</w:t>
            </w:r>
          </w:p>
        </w:tc>
        <w:tc>
          <w:tcPr>
            <w:tcW w:w="4413" w:type="dxa"/>
            <w:gridSpan w:val="4"/>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bCs/>
                <w:iCs/>
                <w:sz w:val="28"/>
                <w:szCs w:val="28"/>
                <w:lang w:eastAsia="ja-JP"/>
              </w:rPr>
            </w:pPr>
            <w:r w:rsidRPr="00DB45F9">
              <w:rPr>
                <w:rFonts w:ascii="Times New Roman" w:eastAsia="Mincho" w:hAnsi="Times New Roman"/>
                <w:bCs/>
                <w:iCs/>
                <w:sz w:val="28"/>
                <w:szCs w:val="28"/>
                <w:lang w:eastAsia="ja-JP"/>
              </w:rPr>
              <w:t>Вміст у сухій речовині, %</w:t>
            </w:r>
          </w:p>
        </w:tc>
        <w:tc>
          <w:tcPr>
            <w:tcW w:w="1779" w:type="dxa"/>
            <w:vMerge w:val="restart"/>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bCs/>
                <w:iCs/>
                <w:sz w:val="28"/>
                <w:szCs w:val="28"/>
                <w:lang w:eastAsia="ja-JP"/>
              </w:rPr>
            </w:pPr>
            <w:r w:rsidRPr="00DB45F9">
              <w:rPr>
                <w:rFonts w:ascii="Times New Roman" w:eastAsia="Mincho" w:hAnsi="Times New Roman"/>
                <w:bCs/>
                <w:iCs/>
                <w:sz w:val="28"/>
                <w:szCs w:val="28"/>
                <w:lang w:eastAsia="ja-JP"/>
              </w:rPr>
              <w:t>Енергетична цінність,</w:t>
            </w:r>
          </w:p>
          <w:p w:rsidR="00120FE8" w:rsidRPr="00DB45F9" w:rsidRDefault="00120FE8" w:rsidP="00120FE8">
            <w:pPr>
              <w:spacing w:after="0" w:line="240" w:lineRule="auto"/>
              <w:jc w:val="center"/>
              <w:rPr>
                <w:rFonts w:ascii="Times New Roman" w:eastAsia="Mincho" w:hAnsi="Times New Roman"/>
                <w:bCs/>
                <w:iCs/>
                <w:sz w:val="28"/>
                <w:szCs w:val="28"/>
                <w:lang w:eastAsia="ja-JP"/>
              </w:rPr>
            </w:pPr>
            <w:r w:rsidRPr="00DB45F9">
              <w:rPr>
                <w:rFonts w:ascii="Times New Roman" w:eastAsia="Mincho" w:hAnsi="Times New Roman"/>
                <w:bCs/>
                <w:iCs/>
                <w:sz w:val="28"/>
                <w:szCs w:val="28"/>
                <w:lang w:eastAsia="ja-JP"/>
              </w:rPr>
              <w:t>кДж/г</w:t>
            </w:r>
          </w:p>
        </w:tc>
      </w:tr>
      <w:tr w:rsidR="00120FE8" w:rsidRPr="00DB45F9" w:rsidTr="00120FE8">
        <w:trPr>
          <w:cantSplit/>
        </w:trPr>
        <w:tc>
          <w:tcPr>
            <w:tcW w:w="2539" w:type="dxa"/>
            <w:vMerge/>
            <w:tcBorders>
              <w:top w:val="single" w:sz="4" w:space="0" w:color="auto"/>
              <w:left w:val="single" w:sz="4" w:space="0" w:color="auto"/>
              <w:bottom w:val="single" w:sz="4" w:space="0" w:color="auto"/>
              <w:right w:val="single" w:sz="4" w:space="0" w:color="auto"/>
            </w:tcBorders>
            <w:vAlign w:val="center"/>
            <w:hideMark/>
          </w:tcPr>
          <w:p w:rsidR="00120FE8" w:rsidRPr="00DB45F9" w:rsidRDefault="00120FE8" w:rsidP="00120FE8">
            <w:pPr>
              <w:spacing w:after="0" w:line="240" w:lineRule="auto"/>
              <w:rPr>
                <w:rFonts w:ascii="Times New Roman" w:eastAsia="Mincho" w:hAnsi="Times New Roman"/>
                <w:bCs/>
                <w:iCs/>
                <w:sz w:val="28"/>
                <w:szCs w:val="28"/>
                <w:lang w:eastAsia="ja-JP"/>
              </w:rPr>
            </w:pPr>
          </w:p>
        </w:tc>
        <w:tc>
          <w:tcPr>
            <w:tcW w:w="1122" w:type="dxa"/>
            <w:vMerge/>
            <w:tcBorders>
              <w:top w:val="single" w:sz="4" w:space="0" w:color="auto"/>
              <w:left w:val="single" w:sz="4" w:space="0" w:color="auto"/>
              <w:bottom w:val="single" w:sz="4" w:space="0" w:color="auto"/>
              <w:right w:val="single" w:sz="4" w:space="0" w:color="auto"/>
            </w:tcBorders>
            <w:vAlign w:val="center"/>
            <w:hideMark/>
          </w:tcPr>
          <w:p w:rsidR="00120FE8" w:rsidRPr="00DB45F9" w:rsidRDefault="00120FE8" w:rsidP="00120FE8">
            <w:pPr>
              <w:spacing w:after="0" w:line="240" w:lineRule="auto"/>
              <w:rPr>
                <w:rFonts w:ascii="Times New Roman" w:eastAsia="Mincho" w:hAnsi="Times New Roman"/>
                <w:bCs/>
                <w:iCs/>
                <w:sz w:val="28"/>
                <w:szCs w:val="28"/>
                <w:lang w:eastAsia="ja-JP"/>
              </w:rPr>
            </w:pPr>
          </w:p>
        </w:tc>
        <w:tc>
          <w:tcPr>
            <w:tcW w:w="112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bCs/>
                <w:iCs/>
                <w:sz w:val="28"/>
                <w:szCs w:val="28"/>
                <w:lang w:eastAsia="ja-JP"/>
              </w:rPr>
            </w:pPr>
            <w:r w:rsidRPr="00DB45F9">
              <w:rPr>
                <w:rFonts w:ascii="Times New Roman" w:eastAsia="Mincho" w:hAnsi="Times New Roman"/>
                <w:bCs/>
                <w:iCs/>
                <w:sz w:val="28"/>
                <w:szCs w:val="28"/>
                <w:lang w:eastAsia="ja-JP"/>
              </w:rPr>
              <w:t>білки</w:t>
            </w:r>
          </w:p>
        </w:tc>
        <w:tc>
          <w:tcPr>
            <w:tcW w:w="112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bCs/>
                <w:iCs/>
                <w:sz w:val="28"/>
                <w:szCs w:val="28"/>
                <w:lang w:eastAsia="ja-JP"/>
              </w:rPr>
            </w:pPr>
            <w:r w:rsidRPr="00DB45F9">
              <w:rPr>
                <w:rFonts w:ascii="Times New Roman" w:eastAsia="Mincho" w:hAnsi="Times New Roman"/>
                <w:bCs/>
                <w:iCs/>
                <w:sz w:val="28"/>
                <w:szCs w:val="28"/>
                <w:lang w:eastAsia="ja-JP"/>
              </w:rPr>
              <w:t>жири</w:t>
            </w:r>
          </w:p>
        </w:tc>
        <w:tc>
          <w:tcPr>
            <w:tcW w:w="112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bCs/>
                <w:iCs/>
                <w:sz w:val="28"/>
                <w:szCs w:val="28"/>
                <w:lang w:eastAsia="ja-JP"/>
              </w:rPr>
            </w:pPr>
            <w:proofErr w:type="spellStart"/>
            <w:r w:rsidRPr="00DB45F9">
              <w:rPr>
                <w:rFonts w:ascii="Times New Roman" w:eastAsia="Mincho" w:hAnsi="Times New Roman"/>
                <w:bCs/>
                <w:iCs/>
                <w:sz w:val="28"/>
                <w:szCs w:val="28"/>
                <w:lang w:eastAsia="ja-JP"/>
              </w:rPr>
              <w:t>вугле-води</w:t>
            </w:r>
            <w:proofErr w:type="spellEnd"/>
          </w:p>
        </w:tc>
        <w:tc>
          <w:tcPr>
            <w:tcW w:w="1047"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bCs/>
                <w:iCs/>
                <w:sz w:val="28"/>
                <w:szCs w:val="28"/>
                <w:lang w:eastAsia="ja-JP"/>
              </w:rPr>
            </w:pPr>
            <w:r w:rsidRPr="00DB45F9">
              <w:rPr>
                <w:rFonts w:ascii="Times New Roman" w:eastAsia="Mincho" w:hAnsi="Times New Roman"/>
                <w:bCs/>
                <w:iCs/>
                <w:sz w:val="28"/>
                <w:szCs w:val="28"/>
                <w:lang w:eastAsia="ja-JP"/>
              </w:rPr>
              <w:t>зола</w:t>
            </w:r>
          </w:p>
        </w:tc>
        <w:tc>
          <w:tcPr>
            <w:tcW w:w="1779" w:type="dxa"/>
            <w:vMerge/>
            <w:tcBorders>
              <w:top w:val="single" w:sz="4" w:space="0" w:color="auto"/>
              <w:left w:val="single" w:sz="4" w:space="0" w:color="auto"/>
              <w:bottom w:val="single" w:sz="4" w:space="0" w:color="auto"/>
              <w:right w:val="single" w:sz="4" w:space="0" w:color="auto"/>
            </w:tcBorders>
            <w:vAlign w:val="center"/>
            <w:hideMark/>
          </w:tcPr>
          <w:p w:rsidR="00120FE8" w:rsidRPr="00DB45F9" w:rsidRDefault="00120FE8" w:rsidP="00120FE8">
            <w:pPr>
              <w:spacing w:after="0" w:line="240" w:lineRule="auto"/>
              <w:rPr>
                <w:rFonts w:ascii="Times New Roman" w:eastAsia="Mincho" w:hAnsi="Times New Roman"/>
                <w:bCs/>
                <w:iCs/>
                <w:sz w:val="28"/>
                <w:szCs w:val="28"/>
                <w:lang w:eastAsia="ja-JP"/>
              </w:rPr>
            </w:pPr>
          </w:p>
        </w:tc>
      </w:tr>
      <w:tr w:rsidR="00120FE8" w:rsidRPr="00DB45F9" w:rsidTr="00120FE8">
        <w:tc>
          <w:tcPr>
            <w:tcW w:w="2539"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rPr>
                <w:rFonts w:ascii="Times New Roman" w:eastAsia="Mincho" w:hAnsi="Times New Roman"/>
                <w:sz w:val="28"/>
                <w:szCs w:val="28"/>
                <w:lang w:eastAsia="ja-JP"/>
              </w:rPr>
            </w:pPr>
            <w:r w:rsidRPr="00DB45F9">
              <w:rPr>
                <w:rFonts w:ascii="Times New Roman" w:eastAsia="Mincho" w:hAnsi="Times New Roman"/>
                <w:sz w:val="28"/>
                <w:szCs w:val="28"/>
                <w:lang w:eastAsia="ja-JP"/>
              </w:rPr>
              <w:t>Очерет</w:t>
            </w:r>
          </w:p>
        </w:tc>
        <w:tc>
          <w:tcPr>
            <w:tcW w:w="112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86,0</w:t>
            </w:r>
          </w:p>
        </w:tc>
        <w:tc>
          <w:tcPr>
            <w:tcW w:w="112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21,6</w:t>
            </w:r>
          </w:p>
        </w:tc>
        <w:tc>
          <w:tcPr>
            <w:tcW w:w="112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0,2</w:t>
            </w:r>
          </w:p>
        </w:tc>
        <w:tc>
          <w:tcPr>
            <w:tcW w:w="112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56,1</w:t>
            </w:r>
          </w:p>
        </w:tc>
        <w:tc>
          <w:tcPr>
            <w:tcW w:w="1047"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22,1</w:t>
            </w:r>
          </w:p>
        </w:tc>
        <w:tc>
          <w:tcPr>
            <w:tcW w:w="1779"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14,38</w:t>
            </w:r>
          </w:p>
        </w:tc>
      </w:tr>
      <w:tr w:rsidR="00120FE8" w:rsidRPr="00DB45F9" w:rsidTr="00120FE8">
        <w:tc>
          <w:tcPr>
            <w:tcW w:w="2539"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rPr>
                <w:rFonts w:ascii="Times New Roman" w:eastAsia="Mincho" w:hAnsi="Times New Roman"/>
                <w:sz w:val="28"/>
                <w:szCs w:val="28"/>
                <w:lang w:eastAsia="ja-JP"/>
              </w:rPr>
            </w:pPr>
            <w:r w:rsidRPr="00DB45F9">
              <w:rPr>
                <w:rFonts w:ascii="Times New Roman" w:eastAsia="Mincho" w:hAnsi="Times New Roman"/>
                <w:sz w:val="28"/>
                <w:szCs w:val="28"/>
                <w:lang w:eastAsia="ja-JP"/>
              </w:rPr>
              <w:t>Ряска</w:t>
            </w:r>
          </w:p>
        </w:tc>
        <w:tc>
          <w:tcPr>
            <w:tcW w:w="112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82,2</w:t>
            </w:r>
          </w:p>
        </w:tc>
        <w:tc>
          <w:tcPr>
            <w:tcW w:w="112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23,8</w:t>
            </w:r>
          </w:p>
        </w:tc>
        <w:tc>
          <w:tcPr>
            <w:tcW w:w="1122" w:type="dxa"/>
            <w:tcBorders>
              <w:top w:val="single" w:sz="4" w:space="0" w:color="auto"/>
              <w:left w:val="single" w:sz="4" w:space="0" w:color="auto"/>
              <w:bottom w:val="single" w:sz="4" w:space="0" w:color="auto"/>
              <w:right w:val="single" w:sz="4" w:space="0" w:color="auto"/>
            </w:tcBorders>
            <w:hideMark/>
          </w:tcPr>
          <w:p w:rsidR="00120FE8" w:rsidRPr="00DB45F9" w:rsidRDefault="002274D5"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4"/>
                <w:lang w:eastAsia="ja-JP"/>
              </w:rPr>
              <w:t>–</w:t>
            </w:r>
          </w:p>
        </w:tc>
        <w:tc>
          <w:tcPr>
            <w:tcW w:w="112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55,8</w:t>
            </w:r>
          </w:p>
        </w:tc>
        <w:tc>
          <w:tcPr>
            <w:tcW w:w="1047"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20,4</w:t>
            </w:r>
          </w:p>
        </w:tc>
        <w:tc>
          <w:tcPr>
            <w:tcW w:w="1779"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13,75</w:t>
            </w:r>
          </w:p>
        </w:tc>
      </w:tr>
      <w:tr w:rsidR="00120FE8" w:rsidRPr="00DB45F9" w:rsidTr="00120FE8">
        <w:tc>
          <w:tcPr>
            <w:tcW w:w="2539"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rPr>
                <w:rFonts w:ascii="Times New Roman" w:eastAsia="Mincho" w:hAnsi="Times New Roman"/>
                <w:sz w:val="28"/>
                <w:szCs w:val="28"/>
                <w:lang w:eastAsia="ja-JP"/>
              </w:rPr>
            </w:pPr>
            <w:r w:rsidRPr="00DB45F9">
              <w:rPr>
                <w:rFonts w:ascii="Times New Roman" w:eastAsia="Mincho" w:hAnsi="Times New Roman"/>
                <w:sz w:val="28"/>
                <w:szCs w:val="28"/>
                <w:lang w:eastAsia="ja-JP"/>
              </w:rPr>
              <w:t>Водяний перець</w:t>
            </w:r>
          </w:p>
        </w:tc>
        <w:tc>
          <w:tcPr>
            <w:tcW w:w="112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81,6</w:t>
            </w:r>
          </w:p>
        </w:tc>
        <w:tc>
          <w:tcPr>
            <w:tcW w:w="112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24,5</w:t>
            </w:r>
          </w:p>
        </w:tc>
        <w:tc>
          <w:tcPr>
            <w:tcW w:w="112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1,0</w:t>
            </w:r>
          </w:p>
        </w:tc>
        <w:tc>
          <w:tcPr>
            <w:tcW w:w="112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53,6</w:t>
            </w:r>
          </w:p>
        </w:tc>
        <w:tc>
          <w:tcPr>
            <w:tcW w:w="1047"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20,9</w:t>
            </w:r>
          </w:p>
        </w:tc>
        <w:tc>
          <w:tcPr>
            <w:tcW w:w="1779"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15,68</w:t>
            </w:r>
          </w:p>
        </w:tc>
      </w:tr>
      <w:tr w:rsidR="00120FE8" w:rsidRPr="00DB45F9" w:rsidTr="00120FE8">
        <w:tc>
          <w:tcPr>
            <w:tcW w:w="2539"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rPr>
                <w:rFonts w:ascii="Times New Roman" w:eastAsia="Mincho" w:hAnsi="Times New Roman"/>
                <w:sz w:val="28"/>
                <w:szCs w:val="28"/>
                <w:lang w:eastAsia="ja-JP"/>
              </w:rPr>
            </w:pPr>
            <w:r w:rsidRPr="00DB45F9">
              <w:rPr>
                <w:rFonts w:ascii="Times New Roman" w:eastAsia="Mincho" w:hAnsi="Times New Roman"/>
                <w:sz w:val="28"/>
                <w:szCs w:val="28"/>
                <w:lang w:eastAsia="ja-JP"/>
              </w:rPr>
              <w:t>Жабуриння</w:t>
            </w:r>
          </w:p>
        </w:tc>
        <w:tc>
          <w:tcPr>
            <w:tcW w:w="112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84,7</w:t>
            </w:r>
          </w:p>
        </w:tc>
        <w:tc>
          <w:tcPr>
            <w:tcW w:w="112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7,8</w:t>
            </w:r>
          </w:p>
        </w:tc>
        <w:tc>
          <w:tcPr>
            <w:tcW w:w="1122" w:type="dxa"/>
            <w:tcBorders>
              <w:top w:val="single" w:sz="4" w:space="0" w:color="auto"/>
              <w:left w:val="single" w:sz="4" w:space="0" w:color="auto"/>
              <w:bottom w:val="single" w:sz="4" w:space="0" w:color="auto"/>
              <w:right w:val="single" w:sz="4" w:space="0" w:color="auto"/>
            </w:tcBorders>
            <w:hideMark/>
          </w:tcPr>
          <w:p w:rsidR="00120FE8" w:rsidRPr="00DB45F9" w:rsidRDefault="002274D5"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4"/>
                <w:lang w:eastAsia="ja-JP"/>
              </w:rPr>
              <w:t>–</w:t>
            </w:r>
          </w:p>
        </w:tc>
        <w:tc>
          <w:tcPr>
            <w:tcW w:w="112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54,0</w:t>
            </w:r>
          </w:p>
        </w:tc>
        <w:tc>
          <w:tcPr>
            <w:tcW w:w="1047"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38,2</w:t>
            </w:r>
          </w:p>
        </w:tc>
        <w:tc>
          <w:tcPr>
            <w:tcW w:w="1779"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11,08</w:t>
            </w:r>
          </w:p>
        </w:tc>
      </w:tr>
    </w:tbl>
    <w:p w:rsidR="00120FE8" w:rsidRPr="00DB45F9" w:rsidRDefault="00120FE8" w:rsidP="005C71A6">
      <w:pPr>
        <w:spacing w:before="240" w:after="0" w:line="253" w:lineRule="auto"/>
        <w:ind w:firstLine="709"/>
        <w:jc w:val="both"/>
        <w:rPr>
          <w:rFonts w:ascii="Times New Roman" w:eastAsia="Mincho" w:hAnsi="Times New Roman"/>
          <w:sz w:val="28"/>
          <w:szCs w:val="24"/>
          <w:lang w:eastAsia="ja-JP"/>
        </w:rPr>
      </w:pPr>
      <w:r w:rsidRPr="00DB45F9">
        <w:rPr>
          <w:rFonts w:ascii="Times New Roman" w:eastAsia="Mincho" w:hAnsi="Times New Roman"/>
          <w:sz w:val="28"/>
          <w:szCs w:val="24"/>
          <w:lang w:eastAsia="ja-JP"/>
        </w:rPr>
        <w:t xml:space="preserve">Високу харчову цінність мають безхребетні тварини, які мешкають у товщі водойм і </w:t>
      </w:r>
      <w:r w:rsidR="00B10864" w:rsidRPr="00DB45F9">
        <w:rPr>
          <w:rFonts w:ascii="Times New Roman" w:eastAsia="Mincho" w:hAnsi="Times New Roman"/>
          <w:sz w:val="28"/>
          <w:szCs w:val="24"/>
          <w:lang w:eastAsia="ja-JP"/>
        </w:rPr>
        <w:t>називаються</w:t>
      </w:r>
      <w:r w:rsidRPr="00DB45F9">
        <w:rPr>
          <w:rFonts w:ascii="Times New Roman" w:eastAsia="Mincho" w:hAnsi="Times New Roman"/>
          <w:sz w:val="28"/>
          <w:szCs w:val="24"/>
          <w:lang w:eastAsia="ja-JP"/>
        </w:rPr>
        <w:t xml:space="preserve"> </w:t>
      </w:r>
      <w:r w:rsidRPr="00DB45F9">
        <w:rPr>
          <w:rFonts w:ascii="Times New Roman" w:eastAsia="Mincho" w:hAnsi="Times New Roman"/>
          <w:bCs/>
          <w:sz w:val="28"/>
          <w:szCs w:val="24"/>
          <w:lang w:eastAsia="ja-JP"/>
        </w:rPr>
        <w:t>зоопланктон</w:t>
      </w:r>
      <w:r w:rsidR="00B10864" w:rsidRPr="00DB45F9">
        <w:rPr>
          <w:rFonts w:ascii="Times New Roman" w:eastAsia="Mincho" w:hAnsi="Times New Roman"/>
          <w:bCs/>
          <w:sz w:val="28"/>
          <w:szCs w:val="24"/>
          <w:lang w:eastAsia="ja-JP"/>
        </w:rPr>
        <w:t>ом</w:t>
      </w:r>
      <w:r w:rsidRPr="00DB45F9">
        <w:rPr>
          <w:rFonts w:ascii="Times New Roman" w:eastAsia="Mincho" w:hAnsi="Times New Roman"/>
          <w:sz w:val="28"/>
          <w:szCs w:val="24"/>
          <w:lang w:eastAsia="ja-JP"/>
        </w:rPr>
        <w:t xml:space="preserve">. Цю групу кормових організмів споживають на перших етапах екзогенного живлення практично </w:t>
      </w:r>
      <w:r w:rsidR="00B10864" w:rsidRPr="00DB45F9">
        <w:rPr>
          <w:rFonts w:ascii="Times New Roman" w:eastAsia="Mincho" w:hAnsi="Times New Roman"/>
          <w:sz w:val="28"/>
          <w:szCs w:val="24"/>
          <w:lang w:eastAsia="ja-JP"/>
        </w:rPr>
        <w:t>в</w:t>
      </w:r>
      <w:r w:rsidRPr="00DB45F9">
        <w:rPr>
          <w:rFonts w:ascii="Times New Roman" w:eastAsia="Mincho" w:hAnsi="Times New Roman"/>
          <w:sz w:val="28"/>
          <w:szCs w:val="24"/>
          <w:lang w:eastAsia="ja-JP"/>
        </w:rPr>
        <w:t xml:space="preserve">сі види риб, незважаючи на їх подальшу харчову спеціалізацію. У дорослому віці </w:t>
      </w:r>
      <w:proofErr w:type="spellStart"/>
      <w:r w:rsidRPr="00DB45F9">
        <w:rPr>
          <w:rFonts w:ascii="Times New Roman" w:eastAsia="Mincho" w:hAnsi="Times New Roman"/>
          <w:sz w:val="28"/>
          <w:szCs w:val="24"/>
          <w:lang w:eastAsia="ja-JP"/>
        </w:rPr>
        <w:t>зоопланктофагами</w:t>
      </w:r>
      <w:proofErr w:type="spellEnd"/>
      <w:r w:rsidRPr="00DB45F9">
        <w:rPr>
          <w:rFonts w:ascii="Times New Roman" w:eastAsia="Mincho" w:hAnsi="Times New Roman"/>
          <w:sz w:val="28"/>
          <w:szCs w:val="24"/>
          <w:lang w:eastAsia="ja-JP"/>
        </w:rPr>
        <w:t xml:space="preserve"> залишаються строкатий товстолобик, </w:t>
      </w:r>
      <w:proofErr w:type="spellStart"/>
      <w:r w:rsidRPr="00DB45F9">
        <w:rPr>
          <w:rFonts w:ascii="Times New Roman" w:eastAsia="Mincho" w:hAnsi="Times New Roman"/>
          <w:sz w:val="28"/>
          <w:szCs w:val="24"/>
          <w:lang w:eastAsia="ja-JP"/>
        </w:rPr>
        <w:t>веслоніс</w:t>
      </w:r>
      <w:proofErr w:type="spellEnd"/>
      <w:r w:rsidRPr="00DB45F9">
        <w:rPr>
          <w:rFonts w:ascii="Times New Roman" w:eastAsia="Mincho" w:hAnsi="Times New Roman"/>
          <w:sz w:val="28"/>
          <w:szCs w:val="24"/>
          <w:lang w:eastAsia="ja-JP"/>
        </w:rPr>
        <w:t xml:space="preserve">, великоротий </w:t>
      </w:r>
      <w:proofErr w:type="spellStart"/>
      <w:r w:rsidRPr="00DB45F9">
        <w:rPr>
          <w:rFonts w:ascii="Times New Roman" w:eastAsia="Mincho" w:hAnsi="Times New Roman"/>
          <w:sz w:val="28"/>
          <w:szCs w:val="24"/>
          <w:lang w:eastAsia="ja-JP"/>
        </w:rPr>
        <w:t>буфало</w:t>
      </w:r>
      <w:proofErr w:type="spellEnd"/>
      <w:r w:rsidRPr="00DB45F9">
        <w:rPr>
          <w:rFonts w:ascii="Times New Roman" w:eastAsia="Mincho" w:hAnsi="Times New Roman"/>
          <w:sz w:val="28"/>
          <w:szCs w:val="24"/>
          <w:lang w:eastAsia="ja-JP"/>
        </w:rPr>
        <w:t xml:space="preserve">. </w:t>
      </w:r>
    </w:p>
    <w:p w:rsidR="00120FE8" w:rsidRPr="00DB45F9" w:rsidRDefault="00120FE8" w:rsidP="005C71A6">
      <w:pPr>
        <w:spacing w:after="0" w:line="253" w:lineRule="auto"/>
        <w:ind w:firstLine="708"/>
        <w:jc w:val="both"/>
        <w:rPr>
          <w:rFonts w:ascii="Times New Roman" w:eastAsia="Mincho" w:hAnsi="Times New Roman"/>
          <w:sz w:val="28"/>
          <w:szCs w:val="24"/>
          <w:lang w:eastAsia="ja-JP"/>
        </w:rPr>
      </w:pPr>
      <w:r w:rsidRPr="00DB45F9">
        <w:rPr>
          <w:rFonts w:ascii="Times New Roman" w:eastAsia="Mincho" w:hAnsi="Times New Roman"/>
          <w:sz w:val="28"/>
          <w:szCs w:val="24"/>
          <w:lang w:eastAsia="ja-JP"/>
        </w:rPr>
        <w:t xml:space="preserve">Основу біомаси зоопланктону прісних водойм </w:t>
      </w:r>
      <w:r w:rsidR="00B10864" w:rsidRPr="00DB45F9">
        <w:rPr>
          <w:rFonts w:ascii="Times New Roman" w:eastAsia="Mincho" w:hAnsi="Times New Roman"/>
          <w:sz w:val="28"/>
          <w:szCs w:val="24"/>
          <w:lang w:eastAsia="ja-JP"/>
        </w:rPr>
        <w:t>становлять</w:t>
      </w:r>
      <w:r w:rsidRPr="00DB45F9">
        <w:rPr>
          <w:rFonts w:ascii="Times New Roman" w:eastAsia="Mincho" w:hAnsi="Times New Roman"/>
          <w:sz w:val="28"/>
          <w:szCs w:val="24"/>
          <w:lang w:eastAsia="ja-JP"/>
        </w:rPr>
        <w:t xml:space="preserve"> коловертки та нижчі ракоподібні (веслоногі, </w:t>
      </w:r>
      <w:proofErr w:type="spellStart"/>
      <w:r w:rsidRPr="00DB45F9">
        <w:rPr>
          <w:rFonts w:ascii="Times New Roman" w:eastAsia="Mincho" w:hAnsi="Times New Roman"/>
          <w:sz w:val="28"/>
          <w:szCs w:val="24"/>
          <w:lang w:eastAsia="ja-JP"/>
        </w:rPr>
        <w:t>гіллястовусі</w:t>
      </w:r>
      <w:proofErr w:type="spellEnd"/>
      <w:r w:rsidRPr="00DB45F9">
        <w:rPr>
          <w:rFonts w:ascii="Times New Roman" w:eastAsia="Mincho" w:hAnsi="Times New Roman"/>
          <w:sz w:val="28"/>
          <w:szCs w:val="24"/>
          <w:lang w:eastAsia="ja-JP"/>
        </w:rPr>
        <w:t>, зяброногі). За біохімічними показниками найбільшу кількість білк</w:t>
      </w:r>
      <w:r w:rsidR="00B10864" w:rsidRPr="00DB45F9">
        <w:rPr>
          <w:rFonts w:ascii="Times New Roman" w:eastAsia="Mincho" w:hAnsi="Times New Roman"/>
          <w:sz w:val="28"/>
          <w:szCs w:val="24"/>
          <w:lang w:eastAsia="ja-JP"/>
        </w:rPr>
        <w:t>а</w:t>
      </w:r>
      <w:r w:rsidRPr="00DB45F9">
        <w:rPr>
          <w:rFonts w:ascii="Times New Roman" w:eastAsia="Mincho" w:hAnsi="Times New Roman"/>
          <w:sz w:val="28"/>
          <w:szCs w:val="24"/>
          <w:lang w:eastAsia="ja-JP"/>
        </w:rPr>
        <w:t xml:space="preserve"> мають веслоногі ракоподібні (циклопи, </w:t>
      </w:r>
      <w:proofErr w:type="spellStart"/>
      <w:r w:rsidRPr="00DB45F9">
        <w:rPr>
          <w:rFonts w:ascii="Times New Roman" w:eastAsia="Mincho" w:hAnsi="Times New Roman"/>
          <w:sz w:val="28"/>
          <w:szCs w:val="24"/>
          <w:lang w:eastAsia="ja-JP"/>
        </w:rPr>
        <w:t>діаптомуси</w:t>
      </w:r>
      <w:proofErr w:type="spellEnd"/>
      <w:r w:rsidRPr="00DB45F9">
        <w:rPr>
          <w:rFonts w:ascii="Times New Roman" w:eastAsia="Mincho" w:hAnsi="Times New Roman"/>
          <w:sz w:val="28"/>
          <w:szCs w:val="24"/>
          <w:lang w:eastAsia="ja-JP"/>
        </w:rPr>
        <w:t xml:space="preserve">, </w:t>
      </w:r>
      <w:proofErr w:type="spellStart"/>
      <w:r w:rsidRPr="00DB45F9">
        <w:rPr>
          <w:rFonts w:ascii="Times New Roman" w:eastAsia="Mincho" w:hAnsi="Times New Roman"/>
          <w:sz w:val="28"/>
          <w:szCs w:val="24"/>
          <w:lang w:eastAsia="ja-JP"/>
        </w:rPr>
        <w:t>калянуси</w:t>
      </w:r>
      <w:proofErr w:type="spellEnd"/>
      <w:r w:rsidRPr="00DB45F9">
        <w:rPr>
          <w:rFonts w:ascii="Times New Roman" w:eastAsia="Mincho" w:hAnsi="Times New Roman"/>
          <w:sz w:val="28"/>
          <w:szCs w:val="24"/>
          <w:lang w:eastAsia="ja-JP"/>
        </w:rPr>
        <w:t>), а максимальну кіл</w:t>
      </w:r>
      <w:r w:rsidR="007130FA" w:rsidRPr="00DB45F9">
        <w:rPr>
          <w:rFonts w:ascii="Times New Roman" w:eastAsia="Mincho" w:hAnsi="Times New Roman"/>
          <w:sz w:val="28"/>
          <w:szCs w:val="24"/>
          <w:lang w:eastAsia="ja-JP"/>
        </w:rPr>
        <w:t>ь</w:t>
      </w:r>
      <w:r w:rsidR="00FA7539" w:rsidRPr="00DB45F9">
        <w:rPr>
          <w:rFonts w:ascii="Times New Roman" w:eastAsia="Mincho" w:hAnsi="Times New Roman"/>
          <w:sz w:val="28"/>
          <w:szCs w:val="24"/>
          <w:lang w:eastAsia="ja-JP"/>
        </w:rPr>
        <w:t>кість жиру – інфузорії (табл. 12.5</w:t>
      </w:r>
      <w:r w:rsidRPr="00DB45F9">
        <w:rPr>
          <w:rFonts w:ascii="Times New Roman" w:eastAsia="Mincho" w:hAnsi="Times New Roman"/>
          <w:sz w:val="28"/>
          <w:szCs w:val="24"/>
          <w:lang w:eastAsia="ja-JP"/>
        </w:rPr>
        <w:t xml:space="preserve">). </w:t>
      </w:r>
    </w:p>
    <w:p w:rsidR="00120FE8" w:rsidRPr="00DB45F9" w:rsidRDefault="00FA7539" w:rsidP="00E47CE1">
      <w:pPr>
        <w:spacing w:before="120" w:after="120" w:line="240" w:lineRule="auto"/>
        <w:ind w:firstLine="709"/>
        <w:jc w:val="both"/>
        <w:rPr>
          <w:rFonts w:ascii="Times New Roman" w:eastAsia="Mincho" w:hAnsi="Times New Roman"/>
          <w:sz w:val="28"/>
          <w:szCs w:val="28"/>
          <w:lang w:eastAsia="ja-JP"/>
        </w:rPr>
      </w:pPr>
      <w:r w:rsidRPr="00DB45F9">
        <w:rPr>
          <w:rFonts w:ascii="Times New Roman" w:eastAsia="Mincho" w:hAnsi="Times New Roman"/>
          <w:iCs/>
          <w:sz w:val="28"/>
          <w:szCs w:val="28"/>
          <w:lang w:eastAsia="ja-JP"/>
        </w:rPr>
        <w:t>Таблиця 12.5</w:t>
      </w:r>
      <w:r w:rsidR="00EC44E6" w:rsidRPr="00DB45F9">
        <w:rPr>
          <w:rFonts w:ascii="Times New Roman" w:eastAsia="Mincho" w:hAnsi="Times New Roman"/>
          <w:sz w:val="28"/>
          <w:szCs w:val="24"/>
          <w:lang w:eastAsia="ja-JP"/>
        </w:rPr>
        <w:t xml:space="preserve"> – </w:t>
      </w:r>
      <w:r w:rsidR="00120FE8" w:rsidRPr="00DB45F9">
        <w:rPr>
          <w:rFonts w:ascii="Times New Roman" w:eastAsia="Mincho" w:hAnsi="Times New Roman"/>
          <w:sz w:val="28"/>
          <w:szCs w:val="28"/>
          <w:lang w:eastAsia="ja-JP"/>
        </w:rPr>
        <w:t>Поживна характеристика зоопланктону (усереднені значення)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39"/>
        <w:gridCol w:w="1122"/>
        <w:gridCol w:w="1122"/>
        <w:gridCol w:w="1122"/>
        <w:gridCol w:w="1122"/>
        <w:gridCol w:w="1047"/>
        <w:gridCol w:w="1779"/>
      </w:tblGrid>
      <w:tr w:rsidR="00120FE8" w:rsidRPr="00DB45F9" w:rsidTr="00120FE8">
        <w:trPr>
          <w:cantSplit/>
        </w:trPr>
        <w:tc>
          <w:tcPr>
            <w:tcW w:w="2539" w:type="dxa"/>
            <w:vMerge w:val="restart"/>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bCs/>
                <w:iCs/>
                <w:sz w:val="28"/>
                <w:szCs w:val="28"/>
                <w:lang w:eastAsia="ja-JP"/>
              </w:rPr>
            </w:pPr>
            <w:r w:rsidRPr="00DB45F9">
              <w:rPr>
                <w:rFonts w:ascii="Times New Roman" w:eastAsia="Mincho" w:hAnsi="Times New Roman"/>
                <w:bCs/>
                <w:iCs/>
                <w:sz w:val="28"/>
                <w:szCs w:val="28"/>
                <w:lang w:eastAsia="ja-JP"/>
              </w:rPr>
              <w:t>Група зоопланктону</w:t>
            </w:r>
          </w:p>
        </w:tc>
        <w:tc>
          <w:tcPr>
            <w:tcW w:w="1122" w:type="dxa"/>
            <w:vMerge w:val="restart"/>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bCs/>
                <w:iCs/>
                <w:sz w:val="28"/>
                <w:szCs w:val="28"/>
                <w:lang w:eastAsia="ja-JP"/>
              </w:rPr>
            </w:pPr>
            <w:r w:rsidRPr="00DB45F9">
              <w:rPr>
                <w:rFonts w:ascii="Times New Roman" w:eastAsia="Mincho" w:hAnsi="Times New Roman"/>
                <w:bCs/>
                <w:iCs/>
                <w:sz w:val="28"/>
                <w:szCs w:val="28"/>
                <w:lang w:eastAsia="ja-JP"/>
              </w:rPr>
              <w:t>Вміст вологи,</w:t>
            </w:r>
          </w:p>
          <w:p w:rsidR="00120FE8" w:rsidRPr="00DB45F9" w:rsidRDefault="00120FE8" w:rsidP="00120FE8">
            <w:pPr>
              <w:spacing w:after="0" w:line="240" w:lineRule="auto"/>
              <w:jc w:val="center"/>
              <w:rPr>
                <w:rFonts w:ascii="Times New Roman" w:eastAsia="Mincho" w:hAnsi="Times New Roman"/>
                <w:bCs/>
                <w:iCs/>
                <w:sz w:val="28"/>
                <w:szCs w:val="28"/>
                <w:lang w:eastAsia="ja-JP"/>
              </w:rPr>
            </w:pPr>
            <w:r w:rsidRPr="00DB45F9">
              <w:rPr>
                <w:rFonts w:ascii="Times New Roman" w:eastAsia="Mincho" w:hAnsi="Times New Roman"/>
                <w:bCs/>
                <w:iCs/>
                <w:sz w:val="28"/>
                <w:szCs w:val="28"/>
                <w:lang w:eastAsia="ja-JP"/>
              </w:rPr>
              <w:t>%</w:t>
            </w:r>
          </w:p>
        </w:tc>
        <w:tc>
          <w:tcPr>
            <w:tcW w:w="4413" w:type="dxa"/>
            <w:gridSpan w:val="4"/>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bCs/>
                <w:iCs/>
                <w:sz w:val="28"/>
                <w:szCs w:val="28"/>
                <w:lang w:eastAsia="ja-JP"/>
              </w:rPr>
            </w:pPr>
            <w:r w:rsidRPr="00DB45F9">
              <w:rPr>
                <w:rFonts w:ascii="Times New Roman" w:eastAsia="Mincho" w:hAnsi="Times New Roman"/>
                <w:bCs/>
                <w:iCs/>
                <w:sz w:val="28"/>
                <w:szCs w:val="28"/>
                <w:lang w:eastAsia="ja-JP"/>
              </w:rPr>
              <w:t>Вміст у сухій речовині, %</w:t>
            </w:r>
          </w:p>
        </w:tc>
        <w:tc>
          <w:tcPr>
            <w:tcW w:w="1779" w:type="dxa"/>
            <w:vMerge w:val="restart"/>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bCs/>
                <w:iCs/>
                <w:sz w:val="28"/>
                <w:szCs w:val="28"/>
                <w:lang w:eastAsia="ja-JP"/>
              </w:rPr>
            </w:pPr>
            <w:r w:rsidRPr="00DB45F9">
              <w:rPr>
                <w:rFonts w:ascii="Times New Roman" w:eastAsia="Mincho" w:hAnsi="Times New Roman"/>
                <w:bCs/>
                <w:iCs/>
                <w:sz w:val="28"/>
                <w:szCs w:val="28"/>
                <w:lang w:eastAsia="ja-JP"/>
              </w:rPr>
              <w:t>Енергетична цінність,</w:t>
            </w:r>
          </w:p>
          <w:p w:rsidR="00120FE8" w:rsidRPr="00DB45F9" w:rsidRDefault="00120FE8" w:rsidP="00120FE8">
            <w:pPr>
              <w:spacing w:after="0" w:line="240" w:lineRule="auto"/>
              <w:jc w:val="center"/>
              <w:rPr>
                <w:rFonts w:ascii="Times New Roman" w:eastAsia="Mincho" w:hAnsi="Times New Roman"/>
                <w:iCs/>
                <w:sz w:val="28"/>
                <w:szCs w:val="28"/>
                <w:lang w:eastAsia="ja-JP"/>
              </w:rPr>
            </w:pPr>
            <w:r w:rsidRPr="00DB45F9">
              <w:rPr>
                <w:rFonts w:ascii="Times New Roman" w:eastAsia="Mincho" w:hAnsi="Times New Roman"/>
                <w:bCs/>
                <w:iCs/>
                <w:sz w:val="28"/>
                <w:szCs w:val="28"/>
                <w:lang w:eastAsia="ja-JP"/>
              </w:rPr>
              <w:t>кДж/г</w:t>
            </w:r>
          </w:p>
        </w:tc>
      </w:tr>
      <w:tr w:rsidR="00120FE8" w:rsidRPr="00DB45F9" w:rsidTr="00120FE8">
        <w:trPr>
          <w:cantSplit/>
        </w:trPr>
        <w:tc>
          <w:tcPr>
            <w:tcW w:w="2539" w:type="dxa"/>
            <w:vMerge/>
            <w:tcBorders>
              <w:top w:val="single" w:sz="4" w:space="0" w:color="auto"/>
              <w:left w:val="single" w:sz="4" w:space="0" w:color="auto"/>
              <w:bottom w:val="single" w:sz="4" w:space="0" w:color="auto"/>
              <w:right w:val="single" w:sz="4" w:space="0" w:color="auto"/>
            </w:tcBorders>
            <w:vAlign w:val="center"/>
            <w:hideMark/>
          </w:tcPr>
          <w:p w:rsidR="00120FE8" w:rsidRPr="00DB45F9" w:rsidRDefault="00120FE8" w:rsidP="00120FE8">
            <w:pPr>
              <w:spacing w:after="0" w:line="240" w:lineRule="auto"/>
              <w:rPr>
                <w:rFonts w:ascii="Times New Roman" w:eastAsia="Mincho" w:hAnsi="Times New Roman"/>
                <w:bCs/>
                <w:iCs/>
                <w:sz w:val="28"/>
                <w:szCs w:val="28"/>
                <w:lang w:eastAsia="ja-JP"/>
              </w:rPr>
            </w:pPr>
          </w:p>
        </w:tc>
        <w:tc>
          <w:tcPr>
            <w:tcW w:w="1122" w:type="dxa"/>
            <w:vMerge/>
            <w:tcBorders>
              <w:top w:val="single" w:sz="4" w:space="0" w:color="auto"/>
              <w:left w:val="single" w:sz="4" w:space="0" w:color="auto"/>
              <w:bottom w:val="single" w:sz="4" w:space="0" w:color="auto"/>
              <w:right w:val="single" w:sz="4" w:space="0" w:color="auto"/>
            </w:tcBorders>
            <w:vAlign w:val="center"/>
            <w:hideMark/>
          </w:tcPr>
          <w:p w:rsidR="00120FE8" w:rsidRPr="00DB45F9" w:rsidRDefault="00120FE8" w:rsidP="00120FE8">
            <w:pPr>
              <w:spacing w:after="0" w:line="240" w:lineRule="auto"/>
              <w:rPr>
                <w:rFonts w:ascii="Times New Roman" w:eastAsia="Mincho" w:hAnsi="Times New Roman"/>
                <w:bCs/>
                <w:iCs/>
                <w:sz w:val="28"/>
                <w:szCs w:val="28"/>
                <w:lang w:eastAsia="ja-JP"/>
              </w:rPr>
            </w:pPr>
          </w:p>
        </w:tc>
        <w:tc>
          <w:tcPr>
            <w:tcW w:w="112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bCs/>
                <w:iCs/>
                <w:sz w:val="28"/>
                <w:szCs w:val="28"/>
                <w:lang w:eastAsia="ja-JP"/>
              </w:rPr>
            </w:pPr>
            <w:r w:rsidRPr="00DB45F9">
              <w:rPr>
                <w:rFonts w:ascii="Times New Roman" w:eastAsia="Mincho" w:hAnsi="Times New Roman"/>
                <w:bCs/>
                <w:iCs/>
                <w:sz w:val="28"/>
                <w:szCs w:val="28"/>
                <w:lang w:eastAsia="ja-JP"/>
              </w:rPr>
              <w:t>білки</w:t>
            </w:r>
          </w:p>
        </w:tc>
        <w:tc>
          <w:tcPr>
            <w:tcW w:w="112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bCs/>
                <w:iCs/>
                <w:sz w:val="28"/>
                <w:szCs w:val="28"/>
                <w:lang w:eastAsia="ja-JP"/>
              </w:rPr>
            </w:pPr>
            <w:r w:rsidRPr="00DB45F9">
              <w:rPr>
                <w:rFonts w:ascii="Times New Roman" w:eastAsia="Mincho" w:hAnsi="Times New Roman"/>
                <w:bCs/>
                <w:iCs/>
                <w:sz w:val="28"/>
                <w:szCs w:val="28"/>
                <w:lang w:eastAsia="ja-JP"/>
              </w:rPr>
              <w:t>жири</w:t>
            </w:r>
          </w:p>
        </w:tc>
        <w:tc>
          <w:tcPr>
            <w:tcW w:w="112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bCs/>
                <w:iCs/>
                <w:sz w:val="28"/>
                <w:szCs w:val="28"/>
                <w:lang w:eastAsia="ja-JP"/>
              </w:rPr>
            </w:pPr>
            <w:r w:rsidRPr="00DB45F9">
              <w:rPr>
                <w:rFonts w:ascii="Times New Roman" w:eastAsia="Mincho" w:hAnsi="Times New Roman"/>
                <w:bCs/>
                <w:iCs/>
                <w:sz w:val="28"/>
                <w:szCs w:val="28"/>
                <w:lang w:eastAsia="ja-JP"/>
              </w:rPr>
              <w:t>зола</w:t>
            </w:r>
          </w:p>
        </w:tc>
        <w:tc>
          <w:tcPr>
            <w:tcW w:w="1047"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bCs/>
                <w:iCs/>
                <w:sz w:val="28"/>
                <w:szCs w:val="28"/>
                <w:lang w:eastAsia="ja-JP"/>
              </w:rPr>
            </w:pPr>
            <w:r w:rsidRPr="00DB45F9">
              <w:rPr>
                <w:rFonts w:ascii="Times New Roman" w:eastAsia="Mincho" w:hAnsi="Times New Roman"/>
                <w:bCs/>
                <w:iCs/>
                <w:sz w:val="28"/>
                <w:szCs w:val="28"/>
                <w:lang w:eastAsia="ja-JP"/>
              </w:rPr>
              <w:t>БЕР</w:t>
            </w:r>
          </w:p>
        </w:tc>
        <w:tc>
          <w:tcPr>
            <w:tcW w:w="1779" w:type="dxa"/>
            <w:vMerge/>
            <w:tcBorders>
              <w:top w:val="single" w:sz="4" w:space="0" w:color="auto"/>
              <w:left w:val="single" w:sz="4" w:space="0" w:color="auto"/>
              <w:bottom w:val="single" w:sz="4" w:space="0" w:color="auto"/>
              <w:right w:val="single" w:sz="4" w:space="0" w:color="auto"/>
            </w:tcBorders>
            <w:vAlign w:val="center"/>
            <w:hideMark/>
          </w:tcPr>
          <w:p w:rsidR="00120FE8" w:rsidRPr="00DB45F9" w:rsidRDefault="00120FE8" w:rsidP="00120FE8">
            <w:pPr>
              <w:spacing w:after="0" w:line="240" w:lineRule="auto"/>
              <w:rPr>
                <w:rFonts w:ascii="Times New Roman" w:eastAsia="Mincho" w:hAnsi="Times New Roman"/>
                <w:iCs/>
                <w:sz w:val="28"/>
                <w:szCs w:val="28"/>
                <w:lang w:eastAsia="ja-JP"/>
              </w:rPr>
            </w:pPr>
          </w:p>
        </w:tc>
      </w:tr>
      <w:tr w:rsidR="00120FE8" w:rsidRPr="00DB45F9" w:rsidTr="00120FE8">
        <w:tc>
          <w:tcPr>
            <w:tcW w:w="2539"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rPr>
                <w:rFonts w:ascii="Times New Roman" w:eastAsia="Mincho" w:hAnsi="Times New Roman"/>
                <w:sz w:val="28"/>
                <w:szCs w:val="28"/>
                <w:lang w:eastAsia="ja-JP"/>
              </w:rPr>
            </w:pPr>
            <w:r w:rsidRPr="00DB45F9">
              <w:rPr>
                <w:rFonts w:ascii="Times New Roman" w:eastAsia="Mincho" w:hAnsi="Times New Roman"/>
                <w:sz w:val="28"/>
                <w:szCs w:val="28"/>
                <w:lang w:eastAsia="ja-JP"/>
              </w:rPr>
              <w:t>Інфузорії</w:t>
            </w:r>
          </w:p>
        </w:tc>
        <w:tc>
          <w:tcPr>
            <w:tcW w:w="112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EC44E6">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w:t>
            </w:r>
            <w:r w:rsidR="00EC44E6" w:rsidRPr="00DB45F9">
              <w:rPr>
                <w:rFonts w:ascii="Times New Roman" w:eastAsia="Mincho" w:hAnsi="Times New Roman"/>
                <w:sz w:val="28"/>
                <w:szCs w:val="24"/>
                <w:lang w:eastAsia="ja-JP"/>
              </w:rPr>
              <w:t>–</w:t>
            </w:r>
          </w:p>
        </w:tc>
        <w:tc>
          <w:tcPr>
            <w:tcW w:w="112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58,1</w:t>
            </w:r>
          </w:p>
        </w:tc>
        <w:tc>
          <w:tcPr>
            <w:tcW w:w="112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31,7</w:t>
            </w:r>
          </w:p>
        </w:tc>
        <w:tc>
          <w:tcPr>
            <w:tcW w:w="112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3,4</w:t>
            </w:r>
          </w:p>
        </w:tc>
        <w:tc>
          <w:tcPr>
            <w:tcW w:w="1047"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6,8</w:t>
            </w:r>
          </w:p>
        </w:tc>
        <w:tc>
          <w:tcPr>
            <w:tcW w:w="1779"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27,59</w:t>
            </w:r>
          </w:p>
        </w:tc>
      </w:tr>
      <w:tr w:rsidR="00120FE8" w:rsidRPr="00DB45F9" w:rsidTr="00120FE8">
        <w:tc>
          <w:tcPr>
            <w:tcW w:w="2539"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rPr>
                <w:rFonts w:ascii="Times New Roman" w:eastAsia="Mincho" w:hAnsi="Times New Roman"/>
                <w:sz w:val="28"/>
                <w:szCs w:val="28"/>
                <w:lang w:eastAsia="ja-JP"/>
              </w:rPr>
            </w:pPr>
            <w:r w:rsidRPr="00DB45F9">
              <w:rPr>
                <w:rFonts w:ascii="Times New Roman" w:eastAsia="Mincho" w:hAnsi="Times New Roman"/>
                <w:sz w:val="28"/>
                <w:szCs w:val="28"/>
                <w:lang w:eastAsia="ja-JP"/>
              </w:rPr>
              <w:t>Коловертки</w:t>
            </w:r>
          </w:p>
        </w:tc>
        <w:tc>
          <w:tcPr>
            <w:tcW w:w="112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90,4</w:t>
            </w:r>
          </w:p>
        </w:tc>
        <w:tc>
          <w:tcPr>
            <w:tcW w:w="112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55,2</w:t>
            </w:r>
          </w:p>
        </w:tc>
        <w:tc>
          <w:tcPr>
            <w:tcW w:w="112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10,5</w:t>
            </w:r>
          </w:p>
        </w:tc>
        <w:tc>
          <w:tcPr>
            <w:tcW w:w="112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11,5</w:t>
            </w:r>
          </w:p>
        </w:tc>
        <w:tc>
          <w:tcPr>
            <w:tcW w:w="1047"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22,8</w:t>
            </w:r>
          </w:p>
        </w:tc>
        <w:tc>
          <w:tcPr>
            <w:tcW w:w="1779"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18,39</w:t>
            </w:r>
          </w:p>
        </w:tc>
      </w:tr>
      <w:tr w:rsidR="00120FE8" w:rsidRPr="00DB45F9" w:rsidTr="00120FE8">
        <w:trPr>
          <w:cantSplit/>
          <w:trHeight w:val="640"/>
        </w:trPr>
        <w:tc>
          <w:tcPr>
            <w:tcW w:w="2539"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rPr>
                <w:rFonts w:ascii="Times New Roman" w:eastAsia="Mincho" w:hAnsi="Times New Roman"/>
                <w:sz w:val="28"/>
                <w:szCs w:val="28"/>
                <w:lang w:eastAsia="ja-JP"/>
              </w:rPr>
            </w:pPr>
            <w:r w:rsidRPr="00DB45F9">
              <w:rPr>
                <w:rFonts w:ascii="Times New Roman" w:eastAsia="Mincho" w:hAnsi="Times New Roman"/>
                <w:sz w:val="28"/>
                <w:szCs w:val="28"/>
                <w:lang w:eastAsia="ja-JP"/>
              </w:rPr>
              <w:t>Ракоподібні:</w:t>
            </w:r>
          </w:p>
          <w:p w:rsidR="00120FE8" w:rsidRPr="00DB45F9" w:rsidRDefault="00120FE8" w:rsidP="00120FE8">
            <w:pPr>
              <w:spacing w:after="0" w:line="240" w:lineRule="auto"/>
              <w:rPr>
                <w:rFonts w:ascii="Times New Roman" w:eastAsia="Mincho" w:hAnsi="Times New Roman"/>
                <w:sz w:val="28"/>
                <w:szCs w:val="28"/>
                <w:lang w:eastAsia="ja-JP"/>
              </w:rPr>
            </w:pPr>
            <w:r w:rsidRPr="00DB45F9">
              <w:rPr>
                <w:rFonts w:ascii="Times New Roman" w:eastAsia="Mincho" w:hAnsi="Times New Roman"/>
                <w:sz w:val="28"/>
                <w:szCs w:val="28"/>
                <w:lang w:eastAsia="ja-JP"/>
              </w:rPr>
              <w:t>веслоногі</w:t>
            </w:r>
          </w:p>
        </w:tc>
        <w:tc>
          <w:tcPr>
            <w:tcW w:w="1122" w:type="dxa"/>
            <w:tcBorders>
              <w:top w:val="single" w:sz="4" w:space="0" w:color="auto"/>
              <w:left w:val="single" w:sz="4" w:space="0" w:color="auto"/>
              <w:bottom w:val="single" w:sz="4" w:space="0" w:color="auto"/>
              <w:right w:val="single" w:sz="4" w:space="0" w:color="auto"/>
            </w:tcBorders>
          </w:tcPr>
          <w:p w:rsidR="00120FE8" w:rsidRPr="00DB45F9" w:rsidRDefault="00120FE8" w:rsidP="00120FE8">
            <w:pPr>
              <w:spacing w:after="0" w:line="240" w:lineRule="auto"/>
              <w:jc w:val="center"/>
              <w:rPr>
                <w:rFonts w:ascii="Times New Roman" w:eastAsia="Mincho" w:hAnsi="Times New Roman"/>
                <w:sz w:val="28"/>
                <w:szCs w:val="28"/>
                <w:lang w:eastAsia="ja-JP"/>
              </w:rPr>
            </w:pPr>
          </w:p>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88,6</w:t>
            </w:r>
          </w:p>
        </w:tc>
        <w:tc>
          <w:tcPr>
            <w:tcW w:w="1122" w:type="dxa"/>
            <w:tcBorders>
              <w:top w:val="single" w:sz="4" w:space="0" w:color="auto"/>
              <w:left w:val="single" w:sz="4" w:space="0" w:color="auto"/>
              <w:bottom w:val="single" w:sz="4" w:space="0" w:color="auto"/>
              <w:right w:val="single" w:sz="4" w:space="0" w:color="auto"/>
            </w:tcBorders>
          </w:tcPr>
          <w:p w:rsidR="00120FE8" w:rsidRPr="00DB45F9" w:rsidRDefault="00120FE8" w:rsidP="00120FE8">
            <w:pPr>
              <w:spacing w:after="0" w:line="240" w:lineRule="auto"/>
              <w:jc w:val="center"/>
              <w:rPr>
                <w:rFonts w:ascii="Times New Roman" w:eastAsia="Mincho" w:hAnsi="Times New Roman"/>
                <w:sz w:val="28"/>
                <w:szCs w:val="28"/>
                <w:lang w:eastAsia="ja-JP"/>
              </w:rPr>
            </w:pPr>
          </w:p>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65,9</w:t>
            </w:r>
          </w:p>
        </w:tc>
        <w:tc>
          <w:tcPr>
            <w:tcW w:w="1122" w:type="dxa"/>
            <w:tcBorders>
              <w:top w:val="single" w:sz="4" w:space="0" w:color="auto"/>
              <w:left w:val="single" w:sz="4" w:space="0" w:color="auto"/>
              <w:bottom w:val="single" w:sz="4" w:space="0" w:color="auto"/>
              <w:right w:val="single" w:sz="4" w:space="0" w:color="auto"/>
            </w:tcBorders>
          </w:tcPr>
          <w:p w:rsidR="00120FE8" w:rsidRPr="00DB45F9" w:rsidRDefault="00120FE8" w:rsidP="00120FE8">
            <w:pPr>
              <w:spacing w:after="0" w:line="240" w:lineRule="auto"/>
              <w:jc w:val="center"/>
              <w:rPr>
                <w:rFonts w:ascii="Times New Roman" w:eastAsia="Mincho" w:hAnsi="Times New Roman"/>
                <w:sz w:val="28"/>
                <w:szCs w:val="28"/>
                <w:lang w:eastAsia="ja-JP"/>
              </w:rPr>
            </w:pPr>
          </w:p>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13,8</w:t>
            </w:r>
          </w:p>
        </w:tc>
        <w:tc>
          <w:tcPr>
            <w:tcW w:w="1122" w:type="dxa"/>
            <w:tcBorders>
              <w:top w:val="single" w:sz="4" w:space="0" w:color="auto"/>
              <w:left w:val="single" w:sz="4" w:space="0" w:color="auto"/>
              <w:bottom w:val="single" w:sz="4" w:space="0" w:color="auto"/>
              <w:right w:val="single" w:sz="4" w:space="0" w:color="auto"/>
            </w:tcBorders>
          </w:tcPr>
          <w:p w:rsidR="00120FE8" w:rsidRPr="00DB45F9" w:rsidRDefault="00120FE8" w:rsidP="00120FE8">
            <w:pPr>
              <w:spacing w:after="0" w:line="240" w:lineRule="auto"/>
              <w:jc w:val="center"/>
              <w:rPr>
                <w:rFonts w:ascii="Times New Roman" w:eastAsia="Mincho" w:hAnsi="Times New Roman"/>
                <w:sz w:val="28"/>
                <w:szCs w:val="28"/>
                <w:lang w:eastAsia="ja-JP"/>
              </w:rPr>
            </w:pPr>
          </w:p>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11,8</w:t>
            </w:r>
          </w:p>
        </w:tc>
        <w:tc>
          <w:tcPr>
            <w:tcW w:w="1047" w:type="dxa"/>
            <w:tcBorders>
              <w:top w:val="single" w:sz="4" w:space="0" w:color="auto"/>
              <w:left w:val="single" w:sz="4" w:space="0" w:color="auto"/>
              <w:bottom w:val="single" w:sz="4" w:space="0" w:color="auto"/>
              <w:right w:val="single" w:sz="4" w:space="0" w:color="auto"/>
            </w:tcBorders>
          </w:tcPr>
          <w:p w:rsidR="00120FE8" w:rsidRPr="00DB45F9" w:rsidRDefault="00120FE8" w:rsidP="00120FE8">
            <w:pPr>
              <w:spacing w:after="0" w:line="240" w:lineRule="auto"/>
              <w:jc w:val="center"/>
              <w:rPr>
                <w:rFonts w:ascii="Times New Roman" w:eastAsia="Mincho" w:hAnsi="Times New Roman"/>
                <w:sz w:val="28"/>
                <w:szCs w:val="28"/>
                <w:lang w:eastAsia="ja-JP"/>
              </w:rPr>
            </w:pPr>
          </w:p>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8,5</w:t>
            </w:r>
          </w:p>
        </w:tc>
        <w:tc>
          <w:tcPr>
            <w:tcW w:w="1779" w:type="dxa"/>
            <w:tcBorders>
              <w:top w:val="single" w:sz="4" w:space="0" w:color="auto"/>
              <w:left w:val="single" w:sz="4" w:space="0" w:color="auto"/>
              <w:bottom w:val="single" w:sz="4" w:space="0" w:color="auto"/>
              <w:right w:val="single" w:sz="4" w:space="0" w:color="auto"/>
            </w:tcBorders>
          </w:tcPr>
          <w:p w:rsidR="00120FE8" w:rsidRPr="00DB45F9" w:rsidRDefault="00120FE8" w:rsidP="00120FE8">
            <w:pPr>
              <w:spacing w:after="0" w:line="240" w:lineRule="auto"/>
              <w:jc w:val="center"/>
              <w:rPr>
                <w:rFonts w:ascii="Times New Roman" w:eastAsia="Mincho" w:hAnsi="Times New Roman"/>
                <w:sz w:val="28"/>
                <w:szCs w:val="28"/>
                <w:lang w:eastAsia="ja-JP"/>
              </w:rPr>
            </w:pPr>
          </w:p>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22,57</w:t>
            </w:r>
          </w:p>
        </w:tc>
      </w:tr>
      <w:tr w:rsidR="00120FE8" w:rsidRPr="00DB45F9" w:rsidTr="00120FE8">
        <w:tc>
          <w:tcPr>
            <w:tcW w:w="2539"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rPr>
                <w:rFonts w:ascii="Times New Roman" w:eastAsia="Mincho" w:hAnsi="Times New Roman"/>
                <w:sz w:val="28"/>
                <w:szCs w:val="28"/>
                <w:lang w:eastAsia="ja-JP"/>
              </w:rPr>
            </w:pPr>
            <w:proofErr w:type="spellStart"/>
            <w:r w:rsidRPr="00DB45F9">
              <w:rPr>
                <w:rFonts w:ascii="Times New Roman" w:eastAsia="Mincho" w:hAnsi="Times New Roman"/>
                <w:sz w:val="28"/>
                <w:szCs w:val="28"/>
                <w:lang w:eastAsia="ja-JP"/>
              </w:rPr>
              <w:t>гіллястовусі</w:t>
            </w:r>
            <w:proofErr w:type="spellEnd"/>
          </w:p>
        </w:tc>
        <w:tc>
          <w:tcPr>
            <w:tcW w:w="112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91,2</w:t>
            </w:r>
          </w:p>
        </w:tc>
        <w:tc>
          <w:tcPr>
            <w:tcW w:w="112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51,7</w:t>
            </w:r>
          </w:p>
        </w:tc>
        <w:tc>
          <w:tcPr>
            <w:tcW w:w="112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8,4</w:t>
            </w:r>
          </w:p>
        </w:tc>
        <w:tc>
          <w:tcPr>
            <w:tcW w:w="112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19,7</w:t>
            </w:r>
          </w:p>
        </w:tc>
        <w:tc>
          <w:tcPr>
            <w:tcW w:w="1047"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20,2</w:t>
            </w:r>
          </w:p>
        </w:tc>
        <w:tc>
          <w:tcPr>
            <w:tcW w:w="1779"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19,23</w:t>
            </w:r>
          </w:p>
        </w:tc>
      </w:tr>
      <w:tr w:rsidR="00120FE8" w:rsidRPr="00DB45F9" w:rsidTr="00120FE8">
        <w:tc>
          <w:tcPr>
            <w:tcW w:w="2539" w:type="dxa"/>
            <w:tcBorders>
              <w:top w:val="single" w:sz="4" w:space="0" w:color="auto"/>
              <w:left w:val="single" w:sz="4" w:space="0" w:color="auto"/>
              <w:bottom w:val="single" w:sz="4" w:space="0" w:color="auto"/>
              <w:right w:val="single" w:sz="4" w:space="0" w:color="auto"/>
            </w:tcBorders>
            <w:hideMark/>
          </w:tcPr>
          <w:p w:rsidR="00120FE8" w:rsidRPr="00DB45F9" w:rsidRDefault="005B1B5D" w:rsidP="00120FE8">
            <w:pPr>
              <w:spacing w:after="0" w:line="240" w:lineRule="auto"/>
              <w:rPr>
                <w:rFonts w:ascii="Times New Roman" w:eastAsia="Mincho" w:hAnsi="Times New Roman"/>
                <w:sz w:val="28"/>
                <w:szCs w:val="28"/>
                <w:lang w:eastAsia="ja-JP"/>
              </w:rPr>
            </w:pPr>
            <w:r>
              <w:rPr>
                <w:rFonts w:ascii="Times New Roman" w:eastAsia="Mincho" w:hAnsi="Times New Roman"/>
                <w:sz w:val="28"/>
                <w:szCs w:val="28"/>
                <w:lang w:eastAsia="ja-JP"/>
              </w:rPr>
              <w:t>з</w:t>
            </w:r>
            <w:r w:rsidR="00120FE8" w:rsidRPr="00DB45F9">
              <w:rPr>
                <w:rFonts w:ascii="Times New Roman" w:eastAsia="Mincho" w:hAnsi="Times New Roman"/>
                <w:sz w:val="28"/>
                <w:szCs w:val="28"/>
                <w:lang w:eastAsia="ja-JP"/>
              </w:rPr>
              <w:t>яброногі</w:t>
            </w:r>
          </w:p>
        </w:tc>
        <w:tc>
          <w:tcPr>
            <w:tcW w:w="112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86,9</w:t>
            </w:r>
          </w:p>
        </w:tc>
        <w:tc>
          <w:tcPr>
            <w:tcW w:w="112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49,1</w:t>
            </w:r>
          </w:p>
        </w:tc>
        <w:tc>
          <w:tcPr>
            <w:tcW w:w="112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16,7</w:t>
            </w:r>
          </w:p>
        </w:tc>
        <w:tc>
          <w:tcPr>
            <w:tcW w:w="112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21,9</w:t>
            </w:r>
          </w:p>
        </w:tc>
        <w:tc>
          <w:tcPr>
            <w:tcW w:w="1047"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12,3</w:t>
            </w:r>
          </w:p>
        </w:tc>
        <w:tc>
          <w:tcPr>
            <w:tcW w:w="1779"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20,48</w:t>
            </w:r>
          </w:p>
        </w:tc>
      </w:tr>
    </w:tbl>
    <w:p w:rsidR="00120FE8" w:rsidRPr="00DB45F9" w:rsidRDefault="00120FE8" w:rsidP="005C71A6">
      <w:pPr>
        <w:spacing w:before="240" w:after="0" w:line="253" w:lineRule="auto"/>
        <w:ind w:firstLine="709"/>
        <w:jc w:val="both"/>
        <w:rPr>
          <w:rFonts w:ascii="Times New Roman" w:eastAsia="Mincho" w:hAnsi="Times New Roman"/>
          <w:sz w:val="28"/>
          <w:szCs w:val="24"/>
          <w:lang w:eastAsia="ja-JP"/>
        </w:rPr>
      </w:pPr>
      <w:r w:rsidRPr="00DB45F9">
        <w:rPr>
          <w:rFonts w:ascii="Times New Roman" w:eastAsia="Mincho" w:hAnsi="Times New Roman"/>
          <w:sz w:val="28"/>
          <w:szCs w:val="24"/>
          <w:lang w:eastAsia="ja-JP"/>
        </w:rPr>
        <w:t>Оптимальне значення біомаси зоопланктону для рибогосподарських водойм складає 8</w:t>
      </w:r>
      <w:r w:rsidR="00E47CE1" w:rsidRPr="00DB45F9">
        <w:rPr>
          <w:rFonts w:ascii="Times New Roman" w:eastAsia="Mincho" w:hAnsi="Times New Roman"/>
          <w:sz w:val="28"/>
          <w:szCs w:val="24"/>
          <w:lang w:eastAsia="ja-JP"/>
        </w:rPr>
        <w:t>-</w:t>
      </w:r>
      <w:r w:rsidRPr="00DB45F9">
        <w:rPr>
          <w:rFonts w:ascii="Times New Roman" w:eastAsia="Mincho" w:hAnsi="Times New Roman"/>
          <w:sz w:val="28"/>
          <w:szCs w:val="24"/>
          <w:lang w:eastAsia="ja-JP"/>
        </w:rPr>
        <w:t>12 г/м</w:t>
      </w:r>
      <w:r w:rsidRPr="00DB45F9">
        <w:rPr>
          <w:rFonts w:ascii="Times New Roman" w:eastAsia="Mincho" w:hAnsi="Times New Roman"/>
          <w:sz w:val="28"/>
          <w:szCs w:val="24"/>
          <w:vertAlign w:val="superscript"/>
          <w:lang w:eastAsia="ja-JP"/>
        </w:rPr>
        <w:t>3</w:t>
      </w:r>
      <w:r w:rsidRPr="00DB45F9">
        <w:rPr>
          <w:rFonts w:ascii="Times New Roman" w:eastAsia="Mincho" w:hAnsi="Times New Roman"/>
          <w:sz w:val="28"/>
          <w:szCs w:val="24"/>
          <w:lang w:eastAsia="ja-JP"/>
        </w:rPr>
        <w:t xml:space="preserve">. Наявність у загальній біомасі зоопланктону значної кількості </w:t>
      </w:r>
      <w:proofErr w:type="spellStart"/>
      <w:r w:rsidRPr="00DB45F9">
        <w:rPr>
          <w:rFonts w:ascii="Times New Roman" w:eastAsia="Mincho" w:hAnsi="Times New Roman"/>
          <w:sz w:val="28"/>
          <w:szCs w:val="24"/>
          <w:lang w:eastAsia="ja-JP"/>
        </w:rPr>
        <w:t>гі</w:t>
      </w:r>
      <w:r w:rsidR="00437E06" w:rsidRPr="00DB45F9">
        <w:rPr>
          <w:rFonts w:ascii="Times New Roman" w:eastAsia="Mincho" w:hAnsi="Times New Roman"/>
          <w:sz w:val="28"/>
          <w:szCs w:val="24"/>
          <w:lang w:eastAsia="ja-JP"/>
        </w:rPr>
        <w:t>ллястовус</w:t>
      </w:r>
      <w:r w:rsidR="005B1B5D">
        <w:rPr>
          <w:rFonts w:ascii="Times New Roman" w:eastAsia="Mincho" w:hAnsi="Times New Roman"/>
          <w:sz w:val="28"/>
          <w:szCs w:val="24"/>
          <w:lang w:eastAsia="ja-JP"/>
        </w:rPr>
        <w:t>и</w:t>
      </w:r>
      <w:r w:rsidR="00437E06" w:rsidRPr="00DB45F9">
        <w:rPr>
          <w:rFonts w:ascii="Times New Roman" w:eastAsia="Mincho" w:hAnsi="Times New Roman"/>
          <w:sz w:val="28"/>
          <w:szCs w:val="24"/>
          <w:lang w:eastAsia="ja-JP"/>
        </w:rPr>
        <w:t>х</w:t>
      </w:r>
      <w:proofErr w:type="spellEnd"/>
      <w:r w:rsidR="00437E06" w:rsidRPr="00DB45F9">
        <w:rPr>
          <w:rFonts w:ascii="Times New Roman" w:eastAsia="Mincho" w:hAnsi="Times New Roman"/>
          <w:sz w:val="28"/>
          <w:szCs w:val="24"/>
          <w:lang w:eastAsia="ja-JP"/>
        </w:rPr>
        <w:t xml:space="preserve"> ракоподібних (80</w:t>
      </w:r>
      <w:r w:rsidR="00E47CE1" w:rsidRPr="00DB45F9">
        <w:rPr>
          <w:rFonts w:ascii="Times New Roman" w:eastAsia="Mincho" w:hAnsi="Times New Roman"/>
          <w:sz w:val="28"/>
          <w:szCs w:val="24"/>
          <w:lang w:eastAsia="ja-JP"/>
        </w:rPr>
        <w:t>-</w:t>
      </w:r>
      <w:r w:rsidR="00437E06" w:rsidRPr="00DB45F9">
        <w:rPr>
          <w:rFonts w:ascii="Times New Roman" w:eastAsia="Mincho" w:hAnsi="Times New Roman"/>
          <w:sz w:val="28"/>
          <w:szCs w:val="24"/>
          <w:lang w:eastAsia="ja-JP"/>
        </w:rPr>
        <w:t>90</w:t>
      </w:r>
      <w:r w:rsidRPr="00DB45F9">
        <w:rPr>
          <w:rFonts w:ascii="Times New Roman" w:eastAsia="Mincho" w:hAnsi="Times New Roman"/>
          <w:sz w:val="28"/>
          <w:szCs w:val="24"/>
          <w:lang w:eastAsia="ja-JP"/>
        </w:rPr>
        <w:t xml:space="preserve">%) свідчить про велику продуктивність водойми. Вони є повноцінним кормом для риб. Представники цієї групи – дафнії, </w:t>
      </w:r>
      <w:proofErr w:type="spellStart"/>
      <w:r w:rsidRPr="00DB45F9">
        <w:rPr>
          <w:rFonts w:ascii="Times New Roman" w:eastAsia="Mincho" w:hAnsi="Times New Roman"/>
          <w:sz w:val="28"/>
          <w:szCs w:val="24"/>
          <w:lang w:eastAsia="ja-JP"/>
        </w:rPr>
        <w:t>моїни</w:t>
      </w:r>
      <w:proofErr w:type="spellEnd"/>
      <w:r w:rsidRPr="00DB45F9">
        <w:rPr>
          <w:rFonts w:ascii="Times New Roman" w:eastAsia="Mincho" w:hAnsi="Times New Roman"/>
          <w:sz w:val="28"/>
          <w:szCs w:val="24"/>
          <w:lang w:eastAsia="ja-JP"/>
        </w:rPr>
        <w:t xml:space="preserve">, </w:t>
      </w:r>
      <w:proofErr w:type="spellStart"/>
      <w:r w:rsidRPr="00DB45F9">
        <w:rPr>
          <w:rFonts w:ascii="Times New Roman" w:eastAsia="Mincho" w:hAnsi="Times New Roman"/>
          <w:sz w:val="28"/>
          <w:szCs w:val="24"/>
          <w:lang w:eastAsia="ja-JP"/>
        </w:rPr>
        <w:t>церіодафнії</w:t>
      </w:r>
      <w:proofErr w:type="spellEnd"/>
      <w:r w:rsidRPr="00DB45F9">
        <w:rPr>
          <w:rFonts w:ascii="Times New Roman" w:eastAsia="Mincho" w:hAnsi="Times New Roman"/>
          <w:sz w:val="28"/>
          <w:szCs w:val="24"/>
          <w:lang w:eastAsia="ja-JP"/>
        </w:rPr>
        <w:t xml:space="preserve">, </w:t>
      </w:r>
      <w:proofErr w:type="spellStart"/>
      <w:r w:rsidRPr="00DB45F9">
        <w:rPr>
          <w:rFonts w:ascii="Times New Roman" w:eastAsia="Mincho" w:hAnsi="Times New Roman"/>
          <w:sz w:val="28"/>
          <w:szCs w:val="24"/>
          <w:lang w:eastAsia="ja-JP"/>
        </w:rPr>
        <w:t>хідоруси</w:t>
      </w:r>
      <w:proofErr w:type="spellEnd"/>
      <w:r w:rsidRPr="00DB45F9">
        <w:rPr>
          <w:rFonts w:ascii="Times New Roman" w:eastAsia="Mincho" w:hAnsi="Times New Roman"/>
          <w:sz w:val="28"/>
          <w:szCs w:val="24"/>
          <w:lang w:eastAsia="ja-JP"/>
        </w:rPr>
        <w:t>.</w:t>
      </w:r>
    </w:p>
    <w:p w:rsidR="009F78A3" w:rsidRPr="00DB45F9" w:rsidRDefault="00120FE8" w:rsidP="005C71A6">
      <w:pPr>
        <w:spacing w:after="0" w:line="253" w:lineRule="auto"/>
        <w:ind w:firstLine="708"/>
        <w:jc w:val="both"/>
        <w:rPr>
          <w:rFonts w:ascii="Times New Roman" w:eastAsia="Mincho" w:hAnsi="Times New Roman"/>
          <w:sz w:val="28"/>
          <w:szCs w:val="24"/>
          <w:lang w:eastAsia="ja-JP"/>
        </w:rPr>
      </w:pPr>
      <w:r w:rsidRPr="00DB45F9">
        <w:rPr>
          <w:rFonts w:ascii="Times New Roman" w:eastAsia="Mincho" w:hAnsi="Times New Roman"/>
          <w:sz w:val="28"/>
          <w:szCs w:val="24"/>
          <w:lang w:eastAsia="ja-JP"/>
        </w:rPr>
        <w:t xml:space="preserve">Основою харчового раціону </w:t>
      </w:r>
      <w:proofErr w:type="spellStart"/>
      <w:r w:rsidRPr="00DB45F9">
        <w:rPr>
          <w:rFonts w:ascii="Times New Roman" w:eastAsia="Mincho" w:hAnsi="Times New Roman"/>
          <w:sz w:val="28"/>
          <w:szCs w:val="24"/>
          <w:lang w:eastAsia="ja-JP"/>
        </w:rPr>
        <w:t>риб-зообентофагів</w:t>
      </w:r>
      <w:proofErr w:type="spellEnd"/>
      <w:r w:rsidRPr="00DB45F9">
        <w:rPr>
          <w:rFonts w:ascii="Times New Roman" w:eastAsia="Mincho" w:hAnsi="Times New Roman"/>
          <w:sz w:val="28"/>
          <w:szCs w:val="24"/>
          <w:lang w:eastAsia="ja-JP"/>
        </w:rPr>
        <w:t xml:space="preserve"> є донні безхребетні тварини – організми </w:t>
      </w:r>
      <w:r w:rsidRPr="00DB45F9">
        <w:rPr>
          <w:rFonts w:ascii="Times New Roman" w:eastAsia="Mincho" w:hAnsi="Times New Roman"/>
          <w:bCs/>
          <w:sz w:val="28"/>
          <w:szCs w:val="24"/>
          <w:lang w:eastAsia="ja-JP"/>
        </w:rPr>
        <w:t>зообентосу</w:t>
      </w:r>
      <w:r w:rsidRPr="00DB45F9">
        <w:rPr>
          <w:rFonts w:ascii="Times New Roman" w:eastAsia="Mincho" w:hAnsi="Times New Roman"/>
          <w:sz w:val="28"/>
          <w:szCs w:val="24"/>
          <w:lang w:eastAsia="ja-JP"/>
        </w:rPr>
        <w:t>. Розвиток зообентосу у ставах частіше забезпечується 2</w:t>
      </w:r>
      <w:r w:rsidR="00E47CE1" w:rsidRPr="00DB45F9">
        <w:rPr>
          <w:rFonts w:ascii="Times New Roman" w:eastAsia="Mincho" w:hAnsi="Times New Roman"/>
          <w:sz w:val="28"/>
          <w:szCs w:val="24"/>
          <w:lang w:eastAsia="ja-JP"/>
        </w:rPr>
        <w:t>-</w:t>
      </w:r>
      <w:r w:rsidRPr="00DB45F9">
        <w:rPr>
          <w:rFonts w:ascii="Times New Roman" w:eastAsia="Mincho" w:hAnsi="Times New Roman"/>
          <w:sz w:val="28"/>
          <w:szCs w:val="24"/>
          <w:lang w:eastAsia="ja-JP"/>
        </w:rPr>
        <w:t xml:space="preserve">3 домінуючими видами. Найбільш цінними як корм і масовими формами є личинки комах, переважно </w:t>
      </w:r>
      <w:proofErr w:type="spellStart"/>
      <w:r w:rsidRPr="00DB45F9">
        <w:rPr>
          <w:rFonts w:ascii="Times New Roman" w:eastAsia="Mincho" w:hAnsi="Times New Roman"/>
          <w:sz w:val="28"/>
          <w:szCs w:val="24"/>
          <w:lang w:eastAsia="ja-JP"/>
        </w:rPr>
        <w:t>хірономід</w:t>
      </w:r>
      <w:proofErr w:type="spellEnd"/>
      <w:r w:rsidRPr="00DB45F9">
        <w:rPr>
          <w:rFonts w:ascii="Times New Roman" w:eastAsia="Mincho" w:hAnsi="Times New Roman"/>
          <w:sz w:val="28"/>
          <w:szCs w:val="24"/>
          <w:lang w:eastAsia="ja-JP"/>
        </w:rPr>
        <w:t xml:space="preserve">. У рибоводних ставах личинки </w:t>
      </w:r>
      <w:proofErr w:type="spellStart"/>
      <w:r w:rsidRPr="00DB45F9">
        <w:rPr>
          <w:rFonts w:ascii="Times New Roman" w:eastAsia="Mincho" w:hAnsi="Times New Roman"/>
          <w:sz w:val="28"/>
          <w:szCs w:val="24"/>
          <w:lang w:eastAsia="ja-JP"/>
        </w:rPr>
        <w:t>хірономід</w:t>
      </w:r>
      <w:proofErr w:type="spellEnd"/>
      <w:r w:rsidRPr="00DB45F9">
        <w:rPr>
          <w:rFonts w:ascii="Times New Roman" w:eastAsia="Mincho" w:hAnsi="Times New Roman"/>
          <w:sz w:val="28"/>
          <w:szCs w:val="24"/>
          <w:lang w:eastAsia="ja-JP"/>
        </w:rPr>
        <w:t xml:space="preserve"> становлять 70</w:t>
      </w:r>
      <w:r w:rsidR="00E47CE1" w:rsidRPr="00DB45F9">
        <w:rPr>
          <w:rFonts w:ascii="Times New Roman" w:eastAsia="Mincho" w:hAnsi="Times New Roman"/>
          <w:sz w:val="28"/>
          <w:szCs w:val="24"/>
          <w:lang w:eastAsia="ja-JP"/>
        </w:rPr>
        <w:t>-</w:t>
      </w:r>
      <w:r w:rsidRPr="00DB45F9">
        <w:rPr>
          <w:rFonts w:ascii="Times New Roman" w:eastAsia="Mincho" w:hAnsi="Times New Roman"/>
          <w:sz w:val="28"/>
          <w:szCs w:val="24"/>
          <w:lang w:eastAsia="ja-JP"/>
        </w:rPr>
        <w:t>90%</w:t>
      </w:r>
      <w:r w:rsidR="00B10864" w:rsidRPr="00DB45F9">
        <w:rPr>
          <w:rFonts w:ascii="Times New Roman" w:eastAsia="Mincho" w:hAnsi="Times New Roman"/>
          <w:sz w:val="28"/>
          <w:szCs w:val="24"/>
          <w:lang w:eastAsia="ja-JP"/>
        </w:rPr>
        <w:t xml:space="preserve"> від</w:t>
      </w:r>
      <w:r w:rsidRPr="00DB45F9">
        <w:rPr>
          <w:rFonts w:ascii="Times New Roman" w:eastAsia="Mincho" w:hAnsi="Times New Roman"/>
          <w:sz w:val="28"/>
          <w:szCs w:val="24"/>
          <w:lang w:eastAsia="ja-JP"/>
        </w:rPr>
        <w:t xml:space="preserve"> біомаси всього бентосу. </w:t>
      </w:r>
      <w:r w:rsidR="00437E06" w:rsidRPr="00DB45F9">
        <w:rPr>
          <w:rFonts w:ascii="Times New Roman" w:eastAsia="Mincho" w:hAnsi="Times New Roman"/>
          <w:sz w:val="28"/>
          <w:szCs w:val="24"/>
          <w:lang w:eastAsia="ja-JP"/>
        </w:rPr>
        <w:t xml:space="preserve">              </w:t>
      </w:r>
      <w:r w:rsidRPr="00DB45F9">
        <w:rPr>
          <w:rFonts w:ascii="Times New Roman" w:eastAsia="Mincho" w:hAnsi="Times New Roman"/>
          <w:sz w:val="28"/>
          <w:szCs w:val="24"/>
          <w:lang w:eastAsia="ja-JP"/>
        </w:rPr>
        <w:lastRenderedPageBreak/>
        <w:t>У першій половині вегетаційного сезону їх б</w:t>
      </w:r>
      <w:r w:rsidR="009F78A3" w:rsidRPr="00DB45F9">
        <w:rPr>
          <w:rFonts w:ascii="Times New Roman" w:eastAsia="Mincho" w:hAnsi="Times New Roman"/>
          <w:sz w:val="28"/>
          <w:szCs w:val="24"/>
          <w:lang w:eastAsia="ja-JP"/>
        </w:rPr>
        <w:t xml:space="preserve">іомаса у ставах може досягати </w:t>
      </w:r>
      <w:r w:rsidRPr="00DB45F9">
        <w:rPr>
          <w:rFonts w:ascii="Times New Roman" w:eastAsia="Mincho" w:hAnsi="Times New Roman"/>
          <w:sz w:val="28"/>
          <w:szCs w:val="24"/>
          <w:lang w:eastAsia="ja-JP"/>
        </w:rPr>
        <w:t>40</w:t>
      </w:r>
      <w:r w:rsidR="00E47CE1" w:rsidRPr="00DB45F9">
        <w:rPr>
          <w:rFonts w:ascii="Times New Roman" w:eastAsia="Mincho" w:hAnsi="Times New Roman"/>
          <w:sz w:val="28"/>
          <w:szCs w:val="24"/>
          <w:lang w:eastAsia="ja-JP"/>
        </w:rPr>
        <w:t>-</w:t>
      </w:r>
      <w:r w:rsidRPr="00DB45F9">
        <w:rPr>
          <w:rFonts w:ascii="Times New Roman" w:eastAsia="Mincho" w:hAnsi="Times New Roman"/>
          <w:sz w:val="28"/>
          <w:szCs w:val="24"/>
          <w:lang w:eastAsia="ja-JP"/>
        </w:rPr>
        <w:t>50 г/м</w:t>
      </w:r>
      <w:r w:rsidRPr="00DB45F9">
        <w:rPr>
          <w:rFonts w:ascii="Times New Roman" w:eastAsia="Mincho" w:hAnsi="Times New Roman"/>
          <w:sz w:val="28"/>
          <w:szCs w:val="24"/>
          <w:vertAlign w:val="superscript"/>
          <w:lang w:eastAsia="ja-JP"/>
        </w:rPr>
        <w:t>2</w:t>
      </w:r>
      <w:r w:rsidRPr="00DB45F9">
        <w:rPr>
          <w:rFonts w:ascii="Times New Roman" w:eastAsia="Mincho" w:hAnsi="Times New Roman"/>
          <w:sz w:val="28"/>
          <w:szCs w:val="24"/>
          <w:lang w:eastAsia="ja-JP"/>
        </w:rPr>
        <w:t>, а інколи – до 100 г/м</w:t>
      </w:r>
      <w:r w:rsidRPr="00DB45F9">
        <w:rPr>
          <w:rFonts w:ascii="Times New Roman" w:eastAsia="Mincho" w:hAnsi="Times New Roman"/>
          <w:sz w:val="28"/>
          <w:szCs w:val="24"/>
          <w:vertAlign w:val="superscript"/>
          <w:lang w:eastAsia="ja-JP"/>
        </w:rPr>
        <w:t>2</w:t>
      </w:r>
      <w:r w:rsidRPr="00DB45F9">
        <w:rPr>
          <w:rFonts w:ascii="Times New Roman" w:eastAsia="Mincho" w:hAnsi="Times New Roman"/>
          <w:sz w:val="28"/>
          <w:szCs w:val="24"/>
          <w:lang w:eastAsia="ja-JP"/>
        </w:rPr>
        <w:t>.</w:t>
      </w:r>
      <w:r w:rsidR="009F78A3" w:rsidRPr="00DB45F9">
        <w:rPr>
          <w:rFonts w:ascii="Times New Roman" w:eastAsia="Mincho" w:hAnsi="Times New Roman"/>
          <w:sz w:val="28"/>
          <w:szCs w:val="24"/>
          <w:lang w:eastAsia="ja-JP"/>
        </w:rPr>
        <w:t xml:space="preserve"> </w:t>
      </w:r>
    </w:p>
    <w:p w:rsidR="009F78A3" w:rsidRPr="00DB45F9" w:rsidRDefault="009F78A3" w:rsidP="005C71A6">
      <w:pPr>
        <w:spacing w:after="0" w:line="253" w:lineRule="auto"/>
        <w:ind w:firstLine="708"/>
        <w:jc w:val="both"/>
        <w:rPr>
          <w:rFonts w:ascii="Times New Roman" w:eastAsia="Mincho" w:hAnsi="Times New Roman"/>
          <w:sz w:val="28"/>
          <w:szCs w:val="24"/>
          <w:lang w:eastAsia="ja-JP"/>
        </w:rPr>
      </w:pPr>
      <w:r w:rsidRPr="00DB45F9">
        <w:rPr>
          <w:rFonts w:ascii="Times New Roman" w:eastAsia="Mincho" w:hAnsi="Times New Roman"/>
          <w:sz w:val="28"/>
          <w:szCs w:val="24"/>
          <w:lang w:eastAsia="ja-JP"/>
        </w:rPr>
        <w:t>До личинок комах за показниками поживної якості наближаються малощетинкові черви (</w:t>
      </w:r>
      <w:proofErr w:type="spellStart"/>
      <w:r w:rsidRPr="00DB45F9">
        <w:rPr>
          <w:rFonts w:ascii="Times New Roman" w:eastAsia="Mincho" w:hAnsi="Times New Roman"/>
          <w:sz w:val="28"/>
          <w:szCs w:val="24"/>
          <w:lang w:eastAsia="ja-JP"/>
        </w:rPr>
        <w:t>олігохети</w:t>
      </w:r>
      <w:proofErr w:type="spellEnd"/>
      <w:r w:rsidRPr="00DB45F9">
        <w:rPr>
          <w:rFonts w:ascii="Times New Roman" w:eastAsia="Mincho" w:hAnsi="Times New Roman"/>
          <w:sz w:val="28"/>
          <w:szCs w:val="24"/>
          <w:lang w:eastAsia="ja-JP"/>
        </w:rPr>
        <w:t xml:space="preserve">). У цих двох групах тварин найбільший вміст білків (за </w:t>
      </w:r>
      <w:r w:rsidR="007130FA" w:rsidRPr="00DB45F9">
        <w:rPr>
          <w:rFonts w:ascii="Times New Roman" w:eastAsia="Mincho" w:hAnsi="Times New Roman"/>
          <w:sz w:val="28"/>
          <w:szCs w:val="24"/>
          <w:lang w:eastAsia="ja-JP"/>
        </w:rPr>
        <w:t>в</w:t>
      </w:r>
      <w:r w:rsidR="007C42B4" w:rsidRPr="00DB45F9">
        <w:rPr>
          <w:rFonts w:ascii="Times New Roman" w:eastAsia="Mincho" w:hAnsi="Times New Roman"/>
          <w:sz w:val="28"/>
          <w:szCs w:val="24"/>
          <w:lang w:eastAsia="ja-JP"/>
        </w:rPr>
        <w:t xml:space="preserve">инятком </w:t>
      </w:r>
      <w:proofErr w:type="spellStart"/>
      <w:r w:rsidR="007C42B4" w:rsidRPr="00DB45F9">
        <w:rPr>
          <w:rFonts w:ascii="Times New Roman" w:eastAsia="Mincho" w:hAnsi="Times New Roman"/>
          <w:sz w:val="28"/>
          <w:szCs w:val="24"/>
          <w:lang w:eastAsia="ja-JP"/>
        </w:rPr>
        <w:t>міз</w:t>
      </w:r>
      <w:r w:rsidR="005B1B5D">
        <w:rPr>
          <w:rFonts w:ascii="Times New Roman" w:eastAsia="Mincho" w:hAnsi="Times New Roman"/>
          <w:sz w:val="28"/>
          <w:szCs w:val="24"/>
          <w:lang w:eastAsia="ja-JP"/>
        </w:rPr>
        <w:t>и</w:t>
      </w:r>
      <w:r w:rsidR="007C42B4" w:rsidRPr="00DB45F9">
        <w:rPr>
          <w:rFonts w:ascii="Times New Roman" w:eastAsia="Mincho" w:hAnsi="Times New Roman"/>
          <w:sz w:val="28"/>
          <w:szCs w:val="24"/>
          <w:lang w:eastAsia="ja-JP"/>
        </w:rPr>
        <w:t>д</w:t>
      </w:r>
      <w:proofErr w:type="spellEnd"/>
      <w:r w:rsidR="007C42B4" w:rsidRPr="00DB45F9">
        <w:rPr>
          <w:rFonts w:ascii="Times New Roman" w:eastAsia="Mincho" w:hAnsi="Times New Roman"/>
          <w:sz w:val="28"/>
          <w:szCs w:val="24"/>
          <w:lang w:eastAsia="ja-JP"/>
        </w:rPr>
        <w:t>) і жирів (табл. 12.6</w:t>
      </w:r>
      <w:r w:rsidRPr="00DB45F9">
        <w:rPr>
          <w:rFonts w:ascii="Times New Roman" w:eastAsia="Mincho" w:hAnsi="Times New Roman"/>
          <w:sz w:val="28"/>
          <w:szCs w:val="24"/>
          <w:lang w:eastAsia="ja-JP"/>
        </w:rPr>
        <w:t xml:space="preserve">). Найнижчі поживні характеристики мають молюски, особливо двостулкові, що обумовлено наявністю у них громіздких черепашок.  </w:t>
      </w:r>
    </w:p>
    <w:p w:rsidR="009F78A3" w:rsidRPr="00DB45F9" w:rsidRDefault="009F78A3" w:rsidP="005C71A6">
      <w:pPr>
        <w:spacing w:after="0" w:line="253" w:lineRule="auto"/>
        <w:ind w:firstLine="708"/>
        <w:jc w:val="both"/>
        <w:rPr>
          <w:rFonts w:ascii="Times New Roman" w:eastAsia="Mincho" w:hAnsi="Times New Roman"/>
          <w:sz w:val="28"/>
          <w:szCs w:val="24"/>
          <w:lang w:eastAsia="ja-JP"/>
        </w:rPr>
      </w:pPr>
      <w:proofErr w:type="spellStart"/>
      <w:r w:rsidRPr="00DB45F9">
        <w:rPr>
          <w:rFonts w:ascii="Times New Roman" w:eastAsia="Mincho" w:hAnsi="Times New Roman"/>
          <w:sz w:val="28"/>
          <w:szCs w:val="24"/>
          <w:lang w:eastAsia="ja-JP"/>
        </w:rPr>
        <w:t>Бентосними</w:t>
      </w:r>
      <w:proofErr w:type="spellEnd"/>
      <w:r w:rsidRPr="00DB45F9">
        <w:rPr>
          <w:rFonts w:ascii="Times New Roman" w:eastAsia="Mincho" w:hAnsi="Times New Roman"/>
          <w:sz w:val="28"/>
          <w:szCs w:val="24"/>
          <w:lang w:eastAsia="ja-JP"/>
        </w:rPr>
        <w:t xml:space="preserve"> тваринними організмами харчуються короп, лин, осетрові риби, </w:t>
      </w:r>
      <w:r w:rsidR="00B10864" w:rsidRPr="00DB45F9">
        <w:rPr>
          <w:rFonts w:ascii="Times New Roman" w:eastAsia="Mincho" w:hAnsi="Times New Roman"/>
          <w:sz w:val="28"/>
          <w:szCs w:val="24"/>
          <w:lang w:eastAsia="ja-JP"/>
        </w:rPr>
        <w:t>частково</w:t>
      </w:r>
      <w:r w:rsidRPr="00DB45F9">
        <w:rPr>
          <w:rFonts w:ascii="Times New Roman" w:eastAsia="Mincho" w:hAnsi="Times New Roman"/>
          <w:sz w:val="28"/>
          <w:szCs w:val="24"/>
          <w:lang w:eastAsia="ja-JP"/>
        </w:rPr>
        <w:t xml:space="preserve"> карась. Біомаса зообентосу </w:t>
      </w:r>
      <w:r w:rsidR="00B10864" w:rsidRPr="00DB45F9">
        <w:rPr>
          <w:rFonts w:ascii="Times New Roman" w:eastAsia="Mincho" w:hAnsi="Times New Roman"/>
          <w:sz w:val="28"/>
          <w:szCs w:val="24"/>
          <w:lang w:eastAsia="ja-JP"/>
        </w:rPr>
        <w:t>в</w:t>
      </w:r>
      <w:r w:rsidRPr="00DB45F9">
        <w:rPr>
          <w:rFonts w:ascii="Times New Roman" w:eastAsia="Mincho" w:hAnsi="Times New Roman"/>
          <w:sz w:val="28"/>
          <w:szCs w:val="24"/>
          <w:lang w:eastAsia="ja-JP"/>
        </w:rPr>
        <w:t xml:space="preserve"> рибогосподарських ставах повинна бути не нижче 3</w:t>
      </w:r>
      <w:r w:rsidR="00E47CE1" w:rsidRPr="00DB45F9">
        <w:rPr>
          <w:rFonts w:ascii="Times New Roman" w:eastAsia="Mincho" w:hAnsi="Times New Roman"/>
          <w:sz w:val="28"/>
          <w:szCs w:val="24"/>
          <w:lang w:eastAsia="ja-JP"/>
        </w:rPr>
        <w:t>-</w:t>
      </w:r>
      <w:r w:rsidRPr="00DB45F9">
        <w:rPr>
          <w:rFonts w:ascii="Times New Roman" w:eastAsia="Mincho" w:hAnsi="Times New Roman"/>
          <w:sz w:val="28"/>
          <w:szCs w:val="24"/>
          <w:lang w:eastAsia="ja-JP"/>
        </w:rPr>
        <w:t>5 г/м</w:t>
      </w:r>
      <w:r w:rsidRPr="00DB45F9">
        <w:rPr>
          <w:rFonts w:ascii="Times New Roman" w:eastAsia="Mincho" w:hAnsi="Times New Roman"/>
          <w:sz w:val="28"/>
          <w:szCs w:val="24"/>
          <w:vertAlign w:val="superscript"/>
          <w:lang w:eastAsia="ja-JP"/>
        </w:rPr>
        <w:t>2</w:t>
      </w:r>
      <w:r w:rsidRPr="00DB45F9">
        <w:rPr>
          <w:rFonts w:ascii="Times New Roman" w:eastAsia="Mincho" w:hAnsi="Times New Roman"/>
          <w:sz w:val="28"/>
          <w:szCs w:val="24"/>
          <w:lang w:eastAsia="ja-JP"/>
        </w:rPr>
        <w:t xml:space="preserve">. </w:t>
      </w:r>
    </w:p>
    <w:p w:rsidR="00C33381" w:rsidRPr="00DB45F9" w:rsidRDefault="009F78A3" w:rsidP="005C71A6">
      <w:pPr>
        <w:spacing w:after="0" w:line="253" w:lineRule="auto"/>
        <w:ind w:firstLine="708"/>
        <w:jc w:val="both"/>
        <w:rPr>
          <w:rFonts w:ascii="Times New Roman" w:eastAsia="Mincho" w:hAnsi="Times New Roman"/>
          <w:sz w:val="28"/>
          <w:szCs w:val="24"/>
          <w:lang w:eastAsia="ja-JP"/>
        </w:rPr>
      </w:pPr>
      <w:r w:rsidRPr="00DB45F9">
        <w:rPr>
          <w:rFonts w:ascii="Times New Roman" w:eastAsia="Mincho" w:hAnsi="Times New Roman"/>
          <w:sz w:val="28"/>
          <w:szCs w:val="24"/>
          <w:lang w:eastAsia="ja-JP"/>
        </w:rPr>
        <w:t xml:space="preserve">Важливим видом природного корму є </w:t>
      </w:r>
      <w:r w:rsidRPr="00DB45F9">
        <w:rPr>
          <w:rFonts w:ascii="Times New Roman" w:eastAsia="Mincho" w:hAnsi="Times New Roman"/>
          <w:bCs/>
          <w:sz w:val="28"/>
          <w:szCs w:val="24"/>
          <w:lang w:eastAsia="ja-JP"/>
        </w:rPr>
        <w:t xml:space="preserve">детрит, </w:t>
      </w:r>
      <w:r w:rsidRPr="00DB45F9">
        <w:rPr>
          <w:rFonts w:ascii="Times New Roman" w:eastAsia="Mincho" w:hAnsi="Times New Roman"/>
          <w:sz w:val="28"/>
          <w:szCs w:val="24"/>
          <w:lang w:eastAsia="ja-JP"/>
        </w:rPr>
        <w:t>який утворюється з дрібних органічних часточок – решт</w:t>
      </w:r>
      <w:r w:rsidR="005B1B5D">
        <w:rPr>
          <w:rFonts w:ascii="Times New Roman" w:eastAsia="Mincho" w:hAnsi="Times New Roman"/>
          <w:sz w:val="28"/>
          <w:szCs w:val="24"/>
          <w:lang w:eastAsia="ja-JP"/>
        </w:rPr>
        <w:t>ок</w:t>
      </w:r>
      <w:r w:rsidRPr="00DB45F9">
        <w:rPr>
          <w:rFonts w:ascii="Times New Roman" w:eastAsia="Mincho" w:hAnsi="Times New Roman"/>
          <w:sz w:val="28"/>
          <w:szCs w:val="24"/>
          <w:lang w:eastAsia="ja-JP"/>
        </w:rPr>
        <w:t xml:space="preserve"> відмерлих водних тварин і рослин </w:t>
      </w:r>
      <w:r w:rsidR="00B10864" w:rsidRPr="00DB45F9">
        <w:rPr>
          <w:rFonts w:ascii="Times New Roman" w:eastAsia="Mincho" w:hAnsi="Times New Roman"/>
          <w:sz w:val="28"/>
          <w:szCs w:val="24"/>
          <w:lang w:eastAsia="ja-JP"/>
        </w:rPr>
        <w:t>і</w:t>
      </w:r>
      <w:r w:rsidRPr="00DB45F9">
        <w:rPr>
          <w:rFonts w:ascii="Times New Roman" w:eastAsia="Mincho" w:hAnsi="Times New Roman"/>
          <w:sz w:val="28"/>
          <w:szCs w:val="24"/>
          <w:lang w:eastAsia="ja-JP"/>
        </w:rPr>
        <w:t xml:space="preserve">з великою кількістю бактерій. Детрит є основним кормовим компонентом у раціоні </w:t>
      </w:r>
      <w:proofErr w:type="spellStart"/>
      <w:r w:rsidRPr="00DB45F9">
        <w:rPr>
          <w:rFonts w:ascii="Times New Roman" w:eastAsia="Mincho" w:hAnsi="Times New Roman"/>
          <w:sz w:val="28"/>
          <w:szCs w:val="24"/>
          <w:lang w:eastAsia="ja-JP"/>
        </w:rPr>
        <w:t>риб-детритофагів</w:t>
      </w:r>
      <w:proofErr w:type="spellEnd"/>
      <w:r w:rsidRPr="00DB45F9">
        <w:rPr>
          <w:rFonts w:ascii="Times New Roman" w:eastAsia="Mincho" w:hAnsi="Times New Roman"/>
          <w:sz w:val="28"/>
          <w:szCs w:val="24"/>
          <w:lang w:eastAsia="ja-JP"/>
        </w:rPr>
        <w:t xml:space="preserve"> (</w:t>
      </w:r>
      <w:proofErr w:type="spellStart"/>
      <w:r w:rsidRPr="00DB45F9">
        <w:rPr>
          <w:rFonts w:ascii="Times New Roman" w:eastAsia="Mincho" w:hAnsi="Times New Roman"/>
          <w:sz w:val="28"/>
          <w:szCs w:val="24"/>
          <w:lang w:eastAsia="ja-JP"/>
        </w:rPr>
        <w:t>піленгас</w:t>
      </w:r>
      <w:proofErr w:type="spellEnd"/>
      <w:r w:rsidRPr="00DB45F9">
        <w:rPr>
          <w:rFonts w:ascii="Times New Roman" w:eastAsia="Mincho" w:hAnsi="Times New Roman"/>
          <w:sz w:val="28"/>
          <w:szCs w:val="24"/>
          <w:lang w:eastAsia="ja-JP"/>
        </w:rPr>
        <w:t xml:space="preserve">) і додатковим кормом для </w:t>
      </w:r>
      <w:proofErr w:type="spellStart"/>
      <w:r w:rsidRPr="00DB45F9">
        <w:rPr>
          <w:rFonts w:ascii="Times New Roman" w:eastAsia="Mincho" w:hAnsi="Times New Roman"/>
          <w:sz w:val="28"/>
          <w:szCs w:val="24"/>
          <w:lang w:eastAsia="ja-JP"/>
        </w:rPr>
        <w:t>риб-планктонофагів</w:t>
      </w:r>
      <w:proofErr w:type="spellEnd"/>
      <w:r w:rsidRPr="00DB45F9">
        <w:rPr>
          <w:rFonts w:ascii="Times New Roman" w:eastAsia="Mincho" w:hAnsi="Times New Roman"/>
          <w:sz w:val="28"/>
          <w:szCs w:val="24"/>
          <w:lang w:eastAsia="ja-JP"/>
        </w:rPr>
        <w:t xml:space="preserve"> і </w:t>
      </w:r>
      <w:proofErr w:type="spellStart"/>
      <w:r w:rsidRPr="00DB45F9">
        <w:rPr>
          <w:rFonts w:ascii="Times New Roman" w:eastAsia="Mincho" w:hAnsi="Times New Roman"/>
          <w:sz w:val="28"/>
          <w:szCs w:val="24"/>
          <w:lang w:eastAsia="ja-JP"/>
        </w:rPr>
        <w:t>бентофагів</w:t>
      </w:r>
      <w:proofErr w:type="spellEnd"/>
      <w:r w:rsidRPr="00DB45F9">
        <w:rPr>
          <w:rFonts w:ascii="Times New Roman" w:eastAsia="Mincho" w:hAnsi="Times New Roman"/>
          <w:sz w:val="28"/>
          <w:szCs w:val="24"/>
          <w:lang w:eastAsia="ja-JP"/>
        </w:rPr>
        <w:t xml:space="preserve">. </w:t>
      </w:r>
    </w:p>
    <w:p w:rsidR="00C33381" w:rsidRPr="00DB45F9" w:rsidRDefault="009F78A3" w:rsidP="005C71A6">
      <w:pPr>
        <w:spacing w:after="0" w:line="253" w:lineRule="auto"/>
        <w:ind w:firstLine="708"/>
        <w:jc w:val="both"/>
        <w:rPr>
          <w:rFonts w:ascii="Times New Roman" w:eastAsia="Mincho" w:hAnsi="Times New Roman"/>
          <w:sz w:val="28"/>
          <w:szCs w:val="24"/>
          <w:lang w:eastAsia="ja-JP"/>
        </w:rPr>
      </w:pPr>
      <w:r w:rsidRPr="00DB45F9">
        <w:rPr>
          <w:rFonts w:ascii="Times New Roman" w:eastAsia="Mincho" w:hAnsi="Times New Roman"/>
          <w:sz w:val="28"/>
          <w:szCs w:val="24"/>
          <w:lang w:eastAsia="ja-JP"/>
        </w:rPr>
        <w:t xml:space="preserve">Детрит рослинного походження (з фітопланктону </w:t>
      </w:r>
      <w:r w:rsidR="00B10864" w:rsidRPr="00DB45F9">
        <w:rPr>
          <w:rFonts w:ascii="Times New Roman" w:eastAsia="Mincho" w:hAnsi="Times New Roman"/>
          <w:sz w:val="28"/>
          <w:szCs w:val="24"/>
          <w:lang w:eastAsia="ja-JP"/>
        </w:rPr>
        <w:t>й</w:t>
      </w:r>
      <w:r w:rsidRPr="00DB45F9">
        <w:rPr>
          <w:rFonts w:ascii="Times New Roman" w:eastAsia="Mincho" w:hAnsi="Times New Roman"/>
          <w:sz w:val="28"/>
          <w:szCs w:val="24"/>
          <w:lang w:eastAsia="ja-JP"/>
        </w:rPr>
        <w:t xml:space="preserve"> очерету) містить у сухій речовині близько 32% білк</w:t>
      </w:r>
      <w:r w:rsidR="00B10864" w:rsidRPr="00DB45F9">
        <w:rPr>
          <w:rFonts w:ascii="Times New Roman" w:eastAsia="Mincho" w:hAnsi="Times New Roman"/>
          <w:sz w:val="28"/>
          <w:szCs w:val="24"/>
          <w:lang w:eastAsia="ja-JP"/>
        </w:rPr>
        <w:t>а</w:t>
      </w:r>
      <w:r w:rsidRPr="00DB45F9">
        <w:rPr>
          <w:rFonts w:ascii="Times New Roman" w:eastAsia="Mincho" w:hAnsi="Times New Roman"/>
          <w:sz w:val="28"/>
          <w:szCs w:val="24"/>
          <w:lang w:eastAsia="ja-JP"/>
        </w:rPr>
        <w:t xml:space="preserve"> і 2% жиру. Його енергетична цінність становить 16,1</w:t>
      </w:r>
      <w:r w:rsidR="00E47CE1" w:rsidRPr="00DB45F9">
        <w:rPr>
          <w:rFonts w:ascii="Times New Roman" w:eastAsia="Mincho" w:hAnsi="Times New Roman"/>
          <w:sz w:val="28"/>
          <w:szCs w:val="24"/>
          <w:lang w:eastAsia="ja-JP"/>
        </w:rPr>
        <w:t>-</w:t>
      </w:r>
      <w:r w:rsidRPr="00DB45F9">
        <w:rPr>
          <w:rFonts w:ascii="Times New Roman" w:eastAsia="Mincho" w:hAnsi="Times New Roman"/>
          <w:sz w:val="28"/>
          <w:szCs w:val="24"/>
          <w:lang w:eastAsia="ja-JP"/>
        </w:rPr>
        <w:t xml:space="preserve">17,3 кДж/г. </w:t>
      </w:r>
    </w:p>
    <w:p w:rsidR="00120FE8" w:rsidRPr="00DB45F9" w:rsidRDefault="009F78A3" w:rsidP="005C71A6">
      <w:pPr>
        <w:spacing w:after="0" w:line="253" w:lineRule="auto"/>
        <w:ind w:firstLine="708"/>
        <w:jc w:val="both"/>
        <w:rPr>
          <w:rFonts w:ascii="Times New Roman" w:eastAsia="Mincho" w:hAnsi="Times New Roman"/>
          <w:sz w:val="28"/>
          <w:szCs w:val="24"/>
          <w:lang w:eastAsia="ja-JP"/>
        </w:rPr>
      </w:pPr>
      <w:r w:rsidRPr="00DB45F9">
        <w:rPr>
          <w:rFonts w:ascii="Times New Roman" w:eastAsia="Mincho" w:hAnsi="Times New Roman"/>
          <w:sz w:val="28"/>
          <w:szCs w:val="24"/>
          <w:lang w:eastAsia="ja-JP"/>
        </w:rPr>
        <w:t xml:space="preserve">Детрит тваринного походження (із зоопланктону) має </w:t>
      </w:r>
      <w:r w:rsidR="00B10864" w:rsidRPr="00DB45F9">
        <w:rPr>
          <w:rFonts w:ascii="Times New Roman" w:eastAsia="Mincho" w:hAnsi="Times New Roman"/>
          <w:sz w:val="28"/>
          <w:szCs w:val="24"/>
          <w:lang w:eastAsia="ja-JP"/>
        </w:rPr>
        <w:t xml:space="preserve">дещо </w:t>
      </w:r>
      <w:r w:rsidRPr="00DB45F9">
        <w:rPr>
          <w:rFonts w:ascii="Times New Roman" w:eastAsia="Mincho" w:hAnsi="Times New Roman"/>
          <w:sz w:val="28"/>
          <w:szCs w:val="24"/>
          <w:lang w:eastAsia="ja-JP"/>
        </w:rPr>
        <w:t>менше білк</w:t>
      </w:r>
      <w:r w:rsidR="00B10864" w:rsidRPr="00DB45F9">
        <w:rPr>
          <w:rFonts w:ascii="Times New Roman" w:eastAsia="Mincho" w:hAnsi="Times New Roman"/>
          <w:sz w:val="28"/>
          <w:szCs w:val="24"/>
          <w:lang w:eastAsia="ja-JP"/>
        </w:rPr>
        <w:t xml:space="preserve">а </w:t>
      </w:r>
      <w:r w:rsidRPr="00DB45F9">
        <w:rPr>
          <w:rFonts w:ascii="Times New Roman" w:eastAsia="Mincho" w:hAnsi="Times New Roman"/>
          <w:sz w:val="28"/>
          <w:szCs w:val="24"/>
          <w:lang w:eastAsia="ja-JP"/>
        </w:rPr>
        <w:t xml:space="preserve">– 28%, але майже у 3 рази </w:t>
      </w:r>
      <w:r w:rsidR="00B10864" w:rsidRPr="00DB45F9">
        <w:rPr>
          <w:rFonts w:ascii="Times New Roman" w:eastAsia="Mincho" w:hAnsi="Times New Roman"/>
          <w:sz w:val="28"/>
          <w:szCs w:val="24"/>
          <w:lang w:eastAsia="ja-JP"/>
        </w:rPr>
        <w:t>біл</w:t>
      </w:r>
      <w:r w:rsidR="005B1B5D">
        <w:rPr>
          <w:rFonts w:ascii="Times New Roman" w:eastAsia="Mincho" w:hAnsi="Times New Roman"/>
          <w:sz w:val="28"/>
          <w:szCs w:val="24"/>
          <w:lang w:eastAsia="ja-JP"/>
        </w:rPr>
        <w:t>ь</w:t>
      </w:r>
      <w:r w:rsidR="00B10864" w:rsidRPr="00DB45F9">
        <w:rPr>
          <w:rFonts w:ascii="Times New Roman" w:eastAsia="Mincho" w:hAnsi="Times New Roman"/>
          <w:sz w:val="28"/>
          <w:szCs w:val="24"/>
          <w:lang w:eastAsia="ja-JP"/>
        </w:rPr>
        <w:t>ше</w:t>
      </w:r>
      <w:r w:rsidRPr="00DB45F9">
        <w:rPr>
          <w:rFonts w:ascii="Times New Roman" w:eastAsia="Mincho" w:hAnsi="Times New Roman"/>
          <w:sz w:val="28"/>
          <w:szCs w:val="24"/>
          <w:lang w:eastAsia="ja-JP"/>
        </w:rPr>
        <w:t xml:space="preserve"> жир</w:t>
      </w:r>
      <w:r w:rsidR="00B10864" w:rsidRPr="00DB45F9">
        <w:rPr>
          <w:rFonts w:ascii="Times New Roman" w:eastAsia="Mincho" w:hAnsi="Times New Roman"/>
          <w:sz w:val="28"/>
          <w:szCs w:val="24"/>
          <w:lang w:eastAsia="ja-JP"/>
        </w:rPr>
        <w:t>у</w:t>
      </w:r>
      <w:r w:rsidRPr="00DB45F9">
        <w:rPr>
          <w:rFonts w:ascii="Times New Roman" w:eastAsia="Mincho" w:hAnsi="Times New Roman"/>
          <w:sz w:val="28"/>
          <w:szCs w:val="24"/>
          <w:lang w:eastAsia="ja-JP"/>
        </w:rPr>
        <w:t xml:space="preserve"> – до 7%, його енергетична цінність – 13,7</w:t>
      </w:r>
      <w:r w:rsidR="00B10864" w:rsidRPr="00DB45F9">
        <w:rPr>
          <w:rFonts w:ascii="Times New Roman" w:eastAsia="Mincho" w:hAnsi="Times New Roman"/>
          <w:sz w:val="28"/>
          <w:szCs w:val="24"/>
          <w:lang w:eastAsia="ja-JP"/>
        </w:rPr>
        <w:t> </w:t>
      </w:r>
      <w:r w:rsidRPr="00DB45F9">
        <w:rPr>
          <w:rFonts w:ascii="Times New Roman" w:eastAsia="Mincho" w:hAnsi="Times New Roman"/>
          <w:sz w:val="28"/>
          <w:szCs w:val="24"/>
          <w:lang w:eastAsia="ja-JP"/>
        </w:rPr>
        <w:t>кДж/г.</w:t>
      </w:r>
    </w:p>
    <w:p w:rsidR="00120FE8" w:rsidRPr="00DB45F9" w:rsidRDefault="00293B69" w:rsidP="00B10864">
      <w:pPr>
        <w:spacing w:before="120" w:after="120" w:line="240" w:lineRule="auto"/>
        <w:ind w:firstLine="709"/>
        <w:jc w:val="both"/>
        <w:rPr>
          <w:rFonts w:ascii="Times New Roman" w:eastAsia="Mincho" w:hAnsi="Times New Roman"/>
          <w:iCs/>
          <w:spacing w:val="-8"/>
          <w:sz w:val="28"/>
          <w:szCs w:val="28"/>
          <w:lang w:eastAsia="ja-JP"/>
        </w:rPr>
      </w:pPr>
      <w:r w:rsidRPr="00DB45F9">
        <w:rPr>
          <w:rFonts w:ascii="Times New Roman" w:eastAsia="MS Mincho" w:hAnsi="Times New Roman"/>
          <w:spacing w:val="-8"/>
          <w:sz w:val="24"/>
          <w:szCs w:val="24"/>
          <w:lang w:eastAsia="ru-RU"/>
        </w:rPr>
        <w:t xml:space="preserve">  </w:t>
      </w:r>
      <w:r w:rsidR="007C42B4" w:rsidRPr="00DB45F9">
        <w:rPr>
          <w:rFonts w:ascii="Times New Roman" w:eastAsia="MS Mincho" w:hAnsi="Times New Roman"/>
          <w:spacing w:val="-8"/>
          <w:sz w:val="28"/>
          <w:szCs w:val="28"/>
          <w:lang w:eastAsia="ru-RU"/>
        </w:rPr>
        <w:t>Таблиця 12.6</w:t>
      </w:r>
      <w:r w:rsidR="00437E06" w:rsidRPr="00DB45F9">
        <w:rPr>
          <w:rFonts w:ascii="Times New Roman" w:eastAsia="Mincho" w:hAnsi="Times New Roman"/>
          <w:spacing w:val="-8"/>
          <w:sz w:val="28"/>
          <w:szCs w:val="24"/>
          <w:lang w:eastAsia="ja-JP"/>
        </w:rPr>
        <w:t xml:space="preserve"> –</w:t>
      </w:r>
      <w:r w:rsidRPr="00DB45F9">
        <w:rPr>
          <w:rFonts w:ascii="Times New Roman" w:eastAsia="MS Mincho" w:hAnsi="Times New Roman"/>
          <w:spacing w:val="-8"/>
          <w:sz w:val="28"/>
          <w:szCs w:val="28"/>
          <w:lang w:eastAsia="ru-RU"/>
        </w:rPr>
        <w:t xml:space="preserve"> Поживна характеристика зообентосу (усереднені значення)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39"/>
        <w:gridCol w:w="1122"/>
        <w:gridCol w:w="1122"/>
        <w:gridCol w:w="1122"/>
        <w:gridCol w:w="1122"/>
        <w:gridCol w:w="1047"/>
        <w:gridCol w:w="1779"/>
      </w:tblGrid>
      <w:tr w:rsidR="00120FE8" w:rsidRPr="00DB45F9" w:rsidTr="00120FE8">
        <w:trPr>
          <w:cantSplit/>
        </w:trPr>
        <w:tc>
          <w:tcPr>
            <w:tcW w:w="2539" w:type="dxa"/>
            <w:vMerge w:val="restart"/>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bCs/>
                <w:iCs/>
                <w:sz w:val="28"/>
                <w:szCs w:val="28"/>
                <w:lang w:eastAsia="ja-JP"/>
              </w:rPr>
            </w:pPr>
            <w:r w:rsidRPr="00DB45F9">
              <w:rPr>
                <w:rFonts w:ascii="Times New Roman" w:eastAsia="Mincho" w:hAnsi="Times New Roman"/>
                <w:bCs/>
                <w:iCs/>
                <w:sz w:val="28"/>
                <w:szCs w:val="28"/>
                <w:lang w:eastAsia="ja-JP"/>
              </w:rPr>
              <w:t>Група зоопланктону</w:t>
            </w:r>
          </w:p>
        </w:tc>
        <w:tc>
          <w:tcPr>
            <w:tcW w:w="1122" w:type="dxa"/>
            <w:vMerge w:val="restart"/>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bCs/>
                <w:iCs/>
                <w:sz w:val="28"/>
                <w:szCs w:val="28"/>
                <w:lang w:eastAsia="ja-JP"/>
              </w:rPr>
            </w:pPr>
            <w:r w:rsidRPr="00DB45F9">
              <w:rPr>
                <w:rFonts w:ascii="Times New Roman" w:eastAsia="Mincho" w:hAnsi="Times New Roman"/>
                <w:bCs/>
                <w:iCs/>
                <w:sz w:val="28"/>
                <w:szCs w:val="28"/>
                <w:lang w:eastAsia="ja-JP"/>
              </w:rPr>
              <w:t>Вміст вологи,</w:t>
            </w:r>
          </w:p>
          <w:p w:rsidR="00120FE8" w:rsidRPr="00DB45F9" w:rsidRDefault="00120FE8" w:rsidP="00120FE8">
            <w:pPr>
              <w:spacing w:after="0" w:line="240" w:lineRule="auto"/>
              <w:jc w:val="center"/>
              <w:rPr>
                <w:rFonts w:ascii="Times New Roman" w:eastAsia="Mincho" w:hAnsi="Times New Roman"/>
                <w:bCs/>
                <w:iCs/>
                <w:sz w:val="28"/>
                <w:szCs w:val="28"/>
                <w:lang w:eastAsia="ja-JP"/>
              </w:rPr>
            </w:pPr>
            <w:r w:rsidRPr="00DB45F9">
              <w:rPr>
                <w:rFonts w:ascii="Times New Roman" w:eastAsia="Mincho" w:hAnsi="Times New Roman"/>
                <w:bCs/>
                <w:iCs/>
                <w:sz w:val="28"/>
                <w:szCs w:val="28"/>
                <w:lang w:eastAsia="ja-JP"/>
              </w:rPr>
              <w:t>%</w:t>
            </w:r>
          </w:p>
        </w:tc>
        <w:tc>
          <w:tcPr>
            <w:tcW w:w="4413" w:type="dxa"/>
            <w:gridSpan w:val="4"/>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bCs/>
                <w:iCs/>
                <w:sz w:val="28"/>
                <w:szCs w:val="28"/>
                <w:lang w:eastAsia="ja-JP"/>
              </w:rPr>
            </w:pPr>
            <w:r w:rsidRPr="00DB45F9">
              <w:rPr>
                <w:rFonts w:ascii="Times New Roman" w:eastAsia="Mincho" w:hAnsi="Times New Roman"/>
                <w:bCs/>
                <w:iCs/>
                <w:sz w:val="28"/>
                <w:szCs w:val="28"/>
                <w:lang w:eastAsia="ja-JP"/>
              </w:rPr>
              <w:t>Вміст у сухій речовині, %</w:t>
            </w:r>
          </w:p>
        </w:tc>
        <w:tc>
          <w:tcPr>
            <w:tcW w:w="1779" w:type="dxa"/>
            <w:vMerge w:val="restart"/>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bCs/>
                <w:iCs/>
                <w:sz w:val="28"/>
                <w:szCs w:val="28"/>
                <w:lang w:eastAsia="ja-JP"/>
              </w:rPr>
            </w:pPr>
            <w:r w:rsidRPr="00DB45F9">
              <w:rPr>
                <w:rFonts w:ascii="Times New Roman" w:eastAsia="Mincho" w:hAnsi="Times New Roman"/>
                <w:bCs/>
                <w:iCs/>
                <w:sz w:val="28"/>
                <w:szCs w:val="28"/>
                <w:lang w:eastAsia="ja-JP"/>
              </w:rPr>
              <w:t>Енергетична цінність,</w:t>
            </w:r>
          </w:p>
          <w:p w:rsidR="00120FE8" w:rsidRPr="00DB45F9" w:rsidRDefault="00120FE8" w:rsidP="00120FE8">
            <w:pPr>
              <w:spacing w:after="0" w:line="240" w:lineRule="auto"/>
              <w:jc w:val="center"/>
              <w:rPr>
                <w:rFonts w:ascii="Times New Roman" w:eastAsia="Mincho" w:hAnsi="Times New Roman"/>
                <w:bCs/>
                <w:iCs/>
                <w:sz w:val="28"/>
                <w:szCs w:val="28"/>
                <w:lang w:eastAsia="ja-JP"/>
              </w:rPr>
            </w:pPr>
            <w:r w:rsidRPr="00DB45F9">
              <w:rPr>
                <w:rFonts w:ascii="Times New Roman" w:eastAsia="Mincho" w:hAnsi="Times New Roman"/>
                <w:bCs/>
                <w:iCs/>
                <w:sz w:val="28"/>
                <w:szCs w:val="28"/>
                <w:lang w:eastAsia="ja-JP"/>
              </w:rPr>
              <w:t>кДж/г</w:t>
            </w:r>
          </w:p>
        </w:tc>
      </w:tr>
      <w:tr w:rsidR="00120FE8" w:rsidRPr="00DB45F9" w:rsidTr="00120FE8">
        <w:trPr>
          <w:cantSplit/>
        </w:trPr>
        <w:tc>
          <w:tcPr>
            <w:tcW w:w="2539" w:type="dxa"/>
            <w:vMerge/>
            <w:tcBorders>
              <w:top w:val="single" w:sz="4" w:space="0" w:color="auto"/>
              <w:left w:val="single" w:sz="4" w:space="0" w:color="auto"/>
              <w:bottom w:val="single" w:sz="4" w:space="0" w:color="auto"/>
              <w:right w:val="single" w:sz="4" w:space="0" w:color="auto"/>
            </w:tcBorders>
            <w:vAlign w:val="center"/>
            <w:hideMark/>
          </w:tcPr>
          <w:p w:rsidR="00120FE8" w:rsidRPr="00DB45F9" w:rsidRDefault="00120FE8" w:rsidP="00120FE8">
            <w:pPr>
              <w:spacing w:after="0" w:line="240" w:lineRule="auto"/>
              <w:rPr>
                <w:rFonts w:ascii="Times New Roman" w:eastAsia="Mincho" w:hAnsi="Times New Roman"/>
                <w:b/>
                <w:bCs/>
                <w:i/>
                <w:iCs/>
                <w:sz w:val="28"/>
                <w:szCs w:val="28"/>
                <w:lang w:eastAsia="ja-JP"/>
              </w:rPr>
            </w:pPr>
          </w:p>
        </w:tc>
        <w:tc>
          <w:tcPr>
            <w:tcW w:w="1122" w:type="dxa"/>
            <w:vMerge/>
            <w:tcBorders>
              <w:top w:val="single" w:sz="4" w:space="0" w:color="auto"/>
              <w:left w:val="single" w:sz="4" w:space="0" w:color="auto"/>
              <w:bottom w:val="single" w:sz="4" w:space="0" w:color="auto"/>
              <w:right w:val="single" w:sz="4" w:space="0" w:color="auto"/>
            </w:tcBorders>
            <w:vAlign w:val="center"/>
            <w:hideMark/>
          </w:tcPr>
          <w:p w:rsidR="00120FE8" w:rsidRPr="00DB45F9" w:rsidRDefault="00120FE8" w:rsidP="00120FE8">
            <w:pPr>
              <w:spacing w:after="0" w:line="240" w:lineRule="auto"/>
              <w:rPr>
                <w:rFonts w:ascii="Times New Roman" w:eastAsia="Mincho" w:hAnsi="Times New Roman"/>
                <w:b/>
                <w:bCs/>
                <w:i/>
                <w:iCs/>
                <w:sz w:val="28"/>
                <w:szCs w:val="28"/>
                <w:lang w:eastAsia="ja-JP"/>
              </w:rPr>
            </w:pPr>
          </w:p>
        </w:tc>
        <w:tc>
          <w:tcPr>
            <w:tcW w:w="112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bCs/>
                <w:iCs/>
                <w:sz w:val="28"/>
                <w:szCs w:val="28"/>
                <w:lang w:eastAsia="ja-JP"/>
              </w:rPr>
            </w:pPr>
            <w:r w:rsidRPr="00DB45F9">
              <w:rPr>
                <w:rFonts w:ascii="Times New Roman" w:eastAsia="Mincho" w:hAnsi="Times New Roman"/>
                <w:bCs/>
                <w:iCs/>
                <w:sz w:val="28"/>
                <w:szCs w:val="28"/>
                <w:lang w:eastAsia="ja-JP"/>
              </w:rPr>
              <w:t>білки</w:t>
            </w:r>
          </w:p>
        </w:tc>
        <w:tc>
          <w:tcPr>
            <w:tcW w:w="112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bCs/>
                <w:iCs/>
                <w:sz w:val="28"/>
                <w:szCs w:val="28"/>
                <w:lang w:eastAsia="ja-JP"/>
              </w:rPr>
            </w:pPr>
            <w:r w:rsidRPr="00DB45F9">
              <w:rPr>
                <w:rFonts w:ascii="Times New Roman" w:eastAsia="Mincho" w:hAnsi="Times New Roman"/>
                <w:bCs/>
                <w:iCs/>
                <w:sz w:val="28"/>
                <w:szCs w:val="28"/>
                <w:lang w:eastAsia="ja-JP"/>
              </w:rPr>
              <w:t>жири</w:t>
            </w:r>
          </w:p>
        </w:tc>
        <w:tc>
          <w:tcPr>
            <w:tcW w:w="112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bCs/>
                <w:iCs/>
                <w:sz w:val="28"/>
                <w:szCs w:val="28"/>
                <w:lang w:eastAsia="ja-JP"/>
              </w:rPr>
            </w:pPr>
            <w:r w:rsidRPr="00DB45F9">
              <w:rPr>
                <w:rFonts w:ascii="Times New Roman" w:eastAsia="Mincho" w:hAnsi="Times New Roman"/>
                <w:bCs/>
                <w:iCs/>
                <w:sz w:val="28"/>
                <w:szCs w:val="28"/>
                <w:lang w:eastAsia="ja-JP"/>
              </w:rPr>
              <w:t>зола</w:t>
            </w:r>
          </w:p>
        </w:tc>
        <w:tc>
          <w:tcPr>
            <w:tcW w:w="1047"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bCs/>
                <w:iCs/>
                <w:sz w:val="28"/>
                <w:szCs w:val="28"/>
                <w:lang w:eastAsia="ja-JP"/>
              </w:rPr>
            </w:pPr>
            <w:r w:rsidRPr="00DB45F9">
              <w:rPr>
                <w:rFonts w:ascii="Times New Roman" w:eastAsia="Mincho" w:hAnsi="Times New Roman"/>
                <w:bCs/>
                <w:iCs/>
                <w:sz w:val="28"/>
                <w:szCs w:val="28"/>
                <w:lang w:eastAsia="ja-JP"/>
              </w:rPr>
              <w:t>БЕР</w:t>
            </w:r>
          </w:p>
        </w:tc>
        <w:tc>
          <w:tcPr>
            <w:tcW w:w="1779" w:type="dxa"/>
            <w:vMerge/>
            <w:tcBorders>
              <w:top w:val="single" w:sz="4" w:space="0" w:color="auto"/>
              <w:left w:val="single" w:sz="4" w:space="0" w:color="auto"/>
              <w:bottom w:val="single" w:sz="4" w:space="0" w:color="auto"/>
              <w:right w:val="single" w:sz="4" w:space="0" w:color="auto"/>
            </w:tcBorders>
            <w:vAlign w:val="center"/>
            <w:hideMark/>
          </w:tcPr>
          <w:p w:rsidR="00120FE8" w:rsidRPr="00DB45F9" w:rsidRDefault="00120FE8" w:rsidP="00120FE8">
            <w:pPr>
              <w:spacing w:after="0" w:line="240" w:lineRule="auto"/>
              <w:rPr>
                <w:rFonts w:ascii="Times New Roman" w:eastAsia="Mincho" w:hAnsi="Times New Roman"/>
                <w:b/>
                <w:bCs/>
                <w:i/>
                <w:iCs/>
                <w:sz w:val="28"/>
                <w:szCs w:val="28"/>
                <w:lang w:eastAsia="ja-JP"/>
              </w:rPr>
            </w:pPr>
          </w:p>
        </w:tc>
      </w:tr>
      <w:tr w:rsidR="00120FE8" w:rsidRPr="00DB45F9" w:rsidTr="00120FE8">
        <w:tc>
          <w:tcPr>
            <w:tcW w:w="2539"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rPr>
                <w:rFonts w:ascii="Times New Roman" w:eastAsia="Mincho" w:hAnsi="Times New Roman"/>
                <w:sz w:val="28"/>
                <w:szCs w:val="28"/>
                <w:lang w:eastAsia="ja-JP"/>
              </w:rPr>
            </w:pPr>
            <w:proofErr w:type="spellStart"/>
            <w:r w:rsidRPr="00DB45F9">
              <w:rPr>
                <w:rFonts w:ascii="Times New Roman" w:eastAsia="Mincho" w:hAnsi="Times New Roman"/>
                <w:sz w:val="28"/>
                <w:szCs w:val="28"/>
                <w:lang w:eastAsia="ja-JP"/>
              </w:rPr>
              <w:t>Ізоподи</w:t>
            </w:r>
            <w:proofErr w:type="spellEnd"/>
          </w:p>
        </w:tc>
        <w:tc>
          <w:tcPr>
            <w:tcW w:w="112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80,6</w:t>
            </w:r>
          </w:p>
        </w:tc>
        <w:tc>
          <w:tcPr>
            <w:tcW w:w="112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51,4</w:t>
            </w:r>
          </w:p>
        </w:tc>
        <w:tc>
          <w:tcPr>
            <w:tcW w:w="112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2,8</w:t>
            </w:r>
          </w:p>
        </w:tc>
        <w:tc>
          <w:tcPr>
            <w:tcW w:w="112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40,0</w:t>
            </w:r>
          </w:p>
        </w:tc>
        <w:tc>
          <w:tcPr>
            <w:tcW w:w="1047"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5,8</w:t>
            </w:r>
          </w:p>
        </w:tc>
        <w:tc>
          <w:tcPr>
            <w:tcW w:w="1779"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14,21</w:t>
            </w:r>
          </w:p>
        </w:tc>
      </w:tr>
      <w:tr w:rsidR="00120FE8" w:rsidRPr="00DB45F9" w:rsidTr="00120FE8">
        <w:tc>
          <w:tcPr>
            <w:tcW w:w="2539" w:type="dxa"/>
            <w:tcBorders>
              <w:top w:val="single" w:sz="4" w:space="0" w:color="auto"/>
              <w:left w:val="single" w:sz="4" w:space="0" w:color="auto"/>
              <w:bottom w:val="single" w:sz="4" w:space="0" w:color="auto"/>
              <w:right w:val="single" w:sz="4" w:space="0" w:color="auto"/>
            </w:tcBorders>
            <w:hideMark/>
          </w:tcPr>
          <w:p w:rsidR="00120FE8" w:rsidRPr="00DB45F9" w:rsidRDefault="00120FE8" w:rsidP="005C71A6">
            <w:pPr>
              <w:spacing w:after="0" w:line="240" w:lineRule="auto"/>
              <w:rPr>
                <w:rFonts w:ascii="Times New Roman" w:eastAsia="Mincho" w:hAnsi="Times New Roman"/>
                <w:sz w:val="28"/>
                <w:szCs w:val="28"/>
                <w:lang w:eastAsia="ja-JP"/>
              </w:rPr>
            </w:pPr>
            <w:proofErr w:type="spellStart"/>
            <w:r w:rsidRPr="00DB45F9">
              <w:rPr>
                <w:rFonts w:ascii="Times New Roman" w:eastAsia="Mincho" w:hAnsi="Times New Roman"/>
                <w:sz w:val="28"/>
                <w:szCs w:val="28"/>
                <w:lang w:eastAsia="ja-JP"/>
              </w:rPr>
              <w:t>Міз</w:t>
            </w:r>
            <w:r w:rsidR="005C71A6" w:rsidRPr="00DB45F9">
              <w:rPr>
                <w:rFonts w:ascii="Times New Roman" w:eastAsia="Mincho" w:hAnsi="Times New Roman"/>
                <w:sz w:val="28"/>
                <w:szCs w:val="28"/>
                <w:lang w:eastAsia="ja-JP"/>
              </w:rPr>
              <w:t>и</w:t>
            </w:r>
            <w:r w:rsidRPr="00DB45F9">
              <w:rPr>
                <w:rFonts w:ascii="Times New Roman" w:eastAsia="Mincho" w:hAnsi="Times New Roman"/>
                <w:sz w:val="28"/>
                <w:szCs w:val="28"/>
                <w:lang w:eastAsia="ja-JP"/>
              </w:rPr>
              <w:t>ди</w:t>
            </w:r>
            <w:proofErr w:type="spellEnd"/>
          </w:p>
        </w:tc>
        <w:tc>
          <w:tcPr>
            <w:tcW w:w="112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78,0</w:t>
            </w:r>
          </w:p>
        </w:tc>
        <w:tc>
          <w:tcPr>
            <w:tcW w:w="112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68,8</w:t>
            </w:r>
          </w:p>
        </w:tc>
        <w:tc>
          <w:tcPr>
            <w:tcW w:w="112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10,6</w:t>
            </w:r>
          </w:p>
        </w:tc>
        <w:tc>
          <w:tcPr>
            <w:tcW w:w="112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13,4</w:t>
            </w:r>
          </w:p>
        </w:tc>
        <w:tc>
          <w:tcPr>
            <w:tcW w:w="1047"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7,2</w:t>
            </w:r>
          </w:p>
        </w:tc>
        <w:tc>
          <w:tcPr>
            <w:tcW w:w="1779"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21,74</w:t>
            </w:r>
          </w:p>
        </w:tc>
      </w:tr>
      <w:tr w:rsidR="00120FE8" w:rsidRPr="00DB45F9" w:rsidTr="00120FE8">
        <w:tc>
          <w:tcPr>
            <w:tcW w:w="2539"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rPr>
                <w:rFonts w:ascii="Times New Roman" w:eastAsia="Mincho" w:hAnsi="Times New Roman"/>
                <w:sz w:val="28"/>
                <w:szCs w:val="28"/>
                <w:lang w:eastAsia="ja-JP"/>
              </w:rPr>
            </w:pPr>
            <w:r w:rsidRPr="00DB45F9">
              <w:rPr>
                <w:rFonts w:ascii="Times New Roman" w:eastAsia="Mincho" w:hAnsi="Times New Roman"/>
                <w:sz w:val="28"/>
                <w:szCs w:val="28"/>
                <w:lang w:eastAsia="ja-JP"/>
              </w:rPr>
              <w:t>Амфіподи</w:t>
            </w:r>
          </w:p>
        </w:tc>
        <w:tc>
          <w:tcPr>
            <w:tcW w:w="112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83,2</w:t>
            </w:r>
          </w:p>
        </w:tc>
        <w:tc>
          <w:tcPr>
            <w:tcW w:w="112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48,4</w:t>
            </w:r>
          </w:p>
        </w:tc>
        <w:tc>
          <w:tcPr>
            <w:tcW w:w="112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7,0</w:t>
            </w:r>
          </w:p>
        </w:tc>
        <w:tc>
          <w:tcPr>
            <w:tcW w:w="112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26,5</w:t>
            </w:r>
          </w:p>
        </w:tc>
        <w:tc>
          <w:tcPr>
            <w:tcW w:w="1047"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18,1</w:t>
            </w:r>
          </w:p>
        </w:tc>
        <w:tc>
          <w:tcPr>
            <w:tcW w:w="1779"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17,56</w:t>
            </w:r>
          </w:p>
        </w:tc>
      </w:tr>
      <w:tr w:rsidR="00120FE8" w:rsidRPr="00DB45F9" w:rsidTr="00120FE8">
        <w:tc>
          <w:tcPr>
            <w:tcW w:w="2539"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rPr>
                <w:rFonts w:ascii="Times New Roman" w:eastAsia="Mincho" w:hAnsi="Times New Roman"/>
                <w:sz w:val="28"/>
                <w:szCs w:val="28"/>
                <w:lang w:eastAsia="ja-JP"/>
              </w:rPr>
            </w:pPr>
            <w:r w:rsidRPr="00DB45F9">
              <w:rPr>
                <w:rFonts w:ascii="Times New Roman" w:eastAsia="Mincho" w:hAnsi="Times New Roman"/>
                <w:sz w:val="28"/>
                <w:szCs w:val="28"/>
                <w:lang w:eastAsia="ja-JP"/>
              </w:rPr>
              <w:t>Личинки комах</w:t>
            </w:r>
          </w:p>
        </w:tc>
        <w:tc>
          <w:tcPr>
            <w:tcW w:w="112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80,2</w:t>
            </w:r>
          </w:p>
        </w:tc>
        <w:tc>
          <w:tcPr>
            <w:tcW w:w="112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61,5</w:t>
            </w:r>
          </w:p>
        </w:tc>
        <w:tc>
          <w:tcPr>
            <w:tcW w:w="112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12,6</w:t>
            </w:r>
          </w:p>
        </w:tc>
        <w:tc>
          <w:tcPr>
            <w:tcW w:w="112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8,6</w:t>
            </w:r>
          </w:p>
        </w:tc>
        <w:tc>
          <w:tcPr>
            <w:tcW w:w="1047"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17,3</w:t>
            </w:r>
          </w:p>
        </w:tc>
        <w:tc>
          <w:tcPr>
            <w:tcW w:w="1779"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23,41</w:t>
            </w:r>
          </w:p>
        </w:tc>
      </w:tr>
      <w:tr w:rsidR="00120FE8" w:rsidRPr="00DB45F9" w:rsidTr="00120FE8">
        <w:tc>
          <w:tcPr>
            <w:tcW w:w="2539"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rPr>
                <w:rFonts w:ascii="Times New Roman" w:eastAsia="Mincho" w:hAnsi="Times New Roman"/>
                <w:sz w:val="28"/>
                <w:szCs w:val="28"/>
                <w:lang w:eastAsia="ja-JP"/>
              </w:rPr>
            </w:pPr>
            <w:proofErr w:type="spellStart"/>
            <w:r w:rsidRPr="00DB45F9">
              <w:rPr>
                <w:rFonts w:ascii="Times New Roman" w:eastAsia="Mincho" w:hAnsi="Times New Roman"/>
                <w:sz w:val="28"/>
                <w:szCs w:val="28"/>
                <w:lang w:eastAsia="ja-JP"/>
              </w:rPr>
              <w:t>Олігохети</w:t>
            </w:r>
            <w:proofErr w:type="spellEnd"/>
          </w:p>
        </w:tc>
        <w:tc>
          <w:tcPr>
            <w:tcW w:w="112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82,7</w:t>
            </w:r>
          </w:p>
        </w:tc>
        <w:tc>
          <w:tcPr>
            <w:tcW w:w="112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60,6</w:t>
            </w:r>
          </w:p>
        </w:tc>
        <w:tc>
          <w:tcPr>
            <w:tcW w:w="112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11,0</w:t>
            </w:r>
          </w:p>
        </w:tc>
        <w:tc>
          <w:tcPr>
            <w:tcW w:w="112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7,2</w:t>
            </w:r>
          </w:p>
        </w:tc>
        <w:tc>
          <w:tcPr>
            <w:tcW w:w="1047"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21,2</w:t>
            </w:r>
          </w:p>
        </w:tc>
        <w:tc>
          <w:tcPr>
            <w:tcW w:w="1779"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22,57</w:t>
            </w:r>
          </w:p>
        </w:tc>
      </w:tr>
      <w:tr w:rsidR="00120FE8" w:rsidRPr="00DB45F9" w:rsidTr="00120FE8">
        <w:trPr>
          <w:cantSplit/>
          <w:trHeight w:val="640"/>
        </w:trPr>
        <w:tc>
          <w:tcPr>
            <w:tcW w:w="2539"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rPr>
                <w:rFonts w:ascii="Times New Roman" w:eastAsia="Mincho" w:hAnsi="Times New Roman"/>
                <w:sz w:val="28"/>
                <w:szCs w:val="28"/>
                <w:lang w:eastAsia="ja-JP"/>
              </w:rPr>
            </w:pPr>
            <w:r w:rsidRPr="00DB45F9">
              <w:rPr>
                <w:rFonts w:ascii="Times New Roman" w:eastAsia="Mincho" w:hAnsi="Times New Roman"/>
                <w:sz w:val="28"/>
                <w:szCs w:val="28"/>
                <w:lang w:eastAsia="ja-JP"/>
              </w:rPr>
              <w:t>Молюски *</w:t>
            </w:r>
          </w:p>
          <w:p w:rsidR="00120FE8" w:rsidRPr="00DB45F9" w:rsidRDefault="00120FE8" w:rsidP="00120FE8">
            <w:pPr>
              <w:spacing w:after="0" w:line="240" w:lineRule="auto"/>
              <w:rPr>
                <w:rFonts w:ascii="Times New Roman" w:eastAsia="Mincho" w:hAnsi="Times New Roman"/>
                <w:sz w:val="28"/>
                <w:szCs w:val="28"/>
                <w:lang w:eastAsia="ja-JP"/>
              </w:rPr>
            </w:pPr>
            <w:r w:rsidRPr="00DB45F9">
              <w:rPr>
                <w:rFonts w:ascii="Times New Roman" w:eastAsia="Mincho" w:hAnsi="Times New Roman"/>
                <w:sz w:val="28"/>
                <w:szCs w:val="28"/>
                <w:lang w:eastAsia="ja-JP"/>
              </w:rPr>
              <w:t xml:space="preserve">      двостулкові</w:t>
            </w:r>
          </w:p>
        </w:tc>
        <w:tc>
          <w:tcPr>
            <w:tcW w:w="1122" w:type="dxa"/>
            <w:tcBorders>
              <w:top w:val="single" w:sz="4" w:space="0" w:color="auto"/>
              <w:left w:val="single" w:sz="4" w:space="0" w:color="auto"/>
              <w:bottom w:val="single" w:sz="4" w:space="0" w:color="auto"/>
              <w:right w:val="single" w:sz="4" w:space="0" w:color="auto"/>
            </w:tcBorders>
          </w:tcPr>
          <w:p w:rsidR="00120FE8" w:rsidRPr="00DB45F9" w:rsidRDefault="00120FE8" w:rsidP="00120FE8">
            <w:pPr>
              <w:spacing w:after="0" w:line="240" w:lineRule="auto"/>
              <w:jc w:val="center"/>
              <w:rPr>
                <w:rFonts w:ascii="Times New Roman" w:eastAsia="Mincho" w:hAnsi="Times New Roman"/>
                <w:sz w:val="28"/>
                <w:szCs w:val="28"/>
                <w:lang w:eastAsia="ja-JP"/>
              </w:rPr>
            </w:pPr>
          </w:p>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52,3</w:t>
            </w:r>
          </w:p>
        </w:tc>
        <w:tc>
          <w:tcPr>
            <w:tcW w:w="1122" w:type="dxa"/>
            <w:tcBorders>
              <w:top w:val="single" w:sz="4" w:space="0" w:color="auto"/>
              <w:left w:val="single" w:sz="4" w:space="0" w:color="auto"/>
              <w:bottom w:val="single" w:sz="4" w:space="0" w:color="auto"/>
              <w:right w:val="single" w:sz="4" w:space="0" w:color="auto"/>
            </w:tcBorders>
          </w:tcPr>
          <w:p w:rsidR="00120FE8" w:rsidRPr="00DB45F9" w:rsidRDefault="00120FE8" w:rsidP="00120FE8">
            <w:pPr>
              <w:spacing w:after="0" w:line="240" w:lineRule="auto"/>
              <w:jc w:val="center"/>
              <w:rPr>
                <w:rFonts w:ascii="Times New Roman" w:eastAsia="Mincho" w:hAnsi="Times New Roman"/>
                <w:sz w:val="28"/>
                <w:szCs w:val="28"/>
                <w:lang w:eastAsia="ja-JP"/>
              </w:rPr>
            </w:pPr>
          </w:p>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11,0</w:t>
            </w:r>
          </w:p>
        </w:tc>
        <w:tc>
          <w:tcPr>
            <w:tcW w:w="1122" w:type="dxa"/>
            <w:tcBorders>
              <w:top w:val="single" w:sz="4" w:space="0" w:color="auto"/>
              <w:left w:val="single" w:sz="4" w:space="0" w:color="auto"/>
              <w:bottom w:val="single" w:sz="4" w:space="0" w:color="auto"/>
              <w:right w:val="single" w:sz="4" w:space="0" w:color="auto"/>
            </w:tcBorders>
          </w:tcPr>
          <w:p w:rsidR="00120FE8" w:rsidRPr="00DB45F9" w:rsidRDefault="00120FE8" w:rsidP="00120FE8">
            <w:pPr>
              <w:spacing w:after="0" w:line="240" w:lineRule="auto"/>
              <w:jc w:val="center"/>
              <w:rPr>
                <w:rFonts w:ascii="Times New Roman" w:eastAsia="Mincho" w:hAnsi="Times New Roman"/>
                <w:sz w:val="28"/>
                <w:szCs w:val="28"/>
                <w:lang w:eastAsia="ja-JP"/>
              </w:rPr>
            </w:pPr>
          </w:p>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1,5</w:t>
            </w:r>
          </w:p>
        </w:tc>
        <w:tc>
          <w:tcPr>
            <w:tcW w:w="1122" w:type="dxa"/>
            <w:tcBorders>
              <w:top w:val="single" w:sz="4" w:space="0" w:color="auto"/>
              <w:left w:val="single" w:sz="4" w:space="0" w:color="auto"/>
              <w:bottom w:val="single" w:sz="4" w:space="0" w:color="auto"/>
              <w:right w:val="single" w:sz="4" w:space="0" w:color="auto"/>
            </w:tcBorders>
          </w:tcPr>
          <w:p w:rsidR="00120FE8" w:rsidRPr="00DB45F9" w:rsidRDefault="00120FE8" w:rsidP="00120FE8">
            <w:pPr>
              <w:spacing w:after="0" w:line="240" w:lineRule="auto"/>
              <w:jc w:val="center"/>
              <w:rPr>
                <w:rFonts w:ascii="Times New Roman" w:eastAsia="Mincho" w:hAnsi="Times New Roman"/>
                <w:sz w:val="28"/>
                <w:szCs w:val="28"/>
                <w:lang w:eastAsia="ja-JP"/>
              </w:rPr>
            </w:pPr>
          </w:p>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82,0</w:t>
            </w:r>
          </w:p>
        </w:tc>
        <w:tc>
          <w:tcPr>
            <w:tcW w:w="1047" w:type="dxa"/>
            <w:tcBorders>
              <w:top w:val="single" w:sz="4" w:space="0" w:color="auto"/>
              <w:left w:val="single" w:sz="4" w:space="0" w:color="auto"/>
              <w:bottom w:val="single" w:sz="4" w:space="0" w:color="auto"/>
              <w:right w:val="single" w:sz="4" w:space="0" w:color="auto"/>
            </w:tcBorders>
          </w:tcPr>
          <w:p w:rsidR="00120FE8" w:rsidRPr="00DB45F9" w:rsidRDefault="00120FE8" w:rsidP="00120FE8">
            <w:pPr>
              <w:spacing w:after="0" w:line="240" w:lineRule="auto"/>
              <w:jc w:val="center"/>
              <w:rPr>
                <w:rFonts w:ascii="Times New Roman" w:eastAsia="Mincho" w:hAnsi="Times New Roman"/>
                <w:sz w:val="28"/>
                <w:szCs w:val="28"/>
                <w:lang w:eastAsia="ja-JP"/>
              </w:rPr>
            </w:pPr>
          </w:p>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5,5</w:t>
            </w:r>
          </w:p>
        </w:tc>
        <w:tc>
          <w:tcPr>
            <w:tcW w:w="1779" w:type="dxa"/>
            <w:tcBorders>
              <w:top w:val="single" w:sz="4" w:space="0" w:color="auto"/>
              <w:left w:val="single" w:sz="4" w:space="0" w:color="auto"/>
              <w:bottom w:val="single" w:sz="4" w:space="0" w:color="auto"/>
              <w:right w:val="single" w:sz="4" w:space="0" w:color="auto"/>
            </w:tcBorders>
          </w:tcPr>
          <w:p w:rsidR="00120FE8" w:rsidRPr="00DB45F9" w:rsidRDefault="00120FE8" w:rsidP="00120FE8">
            <w:pPr>
              <w:spacing w:after="0" w:line="240" w:lineRule="auto"/>
              <w:jc w:val="center"/>
              <w:rPr>
                <w:rFonts w:ascii="Times New Roman" w:eastAsia="Mincho" w:hAnsi="Times New Roman"/>
                <w:sz w:val="28"/>
                <w:szCs w:val="28"/>
                <w:lang w:eastAsia="ja-JP"/>
              </w:rPr>
            </w:pPr>
          </w:p>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4,18</w:t>
            </w:r>
          </w:p>
        </w:tc>
      </w:tr>
      <w:tr w:rsidR="00120FE8" w:rsidRPr="00DB45F9" w:rsidTr="00120FE8">
        <w:tc>
          <w:tcPr>
            <w:tcW w:w="2539"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rPr>
                <w:rFonts w:ascii="Times New Roman" w:eastAsia="Mincho" w:hAnsi="Times New Roman"/>
                <w:sz w:val="28"/>
                <w:szCs w:val="28"/>
                <w:lang w:eastAsia="ja-JP"/>
              </w:rPr>
            </w:pPr>
            <w:r w:rsidRPr="00DB45F9">
              <w:rPr>
                <w:rFonts w:ascii="Times New Roman" w:eastAsia="Mincho" w:hAnsi="Times New Roman"/>
                <w:sz w:val="28"/>
                <w:szCs w:val="28"/>
                <w:lang w:eastAsia="ja-JP"/>
              </w:rPr>
              <w:t xml:space="preserve">      черевоногі</w:t>
            </w:r>
          </w:p>
        </w:tc>
        <w:tc>
          <w:tcPr>
            <w:tcW w:w="112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73,0</w:t>
            </w:r>
          </w:p>
        </w:tc>
        <w:tc>
          <w:tcPr>
            <w:tcW w:w="112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20,9</w:t>
            </w:r>
          </w:p>
        </w:tc>
        <w:tc>
          <w:tcPr>
            <w:tcW w:w="112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5,0</w:t>
            </w:r>
          </w:p>
        </w:tc>
        <w:tc>
          <w:tcPr>
            <w:tcW w:w="1122"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64,8</w:t>
            </w:r>
          </w:p>
        </w:tc>
        <w:tc>
          <w:tcPr>
            <w:tcW w:w="1047"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9,3</w:t>
            </w:r>
          </w:p>
        </w:tc>
        <w:tc>
          <w:tcPr>
            <w:tcW w:w="1779" w:type="dxa"/>
            <w:tcBorders>
              <w:top w:val="single" w:sz="4" w:space="0" w:color="auto"/>
              <w:left w:val="single" w:sz="4" w:space="0" w:color="auto"/>
              <w:bottom w:val="single" w:sz="4" w:space="0" w:color="auto"/>
              <w:right w:val="single" w:sz="4" w:space="0" w:color="auto"/>
            </w:tcBorders>
            <w:hideMark/>
          </w:tcPr>
          <w:p w:rsidR="00120FE8" w:rsidRPr="00DB45F9" w:rsidRDefault="00120FE8" w:rsidP="00120FE8">
            <w:pPr>
              <w:spacing w:after="0" w:line="240"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8,36</w:t>
            </w:r>
          </w:p>
        </w:tc>
      </w:tr>
    </w:tbl>
    <w:p w:rsidR="00120FE8" w:rsidRPr="00DB45F9" w:rsidRDefault="00120FE8" w:rsidP="00C33381">
      <w:pPr>
        <w:spacing w:before="120" w:after="0" w:line="240" w:lineRule="auto"/>
        <w:ind w:firstLine="709"/>
        <w:jc w:val="both"/>
        <w:rPr>
          <w:rFonts w:ascii="Times New Roman" w:eastAsia="Mincho" w:hAnsi="Times New Roman"/>
          <w:sz w:val="28"/>
          <w:szCs w:val="24"/>
          <w:lang w:eastAsia="ja-JP"/>
        </w:rPr>
      </w:pPr>
      <w:r w:rsidRPr="00DB45F9">
        <w:rPr>
          <w:rFonts w:ascii="Times New Roman" w:eastAsia="Mincho" w:hAnsi="Times New Roman"/>
          <w:sz w:val="28"/>
          <w:szCs w:val="24"/>
          <w:lang w:eastAsia="ja-JP"/>
        </w:rPr>
        <w:t xml:space="preserve">* – біохімічний склад визначено разом </w:t>
      </w:r>
      <w:r w:rsidR="005C71A6" w:rsidRPr="00DB45F9">
        <w:rPr>
          <w:rFonts w:ascii="Times New Roman" w:eastAsia="Mincho" w:hAnsi="Times New Roman"/>
          <w:sz w:val="28"/>
          <w:szCs w:val="24"/>
          <w:lang w:eastAsia="ja-JP"/>
        </w:rPr>
        <w:t>і</w:t>
      </w:r>
      <w:r w:rsidRPr="00DB45F9">
        <w:rPr>
          <w:rFonts w:ascii="Times New Roman" w:eastAsia="Mincho" w:hAnsi="Times New Roman"/>
          <w:sz w:val="28"/>
          <w:szCs w:val="24"/>
          <w:lang w:eastAsia="ja-JP"/>
        </w:rPr>
        <w:t>з черепашками.</w:t>
      </w:r>
    </w:p>
    <w:p w:rsidR="00120FE8" w:rsidRPr="00DB45F9" w:rsidRDefault="00120FE8" w:rsidP="00120FE8">
      <w:pPr>
        <w:spacing w:after="0" w:line="240" w:lineRule="auto"/>
        <w:ind w:firstLine="708"/>
        <w:jc w:val="both"/>
        <w:rPr>
          <w:rFonts w:ascii="Times New Roman" w:eastAsia="Mincho" w:hAnsi="Times New Roman"/>
          <w:sz w:val="28"/>
          <w:szCs w:val="24"/>
          <w:lang w:eastAsia="ja-JP"/>
        </w:rPr>
      </w:pPr>
    </w:p>
    <w:p w:rsidR="005735CF" w:rsidRPr="00DB45F9" w:rsidRDefault="00120FE8" w:rsidP="005C71A6">
      <w:pPr>
        <w:spacing w:after="0" w:line="253" w:lineRule="auto"/>
        <w:ind w:firstLine="709"/>
        <w:jc w:val="both"/>
        <w:rPr>
          <w:rFonts w:ascii="Times New Roman" w:eastAsia="Mincho" w:hAnsi="Times New Roman"/>
          <w:sz w:val="28"/>
          <w:szCs w:val="24"/>
          <w:lang w:eastAsia="ja-JP"/>
        </w:rPr>
      </w:pPr>
      <w:r w:rsidRPr="00DB45F9">
        <w:rPr>
          <w:rFonts w:ascii="Times New Roman" w:eastAsia="Mincho" w:hAnsi="Times New Roman"/>
          <w:sz w:val="28"/>
          <w:szCs w:val="24"/>
          <w:lang w:eastAsia="ja-JP"/>
        </w:rPr>
        <w:t xml:space="preserve">У харчовому раціоні хижаків (судак, щука, сом) присутні </w:t>
      </w:r>
      <w:r w:rsidRPr="00DB45F9">
        <w:rPr>
          <w:rFonts w:ascii="Times New Roman" w:eastAsia="Mincho" w:hAnsi="Times New Roman"/>
          <w:bCs/>
          <w:sz w:val="28"/>
          <w:szCs w:val="24"/>
          <w:lang w:eastAsia="ja-JP"/>
        </w:rPr>
        <w:t>малоцінні та дрібні види риб</w:t>
      </w:r>
      <w:r w:rsidRPr="00DB45F9">
        <w:rPr>
          <w:rFonts w:ascii="Times New Roman" w:eastAsia="Mincho" w:hAnsi="Times New Roman"/>
          <w:sz w:val="28"/>
          <w:szCs w:val="24"/>
          <w:lang w:eastAsia="ja-JP"/>
        </w:rPr>
        <w:t xml:space="preserve">. </w:t>
      </w:r>
      <w:r w:rsidR="00C33381" w:rsidRPr="00DB45F9">
        <w:rPr>
          <w:rFonts w:ascii="Times New Roman" w:eastAsia="Mincho" w:hAnsi="Times New Roman"/>
          <w:sz w:val="28"/>
          <w:szCs w:val="24"/>
          <w:lang w:eastAsia="ja-JP"/>
        </w:rPr>
        <w:t>Ці</w:t>
      </w:r>
      <w:r w:rsidRPr="00DB45F9">
        <w:rPr>
          <w:rFonts w:ascii="Times New Roman" w:eastAsia="Mincho" w:hAnsi="Times New Roman"/>
          <w:sz w:val="28"/>
          <w:szCs w:val="24"/>
          <w:lang w:eastAsia="ja-JP"/>
        </w:rPr>
        <w:t xml:space="preserve"> кормові об’єкти використовуються також у вигляді </w:t>
      </w:r>
      <w:r w:rsidR="00C33381" w:rsidRPr="00DB45F9">
        <w:rPr>
          <w:rFonts w:ascii="Times New Roman" w:eastAsia="Mincho" w:hAnsi="Times New Roman"/>
          <w:sz w:val="28"/>
          <w:szCs w:val="24"/>
          <w:lang w:eastAsia="ja-JP"/>
        </w:rPr>
        <w:t xml:space="preserve">     </w:t>
      </w:r>
      <w:r w:rsidRPr="00DB45F9">
        <w:rPr>
          <w:rFonts w:ascii="Times New Roman" w:eastAsia="Mincho" w:hAnsi="Times New Roman"/>
          <w:sz w:val="28"/>
          <w:szCs w:val="24"/>
          <w:lang w:eastAsia="ja-JP"/>
        </w:rPr>
        <w:t xml:space="preserve">фаршу для виготовлення пастоподібних кормів для цінних видів риб, </w:t>
      </w:r>
      <w:r w:rsidR="00C33381" w:rsidRPr="00DB45F9">
        <w:rPr>
          <w:rFonts w:ascii="Times New Roman" w:eastAsia="Mincho" w:hAnsi="Times New Roman"/>
          <w:sz w:val="28"/>
          <w:szCs w:val="24"/>
          <w:lang w:eastAsia="ja-JP"/>
        </w:rPr>
        <w:t xml:space="preserve">           </w:t>
      </w:r>
      <w:r w:rsidRPr="00DB45F9">
        <w:rPr>
          <w:rFonts w:ascii="Times New Roman" w:eastAsia="Mincho" w:hAnsi="Times New Roman"/>
          <w:sz w:val="28"/>
          <w:szCs w:val="24"/>
          <w:lang w:eastAsia="ja-JP"/>
        </w:rPr>
        <w:t>таких як форель, канальний сом, осетрові риби.  Тому для оцінки поживної якості кормів із малоцінних видів риб необхідні знання</w:t>
      </w:r>
      <w:r w:rsidR="007130FA" w:rsidRPr="00DB45F9">
        <w:rPr>
          <w:rFonts w:ascii="Times New Roman" w:eastAsia="Mincho" w:hAnsi="Times New Roman"/>
          <w:sz w:val="28"/>
          <w:szCs w:val="24"/>
          <w:lang w:eastAsia="ja-JP"/>
        </w:rPr>
        <w:t xml:space="preserve"> </w:t>
      </w:r>
      <w:r w:rsidR="007C42B4" w:rsidRPr="00DB45F9">
        <w:rPr>
          <w:rFonts w:ascii="Times New Roman" w:eastAsia="Mincho" w:hAnsi="Times New Roman"/>
          <w:sz w:val="28"/>
          <w:szCs w:val="24"/>
          <w:lang w:eastAsia="ja-JP"/>
        </w:rPr>
        <w:t>їх біохімічного складу (табл. 12.7</w:t>
      </w:r>
      <w:r w:rsidRPr="00DB45F9">
        <w:rPr>
          <w:rFonts w:ascii="Times New Roman" w:eastAsia="Mincho" w:hAnsi="Times New Roman"/>
          <w:sz w:val="28"/>
          <w:szCs w:val="24"/>
          <w:lang w:eastAsia="ja-JP"/>
        </w:rPr>
        <w:t>).</w:t>
      </w:r>
    </w:p>
    <w:p w:rsidR="007C42B4" w:rsidRPr="00DB45F9" w:rsidRDefault="007C42B4" w:rsidP="005C71A6">
      <w:pPr>
        <w:spacing w:after="0" w:line="253" w:lineRule="auto"/>
        <w:ind w:firstLine="709"/>
        <w:jc w:val="both"/>
        <w:rPr>
          <w:rFonts w:ascii="Times New Roman" w:eastAsia="Mincho" w:hAnsi="Times New Roman"/>
          <w:sz w:val="28"/>
          <w:szCs w:val="24"/>
          <w:lang w:eastAsia="ja-JP"/>
        </w:rPr>
      </w:pPr>
    </w:p>
    <w:p w:rsidR="00120FE8" w:rsidRPr="00DB45F9" w:rsidRDefault="00B22A3A" w:rsidP="00C33381">
      <w:pPr>
        <w:spacing w:after="120" w:line="240" w:lineRule="auto"/>
        <w:ind w:firstLine="709"/>
        <w:jc w:val="both"/>
        <w:rPr>
          <w:rFonts w:ascii="Times New Roman" w:eastAsia="MS Mincho" w:hAnsi="Times New Roman"/>
          <w:sz w:val="28"/>
          <w:szCs w:val="28"/>
          <w:lang w:eastAsia="ja-JP"/>
        </w:rPr>
      </w:pPr>
      <w:r w:rsidRPr="00DB45F9">
        <w:rPr>
          <w:rFonts w:ascii="Times New Roman" w:eastAsia="MS Mincho" w:hAnsi="Times New Roman"/>
          <w:iCs/>
          <w:sz w:val="28"/>
          <w:szCs w:val="28"/>
          <w:lang w:eastAsia="ja-JP"/>
        </w:rPr>
        <w:lastRenderedPageBreak/>
        <w:t>Таблиця</w:t>
      </w:r>
      <w:r w:rsidR="007C42B4" w:rsidRPr="00DB45F9">
        <w:rPr>
          <w:rFonts w:ascii="Times New Roman" w:eastAsia="MS Mincho" w:hAnsi="Times New Roman"/>
          <w:iCs/>
          <w:sz w:val="28"/>
          <w:szCs w:val="28"/>
          <w:lang w:eastAsia="ja-JP"/>
        </w:rPr>
        <w:t xml:space="preserve"> 12.7</w:t>
      </w:r>
      <w:r w:rsidR="00EC44E6" w:rsidRPr="00DB45F9">
        <w:rPr>
          <w:rFonts w:ascii="Times New Roman" w:eastAsia="MS Mincho" w:hAnsi="Times New Roman"/>
          <w:iCs/>
          <w:sz w:val="28"/>
          <w:szCs w:val="28"/>
          <w:lang w:eastAsia="ja-JP"/>
        </w:rPr>
        <w:t xml:space="preserve"> </w:t>
      </w:r>
      <w:r w:rsidR="00EC44E6" w:rsidRPr="00DB45F9">
        <w:rPr>
          <w:rFonts w:ascii="Times New Roman" w:eastAsia="Mincho" w:hAnsi="Times New Roman"/>
          <w:sz w:val="28"/>
          <w:szCs w:val="24"/>
          <w:lang w:eastAsia="ja-JP"/>
        </w:rPr>
        <w:t xml:space="preserve">– </w:t>
      </w:r>
      <w:r w:rsidR="00120FE8" w:rsidRPr="00DB45F9">
        <w:rPr>
          <w:rFonts w:ascii="Times New Roman" w:eastAsia="MS Mincho" w:hAnsi="Times New Roman"/>
          <w:iCs/>
          <w:sz w:val="28"/>
          <w:szCs w:val="28"/>
          <w:lang w:eastAsia="ja-JP"/>
        </w:rPr>
        <w:t xml:space="preserve"> </w:t>
      </w:r>
      <w:r w:rsidR="00120FE8" w:rsidRPr="00DB45F9">
        <w:rPr>
          <w:rFonts w:ascii="Times New Roman" w:eastAsia="MS Mincho" w:hAnsi="Times New Roman"/>
          <w:sz w:val="28"/>
          <w:szCs w:val="28"/>
          <w:lang w:eastAsia="ja-JP"/>
        </w:rPr>
        <w:t>Біохімічний склад малоцінної іхтіофауни (усереднені значення)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39"/>
        <w:gridCol w:w="2057"/>
        <w:gridCol w:w="1683"/>
        <w:gridCol w:w="1870"/>
        <w:gridCol w:w="1704"/>
      </w:tblGrid>
      <w:tr w:rsidR="00120FE8" w:rsidRPr="00DB45F9" w:rsidTr="00120FE8">
        <w:trPr>
          <w:cantSplit/>
        </w:trPr>
        <w:tc>
          <w:tcPr>
            <w:tcW w:w="2539" w:type="dxa"/>
            <w:vMerge w:val="restart"/>
            <w:tcBorders>
              <w:top w:val="single" w:sz="4" w:space="0" w:color="auto"/>
              <w:left w:val="single" w:sz="4" w:space="0" w:color="auto"/>
              <w:bottom w:val="single" w:sz="4" w:space="0" w:color="auto"/>
              <w:right w:val="single" w:sz="4" w:space="0" w:color="auto"/>
            </w:tcBorders>
          </w:tcPr>
          <w:p w:rsidR="00120FE8" w:rsidRPr="00DB45F9" w:rsidRDefault="00120FE8" w:rsidP="00C33381">
            <w:pPr>
              <w:spacing w:after="0" w:line="253" w:lineRule="auto"/>
              <w:jc w:val="center"/>
              <w:rPr>
                <w:rFonts w:ascii="Times New Roman" w:eastAsia="Mincho" w:hAnsi="Times New Roman"/>
                <w:bCs/>
                <w:iCs/>
                <w:sz w:val="28"/>
                <w:szCs w:val="28"/>
                <w:lang w:eastAsia="ja-JP"/>
              </w:rPr>
            </w:pPr>
          </w:p>
          <w:p w:rsidR="00120FE8" w:rsidRPr="00DB45F9" w:rsidRDefault="00120FE8" w:rsidP="00C33381">
            <w:pPr>
              <w:spacing w:after="0" w:line="253" w:lineRule="auto"/>
              <w:jc w:val="center"/>
              <w:rPr>
                <w:rFonts w:ascii="Times New Roman" w:eastAsia="Mincho" w:hAnsi="Times New Roman"/>
                <w:bCs/>
                <w:iCs/>
                <w:sz w:val="28"/>
                <w:szCs w:val="28"/>
                <w:lang w:eastAsia="ja-JP"/>
              </w:rPr>
            </w:pPr>
            <w:r w:rsidRPr="00DB45F9">
              <w:rPr>
                <w:rFonts w:ascii="Times New Roman" w:eastAsia="Mincho" w:hAnsi="Times New Roman"/>
                <w:bCs/>
                <w:iCs/>
                <w:sz w:val="28"/>
                <w:szCs w:val="28"/>
                <w:lang w:eastAsia="ja-JP"/>
              </w:rPr>
              <w:t>Вид риби</w:t>
            </w:r>
          </w:p>
        </w:tc>
        <w:tc>
          <w:tcPr>
            <w:tcW w:w="7314" w:type="dxa"/>
            <w:gridSpan w:val="4"/>
            <w:tcBorders>
              <w:top w:val="single" w:sz="4" w:space="0" w:color="auto"/>
              <w:left w:val="single" w:sz="4" w:space="0" w:color="auto"/>
              <w:bottom w:val="single" w:sz="4" w:space="0" w:color="auto"/>
              <w:right w:val="single" w:sz="4" w:space="0" w:color="auto"/>
            </w:tcBorders>
            <w:hideMark/>
          </w:tcPr>
          <w:p w:rsidR="00120FE8" w:rsidRPr="00DB45F9" w:rsidRDefault="00120FE8" w:rsidP="00C33381">
            <w:pPr>
              <w:spacing w:after="0" w:line="253" w:lineRule="auto"/>
              <w:jc w:val="center"/>
              <w:rPr>
                <w:rFonts w:ascii="Times New Roman" w:eastAsia="Mincho" w:hAnsi="Times New Roman"/>
                <w:bCs/>
                <w:iCs/>
                <w:sz w:val="28"/>
                <w:szCs w:val="28"/>
                <w:lang w:eastAsia="ja-JP"/>
              </w:rPr>
            </w:pPr>
            <w:r w:rsidRPr="00DB45F9">
              <w:rPr>
                <w:rFonts w:ascii="Times New Roman" w:eastAsia="Mincho" w:hAnsi="Times New Roman"/>
                <w:bCs/>
                <w:iCs/>
                <w:sz w:val="28"/>
                <w:szCs w:val="28"/>
                <w:lang w:eastAsia="ja-JP"/>
              </w:rPr>
              <w:t>Вміст у сирій речовині, %</w:t>
            </w:r>
          </w:p>
        </w:tc>
      </w:tr>
      <w:tr w:rsidR="00120FE8" w:rsidRPr="00DB45F9" w:rsidTr="00120FE8">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0FE8" w:rsidRPr="00DB45F9" w:rsidRDefault="00120FE8" w:rsidP="00C33381">
            <w:pPr>
              <w:spacing w:after="0" w:line="253" w:lineRule="auto"/>
              <w:rPr>
                <w:rFonts w:ascii="Times New Roman" w:eastAsia="Mincho" w:hAnsi="Times New Roman"/>
                <w:bCs/>
                <w:iCs/>
                <w:sz w:val="28"/>
                <w:szCs w:val="28"/>
                <w:lang w:eastAsia="ja-JP"/>
              </w:rPr>
            </w:pPr>
          </w:p>
        </w:tc>
        <w:tc>
          <w:tcPr>
            <w:tcW w:w="2057" w:type="dxa"/>
            <w:tcBorders>
              <w:top w:val="single" w:sz="4" w:space="0" w:color="auto"/>
              <w:left w:val="single" w:sz="4" w:space="0" w:color="auto"/>
              <w:bottom w:val="single" w:sz="4" w:space="0" w:color="auto"/>
              <w:right w:val="single" w:sz="4" w:space="0" w:color="auto"/>
            </w:tcBorders>
            <w:hideMark/>
          </w:tcPr>
          <w:p w:rsidR="00120FE8" w:rsidRPr="00DB45F9" w:rsidRDefault="00120FE8" w:rsidP="00C33381">
            <w:pPr>
              <w:spacing w:after="0" w:line="253" w:lineRule="auto"/>
              <w:jc w:val="center"/>
              <w:rPr>
                <w:rFonts w:ascii="Times New Roman" w:eastAsia="Mincho" w:hAnsi="Times New Roman"/>
                <w:bCs/>
                <w:iCs/>
                <w:sz w:val="28"/>
                <w:szCs w:val="28"/>
                <w:lang w:eastAsia="ja-JP"/>
              </w:rPr>
            </w:pPr>
            <w:r w:rsidRPr="00DB45F9">
              <w:rPr>
                <w:rFonts w:ascii="Times New Roman" w:eastAsia="Mincho" w:hAnsi="Times New Roman"/>
                <w:bCs/>
                <w:iCs/>
                <w:sz w:val="28"/>
                <w:szCs w:val="28"/>
                <w:lang w:eastAsia="ja-JP"/>
              </w:rPr>
              <w:t>волога</w:t>
            </w:r>
          </w:p>
        </w:tc>
        <w:tc>
          <w:tcPr>
            <w:tcW w:w="1683" w:type="dxa"/>
            <w:tcBorders>
              <w:top w:val="single" w:sz="4" w:space="0" w:color="auto"/>
              <w:left w:val="single" w:sz="4" w:space="0" w:color="auto"/>
              <w:bottom w:val="single" w:sz="4" w:space="0" w:color="auto"/>
              <w:right w:val="single" w:sz="4" w:space="0" w:color="auto"/>
            </w:tcBorders>
            <w:hideMark/>
          </w:tcPr>
          <w:p w:rsidR="00120FE8" w:rsidRPr="00DB45F9" w:rsidRDefault="00120FE8" w:rsidP="00C33381">
            <w:pPr>
              <w:spacing w:after="0" w:line="253" w:lineRule="auto"/>
              <w:jc w:val="center"/>
              <w:rPr>
                <w:rFonts w:ascii="Times New Roman" w:eastAsia="Mincho" w:hAnsi="Times New Roman"/>
                <w:bCs/>
                <w:iCs/>
                <w:sz w:val="28"/>
                <w:szCs w:val="28"/>
                <w:lang w:eastAsia="ja-JP"/>
              </w:rPr>
            </w:pPr>
            <w:r w:rsidRPr="00DB45F9">
              <w:rPr>
                <w:rFonts w:ascii="Times New Roman" w:eastAsia="Mincho" w:hAnsi="Times New Roman"/>
                <w:bCs/>
                <w:iCs/>
                <w:sz w:val="28"/>
                <w:szCs w:val="28"/>
                <w:lang w:eastAsia="ja-JP"/>
              </w:rPr>
              <w:t>білок</w:t>
            </w:r>
          </w:p>
        </w:tc>
        <w:tc>
          <w:tcPr>
            <w:tcW w:w="1870" w:type="dxa"/>
            <w:tcBorders>
              <w:top w:val="single" w:sz="4" w:space="0" w:color="auto"/>
              <w:left w:val="single" w:sz="4" w:space="0" w:color="auto"/>
              <w:bottom w:val="single" w:sz="4" w:space="0" w:color="auto"/>
              <w:right w:val="single" w:sz="4" w:space="0" w:color="auto"/>
            </w:tcBorders>
            <w:hideMark/>
          </w:tcPr>
          <w:p w:rsidR="00120FE8" w:rsidRPr="00DB45F9" w:rsidRDefault="00120FE8" w:rsidP="00C33381">
            <w:pPr>
              <w:spacing w:after="0" w:line="253" w:lineRule="auto"/>
              <w:jc w:val="center"/>
              <w:rPr>
                <w:rFonts w:ascii="Times New Roman" w:eastAsia="Mincho" w:hAnsi="Times New Roman"/>
                <w:bCs/>
                <w:iCs/>
                <w:sz w:val="28"/>
                <w:szCs w:val="28"/>
                <w:lang w:eastAsia="ja-JP"/>
              </w:rPr>
            </w:pPr>
            <w:r w:rsidRPr="00DB45F9">
              <w:rPr>
                <w:rFonts w:ascii="Times New Roman" w:eastAsia="Mincho" w:hAnsi="Times New Roman"/>
                <w:bCs/>
                <w:iCs/>
                <w:sz w:val="28"/>
                <w:szCs w:val="28"/>
                <w:lang w:eastAsia="ja-JP"/>
              </w:rPr>
              <w:t>жир</w:t>
            </w:r>
          </w:p>
        </w:tc>
        <w:tc>
          <w:tcPr>
            <w:tcW w:w="1704" w:type="dxa"/>
            <w:tcBorders>
              <w:top w:val="single" w:sz="4" w:space="0" w:color="auto"/>
              <w:left w:val="single" w:sz="4" w:space="0" w:color="auto"/>
              <w:bottom w:val="single" w:sz="4" w:space="0" w:color="auto"/>
              <w:right w:val="single" w:sz="4" w:space="0" w:color="auto"/>
            </w:tcBorders>
            <w:hideMark/>
          </w:tcPr>
          <w:p w:rsidR="00120FE8" w:rsidRPr="00DB45F9" w:rsidRDefault="00120FE8" w:rsidP="00C33381">
            <w:pPr>
              <w:spacing w:after="0" w:line="253" w:lineRule="auto"/>
              <w:jc w:val="center"/>
              <w:rPr>
                <w:rFonts w:ascii="Times New Roman" w:eastAsia="Mincho" w:hAnsi="Times New Roman"/>
                <w:bCs/>
                <w:iCs/>
                <w:sz w:val="28"/>
                <w:szCs w:val="28"/>
                <w:lang w:eastAsia="ja-JP"/>
              </w:rPr>
            </w:pPr>
            <w:r w:rsidRPr="00DB45F9">
              <w:rPr>
                <w:rFonts w:ascii="Times New Roman" w:eastAsia="Mincho" w:hAnsi="Times New Roman"/>
                <w:bCs/>
                <w:iCs/>
                <w:sz w:val="28"/>
                <w:szCs w:val="28"/>
                <w:lang w:eastAsia="ja-JP"/>
              </w:rPr>
              <w:t>зола</w:t>
            </w:r>
          </w:p>
        </w:tc>
      </w:tr>
      <w:tr w:rsidR="00120FE8" w:rsidRPr="00DB45F9" w:rsidTr="00120FE8">
        <w:tc>
          <w:tcPr>
            <w:tcW w:w="2539" w:type="dxa"/>
            <w:tcBorders>
              <w:top w:val="single" w:sz="4" w:space="0" w:color="auto"/>
              <w:left w:val="single" w:sz="4" w:space="0" w:color="auto"/>
              <w:bottom w:val="single" w:sz="4" w:space="0" w:color="auto"/>
              <w:right w:val="single" w:sz="4" w:space="0" w:color="auto"/>
            </w:tcBorders>
            <w:hideMark/>
          </w:tcPr>
          <w:p w:rsidR="00120FE8" w:rsidRPr="00DB45F9" w:rsidRDefault="00120FE8" w:rsidP="00C33381">
            <w:pPr>
              <w:tabs>
                <w:tab w:val="left" w:pos="720"/>
                <w:tab w:val="center" w:pos="4677"/>
                <w:tab w:val="right" w:pos="9355"/>
              </w:tabs>
              <w:spacing w:after="0" w:line="253" w:lineRule="auto"/>
              <w:rPr>
                <w:rFonts w:ascii="Times New Roman" w:eastAsia="Mincho" w:hAnsi="Times New Roman"/>
                <w:sz w:val="28"/>
                <w:szCs w:val="28"/>
                <w:lang w:eastAsia="ja-JP"/>
              </w:rPr>
            </w:pPr>
            <w:proofErr w:type="spellStart"/>
            <w:r w:rsidRPr="00DB45F9">
              <w:rPr>
                <w:rFonts w:ascii="Times New Roman" w:eastAsia="Mincho" w:hAnsi="Times New Roman"/>
                <w:sz w:val="28"/>
                <w:szCs w:val="28"/>
                <w:lang w:eastAsia="ja-JP"/>
              </w:rPr>
              <w:t>Уклея</w:t>
            </w:r>
            <w:proofErr w:type="spellEnd"/>
          </w:p>
        </w:tc>
        <w:tc>
          <w:tcPr>
            <w:tcW w:w="2057" w:type="dxa"/>
            <w:tcBorders>
              <w:top w:val="single" w:sz="4" w:space="0" w:color="auto"/>
              <w:left w:val="single" w:sz="4" w:space="0" w:color="auto"/>
              <w:bottom w:val="single" w:sz="4" w:space="0" w:color="auto"/>
              <w:right w:val="single" w:sz="4" w:space="0" w:color="auto"/>
            </w:tcBorders>
            <w:hideMark/>
          </w:tcPr>
          <w:p w:rsidR="00120FE8" w:rsidRPr="00DB45F9" w:rsidRDefault="00120FE8" w:rsidP="00C33381">
            <w:pPr>
              <w:spacing w:after="0" w:line="253"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76,9</w:t>
            </w:r>
          </w:p>
        </w:tc>
        <w:tc>
          <w:tcPr>
            <w:tcW w:w="1683" w:type="dxa"/>
            <w:tcBorders>
              <w:top w:val="single" w:sz="4" w:space="0" w:color="auto"/>
              <w:left w:val="single" w:sz="4" w:space="0" w:color="auto"/>
              <w:bottom w:val="single" w:sz="4" w:space="0" w:color="auto"/>
              <w:right w:val="single" w:sz="4" w:space="0" w:color="auto"/>
            </w:tcBorders>
            <w:hideMark/>
          </w:tcPr>
          <w:p w:rsidR="00120FE8" w:rsidRPr="00DB45F9" w:rsidRDefault="00120FE8" w:rsidP="00C33381">
            <w:pPr>
              <w:spacing w:after="0" w:line="253"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15,9</w:t>
            </w:r>
          </w:p>
        </w:tc>
        <w:tc>
          <w:tcPr>
            <w:tcW w:w="1870" w:type="dxa"/>
            <w:tcBorders>
              <w:top w:val="single" w:sz="4" w:space="0" w:color="auto"/>
              <w:left w:val="single" w:sz="4" w:space="0" w:color="auto"/>
              <w:bottom w:val="single" w:sz="4" w:space="0" w:color="auto"/>
              <w:right w:val="single" w:sz="4" w:space="0" w:color="auto"/>
            </w:tcBorders>
            <w:hideMark/>
          </w:tcPr>
          <w:p w:rsidR="00120FE8" w:rsidRPr="00DB45F9" w:rsidRDefault="00120FE8" w:rsidP="00C33381">
            <w:pPr>
              <w:spacing w:after="0" w:line="253"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4,2</w:t>
            </w:r>
          </w:p>
        </w:tc>
        <w:tc>
          <w:tcPr>
            <w:tcW w:w="1704" w:type="dxa"/>
            <w:tcBorders>
              <w:top w:val="single" w:sz="4" w:space="0" w:color="auto"/>
              <w:left w:val="single" w:sz="4" w:space="0" w:color="auto"/>
              <w:bottom w:val="single" w:sz="4" w:space="0" w:color="auto"/>
              <w:right w:val="single" w:sz="4" w:space="0" w:color="auto"/>
            </w:tcBorders>
            <w:hideMark/>
          </w:tcPr>
          <w:p w:rsidR="00120FE8" w:rsidRPr="00DB45F9" w:rsidRDefault="00120FE8" w:rsidP="00C33381">
            <w:pPr>
              <w:spacing w:after="0" w:line="253"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3,0</w:t>
            </w:r>
          </w:p>
        </w:tc>
      </w:tr>
      <w:tr w:rsidR="00120FE8" w:rsidRPr="00DB45F9" w:rsidTr="00120FE8">
        <w:tc>
          <w:tcPr>
            <w:tcW w:w="2539" w:type="dxa"/>
            <w:tcBorders>
              <w:top w:val="single" w:sz="4" w:space="0" w:color="auto"/>
              <w:left w:val="single" w:sz="4" w:space="0" w:color="auto"/>
              <w:bottom w:val="single" w:sz="4" w:space="0" w:color="auto"/>
              <w:right w:val="single" w:sz="4" w:space="0" w:color="auto"/>
            </w:tcBorders>
            <w:hideMark/>
          </w:tcPr>
          <w:p w:rsidR="00120FE8" w:rsidRPr="00DB45F9" w:rsidRDefault="00120FE8" w:rsidP="00C33381">
            <w:pPr>
              <w:spacing w:after="0" w:line="253" w:lineRule="auto"/>
              <w:rPr>
                <w:rFonts w:ascii="Times New Roman" w:eastAsia="Mincho" w:hAnsi="Times New Roman"/>
                <w:sz w:val="28"/>
                <w:szCs w:val="28"/>
                <w:lang w:eastAsia="ja-JP"/>
              </w:rPr>
            </w:pPr>
            <w:r w:rsidRPr="00DB45F9">
              <w:rPr>
                <w:rFonts w:ascii="Times New Roman" w:eastAsia="Mincho" w:hAnsi="Times New Roman"/>
                <w:sz w:val="28"/>
                <w:szCs w:val="28"/>
                <w:lang w:eastAsia="ja-JP"/>
              </w:rPr>
              <w:t>Пічкур</w:t>
            </w:r>
          </w:p>
        </w:tc>
        <w:tc>
          <w:tcPr>
            <w:tcW w:w="2057" w:type="dxa"/>
            <w:tcBorders>
              <w:top w:val="single" w:sz="4" w:space="0" w:color="auto"/>
              <w:left w:val="single" w:sz="4" w:space="0" w:color="auto"/>
              <w:bottom w:val="single" w:sz="4" w:space="0" w:color="auto"/>
              <w:right w:val="single" w:sz="4" w:space="0" w:color="auto"/>
            </w:tcBorders>
            <w:hideMark/>
          </w:tcPr>
          <w:p w:rsidR="00120FE8" w:rsidRPr="00DB45F9" w:rsidRDefault="00120FE8" w:rsidP="00C33381">
            <w:pPr>
              <w:spacing w:after="0" w:line="253"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75,9</w:t>
            </w:r>
          </w:p>
        </w:tc>
        <w:tc>
          <w:tcPr>
            <w:tcW w:w="1683" w:type="dxa"/>
            <w:tcBorders>
              <w:top w:val="single" w:sz="4" w:space="0" w:color="auto"/>
              <w:left w:val="single" w:sz="4" w:space="0" w:color="auto"/>
              <w:bottom w:val="single" w:sz="4" w:space="0" w:color="auto"/>
              <w:right w:val="single" w:sz="4" w:space="0" w:color="auto"/>
            </w:tcBorders>
            <w:hideMark/>
          </w:tcPr>
          <w:p w:rsidR="00120FE8" w:rsidRPr="00DB45F9" w:rsidRDefault="00120FE8" w:rsidP="00C33381">
            <w:pPr>
              <w:spacing w:after="0" w:line="253"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15,8</w:t>
            </w:r>
          </w:p>
        </w:tc>
        <w:tc>
          <w:tcPr>
            <w:tcW w:w="1870" w:type="dxa"/>
            <w:tcBorders>
              <w:top w:val="single" w:sz="4" w:space="0" w:color="auto"/>
              <w:left w:val="single" w:sz="4" w:space="0" w:color="auto"/>
              <w:bottom w:val="single" w:sz="4" w:space="0" w:color="auto"/>
              <w:right w:val="single" w:sz="4" w:space="0" w:color="auto"/>
            </w:tcBorders>
            <w:hideMark/>
          </w:tcPr>
          <w:p w:rsidR="00120FE8" w:rsidRPr="00DB45F9" w:rsidRDefault="00120FE8" w:rsidP="00C33381">
            <w:pPr>
              <w:spacing w:after="0" w:line="253"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3,5</w:t>
            </w:r>
          </w:p>
        </w:tc>
        <w:tc>
          <w:tcPr>
            <w:tcW w:w="1704" w:type="dxa"/>
            <w:tcBorders>
              <w:top w:val="single" w:sz="4" w:space="0" w:color="auto"/>
              <w:left w:val="single" w:sz="4" w:space="0" w:color="auto"/>
              <w:bottom w:val="single" w:sz="4" w:space="0" w:color="auto"/>
              <w:right w:val="single" w:sz="4" w:space="0" w:color="auto"/>
            </w:tcBorders>
            <w:hideMark/>
          </w:tcPr>
          <w:p w:rsidR="00120FE8" w:rsidRPr="00DB45F9" w:rsidRDefault="00120FE8" w:rsidP="00C33381">
            <w:pPr>
              <w:spacing w:after="0" w:line="253"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3,8</w:t>
            </w:r>
          </w:p>
        </w:tc>
      </w:tr>
      <w:tr w:rsidR="00120FE8" w:rsidRPr="00DB45F9" w:rsidTr="00120FE8">
        <w:tc>
          <w:tcPr>
            <w:tcW w:w="2539" w:type="dxa"/>
            <w:tcBorders>
              <w:top w:val="single" w:sz="4" w:space="0" w:color="auto"/>
              <w:left w:val="single" w:sz="4" w:space="0" w:color="auto"/>
              <w:bottom w:val="single" w:sz="4" w:space="0" w:color="auto"/>
              <w:right w:val="single" w:sz="4" w:space="0" w:color="auto"/>
            </w:tcBorders>
            <w:hideMark/>
          </w:tcPr>
          <w:p w:rsidR="00120FE8" w:rsidRPr="00DB45F9" w:rsidRDefault="00120FE8" w:rsidP="00C33381">
            <w:pPr>
              <w:spacing w:after="0" w:line="253" w:lineRule="auto"/>
              <w:rPr>
                <w:rFonts w:ascii="Times New Roman" w:eastAsia="Mincho" w:hAnsi="Times New Roman"/>
                <w:sz w:val="28"/>
                <w:szCs w:val="28"/>
                <w:lang w:eastAsia="ja-JP"/>
              </w:rPr>
            </w:pPr>
            <w:r w:rsidRPr="00DB45F9">
              <w:rPr>
                <w:rFonts w:ascii="Times New Roman" w:eastAsia="Mincho" w:hAnsi="Times New Roman"/>
                <w:sz w:val="28"/>
                <w:szCs w:val="28"/>
                <w:lang w:eastAsia="ja-JP"/>
              </w:rPr>
              <w:t>Тюлька</w:t>
            </w:r>
          </w:p>
        </w:tc>
        <w:tc>
          <w:tcPr>
            <w:tcW w:w="2057" w:type="dxa"/>
            <w:tcBorders>
              <w:top w:val="single" w:sz="4" w:space="0" w:color="auto"/>
              <w:left w:val="single" w:sz="4" w:space="0" w:color="auto"/>
              <w:bottom w:val="single" w:sz="4" w:space="0" w:color="auto"/>
              <w:right w:val="single" w:sz="4" w:space="0" w:color="auto"/>
            </w:tcBorders>
            <w:hideMark/>
          </w:tcPr>
          <w:p w:rsidR="00120FE8" w:rsidRPr="00DB45F9" w:rsidRDefault="00120FE8" w:rsidP="00C33381">
            <w:pPr>
              <w:spacing w:after="0" w:line="253"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70,0</w:t>
            </w:r>
          </w:p>
        </w:tc>
        <w:tc>
          <w:tcPr>
            <w:tcW w:w="1683" w:type="dxa"/>
            <w:tcBorders>
              <w:top w:val="single" w:sz="4" w:space="0" w:color="auto"/>
              <w:left w:val="single" w:sz="4" w:space="0" w:color="auto"/>
              <w:bottom w:val="single" w:sz="4" w:space="0" w:color="auto"/>
              <w:right w:val="single" w:sz="4" w:space="0" w:color="auto"/>
            </w:tcBorders>
            <w:hideMark/>
          </w:tcPr>
          <w:p w:rsidR="00120FE8" w:rsidRPr="00DB45F9" w:rsidRDefault="00120FE8" w:rsidP="00C33381">
            <w:pPr>
              <w:spacing w:after="0" w:line="253"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14,0</w:t>
            </w:r>
          </w:p>
        </w:tc>
        <w:tc>
          <w:tcPr>
            <w:tcW w:w="1870" w:type="dxa"/>
            <w:tcBorders>
              <w:top w:val="single" w:sz="4" w:space="0" w:color="auto"/>
              <w:left w:val="single" w:sz="4" w:space="0" w:color="auto"/>
              <w:bottom w:val="single" w:sz="4" w:space="0" w:color="auto"/>
              <w:right w:val="single" w:sz="4" w:space="0" w:color="auto"/>
            </w:tcBorders>
            <w:hideMark/>
          </w:tcPr>
          <w:p w:rsidR="00120FE8" w:rsidRPr="00DB45F9" w:rsidRDefault="00120FE8" w:rsidP="00C33381">
            <w:pPr>
              <w:spacing w:after="0" w:line="253"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13,0</w:t>
            </w:r>
          </w:p>
        </w:tc>
        <w:tc>
          <w:tcPr>
            <w:tcW w:w="1704" w:type="dxa"/>
            <w:tcBorders>
              <w:top w:val="single" w:sz="4" w:space="0" w:color="auto"/>
              <w:left w:val="single" w:sz="4" w:space="0" w:color="auto"/>
              <w:bottom w:val="single" w:sz="4" w:space="0" w:color="auto"/>
              <w:right w:val="single" w:sz="4" w:space="0" w:color="auto"/>
            </w:tcBorders>
            <w:hideMark/>
          </w:tcPr>
          <w:p w:rsidR="00120FE8" w:rsidRPr="00DB45F9" w:rsidRDefault="00120FE8" w:rsidP="00C33381">
            <w:pPr>
              <w:spacing w:after="0" w:line="253"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3,0</w:t>
            </w:r>
          </w:p>
        </w:tc>
      </w:tr>
      <w:tr w:rsidR="00120FE8" w:rsidRPr="00DB45F9" w:rsidTr="00120FE8">
        <w:tc>
          <w:tcPr>
            <w:tcW w:w="2539" w:type="dxa"/>
            <w:tcBorders>
              <w:top w:val="single" w:sz="4" w:space="0" w:color="auto"/>
              <w:left w:val="single" w:sz="4" w:space="0" w:color="auto"/>
              <w:bottom w:val="single" w:sz="4" w:space="0" w:color="auto"/>
              <w:right w:val="single" w:sz="4" w:space="0" w:color="auto"/>
            </w:tcBorders>
            <w:hideMark/>
          </w:tcPr>
          <w:p w:rsidR="00120FE8" w:rsidRPr="00DB45F9" w:rsidRDefault="00120FE8" w:rsidP="00C33381">
            <w:pPr>
              <w:spacing w:after="0" w:line="253" w:lineRule="auto"/>
              <w:rPr>
                <w:rFonts w:ascii="Times New Roman" w:eastAsia="Mincho" w:hAnsi="Times New Roman"/>
                <w:sz w:val="28"/>
                <w:szCs w:val="28"/>
                <w:lang w:eastAsia="ja-JP"/>
              </w:rPr>
            </w:pPr>
            <w:r w:rsidRPr="00DB45F9">
              <w:rPr>
                <w:rFonts w:ascii="Times New Roman" w:eastAsia="Mincho" w:hAnsi="Times New Roman"/>
                <w:sz w:val="28"/>
                <w:szCs w:val="28"/>
                <w:lang w:eastAsia="ja-JP"/>
              </w:rPr>
              <w:t>Бичок</w:t>
            </w:r>
          </w:p>
        </w:tc>
        <w:tc>
          <w:tcPr>
            <w:tcW w:w="2057" w:type="dxa"/>
            <w:tcBorders>
              <w:top w:val="single" w:sz="4" w:space="0" w:color="auto"/>
              <w:left w:val="single" w:sz="4" w:space="0" w:color="auto"/>
              <w:bottom w:val="single" w:sz="4" w:space="0" w:color="auto"/>
              <w:right w:val="single" w:sz="4" w:space="0" w:color="auto"/>
            </w:tcBorders>
            <w:hideMark/>
          </w:tcPr>
          <w:p w:rsidR="00120FE8" w:rsidRPr="00DB45F9" w:rsidRDefault="00120FE8" w:rsidP="00C33381">
            <w:pPr>
              <w:spacing w:after="0" w:line="253"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78,0</w:t>
            </w:r>
          </w:p>
        </w:tc>
        <w:tc>
          <w:tcPr>
            <w:tcW w:w="1683" w:type="dxa"/>
            <w:tcBorders>
              <w:top w:val="single" w:sz="4" w:space="0" w:color="auto"/>
              <w:left w:val="single" w:sz="4" w:space="0" w:color="auto"/>
              <w:bottom w:val="single" w:sz="4" w:space="0" w:color="auto"/>
              <w:right w:val="single" w:sz="4" w:space="0" w:color="auto"/>
            </w:tcBorders>
            <w:hideMark/>
          </w:tcPr>
          <w:p w:rsidR="00120FE8" w:rsidRPr="00DB45F9" w:rsidRDefault="00120FE8" w:rsidP="00C33381">
            <w:pPr>
              <w:spacing w:after="0" w:line="253"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18,0</w:t>
            </w:r>
          </w:p>
        </w:tc>
        <w:tc>
          <w:tcPr>
            <w:tcW w:w="1870" w:type="dxa"/>
            <w:tcBorders>
              <w:top w:val="single" w:sz="4" w:space="0" w:color="auto"/>
              <w:left w:val="single" w:sz="4" w:space="0" w:color="auto"/>
              <w:bottom w:val="single" w:sz="4" w:space="0" w:color="auto"/>
              <w:right w:val="single" w:sz="4" w:space="0" w:color="auto"/>
            </w:tcBorders>
            <w:hideMark/>
          </w:tcPr>
          <w:p w:rsidR="00120FE8" w:rsidRPr="00DB45F9" w:rsidRDefault="00120FE8" w:rsidP="00C33381">
            <w:pPr>
              <w:spacing w:after="0" w:line="253"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1,0</w:t>
            </w:r>
          </w:p>
        </w:tc>
        <w:tc>
          <w:tcPr>
            <w:tcW w:w="1704" w:type="dxa"/>
            <w:tcBorders>
              <w:top w:val="single" w:sz="4" w:space="0" w:color="auto"/>
              <w:left w:val="single" w:sz="4" w:space="0" w:color="auto"/>
              <w:bottom w:val="single" w:sz="4" w:space="0" w:color="auto"/>
              <w:right w:val="single" w:sz="4" w:space="0" w:color="auto"/>
            </w:tcBorders>
            <w:hideMark/>
          </w:tcPr>
          <w:p w:rsidR="00120FE8" w:rsidRPr="00DB45F9" w:rsidRDefault="00120FE8" w:rsidP="00C33381">
            <w:pPr>
              <w:spacing w:after="0" w:line="253"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3,0</w:t>
            </w:r>
          </w:p>
        </w:tc>
      </w:tr>
      <w:tr w:rsidR="00120FE8" w:rsidRPr="00DB45F9" w:rsidTr="00120FE8">
        <w:tc>
          <w:tcPr>
            <w:tcW w:w="2539" w:type="dxa"/>
            <w:tcBorders>
              <w:top w:val="single" w:sz="4" w:space="0" w:color="auto"/>
              <w:left w:val="single" w:sz="4" w:space="0" w:color="auto"/>
              <w:bottom w:val="single" w:sz="4" w:space="0" w:color="auto"/>
              <w:right w:val="single" w:sz="4" w:space="0" w:color="auto"/>
            </w:tcBorders>
            <w:hideMark/>
          </w:tcPr>
          <w:p w:rsidR="00120FE8" w:rsidRPr="00DB45F9" w:rsidRDefault="00120FE8" w:rsidP="00C33381">
            <w:pPr>
              <w:spacing w:after="0" w:line="253" w:lineRule="auto"/>
              <w:rPr>
                <w:rFonts w:ascii="Times New Roman" w:eastAsia="Mincho" w:hAnsi="Times New Roman"/>
                <w:sz w:val="28"/>
                <w:szCs w:val="28"/>
                <w:lang w:eastAsia="ja-JP"/>
              </w:rPr>
            </w:pPr>
            <w:r w:rsidRPr="00DB45F9">
              <w:rPr>
                <w:rFonts w:ascii="Times New Roman" w:eastAsia="Mincho" w:hAnsi="Times New Roman"/>
                <w:sz w:val="28"/>
                <w:szCs w:val="28"/>
                <w:lang w:eastAsia="ja-JP"/>
              </w:rPr>
              <w:t>Верховодка</w:t>
            </w:r>
          </w:p>
        </w:tc>
        <w:tc>
          <w:tcPr>
            <w:tcW w:w="2057" w:type="dxa"/>
            <w:tcBorders>
              <w:top w:val="single" w:sz="4" w:space="0" w:color="auto"/>
              <w:left w:val="single" w:sz="4" w:space="0" w:color="auto"/>
              <w:bottom w:val="single" w:sz="4" w:space="0" w:color="auto"/>
              <w:right w:val="single" w:sz="4" w:space="0" w:color="auto"/>
            </w:tcBorders>
            <w:hideMark/>
          </w:tcPr>
          <w:p w:rsidR="00120FE8" w:rsidRPr="00DB45F9" w:rsidRDefault="00120FE8" w:rsidP="00C33381">
            <w:pPr>
              <w:spacing w:after="0" w:line="253"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76,2</w:t>
            </w:r>
          </w:p>
        </w:tc>
        <w:tc>
          <w:tcPr>
            <w:tcW w:w="1683" w:type="dxa"/>
            <w:tcBorders>
              <w:top w:val="single" w:sz="4" w:space="0" w:color="auto"/>
              <w:left w:val="single" w:sz="4" w:space="0" w:color="auto"/>
              <w:bottom w:val="single" w:sz="4" w:space="0" w:color="auto"/>
              <w:right w:val="single" w:sz="4" w:space="0" w:color="auto"/>
            </w:tcBorders>
            <w:hideMark/>
          </w:tcPr>
          <w:p w:rsidR="00120FE8" w:rsidRPr="00DB45F9" w:rsidRDefault="00120FE8" w:rsidP="00C33381">
            <w:pPr>
              <w:spacing w:after="0" w:line="253"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15,8</w:t>
            </w:r>
          </w:p>
        </w:tc>
        <w:tc>
          <w:tcPr>
            <w:tcW w:w="1870" w:type="dxa"/>
            <w:tcBorders>
              <w:top w:val="single" w:sz="4" w:space="0" w:color="auto"/>
              <w:left w:val="single" w:sz="4" w:space="0" w:color="auto"/>
              <w:bottom w:val="single" w:sz="4" w:space="0" w:color="auto"/>
              <w:right w:val="single" w:sz="4" w:space="0" w:color="auto"/>
            </w:tcBorders>
            <w:hideMark/>
          </w:tcPr>
          <w:p w:rsidR="00120FE8" w:rsidRPr="00DB45F9" w:rsidRDefault="00120FE8" w:rsidP="00C33381">
            <w:pPr>
              <w:spacing w:after="0" w:line="253"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4,4</w:t>
            </w:r>
          </w:p>
        </w:tc>
        <w:tc>
          <w:tcPr>
            <w:tcW w:w="1704" w:type="dxa"/>
            <w:tcBorders>
              <w:top w:val="single" w:sz="4" w:space="0" w:color="auto"/>
              <w:left w:val="single" w:sz="4" w:space="0" w:color="auto"/>
              <w:bottom w:val="single" w:sz="4" w:space="0" w:color="auto"/>
              <w:right w:val="single" w:sz="4" w:space="0" w:color="auto"/>
            </w:tcBorders>
            <w:hideMark/>
          </w:tcPr>
          <w:p w:rsidR="00120FE8" w:rsidRPr="00DB45F9" w:rsidRDefault="00120FE8" w:rsidP="00C33381">
            <w:pPr>
              <w:spacing w:after="0" w:line="253"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3,6</w:t>
            </w:r>
          </w:p>
        </w:tc>
      </w:tr>
      <w:tr w:rsidR="00120FE8" w:rsidRPr="00DB45F9" w:rsidTr="00120FE8">
        <w:tc>
          <w:tcPr>
            <w:tcW w:w="2539" w:type="dxa"/>
            <w:tcBorders>
              <w:top w:val="single" w:sz="4" w:space="0" w:color="auto"/>
              <w:left w:val="single" w:sz="4" w:space="0" w:color="auto"/>
              <w:bottom w:val="single" w:sz="4" w:space="0" w:color="auto"/>
              <w:right w:val="single" w:sz="4" w:space="0" w:color="auto"/>
            </w:tcBorders>
            <w:hideMark/>
          </w:tcPr>
          <w:p w:rsidR="00120FE8" w:rsidRPr="00DB45F9" w:rsidRDefault="00120FE8" w:rsidP="00C33381">
            <w:pPr>
              <w:spacing w:after="0" w:line="253" w:lineRule="auto"/>
              <w:rPr>
                <w:rFonts w:ascii="Times New Roman" w:eastAsia="Mincho" w:hAnsi="Times New Roman"/>
                <w:sz w:val="28"/>
                <w:szCs w:val="28"/>
                <w:lang w:eastAsia="ja-JP"/>
              </w:rPr>
            </w:pPr>
            <w:r w:rsidRPr="00DB45F9">
              <w:rPr>
                <w:rFonts w:ascii="Times New Roman" w:eastAsia="Mincho" w:hAnsi="Times New Roman"/>
                <w:sz w:val="28"/>
                <w:szCs w:val="28"/>
                <w:lang w:eastAsia="ja-JP"/>
              </w:rPr>
              <w:t>В’юн</w:t>
            </w:r>
          </w:p>
        </w:tc>
        <w:tc>
          <w:tcPr>
            <w:tcW w:w="2057" w:type="dxa"/>
            <w:tcBorders>
              <w:top w:val="single" w:sz="4" w:space="0" w:color="auto"/>
              <w:left w:val="single" w:sz="4" w:space="0" w:color="auto"/>
              <w:bottom w:val="single" w:sz="4" w:space="0" w:color="auto"/>
              <w:right w:val="single" w:sz="4" w:space="0" w:color="auto"/>
            </w:tcBorders>
            <w:hideMark/>
          </w:tcPr>
          <w:p w:rsidR="00120FE8" w:rsidRPr="00DB45F9" w:rsidRDefault="00120FE8" w:rsidP="00C33381">
            <w:pPr>
              <w:spacing w:after="0" w:line="253"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71,5</w:t>
            </w:r>
          </w:p>
        </w:tc>
        <w:tc>
          <w:tcPr>
            <w:tcW w:w="1683" w:type="dxa"/>
            <w:tcBorders>
              <w:top w:val="single" w:sz="4" w:space="0" w:color="auto"/>
              <w:left w:val="single" w:sz="4" w:space="0" w:color="auto"/>
              <w:bottom w:val="single" w:sz="4" w:space="0" w:color="auto"/>
              <w:right w:val="single" w:sz="4" w:space="0" w:color="auto"/>
            </w:tcBorders>
            <w:hideMark/>
          </w:tcPr>
          <w:p w:rsidR="00120FE8" w:rsidRPr="00DB45F9" w:rsidRDefault="00120FE8" w:rsidP="00C33381">
            <w:pPr>
              <w:spacing w:after="0" w:line="253"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22,0</w:t>
            </w:r>
          </w:p>
        </w:tc>
        <w:tc>
          <w:tcPr>
            <w:tcW w:w="1870" w:type="dxa"/>
            <w:tcBorders>
              <w:top w:val="single" w:sz="4" w:space="0" w:color="auto"/>
              <w:left w:val="single" w:sz="4" w:space="0" w:color="auto"/>
              <w:bottom w:val="single" w:sz="4" w:space="0" w:color="auto"/>
              <w:right w:val="single" w:sz="4" w:space="0" w:color="auto"/>
            </w:tcBorders>
            <w:hideMark/>
          </w:tcPr>
          <w:p w:rsidR="00120FE8" w:rsidRPr="00DB45F9" w:rsidRDefault="00120FE8" w:rsidP="00C33381">
            <w:pPr>
              <w:spacing w:after="0" w:line="253"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2,0</w:t>
            </w:r>
          </w:p>
        </w:tc>
        <w:tc>
          <w:tcPr>
            <w:tcW w:w="1704" w:type="dxa"/>
            <w:tcBorders>
              <w:top w:val="single" w:sz="4" w:space="0" w:color="auto"/>
              <w:left w:val="single" w:sz="4" w:space="0" w:color="auto"/>
              <w:bottom w:val="single" w:sz="4" w:space="0" w:color="auto"/>
              <w:right w:val="single" w:sz="4" w:space="0" w:color="auto"/>
            </w:tcBorders>
            <w:hideMark/>
          </w:tcPr>
          <w:p w:rsidR="00120FE8" w:rsidRPr="00DB45F9" w:rsidRDefault="00120FE8" w:rsidP="00C33381">
            <w:pPr>
              <w:spacing w:after="0" w:line="253"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4,5</w:t>
            </w:r>
          </w:p>
        </w:tc>
      </w:tr>
      <w:tr w:rsidR="00120FE8" w:rsidRPr="00DB45F9" w:rsidTr="00120FE8">
        <w:tc>
          <w:tcPr>
            <w:tcW w:w="2539" w:type="dxa"/>
            <w:tcBorders>
              <w:top w:val="single" w:sz="4" w:space="0" w:color="auto"/>
              <w:left w:val="single" w:sz="4" w:space="0" w:color="auto"/>
              <w:bottom w:val="single" w:sz="4" w:space="0" w:color="auto"/>
              <w:right w:val="single" w:sz="4" w:space="0" w:color="auto"/>
            </w:tcBorders>
            <w:hideMark/>
          </w:tcPr>
          <w:p w:rsidR="00120FE8" w:rsidRPr="00DB45F9" w:rsidRDefault="00120FE8" w:rsidP="00C33381">
            <w:pPr>
              <w:spacing w:after="0" w:line="253" w:lineRule="auto"/>
              <w:rPr>
                <w:rFonts w:ascii="Times New Roman" w:eastAsia="Mincho" w:hAnsi="Times New Roman"/>
                <w:sz w:val="28"/>
                <w:szCs w:val="28"/>
                <w:lang w:eastAsia="ja-JP"/>
              </w:rPr>
            </w:pPr>
            <w:r w:rsidRPr="00DB45F9">
              <w:rPr>
                <w:rFonts w:ascii="Times New Roman" w:eastAsia="Mincho" w:hAnsi="Times New Roman"/>
                <w:sz w:val="28"/>
                <w:szCs w:val="28"/>
                <w:lang w:eastAsia="ja-JP"/>
              </w:rPr>
              <w:t>Йорж</w:t>
            </w:r>
          </w:p>
        </w:tc>
        <w:tc>
          <w:tcPr>
            <w:tcW w:w="2057" w:type="dxa"/>
            <w:tcBorders>
              <w:top w:val="single" w:sz="4" w:space="0" w:color="auto"/>
              <w:left w:val="single" w:sz="4" w:space="0" w:color="auto"/>
              <w:bottom w:val="single" w:sz="4" w:space="0" w:color="auto"/>
              <w:right w:val="single" w:sz="4" w:space="0" w:color="auto"/>
            </w:tcBorders>
            <w:hideMark/>
          </w:tcPr>
          <w:p w:rsidR="00120FE8" w:rsidRPr="00DB45F9" w:rsidRDefault="00120FE8" w:rsidP="00C33381">
            <w:pPr>
              <w:spacing w:after="0" w:line="253"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73,0</w:t>
            </w:r>
          </w:p>
        </w:tc>
        <w:tc>
          <w:tcPr>
            <w:tcW w:w="1683" w:type="dxa"/>
            <w:tcBorders>
              <w:top w:val="single" w:sz="4" w:space="0" w:color="auto"/>
              <w:left w:val="single" w:sz="4" w:space="0" w:color="auto"/>
              <w:bottom w:val="single" w:sz="4" w:space="0" w:color="auto"/>
              <w:right w:val="single" w:sz="4" w:space="0" w:color="auto"/>
            </w:tcBorders>
            <w:hideMark/>
          </w:tcPr>
          <w:p w:rsidR="00120FE8" w:rsidRPr="00DB45F9" w:rsidRDefault="00120FE8" w:rsidP="00C33381">
            <w:pPr>
              <w:spacing w:after="0" w:line="253"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20,0</w:t>
            </w:r>
          </w:p>
        </w:tc>
        <w:tc>
          <w:tcPr>
            <w:tcW w:w="1870" w:type="dxa"/>
            <w:tcBorders>
              <w:top w:val="single" w:sz="4" w:space="0" w:color="auto"/>
              <w:left w:val="single" w:sz="4" w:space="0" w:color="auto"/>
              <w:bottom w:val="single" w:sz="4" w:space="0" w:color="auto"/>
              <w:right w:val="single" w:sz="4" w:space="0" w:color="auto"/>
            </w:tcBorders>
            <w:hideMark/>
          </w:tcPr>
          <w:p w:rsidR="00120FE8" w:rsidRPr="00DB45F9" w:rsidRDefault="00120FE8" w:rsidP="00C33381">
            <w:pPr>
              <w:spacing w:after="0" w:line="253"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5,0</w:t>
            </w:r>
          </w:p>
        </w:tc>
        <w:tc>
          <w:tcPr>
            <w:tcW w:w="1704" w:type="dxa"/>
            <w:tcBorders>
              <w:top w:val="single" w:sz="4" w:space="0" w:color="auto"/>
              <w:left w:val="single" w:sz="4" w:space="0" w:color="auto"/>
              <w:bottom w:val="single" w:sz="4" w:space="0" w:color="auto"/>
              <w:right w:val="single" w:sz="4" w:space="0" w:color="auto"/>
            </w:tcBorders>
            <w:hideMark/>
          </w:tcPr>
          <w:p w:rsidR="00120FE8" w:rsidRPr="00DB45F9" w:rsidRDefault="00120FE8" w:rsidP="00C33381">
            <w:pPr>
              <w:spacing w:after="0" w:line="253"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4,0</w:t>
            </w:r>
          </w:p>
        </w:tc>
      </w:tr>
      <w:tr w:rsidR="00120FE8" w:rsidRPr="00DB45F9" w:rsidTr="00120FE8">
        <w:tc>
          <w:tcPr>
            <w:tcW w:w="2539" w:type="dxa"/>
            <w:tcBorders>
              <w:top w:val="single" w:sz="4" w:space="0" w:color="auto"/>
              <w:left w:val="single" w:sz="4" w:space="0" w:color="auto"/>
              <w:bottom w:val="single" w:sz="4" w:space="0" w:color="auto"/>
              <w:right w:val="single" w:sz="4" w:space="0" w:color="auto"/>
            </w:tcBorders>
            <w:hideMark/>
          </w:tcPr>
          <w:p w:rsidR="00120FE8" w:rsidRPr="00DB45F9" w:rsidRDefault="00120FE8" w:rsidP="00C33381">
            <w:pPr>
              <w:spacing w:after="0" w:line="253" w:lineRule="auto"/>
              <w:rPr>
                <w:rFonts w:ascii="Times New Roman" w:eastAsia="Mincho" w:hAnsi="Times New Roman"/>
                <w:sz w:val="28"/>
                <w:szCs w:val="28"/>
                <w:lang w:eastAsia="ja-JP"/>
              </w:rPr>
            </w:pPr>
            <w:r w:rsidRPr="00DB45F9">
              <w:rPr>
                <w:rFonts w:ascii="Times New Roman" w:eastAsia="Mincho" w:hAnsi="Times New Roman"/>
                <w:sz w:val="28"/>
                <w:szCs w:val="28"/>
                <w:lang w:eastAsia="ja-JP"/>
              </w:rPr>
              <w:t>Окунь</w:t>
            </w:r>
          </w:p>
        </w:tc>
        <w:tc>
          <w:tcPr>
            <w:tcW w:w="2057" w:type="dxa"/>
            <w:tcBorders>
              <w:top w:val="single" w:sz="4" w:space="0" w:color="auto"/>
              <w:left w:val="single" w:sz="4" w:space="0" w:color="auto"/>
              <w:bottom w:val="single" w:sz="4" w:space="0" w:color="auto"/>
              <w:right w:val="single" w:sz="4" w:space="0" w:color="auto"/>
            </w:tcBorders>
            <w:hideMark/>
          </w:tcPr>
          <w:p w:rsidR="00120FE8" w:rsidRPr="00DB45F9" w:rsidRDefault="00120FE8" w:rsidP="00C33381">
            <w:pPr>
              <w:spacing w:after="0" w:line="253"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77,4</w:t>
            </w:r>
          </w:p>
        </w:tc>
        <w:tc>
          <w:tcPr>
            <w:tcW w:w="1683" w:type="dxa"/>
            <w:tcBorders>
              <w:top w:val="single" w:sz="4" w:space="0" w:color="auto"/>
              <w:left w:val="single" w:sz="4" w:space="0" w:color="auto"/>
              <w:bottom w:val="single" w:sz="4" w:space="0" w:color="auto"/>
              <w:right w:val="single" w:sz="4" w:space="0" w:color="auto"/>
            </w:tcBorders>
            <w:hideMark/>
          </w:tcPr>
          <w:p w:rsidR="00120FE8" w:rsidRPr="00DB45F9" w:rsidRDefault="00120FE8" w:rsidP="00C33381">
            <w:pPr>
              <w:spacing w:after="0" w:line="253"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17,5</w:t>
            </w:r>
          </w:p>
        </w:tc>
        <w:tc>
          <w:tcPr>
            <w:tcW w:w="1870" w:type="dxa"/>
            <w:tcBorders>
              <w:top w:val="single" w:sz="4" w:space="0" w:color="auto"/>
              <w:left w:val="single" w:sz="4" w:space="0" w:color="auto"/>
              <w:bottom w:val="single" w:sz="4" w:space="0" w:color="auto"/>
              <w:right w:val="single" w:sz="4" w:space="0" w:color="auto"/>
            </w:tcBorders>
            <w:hideMark/>
          </w:tcPr>
          <w:p w:rsidR="00120FE8" w:rsidRPr="00DB45F9" w:rsidRDefault="00120FE8" w:rsidP="00C33381">
            <w:pPr>
              <w:spacing w:after="0" w:line="253"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1,8</w:t>
            </w:r>
          </w:p>
        </w:tc>
        <w:tc>
          <w:tcPr>
            <w:tcW w:w="1704" w:type="dxa"/>
            <w:tcBorders>
              <w:top w:val="single" w:sz="4" w:space="0" w:color="auto"/>
              <w:left w:val="single" w:sz="4" w:space="0" w:color="auto"/>
              <w:bottom w:val="single" w:sz="4" w:space="0" w:color="auto"/>
              <w:right w:val="single" w:sz="4" w:space="0" w:color="auto"/>
            </w:tcBorders>
            <w:hideMark/>
          </w:tcPr>
          <w:p w:rsidR="00120FE8" w:rsidRPr="00DB45F9" w:rsidRDefault="00120FE8" w:rsidP="00C33381">
            <w:pPr>
              <w:spacing w:after="0" w:line="253"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3,3</w:t>
            </w:r>
          </w:p>
        </w:tc>
      </w:tr>
      <w:tr w:rsidR="00120FE8" w:rsidRPr="00DB45F9" w:rsidTr="00120FE8">
        <w:tc>
          <w:tcPr>
            <w:tcW w:w="2539" w:type="dxa"/>
            <w:tcBorders>
              <w:top w:val="single" w:sz="4" w:space="0" w:color="auto"/>
              <w:left w:val="single" w:sz="4" w:space="0" w:color="auto"/>
              <w:bottom w:val="single" w:sz="4" w:space="0" w:color="auto"/>
              <w:right w:val="single" w:sz="4" w:space="0" w:color="auto"/>
            </w:tcBorders>
            <w:hideMark/>
          </w:tcPr>
          <w:p w:rsidR="00120FE8" w:rsidRPr="00DB45F9" w:rsidRDefault="00120FE8" w:rsidP="00C33381">
            <w:pPr>
              <w:spacing w:after="0" w:line="253" w:lineRule="auto"/>
              <w:rPr>
                <w:rFonts w:ascii="Times New Roman" w:eastAsia="Mincho" w:hAnsi="Times New Roman"/>
                <w:sz w:val="28"/>
                <w:szCs w:val="28"/>
                <w:lang w:eastAsia="ja-JP"/>
              </w:rPr>
            </w:pPr>
            <w:r w:rsidRPr="00DB45F9">
              <w:rPr>
                <w:rFonts w:ascii="Times New Roman" w:eastAsia="Mincho" w:hAnsi="Times New Roman"/>
                <w:sz w:val="28"/>
                <w:szCs w:val="28"/>
                <w:lang w:eastAsia="ja-JP"/>
              </w:rPr>
              <w:t>Плоскирка</w:t>
            </w:r>
          </w:p>
        </w:tc>
        <w:tc>
          <w:tcPr>
            <w:tcW w:w="2057" w:type="dxa"/>
            <w:tcBorders>
              <w:top w:val="single" w:sz="4" w:space="0" w:color="auto"/>
              <w:left w:val="single" w:sz="4" w:space="0" w:color="auto"/>
              <w:bottom w:val="single" w:sz="4" w:space="0" w:color="auto"/>
              <w:right w:val="single" w:sz="4" w:space="0" w:color="auto"/>
            </w:tcBorders>
            <w:hideMark/>
          </w:tcPr>
          <w:p w:rsidR="00120FE8" w:rsidRPr="00DB45F9" w:rsidRDefault="00120FE8" w:rsidP="00C33381">
            <w:pPr>
              <w:spacing w:after="0" w:line="253"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75,0</w:t>
            </w:r>
          </w:p>
        </w:tc>
        <w:tc>
          <w:tcPr>
            <w:tcW w:w="1683" w:type="dxa"/>
            <w:tcBorders>
              <w:top w:val="single" w:sz="4" w:space="0" w:color="auto"/>
              <w:left w:val="single" w:sz="4" w:space="0" w:color="auto"/>
              <w:bottom w:val="single" w:sz="4" w:space="0" w:color="auto"/>
              <w:right w:val="single" w:sz="4" w:space="0" w:color="auto"/>
            </w:tcBorders>
            <w:hideMark/>
          </w:tcPr>
          <w:p w:rsidR="00120FE8" w:rsidRPr="00DB45F9" w:rsidRDefault="00120FE8" w:rsidP="00C33381">
            <w:pPr>
              <w:spacing w:after="0" w:line="253"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19,5</w:t>
            </w:r>
          </w:p>
        </w:tc>
        <w:tc>
          <w:tcPr>
            <w:tcW w:w="1870" w:type="dxa"/>
            <w:tcBorders>
              <w:top w:val="single" w:sz="4" w:space="0" w:color="auto"/>
              <w:left w:val="single" w:sz="4" w:space="0" w:color="auto"/>
              <w:bottom w:val="single" w:sz="4" w:space="0" w:color="auto"/>
              <w:right w:val="single" w:sz="4" w:space="0" w:color="auto"/>
            </w:tcBorders>
            <w:hideMark/>
          </w:tcPr>
          <w:p w:rsidR="00120FE8" w:rsidRPr="00DB45F9" w:rsidRDefault="00120FE8" w:rsidP="00C33381">
            <w:pPr>
              <w:spacing w:after="0" w:line="253"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3,0</w:t>
            </w:r>
          </w:p>
        </w:tc>
        <w:tc>
          <w:tcPr>
            <w:tcW w:w="1704" w:type="dxa"/>
            <w:tcBorders>
              <w:top w:val="single" w:sz="4" w:space="0" w:color="auto"/>
              <w:left w:val="single" w:sz="4" w:space="0" w:color="auto"/>
              <w:bottom w:val="single" w:sz="4" w:space="0" w:color="auto"/>
              <w:right w:val="single" w:sz="4" w:space="0" w:color="auto"/>
            </w:tcBorders>
            <w:hideMark/>
          </w:tcPr>
          <w:p w:rsidR="00120FE8" w:rsidRPr="00DB45F9" w:rsidRDefault="00120FE8" w:rsidP="00C33381">
            <w:pPr>
              <w:spacing w:after="0" w:line="253"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2,5</w:t>
            </w:r>
          </w:p>
        </w:tc>
      </w:tr>
      <w:tr w:rsidR="00120FE8" w:rsidRPr="00DB45F9" w:rsidTr="00120FE8">
        <w:tc>
          <w:tcPr>
            <w:tcW w:w="2539" w:type="dxa"/>
            <w:tcBorders>
              <w:top w:val="single" w:sz="4" w:space="0" w:color="auto"/>
              <w:left w:val="single" w:sz="4" w:space="0" w:color="auto"/>
              <w:bottom w:val="single" w:sz="4" w:space="0" w:color="auto"/>
              <w:right w:val="single" w:sz="4" w:space="0" w:color="auto"/>
            </w:tcBorders>
            <w:hideMark/>
          </w:tcPr>
          <w:p w:rsidR="00120FE8" w:rsidRPr="00DB45F9" w:rsidRDefault="00120FE8" w:rsidP="00C33381">
            <w:pPr>
              <w:spacing w:after="0" w:line="253" w:lineRule="auto"/>
              <w:rPr>
                <w:rFonts w:ascii="Times New Roman" w:eastAsia="Mincho" w:hAnsi="Times New Roman"/>
                <w:sz w:val="28"/>
                <w:szCs w:val="28"/>
                <w:lang w:eastAsia="ja-JP"/>
              </w:rPr>
            </w:pPr>
            <w:r w:rsidRPr="00DB45F9">
              <w:rPr>
                <w:rFonts w:ascii="Times New Roman" w:eastAsia="Mincho" w:hAnsi="Times New Roman"/>
                <w:sz w:val="28"/>
                <w:szCs w:val="28"/>
                <w:lang w:eastAsia="ja-JP"/>
              </w:rPr>
              <w:t>Гірчак</w:t>
            </w:r>
          </w:p>
        </w:tc>
        <w:tc>
          <w:tcPr>
            <w:tcW w:w="2057" w:type="dxa"/>
            <w:tcBorders>
              <w:top w:val="single" w:sz="4" w:space="0" w:color="auto"/>
              <w:left w:val="single" w:sz="4" w:space="0" w:color="auto"/>
              <w:bottom w:val="single" w:sz="4" w:space="0" w:color="auto"/>
              <w:right w:val="single" w:sz="4" w:space="0" w:color="auto"/>
            </w:tcBorders>
            <w:hideMark/>
          </w:tcPr>
          <w:p w:rsidR="00120FE8" w:rsidRPr="00DB45F9" w:rsidRDefault="00120FE8" w:rsidP="00C33381">
            <w:pPr>
              <w:spacing w:after="0" w:line="253"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74,2</w:t>
            </w:r>
          </w:p>
        </w:tc>
        <w:tc>
          <w:tcPr>
            <w:tcW w:w="1683" w:type="dxa"/>
            <w:tcBorders>
              <w:top w:val="single" w:sz="4" w:space="0" w:color="auto"/>
              <w:left w:val="single" w:sz="4" w:space="0" w:color="auto"/>
              <w:bottom w:val="single" w:sz="4" w:space="0" w:color="auto"/>
              <w:right w:val="single" w:sz="4" w:space="0" w:color="auto"/>
            </w:tcBorders>
            <w:hideMark/>
          </w:tcPr>
          <w:p w:rsidR="00120FE8" w:rsidRPr="00DB45F9" w:rsidRDefault="00120FE8" w:rsidP="00C33381">
            <w:pPr>
              <w:spacing w:after="0" w:line="253"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17,5</w:t>
            </w:r>
          </w:p>
        </w:tc>
        <w:tc>
          <w:tcPr>
            <w:tcW w:w="1870" w:type="dxa"/>
            <w:tcBorders>
              <w:top w:val="single" w:sz="4" w:space="0" w:color="auto"/>
              <w:left w:val="single" w:sz="4" w:space="0" w:color="auto"/>
              <w:bottom w:val="single" w:sz="4" w:space="0" w:color="auto"/>
              <w:right w:val="single" w:sz="4" w:space="0" w:color="auto"/>
            </w:tcBorders>
            <w:hideMark/>
          </w:tcPr>
          <w:p w:rsidR="00120FE8" w:rsidRPr="00DB45F9" w:rsidRDefault="00120FE8" w:rsidP="00C33381">
            <w:pPr>
              <w:spacing w:after="0" w:line="253"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3,8</w:t>
            </w:r>
          </w:p>
        </w:tc>
        <w:tc>
          <w:tcPr>
            <w:tcW w:w="1704" w:type="dxa"/>
            <w:tcBorders>
              <w:top w:val="single" w:sz="4" w:space="0" w:color="auto"/>
              <w:left w:val="single" w:sz="4" w:space="0" w:color="auto"/>
              <w:bottom w:val="single" w:sz="4" w:space="0" w:color="auto"/>
              <w:right w:val="single" w:sz="4" w:space="0" w:color="auto"/>
            </w:tcBorders>
            <w:hideMark/>
          </w:tcPr>
          <w:p w:rsidR="00120FE8" w:rsidRPr="00DB45F9" w:rsidRDefault="00120FE8" w:rsidP="00C33381">
            <w:pPr>
              <w:spacing w:after="0" w:line="253"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4,5</w:t>
            </w:r>
          </w:p>
        </w:tc>
      </w:tr>
      <w:tr w:rsidR="00120FE8" w:rsidRPr="00DB45F9" w:rsidTr="00120FE8">
        <w:tc>
          <w:tcPr>
            <w:tcW w:w="2539" w:type="dxa"/>
            <w:tcBorders>
              <w:top w:val="single" w:sz="4" w:space="0" w:color="auto"/>
              <w:left w:val="single" w:sz="4" w:space="0" w:color="auto"/>
              <w:bottom w:val="single" w:sz="4" w:space="0" w:color="auto"/>
              <w:right w:val="single" w:sz="4" w:space="0" w:color="auto"/>
            </w:tcBorders>
            <w:hideMark/>
          </w:tcPr>
          <w:p w:rsidR="00120FE8" w:rsidRPr="00DB45F9" w:rsidRDefault="00120FE8" w:rsidP="00C33381">
            <w:pPr>
              <w:spacing w:after="0" w:line="253" w:lineRule="auto"/>
              <w:rPr>
                <w:rFonts w:ascii="Times New Roman" w:eastAsia="Mincho" w:hAnsi="Times New Roman"/>
                <w:sz w:val="28"/>
                <w:szCs w:val="28"/>
                <w:lang w:eastAsia="ja-JP"/>
              </w:rPr>
            </w:pPr>
            <w:r w:rsidRPr="00DB45F9">
              <w:rPr>
                <w:rFonts w:ascii="Times New Roman" w:eastAsia="Mincho" w:hAnsi="Times New Roman"/>
                <w:sz w:val="28"/>
                <w:szCs w:val="28"/>
                <w:lang w:eastAsia="ja-JP"/>
              </w:rPr>
              <w:t>Карась</w:t>
            </w:r>
          </w:p>
        </w:tc>
        <w:tc>
          <w:tcPr>
            <w:tcW w:w="2057" w:type="dxa"/>
            <w:tcBorders>
              <w:top w:val="single" w:sz="4" w:space="0" w:color="auto"/>
              <w:left w:val="single" w:sz="4" w:space="0" w:color="auto"/>
              <w:bottom w:val="single" w:sz="4" w:space="0" w:color="auto"/>
              <w:right w:val="single" w:sz="4" w:space="0" w:color="auto"/>
            </w:tcBorders>
            <w:hideMark/>
          </w:tcPr>
          <w:p w:rsidR="00120FE8" w:rsidRPr="00DB45F9" w:rsidRDefault="00120FE8" w:rsidP="00C33381">
            <w:pPr>
              <w:spacing w:after="0" w:line="253"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78,4</w:t>
            </w:r>
          </w:p>
        </w:tc>
        <w:tc>
          <w:tcPr>
            <w:tcW w:w="1683" w:type="dxa"/>
            <w:tcBorders>
              <w:top w:val="single" w:sz="4" w:space="0" w:color="auto"/>
              <w:left w:val="single" w:sz="4" w:space="0" w:color="auto"/>
              <w:bottom w:val="single" w:sz="4" w:space="0" w:color="auto"/>
              <w:right w:val="single" w:sz="4" w:space="0" w:color="auto"/>
            </w:tcBorders>
            <w:hideMark/>
          </w:tcPr>
          <w:p w:rsidR="00120FE8" w:rsidRPr="00DB45F9" w:rsidRDefault="00120FE8" w:rsidP="00C33381">
            <w:pPr>
              <w:spacing w:after="0" w:line="253"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17,0</w:t>
            </w:r>
          </w:p>
        </w:tc>
        <w:tc>
          <w:tcPr>
            <w:tcW w:w="1870" w:type="dxa"/>
            <w:tcBorders>
              <w:top w:val="single" w:sz="4" w:space="0" w:color="auto"/>
              <w:left w:val="single" w:sz="4" w:space="0" w:color="auto"/>
              <w:bottom w:val="single" w:sz="4" w:space="0" w:color="auto"/>
              <w:right w:val="single" w:sz="4" w:space="0" w:color="auto"/>
            </w:tcBorders>
            <w:hideMark/>
          </w:tcPr>
          <w:p w:rsidR="00120FE8" w:rsidRPr="00DB45F9" w:rsidRDefault="00120FE8" w:rsidP="00C33381">
            <w:pPr>
              <w:spacing w:after="0" w:line="253"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1,0</w:t>
            </w:r>
          </w:p>
        </w:tc>
        <w:tc>
          <w:tcPr>
            <w:tcW w:w="1704" w:type="dxa"/>
            <w:tcBorders>
              <w:top w:val="single" w:sz="4" w:space="0" w:color="auto"/>
              <w:left w:val="single" w:sz="4" w:space="0" w:color="auto"/>
              <w:bottom w:val="single" w:sz="4" w:space="0" w:color="auto"/>
              <w:right w:val="single" w:sz="4" w:space="0" w:color="auto"/>
            </w:tcBorders>
            <w:hideMark/>
          </w:tcPr>
          <w:p w:rsidR="00120FE8" w:rsidRPr="00DB45F9" w:rsidRDefault="00120FE8" w:rsidP="00C33381">
            <w:pPr>
              <w:spacing w:after="0" w:line="253"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3,6</w:t>
            </w:r>
          </w:p>
        </w:tc>
      </w:tr>
      <w:tr w:rsidR="00120FE8" w:rsidRPr="00DB45F9" w:rsidTr="00120FE8">
        <w:tc>
          <w:tcPr>
            <w:tcW w:w="2539" w:type="dxa"/>
            <w:tcBorders>
              <w:top w:val="single" w:sz="4" w:space="0" w:color="auto"/>
              <w:left w:val="single" w:sz="4" w:space="0" w:color="auto"/>
              <w:bottom w:val="single" w:sz="4" w:space="0" w:color="auto"/>
              <w:right w:val="single" w:sz="4" w:space="0" w:color="auto"/>
            </w:tcBorders>
            <w:hideMark/>
          </w:tcPr>
          <w:p w:rsidR="00120FE8" w:rsidRPr="00DB45F9" w:rsidRDefault="00120FE8" w:rsidP="00C33381">
            <w:pPr>
              <w:spacing w:after="0" w:line="253" w:lineRule="auto"/>
              <w:rPr>
                <w:rFonts w:ascii="Times New Roman" w:eastAsia="Mincho" w:hAnsi="Times New Roman"/>
                <w:sz w:val="28"/>
                <w:szCs w:val="28"/>
                <w:lang w:eastAsia="ja-JP"/>
              </w:rPr>
            </w:pPr>
            <w:r w:rsidRPr="00DB45F9">
              <w:rPr>
                <w:rFonts w:ascii="Times New Roman" w:eastAsia="Mincho" w:hAnsi="Times New Roman"/>
                <w:sz w:val="28"/>
                <w:szCs w:val="28"/>
                <w:lang w:eastAsia="ja-JP"/>
              </w:rPr>
              <w:t>Краснопірка</w:t>
            </w:r>
          </w:p>
        </w:tc>
        <w:tc>
          <w:tcPr>
            <w:tcW w:w="2057" w:type="dxa"/>
            <w:tcBorders>
              <w:top w:val="single" w:sz="4" w:space="0" w:color="auto"/>
              <w:left w:val="single" w:sz="4" w:space="0" w:color="auto"/>
              <w:bottom w:val="single" w:sz="4" w:space="0" w:color="auto"/>
              <w:right w:val="single" w:sz="4" w:space="0" w:color="auto"/>
            </w:tcBorders>
            <w:hideMark/>
          </w:tcPr>
          <w:p w:rsidR="00120FE8" w:rsidRPr="00DB45F9" w:rsidRDefault="00120FE8" w:rsidP="00C33381">
            <w:pPr>
              <w:spacing w:after="0" w:line="253"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78,0</w:t>
            </w:r>
          </w:p>
        </w:tc>
        <w:tc>
          <w:tcPr>
            <w:tcW w:w="1683" w:type="dxa"/>
            <w:tcBorders>
              <w:top w:val="single" w:sz="4" w:space="0" w:color="auto"/>
              <w:left w:val="single" w:sz="4" w:space="0" w:color="auto"/>
              <w:bottom w:val="single" w:sz="4" w:space="0" w:color="auto"/>
              <w:right w:val="single" w:sz="4" w:space="0" w:color="auto"/>
            </w:tcBorders>
            <w:hideMark/>
          </w:tcPr>
          <w:p w:rsidR="00120FE8" w:rsidRPr="00DB45F9" w:rsidRDefault="00120FE8" w:rsidP="00C33381">
            <w:pPr>
              <w:spacing w:after="0" w:line="253"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17,5</w:t>
            </w:r>
          </w:p>
        </w:tc>
        <w:tc>
          <w:tcPr>
            <w:tcW w:w="1870" w:type="dxa"/>
            <w:tcBorders>
              <w:top w:val="single" w:sz="4" w:space="0" w:color="auto"/>
              <w:left w:val="single" w:sz="4" w:space="0" w:color="auto"/>
              <w:bottom w:val="single" w:sz="4" w:space="0" w:color="auto"/>
              <w:right w:val="single" w:sz="4" w:space="0" w:color="auto"/>
            </w:tcBorders>
            <w:hideMark/>
          </w:tcPr>
          <w:p w:rsidR="00120FE8" w:rsidRPr="00DB45F9" w:rsidRDefault="00120FE8" w:rsidP="00C33381">
            <w:pPr>
              <w:spacing w:after="0" w:line="253"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0,7</w:t>
            </w:r>
          </w:p>
        </w:tc>
        <w:tc>
          <w:tcPr>
            <w:tcW w:w="1704" w:type="dxa"/>
            <w:tcBorders>
              <w:top w:val="single" w:sz="4" w:space="0" w:color="auto"/>
              <w:left w:val="single" w:sz="4" w:space="0" w:color="auto"/>
              <w:bottom w:val="single" w:sz="4" w:space="0" w:color="auto"/>
              <w:right w:val="single" w:sz="4" w:space="0" w:color="auto"/>
            </w:tcBorders>
            <w:hideMark/>
          </w:tcPr>
          <w:p w:rsidR="00120FE8" w:rsidRPr="00DB45F9" w:rsidRDefault="00120FE8" w:rsidP="00C33381">
            <w:pPr>
              <w:spacing w:after="0" w:line="253"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3,8</w:t>
            </w:r>
          </w:p>
        </w:tc>
      </w:tr>
      <w:tr w:rsidR="00120FE8" w:rsidRPr="00DB45F9" w:rsidTr="00120FE8">
        <w:tc>
          <w:tcPr>
            <w:tcW w:w="2539" w:type="dxa"/>
            <w:tcBorders>
              <w:top w:val="single" w:sz="4" w:space="0" w:color="auto"/>
              <w:left w:val="single" w:sz="4" w:space="0" w:color="auto"/>
              <w:bottom w:val="single" w:sz="4" w:space="0" w:color="auto"/>
              <w:right w:val="single" w:sz="4" w:space="0" w:color="auto"/>
            </w:tcBorders>
            <w:hideMark/>
          </w:tcPr>
          <w:p w:rsidR="00120FE8" w:rsidRPr="00DB45F9" w:rsidRDefault="00120FE8" w:rsidP="00C33381">
            <w:pPr>
              <w:spacing w:after="0" w:line="253" w:lineRule="auto"/>
              <w:jc w:val="both"/>
              <w:rPr>
                <w:rFonts w:ascii="Times New Roman" w:eastAsia="Mincho" w:hAnsi="Times New Roman"/>
                <w:sz w:val="28"/>
                <w:szCs w:val="28"/>
                <w:lang w:eastAsia="ja-JP"/>
              </w:rPr>
            </w:pPr>
            <w:r w:rsidRPr="00DB45F9">
              <w:rPr>
                <w:rFonts w:ascii="Times New Roman" w:eastAsia="Mincho" w:hAnsi="Times New Roman"/>
                <w:sz w:val="28"/>
                <w:szCs w:val="28"/>
                <w:lang w:eastAsia="ja-JP"/>
              </w:rPr>
              <w:t>Плітка</w:t>
            </w:r>
          </w:p>
        </w:tc>
        <w:tc>
          <w:tcPr>
            <w:tcW w:w="2057" w:type="dxa"/>
            <w:tcBorders>
              <w:top w:val="single" w:sz="4" w:space="0" w:color="auto"/>
              <w:left w:val="single" w:sz="4" w:space="0" w:color="auto"/>
              <w:bottom w:val="single" w:sz="4" w:space="0" w:color="auto"/>
              <w:right w:val="single" w:sz="4" w:space="0" w:color="auto"/>
            </w:tcBorders>
            <w:hideMark/>
          </w:tcPr>
          <w:p w:rsidR="00120FE8" w:rsidRPr="00DB45F9" w:rsidRDefault="00120FE8" w:rsidP="00C33381">
            <w:pPr>
              <w:spacing w:after="0" w:line="253"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76,9</w:t>
            </w:r>
          </w:p>
        </w:tc>
        <w:tc>
          <w:tcPr>
            <w:tcW w:w="1683" w:type="dxa"/>
            <w:tcBorders>
              <w:top w:val="single" w:sz="4" w:space="0" w:color="auto"/>
              <w:left w:val="single" w:sz="4" w:space="0" w:color="auto"/>
              <w:bottom w:val="single" w:sz="4" w:space="0" w:color="auto"/>
              <w:right w:val="single" w:sz="4" w:space="0" w:color="auto"/>
            </w:tcBorders>
            <w:hideMark/>
          </w:tcPr>
          <w:p w:rsidR="00120FE8" w:rsidRPr="00DB45F9" w:rsidRDefault="00120FE8" w:rsidP="00C33381">
            <w:pPr>
              <w:spacing w:after="0" w:line="253"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19,0</w:t>
            </w:r>
          </w:p>
        </w:tc>
        <w:tc>
          <w:tcPr>
            <w:tcW w:w="1870" w:type="dxa"/>
            <w:tcBorders>
              <w:top w:val="single" w:sz="4" w:space="0" w:color="auto"/>
              <w:left w:val="single" w:sz="4" w:space="0" w:color="auto"/>
              <w:bottom w:val="single" w:sz="4" w:space="0" w:color="auto"/>
              <w:right w:val="single" w:sz="4" w:space="0" w:color="auto"/>
            </w:tcBorders>
            <w:hideMark/>
          </w:tcPr>
          <w:p w:rsidR="00120FE8" w:rsidRPr="00DB45F9" w:rsidRDefault="00120FE8" w:rsidP="00C33381">
            <w:pPr>
              <w:spacing w:after="0" w:line="253"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2,0</w:t>
            </w:r>
          </w:p>
        </w:tc>
        <w:tc>
          <w:tcPr>
            <w:tcW w:w="1704" w:type="dxa"/>
            <w:tcBorders>
              <w:top w:val="single" w:sz="4" w:space="0" w:color="auto"/>
              <w:left w:val="single" w:sz="4" w:space="0" w:color="auto"/>
              <w:bottom w:val="single" w:sz="4" w:space="0" w:color="auto"/>
              <w:right w:val="single" w:sz="4" w:space="0" w:color="auto"/>
            </w:tcBorders>
            <w:hideMark/>
          </w:tcPr>
          <w:p w:rsidR="00120FE8" w:rsidRPr="00DB45F9" w:rsidRDefault="00120FE8" w:rsidP="00C33381">
            <w:pPr>
              <w:spacing w:after="0" w:line="253" w:lineRule="auto"/>
              <w:jc w:val="center"/>
              <w:rPr>
                <w:rFonts w:ascii="Times New Roman" w:eastAsia="Mincho" w:hAnsi="Times New Roman"/>
                <w:sz w:val="28"/>
                <w:szCs w:val="28"/>
                <w:lang w:eastAsia="ja-JP"/>
              </w:rPr>
            </w:pPr>
            <w:r w:rsidRPr="00DB45F9">
              <w:rPr>
                <w:rFonts w:ascii="Times New Roman" w:eastAsia="Mincho" w:hAnsi="Times New Roman"/>
                <w:sz w:val="28"/>
                <w:szCs w:val="28"/>
                <w:lang w:eastAsia="ja-JP"/>
              </w:rPr>
              <w:t>2,1</w:t>
            </w:r>
          </w:p>
        </w:tc>
      </w:tr>
    </w:tbl>
    <w:p w:rsidR="00FA1D85" w:rsidRPr="00DB45F9" w:rsidRDefault="00FA1D85" w:rsidP="00C33381">
      <w:pPr>
        <w:widowControl w:val="0"/>
        <w:autoSpaceDE w:val="0"/>
        <w:autoSpaceDN w:val="0"/>
        <w:adjustRightInd w:val="0"/>
        <w:spacing w:before="360" w:after="120" w:line="240" w:lineRule="auto"/>
        <w:jc w:val="center"/>
        <w:rPr>
          <w:rFonts w:ascii="Times New Roman" w:hAnsi="Times New Roman"/>
          <w:b/>
          <w:sz w:val="28"/>
          <w:szCs w:val="28"/>
          <w:lang w:eastAsia="ru-RU"/>
        </w:rPr>
      </w:pPr>
      <w:r w:rsidRPr="00DB45F9">
        <w:rPr>
          <w:rFonts w:ascii="Times New Roman" w:hAnsi="Times New Roman"/>
          <w:b/>
          <w:sz w:val="28"/>
          <w:szCs w:val="28"/>
          <w:lang w:eastAsia="ru-RU"/>
        </w:rPr>
        <w:t xml:space="preserve"> Завдання до лабораторної роботи</w:t>
      </w:r>
    </w:p>
    <w:p w:rsidR="00EC44E6" w:rsidRPr="00DB45F9" w:rsidRDefault="005735CF" w:rsidP="007C42B4">
      <w:pPr>
        <w:keepNext/>
        <w:spacing w:after="0" w:line="240" w:lineRule="auto"/>
        <w:ind w:firstLine="708"/>
        <w:jc w:val="both"/>
        <w:outlineLvl w:val="1"/>
        <w:rPr>
          <w:rFonts w:ascii="Times New Roman" w:eastAsia="MS Mincho" w:hAnsi="Times New Roman"/>
          <w:b/>
          <w:iCs/>
          <w:sz w:val="28"/>
          <w:szCs w:val="28"/>
          <w:lang w:eastAsia="ru-RU"/>
        </w:rPr>
      </w:pPr>
      <w:r w:rsidRPr="00DB45F9">
        <w:rPr>
          <w:rFonts w:ascii="Times New Roman" w:eastAsia="Times New Roman,BoldItalic" w:hAnsi="Times New Roman"/>
          <w:b/>
          <w:bCs/>
          <w:iCs/>
          <w:sz w:val="28"/>
          <w:szCs w:val="28"/>
        </w:rPr>
        <w:t xml:space="preserve">Завдання </w:t>
      </w:r>
      <w:r w:rsidR="00FA1D85" w:rsidRPr="00DB45F9">
        <w:rPr>
          <w:rFonts w:ascii="Times New Roman" w:eastAsia="Times New Roman" w:hAnsi="Times New Roman"/>
          <w:b/>
          <w:sz w:val="28"/>
          <w:szCs w:val="28"/>
        </w:rPr>
        <w:t>1.</w:t>
      </w:r>
      <w:r w:rsidR="00FA1D85" w:rsidRPr="00DB45F9">
        <w:rPr>
          <w:rFonts w:ascii="Times New Roman" w:eastAsia="Times New Roman" w:hAnsi="Times New Roman"/>
          <w:sz w:val="28"/>
          <w:szCs w:val="28"/>
        </w:rPr>
        <w:t xml:space="preserve"> </w:t>
      </w:r>
      <w:r w:rsidR="00EC44E6" w:rsidRPr="00DB45F9">
        <w:rPr>
          <w:rFonts w:ascii="Times New Roman" w:eastAsia="Times New Roman" w:hAnsi="Times New Roman"/>
          <w:bCs/>
          <w:iCs/>
          <w:sz w:val="28"/>
          <w:szCs w:val="28"/>
          <w:lang w:eastAsia="ru-RU"/>
        </w:rPr>
        <w:t xml:space="preserve">Ознайомитися </w:t>
      </w:r>
      <w:r w:rsidR="005C71A6" w:rsidRPr="00DB45F9">
        <w:rPr>
          <w:rFonts w:ascii="Times New Roman" w:eastAsia="Times New Roman" w:hAnsi="Times New Roman"/>
          <w:bCs/>
          <w:iCs/>
          <w:sz w:val="28"/>
          <w:szCs w:val="28"/>
          <w:lang w:eastAsia="ru-RU"/>
        </w:rPr>
        <w:t>і</w:t>
      </w:r>
      <w:r w:rsidR="00EC44E6" w:rsidRPr="00DB45F9">
        <w:rPr>
          <w:rFonts w:ascii="Times New Roman" w:eastAsia="Times New Roman" w:hAnsi="Times New Roman"/>
          <w:bCs/>
          <w:iCs/>
          <w:sz w:val="28"/>
          <w:szCs w:val="28"/>
          <w:lang w:eastAsia="ru-RU"/>
        </w:rPr>
        <w:t>з загальною характеристикою хімічного складу кормів.</w:t>
      </w:r>
    </w:p>
    <w:p w:rsidR="00EC44E6" w:rsidRPr="00DB45F9" w:rsidRDefault="00FA1D85" w:rsidP="00FA1D85">
      <w:pPr>
        <w:spacing w:after="0" w:line="240" w:lineRule="auto"/>
        <w:ind w:firstLine="708"/>
        <w:jc w:val="both"/>
        <w:rPr>
          <w:rFonts w:ascii="Times New Roman" w:eastAsia="MS Mincho" w:hAnsi="Times New Roman"/>
          <w:bCs/>
          <w:iCs/>
          <w:sz w:val="28"/>
          <w:szCs w:val="28"/>
          <w:lang w:eastAsia="ru-RU"/>
        </w:rPr>
      </w:pPr>
      <w:r w:rsidRPr="00DB45F9">
        <w:rPr>
          <w:rFonts w:ascii="Times New Roman" w:eastAsia="Times New Roman,BoldItalic" w:hAnsi="Times New Roman"/>
          <w:b/>
          <w:bCs/>
          <w:iCs/>
          <w:sz w:val="28"/>
          <w:szCs w:val="28"/>
        </w:rPr>
        <w:t>Завдання</w:t>
      </w:r>
      <w:r w:rsidRPr="00DB45F9">
        <w:rPr>
          <w:rFonts w:ascii="Times New Roman" w:eastAsia="MS Mincho" w:hAnsi="Times New Roman"/>
          <w:bCs/>
          <w:iCs/>
          <w:sz w:val="28"/>
          <w:szCs w:val="28"/>
          <w:lang w:eastAsia="ru-RU"/>
        </w:rPr>
        <w:t xml:space="preserve"> </w:t>
      </w:r>
      <w:r w:rsidR="00EC44E6" w:rsidRPr="00DB45F9">
        <w:rPr>
          <w:rFonts w:ascii="Times New Roman" w:eastAsia="MS Mincho" w:hAnsi="Times New Roman"/>
          <w:b/>
          <w:bCs/>
          <w:iCs/>
          <w:sz w:val="28"/>
          <w:szCs w:val="28"/>
          <w:lang w:eastAsia="ru-RU"/>
        </w:rPr>
        <w:t>2.</w:t>
      </w:r>
      <w:r w:rsidR="00EC44E6" w:rsidRPr="00DB45F9">
        <w:rPr>
          <w:rFonts w:ascii="Times New Roman" w:eastAsia="MS Mincho" w:hAnsi="Times New Roman"/>
          <w:bCs/>
          <w:iCs/>
          <w:sz w:val="28"/>
          <w:szCs w:val="28"/>
          <w:lang w:eastAsia="ru-RU"/>
        </w:rPr>
        <w:t xml:space="preserve">  </w:t>
      </w:r>
      <w:r w:rsidR="005C71A6" w:rsidRPr="00DB45F9">
        <w:rPr>
          <w:rFonts w:ascii="Times New Roman" w:eastAsia="MS Mincho" w:hAnsi="Times New Roman"/>
          <w:bCs/>
          <w:iCs/>
          <w:sz w:val="28"/>
          <w:szCs w:val="28"/>
          <w:lang w:eastAsia="ru-RU"/>
        </w:rPr>
        <w:t>Письмово оформити</w:t>
      </w:r>
      <w:r w:rsidR="00EC44E6" w:rsidRPr="00DB45F9">
        <w:rPr>
          <w:rFonts w:ascii="Times New Roman" w:eastAsia="MS Mincho" w:hAnsi="Times New Roman"/>
          <w:bCs/>
          <w:iCs/>
          <w:sz w:val="28"/>
          <w:szCs w:val="28"/>
          <w:lang w:eastAsia="ru-RU"/>
        </w:rPr>
        <w:t xml:space="preserve"> дані щодо фізіологічних потреб різних риб у поживних речовинах та вітамінах (табл. </w:t>
      </w:r>
      <w:r w:rsidR="007C42B4" w:rsidRPr="00DB45F9">
        <w:rPr>
          <w:rFonts w:ascii="Times New Roman" w:eastAsia="MS Mincho" w:hAnsi="Times New Roman"/>
          <w:bCs/>
          <w:iCs/>
          <w:sz w:val="28"/>
          <w:szCs w:val="28"/>
          <w:lang w:eastAsia="ru-RU"/>
        </w:rPr>
        <w:t>12.</w:t>
      </w:r>
      <w:r w:rsidR="00EC44E6" w:rsidRPr="00DB45F9">
        <w:rPr>
          <w:rFonts w:ascii="Times New Roman" w:eastAsia="MS Mincho" w:hAnsi="Times New Roman"/>
          <w:bCs/>
          <w:iCs/>
          <w:sz w:val="28"/>
          <w:szCs w:val="28"/>
          <w:lang w:eastAsia="ru-RU"/>
        </w:rPr>
        <w:t>1</w:t>
      </w:r>
      <w:r w:rsidR="005C71A6" w:rsidRPr="00DB45F9">
        <w:rPr>
          <w:rFonts w:ascii="Times New Roman" w:eastAsia="MS Mincho" w:hAnsi="Times New Roman"/>
          <w:bCs/>
          <w:iCs/>
          <w:sz w:val="28"/>
          <w:szCs w:val="28"/>
          <w:lang w:eastAsia="ru-RU"/>
        </w:rPr>
        <w:t>–</w:t>
      </w:r>
      <w:r w:rsidR="007C42B4" w:rsidRPr="00DB45F9">
        <w:rPr>
          <w:rFonts w:ascii="Times New Roman" w:eastAsia="MS Mincho" w:hAnsi="Times New Roman"/>
          <w:bCs/>
          <w:iCs/>
          <w:sz w:val="28"/>
          <w:szCs w:val="28"/>
          <w:lang w:eastAsia="ru-RU"/>
        </w:rPr>
        <w:t>12.</w:t>
      </w:r>
      <w:r w:rsidR="00EC44E6" w:rsidRPr="00DB45F9">
        <w:rPr>
          <w:rFonts w:ascii="Times New Roman" w:eastAsia="MS Mincho" w:hAnsi="Times New Roman"/>
          <w:bCs/>
          <w:iCs/>
          <w:sz w:val="28"/>
          <w:szCs w:val="28"/>
          <w:lang w:eastAsia="ru-RU"/>
        </w:rPr>
        <w:t>2).</w:t>
      </w:r>
    </w:p>
    <w:p w:rsidR="00EC44E6" w:rsidRPr="00DB45F9" w:rsidRDefault="00EC44E6" w:rsidP="005C71A6">
      <w:pPr>
        <w:spacing w:after="120" w:line="240" w:lineRule="auto"/>
        <w:jc w:val="both"/>
        <w:rPr>
          <w:rFonts w:ascii="Times New Roman" w:eastAsia="MS Mincho" w:hAnsi="Times New Roman"/>
          <w:bCs/>
          <w:iCs/>
          <w:sz w:val="28"/>
          <w:szCs w:val="28"/>
          <w:lang w:eastAsia="ru-RU"/>
        </w:rPr>
      </w:pPr>
      <w:r w:rsidRPr="00DB45F9">
        <w:rPr>
          <w:rFonts w:ascii="Times New Roman" w:eastAsia="MS Mincho" w:hAnsi="Times New Roman"/>
          <w:bCs/>
          <w:iCs/>
          <w:sz w:val="28"/>
          <w:szCs w:val="28"/>
          <w:lang w:eastAsia="ru-RU"/>
        </w:rPr>
        <w:tab/>
      </w:r>
      <w:r w:rsidR="00FA1D85" w:rsidRPr="00DB45F9">
        <w:rPr>
          <w:rFonts w:ascii="Times New Roman" w:eastAsia="Times New Roman,BoldItalic" w:hAnsi="Times New Roman"/>
          <w:b/>
          <w:bCs/>
          <w:iCs/>
          <w:sz w:val="28"/>
          <w:szCs w:val="28"/>
        </w:rPr>
        <w:t>Завдання</w:t>
      </w:r>
      <w:r w:rsidR="00FA1D85" w:rsidRPr="00DB45F9">
        <w:rPr>
          <w:rFonts w:ascii="Times New Roman" w:eastAsia="MS Mincho" w:hAnsi="Times New Roman"/>
          <w:bCs/>
          <w:iCs/>
          <w:sz w:val="28"/>
          <w:szCs w:val="28"/>
          <w:lang w:eastAsia="ru-RU"/>
        </w:rPr>
        <w:t xml:space="preserve"> </w:t>
      </w:r>
      <w:r w:rsidRPr="00DB45F9">
        <w:rPr>
          <w:rFonts w:ascii="Times New Roman" w:eastAsia="MS Mincho" w:hAnsi="Times New Roman"/>
          <w:b/>
          <w:bCs/>
          <w:iCs/>
          <w:sz w:val="28"/>
          <w:szCs w:val="28"/>
          <w:lang w:eastAsia="ru-RU"/>
        </w:rPr>
        <w:t>3.</w:t>
      </w:r>
      <w:r w:rsidRPr="00DB45F9">
        <w:rPr>
          <w:rFonts w:ascii="Times New Roman" w:eastAsia="MS Mincho" w:hAnsi="Times New Roman"/>
          <w:bCs/>
          <w:iCs/>
          <w:sz w:val="28"/>
          <w:szCs w:val="28"/>
          <w:lang w:eastAsia="ru-RU"/>
        </w:rPr>
        <w:t xml:space="preserve"> Використовуючи відомості, подані </w:t>
      </w:r>
      <w:r w:rsidR="005C71A6" w:rsidRPr="00DB45F9">
        <w:rPr>
          <w:rFonts w:ascii="Times New Roman" w:eastAsia="MS Mincho" w:hAnsi="Times New Roman"/>
          <w:bCs/>
          <w:iCs/>
          <w:sz w:val="28"/>
          <w:szCs w:val="28"/>
          <w:lang w:eastAsia="ru-RU"/>
        </w:rPr>
        <w:t>в</w:t>
      </w:r>
      <w:r w:rsidRPr="00DB45F9">
        <w:rPr>
          <w:rFonts w:ascii="Times New Roman" w:eastAsia="MS Mincho" w:hAnsi="Times New Roman"/>
          <w:bCs/>
          <w:iCs/>
          <w:sz w:val="28"/>
          <w:szCs w:val="28"/>
          <w:lang w:eastAsia="ru-RU"/>
        </w:rPr>
        <w:t xml:space="preserve"> таблицях №</w:t>
      </w:r>
      <w:r w:rsidR="005C71A6" w:rsidRPr="00DB45F9">
        <w:rPr>
          <w:rFonts w:ascii="Times New Roman" w:eastAsia="MS Mincho" w:hAnsi="Times New Roman"/>
          <w:bCs/>
          <w:iCs/>
          <w:sz w:val="28"/>
          <w:szCs w:val="28"/>
          <w:lang w:eastAsia="ru-RU"/>
        </w:rPr>
        <w:t> </w:t>
      </w:r>
      <w:r w:rsidR="007C42B4" w:rsidRPr="00DB45F9">
        <w:rPr>
          <w:rFonts w:ascii="Times New Roman" w:eastAsia="MS Mincho" w:hAnsi="Times New Roman"/>
          <w:bCs/>
          <w:iCs/>
          <w:sz w:val="28"/>
          <w:szCs w:val="28"/>
          <w:lang w:eastAsia="ru-RU"/>
        </w:rPr>
        <w:t>12.</w:t>
      </w:r>
      <w:r w:rsidRPr="00DB45F9">
        <w:rPr>
          <w:rFonts w:ascii="Times New Roman" w:eastAsia="MS Mincho" w:hAnsi="Times New Roman"/>
          <w:bCs/>
          <w:iCs/>
          <w:sz w:val="28"/>
          <w:szCs w:val="28"/>
          <w:lang w:eastAsia="ru-RU"/>
        </w:rPr>
        <w:t>1</w:t>
      </w:r>
      <w:r w:rsidR="005C71A6" w:rsidRPr="00DB45F9">
        <w:rPr>
          <w:rFonts w:ascii="Times New Roman" w:eastAsia="MS Mincho" w:hAnsi="Times New Roman"/>
          <w:bCs/>
          <w:iCs/>
          <w:sz w:val="28"/>
          <w:szCs w:val="28"/>
          <w:lang w:eastAsia="ru-RU"/>
        </w:rPr>
        <w:t xml:space="preserve"> та</w:t>
      </w:r>
      <w:r w:rsidRPr="00DB45F9">
        <w:rPr>
          <w:rFonts w:ascii="Times New Roman" w:eastAsia="MS Mincho" w:hAnsi="Times New Roman"/>
          <w:bCs/>
          <w:iCs/>
          <w:sz w:val="28"/>
          <w:szCs w:val="28"/>
          <w:lang w:eastAsia="ru-RU"/>
        </w:rPr>
        <w:t xml:space="preserve"> №</w:t>
      </w:r>
      <w:r w:rsidR="005C71A6" w:rsidRPr="00DB45F9">
        <w:rPr>
          <w:rFonts w:ascii="Times New Roman" w:eastAsia="MS Mincho" w:hAnsi="Times New Roman"/>
          <w:bCs/>
          <w:iCs/>
          <w:sz w:val="28"/>
          <w:szCs w:val="28"/>
          <w:lang w:eastAsia="ru-RU"/>
        </w:rPr>
        <w:t> </w:t>
      </w:r>
      <w:r w:rsidR="007C42B4" w:rsidRPr="00DB45F9">
        <w:rPr>
          <w:rFonts w:ascii="Times New Roman" w:eastAsia="MS Mincho" w:hAnsi="Times New Roman"/>
          <w:bCs/>
          <w:iCs/>
          <w:sz w:val="28"/>
          <w:szCs w:val="28"/>
          <w:lang w:eastAsia="ru-RU"/>
        </w:rPr>
        <w:t>12.2</w:t>
      </w:r>
      <w:r w:rsidRPr="00DB45F9">
        <w:rPr>
          <w:rFonts w:ascii="Times New Roman" w:eastAsia="MS Mincho" w:hAnsi="Times New Roman"/>
          <w:bCs/>
          <w:iCs/>
          <w:sz w:val="28"/>
          <w:szCs w:val="28"/>
          <w:lang w:eastAsia="ru-RU"/>
        </w:rPr>
        <w:t xml:space="preserve">, заповнити </w:t>
      </w:r>
      <w:r w:rsidR="005C71A6" w:rsidRPr="00DB45F9">
        <w:rPr>
          <w:rFonts w:ascii="Times New Roman" w:eastAsia="MS Mincho" w:hAnsi="Times New Roman"/>
          <w:bCs/>
          <w:iCs/>
          <w:sz w:val="28"/>
          <w:szCs w:val="28"/>
          <w:lang w:eastAsia="ru-RU"/>
        </w:rPr>
        <w:t xml:space="preserve">запропоновану нижче </w:t>
      </w:r>
      <w:r w:rsidRPr="00DB45F9">
        <w:rPr>
          <w:rFonts w:ascii="Times New Roman" w:eastAsia="MS Mincho" w:hAnsi="Times New Roman"/>
          <w:bCs/>
          <w:iCs/>
          <w:sz w:val="28"/>
          <w:szCs w:val="28"/>
          <w:lang w:eastAsia="ru-RU"/>
        </w:rPr>
        <w:t>таблицю:</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23"/>
        <w:gridCol w:w="4358"/>
      </w:tblGrid>
      <w:tr w:rsidR="00EC44E6" w:rsidRPr="00DB45F9" w:rsidTr="005C71A6">
        <w:tc>
          <w:tcPr>
            <w:tcW w:w="5423" w:type="dxa"/>
            <w:tcBorders>
              <w:top w:val="single" w:sz="4" w:space="0" w:color="auto"/>
              <w:left w:val="single" w:sz="4" w:space="0" w:color="auto"/>
              <w:bottom w:val="single" w:sz="4" w:space="0" w:color="auto"/>
              <w:right w:val="single" w:sz="4" w:space="0" w:color="auto"/>
            </w:tcBorders>
            <w:hideMark/>
          </w:tcPr>
          <w:p w:rsidR="00EC44E6" w:rsidRPr="00DB45F9" w:rsidRDefault="00EC44E6" w:rsidP="00C33381">
            <w:pPr>
              <w:keepNext/>
              <w:spacing w:after="0" w:line="253" w:lineRule="auto"/>
              <w:jc w:val="center"/>
              <w:outlineLvl w:val="5"/>
              <w:rPr>
                <w:rFonts w:ascii="Times New Roman" w:eastAsia="MS Mincho" w:hAnsi="Times New Roman"/>
                <w:sz w:val="28"/>
                <w:szCs w:val="28"/>
                <w:lang w:eastAsia="ru-RU"/>
              </w:rPr>
            </w:pPr>
            <w:r w:rsidRPr="00DB45F9">
              <w:rPr>
                <w:rFonts w:ascii="Times New Roman" w:eastAsia="MS Mincho" w:hAnsi="Times New Roman"/>
                <w:sz w:val="28"/>
                <w:szCs w:val="28"/>
                <w:lang w:eastAsia="ru-RU"/>
              </w:rPr>
              <w:t>Характеристика кормів</w:t>
            </w:r>
          </w:p>
        </w:tc>
        <w:tc>
          <w:tcPr>
            <w:tcW w:w="4358" w:type="dxa"/>
            <w:tcBorders>
              <w:top w:val="single" w:sz="4" w:space="0" w:color="auto"/>
              <w:left w:val="single" w:sz="4" w:space="0" w:color="auto"/>
              <w:bottom w:val="single" w:sz="4" w:space="0" w:color="auto"/>
              <w:right w:val="single" w:sz="4" w:space="0" w:color="auto"/>
            </w:tcBorders>
            <w:hideMark/>
          </w:tcPr>
          <w:p w:rsidR="00EC44E6" w:rsidRPr="00DB45F9" w:rsidRDefault="00EC44E6" w:rsidP="00C33381">
            <w:pPr>
              <w:spacing w:after="0" w:line="253" w:lineRule="auto"/>
              <w:jc w:val="center"/>
              <w:rPr>
                <w:rFonts w:ascii="Times New Roman" w:eastAsia="MS Mincho" w:hAnsi="Times New Roman"/>
                <w:sz w:val="28"/>
                <w:szCs w:val="28"/>
                <w:lang w:eastAsia="ru-RU"/>
              </w:rPr>
            </w:pPr>
            <w:r w:rsidRPr="00DB45F9">
              <w:rPr>
                <w:rFonts w:ascii="Times New Roman" w:eastAsia="MS Mincho" w:hAnsi="Times New Roman"/>
                <w:sz w:val="28"/>
                <w:szCs w:val="28"/>
                <w:lang w:eastAsia="ru-RU"/>
              </w:rPr>
              <w:t>Види кормів</w:t>
            </w:r>
          </w:p>
        </w:tc>
      </w:tr>
      <w:tr w:rsidR="00EC44E6" w:rsidRPr="00DB45F9" w:rsidTr="005C71A6">
        <w:tc>
          <w:tcPr>
            <w:tcW w:w="5423" w:type="dxa"/>
            <w:tcBorders>
              <w:top w:val="single" w:sz="4" w:space="0" w:color="auto"/>
              <w:left w:val="single" w:sz="4" w:space="0" w:color="auto"/>
              <w:bottom w:val="single" w:sz="4" w:space="0" w:color="auto"/>
              <w:right w:val="single" w:sz="4" w:space="0" w:color="auto"/>
            </w:tcBorders>
            <w:hideMark/>
          </w:tcPr>
          <w:p w:rsidR="00EC44E6" w:rsidRPr="00DB45F9" w:rsidRDefault="00EC44E6" w:rsidP="005C71A6">
            <w:pPr>
              <w:spacing w:after="0" w:line="253" w:lineRule="auto"/>
              <w:rPr>
                <w:rFonts w:ascii="Times New Roman" w:eastAsia="MS Mincho" w:hAnsi="Times New Roman"/>
                <w:bCs/>
                <w:iCs/>
                <w:sz w:val="28"/>
                <w:szCs w:val="28"/>
                <w:lang w:eastAsia="ru-RU"/>
              </w:rPr>
            </w:pPr>
            <w:r w:rsidRPr="00DB45F9">
              <w:rPr>
                <w:rFonts w:ascii="Times New Roman" w:eastAsia="MS Mincho" w:hAnsi="Times New Roman"/>
                <w:bCs/>
                <w:iCs/>
                <w:sz w:val="28"/>
                <w:szCs w:val="28"/>
                <w:lang w:eastAsia="ru-RU"/>
              </w:rPr>
              <w:t xml:space="preserve">1. </w:t>
            </w:r>
            <w:proofErr w:type="spellStart"/>
            <w:r w:rsidRPr="00DB45F9">
              <w:rPr>
                <w:rFonts w:ascii="Times New Roman" w:eastAsia="MS Mincho" w:hAnsi="Times New Roman"/>
                <w:bCs/>
                <w:iCs/>
                <w:sz w:val="28"/>
                <w:szCs w:val="28"/>
                <w:lang w:eastAsia="ru-RU"/>
              </w:rPr>
              <w:t>Низькобілкові</w:t>
            </w:r>
            <w:proofErr w:type="spellEnd"/>
            <w:r w:rsidRPr="00DB45F9">
              <w:rPr>
                <w:rFonts w:ascii="Times New Roman" w:eastAsia="MS Mincho" w:hAnsi="Times New Roman"/>
                <w:bCs/>
                <w:iCs/>
                <w:sz w:val="28"/>
                <w:szCs w:val="28"/>
                <w:lang w:eastAsia="ru-RU"/>
              </w:rPr>
              <w:t xml:space="preserve"> корм</w:t>
            </w:r>
            <w:r w:rsidR="005C71A6" w:rsidRPr="00DB45F9">
              <w:rPr>
                <w:rFonts w:ascii="Times New Roman" w:eastAsia="MS Mincho" w:hAnsi="Times New Roman"/>
                <w:bCs/>
                <w:iCs/>
                <w:sz w:val="28"/>
                <w:szCs w:val="28"/>
                <w:lang w:eastAsia="ru-RU"/>
              </w:rPr>
              <w:t>и</w:t>
            </w:r>
          </w:p>
        </w:tc>
        <w:tc>
          <w:tcPr>
            <w:tcW w:w="4358" w:type="dxa"/>
            <w:tcBorders>
              <w:top w:val="single" w:sz="4" w:space="0" w:color="auto"/>
              <w:left w:val="single" w:sz="4" w:space="0" w:color="auto"/>
              <w:bottom w:val="single" w:sz="4" w:space="0" w:color="auto"/>
              <w:right w:val="single" w:sz="4" w:space="0" w:color="auto"/>
            </w:tcBorders>
          </w:tcPr>
          <w:p w:rsidR="00EC44E6" w:rsidRPr="00DB45F9" w:rsidRDefault="00EC44E6" w:rsidP="00C33381">
            <w:pPr>
              <w:spacing w:after="0" w:line="253" w:lineRule="auto"/>
              <w:jc w:val="center"/>
              <w:rPr>
                <w:rFonts w:ascii="Times New Roman" w:eastAsia="MS Mincho" w:hAnsi="Times New Roman"/>
                <w:bCs/>
                <w:iCs/>
                <w:sz w:val="28"/>
                <w:szCs w:val="28"/>
                <w:lang w:eastAsia="ru-RU"/>
              </w:rPr>
            </w:pPr>
          </w:p>
        </w:tc>
      </w:tr>
      <w:tr w:rsidR="00EC44E6" w:rsidRPr="00DB45F9" w:rsidTr="005C71A6">
        <w:tc>
          <w:tcPr>
            <w:tcW w:w="5423" w:type="dxa"/>
            <w:tcBorders>
              <w:top w:val="single" w:sz="4" w:space="0" w:color="auto"/>
              <w:left w:val="single" w:sz="4" w:space="0" w:color="auto"/>
              <w:bottom w:val="single" w:sz="4" w:space="0" w:color="auto"/>
              <w:right w:val="single" w:sz="4" w:space="0" w:color="auto"/>
            </w:tcBorders>
            <w:hideMark/>
          </w:tcPr>
          <w:p w:rsidR="00EC44E6" w:rsidRPr="00DB45F9" w:rsidRDefault="00EC44E6" w:rsidP="005C71A6">
            <w:pPr>
              <w:spacing w:after="0" w:line="253" w:lineRule="auto"/>
              <w:rPr>
                <w:rFonts w:ascii="Times New Roman" w:eastAsia="MS Mincho" w:hAnsi="Times New Roman"/>
                <w:bCs/>
                <w:iCs/>
                <w:sz w:val="28"/>
                <w:szCs w:val="28"/>
                <w:lang w:eastAsia="ru-RU"/>
              </w:rPr>
            </w:pPr>
            <w:r w:rsidRPr="00DB45F9">
              <w:rPr>
                <w:rFonts w:ascii="Times New Roman" w:eastAsia="MS Mincho" w:hAnsi="Times New Roman"/>
                <w:bCs/>
                <w:iCs/>
                <w:sz w:val="28"/>
                <w:szCs w:val="28"/>
                <w:lang w:eastAsia="ru-RU"/>
              </w:rPr>
              <w:t>2. Високобілкові рослинні корм</w:t>
            </w:r>
            <w:r w:rsidR="005C71A6" w:rsidRPr="00DB45F9">
              <w:rPr>
                <w:rFonts w:ascii="Times New Roman" w:eastAsia="MS Mincho" w:hAnsi="Times New Roman"/>
                <w:bCs/>
                <w:iCs/>
                <w:sz w:val="28"/>
                <w:szCs w:val="28"/>
                <w:lang w:eastAsia="ru-RU"/>
              </w:rPr>
              <w:t>и</w:t>
            </w:r>
          </w:p>
        </w:tc>
        <w:tc>
          <w:tcPr>
            <w:tcW w:w="4358" w:type="dxa"/>
            <w:tcBorders>
              <w:top w:val="single" w:sz="4" w:space="0" w:color="auto"/>
              <w:left w:val="single" w:sz="4" w:space="0" w:color="auto"/>
              <w:bottom w:val="single" w:sz="4" w:space="0" w:color="auto"/>
              <w:right w:val="single" w:sz="4" w:space="0" w:color="auto"/>
            </w:tcBorders>
          </w:tcPr>
          <w:p w:rsidR="00EC44E6" w:rsidRPr="00DB45F9" w:rsidRDefault="00EC44E6" w:rsidP="00C33381">
            <w:pPr>
              <w:spacing w:after="0" w:line="253" w:lineRule="auto"/>
              <w:jc w:val="center"/>
              <w:rPr>
                <w:rFonts w:ascii="Times New Roman" w:eastAsia="MS Mincho" w:hAnsi="Times New Roman"/>
                <w:bCs/>
                <w:iCs/>
                <w:sz w:val="28"/>
                <w:szCs w:val="28"/>
                <w:lang w:eastAsia="ru-RU"/>
              </w:rPr>
            </w:pPr>
          </w:p>
        </w:tc>
      </w:tr>
      <w:tr w:rsidR="00EC44E6" w:rsidRPr="00DB45F9" w:rsidTr="005C71A6">
        <w:tc>
          <w:tcPr>
            <w:tcW w:w="5423" w:type="dxa"/>
            <w:tcBorders>
              <w:top w:val="single" w:sz="4" w:space="0" w:color="auto"/>
              <w:left w:val="single" w:sz="4" w:space="0" w:color="auto"/>
              <w:bottom w:val="single" w:sz="4" w:space="0" w:color="auto"/>
              <w:right w:val="single" w:sz="4" w:space="0" w:color="auto"/>
            </w:tcBorders>
            <w:hideMark/>
          </w:tcPr>
          <w:p w:rsidR="00EC44E6" w:rsidRPr="00DB45F9" w:rsidRDefault="00EC44E6" w:rsidP="005C71A6">
            <w:pPr>
              <w:spacing w:after="0" w:line="253" w:lineRule="auto"/>
              <w:rPr>
                <w:rFonts w:ascii="Times New Roman" w:eastAsia="MS Mincho" w:hAnsi="Times New Roman"/>
                <w:bCs/>
                <w:iCs/>
                <w:sz w:val="28"/>
                <w:szCs w:val="28"/>
                <w:lang w:eastAsia="ru-RU"/>
              </w:rPr>
            </w:pPr>
            <w:r w:rsidRPr="00DB45F9">
              <w:rPr>
                <w:rFonts w:ascii="Times New Roman" w:eastAsia="MS Mincho" w:hAnsi="Times New Roman"/>
                <w:bCs/>
                <w:iCs/>
                <w:sz w:val="28"/>
                <w:szCs w:val="28"/>
                <w:lang w:eastAsia="ru-RU"/>
              </w:rPr>
              <w:t>3. Високобілкові тваринні корм</w:t>
            </w:r>
            <w:r w:rsidR="005C71A6" w:rsidRPr="00DB45F9">
              <w:rPr>
                <w:rFonts w:ascii="Times New Roman" w:eastAsia="MS Mincho" w:hAnsi="Times New Roman"/>
                <w:bCs/>
                <w:iCs/>
                <w:sz w:val="28"/>
                <w:szCs w:val="28"/>
                <w:lang w:eastAsia="ru-RU"/>
              </w:rPr>
              <w:t>и</w:t>
            </w:r>
          </w:p>
        </w:tc>
        <w:tc>
          <w:tcPr>
            <w:tcW w:w="4358" w:type="dxa"/>
            <w:tcBorders>
              <w:top w:val="single" w:sz="4" w:space="0" w:color="auto"/>
              <w:left w:val="single" w:sz="4" w:space="0" w:color="auto"/>
              <w:bottom w:val="single" w:sz="4" w:space="0" w:color="auto"/>
              <w:right w:val="single" w:sz="4" w:space="0" w:color="auto"/>
            </w:tcBorders>
          </w:tcPr>
          <w:p w:rsidR="00EC44E6" w:rsidRPr="00DB45F9" w:rsidRDefault="00EC44E6" w:rsidP="00C33381">
            <w:pPr>
              <w:spacing w:after="0" w:line="253" w:lineRule="auto"/>
              <w:jc w:val="center"/>
              <w:rPr>
                <w:rFonts w:ascii="Times New Roman" w:eastAsia="MS Mincho" w:hAnsi="Times New Roman"/>
                <w:bCs/>
                <w:iCs/>
                <w:sz w:val="28"/>
                <w:szCs w:val="28"/>
                <w:lang w:eastAsia="ru-RU"/>
              </w:rPr>
            </w:pPr>
          </w:p>
        </w:tc>
      </w:tr>
      <w:tr w:rsidR="00EC44E6" w:rsidRPr="00DB45F9" w:rsidTr="005C71A6">
        <w:tc>
          <w:tcPr>
            <w:tcW w:w="5423" w:type="dxa"/>
            <w:tcBorders>
              <w:top w:val="single" w:sz="4" w:space="0" w:color="auto"/>
              <w:left w:val="single" w:sz="4" w:space="0" w:color="auto"/>
              <w:bottom w:val="single" w:sz="4" w:space="0" w:color="auto"/>
              <w:right w:val="single" w:sz="4" w:space="0" w:color="auto"/>
            </w:tcBorders>
            <w:hideMark/>
          </w:tcPr>
          <w:p w:rsidR="00EC44E6" w:rsidRPr="00DB45F9" w:rsidRDefault="00EC44E6" w:rsidP="005C71A6">
            <w:pPr>
              <w:spacing w:after="0" w:line="253" w:lineRule="auto"/>
              <w:rPr>
                <w:rFonts w:ascii="Times New Roman" w:eastAsia="MS Mincho" w:hAnsi="Times New Roman"/>
                <w:bCs/>
                <w:iCs/>
                <w:sz w:val="28"/>
                <w:szCs w:val="28"/>
                <w:lang w:eastAsia="ru-RU"/>
              </w:rPr>
            </w:pPr>
            <w:r w:rsidRPr="00DB45F9">
              <w:rPr>
                <w:rFonts w:ascii="Times New Roman" w:eastAsia="MS Mincho" w:hAnsi="Times New Roman"/>
                <w:bCs/>
                <w:iCs/>
                <w:sz w:val="28"/>
                <w:szCs w:val="28"/>
                <w:lang w:eastAsia="ru-RU"/>
              </w:rPr>
              <w:t xml:space="preserve">4. </w:t>
            </w:r>
            <w:proofErr w:type="spellStart"/>
            <w:r w:rsidRPr="00DB45F9">
              <w:rPr>
                <w:rFonts w:ascii="Times New Roman" w:eastAsia="MS Mincho" w:hAnsi="Times New Roman"/>
                <w:bCs/>
                <w:iCs/>
                <w:sz w:val="28"/>
                <w:szCs w:val="28"/>
                <w:lang w:eastAsia="ru-RU"/>
              </w:rPr>
              <w:t>Жировмісні</w:t>
            </w:r>
            <w:proofErr w:type="spellEnd"/>
            <w:r w:rsidRPr="00DB45F9">
              <w:rPr>
                <w:rFonts w:ascii="Times New Roman" w:eastAsia="MS Mincho" w:hAnsi="Times New Roman"/>
                <w:bCs/>
                <w:iCs/>
                <w:sz w:val="28"/>
                <w:szCs w:val="28"/>
                <w:lang w:eastAsia="ru-RU"/>
              </w:rPr>
              <w:t xml:space="preserve"> корм</w:t>
            </w:r>
            <w:r w:rsidR="005C71A6" w:rsidRPr="00DB45F9">
              <w:rPr>
                <w:rFonts w:ascii="Times New Roman" w:eastAsia="MS Mincho" w:hAnsi="Times New Roman"/>
                <w:bCs/>
                <w:iCs/>
                <w:sz w:val="28"/>
                <w:szCs w:val="28"/>
                <w:lang w:eastAsia="ru-RU"/>
              </w:rPr>
              <w:t>и</w:t>
            </w:r>
          </w:p>
        </w:tc>
        <w:tc>
          <w:tcPr>
            <w:tcW w:w="4358" w:type="dxa"/>
            <w:tcBorders>
              <w:top w:val="single" w:sz="4" w:space="0" w:color="auto"/>
              <w:left w:val="single" w:sz="4" w:space="0" w:color="auto"/>
              <w:bottom w:val="single" w:sz="4" w:space="0" w:color="auto"/>
              <w:right w:val="single" w:sz="4" w:space="0" w:color="auto"/>
            </w:tcBorders>
          </w:tcPr>
          <w:p w:rsidR="00EC44E6" w:rsidRPr="00DB45F9" w:rsidRDefault="00EC44E6" w:rsidP="00C33381">
            <w:pPr>
              <w:spacing w:after="0" w:line="253" w:lineRule="auto"/>
              <w:jc w:val="center"/>
              <w:rPr>
                <w:rFonts w:ascii="Times New Roman" w:eastAsia="MS Mincho" w:hAnsi="Times New Roman"/>
                <w:bCs/>
                <w:iCs/>
                <w:sz w:val="28"/>
                <w:szCs w:val="28"/>
                <w:lang w:eastAsia="ru-RU"/>
              </w:rPr>
            </w:pPr>
          </w:p>
        </w:tc>
      </w:tr>
      <w:tr w:rsidR="00EC44E6" w:rsidRPr="00DB45F9" w:rsidTr="005C71A6">
        <w:tc>
          <w:tcPr>
            <w:tcW w:w="5423" w:type="dxa"/>
            <w:tcBorders>
              <w:top w:val="single" w:sz="4" w:space="0" w:color="auto"/>
              <w:left w:val="single" w:sz="4" w:space="0" w:color="auto"/>
              <w:bottom w:val="single" w:sz="4" w:space="0" w:color="auto"/>
              <w:right w:val="single" w:sz="4" w:space="0" w:color="auto"/>
            </w:tcBorders>
            <w:hideMark/>
          </w:tcPr>
          <w:p w:rsidR="00EC44E6" w:rsidRPr="00DB45F9" w:rsidRDefault="00EC44E6" w:rsidP="005C71A6">
            <w:pPr>
              <w:spacing w:after="0" w:line="253" w:lineRule="auto"/>
              <w:rPr>
                <w:rFonts w:ascii="Times New Roman" w:eastAsia="MS Mincho" w:hAnsi="Times New Roman"/>
                <w:bCs/>
                <w:iCs/>
                <w:sz w:val="28"/>
                <w:szCs w:val="28"/>
                <w:lang w:eastAsia="ru-RU"/>
              </w:rPr>
            </w:pPr>
            <w:r w:rsidRPr="00DB45F9">
              <w:rPr>
                <w:rFonts w:ascii="Times New Roman" w:eastAsia="MS Mincho" w:hAnsi="Times New Roman"/>
                <w:bCs/>
                <w:iCs/>
                <w:sz w:val="28"/>
                <w:szCs w:val="28"/>
                <w:lang w:eastAsia="ru-RU"/>
              </w:rPr>
              <w:t>5. Вуглеводисті корм</w:t>
            </w:r>
            <w:r w:rsidR="005C71A6" w:rsidRPr="00DB45F9">
              <w:rPr>
                <w:rFonts w:ascii="Times New Roman" w:eastAsia="MS Mincho" w:hAnsi="Times New Roman"/>
                <w:bCs/>
                <w:iCs/>
                <w:sz w:val="28"/>
                <w:szCs w:val="28"/>
                <w:lang w:eastAsia="ru-RU"/>
              </w:rPr>
              <w:t>и</w:t>
            </w:r>
          </w:p>
        </w:tc>
        <w:tc>
          <w:tcPr>
            <w:tcW w:w="4358" w:type="dxa"/>
            <w:tcBorders>
              <w:top w:val="single" w:sz="4" w:space="0" w:color="auto"/>
              <w:left w:val="single" w:sz="4" w:space="0" w:color="auto"/>
              <w:bottom w:val="single" w:sz="4" w:space="0" w:color="auto"/>
              <w:right w:val="single" w:sz="4" w:space="0" w:color="auto"/>
            </w:tcBorders>
          </w:tcPr>
          <w:p w:rsidR="00EC44E6" w:rsidRPr="00DB45F9" w:rsidRDefault="00EC44E6" w:rsidP="00C33381">
            <w:pPr>
              <w:spacing w:after="0" w:line="253" w:lineRule="auto"/>
              <w:jc w:val="center"/>
              <w:rPr>
                <w:rFonts w:ascii="Times New Roman" w:eastAsia="MS Mincho" w:hAnsi="Times New Roman"/>
                <w:bCs/>
                <w:iCs/>
                <w:sz w:val="28"/>
                <w:szCs w:val="28"/>
                <w:lang w:eastAsia="ru-RU"/>
              </w:rPr>
            </w:pPr>
          </w:p>
        </w:tc>
      </w:tr>
      <w:tr w:rsidR="00EC44E6" w:rsidRPr="00DB45F9" w:rsidTr="005C71A6">
        <w:tc>
          <w:tcPr>
            <w:tcW w:w="5423" w:type="dxa"/>
            <w:tcBorders>
              <w:top w:val="single" w:sz="4" w:space="0" w:color="auto"/>
              <w:left w:val="single" w:sz="4" w:space="0" w:color="auto"/>
              <w:bottom w:val="single" w:sz="4" w:space="0" w:color="auto"/>
              <w:right w:val="single" w:sz="4" w:space="0" w:color="auto"/>
            </w:tcBorders>
            <w:hideMark/>
          </w:tcPr>
          <w:p w:rsidR="00EC44E6" w:rsidRPr="00DB45F9" w:rsidRDefault="00EC44E6" w:rsidP="005C71A6">
            <w:pPr>
              <w:spacing w:after="0" w:line="253" w:lineRule="auto"/>
              <w:rPr>
                <w:rFonts w:ascii="Times New Roman" w:eastAsia="MS Mincho" w:hAnsi="Times New Roman"/>
                <w:bCs/>
                <w:iCs/>
                <w:sz w:val="28"/>
                <w:szCs w:val="28"/>
                <w:lang w:eastAsia="ru-RU"/>
              </w:rPr>
            </w:pPr>
            <w:r w:rsidRPr="00DB45F9">
              <w:rPr>
                <w:rFonts w:ascii="Times New Roman" w:eastAsia="MS Mincho" w:hAnsi="Times New Roman"/>
                <w:bCs/>
                <w:iCs/>
                <w:sz w:val="28"/>
                <w:szCs w:val="28"/>
                <w:lang w:eastAsia="ru-RU"/>
              </w:rPr>
              <w:t>6. Корм</w:t>
            </w:r>
            <w:r w:rsidR="005C71A6" w:rsidRPr="00DB45F9">
              <w:rPr>
                <w:rFonts w:ascii="Times New Roman" w:eastAsia="MS Mincho" w:hAnsi="Times New Roman"/>
                <w:bCs/>
                <w:iCs/>
                <w:sz w:val="28"/>
                <w:szCs w:val="28"/>
                <w:lang w:eastAsia="ru-RU"/>
              </w:rPr>
              <w:t>и</w:t>
            </w:r>
            <w:r w:rsidRPr="00DB45F9">
              <w:rPr>
                <w:rFonts w:ascii="Times New Roman" w:eastAsia="MS Mincho" w:hAnsi="Times New Roman"/>
                <w:bCs/>
                <w:iCs/>
                <w:sz w:val="28"/>
                <w:szCs w:val="28"/>
                <w:lang w:eastAsia="ru-RU"/>
              </w:rPr>
              <w:t xml:space="preserve">, що є джерелом </w:t>
            </w:r>
            <w:proofErr w:type="spellStart"/>
            <w:r w:rsidRPr="00DB45F9">
              <w:rPr>
                <w:rFonts w:ascii="Times New Roman" w:eastAsia="MS Mincho" w:hAnsi="Times New Roman"/>
                <w:bCs/>
                <w:iCs/>
                <w:sz w:val="28"/>
                <w:szCs w:val="28"/>
                <w:lang w:eastAsia="ru-RU"/>
              </w:rPr>
              <w:t>каротинів</w:t>
            </w:r>
            <w:proofErr w:type="spellEnd"/>
          </w:p>
        </w:tc>
        <w:tc>
          <w:tcPr>
            <w:tcW w:w="4358" w:type="dxa"/>
            <w:tcBorders>
              <w:top w:val="single" w:sz="4" w:space="0" w:color="auto"/>
              <w:left w:val="single" w:sz="4" w:space="0" w:color="auto"/>
              <w:bottom w:val="single" w:sz="4" w:space="0" w:color="auto"/>
              <w:right w:val="single" w:sz="4" w:space="0" w:color="auto"/>
            </w:tcBorders>
          </w:tcPr>
          <w:p w:rsidR="00EC44E6" w:rsidRPr="00DB45F9" w:rsidRDefault="00EC44E6" w:rsidP="00C33381">
            <w:pPr>
              <w:spacing w:after="0" w:line="253" w:lineRule="auto"/>
              <w:jc w:val="center"/>
              <w:rPr>
                <w:rFonts w:ascii="Times New Roman" w:eastAsia="MS Mincho" w:hAnsi="Times New Roman"/>
                <w:bCs/>
                <w:iCs/>
                <w:sz w:val="28"/>
                <w:szCs w:val="28"/>
                <w:lang w:eastAsia="ru-RU"/>
              </w:rPr>
            </w:pPr>
          </w:p>
        </w:tc>
      </w:tr>
      <w:tr w:rsidR="00EC44E6" w:rsidRPr="00DB45F9" w:rsidTr="005C71A6">
        <w:tc>
          <w:tcPr>
            <w:tcW w:w="5423" w:type="dxa"/>
            <w:tcBorders>
              <w:top w:val="single" w:sz="4" w:space="0" w:color="auto"/>
              <w:left w:val="single" w:sz="4" w:space="0" w:color="auto"/>
              <w:bottom w:val="single" w:sz="4" w:space="0" w:color="auto"/>
              <w:right w:val="single" w:sz="4" w:space="0" w:color="auto"/>
            </w:tcBorders>
            <w:hideMark/>
          </w:tcPr>
          <w:p w:rsidR="00EC44E6" w:rsidRPr="00DB45F9" w:rsidRDefault="00EC44E6" w:rsidP="005C71A6">
            <w:pPr>
              <w:spacing w:after="0" w:line="253" w:lineRule="auto"/>
              <w:rPr>
                <w:rFonts w:ascii="Times New Roman" w:eastAsia="MS Mincho" w:hAnsi="Times New Roman"/>
                <w:bCs/>
                <w:iCs/>
                <w:sz w:val="28"/>
                <w:szCs w:val="28"/>
                <w:lang w:eastAsia="ru-RU"/>
              </w:rPr>
            </w:pPr>
            <w:r w:rsidRPr="00DB45F9">
              <w:rPr>
                <w:rFonts w:ascii="Times New Roman" w:eastAsia="MS Mincho" w:hAnsi="Times New Roman"/>
                <w:bCs/>
                <w:iCs/>
                <w:sz w:val="28"/>
                <w:szCs w:val="28"/>
                <w:lang w:eastAsia="ru-RU"/>
              </w:rPr>
              <w:t>7. Корм</w:t>
            </w:r>
            <w:r w:rsidR="005C71A6" w:rsidRPr="00DB45F9">
              <w:rPr>
                <w:rFonts w:ascii="Times New Roman" w:eastAsia="MS Mincho" w:hAnsi="Times New Roman"/>
                <w:bCs/>
                <w:iCs/>
                <w:sz w:val="28"/>
                <w:szCs w:val="28"/>
                <w:lang w:eastAsia="ru-RU"/>
              </w:rPr>
              <w:t>и</w:t>
            </w:r>
            <w:r w:rsidRPr="00DB45F9">
              <w:rPr>
                <w:rFonts w:ascii="Times New Roman" w:eastAsia="MS Mincho" w:hAnsi="Times New Roman"/>
                <w:bCs/>
                <w:iCs/>
                <w:sz w:val="28"/>
                <w:szCs w:val="28"/>
                <w:lang w:eastAsia="ru-RU"/>
              </w:rPr>
              <w:t>, що є джерелом вітамінів групи В</w:t>
            </w:r>
          </w:p>
        </w:tc>
        <w:tc>
          <w:tcPr>
            <w:tcW w:w="4358" w:type="dxa"/>
            <w:tcBorders>
              <w:top w:val="single" w:sz="4" w:space="0" w:color="auto"/>
              <w:left w:val="single" w:sz="4" w:space="0" w:color="auto"/>
              <w:bottom w:val="single" w:sz="4" w:space="0" w:color="auto"/>
              <w:right w:val="single" w:sz="4" w:space="0" w:color="auto"/>
            </w:tcBorders>
          </w:tcPr>
          <w:p w:rsidR="00EC44E6" w:rsidRPr="00DB45F9" w:rsidRDefault="00EC44E6" w:rsidP="00C33381">
            <w:pPr>
              <w:spacing w:after="0" w:line="253" w:lineRule="auto"/>
              <w:jc w:val="center"/>
              <w:rPr>
                <w:rFonts w:ascii="Times New Roman" w:eastAsia="MS Mincho" w:hAnsi="Times New Roman"/>
                <w:bCs/>
                <w:iCs/>
                <w:sz w:val="28"/>
                <w:szCs w:val="28"/>
                <w:lang w:eastAsia="ru-RU"/>
              </w:rPr>
            </w:pPr>
          </w:p>
        </w:tc>
      </w:tr>
      <w:tr w:rsidR="00EC44E6" w:rsidRPr="00DB45F9" w:rsidTr="005C71A6">
        <w:tc>
          <w:tcPr>
            <w:tcW w:w="5423" w:type="dxa"/>
            <w:tcBorders>
              <w:top w:val="single" w:sz="4" w:space="0" w:color="auto"/>
              <w:left w:val="single" w:sz="4" w:space="0" w:color="auto"/>
              <w:bottom w:val="single" w:sz="4" w:space="0" w:color="auto"/>
              <w:right w:val="single" w:sz="4" w:space="0" w:color="auto"/>
            </w:tcBorders>
            <w:hideMark/>
          </w:tcPr>
          <w:p w:rsidR="00EC44E6" w:rsidRPr="00DB45F9" w:rsidRDefault="00EC44E6" w:rsidP="005C71A6">
            <w:pPr>
              <w:spacing w:after="0" w:line="253" w:lineRule="auto"/>
              <w:rPr>
                <w:rFonts w:ascii="Times New Roman" w:eastAsia="MS Mincho" w:hAnsi="Times New Roman"/>
                <w:bCs/>
                <w:iCs/>
                <w:sz w:val="28"/>
                <w:szCs w:val="28"/>
                <w:lang w:eastAsia="ru-RU"/>
              </w:rPr>
            </w:pPr>
            <w:r w:rsidRPr="00DB45F9">
              <w:rPr>
                <w:rFonts w:ascii="Times New Roman" w:eastAsia="MS Mincho" w:hAnsi="Times New Roman"/>
                <w:bCs/>
                <w:iCs/>
                <w:sz w:val="28"/>
                <w:szCs w:val="28"/>
                <w:lang w:eastAsia="ru-RU"/>
              </w:rPr>
              <w:t>8. Корм</w:t>
            </w:r>
            <w:r w:rsidR="005C71A6" w:rsidRPr="00DB45F9">
              <w:rPr>
                <w:rFonts w:ascii="Times New Roman" w:eastAsia="MS Mincho" w:hAnsi="Times New Roman"/>
                <w:bCs/>
                <w:iCs/>
                <w:sz w:val="28"/>
                <w:szCs w:val="28"/>
                <w:lang w:eastAsia="ru-RU"/>
              </w:rPr>
              <w:t>и</w:t>
            </w:r>
            <w:r w:rsidRPr="00DB45F9">
              <w:rPr>
                <w:rFonts w:ascii="Times New Roman" w:eastAsia="MS Mincho" w:hAnsi="Times New Roman"/>
                <w:bCs/>
                <w:iCs/>
                <w:sz w:val="28"/>
                <w:szCs w:val="28"/>
                <w:lang w:eastAsia="ru-RU"/>
              </w:rPr>
              <w:t>, що є джерелом кальцію і фосфору</w:t>
            </w:r>
          </w:p>
        </w:tc>
        <w:tc>
          <w:tcPr>
            <w:tcW w:w="4358" w:type="dxa"/>
            <w:tcBorders>
              <w:top w:val="single" w:sz="4" w:space="0" w:color="auto"/>
              <w:left w:val="single" w:sz="4" w:space="0" w:color="auto"/>
              <w:bottom w:val="single" w:sz="4" w:space="0" w:color="auto"/>
              <w:right w:val="single" w:sz="4" w:space="0" w:color="auto"/>
            </w:tcBorders>
          </w:tcPr>
          <w:p w:rsidR="00EC44E6" w:rsidRPr="00DB45F9" w:rsidRDefault="00EC44E6" w:rsidP="00C33381">
            <w:pPr>
              <w:spacing w:after="0" w:line="253" w:lineRule="auto"/>
              <w:jc w:val="center"/>
              <w:rPr>
                <w:rFonts w:ascii="Times New Roman" w:eastAsia="MS Mincho" w:hAnsi="Times New Roman"/>
                <w:bCs/>
                <w:iCs/>
                <w:sz w:val="28"/>
                <w:szCs w:val="28"/>
                <w:lang w:eastAsia="ru-RU"/>
              </w:rPr>
            </w:pPr>
          </w:p>
        </w:tc>
      </w:tr>
    </w:tbl>
    <w:p w:rsidR="00EC44E6" w:rsidRPr="00DB45F9" w:rsidRDefault="00EC44E6" w:rsidP="00EC44E6">
      <w:pPr>
        <w:spacing w:after="0" w:line="240" w:lineRule="auto"/>
        <w:jc w:val="both"/>
        <w:rPr>
          <w:rFonts w:ascii="Times New Roman" w:eastAsia="MS Mincho" w:hAnsi="Times New Roman"/>
          <w:bCs/>
          <w:iCs/>
          <w:sz w:val="28"/>
          <w:szCs w:val="28"/>
          <w:lang w:eastAsia="ru-RU"/>
        </w:rPr>
      </w:pPr>
    </w:p>
    <w:p w:rsidR="00120FE8" w:rsidRPr="00DB45F9" w:rsidRDefault="00120FE8" w:rsidP="00120FE8">
      <w:pPr>
        <w:tabs>
          <w:tab w:val="left" w:pos="720"/>
        </w:tabs>
        <w:spacing w:after="0" w:line="240" w:lineRule="auto"/>
        <w:jc w:val="both"/>
        <w:rPr>
          <w:rFonts w:ascii="Times New Roman" w:eastAsia="Mincho" w:hAnsi="Times New Roman"/>
          <w:sz w:val="28"/>
          <w:szCs w:val="24"/>
          <w:lang w:eastAsia="ja-JP"/>
        </w:rPr>
      </w:pPr>
      <w:r w:rsidRPr="00DB45F9">
        <w:rPr>
          <w:rFonts w:ascii="Times New Roman" w:eastAsia="Mincho" w:hAnsi="Times New Roman"/>
          <w:sz w:val="28"/>
          <w:szCs w:val="24"/>
          <w:lang w:eastAsia="ja-JP"/>
        </w:rPr>
        <w:tab/>
      </w:r>
      <w:r w:rsidR="00FA1D85" w:rsidRPr="00DB45F9">
        <w:rPr>
          <w:rFonts w:ascii="Times New Roman" w:eastAsia="Times New Roman,BoldItalic" w:hAnsi="Times New Roman"/>
          <w:b/>
          <w:bCs/>
          <w:iCs/>
          <w:sz w:val="28"/>
          <w:szCs w:val="28"/>
        </w:rPr>
        <w:t>Завдання</w:t>
      </w:r>
      <w:r w:rsidR="00FA1D85" w:rsidRPr="00DB45F9">
        <w:rPr>
          <w:rFonts w:ascii="Times New Roman" w:eastAsia="Mincho" w:hAnsi="Times New Roman"/>
          <w:sz w:val="28"/>
          <w:szCs w:val="24"/>
          <w:lang w:eastAsia="ja-JP"/>
        </w:rPr>
        <w:t xml:space="preserve"> </w:t>
      </w:r>
      <w:r w:rsidR="005735CF" w:rsidRPr="00A31339">
        <w:rPr>
          <w:rFonts w:ascii="Times New Roman" w:eastAsia="Mincho" w:hAnsi="Times New Roman"/>
          <w:b/>
          <w:sz w:val="28"/>
          <w:szCs w:val="24"/>
          <w:lang w:eastAsia="ja-JP"/>
        </w:rPr>
        <w:t>4</w:t>
      </w:r>
      <w:r w:rsidRPr="00A31339">
        <w:rPr>
          <w:rFonts w:ascii="Times New Roman" w:eastAsia="Mincho" w:hAnsi="Times New Roman"/>
          <w:b/>
          <w:sz w:val="28"/>
          <w:szCs w:val="24"/>
          <w:lang w:eastAsia="ja-JP"/>
        </w:rPr>
        <w:t>.</w:t>
      </w:r>
      <w:r w:rsidRPr="00A31339">
        <w:rPr>
          <w:rFonts w:ascii="Times New Roman" w:eastAsia="Mincho" w:hAnsi="Times New Roman"/>
          <w:sz w:val="28"/>
          <w:szCs w:val="24"/>
          <w:lang w:eastAsia="ja-JP"/>
        </w:rPr>
        <w:t xml:space="preserve"> </w:t>
      </w:r>
      <w:r w:rsidR="00A31339" w:rsidRPr="00A31339">
        <w:rPr>
          <w:rFonts w:ascii="Times New Roman" w:eastAsia="Mincho" w:hAnsi="Times New Roman"/>
          <w:sz w:val="28"/>
          <w:szCs w:val="24"/>
          <w:lang w:eastAsia="ja-JP"/>
        </w:rPr>
        <w:t>Розглянути</w:t>
      </w:r>
      <w:r w:rsidRPr="00DB45F9">
        <w:rPr>
          <w:rFonts w:ascii="Times New Roman" w:eastAsia="Mincho" w:hAnsi="Times New Roman"/>
          <w:sz w:val="28"/>
          <w:szCs w:val="24"/>
          <w:lang w:eastAsia="ja-JP"/>
        </w:rPr>
        <w:t xml:space="preserve"> на слайдах домінуючі види фітопланктону </w:t>
      </w:r>
      <w:r w:rsidR="00EC44E6" w:rsidRPr="00DB45F9">
        <w:rPr>
          <w:rFonts w:ascii="Times New Roman" w:eastAsia="Mincho" w:hAnsi="Times New Roman"/>
          <w:sz w:val="28"/>
          <w:szCs w:val="24"/>
          <w:lang w:eastAsia="ja-JP"/>
        </w:rPr>
        <w:t xml:space="preserve">та зоопланктону </w:t>
      </w:r>
      <w:r w:rsidRPr="00DB45F9">
        <w:rPr>
          <w:rFonts w:ascii="Times New Roman" w:eastAsia="Mincho" w:hAnsi="Times New Roman"/>
          <w:sz w:val="28"/>
          <w:szCs w:val="24"/>
          <w:lang w:eastAsia="ja-JP"/>
        </w:rPr>
        <w:t>рибогосподарських ставів та зарисувати їх</w:t>
      </w:r>
      <w:r w:rsidR="005C71A6" w:rsidRPr="00DB45F9">
        <w:rPr>
          <w:rFonts w:ascii="Times New Roman" w:eastAsia="Mincho" w:hAnsi="Times New Roman"/>
          <w:sz w:val="28"/>
          <w:szCs w:val="24"/>
          <w:lang w:eastAsia="ja-JP"/>
        </w:rPr>
        <w:t xml:space="preserve"> у зошит</w:t>
      </w:r>
      <w:r w:rsidRPr="00DB45F9">
        <w:rPr>
          <w:rFonts w:ascii="Times New Roman" w:eastAsia="Mincho" w:hAnsi="Times New Roman"/>
          <w:sz w:val="28"/>
          <w:szCs w:val="24"/>
          <w:lang w:eastAsia="ja-JP"/>
        </w:rPr>
        <w:t>.</w:t>
      </w:r>
    </w:p>
    <w:p w:rsidR="00120FE8" w:rsidRPr="00DB45F9" w:rsidRDefault="00120FE8" w:rsidP="00120FE8">
      <w:pPr>
        <w:tabs>
          <w:tab w:val="left" w:pos="720"/>
        </w:tabs>
        <w:spacing w:after="0" w:line="240" w:lineRule="auto"/>
        <w:jc w:val="both"/>
        <w:rPr>
          <w:rFonts w:ascii="Times New Roman" w:eastAsia="Mincho" w:hAnsi="Times New Roman"/>
          <w:sz w:val="28"/>
          <w:szCs w:val="24"/>
          <w:lang w:eastAsia="ja-JP"/>
        </w:rPr>
      </w:pPr>
      <w:r w:rsidRPr="00DB45F9">
        <w:rPr>
          <w:rFonts w:ascii="Times New Roman" w:eastAsia="Mincho" w:hAnsi="Times New Roman"/>
          <w:sz w:val="28"/>
          <w:szCs w:val="24"/>
          <w:lang w:eastAsia="ja-JP"/>
        </w:rPr>
        <w:tab/>
      </w:r>
      <w:r w:rsidR="00FA1D85" w:rsidRPr="00DB45F9">
        <w:rPr>
          <w:rFonts w:ascii="Times New Roman" w:eastAsia="Times New Roman,BoldItalic" w:hAnsi="Times New Roman"/>
          <w:b/>
          <w:bCs/>
          <w:iCs/>
          <w:sz w:val="28"/>
          <w:szCs w:val="28"/>
        </w:rPr>
        <w:t>Завдання</w:t>
      </w:r>
      <w:r w:rsidR="005C71A6" w:rsidRPr="00DB45F9">
        <w:rPr>
          <w:rFonts w:ascii="Times New Roman" w:eastAsia="Times New Roman,BoldItalic" w:hAnsi="Times New Roman"/>
          <w:b/>
          <w:bCs/>
          <w:iCs/>
          <w:sz w:val="28"/>
          <w:szCs w:val="28"/>
        </w:rPr>
        <w:t> </w:t>
      </w:r>
      <w:r w:rsidR="005735CF" w:rsidRPr="00DB45F9">
        <w:rPr>
          <w:rFonts w:ascii="Times New Roman" w:eastAsia="Mincho" w:hAnsi="Times New Roman"/>
          <w:b/>
          <w:sz w:val="28"/>
          <w:szCs w:val="24"/>
          <w:lang w:eastAsia="ja-JP"/>
        </w:rPr>
        <w:t>5</w:t>
      </w:r>
      <w:r w:rsidR="002274D5" w:rsidRPr="00DB45F9">
        <w:rPr>
          <w:rFonts w:ascii="Times New Roman" w:eastAsia="Mincho" w:hAnsi="Times New Roman"/>
          <w:b/>
          <w:sz w:val="28"/>
          <w:szCs w:val="24"/>
          <w:lang w:eastAsia="ja-JP"/>
        </w:rPr>
        <w:t>.</w:t>
      </w:r>
      <w:r w:rsidR="005C71A6" w:rsidRPr="00DB45F9">
        <w:rPr>
          <w:rFonts w:ascii="Times New Roman" w:eastAsia="Mincho" w:hAnsi="Times New Roman"/>
          <w:b/>
          <w:sz w:val="28"/>
          <w:szCs w:val="24"/>
          <w:lang w:eastAsia="ja-JP"/>
        </w:rPr>
        <w:t> </w:t>
      </w:r>
      <w:r w:rsidR="002274D5" w:rsidRPr="00DB45F9">
        <w:rPr>
          <w:rFonts w:ascii="Times New Roman" w:eastAsia="Mincho" w:hAnsi="Times New Roman"/>
          <w:sz w:val="28"/>
          <w:szCs w:val="24"/>
          <w:lang w:eastAsia="ja-JP"/>
        </w:rPr>
        <w:t>З</w:t>
      </w:r>
      <w:r w:rsidRPr="00DB45F9">
        <w:rPr>
          <w:rFonts w:ascii="Times New Roman" w:eastAsia="Mincho" w:hAnsi="Times New Roman"/>
          <w:sz w:val="28"/>
          <w:szCs w:val="24"/>
          <w:lang w:eastAsia="ja-JP"/>
        </w:rPr>
        <w:t xml:space="preserve">арисувати </w:t>
      </w:r>
      <w:r w:rsidR="005C71A6" w:rsidRPr="00DB45F9">
        <w:rPr>
          <w:rFonts w:ascii="Times New Roman" w:eastAsia="Mincho" w:hAnsi="Times New Roman"/>
          <w:sz w:val="28"/>
          <w:szCs w:val="24"/>
          <w:lang w:eastAsia="ja-JP"/>
        </w:rPr>
        <w:t xml:space="preserve">в зошит </w:t>
      </w:r>
      <w:r w:rsidRPr="00DB45F9">
        <w:rPr>
          <w:rFonts w:ascii="Times New Roman" w:eastAsia="Mincho" w:hAnsi="Times New Roman"/>
          <w:sz w:val="28"/>
          <w:szCs w:val="24"/>
          <w:lang w:eastAsia="ja-JP"/>
        </w:rPr>
        <w:t xml:space="preserve">види тваринних </w:t>
      </w:r>
      <w:proofErr w:type="spellStart"/>
      <w:r w:rsidRPr="00DB45F9">
        <w:rPr>
          <w:rFonts w:ascii="Times New Roman" w:eastAsia="Mincho" w:hAnsi="Times New Roman"/>
          <w:sz w:val="28"/>
          <w:szCs w:val="24"/>
          <w:lang w:eastAsia="ja-JP"/>
        </w:rPr>
        <w:t>бентосних</w:t>
      </w:r>
      <w:proofErr w:type="spellEnd"/>
      <w:r w:rsidRPr="00DB45F9">
        <w:rPr>
          <w:rFonts w:ascii="Times New Roman" w:eastAsia="Mincho" w:hAnsi="Times New Roman"/>
          <w:sz w:val="28"/>
          <w:szCs w:val="24"/>
          <w:lang w:eastAsia="ja-JP"/>
        </w:rPr>
        <w:t xml:space="preserve"> організмів, які розповсюджені </w:t>
      </w:r>
      <w:r w:rsidR="005C71A6" w:rsidRPr="00DB45F9">
        <w:rPr>
          <w:rFonts w:ascii="Times New Roman" w:eastAsia="Mincho" w:hAnsi="Times New Roman"/>
          <w:sz w:val="28"/>
          <w:szCs w:val="24"/>
          <w:lang w:eastAsia="ja-JP"/>
        </w:rPr>
        <w:t>в</w:t>
      </w:r>
      <w:r w:rsidRPr="00DB45F9">
        <w:rPr>
          <w:rFonts w:ascii="Times New Roman" w:eastAsia="Mincho" w:hAnsi="Times New Roman"/>
          <w:sz w:val="28"/>
          <w:szCs w:val="24"/>
          <w:lang w:eastAsia="ja-JP"/>
        </w:rPr>
        <w:t xml:space="preserve"> рибогосподарських ставах.</w:t>
      </w:r>
    </w:p>
    <w:p w:rsidR="00C33381" w:rsidRPr="00DB45F9" w:rsidRDefault="00C33381" w:rsidP="0068411C">
      <w:pPr>
        <w:spacing w:after="0" w:line="240" w:lineRule="auto"/>
        <w:jc w:val="center"/>
        <w:rPr>
          <w:rFonts w:ascii="Times New Roman" w:eastAsia="Times New Roman" w:hAnsi="Times New Roman"/>
          <w:b/>
          <w:sz w:val="28"/>
          <w:szCs w:val="28"/>
          <w:lang w:eastAsia="uk-UA"/>
        </w:rPr>
      </w:pPr>
    </w:p>
    <w:p w:rsidR="0068411C" w:rsidRPr="00DB45F9" w:rsidRDefault="0068411C" w:rsidP="00C33381">
      <w:pPr>
        <w:spacing w:after="120" w:line="240" w:lineRule="auto"/>
        <w:jc w:val="center"/>
        <w:rPr>
          <w:rFonts w:ascii="Times New Roman" w:eastAsia="Times New Roman" w:hAnsi="Times New Roman"/>
          <w:b/>
          <w:sz w:val="28"/>
          <w:szCs w:val="28"/>
          <w:lang w:eastAsia="uk-UA"/>
        </w:rPr>
      </w:pPr>
      <w:r w:rsidRPr="00DB45F9">
        <w:rPr>
          <w:rFonts w:ascii="Times New Roman" w:eastAsia="Times New Roman" w:hAnsi="Times New Roman"/>
          <w:b/>
          <w:sz w:val="28"/>
          <w:szCs w:val="28"/>
          <w:lang w:eastAsia="uk-UA"/>
        </w:rPr>
        <w:lastRenderedPageBreak/>
        <w:sym w:font="Webdings" w:char="F073"/>
      </w:r>
      <w:r w:rsidRPr="00DB45F9">
        <w:rPr>
          <w:rFonts w:ascii="Times New Roman" w:eastAsia="Times New Roman" w:hAnsi="Times New Roman"/>
          <w:b/>
          <w:sz w:val="28"/>
          <w:szCs w:val="28"/>
          <w:lang w:eastAsia="uk-UA"/>
        </w:rPr>
        <w:t xml:space="preserve"> Питання для самоконтролю</w:t>
      </w:r>
    </w:p>
    <w:p w:rsidR="00793E03" w:rsidRPr="00DB45F9" w:rsidRDefault="00EC44E6" w:rsidP="00C33381">
      <w:pPr>
        <w:pStyle w:val="afc"/>
        <w:numPr>
          <w:ilvl w:val="0"/>
          <w:numId w:val="15"/>
        </w:numPr>
        <w:tabs>
          <w:tab w:val="left" w:pos="1134"/>
        </w:tabs>
        <w:spacing w:after="0" w:line="240" w:lineRule="auto"/>
        <w:ind w:left="0" w:firstLine="709"/>
        <w:jc w:val="both"/>
        <w:rPr>
          <w:rFonts w:ascii="Times New Roman" w:hAnsi="Times New Roman"/>
          <w:sz w:val="28"/>
          <w:szCs w:val="28"/>
        </w:rPr>
      </w:pPr>
      <w:r w:rsidRPr="00DB45F9">
        <w:rPr>
          <w:rFonts w:ascii="Times New Roman" w:eastAsia="MS Mincho" w:hAnsi="Times New Roman"/>
          <w:bCs/>
          <w:iCs/>
          <w:sz w:val="28"/>
          <w:szCs w:val="28"/>
          <w:lang w:eastAsia="ru-RU"/>
        </w:rPr>
        <w:t>З яких речовин складається суха ча</w:t>
      </w:r>
      <w:r w:rsidR="005C71A6" w:rsidRPr="00DB45F9">
        <w:rPr>
          <w:rFonts w:ascii="Times New Roman" w:eastAsia="MS Mincho" w:hAnsi="Times New Roman"/>
          <w:bCs/>
          <w:iCs/>
          <w:sz w:val="28"/>
          <w:szCs w:val="28"/>
          <w:lang w:eastAsia="ru-RU"/>
        </w:rPr>
        <w:t>с</w:t>
      </w:r>
      <w:r w:rsidRPr="00DB45F9">
        <w:rPr>
          <w:rFonts w:ascii="Times New Roman" w:eastAsia="MS Mincho" w:hAnsi="Times New Roman"/>
          <w:bCs/>
          <w:iCs/>
          <w:sz w:val="28"/>
          <w:szCs w:val="28"/>
          <w:lang w:eastAsia="ru-RU"/>
        </w:rPr>
        <w:t>тина корму?</w:t>
      </w:r>
    </w:p>
    <w:p w:rsidR="00793E03" w:rsidRPr="00DB45F9" w:rsidRDefault="00EC44E6" w:rsidP="00C33381">
      <w:pPr>
        <w:pStyle w:val="afc"/>
        <w:numPr>
          <w:ilvl w:val="0"/>
          <w:numId w:val="15"/>
        </w:numPr>
        <w:tabs>
          <w:tab w:val="left" w:pos="1134"/>
        </w:tabs>
        <w:spacing w:after="0" w:line="240" w:lineRule="auto"/>
        <w:ind w:left="0" w:firstLine="709"/>
        <w:jc w:val="both"/>
        <w:rPr>
          <w:rFonts w:ascii="Times New Roman" w:hAnsi="Times New Roman"/>
          <w:sz w:val="28"/>
          <w:szCs w:val="28"/>
        </w:rPr>
      </w:pPr>
      <w:r w:rsidRPr="00DB45F9">
        <w:rPr>
          <w:rFonts w:ascii="Times New Roman" w:eastAsia="MS Mincho" w:hAnsi="Times New Roman"/>
          <w:bCs/>
          <w:iCs/>
          <w:sz w:val="28"/>
          <w:szCs w:val="28"/>
          <w:lang w:eastAsia="ru-RU"/>
        </w:rPr>
        <w:t xml:space="preserve">Від чого залежить потреба риб у харчовому білку? У яких видів </w:t>
      </w:r>
      <w:r w:rsidR="00793E03" w:rsidRPr="00DB45F9">
        <w:rPr>
          <w:rFonts w:ascii="Times New Roman" w:eastAsia="MS Mincho" w:hAnsi="Times New Roman"/>
          <w:bCs/>
          <w:iCs/>
          <w:sz w:val="28"/>
          <w:szCs w:val="28"/>
          <w:lang w:eastAsia="ru-RU"/>
        </w:rPr>
        <w:t>риб вона вище</w:t>
      </w:r>
      <w:r w:rsidR="005C71A6" w:rsidRPr="00DB45F9">
        <w:rPr>
          <w:rFonts w:ascii="Times New Roman" w:eastAsia="MS Mincho" w:hAnsi="Times New Roman"/>
          <w:bCs/>
          <w:iCs/>
          <w:sz w:val="28"/>
          <w:szCs w:val="28"/>
          <w:lang w:eastAsia="ru-RU"/>
        </w:rPr>
        <w:t xml:space="preserve">? Поясніть, </w:t>
      </w:r>
      <w:r w:rsidR="00793E03" w:rsidRPr="00DB45F9">
        <w:rPr>
          <w:rFonts w:ascii="Times New Roman" w:eastAsia="MS Mincho" w:hAnsi="Times New Roman"/>
          <w:bCs/>
          <w:iCs/>
          <w:sz w:val="28"/>
          <w:szCs w:val="28"/>
          <w:lang w:eastAsia="ru-RU"/>
        </w:rPr>
        <w:t xml:space="preserve"> чому</w:t>
      </w:r>
      <w:r w:rsidR="005C71A6" w:rsidRPr="00DB45F9">
        <w:rPr>
          <w:rFonts w:ascii="Times New Roman" w:eastAsia="MS Mincho" w:hAnsi="Times New Roman"/>
          <w:bCs/>
          <w:iCs/>
          <w:sz w:val="28"/>
          <w:szCs w:val="28"/>
          <w:lang w:eastAsia="ru-RU"/>
        </w:rPr>
        <w:t>.</w:t>
      </w:r>
    </w:p>
    <w:p w:rsidR="00793E03" w:rsidRPr="00DB45F9" w:rsidRDefault="00EC44E6" w:rsidP="00C33381">
      <w:pPr>
        <w:pStyle w:val="afc"/>
        <w:numPr>
          <w:ilvl w:val="0"/>
          <w:numId w:val="15"/>
        </w:numPr>
        <w:tabs>
          <w:tab w:val="left" w:pos="1134"/>
        </w:tabs>
        <w:spacing w:after="0" w:line="240" w:lineRule="auto"/>
        <w:ind w:left="0" w:firstLine="709"/>
        <w:jc w:val="both"/>
        <w:rPr>
          <w:rFonts w:ascii="Times New Roman" w:eastAsia="MS Mincho" w:hAnsi="Times New Roman"/>
          <w:bCs/>
          <w:iCs/>
          <w:sz w:val="28"/>
          <w:szCs w:val="28"/>
          <w:lang w:eastAsia="ru-RU"/>
        </w:rPr>
      </w:pPr>
      <w:r w:rsidRPr="00DB45F9">
        <w:rPr>
          <w:rFonts w:ascii="Times New Roman" w:eastAsia="MS Mincho" w:hAnsi="Times New Roman"/>
          <w:bCs/>
          <w:iCs/>
          <w:sz w:val="28"/>
          <w:szCs w:val="28"/>
          <w:lang w:eastAsia="ru-RU"/>
        </w:rPr>
        <w:t>Чому зі збільшенням рівн</w:t>
      </w:r>
      <w:r w:rsidR="005C71A6" w:rsidRPr="00DB45F9">
        <w:rPr>
          <w:rFonts w:ascii="Times New Roman" w:eastAsia="MS Mincho" w:hAnsi="Times New Roman"/>
          <w:bCs/>
          <w:iCs/>
          <w:sz w:val="28"/>
          <w:szCs w:val="28"/>
          <w:lang w:eastAsia="ru-RU"/>
        </w:rPr>
        <w:t>я</w:t>
      </w:r>
      <w:r w:rsidRPr="00DB45F9">
        <w:rPr>
          <w:rFonts w:ascii="Times New Roman" w:eastAsia="MS Mincho" w:hAnsi="Times New Roman"/>
          <w:bCs/>
          <w:iCs/>
          <w:sz w:val="28"/>
          <w:szCs w:val="28"/>
          <w:lang w:eastAsia="ru-RU"/>
        </w:rPr>
        <w:t xml:space="preserve"> протеїну </w:t>
      </w:r>
      <w:r w:rsidR="00793E03" w:rsidRPr="00DB45F9">
        <w:rPr>
          <w:rFonts w:ascii="Times New Roman" w:eastAsia="MS Mincho" w:hAnsi="Times New Roman"/>
          <w:bCs/>
          <w:iCs/>
          <w:sz w:val="28"/>
          <w:szCs w:val="28"/>
          <w:lang w:eastAsia="ru-RU"/>
        </w:rPr>
        <w:t>в кормі необхідно підвищувати рівень жиру?</w:t>
      </w:r>
    </w:p>
    <w:p w:rsidR="00793E03" w:rsidRPr="00DB45F9" w:rsidRDefault="00EC44E6" w:rsidP="00C33381">
      <w:pPr>
        <w:pStyle w:val="afc"/>
        <w:numPr>
          <w:ilvl w:val="0"/>
          <w:numId w:val="15"/>
        </w:numPr>
        <w:tabs>
          <w:tab w:val="left" w:pos="1134"/>
        </w:tabs>
        <w:spacing w:after="0" w:line="240" w:lineRule="auto"/>
        <w:ind w:left="0" w:firstLine="709"/>
        <w:jc w:val="both"/>
        <w:rPr>
          <w:rFonts w:ascii="Times New Roman" w:eastAsia="MS Mincho" w:hAnsi="Times New Roman"/>
          <w:bCs/>
          <w:iCs/>
          <w:sz w:val="28"/>
          <w:szCs w:val="28"/>
          <w:lang w:eastAsia="ru-RU"/>
        </w:rPr>
      </w:pPr>
      <w:r w:rsidRPr="00DB45F9">
        <w:rPr>
          <w:rFonts w:ascii="Times New Roman" w:eastAsia="MS Mincho" w:hAnsi="Times New Roman"/>
          <w:bCs/>
          <w:iCs/>
          <w:sz w:val="28"/>
          <w:szCs w:val="28"/>
          <w:lang w:eastAsia="ru-RU"/>
        </w:rPr>
        <w:t>Чому лососеві риби погано засвоюють вуглеводисті корми?</w:t>
      </w:r>
    </w:p>
    <w:p w:rsidR="00793E03" w:rsidRPr="00DB45F9" w:rsidRDefault="00EC44E6" w:rsidP="00C33381">
      <w:pPr>
        <w:pStyle w:val="afc"/>
        <w:numPr>
          <w:ilvl w:val="0"/>
          <w:numId w:val="15"/>
        </w:numPr>
        <w:tabs>
          <w:tab w:val="left" w:pos="1134"/>
        </w:tabs>
        <w:spacing w:after="0" w:line="240" w:lineRule="auto"/>
        <w:ind w:left="0" w:firstLine="709"/>
        <w:jc w:val="both"/>
        <w:rPr>
          <w:rFonts w:ascii="Times New Roman" w:eastAsia="MS Mincho" w:hAnsi="Times New Roman"/>
          <w:bCs/>
          <w:iCs/>
          <w:sz w:val="28"/>
          <w:szCs w:val="28"/>
          <w:lang w:eastAsia="ru-RU"/>
        </w:rPr>
      </w:pPr>
      <w:r w:rsidRPr="00DB45F9">
        <w:rPr>
          <w:rFonts w:ascii="Times New Roman" w:eastAsia="MS Mincho" w:hAnsi="Times New Roman"/>
          <w:bCs/>
          <w:iCs/>
          <w:sz w:val="28"/>
          <w:szCs w:val="28"/>
          <w:lang w:eastAsia="ru-RU"/>
        </w:rPr>
        <w:t xml:space="preserve">Чому для форелі потрібно вводити </w:t>
      </w:r>
      <w:r w:rsidR="005C71A6" w:rsidRPr="00DB45F9">
        <w:rPr>
          <w:rFonts w:ascii="Times New Roman" w:eastAsia="MS Mincho" w:hAnsi="Times New Roman"/>
          <w:bCs/>
          <w:iCs/>
          <w:sz w:val="28"/>
          <w:szCs w:val="28"/>
          <w:lang w:eastAsia="ru-RU"/>
        </w:rPr>
        <w:t>в</w:t>
      </w:r>
      <w:r w:rsidRPr="00DB45F9">
        <w:rPr>
          <w:rFonts w:ascii="Times New Roman" w:eastAsia="MS Mincho" w:hAnsi="Times New Roman"/>
          <w:bCs/>
          <w:iCs/>
          <w:sz w:val="28"/>
          <w:szCs w:val="28"/>
          <w:lang w:eastAsia="ru-RU"/>
        </w:rPr>
        <w:t xml:space="preserve"> корм</w:t>
      </w:r>
      <w:r w:rsidR="005C71A6" w:rsidRPr="00DB45F9">
        <w:rPr>
          <w:rFonts w:ascii="Times New Roman" w:eastAsia="MS Mincho" w:hAnsi="Times New Roman"/>
          <w:bCs/>
          <w:iCs/>
          <w:sz w:val="28"/>
          <w:szCs w:val="28"/>
          <w:lang w:eastAsia="ru-RU"/>
        </w:rPr>
        <w:t>и</w:t>
      </w:r>
      <w:r w:rsidR="00793E03" w:rsidRPr="00DB45F9">
        <w:rPr>
          <w:rFonts w:ascii="Times New Roman" w:eastAsia="MS Mincho" w:hAnsi="Times New Roman"/>
          <w:bCs/>
          <w:iCs/>
          <w:sz w:val="28"/>
          <w:szCs w:val="28"/>
          <w:lang w:eastAsia="ru-RU"/>
        </w:rPr>
        <w:t xml:space="preserve"> більше аскорбінової кислоти</w:t>
      </w:r>
      <w:r w:rsidR="005C71A6" w:rsidRPr="00DB45F9">
        <w:rPr>
          <w:rFonts w:ascii="Times New Roman" w:eastAsia="MS Mincho" w:hAnsi="Times New Roman"/>
          <w:bCs/>
          <w:iCs/>
          <w:sz w:val="28"/>
          <w:szCs w:val="28"/>
          <w:lang w:eastAsia="ru-RU"/>
        </w:rPr>
        <w:t>,</w:t>
      </w:r>
      <w:r w:rsidR="00793E03" w:rsidRPr="00DB45F9">
        <w:rPr>
          <w:rFonts w:ascii="Times New Roman" w:eastAsia="MS Mincho" w:hAnsi="Times New Roman"/>
          <w:bCs/>
          <w:iCs/>
          <w:sz w:val="28"/>
          <w:szCs w:val="28"/>
          <w:lang w:eastAsia="ru-RU"/>
        </w:rPr>
        <w:t xml:space="preserve"> </w:t>
      </w:r>
      <w:r w:rsidRPr="00DB45F9">
        <w:rPr>
          <w:rFonts w:ascii="Times New Roman" w:eastAsia="MS Mincho" w:hAnsi="Times New Roman"/>
          <w:bCs/>
          <w:iCs/>
          <w:sz w:val="28"/>
          <w:szCs w:val="28"/>
          <w:lang w:eastAsia="ru-RU"/>
        </w:rPr>
        <w:t xml:space="preserve"> ніж к</w:t>
      </w:r>
      <w:r w:rsidR="00793E03" w:rsidRPr="00DB45F9">
        <w:rPr>
          <w:rFonts w:ascii="Times New Roman" w:eastAsia="MS Mincho" w:hAnsi="Times New Roman"/>
          <w:bCs/>
          <w:iCs/>
          <w:sz w:val="28"/>
          <w:szCs w:val="28"/>
          <w:lang w:eastAsia="ru-RU"/>
        </w:rPr>
        <w:t>оропу і, навпаки, менше холіну?</w:t>
      </w:r>
    </w:p>
    <w:p w:rsidR="00793E03" w:rsidRPr="00DB45F9" w:rsidRDefault="00EC44E6" w:rsidP="00C33381">
      <w:pPr>
        <w:pStyle w:val="afc"/>
        <w:numPr>
          <w:ilvl w:val="0"/>
          <w:numId w:val="15"/>
        </w:numPr>
        <w:tabs>
          <w:tab w:val="left" w:pos="1134"/>
        </w:tabs>
        <w:spacing w:after="0" w:line="240" w:lineRule="auto"/>
        <w:ind w:left="0" w:firstLine="709"/>
        <w:jc w:val="both"/>
        <w:rPr>
          <w:rFonts w:ascii="Times New Roman" w:eastAsia="MS Mincho" w:hAnsi="Times New Roman"/>
          <w:bCs/>
          <w:iCs/>
          <w:sz w:val="28"/>
          <w:szCs w:val="28"/>
          <w:lang w:eastAsia="ru-RU"/>
        </w:rPr>
      </w:pPr>
      <w:r w:rsidRPr="00DB45F9">
        <w:rPr>
          <w:rFonts w:ascii="Times New Roman" w:eastAsia="MS Mincho" w:hAnsi="Times New Roman"/>
          <w:bCs/>
          <w:iCs/>
          <w:sz w:val="28"/>
          <w:szCs w:val="28"/>
          <w:lang w:eastAsia="ru-RU"/>
        </w:rPr>
        <w:t>Наведіть приклади кормі</w:t>
      </w:r>
      <w:r w:rsidR="00793E03" w:rsidRPr="00DB45F9">
        <w:rPr>
          <w:rFonts w:ascii="Times New Roman" w:eastAsia="MS Mincho" w:hAnsi="Times New Roman"/>
          <w:bCs/>
          <w:iCs/>
          <w:sz w:val="28"/>
          <w:szCs w:val="28"/>
          <w:lang w:eastAsia="ru-RU"/>
        </w:rPr>
        <w:t xml:space="preserve">в за </w:t>
      </w:r>
      <w:r w:rsidR="005C71A6" w:rsidRPr="00DB45F9">
        <w:rPr>
          <w:rFonts w:ascii="Times New Roman" w:eastAsia="MS Mincho" w:hAnsi="Times New Roman"/>
          <w:bCs/>
          <w:iCs/>
          <w:sz w:val="28"/>
          <w:szCs w:val="28"/>
          <w:lang w:eastAsia="ru-RU"/>
        </w:rPr>
        <w:t>такою</w:t>
      </w:r>
      <w:r w:rsidR="00793E03" w:rsidRPr="00DB45F9">
        <w:rPr>
          <w:rFonts w:ascii="Times New Roman" w:eastAsia="MS Mincho" w:hAnsi="Times New Roman"/>
          <w:bCs/>
          <w:iCs/>
          <w:sz w:val="28"/>
          <w:szCs w:val="28"/>
          <w:lang w:eastAsia="ru-RU"/>
        </w:rPr>
        <w:t xml:space="preserve"> характеристикою:</w:t>
      </w:r>
      <w:r w:rsidRPr="00DB45F9">
        <w:rPr>
          <w:rFonts w:ascii="Times New Roman" w:eastAsia="MS Mincho" w:hAnsi="Times New Roman"/>
          <w:bCs/>
          <w:iCs/>
          <w:sz w:val="28"/>
          <w:szCs w:val="28"/>
          <w:lang w:eastAsia="ru-RU"/>
        </w:rPr>
        <w:t xml:space="preserve">  високобілкові; </w:t>
      </w:r>
      <w:proofErr w:type="spellStart"/>
      <w:r w:rsidRPr="00DB45F9">
        <w:rPr>
          <w:rFonts w:ascii="Times New Roman" w:eastAsia="MS Mincho" w:hAnsi="Times New Roman"/>
          <w:bCs/>
          <w:iCs/>
          <w:sz w:val="28"/>
          <w:szCs w:val="28"/>
          <w:lang w:eastAsia="ru-RU"/>
        </w:rPr>
        <w:t>низькобіл</w:t>
      </w:r>
      <w:r w:rsidR="00793E03" w:rsidRPr="00DB45F9">
        <w:rPr>
          <w:rFonts w:ascii="Times New Roman" w:eastAsia="MS Mincho" w:hAnsi="Times New Roman"/>
          <w:bCs/>
          <w:iCs/>
          <w:sz w:val="28"/>
          <w:szCs w:val="28"/>
          <w:lang w:eastAsia="ru-RU"/>
        </w:rPr>
        <w:t>кові</w:t>
      </w:r>
      <w:proofErr w:type="spellEnd"/>
      <w:r w:rsidR="00793E03" w:rsidRPr="00DB45F9">
        <w:rPr>
          <w:rFonts w:ascii="Times New Roman" w:eastAsia="MS Mincho" w:hAnsi="Times New Roman"/>
          <w:bCs/>
          <w:iCs/>
          <w:sz w:val="28"/>
          <w:szCs w:val="28"/>
          <w:lang w:eastAsia="ru-RU"/>
        </w:rPr>
        <w:t xml:space="preserve">; вуглеводисті; </w:t>
      </w:r>
      <w:proofErr w:type="spellStart"/>
      <w:r w:rsidR="00793E03" w:rsidRPr="00DB45F9">
        <w:rPr>
          <w:rFonts w:ascii="Times New Roman" w:eastAsia="MS Mincho" w:hAnsi="Times New Roman"/>
          <w:bCs/>
          <w:iCs/>
          <w:sz w:val="28"/>
          <w:szCs w:val="28"/>
          <w:lang w:eastAsia="ru-RU"/>
        </w:rPr>
        <w:t>жировмісні</w:t>
      </w:r>
      <w:proofErr w:type="spellEnd"/>
      <w:r w:rsidR="00793E03" w:rsidRPr="00DB45F9">
        <w:rPr>
          <w:rFonts w:ascii="Times New Roman" w:eastAsia="MS Mincho" w:hAnsi="Times New Roman"/>
          <w:bCs/>
          <w:iCs/>
          <w:sz w:val="28"/>
          <w:szCs w:val="28"/>
          <w:lang w:eastAsia="ru-RU"/>
        </w:rPr>
        <w:t xml:space="preserve">; </w:t>
      </w:r>
      <w:r w:rsidRPr="00DB45F9">
        <w:rPr>
          <w:rFonts w:ascii="Times New Roman" w:eastAsia="MS Mincho" w:hAnsi="Times New Roman"/>
          <w:bCs/>
          <w:iCs/>
          <w:sz w:val="28"/>
          <w:szCs w:val="28"/>
          <w:lang w:eastAsia="ru-RU"/>
        </w:rPr>
        <w:t>корм</w:t>
      </w:r>
      <w:r w:rsidR="005C71A6" w:rsidRPr="00DB45F9">
        <w:rPr>
          <w:rFonts w:ascii="Times New Roman" w:eastAsia="MS Mincho" w:hAnsi="Times New Roman"/>
          <w:bCs/>
          <w:iCs/>
          <w:sz w:val="28"/>
          <w:szCs w:val="28"/>
          <w:lang w:eastAsia="ru-RU"/>
        </w:rPr>
        <w:t>и</w:t>
      </w:r>
      <w:r w:rsidRPr="00DB45F9">
        <w:rPr>
          <w:rFonts w:ascii="Times New Roman" w:eastAsia="MS Mincho" w:hAnsi="Times New Roman"/>
          <w:bCs/>
          <w:iCs/>
          <w:sz w:val="28"/>
          <w:szCs w:val="28"/>
          <w:lang w:eastAsia="ru-RU"/>
        </w:rPr>
        <w:t>, насичені вітамінами та мінеральними елементами.</w:t>
      </w:r>
    </w:p>
    <w:p w:rsidR="00793E03" w:rsidRPr="00DB45F9" w:rsidRDefault="00120FE8" w:rsidP="00C33381">
      <w:pPr>
        <w:pStyle w:val="afc"/>
        <w:numPr>
          <w:ilvl w:val="0"/>
          <w:numId w:val="15"/>
        </w:numPr>
        <w:tabs>
          <w:tab w:val="left" w:pos="1134"/>
        </w:tabs>
        <w:spacing w:after="0" w:line="240" w:lineRule="auto"/>
        <w:ind w:left="0" w:firstLine="709"/>
        <w:jc w:val="both"/>
        <w:rPr>
          <w:rFonts w:ascii="Times New Roman" w:eastAsia="Mincho" w:hAnsi="Times New Roman"/>
          <w:sz w:val="28"/>
          <w:szCs w:val="28"/>
          <w:lang w:eastAsia="ja-JP"/>
        </w:rPr>
      </w:pPr>
      <w:r w:rsidRPr="00DB45F9">
        <w:rPr>
          <w:rFonts w:ascii="Times New Roman" w:eastAsia="Mincho" w:hAnsi="Times New Roman"/>
          <w:sz w:val="28"/>
          <w:szCs w:val="28"/>
          <w:lang w:eastAsia="ja-JP"/>
        </w:rPr>
        <w:t xml:space="preserve">Назвіть домінуючі групи фітопланктону </w:t>
      </w:r>
      <w:r w:rsidR="005C71A6" w:rsidRPr="00DB45F9">
        <w:rPr>
          <w:rFonts w:ascii="Times New Roman" w:eastAsia="Mincho" w:hAnsi="Times New Roman"/>
          <w:sz w:val="28"/>
          <w:szCs w:val="28"/>
          <w:lang w:eastAsia="ja-JP"/>
        </w:rPr>
        <w:t>в</w:t>
      </w:r>
      <w:r w:rsidRPr="00DB45F9">
        <w:rPr>
          <w:rFonts w:ascii="Times New Roman" w:eastAsia="Mincho" w:hAnsi="Times New Roman"/>
          <w:sz w:val="28"/>
          <w:szCs w:val="28"/>
          <w:lang w:eastAsia="ja-JP"/>
        </w:rPr>
        <w:t xml:space="preserve"> ставах та укажіть їх поживні якості. Чому синьо-зелені водорості не бажані </w:t>
      </w:r>
      <w:r w:rsidR="005C71A6" w:rsidRPr="00DB45F9">
        <w:rPr>
          <w:rFonts w:ascii="Times New Roman" w:eastAsia="Mincho" w:hAnsi="Times New Roman"/>
          <w:sz w:val="28"/>
          <w:szCs w:val="28"/>
          <w:lang w:eastAsia="ja-JP"/>
        </w:rPr>
        <w:t>в</w:t>
      </w:r>
      <w:r w:rsidRPr="00DB45F9">
        <w:rPr>
          <w:rFonts w:ascii="Times New Roman" w:eastAsia="Mincho" w:hAnsi="Times New Roman"/>
          <w:sz w:val="28"/>
          <w:szCs w:val="28"/>
          <w:lang w:eastAsia="ja-JP"/>
        </w:rPr>
        <w:t xml:space="preserve"> рибогосподарських ставах?</w:t>
      </w:r>
    </w:p>
    <w:p w:rsidR="00793E03" w:rsidRPr="00DB45F9" w:rsidRDefault="00120FE8" w:rsidP="00C33381">
      <w:pPr>
        <w:pStyle w:val="afc"/>
        <w:numPr>
          <w:ilvl w:val="0"/>
          <w:numId w:val="15"/>
        </w:numPr>
        <w:tabs>
          <w:tab w:val="left" w:pos="1134"/>
        </w:tabs>
        <w:spacing w:after="0" w:line="240" w:lineRule="auto"/>
        <w:ind w:left="0" w:firstLine="709"/>
        <w:jc w:val="both"/>
        <w:rPr>
          <w:rFonts w:ascii="Times New Roman" w:eastAsia="Mincho" w:hAnsi="Times New Roman"/>
          <w:sz w:val="28"/>
          <w:szCs w:val="28"/>
          <w:lang w:eastAsia="ja-JP"/>
        </w:rPr>
      </w:pPr>
      <w:r w:rsidRPr="00DB45F9">
        <w:rPr>
          <w:rFonts w:ascii="Times New Roman" w:eastAsia="Mincho" w:hAnsi="Times New Roman"/>
          <w:sz w:val="28"/>
          <w:szCs w:val="28"/>
          <w:lang w:eastAsia="ja-JP"/>
        </w:rPr>
        <w:t xml:space="preserve">Які види риб відносяться до </w:t>
      </w:r>
      <w:proofErr w:type="spellStart"/>
      <w:r w:rsidRPr="00DB45F9">
        <w:rPr>
          <w:rFonts w:ascii="Times New Roman" w:eastAsia="Mincho" w:hAnsi="Times New Roman"/>
          <w:sz w:val="28"/>
          <w:szCs w:val="28"/>
          <w:lang w:eastAsia="ja-JP"/>
        </w:rPr>
        <w:t>фітопланктофагів</w:t>
      </w:r>
      <w:proofErr w:type="spellEnd"/>
      <w:r w:rsidRPr="00DB45F9">
        <w:rPr>
          <w:rFonts w:ascii="Times New Roman" w:eastAsia="Mincho" w:hAnsi="Times New Roman"/>
          <w:sz w:val="28"/>
          <w:szCs w:val="28"/>
          <w:lang w:eastAsia="ja-JP"/>
        </w:rPr>
        <w:t>?</w:t>
      </w:r>
    </w:p>
    <w:p w:rsidR="00293B69" w:rsidRPr="00DB45F9" w:rsidRDefault="00120FE8" w:rsidP="00C33381">
      <w:pPr>
        <w:pStyle w:val="afc"/>
        <w:numPr>
          <w:ilvl w:val="0"/>
          <w:numId w:val="15"/>
        </w:numPr>
        <w:tabs>
          <w:tab w:val="left" w:pos="1134"/>
        </w:tabs>
        <w:spacing w:after="0" w:line="240" w:lineRule="auto"/>
        <w:ind w:left="0" w:firstLine="709"/>
        <w:jc w:val="both"/>
        <w:rPr>
          <w:rFonts w:ascii="Times New Roman" w:eastAsia="MS Mincho" w:hAnsi="Times New Roman"/>
          <w:bCs/>
          <w:iCs/>
          <w:sz w:val="28"/>
          <w:szCs w:val="28"/>
          <w:lang w:eastAsia="ru-RU"/>
        </w:rPr>
      </w:pPr>
      <w:r w:rsidRPr="00DB45F9">
        <w:rPr>
          <w:rFonts w:ascii="Times New Roman" w:eastAsia="Mincho" w:hAnsi="Times New Roman"/>
          <w:sz w:val="28"/>
          <w:szCs w:val="28"/>
          <w:lang w:eastAsia="ja-JP"/>
        </w:rPr>
        <w:t xml:space="preserve">Які ставкові риби споживають </w:t>
      </w:r>
      <w:proofErr w:type="spellStart"/>
      <w:r w:rsidRPr="00DB45F9">
        <w:rPr>
          <w:rFonts w:ascii="Times New Roman" w:eastAsia="Mincho" w:hAnsi="Times New Roman"/>
          <w:sz w:val="28"/>
          <w:szCs w:val="28"/>
          <w:lang w:eastAsia="ja-JP"/>
        </w:rPr>
        <w:t>макрофіти</w:t>
      </w:r>
      <w:proofErr w:type="spellEnd"/>
      <w:r w:rsidRPr="00DB45F9">
        <w:rPr>
          <w:rFonts w:ascii="Times New Roman" w:eastAsia="Mincho" w:hAnsi="Times New Roman"/>
          <w:sz w:val="28"/>
          <w:szCs w:val="28"/>
          <w:lang w:eastAsia="ja-JP"/>
        </w:rPr>
        <w:t xml:space="preserve">? </w:t>
      </w:r>
    </w:p>
    <w:p w:rsidR="00793E03" w:rsidRPr="00DB45F9" w:rsidRDefault="00120FE8" w:rsidP="00C33381">
      <w:pPr>
        <w:pStyle w:val="afc"/>
        <w:numPr>
          <w:ilvl w:val="0"/>
          <w:numId w:val="15"/>
        </w:numPr>
        <w:tabs>
          <w:tab w:val="left" w:pos="1134"/>
        </w:tabs>
        <w:spacing w:after="0" w:line="240" w:lineRule="auto"/>
        <w:ind w:left="0" w:firstLine="709"/>
        <w:jc w:val="both"/>
        <w:rPr>
          <w:rFonts w:ascii="Times New Roman" w:eastAsia="MS Mincho" w:hAnsi="Times New Roman"/>
          <w:bCs/>
          <w:iCs/>
          <w:sz w:val="28"/>
          <w:szCs w:val="28"/>
          <w:lang w:eastAsia="ru-RU"/>
        </w:rPr>
      </w:pPr>
      <w:r w:rsidRPr="00DB45F9">
        <w:rPr>
          <w:rFonts w:ascii="Times New Roman" w:eastAsia="Mincho" w:hAnsi="Times New Roman"/>
          <w:sz w:val="28"/>
          <w:szCs w:val="28"/>
          <w:lang w:eastAsia="ja-JP"/>
        </w:rPr>
        <w:t>Н</w:t>
      </w:r>
      <w:r w:rsidR="00793E03" w:rsidRPr="00DB45F9">
        <w:rPr>
          <w:rFonts w:ascii="Times New Roman" w:eastAsia="Mincho" w:hAnsi="Times New Roman"/>
          <w:sz w:val="28"/>
          <w:szCs w:val="28"/>
          <w:lang w:eastAsia="ja-JP"/>
        </w:rPr>
        <w:t>адайте поживну</w:t>
      </w:r>
      <w:r w:rsidRPr="00DB45F9">
        <w:rPr>
          <w:rFonts w:ascii="Times New Roman" w:eastAsia="Mincho" w:hAnsi="Times New Roman"/>
          <w:sz w:val="28"/>
          <w:szCs w:val="28"/>
          <w:lang w:eastAsia="ja-JP"/>
        </w:rPr>
        <w:t xml:space="preserve"> характеристику основни</w:t>
      </w:r>
      <w:r w:rsidR="005C71A6" w:rsidRPr="00DB45F9">
        <w:rPr>
          <w:rFonts w:ascii="Times New Roman" w:eastAsia="Mincho" w:hAnsi="Times New Roman"/>
          <w:sz w:val="28"/>
          <w:szCs w:val="28"/>
          <w:lang w:eastAsia="ja-JP"/>
        </w:rPr>
        <w:t>х</w:t>
      </w:r>
      <w:r w:rsidRPr="00DB45F9">
        <w:rPr>
          <w:rFonts w:ascii="Times New Roman" w:eastAsia="Mincho" w:hAnsi="Times New Roman"/>
          <w:sz w:val="28"/>
          <w:szCs w:val="28"/>
          <w:lang w:eastAsia="ja-JP"/>
        </w:rPr>
        <w:t xml:space="preserve"> представник</w:t>
      </w:r>
      <w:r w:rsidR="005C71A6" w:rsidRPr="00DB45F9">
        <w:rPr>
          <w:rFonts w:ascii="Times New Roman" w:eastAsia="Mincho" w:hAnsi="Times New Roman"/>
          <w:sz w:val="28"/>
          <w:szCs w:val="28"/>
          <w:lang w:eastAsia="ja-JP"/>
        </w:rPr>
        <w:t>ів</w:t>
      </w:r>
      <w:r w:rsidRPr="00DB45F9">
        <w:rPr>
          <w:rFonts w:ascii="Times New Roman" w:eastAsia="Mincho" w:hAnsi="Times New Roman"/>
          <w:sz w:val="28"/>
          <w:szCs w:val="28"/>
          <w:lang w:eastAsia="ja-JP"/>
        </w:rPr>
        <w:t xml:space="preserve"> вищої водяної рослинності у  ставах.</w:t>
      </w:r>
    </w:p>
    <w:p w:rsidR="00793E03" w:rsidRPr="00DB45F9" w:rsidRDefault="00120FE8" w:rsidP="00C33381">
      <w:pPr>
        <w:pStyle w:val="afc"/>
        <w:numPr>
          <w:ilvl w:val="0"/>
          <w:numId w:val="15"/>
        </w:numPr>
        <w:tabs>
          <w:tab w:val="left" w:pos="1134"/>
        </w:tabs>
        <w:spacing w:after="0" w:line="240" w:lineRule="auto"/>
        <w:ind w:left="0" w:firstLine="709"/>
        <w:jc w:val="both"/>
        <w:rPr>
          <w:rFonts w:ascii="Times New Roman" w:eastAsia="MS Mincho" w:hAnsi="Times New Roman"/>
          <w:bCs/>
          <w:iCs/>
          <w:sz w:val="28"/>
          <w:szCs w:val="28"/>
          <w:lang w:eastAsia="ru-RU"/>
        </w:rPr>
      </w:pPr>
      <w:r w:rsidRPr="00DB45F9">
        <w:rPr>
          <w:rFonts w:ascii="Times New Roman" w:eastAsia="Mincho" w:hAnsi="Times New Roman"/>
          <w:sz w:val="28"/>
          <w:szCs w:val="28"/>
          <w:lang w:eastAsia="ja-JP"/>
        </w:rPr>
        <w:t xml:space="preserve">Що таке </w:t>
      </w:r>
      <w:proofErr w:type="spellStart"/>
      <w:r w:rsidRPr="00DB45F9">
        <w:rPr>
          <w:rFonts w:ascii="Times New Roman" w:eastAsia="Mincho" w:hAnsi="Times New Roman"/>
          <w:sz w:val="28"/>
          <w:szCs w:val="28"/>
          <w:lang w:eastAsia="ja-JP"/>
        </w:rPr>
        <w:t>перифітон</w:t>
      </w:r>
      <w:proofErr w:type="spellEnd"/>
      <w:r w:rsidRPr="00DB45F9">
        <w:rPr>
          <w:rFonts w:ascii="Times New Roman" w:eastAsia="Mincho" w:hAnsi="Times New Roman"/>
          <w:sz w:val="28"/>
          <w:szCs w:val="28"/>
          <w:lang w:eastAsia="ja-JP"/>
        </w:rPr>
        <w:t xml:space="preserve"> та детрит? </w:t>
      </w:r>
      <w:r w:rsidR="00793E03" w:rsidRPr="00DB45F9">
        <w:rPr>
          <w:rFonts w:ascii="Times New Roman" w:eastAsia="Mincho" w:hAnsi="Times New Roman"/>
          <w:sz w:val="28"/>
          <w:szCs w:val="28"/>
          <w:lang w:eastAsia="ja-JP"/>
        </w:rPr>
        <w:t>Яка поживна цінність даних виді</w:t>
      </w:r>
      <w:r w:rsidR="005C71A6" w:rsidRPr="00DB45F9">
        <w:rPr>
          <w:rFonts w:ascii="Times New Roman" w:eastAsia="Mincho" w:hAnsi="Times New Roman"/>
          <w:sz w:val="28"/>
          <w:szCs w:val="28"/>
          <w:lang w:eastAsia="ja-JP"/>
        </w:rPr>
        <w:t>в</w:t>
      </w:r>
      <w:r w:rsidRPr="00DB45F9">
        <w:rPr>
          <w:rFonts w:ascii="Times New Roman" w:eastAsia="Mincho" w:hAnsi="Times New Roman"/>
          <w:sz w:val="28"/>
          <w:szCs w:val="28"/>
          <w:lang w:eastAsia="ja-JP"/>
        </w:rPr>
        <w:t xml:space="preserve">  природних кормів</w:t>
      </w:r>
      <w:r w:rsidR="005C71A6" w:rsidRPr="00DB45F9">
        <w:rPr>
          <w:rFonts w:ascii="Times New Roman" w:eastAsia="Mincho" w:hAnsi="Times New Roman"/>
          <w:sz w:val="28"/>
          <w:szCs w:val="28"/>
          <w:lang w:eastAsia="ja-JP"/>
        </w:rPr>
        <w:t>? Я</w:t>
      </w:r>
      <w:r w:rsidRPr="00DB45F9">
        <w:rPr>
          <w:rFonts w:ascii="Times New Roman" w:eastAsia="Mincho" w:hAnsi="Times New Roman"/>
          <w:sz w:val="28"/>
          <w:szCs w:val="28"/>
          <w:lang w:eastAsia="ja-JP"/>
        </w:rPr>
        <w:t>кі види риб їх споживають?</w:t>
      </w:r>
    </w:p>
    <w:p w:rsidR="00293B69" w:rsidRPr="00DB45F9" w:rsidRDefault="00120FE8" w:rsidP="00C33381">
      <w:pPr>
        <w:pStyle w:val="afc"/>
        <w:numPr>
          <w:ilvl w:val="0"/>
          <w:numId w:val="15"/>
        </w:numPr>
        <w:tabs>
          <w:tab w:val="left" w:pos="1134"/>
        </w:tabs>
        <w:spacing w:after="0" w:line="240" w:lineRule="auto"/>
        <w:ind w:left="0" w:firstLine="709"/>
        <w:jc w:val="both"/>
        <w:rPr>
          <w:rFonts w:ascii="Times New Roman" w:eastAsia="MS Mincho" w:hAnsi="Times New Roman"/>
          <w:bCs/>
          <w:iCs/>
          <w:sz w:val="28"/>
          <w:szCs w:val="28"/>
          <w:lang w:eastAsia="ru-RU"/>
        </w:rPr>
      </w:pPr>
      <w:r w:rsidRPr="00DB45F9">
        <w:rPr>
          <w:rFonts w:ascii="Times New Roman" w:eastAsia="Mincho" w:hAnsi="Times New Roman"/>
          <w:sz w:val="28"/>
          <w:szCs w:val="28"/>
          <w:lang w:eastAsia="ja-JP"/>
        </w:rPr>
        <w:t>Назвіть домінуючі групи зоопланктону</w:t>
      </w:r>
      <w:r w:rsidR="00793E03" w:rsidRPr="00DB45F9">
        <w:rPr>
          <w:rFonts w:ascii="Times New Roman" w:eastAsia="Mincho" w:hAnsi="Times New Roman"/>
          <w:sz w:val="28"/>
          <w:szCs w:val="28"/>
          <w:lang w:eastAsia="ja-JP"/>
        </w:rPr>
        <w:t xml:space="preserve"> у ставах та надайте їм поживну </w:t>
      </w:r>
      <w:r w:rsidRPr="00DB45F9">
        <w:rPr>
          <w:rFonts w:ascii="Times New Roman" w:eastAsia="Mincho" w:hAnsi="Times New Roman"/>
          <w:sz w:val="28"/>
          <w:szCs w:val="28"/>
          <w:lang w:eastAsia="ja-JP"/>
        </w:rPr>
        <w:t xml:space="preserve">характеристику. </w:t>
      </w:r>
    </w:p>
    <w:p w:rsidR="00793E03" w:rsidRPr="00DB45F9" w:rsidRDefault="00293B69" w:rsidP="00C33381">
      <w:pPr>
        <w:pStyle w:val="afc"/>
        <w:numPr>
          <w:ilvl w:val="0"/>
          <w:numId w:val="15"/>
        </w:numPr>
        <w:tabs>
          <w:tab w:val="left" w:pos="1134"/>
        </w:tabs>
        <w:spacing w:after="0" w:line="240" w:lineRule="auto"/>
        <w:ind w:left="0" w:firstLine="709"/>
        <w:jc w:val="both"/>
        <w:rPr>
          <w:rFonts w:ascii="Times New Roman" w:eastAsia="MS Mincho" w:hAnsi="Times New Roman"/>
          <w:bCs/>
          <w:iCs/>
          <w:sz w:val="28"/>
          <w:szCs w:val="28"/>
          <w:lang w:eastAsia="ru-RU"/>
        </w:rPr>
      </w:pPr>
      <w:r w:rsidRPr="00DB45F9">
        <w:rPr>
          <w:rFonts w:ascii="Times New Roman" w:eastAsia="Mincho" w:hAnsi="Times New Roman"/>
          <w:sz w:val="28"/>
          <w:szCs w:val="28"/>
          <w:lang w:eastAsia="ja-JP"/>
        </w:rPr>
        <w:t>Д</w:t>
      </w:r>
      <w:r w:rsidR="00120FE8" w:rsidRPr="00DB45F9">
        <w:rPr>
          <w:rFonts w:ascii="Times New Roman" w:eastAsia="Mincho" w:hAnsi="Times New Roman"/>
          <w:sz w:val="28"/>
          <w:szCs w:val="28"/>
          <w:lang w:eastAsia="ja-JP"/>
        </w:rPr>
        <w:t>ля яких видів та вікових груп риб зоопланктон є основним видом природного корму?</w:t>
      </w:r>
    </w:p>
    <w:p w:rsidR="00793E03" w:rsidRPr="00DB45F9" w:rsidRDefault="00120FE8" w:rsidP="00C33381">
      <w:pPr>
        <w:pStyle w:val="afc"/>
        <w:numPr>
          <w:ilvl w:val="0"/>
          <w:numId w:val="15"/>
        </w:numPr>
        <w:tabs>
          <w:tab w:val="left" w:pos="1134"/>
        </w:tabs>
        <w:spacing w:after="0" w:line="240" w:lineRule="auto"/>
        <w:ind w:left="0" w:firstLine="709"/>
        <w:jc w:val="both"/>
        <w:rPr>
          <w:rFonts w:ascii="Times New Roman" w:eastAsia="Mincho" w:hAnsi="Times New Roman"/>
          <w:sz w:val="28"/>
          <w:szCs w:val="28"/>
          <w:lang w:eastAsia="ja-JP"/>
        </w:rPr>
      </w:pPr>
      <w:r w:rsidRPr="00DB45F9">
        <w:rPr>
          <w:rFonts w:ascii="Times New Roman" w:eastAsia="Mincho" w:hAnsi="Times New Roman"/>
          <w:sz w:val="28"/>
          <w:szCs w:val="28"/>
          <w:lang w:eastAsia="ja-JP"/>
        </w:rPr>
        <w:t xml:space="preserve">Назвіть цінних у харчовому відношенні представників зообентосу та  надайте їм поживну характеристику. </w:t>
      </w:r>
    </w:p>
    <w:p w:rsidR="00793E03" w:rsidRPr="00DB45F9" w:rsidRDefault="00120FE8" w:rsidP="00C33381">
      <w:pPr>
        <w:pStyle w:val="afc"/>
        <w:numPr>
          <w:ilvl w:val="0"/>
          <w:numId w:val="15"/>
        </w:numPr>
        <w:tabs>
          <w:tab w:val="left" w:pos="1134"/>
        </w:tabs>
        <w:spacing w:after="0" w:line="240" w:lineRule="auto"/>
        <w:ind w:left="0" w:firstLine="709"/>
        <w:jc w:val="both"/>
        <w:rPr>
          <w:rFonts w:ascii="Times New Roman" w:eastAsia="MS Mincho" w:hAnsi="Times New Roman"/>
          <w:bCs/>
          <w:iCs/>
          <w:sz w:val="28"/>
          <w:szCs w:val="28"/>
          <w:lang w:eastAsia="ru-RU"/>
        </w:rPr>
      </w:pPr>
      <w:r w:rsidRPr="00DB45F9">
        <w:rPr>
          <w:rFonts w:ascii="Times New Roman" w:eastAsia="Mincho" w:hAnsi="Times New Roman"/>
          <w:sz w:val="28"/>
          <w:szCs w:val="28"/>
          <w:lang w:eastAsia="ja-JP"/>
        </w:rPr>
        <w:t xml:space="preserve">Які види риб живляться  </w:t>
      </w:r>
      <w:proofErr w:type="spellStart"/>
      <w:r w:rsidRPr="00DB45F9">
        <w:rPr>
          <w:rFonts w:ascii="Times New Roman" w:eastAsia="Mincho" w:hAnsi="Times New Roman"/>
          <w:sz w:val="28"/>
          <w:szCs w:val="28"/>
          <w:lang w:eastAsia="ja-JP"/>
        </w:rPr>
        <w:t>бентосними</w:t>
      </w:r>
      <w:proofErr w:type="spellEnd"/>
      <w:r w:rsidRPr="00DB45F9">
        <w:rPr>
          <w:rFonts w:ascii="Times New Roman" w:eastAsia="Mincho" w:hAnsi="Times New Roman"/>
          <w:sz w:val="28"/>
          <w:szCs w:val="28"/>
          <w:lang w:eastAsia="ja-JP"/>
        </w:rPr>
        <w:t xml:space="preserve"> організмами?</w:t>
      </w:r>
    </w:p>
    <w:p w:rsidR="00120FE8" w:rsidRPr="00DB45F9" w:rsidRDefault="00120FE8" w:rsidP="00C33381">
      <w:pPr>
        <w:pStyle w:val="afc"/>
        <w:numPr>
          <w:ilvl w:val="0"/>
          <w:numId w:val="15"/>
        </w:numPr>
        <w:tabs>
          <w:tab w:val="left" w:pos="1134"/>
        </w:tabs>
        <w:spacing w:after="0" w:line="240" w:lineRule="auto"/>
        <w:ind w:left="0" w:firstLine="709"/>
        <w:jc w:val="both"/>
        <w:rPr>
          <w:rFonts w:ascii="Times New Roman" w:eastAsia="MS Mincho" w:hAnsi="Times New Roman"/>
          <w:bCs/>
          <w:iCs/>
          <w:sz w:val="28"/>
          <w:szCs w:val="28"/>
          <w:lang w:eastAsia="ru-RU"/>
        </w:rPr>
      </w:pPr>
      <w:r w:rsidRPr="00DB45F9">
        <w:rPr>
          <w:rFonts w:ascii="Times New Roman" w:eastAsia="Mincho" w:hAnsi="Times New Roman"/>
          <w:sz w:val="28"/>
          <w:szCs w:val="28"/>
          <w:lang w:eastAsia="ja-JP"/>
        </w:rPr>
        <w:t xml:space="preserve">Які види малоцінних риб використовують для виготовлення  пастоподібних кормів і яка їх поживна цінність? </w:t>
      </w:r>
    </w:p>
    <w:p w:rsidR="00230EC3" w:rsidRPr="00DB45F9" w:rsidRDefault="00230EC3" w:rsidP="00726E99">
      <w:pPr>
        <w:widowControl w:val="0"/>
        <w:autoSpaceDE w:val="0"/>
        <w:autoSpaceDN w:val="0"/>
        <w:adjustRightInd w:val="0"/>
        <w:spacing w:after="0" w:line="240" w:lineRule="auto"/>
        <w:rPr>
          <w:rFonts w:ascii="Times New Roman" w:hAnsi="Times New Roman"/>
          <w:b/>
          <w:caps/>
          <w:sz w:val="28"/>
          <w:szCs w:val="28"/>
          <w:lang w:eastAsia="ru-RU"/>
        </w:rPr>
      </w:pPr>
    </w:p>
    <w:p w:rsidR="00C33381" w:rsidRPr="00DB45F9" w:rsidRDefault="00C33381" w:rsidP="00C35358">
      <w:pPr>
        <w:widowControl w:val="0"/>
        <w:autoSpaceDE w:val="0"/>
        <w:autoSpaceDN w:val="0"/>
        <w:adjustRightInd w:val="0"/>
        <w:spacing w:after="0" w:line="240" w:lineRule="auto"/>
        <w:jc w:val="center"/>
        <w:rPr>
          <w:rFonts w:ascii="Times New Roman" w:hAnsi="Times New Roman"/>
          <w:b/>
          <w:caps/>
          <w:sz w:val="28"/>
          <w:szCs w:val="28"/>
          <w:lang w:eastAsia="ru-RU"/>
        </w:rPr>
      </w:pPr>
    </w:p>
    <w:p w:rsidR="00C33381" w:rsidRPr="00DB45F9" w:rsidRDefault="00C33381" w:rsidP="00C35358">
      <w:pPr>
        <w:widowControl w:val="0"/>
        <w:autoSpaceDE w:val="0"/>
        <w:autoSpaceDN w:val="0"/>
        <w:adjustRightInd w:val="0"/>
        <w:spacing w:after="0" w:line="240" w:lineRule="auto"/>
        <w:jc w:val="center"/>
        <w:rPr>
          <w:rFonts w:ascii="Times New Roman" w:hAnsi="Times New Roman"/>
          <w:b/>
          <w:caps/>
          <w:sz w:val="28"/>
          <w:szCs w:val="28"/>
          <w:lang w:eastAsia="ru-RU"/>
        </w:rPr>
      </w:pPr>
    </w:p>
    <w:p w:rsidR="00C33381" w:rsidRPr="00DB45F9" w:rsidRDefault="00C33381" w:rsidP="00C35358">
      <w:pPr>
        <w:widowControl w:val="0"/>
        <w:autoSpaceDE w:val="0"/>
        <w:autoSpaceDN w:val="0"/>
        <w:adjustRightInd w:val="0"/>
        <w:spacing w:after="0" w:line="240" w:lineRule="auto"/>
        <w:jc w:val="center"/>
        <w:rPr>
          <w:rFonts w:ascii="Times New Roman" w:hAnsi="Times New Roman"/>
          <w:b/>
          <w:caps/>
          <w:sz w:val="28"/>
          <w:szCs w:val="28"/>
          <w:lang w:eastAsia="ru-RU"/>
        </w:rPr>
      </w:pPr>
    </w:p>
    <w:p w:rsidR="00C33381" w:rsidRPr="00DB45F9" w:rsidRDefault="00C33381" w:rsidP="00C35358">
      <w:pPr>
        <w:widowControl w:val="0"/>
        <w:autoSpaceDE w:val="0"/>
        <w:autoSpaceDN w:val="0"/>
        <w:adjustRightInd w:val="0"/>
        <w:spacing w:after="0" w:line="240" w:lineRule="auto"/>
        <w:jc w:val="center"/>
        <w:rPr>
          <w:rFonts w:ascii="Times New Roman" w:hAnsi="Times New Roman"/>
          <w:b/>
          <w:caps/>
          <w:sz w:val="28"/>
          <w:szCs w:val="28"/>
          <w:lang w:eastAsia="ru-RU"/>
        </w:rPr>
      </w:pPr>
    </w:p>
    <w:p w:rsidR="00C33381" w:rsidRPr="00DB45F9" w:rsidRDefault="00C33381" w:rsidP="00C35358">
      <w:pPr>
        <w:widowControl w:val="0"/>
        <w:autoSpaceDE w:val="0"/>
        <w:autoSpaceDN w:val="0"/>
        <w:adjustRightInd w:val="0"/>
        <w:spacing w:after="0" w:line="240" w:lineRule="auto"/>
        <w:jc w:val="center"/>
        <w:rPr>
          <w:rFonts w:ascii="Times New Roman" w:hAnsi="Times New Roman"/>
          <w:b/>
          <w:caps/>
          <w:sz w:val="28"/>
          <w:szCs w:val="28"/>
          <w:lang w:eastAsia="ru-RU"/>
        </w:rPr>
      </w:pPr>
    </w:p>
    <w:p w:rsidR="00C33381" w:rsidRPr="00DB45F9" w:rsidRDefault="00C33381" w:rsidP="00C35358">
      <w:pPr>
        <w:widowControl w:val="0"/>
        <w:autoSpaceDE w:val="0"/>
        <w:autoSpaceDN w:val="0"/>
        <w:adjustRightInd w:val="0"/>
        <w:spacing w:after="0" w:line="240" w:lineRule="auto"/>
        <w:jc w:val="center"/>
        <w:rPr>
          <w:rFonts w:ascii="Times New Roman" w:hAnsi="Times New Roman"/>
          <w:b/>
          <w:caps/>
          <w:sz w:val="28"/>
          <w:szCs w:val="28"/>
          <w:lang w:eastAsia="ru-RU"/>
        </w:rPr>
      </w:pPr>
    </w:p>
    <w:p w:rsidR="00C33381" w:rsidRPr="00DB45F9" w:rsidRDefault="00C33381" w:rsidP="00C35358">
      <w:pPr>
        <w:widowControl w:val="0"/>
        <w:autoSpaceDE w:val="0"/>
        <w:autoSpaceDN w:val="0"/>
        <w:adjustRightInd w:val="0"/>
        <w:spacing w:after="0" w:line="240" w:lineRule="auto"/>
        <w:jc w:val="center"/>
        <w:rPr>
          <w:rFonts w:ascii="Times New Roman" w:hAnsi="Times New Roman"/>
          <w:b/>
          <w:caps/>
          <w:sz w:val="28"/>
          <w:szCs w:val="28"/>
          <w:lang w:eastAsia="ru-RU"/>
        </w:rPr>
      </w:pPr>
    </w:p>
    <w:p w:rsidR="00C33381" w:rsidRPr="00DB45F9" w:rsidRDefault="00C33381" w:rsidP="00C35358">
      <w:pPr>
        <w:widowControl w:val="0"/>
        <w:autoSpaceDE w:val="0"/>
        <w:autoSpaceDN w:val="0"/>
        <w:adjustRightInd w:val="0"/>
        <w:spacing w:after="0" w:line="240" w:lineRule="auto"/>
        <w:jc w:val="center"/>
        <w:rPr>
          <w:rFonts w:ascii="Times New Roman" w:hAnsi="Times New Roman"/>
          <w:b/>
          <w:caps/>
          <w:sz w:val="28"/>
          <w:szCs w:val="28"/>
          <w:lang w:eastAsia="ru-RU"/>
        </w:rPr>
      </w:pPr>
    </w:p>
    <w:p w:rsidR="00C33381" w:rsidRPr="00DB45F9" w:rsidRDefault="00C33381" w:rsidP="00C35358">
      <w:pPr>
        <w:widowControl w:val="0"/>
        <w:autoSpaceDE w:val="0"/>
        <w:autoSpaceDN w:val="0"/>
        <w:adjustRightInd w:val="0"/>
        <w:spacing w:after="0" w:line="240" w:lineRule="auto"/>
        <w:jc w:val="center"/>
        <w:rPr>
          <w:rFonts w:ascii="Times New Roman" w:hAnsi="Times New Roman"/>
          <w:b/>
          <w:caps/>
          <w:sz w:val="28"/>
          <w:szCs w:val="28"/>
          <w:lang w:eastAsia="ru-RU"/>
        </w:rPr>
      </w:pPr>
    </w:p>
    <w:p w:rsidR="00C33381" w:rsidRPr="00DB45F9" w:rsidRDefault="00C33381" w:rsidP="00C35358">
      <w:pPr>
        <w:widowControl w:val="0"/>
        <w:autoSpaceDE w:val="0"/>
        <w:autoSpaceDN w:val="0"/>
        <w:adjustRightInd w:val="0"/>
        <w:spacing w:after="0" w:line="240" w:lineRule="auto"/>
        <w:jc w:val="center"/>
        <w:rPr>
          <w:rFonts w:ascii="Times New Roman" w:hAnsi="Times New Roman"/>
          <w:b/>
          <w:caps/>
          <w:sz w:val="28"/>
          <w:szCs w:val="28"/>
          <w:lang w:eastAsia="ru-RU"/>
        </w:rPr>
      </w:pPr>
    </w:p>
    <w:p w:rsidR="00C33381" w:rsidRPr="00DB45F9" w:rsidRDefault="00C33381" w:rsidP="00C35358">
      <w:pPr>
        <w:widowControl w:val="0"/>
        <w:autoSpaceDE w:val="0"/>
        <w:autoSpaceDN w:val="0"/>
        <w:adjustRightInd w:val="0"/>
        <w:spacing w:after="0" w:line="240" w:lineRule="auto"/>
        <w:jc w:val="center"/>
        <w:rPr>
          <w:rFonts w:ascii="Times New Roman" w:hAnsi="Times New Roman"/>
          <w:b/>
          <w:caps/>
          <w:sz w:val="28"/>
          <w:szCs w:val="28"/>
          <w:lang w:eastAsia="ru-RU"/>
        </w:rPr>
      </w:pPr>
    </w:p>
    <w:p w:rsidR="00C33381" w:rsidRPr="00DB45F9" w:rsidRDefault="00C33381" w:rsidP="00C35358">
      <w:pPr>
        <w:widowControl w:val="0"/>
        <w:autoSpaceDE w:val="0"/>
        <w:autoSpaceDN w:val="0"/>
        <w:adjustRightInd w:val="0"/>
        <w:spacing w:after="0" w:line="240" w:lineRule="auto"/>
        <w:jc w:val="center"/>
        <w:rPr>
          <w:rFonts w:ascii="Times New Roman" w:hAnsi="Times New Roman"/>
          <w:b/>
          <w:caps/>
          <w:sz w:val="28"/>
          <w:szCs w:val="28"/>
          <w:lang w:eastAsia="ru-RU"/>
        </w:rPr>
      </w:pPr>
    </w:p>
    <w:p w:rsidR="00C33381" w:rsidRPr="00DB45F9" w:rsidRDefault="00C33381" w:rsidP="00C35358">
      <w:pPr>
        <w:widowControl w:val="0"/>
        <w:autoSpaceDE w:val="0"/>
        <w:autoSpaceDN w:val="0"/>
        <w:adjustRightInd w:val="0"/>
        <w:spacing w:after="0" w:line="240" w:lineRule="auto"/>
        <w:jc w:val="center"/>
        <w:rPr>
          <w:rFonts w:ascii="Times New Roman" w:hAnsi="Times New Roman"/>
          <w:b/>
          <w:caps/>
          <w:sz w:val="28"/>
          <w:szCs w:val="28"/>
          <w:lang w:eastAsia="ru-RU"/>
        </w:rPr>
      </w:pPr>
    </w:p>
    <w:p w:rsidR="004E018F" w:rsidRPr="00DB45F9" w:rsidRDefault="004E018F" w:rsidP="00C35358">
      <w:pPr>
        <w:widowControl w:val="0"/>
        <w:autoSpaceDE w:val="0"/>
        <w:autoSpaceDN w:val="0"/>
        <w:adjustRightInd w:val="0"/>
        <w:spacing w:after="0" w:line="240" w:lineRule="auto"/>
        <w:jc w:val="center"/>
        <w:rPr>
          <w:rFonts w:ascii="Times New Roman" w:hAnsi="Times New Roman"/>
          <w:b/>
          <w:caps/>
          <w:sz w:val="28"/>
          <w:szCs w:val="28"/>
          <w:lang w:eastAsia="ru-RU"/>
        </w:rPr>
      </w:pPr>
      <w:r w:rsidRPr="00DB45F9">
        <w:rPr>
          <w:rFonts w:ascii="Times New Roman" w:hAnsi="Times New Roman"/>
          <w:b/>
          <w:caps/>
          <w:sz w:val="28"/>
          <w:szCs w:val="28"/>
          <w:lang w:eastAsia="ru-RU"/>
        </w:rPr>
        <w:lastRenderedPageBreak/>
        <w:t>ЗМІСТ САМОСТІЙНОЇ РОБОТИ</w:t>
      </w:r>
    </w:p>
    <w:p w:rsidR="004E018F" w:rsidRPr="00DB45F9" w:rsidRDefault="004E018F" w:rsidP="00356AD3">
      <w:pPr>
        <w:widowControl w:val="0"/>
        <w:autoSpaceDE w:val="0"/>
        <w:autoSpaceDN w:val="0"/>
        <w:adjustRightInd w:val="0"/>
        <w:spacing w:after="0" w:line="240" w:lineRule="auto"/>
        <w:jc w:val="both"/>
        <w:rPr>
          <w:rFonts w:ascii="Times New Roman" w:hAnsi="Times New Roman"/>
          <w:sz w:val="28"/>
          <w:szCs w:val="28"/>
          <w:lang w:eastAsia="ru-RU"/>
        </w:rPr>
      </w:pPr>
    </w:p>
    <w:p w:rsidR="00964500" w:rsidRPr="00DB45F9" w:rsidRDefault="00964500" w:rsidP="00C87A4D">
      <w:pPr>
        <w:spacing w:after="0" w:line="240" w:lineRule="auto"/>
        <w:ind w:firstLine="709"/>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ru-RU"/>
        </w:rPr>
        <w:t>Самостійна робота студента (СРС) є невід’ємною складовою освітнього процесу</w:t>
      </w:r>
      <w:r w:rsidR="00C87A4D" w:rsidRPr="00DB45F9">
        <w:rPr>
          <w:rFonts w:ascii="Times New Roman" w:eastAsia="Times New Roman" w:hAnsi="Times New Roman"/>
          <w:sz w:val="28"/>
          <w:szCs w:val="28"/>
          <w:lang w:eastAsia="ru-RU"/>
        </w:rPr>
        <w:t xml:space="preserve"> з дисципліни «В</w:t>
      </w:r>
      <w:r w:rsidR="00C87A4D" w:rsidRPr="00DB45F9">
        <w:rPr>
          <w:rFonts w:ascii="Times New Roman CYR" w:hAnsi="Times New Roman CYR"/>
          <w:sz w:val="28"/>
          <w:szCs w:val="28"/>
          <w:lang w:eastAsia="ru-RU"/>
        </w:rPr>
        <w:t>торинні ресурси мисливського господарства»</w:t>
      </w:r>
      <w:r w:rsidRPr="00DB45F9">
        <w:rPr>
          <w:rFonts w:ascii="Times New Roman" w:eastAsia="Times New Roman" w:hAnsi="Times New Roman"/>
          <w:sz w:val="28"/>
          <w:szCs w:val="28"/>
          <w:lang w:eastAsia="ru-RU"/>
        </w:rPr>
        <w:t xml:space="preserve">. </w:t>
      </w:r>
      <w:r w:rsidR="00544C4F" w:rsidRPr="00DB45F9">
        <w:rPr>
          <w:rFonts w:ascii="Times New Roman" w:eastAsia="Times New Roman" w:hAnsi="Times New Roman"/>
          <w:sz w:val="28"/>
          <w:szCs w:val="28"/>
          <w:lang w:eastAsia="ru-RU"/>
        </w:rPr>
        <w:t>Вона</w:t>
      </w:r>
      <w:r w:rsidRPr="00DB45F9">
        <w:rPr>
          <w:rFonts w:ascii="Times New Roman" w:eastAsia="Times New Roman" w:hAnsi="Times New Roman"/>
          <w:sz w:val="28"/>
          <w:szCs w:val="28"/>
          <w:lang w:eastAsia="ru-RU"/>
        </w:rPr>
        <w:t xml:space="preserve"> є основним засобом засвоєння </w:t>
      </w:r>
      <w:r w:rsidR="00A81DFD" w:rsidRPr="00DB45F9">
        <w:rPr>
          <w:rFonts w:ascii="Times New Roman" w:eastAsia="Times New Roman" w:hAnsi="Times New Roman"/>
          <w:sz w:val="28"/>
          <w:szCs w:val="28"/>
          <w:lang w:eastAsia="ru-RU"/>
        </w:rPr>
        <w:t xml:space="preserve">програмного </w:t>
      </w:r>
      <w:r w:rsidRPr="00DB45F9">
        <w:rPr>
          <w:rFonts w:ascii="Times New Roman" w:eastAsia="Times New Roman" w:hAnsi="Times New Roman"/>
          <w:sz w:val="28"/>
          <w:szCs w:val="28"/>
          <w:lang w:eastAsia="ru-RU"/>
        </w:rPr>
        <w:t>матеріалу в</w:t>
      </w:r>
      <w:r w:rsidR="00CC42A4" w:rsidRPr="00DB45F9">
        <w:rPr>
          <w:rFonts w:ascii="Times New Roman" w:eastAsia="Times New Roman" w:hAnsi="Times New Roman"/>
          <w:sz w:val="28"/>
          <w:szCs w:val="28"/>
          <w:lang w:eastAsia="ru-RU"/>
        </w:rPr>
        <w:t xml:space="preserve"> </w:t>
      </w:r>
      <w:r w:rsidRPr="00DB45F9">
        <w:rPr>
          <w:rFonts w:ascii="Times New Roman" w:eastAsia="Times New Roman" w:hAnsi="Times New Roman"/>
          <w:sz w:val="28"/>
          <w:szCs w:val="28"/>
          <w:lang w:eastAsia="ru-RU"/>
        </w:rPr>
        <w:t xml:space="preserve">час, вільний від обов’язкових </w:t>
      </w:r>
      <w:r w:rsidR="000701D6" w:rsidRPr="00DB45F9">
        <w:rPr>
          <w:rFonts w:ascii="Times New Roman" w:eastAsia="Times New Roman" w:hAnsi="Times New Roman"/>
          <w:sz w:val="28"/>
          <w:szCs w:val="28"/>
          <w:lang w:eastAsia="ru-RU"/>
        </w:rPr>
        <w:t>аудиторних</w:t>
      </w:r>
      <w:r w:rsidRPr="00DB45F9">
        <w:rPr>
          <w:rFonts w:ascii="Times New Roman" w:eastAsia="Times New Roman" w:hAnsi="Times New Roman"/>
          <w:sz w:val="28"/>
          <w:szCs w:val="28"/>
          <w:lang w:eastAsia="ru-RU"/>
        </w:rPr>
        <w:t xml:space="preserve"> занять. </w:t>
      </w:r>
    </w:p>
    <w:p w:rsidR="004E018F" w:rsidRPr="00DB45F9" w:rsidRDefault="004E018F" w:rsidP="00356AD3">
      <w:pPr>
        <w:widowControl w:val="0"/>
        <w:autoSpaceDE w:val="0"/>
        <w:autoSpaceDN w:val="0"/>
        <w:adjustRightInd w:val="0"/>
        <w:spacing w:after="0" w:line="240" w:lineRule="auto"/>
        <w:ind w:firstLine="708"/>
        <w:jc w:val="both"/>
        <w:rPr>
          <w:rFonts w:ascii="Times New Roman" w:hAnsi="Times New Roman"/>
          <w:sz w:val="28"/>
          <w:szCs w:val="28"/>
          <w:lang w:eastAsia="ru-RU"/>
        </w:rPr>
      </w:pPr>
      <w:r w:rsidRPr="00DB45F9">
        <w:rPr>
          <w:rFonts w:ascii="Times New Roman" w:hAnsi="Times New Roman"/>
          <w:sz w:val="28"/>
          <w:szCs w:val="28"/>
          <w:lang w:eastAsia="ru-RU"/>
        </w:rPr>
        <w:t xml:space="preserve">Зміст самостійної роботи студентів визначається </w:t>
      </w:r>
      <w:proofErr w:type="spellStart"/>
      <w:r w:rsidR="00C87A4D" w:rsidRPr="00DB45F9">
        <w:rPr>
          <w:rFonts w:ascii="Times New Roman" w:hAnsi="Times New Roman"/>
          <w:sz w:val="28"/>
          <w:szCs w:val="28"/>
          <w:lang w:eastAsia="ru-RU"/>
        </w:rPr>
        <w:t>силабусом</w:t>
      </w:r>
      <w:proofErr w:type="spellEnd"/>
      <w:r w:rsidR="00A81DFD" w:rsidRPr="00DB45F9">
        <w:rPr>
          <w:rFonts w:ascii="Times New Roman" w:hAnsi="Times New Roman"/>
          <w:sz w:val="28"/>
          <w:szCs w:val="28"/>
          <w:lang w:eastAsia="ru-RU"/>
        </w:rPr>
        <w:t xml:space="preserve"> дисци</w:t>
      </w:r>
      <w:r w:rsidR="007C42B4" w:rsidRPr="00DB45F9">
        <w:rPr>
          <w:rFonts w:ascii="Times New Roman" w:hAnsi="Times New Roman"/>
          <w:sz w:val="28"/>
          <w:szCs w:val="28"/>
          <w:lang w:eastAsia="ru-RU"/>
        </w:rPr>
        <w:t>пліни</w:t>
      </w:r>
      <w:r w:rsidR="007C42B4" w:rsidRPr="00DB45F9">
        <w:rPr>
          <w:rFonts w:ascii="Times New Roman" w:hAnsi="Times New Roman"/>
          <w:sz w:val="28"/>
          <w:szCs w:val="28"/>
        </w:rPr>
        <w:t xml:space="preserve"> «Вторинні ресурси мисливського господарства»</w:t>
      </w:r>
      <w:r w:rsidRPr="00DB45F9">
        <w:rPr>
          <w:rFonts w:ascii="Times New Roman" w:hAnsi="Times New Roman"/>
          <w:sz w:val="28"/>
          <w:szCs w:val="28"/>
          <w:lang w:eastAsia="ru-RU"/>
        </w:rPr>
        <w:t>.</w:t>
      </w:r>
    </w:p>
    <w:p w:rsidR="004E018F" w:rsidRPr="00DB45F9" w:rsidRDefault="005D1660" w:rsidP="00356AD3">
      <w:pPr>
        <w:widowControl w:val="0"/>
        <w:autoSpaceDE w:val="0"/>
        <w:autoSpaceDN w:val="0"/>
        <w:adjustRightInd w:val="0"/>
        <w:spacing w:after="0" w:line="240" w:lineRule="auto"/>
        <w:ind w:firstLine="708"/>
        <w:jc w:val="both"/>
        <w:rPr>
          <w:rFonts w:ascii="Times New Roman" w:hAnsi="Times New Roman"/>
          <w:sz w:val="28"/>
          <w:szCs w:val="28"/>
          <w:lang w:eastAsia="ru-RU"/>
        </w:rPr>
      </w:pPr>
      <w:r w:rsidRPr="00DB45F9">
        <w:rPr>
          <w:rFonts w:ascii="Times New Roman" w:hAnsi="Times New Roman"/>
          <w:sz w:val="28"/>
          <w:szCs w:val="28"/>
          <w:lang w:eastAsia="ru-RU"/>
        </w:rPr>
        <w:t>Алгоритм с</w:t>
      </w:r>
      <w:r w:rsidR="004E018F" w:rsidRPr="00DB45F9">
        <w:rPr>
          <w:rFonts w:ascii="Times New Roman" w:hAnsi="Times New Roman"/>
          <w:sz w:val="28"/>
          <w:szCs w:val="28"/>
          <w:lang w:eastAsia="ru-RU"/>
        </w:rPr>
        <w:t>амостійн</w:t>
      </w:r>
      <w:r w:rsidRPr="00DB45F9">
        <w:rPr>
          <w:rFonts w:ascii="Times New Roman" w:hAnsi="Times New Roman"/>
          <w:sz w:val="28"/>
          <w:szCs w:val="28"/>
          <w:lang w:eastAsia="ru-RU"/>
        </w:rPr>
        <w:t>ої</w:t>
      </w:r>
      <w:r w:rsidR="004E018F" w:rsidRPr="00DB45F9">
        <w:rPr>
          <w:rFonts w:ascii="Times New Roman" w:hAnsi="Times New Roman"/>
          <w:sz w:val="28"/>
          <w:szCs w:val="28"/>
          <w:lang w:eastAsia="ru-RU"/>
        </w:rPr>
        <w:t xml:space="preserve"> робот</w:t>
      </w:r>
      <w:r w:rsidRPr="00DB45F9">
        <w:rPr>
          <w:rFonts w:ascii="Times New Roman" w:hAnsi="Times New Roman"/>
          <w:sz w:val="28"/>
          <w:szCs w:val="28"/>
          <w:lang w:eastAsia="ru-RU"/>
        </w:rPr>
        <w:t>и</w:t>
      </w:r>
      <w:r w:rsidR="004E018F" w:rsidRPr="00DB45F9">
        <w:rPr>
          <w:rFonts w:ascii="Times New Roman" w:hAnsi="Times New Roman"/>
          <w:sz w:val="28"/>
          <w:szCs w:val="28"/>
          <w:lang w:eastAsia="ru-RU"/>
        </w:rPr>
        <w:t xml:space="preserve"> студента з дисципліни </w:t>
      </w:r>
      <w:r w:rsidR="004F5FEB" w:rsidRPr="00DB45F9">
        <w:rPr>
          <w:rFonts w:ascii="Times New Roman" w:hAnsi="Times New Roman"/>
          <w:sz w:val="28"/>
          <w:szCs w:val="28"/>
          <w:lang w:eastAsia="ru-RU"/>
        </w:rPr>
        <w:t>«</w:t>
      </w:r>
      <w:r w:rsidR="0068411C" w:rsidRPr="00DB45F9">
        <w:rPr>
          <w:rFonts w:ascii="Times New Roman" w:hAnsi="Times New Roman"/>
          <w:sz w:val="28"/>
          <w:szCs w:val="28"/>
          <w:lang w:eastAsia="ru-RU"/>
        </w:rPr>
        <w:t>Вторинні ресурси мисливського господарств</w:t>
      </w:r>
      <w:r w:rsidR="00A25980" w:rsidRPr="00DB45F9">
        <w:rPr>
          <w:rFonts w:ascii="Times New Roman" w:hAnsi="Times New Roman"/>
          <w:sz w:val="28"/>
          <w:szCs w:val="28"/>
          <w:lang w:eastAsia="ru-RU"/>
        </w:rPr>
        <w:t>а</w:t>
      </w:r>
      <w:r w:rsidR="004F5FEB" w:rsidRPr="00DB45F9">
        <w:rPr>
          <w:rFonts w:ascii="Times New Roman" w:hAnsi="Times New Roman"/>
          <w:sz w:val="28"/>
          <w:szCs w:val="28"/>
          <w:lang w:eastAsia="ru-RU"/>
        </w:rPr>
        <w:t>»</w:t>
      </w:r>
      <w:r w:rsidRPr="00DB45F9">
        <w:rPr>
          <w:rFonts w:ascii="Times New Roman" w:hAnsi="Times New Roman"/>
          <w:sz w:val="28"/>
          <w:szCs w:val="28"/>
          <w:lang w:eastAsia="ru-RU"/>
        </w:rPr>
        <w:t>:</w:t>
      </w:r>
    </w:p>
    <w:p w:rsidR="004E018F" w:rsidRPr="00DB45F9" w:rsidRDefault="000627F8" w:rsidP="00E62891">
      <w:pPr>
        <w:pStyle w:val="afc"/>
        <w:widowControl w:val="0"/>
        <w:autoSpaceDE w:val="0"/>
        <w:autoSpaceDN w:val="0"/>
        <w:adjustRightInd w:val="0"/>
        <w:spacing w:after="0" w:line="240" w:lineRule="auto"/>
        <w:ind w:left="0" w:firstLine="709"/>
        <w:jc w:val="both"/>
        <w:rPr>
          <w:rFonts w:ascii="Times New Roman" w:hAnsi="Times New Roman"/>
          <w:sz w:val="28"/>
          <w:szCs w:val="28"/>
          <w:lang w:eastAsia="ru-RU"/>
        </w:rPr>
      </w:pPr>
      <w:r w:rsidRPr="00DB45F9">
        <w:rPr>
          <w:rFonts w:ascii="Times New Roman" w:hAnsi="Times New Roman"/>
          <w:sz w:val="28"/>
          <w:szCs w:val="28"/>
        </w:rPr>
        <w:t xml:space="preserve">– </w:t>
      </w:r>
      <w:r w:rsidR="00A81DFD" w:rsidRPr="00DB45F9">
        <w:rPr>
          <w:rFonts w:ascii="Times New Roman" w:hAnsi="Times New Roman"/>
          <w:sz w:val="28"/>
          <w:szCs w:val="28"/>
        </w:rPr>
        <w:t> </w:t>
      </w:r>
      <w:r w:rsidR="00A81DFD" w:rsidRPr="00DB45F9">
        <w:rPr>
          <w:rFonts w:ascii="Times New Roman" w:hAnsi="Times New Roman"/>
          <w:sz w:val="28"/>
          <w:szCs w:val="28"/>
          <w:lang w:eastAsia="ru-RU"/>
        </w:rPr>
        <w:t xml:space="preserve">засвоєння </w:t>
      </w:r>
      <w:r w:rsidR="004E018F" w:rsidRPr="00DB45F9">
        <w:rPr>
          <w:rFonts w:ascii="Times New Roman" w:hAnsi="Times New Roman"/>
          <w:sz w:val="28"/>
          <w:szCs w:val="28"/>
          <w:lang w:eastAsia="ru-RU"/>
        </w:rPr>
        <w:t>лекційного матеріалу;</w:t>
      </w:r>
      <w:r w:rsidR="00A81DFD" w:rsidRPr="00DB45F9">
        <w:rPr>
          <w:rFonts w:ascii="Times New Roman" w:hAnsi="Times New Roman"/>
          <w:sz w:val="28"/>
          <w:szCs w:val="28"/>
          <w:lang w:eastAsia="ru-RU"/>
        </w:rPr>
        <w:t xml:space="preserve"> </w:t>
      </w:r>
    </w:p>
    <w:p w:rsidR="005D1660" w:rsidRPr="00DB45F9" w:rsidRDefault="000627F8" w:rsidP="00E62891">
      <w:pPr>
        <w:pStyle w:val="afc"/>
        <w:widowControl w:val="0"/>
        <w:autoSpaceDE w:val="0"/>
        <w:autoSpaceDN w:val="0"/>
        <w:adjustRightInd w:val="0"/>
        <w:spacing w:after="0" w:line="240" w:lineRule="auto"/>
        <w:ind w:left="0" w:firstLine="709"/>
        <w:jc w:val="both"/>
        <w:rPr>
          <w:rFonts w:ascii="Times New Roman" w:hAnsi="Times New Roman"/>
          <w:sz w:val="28"/>
          <w:szCs w:val="28"/>
          <w:lang w:eastAsia="ru-RU"/>
        </w:rPr>
      </w:pPr>
      <w:r w:rsidRPr="00DB45F9">
        <w:rPr>
          <w:rFonts w:ascii="Times New Roman" w:hAnsi="Times New Roman"/>
          <w:sz w:val="28"/>
          <w:szCs w:val="28"/>
        </w:rPr>
        <w:t xml:space="preserve">– </w:t>
      </w:r>
      <w:r w:rsidR="005D1660" w:rsidRPr="00DB45F9">
        <w:rPr>
          <w:rFonts w:ascii="Times New Roman" w:hAnsi="Times New Roman"/>
          <w:sz w:val="28"/>
          <w:szCs w:val="28"/>
          <w:lang w:eastAsia="ru-RU"/>
        </w:rPr>
        <w:t xml:space="preserve">вивчення питань, які виносяться на самостійне опрацювання, </w:t>
      </w:r>
      <w:r w:rsidR="00A81DFD" w:rsidRPr="00DB45F9">
        <w:rPr>
          <w:rFonts w:ascii="Times New Roman" w:hAnsi="Times New Roman"/>
          <w:sz w:val="28"/>
          <w:szCs w:val="28"/>
          <w:lang w:eastAsia="ru-RU"/>
        </w:rPr>
        <w:t xml:space="preserve">їх тезисні викладки або </w:t>
      </w:r>
      <w:r w:rsidR="005D1660" w:rsidRPr="00DB45F9">
        <w:rPr>
          <w:rFonts w:ascii="Times New Roman" w:hAnsi="Times New Roman"/>
          <w:sz w:val="28"/>
          <w:szCs w:val="28"/>
          <w:lang w:eastAsia="ru-RU"/>
        </w:rPr>
        <w:t>складання конспекту;</w:t>
      </w:r>
    </w:p>
    <w:p w:rsidR="004E018F" w:rsidRPr="00DB45F9" w:rsidRDefault="000627F8" w:rsidP="00E62891">
      <w:pPr>
        <w:pStyle w:val="afc"/>
        <w:widowControl w:val="0"/>
        <w:autoSpaceDE w:val="0"/>
        <w:autoSpaceDN w:val="0"/>
        <w:adjustRightInd w:val="0"/>
        <w:spacing w:after="0" w:line="240" w:lineRule="auto"/>
        <w:ind w:left="0" w:firstLine="709"/>
        <w:jc w:val="both"/>
        <w:rPr>
          <w:rFonts w:ascii="Times New Roman" w:hAnsi="Times New Roman"/>
          <w:sz w:val="28"/>
          <w:szCs w:val="28"/>
          <w:lang w:eastAsia="ru-RU"/>
        </w:rPr>
      </w:pPr>
      <w:r w:rsidRPr="00DB45F9">
        <w:rPr>
          <w:rFonts w:ascii="Times New Roman" w:hAnsi="Times New Roman"/>
          <w:sz w:val="28"/>
          <w:szCs w:val="28"/>
        </w:rPr>
        <w:t xml:space="preserve">– </w:t>
      </w:r>
      <w:r w:rsidR="004E018F" w:rsidRPr="00DB45F9">
        <w:rPr>
          <w:rFonts w:ascii="Times New Roman" w:hAnsi="Times New Roman"/>
          <w:sz w:val="28"/>
          <w:szCs w:val="28"/>
          <w:lang w:eastAsia="ru-RU"/>
        </w:rPr>
        <w:t>опрацювання рекомендованої навчально-методичної та наукової літератури</w:t>
      </w:r>
      <w:r w:rsidR="005D1660" w:rsidRPr="00DB45F9">
        <w:rPr>
          <w:rFonts w:ascii="Times New Roman" w:hAnsi="Times New Roman"/>
          <w:sz w:val="28"/>
          <w:szCs w:val="28"/>
          <w:lang w:eastAsia="ru-RU"/>
        </w:rPr>
        <w:t xml:space="preserve">, </w:t>
      </w:r>
      <w:r w:rsidR="00544C4F" w:rsidRPr="00DB45F9">
        <w:rPr>
          <w:rFonts w:ascii="Times New Roman" w:hAnsi="Times New Roman"/>
          <w:sz w:val="28"/>
          <w:szCs w:val="28"/>
          <w:lang w:eastAsia="ru-RU"/>
        </w:rPr>
        <w:t xml:space="preserve">ознайомлення з </w:t>
      </w:r>
      <w:proofErr w:type="spellStart"/>
      <w:r w:rsidR="00C87A4D" w:rsidRPr="00DB45F9">
        <w:rPr>
          <w:rFonts w:ascii="Times New Roman" w:hAnsi="Times New Roman"/>
          <w:sz w:val="28"/>
          <w:szCs w:val="28"/>
          <w:lang w:eastAsia="ru-RU"/>
        </w:rPr>
        <w:t>інтернет-ресурсами</w:t>
      </w:r>
      <w:proofErr w:type="spellEnd"/>
      <w:r w:rsidR="004E018F" w:rsidRPr="00DB45F9">
        <w:rPr>
          <w:rFonts w:ascii="Times New Roman" w:hAnsi="Times New Roman"/>
          <w:sz w:val="28"/>
          <w:szCs w:val="28"/>
          <w:lang w:eastAsia="ru-RU"/>
        </w:rPr>
        <w:t xml:space="preserve">; </w:t>
      </w:r>
    </w:p>
    <w:p w:rsidR="004E018F" w:rsidRPr="00DB45F9" w:rsidRDefault="000627F8" w:rsidP="00E62891">
      <w:pPr>
        <w:pStyle w:val="afc"/>
        <w:widowControl w:val="0"/>
        <w:autoSpaceDE w:val="0"/>
        <w:autoSpaceDN w:val="0"/>
        <w:adjustRightInd w:val="0"/>
        <w:spacing w:after="0" w:line="240" w:lineRule="auto"/>
        <w:ind w:left="0" w:firstLine="709"/>
        <w:jc w:val="both"/>
        <w:rPr>
          <w:rFonts w:ascii="Times New Roman" w:hAnsi="Times New Roman"/>
          <w:sz w:val="28"/>
          <w:szCs w:val="28"/>
          <w:lang w:eastAsia="ru-RU"/>
        </w:rPr>
      </w:pPr>
      <w:r w:rsidRPr="00DB45F9">
        <w:rPr>
          <w:rFonts w:ascii="Times New Roman" w:hAnsi="Times New Roman"/>
          <w:sz w:val="28"/>
          <w:szCs w:val="28"/>
        </w:rPr>
        <w:t xml:space="preserve">– </w:t>
      </w:r>
      <w:r w:rsidR="00A81DFD" w:rsidRPr="00DB45F9">
        <w:rPr>
          <w:rFonts w:ascii="Times New Roman" w:hAnsi="Times New Roman"/>
          <w:sz w:val="28"/>
          <w:szCs w:val="28"/>
        </w:rPr>
        <w:t> </w:t>
      </w:r>
      <w:r w:rsidR="004E018F" w:rsidRPr="00DB45F9">
        <w:rPr>
          <w:rFonts w:ascii="Times New Roman" w:hAnsi="Times New Roman"/>
          <w:sz w:val="28"/>
          <w:szCs w:val="28"/>
          <w:lang w:eastAsia="ru-RU"/>
        </w:rPr>
        <w:t>підготовк</w:t>
      </w:r>
      <w:r w:rsidR="005D1660" w:rsidRPr="00DB45F9">
        <w:rPr>
          <w:rFonts w:ascii="Times New Roman" w:hAnsi="Times New Roman"/>
          <w:sz w:val="28"/>
          <w:szCs w:val="28"/>
          <w:lang w:eastAsia="ru-RU"/>
        </w:rPr>
        <w:t>а</w:t>
      </w:r>
      <w:r w:rsidR="004E018F" w:rsidRPr="00DB45F9">
        <w:rPr>
          <w:rFonts w:ascii="Times New Roman" w:hAnsi="Times New Roman"/>
          <w:sz w:val="28"/>
          <w:szCs w:val="28"/>
          <w:lang w:eastAsia="ru-RU"/>
        </w:rPr>
        <w:t xml:space="preserve"> до </w:t>
      </w:r>
      <w:r w:rsidR="005D1660" w:rsidRPr="00DB45F9">
        <w:rPr>
          <w:rFonts w:ascii="Times New Roman" w:hAnsi="Times New Roman"/>
          <w:sz w:val="28"/>
          <w:szCs w:val="28"/>
          <w:lang w:eastAsia="ru-RU"/>
        </w:rPr>
        <w:t xml:space="preserve">виконання та </w:t>
      </w:r>
      <w:r w:rsidR="004E018F" w:rsidRPr="00DB45F9">
        <w:rPr>
          <w:rFonts w:ascii="Times New Roman" w:hAnsi="Times New Roman"/>
          <w:sz w:val="28"/>
          <w:szCs w:val="28"/>
          <w:lang w:eastAsia="ru-RU"/>
        </w:rPr>
        <w:t>захисту лабораторної роботи;</w:t>
      </w:r>
    </w:p>
    <w:p w:rsidR="004E018F" w:rsidRPr="00DB45F9" w:rsidRDefault="000627F8" w:rsidP="00E62891">
      <w:pPr>
        <w:pStyle w:val="afc"/>
        <w:widowControl w:val="0"/>
        <w:autoSpaceDE w:val="0"/>
        <w:autoSpaceDN w:val="0"/>
        <w:adjustRightInd w:val="0"/>
        <w:spacing w:after="0" w:line="240" w:lineRule="auto"/>
        <w:ind w:left="0" w:firstLine="709"/>
        <w:jc w:val="both"/>
        <w:rPr>
          <w:rFonts w:ascii="Times New Roman" w:hAnsi="Times New Roman"/>
          <w:sz w:val="28"/>
          <w:szCs w:val="28"/>
          <w:lang w:eastAsia="ru-RU"/>
        </w:rPr>
      </w:pPr>
      <w:r w:rsidRPr="00DB45F9">
        <w:rPr>
          <w:rFonts w:ascii="Times New Roman" w:hAnsi="Times New Roman"/>
          <w:sz w:val="28"/>
          <w:szCs w:val="28"/>
        </w:rPr>
        <w:t>–</w:t>
      </w:r>
      <w:r w:rsidR="00E62891" w:rsidRPr="00DB45F9">
        <w:rPr>
          <w:rFonts w:ascii="Times New Roman" w:hAnsi="Times New Roman"/>
          <w:sz w:val="28"/>
          <w:szCs w:val="28"/>
        </w:rPr>
        <w:t>  </w:t>
      </w:r>
      <w:r w:rsidR="004E018F" w:rsidRPr="00DB45F9">
        <w:rPr>
          <w:rFonts w:ascii="Times New Roman" w:hAnsi="Times New Roman"/>
          <w:sz w:val="28"/>
          <w:szCs w:val="28"/>
          <w:lang w:eastAsia="ru-RU"/>
        </w:rPr>
        <w:t>підготовк</w:t>
      </w:r>
      <w:r w:rsidR="005D1660" w:rsidRPr="00DB45F9">
        <w:rPr>
          <w:rFonts w:ascii="Times New Roman" w:hAnsi="Times New Roman"/>
          <w:sz w:val="28"/>
          <w:szCs w:val="28"/>
          <w:lang w:eastAsia="ru-RU"/>
        </w:rPr>
        <w:t>а</w:t>
      </w:r>
      <w:r w:rsidR="001B271D" w:rsidRPr="00DB45F9">
        <w:rPr>
          <w:rFonts w:ascii="Times New Roman" w:hAnsi="Times New Roman"/>
          <w:sz w:val="28"/>
          <w:szCs w:val="28"/>
          <w:lang w:eastAsia="ru-RU"/>
        </w:rPr>
        <w:t xml:space="preserve"> до тестового </w:t>
      </w:r>
      <w:r w:rsidR="004E018F" w:rsidRPr="00DB45F9">
        <w:rPr>
          <w:rFonts w:ascii="Times New Roman" w:hAnsi="Times New Roman"/>
          <w:sz w:val="28"/>
          <w:szCs w:val="28"/>
          <w:lang w:eastAsia="ru-RU"/>
        </w:rPr>
        <w:t>контролю знань</w:t>
      </w:r>
      <w:r w:rsidR="00175606" w:rsidRPr="00DB45F9">
        <w:rPr>
          <w:rFonts w:ascii="Times New Roman" w:hAnsi="Times New Roman"/>
          <w:sz w:val="28"/>
          <w:szCs w:val="28"/>
          <w:lang w:eastAsia="ru-RU"/>
        </w:rPr>
        <w:t>, самоконтроль якості засвоєння навчального матеріалу</w:t>
      </w:r>
      <w:r w:rsidR="004E018F" w:rsidRPr="00DB45F9">
        <w:rPr>
          <w:rFonts w:ascii="Times New Roman" w:hAnsi="Times New Roman"/>
          <w:sz w:val="28"/>
          <w:szCs w:val="28"/>
          <w:lang w:eastAsia="ru-RU"/>
        </w:rPr>
        <w:t>;</w:t>
      </w:r>
    </w:p>
    <w:p w:rsidR="004E018F" w:rsidRPr="00DB45F9" w:rsidRDefault="000627F8" w:rsidP="00E62891">
      <w:pPr>
        <w:pStyle w:val="afc"/>
        <w:widowControl w:val="0"/>
        <w:autoSpaceDE w:val="0"/>
        <w:autoSpaceDN w:val="0"/>
        <w:adjustRightInd w:val="0"/>
        <w:spacing w:after="0" w:line="240" w:lineRule="auto"/>
        <w:ind w:left="0" w:firstLine="709"/>
        <w:jc w:val="both"/>
        <w:rPr>
          <w:rFonts w:ascii="Times New Roman" w:hAnsi="Times New Roman"/>
          <w:sz w:val="28"/>
          <w:szCs w:val="28"/>
          <w:lang w:eastAsia="ru-RU"/>
        </w:rPr>
      </w:pPr>
      <w:r w:rsidRPr="00DB45F9">
        <w:rPr>
          <w:rFonts w:ascii="Times New Roman" w:hAnsi="Times New Roman"/>
          <w:sz w:val="28"/>
          <w:szCs w:val="28"/>
        </w:rPr>
        <w:t xml:space="preserve">– </w:t>
      </w:r>
      <w:r w:rsidR="004E018F" w:rsidRPr="00DB45F9">
        <w:rPr>
          <w:rFonts w:ascii="Times New Roman" w:hAnsi="Times New Roman"/>
          <w:sz w:val="28"/>
          <w:szCs w:val="28"/>
        </w:rPr>
        <w:t>виконання</w:t>
      </w:r>
      <w:r w:rsidR="00D466C2" w:rsidRPr="00DB45F9">
        <w:rPr>
          <w:rFonts w:ascii="Times New Roman" w:hAnsi="Times New Roman"/>
          <w:sz w:val="28"/>
          <w:szCs w:val="28"/>
        </w:rPr>
        <w:t xml:space="preserve"> індивідуального завдання </w:t>
      </w:r>
      <w:r w:rsidR="005D1660" w:rsidRPr="00DB45F9">
        <w:rPr>
          <w:rFonts w:ascii="Times New Roman" w:hAnsi="Times New Roman"/>
          <w:sz w:val="28"/>
          <w:szCs w:val="28"/>
        </w:rPr>
        <w:t xml:space="preserve">як складової самостійної роботи </w:t>
      </w:r>
      <w:r w:rsidR="00D466C2" w:rsidRPr="00DB45F9">
        <w:rPr>
          <w:rFonts w:ascii="Times New Roman" w:hAnsi="Times New Roman"/>
          <w:sz w:val="28"/>
          <w:szCs w:val="28"/>
        </w:rPr>
        <w:t>(</w:t>
      </w:r>
      <w:r w:rsidR="00544C4F" w:rsidRPr="00DB45F9">
        <w:rPr>
          <w:rFonts w:ascii="Times New Roman" w:hAnsi="Times New Roman"/>
          <w:sz w:val="28"/>
          <w:szCs w:val="28"/>
        </w:rPr>
        <w:t xml:space="preserve">написання </w:t>
      </w:r>
      <w:r w:rsidR="00A81DFD" w:rsidRPr="00DB45F9">
        <w:rPr>
          <w:rFonts w:ascii="Times New Roman" w:hAnsi="Times New Roman"/>
          <w:sz w:val="28"/>
          <w:szCs w:val="28"/>
        </w:rPr>
        <w:t>есе</w:t>
      </w:r>
      <w:r w:rsidR="00C87A4D" w:rsidRPr="00DB45F9">
        <w:rPr>
          <w:rFonts w:ascii="Times New Roman" w:hAnsi="Times New Roman"/>
          <w:sz w:val="28"/>
          <w:szCs w:val="28"/>
        </w:rPr>
        <w:t xml:space="preserve"> за обраною темою</w:t>
      </w:r>
      <w:r w:rsidR="00D466C2" w:rsidRPr="00DB45F9">
        <w:rPr>
          <w:rFonts w:ascii="Times New Roman" w:hAnsi="Times New Roman"/>
          <w:sz w:val="28"/>
          <w:szCs w:val="28"/>
          <w:lang w:eastAsia="ru-RU"/>
        </w:rPr>
        <w:t>).</w:t>
      </w:r>
    </w:p>
    <w:p w:rsidR="00E62891" w:rsidRPr="00DB45F9" w:rsidRDefault="005D1660" w:rsidP="00356AD3">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DB45F9">
        <w:rPr>
          <w:rFonts w:ascii="Times New Roman" w:hAnsi="Times New Roman"/>
          <w:sz w:val="28"/>
          <w:szCs w:val="28"/>
          <w:lang w:eastAsia="ru-RU"/>
        </w:rPr>
        <w:t xml:space="preserve">Контроль </w:t>
      </w:r>
      <w:r w:rsidR="00E14186" w:rsidRPr="00DB45F9">
        <w:rPr>
          <w:rFonts w:ascii="Times New Roman" w:hAnsi="Times New Roman"/>
          <w:sz w:val="28"/>
          <w:szCs w:val="28"/>
          <w:lang w:eastAsia="ru-RU"/>
        </w:rPr>
        <w:t xml:space="preserve">виконання </w:t>
      </w:r>
      <w:r w:rsidR="00964500" w:rsidRPr="00DB45F9">
        <w:rPr>
          <w:rFonts w:ascii="Times New Roman" w:hAnsi="Times New Roman"/>
          <w:sz w:val="28"/>
          <w:szCs w:val="28"/>
          <w:lang w:eastAsia="ru-RU"/>
        </w:rPr>
        <w:t xml:space="preserve">студентами </w:t>
      </w:r>
      <w:r w:rsidR="00E14186" w:rsidRPr="00DB45F9">
        <w:rPr>
          <w:rFonts w:ascii="Times New Roman" w:hAnsi="Times New Roman"/>
          <w:sz w:val="28"/>
          <w:szCs w:val="28"/>
          <w:lang w:eastAsia="ru-RU"/>
        </w:rPr>
        <w:t xml:space="preserve">самостійної роботи </w:t>
      </w:r>
      <w:r w:rsidR="00964500" w:rsidRPr="00DB45F9">
        <w:rPr>
          <w:rFonts w:ascii="Times New Roman" w:hAnsi="Times New Roman"/>
          <w:sz w:val="28"/>
          <w:szCs w:val="28"/>
          <w:lang w:eastAsia="ru-RU"/>
        </w:rPr>
        <w:t xml:space="preserve">та </w:t>
      </w:r>
      <w:r w:rsidRPr="00DB45F9">
        <w:rPr>
          <w:rFonts w:ascii="Times New Roman" w:hAnsi="Times New Roman"/>
          <w:sz w:val="28"/>
          <w:szCs w:val="28"/>
          <w:lang w:eastAsia="ru-RU"/>
        </w:rPr>
        <w:t>рівня засвоєння</w:t>
      </w:r>
      <w:r w:rsidR="00CC42A4" w:rsidRPr="00DB45F9">
        <w:rPr>
          <w:rFonts w:ascii="Times New Roman" w:hAnsi="Times New Roman"/>
          <w:sz w:val="28"/>
          <w:szCs w:val="28"/>
          <w:lang w:eastAsia="ru-RU"/>
        </w:rPr>
        <w:t xml:space="preserve"> </w:t>
      </w:r>
      <w:r w:rsidRPr="00DB45F9">
        <w:rPr>
          <w:rFonts w:ascii="Times New Roman" w:hAnsi="Times New Roman"/>
          <w:sz w:val="28"/>
          <w:szCs w:val="28"/>
          <w:lang w:eastAsia="ru-RU"/>
        </w:rPr>
        <w:t>знань здійснюється викладачем шляхом усного опитування,</w:t>
      </w:r>
      <w:r w:rsidR="00A81DFD" w:rsidRPr="00DB45F9">
        <w:rPr>
          <w:rFonts w:ascii="Times New Roman" w:hAnsi="Times New Roman"/>
          <w:sz w:val="28"/>
          <w:szCs w:val="28"/>
          <w:lang w:eastAsia="ru-RU"/>
        </w:rPr>
        <w:t xml:space="preserve"> під час захисту лабораторної роботи, </w:t>
      </w:r>
      <w:r w:rsidR="00544C4F" w:rsidRPr="00DB45F9">
        <w:rPr>
          <w:rFonts w:ascii="Times New Roman" w:hAnsi="Times New Roman"/>
          <w:sz w:val="28"/>
          <w:szCs w:val="28"/>
          <w:lang w:eastAsia="ru-RU"/>
        </w:rPr>
        <w:t xml:space="preserve">проведення </w:t>
      </w:r>
      <w:r w:rsidRPr="00DB45F9">
        <w:rPr>
          <w:rFonts w:ascii="Times New Roman" w:hAnsi="Times New Roman"/>
          <w:sz w:val="28"/>
          <w:szCs w:val="28"/>
          <w:lang w:eastAsia="ru-RU"/>
        </w:rPr>
        <w:t xml:space="preserve">тестування, перевірки конспектів </w:t>
      </w:r>
      <w:r w:rsidR="00964500" w:rsidRPr="00DB45F9">
        <w:rPr>
          <w:rFonts w:ascii="Times New Roman" w:hAnsi="Times New Roman"/>
          <w:sz w:val="28"/>
          <w:szCs w:val="28"/>
          <w:lang w:eastAsia="ru-RU"/>
        </w:rPr>
        <w:t>та</w:t>
      </w:r>
      <w:r w:rsidR="00E14186" w:rsidRPr="00DB45F9">
        <w:rPr>
          <w:rFonts w:ascii="Times New Roman" w:hAnsi="Times New Roman"/>
          <w:sz w:val="28"/>
          <w:szCs w:val="28"/>
          <w:lang w:eastAsia="ru-RU"/>
        </w:rPr>
        <w:t xml:space="preserve"> індивідуального завдання</w:t>
      </w:r>
      <w:r w:rsidRPr="00DB45F9">
        <w:rPr>
          <w:rFonts w:ascii="Times New Roman" w:hAnsi="Times New Roman"/>
          <w:sz w:val="28"/>
          <w:szCs w:val="28"/>
          <w:lang w:eastAsia="ru-RU"/>
        </w:rPr>
        <w:t>.</w:t>
      </w:r>
      <w:r w:rsidR="000701D6" w:rsidRPr="00DB45F9">
        <w:rPr>
          <w:rFonts w:ascii="Times New Roman" w:hAnsi="Times New Roman"/>
          <w:sz w:val="28"/>
          <w:szCs w:val="28"/>
          <w:lang w:eastAsia="ru-RU"/>
        </w:rPr>
        <w:t xml:space="preserve"> </w:t>
      </w:r>
    </w:p>
    <w:p w:rsidR="00051396" w:rsidRPr="00DB45F9" w:rsidRDefault="000701D6" w:rsidP="00356AD3">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DB45F9">
        <w:rPr>
          <w:rFonts w:ascii="Times New Roman" w:hAnsi="Times New Roman"/>
          <w:sz w:val="28"/>
          <w:szCs w:val="28"/>
          <w:lang w:eastAsia="ru-RU"/>
        </w:rPr>
        <w:t xml:space="preserve">Питання, опрацьовані студентами у ході самостійної роботи, виносяться на підсумковий </w:t>
      </w:r>
      <w:r w:rsidR="00A81DFD" w:rsidRPr="00DB45F9">
        <w:rPr>
          <w:rFonts w:ascii="Times New Roman" w:hAnsi="Times New Roman"/>
          <w:sz w:val="28"/>
          <w:szCs w:val="28"/>
          <w:lang w:eastAsia="ru-RU"/>
        </w:rPr>
        <w:t xml:space="preserve">семестровий  </w:t>
      </w:r>
      <w:r w:rsidRPr="00DB45F9">
        <w:rPr>
          <w:rFonts w:ascii="Times New Roman" w:hAnsi="Times New Roman"/>
          <w:sz w:val="28"/>
          <w:szCs w:val="28"/>
          <w:lang w:eastAsia="ru-RU"/>
        </w:rPr>
        <w:t>контроль</w:t>
      </w:r>
      <w:r w:rsidR="002677DD" w:rsidRPr="00DB45F9">
        <w:rPr>
          <w:rFonts w:ascii="Times New Roman" w:hAnsi="Times New Roman"/>
          <w:sz w:val="28"/>
          <w:szCs w:val="28"/>
          <w:lang w:eastAsia="ru-RU"/>
        </w:rPr>
        <w:t xml:space="preserve"> (екзамен)</w:t>
      </w:r>
      <w:r w:rsidRPr="00DB45F9">
        <w:rPr>
          <w:rFonts w:ascii="Times New Roman" w:hAnsi="Times New Roman"/>
          <w:sz w:val="28"/>
          <w:szCs w:val="28"/>
          <w:lang w:eastAsia="ru-RU"/>
        </w:rPr>
        <w:t xml:space="preserve">. </w:t>
      </w:r>
    </w:p>
    <w:p w:rsidR="00A81DFD" w:rsidRPr="00DB45F9" w:rsidRDefault="00A81DFD" w:rsidP="00356AD3">
      <w:pPr>
        <w:spacing w:after="120" w:line="240" w:lineRule="auto"/>
        <w:jc w:val="center"/>
        <w:rPr>
          <w:rFonts w:ascii="Times New Roman" w:hAnsi="Times New Roman"/>
          <w:b/>
          <w:sz w:val="28"/>
          <w:szCs w:val="28"/>
          <w:lang w:eastAsia="ru-RU"/>
        </w:rPr>
      </w:pPr>
    </w:p>
    <w:p w:rsidR="00051396" w:rsidRPr="00DB45F9" w:rsidRDefault="00051396" w:rsidP="00356AD3">
      <w:pPr>
        <w:spacing w:after="120" w:line="240" w:lineRule="auto"/>
        <w:jc w:val="center"/>
        <w:rPr>
          <w:rFonts w:ascii="Times New Roman" w:hAnsi="Times New Roman"/>
          <w:b/>
          <w:sz w:val="28"/>
          <w:szCs w:val="28"/>
          <w:lang w:eastAsia="ru-RU"/>
        </w:rPr>
      </w:pPr>
      <w:r w:rsidRPr="00DB45F9">
        <w:rPr>
          <w:rFonts w:ascii="Times New Roman" w:hAnsi="Times New Roman"/>
          <w:b/>
          <w:sz w:val="28"/>
          <w:szCs w:val="28"/>
          <w:lang w:eastAsia="ru-RU"/>
        </w:rPr>
        <w:t>Індивідуальн</w:t>
      </w:r>
      <w:r w:rsidR="00175606" w:rsidRPr="00DB45F9">
        <w:rPr>
          <w:rFonts w:ascii="Times New Roman" w:hAnsi="Times New Roman"/>
          <w:b/>
          <w:sz w:val="28"/>
          <w:szCs w:val="28"/>
          <w:lang w:eastAsia="ru-RU"/>
        </w:rPr>
        <w:t>е</w:t>
      </w:r>
      <w:r w:rsidR="00CC42A4" w:rsidRPr="00DB45F9">
        <w:rPr>
          <w:rFonts w:ascii="Times New Roman" w:hAnsi="Times New Roman"/>
          <w:b/>
          <w:sz w:val="28"/>
          <w:szCs w:val="28"/>
          <w:lang w:eastAsia="ru-RU"/>
        </w:rPr>
        <w:t xml:space="preserve"> </w:t>
      </w:r>
      <w:r w:rsidRPr="00DB45F9">
        <w:rPr>
          <w:rFonts w:ascii="Times New Roman" w:hAnsi="Times New Roman"/>
          <w:b/>
          <w:sz w:val="28"/>
          <w:szCs w:val="28"/>
          <w:lang w:eastAsia="ru-RU"/>
        </w:rPr>
        <w:t>завдання</w:t>
      </w:r>
    </w:p>
    <w:p w:rsidR="00A81DFD" w:rsidRPr="00DB45F9" w:rsidRDefault="000C5E76" w:rsidP="00A81DFD">
      <w:pPr>
        <w:spacing w:after="0" w:line="240" w:lineRule="auto"/>
        <w:ind w:firstLine="709"/>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ru-RU"/>
        </w:rPr>
        <w:t>Індивідуальне</w:t>
      </w:r>
      <w:r w:rsidR="00CC42A4" w:rsidRPr="00DB45F9">
        <w:rPr>
          <w:rFonts w:ascii="Times New Roman" w:eastAsia="Times New Roman" w:hAnsi="Times New Roman"/>
          <w:sz w:val="28"/>
          <w:szCs w:val="28"/>
          <w:lang w:eastAsia="ru-RU"/>
        </w:rPr>
        <w:t xml:space="preserve"> </w:t>
      </w:r>
      <w:r w:rsidRPr="00DB45F9">
        <w:rPr>
          <w:rFonts w:ascii="Times New Roman" w:eastAsia="Times New Roman" w:hAnsi="Times New Roman"/>
          <w:sz w:val="28"/>
          <w:szCs w:val="28"/>
          <w:lang w:eastAsia="ru-RU"/>
        </w:rPr>
        <w:t>завдання є складовою самостійної роботи студентів</w:t>
      </w:r>
      <w:r w:rsidR="00A81DFD" w:rsidRPr="00DB45F9">
        <w:rPr>
          <w:rFonts w:ascii="Times New Roman" w:eastAsia="Times New Roman" w:hAnsi="Times New Roman"/>
          <w:sz w:val="28"/>
          <w:szCs w:val="28"/>
          <w:lang w:eastAsia="ru-RU"/>
        </w:rPr>
        <w:t xml:space="preserve"> </w:t>
      </w:r>
      <w:r w:rsidR="00E62891" w:rsidRPr="00DB45F9">
        <w:rPr>
          <w:rFonts w:ascii="Times New Roman" w:eastAsia="Times New Roman" w:hAnsi="Times New Roman"/>
          <w:sz w:val="28"/>
          <w:szCs w:val="28"/>
          <w:lang w:eastAsia="ru-RU"/>
        </w:rPr>
        <w:t>і</w:t>
      </w:r>
      <w:r w:rsidR="00A81DFD" w:rsidRPr="00DB45F9">
        <w:rPr>
          <w:rFonts w:ascii="Times New Roman" w:hAnsi="Times New Roman"/>
          <w:sz w:val="28"/>
          <w:szCs w:val="28"/>
          <w:lang w:eastAsia="ru-RU"/>
        </w:rPr>
        <w:t xml:space="preserve">з дисципліни </w:t>
      </w:r>
      <w:r w:rsidR="00811F7E" w:rsidRPr="00DB45F9">
        <w:rPr>
          <w:rFonts w:ascii="Times New Roman" w:hAnsi="Times New Roman"/>
          <w:sz w:val="28"/>
          <w:szCs w:val="28"/>
          <w:lang w:eastAsia="ru-RU"/>
        </w:rPr>
        <w:t>«Вторинні ресурси мисливського господарства</w:t>
      </w:r>
      <w:r w:rsidR="00344C6D" w:rsidRPr="00DB45F9">
        <w:rPr>
          <w:rFonts w:ascii="Times New Roman" w:hAnsi="Times New Roman"/>
          <w:sz w:val="28"/>
          <w:szCs w:val="28"/>
          <w:lang w:eastAsia="ru-RU"/>
        </w:rPr>
        <w:t xml:space="preserve">» </w:t>
      </w:r>
      <w:r w:rsidR="00A81DFD" w:rsidRPr="00DB45F9">
        <w:rPr>
          <w:rFonts w:ascii="Times New Roman" w:hAnsi="Times New Roman"/>
          <w:sz w:val="28"/>
          <w:szCs w:val="28"/>
          <w:lang w:eastAsia="ru-RU"/>
        </w:rPr>
        <w:t xml:space="preserve">відповідно до </w:t>
      </w:r>
      <w:proofErr w:type="spellStart"/>
      <w:r w:rsidR="00C87A4D" w:rsidRPr="00DB45F9">
        <w:rPr>
          <w:rFonts w:ascii="Times New Roman" w:hAnsi="Times New Roman"/>
          <w:sz w:val="28"/>
          <w:szCs w:val="28"/>
          <w:lang w:eastAsia="ru-RU"/>
        </w:rPr>
        <w:t>силабуса</w:t>
      </w:r>
      <w:proofErr w:type="spellEnd"/>
      <w:r w:rsidR="00A81DFD" w:rsidRPr="00DB45F9">
        <w:rPr>
          <w:rFonts w:ascii="Times New Roman" w:hAnsi="Times New Roman"/>
          <w:sz w:val="28"/>
          <w:szCs w:val="28"/>
          <w:lang w:eastAsia="ru-RU"/>
        </w:rPr>
        <w:t xml:space="preserve">. </w:t>
      </w:r>
      <w:r w:rsidR="00E62891" w:rsidRPr="00DB45F9">
        <w:rPr>
          <w:rFonts w:ascii="Times New Roman" w:hAnsi="Times New Roman"/>
          <w:sz w:val="28"/>
          <w:szCs w:val="28"/>
          <w:lang w:eastAsia="ru-RU"/>
        </w:rPr>
        <w:t>В</w:t>
      </w:r>
      <w:r w:rsidR="00A81DFD" w:rsidRPr="00DB45F9">
        <w:rPr>
          <w:rFonts w:ascii="Times New Roman" w:hAnsi="Times New Roman"/>
          <w:sz w:val="28"/>
          <w:szCs w:val="28"/>
          <w:lang w:eastAsia="ru-RU"/>
        </w:rPr>
        <w:t xml:space="preserve">оно </w:t>
      </w:r>
      <w:r w:rsidR="00A81DFD" w:rsidRPr="00DB45F9">
        <w:rPr>
          <w:rFonts w:ascii="Times New Roman" w:eastAsia="Times New Roman" w:hAnsi="Times New Roman"/>
          <w:sz w:val="28"/>
          <w:szCs w:val="28"/>
          <w:lang w:eastAsia="ru-RU"/>
        </w:rPr>
        <w:t xml:space="preserve">виконується студентами </w:t>
      </w:r>
      <w:r w:rsidR="00A81DFD" w:rsidRPr="00DB45F9">
        <w:rPr>
          <w:rFonts w:ascii="Times New Roman" w:eastAsia="Times New Roman" w:hAnsi="Times New Roman"/>
          <w:sz w:val="28"/>
          <w:szCs w:val="28"/>
          <w:lang w:eastAsia="uk-UA"/>
        </w:rPr>
        <w:t xml:space="preserve">за рахунок годин, відведених на самостійну роботу. </w:t>
      </w:r>
      <w:r w:rsidR="00A81DFD" w:rsidRPr="00DB45F9">
        <w:rPr>
          <w:rFonts w:ascii="Times New Roman" w:eastAsia="Times New Roman" w:hAnsi="Times New Roman"/>
          <w:sz w:val="28"/>
          <w:szCs w:val="28"/>
          <w:lang w:eastAsia="ru-RU"/>
        </w:rPr>
        <w:t xml:space="preserve"> </w:t>
      </w:r>
    </w:p>
    <w:p w:rsidR="00A81DFD" w:rsidRPr="00DB45F9" w:rsidRDefault="00A81DFD" w:rsidP="00356AD3">
      <w:pPr>
        <w:spacing w:after="0" w:line="240" w:lineRule="auto"/>
        <w:ind w:firstLine="709"/>
        <w:jc w:val="both"/>
        <w:rPr>
          <w:rFonts w:ascii="Times New Roman" w:eastAsia="Times New Roman" w:hAnsi="Times New Roman"/>
          <w:sz w:val="28"/>
          <w:szCs w:val="28"/>
          <w:lang w:eastAsia="uk-UA"/>
        </w:rPr>
      </w:pPr>
      <w:r w:rsidRPr="00DB45F9">
        <w:rPr>
          <w:rFonts w:ascii="Times New Roman" w:eastAsia="Times New Roman" w:hAnsi="Times New Roman"/>
          <w:sz w:val="28"/>
          <w:szCs w:val="28"/>
          <w:lang w:eastAsia="ru-RU"/>
        </w:rPr>
        <w:t>Метою виконання індивідуального завдання є</w:t>
      </w:r>
      <w:r w:rsidR="000C5E76" w:rsidRPr="00DB45F9">
        <w:rPr>
          <w:rFonts w:ascii="Times New Roman" w:eastAsia="Times New Roman" w:hAnsi="Times New Roman"/>
          <w:sz w:val="28"/>
          <w:szCs w:val="28"/>
          <w:lang w:eastAsia="ru-RU"/>
        </w:rPr>
        <w:t xml:space="preserve"> поглиблення, узагальнення та закріплення </w:t>
      </w:r>
      <w:r w:rsidR="00C87A4D" w:rsidRPr="00DB45F9">
        <w:rPr>
          <w:rFonts w:ascii="Times New Roman" w:eastAsia="Times New Roman" w:hAnsi="Times New Roman"/>
          <w:sz w:val="28"/>
          <w:szCs w:val="28"/>
          <w:lang w:eastAsia="ru-RU"/>
        </w:rPr>
        <w:t>здобувачами освіти</w:t>
      </w:r>
      <w:r w:rsidR="000C5E76" w:rsidRPr="00DB45F9">
        <w:rPr>
          <w:rFonts w:ascii="Times New Roman" w:eastAsia="Times New Roman" w:hAnsi="Times New Roman"/>
          <w:sz w:val="28"/>
          <w:szCs w:val="28"/>
          <w:lang w:eastAsia="ru-RU"/>
        </w:rPr>
        <w:t xml:space="preserve"> знань </w:t>
      </w:r>
      <w:r w:rsidRPr="00DB45F9">
        <w:rPr>
          <w:rFonts w:ascii="Times New Roman" w:eastAsia="Times New Roman" w:hAnsi="Times New Roman"/>
          <w:sz w:val="28"/>
          <w:szCs w:val="28"/>
          <w:lang w:eastAsia="ru-RU"/>
        </w:rPr>
        <w:t>і</w:t>
      </w:r>
      <w:r w:rsidR="000C5E76" w:rsidRPr="00DB45F9">
        <w:rPr>
          <w:rFonts w:ascii="Times New Roman" w:eastAsia="Times New Roman" w:hAnsi="Times New Roman"/>
          <w:sz w:val="28"/>
          <w:szCs w:val="28"/>
          <w:lang w:eastAsia="ru-RU"/>
        </w:rPr>
        <w:t xml:space="preserve">з </w:t>
      </w:r>
      <w:r w:rsidRPr="00DB45F9">
        <w:rPr>
          <w:rFonts w:ascii="Times New Roman" w:hAnsi="Times New Roman"/>
          <w:sz w:val="28"/>
          <w:szCs w:val="28"/>
          <w:lang w:eastAsia="ru-RU"/>
        </w:rPr>
        <w:t>курсу, р</w:t>
      </w:r>
      <w:r w:rsidRPr="00DB45F9">
        <w:rPr>
          <w:rFonts w:ascii="Times New Roman" w:eastAsia="Times New Roman" w:hAnsi="Times New Roman"/>
          <w:sz w:val="28"/>
          <w:szCs w:val="28"/>
          <w:lang w:eastAsia="uk-UA"/>
        </w:rPr>
        <w:t>озвит</w:t>
      </w:r>
      <w:r w:rsidR="00E62891" w:rsidRPr="00DB45F9">
        <w:rPr>
          <w:rFonts w:ascii="Times New Roman" w:eastAsia="Times New Roman" w:hAnsi="Times New Roman"/>
          <w:sz w:val="28"/>
          <w:szCs w:val="28"/>
          <w:lang w:eastAsia="uk-UA"/>
        </w:rPr>
        <w:t>ок</w:t>
      </w:r>
      <w:r w:rsidRPr="00DB45F9">
        <w:rPr>
          <w:rFonts w:ascii="Times New Roman" w:eastAsia="Times New Roman" w:hAnsi="Times New Roman"/>
          <w:sz w:val="28"/>
          <w:szCs w:val="28"/>
          <w:lang w:eastAsia="uk-UA"/>
        </w:rPr>
        <w:t xml:space="preserve"> навичок самостійного дослідження та цілеспрямованого аналізу конкретного питання за літературними джерелами.</w:t>
      </w:r>
      <w:r w:rsidR="00CC42A4" w:rsidRPr="00DB45F9">
        <w:rPr>
          <w:rFonts w:ascii="Times New Roman" w:hAnsi="Times New Roman"/>
          <w:sz w:val="28"/>
          <w:szCs w:val="28"/>
          <w:lang w:eastAsia="ru-RU"/>
        </w:rPr>
        <w:t xml:space="preserve"> </w:t>
      </w:r>
      <w:r w:rsidRPr="00DB45F9">
        <w:rPr>
          <w:rFonts w:ascii="Times New Roman" w:hAnsi="Times New Roman"/>
          <w:sz w:val="28"/>
          <w:szCs w:val="28"/>
          <w:lang w:eastAsia="ru-RU"/>
        </w:rPr>
        <w:t>Індивідуальне з</w:t>
      </w:r>
      <w:r w:rsidR="00186F0C" w:rsidRPr="00DB45F9">
        <w:rPr>
          <w:rFonts w:ascii="Times New Roman" w:eastAsia="Times New Roman" w:hAnsi="Times New Roman"/>
          <w:sz w:val="28"/>
          <w:szCs w:val="28"/>
          <w:lang w:eastAsia="uk-UA"/>
        </w:rPr>
        <w:t>авдання виконується у</w:t>
      </w:r>
      <w:r w:rsidR="00544C4F" w:rsidRPr="00DB45F9">
        <w:rPr>
          <w:rFonts w:ascii="Times New Roman" w:eastAsia="Times New Roman" w:hAnsi="Times New Roman"/>
          <w:sz w:val="28"/>
          <w:szCs w:val="28"/>
          <w:lang w:eastAsia="uk-UA"/>
        </w:rPr>
        <w:t xml:space="preserve"> формі</w:t>
      </w:r>
      <w:r w:rsidR="00186F0C" w:rsidRPr="00DB45F9">
        <w:rPr>
          <w:rFonts w:ascii="Times New Roman" w:eastAsia="Times New Roman" w:hAnsi="Times New Roman"/>
          <w:sz w:val="28"/>
          <w:szCs w:val="28"/>
          <w:lang w:eastAsia="uk-UA"/>
        </w:rPr>
        <w:t xml:space="preserve"> </w:t>
      </w:r>
      <w:r w:rsidR="00034220" w:rsidRPr="00DB45F9">
        <w:rPr>
          <w:rFonts w:ascii="Times New Roman" w:eastAsia="Times New Roman" w:hAnsi="Times New Roman"/>
          <w:sz w:val="28"/>
          <w:szCs w:val="28"/>
          <w:lang w:eastAsia="uk-UA"/>
        </w:rPr>
        <w:t>есе</w:t>
      </w:r>
      <w:r w:rsidR="00544C4F" w:rsidRPr="00DB45F9">
        <w:rPr>
          <w:rFonts w:ascii="Times New Roman" w:eastAsia="Times New Roman" w:hAnsi="Times New Roman"/>
          <w:sz w:val="28"/>
          <w:szCs w:val="28"/>
          <w:lang w:eastAsia="uk-UA"/>
        </w:rPr>
        <w:t xml:space="preserve">. Студенту необхідно обрати </w:t>
      </w:r>
      <w:r w:rsidRPr="00DB45F9">
        <w:rPr>
          <w:rFonts w:ascii="Times New Roman" w:eastAsia="Times New Roman" w:hAnsi="Times New Roman"/>
          <w:sz w:val="28"/>
          <w:szCs w:val="28"/>
          <w:lang w:eastAsia="uk-UA"/>
        </w:rPr>
        <w:t xml:space="preserve">одну із запропонованих тем </w:t>
      </w:r>
      <w:r w:rsidR="00E62891" w:rsidRPr="00DB45F9">
        <w:rPr>
          <w:rFonts w:ascii="Times New Roman" w:eastAsia="Times New Roman" w:hAnsi="Times New Roman"/>
          <w:sz w:val="28"/>
          <w:szCs w:val="28"/>
          <w:lang w:eastAsia="uk-UA"/>
        </w:rPr>
        <w:t>і</w:t>
      </w:r>
      <w:r w:rsidR="00544C4F" w:rsidRPr="00DB45F9">
        <w:rPr>
          <w:rFonts w:ascii="Times New Roman" w:eastAsia="Times New Roman" w:hAnsi="Times New Roman"/>
          <w:sz w:val="28"/>
          <w:szCs w:val="28"/>
          <w:lang w:eastAsia="uk-UA"/>
        </w:rPr>
        <w:t xml:space="preserve"> розкрити її</w:t>
      </w:r>
      <w:r w:rsidR="00E62891" w:rsidRPr="00DB45F9">
        <w:rPr>
          <w:rFonts w:ascii="Times New Roman" w:eastAsia="Times New Roman" w:hAnsi="Times New Roman"/>
          <w:sz w:val="28"/>
          <w:szCs w:val="28"/>
          <w:lang w:eastAsia="uk-UA"/>
        </w:rPr>
        <w:t>, дотримуючись наданих нижче рекомендацій</w:t>
      </w:r>
      <w:r w:rsidR="00544C4F" w:rsidRPr="00DB45F9">
        <w:rPr>
          <w:rFonts w:ascii="Times New Roman" w:eastAsia="Times New Roman" w:hAnsi="Times New Roman"/>
          <w:sz w:val="28"/>
          <w:szCs w:val="28"/>
          <w:lang w:eastAsia="uk-UA"/>
        </w:rPr>
        <w:t xml:space="preserve">. </w:t>
      </w:r>
    </w:p>
    <w:p w:rsidR="00186F0C" w:rsidRPr="00DB45F9" w:rsidRDefault="00544C4F" w:rsidP="00356AD3">
      <w:pPr>
        <w:spacing w:after="0" w:line="240" w:lineRule="auto"/>
        <w:ind w:firstLine="709"/>
        <w:jc w:val="both"/>
        <w:rPr>
          <w:rFonts w:ascii="Times New Roman" w:hAnsi="Times New Roman"/>
          <w:sz w:val="28"/>
          <w:szCs w:val="28"/>
          <w:lang w:eastAsia="ru-RU"/>
        </w:rPr>
      </w:pPr>
      <w:r w:rsidRPr="00DB45F9">
        <w:rPr>
          <w:rFonts w:ascii="Times New Roman" w:eastAsia="Times New Roman" w:hAnsi="Times New Roman"/>
          <w:sz w:val="28"/>
          <w:szCs w:val="28"/>
          <w:lang w:eastAsia="uk-UA"/>
        </w:rPr>
        <w:t xml:space="preserve">Обсяг </w:t>
      </w:r>
      <w:r w:rsidR="00034220" w:rsidRPr="00DB45F9">
        <w:rPr>
          <w:rFonts w:ascii="Times New Roman" w:eastAsia="Times New Roman" w:hAnsi="Times New Roman"/>
          <w:sz w:val="28"/>
          <w:szCs w:val="28"/>
          <w:lang w:eastAsia="uk-UA"/>
        </w:rPr>
        <w:t>есе</w:t>
      </w:r>
      <w:r w:rsidRPr="00DB45F9">
        <w:rPr>
          <w:rFonts w:ascii="Times New Roman" w:eastAsia="Times New Roman" w:hAnsi="Times New Roman"/>
          <w:sz w:val="28"/>
          <w:szCs w:val="28"/>
          <w:lang w:eastAsia="uk-UA"/>
        </w:rPr>
        <w:t xml:space="preserve"> має </w:t>
      </w:r>
      <w:r w:rsidRPr="0039766B">
        <w:rPr>
          <w:rFonts w:ascii="Times New Roman" w:eastAsia="Times New Roman" w:hAnsi="Times New Roman"/>
          <w:sz w:val="28"/>
          <w:szCs w:val="28"/>
          <w:lang w:eastAsia="uk-UA"/>
        </w:rPr>
        <w:t>становити</w:t>
      </w:r>
      <w:r w:rsidR="00186F0C" w:rsidRPr="0039766B">
        <w:rPr>
          <w:rFonts w:ascii="Times New Roman" w:eastAsia="Times New Roman" w:hAnsi="Times New Roman"/>
          <w:sz w:val="28"/>
          <w:szCs w:val="28"/>
          <w:lang w:eastAsia="uk-UA"/>
        </w:rPr>
        <w:t xml:space="preserve"> </w:t>
      </w:r>
      <w:r w:rsidR="007C3555" w:rsidRPr="0039766B">
        <w:rPr>
          <w:rFonts w:ascii="Times New Roman" w:eastAsia="Times New Roman" w:hAnsi="Times New Roman"/>
          <w:sz w:val="28"/>
          <w:szCs w:val="28"/>
          <w:lang w:eastAsia="uk-UA"/>
        </w:rPr>
        <w:t xml:space="preserve">5-7 </w:t>
      </w:r>
      <w:r w:rsidR="00186F0C" w:rsidRPr="0039766B">
        <w:rPr>
          <w:rFonts w:ascii="Times New Roman" w:eastAsia="Times New Roman" w:hAnsi="Times New Roman"/>
          <w:sz w:val="28"/>
          <w:szCs w:val="28"/>
          <w:lang w:eastAsia="uk-UA"/>
        </w:rPr>
        <w:t>сторінок друкованого тексту.</w:t>
      </w:r>
      <w:r w:rsidR="00186F0C" w:rsidRPr="00DB45F9">
        <w:rPr>
          <w:rFonts w:ascii="Times New Roman" w:eastAsia="Times New Roman" w:hAnsi="Times New Roman"/>
          <w:sz w:val="28"/>
          <w:szCs w:val="28"/>
          <w:lang w:eastAsia="uk-UA"/>
        </w:rPr>
        <w:t xml:space="preserve"> </w:t>
      </w:r>
    </w:p>
    <w:p w:rsidR="00851E32" w:rsidRPr="00DB45F9" w:rsidRDefault="00A81DFD" w:rsidP="00851E32">
      <w:pPr>
        <w:spacing w:after="0" w:line="240" w:lineRule="auto"/>
        <w:ind w:firstLine="709"/>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ru-RU"/>
        </w:rPr>
        <w:t>Алгоритм</w:t>
      </w:r>
      <w:r w:rsidR="00851E32" w:rsidRPr="00DB45F9">
        <w:rPr>
          <w:rFonts w:ascii="Times New Roman" w:eastAsia="Times New Roman" w:hAnsi="Times New Roman"/>
          <w:sz w:val="28"/>
          <w:szCs w:val="28"/>
          <w:lang w:eastAsia="ru-RU"/>
        </w:rPr>
        <w:t xml:space="preserve"> роботи над </w:t>
      </w:r>
      <w:r w:rsidR="00034220" w:rsidRPr="00DB45F9">
        <w:rPr>
          <w:rFonts w:ascii="Times New Roman" w:eastAsia="Times New Roman" w:hAnsi="Times New Roman"/>
          <w:sz w:val="28"/>
          <w:szCs w:val="28"/>
          <w:lang w:eastAsia="ru-RU"/>
        </w:rPr>
        <w:t>есе</w:t>
      </w:r>
      <w:r w:rsidR="00851E32" w:rsidRPr="00DB45F9">
        <w:rPr>
          <w:rFonts w:ascii="Times New Roman" w:eastAsia="Times New Roman" w:hAnsi="Times New Roman"/>
          <w:sz w:val="28"/>
          <w:szCs w:val="28"/>
          <w:lang w:eastAsia="ru-RU"/>
        </w:rPr>
        <w:t xml:space="preserve">: </w:t>
      </w:r>
    </w:p>
    <w:p w:rsidR="00851E32" w:rsidRPr="00DB45F9" w:rsidRDefault="00851E32" w:rsidP="00A27EA8">
      <w:pPr>
        <w:numPr>
          <w:ilvl w:val="0"/>
          <w:numId w:val="1"/>
        </w:numPr>
        <w:tabs>
          <w:tab w:val="left" w:pos="1134"/>
        </w:tabs>
        <w:spacing w:after="0" w:line="240" w:lineRule="auto"/>
        <w:ind w:left="0" w:firstLine="709"/>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ru-RU"/>
        </w:rPr>
        <w:t xml:space="preserve">Вибір теми, складання списку літератури для </w:t>
      </w:r>
      <w:r w:rsidR="00B52411" w:rsidRPr="00DB45F9">
        <w:rPr>
          <w:rFonts w:ascii="Times New Roman" w:eastAsia="Times New Roman" w:hAnsi="Times New Roman"/>
          <w:sz w:val="28"/>
          <w:szCs w:val="28"/>
          <w:lang w:eastAsia="ru-RU"/>
        </w:rPr>
        <w:t>її подальшого вивчення</w:t>
      </w:r>
      <w:r w:rsidRPr="00DB45F9">
        <w:rPr>
          <w:rFonts w:ascii="Times New Roman" w:eastAsia="Times New Roman" w:hAnsi="Times New Roman"/>
          <w:sz w:val="28"/>
          <w:szCs w:val="28"/>
          <w:lang w:eastAsia="ru-RU"/>
        </w:rPr>
        <w:t xml:space="preserve">, </w:t>
      </w:r>
      <w:r w:rsidR="007C3555" w:rsidRPr="00DB45F9">
        <w:rPr>
          <w:rFonts w:ascii="Times New Roman" w:eastAsia="Times New Roman" w:hAnsi="Times New Roman"/>
          <w:sz w:val="28"/>
          <w:szCs w:val="28"/>
          <w:lang w:eastAsia="ru-RU"/>
        </w:rPr>
        <w:t>планування логіки викладення матеріалу</w:t>
      </w:r>
      <w:r w:rsidRPr="00DB45F9">
        <w:rPr>
          <w:rFonts w:ascii="Times New Roman" w:eastAsia="Times New Roman" w:hAnsi="Times New Roman"/>
          <w:sz w:val="28"/>
          <w:szCs w:val="28"/>
          <w:lang w:eastAsia="ru-RU"/>
        </w:rPr>
        <w:t>.</w:t>
      </w:r>
    </w:p>
    <w:p w:rsidR="00F5738A" w:rsidRPr="00DB45F9" w:rsidRDefault="00851E32" w:rsidP="00A27EA8">
      <w:pPr>
        <w:numPr>
          <w:ilvl w:val="0"/>
          <w:numId w:val="1"/>
        </w:numPr>
        <w:tabs>
          <w:tab w:val="left" w:pos="1134"/>
        </w:tabs>
        <w:spacing w:after="0" w:line="240" w:lineRule="auto"/>
        <w:ind w:left="0" w:firstLine="709"/>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ru-RU"/>
        </w:rPr>
        <w:t>Детальне опрацювання літератури</w:t>
      </w:r>
      <w:r w:rsidR="00F5738A" w:rsidRPr="00DB45F9">
        <w:rPr>
          <w:rFonts w:ascii="Times New Roman" w:eastAsia="Times New Roman" w:hAnsi="Times New Roman"/>
          <w:sz w:val="28"/>
          <w:szCs w:val="28"/>
          <w:lang w:eastAsia="ru-RU"/>
        </w:rPr>
        <w:t>.</w:t>
      </w:r>
    </w:p>
    <w:p w:rsidR="00851E32" w:rsidRPr="00DB45F9" w:rsidRDefault="00F5738A" w:rsidP="00A27EA8">
      <w:pPr>
        <w:numPr>
          <w:ilvl w:val="0"/>
          <w:numId w:val="1"/>
        </w:numPr>
        <w:tabs>
          <w:tab w:val="left" w:pos="1134"/>
        </w:tabs>
        <w:spacing w:after="0" w:line="240" w:lineRule="auto"/>
        <w:ind w:left="0" w:firstLine="709"/>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ru-RU"/>
        </w:rPr>
        <w:t>Р</w:t>
      </w:r>
      <w:r w:rsidR="00851E32" w:rsidRPr="00DB45F9">
        <w:rPr>
          <w:rFonts w:ascii="Times New Roman" w:eastAsia="Times New Roman" w:hAnsi="Times New Roman"/>
          <w:sz w:val="28"/>
          <w:szCs w:val="28"/>
          <w:lang w:eastAsia="ru-RU"/>
        </w:rPr>
        <w:t xml:space="preserve">обота над змістом </w:t>
      </w:r>
      <w:r w:rsidR="00B52411" w:rsidRPr="00DB45F9">
        <w:rPr>
          <w:rFonts w:ascii="Times New Roman" w:eastAsia="Times New Roman" w:hAnsi="Times New Roman"/>
          <w:sz w:val="28"/>
          <w:szCs w:val="28"/>
          <w:lang w:eastAsia="ru-RU"/>
        </w:rPr>
        <w:t xml:space="preserve">есе та </w:t>
      </w:r>
      <w:r w:rsidR="00851E32" w:rsidRPr="00DB45F9">
        <w:rPr>
          <w:rFonts w:ascii="Times New Roman" w:eastAsia="Times New Roman" w:hAnsi="Times New Roman"/>
          <w:sz w:val="28"/>
          <w:szCs w:val="28"/>
          <w:lang w:eastAsia="ru-RU"/>
        </w:rPr>
        <w:t>висновками.</w:t>
      </w:r>
    </w:p>
    <w:p w:rsidR="00F5738A" w:rsidRPr="00DB45F9" w:rsidRDefault="00851E32" w:rsidP="00A27EA8">
      <w:pPr>
        <w:numPr>
          <w:ilvl w:val="0"/>
          <w:numId w:val="1"/>
        </w:numPr>
        <w:tabs>
          <w:tab w:val="left" w:pos="1134"/>
        </w:tabs>
        <w:spacing w:after="0" w:line="240" w:lineRule="auto"/>
        <w:ind w:left="0" w:firstLine="709"/>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ru-RU"/>
        </w:rPr>
        <w:lastRenderedPageBreak/>
        <w:t xml:space="preserve">Оформлення </w:t>
      </w:r>
      <w:r w:rsidR="00034220" w:rsidRPr="00DB45F9">
        <w:rPr>
          <w:rFonts w:ascii="Times New Roman" w:eastAsia="Times New Roman" w:hAnsi="Times New Roman"/>
          <w:sz w:val="28"/>
          <w:szCs w:val="28"/>
          <w:lang w:eastAsia="ru-RU"/>
        </w:rPr>
        <w:t>есе</w:t>
      </w:r>
      <w:r w:rsidR="00F5738A" w:rsidRPr="00DB45F9">
        <w:rPr>
          <w:rFonts w:ascii="Times New Roman" w:eastAsia="Times New Roman" w:hAnsi="Times New Roman"/>
          <w:sz w:val="28"/>
          <w:szCs w:val="28"/>
          <w:lang w:eastAsia="ru-RU"/>
        </w:rPr>
        <w:t>.</w:t>
      </w:r>
    </w:p>
    <w:p w:rsidR="00851E32" w:rsidRPr="00DB45F9" w:rsidRDefault="00F5738A" w:rsidP="00A27EA8">
      <w:pPr>
        <w:numPr>
          <w:ilvl w:val="0"/>
          <w:numId w:val="1"/>
        </w:numPr>
        <w:tabs>
          <w:tab w:val="left" w:pos="1134"/>
        </w:tabs>
        <w:spacing w:after="0" w:line="240" w:lineRule="auto"/>
        <w:ind w:left="0" w:firstLine="709"/>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ru-RU"/>
        </w:rPr>
        <w:t>К</w:t>
      </w:r>
      <w:r w:rsidR="00851E32" w:rsidRPr="00DB45F9">
        <w:rPr>
          <w:rFonts w:ascii="Times New Roman" w:eastAsia="Times New Roman" w:hAnsi="Times New Roman"/>
          <w:sz w:val="28"/>
          <w:szCs w:val="28"/>
          <w:lang w:eastAsia="ru-RU"/>
        </w:rPr>
        <w:t xml:space="preserve">ритична оцінка написаного, </w:t>
      </w:r>
      <w:r w:rsidR="00034220" w:rsidRPr="00DB45F9">
        <w:rPr>
          <w:rFonts w:ascii="Times New Roman" w:eastAsia="Times New Roman" w:hAnsi="Times New Roman"/>
          <w:sz w:val="28"/>
          <w:szCs w:val="28"/>
          <w:lang w:eastAsia="ru-RU"/>
        </w:rPr>
        <w:t>в</w:t>
      </w:r>
      <w:r w:rsidR="00851E32" w:rsidRPr="00DB45F9">
        <w:rPr>
          <w:rFonts w:ascii="Times New Roman" w:eastAsia="Times New Roman" w:hAnsi="Times New Roman"/>
          <w:sz w:val="28"/>
          <w:szCs w:val="28"/>
          <w:lang w:eastAsia="ru-RU"/>
        </w:rPr>
        <w:t>досконалення змісту</w:t>
      </w:r>
      <w:r w:rsidR="00B52411" w:rsidRPr="00DB45F9">
        <w:rPr>
          <w:rFonts w:ascii="Times New Roman" w:eastAsia="Times New Roman" w:hAnsi="Times New Roman"/>
          <w:sz w:val="28"/>
          <w:szCs w:val="28"/>
          <w:lang w:eastAsia="ru-RU"/>
        </w:rPr>
        <w:t xml:space="preserve"> есе</w:t>
      </w:r>
      <w:r w:rsidR="00851E32" w:rsidRPr="00DB45F9">
        <w:rPr>
          <w:rFonts w:ascii="Times New Roman" w:eastAsia="Times New Roman" w:hAnsi="Times New Roman"/>
          <w:sz w:val="28"/>
          <w:szCs w:val="28"/>
          <w:lang w:eastAsia="ru-RU"/>
        </w:rPr>
        <w:t xml:space="preserve"> шляхом виправлення </w:t>
      </w:r>
      <w:r w:rsidR="00034220" w:rsidRPr="00DB45F9">
        <w:rPr>
          <w:rFonts w:ascii="Times New Roman" w:eastAsia="Times New Roman" w:hAnsi="Times New Roman"/>
          <w:sz w:val="28"/>
          <w:szCs w:val="28"/>
          <w:lang w:eastAsia="ru-RU"/>
        </w:rPr>
        <w:t xml:space="preserve">допущених помилок і </w:t>
      </w:r>
      <w:r w:rsidR="007C3555" w:rsidRPr="00DB45F9">
        <w:rPr>
          <w:rFonts w:ascii="Times New Roman" w:eastAsia="Times New Roman" w:hAnsi="Times New Roman"/>
          <w:sz w:val="28"/>
          <w:szCs w:val="28"/>
          <w:lang w:eastAsia="ru-RU"/>
        </w:rPr>
        <w:t>виявлених</w:t>
      </w:r>
      <w:r w:rsidR="00851E32" w:rsidRPr="00DB45F9">
        <w:rPr>
          <w:rFonts w:ascii="Times New Roman" w:eastAsia="Times New Roman" w:hAnsi="Times New Roman"/>
          <w:sz w:val="28"/>
          <w:szCs w:val="28"/>
          <w:lang w:eastAsia="ru-RU"/>
        </w:rPr>
        <w:t xml:space="preserve"> недоліків.</w:t>
      </w:r>
    </w:p>
    <w:p w:rsidR="00974711" w:rsidRPr="00DB45F9" w:rsidRDefault="00974711" w:rsidP="00DC39A7">
      <w:pPr>
        <w:spacing w:after="0" w:line="240" w:lineRule="auto"/>
        <w:ind w:firstLine="709"/>
        <w:jc w:val="both"/>
        <w:rPr>
          <w:rFonts w:ascii="Times New Roman" w:hAnsi="Times New Roman"/>
          <w:sz w:val="28"/>
          <w:szCs w:val="28"/>
        </w:rPr>
      </w:pPr>
      <w:r w:rsidRPr="00DB45F9">
        <w:rPr>
          <w:rFonts w:ascii="Times New Roman" w:eastAsia="Times New Roman" w:hAnsi="Times New Roman"/>
          <w:sz w:val="28"/>
          <w:szCs w:val="28"/>
          <w:lang w:eastAsia="ru-RU"/>
        </w:rPr>
        <w:t xml:space="preserve">Написання </w:t>
      </w:r>
      <w:r w:rsidR="00034220" w:rsidRPr="00DB45F9">
        <w:rPr>
          <w:rFonts w:ascii="Times New Roman" w:eastAsia="Times New Roman" w:hAnsi="Times New Roman"/>
          <w:sz w:val="28"/>
          <w:szCs w:val="28"/>
          <w:lang w:eastAsia="ru-RU"/>
        </w:rPr>
        <w:t xml:space="preserve">есе </w:t>
      </w:r>
      <w:r w:rsidRPr="00DB45F9">
        <w:rPr>
          <w:rFonts w:ascii="Times New Roman" w:eastAsia="Times New Roman" w:hAnsi="Times New Roman"/>
          <w:sz w:val="28"/>
          <w:szCs w:val="28"/>
          <w:lang w:eastAsia="ru-RU"/>
        </w:rPr>
        <w:t xml:space="preserve">має бути самостійним і творчим процесом, формою самовираження та презентації </w:t>
      </w:r>
      <w:r w:rsidR="00B52411" w:rsidRPr="00DB45F9">
        <w:rPr>
          <w:rFonts w:ascii="Times New Roman" w:eastAsia="Times New Roman" w:hAnsi="Times New Roman"/>
          <w:sz w:val="28"/>
          <w:szCs w:val="28"/>
          <w:lang w:eastAsia="ru-RU"/>
        </w:rPr>
        <w:t>засво</w:t>
      </w:r>
      <w:r w:rsidR="002303FB" w:rsidRPr="00DB45F9">
        <w:rPr>
          <w:rFonts w:ascii="Times New Roman" w:eastAsia="Times New Roman" w:hAnsi="Times New Roman"/>
          <w:sz w:val="28"/>
          <w:szCs w:val="28"/>
          <w:lang w:eastAsia="ru-RU"/>
        </w:rPr>
        <w:t>є</w:t>
      </w:r>
      <w:r w:rsidR="00B52411" w:rsidRPr="00DB45F9">
        <w:rPr>
          <w:rFonts w:ascii="Times New Roman" w:eastAsia="Times New Roman" w:hAnsi="Times New Roman"/>
          <w:sz w:val="28"/>
          <w:szCs w:val="28"/>
          <w:lang w:eastAsia="ru-RU"/>
        </w:rPr>
        <w:t xml:space="preserve">них </w:t>
      </w:r>
      <w:r w:rsidR="007C3555" w:rsidRPr="00DB45F9">
        <w:rPr>
          <w:rFonts w:ascii="Times New Roman" w:eastAsia="Times New Roman" w:hAnsi="Times New Roman"/>
          <w:sz w:val="28"/>
          <w:szCs w:val="28"/>
          <w:lang w:eastAsia="ru-RU"/>
        </w:rPr>
        <w:t>здобувачем освіти</w:t>
      </w:r>
      <w:r w:rsidR="00B52411" w:rsidRPr="00DB45F9">
        <w:rPr>
          <w:rFonts w:ascii="Times New Roman" w:eastAsia="Times New Roman" w:hAnsi="Times New Roman"/>
          <w:sz w:val="28"/>
          <w:szCs w:val="28"/>
          <w:lang w:eastAsia="ru-RU"/>
        </w:rPr>
        <w:t xml:space="preserve"> </w:t>
      </w:r>
      <w:r w:rsidRPr="00DB45F9">
        <w:rPr>
          <w:rFonts w:ascii="Times New Roman" w:eastAsia="Times New Roman" w:hAnsi="Times New Roman"/>
          <w:sz w:val="28"/>
          <w:szCs w:val="28"/>
          <w:lang w:eastAsia="ru-RU"/>
        </w:rPr>
        <w:t xml:space="preserve">знань </w:t>
      </w:r>
      <w:r w:rsidR="00034220" w:rsidRPr="00DB45F9">
        <w:rPr>
          <w:rFonts w:ascii="Times New Roman" w:eastAsia="Times New Roman" w:hAnsi="Times New Roman"/>
          <w:sz w:val="28"/>
          <w:szCs w:val="28"/>
          <w:lang w:eastAsia="ru-RU"/>
        </w:rPr>
        <w:t>і</w:t>
      </w:r>
      <w:r w:rsidRPr="00DB45F9">
        <w:rPr>
          <w:rFonts w:ascii="Times New Roman" w:eastAsia="Times New Roman" w:hAnsi="Times New Roman"/>
          <w:sz w:val="28"/>
          <w:szCs w:val="28"/>
          <w:lang w:eastAsia="ru-RU"/>
        </w:rPr>
        <w:t>з навчальної дисципліни.</w:t>
      </w:r>
      <w:r w:rsidRPr="00DB45F9">
        <w:rPr>
          <w:rFonts w:ascii="Times New Roman" w:hAnsi="Times New Roman"/>
          <w:sz w:val="28"/>
          <w:szCs w:val="28"/>
        </w:rPr>
        <w:t xml:space="preserve"> Важливо продемонструвати вміння максимально повно розкрити тему,</w:t>
      </w:r>
      <w:r w:rsidR="00DC39A7" w:rsidRPr="00DB45F9">
        <w:rPr>
          <w:rFonts w:ascii="Times New Roman" w:hAnsi="Times New Roman"/>
          <w:sz w:val="28"/>
          <w:szCs w:val="28"/>
        </w:rPr>
        <w:t xml:space="preserve"> дотримуючись наукового стилю</w:t>
      </w:r>
      <w:r w:rsidR="007C3555" w:rsidRPr="00DB45F9">
        <w:rPr>
          <w:rFonts w:ascii="Times New Roman" w:hAnsi="Times New Roman"/>
          <w:sz w:val="28"/>
          <w:szCs w:val="28"/>
        </w:rPr>
        <w:t>;</w:t>
      </w:r>
      <w:r w:rsidRPr="00DB45F9">
        <w:rPr>
          <w:rFonts w:ascii="Times New Roman" w:hAnsi="Times New Roman"/>
          <w:sz w:val="28"/>
          <w:szCs w:val="28"/>
        </w:rPr>
        <w:t xml:space="preserve"> логічно й аргументовано викласти матеріал на основі ретельного та критичного аналізу опрацьованої літератури</w:t>
      </w:r>
      <w:r w:rsidR="007C3555" w:rsidRPr="00DB45F9">
        <w:rPr>
          <w:rFonts w:ascii="Times New Roman" w:hAnsi="Times New Roman"/>
          <w:sz w:val="28"/>
          <w:szCs w:val="28"/>
        </w:rPr>
        <w:t>;</w:t>
      </w:r>
      <w:r w:rsidRPr="00DB45F9">
        <w:rPr>
          <w:rFonts w:ascii="Times New Roman" w:hAnsi="Times New Roman"/>
          <w:sz w:val="28"/>
          <w:szCs w:val="28"/>
        </w:rPr>
        <w:t xml:space="preserve"> </w:t>
      </w:r>
      <w:r w:rsidR="00DC39A7" w:rsidRPr="00DB45F9">
        <w:rPr>
          <w:rFonts w:ascii="Times New Roman" w:hAnsi="Times New Roman"/>
          <w:sz w:val="28"/>
          <w:szCs w:val="28"/>
        </w:rPr>
        <w:t xml:space="preserve">формулювати своє бачення проблеми та конкретні </w:t>
      </w:r>
      <w:r w:rsidR="00B52411" w:rsidRPr="00DB45F9">
        <w:rPr>
          <w:rFonts w:ascii="Times New Roman" w:hAnsi="Times New Roman"/>
          <w:sz w:val="28"/>
          <w:szCs w:val="28"/>
        </w:rPr>
        <w:t xml:space="preserve">конструктивні </w:t>
      </w:r>
      <w:r w:rsidR="00DC39A7" w:rsidRPr="00DB45F9">
        <w:rPr>
          <w:rFonts w:ascii="Times New Roman" w:hAnsi="Times New Roman"/>
          <w:sz w:val="28"/>
          <w:szCs w:val="28"/>
        </w:rPr>
        <w:t>пропозиції щодо її вирішення</w:t>
      </w:r>
      <w:r w:rsidR="007C3555" w:rsidRPr="00DB45F9">
        <w:rPr>
          <w:rFonts w:ascii="Times New Roman" w:hAnsi="Times New Roman"/>
          <w:sz w:val="28"/>
          <w:szCs w:val="28"/>
        </w:rPr>
        <w:t>;</w:t>
      </w:r>
      <w:r w:rsidR="00DC39A7" w:rsidRPr="00DB45F9">
        <w:rPr>
          <w:rFonts w:ascii="Times New Roman" w:hAnsi="Times New Roman"/>
          <w:sz w:val="28"/>
          <w:szCs w:val="28"/>
        </w:rPr>
        <w:t xml:space="preserve"> </w:t>
      </w:r>
      <w:r w:rsidRPr="00DB45F9">
        <w:rPr>
          <w:rFonts w:ascii="Times New Roman" w:hAnsi="Times New Roman"/>
          <w:sz w:val="28"/>
          <w:szCs w:val="28"/>
        </w:rPr>
        <w:t>робити узагальнення та висновки.</w:t>
      </w:r>
    </w:p>
    <w:p w:rsidR="001B271D" w:rsidRPr="00DB45F9" w:rsidRDefault="001B271D" w:rsidP="00DC39A7">
      <w:pPr>
        <w:spacing w:after="0" w:line="240" w:lineRule="auto"/>
        <w:ind w:firstLine="709"/>
        <w:jc w:val="both"/>
        <w:rPr>
          <w:rFonts w:ascii="Times New Roman" w:eastAsia="Times New Roman" w:hAnsi="Times New Roman"/>
          <w:sz w:val="28"/>
          <w:szCs w:val="28"/>
          <w:lang w:eastAsia="ru-RU"/>
        </w:rPr>
      </w:pPr>
    </w:p>
    <w:p w:rsidR="00A25A90" w:rsidRPr="00DB45F9" w:rsidRDefault="00544C4F" w:rsidP="00811F7E">
      <w:pPr>
        <w:spacing w:after="120" w:line="240" w:lineRule="auto"/>
        <w:jc w:val="center"/>
        <w:rPr>
          <w:rFonts w:ascii="Times New Roman" w:eastAsia="Times New Roman" w:hAnsi="Times New Roman"/>
          <w:i/>
          <w:sz w:val="28"/>
          <w:szCs w:val="28"/>
          <w:lang w:eastAsia="uk-UA"/>
        </w:rPr>
      </w:pPr>
      <w:r w:rsidRPr="00DB45F9">
        <w:rPr>
          <w:rFonts w:ascii="Times New Roman" w:eastAsia="Times New Roman" w:hAnsi="Times New Roman"/>
          <w:i/>
          <w:sz w:val="28"/>
          <w:szCs w:val="28"/>
          <w:lang w:eastAsia="uk-UA"/>
        </w:rPr>
        <w:t xml:space="preserve">Орієнтовна тематика </w:t>
      </w:r>
      <w:r w:rsidR="00034220" w:rsidRPr="00DB45F9">
        <w:rPr>
          <w:rFonts w:ascii="Times New Roman" w:eastAsia="Times New Roman" w:hAnsi="Times New Roman"/>
          <w:i/>
          <w:sz w:val="28"/>
          <w:szCs w:val="28"/>
          <w:lang w:eastAsia="uk-UA"/>
        </w:rPr>
        <w:t>есе</w:t>
      </w:r>
    </w:p>
    <w:p w:rsidR="009F32E2" w:rsidRPr="00DB45F9" w:rsidRDefault="009F32E2" w:rsidP="00083DDD">
      <w:pPr>
        <w:pStyle w:val="afc"/>
        <w:numPr>
          <w:ilvl w:val="0"/>
          <w:numId w:val="9"/>
        </w:numPr>
        <w:tabs>
          <w:tab w:val="left" w:pos="1134"/>
          <w:tab w:val="left" w:pos="1418"/>
        </w:tabs>
        <w:spacing w:after="0" w:line="240" w:lineRule="auto"/>
        <w:ind w:left="0" w:firstLine="708"/>
        <w:jc w:val="both"/>
        <w:rPr>
          <w:rFonts w:ascii="Times New Roman" w:eastAsia="MS Mincho" w:hAnsi="Times New Roman"/>
          <w:sz w:val="28"/>
          <w:szCs w:val="28"/>
          <w:lang w:eastAsia="ja-JP"/>
        </w:rPr>
      </w:pPr>
      <w:r w:rsidRPr="00DB45F9">
        <w:rPr>
          <w:rFonts w:ascii="Times New Roman" w:eastAsia="MS Mincho" w:hAnsi="Times New Roman"/>
          <w:sz w:val="28"/>
          <w:szCs w:val="28"/>
          <w:lang w:eastAsia="ja-JP"/>
        </w:rPr>
        <w:t>Лікарсько-технічна сировина рослинного походження як вторинні ресурси мисливського господарства</w:t>
      </w:r>
      <w:r w:rsidR="007C3555" w:rsidRPr="00DB45F9">
        <w:rPr>
          <w:rFonts w:ascii="Times New Roman" w:eastAsia="MS Mincho" w:hAnsi="Times New Roman"/>
          <w:sz w:val="28"/>
          <w:szCs w:val="28"/>
          <w:lang w:eastAsia="ja-JP"/>
        </w:rPr>
        <w:t>.</w:t>
      </w:r>
      <w:r w:rsidRPr="00DB45F9">
        <w:rPr>
          <w:rFonts w:ascii="Times New Roman" w:hAnsi="Times New Roman"/>
          <w:sz w:val="28"/>
          <w:szCs w:val="28"/>
        </w:rPr>
        <w:t xml:space="preserve"> </w:t>
      </w:r>
    </w:p>
    <w:p w:rsidR="009F32E2" w:rsidRPr="00DB45F9" w:rsidRDefault="009F32E2" w:rsidP="00083DDD">
      <w:pPr>
        <w:pStyle w:val="afc"/>
        <w:numPr>
          <w:ilvl w:val="0"/>
          <w:numId w:val="9"/>
        </w:numPr>
        <w:tabs>
          <w:tab w:val="left" w:pos="1134"/>
          <w:tab w:val="left" w:pos="1418"/>
        </w:tabs>
        <w:spacing w:after="0" w:line="240" w:lineRule="auto"/>
        <w:ind w:left="0" w:firstLine="708"/>
        <w:jc w:val="both"/>
        <w:rPr>
          <w:rFonts w:ascii="Times New Roman" w:eastAsia="MS Mincho" w:hAnsi="Times New Roman"/>
          <w:sz w:val="28"/>
          <w:szCs w:val="28"/>
          <w:lang w:eastAsia="ja-JP"/>
        </w:rPr>
      </w:pPr>
      <w:proofErr w:type="spellStart"/>
      <w:r w:rsidRPr="00DB45F9">
        <w:rPr>
          <w:rFonts w:ascii="Times New Roman" w:eastAsia="MS Mincho" w:hAnsi="Times New Roman"/>
          <w:sz w:val="28"/>
          <w:szCs w:val="28"/>
          <w:lang w:eastAsia="ja-JP"/>
        </w:rPr>
        <w:t>Недеревинна</w:t>
      </w:r>
      <w:proofErr w:type="spellEnd"/>
      <w:r w:rsidRPr="00DB45F9">
        <w:rPr>
          <w:rFonts w:ascii="Times New Roman" w:eastAsia="MS Mincho" w:hAnsi="Times New Roman"/>
          <w:sz w:val="28"/>
          <w:szCs w:val="28"/>
          <w:lang w:eastAsia="ja-JP"/>
        </w:rPr>
        <w:t xml:space="preserve"> продукція лісу як вторинні ресурси мисливського господарства</w:t>
      </w:r>
      <w:r w:rsidR="007C3555" w:rsidRPr="00DB45F9">
        <w:rPr>
          <w:rFonts w:ascii="Times New Roman" w:eastAsia="MS Mincho" w:hAnsi="Times New Roman"/>
          <w:sz w:val="28"/>
          <w:szCs w:val="28"/>
          <w:lang w:eastAsia="ja-JP"/>
        </w:rPr>
        <w:t>.</w:t>
      </w:r>
      <w:r w:rsidRPr="00DB45F9">
        <w:rPr>
          <w:rFonts w:ascii="Times New Roman" w:hAnsi="Times New Roman"/>
          <w:sz w:val="28"/>
          <w:szCs w:val="28"/>
        </w:rPr>
        <w:t xml:space="preserve"> </w:t>
      </w:r>
    </w:p>
    <w:p w:rsidR="009F32E2" w:rsidRPr="00DB45F9" w:rsidRDefault="009F32E2" w:rsidP="00083DDD">
      <w:pPr>
        <w:pStyle w:val="afc"/>
        <w:numPr>
          <w:ilvl w:val="0"/>
          <w:numId w:val="9"/>
        </w:numPr>
        <w:tabs>
          <w:tab w:val="left" w:pos="1134"/>
          <w:tab w:val="left" w:pos="1418"/>
        </w:tabs>
        <w:spacing w:after="0" w:line="240" w:lineRule="auto"/>
        <w:ind w:left="0" w:firstLine="708"/>
        <w:jc w:val="both"/>
        <w:rPr>
          <w:rFonts w:ascii="Times New Roman" w:eastAsia="MS Mincho" w:hAnsi="Times New Roman"/>
          <w:sz w:val="28"/>
          <w:szCs w:val="28"/>
          <w:lang w:eastAsia="ja-JP"/>
        </w:rPr>
      </w:pPr>
      <w:r w:rsidRPr="00DB45F9">
        <w:rPr>
          <w:rFonts w:ascii="Times New Roman" w:hAnsi="Times New Roman"/>
          <w:sz w:val="28"/>
          <w:szCs w:val="28"/>
        </w:rPr>
        <w:t>Біологічний та експлуатаційний запас рослинної сирови</w:t>
      </w:r>
      <w:r w:rsidR="007C42B4" w:rsidRPr="00DB45F9">
        <w:rPr>
          <w:rFonts w:ascii="Times New Roman" w:hAnsi="Times New Roman"/>
          <w:sz w:val="28"/>
          <w:szCs w:val="28"/>
        </w:rPr>
        <w:t xml:space="preserve">ни </w:t>
      </w:r>
      <w:r w:rsidR="007C3555" w:rsidRPr="00DB45F9">
        <w:rPr>
          <w:rFonts w:ascii="Times New Roman" w:hAnsi="Times New Roman"/>
          <w:sz w:val="28"/>
          <w:szCs w:val="28"/>
        </w:rPr>
        <w:t>в</w:t>
      </w:r>
      <w:r w:rsidR="007C42B4" w:rsidRPr="00DB45F9">
        <w:rPr>
          <w:rFonts w:ascii="Times New Roman" w:hAnsi="Times New Roman"/>
          <w:sz w:val="28"/>
          <w:szCs w:val="28"/>
        </w:rPr>
        <w:t xml:space="preserve"> мисливському господарстві.</w:t>
      </w:r>
      <w:r w:rsidRPr="00DB45F9">
        <w:rPr>
          <w:rFonts w:ascii="Times New Roman" w:hAnsi="Times New Roman"/>
          <w:sz w:val="28"/>
          <w:szCs w:val="28"/>
        </w:rPr>
        <w:t xml:space="preserve"> Сушіння та зберігання рослинної сировини.</w:t>
      </w:r>
    </w:p>
    <w:p w:rsidR="009F32E2" w:rsidRPr="00DB45F9" w:rsidRDefault="009F32E2" w:rsidP="00083DDD">
      <w:pPr>
        <w:pStyle w:val="afc"/>
        <w:numPr>
          <w:ilvl w:val="0"/>
          <w:numId w:val="9"/>
        </w:numPr>
        <w:tabs>
          <w:tab w:val="left" w:pos="1134"/>
          <w:tab w:val="left" w:pos="1418"/>
        </w:tabs>
        <w:spacing w:after="0" w:line="240" w:lineRule="auto"/>
        <w:ind w:left="0" w:firstLine="708"/>
        <w:jc w:val="both"/>
        <w:rPr>
          <w:rFonts w:ascii="Times New Roman" w:eastAsia="MS Mincho" w:hAnsi="Times New Roman"/>
          <w:sz w:val="28"/>
          <w:szCs w:val="28"/>
          <w:lang w:eastAsia="ja-JP"/>
        </w:rPr>
      </w:pPr>
      <w:r w:rsidRPr="00DB45F9">
        <w:rPr>
          <w:rFonts w:ascii="Times New Roman" w:hAnsi="Times New Roman"/>
          <w:sz w:val="28"/>
          <w:szCs w:val="28"/>
        </w:rPr>
        <w:t xml:space="preserve"> Переробка дикорослої рослинної сировини</w:t>
      </w:r>
      <w:r w:rsidR="00083DDD" w:rsidRPr="00DB45F9">
        <w:rPr>
          <w:rFonts w:ascii="Times New Roman" w:hAnsi="Times New Roman"/>
          <w:sz w:val="28"/>
          <w:szCs w:val="28"/>
        </w:rPr>
        <w:t>.</w:t>
      </w:r>
    </w:p>
    <w:p w:rsidR="009F32E2" w:rsidRPr="00DB45F9" w:rsidRDefault="009F32E2" w:rsidP="00083DDD">
      <w:pPr>
        <w:pStyle w:val="afc"/>
        <w:numPr>
          <w:ilvl w:val="0"/>
          <w:numId w:val="9"/>
        </w:numPr>
        <w:tabs>
          <w:tab w:val="left" w:pos="1134"/>
          <w:tab w:val="left" w:pos="1418"/>
        </w:tabs>
        <w:spacing w:after="0" w:line="240" w:lineRule="auto"/>
        <w:ind w:left="0" w:firstLine="708"/>
        <w:jc w:val="both"/>
        <w:rPr>
          <w:rFonts w:ascii="Times New Roman" w:eastAsia="MS Mincho" w:hAnsi="Times New Roman"/>
          <w:sz w:val="28"/>
          <w:szCs w:val="28"/>
          <w:lang w:eastAsia="ja-JP"/>
        </w:rPr>
      </w:pPr>
      <w:r w:rsidRPr="00DB45F9">
        <w:rPr>
          <w:rFonts w:ascii="Times New Roman" w:hAnsi="Times New Roman"/>
          <w:sz w:val="28"/>
          <w:szCs w:val="28"/>
        </w:rPr>
        <w:t xml:space="preserve"> Плантаційне розведення дикорослих рослин.</w:t>
      </w:r>
    </w:p>
    <w:p w:rsidR="009F32E2" w:rsidRPr="00DB45F9" w:rsidRDefault="009F32E2" w:rsidP="00083DDD">
      <w:pPr>
        <w:pStyle w:val="afc"/>
        <w:numPr>
          <w:ilvl w:val="0"/>
          <w:numId w:val="9"/>
        </w:numPr>
        <w:tabs>
          <w:tab w:val="left" w:pos="1134"/>
          <w:tab w:val="left" w:pos="1418"/>
        </w:tabs>
        <w:spacing w:after="0" w:line="240" w:lineRule="auto"/>
        <w:ind w:left="0" w:firstLine="708"/>
        <w:jc w:val="both"/>
        <w:rPr>
          <w:rFonts w:ascii="Times New Roman" w:eastAsia="MS Mincho" w:hAnsi="Times New Roman"/>
          <w:sz w:val="28"/>
          <w:szCs w:val="28"/>
          <w:lang w:eastAsia="ja-JP"/>
        </w:rPr>
      </w:pPr>
      <w:r w:rsidRPr="00DB45F9">
        <w:rPr>
          <w:rFonts w:ascii="Times New Roman" w:hAnsi="Times New Roman"/>
          <w:sz w:val="28"/>
          <w:szCs w:val="28"/>
        </w:rPr>
        <w:t xml:space="preserve"> </w:t>
      </w:r>
      <w:r w:rsidRPr="00DB45F9">
        <w:rPr>
          <w:rFonts w:ascii="Times New Roman" w:eastAsia="MS Mincho" w:hAnsi="Times New Roman"/>
          <w:sz w:val="28"/>
          <w:szCs w:val="28"/>
          <w:lang w:eastAsia="ja-JP"/>
        </w:rPr>
        <w:t>Вторинна продукція тваринного походження мисливського господарства</w:t>
      </w:r>
      <w:r w:rsidR="00083DDD" w:rsidRPr="00DB45F9">
        <w:rPr>
          <w:rFonts w:ascii="Times New Roman" w:eastAsia="MS Mincho" w:hAnsi="Times New Roman"/>
          <w:sz w:val="28"/>
          <w:szCs w:val="28"/>
          <w:lang w:eastAsia="ja-JP"/>
        </w:rPr>
        <w:t>.</w:t>
      </w:r>
      <w:r w:rsidRPr="00DB45F9">
        <w:rPr>
          <w:rFonts w:ascii="Times New Roman" w:hAnsi="Times New Roman"/>
          <w:sz w:val="28"/>
          <w:szCs w:val="28"/>
        </w:rPr>
        <w:t xml:space="preserve"> </w:t>
      </w:r>
    </w:p>
    <w:p w:rsidR="009F32E2" w:rsidRPr="00DB45F9" w:rsidRDefault="009F32E2" w:rsidP="00083DDD">
      <w:pPr>
        <w:pStyle w:val="afc"/>
        <w:numPr>
          <w:ilvl w:val="0"/>
          <w:numId w:val="9"/>
        </w:numPr>
        <w:tabs>
          <w:tab w:val="left" w:pos="1134"/>
          <w:tab w:val="left" w:pos="1418"/>
        </w:tabs>
        <w:spacing w:after="0" w:line="240" w:lineRule="auto"/>
        <w:ind w:left="0" w:firstLine="708"/>
        <w:jc w:val="both"/>
        <w:rPr>
          <w:rFonts w:ascii="Times New Roman" w:eastAsia="MS Mincho" w:hAnsi="Times New Roman"/>
          <w:sz w:val="28"/>
          <w:szCs w:val="28"/>
          <w:lang w:eastAsia="ja-JP"/>
        </w:rPr>
      </w:pPr>
      <w:r w:rsidRPr="00DB45F9">
        <w:rPr>
          <w:rFonts w:ascii="Times New Roman" w:eastAsia="MS Mincho" w:hAnsi="Times New Roman"/>
          <w:sz w:val="28"/>
          <w:szCs w:val="28"/>
          <w:lang w:eastAsia="ja-JP"/>
        </w:rPr>
        <w:t xml:space="preserve">Основні види вторинної продукції тваринного походження та її використання </w:t>
      </w:r>
      <w:r w:rsidR="00083DDD" w:rsidRPr="00DB45F9">
        <w:rPr>
          <w:rFonts w:ascii="Times New Roman" w:eastAsia="MS Mincho" w:hAnsi="Times New Roman"/>
          <w:sz w:val="28"/>
          <w:szCs w:val="28"/>
          <w:lang w:eastAsia="ja-JP"/>
        </w:rPr>
        <w:t>в</w:t>
      </w:r>
      <w:r w:rsidRPr="00DB45F9">
        <w:rPr>
          <w:rFonts w:ascii="Times New Roman" w:eastAsia="MS Mincho" w:hAnsi="Times New Roman"/>
          <w:sz w:val="28"/>
          <w:szCs w:val="28"/>
          <w:lang w:eastAsia="ja-JP"/>
        </w:rPr>
        <w:t xml:space="preserve"> медицині та інших галузях народного господарства.</w:t>
      </w:r>
    </w:p>
    <w:p w:rsidR="009F32E2" w:rsidRPr="00DB45F9" w:rsidRDefault="009F32E2" w:rsidP="00083DDD">
      <w:pPr>
        <w:pStyle w:val="afc"/>
        <w:numPr>
          <w:ilvl w:val="0"/>
          <w:numId w:val="9"/>
        </w:numPr>
        <w:tabs>
          <w:tab w:val="left" w:pos="1134"/>
          <w:tab w:val="left" w:pos="1418"/>
        </w:tabs>
        <w:spacing w:after="0" w:line="240" w:lineRule="auto"/>
        <w:ind w:left="0" w:firstLine="708"/>
        <w:jc w:val="both"/>
        <w:rPr>
          <w:rFonts w:ascii="Times New Roman" w:eastAsia="MS Mincho" w:hAnsi="Times New Roman"/>
          <w:sz w:val="28"/>
          <w:szCs w:val="28"/>
          <w:lang w:eastAsia="ja-JP"/>
        </w:rPr>
      </w:pPr>
      <w:r w:rsidRPr="00DB45F9">
        <w:rPr>
          <w:rFonts w:ascii="Times New Roman" w:eastAsia="MS Mincho" w:hAnsi="Times New Roman"/>
          <w:sz w:val="28"/>
          <w:szCs w:val="28"/>
          <w:lang w:eastAsia="ja-JP"/>
        </w:rPr>
        <w:t>Панти, жовч,</w:t>
      </w:r>
      <w:r w:rsidR="00083DDD" w:rsidRPr="00DB45F9">
        <w:rPr>
          <w:rFonts w:ascii="Times New Roman" w:eastAsia="MS Mincho" w:hAnsi="Times New Roman"/>
          <w:sz w:val="28"/>
          <w:szCs w:val="28"/>
          <w:lang w:eastAsia="ja-JP"/>
        </w:rPr>
        <w:t xml:space="preserve"> </w:t>
      </w:r>
      <w:r w:rsidRPr="00DB45F9">
        <w:rPr>
          <w:rFonts w:ascii="Times New Roman" w:eastAsia="MS Mincho" w:hAnsi="Times New Roman"/>
          <w:sz w:val="28"/>
          <w:szCs w:val="28"/>
          <w:lang w:eastAsia="ja-JP"/>
        </w:rPr>
        <w:t>струмина: способи заготівлі, зберігання, переробки та використання.</w:t>
      </w:r>
      <w:r w:rsidRPr="00DB45F9">
        <w:rPr>
          <w:rFonts w:ascii="Times New Roman" w:hAnsi="Times New Roman"/>
          <w:sz w:val="28"/>
          <w:szCs w:val="28"/>
        </w:rPr>
        <w:t xml:space="preserve"> </w:t>
      </w:r>
    </w:p>
    <w:p w:rsidR="009F32E2" w:rsidRPr="00DB45F9" w:rsidRDefault="009F32E2" w:rsidP="00083DDD">
      <w:pPr>
        <w:pStyle w:val="afc"/>
        <w:numPr>
          <w:ilvl w:val="0"/>
          <w:numId w:val="9"/>
        </w:numPr>
        <w:tabs>
          <w:tab w:val="left" w:pos="1134"/>
          <w:tab w:val="left" w:pos="1418"/>
        </w:tabs>
        <w:spacing w:after="0" w:line="240" w:lineRule="auto"/>
        <w:ind w:left="0" w:firstLine="708"/>
        <w:jc w:val="both"/>
        <w:rPr>
          <w:rFonts w:ascii="Times New Roman" w:eastAsia="MS Mincho" w:hAnsi="Times New Roman"/>
          <w:sz w:val="28"/>
          <w:szCs w:val="28"/>
          <w:lang w:eastAsia="ja-JP"/>
        </w:rPr>
      </w:pPr>
      <w:r w:rsidRPr="00DB45F9">
        <w:rPr>
          <w:rFonts w:ascii="Times New Roman" w:eastAsia="MS Mincho" w:hAnsi="Times New Roman"/>
          <w:sz w:val="28"/>
          <w:szCs w:val="28"/>
          <w:lang w:eastAsia="ja-JP"/>
        </w:rPr>
        <w:t xml:space="preserve"> Основні вимого до якості </w:t>
      </w:r>
      <w:proofErr w:type="spellStart"/>
      <w:r w:rsidRPr="00DB45F9">
        <w:rPr>
          <w:rFonts w:ascii="Times New Roman" w:eastAsia="MS Mincho" w:hAnsi="Times New Roman"/>
          <w:sz w:val="28"/>
          <w:szCs w:val="28"/>
          <w:lang w:eastAsia="ja-JP"/>
        </w:rPr>
        <w:t>м’ясо-дичинної</w:t>
      </w:r>
      <w:proofErr w:type="spellEnd"/>
      <w:r w:rsidRPr="00DB45F9">
        <w:rPr>
          <w:rFonts w:ascii="Times New Roman" w:eastAsia="MS Mincho" w:hAnsi="Times New Roman"/>
          <w:sz w:val="28"/>
          <w:szCs w:val="28"/>
          <w:lang w:eastAsia="ja-JP"/>
        </w:rPr>
        <w:t xml:space="preserve"> продукції. Методи упакування та зберігання.</w:t>
      </w:r>
    </w:p>
    <w:p w:rsidR="009F32E2" w:rsidRPr="00DB45F9" w:rsidRDefault="009F32E2" w:rsidP="00083DDD">
      <w:pPr>
        <w:pStyle w:val="afc"/>
        <w:numPr>
          <w:ilvl w:val="0"/>
          <w:numId w:val="9"/>
        </w:numPr>
        <w:tabs>
          <w:tab w:val="left" w:pos="1134"/>
          <w:tab w:val="left" w:pos="1418"/>
        </w:tabs>
        <w:spacing w:after="0" w:line="240" w:lineRule="auto"/>
        <w:ind w:left="0" w:firstLine="708"/>
        <w:jc w:val="both"/>
        <w:rPr>
          <w:rFonts w:ascii="Times New Roman" w:eastAsia="MS Mincho" w:hAnsi="Times New Roman"/>
          <w:sz w:val="28"/>
          <w:szCs w:val="28"/>
          <w:lang w:eastAsia="ja-JP"/>
        </w:rPr>
      </w:pPr>
      <w:r w:rsidRPr="00DB45F9">
        <w:rPr>
          <w:rFonts w:ascii="Times New Roman" w:eastAsia="MS Mincho" w:hAnsi="Times New Roman"/>
          <w:sz w:val="28"/>
          <w:szCs w:val="28"/>
          <w:lang w:eastAsia="ja-JP"/>
        </w:rPr>
        <w:t xml:space="preserve">Мисливські трофеї. Оцінка мисливських трофеїв. </w:t>
      </w:r>
    </w:p>
    <w:p w:rsidR="009F32E2" w:rsidRPr="00DB45F9" w:rsidRDefault="009F32E2" w:rsidP="00083DDD">
      <w:pPr>
        <w:pStyle w:val="afc"/>
        <w:numPr>
          <w:ilvl w:val="0"/>
          <w:numId w:val="9"/>
        </w:numPr>
        <w:tabs>
          <w:tab w:val="left" w:pos="1134"/>
          <w:tab w:val="left" w:pos="1418"/>
        </w:tabs>
        <w:spacing w:after="0" w:line="240" w:lineRule="auto"/>
        <w:ind w:left="0" w:firstLine="708"/>
        <w:jc w:val="both"/>
        <w:rPr>
          <w:rFonts w:ascii="Times New Roman" w:eastAsia="MS Mincho" w:hAnsi="Times New Roman"/>
          <w:sz w:val="28"/>
          <w:szCs w:val="28"/>
          <w:lang w:eastAsia="ja-JP"/>
        </w:rPr>
      </w:pPr>
      <w:r w:rsidRPr="00DB45F9">
        <w:rPr>
          <w:rFonts w:ascii="Times New Roman" w:eastAsia="MS Mincho" w:hAnsi="Times New Roman"/>
          <w:sz w:val="28"/>
          <w:szCs w:val="28"/>
          <w:lang w:eastAsia="ja-JP"/>
        </w:rPr>
        <w:t xml:space="preserve">Технологія виготовлення мисливських трофеїв. </w:t>
      </w:r>
    </w:p>
    <w:p w:rsidR="009F32E2" w:rsidRPr="00DB45F9" w:rsidRDefault="009F32E2" w:rsidP="00083DDD">
      <w:pPr>
        <w:pStyle w:val="afc"/>
        <w:numPr>
          <w:ilvl w:val="0"/>
          <w:numId w:val="9"/>
        </w:numPr>
        <w:tabs>
          <w:tab w:val="left" w:pos="1134"/>
          <w:tab w:val="left" w:pos="1418"/>
        </w:tabs>
        <w:spacing w:after="0" w:line="240" w:lineRule="auto"/>
        <w:ind w:left="0" w:firstLine="708"/>
        <w:jc w:val="both"/>
        <w:rPr>
          <w:rFonts w:ascii="Times New Roman" w:eastAsia="MS Mincho" w:hAnsi="Times New Roman"/>
          <w:sz w:val="28"/>
          <w:szCs w:val="28"/>
          <w:lang w:eastAsia="ja-JP"/>
        </w:rPr>
      </w:pPr>
      <w:r w:rsidRPr="00DB45F9">
        <w:rPr>
          <w:rFonts w:ascii="Times New Roman" w:eastAsia="MS Mincho" w:hAnsi="Times New Roman"/>
          <w:sz w:val="28"/>
          <w:szCs w:val="28"/>
          <w:lang w:eastAsia="ja-JP"/>
        </w:rPr>
        <w:t xml:space="preserve">Оцінка якості хутрової та шкіряної сировини: показники, градації, дефекти. </w:t>
      </w:r>
    </w:p>
    <w:p w:rsidR="009F32E2" w:rsidRPr="00DB45F9" w:rsidRDefault="009F32E2" w:rsidP="00083DDD">
      <w:pPr>
        <w:pStyle w:val="afc"/>
        <w:numPr>
          <w:ilvl w:val="0"/>
          <w:numId w:val="9"/>
        </w:numPr>
        <w:tabs>
          <w:tab w:val="left" w:pos="1134"/>
          <w:tab w:val="left" w:pos="1418"/>
        </w:tabs>
        <w:spacing w:after="0" w:line="240" w:lineRule="auto"/>
        <w:ind w:left="0" w:firstLine="708"/>
        <w:jc w:val="both"/>
        <w:rPr>
          <w:rFonts w:ascii="Times New Roman" w:eastAsia="MS Mincho" w:hAnsi="Times New Roman"/>
          <w:sz w:val="28"/>
          <w:szCs w:val="28"/>
          <w:lang w:eastAsia="ja-JP"/>
        </w:rPr>
      </w:pPr>
      <w:r w:rsidRPr="00DB45F9">
        <w:rPr>
          <w:rFonts w:ascii="Times New Roman" w:eastAsia="MS Mincho" w:hAnsi="Times New Roman"/>
          <w:sz w:val="28"/>
          <w:szCs w:val="28"/>
          <w:lang w:eastAsia="ja-JP"/>
        </w:rPr>
        <w:t xml:space="preserve">Бджільництво </w:t>
      </w:r>
      <w:r w:rsidR="00083DDD" w:rsidRPr="00DB45F9">
        <w:rPr>
          <w:rFonts w:ascii="Times New Roman" w:eastAsia="MS Mincho" w:hAnsi="Times New Roman"/>
          <w:sz w:val="28"/>
          <w:szCs w:val="28"/>
          <w:lang w:eastAsia="ja-JP"/>
        </w:rPr>
        <w:t>в</w:t>
      </w:r>
      <w:r w:rsidRPr="00DB45F9">
        <w:rPr>
          <w:rFonts w:ascii="Times New Roman" w:eastAsia="MS Mincho" w:hAnsi="Times New Roman"/>
          <w:sz w:val="28"/>
          <w:szCs w:val="28"/>
          <w:lang w:eastAsia="ja-JP"/>
        </w:rPr>
        <w:t xml:space="preserve"> мисливському </w:t>
      </w:r>
      <w:r w:rsidR="007C42B4" w:rsidRPr="00DB45F9">
        <w:rPr>
          <w:rFonts w:ascii="Times New Roman" w:eastAsia="MS Mincho" w:hAnsi="Times New Roman"/>
          <w:sz w:val="28"/>
          <w:szCs w:val="28"/>
          <w:lang w:eastAsia="ja-JP"/>
        </w:rPr>
        <w:t xml:space="preserve"> господарстві.</w:t>
      </w:r>
    </w:p>
    <w:p w:rsidR="009F32E2" w:rsidRPr="00DB45F9" w:rsidRDefault="009F32E2" w:rsidP="00083DDD">
      <w:pPr>
        <w:pStyle w:val="afc"/>
        <w:numPr>
          <w:ilvl w:val="0"/>
          <w:numId w:val="9"/>
        </w:numPr>
        <w:tabs>
          <w:tab w:val="left" w:pos="1134"/>
          <w:tab w:val="left" w:pos="1418"/>
        </w:tabs>
        <w:spacing w:after="0" w:line="240" w:lineRule="auto"/>
        <w:ind w:left="0" w:firstLine="708"/>
        <w:jc w:val="both"/>
        <w:rPr>
          <w:rFonts w:ascii="Times New Roman" w:eastAsia="MS Mincho" w:hAnsi="Times New Roman"/>
          <w:sz w:val="28"/>
          <w:szCs w:val="28"/>
          <w:lang w:eastAsia="ja-JP"/>
        </w:rPr>
      </w:pPr>
      <w:r w:rsidRPr="00DB45F9">
        <w:rPr>
          <w:rFonts w:ascii="Times New Roman" w:eastAsia="MS Mincho" w:hAnsi="Times New Roman"/>
          <w:sz w:val="28"/>
          <w:szCs w:val="28"/>
          <w:lang w:eastAsia="ja-JP"/>
        </w:rPr>
        <w:t>Біологія бджолиної сім’ї. Технології утримання та розведення бджіл</w:t>
      </w:r>
      <w:r w:rsidR="00083DDD" w:rsidRPr="00DB45F9">
        <w:rPr>
          <w:rFonts w:ascii="Times New Roman" w:eastAsia="MS Mincho" w:hAnsi="Times New Roman"/>
          <w:sz w:val="28"/>
          <w:szCs w:val="28"/>
          <w:lang w:eastAsia="ja-JP"/>
        </w:rPr>
        <w:t>.</w:t>
      </w:r>
      <w:r w:rsidRPr="00DB45F9">
        <w:rPr>
          <w:rFonts w:ascii="Times New Roman" w:hAnsi="Times New Roman"/>
          <w:sz w:val="28"/>
          <w:szCs w:val="28"/>
        </w:rPr>
        <w:t xml:space="preserve"> </w:t>
      </w:r>
      <w:r w:rsidRPr="00DB45F9">
        <w:rPr>
          <w:rFonts w:ascii="Times New Roman" w:eastAsia="MS Mincho" w:hAnsi="Times New Roman"/>
          <w:sz w:val="28"/>
          <w:szCs w:val="28"/>
          <w:lang w:eastAsia="ja-JP"/>
        </w:rPr>
        <w:t>Вулики, обладнання та роботи на пас</w:t>
      </w:r>
      <w:r w:rsidR="005B1B5D">
        <w:rPr>
          <w:rFonts w:ascii="Times New Roman" w:eastAsia="MS Mincho" w:hAnsi="Times New Roman"/>
          <w:sz w:val="28"/>
          <w:szCs w:val="28"/>
          <w:lang w:eastAsia="ja-JP"/>
        </w:rPr>
        <w:t>і</w:t>
      </w:r>
      <w:r w:rsidRPr="00DB45F9">
        <w:rPr>
          <w:rFonts w:ascii="Times New Roman" w:eastAsia="MS Mincho" w:hAnsi="Times New Roman"/>
          <w:sz w:val="28"/>
          <w:szCs w:val="28"/>
          <w:lang w:eastAsia="ja-JP"/>
        </w:rPr>
        <w:t xml:space="preserve">ці. </w:t>
      </w:r>
    </w:p>
    <w:p w:rsidR="009F32E2" w:rsidRPr="00DB45F9" w:rsidRDefault="009F32E2" w:rsidP="00083DDD">
      <w:pPr>
        <w:pStyle w:val="afc"/>
        <w:numPr>
          <w:ilvl w:val="0"/>
          <w:numId w:val="9"/>
        </w:numPr>
        <w:tabs>
          <w:tab w:val="left" w:pos="1134"/>
          <w:tab w:val="left" w:pos="1418"/>
        </w:tabs>
        <w:spacing w:after="0" w:line="240" w:lineRule="auto"/>
        <w:ind w:left="0" w:firstLine="708"/>
        <w:jc w:val="both"/>
        <w:rPr>
          <w:rFonts w:ascii="Times New Roman" w:eastAsia="MS Mincho" w:hAnsi="Times New Roman"/>
          <w:sz w:val="28"/>
          <w:szCs w:val="28"/>
          <w:lang w:eastAsia="ja-JP"/>
        </w:rPr>
      </w:pPr>
      <w:r w:rsidRPr="00DB45F9">
        <w:rPr>
          <w:rFonts w:ascii="Times New Roman" w:eastAsia="MS Mincho" w:hAnsi="Times New Roman"/>
          <w:sz w:val="28"/>
          <w:szCs w:val="28"/>
          <w:lang w:eastAsia="ja-JP"/>
        </w:rPr>
        <w:t>Технології виробництва та переробки продукції бджільництва</w:t>
      </w:r>
      <w:r w:rsidR="007C42B4" w:rsidRPr="00DB45F9">
        <w:rPr>
          <w:rFonts w:ascii="Times New Roman" w:eastAsia="MS Mincho" w:hAnsi="Times New Roman"/>
          <w:sz w:val="28"/>
          <w:szCs w:val="28"/>
          <w:lang w:eastAsia="ja-JP"/>
        </w:rPr>
        <w:t>.</w:t>
      </w:r>
    </w:p>
    <w:p w:rsidR="009F32E2" w:rsidRPr="00DB45F9" w:rsidRDefault="009F32E2" w:rsidP="00083DDD">
      <w:pPr>
        <w:pStyle w:val="afc"/>
        <w:numPr>
          <w:ilvl w:val="0"/>
          <w:numId w:val="9"/>
        </w:numPr>
        <w:tabs>
          <w:tab w:val="left" w:pos="1134"/>
          <w:tab w:val="left" w:pos="1418"/>
        </w:tabs>
        <w:spacing w:after="0" w:line="240" w:lineRule="auto"/>
        <w:ind w:left="0" w:firstLine="708"/>
        <w:jc w:val="both"/>
        <w:rPr>
          <w:rFonts w:ascii="Times New Roman" w:eastAsia="MS Mincho" w:hAnsi="Times New Roman"/>
          <w:sz w:val="28"/>
          <w:szCs w:val="28"/>
          <w:lang w:eastAsia="ja-JP"/>
        </w:rPr>
      </w:pPr>
      <w:r w:rsidRPr="00DB45F9">
        <w:rPr>
          <w:rFonts w:ascii="Times New Roman" w:eastAsia="MS Mincho" w:hAnsi="Times New Roman"/>
          <w:sz w:val="28"/>
          <w:szCs w:val="28"/>
          <w:lang w:eastAsia="ja-JP"/>
        </w:rPr>
        <w:t xml:space="preserve">Рибництво </w:t>
      </w:r>
      <w:r w:rsidR="00083DDD" w:rsidRPr="00DB45F9">
        <w:rPr>
          <w:rFonts w:ascii="Times New Roman" w:eastAsia="MS Mincho" w:hAnsi="Times New Roman"/>
          <w:sz w:val="28"/>
          <w:szCs w:val="28"/>
          <w:lang w:eastAsia="ja-JP"/>
        </w:rPr>
        <w:t>в</w:t>
      </w:r>
      <w:r w:rsidRPr="00DB45F9">
        <w:rPr>
          <w:rFonts w:ascii="Times New Roman" w:eastAsia="MS Mincho" w:hAnsi="Times New Roman"/>
          <w:sz w:val="28"/>
          <w:szCs w:val="28"/>
          <w:lang w:eastAsia="ja-JP"/>
        </w:rPr>
        <w:t xml:space="preserve"> мисливському господарстві</w:t>
      </w:r>
      <w:r w:rsidR="00083DDD" w:rsidRPr="00DB45F9">
        <w:rPr>
          <w:rFonts w:ascii="Times New Roman" w:eastAsia="MS Mincho" w:hAnsi="Times New Roman"/>
          <w:sz w:val="28"/>
          <w:szCs w:val="28"/>
          <w:lang w:eastAsia="ja-JP"/>
        </w:rPr>
        <w:t>.</w:t>
      </w:r>
    </w:p>
    <w:p w:rsidR="009F32E2" w:rsidRPr="00DB45F9" w:rsidRDefault="009F32E2" w:rsidP="00083DDD">
      <w:pPr>
        <w:pStyle w:val="afc"/>
        <w:numPr>
          <w:ilvl w:val="0"/>
          <w:numId w:val="9"/>
        </w:numPr>
        <w:tabs>
          <w:tab w:val="left" w:pos="1134"/>
          <w:tab w:val="left" w:pos="1418"/>
        </w:tabs>
        <w:spacing w:after="0" w:line="240" w:lineRule="auto"/>
        <w:ind w:left="0" w:firstLine="708"/>
        <w:jc w:val="both"/>
        <w:rPr>
          <w:rFonts w:ascii="Times New Roman" w:eastAsia="MS Mincho" w:hAnsi="Times New Roman"/>
          <w:sz w:val="28"/>
          <w:szCs w:val="28"/>
          <w:lang w:eastAsia="ja-JP"/>
        </w:rPr>
      </w:pPr>
      <w:r w:rsidRPr="00DB45F9">
        <w:rPr>
          <w:rFonts w:ascii="Times New Roman" w:eastAsia="MS Mincho" w:hAnsi="Times New Roman"/>
          <w:sz w:val="28"/>
          <w:szCs w:val="28"/>
          <w:lang w:eastAsia="ja-JP"/>
        </w:rPr>
        <w:t>Біологічні основи рибництва. Вплив різних чинників на відтворення рибних запасів</w:t>
      </w:r>
      <w:r w:rsidR="00083DDD" w:rsidRPr="00DB45F9">
        <w:rPr>
          <w:rFonts w:ascii="Times New Roman" w:eastAsia="MS Mincho" w:hAnsi="Times New Roman"/>
          <w:sz w:val="28"/>
          <w:szCs w:val="28"/>
          <w:lang w:eastAsia="ja-JP"/>
        </w:rPr>
        <w:t>.</w:t>
      </w:r>
    </w:p>
    <w:p w:rsidR="009F32E2" w:rsidRPr="00DB45F9" w:rsidRDefault="009F32E2" w:rsidP="00083DDD">
      <w:pPr>
        <w:pStyle w:val="afc"/>
        <w:numPr>
          <w:ilvl w:val="0"/>
          <w:numId w:val="9"/>
        </w:numPr>
        <w:tabs>
          <w:tab w:val="left" w:pos="1134"/>
          <w:tab w:val="left" w:pos="1418"/>
        </w:tabs>
        <w:spacing w:after="0" w:line="240" w:lineRule="auto"/>
        <w:ind w:left="0" w:firstLine="708"/>
        <w:jc w:val="both"/>
        <w:rPr>
          <w:rFonts w:ascii="Times New Roman" w:eastAsia="Times New Roman" w:hAnsi="Times New Roman"/>
          <w:sz w:val="28"/>
          <w:szCs w:val="28"/>
          <w:lang w:eastAsia="ar-SA"/>
        </w:rPr>
      </w:pPr>
      <w:r w:rsidRPr="00DB45F9">
        <w:rPr>
          <w:rFonts w:ascii="Times New Roman" w:eastAsia="Times New Roman" w:hAnsi="Times New Roman"/>
          <w:sz w:val="28"/>
          <w:szCs w:val="28"/>
          <w:lang w:eastAsia="ar-SA"/>
        </w:rPr>
        <w:t>Основні виробничі процеси в рибництві</w:t>
      </w:r>
      <w:r w:rsidR="007C42B4" w:rsidRPr="00DB45F9">
        <w:rPr>
          <w:rFonts w:ascii="Times New Roman" w:eastAsia="Times New Roman" w:hAnsi="Times New Roman"/>
          <w:sz w:val="28"/>
          <w:szCs w:val="28"/>
          <w:lang w:eastAsia="ar-SA"/>
        </w:rPr>
        <w:t>.</w:t>
      </w:r>
    </w:p>
    <w:p w:rsidR="009F32E2" w:rsidRPr="00DB45F9" w:rsidRDefault="009F32E2" w:rsidP="00083DDD">
      <w:pPr>
        <w:pStyle w:val="afc"/>
        <w:numPr>
          <w:ilvl w:val="0"/>
          <w:numId w:val="9"/>
        </w:numPr>
        <w:tabs>
          <w:tab w:val="left" w:pos="1134"/>
          <w:tab w:val="left" w:pos="1418"/>
        </w:tabs>
        <w:spacing w:after="0" w:line="240" w:lineRule="auto"/>
        <w:ind w:left="0" w:firstLine="708"/>
        <w:jc w:val="both"/>
        <w:rPr>
          <w:rFonts w:ascii="Times New Roman" w:eastAsia="MS Mincho" w:hAnsi="Times New Roman"/>
          <w:sz w:val="28"/>
          <w:szCs w:val="28"/>
          <w:lang w:eastAsia="ja-JP"/>
        </w:rPr>
      </w:pPr>
      <w:r w:rsidRPr="00DB45F9">
        <w:rPr>
          <w:rFonts w:ascii="Times New Roman" w:eastAsia="Times New Roman" w:hAnsi="Times New Roman"/>
          <w:sz w:val="28"/>
          <w:szCs w:val="28"/>
          <w:lang w:eastAsia="ar-SA"/>
        </w:rPr>
        <w:t>Основні види природних кормів та їх поживна характеристика</w:t>
      </w:r>
      <w:r w:rsidR="007C42B4" w:rsidRPr="00DB45F9">
        <w:rPr>
          <w:rFonts w:ascii="Times New Roman" w:eastAsia="Times New Roman" w:hAnsi="Times New Roman"/>
          <w:sz w:val="28"/>
          <w:szCs w:val="28"/>
          <w:lang w:eastAsia="ar-SA"/>
        </w:rPr>
        <w:t>.</w:t>
      </w:r>
    </w:p>
    <w:p w:rsidR="00650D92" w:rsidRPr="00DB45F9" w:rsidRDefault="00650D92" w:rsidP="00C33381">
      <w:pPr>
        <w:tabs>
          <w:tab w:val="left" w:pos="709"/>
          <w:tab w:val="left" w:pos="1276"/>
          <w:tab w:val="left" w:pos="1418"/>
        </w:tabs>
        <w:spacing w:after="0" w:line="240" w:lineRule="auto"/>
        <w:ind w:firstLine="708"/>
        <w:jc w:val="both"/>
        <w:rPr>
          <w:rFonts w:ascii="Times New Roman" w:hAnsi="Times New Roman"/>
          <w:sz w:val="28"/>
          <w:szCs w:val="28"/>
          <w:lang w:eastAsia="ru-RU"/>
        </w:rPr>
      </w:pPr>
    </w:p>
    <w:p w:rsidR="00C33381" w:rsidRPr="00DB45F9" w:rsidRDefault="00C33381" w:rsidP="009F32E2">
      <w:pPr>
        <w:tabs>
          <w:tab w:val="left" w:pos="426"/>
        </w:tabs>
        <w:spacing w:after="0" w:line="240" w:lineRule="auto"/>
        <w:jc w:val="center"/>
        <w:rPr>
          <w:rFonts w:ascii="Times New Roman" w:hAnsi="Times New Roman"/>
          <w:b/>
          <w:caps/>
          <w:sz w:val="28"/>
          <w:szCs w:val="28"/>
          <w:lang w:eastAsia="ru-RU"/>
        </w:rPr>
      </w:pPr>
    </w:p>
    <w:p w:rsidR="00C33381" w:rsidRPr="00DB45F9" w:rsidRDefault="00C33381" w:rsidP="009F32E2">
      <w:pPr>
        <w:tabs>
          <w:tab w:val="left" w:pos="426"/>
        </w:tabs>
        <w:spacing w:after="0" w:line="240" w:lineRule="auto"/>
        <w:jc w:val="center"/>
        <w:rPr>
          <w:rFonts w:ascii="Times New Roman" w:hAnsi="Times New Roman"/>
          <w:b/>
          <w:caps/>
          <w:sz w:val="28"/>
          <w:szCs w:val="28"/>
          <w:lang w:eastAsia="ru-RU"/>
        </w:rPr>
      </w:pPr>
    </w:p>
    <w:p w:rsidR="006E0048" w:rsidRPr="00DB45F9" w:rsidRDefault="00532711" w:rsidP="009F32E2">
      <w:pPr>
        <w:tabs>
          <w:tab w:val="left" w:pos="426"/>
        </w:tabs>
        <w:spacing w:after="0" w:line="240" w:lineRule="auto"/>
        <w:jc w:val="center"/>
        <w:rPr>
          <w:rFonts w:ascii="Times New Roman" w:hAnsi="Times New Roman"/>
          <w:b/>
          <w:caps/>
          <w:sz w:val="28"/>
          <w:szCs w:val="28"/>
          <w:lang w:eastAsia="ru-RU"/>
        </w:rPr>
      </w:pPr>
      <w:r w:rsidRPr="00DB45F9">
        <w:rPr>
          <w:rFonts w:ascii="Times New Roman" w:hAnsi="Times New Roman"/>
          <w:b/>
          <w:caps/>
          <w:sz w:val="28"/>
          <w:szCs w:val="28"/>
          <w:lang w:eastAsia="ru-RU"/>
        </w:rPr>
        <w:lastRenderedPageBreak/>
        <w:t>ПИТАН</w:t>
      </w:r>
      <w:r w:rsidR="001910C0" w:rsidRPr="00DB45F9">
        <w:rPr>
          <w:rFonts w:ascii="Times New Roman" w:hAnsi="Times New Roman"/>
          <w:b/>
          <w:caps/>
          <w:sz w:val="28"/>
          <w:szCs w:val="28"/>
          <w:lang w:eastAsia="ru-RU"/>
        </w:rPr>
        <w:t>НЯ</w:t>
      </w:r>
      <w:r w:rsidRPr="00DB45F9">
        <w:rPr>
          <w:rFonts w:ascii="Times New Roman" w:hAnsi="Times New Roman"/>
          <w:b/>
          <w:caps/>
          <w:sz w:val="28"/>
          <w:szCs w:val="28"/>
          <w:lang w:eastAsia="ru-RU"/>
        </w:rPr>
        <w:t xml:space="preserve"> </w:t>
      </w:r>
      <w:r w:rsidR="00DC0EED" w:rsidRPr="00DB45F9">
        <w:rPr>
          <w:rFonts w:ascii="Times New Roman" w:hAnsi="Times New Roman"/>
          <w:b/>
          <w:caps/>
          <w:sz w:val="28"/>
          <w:szCs w:val="28"/>
          <w:lang w:eastAsia="ru-RU"/>
        </w:rPr>
        <w:t xml:space="preserve">ДЛЯ </w:t>
      </w:r>
      <w:r w:rsidR="00C33381" w:rsidRPr="00DB45F9">
        <w:rPr>
          <w:rFonts w:ascii="Times New Roman" w:hAnsi="Times New Roman"/>
          <w:b/>
          <w:caps/>
          <w:sz w:val="28"/>
          <w:szCs w:val="28"/>
          <w:lang w:eastAsia="ru-RU"/>
        </w:rPr>
        <w:t>АКТУАЛІЗАЦІЇ ЗНАНЬ</w:t>
      </w:r>
      <w:r w:rsidR="008700A0" w:rsidRPr="00DB45F9">
        <w:rPr>
          <w:rFonts w:ascii="Times New Roman" w:hAnsi="Times New Roman"/>
          <w:b/>
          <w:caps/>
          <w:sz w:val="28"/>
          <w:szCs w:val="28"/>
          <w:lang w:eastAsia="ru-RU"/>
        </w:rPr>
        <w:t xml:space="preserve"> </w:t>
      </w:r>
      <w:r w:rsidR="00C33381" w:rsidRPr="00DB45F9">
        <w:rPr>
          <w:rFonts w:ascii="Times New Roman" w:hAnsi="Times New Roman"/>
          <w:b/>
          <w:caps/>
          <w:sz w:val="28"/>
          <w:szCs w:val="28"/>
          <w:lang w:eastAsia="ru-RU"/>
        </w:rPr>
        <w:t>І</w:t>
      </w:r>
      <w:r w:rsidR="008700A0" w:rsidRPr="00DB45F9">
        <w:rPr>
          <w:rFonts w:ascii="Times New Roman" w:hAnsi="Times New Roman"/>
          <w:b/>
          <w:caps/>
          <w:sz w:val="28"/>
          <w:szCs w:val="28"/>
          <w:lang w:eastAsia="ru-RU"/>
        </w:rPr>
        <w:t xml:space="preserve"> </w:t>
      </w:r>
      <w:r w:rsidR="001910C0" w:rsidRPr="00DB45F9">
        <w:rPr>
          <w:rFonts w:ascii="Times New Roman" w:hAnsi="Times New Roman"/>
          <w:b/>
          <w:caps/>
          <w:sz w:val="28"/>
          <w:szCs w:val="28"/>
          <w:lang w:eastAsia="ru-RU"/>
        </w:rPr>
        <w:t>ЗАКРІПЛЕННЯ ВИВЧЕНОГО ПРОГРАМНОГО МАТЕРІАЛУ</w:t>
      </w:r>
    </w:p>
    <w:p w:rsidR="00811F7E" w:rsidRPr="00DB45F9" w:rsidRDefault="00811F7E" w:rsidP="009F32E2">
      <w:pPr>
        <w:tabs>
          <w:tab w:val="left" w:pos="426"/>
        </w:tabs>
        <w:spacing w:after="0" w:line="240" w:lineRule="auto"/>
        <w:jc w:val="center"/>
        <w:rPr>
          <w:rFonts w:ascii="Times New Roman" w:hAnsi="Times New Roman"/>
          <w:b/>
          <w:caps/>
          <w:sz w:val="28"/>
          <w:szCs w:val="28"/>
          <w:lang w:eastAsia="ru-RU"/>
        </w:rPr>
      </w:pPr>
    </w:p>
    <w:p w:rsidR="00A25A90" w:rsidRPr="00DB45F9" w:rsidRDefault="007D3DBD" w:rsidP="00C33381">
      <w:pPr>
        <w:numPr>
          <w:ilvl w:val="0"/>
          <w:numId w:val="16"/>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ar-SA"/>
        </w:rPr>
        <w:t xml:space="preserve">Основні види лікарських, технічних, харчових </w:t>
      </w:r>
      <w:r w:rsidR="00DC0EED" w:rsidRPr="00DB45F9">
        <w:rPr>
          <w:rFonts w:ascii="Times New Roman" w:eastAsia="Times New Roman" w:hAnsi="Times New Roman"/>
          <w:sz w:val="28"/>
          <w:szCs w:val="28"/>
          <w:lang w:eastAsia="ar-SA"/>
        </w:rPr>
        <w:t>і</w:t>
      </w:r>
      <w:r w:rsidRPr="00DB45F9">
        <w:rPr>
          <w:rFonts w:ascii="Times New Roman" w:eastAsia="Times New Roman" w:hAnsi="Times New Roman"/>
          <w:sz w:val="28"/>
          <w:szCs w:val="28"/>
          <w:lang w:eastAsia="ar-SA"/>
        </w:rPr>
        <w:t xml:space="preserve"> кормових рослин.</w:t>
      </w:r>
    </w:p>
    <w:p w:rsidR="00A25A90" w:rsidRPr="00DB45F9" w:rsidRDefault="007D3DBD" w:rsidP="00C33381">
      <w:pPr>
        <w:numPr>
          <w:ilvl w:val="0"/>
          <w:numId w:val="16"/>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ar-SA"/>
        </w:rPr>
        <w:t xml:space="preserve"> Календарний план заготівлі лікарських, технічних, харчових </w:t>
      </w:r>
      <w:r w:rsidR="00DC0EED" w:rsidRPr="00DB45F9">
        <w:rPr>
          <w:rFonts w:ascii="Times New Roman" w:eastAsia="Times New Roman" w:hAnsi="Times New Roman"/>
          <w:sz w:val="28"/>
          <w:szCs w:val="28"/>
          <w:lang w:eastAsia="ar-SA"/>
        </w:rPr>
        <w:t>і</w:t>
      </w:r>
      <w:r w:rsidR="00A25A90" w:rsidRPr="00DB45F9">
        <w:rPr>
          <w:rFonts w:ascii="Times New Roman" w:eastAsia="Times New Roman" w:hAnsi="Times New Roman"/>
          <w:sz w:val="28"/>
          <w:szCs w:val="28"/>
          <w:lang w:eastAsia="ar-SA"/>
        </w:rPr>
        <w:t xml:space="preserve"> кормових рослин.</w:t>
      </w:r>
    </w:p>
    <w:p w:rsidR="00A25A90" w:rsidRPr="00DB45F9" w:rsidRDefault="007D3DBD" w:rsidP="00C33381">
      <w:pPr>
        <w:numPr>
          <w:ilvl w:val="0"/>
          <w:numId w:val="16"/>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ar-SA"/>
        </w:rPr>
        <w:t>Методи визначення запасів та урожайності рослинної сировини.</w:t>
      </w:r>
    </w:p>
    <w:p w:rsidR="00A25A90" w:rsidRPr="00DB45F9" w:rsidRDefault="007D3DBD" w:rsidP="00C33381">
      <w:pPr>
        <w:numPr>
          <w:ilvl w:val="0"/>
          <w:numId w:val="16"/>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ar-SA"/>
        </w:rPr>
        <w:t>Сушіння та зберігання рослинної сировини.</w:t>
      </w:r>
    </w:p>
    <w:p w:rsidR="00A25A90" w:rsidRPr="00DB45F9" w:rsidRDefault="007D3DBD" w:rsidP="00C33381">
      <w:pPr>
        <w:numPr>
          <w:ilvl w:val="0"/>
          <w:numId w:val="16"/>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ar-SA"/>
        </w:rPr>
        <w:t>Переробка дикорослої рослинної сировини. Вивчення розповсюдження та запасів лікарських, технічних і харчових рослин.</w:t>
      </w:r>
    </w:p>
    <w:p w:rsidR="00A25A90" w:rsidRPr="00DB45F9" w:rsidRDefault="00DC0EED" w:rsidP="00C33381">
      <w:pPr>
        <w:numPr>
          <w:ilvl w:val="0"/>
          <w:numId w:val="16"/>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ar-SA"/>
        </w:rPr>
        <w:t>Чинники</w:t>
      </w:r>
      <w:r w:rsidR="007D3DBD" w:rsidRPr="00DB45F9">
        <w:rPr>
          <w:rFonts w:ascii="Times New Roman" w:eastAsia="Times New Roman" w:hAnsi="Times New Roman"/>
          <w:sz w:val="28"/>
          <w:szCs w:val="28"/>
          <w:lang w:eastAsia="ar-SA"/>
        </w:rPr>
        <w:t>, що впливають на ріст , плодоношення та запаси дикорослих рослин.</w:t>
      </w:r>
    </w:p>
    <w:p w:rsidR="00A25A90" w:rsidRPr="00DB45F9" w:rsidRDefault="007D3DBD" w:rsidP="00C33381">
      <w:pPr>
        <w:numPr>
          <w:ilvl w:val="0"/>
          <w:numId w:val="16"/>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ar-SA"/>
        </w:rPr>
        <w:t xml:space="preserve">Деревні соки. Основи організації підсочного виробництва. </w:t>
      </w:r>
    </w:p>
    <w:p w:rsidR="00A25A90" w:rsidRPr="00DB45F9" w:rsidRDefault="007D3DBD" w:rsidP="00C33381">
      <w:pPr>
        <w:numPr>
          <w:ilvl w:val="0"/>
          <w:numId w:val="16"/>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ar-SA"/>
        </w:rPr>
        <w:t xml:space="preserve">Біологічні основи підсочки шпилькових </w:t>
      </w:r>
      <w:r w:rsidR="00DC0EED" w:rsidRPr="00DB45F9">
        <w:rPr>
          <w:rFonts w:ascii="Times New Roman" w:eastAsia="Times New Roman" w:hAnsi="Times New Roman"/>
          <w:sz w:val="28"/>
          <w:szCs w:val="28"/>
          <w:lang w:eastAsia="ar-SA"/>
        </w:rPr>
        <w:t>і</w:t>
      </w:r>
      <w:r w:rsidRPr="00DB45F9">
        <w:rPr>
          <w:rFonts w:ascii="Times New Roman" w:eastAsia="Times New Roman" w:hAnsi="Times New Roman"/>
          <w:sz w:val="28"/>
          <w:szCs w:val="28"/>
          <w:lang w:eastAsia="ar-SA"/>
        </w:rPr>
        <w:t xml:space="preserve"> листяних дерев.</w:t>
      </w:r>
    </w:p>
    <w:p w:rsidR="00A25A90" w:rsidRPr="00DB45F9" w:rsidRDefault="007D3DBD" w:rsidP="00C33381">
      <w:pPr>
        <w:numPr>
          <w:ilvl w:val="0"/>
          <w:numId w:val="16"/>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ar-SA"/>
        </w:rPr>
        <w:t xml:space="preserve">Вплив різних </w:t>
      </w:r>
      <w:r w:rsidR="00DC0EED" w:rsidRPr="00DB45F9">
        <w:rPr>
          <w:rFonts w:ascii="Times New Roman" w:eastAsia="Times New Roman" w:hAnsi="Times New Roman"/>
          <w:sz w:val="28"/>
          <w:szCs w:val="28"/>
          <w:lang w:eastAsia="ar-SA"/>
        </w:rPr>
        <w:t>чинників</w:t>
      </w:r>
      <w:r w:rsidRPr="00DB45F9">
        <w:rPr>
          <w:rFonts w:ascii="Times New Roman" w:eastAsia="Times New Roman" w:hAnsi="Times New Roman"/>
          <w:sz w:val="28"/>
          <w:szCs w:val="28"/>
          <w:lang w:eastAsia="ar-SA"/>
        </w:rPr>
        <w:t xml:space="preserve"> на </w:t>
      </w:r>
      <w:proofErr w:type="spellStart"/>
      <w:r w:rsidRPr="00DB45F9">
        <w:rPr>
          <w:rFonts w:ascii="Times New Roman" w:eastAsia="Times New Roman" w:hAnsi="Times New Roman"/>
          <w:sz w:val="28"/>
          <w:szCs w:val="28"/>
          <w:lang w:eastAsia="ar-SA"/>
        </w:rPr>
        <w:t>самопродуктивність</w:t>
      </w:r>
      <w:proofErr w:type="spellEnd"/>
      <w:r w:rsidRPr="00DB45F9">
        <w:rPr>
          <w:rFonts w:ascii="Times New Roman" w:eastAsia="Times New Roman" w:hAnsi="Times New Roman"/>
          <w:sz w:val="28"/>
          <w:szCs w:val="28"/>
          <w:lang w:eastAsia="ar-SA"/>
        </w:rPr>
        <w:t xml:space="preserve"> </w:t>
      </w:r>
      <w:r w:rsidR="00DC0EED" w:rsidRPr="00DB45F9">
        <w:rPr>
          <w:rFonts w:ascii="Times New Roman" w:eastAsia="Times New Roman" w:hAnsi="Times New Roman"/>
          <w:sz w:val="28"/>
          <w:szCs w:val="28"/>
          <w:lang w:eastAsia="ar-SA"/>
        </w:rPr>
        <w:t>і</w:t>
      </w:r>
      <w:r w:rsidRPr="00DB45F9">
        <w:rPr>
          <w:rFonts w:ascii="Times New Roman" w:eastAsia="Times New Roman" w:hAnsi="Times New Roman"/>
          <w:sz w:val="28"/>
          <w:szCs w:val="28"/>
          <w:lang w:eastAsia="ar-SA"/>
        </w:rPr>
        <w:t xml:space="preserve"> </w:t>
      </w:r>
      <w:proofErr w:type="spellStart"/>
      <w:r w:rsidRPr="00DB45F9">
        <w:rPr>
          <w:rFonts w:ascii="Times New Roman" w:eastAsia="Times New Roman" w:hAnsi="Times New Roman"/>
          <w:sz w:val="28"/>
          <w:szCs w:val="28"/>
          <w:lang w:eastAsia="ar-SA"/>
        </w:rPr>
        <w:t>самовитікання</w:t>
      </w:r>
      <w:proofErr w:type="spellEnd"/>
      <w:r w:rsidRPr="00DB45F9">
        <w:rPr>
          <w:rFonts w:ascii="Times New Roman" w:eastAsia="Times New Roman" w:hAnsi="Times New Roman"/>
          <w:sz w:val="28"/>
          <w:szCs w:val="28"/>
          <w:lang w:eastAsia="ar-SA"/>
        </w:rPr>
        <w:t xml:space="preserve"> при підсочці. </w:t>
      </w:r>
    </w:p>
    <w:p w:rsidR="00A25A90" w:rsidRPr="00DB45F9" w:rsidRDefault="00DC0EED" w:rsidP="00C33381">
      <w:pPr>
        <w:numPr>
          <w:ilvl w:val="0"/>
          <w:numId w:val="16"/>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ar-SA"/>
        </w:rPr>
        <w:t> </w:t>
      </w:r>
      <w:r w:rsidR="007D3DBD" w:rsidRPr="00DB45F9">
        <w:rPr>
          <w:rFonts w:ascii="Times New Roman" w:eastAsia="Times New Roman" w:hAnsi="Times New Roman"/>
          <w:sz w:val="28"/>
          <w:szCs w:val="28"/>
          <w:lang w:eastAsia="ar-SA"/>
        </w:rPr>
        <w:t>Вплив підсочки на життєдіяльність дерев.</w:t>
      </w:r>
    </w:p>
    <w:p w:rsidR="00A25A90" w:rsidRPr="00DB45F9" w:rsidRDefault="007D3DBD" w:rsidP="00C33381">
      <w:pPr>
        <w:numPr>
          <w:ilvl w:val="0"/>
          <w:numId w:val="16"/>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ar-SA"/>
        </w:rPr>
        <w:t xml:space="preserve"> Їстівні та отруйні гриби. Харчові та лікувальні властивості грибів. </w:t>
      </w:r>
    </w:p>
    <w:p w:rsidR="00A25A90" w:rsidRPr="00DB45F9" w:rsidRDefault="00DC0EED" w:rsidP="00C33381">
      <w:pPr>
        <w:numPr>
          <w:ilvl w:val="0"/>
          <w:numId w:val="16"/>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ar-SA"/>
        </w:rPr>
        <w:t> </w:t>
      </w:r>
      <w:r w:rsidR="007D3DBD" w:rsidRPr="00DB45F9">
        <w:rPr>
          <w:rFonts w:ascii="Times New Roman" w:eastAsia="Times New Roman" w:hAnsi="Times New Roman"/>
          <w:sz w:val="28"/>
          <w:szCs w:val="28"/>
          <w:lang w:eastAsia="ar-SA"/>
        </w:rPr>
        <w:t>Збір</w:t>
      </w:r>
      <w:r w:rsidRPr="00DB45F9">
        <w:rPr>
          <w:rFonts w:ascii="Times New Roman" w:eastAsia="Times New Roman" w:hAnsi="Times New Roman"/>
          <w:sz w:val="28"/>
          <w:szCs w:val="28"/>
          <w:lang w:eastAsia="ar-SA"/>
        </w:rPr>
        <w:t>,</w:t>
      </w:r>
      <w:r w:rsidR="007D3DBD" w:rsidRPr="00DB45F9">
        <w:rPr>
          <w:rFonts w:ascii="Times New Roman" w:eastAsia="Times New Roman" w:hAnsi="Times New Roman"/>
          <w:sz w:val="28"/>
          <w:szCs w:val="28"/>
          <w:lang w:eastAsia="ar-SA"/>
        </w:rPr>
        <w:t xml:space="preserve"> заготівля та первинне перероблення грибів.</w:t>
      </w:r>
    </w:p>
    <w:p w:rsidR="00A25A90" w:rsidRPr="00DB45F9" w:rsidRDefault="007D3DBD" w:rsidP="00C33381">
      <w:pPr>
        <w:numPr>
          <w:ilvl w:val="0"/>
          <w:numId w:val="16"/>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ar-SA"/>
        </w:rPr>
        <w:t xml:space="preserve"> Штучне розведення грибів. </w:t>
      </w:r>
    </w:p>
    <w:p w:rsidR="00A25A90" w:rsidRPr="00DB45F9" w:rsidRDefault="00DC0EED" w:rsidP="00C33381">
      <w:pPr>
        <w:numPr>
          <w:ilvl w:val="0"/>
          <w:numId w:val="16"/>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ar-SA"/>
        </w:rPr>
        <w:t> Чинники</w:t>
      </w:r>
      <w:r w:rsidR="007D3DBD" w:rsidRPr="00DB45F9">
        <w:rPr>
          <w:rFonts w:ascii="Times New Roman" w:eastAsia="Times New Roman" w:hAnsi="Times New Roman"/>
          <w:sz w:val="28"/>
          <w:szCs w:val="28"/>
          <w:lang w:eastAsia="ar-SA"/>
        </w:rPr>
        <w:t>, що впливають на плодоношення грибів.</w:t>
      </w:r>
    </w:p>
    <w:p w:rsidR="00A25A90" w:rsidRPr="00DB45F9" w:rsidRDefault="00DC0EED" w:rsidP="00C33381">
      <w:pPr>
        <w:numPr>
          <w:ilvl w:val="0"/>
          <w:numId w:val="16"/>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ar-SA"/>
        </w:rPr>
        <w:t> </w:t>
      </w:r>
      <w:r w:rsidR="007D3DBD" w:rsidRPr="00DB45F9">
        <w:rPr>
          <w:rFonts w:ascii="Times New Roman" w:eastAsia="Times New Roman" w:hAnsi="Times New Roman"/>
          <w:sz w:val="28"/>
          <w:szCs w:val="28"/>
          <w:lang w:eastAsia="ar-SA"/>
        </w:rPr>
        <w:t xml:space="preserve">Основні види вторинної продукції тваринного походження та її використання у медицині та інших галузях народного господарства. </w:t>
      </w:r>
    </w:p>
    <w:p w:rsidR="00A25A90" w:rsidRPr="00DB45F9" w:rsidRDefault="00DC0EED" w:rsidP="00C33381">
      <w:pPr>
        <w:numPr>
          <w:ilvl w:val="0"/>
          <w:numId w:val="16"/>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ar-SA"/>
        </w:rPr>
        <w:t> </w:t>
      </w:r>
      <w:r w:rsidR="007D3DBD" w:rsidRPr="00DB45F9">
        <w:rPr>
          <w:rFonts w:ascii="Times New Roman" w:eastAsia="Times New Roman" w:hAnsi="Times New Roman"/>
          <w:sz w:val="28"/>
          <w:szCs w:val="28"/>
          <w:lang w:eastAsia="ar-SA"/>
        </w:rPr>
        <w:t>Панти, жовч,</w:t>
      </w:r>
      <w:r w:rsidRPr="00DB45F9">
        <w:rPr>
          <w:rFonts w:ascii="Times New Roman" w:eastAsia="Times New Roman" w:hAnsi="Times New Roman"/>
          <w:sz w:val="28"/>
          <w:szCs w:val="28"/>
          <w:lang w:eastAsia="ar-SA"/>
        </w:rPr>
        <w:t xml:space="preserve"> </w:t>
      </w:r>
      <w:r w:rsidR="007D3DBD" w:rsidRPr="00DB45F9">
        <w:rPr>
          <w:rFonts w:ascii="Times New Roman" w:eastAsia="Times New Roman" w:hAnsi="Times New Roman"/>
          <w:sz w:val="28"/>
          <w:szCs w:val="28"/>
          <w:lang w:eastAsia="ar-SA"/>
        </w:rPr>
        <w:t>струмина: способи заготівлі, зберіга</w:t>
      </w:r>
      <w:r w:rsidR="00A25A90" w:rsidRPr="00DB45F9">
        <w:rPr>
          <w:rFonts w:ascii="Times New Roman" w:eastAsia="Times New Roman" w:hAnsi="Times New Roman"/>
          <w:sz w:val="28"/>
          <w:szCs w:val="28"/>
          <w:lang w:eastAsia="ar-SA"/>
        </w:rPr>
        <w:t>ння, переробки та використання.</w:t>
      </w:r>
    </w:p>
    <w:p w:rsidR="00A25A90" w:rsidRPr="00DB45F9" w:rsidRDefault="00DC0EED" w:rsidP="00C33381">
      <w:pPr>
        <w:numPr>
          <w:ilvl w:val="0"/>
          <w:numId w:val="16"/>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ar-SA"/>
        </w:rPr>
        <w:t> </w:t>
      </w:r>
      <w:r w:rsidR="007D3DBD" w:rsidRPr="00DB45F9">
        <w:rPr>
          <w:rFonts w:ascii="Times New Roman" w:eastAsia="Times New Roman" w:hAnsi="Times New Roman"/>
          <w:sz w:val="28"/>
          <w:szCs w:val="28"/>
          <w:lang w:eastAsia="ar-SA"/>
        </w:rPr>
        <w:t xml:space="preserve">Склад м’яса, характеристика, огляд та оцінка якості м’ясної продукції. </w:t>
      </w:r>
    </w:p>
    <w:p w:rsidR="00A25A90" w:rsidRPr="00DB45F9" w:rsidRDefault="00DC0EED" w:rsidP="00C33381">
      <w:pPr>
        <w:numPr>
          <w:ilvl w:val="0"/>
          <w:numId w:val="16"/>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ar-SA"/>
        </w:rPr>
        <w:t> </w:t>
      </w:r>
      <w:r w:rsidR="007D3DBD" w:rsidRPr="00DB45F9">
        <w:rPr>
          <w:rFonts w:ascii="Times New Roman" w:eastAsia="Times New Roman" w:hAnsi="Times New Roman"/>
          <w:sz w:val="28"/>
          <w:szCs w:val="28"/>
          <w:lang w:eastAsia="ar-SA"/>
        </w:rPr>
        <w:t xml:space="preserve">Основні вимого до якості </w:t>
      </w:r>
      <w:proofErr w:type="spellStart"/>
      <w:r w:rsidR="007D3DBD" w:rsidRPr="00DB45F9">
        <w:rPr>
          <w:rFonts w:ascii="Times New Roman" w:eastAsia="Times New Roman" w:hAnsi="Times New Roman"/>
          <w:sz w:val="28"/>
          <w:szCs w:val="28"/>
          <w:lang w:eastAsia="ar-SA"/>
        </w:rPr>
        <w:t>м’ясо-дичинної</w:t>
      </w:r>
      <w:proofErr w:type="spellEnd"/>
      <w:r w:rsidR="007D3DBD" w:rsidRPr="00DB45F9">
        <w:rPr>
          <w:rFonts w:ascii="Times New Roman" w:eastAsia="Times New Roman" w:hAnsi="Times New Roman"/>
          <w:sz w:val="28"/>
          <w:szCs w:val="28"/>
          <w:lang w:eastAsia="ar-SA"/>
        </w:rPr>
        <w:t xml:space="preserve"> продукції. </w:t>
      </w:r>
    </w:p>
    <w:p w:rsidR="00A25A90" w:rsidRPr="00DB45F9" w:rsidRDefault="00DC0EED" w:rsidP="00C33381">
      <w:pPr>
        <w:numPr>
          <w:ilvl w:val="0"/>
          <w:numId w:val="16"/>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ar-SA"/>
        </w:rPr>
        <w:t> </w:t>
      </w:r>
      <w:r w:rsidR="007D3DBD" w:rsidRPr="00DB45F9">
        <w:rPr>
          <w:rFonts w:ascii="Times New Roman" w:eastAsia="Times New Roman" w:hAnsi="Times New Roman"/>
          <w:sz w:val="28"/>
          <w:szCs w:val="28"/>
          <w:lang w:eastAsia="ar-SA"/>
        </w:rPr>
        <w:t xml:space="preserve">Методи упакування та зберігання. </w:t>
      </w:r>
    </w:p>
    <w:p w:rsidR="00A25A90" w:rsidRPr="00DB45F9" w:rsidRDefault="00DC0EED" w:rsidP="00C33381">
      <w:pPr>
        <w:numPr>
          <w:ilvl w:val="0"/>
          <w:numId w:val="16"/>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ar-SA"/>
        </w:rPr>
        <w:t> </w:t>
      </w:r>
      <w:r w:rsidR="007D3DBD" w:rsidRPr="00DB45F9">
        <w:rPr>
          <w:rFonts w:ascii="Times New Roman" w:eastAsia="Times New Roman" w:hAnsi="Times New Roman"/>
          <w:sz w:val="28"/>
          <w:szCs w:val="28"/>
          <w:lang w:eastAsia="ar-SA"/>
        </w:rPr>
        <w:t>Мисливські трофеї. Оцінка мисливських трофеїв.</w:t>
      </w:r>
    </w:p>
    <w:p w:rsidR="00A25A90" w:rsidRPr="00DB45F9" w:rsidRDefault="007D3DBD" w:rsidP="00C33381">
      <w:pPr>
        <w:numPr>
          <w:ilvl w:val="0"/>
          <w:numId w:val="16"/>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ar-SA"/>
        </w:rPr>
        <w:t xml:space="preserve"> Технологія виготовлення мисливських трофеїв. </w:t>
      </w:r>
    </w:p>
    <w:p w:rsidR="00A25A90" w:rsidRPr="00DB45F9" w:rsidRDefault="00DC0EED" w:rsidP="00C33381">
      <w:pPr>
        <w:numPr>
          <w:ilvl w:val="0"/>
          <w:numId w:val="16"/>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ar-SA"/>
        </w:rPr>
        <w:t> </w:t>
      </w:r>
      <w:r w:rsidR="007D3DBD" w:rsidRPr="00DB45F9">
        <w:rPr>
          <w:rFonts w:ascii="Times New Roman" w:eastAsia="Times New Roman" w:hAnsi="Times New Roman"/>
          <w:sz w:val="28"/>
          <w:szCs w:val="28"/>
          <w:lang w:eastAsia="ar-SA"/>
        </w:rPr>
        <w:t xml:space="preserve">Оцінка якості хутрової та шкіряної сировини: показники, градації, дефекти. </w:t>
      </w:r>
    </w:p>
    <w:p w:rsidR="00A25A90" w:rsidRPr="00DB45F9" w:rsidRDefault="00DC0EED" w:rsidP="00C33381">
      <w:pPr>
        <w:numPr>
          <w:ilvl w:val="0"/>
          <w:numId w:val="16"/>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ar-SA"/>
        </w:rPr>
        <w:t> </w:t>
      </w:r>
      <w:r w:rsidR="007D3DBD" w:rsidRPr="00DB45F9">
        <w:rPr>
          <w:rFonts w:ascii="Times New Roman" w:eastAsia="Times New Roman" w:hAnsi="Times New Roman"/>
          <w:sz w:val="28"/>
          <w:szCs w:val="28"/>
          <w:lang w:eastAsia="ar-SA"/>
        </w:rPr>
        <w:t xml:space="preserve">Вимоги до якості хутряних </w:t>
      </w:r>
      <w:r w:rsidRPr="00DB45F9">
        <w:rPr>
          <w:rFonts w:ascii="Times New Roman" w:eastAsia="Times New Roman" w:hAnsi="Times New Roman"/>
          <w:sz w:val="28"/>
          <w:szCs w:val="28"/>
          <w:lang w:eastAsia="ar-SA"/>
        </w:rPr>
        <w:t>і</w:t>
      </w:r>
      <w:r w:rsidR="007D3DBD" w:rsidRPr="00DB45F9">
        <w:rPr>
          <w:rFonts w:ascii="Times New Roman" w:eastAsia="Times New Roman" w:hAnsi="Times New Roman"/>
          <w:sz w:val="28"/>
          <w:szCs w:val="28"/>
          <w:lang w:eastAsia="ar-SA"/>
        </w:rPr>
        <w:t xml:space="preserve"> шкіряних виробів: функціональні, довговічності, ергономічні, естетичні тощо. </w:t>
      </w:r>
    </w:p>
    <w:p w:rsidR="00A25A90" w:rsidRPr="00DB45F9" w:rsidRDefault="00DC0EED" w:rsidP="00C33381">
      <w:pPr>
        <w:numPr>
          <w:ilvl w:val="0"/>
          <w:numId w:val="16"/>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ar-SA"/>
        </w:rPr>
        <w:t> </w:t>
      </w:r>
      <w:r w:rsidR="007D3DBD" w:rsidRPr="00DB45F9">
        <w:rPr>
          <w:rFonts w:ascii="Times New Roman" w:eastAsia="Times New Roman" w:hAnsi="Times New Roman"/>
          <w:sz w:val="28"/>
          <w:szCs w:val="28"/>
          <w:lang w:eastAsia="ar-SA"/>
        </w:rPr>
        <w:t>Дефекти виготовлення хутряних шкіряних виробів: види, причини виникнення, ідентифік</w:t>
      </w:r>
      <w:r w:rsidRPr="00DB45F9">
        <w:rPr>
          <w:rFonts w:ascii="Times New Roman" w:eastAsia="Times New Roman" w:hAnsi="Times New Roman"/>
          <w:sz w:val="28"/>
          <w:szCs w:val="28"/>
          <w:lang w:eastAsia="ar-SA"/>
        </w:rPr>
        <w:t>аційні</w:t>
      </w:r>
      <w:r w:rsidR="007D3DBD" w:rsidRPr="00DB45F9">
        <w:rPr>
          <w:rFonts w:ascii="Times New Roman" w:eastAsia="Times New Roman" w:hAnsi="Times New Roman"/>
          <w:sz w:val="28"/>
          <w:szCs w:val="28"/>
          <w:lang w:eastAsia="ar-SA"/>
        </w:rPr>
        <w:t xml:space="preserve"> ознаки, способи виявлення. </w:t>
      </w:r>
    </w:p>
    <w:p w:rsidR="00A25A90" w:rsidRPr="00DB45F9" w:rsidRDefault="00DC0EED" w:rsidP="00C33381">
      <w:pPr>
        <w:numPr>
          <w:ilvl w:val="0"/>
          <w:numId w:val="16"/>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ar-SA"/>
        </w:rPr>
        <w:t> </w:t>
      </w:r>
      <w:r w:rsidR="007D3DBD" w:rsidRPr="00DB45F9">
        <w:rPr>
          <w:rFonts w:ascii="Times New Roman" w:eastAsia="Times New Roman" w:hAnsi="Times New Roman"/>
          <w:sz w:val="28"/>
          <w:szCs w:val="28"/>
          <w:lang w:eastAsia="ar-SA"/>
        </w:rPr>
        <w:t>Основні поняття, класифікація та асортимент хутряних виробів.</w:t>
      </w:r>
    </w:p>
    <w:p w:rsidR="00A25A90" w:rsidRPr="00DB45F9" w:rsidRDefault="00DC0EED" w:rsidP="00C33381">
      <w:pPr>
        <w:numPr>
          <w:ilvl w:val="0"/>
          <w:numId w:val="16"/>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ar-SA"/>
        </w:rPr>
        <w:t> </w:t>
      </w:r>
      <w:r w:rsidR="007D3DBD" w:rsidRPr="00DB45F9">
        <w:rPr>
          <w:rFonts w:ascii="Times New Roman" w:eastAsia="Times New Roman" w:hAnsi="Times New Roman"/>
          <w:sz w:val="28"/>
          <w:szCs w:val="28"/>
          <w:lang w:eastAsia="ar-SA"/>
        </w:rPr>
        <w:t xml:space="preserve">Морфологічні, фізіологічні, генетичні та функціональні особливості бджіл. </w:t>
      </w:r>
    </w:p>
    <w:p w:rsidR="00811F7E" w:rsidRPr="00DB45F9" w:rsidRDefault="00DC0EED" w:rsidP="00C33381">
      <w:pPr>
        <w:numPr>
          <w:ilvl w:val="0"/>
          <w:numId w:val="16"/>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ar-SA"/>
        </w:rPr>
        <w:t> </w:t>
      </w:r>
      <w:r w:rsidR="007D3DBD" w:rsidRPr="00DB45F9">
        <w:rPr>
          <w:rFonts w:ascii="Times New Roman" w:eastAsia="Times New Roman" w:hAnsi="Times New Roman"/>
          <w:sz w:val="28"/>
          <w:szCs w:val="28"/>
          <w:lang w:eastAsia="ar-SA"/>
        </w:rPr>
        <w:t xml:space="preserve">Склад та особливості бджолиної родини. </w:t>
      </w:r>
    </w:p>
    <w:p w:rsidR="00811F7E" w:rsidRPr="00DB45F9" w:rsidRDefault="00DC0EED" w:rsidP="00C33381">
      <w:pPr>
        <w:numPr>
          <w:ilvl w:val="0"/>
          <w:numId w:val="16"/>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ar-SA"/>
        </w:rPr>
        <w:t> </w:t>
      </w:r>
      <w:r w:rsidR="007D3DBD" w:rsidRPr="00DB45F9">
        <w:rPr>
          <w:rFonts w:ascii="Times New Roman" w:eastAsia="Times New Roman" w:hAnsi="Times New Roman"/>
          <w:sz w:val="28"/>
          <w:szCs w:val="28"/>
          <w:lang w:eastAsia="ar-SA"/>
        </w:rPr>
        <w:t xml:space="preserve">Корми бджіл. </w:t>
      </w:r>
    </w:p>
    <w:p w:rsidR="00811F7E" w:rsidRPr="00DB45F9" w:rsidRDefault="00DC0EED" w:rsidP="00C33381">
      <w:pPr>
        <w:numPr>
          <w:ilvl w:val="0"/>
          <w:numId w:val="16"/>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ar-SA"/>
        </w:rPr>
        <w:t> </w:t>
      </w:r>
      <w:r w:rsidR="007D3DBD" w:rsidRPr="00DB45F9">
        <w:rPr>
          <w:rFonts w:ascii="Times New Roman" w:eastAsia="Times New Roman" w:hAnsi="Times New Roman"/>
          <w:sz w:val="28"/>
          <w:szCs w:val="28"/>
          <w:lang w:eastAsia="ar-SA"/>
        </w:rPr>
        <w:t xml:space="preserve">Медоносна база бджіл. Класифікація медоносів. </w:t>
      </w:r>
    </w:p>
    <w:p w:rsidR="00811F7E" w:rsidRPr="00DB45F9" w:rsidRDefault="00DC0EED" w:rsidP="00C33381">
      <w:pPr>
        <w:numPr>
          <w:ilvl w:val="0"/>
          <w:numId w:val="16"/>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ar-SA"/>
        </w:rPr>
        <w:t> </w:t>
      </w:r>
      <w:r w:rsidR="007D3DBD" w:rsidRPr="00DB45F9">
        <w:rPr>
          <w:rFonts w:ascii="Times New Roman" w:eastAsia="Times New Roman" w:hAnsi="Times New Roman"/>
          <w:sz w:val="28"/>
          <w:szCs w:val="28"/>
          <w:lang w:eastAsia="ar-SA"/>
        </w:rPr>
        <w:t>Типи медозборів.</w:t>
      </w:r>
    </w:p>
    <w:p w:rsidR="00811F7E" w:rsidRPr="00DB45F9" w:rsidRDefault="007D3DBD" w:rsidP="00C33381">
      <w:pPr>
        <w:numPr>
          <w:ilvl w:val="0"/>
          <w:numId w:val="16"/>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ar-SA"/>
        </w:rPr>
        <w:t xml:space="preserve"> Вплив сили сім'ї на продуктивність. </w:t>
      </w:r>
    </w:p>
    <w:p w:rsidR="00811F7E" w:rsidRPr="00DB45F9" w:rsidRDefault="007D3DBD" w:rsidP="00C33381">
      <w:pPr>
        <w:numPr>
          <w:ilvl w:val="0"/>
          <w:numId w:val="16"/>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ar-SA"/>
        </w:rPr>
        <w:lastRenderedPageBreak/>
        <w:t xml:space="preserve">Підвезення та кочівля пасік. </w:t>
      </w:r>
    </w:p>
    <w:p w:rsidR="00811F7E" w:rsidRPr="00DB45F9" w:rsidRDefault="007D3DBD" w:rsidP="00C33381">
      <w:pPr>
        <w:numPr>
          <w:ilvl w:val="0"/>
          <w:numId w:val="16"/>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ar-SA"/>
        </w:rPr>
        <w:t xml:space="preserve">Методи оцінки медового запасу місцевості, </w:t>
      </w:r>
      <w:proofErr w:type="spellStart"/>
      <w:r w:rsidRPr="00DB45F9">
        <w:rPr>
          <w:rFonts w:ascii="Times New Roman" w:eastAsia="Times New Roman" w:hAnsi="Times New Roman"/>
          <w:sz w:val="28"/>
          <w:szCs w:val="28"/>
          <w:lang w:eastAsia="ar-SA"/>
        </w:rPr>
        <w:t>бджол</w:t>
      </w:r>
      <w:r w:rsidR="00811F7E" w:rsidRPr="00DB45F9">
        <w:rPr>
          <w:rFonts w:ascii="Times New Roman" w:eastAsia="Times New Roman" w:hAnsi="Times New Roman"/>
          <w:sz w:val="28"/>
          <w:szCs w:val="28"/>
          <w:lang w:eastAsia="ar-SA"/>
        </w:rPr>
        <w:t>онавантаження</w:t>
      </w:r>
      <w:proofErr w:type="spellEnd"/>
      <w:r w:rsidR="00811F7E" w:rsidRPr="00DB45F9">
        <w:rPr>
          <w:rFonts w:ascii="Times New Roman" w:eastAsia="Times New Roman" w:hAnsi="Times New Roman"/>
          <w:sz w:val="28"/>
          <w:szCs w:val="28"/>
          <w:lang w:eastAsia="ar-SA"/>
        </w:rPr>
        <w:t>. Медовий конвеєр.</w:t>
      </w:r>
    </w:p>
    <w:p w:rsidR="00811F7E" w:rsidRPr="00DB45F9" w:rsidRDefault="007D3DBD" w:rsidP="00C33381">
      <w:pPr>
        <w:numPr>
          <w:ilvl w:val="0"/>
          <w:numId w:val="16"/>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ar-SA"/>
        </w:rPr>
        <w:t>Значення стану бджолиних сімей для раціонального використання медоносних ресурсів.</w:t>
      </w:r>
    </w:p>
    <w:p w:rsidR="00811F7E" w:rsidRPr="00DB45F9" w:rsidRDefault="007D3DBD" w:rsidP="00C33381">
      <w:pPr>
        <w:numPr>
          <w:ilvl w:val="0"/>
          <w:numId w:val="16"/>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ar-SA"/>
        </w:rPr>
        <w:t xml:space="preserve">Розмноження бджіл. Строки </w:t>
      </w:r>
      <w:r w:rsidR="00DC0EED" w:rsidRPr="00DB45F9">
        <w:rPr>
          <w:rFonts w:ascii="Times New Roman" w:eastAsia="Times New Roman" w:hAnsi="Times New Roman"/>
          <w:sz w:val="28"/>
          <w:szCs w:val="28"/>
          <w:lang w:eastAsia="ar-SA"/>
        </w:rPr>
        <w:t>й</w:t>
      </w:r>
      <w:r w:rsidRPr="00DB45F9">
        <w:rPr>
          <w:rFonts w:ascii="Times New Roman" w:eastAsia="Times New Roman" w:hAnsi="Times New Roman"/>
          <w:sz w:val="28"/>
          <w:szCs w:val="28"/>
          <w:lang w:eastAsia="ar-SA"/>
        </w:rPr>
        <w:t xml:space="preserve"> умови розвитку </w:t>
      </w:r>
      <w:r w:rsidR="00811F7E" w:rsidRPr="00DB45F9">
        <w:rPr>
          <w:rFonts w:ascii="Times New Roman" w:eastAsia="Times New Roman" w:hAnsi="Times New Roman"/>
          <w:sz w:val="28"/>
          <w:szCs w:val="28"/>
          <w:lang w:eastAsia="ar-SA"/>
        </w:rPr>
        <w:t>матки, робочих бджіл і трутнів.</w:t>
      </w:r>
    </w:p>
    <w:p w:rsidR="00811F7E" w:rsidRPr="00DB45F9" w:rsidRDefault="007D3DBD" w:rsidP="00C33381">
      <w:pPr>
        <w:numPr>
          <w:ilvl w:val="0"/>
          <w:numId w:val="16"/>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ar-SA"/>
        </w:rPr>
        <w:t xml:space="preserve">Розмноження бджолиних сімей. Природне роїння та його негативні сторони. </w:t>
      </w:r>
    </w:p>
    <w:p w:rsidR="00811F7E" w:rsidRPr="00DB45F9" w:rsidRDefault="007D3DBD" w:rsidP="00C33381">
      <w:pPr>
        <w:numPr>
          <w:ilvl w:val="0"/>
          <w:numId w:val="16"/>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ar-SA"/>
        </w:rPr>
        <w:t xml:space="preserve">Техніка збору, підсадка рою і використання ройових бджіл. </w:t>
      </w:r>
    </w:p>
    <w:p w:rsidR="00811F7E" w:rsidRPr="00DB45F9" w:rsidRDefault="007D3DBD" w:rsidP="00C33381">
      <w:pPr>
        <w:numPr>
          <w:ilvl w:val="0"/>
          <w:numId w:val="16"/>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ar-SA"/>
        </w:rPr>
        <w:t>Методи попередження природного роїння та його заміна плановим штучним розмноженням бджолиних сімей.</w:t>
      </w:r>
    </w:p>
    <w:p w:rsidR="00811F7E" w:rsidRPr="00DB45F9" w:rsidRDefault="007D3DBD" w:rsidP="00C33381">
      <w:pPr>
        <w:numPr>
          <w:ilvl w:val="0"/>
          <w:numId w:val="16"/>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ar-SA"/>
        </w:rPr>
        <w:t xml:space="preserve">Способи виведення та заміни маток. </w:t>
      </w:r>
    </w:p>
    <w:p w:rsidR="00811F7E" w:rsidRPr="00DB45F9" w:rsidRDefault="007D3DBD" w:rsidP="00C33381">
      <w:pPr>
        <w:numPr>
          <w:ilvl w:val="0"/>
          <w:numId w:val="16"/>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ar-SA"/>
        </w:rPr>
        <w:t xml:space="preserve">Вимоги до вуликів залежно від природних умов. </w:t>
      </w:r>
    </w:p>
    <w:p w:rsidR="00811F7E" w:rsidRPr="00DB45F9" w:rsidRDefault="007D3DBD" w:rsidP="00C33381">
      <w:pPr>
        <w:numPr>
          <w:ilvl w:val="0"/>
          <w:numId w:val="16"/>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ar-SA"/>
        </w:rPr>
        <w:t xml:space="preserve">Пасічний інвентар та обладнання. </w:t>
      </w:r>
    </w:p>
    <w:p w:rsidR="00811F7E" w:rsidRPr="00DB45F9" w:rsidRDefault="007D3DBD" w:rsidP="00C33381">
      <w:pPr>
        <w:numPr>
          <w:ilvl w:val="0"/>
          <w:numId w:val="16"/>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ar-SA"/>
        </w:rPr>
        <w:t xml:space="preserve">Пасічні будівлі. Павільйони, платформи та контейнери для перевезення бджіл. Кочові будки. </w:t>
      </w:r>
    </w:p>
    <w:p w:rsidR="00811F7E" w:rsidRPr="00DB45F9" w:rsidRDefault="007D3DBD" w:rsidP="00C33381">
      <w:pPr>
        <w:numPr>
          <w:ilvl w:val="0"/>
          <w:numId w:val="16"/>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ar-SA"/>
        </w:rPr>
        <w:t>Сезонність робіт на пас</w:t>
      </w:r>
      <w:r w:rsidR="005B1B5D">
        <w:rPr>
          <w:rFonts w:ascii="Times New Roman" w:eastAsia="Times New Roman" w:hAnsi="Times New Roman"/>
          <w:sz w:val="28"/>
          <w:szCs w:val="28"/>
          <w:lang w:eastAsia="ar-SA"/>
        </w:rPr>
        <w:t>і</w:t>
      </w:r>
      <w:r w:rsidRPr="00DB45F9">
        <w:rPr>
          <w:rFonts w:ascii="Times New Roman" w:eastAsia="Times New Roman" w:hAnsi="Times New Roman"/>
          <w:sz w:val="28"/>
          <w:szCs w:val="28"/>
          <w:lang w:eastAsia="ar-SA"/>
        </w:rPr>
        <w:t xml:space="preserve">ці. </w:t>
      </w:r>
    </w:p>
    <w:p w:rsidR="00811F7E" w:rsidRPr="00DB45F9" w:rsidRDefault="007D3DBD" w:rsidP="00C33381">
      <w:pPr>
        <w:numPr>
          <w:ilvl w:val="0"/>
          <w:numId w:val="16"/>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ar-SA"/>
        </w:rPr>
        <w:t xml:space="preserve">Перевезення бджіл. Організація перевезення та кочівлі. </w:t>
      </w:r>
    </w:p>
    <w:p w:rsidR="00811F7E" w:rsidRPr="00DB45F9" w:rsidRDefault="007D3DBD" w:rsidP="00C33381">
      <w:pPr>
        <w:numPr>
          <w:ilvl w:val="0"/>
          <w:numId w:val="16"/>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ar-SA"/>
        </w:rPr>
        <w:t>Вибір ділянки для розміщення пасіки. Підготовка території д</w:t>
      </w:r>
      <w:r w:rsidR="00811F7E" w:rsidRPr="00DB45F9">
        <w:rPr>
          <w:rFonts w:ascii="Times New Roman" w:eastAsia="Times New Roman" w:hAnsi="Times New Roman"/>
          <w:sz w:val="28"/>
          <w:szCs w:val="28"/>
          <w:lang w:eastAsia="ar-SA"/>
        </w:rPr>
        <w:t>ля розміщення вуликів.</w:t>
      </w:r>
    </w:p>
    <w:p w:rsidR="00811F7E" w:rsidRPr="00DB45F9" w:rsidRDefault="007D3DBD" w:rsidP="00C33381">
      <w:pPr>
        <w:numPr>
          <w:ilvl w:val="0"/>
          <w:numId w:val="16"/>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ar-SA"/>
        </w:rPr>
        <w:t xml:space="preserve">Установка поїлки для бджіл. Виставка бджіл </w:t>
      </w:r>
      <w:r w:rsidR="00DC0EED" w:rsidRPr="00DB45F9">
        <w:rPr>
          <w:rFonts w:ascii="Times New Roman" w:eastAsia="Times New Roman" w:hAnsi="Times New Roman"/>
          <w:sz w:val="28"/>
          <w:szCs w:val="28"/>
          <w:lang w:eastAsia="ar-SA"/>
        </w:rPr>
        <w:t>і</w:t>
      </w:r>
      <w:r w:rsidRPr="00DB45F9">
        <w:rPr>
          <w:rFonts w:ascii="Times New Roman" w:eastAsia="Times New Roman" w:hAnsi="Times New Roman"/>
          <w:sz w:val="28"/>
          <w:szCs w:val="28"/>
          <w:lang w:eastAsia="ar-SA"/>
        </w:rPr>
        <w:t xml:space="preserve">з зимівників. Підготовка бджолиних сімей до медозбору при утриманні у вуликах різних систем. </w:t>
      </w:r>
    </w:p>
    <w:p w:rsidR="00811F7E" w:rsidRPr="00DB45F9" w:rsidRDefault="007D3DBD" w:rsidP="00C33381">
      <w:pPr>
        <w:numPr>
          <w:ilvl w:val="0"/>
          <w:numId w:val="16"/>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ar-SA"/>
        </w:rPr>
        <w:t xml:space="preserve">Нарощування сили сімей до головного медозбору. </w:t>
      </w:r>
    </w:p>
    <w:p w:rsidR="00811F7E" w:rsidRPr="00DB45F9" w:rsidRDefault="007D3DBD" w:rsidP="00C33381">
      <w:pPr>
        <w:numPr>
          <w:ilvl w:val="0"/>
          <w:numId w:val="16"/>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ar-SA"/>
        </w:rPr>
        <w:t>Організація зимівлі бджіл. Підготовка бджолиної родини до зимівлі.</w:t>
      </w:r>
    </w:p>
    <w:p w:rsidR="00811F7E" w:rsidRPr="00DB45F9" w:rsidRDefault="007D3DBD" w:rsidP="00C33381">
      <w:pPr>
        <w:numPr>
          <w:ilvl w:val="0"/>
          <w:numId w:val="16"/>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ar-SA"/>
        </w:rPr>
        <w:t>Зимівники, основні вимоги до них. Структура</w:t>
      </w:r>
      <w:r w:rsidR="00811F7E" w:rsidRPr="00DB45F9">
        <w:rPr>
          <w:rFonts w:ascii="Times New Roman" w:eastAsia="Times New Roman" w:hAnsi="Times New Roman"/>
          <w:sz w:val="28"/>
          <w:szCs w:val="28"/>
          <w:lang w:eastAsia="ar-SA"/>
        </w:rPr>
        <w:t xml:space="preserve"> та переміщення зимового клубу.</w:t>
      </w:r>
    </w:p>
    <w:p w:rsidR="00811F7E" w:rsidRPr="00DB45F9" w:rsidRDefault="007D3DBD" w:rsidP="00C33381">
      <w:pPr>
        <w:numPr>
          <w:ilvl w:val="0"/>
          <w:numId w:val="16"/>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ar-SA"/>
        </w:rPr>
        <w:t>Розміщення меду та перги на зиму. Значення якості меду для зимівлі бджіл.</w:t>
      </w:r>
    </w:p>
    <w:p w:rsidR="00811F7E" w:rsidRPr="00DB45F9" w:rsidRDefault="007D3DBD" w:rsidP="00C33381">
      <w:pPr>
        <w:numPr>
          <w:ilvl w:val="0"/>
          <w:numId w:val="16"/>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ar-SA"/>
        </w:rPr>
        <w:t xml:space="preserve">Мед та його переробка. Основні види </w:t>
      </w:r>
      <w:proofErr w:type="spellStart"/>
      <w:r w:rsidRPr="00DB45F9">
        <w:rPr>
          <w:rFonts w:ascii="Times New Roman" w:eastAsia="Times New Roman" w:hAnsi="Times New Roman"/>
          <w:sz w:val="28"/>
          <w:szCs w:val="28"/>
          <w:lang w:eastAsia="ar-SA"/>
        </w:rPr>
        <w:t>монофлорних</w:t>
      </w:r>
      <w:proofErr w:type="spellEnd"/>
      <w:r w:rsidRPr="00DB45F9">
        <w:rPr>
          <w:rFonts w:ascii="Times New Roman" w:eastAsia="Times New Roman" w:hAnsi="Times New Roman"/>
          <w:sz w:val="28"/>
          <w:szCs w:val="28"/>
          <w:lang w:eastAsia="ar-SA"/>
        </w:rPr>
        <w:t xml:space="preserve"> </w:t>
      </w:r>
      <w:proofErr w:type="spellStart"/>
      <w:r w:rsidRPr="00DB45F9">
        <w:rPr>
          <w:rFonts w:ascii="Times New Roman" w:eastAsia="Times New Roman" w:hAnsi="Times New Roman"/>
          <w:sz w:val="28"/>
          <w:szCs w:val="28"/>
          <w:lang w:eastAsia="ar-SA"/>
        </w:rPr>
        <w:t>медів</w:t>
      </w:r>
      <w:proofErr w:type="spellEnd"/>
      <w:r w:rsidRPr="00DB45F9">
        <w:rPr>
          <w:rFonts w:ascii="Times New Roman" w:eastAsia="Times New Roman" w:hAnsi="Times New Roman"/>
          <w:sz w:val="28"/>
          <w:szCs w:val="28"/>
          <w:lang w:eastAsia="ar-SA"/>
        </w:rPr>
        <w:t xml:space="preserve">. Основні види </w:t>
      </w:r>
      <w:proofErr w:type="spellStart"/>
      <w:r w:rsidRPr="00DB45F9">
        <w:rPr>
          <w:rFonts w:ascii="Times New Roman" w:eastAsia="Times New Roman" w:hAnsi="Times New Roman"/>
          <w:sz w:val="28"/>
          <w:szCs w:val="28"/>
          <w:lang w:eastAsia="ar-SA"/>
        </w:rPr>
        <w:t>поліфлорних</w:t>
      </w:r>
      <w:proofErr w:type="spellEnd"/>
      <w:r w:rsidRPr="00DB45F9">
        <w:rPr>
          <w:rFonts w:ascii="Times New Roman" w:eastAsia="Times New Roman" w:hAnsi="Times New Roman"/>
          <w:sz w:val="28"/>
          <w:szCs w:val="28"/>
          <w:lang w:eastAsia="ar-SA"/>
        </w:rPr>
        <w:t xml:space="preserve"> </w:t>
      </w:r>
      <w:proofErr w:type="spellStart"/>
      <w:r w:rsidRPr="00DB45F9">
        <w:rPr>
          <w:rFonts w:ascii="Times New Roman" w:eastAsia="Times New Roman" w:hAnsi="Times New Roman"/>
          <w:sz w:val="28"/>
          <w:szCs w:val="28"/>
          <w:lang w:eastAsia="ar-SA"/>
        </w:rPr>
        <w:t>медів</w:t>
      </w:r>
      <w:proofErr w:type="spellEnd"/>
      <w:r w:rsidRPr="00DB45F9">
        <w:rPr>
          <w:rFonts w:ascii="Times New Roman" w:eastAsia="Times New Roman" w:hAnsi="Times New Roman"/>
          <w:sz w:val="28"/>
          <w:szCs w:val="28"/>
          <w:lang w:eastAsia="ar-SA"/>
        </w:rPr>
        <w:t xml:space="preserve">. </w:t>
      </w:r>
    </w:p>
    <w:p w:rsidR="00811F7E" w:rsidRPr="00DB45F9" w:rsidRDefault="007D3DBD" w:rsidP="00C33381">
      <w:pPr>
        <w:numPr>
          <w:ilvl w:val="0"/>
          <w:numId w:val="16"/>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ar-SA"/>
        </w:rPr>
        <w:t xml:space="preserve">Методи визначення ботанічного походження меду. Стандарт на мед. </w:t>
      </w:r>
    </w:p>
    <w:p w:rsidR="00811F7E" w:rsidRPr="00DB45F9" w:rsidRDefault="007D3DBD" w:rsidP="00C33381">
      <w:pPr>
        <w:numPr>
          <w:ilvl w:val="0"/>
          <w:numId w:val="16"/>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ar-SA"/>
        </w:rPr>
        <w:t>Переробка та зберігання меду.</w:t>
      </w:r>
    </w:p>
    <w:p w:rsidR="00811F7E" w:rsidRPr="00DB45F9" w:rsidRDefault="007D3DBD" w:rsidP="00C33381">
      <w:pPr>
        <w:numPr>
          <w:ilvl w:val="0"/>
          <w:numId w:val="16"/>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ar-SA"/>
        </w:rPr>
        <w:t xml:space="preserve">Тара для зберігання меду. </w:t>
      </w:r>
    </w:p>
    <w:p w:rsidR="00811F7E" w:rsidRPr="00DB45F9" w:rsidRDefault="00C262F3" w:rsidP="00C33381">
      <w:pPr>
        <w:numPr>
          <w:ilvl w:val="0"/>
          <w:numId w:val="16"/>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ar-SA"/>
        </w:rPr>
        <w:t>М</w:t>
      </w:r>
      <w:r w:rsidR="007D3DBD" w:rsidRPr="00DB45F9">
        <w:rPr>
          <w:rFonts w:ascii="Times New Roman" w:eastAsia="Times New Roman" w:hAnsi="Times New Roman"/>
          <w:sz w:val="28"/>
          <w:szCs w:val="28"/>
          <w:lang w:eastAsia="ar-SA"/>
        </w:rPr>
        <w:t xml:space="preserve">етоди оцінки природності та якості меду. </w:t>
      </w:r>
    </w:p>
    <w:p w:rsidR="00811F7E" w:rsidRPr="00DB45F9" w:rsidRDefault="007D3DBD" w:rsidP="00C33381">
      <w:pPr>
        <w:numPr>
          <w:ilvl w:val="0"/>
          <w:numId w:val="16"/>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ar-SA"/>
        </w:rPr>
        <w:t>Віск</w:t>
      </w:r>
      <w:r w:rsidR="00DC0EED" w:rsidRPr="00DB45F9">
        <w:rPr>
          <w:rFonts w:ascii="Times New Roman" w:eastAsia="Times New Roman" w:hAnsi="Times New Roman"/>
          <w:sz w:val="28"/>
          <w:szCs w:val="28"/>
          <w:lang w:eastAsia="ar-SA"/>
        </w:rPr>
        <w:t>,</w:t>
      </w:r>
      <w:r w:rsidRPr="00DB45F9">
        <w:rPr>
          <w:rFonts w:ascii="Times New Roman" w:eastAsia="Times New Roman" w:hAnsi="Times New Roman"/>
          <w:sz w:val="28"/>
          <w:szCs w:val="28"/>
          <w:lang w:eastAsia="ar-SA"/>
        </w:rPr>
        <w:t xml:space="preserve"> його хімічний склад та фізичні властивості. Показники якості воску.</w:t>
      </w:r>
    </w:p>
    <w:p w:rsidR="00811F7E" w:rsidRPr="00DB45F9" w:rsidRDefault="007D3DBD" w:rsidP="00C33381">
      <w:pPr>
        <w:numPr>
          <w:ilvl w:val="0"/>
          <w:numId w:val="16"/>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ar-SA"/>
        </w:rPr>
        <w:t xml:space="preserve"> Види та характеристика воскової сировини. Переробка воскової сировини.</w:t>
      </w:r>
    </w:p>
    <w:p w:rsidR="00811F7E" w:rsidRPr="00DB45F9" w:rsidRDefault="007D3DBD" w:rsidP="00C33381">
      <w:pPr>
        <w:numPr>
          <w:ilvl w:val="0"/>
          <w:numId w:val="16"/>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ar-SA"/>
        </w:rPr>
        <w:t xml:space="preserve">Сухий та вологий методи переробки воскової сировини. </w:t>
      </w:r>
    </w:p>
    <w:p w:rsidR="00811F7E" w:rsidRPr="00DB45F9" w:rsidRDefault="007D3DBD" w:rsidP="00C33381">
      <w:pPr>
        <w:numPr>
          <w:ilvl w:val="0"/>
          <w:numId w:val="16"/>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ar-SA"/>
        </w:rPr>
        <w:t>Переробка воскової сировини на пас</w:t>
      </w:r>
      <w:r w:rsidR="005B1B5D">
        <w:rPr>
          <w:rFonts w:ascii="Times New Roman" w:eastAsia="Times New Roman" w:hAnsi="Times New Roman"/>
          <w:sz w:val="28"/>
          <w:szCs w:val="28"/>
          <w:lang w:eastAsia="ar-SA"/>
        </w:rPr>
        <w:t>і</w:t>
      </w:r>
      <w:r w:rsidRPr="00DB45F9">
        <w:rPr>
          <w:rFonts w:ascii="Times New Roman" w:eastAsia="Times New Roman" w:hAnsi="Times New Roman"/>
          <w:sz w:val="28"/>
          <w:szCs w:val="28"/>
          <w:lang w:eastAsia="ar-SA"/>
        </w:rPr>
        <w:t xml:space="preserve">ці. </w:t>
      </w:r>
    </w:p>
    <w:p w:rsidR="00811F7E" w:rsidRPr="00DB45F9" w:rsidRDefault="007D3DBD" w:rsidP="00C33381">
      <w:pPr>
        <w:numPr>
          <w:ilvl w:val="0"/>
          <w:numId w:val="16"/>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ar-SA"/>
        </w:rPr>
        <w:t xml:space="preserve">Експертиза справжності та якості воску </w:t>
      </w:r>
      <w:r w:rsidR="00DC0EED" w:rsidRPr="00DB45F9">
        <w:rPr>
          <w:rFonts w:ascii="Times New Roman" w:eastAsia="Times New Roman" w:hAnsi="Times New Roman"/>
          <w:sz w:val="28"/>
          <w:szCs w:val="28"/>
          <w:lang w:eastAsia="ar-SA"/>
        </w:rPr>
        <w:t>й</w:t>
      </w:r>
      <w:r w:rsidRPr="00DB45F9">
        <w:rPr>
          <w:rFonts w:ascii="Times New Roman" w:eastAsia="Times New Roman" w:hAnsi="Times New Roman"/>
          <w:sz w:val="28"/>
          <w:szCs w:val="28"/>
          <w:lang w:eastAsia="ar-SA"/>
        </w:rPr>
        <w:t xml:space="preserve"> вощини</w:t>
      </w:r>
      <w:r w:rsidR="00811F7E" w:rsidRPr="00DB45F9">
        <w:rPr>
          <w:rFonts w:ascii="Times New Roman" w:eastAsia="Times New Roman" w:hAnsi="Times New Roman"/>
          <w:sz w:val="28"/>
          <w:szCs w:val="28"/>
          <w:lang w:eastAsia="ar-SA"/>
        </w:rPr>
        <w:t>. Зберігання воскової сировини.</w:t>
      </w:r>
    </w:p>
    <w:p w:rsidR="00811F7E" w:rsidRPr="00DB45F9" w:rsidRDefault="007D3DBD" w:rsidP="00C33381">
      <w:pPr>
        <w:numPr>
          <w:ilvl w:val="0"/>
          <w:numId w:val="16"/>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ar-SA"/>
        </w:rPr>
        <w:t>Технології отримання додаткової продукції бджільництва.</w:t>
      </w:r>
    </w:p>
    <w:p w:rsidR="00811F7E" w:rsidRPr="00DB45F9" w:rsidRDefault="007D3DBD" w:rsidP="00C33381">
      <w:pPr>
        <w:numPr>
          <w:ilvl w:val="0"/>
          <w:numId w:val="16"/>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ar-SA"/>
        </w:rPr>
        <w:lastRenderedPageBreak/>
        <w:t xml:space="preserve">Технологія отримання квіткового пилку. Технологія отримання перги. Консервування та зберігання перги. </w:t>
      </w:r>
    </w:p>
    <w:p w:rsidR="00811F7E" w:rsidRPr="00DB45F9" w:rsidRDefault="007D3DBD" w:rsidP="00C33381">
      <w:pPr>
        <w:numPr>
          <w:ilvl w:val="0"/>
          <w:numId w:val="16"/>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ar-SA"/>
        </w:rPr>
        <w:t xml:space="preserve">Способи отримання прополісу. </w:t>
      </w:r>
    </w:p>
    <w:p w:rsidR="00811F7E" w:rsidRPr="00DB45F9" w:rsidRDefault="007D3DBD" w:rsidP="00C33381">
      <w:pPr>
        <w:numPr>
          <w:ilvl w:val="0"/>
          <w:numId w:val="16"/>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ar-SA"/>
        </w:rPr>
        <w:t xml:space="preserve">Технологія отримання бджолиної отрути. </w:t>
      </w:r>
    </w:p>
    <w:p w:rsidR="00811F7E" w:rsidRPr="00DB45F9" w:rsidRDefault="007D3DBD" w:rsidP="00C33381">
      <w:pPr>
        <w:numPr>
          <w:ilvl w:val="0"/>
          <w:numId w:val="16"/>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ar-SA"/>
        </w:rPr>
        <w:t>Технологія отримання маточного молочка.</w:t>
      </w:r>
    </w:p>
    <w:p w:rsidR="00811F7E" w:rsidRPr="00DB45F9" w:rsidRDefault="007D3DBD" w:rsidP="00C33381">
      <w:pPr>
        <w:numPr>
          <w:ilvl w:val="0"/>
          <w:numId w:val="16"/>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ar-SA"/>
        </w:rPr>
        <w:t>Природна рибопродуктивність.</w:t>
      </w:r>
    </w:p>
    <w:p w:rsidR="00811F7E" w:rsidRPr="00DB45F9" w:rsidRDefault="007D3DBD" w:rsidP="00C33381">
      <w:pPr>
        <w:numPr>
          <w:ilvl w:val="0"/>
          <w:numId w:val="16"/>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ar-SA"/>
        </w:rPr>
        <w:t xml:space="preserve">Екологічні групи риб. </w:t>
      </w:r>
    </w:p>
    <w:p w:rsidR="00811F7E" w:rsidRPr="00DB45F9" w:rsidRDefault="007D3DBD" w:rsidP="00C33381">
      <w:pPr>
        <w:numPr>
          <w:ilvl w:val="0"/>
          <w:numId w:val="16"/>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ar-SA"/>
        </w:rPr>
        <w:t>Особливості дозрівання статевих продуктів риб. Вну</w:t>
      </w:r>
      <w:r w:rsidR="00811F7E" w:rsidRPr="00DB45F9">
        <w:rPr>
          <w:rFonts w:ascii="Times New Roman" w:eastAsia="Times New Roman" w:hAnsi="Times New Roman"/>
          <w:sz w:val="28"/>
          <w:szCs w:val="28"/>
          <w:lang w:eastAsia="ar-SA"/>
        </w:rPr>
        <w:t>трішньовидові біологічні групи.</w:t>
      </w:r>
    </w:p>
    <w:p w:rsidR="00811F7E" w:rsidRPr="00DB45F9" w:rsidRDefault="007D3DBD" w:rsidP="00C33381">
      <w:pPr>
        <w:numPr>
          <w:ilvl w:val="0"/>
          <w:numId w:val="16"/>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ar-SA"/>
        </w:rPr>
        <w:t xml:space="preserve">Вплив природних чинників на розвиток риб. </w:t>
      </w:r>
    </w:p>
    <w:p w:rsidR="00811F7E" w:rsidRPr="00DB45F9" w:rsidRDefault="007D3DBD" w:rsidP="00C33381">
      <w:pPr>
        <w:numPr>
          <w:ilvl w:val="0"/>
          <w:numId w:val="16"/>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z w:val="28"/>
          <w:szCs w:val="28"/>
          <w:lang w:eastAsia="ar-SA"/>
        </w:rPr>
        <w:t>Вплив водоспоживання та гідробудівництва, забруднення та водяного транспорту, стоків промислових підприємств і житлово-комунальних господарств та інших чинників на рибне господарство.</w:t>
      </w:r>
    </w:p>
    <w:p w:rsidR="007F53E4" w:rsidRPr="00DB45F9" w:rsidRDefault="007F53E4" w:rsidP="00C35358">
      <w:pPr>
        <w:widowControl w:val="0"/>
        <w:autoSpaceDE w:val="0"/>
        <w:autoSpaceDN w:val="0"/>
        <w:adjustRightInd w:val="0"/>
        <w:spacing w:after="0" w:line="240" w:lineRule="auto"/>
        <w:jc w:val="center"/>
        <w:rPr>
          <w:rFonts w:ascii="Times New Roman" w:hAnsi="Times New Roman"/>
          <w:b/>
          <w:caps/>
          <w:sz w:val="28"/>
          <w:szCs w:val="28"/>
          <w:lang w:eastAsia="ru-RU"/>
        </w:rPr>
      </w:pPr>
    </w:p>
    <w:p w:rsidR="00726E99" w:rsidRPr="00DB45F9" w:rsidRDefault="00726E99" w:rsidP="0068411C">
      <w:pPr>
        <w:widowControl w:val="0"/>
        <w:autoSpaceDE w:val="0"/>
        <w:autoSpaceDN w:val="0"/>
        <w:adjustRightInd w:val="0"/>
        <w:spacing w:after="0" w:line="240" w:lineRule="auto"/>
        <w:rPr>
          <w:rFonts w:ascii="Times New Roman" w:hAnsi="Times New Roman"/>
          <w:b/>
          <w:caps/>
          <w:sz w:val="28"/>
          <w:szCs w:val="28"/>
          <w:lang w:eastAsia="ru-RU"/>
        </w:rPr>
      </w:pPr>
    </w:p>
    <w:p w:rsidR="00C33381" w:rsidRPr="00DB45F9" w:rsidRDefault="00C33381" w:rsidP="00C35358">
      <w:pPr>
        <w:widowControl w:val="0"/>
        <w:autoSpaceDE w:val="0"/>
        <w:autoSpaceDN w:val="0"/>
        <w:adjustRightInd w:val="0"/>
        <w:spacing w:after="0" w:line="240" w:lineRule="auto"/>
        <w:jc w:val="center"/>
        <w:rPr>
          <w:rFonts w:ascii="Times New Roman" w:hAnsi="Times New Roman"/>
          <w:b/>
          <w:caps/>
          <w:sz w:val="28"/>
          <w:szCs w:val="28"/>
          <w:lang w:eastAsia="ru-RU"/>
        </w:rPr>
      </w:pPr>
    </w:p>
    <w:p w:rsidR="00C33381" w:rsidRPr="00DB45F9" w:rsidRDefault="00C33381" w:rsidP="00C35358">
      <w:pPr>
        <w:widowControl w:val="0"/>
        <w:autoSpaceDE w:val="0"/>
        <w:autoSpaceDN w:val="0"/>
        <w:adjustRightInd w:val="0"/>
        <w:spacing w:after="0" w:line="240" w:lineRule="auto"/>
        <w:jc w:val="center"/>
        <w:rPr>
          <w:rFonts w:ascii="Times New Roman" w:hAnsi="Times New Roman"/>
          <w:b/>
          <w:caps/>
          <w:sz w:val="28"/>
          <w:szCs w:val="28"/>
          <w:lang w:eastAsia="ru-RU"/>
        </w:rPr>
      </w:pPr>
    </w:p>
    <w:p w:rsidR="00C33381" w:rsidRPr="00DB45F9" w:rsidRDefault="00C33381" w:rsidP="00C35358">
      <w:pPr>
        <w:widowControl w:val="0"/>
        <w:autoSpaceDE w:val="0"/>
        <w:autoSpaceDN w:val="0"/>
        <w:adjustRightInd w:val="0"/>
        <w:spacing w:after="0" w:line="240" w:lineRule="auto"/>
        <w:jc w:val="center"/>
        <w:rPr>
          <w:rFonts w:ascii="Times New Roman" w:hAnsi="Times New Roman"/>
          <w:b/>
          <w:caps/>
          <w:sz w:val="28"/>
          <w:szCs w:val="28"/>
          <w:lang w:eastAsia="ru-RU"/>
        </w:rPr>
      </w:pPr>
    </w:p>
    <w:p w:rsidR="00C33381" w:rsidRPr="00DB45F9" w:rsidRDefault="00C33381" w:rsidP="00C35358">
      <w:pPr>
        <w:widowControl w:val="0"/>
        <w:autoSpaceDE w:val="0"/>
        <w:autoSpaceDN w:val="0"/>
        <w:adjustRightInd w:val="0"/>
        <w:spacing w:after="0" w:line="240" w:lineRule="auto"/>
        <w:jc w:val="center"/>
        <w:rPr>
          <w:rFonts w:ascii="Times New Roman" w:hAnsi="Times New Roman"/>
          <w:b/>
          <w:caps/>
          <w:sz w:val="28"/>
          <w:szCs w:val="28"/>
          <w:lang w:eastAsia="ru-RU"/>
        </w:rPr>
      </w:pPr>
    </w:p>
    <w:p w:rsidR="00C33381" w:rsidRPr="00DB45F9" w:rsidRDefault="00C33381" w:rsidP="00C35358">
      <w:pPr>
        <w:widowControl w:val="0"/>
        <w:autoSpaceDE w:val="0"/>
        <w:autoSpaceDN w:val="0"/>
        <w:adjustRightInd w:val="0"/>
        <w:spacing w:after="0" w:line="240" w:lineRule="auto"/>
        <w:jc w:val="center"/>
        <w:rPr>
          <w:rFonts w:ascii="Times New Roman" w:hAnsi="Times New Roman"/>
          <w:b/>
          <w:caps/>
          <w:sz w:val="28"/>
          <w:szCs w:val="28"/>
          <w:lang w:eastAsia="ru-RU"/>
        </w:rPr>
      </w:pPr>
    </w:p>
    <w:p w:rsidR="00C33381" w:rsidRPr="00DB45F9" w:rsidRDefault="00C33381" w:rsidP="00C35358">
      <w:pPr>
        <w:widowControl w:val="0"/>
        <w:autoSpaceDE w:val="0"/>
        <w:autoSpaceDN w:val="0"/>
        <w:adjustRightInd w:val="0"/>
        <w:spacing w:after="0" w:line="240" w:lineRule="auto"/>
        <w:jc w:val="center"/>
        <w:rPr>
          <w:rFonts w:ascii="Times New Roman" w:hAnsi="Times New Roman"/>
          <w:b/>
          <w:caps/>
          <w:sz w:val="28"/>
          <w:szCs w:val="28"/>
          <w:lang w:eastAsia="ru-RU"/>
        </w:rPr>
      </w:pPr>
    </w:p>
    <w:p w:rsidR="00C33381" w:rsidRPr="00DB45F9" w:rsidRDefault="00C33381" w:rsidP="00C35358">
      <w:pPr>
        <w:widowControl w:val="0"/>
        <w:autoSpaceDE w:val="0"/>
        <w:autoSpaceDN w:val="0"/>
        <w:adjustRightInd w:val="0"/>
        <w:spacing w:after="0" w:line="240" w:lineRule="auto"/>
        <w:jc w:val="center"/>
        <w:rPr>
          <w:rFonts w:ascii="Times New Roman" w:hAnsi="Times New Roman"/>
          <w:b/>
          <w:caps/>
          <w:sz w:val="28"/>
          <w:szCs w:val="28"/>
          <w:lang w:eastAsia="ru-RU"/>
        </w:rPr>
      </w:pPr>
    </w:p>
    <w:p w:rsidR="00C33381" w:rsidRPr="00DB45F9" w:rsidRDefault="00C33381" w:rsidP="00C35358">
      <w:pPr>
        <w:widowControl w:val="0"/>
        <w:autoSpaceDE w:val="0"/>
        <w:autoSpaceDN w:val="0"/>
        <w:adjustRightInd w:val="0"/>
        <w:spacing w:after="0" w:line="240" w:lineRule="auto"/>
        <w:jc w:val="center"/>
        <w:rPr>
          <w:rFonts w:ascii="Times New Roman" w:hAnsi="Times New Roman"/>
          <w:b/>
          <w:caps/>
          <w:sz w:val="28"/>
          <w:szCs w:val="28"/>
          <w:lang w:eastAsia="ru-RU"/>
        </w:rPr>
      </w:pPr>
    </w:p>
    <w:p w:rsidR="00C33381" w:rsidRPr="00DB45F9" w:rsidRDefault="00C33381" w:rsidP="00C35358">
      <w:pPr>
        <w:widowControl w:val="0"/>
        <w:autoSpaceDE w:val="0"/>
        <w:autoSpaceDN w:val="0"/>
        <w:adjustRightInd w:val="0"/>
        <w:spacing w:after="0" w:line="240" w:lineRule="auto"/>
        <w:jc w:val="center"/>
        <w:rPr>
          <w:rFonts w:ascii="Times New Roman" w:hAnsi="Times New Roman"/>
          <w:b/>
          <w:caps/>
          <w:sz w:val="28"/>
          <w:szCs w:val="28"/>
          <w:lang w:eastAsia="ru-RU"/>
        </w:rPr>
      </w:pPr>
    </w:p>
    <w:p w:rsidR="00C33381" w:rsidRPr="00DB45F9" w:rsidRDefault="00C33381" w:rsidP="00C35358">
      <w:pPr>
        <w:widowControl w:val="0"/>
        <w:autoSpaceDE w:val="0"/>
        <w:autoSpaceDN w:val="0"/>
        <w:adjustRightInd w:val="0"/>
        <w:spacing w:after="0" w:line="240" w:lineRule="auto"/>
        <w:jc w:val="center"/>
        <w:rPr>
          <w:rFonts w:ascii="Times New Roman" w:hAnsi="Times New Roman"/>
          <w:b/>
          <w:caps/>
          <w:sz w:val="28"/>
          <w:szCs w:val="28"/>
          <w:lang w:eastAsia="ru-RU"/>
        </w:rPr>
      </w:pPr>
    </w:p>
    <w:p w:rsidR="00C33381" w:rsidRPr="00DB45F9" w:rsidRDefault="00C33381" w:rsidP="00C35358">
      <w:pPr>
        <w:widowControl w:val="0"/>
        <w:autoSpaceDE w:val="0"/>
        <w:autoSpaceDN w:val="0"/>
        <w:adjustRightInd w:val="0"/>
        <w:spacing w:after="0" w:line="240" w:lineRule="auto"/>
        <w:jc w:val="center"/>
        <w:rPr>
          <w:rFonts w:ascii="Times New Roman" w:hAnsi="Times New Roman"/>
          <w:b/>
          <w:caps/>
          <w:sz w:val="28"/>
          <w:szCs w:val="28"/>
          <w:lang w:eastAsia="ru-RU"/>
        </w:rPr>
      </w:pPr>
    </w:p>
    <w:p w:rsidR="00C33381" w:rsidRPr="00DB45F9" w:rsidRDefault="00C33381" w:rsidP="00C35358">
      <w:pPr>
        <w:widowControl w:val="0"/>
        <w:autoSpaceDE w:val="0"/>
        <w:autoSpaceDN w:val="0"/>
        <w:adjustRightInd w:val="0"/>
        <w:spacing w:after="0" w:line="240" w:lineRule="auto"/>
        <w:jc w:val="center"/>
        <w:rPr>
          <w:rFonts w:ascii="Times New Roman" w:hAnsi="Times New Roman"/>
          <w:b/>
          <w:caps/>
          <w:sz w:val="28"/>
          <w:szCs w:val="28"/>
          <w:lang w:eastAsia="ru-RU"/>
        </w:rPr>
      </w:pPr>
    </w:p>
    <w:p w:rsidR="00C33381" w:rsidRPr="00DB45F9" w:rsidRDefault="00C33381" w:rsidP="00C35358">
      <w:pPr>
        <w:widowControl w:val="0"/>
        <w:autoSpaceDE w:val="0"/>
        <w:autoSpaceDN w:val="0"/>
        <w:adjustRightInd w:val="0"/>
        <w:spacing w:after="0" w:line="240" w:lineRule="auto"/>
        <w:jc w:val="center"/>
        <w:rPr>
          <w:rFonts w:ascii="Times New Roman" w:hAnsi="Times New Roman"/>
          <w:b/>
          <w:caps/>
          <w:sz w:val="28"/>
          <w:szCs w:val="28"/>
          <w:lang w:eastAsia="ru-RU"/>
        </w:rPr>
      </w:pPr>
    </w:p>
    <w:p w:rsidR="00C33381" w:rsidRPr="00DB45F9" w:rsidRDefault="00C33381" w:rsidP="00C35358">
      <w:pPr>
        <w:widowControl w:val="0"/>
        <w:autoSpaceDE w:val="0"/>
        <w:autoSpaceDN w:val="0"/>
        <w:adjustRightInd w:val="0"/>
        <w:spacing w:after="0" w:line="240" w:lineRule="auto"/>
        <w:jc w:val="center"/>
        <w:rPr>
          <w:rFonts w:ascii="Times New Roman" w:hAnsi="Times New Roman"/>
          <w:b/>
          <w:caps/>
          <w:sz w:val="28"/>
          <w:szCs w:val="28"/>
          <w:lang w:eastAsia="ru-RU"/>
        </w:rPr>
      </w:pPr>
    </w:p>
    <w:p w:rsidR="00C33381" w:rsidRPr="00DB45F9" w:rsidRDefault="00C33381" w:rsidP="00C35358">
      <w:pPr>
        <w:widowControl w:val="0"/>
        <w:autoSpaceDE w:val="0"/>
        <w:autoSpaceDN w:val="0"/>
        <w:adjustRightInd w:val="0"/>
        <w:spacing w:after="0" w:line="240" w:lineRule="auto"/>
        <w:jc w:val="center"/>
        <w:rPr>
          <w:rFonts w:ascii="Times New Roman" w:hAnsi="Times New Roman"/>
          <w:b/>
          <w:caps/>
          <w:sz w:val="28"/>
          <w:szCs w:val="28"/>
          <w:lang w:eastAsia="ru-RU"/>
        </w:rPr>
      </w:pPr>
    </w:p>
    <w:p w:rsidR="00C33381" w:rsidRPr="00DB45F9" w:rsidRDefault="00C33381" w:rsidP="00C35358">
      <w:pPr>
        <w:widowControl w:val="0"/>
        <w:autoSpaceDE w:val="0"/>
        <w:autoSpaceDN w:val="0"/>
        <w:adjustRightInd w:val="0"/>
        <w:spacing w:after="0" w:line="240" w:lineRule="auto"/>
        <w:jc w:val="center"/>
        <w:rPr>
          <w:rFonts w:ascii="Times New Roman" w:hAnsi="Times New Roman"/>
          <w:b/>
          <w:caps/>
          <w:sz w:val="28"/>
          <w:szCs w:val="28"/>
          <w:lang w:eastAsia="ru-RU"/>
        </w:rPr>
      </w:pPr>
    </w:p>
    <w:p w:rsidR="00C33381" w:rsidRPr="00DB45F9" w:rsidRDefault="00C33381" w:rsidP="00C35358">
      <w:pPr>
        <w:widowControl w:val="0"/>
        <w:autoSpaceDE w:val="0"/>
        <w:autoSpaceDN w:val="0"/>
        <w:adjustRightInd w:val="0"/>
        <w:spacing w:after="0" w:line="240" w:lineRule="auto"/>
        <w:jc w:val="center"/>
        <w:rPr>
          <w:rFonts w:ascii="Times New Roman" w:hAnsi="Times New Roman"/>
          <w:b/>
          <w:caps/>
          <w:sz w:val="28"/>
          <w:szCs w:val="28"/>
          <w:lang w:eastAsia="ru-RU"/>
        </w:rPr>
      </w:pPr>
    </w:p>
    <w:p w:rsidR="00C33381" w:rsidRPr="00DB45F9" w:rsidRDefault="00C33381" w:rsidP="00C35358">
      <w:pPr>
        <w:widowControl w:val="0"/>
        <w:autoSpaceDE w:val="0"/>
        <w:autoSpaceDN w:val="0"/>
        <w:adjustRightInd w:val="0"/>
        <w:spacing w:after="0" w:line="240" w:lineRule="auto"/>
        <w:jc w:val="center"/>
        <w:rPr>
          <w:rFonts w:ascii="Times New Roman" w:hAnsi="Times New Roman"/>
          <w:b/>
          <w:caps/>
          <w:sz w:val="28"/>
          <w:szCs w:val="28"/>
          <w:lang w:eastAsia="ru-RU"/>
        </w:rPr>
      </w:pPr>
    </w:p>
    <w:p w:rsidR="00C33381" w:rsidRPr="00DB45F9" w:rsidRDefault="00C33381" w:rsidP="00C35358">
      <w:pPr>
        <w:widowControl w:val="0"/>
        <w:autoSpaceDE w:val="0"/>
        <w:autoSpaceDN w:val="0"/>
        <w:adjustRightInd w:val="0"/>
        <w:spacing w:after="0" w:line="240" w:lineRule="auto"/>
        <w:jc w:val="center"/>
        <w:rPr>
          <w:rFonts w:ascii="Times New Roman" w:hAnsi="Times New Roman"/>
          <w:b/>
          <w:caps/>
          <w:sz w:val="28"/>
          <w:szCs w:val="28"/>
          <w:lang w:eastAsia="ru-RU"/>
        </w:rPr>
      </w:pPr>
    </w:p>
    <w:p w:rsidR="00C33381" w:rsidRPr="00DB45F9" w:rsidRDefault="00C33381" w:rsidP="00C35358">
      <w:pPr>
        <w:widowControl w:val="0"/>
        <w:autoSpaceDE w:val="0"/>
        <w:autoSpaceDN w:val="0"/>
        <w:adjustRightInd w:val="0"/>
        <w:spacing w:after="0" w:line="240" w:lineRule="auto"/>
        <w:jc w:val="center"/>
        <w:rPr>
          <w:rFonts w:ascii="Times New Roman" w:hAnsi="Times New Roman"/>
          <w:b/>
          <w:caps/>
          <w:sz w:val="28"/>
          <w:szCs w:val="28"/>
          <w:lang w:eastAsia="ru-RU"/>
        </w:rPr>
      </w:pPr>
    </w:p>
    <w:p w:rsidR="00C33381" w:rsidRPr="00DB45F9" w:rsidRDefault="00C33381" w:rsidP="00C35358">
      <w:pPr>
        <w:widowControl w:val="0"/>
        <w:autoSpaceDE w:val="0"/>
        <w:autoSpaceDN w:val="0"/>
        <w:adjustRightInd w:val="0"/>
        <w:spacing w:after="0" w:line="240" w:lineRule="auto"/>
        <w:jc w:val="center"/>
        <w:rPr>
          <w:rFonts w:ascii="Times New Roman" w:hAnsi="Times New Roman"/>
          <w:b/>
          <w:caps/>
          <w:sz w:val="28"/>
          <w:szCs w:val="28"/>
          <w:lang w:eastAsia="ru-RU"/>
        </w:rPr>
      </w:pPr>
    </w:p>
    <w:p w:rsidR="00C33381" w:rsidRPr="00DB45F9" w:rsidRDefault="00C33381" w:rsidP="00C35358">
      <w:pPr>
        <w:widowControl w:val="0"/>
        <w:autoSpaceDE w:val="0"/>
        <w:autoSpaceDN w:val="0"/>
        <w:adjustRightInd w:val="0"/>
        <w:spacing w:after="0" w:line="240" w:lineRule="auto"/>
        <w:jc w:val="center"/>
        <w:rPr>
          <w:rFonts w:ascii="Times New Roman" w:hAnsi="Times New Roman"/>
          <w:b/>
          <w:caps/>
          <w:sz w:val="28"/>
          <w:szCs w:val="28"/>
          <w:lang w:eastAsia="ru-RU"/>
        </w:rPr>
      </w:pPr>
    </w:p>
    <w:p w:rsidR="00C33381" w:rsidRPr="00DB45F9" w:rsidRDefault="00C33381" w:rsidP="00C35358">
      <w:pPr>
        <w:widowControl w:val="0"/>
        <w:autoSpaceDE w:val="0"/>
        <w:autoSpaceDN w:val="0"/>
        <w:adjustRightInd w:val="0"/>
        <w:spacing w:after="0" w:line="240" w:lineRule="auto"/>
        <w:jc w:val="center"/>
        <w:rPr>
          <w:rFonts w:ascii="Times New Roman" w:hAnsi="Times New Roman"/>
          <w:b/>
          <w:caps/>
          <w:sz w:val="28"/>
          <w:szCs w:val="28"/>
          <w:lang w:eastAsia="ru-RU"/>
        </w:rPr>
      </w:pPr>
    </w:p>
    <w:p w:rsidR="00C33381" w:rsidRPr="00DB45F9" w:rsidRDefault="00C33381" w:rsidP="00C35358">
      <w:pPr>
        <w:widowControl w:val="0"/>
        <w:autoSpaceDE w:val="0"/>
        <w:autoSpaceDN w:val="0"/>
        <w:adjustRightInd w:val="0"/>
        <w:spacing w:after="0" w:line="240" w:lineRule="auto"/>
        <w:jc w:val="center"/>
        <w:rPr>
          <w:rFonts w:ascii="Times New Roman" w:hAnsi="Times New Roman"/>
          <w:b/>
          <w:caps/>
          <w:sz w:val="28"/>
          <w:szCs w:val="28"/>
          <w:lang w:eastAsia="ru-RU"/>
        </w:rPr>
      </w:pPr>
    </w:p>
    <w:p w:rsidR="00C33381" w:rsidRPr="00DB45F9" w:rsidRDefault="00C33381" w:rsidP="00C35358">
      <w:pPr>
        <w:widowControl w:val="0"/>
        <w:autoSpaceDE w:val="0"/>
        <w:autoSpaceDN w:val="0"/>
        <w:adjustRightInd w:val="0"/>
        <w:spacing w:after="0" w:line="240" w:lineRule="auto"/>
        <w:jc w:val="center"/>
        <w:rPr>
          <w:rFonts w:ascii="Times New Roman" w:hAnsi="Times New Roman"/>
          <w:b/>
          <w:caps/>
          <w:sz w:val="28"/>
          <w:szCs w:val="28"/>
          <w:lang w:eastAsia="ru-RU"/>
        </w:rPr>
      </w:pPr>
    </w:p>
    <w:p w:rsidR="00C33381" w:rsidRPr="00DB45F9" w:rsidRDefault="00C33381" w:rsidP="00C35358">
      <w:pPr>
        <w:widowControl w:val="0"/>
        <w:autoSpaceDE w:val="0"/>
        <w:autoSpaceDN w:val="0"/>
        <w:adjustRightInd w:val="0"/>
        <w:spacing w:after="0" w:line="240" w:lineRule="auto"/>
        <w:jc w:val="center"/>
        <w:rPr>
          <w:rFonts w:ascii="Times New Roman" w:hAnsi="Times New Roman"/>
          <w:b/>
          <w:caps/>
          <w:sz w:val="28"/>
          <w:szCs w:val="28"/>
          <w:lang w:eastAsia="ru-RU"/>
        </w:rPr>
      </w:pPr>
    </w:p>
    <w:p w:rsidR="00C33381" w:rsidRPr="00DB45F9" w:rsidRDefault="00C33381" w:rsidP="00C35358">
      <w:pPr>
        <w:widowControl w:val="0"/>
        <w:autoSpaceDE w:val="0"/>
        <w:autoSpaceDN w:val="0"/>
        <w:adjustRightInd w:val="0"/>
        <w:spacing w:after="0" w:line="240" w:lineRule="auto"/>
        <w:jc w:val="center"/>
        <w:rPr>
          <w:rFonts w:ascii="Times New Roman" w:hAnsi="Times New Roman"/>
          <w:b/>
          <w:caps/>
          <w:sz w:val="28"/>
          <w:szCs w:val="28"/>
          <w:lang w:eastAsia="ru-RU"/>
        </w:rPr>
      </w:pPr>
    </w:p>
    <w:p w:rsidR="00C33381" w:rsidRPr="00DB45F9" w:rsidRDefault="00C33381" w:rsidP="00C35358">
      <w:pPr>
        <w:widowControl w:val="0"/>
        <w:autoSpaceDE w:val="0"/>
        <w:autoSpaceDN w:val="0"/>
        <w:adjustRightInd w:val="0"/>
        <w:spacing w:after="0" w:line="240" w:lineRule="auto"/>
        <w:jc w:val="center"/>
        <w:rPr>
          <w:rFonts w:ascii="Times New Roman" w:hAnsi="Times New Roman"/>
          <w:b/>
          <w:caps/>
          <w:sz w:val="28"/>
          <w:szCs w:val="28"/>
          <w:lang w:eastAsia="ru-RU"/>
        </w:rPr>
      </w:pPr>
    </w:p>
    <w:p w:rsidR="00C33381" w:rsidRPr="00DB45F9" w:rsidRDefault="00C33381" w:rsidP="00C35358">
      <w:pPr>
        <w:widowControl w:val="0"/>
        <w:autoSpaceDE w:val="0"/>
        <w:autoSpaceDN w:val="0"/>
        <w:adjustRightInd w:val="0"/>
        <w:spacing w:after="0" w:line="240" w:lineRule="auto"/>
        <w:jc w:val="center"/>
        <w:rPr>
          <w:rFonts w:ascii="Times New Roman" w:hAnsi="Times New Roman"/>
          <w:b/>
          <w:caps/>
          <w:sz w:val="28"/>
          <w:szCs w:val="28"/>
          <w:lang w:eastAsia="ru-RU"/>
        </w:rPr>
      </w:pPr>
    </w:p>
    <w:p w:rsidR="00C33381" w:rsidRPr="00DB45F9" w:rsidRDefault="00C33381" w:rsidP="00C35358">
      <w:pPr>
        <w:widowControl w:val="0"/>
        <w:autoSpaceDE w:val="0"/>
        <w:autoSpaceDN w:val="0"/>
        <w:adjustRightInd w:val="0"/>
        <w:spacing w:after="0" w:line="240" w:lineRule="auto"/>
        <w:jc w:val="center"/>
        <w:rPr>
          <w:rFonts w:ascii="Times New Roman" w:hAnsi="Times New Roman"/>
          <w:b/>
          <w:caps/>
          <w:sz w:val="28"/>
          <w:szCs w:val="28"/>
          <w:lang w:eastAsia="ru-RU"/>
        </w:rPr>
      </w:pPr>
    </w:p>
    <w:p w:rsidR="004E018F" w:rsidRPr="00DB45F9" w:rsidRDefault="004E018F" w:rsidP="00C35358">
      <w:pPr>
        <w:widowControl w:val="0"/>
        <w:autoSpaceDE w:val="0"/>
        <w:autoSpaceDN w:val="0"/>
        <w:adjustRightInd w:val="0"/>
        <w:spacing w:after="0" w:line="240" w:lineRule="auto"/>
        <w:jc w:val="center"/>
        <w:rPr>
          <w:rFonts w:ascii="Times New Roman" w:hAnsi="Times New Roman"/>
          <w:b/>
          <w:caps/>
          <w:sz w:val="28"/>
          <w:szCs w:val="28"/>
          <w:lang w:eastAsia="ru-RU"/>
        </w:rPr>
      </w:pPr>
      <w:r w:rsidRPr="00DB45F9">
        <w:rPr>
          <w:rFonts w:ascii="Times New Roman" w:hAnsi="Times New Roman"/>
          <w:b/>
          <w:caps/>
          <w:sz w:val="28"/>
          <w:szCs w:val="28"/>
          <w:lang w:eastAsia="ru-RU"/>
        </w:rPr>
        <w:lastRenderedPageBreak/>
        <w:t>Тест</w:t>
      </w:r>
      <w:r w:rsidR="004814A6" w:rsidRPr="00DB45F9">
        <w:rPr>
          <w:rFonts w:ascii="Times New Roman" w:hAnsi="Times New Roman"/>
          <w:b/>
          <w:caps/>
          <w:sz w:val="28"/>
          <w:szCs w:val="28"/>
          <w:lang w:eastAsia="ru-RU"/>
        </w:rPr>
        <w:t>И</w:t>
      </w:r>
      <w:r w:rsidRPr="00DB45F9">
        <w:rPr>
          <w:rFonts w:ascii="Times New Roman" w:hAnsi="Times New Roman"/>
          <w:b/>
          <w:caps/>
          <w:sz w:val="28"/>
          <w:szCs w:val="28"/>
          <w:lang w:eastAsia="ru-RU"/>
        </w:rPr>
        <w:t xml:space="preserve"> для контролю</w:t>
      </w:r>
      <w:r w:rsidR="001910C0" w:rsidRPr="00DB45F9">
        <w:rPr>
          <w:rFonts w:ascii="Times New Roman" w:hAnsi="Times New Roman"/>
          <w:b/>
          <w:caps/>
          <w:sz w:val="28"/>
          <w:szCs w:val="28"/>
          <w:lang w:eastAsia="ru-RU"/>
        </w:rPr>
        <w:t xml:space="preserve"> ЗНАНЬ</w:t>
      </w:r>
    </w:p>
    <w:p w:rsidR="004E018F" w:rsidRPr="00DB45F9" w:rsidRDefault="004E018F" w:rsidP="00C35358">
      <w:pPr>
        <w:widowControl w:val="0"/>
        <w:autoSpaceDE w:val="0"/>
        <w:autoSpaceDN w:val="0"/>
        <w:adjustRightInd w:val="0"/>
        <w:spacing w:after="0" w:line="240" w:lineRule="auto"/>
        <w:jc w:val="center"/>
        <w:rPr>
          <w:rFonts w:ascii="Times New Roman" w:hAnsi="Times New Roman"/>
          <w:b/>
          <w:caps/>
          <w:sz w:val="28"/>
          <w:szCs w:val="28"/>
          <w:lang w:eastAsia="ru-RU"/>
        </w:rPr>
      </w:pPr>
    </w:p>
    <w:p w:rsidR="00A63B68" w:rsidRPr="00DB45F9" w:rsidRDefault="002875C0" w:rsidP="003B5823">
      <w:pPr>
        <w:spacing w:after="0" w:line="240" w:lineRule="auto"/>
        <w:ind w:left="709"/>
        <w:outlineLvl w:val="0"/>
        <w:rPr>
          <w:rFonts w:ascii="Times New Roman" w:hAnsi="Times New Roman"/>
          <w:b/>
          <w:sz w:val="28"/>
          <w:szCs w:val="28"/>
        </w:rPr>
      </w:pPr>
      <w:r w:rsidRPr="00DB45F9">
        <w:rPr>
          <w:rFonts w:ascii="Times New Roman" w:hAnsi="Times New Roman"/>
          <w:b/>
          <w:sz w:val="28"/>
          <w:szCs w:val="28"/>
          <w:lang w:eastAsia="ru-RU"/>
        </w:rPr>
        <w:t>1.</w:t>
      </w:r>
      <w:r w:rsidR="00E618CF" w:rsidRPr="00DB45F9">
        <w:rPr>
          <w:rFonts w:ascii="Times New Roman" w:eastAsia="Times New Roman" w:hAnsi="Times New Roman"/>
          <w:b/>
          <w:sz w:val="28"/>
          <w:szCs w:val="28"/>
          <w:lang w:eastAsia="ru-RU"/>
        </w:rPr>
        <w:t xml:space="preserve"> </w:t>
      </w:r>
      <w:r w:rsidR="00A63B68" w:rsidRPr="00DB45F9">
        <w:rPr>
          <w:rFonts w:ascii="Times New Roman" w:hAnsi="Times New Roman"/>
          <w:b/>
          <w:sz w:val="28"/>
          <w:szCs w:val="28"/>
        </w:rPr>
        <w:t>Лісовими ресурсами є:</w:t>
      </w:r>
    </w:p>
    <w:p w:rsidR="00A63B68" w:rsidRPr="00DB45F9" w:rsidRDefault="00A63B68" w:rsidP="00A63B68">
      <w:pPr>
        <w:spacing w:after="0" w:line="256" w:lineRule="auto"/>
        <w:ind w:firstLine="708"/>
        <w:jc w:val="both"/>
        <w:rPr>
          <w:rFonts w:ascii="Times New Roman" w:hAnsi="Times New Roman"/>
          <w:sz w:val="28"/>
          <w:szCs w:val="28"/>
        </w:rPr>
      </w:pPr>
      <w:r w:rsidRPr="00DB45F9">
        <w:rPr>
          <w:rFonts w:ascii="Times New Roman" w:hAnsi="Times New Roman"/>
          <w:sz w:val="28"/>
          <w:szCs w:val="28"/>
        </w:rPr>
        <w:t>а) деревина;</w:t>
      </w:r>
    </w:p>
    <w:p w:rsidR="00A63B68" w:rsidRPr="00DB45F9" w:rsidRDefault="00A63B68" w:rsidP="00A63B68">
      <w:pPr>
        <w:spacing w:after="0" w:line="256" w:lineRule="auto"/>
        <w:ind w:firstLine="708"/>
        <w:jc w:val="both"/>
        <w:rPr>
          <w:rFonts w:ascii="Times New Roman" w:hAnsi="Times New Roman"/>
          <w:sz w:val="28"/>
          <w:szCs w:val="28"/>
        </w:rPr>
      </w:pPr>
      <w:r w:rsidRPr="00DB45F9">
        <w:rPr>
          <w:rFonts w:ascii="Times New Roman" w:hAnsi="Times New Roman"/>
          <w:sz w:val="28"/>
          <w:szCs w:val="28"/>
        </w:rPr>
        <w:t>б) технічна та лікарська сировина;</w:t>
      </w:r>
    </w:p>
    <w:p w:rsidR="00A63B68" w:rsidRPr="00DB45F9" w:rsidRDefault="00A63B68" w:rsidP="00A63B68">
      <w:pPr>
        <w:spacing w:after="0" w:line="256" w:lineRule="auto"/>
        <w:ind w:firstLine="708"/>
        <w:jc w:val="both"/>
        <w:rPr>
          <w:rFonts w:ascii="Times New Roman" w:hAnsi="Times New Roman"/>
          <w:sz w:val="28"/>
          <w:szCs w:val="28"/>
        </w:rPr>
      </w:pPr>
      <w:r w:rsidRPr="00DB45F9">
        <w:rPr>
          <w:rFonts w:ascii="Times New Roman" w:hAnsi="Times New Roman"/>
          <w:sz w:val="28"/>
          <w:szCs w:val="28"/>
        </w:rPr>
        <w:t>в) кормові;</w:t>
      </w:r>
    </w:p>
    <w:p w:rsidR="00A63B68" w:rsidRPr="00DB45F9" w:rsidRDefault="00A63B68" w:rsidP="00964297">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г) харчові </w:t>
      </w:r>
      <w:r w:rsidR="00B4507B" w:rsidRPr="00DB45F9">
        <w:rPr>
          <w:rFonts w:ascii="Times New Roman" w:hAnsi="Times New Roman"/>
          <w:sz w:val="28"/>
          <w:szCs w:val="28"/>
        </w:rPr>
        <w:t>та</w:t>
      </w:r>
      <w:r w:rsidRPr="00DB45F9">
        <w:rPr>
          <w:rFonts w:ascii="Times New Roman" w:hAnsi="Times New Roman"/>
          <w:sz w:val="28"/>
          <w:szCs w:val="28"/>
        </w:rPr>
        <w:t xml:space="preserve"> інші продукти лісу;</w:t>
      </w:r>
    </w:p>
    <w:p w:rsidR="00A63B68" w:rsidRPr="00DB45F9" w:rsidRDefault="00551F5D" w:rsidP="00964297">
      <w:pPr>
        <w:spacing w:after="0" w:line="240" w:lineRule="auto"/>
        <w:ind w:firstLine="708"/>
        <w:jc w:val="both"/>
        <w:rPr>
          <w:rFonts w:ascii="Times New Roman" w:hAnsi="Times New Roman"/>
          <w:sz w:val="28"/>
          <w:szCs w:val="28"/>
        </w:rPr>
      </w:pPr>
      <w:r w:rsidRPr="00DB45F9">
        <w:rPr>
          <w:rFonts w:ascii="Times New Roman" w:hAnsi="Times New Roman"/>
          <w:sz w:val="28"/>
          <w:szCs w:val="28"/>
        </w:rPr>
        <w:t>д</w:t>
      </w:r>
      <w:r w:rsidR="00A63B68" w:rsidRPr="00DB45F9">
        <w:rPr>
          <w:rFonts w:ascii="Times New Roman" w:hAnsi="Times New Roman"/>
          <w:sz w:val="28"/>
          <w:szCs w:val="28"/>
        </w:rPr>
        <w:t xml:space="preserve">) </w:t>
      </w:r>
      <w:r w:rsidR="003B5823" w:rsidRPr="00DB45F9">
        <w:rPr>
          <w:rFonts w:ascii="Times New Roman" w:hAnsi="Times New Roman"/>
          <w:sz w:val="28"/>
          <w:szCs w:val="28"/>
        </w:rPr>
        <w:t>у</w:t>
      </w:r>
      <w:r w:rsidR="00A63B68" w:rsidRPr="00DB45F9">
        <w:rPr>
          <w:rFonts w:ascii="Times New Roman" w:hAnsi="Times New Roman"/>
          <w:sz w:val="28"/>
          <w:szCs w:val="28"/>
        </w:rPr>
        <w:t xml:space="preserve">сі відповіді </w:t>
      </w:r>
      <w:r w:rsidR="003B5823" w:rsidRPr="00DB45F9">
        <w:rPr>
          <w:rFonts w:ascii="Times New Roman" w:hAnsi="Times New Roman"/>
          <w:sz w:val="28"/>
          <w:szCs w:val="28"/>
        </w:rPr>
        <w:t>правильні.</w:t>
      </w:r>
    </w:p>
    <w:p w:rsidR="00A63B68" w:rsidRPr="00DB45F9" w:rsidRDefault="00A63B68" w:rsidP="003B5823">
      <w:pPr>
        <w:spacing w:after="0" w:line="240" w:lineRule="auto"/>
        <w:ind w:firstLine="709"/>
        <w:jc w:val="both"/>
        <w:rPr>
          <w:rFonts w:ascii="Times New Roman" w:hAnsi="Times New Roman"/>
          <w:b/>
          <w:sz w:val="28"/>
          <w:szCs w:val="28"/>
        </w:rPr>
      </w:pPr>
      <w:r w:rsidRPr="00DB45F9">
        <w:rPr>
          <w:rFonts w:ascii="Times New Roman" w:hAnsi="Times New Roman"/>
          <w:b/>
          <w:sz w:val="28"/>
          <w:szCs w:val="28"/>
        </w:rPr>
        <w:t>2.</w:t>
      </w:r>
      <w:r w:rsidR="003B5823" w:rsidRPr="00DB45F9">
        <w:rPr>
          <w:rFonts w:ascii="Times New Roman" w:hAnsi="Times New Roman"/>
          <w:b/>
          <w:sz w:val="28"/>
          <w:szCs w:val="28"/>
        </w:rPr>
        <w:t> </w:t>
      </w:r>
      <w:r w:rsidRPr="00DB45F9">
        <w:rPr>
          <w:rFonts w:ascii="Times New Roman" w:hAnsi="Times New Roman"/>
          <w:b/>
          <w:sz w:val="28"/>
          <w:szCs w:val="28"/>
        </w:rPr>
        <w:t xml:space="preserve">Заготівля другорядних лісових матеріалів </w:t>
      </w:r>
      <w:r w:rsidR="00B4507B" w:rsidRPr="00DB45F9">
        <w:rPr>
          <w:rFonts w:ascii="Times New Roman" w:hAnsi="Times New Roman"/>
          <w:b/>
          <w:sz w:val="28"/>
          <w:szCs w:val="28"/>
        </w:rPr>
        <w:t>і</w:t>
      </w:r>
      <w:r w:rsidRPr="00DB45F9">
        <w:rPr>
          <w:rFonts w:ascii="Times New Roman" w:hAnsi="Times New Roman"/>
          <w:b/>
          <w:sz w:val="28"/>
          <w:szCs w:val="28"/>
        </w:rPr>
        <w:t xml:space="preserve"> здійснення побічних лісових </w:t>
      </w:r>
      <w:proofErr w:type="spellStart"/>
      <w:r w:rsidRPr="00DB45F9">
        <w:rPr>
          <w:rFonts w:ascii="Times New Roman" w:hAnsi="Times New Roman"/>
          <w:b/>
          <w:sz w:val="28"/>
          <w:szCs w:val="28"/>
        </w:rPr>
        <w:t>користувань</w:t>
      </w:r>
      <w:proofErr w:type="spellEnd"/>
      <w:r w:rsidRPr="00DB45F9">
        <w:rPr>
          <w:rFonts w:ascii="Times New Roman" w:hAnsi="Times New Roman"/>
          <w:b/>
          <w:sz w:val="28"/>
          <w:szCs w:val="28"/>
        </w:rPr>
        <w:t xml:space="preserve"> (включаючи спеціально створені для цього насадження) для потреб виробничої та комерційної діяльності </w:t>
      </w:r>
      <w:r w:rsidR="00B4507B" w:rsidRPr="00DB45F9">
        <w:rPr>
          <w:rFonts w:ascii="Times New Roman" w:hAnsi="Times New Roman"/>
          <w:b/>
          <w:sz w:val="28"/>
          <w:szCs w:val="28"/>
        </w:rPr>
        <w:t>належать</w:t>
      </w:r>
      <w:r w:rsidRPr="00DB45F9">
        <w:rPr>
          <w:rFonts w:ascii="Times New Roman" w:hAnsi="Times New Roman"/>
          <w:b/>
          <w:sz w:val="28"/>
          <w:szCs w:val="28"/>
        </w:rPr>
        <w:t xml:space="preserve"> до:</w:t>
      </w:r>
    </w:p>
    <w:p w:rsidR="00A63B68" w:rsidRPr="00DB45F9" w:rsidRDefault="00A63B68" w:rsidP="00964297">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а) спеціального використання; </w:t>
      </w:r>
    </w:p>
    <w:p w:rsidR="00A63B68" w:rsidRPr="00DB45F9" w:rsidRDefault="00A63B68" w:rsidP="00964297">
      <w:pPr>
        <w:spacing w:after="0" w:line="240" w:lineRule="auto"/>
        <w:ind w:firstLine="708"/>
        <w:jc w:val="both"/>
        <w:rPr>
          <w:rFonts w:ascii="Times New Roman" w:hAnsi="Times New Roman"/>
          <w:sz w:val="28"/>
          <w:szCs w:val="28"/>
        </w:rPr>
      </w:pPr>
      <w:r w:rsidRPr="00DB45F9">
        <w:rPr>
          <w:rFonts w:ascii="Times New Roman" w:hAnsi="Times New Roman"/>
          <w:sz w:val="28"/>
          <w:szCs w:val="28"/>
        </w:rPr>
        <w:t>б) загального використання;</w:t>
      </w:r>
    </w:p>
    <w:p w:rsidR="00A63B68" w:rsidRPr="00DB45F9" w:rsidRDefault="00551F5D" w:rsidP="00964297">
      <w:pPr>
        <w:spacing w:after="0" w:line="240" w:lineRule="auto"/>
        <w:ind w:firstLine="708"/>
        <w:jc w:val="both"/>
        <w:rPr>
          <w:rFonts w:ascii="Times New Roman" w:hAnsi="Times New Roman"/>
          <w:sz w:val="28"/>
          <w:szCs w:val="28"/>
        </w:rPr>
      </w:pPr>
      <w:r w:rsidRPr="00DB45F9">
        <w:rPr>
          <w:rFonts w:ascii="Times New Roman" w:hAnsi="Times New Roman"/>
          <w:sz w:val="28"/>
          <w:szCs w:val="28"/>
        </w:rPr>
        <w:t>в</w:t>
      </w:r>
      <w:r w:rsidR="00964297" w:rsidRPr="00DB45F9">
        <w:rPr>
          <w:rFonts w:ascii="Times New Roman" w:hAnsi="Times New Roman"/>
          <w:sz w:val="28"/>
          <w:szCs w:val="28"/>
        </w:rPr>
        <w:t>) комерційного використання.</w:t>
      </w:r>
    </w:p>
    <w:p w:rsidR="00A63B68" w:rsidRPr="00DB45F9" w:rsidRDefault="00A63B68" w:rsidP="00B4507B">
      <w:pPr>
        <w:spacing w:after="0" w:line="240" w:lineRule="auto"/>
        <w:ind w:firstLine="709"/>
        <w:jc w:val="both"/>
        <w:rPr>
          <w:rFonts w:ascii="Times New Roman" w:hAnsi="Times New Roman"/>
          <w:b/>
          <w:sz w:val="28"/>
          <w:szCs w:val="28"/>
        </w:rPr>
      </w:pPr>
      <w:r w:rsidRPr="00DB45F9">
        <w:rPr>
          <w:rFonts w:ascii="Times New Roman" w:hAnsi="Times New Roman"/>
          <w:b/>
          <w:sz w:val="28"/>
          <w:szCs w:val="28"/>
        </w:rPr>
        <w:t>3.</w:t>
      </w:r>
      <w:r w:rsidR="003B5823" w:rsidRPr="00DB45F9">
        <w:rPr>
          <w:rFonts w:ascii="Times New Roman" w:hAnsi="Times New Roman"/>
          <w:b/>
          <w:sz w:val="28"/>
          <w:szCs w:val="28"/>
        </w:rPr>
        <w:t> </w:t>
      </w:r>
      <w:r w:rsidRPr="00DB45F9">
        <w:rPr>
          <w:rFonts w:ascii="Times New Roman" w:hAnsi="Times New Roman"/>
          <w:b/>
          <w:sz w:val="28"/>
          <w:szCs w:val="28"/>
        </w:rPr>
        <w:t xml:space="preserve">Збір </w:t>
      </w:r>
      <w:r w:rsidRPr="0096135E">
        <w:rPr>
          <w:rFonts w:ascii="Times New Roman" w:hAnsi="Times New Roman"/>
          <w:b/>
          <w:sz w:val="28"/>
          <w:szCs w:val="28"/>
        </w:rPr>
        <w:t>громадянами</w:t>
      </w:r>
      <w:r w:rsidRPr="00DB45F9">
        <w:rPr>
          <w:rFonts w:ascii="Times New Roman" w:hAnsi="Times New Roman"/>
          <w:b/>
          <w:sz w:val="28"/>
          <w:szCs w:val="28"/>
        </w:rPr>
        <w:t xml:space="preserve"> у лісах дикорослих трав’янистих рослин, квітів, грибів, ягід, горіхів та інших плодів для власного споживання належить до:</w:t>
      </w:r>
    </w:p>
    <w:p w:rsidR="00A63B68" w:rsidRPr="00DB45F9" w:rsidRDefault="00A63B68" w:rsidP="00B4507B">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а) спеціального використання; </w:t>
      </w:r>
    </w:p>
    <w:p w:rsidR="00A63B68" w:rsidRPr="00DB45F9" w:rsidRDefault="00A63B68" w:rsidP="00B4507B">
      <w:pPr>
        <w:spacing w:after="0" w:line="240" w:lineRule="auto"/>
        <w:ind w:firstLine="708"/>
        <w:jc w:val="both"/>
        <w:rPr>
          <w:rFonts w:ascii="Times New Roman" w:hAnsi="Times New Roman"/>
          <w:sz w:val="28"/>
          <w:szCs w:val="28"/>
        </w:rPr>
      </w:pPr>
      <w:r w:rsidRPr="00DB45F9">
        <w:rPr>
          <w:rFonts w:ascii="Times New Roman" w:hAnsi="Times New Roman"/>
          <w:sz w:val="28"/>
          <w:szCs w:val="28"/>
        </w:rPr>
        <w:t>б) загального використання лісових ресурсів</w:t>
      </w:r>
      <w:r w:rsidR="003B5823" w:rsidRPr="00DB45F9">
        <w:rPr>
          <w:rFonts w:ascii="Times New Roman" w:hAnsi="Times New Roman"/>
          <w:sz w:val="28"/>
          <w:szCs w:val="28"/>
        </w:rPr>
        <w:t>;</w:t>
      </w:r>
      <w:r w:rsidRPr="00DB45F9">
        <w:rPr>
          <w:rFonts w:ascii="Times New Roman" w:hAnsi="Times New Roman"/>
          <w:sz w:val="28"/>
          <w:szCs w:val="28"/>
        </w:rPr>
        <w:t xml:space="preserve"> </w:t>
      </w:r>
    </w:p>
    <w:p w:rsidR="00A63B68" w:rsidRPr="00DB45F9" w:rsidRDefault="00551F5D" w:rsidP="00964297">
      <w:pPr>
        <w:spacing w:after="0" w:line="240" w:lineRule="auto"/>
        <w:ind w:firstLine="708"/>
        <w:jc w:val="both"/>
        <w:rPr>
          <w:rFonts w:ascii="Times New Roman" w:hAnsi="Times New Roman"/>
          <w:sz w:val="28"/>
          <w:szCs w:val="28"/>
        </w:rPr>
      </w:pPr>
      <w:r w:rsidRPr="00DB45F9">
        <w:rPr>
          <w:rFonts w:ascii="Times New Roman" w:hAnsi="Times New Roman"/>
          <w:sz w:val="28"/>
          <w:szCs w:val="28"/>
        </w:rPr>
        <w:t>в</w:t>
      </w:r>
      <w:r w:rsidR="00A63B68" w:rsidRPr="00DB45F9">
        <w:rPr>
          <w:rFonts w:ascii="Times New Roman" w:hAnsi="Times New Roman"/>
          <w:sz w:val="28"/>
          <w:szCs w:val="28"/>
        </w:rPr>
        <w:t>) комерційного використання.</w:t>
      </w:r>
    </w:p>
    <w:p w:rsidR="003B5F6D" w:rsidRPr="00DB45F9" w:rsidRDefault="003B5F6D" w:rsidP="003B5823">
      <w:pPr>
        <w:spacing w:after="0" w:line="259" w:lineRule="auto"/>
        <w:ind w:firstLine="709"/>
        <w:jc w:val="both"/>
        <w:rPr>
          <w:rFonts w:ascii="Times New Roman" w:hAnsi="Times New Roman"/>
          <w:b/>
          <w:sz w:val="28"/>
          <w:szCs w:val="28"/>
        </w:rPr>
      </w:pPr>
      <w:r w:rsidRPr="00DB45F9">
        <w:rPr>
          <w:rFonts w:ascii="Times New Roman" w:hAnsi="Times New Roman"/>
          <w:b/>
          <w:sz w:val="28"/>
          <w:szCs w:val="28"/>
        </w:rPr>
        <w:t>4. Сік березовий</w:t>
      </w:r>
      <w:r w:rsidRPr="00DB45F9">
        <w:rPr>
          <w:rFonts w:ascii="Times New Roman" w:hAnsi="Times New Roman"/>
          <w:sz w:val="28"/>
          <w:szCs w:val="28"/>
        </w:rPr>
        <w:t xml:space="preserve"> – </w:t>
      </w:r>
      <w:r w:rsidRPr="00DB45F9">
        <w:rPr>
          <w:rFonts w:ascii="Times New Roman" w:hAnsi="Times New Roman"/>
          <w:b/>
          <w:sz w:val="28"/>
          <w:szCs w:val="28"/>
        </w:rPr>
        <w:t>прозора солодкувата рідина, яка наявна в судинах деревини берези, велика кількість якої утворюється:</w:t>
      </w:r>
    </w:p>
    <w:p w:rsidR="00964297" w:rsidRPr="00DB45F9" w:rsidRDefault="003B5F6D" w:rsidP="003B5F6D">
      <w:pPr>
        <w:spacing w:after="0" w:line="259" w:lineRule="auto"/>
        <w:ind w:firstLine="708"/>
        <w:jc w:val="both"/>
        <w:rPr>
          <w:rFonts w:ascii="Times New Roman" w:hAnsi="Times New Roman"/>
          <w:sz w:val="28"/>
          <w:szCs w:val="28"/>
        </w:rPr>
      </w:pPr>
      <w:r w:rsidRPr="00DB45F9">
        <w:rPr>
          <w:rFonts w:ascii="Times New Roman" w:hAnsi="Times New Roman"/>
          <w:sz w:val="28"/>
          <w:szCs w:val="28"/>
        </w:rPr>
        <w:t>а)</w:t>
      </w:r>
      <w:r w:rsidR="00964297" w:rsidRPr="00DB45F9">
        <w:rPr>
          <w:rFonts w:ascii="Times New Roman" w:hAnsi="Times New Roman"/>
          <w:sz w:val="28"/>
          <w:szCs w:val="28"/>
        </w:rPr>
        <w:t xml:space="preserve"> </w:t>
      </w:r>
      <w:r w:rsidR="003B5823" w:rsidRPr="00DB45F9">
        <w:rPr>
          <w:rFonts w:ascii="Times New Roman" w:hAnsi="Times New Roman"/>
          <w:sz w:val="28"/>
          <w:szCs w:val="28"/>
        </w:rPr>
        <w:t>у</w:t>
      </w:r>
      <w:r w:rsidR="00964297" w:rsidRPr="00DB45F9">
        <w:rPr>
          <w:rFonts w:ascii="Times New Roman" w:hAnsi="Times New Roman"/>
          <w:sz w:val="28"/>
          <w:szCs w:val="28"/>
        </w:rPr>
        <w:t xml:space="preserve"> період весняного сокоруху;</w:t>
      </w:r>
    </w:p>
    <w:p w:rsidR="00964297" w:rsidRPr="00DB45F9" w:rsidRDefault="00964297" w:rsidP="003B5F6D">
      <w:pPr>
        <w:spacing w:after="0" w:line="259" w:lineRule="auto"/>
        <w:ind w:firstLine="708"/>
        <w:jc w:val="both"/>
        <w:rPr>
          <w:rFonts w:ascii="Times New Roman" w:hAnsi="Times New Roman"/>
          <w:sz w:val="28"/>
          <w:szCs w:val="28"/>
        </w:rPr>
      </w:pPr>
      <w:r w:rsidRPr="00DB45F9">
        <w:rPr>
          <w:rFonts w:ascii="Times New Roman" w:hAnsi="Times New Roman"/>
          <w:sz w:val="28"/>
          <w:szCs w:val="28"/>
        </w:rPr>
        <w:t xml:space="preserve">б) </w:t>
      </w:r>
      <w:r w:rsidR="003B5823" w:rsidRPr="00DB45F9">
        <w:rPr>
          <w:rFonts w:ascii="Times New Roman" w:hAnsi="Times New Roman"/>
          <w:sz w:val="28"/>
          <w:szCs w:val="28"/>
        </w:rPr>
        <w:t>у</w:t>
      </w:r>
      <w:r w:rsidRPr="00DB45F9">
        <w:rPr>
          <w:rFonts w:ascii="Times New Roman" w:hAnsi="Times New Roman"/>
          <w:sz w:val="28"/>
          <w:szCs w:val="28"/>
        </w:rPr>
        <w:t xml:space="preserve"> травні;</w:t>
      </w:r>
    </w:p>
    <w:p w:rsidR="00964297" w:rsidRPr="00DB45F9" w:rsidRDefault="00964297" w:rsidP="003B5F6D">
      <w:pPr>
        <w:spacing w:after="0" w:line="259" w:lineRule="auto"/>
        <w:ind w:firstLine="708"/>
        <w:jc w:val="both"/>
        <w:rPr>
          <w:rFonts w:ascii="Times New Roman" w:hAnsi="Times New Roman"/>
          <w:sz w:val="28"/>
          <w:szCs w:val="28"/>
        </w:rPr>
      </w:pPr>
      <w:r w:rsidRPr="00DB45F9">
        <w:rPr>
          <w:rFonts w:ascii="Times New Roman" w:hAnsi="Times New Roman"/>
          <w:sz w:val="28"/>
          <w:szCs w:val="28"/>
        </w:rPr>
        <w:t xml:space="preserve">в) </w:t>
      </w:r>
      <w:r w:rsidR="003B5823" w:rsidRPr="00DB45F9">
        <w:rPr>
          <w:rFonts w:ascii="Times New Roman" w:hAnsi="Times New Roman"/>
          <w:sz w:val="28"/>
          <w:szCs w:val="28"/>
        </w:rPr>
        <w:t>у</w:t>
      </w:r>
      <w:r w:rsidRPr="00DB45F9">
        <w:rPr>
          <w:rFonts w:ascii="Times New Roman" w:hAnsi="Times New Roman"/>
          <w:sz w:val="28"/>
          <w:szCs w:val="28"/>
        </w:rPr>
        <w:t xml:space="preserve"> червні;</w:t>
      </w:r>
    </w:p>
    <w:p w:rsidR="003B5F6D" w:rsidRPr="00DB45F9" w:rsidRDefault="003B5823" w:rsidP="003B5F6D">
      <w:pPr>
        <w:spacing w:after="0" w:line="259" w:lineRule="auto"/>
        <w:ind w:firstLine="708"/>
        <w:jc w:val="both"/>
        <w:rPr>
          <w:rFonts w:ascii="Times New Roman" w:hAnsi="Times New Roman"/>
          <w:sz w:val="28"/>
          <w:szCs w:val="28"/>
        </w:rPr>
      </w:pPr>
      <w:r w:rsidRPr="00DB45F9">
        <w:rPr>
          <w:rFonts w:ascii="Times New Roman" w:hAnsi="Times New Roman"/>
          <w:sz w:val="28"/>
          <w:szCs w:val="28"/>
        </w:rPr>
        <w:t>г</w:t>
      </w:r>
      <w:r w:rsidR="00964297" w:rsidRPr="00DB45F9">
        <w:rPr>
          <w:rFonts w:ascii="Times New Roman" w:hAnsi="Times New Roman"/>
          <w:sz w:val="28"/>
          <w:szCs w:val="28"/>
        </w:rPr>
        <w:t>) восен</w:t>
      </w:r>
      <w:r w:rsidRPr="00DB45F9">
        <w:rPr>
          <w:rFonts w:ascii="Times New Roman" w:hAnsi="Times New Roman"/>
          <w:sz w:val="28"/>
          <w:szCs w:val="28"/>
        </w:rPr>
        <w:t>и.</w:t>
      </w:r>
      <w:r w:rsidR="003B5F6D" w:rsidRPr="00DB45F9">
        <w:rPr>
          <w:rFonts w:ascii="Times New Roman" w:hAnsi="Times New Roman"/>
          <w:sz w:val="28"/>
          <w:szCs w:val="28"/>
        </w:rPr>
        <w:t xml:space="preserve"> </w:t>
      </w:r>
    </w:p>
    <w:p w:rsidR="005F70BA" w:rsidRPr="00DB45F9" w:rsidRDefault="00964297" w:rsidP="003B5823">
      <w:pPr>
        <w:spacing w:after="0" w:line="256" w:lineRule="auto"/>
        <w:ind w:firstLine="709"/>
        <w:jc w:val="both"/>
        <w:rPr>
          <w:rFonts w:ascii="Times New Roman" w:hAnsi="Times New Roman"/>
          <w:b/>
          <w:sz w:val="28"/>
          <w:szCs w:val="28"/>
        </w:rPr>
      </w:pPr>
      <w:r w:rsidRPr="00DB45F9">
        <w:rPr>
          <w:rFonts w:ascii="Times New Roman" w:hAnsi="Times New Roman"/>
          <w:b/>
          <w:sz w:val="28"/>
          <w:szCs w:val="28"/>
        </w:rPr>
        <w:t xml:space="preserve">5. </w:t>
      </w:r>
      <w:r w:rsidR="00A63B68" w:rsidRPr="00DB45F9">
        <w:rPr>
          <w:rFonts w:ascii="Times New Roman" w:hAnsi="Times New Roman"/>
          <w:b/>
          <w:sz w:val="28"/>
          <w:szCs w:val="28"/>
        </w:rPr>
        <w:t>Плантації калини червоної закладают</w:t>
      </w:r>
      <w:r w:rsidR="00B4507B" w:rsidRPr="00DB45F9">
        <w:rPr>
          <w:rFonts w:ascii="Times New Roman" w:hAnsi="Times New Roman"/>
          <w:b/>
          <w:sz w:val="28"/>
          <w:szCs w:val="28"/>
        </w:rPr>
        <w:t>ь</w:t>
      </w:r>
      <w:r w:rsidR="005F70BA" w:rsidRPr="00DB45F9">
        <w:rPr>
          <w:rFonts w:ascii="Times New Roman" w:hAnsi="Times New Roman"/>
          <w:b/>
          <w:sz w:val="28"/>
          <w:szCs w:val="28"/>
        </w:rPr>
        <w:t>:</w:t>
      </w:r>
    </w:p>
    <w:p w:rsidR="005F70BA" w:rsidRPr="00DB45F9" w:rsidRDefault="005F70BA" w:rsidP="005F70BA">
      <w:pPr>
        <w:spacing w:after="0" w:line="256" w:lineRule="auto"/>
        <w:ind w:firstLine="708"/>
        <w:jc w:val="both"/>
        <w:rPr>
          <w:rFonts w:ascii="Times New Roman" w:hAnsi="Times New Roman"/>
          <w:sz w:val="28"/>
          <w:szCs w:val="28"/>
        </w:rPr>
      </w:pPr>
      <w:r w:rsidRPr="00DB45F9">
        <w:rPr>
          <w:rFonts w:ascii="Times New Roman" w:hAnsi="Times New Roman"/>
          <w:sz w:val="28"/>
          <w:szCs w:val="28"/>
        </w:rPr>
        <w:t>а) 1-річними саджанцями;</w:t>
      </w:r>
    </w:p>
    <w:p w:rsidR="005F70BA" w:rsidRPr="00DB45F9" w:rsidRDefault="005F70BA" w:rsidP="005F70BA">
      <w:pPr>
        <w:spacing w:after="0" w:line="256" w:lineRule="auto"/>
        <w:ind w:firstLine="708"/>
        <w:jc w:val="both"/>
        <w:rPr>
          <w:rFonts w:ascii="Times New Roman" w:hAnsi="Times New Roman"/>
          <w:sz w:val="28"/>
          <w:szCs w:val="28"/>
        </w:rPr>
      </w:pPr>
      <w:r w:rsidRPr="00DB45F9">
        <w:rPr>
          <w:rFonts w:ascii="Times New Roman" w:hAnsi="Times New Roman"/>
          <w:sz w:val="28"/>
          <w:szCs w:val="28"/>
        </w:rPr>
        <w:t>б) 2-річними саджанцями;</w:t>
      </w:r>
    </w:p>
    <w:p w:rsidR="005F70BA" w:rsidRPr="00DB45F9" w:rsidRDefault="005F70BA" w:rsidP="005F70BA">
      <w:pPr>
        <w:spacing w:after="0" w:line="256" w:lineRule="auto"/>
        <w:ind w:firstLine="708"/>
        <w:jc w:val="both"/>
        <w:rPr>
          <w:rFonts w:ascii="Times New Roman" w:hAnsi="Times New Roman"/>
          <w:sz w:val="28"/>
          <w:szCs w:val="28"/>
        </w:rPr>
      </w:pPr>
      <w:r w:rsidRPr="00DB45F9">
        <w:rPr>
          <w:rFonts w:ascii="Times New Roman" w:hAnsi="Times New Roman"/>
          <w:sz w:val="28"/>
          <w:szCs w:val="28"/>
        </w:rPr>
        <w:t>в) 3-річними саджанцями;</w:t>
      </w:r>
    </w:p>
    <w:p w:rsidR="00A63B68" w:rsidRPr="00DB45F9" w:rsidRDefault="00BF6FA0" w:rsidP="00BF6FA0">
      <w:pPr>
        <w:spacing w:after="0" w:line="256" w:lineRule="auto"/>
        <w:ind w:firstLine="708"/>
        <w:jc w:val="both"/>
        <w:rPr>
          <w:rFonts w:ascii="Times New Roman" w:hAnsi="Times New Roman"/>
          <w:sz w:val="28"/>
          <w:szCs w:val="28"/>
        </w:rPr>
      </w:pPr>
      <w:r w:rsidRPr="00DB45F9">
        <w:rPr>
          <w:rFonts w:ascii="Times New Roman" w:hAnsi="Times New Roman"/>
          <w:sz w:val="28"/>
          <w:szCs w:val="28"/>
        </w:rPr>
        <w:t>г) 5-річними саджанцями.</w:t>
      </w:r>
    </w:p>
    <w:p w:rsidR="00A63B68" w:rsidRPr="00DB45F9" w:rsidRDefault="00964297" w:rsidP="003B5823">
      <w:pPr>
        <w:spacing w:after="0" w:line="256" w:lineRule="auto"/>
        <w:ind w:firstLine="709"/>
        <w:jc w:val="both"/>
        <w:rPr>
          <w:rFonts w:ascii="Times New Roman" w:hAnsi="Times New Roman"/>
          <w:b/>
          <w:sz w:val="28"/>
          <w:szCs w:val="28"/>
        </w:rPr>
      </w:pPr>
      <w:r w:rsidRPr="00DB45F9">
        <w:rPr>
          <w:rFonts w:ascii="Times New Roman" w:hAnsi="Times New Roman"/>
          <w:b/>
          <w:sz w:val="28"/>
          <w:szCs w:val="28"/>
        </w:rPr>
        <w:t>6</w:t>
      </w:r>
      <w:r w:rsidR="00A63B68" w:rsidRPr="00DB45F9">
        <w:rPr>
          <w:rFonts w:ascii="Times New Roman" w:hAnsi="Times New Roman"/>
          <w:b/>
          <w:sz w:val="28"/>
          <w:szCs w:val="28"/>
        </w:rPr>
        <w:t>. Плантації горобини чорноплідної доцільно закладати до висоти:</w:t>
      </w:r>
    </w:p>
    <w:p w:rsidR="00A63B68" w:rsidRPr="00DB45F9" w:rsidRDefault="00551F5D" w:rsidP="00A63B68">
      <w:pPr>
        <w:spacing w:after="0" w:line="256" w:lineRule="auto"/>
        <w:ind w:firstLine="708"/>
        <w:jc w:val="both"/>
        <w:rPr>
          <w:rFonts w:ascii="Times New Roman" w:hAnsi="Times New Roman"/>
          <w:sz w:val="28"/>
          <w:szCs w:val="28"/>
        </w:rPr>
      </w:pPr>
      <w:r w:rsidRPr="00DB45F9">
        <w:rPr>
          <w:rFonts w:ascii="Times New Roman" w:hAnsi="Times New Roman"/>
          <w:sz w:val="28"/>
          <w:szCs w:val="28"/>
        </w:rPr>
        <w:t>а</w:t>
      </w:r>
      <w:r w:rsidR="00A63B68" w:rsidRPr="00DB45F9">
        <w:rPr>
          <w:rFonts w:ascii="Times New Roman" w:hAnsi="Times New Roman"/>
          <w:sz w:val="28"/>
          <w:szCs w:val="28"/>
        </w:rPr>
        <w:t>) 30-50 м</w:t>
      </w:r>
      <w:r w:rsidR="00B4507B" w:rsidRPr="00DB45F9">
        <w:rPr>
          <w:rFonts w:ascii="Times New Roman" w:hAnsi="Times New Roman"/>
          <w:sz w:val="28"/>
          <w:szCs w:val="28"/>
        </w:rPr>
        <w:t>;</w:t>
      </w:r>
    </w:p>
    <w:p w:rsidR="00A63B68" w:rsidRPr="00DB45F9" w:rsidRDefault="00551F5D" w:rsidP="00A63B68">
      <w:pPr>
        <w:spacing w:after="0" w:line="256" w:lineRule="auto"/>
        <w:ind w:firstLine="708"/>
        <w:jc w:val="both"/>
        <w:rPr>
          <w:rFonts w:ascii="Times New Roman" w:hAnsi="Times New Roman"/>
          <w:sz w:val="28"/>
          <w:szCs w:val="28"/>
        </w:rPr>
      </w:pPr>
      <w:r w:rsidRPr="00DB45F9">
        <w:rPr>
          <w:rFonts w:ascii="Times New Roman" w:hAnsi="Times New Roman"/>
          <w:sz w:val="28"/>
          <w:szCs w:val="28"/>
        </w:rPr>
        <w:t>б</w:t>
      </w:r>
      <w:r w:rsidR="00A63B68" w:rsidRPr="00DB45F9">
        <w:rPr>
          <w:rFonts w:ascii="Times New Roman" w:hAnsi="Times New Roman"/>
          <w:sz w:val="28"/>
          <w:szCs w:val="28"/>
        </w:rPr>
        <w:t>)100-200 м;</w:t>
      </w:r>
    </w:p>
    <w:p w:rsidR="00A63B68" w:rsidRPr="00DB45F9" w:rsidRDefault="00551F5D" w:rsidP="00551F5D">
      <w:pPr>
        <w:spacing w:after="0" w:line="256" w:lineRule="auto"/>
        <w:ind w:firstLine="708"/>
        <w:jc w:val="both"/>
        <w:rPr>
          <w:rFonts w:ascii="Times New Roman" w:hAnsi="Times New Roman"/>
          <w:sz w:val="28"/>
          <w:szCs w:val="28"/>
        </w:rPr>
      </w:pPr>
      <w:r w:rsidRPr="00DB45F9">
        <w:rPr>
          <w:rFonts w:ascii="Times New Roman" w:hAnsi="Times New Roman"/>
          <w:sz w:val="28"/>
          <w:szCs w:val="28"/>
        </w:rPr>
        <w:t>в</w:t>
      </w:r>
      <w:r w:rsidR="00A63B68" w:rsidRPr="00DB45F9">
        <w:rPr>
          <w:rFonts w:ascii="Times New Roman" w:hAnsi="Times New Roman"/>
          <w:sz w:val="28"/>
          <w:szCs w:val="28"/>
        </w:rPr>
        <w:t>) 300-400</w:t>
      </w:r>
      <w:r w:rsidR="003B5823" w:rsidRPr="00DB45F9">
        <w:rPr>
          <w:rFonts w:ascii="Times New Roman" w:hAnsi="Times New Roman"/>
          <w:sz w:val="28"/>
          <w:szCs w:val="28"/>
        </w:rPr>
        <w:t> </w:t>
      </w:r>
      <w:r w:rsidR="00A63B68" w:rsidRPr="00DB45F9">
        <w:rPr>
          <w:rFonts w:ascii="Times New Roman" w:hAnsi="Times New Roman"/>
          <w:sz w:val="28"/>
          <w:szCs w:val="28"/>
        </w:rPr>
        <w:t>м;</w:t>
      </w:r>
    </w:p>
    <w:p w:rsidR="00A63B68" w:rsidRPr="00DB45F9" w:rsidRDefault="00551F5D" w:rsidP="00A63B68">
      <w:pPr>
        <w:spacing w:after="0" w:line="256" w:lineRule="auto"/>
        <w:ind w:firstLine="708"/>
        <w:jc w:val="both"/>
        <w:rPr>
          <w:rFonts w:ascii="Times New Roman" w:hAnsi="Times New Roman"/>
          <w:sz w:val="28"/>
          <w:szCs w:val="28"/>
        </w:rPr>
      </w:pPr>
      <w:r w:rsidRPr="00DB45F9">
        <w:rPr>
          <w:rFonts w:ascii="Times New Roman" w:hAnsi="Times New Roman"/>
          <w:sz w:val="28"/>
          <w:szCs w:val="28"/>
        </w:rPr>
        <w:t>г</w:t>
      </w:r>
      <w:r w:rsidR="00A63B68" w:rsidRPr="00DB45F9">
        <w:rPr>
          <w:rFonts w:ascii="Times New Roman" w:hAnsi="Times New Roman"/>
          <w:sz w:val="28"/>
          <w:szCs w:val="28"/>
        </w:rPr>
        <w:t>) 400-550 м;</w:t>
      </w:r>
    </w:p>
    <w:p w:rsidR="003B5F6D" w:rsidRPr="00DB45F9" w:rsidRDefault="00551F5D" w:rsidP="003B5F6D">
      <w:pPr>
        <w:spacing w:after="0" w:line="256" w:lineRule="auto"/>
        <w:ind w:firstLine="708"/>
        <w:jc w:val="both"/>
        <w:rPr>
          <w:rFonts w:ascii="Times New Roman" w:hAnsi="Times New Roman"/>
          <w:b/>
          <w:sz w:val="28"/>
          <w:szCs w:val="28"/>
        </w:rPr>
      </w:pPr>
      <w:r w:rsidRPr="00DB45F9">
        <w:rPr>
          <w:rFonts w:ascii="Times New Roman" w:hAnsi="Times New Roman"/>
          <w:sz w:val="28"/>
          <w:szCs w:val="28"/>
        </w:rPr>
        <w:t>д</w:t>
      </w:r>
      <w:r w:rsidR="00A63B68" w:rsidRPr="00DB45F9">
        <w:rPr>
          <w:rFonts w:ascii="Times New Roman" w:hAnsi="Times New Roman"/>
          <w:sz w:val="28"/>
          <w:szCs w:val="28"/>
        </w:rPr>
        <w:t>) 650-700 м над рівнем моря</w:t>
      </w:r>
      <w:r w:rsidR="003B5823" w:rsidRPr="00DB45F9">
        <w:rPr>
          <w:rFonts w:ascii="Times New Roman" w:hAnsi="Times New Roman"/>
          <w:sz w:val="28"/>
          <w:szCs w:val="28"/>
        </w:rPr>
        <w:t>.</w:t>
      </w:r>
      <w:r w:rsidR="003B5F6D" w:rsidRPr="00DB45F9">
        <w:rPr>
          <w:rFonts w:ascii="Times New Roman" w:hAnsi="Times New Roman"/>
          <w:b/>
          <w:sz w:val="28"/>
          <w:szCs w:val="28"/>
        </w:rPr>
        <w:t xml:space="preserve"> </w:t>
      </w:r>
    </w:p>
    <w:p w:rsidR="003B5F6D" w:rsidRPr="00DB45F9" w:rsidRDefault="00964297" w:rsidP="003B5823">
      <w:pPr>
        <w:spacing w:after="0" w:line="256" w:lineRule="auto"/>
        <w:ind w:firstLine="709"/>
        <w:jc w:val="both"/>
        <w:rPr>
          <w:rFonts w:ascii="Times New Roman" w:hAnsi="Times New Roman"/>
          <w:sz w:val="28"/>
          <w:szCs w:val="28"/>
        </w:rPr>
      </w:pPr>
      <w:r w:rsidRPr="00DB45F9">
        <w:rPr>
          <w:rFonts w:ascii="Times New Roman" w:hAnsi="Times New Roman"/>
          <w:b/>
          <w:sz w:val="28"/>
          <w:szCs w:val="28"/>
        </w:rPr>
        <w:t xml:space="preserve">7. </w:t>
      </w:r>
      <w:r w:rsidR="003B5F6D" w:rsidRPr="00DB45F9">
        <w:rPr>
          <w:rFonts w:ascii="Times New Roman" w:hAnsi="Times New Roman"/>
          <w:b/>
          <w:sz w:val="28"/>
          <w:szCs w:val="28"/>
        </w:rPr>
        <w:t>Отруйні гриби</w:t>
      </w:r>
      <w:r w:rsidR="003B5F6D" w:rsidRPr="00DB45F9">
        <w:rPr>
          <w:rFonts w:ascii="Times New Roman" w:hAnsi="Times New Roman"/>
          <w:sz w:val="28"/>
          <w:szCs w:val="28"/>
        </w:rPr>
        <w:t xml:space="preserve"> </w:t>
      </w:r>
      <w:r w:rsidR="003B5F6D" w:rsidRPr="00DB45F9">
        <w:rPr>
          <w:rFonts w:ascii="Times New Roman" w:hAnsi="Times New Roman"/>
          <w:b/>
          <w:sz w:val="28"/>
          <w:szCs w:val="28"/>
        </w:rPr>
        <w:t>– гриби, в плодовому тілі яких, на всіх етапах їх розвитку, наявні отруйні речовини,  що викликають отруєння</w:t>
      </w:r>
      <w:r w:rsidR="00B4507B" w:rsidRPr="00DB45F9">
        <w:rPr>
          <w:rFonts w:ascii="Times New Roman" w:hAnsi="Times New Roman"/>
          <w:b/>
          <w:sz w:val="28"/>
          <w:szCs w:val="28"/>
        </w:rPr>
        <w:t>:</w:t>
      </w:r>
    </w:p>
    <w:p w:rsidR="003B5F6D" w:rsidRPr="00DB45F9" w:rsidRDefault="003B5F6D" w:rsidP="003B5F6D">
      <w:pPr>
        <w:spacing w:after="0" w:line="256" w:lineRule="auto"/>
        <w:ind w:firstLine="708"/>
        <w:jc w:val="both"/>
        <w:rPr>
          <w:rFonts w:ascii="Times New Roman" w:hAnsi="Times New Roman"/>
          <w:sz w:val="28"/>
          <w:szCs w:val="28"/>
        </w:rPr>
      </w:pPr>
      <w:r w:rsidRPr="00DB45F9">
        <w:rPr>
          <w:rFonts w:ascii="Times New Roman" w:hAnsi="Times New Roman"/>
          <w:sz w:val="28"/>
          <w:szCs w:val="28"/>
        </w:rPr>
        <w:t>а) токсини;</w:t>
      </w:r>
    </w:p>
    <w:p w:rsidR="003B5F6D" w:rsidRPr="00DB45F9" w:rsidRDefault="003B5F6D" w:rsidP="003B5F6D">
      <w:pPr>
        <w:spacing w:after="0" w:line="256" w:lineRule="auto"/>
        <w:ind w:firstLine="708"/>
        <w:jc w:val="both"/>
        <w:rPr>
          <w:rFonts w:ascii="Times New Roman" w:hAnsi="Times New Roman"/>
          <w:sz w:val="28"/>
          <w:szCs w:val="28"/>
        </w:rPr>
      </w:pPr>
      <w:r w:rsidRPr="00DB45F9">
        <w:rPr>
          <w:rFonts w:ascii="Times New Roman" w:hAnsi="Times New Roman"/>
          <w:sz w:val="28"/>
          <w:szCs w:val="28"/>
        </w:rPr>
        <w:t>б) пестициди;</w:t>
      </w:r>
    </w:p>
    <w:p w:rsidR="003B5F6D" w:rsidRPr="00DB45F9" w:rsidRDefault="003B5F6D" w:rsidP="003B5F6D">
      <w:pPr>
        <w:spacing w:after="0" w:line="256" w:lineRule="auto"/>
        <w:ind w:firstLine="708"/>
        <w:jc w:val="both"/>
        <w:rPr>
          <w:rFonts w:ascii="Times New Roman" w:hAnsi="Times New Roman"/>
          <w:sz w:val="28"/>
          <w:szCs w:val="28"/>
        </w:rPr>
      </w:pPr>
      <w:r w:rsidRPr="00DB45F9">
        <w:rPr>
          <w:rFonts w:ascii="Times New Roman" w:hAnsi="Times New Roman"/>
          <w:sz w:val="28"/>
          <w:szCs w:val="28"/>
        </w:rPr>
        <w:t>в) антиоксиданти;</w:t>
      </w:r>
    </w:p>
    <w:p w:rsidR="00A63B68" w:rsidRPr="00DB45F9" w:rsidRDefault="003B5F6D" w:rsidP="003B5F6D">
      <w:pPr>
        <w:spacing w:after="0" w:line="256" w:lineRule="auto"/>
        <w:ind w:firstLine="708"/>
        <w:jc w:val="both"/>
        <w:rPr>
          <w:rFonts w:ascii="Times New Roman" w:hAnsi="Times New Roman"/>
          <w:b/>
          <w:sz w:val="28"/>
          <w:szCs w:val="28"/>
        </w:rPr>
      </w:pPr>
      <w:r w:rsidRPr="00DB45F9">
        <w:rPr>
          <w:rFonts w:ascii="Times New Roman" w:hAnsi="Times New Roman"/>
          <w:sz w:val="28"/>
          <w:szCs w:val="28"/>
        </w:rPr>
        <w:lastRenderedPageBreak/>
        <w:t xml:space="preserve">г) </w:t>
      </w:r>
      <w:proofErr w:type="spellStart"/>
      <w:r w:rsidRPr="00DB45F9">
        <w:rPr>
          <w:rFonts w:ascii="Times New Roman" w:hAnsi="Times New Roman"/>
          <w:sz w:val="28"/>
          <w:szCs w:val="28"/>
        </w:rPr>
        <w:t>фла</w:t>
      </w:r>
      <w:r w:rsidR="005B1B5D">
        <w:rPr>
          <w:rFonts w:ascii="Times New Roman" w:hAnsi="Times New Roman"/>
          <w:sz w:val="28"/>
          <w:szCs w:val="28"/>
        </w:rPr>
        <w:t>во</w:t>
      </w:r>
      <w:r w:rsidRPr="00DB45F9">
        <w:rPr>
          <w:rFonts w:ascii="Times New Roman" w:hAnsi="Times New Roman"/>
          <w:sz w:val="28"/>
          <w:szCs w:val="28"/>
        </w:rPr>
        <w:t>ноїди</w:t>
      </w:r>
      <w:proofErr w:type="spellEnd"/>
      <w:r w:rsidR="003B5823" w:rsidRPr="00DB45F9">
        <w:rPr>
          <w:rFonts w:ascii="Times New Roman" w:hAnsi="Times New Roman"/>
          <w:sz w:val="28"/>
          <w:szCs w:val="28"/>
        </w:rPr>
        <w:t>.</w:t>
      </w:r>
      <w:r w:rsidRPr="00DB45F9">
        <w:rPr>
          <w:rFonts w:ascii="Times New Roman" w:hAnsi="Times New Roman"/>
          <w:sz w:val="28"/>
          <w:szCs w:val="28"/>
        </w:rPr>
        <w:t xml:space="preserve"> </w:t>
      </w:r>
    </w:p>
    <w:p w:rsidR="00A63B68" w:rsidRPr="00DB45F9" w:rsidRDefault="00964297" w:rsidP="003B5823">
      <w:pPr>
        <w:spacing w:after="0" w:line="256" w:lineRule="auto"/>
        <w:ind w:firstLine="709"/>
        <w:jc w:val="both"/>
        <w:rPr>
          <w:rFonts w:ascii="Times New Roman" w:hAnsi="Times New Roman"/>
          <w:b/>
          <w:sz w:val="28"/>
          <w:szCs w:val="28"/>
        </w:rPr>
      </w:pPr>
      <w:r w:rsidRPr="00DB45F9">
        <w:rPr>
          <w:rFonts w:ascii="Times New Roman" w:hAnsi="Times New Roman"/>
          <w:b/>
          <w:sz w:val="28"/>
          <w:szCs w:val="28"/>
        </w:rPr>
        <w:t>8</w:t>
      </w:r>
      <w:r w:rsidR="00A63B68" w:rsidRPr="00DB45F9">
        <w:rPr>
          <w:rFonts w:ascii="Times New Roman" w:hAnsi="Times New Roman"/>
          <w:b/>
          <w:sz w:val="28"/>
          <w:szCs w:val="28"/>
        </w:rPr>
        <w:t>. Усі гриби поділяються на чотири основн</w:t>
      </w:r>
      <w:r w:rsidR="00B4507B" w:rsidRPr="00DB45F9">
        <w:rPr>
          <w:rFonts w:ascii="Times New Roman" w:hAnsi="Times New Roman"/>
          <w:b/>
          <w:sz w:val="28"/>
          <w:szCs w:val="28"/>
        </w:rPr>
        <w:t>і</w:t>
      </w:r>
      <w:r w:rsidR="00A63B68" w:rsidRPr="00DB45F9">
        <w:rPr>
          <w:rFonts w:ascii="Times New Roman" w:hAnsi="Times New Roman"/>
          <w:b/>
          <w:sz w:val="28"/>
          <w:szCs w:val="28"/>
        </w:rPr>
        <w:t xml:space="preserve"> групи</w:t>
      </w:r>
      <w:r w:rsidR="00B4507B" w:rsidRPr="00DB45F9">
        <w:rPr>
          <w:rFonts w:ascii="Times New Roman" w:hAnsi="Times New Roman"/>
          <w:b/>
          <w:sz w:val="28"/>
          <w:szCs w:val="28"/>
        </w:rPr>
        <w:t>:</w:t>
      </w:r>
    </w:p>
    <w:p w:rsidR="00A63B68" w:rsidRPr="00DB45F9" w:rsidRDefault="00551F5D" w:rsidP="003B5F6D">
      <w:pPr>
        <w:spacing w:after="0" w:line="256" w:lineRule="auto"/>
        <w:ind w:firstLine="708"/>
        <w:jc w:val="both"/>
        <w:rPr>
          <w:rFonts w:ascii="Times New Roman" w:hAnsi="Times New Roman"/>
          <w:sz w:val="28"/>
          <w:szCs w:val="28"/>
        </w:rPr>
      </w:pPr>
      <w:r w:rsidRPr="00DB45F9">
        <w:rPr>
          <w:rFonts w:ascii="Times New Roman" w:hAnsi="Times New Roman"/>
          <w:sz w:val="28"/>
          <w:szCs w:val="28"/>
        </w:rPr>
        <w:t>а</w:t>
      </w:r>
      <w:r w:rsidR="00A63B68" w:rsidRPr="00DB45F9">
        <w:rPr>
          <w:rFonts w:ascii="Times New Roman" w:hAnsi="Times New Roman"/>
          <w:sz w:val="28"/>
          <w:szCs w:val="28"/>
        </w:rPr>
        <w:t>) їстівні, умовно їстівні, неїстівні, отруйні;</w:t>
      </w:r>
    </w:p>
    <w:p w:rsidR="00B4507B" w:rsidRPr="00DB45F9" w:rsidRDefault="00551F5D" w:rsidP="00551F5D">
      <w:pPr>
        <w:spacing w:after="0" w:line="256" w:lineRule="auto"/>
        <w:ind w:firstLine="708"/>
        <w:jc w:val="both"/>
        <w:rPr>
          <w:rFonts w:ascii="Times New Roman" w:hAnsi="Times New Roman"/>
          <w:sz w:val="28"/>
          <w:szCs w:val="28"/>
        </w:rPr>
      </w:pPr>
      <w:r w:rsidRPr="00DB45F9">
        <w:rPr>
          <w:rFonts w:ascii="Times New Roman" w:hAnsi="Times New Roman"/>
          <w:sz w:val="28"/>
          <w:szCs w:val="28"/>
        </w:rPr>
        <w:t>б</w:t>
      </w:r>
      <w:r w:rsidR="00A63B68" w:rsidRPr="00DB45F9">
        <w:rPr>
          <w:rFonts w:ascii="Times New Roman" w:hAnsi="Times New Roman"/>
          <w:sz w:val="28"/>
          <w:szCs w:val="28"/>
        </w:rPr>
        <w:t xml:space="preserve">) смертельно отруйні, неїстівні; </w:t>
      </w:r>
    </w:p>
    <w:p w:rsidR="00A63B68" w:rsidRPr="00DB45F9" w:rsidRDefault="00B4507B" w:rsidP="00551F5D">
      <w:pPr>
        <w:spacing w:after="0" w:line="256" w:lineRule="auto"/>
        <w:ind w:firstLine="708"/>
        <w:jc w:val="both"/>
        <w:rPr>
          <w:rFonts w:ascii="Times New Roman" w:hAnsi="Times New Roman"/>
          <w:sz w:val="28"/>
          <w:szCs w:val="28"/>
        </w:rPr>
      </w:pPr>
      <w:r w:rsidRPr="00DB45F9">
        <w:rPr>
          <w:rFonts w:ascii="Times New Roman" w:hAnsi="Times New Roman"/>
          <w:sz w:val="28"/>
          <w:szCs w:val="28"/>
        </w:rPr>
        <w:t>в) </w:t>
      </w:r>
      <w:r w:rsidR="00A63B68" w:rsidRPr="00DB45F9">
        <w:rPr>
          <w:rFonts w:ascii="Times New Roman" w:hAnsi="Times New Roman"/>
          <w:sz w:val="28"/>
          <w:szCs w:val="28"/>
        </w:rPr>
        <w:t>їстівні, промислові;</w:t>
      </w:r>
    </w:p>
    <w:p w:rsidR="00A63B68" w:rsidRPr="00DB45F9" w:rsidRDefault="00B4507B" w:rsidP="00551F5D">
      <w:pPr>
        <w:spacing w:after="0" w:line="256" w:lineRule="auto"/>
        <w:ind w:firstLine="708"/>
        <w:jc w:val="both"/>
        <w:rPr>
          <w:rFonts w:ascii="Times New Roman" w:hAnsi="Times New Roman"/>
          <w:sz w:val="28"/>
          <w:szCs w:val="28"/>
        </w:rPr>
      </w:pPr>
      <w:r w:rsidRPr="00DB45F9">
        <w:rPr>
          <w:rFonts w:ascii="Times New Roman" w:hAnsi="Times New Roman"/>
          <w:sz w:val="28"/>
          <w:szCs w:val="28"/>
        </w:rPr>
        <w:t>г</w:t>
      </w:r>
      <w:r w:rsidR="00A63B68" w:rsidRPr="00DB45F9">
        <w:rPr>
          <w:rFonts w:ascii="Times New Roman" w:hAnsi="Times New Roman"/>
          <w:sz w:val="28"/>
          <w:szCs w:val="28"/>
        </w:rPr>
        <w:t>) соснові, березові, осикові.</w:t>
      </w:r>
    </w:p>
    <w:p w:rsidR="00A63B68" w:rsidRPr="00DB45F9" w:rsidRDefault="00964297" w:rsidP="003B5823">
      <w:pPr>
        <w:spacing w:after="0" w:line="256" w:lineRule="auto"/>
        <w:ind w:firstLine="709"/>
        <w:jc w:val="both"/>
        <w:rPr>
          <w:rFonts w:ascii="Times New Roman" w:hAnsi="Times New Roman"/>
          <w:b/>
          <w:sz w:val="28"/>
          <w:szCs w:val="28"/>
        </w:rPr>
      </w:pPr>
      <w:r w:rsidRPr="00DB45F9">
        <w:rPr>
          <w:rFonts w:ascii="Times New Roman" w:hAnsi="Times New Roman"/>
          <w:b/>
          <w:sz w:val="28"/>
          <w:szCs w:val="28"/>
        </w:rPr>
        <w:t>9</w:t>
      </w:r>
      <w:r w:rsidR="00A63B68" w:rsidRPr="00DB45F9">
        <w:rPr>
          <w:rFonts w:ascii="Times New Roman" w:hAnsi="Times New Roman"/>
          <w:b/>
          <w:sz w:val="28"/>
          <w:szCs w:val="28"/>
        </w:rPr>
        <w:t xml:space="preserve">. До промислових видів їстівних грибів </w:t>
      </w:r>
      <w:r w:rsidR="00B4507B" w:rsidRPr="00DB45F9">
        <w:rPr>
          <w:rFonts w:ascii="Times New Roman" w:hAnsi="Times New Roman"/>
          <w:b/>
          <w:sz w:val="28"/>
          <w:szCs w:val="28"/>
        </w:rPr>
        <w:t>належать</w:t>
      </w:r>
      <w:r w:rsidR="00A63B68" w:rsidRPr="00DB45F9">
        <w:rPr>
          <w:rFonts w:ascii="Times New Roman" w:hAnsi="Times New Roman"/>
          <w:b/>
          <w:sz w:val="28"/>
          <w:szCs w:val="28"/>
        </w:rPr>
        <w:t>:</w:t>
      </w:r>
    </w:p>
    <w:p w:rsidR="00A63B68" w:rsidRPr="00DB45F9" w:rsidRDefault="00551F5D" w:rsidP="00551F5D">
      <w:pPr>
        <w:spacing w:after="0" w:line="256" w:lineRule="auto"/>
        <w:ind w:firstLine="708"/>
        <w:jc w:val="both"/>
        <w:rPr>
          <w:rFonts w:ascii="Times New Roman" w:hAnsi="Times New Roman"/>
          <w:sz w:val="28"/>
          <w:szCs w:val="28"/>
        </w:rPr>
      </w:pPr>
      <w:r w:rsidRPr="00DB45F9">
        <w:rPr>
          <w:rFonts w:ascii="Times New Roman" w:hAnsi="Times New Roman"/>
          <w:sz w:val="28"/>
          <w:szCs w:val="28"/>
        </w:rPr>
        <w:t>а</w:t>
      </w:r>
      <w:r w:rsidR="00A63B68" w:rsidRPr="00DB45F9">
        <w:rPr>
          <w:rFonts w:ascii="Times New Roman" w:hAnsi="Times New Roman"/>
          <w:sz w:val="28"/>
          <w:szCs w:val="28"/>
        </w:rPr>
        <w:t xml:space="preserve">) білий гриб (боровик); </w:t>
      </w:r>
    </w:p>
    <w:p w:rsidR="00A63B68" w:rsidRPr="00DB45F9" w:rsidRDefault="00551F5D" w:rsidP="00551F5D">
      <w:pPr>
        <w:spacing w:after="0" w:line="256" w:lineRule="auto"/>
        <w:ind w:firstLine="708"/>
        <w:jc w:val="both"/>
        <w:rPr>
          <w:rFonts w:ascii="Times New Roman" w:hAnsi="Times New Roman"/>
          <w:sz w:val="28"/>
          <w:szCs w:val="28"/>
        </w:rPr>
      </w:pPr>
      <w:r w:rsidRPr="00DB45F9">
        <w:rPr>
          <w:rFonts w:ascii="Times New Roman" w:hAnsi="Times New Roman"/>
          <w:sz w:val="28"/>
          <w:szCs w:val="28"/>
        </w:rPr>
        <w:t>б</w:t>
      </w:r>
      <w:r w:rsidR="00A63B68" w:rsidRPr="00DB45F9">
        <w:rPr>
          <w:rFonts w:ascii="Times New Roman" w:hAnsi="Times New Roman"/>
          <w:sz w:val="28"/>
          <w:szCs w:val="28"/>
        </w:rPr>
        <w:t xml:space="preserve">) </w:t>
      </w:r>
      <w:proofErr w:type="spellStart"/>
      <w:r w:rsidR="00A63B68" w:rsidRPr="00DB45F9">
        <w:rPr>
          <w:rFonts w:ascii="Times New Roman" w:hAnsi="Times New Roman"/>
          <w:sz w:val="28"/>
          <w:szCs w:val="28"/>
        </w:rPr>
        <w:t>осиковик</w:t>
      </w:r>
      <w:proofErr w:type="spellEnd"/>
      <w:r w:rsidR="00A63B68" w:rsidRPr="00DB45F9">
        <w:rPr>
          <w:rFonts w:ascii="Times New Roman" w:hAnsi="Times New Roman"/>
          <w:sz w:val="28"/>
          <w:szCs w:val="28"/>
        </w:rPr>
        <w:t xml:space="preserve"> (</w:t>
      </w:r>
      <w:proofErr w:type="spellStart"/>
      <w:r w:rsidR="00A63B68" w:rsidRPr="00DB45F9">
        <w:rPr>
          <w:rFonts w:ascii="Times New Roman" w:hAnsi="Times New Roman"/>
          <w:sz w:val="28"/>
          <w:szCs w:val="28"/>
        </w:rPr>
        <w:t>підосиковик</w:t>
      </w:r>
      <w:proofErr w:type="spellEnd"/>
      <w:r w:rsidR="00A63B68" w:rsidRPr="00DB45F9">
        <w:rPr>
          <w:rFonts w:ascii="Times New Roman" w:hAnsi="Times New Roman"/>
          <w:sz w:val="28"/>
          <w:szCs w:val="28"/>
        </w:rPr>
        <w:t>, бабка червона);</w:t>
      </w:r>
    </w:p>
    <w:p w:rsidR="00A63B68" w:rsidRPr="00DB45F9" w:rsidRDefault="00551F5D" w:rsidP="00A63B68">
      <w:pPr>
        <w:spacing w:after="0" w:line="256" w:lineRule="auto"/>
        <w:jc w:val="both"/>
        <w:rPr>
          <w:rFonts w:ascii="Times New Roman" w:hAnsi="Times New Roman"/>
          <w:sz w:val="28"/>
          <w:szCs w:val="28"/>
        </w:rPr>
      </w:pPr>
      <w:r w:rsidRPr="00DB45F9">
        <w:rPr>
          <w:rFonts w:ascii="Times New Roman" w:hAnsi="Times New Roman"/>
          <w:sz w:val="28"/>
          <w:szCs w:val="28"/>
        </w:rPr>
        <w:t xml:space="preserve"> </w:t>
      </w:r>
      <w:r w:rsidRPr="00DB45F9">
        <w:rPr>
          <w:rFonts w:ascii="Times New Roman" w:hAnsi="Times New Roman"/>
          <w:sz w:val="28"/>
          <w:szCs w:val="28"/>
        </w:rPr>
        <w:tab/>
        <w:t>в</w:t>
      </w:r>
      <w:r w:rsidR="00A63B68" w:rsidRPr="00DB45F9">
        <w:rPr>
          <w:rFonts w:ascii="Times New Roman" w:hAnsi="Times New Roman"/>
          <w:sz w:val="28"/>
          <w:szCs w:val="28"/>
        </w:rPr>
        <w:t xml:space="preserve">) </w:t>
      </w:r>
      <w:proofErr w:type="spellStart"/>
      <w:r w:rsidR="00A63B68" w:rsidRPr="00DB45F9">
        <w:rPr>
          <w:rFonts w:ascii="Times New Roman" w:hAnsi="Times New Roman"/>
          <w:sz w:val="28"/>
          <w:szCs w:val="28"/>
        </w:rPr>
        <w:t>березовик</w:t>
      </w:r>
      <w:proofErr w:type="spellEnd"/>
      <w:r w:rsidR="00A63B68" w:rsidRPr="00DB45F9">
        <w:rPr>
          <w:rFonts w:ascii="Times New Roman" w:hAnsi="Times New Roman"/>
          <w:sz w:val="28"/>
          <w:szCs w:val="28"/>
        </w:rPr>
        <w:t xml:space="preserve"> (</w:t>
      </w:r>
      <w:proofErr w:type="spellStart"/>
      <w:r w:rsidR="00A63B68" w:rsidRPr="00DB45F9">
        <w:rPr>
          <w:rFonts w:ascii="Times New Roman" w:hAnsi="Times New Roman"/>
          <w:sz w:val="28"/>
          <w:szCs w:val="28"/>
        </w:rPr>
        <w:t>підберезовик</w:t>
      </w:r>
      <w:proofErr w:type="spellEnd"/>
      <w:r w:rsidR="00A63B68" w:rsidRPr="00DB45F9">
        <w:rPr>
          <w:rFonts w:ascii="Times New Roman" w:hAnsi="Times New Roman"/>
          <w:sz w:val="28"/>
          <w:szCs w:val="28"/>
        </w:rPr>
        <w:t>, бабка темна)</w:t>
      </w:r>
      <w:r w:rsidR="00B4507B" w:rsidRPr="00DB45F9">
        <w:rPr>
          <w:rFonts w:ascii="Times New Roman" w:hAnsi="Times New Roman"/>
          <w:sz w:val="28"/>
          <w:szCs w:val="28"/>
        </w:rPr>
        <w:t xml:space="preserve">, </w:t>
      </w:r>
      <w:r w:rsidR="00A63B68" w:rsidRPr="00DB45F9">
        <w:rPr>
          <w:rFonts w:ascii="Times New Roman" w:hAnsi="Times New Roman"/>
          <w:sz w:val="28"/>
          <w:szCs w:val="28"/>
        </w:rPr>
        <w:t>маслюк;</w:t>
      </w:r>
    </w:p>
    <w:p w:rsidR="00A63B68" w:rsidRPr="00DB45F9" w:rsidRDefault="00551F5D" w:rsidP="00551F5D">
      <w:pPr>
        <w:spacing w:after="0" w:line="256" w:lineRule="auto"/>
        <w:ind w:firstLine="708"/>
        <w:jc w:val="both"/>
        <w:rPr>
          <w:rFonts w:ascii="Times New Roman" w:hAnsi="Times New Roman"/>
          <w:sz w:val="28"/>
          <w:szCs w:val="28"/>
        </w:rPr>
      </w:pPr>
      <w:r w:rsidRPr="00DB45F9">
        <w:rPr>
          <w:rFonts w:ascii="Times New Roman" w:hAnsi="Times New Roman"/>
          <w:sz w:val="28"/>
          <w:szCs w:val="28"/>
        </w:rPr>
        <w:t>г</w:t>
      </w:r>
      <w:r w:rsidR="00A63B68" w:rsidRPr="00DB45F9">
        <w:rPr>
          <w:rFonts w:ascii="Times New Roman" w:hAnsi="Times New Roman"/>
          <w:sz w:val="28"/>
          <w:szCs w:val="28"/>
        </w:rPr>
        <w:t>) рижик, сироїжки, лисички;</w:t>
      </w:r>
    </w:p>
    <w:p w:rsidR="00A63B68" w:rsidRPr="00DB45F9" w:rsidRDefault="00551F5D" w:rsidP="00551F5D">
      <w:pPr>
        <w:spacing w:after="0" w:line="256" w:lineRule="auto"/>
        <w:ind w:firstLine="708"/>
        <w:jc w:val="both"/>
        <w:rPr>
          <w:rFonts w:ascii="Times New Roman" w:hAnsi="Times New Roman"/>
          <w:sz w:val="28"/>
          <w:szCs w:val="28"/>
        </w:rPr>
      </w:pPr>
      <w:r w:rsidRPr="00DB45F9">
        <w:rPr>
          <w:rFonts w:ascii="Times New Roman" w:hAnsi="Times New Roman"/>
          <w:sz w:val="28"/>
          <w:szCs w:val="28"/>
        </w:rPr>
        <w:t>д</w:t>
      </w:r>
      <w:r w:rsidR="00A63B68" w:rsidRPr="00DB45F9">
        <w:rPr>
          <w:rFonts w:ascii="Times New Roman" w:hAnsi="Times New Roman"/>
          <w:sz w:val="28"/>
          <w:szCs w:val="28"/>
        </w:rPr>
        <w:t xml:space="preserve">) </w:t>
      </w:r>
      <w:r w:rsidR="003B5823" w:rsidRPr="00DB45F9">
        <w:rPr>
          <w:rFonts w:ascii="Times New Roman" w:hAnsi="Times New Roman"/>
          <w:sz w:val="28"/>
          <w:szCs w:val="28"/>
        </w:rPr>
        <w:t>у</w:t>
      </w:r>
      <w:r w:rsidR="00A63B68" w:rsidRPr="00DB45F9">
        <w:rPr>
          <w:rFonts w:ascii="Times New Roman" w:hAnsi="Times New Roman"/>
          <w:sz w:val="28"/>
          <w:szCs w:val="28"/>
        </w:rPr>
        <w:t xml:space="preserve">сі відповіді </w:t>
      </w:r>
      <w:r w:rsidR="003B5823" w:rsidRPr="00DB45F9">
        <w:rPr>
          <w:rFonts w:ascii="Times New Roman" w:hAnsi="Times New Roman"/>
          <w:sz w:val="28"/>
          <w:szCs w:val="28"/>
        </w:rPr>
        <w:t>правильні.</w:t>
      </w:r>
    </w:p>
    <w:p w:rsidR="00A63B68" w:rsidRPr="00DB45F9" w:rsidRDefault="00964297" w:rsidP="003B5823">
      <w:pPr>
        <w:spacing w:after="0" w:line="256" w:lineRule="auto"/>
        <w:ind w:firstLine="709"/>
        <w:jc w:val="both"/>
        <w:rPr>
          <w:rFonts w:ascii="Times New Roman" w:hAnsi="Times New Roman"/>
          <w:b/>
          <w:sz w:val="28"/>
          <w:szCs w:val="28"/>
        </w:rPr>
      </w:pPr>
      <w:r w:rsidRPr="00DB45F9">
        <w:rPr>
          <w:rFonts w:ascii="Times New Roman" w:hAnsi="Times New Roman"/>
          <w:b/>
          <w:sz w:val="28"/>
          <w:szCs w:val="28"/>
        </w:rPr>
        <w:t>10</w:t>
      </w:r>
      <w:r w:rsidR="00A63B68" w:rsidRPr="00DB45F9">
        <w:rPr>
          <w:rFonts w:ascii="Times New Roman" w:hAnsi="Times New Roman"/>
          <w:b/>
          <w:sz w:val="28"/>
          <w:szCs w:val="28"/>
        </w:rPr>
        <w:t xml:space="preserve">. </w:t>
      </w:r>
      <w:r w:rsidR="003B5823" w:rsidRPr="00DB45F9">
        <w:rPr>
          <w:rFonts w:ascii="Times New Roman" w:hAnsi="Times New Roman"/>
          <w:b/>
          <w:sz w:val="28"/>
          <w:szCs w:val="28"/>
        </w:rPr>
        <w:t>Із</w:t>
      </w:r>
      <w:r w:rsidR="00A63B68" w:rsidRPr="00DB45F9">
        <w:rPr>
          <w:rFonts w:ascii="Times New Roman" w:hAnsi="Times New Roman"/>
          <w:b/>
          <w:sz w:val="28"/>
          <w:szCs w:val="28"/>
        </w:rPr>
        <w:t xml:space="preserve"> дерев яких видів проводять заготівлю смоли-живиці? </w:t>
      </w:r>
    </w:p>
    <w:p w:rsidR="00A63B68" w:rsidRPr="00DB45F9" w:rsidRDefault="00551F5D" w:rsidP="00551F5D">
      <w:pPr>
        <w:spacing w:after="0" w:line="256" w:lineRule="auto"/>
        <w:ind w:firstLine="708"/>
        <w:jc w:val="both"/>
        <w:rPr>
          <w:rFonts w:ascii="Times New Roman" w:hAnsi="Times New Roman"/>
          <w:sz w:val="28"/>
          <w:szCs w:val="28"/>
        </w:rPr>
      </w:pPr>
      <w:r w:rsidRPr="00DB45F9">
        <w:rPr>
          <w:rFonts w:ascii="Times New Roman" w:hAnsi="Times New Roman"/>
          <w:sz w:val="28"/>
          <w:szCs w:val="28"/>
        </w:rPr>
        <w:t>а</w:t>
      </w:r>
      <w:r w:rsidR="00A63B68" w:rsidRPr="00DB45F9">
        <w:rPr>
          <w:rFonts w:ascii="Times New Roman" w:hAnsi="Times New Roman"/>
          <w:sz w:val="28"/>
          <w:szCs w:val="28"/>
        </w:rPr>
        <w:t xml:space="preserve">) сосни; </w:t>
      </w:r>
    </w:p>
    <w:p w:rsidR="00A63B68" w:rsidRPr="00DB45F9" w:rsidRDefault="00551F5D" w:rsidP="00551F5D">
      <w:pPr>
        <w:spacing w:after="0" w:line="256" w:lineRule="auto"/>
        <w:ind w:firstLine="708"/>
        <w:jc w:val="both"/>
        <w:rPr>
          <w:rFonts w:ascii="Times New Roman" w:hAnsi="Times New Roman"/>
          <w:sz w:val="28"/>
          <w:szCs w:val="28"/>
        </w:rPr>
      </w:pPr>
      <w:r w:rsidRPr="00DB45F9">
        <w:rPr>
          <w:rFonts w:ascii="Times New Roman" w:hAnsi="Times New Roman"/>
          <w:sz w:val="28"/>
          <w:szCs w:val="28"/>
        </w:rPr>
        <w:t>б</w:t>
      </w:r>
      <w:r w:rsidR="00A63B68" w:rsidRPr="00DB45F9">
        <w:rPr>
          <w:rFonts w:ascii="Times New Roman" w:hAnsi="Times New Roman"/>
          <w:sz w:val="28"/>
          <w:szCs w:val="28"/>
        </w:rPr>
        <w:t>) дуба;</w:t>
      </w:r>
    </w:p>
    <w:p w:rsidR="00A63B68" w:rsidRPr="00DB45F9" w:rsidRDefault="00551F5D" w:rsidP="00A63B68">
      <w:pPr>
        <w:spacing w:after="0" w:line="256" w:lineRule="auto"/>
        <w:jc w:val="both"/>
        <w:rPr>
          <w:rFonts w:ascii="Times New Roman" w:hAnsi="Times New Roman"/>
          <w:sz w:val="28"/>
          <w:szCs w:val="28"/>
        </w:rPr>
      </w:pPr>
      <w:r w:rsidRPr="00DB45F9">
        <w:rPr>
          <w:rFonts w:ascii="Times New Roman" w:hAnsi="Times New Roman"/>
          <w:sz w:val="28"/>
          <w:szCs w:val="28"/>
        </w:rPr>
        <w:t xml:space="preserve"> </w:t>
      </w:r>
      <w:r w:rsidRPr="00DB45F9">
        <w:rPr>
          <w:rFonts w:ascii="Times New Roman" w:hAnsi="Times New Roman"/>
          <w:sz w:val="28"/>
          <w:szCs w:val="28"/>
        </w:rPr>
        <w:tab/>
        <w:t>в</w:t>
      </w:r>
      <w:r w:rsidR="00A63B68" w:rsidRPr="00DB45F9">
        <w:rPr>
          <w:rFonts w:ascii="Times New Roman" w:hAnsi="Times New Roman"/>
          <w:sz w:val="28"/>
          <w:szCs w:val="28"/>
        </w:rPr>
        <w:t>) берези;</w:t>
      </w:r>
    </w:p>
    <w:p w:rsidR="00A63B68" w:rsidRPr="00DB45F9" w:rsidRDefault="00551F5D" w:rsidP="00551F5D">
      <w:pPr>
        <w:spacing w:after="0" w:line="256" w:lineRule="auto"/>
        <w:ind w:firstLine="708"/>
        <w:jc w:val="both"/>
        <w:rPr>
          <w:rFonts w:ascii="Times New Roman" w:hAnsi="Times New Roman"/>
          <w:sz w:val="28"/>
          <w:szCs w:val="28"/>
        </w:rPr>
      </w:pPr>
      <w:r w:rsidRPr="00DB45F9">
        <w:rPr>
          <w:rFonts w:ascii="Times New Roman" w:hAnsi="Times New Roman"/>
          <w:sz w:val="28"/>
          <w:szCs w:val="28"/>
        </w:rPr>
        <w:t>г</w:t>
      </w:r>
      <w:r w:rsidR="00A63B68" w:rsidRPr="00DB45F9">
        <w:rPr>
          <w:rFonts w:ascii="Times New Roman" w:hAnsi="Times New Roman"/>
          <w:sz w:val="28"/>
          <w:szCs w:val="28"/>
        </w:rPr>
        <w:t>) бука</w:t>
      </w:r>
      <w:r w:rsidR="003B5823" w:rsidRPr="00DB45F9">
        <w:rPr>
          <w:rFonts w:ascii="Times New Roman" w:hAnsi="Times New Roman"/>
          <w:sz w:val="28"/>
          <w:szCs w:val="28"/>
        </w:rPr>
        <w:t>.</w:t>
      </w:r>
    </w:p>
    <w:p w:rsidR="00A63B68" w:rsidRPr="00DB45F9" w:rsidRDefault="00964297" w:rsidP="003B5823">
      <w:pPr>
        <w:spacing w:after="0" w:line="256" w:lineRule="auto"/>
        <w:ind w:firstLine="709"/>
        <w:jc w:val="both"/>
        <w:rPr>
          <w:rFonts w:ascii="Times New Roman" w:hAnsi="Times New Roman"/>
          <w:sz w:val="28"/>
          <w:szCs w:val="28"/>
        </w:rPr>
      </w:pPr>
      <w:r w:rsidRPr="00DB45F9">
        <w:rPr>
          <w:rFonts w:ascii="Times New Roman" w:hAnsi="Times New Roman"/>
          <w:b/>
          <w:sz w:val="28"/>
          <w:szCs w:val="28"/>
        </w:rPr>
        <w:t>11</w:t>
      </w:r>
      <w:r w:rsidR="00A63B68" w:rsidRPr="00DB45F9">
        <w:rPr>
          <w:rFonts w:ascii="Times New Roman" w:hAnsi="Times New Roman"/>
          <w:b/>
          <w:sz w:val="28"/>
          <w:szCs w:val="28"/>
        </w:rPr>
        <w:t>.</w:t>
      </w:r>
      <w:r w:rsidR="003B5823" w:rsidRPr="00DB45F9">
        <w:rPr>
          <w:rFonts w:ascii="Times New Roman" w:hAnsi="Times New Roman"/>
          <w:b/>
          <w:sz w:val="28"/>
          <w:szCs w:val="28"/>
        </w:rPr>
        <w:t> </w:t>
      </w:r>
      <w:r w:rsidR="00A63B68" w:rsidRPr="00DB45F9">
        <w:rPr>
          <w:rFonts w:ascii="Times New Roman" w:hAnsi="Times New Roman"/>
          <w:b/>
          <w:sz w:val="28"/>
          <w:szCs w:val="28"/>
        </w:rPr>
        <w:t>Натуральний мед – це продукт, створюваний бджолами шляхом переробки</w:t>
      </w:r>
      <w:r w:rsidR="00B4507B" w:rsidRPr="00DB45F9">
        <w:rPr>
          <w:rFonts w:ascii="Times New Roman" w:hAnsi="Times New Roman"/>
          <w:b/>
          <w:sz w:val="28"/>
          <w:szCs w:val="28"/>
        </w:rPr>
        <w:t>:</w:t>
      </w:r>
    </w:p>
    <w:p w:rsidR="00A63B68" w:rsidRPr="00DB45F9" w:rsidRDefault="00C60453" w:rsidP="00C60453">
      <w:pPr>
        <w:spacing w:after="0" w:line="256" w:lineRule="auto"/>
        <w:ind w:firstLine="708"/>
        <w:jc w:val="both"/>
        <w:rPr>
          <w:rFonts w:ascii="Times New Roman" w:hAnsi="Times New Roman"/>
          <w:b/>
          <w:sz w:val="28"/>
          <w:szCs w:val="28"/>
        </w:rPr>
      </w:pPr>
      <w:r w:rsidRPr="00DB45F9">
        <w:rPr>
          <w:rFonts w:ascii="Times New Roman" w:hAnsi="Times New Roman"/>
          <w:sz w:val="28"/>
          <w:szCs w:val="28"/>
        </w:rPr>
        <w:t>а</w:t>
      </w:r>
      <w:r w:rsidR="00A63B68" w:rsidRPr="00DB45F9">
        <w:rPr>
          <w:rFonts w:ascii="Times New Roman" w:hAnsi="Times New Roman"/>
          <w:sz w:val="28"/>
          <w:szCs w:val="28"/>
        </w:rPr>
        <w:t>) нектару квітів;</w:t>
      </w:r>
    </w:p>
    <w:p w:rsidR="00A63B68" w:rsidRPr="00DB45F9" w:rsidRDefault="00C60453" w:rsidP="00A63B68">
      <w:pPr>
        <w:spacing w:after="0" w:line="256" w:lineRule="auto"/>
        <w:jc w:val="both"/>
        <w:rPr>
          <w:rFonts w:ascii="Times New Roman" w:hAnsi="Times New Roman"/>
          <w:sz w:val="28"/>
          <w:szCs w:val="28"/>
        </w:rPr>
      </w:pPr>
      <w:r w:rsidRPr="00DB45F9">
        <w:rPr>
          <w:rFonts w:ascii="Times New Roman" w:hAnsi="Times New Roman"/>
          <w:sz w:val="28"/>
          <w:szCs w:val="28"/>
        </w:rPr>
        <w:t xml:space="preserve"> </w:t>
      </w:r>
      <w:r w:rsidRPr="00DB45F9">
        <w:rPr>
          <w:rFonts w:ascii="Times New Roman" w:hAnsi="Times New Roman"/>
          <w:sz w:val="28"/>
          <w:szCs w:val="28"/>
        </w:rPr>
        <w:tab/>
        <w:t>б</w:t>
      </w:r>
      <w:r w:rsidR="00A63B68" w:rsidRPr="00DB45F9">
        <w:rPr>
          <w:rFonts w:ascii="Times New Roman" w:hAnsi="Times New Roman"/>
          <w:sz w:val="28"/>
          <w:szCs w:val="28"/>
        </w:rPr>
        <w:t>) нектару рослин, а також паді</w:t>
      </w:r>
      <w:r w:rsidR="003B5823" w:rsidRPr="00DB45F9">
        <w:rPr>
          <w:rFonts w:ascii="Times New Roman" w:hAnsi="Times New Roman"/>
          <w:sz w:val="28"/>
          <w:szCs w:val="28"/>
        </w:rPr>
        <w:t>;</w:t>
      </w:r>
      <w:r w:rsidR="00A63B68" w:rsidRPr="00DB45F9">
        <w:rPr>
          <w:rFonts w:ascii="Times New Roman" w:hAnsi="Times New Roman"/>
          <w:sz w:val="28"/>
          <w:szCs w:val="28"/>
        </w:rPr>
        <w:t xml:space="preserve"> </w:t>
      </w:r>
    </w:p>
    <w:p w:rsidR="00A63B68" w:rsidRPr="00DB45F9" w:rsidRDefault="00C60453" w:rsidP="00C60453">
      <w:pPr>
        <w:spacing w:after="0" w:line="256" w:lineRule="auto"/>
        <w:ind w:firstLine="708"/>
        <w:jc w:val="both"/>
        <w:rPr>
          <w:rFonts w:ascii="Times New Roman" w:hAnsi="Times New Roman"/>
          <w:sz w:val="28"/>
          <w:szCs w:val="28"/>
        </w:rPr>
      </w:pPr>
      <w:r w:rsidRPr="00DB45F9">
        <w:rPr>
          <w:rFonts w:ascii="Times New Roman" w:hAnsi="Times New Roman"/>
          <w:sz w:val="28"/>
          <w:szCs w:val="28"/>
        </w:rPr>
        <w:t>в</w:t>
      </w:r>
      <w:r w:rsidR="00A63B68" w:rsidRPr="00DB45F9">
        <w:rPr>
          <w:rFonts w:ascii="Times New Roman" w:hAnsi="Times New Roman"/>
          <w:sz w:val="28"/>
          <w:szCs w:val="28"/>
        </w:rPr>
        <w:t>) нектару рослин та цукрового сиропу</w:t>
      </w:r>
      <w:r w:rsidR="003B5823" w:rsidRPr="00DB45F9">
        <w:rPr>
          <w:rFonts w:ascii="Times New Roman" w:hAnsi="Times New Roman"/>
          <w:sz w:val="28"/>
          <w:szCs w:val="28"/>
        </w:rPr>
        <w:t>;</w:t>
      </w:r>
    </w:p>
    <w:p w:rsidR="00A63B68" w:rsidRPr="00DB45F9" w:rsidRDefault="00C60453" w:rsidP="00C60453">
      <w:pPr>
        <w:spacing w:after="0" w:line="256" w:lineRule="auto"/>
        <w:ind w:firstLine="708"/>
        <w:jc w:val="both"/>
        <w:rPr>
          <w:rFonts w:ascii="Times New Roman" w:hAnsi="Times New Roman"/>
          <w:sz w:val="28"/>
          <w:szCs w:val="28"/>
        </w:rPr>
      </w:pPr>
      <w:r w:rsidRPr="00DB45F9">
        <w:rPr>
          <w:rFonts w:ascii="Times New Roman" w:hAnsi="Times New Roman"/>
          <w:sz w:val="28"/>
          <w:szCs w:val="28"/>
        </w:rPr>
        <w:t>г</w:t>
      </w:r>
      <w:r w:rsidR="00A63B68" w:rsidRPr="00DB45F9">
        <w:rPr>
          <w:rFonts w:ascii="Times New Roman" w:hAnsi="Times New Roman"/>
          <w:sz w:val="28"/>
          <w:szCs w:val="28"/>
        </w:rPr>
        <w:t>) нектару рослин, паді та цукрового сиропу</w:t>
      </w:r>
      <w:r w:rsidR="003B5823" w:rsidRPr="00DB45F9">
        <w:rPr>
          <w:rFonts w:ascii="Times New Roman" w:hAnsi="Times New Roman"/>
          <w:sz w:val="28"/>
          <w:szCs w:val="28"/>
        </w:rPr>
        <w:t>.</w:t>
      </w:r>
      <w:r w:rsidR="00A63B68" w:rsidRPr="00DB45F9">
        <w:rPr>
          <w:rFonts w:ascii="Times New Roman" w:hAnsi="Times New Roman"/>
          <w:sz w:val="28"/>
          <w:szCs w:val="28"/>
        </w:rPr>
        <w:t xml:space="preserve"> </w:t>
      </w:r>
    </w:p>
    <w:p w:rsidR="00A63B68" w:rsidRPr="00DB45F9" w:rsidRDefault="00964297" w:rsidP="003B5823">
      <w:pPr>
        <w:spacing w:after="0" w:line="256" w:lineRule="auto"/>
        <w:ind w:firstLine="709"/>
        <w:jc w:val="both"/>
        <w:rPr>
          <w:rFonts w:ascii="Times New Roman" w:hAnsi="Times New Roman"/>
          <w:b/>
          <w:sz w:val="28"/>
          <w:szCs w:val="28"/>
        </w:rPr>
      </w:pPr>
      <w:r w:rsidRPr="00DB45F9">
        <w:rPr>
          <w:rFonts w:ascii="Times New Roman" w:hAnsi="Times New Roman"/>
          <w:b/>
          <w:sz w:val="28"/>
          <w:szCs w:val="28"/>
        </w:rPr>
        <w:t>12</w:t>
      </w:r>
      <w:r w:rsidR="00A63B68" w:rsidRPr="00DB45F9">
        <w:rPr>
          <w:rFonts w:ascii="Times New Roman" w:hAnsi="Times New Roman"/>
          <w:b/>
          <w:sz w:val="28"/>
          <w:szCs w:val="28"/>
        </w:rPr>
        <w:t xml:space="preserve">. Мед </w:t>
      </w:r>
      <w:r w:rsidR="00B4507B" w:rsidRPr="00DB45F9">
        <w:rPr>
          <w:rFonts w:ascii="Times New Roman" w:hAnsi="Times New Roman"/>
          <w:b/>
          <w:sz w:val="28"/>
          <w:szCs w:val="28"/>
        </w:rPr>
        <w:t>і</w:t>
      </w:r>
      <w:r w:rsidR="00A63B68" w:rsidRPr="00DB45F9">
        <w:rPr>
          <w:rFonts w:ascii="Times New Roman" w:hAnsi="Times New Roman"/>
          <w:b/>
          <w:sz w:val="28"/>
          <w:szCs w:val="28"/>
        </w:rPr>
        <w:t>з білої акації кристалізується</w:t>
      </w:r>
      <w:r w:rsidR="00B4507B" w:rsidRPr="00DB45F9">
        <w:rPr>
          <w:rFonts w:ascii="Times New Roman" w:hAnsi="Times New Roman"/>
          <w:b/>
          <w:sz w:val="28"/>
          <w:szCs w:val="28"/>
        </w:rPr>
        <w:t>:</w:t>
      </w:r>
      <w:r w:rsidR="00A63B68" w:rsidRPr="00DB45F9">
        <w:rPr>
          <w:rFonts w:ascii="Times New Roman" w:hAnsi="Times New Roman"/>
          <w:b/>
          <w:sz w:val="28"/>
          <w:szCs w:val="28"/>
        </w:rPr>
        <w:t xml:space="preserve"> </w:t>
      </w:r>
    </w:p>
    <w:p w:rsidR="00A63B68" w:rsidRPr="00DB45F9" w:rsidRDefault="00C60453" w:rsidP="00C60453">
      <w:pPr>
        <w:spacing w:after="0" w:line="256" w:lineRule="auto"/>
        <w:ind w:firstLine="708"/>
        <w:jc w:val="both"/>
        <w:rPr>
          <w:rFonts w:ascii="Times New Roman" w:hAnsi="Times New Roman"/>
          <w:sz w:val="28"/>
          <w:szCs w:val="28"/>
        </w:rPr>
      </w:pPr>
      <w:r w:rsidRPr="00DB45F9">
        <w:rPr>
          <w:rFonts w:ascii="Times New Roman" w:hAnsi="Times New Roman"/>
          <w:sz w:val="28"/>
          <w:szCs w:val="28"/>
        </w:rPr>
        <w:t>а</w:t>
      </w:r>
      <w:r w:rsidR="00A63B68" w:rsidRPr="00DB45F9">
        <w:rPr>
          <w:rFonts w:ascii="Times New Roman" w:hAnsi="Times New Roman"/>
          <w:sz w:val="28"/>
          <w:szCs w:val="28"/>
        </w:rPr>
        <w:t>) дуже швидко</w:t>
      </w:r>
      <w:r w:rsidR="003B5823" w:rsidRPr="00DB45F9">
        <w:rPr>
          <w:rFonts w:ascii="Times New Roman" w:hAnsi="Times New Roman"/>
          <w:sz w:val="28"/>
          <w:szCs w:val="28"/>
        </w:rPr>
        <w:t>;</w:t>
      </w:r>
      <w:r w:rsidR="00A63B68" w:rsidRPr="00DB45F9">
        <w:rPr>
          <w:rFonts w:ascii="Times New Roman" w:hAnsi="Times New Roman"/>
          <w:sz w:val="28"/>
          <w:szCs w:val="28"/>
        </w:rPr>
        <w:t xml:space="preserve"> </w:t>
      </w:r>
    </w:p>
    <w:p w:rsidR="00A63B68" w:rsidRPr="00DB45F9" w:rsidRDefault="00C60453" w:rsidP="00C60453">
      <w:pPr>
        <w:spacing w:after="0" w:line="256" w:lineRule="auto"/>
        <w:ind w:firstLine="708"/>
        <w:jc w:val="both"/>
        <w:rPr>
          <w:rFonts w:ascii="Times New Roman" w:hAnsi="Times New Roman"/>
          <w:sz w:val="28"/>
          <w:szCs w:val="28"/>
        </w:rPr>
      </w:pPr>
      <w:r w:rsidRPr="00DB45F9">
        <w:rPr>
          <w:rFonts w:ascii="Times New Roman" w:hAnsi="Times New Roman"/>
          <w:sz w:val="28"/>
          <w:szCs w:val="28"/>
        </w:rPr>
        <w:t>б</w:t>
      </w:r>
      <w:r w:rsidR="00A63B68" w:rsidRPr="00DB45F9">
        <w:rPr>
          <w:rFonts w:ascii="Times New Roman" w:hAnsi="Times New Roman"/>
          <w:sz w:val="28"/>
          <w:szCs w:val="28"/>
        </w:rPr>
        <w:t>) дуже повільно</w:t>
      </w:r>
      <w:r w:rsidR="003B5823" w:rsidRPr="00DB45F9">
        <w:rPr>
          <w:rFonts w:ascii="Times New Roman" w:hAnsi="Times New Roman"/>
          <w:sz w:val="28"/>
          <w:szCs w:val="28"/>
        </w:rPr>
        <w:t>;</w:t>
      </w:r>
    </w:p>
    <w:p w:rsidR="00A63B68" w:rsidRPr="00DB45F9" w:rsidRDefault="00C60453" w:rsidP="00C60453">
      <w:pPr>
        <w:spacing w:after="0" w:line="256" w:lineRule="auto"/>
        <w:ind w:firstLine="708"/>
        <w:jc w:val="both"/>
        <w:rPr>
          <w:rFonts w:ascii="Times New Roman" w:hAnsi="Times New Roman"/>
          <w:sz w:val="28"/>
          <w:szCs w:val="28"/>
        </w:rPr>
      </w:pPr>
      <w:r w:rsidRPr="00DB45F9">
        <w:rPr>
          <w:rFonts w:ascii="Times New Roman" w:hAnsi="Times New Roman"/>
          <w:sz w:val="28"/>
          <w:szCs w:val="28"/>
        </w:rPr>
        <w:t>в</w:t>
      </w:r>
      <w:r w:rsidR="00A63B68" w:rsidRPr="00DB45F9">
        <w:rPr>
          <w:rFonts w:ascii="Times New Roman" w:hAnsi="Times New Roman"/>
          <w:sz w:val="28"/>
          <w:szCs w:val="28"/>
        </w:rPr>
        <w:t>) помірно швидко</w:t>
      </w:r>
      <w:r w:rsidR="003B5823" w:rsidRPr="00DB45F9">
        <w:rPr>
          <w:rFonts w:ascii="Times New Roman" w:hAnsi="Times New Roman"/>
          <w:sz w:val="28"/>
          <w:szCs w:val="28"/>
        </w:rPr>
        <w:t>;</w:t>
      </w:r>
      <w:r w:rsidR="00A63B68" w:rsidRPr="00DB45F9">
        <w:rPr>
          <w:rFonts w:ascii="Times New Roman" w:hAnsi="Times New Roman"/>
          <w:sz w:val="28"/>
          <w:szCs w:val="28"/>
        </w:rPr>
        <w:t xml:space="preserve"> </w:t>
      </w:r>
    </w:p>
    <w:p w:rsidR="00A63B68" w:rsidRPr="00DB45F9" w:rsidRDefault="00C60453" w:rsidP="00BF6FA0">
      <w:pPr>
        <w:spacing w:after="0" w:line="256" w:lineRule="auto"/>
        <w:ind w:firstLine="708"/>
        <w:jc w:val="both"/>
        <w:rPr>
          <w:rFonts w:ascii="Times New Roman" w:hAnsi="Times New Roman"/>
          <w:sz w:val="28"/>
          <w:szCs w:val="28"/>
        </w:rPr>
      </w:pPr>
      <w:r w:rsidRPr="00DB45F9">
        <w:rPr>
          <w:rFonts w:ascii="Times New Roman" w:hAnsi="Times New Roman"/>
          <w:sz w:val="28"/>
          <w:szCs w:val="28"/>
        </w:rPr>
        <w:t>г</w:t>
      </w:r>
      <w:r w:rsidR="00BF6FA0" w:rsidRPr="00DB45F9">
        <w:rPr>
          <w:rFonts w:ascii="Times New Roman" w:hAnsi="Times New Roman"/>
          <w:sz w:val="28"/>
          <w:szCs w:val="28"/>
        </w:rPr>
        <w:t>) швидко, але не дуже</w:t>
      </w:r>
      <w:r w:rsidR="003B5823" w:rsidRPr="00DB45F9">
        <w:rPr>
          <w:rFonts w:ascii="Times New Roman" w:hAnsi="Times New Roman"/>
          <w:sz w:val="28"/>
          <w:szCs w:val="28"/>
        </w:rPr>
        <w:t>.</w:t>
      </w:r>
    </w:p>
    <w:p w:rsidR="00A63B68" w:rsidRPr="00DB45F9" w:rsidRDefault="00964297" w:rsidP="003B5823">
      <w:pPr>
        <w:spacing w:after="0" w:line="256" w:lineRule="auto"/>
        <w:ind w:firstLine="709"/>
        <w:jc w:val="both"/>
        <w:rPr>
          <w:rFonts w:ascii="Times New Roman" w:hAnsi="Times New Roman"/>
          <w:b/>
          <w:sz w:val="28"/>
          <w:szCs w:val="28"/>
        </w:rPr>
      </w:pPr>
      <w:r w:rsidRPr="00DB45F9">
        <w:rPr>
          <w:rFonts w:ascii="Times New Roman" w:hAnsi="Times New Roman"/>
          <w:b/>
          <w:sz w:val="28"/>
          <w:szCs w:val="28"/>
        </w:rPr>
        <w:t>13</w:t>
      </w:r>
      <w:r w:rsidR="00A63B68" w:rsidRPr="00DB45F9">
        <w:rPr>
          <w:rFonts w:ascii="Times New Roman" w:hAnsi="Times New Roman"/>
          <w:b/>
          <w:sz w:val="28"/>
          <w:szCs w:val="28"/>
        </w:rPr>
        <w:t xml:space="preserve">. Трутневе молочко одержують </w:t>
      </w:r>
      <w:r w:rsidR="00B4507B" w:rsidRPr="00DB45F9">
        <w:rPr>
          <w:rFonts w:ascii="Times New Roman" w:hAnsi="Times New Roman"/>
          <w:b/>
          <w:sz w:val="28"/>
          <w:szCs w:val="28"/>
        </w:rPr>
        <w:t>у</w:t>
      </w:r>
      <w:r w:rsidR="00A63B68" w:rsidRPr="00DB45F9">
        <w:rPr>
          <w:rFonts w:ascii="Times New Roman" w:hAnsi="Times New Roman"/>
          <w:b/>
          <w:sz w:val="28"/>
          <w:szCs w:val="28"/>
        </w:rPr>
        <w:t xml:space="preserve"> бджолиній сім’ї з: </w:t>
      </w:r>
    </w:p>
    <w:p w:rsidR="00A63B68" w:rsidRPr="00DB45F9" w:rsidRDefault="00C60453" w:rsidP="00C60453">
      <w:pPr>
        <w:spacing w:after="0" w:line="256" w:lineRule="auto"/>
        <w:ind w:firstLine="708"/>
        <w:jc w:val="both"/>
        <w:rPr>
          <w:rFonts w:ascii="Times New Roman" w:hAnsi="Times New Roman"/>
          <w:sz w:val="28"/>
          <w:szCs w:val="28"/>
        </w:rPr>
      </w:pPr>
      <w:r w:rsidRPr="00DB45F9">
        <w:rPr>
          <w:rFonts w:ascii="Times New Roman" w:hAnsi="Times New Roman"/>
          <w:sz w:val="28"/>
          <w:szCs w:val="28"/>
        </w:rPr>
        <w:t>а</w:t>
      </w:r>
      <w:r w:rsidR="00A63B68" w:rsidRPr="00DB45F9">
        <w:rPr>
          <w:rFonts w:ascii="Times New Roman" w:hAnsi="Times New Roman"/>
          <w:sz w:val="28"/>
          <w:szCs w:val="28"/>
        </w:rPr>
        <w:t>) комірок маточників</w:t>
      </w:r>
      <w:r w:rsidR="003B5823" w:rsidRPr="00DB45F9">
        <w:rPr>
          <w:rFonts w:ascii="Times New Roman" w:hAnsi="Times New Roman"/>
          <w:sz w:val="28"/>
          <w:szCs w:val="28"/>
        </w:rPr>
        <w:t>;</w:t>
      </w:r>
    </w:p>
    <w:p w:rsidR="00A63B68" w:rsidRPr="00DB45F9" w:rsidRDefault="00C60453" w:rsidP="00C60453">
      <w:pPr>
        <w:spacing w:after="0" w:line="256" w:lineRule="auto"/>
        <w:ind w:firstLine="708"/>
        <w:jc w:val="both"/>
        <w:rPr>
          <w:rFonts w:ascii="Times New Roman" w:hAnsi="Times New Roman"/>
          <w:sz w:val="28"/>
          <w:szCs w:val="28"/>
        </w:rPr>
      </w:pPr>
      <w:r w:rsidRPr="00DB45F9">
        <w:rPr>
          <w:rFonts w:ascii="Times New Roman" w:hAnsi="Times New Roman"/>
          <w:sz w:val="28"/>
          <w:szCs w:val="28"/>
        </w:rPr>
        <w:t>б</w:t>
      </w:r>
      <w:r w:rsidR="00A63B68" w:rsidRPr="00DB45F9">
        <w:rPr>
          <w:rFonts w:ascii="Times New Roman" w:hAnsi="Times New Roman"/>
          <w:sz w:val="28"/>
          <w:szCs w:val="28"/>
        </w:rPr>
        <w:t>) бджолиних комірок</w:t>
      </w:r>
      <w:r w:rsidR="003B5823" w:rsidRPr="00DB45F9">
        <w:rPr>
          <w:rFonts w:ascii="Times New Roman" w:hAnsi="Times New Roman"/>
          <w:sz w:val="28"/>
          <w:szCs w:val="28"/>
        </w:rPr>
        <w:t>;</w:t>
      </w:r>
      <w:r w:rsidR="00A63B68" w:rsidRPr="00DB45F9">
        <w:rPr>
          <w:rFonts w:ascii="Times New Roman" w:hAnsi="Times New Roman"/>
          <w:sz w:val="28"/>
          <w:szCs w:val="28"/>
        </w:rPr>
        <w:t xml:space="preserve"> </w:t>
      </w:r>
    </w:p>
    <w:p w:rsidR="00A63B68" w:rsidRPr="00DB45F9" w:rsidRDefault="00C60453" w:rsidP="00C60453">
      <w:pPr>
        <w:spacing w:after="0" w:line="256" w:lineRule="auto"/>
        <w:ind w:firstLine="708"/>
        <w:jc w:val="both"/>
        <w:rPr>
          <w:rFonts w:ascii="Times New Roman" w:hAnsi="Times New Roman"/>
          <w:sz w:val="28"/>
          <w:szCs w:val="28"/>
        </w:rPr>
      </w:pPr>
      <w:r w:rsidRPr="00DB45F9">
        <w:rPr>
          <w:rFonts w:ascii="Times New Roman" w:hAnsi="Times New Roman"/>
          <w:sz w:val="28"/>
          <w:szCs w:val="28"/>
        </w:rPr>
        <w:t>в</w:t>
      </w:r>
      <w:r w:rsidR="00A63B68" w:rsidRPr="00DB45F9">
        <w:rPr>
          <w:rFonts w:ascii="Times New Roman" w:hAnsi="Times New Roman"/>
          <w:sz w:val="28"/>
          <w:szCs w:val="28"/>
        </w:rPr>
        <w:t>)</w:t>
      </w:r>
      <w:r w:rsidR="003B5823" w:rsidRPr="00DB45F9">
        <w:rPr>
          <w:rFonts w:ascii="Times New Roman" w:hAnsi="Times New Roman"/>
          <w:sz w:val="28"/>
          <w:szCs w:val="28"/>
        </w:rPr>
        <w:t> </w:t>
      </w:r>
      <w:r w:rsidR="00A63B68" w:rsidRPr="00DB45F9">
        <w:rPr>
          <w:rFonts w:ascii="Times New Roman" w:hAnsi="Times New Roman"/>
          <w:sz w:val="28"/>
          <w:szCs w:val="28"/>
        </w:rPr>
        <w:t>подрібнених личинок трутнів 7-денного віку</w:t>
      </w:r>
      <w:r w:rsidR="003B5823" w:rsidRPr="00DB45F9">
        <w:rPr>
          <w:rFonts w:ascii="Times New Roman" w:hAnsi="Times New Roman"/>
          <w:sz w:val="28"/>
          <w:szCs w:val="28"/>
        </w:rPr>
        <w:t>;</w:t>
      </w:r>
    </w:p>
    <w:p w:rsidR="00A63B68" w:rsidRPr="00DB45F9" w:rsidRDefault="00C60453" w:rsidP="00C60453">
      <w:pPr>
        <w:spacing w:after="0" w:line="256" w:lineRule="auto"/>
        <w:ind w:firstLine="708"/>
        <w:jc w:val="both"/>
        <w:rPr>
          <w:rFonts w:ascii="Times New Roman" w:hAnsi="Times New Roman"/>
          <w:sz w:val="28"/>
          <w:szCs w:val="28"/>
        </w:rPr>
      </w:pPr>
      <w:r w:rsidRPr="00DB45F9">
        <w:rPr>
          <w:rFonts w:ascii="Times New Roman" w:hAnsi="Times New Roman"/>
          <w:sz w:val="28"/>
          <w:szCs w:val="28"/>
        </w:rPr>
        <w:t>г</w:t>
      </w:r>
      <w:r w:rsidR="00A63B68" w:rsidRPr="00DB45F9">
        <w:rPr>
          <w:rFonts w:ascii="Times New Roman" w:hAnsi="Times New Roman"/>
          <w:sz w:val="28"/>
          <w:szCs w:val="28"/>
        </w:rPr>
        <w:t>) трутневих комірок</w:t>
      </w:r>
      <w:r w:rsidR="003B5823" w:rsidRPr="00DB45F9">
        <w:rPr>
          <w:rFonts w:ascii="Times New Roman" w:hAnsi="Times New Roman"/>
          <w:sz w:val="28"/>
          <w:szCs w:val="28"/>
        </w:rPr>
        <w:t>.</w:t>
      </w:r>
      <w:r w:rsidR="00A63B68" w:rsidRPr="00DB45F9">
        <w:rPr>
          <w:rFonts w:ascii="Times New Roman" w:hAnsi="Times New Roman"/>
          <w:sz w:val="28"/>
          <w:szCs w:val="28"/>
        </w:rPr>
        <w:t xml:space="preserve"> </w:t>
      </w:r>
    </w:p>
    <w:p w:rsidR="00A63B68" w:rsidRPr="00DB45F9" w:rsidRDefault="00964297" w:rsidP="003B5823">
      <w:pPr>
        <w:spacing w:after="0" w:line="256" w:lineRule="auto"/>
        <w:ind w:firstLine="709"/>
        <w:jc w:val="both"/>
        <w:rPr>
          <w:rFonts w:ascii="Times New Roman" w:hAnsi="Times New Roman"/>
          <w:b/>
          <w:sz w:val="28"/>
          <w:szCs w:val="28"/>
        </w:rPr>
      </w:pPr>
      <w:r w:rsidRPr="00DB45F9">
        <w:rPr>
          <w:rFonts w:ascii="Times New Roman" w:hAnsi="Times New Roman"/>
          <w:b/>
          <w:sz w:val="28"/>
          <w:szCs w:val="28"/>
        </w:rPr>
        <w:t>14</w:t>
      </w:r>
      <w:r w:rsidR="00A63B68" w:rsidRPr="00DB45F9">
        <w:rPr>
          <w:rFonts w:ascii="Times New Roman" w:hAnsi="Times New Roman"/>
          <w:b/>
          <w:sz w:val="28"/>
          <w:szCs w:val="28"/>
        </w:rPr>
        <w:t xml:space="preserve">. Віск у бджолосім’ї виробляють такі особини: </w:t>
      </w:r>
    </w:p>
    <w:p w:rsidR="00A63B68" w:rsidRPr="00DB45F9" w:rsidRDefault="00C60453" w:rsidP="00C60453">
      <w:pPr>
        <w:spacing w:after="0" w:line="256" w:lineRule="auto"/>
        <w:ind w:firstLine="708"/>
        <w:jc w:val="both"/>
        <w:rPr>
          <w:rFonts w:ascii="Times New Roman" w:hAnsi="Times New Roman"/>
          <w:sz w:val="28"/>
          <w:szCs w:val="28"/>
        </w:rPr>
      </w:pPr>
      <w:r w:rsidRPr="00DB45F9">
        <w:rPr>
          <w:rFonts w:ascii="Times New Roman" w:hAnsi="Times New Roman"/>
          <w:sz w:val="28"/>
          <w:szCs w:val="28"/>
        </w:rPr>
        <w:t>а</w:t>
      </w:r>
      <w:r w:rsidR="00A63B68" w:rsidRPr="00DB45F9">
        <w:rPr>
          <w:rFonts w:ascii="Times New Roman" w:hAnsi="Times New Roman"/>
          <w:sz w:val="28"/>
          <w:szCs w:val="28"/>
        </w:rPr>
        <w:t xml:space="preserve">) </w:t>
      </w:r>
      <w:r w:rsidR="003B5823" w:rsidRPr="00DB45F9">
        <w:rPr>
          <w:rFonts w:ascii="Times New Roman" w:hAnsi="Times New Roman"/>
          <w:sz w:val="28"/>
          <w:szCs w:val="28"/>
        </w:rPr>
        <w:t>м</w:t>
      </w:r>
      <w:r w:rsidR="00A63B68" w:rsidRPr="00DB45F9">
        <w:rPr>
          <w:rFonts w:ascii="Times New Roman" w:hAnsi="Times New Roman"/>
          <w:sz w:val="28"/>
          <w:szCs w:val="28"/>
        </w:rPr>
        <w:t>атка</w:t>
      </w:r>
      <w:r w:rsidR="003B5823" w:rsidRPr="00DB45F9">
        <w:rPr>
          <w:rFonts w:ascii="Times New Roman" w:hAnsi="Times New Roman"/>
          <w:sz w:val="28"/>
          <w:szCs w:val="28"/>
        </w:rPr>
        <w:t>;</w:t>
      </w:r>
    </w:p>
    <w:p w:rsidR="00A63B68" w:rsidRPr="00DB45F9" w:rsidRDefault="00C60453" w:rsidP="00C60453">
      <w:pPr>
        <w:spacing w:after="0" w:line="256" w:lineRule="auto"/>
        <w:ind w:firstLine="708"/>
        <w:jc w:val="both"/>
        <w:rPr>
          <w:rFonts w:ascii="Times New Roman" w:hAnsi="Times New Roman"/>
          <w:sz w:val="28"/>
          <w:szCs w:val="28"/>
        </w:rPr>
      </w:pPr>
      <w:r w:rsidRPr="00DB45F9">
        <w:rPr>
          <w:rFonts w:ascii="Times New Roman" w:hAnsi="Times New Roman"/>
          <w:sz w:val="28"/>
          <w:szCs w:val="28"/>
        </w:rPr>
        <w:t>б</w:t>
      </w:r>
      <w:r w:rsidR="00A63B68" w:rsidRPr="00DB45F9">
        <w:rPr>
          <w:rFonts w:ascii="Times New Roman" w:hAnsi="Times New Roman"/>
          <w:sz w:val="28"/>
          <w:szCs w:val="28"/>
        </w:rPr>
        <w:t>) робочі бджоли</w:t>
      </w:r>
      <w:r w:rsidR="003B5823" w:rsidRPr="00DB45F9">
        <w:rPr>
          <w:rFonts w:ascii="Times New Roman" w:hAnsi="Times New Roman"/>
          <w:sz w:val="28"/>
          <w:szCs w:val="28"/>
        </w:rPr>
        <w:t>;</w:t>
      </w:r>
    </w:p>
    <w:p w:rsidR="00A63B68" w:rsidRPr="00DB45F9" w:rsidRDefault="00C60453" w:rsidP="00C60453">
      <w:pPr>
        <w:spacing w:after="0" w:line="256" w:lineRule="auto"/>
        <w:ind w:firstLine="708"/>
        <w:jc w:val="both"/>
        <w:rPr>
          <w:rFonts w:ascii="Times New Roman" w:hAnsi="Times New Roman"/>
          <w:sz w:val="28"/>
          <w:szCs w:val="28"/>
        </w:rPr>
      </w:pPr>
      <w:r w:rsidRPr="00DB45F9">
        <w:rPr>
          <w:rFonts w:ascii="Times New Roman" w:hAnsi="Times New Roman"/>
          <w:sz w:val="28"/>
          <w:szCs w:val="28"/>
        </w:rPr>
        <w:t>в</w:t>
      </w:r>
      <w:r w:rsidR="00A63B68" w:rsidRPr="00DB45F9">
        <w:rPr>
          <w:rFonts w:ascii="Times New Roman" w:hAnsi="Times New Roman"/>
          <w:sz w:val="28"/>
          <w:szCs w:val="28"/>
        </w:rPr>
        <w:t>) трутні</w:t>
      </w:r>
      <w:r w:rsidR="003B5823" w:rsidRPr="00DB45F9">
        <w:rPr>
          <w:rFonts w:ascii="Times New Roman" w:hAnsi="Times New Roman"/>
          <w:sz w:val="28"/>
          <w:szCs w:val="28"/>
        </w:rPr>
        <w:t>;</w:t>
      </w:r>
    </w:p>
    <w:p w:rsidR="00A63B68" w:rsidRPr="00DB45F9" w:rsidRDefault="00C60453" w:rsidP="00C60453">
      <w:pPr>
        <w:spacing w:after="0" w:line="256" w:lineRule="auto"/>
        <w:ind w:firstLine="708"/>
        <w:jc w:val="both"/>
        <w:rPr>
          <w:rFonts w:ascii="Times New Roman" w:hAnsi="Times New Roman"/>
          <w:sz w:val="28"/>
          <w:szCs w:val="28"/>
        </w:rPr>
      </w:pPr>
      <w:r w:rsidRPr="00DB45F9">
        <w:rPr>
          <w:rFonts w:ascii="Times New Roman" w:hAnsi="Times New Roman"/>
          <w:sz w:val="28"/>
          <w:szCs w:val="28"/>
        </w:rPr>
        <w:t>г</w:t>
      </w:r>
      <w:r w:rsidR="00A63B68" w:rsidRPr="00DB45F9">
        <w:rPr>
          <w:rFonts w:ascii="Times New Roman" w:hAnsi="Times New Roman"/>
          <w:sz w:val="28"/>
          <w:szCs w:val="28"/>
        </w:rPr>
        <w:t xml:space="preserve">) робочі бджоли </w:t>
      </w:r>
      <w:r w:rsidR="00B4507B" w:rsidRPr="00DB45F9">
        <w:rPr>
          <w:rFonts w:ascii="Times New Roman" w:hAnsi="Times New Roman"/>
          <w:sz w:val="28"/>
          <w:szCs w:val="28"/>
        </w:rPr>
        <w:t>й</w:t>
      </w:r>
      <w:r w:rsidR="00A63B68" w:rsidRPr="00DB45F9">
        <w:rPr>
          <w:rFonts w:ascii="Times New Roman" w:hAnsi="Times New Roman"/>
          <w:sz w:val="28"/>
          <w:szCs w:val="28"/>
        </w:rPr>
        <w:t xml:space="preserve"> матка</w:t>
      </w:r>
      <w:r w:rsidR="003B5823" w:rsidRPr="00DB45F9">
        <w:rPr>
          <w:rFonts w:ascii="Times New Roman" w:hAnsi="Times New Roman"/>
          <w:sz w:val="28"/>
          <w:szCs w:val="28"/>
        </w:rPr>
        <w:t>.</w:t>
      </w:r>
      <w:r w:rsidR="00A63B68" w:rsidRPr="00DB45F9">
        <w:rPr>
          <w:rFonts w:ascii="Times New Roman" w:hAnsi="Times New Roman"/>
          <w:sz w:val="28"/>
          <w:szCs w:val="28"/>
        </w:rPr>
        <w:t xml:space="preserve"> </w:t>
      </w:r>
    </w:p>
    <w:p w:rsidR="00A63B68" w:rsidRPr="00DB45F9" w:rsidRDefault="00964297" w:rsidP="003B5823">
      <w:pPr>
        <w:spacing w:after="0" w:line="256" w:lineRule="auto"/>
        <w:ind w:firstLine="709"/>
        <w:jc w:val="both"/>
        <w:rPr>
          <w:rFonts w:ascii="Times New Roman" w:hAnsi="Times New Roman"/>
          <w:sz w:val="28"/>
          <w:szCs w:val="28"/>
        </w:rPr>
      </w:pPr>
      <w:r w:rsidRPr="00DB45F9">
        <w:rPr>
          <w:rFonts w:ascii="Times New Roman" w:hAnsi="Times New Roman"/>
          <w:b/>
          <w:sz w:val="28"/>
          <w:szCs w:val="28"/>
        </w:rPr>
        <w:t>15</w:t>
      </w:r>
      <w:r w:rsidR="00A63B68" w:rsidRPr="00DB45F9">
        <w:rPr>
          <w:rFonts w:ascii="Times New Roman" w:hAnsi="Times New Roman"/>
          <w:b/>
          <w:sz w:val="28"/>
          <w:szCs w:val="28"/>
        </w:rPr>
        <w:t>. Стільниковий мед - це:</w:t>
      </w:r>
    </w:p>
    <w:p w:rsidR="00A63B68" w:rsidRPr="00DB45F9" w:rsidRDefault="00276C2F" w:rsidP="00276C2F">
      <w:pPr>
        <w:spacing w:after="0" w:line="256" w:lineRule="auto"/>
        <w:ind w:firstLine="708"/>
        <w:jc w:val="both"/>
        <w:rPr>
          <w:rFonts w:ascii="Times New Roman" w:hAnsi="Times New Roman"/>
          <w:sz w:val="28"/>
          <w:szCs w:val="28"/>
        </w:rPr>
      </w:pPr>
      <w:r w:rsidRPr="00DB45F9">
        <w:rPr>
          <w:rFonts w:ascii="Times New Roman" w:hAnsi="Times New Roman"/>
          <w:sz w:val="28"/>
          <w:szCs w:val="28"/>
        </w:rPr>
        <w:t>а</w:t>
      </w:r>
      <w:r w:rsidR="00A63B68" w:rsidRPr="00DB45F9">
        <w:rPr>
          <w:rFonts w:ascii="Times New Roman" w:hAnsi="Times New Roman"/>
          <w:sz w:val="28"/>
          <w:szCs w:val="28"/>
        </w:rPr>
        <w:t>) мед у воскових комірках</w:t>
      </w:r>
      <w:r w:rsidR="003B5823" w:rsidRPr="00DB45F9">
        <w:rPr>
          <w:rFonts w:ascii="Times New Roman" w:hAnsi="Times New Roman"/>
          <w:sz w:val="28"/>
          <w:szCs w:val="28"/>
        </w:rPr>
        <w:t>;</w:t>
      </w:r>
      <w:r w:rsidR="00A63B68" w:rsidRPr="00DB45F9">
        <w:rPr>
          <w:rFonts w:ascii="Times New Roman" w:hAnsi="Times New Roman"/>
          <w:sz w:val="28"/>
          <w:szCs w:val="28"/>
        </w:rPr>
        <w:t xml:space="preserve"> </w:t>
      </w:r>
    </w:p>
    <w:p w:rsidR="00A63B68" w:rsidRPr="00DB45F9" w:rsidRDefault="00276C2F" w:rsidP="00276C2F">
      <w:pPr>
        <w:spacing w:after="0" w:line="256" w:lineRule="auto"/>
        <w:ind w:firstLine="708"/>
        <w:jc w:val="both"/>
        <w:rPr>
          <w:rFonts w:ascii="Times New Roman" w:hAnsi="Times New Roman"/>
          <w:sz w:val="28"/>
          <w:szCs w:val="28"/>
        </w:rPr>
      </w:pPr>
      <w:r w:rsidRPr="00DB45F9">
        <w:rPr>
          <w:rFonts w:ascii="Times New Roman" w:hAnsi="Times New Roman"/>
          <w:sz w:val="28"/>
          <w:szCs w:val="28"/>
        </w:rPr>
        <w:t>б</w:t>
      </w:r>
      <w:r w:rsidR="00A63B68" w:rsidRPr="00DB45F9">
        <w:rPr>
          <w:rFonts w:ascii="Times New Roman" w:hAnsi="Times New Roman"/>
          <w:sz w:val="28"/>
          <w:szCs w:val="28"/>
        </w:rPr>
        <w:t xml:space="preserve">) </w:t>
      </w:r>
      <w:proofErr w:type="spellStart"/>
      <w:r w:rsidR="00A63B68" w:rsidRPr="00DB45F9">
        <w:rPr>
          <w:rFonts w:ascii="Times New Roman" w:hAnsi="Times New Roman"/>
          <w:sz w:val="28"/>
          <w:szCs w:val="28"/>
        </w:rPr>
        <w:t>відкачаний</w:t>
      </w:r>
      <w:proofErr w:type="spellEnd"/>
      <w:r w:rsidR="00A63B68" w:rsidRPr="00DB45F9">
        <w:rPr>
          <w:rFonts w:ascii="Times New Roman" w:hAnsi="Times New Roman"/>
          <w:sz w:val="28"/>
          <w:szCs w:val="28"/>
        </w:rPr>
        <w:t xml:space="preserve"> мед</w:t>
      </w:r>
      <w:r w:rsidR="003B5823" w:rsidRPr="00DB45F9">
        <w:rPr>
          <w:rFonts w:ascii="Times New Roman" w:hAnsi="Times New Roman"/>
          <w:sz w:val="28"/>
          <w:szCs w:val="28"/>
        </w:rPr>
        <w:t>;</w:t>
      </w:r>
    </w:p>
    <w:p w:rsidR="00A63B68" w:rsidRPr="00DB45F9" w:rsidRDefault="00276C2F" w:rsidP="00276C2F">
      <w:pPr>
        <w:spacing w:after="0" w:line="256" w:lineRule="auto"/>
        <w:ind w:firstLine="708"/>
        <w:jc w:val="both"/>
        <w:rPr>
          <w:rFonts w:ascii="Times New Roman" w:hAnsi="Times New Roman"/>
          <w:sz w:val="28"/>
          <w:szCs w:val="28"/>
        </w:rPr>
      </w:pPr>
      <w:r w:rsidRPr="00DB45F9">
        <w:rPr>
          <w:rFonts w:ascii="Times New Roman" w:hAnsi="Times New Roman"/>
          <w:sz w:val="28"/>
          <w:szCs w:val="28"/>
        </w:rPr>
        <w:t>в</w:t>
      </w:r>
      <w:r w:rsidR="00A63B68" w:rsidRPr="00DB45F9">
        <w:rPr>
          <w:rFonts w:ascii="Times New Roman" w:hAnsi="Times New Roman"/>
          <w:sz w:val="28"/>
          <w:szCs w:val="28"/>
        </w:rPr>
        <w:t>) мед диких бджіл</w:t>
      </w:r>
      <w:r w:rsidR="003B5823" w:rsidRPr="00DB45F9">
        <w:rPr>
          <w:rFonts w:ascii="Times New Roman" w:hAnsi="Times New Roman"/>
          <w:sz w:val="28"/>
          <w:szCs w:val="28"/>
        </w:rPr>
        <w:t>;</w:t>
      </w:r>
      <w:r w:rsidR="00A63B68" w:rsidRPr="00DB45F9">
        <w:rPr>
          <w:rFonts w:ascii="Times New Roman" w:hAnsi="Times New Roman"/>
          <w:sz w:val="28"/>
          <w:szCs w:val="28"/>
        </w:rPr>
        <w:t xml:space="preserve"> </w:t>
      </w:r>
    </w:p>
    <w:p w:rsidR="00A63B68" w:rsidRPr="00DB45F9" w:rsidRDefault="00276C2F" w:rsidP="00276C2F">
      <w:pPr>
        <w:spacing w:after="0" w:line="256" w:lineRule="auto"/>
        <w:ind w:firstLine="708"/>
        <w:jc w:val="both"/>
        <w:rPr>
          <w:rFonts w:ascii="Times New Roman" w:hAnsi="Times New Roman"/>
          <w:sz w:val="28"/>
          <w:szCs w:val="28"/>
        </w:rPr>
      </w:pPr>
      <w:r w:rsidRPr="00DB45F9">
        <w:rPr>
          <w:rFonts w:ascii="Times New Roman" w:hAnsi="Times New Roman"/>
          <w:sz w:val="28"/>
          <w:szCs w:val="28"/>
        </w:rPr>
        <w:lastRenderedPageBreak/>
        <w:t>г</w:t>
      </w:r>
      <w:r w:rsidR="00A63B68" w:rsidRPr="00DB45F9">
        <w:rPr>
          <w:rFonts w:ascii="Times New Roman" w:hAnsi="Times New Roman"/>
          <w:sz w:val="28"/>
          <w:szCs w:val="28"/>
        </w:rPr>
        <w:t>) незрілий мед</w:t>
      </w:r>
      <w:r w:rsidR="003B5823" w:rsidRPr="00DB45F9">
        <w:rPr>
          <w:rFonts w:ascii="Times New Roman" w:hAnsi="Times New Roman"/>
          <w:sz w:val="28"/>
          <w:szCs w:val="28"/>
        </w:rPr>
        <w:t>.</w:t>
      </w:r>
      <w:r w:rsidR="00A63B68" w:rsidRPr="00DB45F9">
        <w:rPr>
          <w:rFonts w:ascii="Times New Roman" w:hAnsi="Times New Roman"/>
          <w:sz w:val="28"/>
          <w:szCs w:val="28"/>
        </w:rPr>
        <w:t xml:space="preserve"> </w:t>
      </w:r>
    </w:p>
    <w:p w:rsidR="00A63B68" w:rsidRPr="00DB45F9" w:rsidRDefault="00964297" w:rsidP="003B5823">
      <w:pPr>
        <w:spacing w:after="0" w:line="256" w:lineRule="auto"/>
        <w:ind w:firstLine="709"/>
        <w:jc w:val="both"/>
        <w:rPr>
          <w:rFonts w:ascii="Times New Roman" w:hAnsi="Times New Roman"/>
          <w:b/>
          <w:sz w:val="28"/>
          <w:szCs w:val="28"/>
        </w:rPr>
      </w:pPr>
      <w:r w:rsidRPr="00DB45F9">
        <w:rPr>
          <w:rFonts w:ascii="Times New Roman" w:hAnsi="Times New Roman"/>
          <w:b/>
          <w:sz w:val="28"/>
          <w:szCs w:val="28"/>
        </w:rPr>
        <w:t>16</w:t>
      </w:r>
      <w:r w:rsidR="00A63B68" w:rsidRPr="00DB45F9">
        <w:rPr>
          <w:rFonts w:ascii="Times New Roman" w:hAnsi="Times New Roman"/>
          <w:b/>
          <w:sz w:val="28"/>
          <w:szCs w:val="28"/>
        </w:rPr>
        <w:t xml:space="preserve">. Натуральний мед </w:t>
      </w:r>
      <w:r w:rsidR="00B4507B" w:rsidRPr="00DB45F9">
        <w:rPr>
          <w:rFonts w:ascii="Times New Roman" w:hAnsi="Times New Roman"/>
          <w:b/>
          <w:sz w:val="28"/>
          <w:szCs w:val="28"/>
        </w:rPr>
        <w:t>розподіляють</w:t>
      </w:r>
      <w:r w:rsidR="00A63B68" w:rsidRPr="00DB45F9">
        <w:rPr>
          <w:rFonts w:ascii="Times New Roman" w:hAnsi="Times New Roman"/>
          <w:b/>
          <w:sz w:val="28"/>
          <w:szCs w:val="28"/>
        </w:rPr>
        <w:t xml:space="preserve"> на:</w:t>
      </w:r>
    </w:p>
    <w:p w:rsidR="00A63B68" w:rsidRPr="00DB45F9" w:rsidRDefault="00276C2F" w:rsidP="00276C2F">
      <w:pPr>
        <w:spacing w:after="0" w:line="256" w:lineRule="auto"/>
        <w:ind w:firstLine="708"/>
        <w:jc w:val="both"/>
        <w:rPr>
          <w:rFonts w:ascii="Times New Roman" w:hAnsi="Times New Roman"/>
          <w:sz w:val="28"/>
          <w:szCs w:val="28"/>
        </w:rPr>
      </w:pPr>
      <w:r w:rsidRPr="00DB45F9">
        <w:rPr>
          <w:rFonts w:ascii="Times New Roman" w:hAnsi="Times New Roman"/>
          <w:sz w:val="28"/>
          <w:szCs w:val="28"/>
        </w:rPr>
        <w:t>а</w:t>
      </w:r>
      <w:r w:rsidR="00A63B68" w:rsidRPr="00DB45F9">
        <w:rPr>
          <w:rFonts w:ascii="Times New Roman" w:hAnsi="Times New Roman"/>
          <w:sz w:val="28"/>
          <w:szCs w:val="28"/>
        </w:rPr>
        <w:t>) квітковий;</w:t>
      </w:r>
    </w:p>
    <w:p w:rsidR="00A63B68" w:rsidRPr="00DB45F9" w:rsidRDefault="00276C2F" w:rsidP="00276C2F">
      <w:pPr>
        <w:spacing w:after="0" w:line="256" w:lineRule="auto"/>
        <w:ind w:firstLine="708"/>
        <w:jc w:val="both"/>
        <w:rPr>
          <w:rFonts w:ascii="Times New Roman" w:hAnsi="Times New Roman"/>
          <w:sz w:val="28"/>
          <w:szCs w:val="28"/>
        </w:rPr>
      </w:pPr>
      <w:r w:rsidRPr="00DB45F9">
        <w:rPr>
          <w:rFonts w:ascii="Times New Roman" w:hAnsi="Times New Roman"/>
          <w:sz w:val="28"/>
          <w:szCs w:val="28"/>
        </w:rPr>
        <w:t>б</w:t>
      </w:r>
      <w:r w:rsidR="00A63B68" w:rsidRPr="00DB45F9">
        <w:rPr>
          <w:rFonts w:ascii="Times New Roman" w:hAnsi="Times New Roman"/>
          <w:sz w:val="28"/>
          <w:szCs w:val="28"/>
        </w:rPr>
        <w:t xml:space="preserve">) </w:t>
      </w:r>
      <w:proofErr w:type="spellStart"/>
      <w:r w:rsidR="00A63B68" w:rsidRPr="00DB45F9">
        <w:rPr>
          <w:rFonts w:ascii="Times New Roman" w:hAnsi="Times New Roman"/>
          <w:sz w:val="28"/>
          <w:szCs w:val="28"/>
        </w:rPr>
        <w:t>інвертний</w:t>
      </w:r>
      <w:proofErr w:type="spellEnd"/>
      <w:r w:rsidR="00A63B68" w:rsidRPr="00DB45F9">
        <w:rPr>
          <w:rFonts w:ascii="Times New Roman" w:hAnsi="Times New Roman"/>
          <w:sz w:val="28"/>
          <w:szCs w:val="28"/>
        </w:rPr>
        <w:t>;</w:t>
      </w:r>
    </w:p>
    <w:p w:rsidR="00A63B68" w:rsidRPr="00DB45F9" w:rsidRDefault="00276C2F" w:rsidP="00276C2F">
      <w:pPr>
        <w:spacing w:after="0" w:line="256" w:lineRule="auto"/>
        <w:ind w:firstLine="708"/>
        <w:jc w:val="both"/>
        <w:rPr>
          <w:rFonts w:ascii="Times New Roman" w:hAnsi="Times New Roman"/>
          <w:sz w:val="28"/>
          <w:szCs w:val="28"/>
        </w:rPr>
      </w:pPr>
      <w:r w:rsidRPr="00DB45F9">
        <w:rPr>
          <w:rFonts w:ascii="Times New Roman" w:hAnsi="Times New Roman"/>
          <w:sz w:val="28"/>
          <w:szCs w:val="28"/>
        </w:rPr>
        <w:t>в</w:t>
      </w:r>
      <w:r w:rsidR="00A63B68" w:rsidRPr="00DB45F9">
        <w:rPr>
          <w:rFonts w:ascii="Times New Roman" w:hAnsi="Times New Roman"/>
          <w:sz w:val="28"/>
          <w:szCs w:val="28"/>
        </w:rPr>
        <w:t>) падевий;</w:t>
      </w:r>
    </w:p>
    <w:p w:rsidR="00A63B68" w:rsidRPr="00DB45F9" w:rsidRDefault="00276C2F" w:rsidP="00276C2F">
      <w:pPr>
        <w:spacing w:after="0" w:line="256" w:lineRule="auto"/>
        <w:ind w:firstLine="708"/>
        <w:jc w:val="both"/>
        <w:rPr>
          <w:rFonts w:ascii="Times New Roman" w:hAnsi="Times New Roman"/>
          <w:b/>
          <w:sz w:val="28"/>
          <w:szCs w:val="28"/>
        </w:rPr>
      </w:pPr>
      <w:r w:rsidRPr="00DB45F9">
        <w:rPr>
          <w:rFonts w:ascii="Times New Roman" w:hAnsi="Times New Roman"/>
          <w:sz w:val="28"/>
          <w:szCs w:val="28"/>
        </w:rPr>
        <w:t>г</w:t>
      </w:r>
      <w:r w:rsidR="00A63B68" w:rsidRPr="00DB45F9">
        <w:rPr>
          <w:rFonts w:ascii="Times New Roman" w:hAnsi="Times New Roman"/>
          <w:sz w:val="28"/>
          <w:szCs w:val="28"/>
        </w:rPr>
        <w:t>) змішаний.</w:t>
      </w:r>
      <w:r w:rsidR="00A63B68" w:rsidRPr="00DB45F9">
        <w:rPr>
          <w:rFonts w:ascii="Times New Roman" w:hAnsi="Times New Roman"/>
          <w:b/>
          <w:sz w:val="28"/>
          <w:szCs w:val="28"/>
        </w:rPr>
        <w:t xml:space="preserve"> </w:t>
      </w:r>
    </w:p>
    <w:p w:rsidR="00276C2F" w:rsidRPr="00DB45F9" w:rsidRDefault="00964297" w:rsidP="00B4507B">
      <w:pPr>
        <w:spacing w:after="0" w:line="240" w:lineRule="auto"/>
        <w:ind w:firstLine="709"/>
        <w:jc w:val="both"/>
        <w:rPr>
          <w:rFonts w:ascii="Times New Roman" w:hAnsi="Times New Roman"/>
          <w:b/>
          <w:sz w:val="28"/>
          <w:szCs w:val="28"/>
        </w:rPr>
      </w:pPr>
      <w:r w:rsidRPr="00DB45F9">
        <w:rPr>
          <w:rFonts w:ascii="Times New Roman" w:hAnsi="Times New Roman"/>
          <w:b/>
          <w:sz w:val="28"/>
          <w:szCs w:val="28"/>
        </w:rPr>
        <w:t>17</w:t>
      </w:r>
      <w:r w:rsidR="00276C2F" w:rsidRPr="00DB45F9">
        <w:rPr>
          <w:rFonts w:ascii="Times New Roman" w:hAnsi="Times New Roman"/>
          <w:b/>
          <w:sz w:val="28"/>
          <w:szCs w:val="28"/>
        </w:rPr>
        <w:t>. Натуральний мед – це продукт, створюваний бджолами шляхом переробки</w:t>
      </w:r>
      <w:r w:rsidR="00B4507B" w:rsidRPr="00DB45F9">
        <w:rPr>
          <w:rFonts w:ascii="Times New Roman" w:hAnsi="Times New Roman"/>
          <w:b/>
          <w:sz w:val="28"/>
          <w:szCs w:val="28"/>
        </w:rPr>
        <w:t>:</w:t>
      </w:r>
      <w:r w:rsidR="00276C2F" w:rsidRPr="00DB45F9">
        <w:rPr>
          <w:rFonts w:ascii="Times New Roman" w:hAnsi="Times New Roman"/>
          <w:b/>
          <w:sz w:val="28"/>
          <w:szCs w:val="28"/>
        </w:rPr>
        <w:t xml:space="preserve"> </w:t>
      </w:r>
    </w:p>
    <w:p w:rsidR="00276C2F" w:rsidRPr="00DB45F9" w:rsidRDefault="00276C2F" w:rsidP="00276C2F">
      <w:pPr>
        <w:spacing w:after="0" w:line="240" w:lineRule="auto"/>
        <w:ind w:firstLine="708"/>
        <w:jc w:val="both"/>
        <w:rPr>
          <w:rFonts w:ascii="Times New Roman" w:hAnsi="Times New Roman"/>
          <w:sz w:val="28"/>
          <w:szCs w:val="28"/>
        </w:rPr>
      </w:pPr>
      <w:r w:rsidRPr="00DB45F9">
        <w:rPr>
          <w:rFonts w:ascii="Times New Roman" w:hAnsi="Times New Roman"/>
          <w:sz w:val="28"/>
          <w:szCs w:val="28"/>
        </w:rPr>
        <w:t>а) нектару рослин</w:t>
      </w:r>
      <w:r w:rsidR="00202AE2" w:rsidRPr="00DB45F9">
        <w:rPr>
          <w:rFonts w:ascii="Times New Roman" w:hAnsi="Times New Roman"/>
          <w:sz w:val="28"/>
          <w:szCs w:val="28"/>
        </w:rPr>
        <w:t>;</w:t>
      </w:r>
    </w:p>
    <w:p w:rsidR="00276C2F" w:rsidRPr="00DB45F9" w:rsidRDefault="00276C2F" w:rsidP="00276C2F">
      <w:pPr>
        <w:spacing w:after="0" w:line="240" w:lineRule="auto"/>
        <w:ind w:firstLine="708"/>
        <w:jc w:val="both"/>
        <w:rPr>
          <w:rFonts w:ascii="Times New Roman" w:hAnsi="Times New Roman"/>
          <w:sz w:val="28"/>
          <w:szCs w:val="28"/>
        </w:rPr>
      </w:pPr>
      <w:r w:rsidRPr="00DB45F9">
        <w:rPr>
          <w:rFonts w:ascii="Times New Roman" w:hAnsi="Times New Roman"/>
          <w:sz w:val="28"/>
          <w:szCs w:val="28"/>
        </w:rPr>
        <w:t>б)</w:t>
      </w:r>
      <w:r w:rsidR="00202AE2" w:rsidRPr="00DB45F9">
        <w:rPr>
          <w:rFonts w:ascii="Times New Roman" w:hAnsi="Times New Roman"/>
          <w:sz w:val="28"/>
          <w:szCs w:val="28"/>
        </w:rPr>
        <w:t xml:space="preserve"> </w:t>
      </w:r>
      <w:r w:rsidRPr="00DB45F9">
        <w:rPr>
          <w:rFonts w:ascii="Times New Roman" w:hAnsi="Times New Roman"/>
          <w:sz w:val="28"/>
          <w:szCs w:val="28"/>
        </w:rPr>
        <w:t>нектару рослин, а також паді</w:t>
      </w:r>
      <w:r w:rsidR="00202AE2" w:rsidRPr="00DB45F9">
        <w:rPr>
          <w:rFonts w:ascii="Times New Roman" w:hAnsi="Times New Roman"/>
          <w:sz w:val="28"/>
          <w:szCs w:val="28"/>
        </w:rPr>
        <w:t>;</w:t>
      </w:r>
    </w:p>
    <w:p w:rsidR="00276C2F" w:rsidRPr="00DB45F9" w:rsidRDefault="00276C2F" w:rsidP="00276C2F">
      <w:pPr>
        <w:spacing w:after="0" w:line="240" w:lineRule="auto"/>
        <w:ind w:firstLine="708"/>
        <w:jc w:val="both"/>
        <w:rPr>
          <w:rFonts w:ascii="Times New Roman" w:hAnsi="Times New Roman"/>
          <w:sz w:val="28"/>
          <w:szCs w:val="28"/>
        </w:rPr>
      </w:pPr>
      <w:r w:rsidRPr="00DB45F9">
        <w:rPr>
          <w:rFonts w:ascii="Times New Roman" w:hAnsi="Times New Roman"/>
          <w:sz w:val="28"/>
          <w:szCs w:val="28"/>
        </w:rPr>
        <w:t>в)</w:t>
      </w:r>
      <w:r w:rsidR="00202AE2" w:rsidRPr="00DB45F9">
        <w:rPr>
          <w:rFonts w:ascii="Times New Roman" w:hAnsi="Times New Roman"/>
          <w:sz w:val="28"/>
          <w:szCs w:val="28"/>
        </w:rPr>
        <w:t xml:space="preserve"> </w:t>
      </w:r>
      <w:r w:rsidRPr="00DB45F9">
        <w:rPr>
          <w:rFonts w:ascii="Times New Roman" w:hAnsi="Times New Roman"/>
          <w:sz w:val="28"/>
          <w:szCs w:val="28"/>
        </w:rPr>
        <w:t>нектару рослин та цукрового сиропу</w:t>
      </w:r>
      <w:r w:rsidR="00202AE2" w:rsidRPr="00DB45F9">
        <w:rPr>
          <w:rFonts w:ascii="Times New Roman" w:hAnsi="Times New Roman"/>
          <w:sz w:val="28"/>
          <w:szCs w:val="28"/>
        </w:rPr>
        <w:t>;</w:t>
      </w:r>
    </w:p>
    <w:p w:rsidR="00A63B68" w:rsidRPr="00DB45F9" w:rsidRDefault="00276C2F" w:rsidP="00276C2F">
      <w:pPr>
        <w:spacing w:after="0" w:line="240" w:lineRule="auto"/>
        <w:ind w:firstLine="708"/>
        <w:jc w:val="both"/>
        <w:rPr>
          <w:rFonts w:ascii="Times New Roman" w:hAnsi="Times New Roman"/>
          <w:sz w:val="28"/>
          <w:szCs w:val="28"/>
        </w:rPr>
      </w:pPr>
      <w:r w:rsidRPr="00DB45F9">
        <w:rPr>
          <w:rFonts w:ascii="Times New Roman" w:hAnsi="Times New Roman"/>
          <w:sz w:val="28"/>
          <w:szCs w:val="28"/>
        </w:rPr>
        <w:t>г)</w:t>
      </w:r>
      <w:r w:rsidR="00202AE2" w:rsidRPr="00DB45F9">
        <w:rPr>
          <w:rFonts w:ascii="Times New Roman" w:hAnsi="Times New Roman"/>
          <w:sz w:val="28"/>
          <w:szCs w:val="28"/>
        </w:rPr>
        <w:t xml:space="preserve"> </w:t>
      </w:r>
      <w:r w:rsidRPr="00DB45F9">
        <w:rPr>
          <w:rFonts w:ascii="Times New Roman" w:hAnsi="Times New Roman"/>
          <w:sz w:val="28"/>
          <w:szCs w:val="28"/>
        </w:rPr>
        <w:t>нектару рослин, паді та цукрового сиропу</w:t>
      </w:r>
      <w:r w:rsidR="00202AE2" w:rsidRPr="00DB45F9">
        <w:rPr>
          <w:rFonts w:ascii="Times New Roman" w:hAnsi="Times New Roman"/>
          <w:sz w:val="28"/>
          <w:szCs w:val="28"/>
        </w:rPr>
        <w:t>.</w:t>
      </w:r>
    </w:p>
    <w:p w:rsidR="00A63B68" w:rsidRPr="00DB45F9" w:rsidRDefault="00964297" w:rsidP="003B5823">
      <w:pPr>
        <w:spacing w:after="0" w:line="256" w:lineRule="auto"/>
        <w:ind w:firstLine="709"/>
        <w:jc w:val="both"/>
        <w:rPr>
          <w:rFonts w:ascii="Times New Roman" w:hAnsi="Times New Roman"/>
          <w:sz w:val="28"/>
          <w:szCs w:val="28"/>
        </w:rPr>
      </w:pPr>
      <w:r w:rsidRPr="00DB45F9">
        <w:rPr>
          <w:rFonts w:ascii="Times New Roman" w:hAnsi="Times New Roman"/>
          <w:b/>
          <w:sz w:val="28"/>
          <w:szCs w:val="28"/>
        </w:rPr>
        <w:t>18</w:t>
      </w:r>
      <w:r w:rsidR="00276C2F" w:rsidRPr="00DB45F9">
        <w:rPr>
          <w:rFonts w:ascii="Times New Roman" w:hAnsi="Times New Roman"/>
          <w:b/>
          <w:sz w:val="28"/>
          <w:szCs w:val="28"/>
        </w:rPr>
        <w:t>.</w:t>
      </w:r>
      <w:r w:rsidR="00202AE2" w:rsidRPr="00DB45F9">
        <w:rPr>
          <w:rFonts w:ascii="Times New Roman" w:hAnsi="Times New Roman"/>
          <w:b/>
          <w:sz w:val="28"/>
          <w:szCs w:val="28"/>
        </w:rPr>
        <w:t> </w:t>
      </w:r>
      <w:r w:rsidR="00A63B68" w:rsidRPr="00DB45F9">
        <w:rPr>
          <w:rFonts w:ascii="Times New Roman" w:hAnsi="Times New Roman"/>
          <w:b/>
          <w:sz w:val="28"/>
          <w:szCs w:val="28"/>
        </w:rPr>
        <w:t>У бджільництві від переробки воскової сировини отримують продукт:</w:t>
      </w:r>
    </w:p>
    <w:p w:rsidR="00A63B68" w:rsidRPr="00DB45F9" w:rsidRDefault="005F70BA" w:rsidP="00276C2F">
      <w:pPr>
        <w:spacing w:after="0" w:line="256" w:lineRule="auto"/>
        <w:ind w:firstLine="708"/>
        <w:jc w:val="both"/>
        <w:rPr>
          <w:rFonts w:ascii="Times New Roman" w:hAnsi="Times New Roman"/>
          <w:sz w:val="28"/>
          <w:szCs w:val="28"/>
        </w:rPr>
      </w:pPr>
      <w:r w:rsidRPr="00DB45F9">
        <w:rPr>
          <w:rFonts w:ascii="Times New Roman" w:hAnsi="Times New Roman"/>
          <w:sz w:val="28"/>
          <w:szCs w:val="28"/>
        </w:rPr>
        <w:t>а</w:t>
      </w:r>
      <w:r w:rsidR="00A63B68" w:rsidRPr="00DB45F9">
        <w:rPr>
          <w:rFonts w:ascii="Times New Roman" w:hAnsi="Times New Roman"/>
          <w:sz w:val="28"/>
          <w:szCs w:val="28"/>
        </w:rPr>
        <w:t xml:space="preserve">) </w:t>
      </w:r>
      <w:proofErr w:type="spellStart"/>
      <w:r w:rsidR="00A63B68" w:rsidRPr="00DB45F9">
        <w:rPr>
          <w:rFonts w:ascii="Times New Roman" w:hAnsi="Times New Roman"/>
          <w:sz w:val="28"/>
          <w:szCs w:val="28"/>
        </w:rPr>
        <w:t>мерва</w:t>
      </w:r>
      <w:proofErr w:type="spellEnd"/>
      <w:r w:rsidR="00A63B68" w:rsidRPr="00DB45F9">
        <w:rPr>
          <w:rFonts w:ascii="Times New Roman" w:hAnsi="Times New Roman"/>
          <w:sz w:val="28"/>
          <w:szCs w:val="28"/>
        </w:rPr>
        <w:t>;</w:t>
      </w:r>
    </w:p>
    <w:p w:rsidR="00A63B68" w:rsidRPr="00DB45F9" w:rsidRDefault="005F70BA" w:rsidP="00276C2F">
      <w:pPr>
        <w:spacing w:after="0" w:line="256" w:lineRule="auto"/>
        <w:ind w:firstLine="708"/>
        <w:jc w:val="both"/>
        <w:rPr>
          <w:rFonts w:ascii="Times New Roman" w:hAnsi="Times New Roman"/>
          <w:sz w:val="28"/>
          <w:szCs w:val="28"/>
        </w:rPr>
      </w:pPr>
      <w:r w:rsidRPr="00DB45F9">
        <w:rPr>
          <w:rFonts w:ascii="Times New Roman" w:hAnsi="Times New Roman"/>
          <w:sz w:val="28"/>
          <w:szCs w:val="28"/>
        </w:rPr>
        <w:t>б</w:t>
      </w:r>
      <w:r w:rsidR="00A63B68" w:rsidRPr="00DB45F9">
        <w:rPr>
          <w:rFonts w:ascii="Times New Roman" w:hAnsi="Times New Roman"/>
          <w:sz w:val="28"/>
          <w:szCs w:val="28"/>
        </w:rPr>
        <w:t>) маточне молочко;</w:t>
      </w:r>
    </w:p>
    <w:p w:rsidR="00A63B68" w:rsidRPr="00DB45F9" w:rsidRDefault="005F70BA" w:rsidP="00276C2F">
      <w:pPr>
        <w:spacing w:after="0" w:line="256" w:lineRule="auto"/>
        <w:ind w:firstLine="708"/>
        <w:jc w:val="both"/>
        <w:rPr>
          <w:rFonts w:ascii="Times New Roman" w:hAnsi="Times New Roman"/>
          <w:sz w:val="28"/>
          <w:szCs w:val="28"/>
        </w:rPr>
      </w:pPr>
      <w:r w:rsidRPr="00DB45F9">
        <w:rPr>
          <w:rFonts w:ascii="Times New Roman" w:hAnsi="Times New Roman"/>
          <w:sz w:val="28"/>
          <w:szCs w:val="28"/>
        </w:rPr>
        <w:t>в</w:t>
      </w:r>
      <w:r w:rsidR="00A63B68" w:rsidRPr="00DB45F9">
        <w:rPr>
          <w:rFonts w:ascii="Times New Roman" w:hAnsi="Times New Roman"/>
          <w:sz w:val="28"/>
          <w:szCs w:val="28"/>
        </w:rPr>
        <w:t>) бджолиний пилок;</w:t>
      </w:r>
    </w:p>
    <w:p w:rsidR="00A63B68" w:rsidRPr="00DB45F9" w:rsidRDefault="005F70BA" w:rsidP="00276C2F">
      <w:pPr>
        <w:spacing w:after="0" w:line="256" w:lineRule="auto"/>
        <w:ind w:firstLine="708"/>
        <w:jc w:val="both"/>
        <w:rPr>
          <w:rFonts w:ascii="Times New Roman" w:hAnsi="Times New Roman"/>
          <w:sz w:val="28"/>
          <w:szCs w:val="28"/>
        </w:rPr>
      </w:pPr>
      <w:r w:rsidRPr="00DB45F9">
        <w:rPr>
          <w:rFonts w:ascii="Times New Roman" w:hAnsi="Times New Roman"/>
          <w:sz w:val="28"/>
          <w:szCs w:val="28"/>
        </w:rPr>
        <w:t>г</w:t>
      </w:r>
      <w:r w:rsidR="00A63B68" w:rsidRPr="00DB45F9">
        <w:rPr>
          <w:rFonts w:ascii="Times New Roman" w:hAnsi="Times New Roman"/>
          <w:sz w:val="28"/>
          <w:szCs w:val="28"/>
        </w:rPr>
        <w:t>) перга.</w:t>
      </w:r>
    </w:p>
    <w:p w:rsidR="00A63B68" w:rsidRPr="00DB45F9" w:rsidRDefault="005F70BA" w:rsidP="003B5823">
      <w:pPr>
        <w:spacing w:after="0" w:line="256" w:lineRule="auto"/>
        <w:ind w:firstLine="709"/>
        <w:jc w:val="both"/>
        <w:rPr>
          <w:rFonts w:ascii="Times New Roman" w:hAnsi="Times New Roman"/>
          <w:b/>
          <w:sz w:val="28"/>
          <w:szCs w:val="28"/>
        </w:rPr>
      </w:pPr>
      <w:r w:rsidRPr="00DB45F9">
        <w:rPr>
          <w:rFonts w:ascii="Times New Roman" w:hAnsi="Times New Roman"/>
          <w:b/>
          <w:sz w:val="28"/>
          <w:szCs w:val="28"/>
        </w:rPr>
        <w:t>1</w:t>
      </w:r>
      <w:r w:rsidR="00964297" w:rsidRPr="00DB45F9">
        <w:rPr>
          <w:rFonts w:ascii="Times New Roman" w:hAnsi="Times New Roman"/>
          <w:b/>
          <w:sz w:val="28"/>
          <w:szCs w:val="28"/>
        </w:rPr>
        <w:t>9</w:t>
      </w:r>
      <w:r w:rsidRPr="00DB45F9">
        <w:rPr>
          <w:rFonts w:ascii="Times New Roman" w:hAnsi="Times New Roman"/>
          <w:b/>
          <w:sz w:val="28"/>
          <w:szCs w:val="28"/>
        </w:rPr>
        <w:t xml:space="preserve">. </w:t>
      </w:r>
      <w:r w:rsidR="00A63B68" w:rsidRPr="00DB45F9">
        <w:rPr>
          <w:rFonts w:ascii="Times New Roman" w:hAnsi="Times New Roman"/>
          <w:b/>
          <w:sz w:val="28"/>
          <w:szCs w:val="28"/>
        </w:rPr>
        <w:t xml:space="preserve">Середня </w:t>
      </w:r>
      <w:proofErr w:type="spellStart"/>
      <w:r w:rsidR="00A63B68" w:rsidRPr="00DB45F9">
        <w:rPr>
          <w:rFonts w:ascii="Times New Roman" w:hAnsi="Times New Roman"/>
          <w:b/>
          <w:sz w:val="28"/>
          <w:szCs w:val="28"/>
        </w:rPr>
        <w:t>нектаропродуктивність</w:t>
      </w:r>
      <w:proofErr w:type="spellEnd"/>
      <w:r w:rsidR="00A63B68" w:rsidRPr="00DB45F9">
        <w:rPr>
          <w:rFonts w:ascii="Times New Roman" w:hAnsi="Times New Roman"/>
          <w:b/>
          <w:sz w:val="28"/>
          <w:szCs w:val="28"/>
        </w:rPr>
        <w:t xml:space="preserve"> білої акації:</w:t>
      </w:r>
    </w:p>
    <w:p w:rsidR="00A63B68" w:rsidRPr="00DB45F9" w:rsidRDefault="005F70BA" w:rsidP="005F70BA">
      <w:pPr>
        <w:spacing w:after="0" w:line="256" w:lineRule="auto"/>
        <w:ind w:firstLine="708"/>
        <w:jc w:val="both"/>
        <w:rPr>
          <w:rFonts w:ascii="Times New Roman" w:hAnsi="Times New Roman"/>
          <w:sz w:val="28"/>
          <w:szCs w:val="28"/>
        </w:rPr>
      </w:pPr>
      <w:r w:rsidRPr="00DB45F9">
        <w:rPr>
          <w:rFonts w:ascii="Times New Roman" w:hAnsi="Times New Roman"/>
          <w:sz w:val="28"/>
          <w:szCs w:val="28"/>
        </w:rPr>
        <w:t>а</w:t>
      </w:r>
      <w:r w:rsidR="00A63B68" w:rsidRPr="00DB45F9">
        <w:rPr>
          <w:rFonts w:ascii="Times New Roman" w:hAnsi="Times New Roman"/>
          <w:sz w:val="28"/>
          <w:szCs w:val="28"/>
        </w:rPr>
        <w:t>) 75;</w:t>
      </w:r>
    </w:p>
    <w:p w:rsidR="00A63B68" w:rsidRPr="00DB45F9" w:rsidRDefault="005F70BA" w:rsidP="005F70BA">
      <w:pPr>
        <w:spacing w:after="0" w:line="256" w:lineRule="auto"/>
        <w:ind w:firstLine="708"/>
        <w:jc w:val="both"/>
        <w:rPr>
          <w:rFonts w:ascii="Times New Roman" w:hAnsi="Times New Roman"/>
          <w:sz w:val="28"/>
          <w:szCs w:val="28"/>
        </w:rPr>
      </w:pPr>
      <w:r w:rsidRPr="00DB45F9">
        <w:rPr>
          <w:rFonts w:ascii="Times New Roman" w:hAnsi="Times New Roman"/>
          <w:sz w:val="28"/>
          <w:szCs w:val="28"/>
        </w:rPr>
        <w:t>б</w:t>
      </w:r>
      <w:r w:rsidR="00A63B68" w:rsidRPr="00DB45F9">
        <w:rPr>
          <w:rFonts w:ascii="Times New Roman" w:hAnsi="Times New Roman"/>
          <w:sz w:val="28"/>
          <w:szCs w:val="28"/>
        </w:rPr>
        <w:t>) 200;</w:t>
      </w:r>
    </w:p>
    <w:p w:rsidR="00A63B68" w:rsidRPr="00DB45F9" w:rsidRDefault="005F70BA" w:rsidP="005F70BA">
      <w:pPr>
        <w:spacing w:after="0" w:line="256" w:lineRule="auto"/>
        <w:ind w:firstLine="708"/>
        <w:jc w:val="both"/>
        <w:rPr>
          <w:rFonts w:ascii="Times New Roman" w:hAnsi="Times New Roman"/>
          <w:sz w:val="28"/>
          <w:szCs w:val="28"/>
        </w:rPr>
      </w:pPr>
      <w:r w:rsidRPr="00DB45F9">
        <w:rPr>
          <w:rFonts w:ascii="Times New Roman" w:hAnsi="Times New Roman"/>
          <w:sz w:val="28"/>
          <w:szCs w:val="28"/>
        </w:rPr>
        <w:t>в</w:t>
      </w:r>
      <w:r w:rsidR="00A63B68" w:rsidRPr="00DB45F9">
        <w:rPr>
          <w:rFonts w:ascii="Times New Roman" w:hAnsi="Times New Roman"/>
          <w:sz w:val="28"/>
          <w:szCs w:val="28"/>
        </w:rPr>
        <w:t>) 500;</w:t>
      </w:r>
    </w:p>
    <w:p w:rsidR="00A63B68" w:rsidRPr="00DB45F9" w:rsidRDefault="005F70BA" w:rsidP="005F70BA">
      <w:pPr>
        <w:spacing w:after="0" w:line="256" w:lineRule="auto"/>
        <w:ind w:firstLine="708"/>
        <w:jc w:val="both"/>
        <w:rPr>
          <w:rFonts w:ascii="Times New Roman" w:hAnsi="Times New Roman"/>
          <w:b/>
          <w:sz w:val="28"/>
          <w:szCs w:val="28"/>
        </w:rPr>
      </w:pPr>
      <w:r w:rsidRPr="00DB45F9">
        <w:rPr>
          <w:rFonts w:ascii="Times New Roman" w:hAnsi="Times New Roman"/>
          <w:sz w:val="28"/>
          <w:szCs w:val="28"/>
        </w:rPr>
        <w:t>г</w:t>
      </w:r>
      <w:r w:rsidR="00A63B68" w:rsidRPr="00DB45F9">
        <w:rPr>
          <w:rFonts w:ascii="Times New Roman" w:hAnsi="Times New Roman"/>
          <w:sz w:val="28"/>
          <w:szCs w:val="28"/>
        </w:rPr>
        <w:t>) 600</w:t>
      </w:r>
      <w:r w:rsidR="00A63B68" w:rsidRPr="00DB45F9">
        <w:rPr>
          <w:rFonts w:ascii="Times New Roman" w:hAnsi="Times New Roman"/>
          <w:b/>
          <w:sz w:val="28"/>
          <w:szCs w:val="28"/>
        </w:rPr>
        <w:t>.</w:t>
      </w:r>
    </w:p>
    <w:p w:rsidR="00A63B68" w:rsidRPr="00DB45F9" w:rsidRDefault="00964297" w:rsidP="003B5823">
      <w:pPr>
        <w:spacing w:after="0" w:line="256" w:lineRule="auto"/>
        <w:ind w:firstLine="709"/>
        <w:jc w:val="both"/>
        <w:rPr>
          <w:rFonts w:ascii="Times New Roman" w:hAnsi="Times New Roman"/>
          <w:b/>
          <w:sz w:val="28"/>
          <w:szCs w:val="28"/>
        </w:rPr>
      </w:pPr>
      <w:r w:rsidRPr="00DB45F9">
        <w:rPr>
          <w:rFonts w:ascii="Times New Roman" w:hAnsi="Times New Roman"/>
          <w:b/>
          <w:sz w:val="28"/>
          <w:szCs w:val="28"/>
        </w:rPr>
        <w:t>20</w:t>
      </w:r>
      <w:r w:rsidR="00A63B68" w:rsidRPr="00DB45F9">
        <w:rPr>
          <w:rFonts w:ascii="Times New Roman" w:hAnsi="Times New Roman"/>
          <w:b/>
          <w:sz w:val="28"/>
          <w:szCs w:val="28"/>
        </w:rPr>
        <w:t xml:space="preserve">. Середня </w:t>
      </w:r>
      <w:proofErr w:type="spellStart"/>
      <w:r w:rsidR="00A63B68" w:rsidRPr="00DB45F9">
        <w:rPr>
          <w:rFonts w:ascii="Times New Roman" w:hAnsi="Times New Roman"/>
          <w:b/>
          <w:sz w:val="28"/>
          <w:szCs w:val="28"/>
        </w:rPr>
        <w:t>нектаропродуктивність</w:t>
      </w:r>
      <w:proofErr w:type="spellEnd"/>
      <w:r w:rsidR="00A63B68" w:rsidRPr="00DB45F9">
        <w:rPr>
          <w:rFonts w:ascii="Times New Roman" w:hAnsi="Times New Roman"/>
          <w:b/>
          <w:sz w:val="28"/>
          <w:szCs w:val="28"/>
        </w:rPr>
        <w:t xml:space="preserve"> липи:</w:t>
      </w:r>
    </w:p>
    <w:p w:rsidR="00A63B68" w:rsidRPr="00DB45F9" w:rsidRDefault="00A63B68" w:rsidP="005F70BA">
      <w:pPr>
        <w:spacing w:after="0" w:line="256" w:lineRule="auto"/>
        <w:ind w:firstLine="708"/>
        <w:jc w:val="both"/>
        <w:rPr>
          <w:rFonts w:ascii="Times New Roman" w:hAnsi="Times New Roman"/>
          <w:sz w:val="28"/>
          <w:szCs w:val="28"/>
        </w:rPr>
      </w:pPr>
      <w:r w:rsidRPr="00DB45F9">
        <w:rPr>
          <w:rFonts w:ascii="Times New Roman" w:hAnsi="Times New Roman"/>
          <w:sz w:val="28"/>
          <w:szCs w:val="28"/>
        </w:rPr>
        <w:t>а) 75;</w:t>
      </w:r>
    </w:p>
    <w:p w:rsidR="00A63B68" w:rsidRPr="00DB45F9" w:rsidRDefault="00A63B68" w:rsidP="005F70BA">
      <w:pPr>
        <w:spacing w:after="0" w:line="256" w:lineRule="auto"/>
        <w:ind w:firstLine="708"/>
        <w:jc w:val="both"/>
        <w:rPr>
          <w:rFonts w:ascii="Times New Roman" w:hAnsi="Times New Roman"/>
          <w:sz w:val="28"/>
          <w:szCs w:val="28"/>
        </w:rPr>
      </w:pPr>
      <w:r w:rsidRPr="00DB45F9">
        <w:rPr>
          <w:rFonts w:ascii="Times New Roman" w:hAnsi="Times New Roman"/>
          <w:sz w:val="28"/>
          <w:szCs w:val="28"/>
        </w:rPr>
        <w:t>б) 200;</w:t>
      </w:r>
    </w:p>
    <w:p w:rsidR="00A63B68" w:rsidRPr="00DB45F9" w:rsidRDefault="00A63B68" w:rsidP="005F70BA">
      <w:pPr>
        <w:spacing w:after="0" w:line="256" w:lineRule="auto"/>
        <w:ind w:firstLine="708"/>
        <w:jc w:val="both"/>
        <w:rPr>
          <w:rFonts w:ascii="Times New Roman" w:hAnsi="Times New Roman"/>
          <w:sz w:val="28"/>
          <w:szCs w:val="28"/>
        </w:rPr>
      </w:pPr>
      <w:r w:rsidRPr="00DB45F9">
        <w:rPr>
          <w:rFonts w:ascii="Times New Roman" w:hAnsi="Times New Roman"/>
          <w:sz w:val="28"/>
          <w:szCs w:val="28"/>
        </w:rPr>
        <w:t>в) 500;</w:t>
      </w:r>
    </w:p>
    <w:p w:rsidR="00A63B68" w:rsidRPr="00DB45F9" w:rsidRDefault="00A63B68" w:rsidP="005F70BA">
      <w:pPr>
        <w:spacing w:after="0" w:line="256" w:lineRule="auto"/>
        <w:ind w:firstLine="708"/>
        <w:jc w:val="both"/>
        <w:rPr>
          <w:rFonts w:ascii="Times New Roman" w:hAnsi="Times New Roman"/>
          <w:sz w:val="28"/>
          <w:szCs w:val="28"/>
        </w:rPr>
      </w:pPr>
      <w:r w:rsidRPr="00DB45F9">
        <w:rPr>
          <w:rFonts w:ascii="Times New Roman" w:hAnsi="Times New Roman"/>
          <w:sz w:val="28"/>
          <w:szCs w:val="28"/>
        </w:rPr>
        <w:t>г) 600.</w:t>
      </w:r>
    </w:p>
    <w:p w:rsidR="00A63B68" w:rsidRPr="00DB45F9" w:rsidRDefault="00964297" w:rsidP="003B5823">
      <w:pPr>
        <w:spacing w:after="0" w:line="256" w:lineRule="auto"/>
        <w:ind w:firstLine="709"/>
        <w:jc w:val="both"/>
        <w:rPr>
          <w:rFonts w:ascii="Times New Roman" w:hAnsi="Times New Roman"/>
          <w:b/>
          <w:sz w:val="28"/>
          <w:szCs w:val="28"/>
        </w:rPr>
      </w:pPr>
      <w:r w:rsidRPr="00DB45F9">
        <w:rPr>
          <w:rFonts w:ascii="Times New Roman" w:hAnsi="Times New Roman"/>
          <w:b/>
          <w:sz w:val="28"/>
          <w:szCs w:val="28"/>
        </w:rPr>
        <w:t>21</w:t>
      </w:r>
      <w:r w:rsidR="005F70BA" w:rsidRPr="00DB45F9">
        <w:rPr>
          <w:rFonts w:ascii="Times New Roman" w:hAnsi="Times New Roman"/>
          <w:b/>
          <w:sz w:val="28"/>
          <w:szCs w:val="28"/>
        </w:rPr>
        <w:t xml:space="preserve">. </w:t>
      </w:r>
      <w:r w:rsidR="00A63B68" w:rsidRPr="00DB45F9">
        <w:rPr>
          <w:rFonts w:ascii="Times New Roman" w:hAnsi="Times New Roman"/>
          <w:b/>
          <w:sz w:val="28"/>
          <w:szCs w:val="28"/>
        </w:rPr>
        <w:t>Медоносна рослина, яка найбільше виділяє нектару,</w:t>
      </w:r>
      <w:r w:rsidR="00202AE2" w:rsidRPr="00DB45F9">
        <w:rPr>
          <w:rFonts w:ascii="Times New Roman" w:hAnsi="Times New Roman"/>
          <w:b/>
          <w:sz w:val="28"/>
          <w:szCs w:val="28"/>
        </w:rPr>
        <w:t xml:space="preserve"> - </w:t>
      </w:r>
      <w:r w:rsidR="00A63B68" w:rsidRPr="00DB45F9">
        <w:rPr>
          <w:rFonts w:ascii="Times New Roman" w:hAnsi="Times New Roman"/>
          <w:b/>
          <w:sz w:val="28"/>
          <w:szCs w:val="28"/>
        </w:rPr>
        <w:t>це:</w:t>
      </w:r>
    </w:p>
    <w:p w:rsidR="00A63B68" w:rsidRPr="00DB45F9" w:rsidRDefault="00A63B68" w:rsidP="005F70BA">
      <w:pPr>
        <w:spacing w:after="0" w:line="256" w:lineRule="auto"/>
        <w:ind w:firstLine="708"/>
        <w:jc w:val="both"/>
        <w:rPr>
          <w:rFonts w:ascii="Times New Roman" w:hAnsi="Times New Roman"/>
          <w:sz w:val="28"/>
          <w:szCs w:val="28"/>
        </w:rPr>
      </w:pPr>
      <w:r w:rsidRPr="00DB45F9">
        <w:rPr>
          <w:rFonts w:ascii="Times New Roman" w:hAnsi="Times New Roman"/>
          <w:sz w:val="28"/>
          <w:szCs w:val="28"/>
        </w:rPr>
        <w:t>а) липа широколиста;</w:t>
      </w:r>
    </w:p>
    <w:p w:rsidR="00A63B68" w:rsidRPr="00DB45F9" w:rsidRDefault="00A63B68" w:rsidP="005F70BA">
      <w:pPr>
        <w:spacing w:after="0" w:line="256" w:lineRule="auto"/>
        <w:ind w:firstLine="708"/>
        <w:jc w:val="both"/>
        <w:rPr>
          <w:rFonts w:ascii="Times New Roman" w:hAnsi="Times New Roman"/>
          <w:sz w:val="28"/>
          <w:szCs w:val="28"/>
        </w:rPr>
      </w:pPr>
      <w:r w:rsidRPr="00DB45F9">
        <w:rPr>
          <w:rFonts w:ascii="Times New Roman" w:hAnsi="Times New Roman"/>
          <w:sz w:val="28"/>
          <w:szCs w:val="28"/>
        </w:rPr>
        <w:t>б) ріпак;</w:t>
      </w:r>
    </w:p>
    <w:p w:rsidR="00A63B68" w:rsidRPr="00DB45F9" w:rsidRDefault="00A63B68" w:rsidP="005F70BA">
      <w:pPr>
        <w:spacing w:after="0" w:line="256" w:lineRule="auto"/>
        <w:ind w:firstLine="708"/>
        <w:jc w:val="both"/>
        <w:rPr>
          <w:rFonts w:ascii="Times New Roman" w:hAnsi="Times New Roman"/>
          <w:sz w:val="28"/>
          <w:szCs w:val="28"/>
        </w:rPr>
      </w:pPr>
      <w:r w:rsidRPr="00DB45F9">
        <w:rPr>
          <w:rFonts w:ascii="Times New Roman" w:hAnsi="Times New Roman"/>
          <w:sz w:val="28"/>
          <w:szCs w:val="28"/>
        </w:rPr>
        <w:t xml:space="preserve">в) фацелія </w:t>
      </w:r>
      <w:proofErr w:type="spellStart"/>
      <w:r w:rsidRPr="00DB45F9">
        <w:rPr>
          <w:rFonts w:ascii="Times New Roman" w:hAnsi="Times New Roman"/>
          <w:sz w:val="28"/>
          <w:szCs w:val="28"/>
        </w:rPr>
        <w:t>пижмолиста</w:t>
      </w:r>
      <w:proofErr w:type="spellEnd"/>
      <w:r w:rsidRPr="00DB45F9">
        <w:rPr>
          <w:rFonts w:ascii="Times New Roman" w:hAnsi="Times New Roman"/>
          <w:sz w:val="28"/>
          <w:szCs w:val="28"/>
        </w:rPr>
        <w:t>;</w:t>
      </w:r>
    </w:p>
    <w:p w:rsidR="00A63B68" w:rsidRPr="00DB45F9" w:rsidRDefault="00A63B68" w:rsidP="005F70BA">
      <w:pPr>
        <w:spacing w:after="0" w:line="256" w:lineRule="auto"/>
        <w:ind w:firstLine="708"/>
        <w:jc w:val="both"/>
        <w:rPr>
          <w:rFonts w:ascii="Times New Roman" w:hAnsi="Times New Roman"/>
          <w:sz w:val="28"/>
          <w:szCs w:val="28"/>
        </w:rPr>
      </w:pPr>
      <w:r w:rsidRPr="00DB45F9">
        <w:rPr>
          <w:rFonts w:ascii="Times New Roman" w:hAnsi="Times New Roman"/>
          <w:sz w:val="28"/>
          <w:szCs w:val="28"/>
        </w:rPr>
        <w:t>г) меліса лікарська.</w:t>
      </w:r>
    </w:p>
    <w:p w:rsidR="00A63B68" w:rsidRPr="00DB45F9" w:rsidRDefault="00964297" w:rsidP="003B5823">
      <w:pPr>
        <w:spacing w:after="0" w:line="256" w:lineRule="auto"/>
        <w:ind w:firstLine="709"/>
        <w:jc w:val="both"/>
        <w:rPr>
          <w:rFonts w:ascii="Times New Roman" w:hAnsi="Times New Roman"/>
          <w:b/>
          <w:sz w:val="28"/>
          <w:szCs w:val="28"/>
        </w:rPr>
      </w:pPr>
      <w:r w:rsidRPr="00DB45F9">
        <w:rPr>
          <w:rFonts w:ascii="Times New Roman" w:hAnsi="Times New Roman"/>
          <w:b/>
          <w:sz w:val="28"/>
          <w:szCs w:val="28"/>
        </w:rPr>
        <w:t>22</w:t>
      </w:r>
      <w:r w:rsidR="00A63B68" w:rsidRPr="00DB45F9">
        <w:rPr>
          <w:rFonts w:ascii="Times New Roman" w:hAnsi="Times New Roman"/>
          <w:b/>
          <w:sz w:val="28"/>
          <w:szCs w:val="28"/>
        </w:rPr>
        <w:t>. Потенційні можливості бджолиної сім’ї із виробництва воску за рік, кг:</w:t>
      </w:r>
    </w:p>
    <w:p w:rsidR="00A63B68" w:rsidRPr="00DB45F9" w:rsidRDefault="00A63B68" w:rsidP="005F70BA">
      <w:pPr>
        <w:spacing w:after="0" w:line="256" w:lineRule="auto"/>
        <w:ind w:firstLine="708"/>
        <w:jc w:val="both"/>
        <w:rPr>
          <w:rFonts w:ascii="Times New Roman" w:hAnsi="Times New Roman"/>
          <w:sz w:val="28"/>
          <w:szCs w:val="28"/>
        </w:rPr>
      </w:pPr>
      <w:r w:rsidRPr="00DB45F9">
        <w:rPr>
          <w:rFonts w:ascii="Times New Roman" w:hAnsi="Times New Roman"/>
          <w:sz w:val="28"/>
          <w:szCs w:val="28"/>
        </w:rPr>
        <w:t>а) 7;</w:t>
      </w:r>
    </w:p>
    <w:p w:rsidR="00A63B68" w:rsidRPr="00DB45F9" w:rsidRDefault="00A63B68" w:rsidP="005F70BA">
      <w:pPr>
        <w:spacing w:after="0" w:line="256" w:lineRule="auto"/>
        <w:ind w:firstLine="708"/>
        <w:jc w:val="both"/>
        <w:rPr>
          <w:rFonts w:ascii="Times New Roman" w:hAnsi="Times New Roman"/>
          <w:sz w:val="28"/>
          <w:szCs w:val="28"/>
        </w:rPr>
      </w:pPr>
      <w:r w:rsidRPr="00DB45F9">
        <w:rPr>
          <w:rFonts w:ascii="Times New Roman" w:hAnsi="Times New Roman"/>
          <w:sz w:val="28"/>
          <w:szCs w:val="28"/>
        </w:rPr>
        <w:t>б) 1,5;</w:t>
      </w:r>
    </w:p>
    <w:p w:rsidR="00A63B68" w:rsidRPr="00DB45F9" w:rsidRDefault="00A63B68" w:rsidP="005F70BA">
      <w:pPr>
        <w:spacing w:after="0" w:line="256" w:lineRule="auto"/>
        <w:ind w:firstLine="708"/>
        <w:jc w:val="both"/>
        <w:rPr>
          <w:rFonts w:ascii="Times New Roman" w:hAnsi="Times New Roman"/>
          <w:sz w:val="28"/>
          <w:szCs w:val="28"/>
        </w:rPr>
      </w:pPr>
      <w:r w:rsidRPr="00DB45F9">
        <w:rPr>
          <w:rFonts w:ascii="Times New Roman" w:hAnsi="Times New Roman"/>
          <w:sz w:val="28"/>
          <w:szCs w:val="28"/>
        </w:rPr>
        <w:t>в) 0,5;</w:t>
      </w:r>
    </w:p>
    <w:p w:rsidR="00A63B68" w:rsidRPr="00DB45F9" w:rsidRDefault="00A63B68" w:rsidP="005F70BA">
      <w:pPr>
        <w:spacing w:after="0" w:line="256" w:lineRule="auto"/>
        <w:ind w:firstLine="708"/>
        <w:jc w:val="both"/>
        <w:rPr>
          <w:rFonts w:ascii="Times New Roman" w:hAnsi="Times New Roman"/>
          <w:sz w:val="28"/>
          <w:szCs w:val="28"/>
        </w:rPr>
      </w:pPr>
      <w:r w:rsidRPr="00DB45F9">
        <w:rPr>
          <w:rFonts w:ascii="Times New Roman" w:hAnsi="Times New Roman"/>
          <w:sz w:val="28"/>
          <w:szCs w:val="28"/>
        </w:rPr>
        <w:t>г) 3.</w:t>
      </w:r>
    </w:p>
    <w:p w:rsidR="00276C2F" w:rsidRPr="00DB45F9" w:rsidRDefault="00964297" w:rsidP="003B5823">
      <w:pPr>
        <w:spacing w:after="0" w:line="240" w:lineRule="auto"/>
        <w:ind w:firstLine="709"/>
        <w:jc w:val="both"/>
        <w:rPr>
          <w:rFonts w:ascii="Times New Roman" w:eastAsia="Times New Roman" w:hAnsi="Times New Roman"/>
          <w:b/>
          <w:sz w:val="28"/>
          <w:szCs w:val="28"/>
        </w:rPr>
      </w:pPr>
      <w:r w:rsidRPr="00DB45F9">
        <w:rPr>
          <w:rFonts w:ascii="Times New Roman" w:eastAsia="Times New Roman" w:hAnsi="Times New Roman"/>
          <w:b/>
          <w:sz w:val="28"/>
          <w:szCs w:val="28"/>
        </w:rPr>
        <w:t>23</w:t>
      </w:r>
      <w:r w:rsidR="002621A9" w:rsidRPr="00DB45F9">
        <w:rPr>
          <w:rFonts w:ascii="Times New Roman" w:eastAsia="Times New Roman" w:hAnsi="Times New Roman"/>
          <w:b/>
          <w:sz w:val="28"/>
          <w:szCs w:val="28"/>
        </w:rPr>
        <w:t xml:space="preserve">. </w:t>
      </w:r>
      <w:r w:rsidR="00276C2F" w:rsidRPr="00DB45F9">
        <w:rPr>
          <w:rFonts w:ascii="Times New Roman" w:eastAsia="Times New Roman" w:hAnsi="Times New Roman"/>
          <w:b/>
          <w:sz w:val="28"/>
          <w:szCs w:val="28"/>
        </w:rPr>
        <w:t>Способи розмноження бджолиних сімей мають назву:</w:t>
      </w:r>
    </w:p>
    <w:p w:rsidR="00276C2F" w:rsidRPr="00DB45F9" w:rsidRDefault="002621A9" w:rsidP="00276C2F">
      <w:pPr>
        <w:spacing w:after="0" w:line="240" w:lineRule="auto"/>
        <w:ind w:firstLine="708"/>
        <w:jc w:val="both"/>
        <w:rPr>
          <w:rFonts w:ascii="Times New Roman" w:eastAsia="Times New Roman" w:hAnsi="Times New Roman"/>
          <w:sz w:val="28"/>
          <w:szCs w:val="28"/>
        </w:rPr>
      </w:pPr>
      <w:r w:rsidRPr="00DB45F9">
        <w:rPr>
          <w:rFonts w:ascii="Times New Roman" w:eastAsia="Times New Roman" w:hAnsi="Times New Roman"/>
          <w:sz w:val="28"/>
          <w:szCs w:val="28"/>
        </w:rPr>
        <w:t>а)</w:t>
      </w:r>
      <w:r w:rsidR="00276C2F" w:rsidRPr="00DB45F9">
        <w:rPr>
          <w:rFonts w:ascii="Times New Roman" w:eastAsia="Times New Roman" w:hAnsi="Times New Roman"/>
          <w:b/>
          <w:sz w:val="28"/>
          <w:szCs w:val="28"/>
        </w:rPr>
        <w:t xml:space="preserve"> </w:t>
      </w:r>
      <w:r w:rsidR="00202AE2" w:rsidRPr="00DB45F9">
        <w:rPr>
          <w:rFonts w:ascii="Times New Roman" w:eastAsia="Times New Roman" w:hAnsi="Times New Roman"/>
          <w:sz w:val="28"/>
          <w:szCs w:val="28"/>
        </w:rPr>
        <w:t>р</w:t>
      </w:r>
      <w:r w:rsidR="00276C2F" w:rsidRPr="00DB45F9">
        <w:rPr>
          <w:rFonts w:ascii="Times New Roman" w:eastAsia="Times New Roman" w:hAnsi="Times New Roman"/>
          <w:sz w:val="28"/>
          <w:szCs w:val="28"/>
        </w:rPr>
        <w:t>оїння</w:t>
      </w:r>
      <w:r w:rsidRPr="00DB45F9">
        <w:rPr>
          <w:rFonts w:ascii="Times New Roman" w:eastAsia="Times New Roman" w:hAnsi="Times New Roman"/>
          <w:sz w:val="28"/>
          <w:szCs w:val="28"/>
        </w:rPr>
        <w:t>;</w:t>
      </w:r>
    </w:p>
    <w:p w:rsidR="00276C2F" w:rsidRPr="00DB45F9" w:rsidRDefault="002621A9" w:rsidP="00276C2F">
      <w:pPr>
        <w:spacing w:after="0" w:line="240" w:lineRule="auto"/>
        <w:ind w:firstLine="708"/>
        <w:jc w:val="both"/>
        <w:rPr>
          <w:rFonts w:ascii="Times New Roman" w:eastAsia="Times New Roman" w:hAnsi="Times New Roman"/>
          <w:sz w:val="28"/>
          <w:szCs w:val="28"/>
        </w:rPr>
      </w:pPr>
      <w:r w:rsidRPr="00DB45F9">
        <w:rPr>
          <w:rFonts w:ascii="Times New Roman" w:eastAsia="Times New Roman" w:hAnsi="Times New Roman"/>
          <w:sz w:val="28"/>
          <w:szCs w:val="28"/>
        </w:rPr>
        <w:t>б)</w:t>
      </w:r>
      <w:r w:rsidR="00276C2F" w:rsidRPr="00DB45F9">
        <w:rPr>
          <w:rFonts w:ascii="Times New Roman" w:eastAsia="Times New Roman" w:hAnsi="Times New Roman"/>
          <w:sz w:val="28"/>
          <w:szCs w:val="28"/>
        </w:rPr>
        <w:t xml:space="preserve"> штучний поділ сімей</w:t>
      </w:r>
      <w:r w:rsidRPr="00DB45F9">
        <w:rPr>
          <w:rFonts w:ascii="Times New Roman" w:eastAsia="Times New Roman" w:hAnsi="Times New Roman"/>
          <w:sz w:val="28"/>
          <w:szCs w:val="28"/>
        </w:rPr>
        <w:t>;</w:t>
      </w:r>
      <w:r w:rsidR="00276C2F" w:rsidRPr="00DB45F9">
        <w:rPr>
          <w:rFonts w:ascii="Times New Roman" w:eastAsia="Times New Roman" w:hAnsi="Times New Roman"/>
          <w:sz w:val="28"/>
          <w:szCs w:val="28"/>
        </w:rPr>
        <w:t xml:space="preserve"> </w:t>
      </w:r>
    </w:p>
    <w:p w:rsidR="00276C2F" w:rsidRPr="00DB45F9" w:rsidRDefault="002621A9" w:rsidP="00276C2F">
      <w:pPr>
        <w:spacing w:after="0" w:line="240" w:lineRule="auto"/>
        <w:ind w:firstLine="708"/>
        <w:jc w:val="both"/>
        <w:rPr>
          <w:rFonts w:ascii="Times New Roman" w:eastAsia="Times New Roman" w:hAnsi="Times New Roman"/>
          <w:sz w:val="28"/>
          <w:szCs w:val="28"/>
        </w:rPr>
      </w:pPr>
      <w:r w:rsidRPr="00DB45F9">
        <w:rPr>
          <w:rFonts w:ascii="Times New Roman" w:eastAsia="Times New Roman" w:hAnsi="Times New Roman"/>
          <w:sz w:val="28"/>
          <w:szCs w:val="28"/>
        </w:rPr>
        <w:t xml:space="preserve">в) </w:t>
      </w:r>
      <w:r w:rsidR="00276C2F" w:rsidRPr="00DB45F9">
        <w:rPr>
          <w:rFonts w:ascii="Times New Roman" w:eastAsia="Times New Roman" w:hAnsi="Times New Roman"/>
          <w:sz w:val="28"/>
          <w:szCs w:val="28"/>
        </w:rPr>
        <w:t>приріст сімей</w:t>
      </w:r>
      <w:r w:rsidRPr="00DB45F9">
        <w:rPr>
          <w:rFonts w:ascii="Times New Roman" w:eastAsia="Times New Roman" w:hAnsi="Times New Roman"/>
          <w:sz w:val="28"/>
          <w:szCs w:val="28"/>
        </w:rPr>
        <w:t>;</w:t>
      </w:r>
      <w:r w:rsidR="00276C2F" w:rsidRPr="00DB45F9">
        <w:rPr>
          <w:rFonts w:ascii="Times New Roman" w:eastAsia="Times New Roman" w:hAnsi="Times New Roman"/>
          <w:sz w:val="28"/>
          <w:szCs w:val="28"/>
        </w:rPr>
        <w:t xml:space="preserve"> </w:t>
      </w:r>
    </w:p>
    <w:p w:rsidR="00276C2F" w:rsidRPr="00DB45F9" w:rsidRDefault="002621A9" w:rsidP="00276C2F">
      <w:pPr>
        <w:spacing w:after="0" w:line="240" w:lineRule="auto"/>
        <w:ind w:firstLine="708"/>
        <w:jc w:val="both"/>
        <w:rPr>
          <w:rFonts w:ascii="Times New Roman" w:eastAsia="Times New Roman" w:hAnsi="Times New Roman"/>
          <w:sz w:val="28"/>
          <w:szCs w:val="28"/>
        </w:rPr>
      </w:pPr>
      <w:r w:rsidRPr="00DB45F9">
        <w:rPr>
          <w:rFonts w:ascii="Times New Roman" w:eastAsia="Times New Roman" w:hAnsi="Times New Roman"/>
          <w:sz w:val="28"/>
          <w:szCs w:val="28"/>
        </w:rPr>
        <w:lastRenderedPageBreak/>
        <w:t xml:space="preserve">г) </w:t>
      </w:r>
      <w:r w:rsidR="00276C2F" w:rsidRPr="00DB45F9">
        <w:rPr>
          <w:rFonts w:ascii="Times New Roman" w:eastAsia="Times New Roman" w:hAnsi="Times New Roman"/>
          <w:sz w:val="28"/>
          <w:szCs w:val="28"/>
        </w:rPr>
        <w:t>народжування молоді бджіл</w:t>
      </w:r>
      <w:r w:rsidR="00202AE2" w:rsidRPr="00DB45F9">
        <w:rPr>
          <w:rFonts w:ascii="Times New Roman" w:eastAsia="Times New Roman" w:hAnsi="Times New Roman"/>
          <w:sz w:val="28"/>
          <w:szCs w:val="28"/>
        </w:rPr>
        <w:t>.</w:t>
      </w:r>
    </w:p>
    <w:p w:rsidR="00276C2F" w:rsidRPr="00DB45F9" w:rsidRDefault="00964297" w:rsidP="003B5823">
      <w:pPr>
        <w:spacing w:after="0" w:line="240" w:lineRule="auto"/>
        <w:ind w:firstLine="709"/>
        <w:jc w:val="both"/>
        <w:rPr>
          <w:rFonts w:ascii="Times New Roman" w:hAnsi="Times New Roman"/>
          <w:b/>
          <w:sz w:val="28"/>
          <w:szCs w:val="28"/>
        </w:rPr>
      </w:pPr>
      <w:r w:rsidRPr="00DB45F9">
        <w:rPr>
          <w:rFonts w:ascii="Times New Roman" w:hAnsi="Times New Roman"/>
          <w:b/>
          <w:sz w:val="28"/>
          <w:szCs w:val="28"/>
        </w:rPr>
        <w:t>24</w:t>
      </w:r>
      <w:r w:rsidR="00276C2F" w:rsidRPr="00DB45F9">
        <w:rPr>
          <w:rFonts w:ascii="Times New Roman" w:hAnsi="Times New Roman"/>
          <w:b/>
          <w:sz w:val="28"/>
          <w:szCs w:val="28"/>
        </w:rPr>
        <w:t>.</w:t>
      </w:r>
      <w:r w:rsidR="00202AE2" w:rsidRPr="00DB45F9">
        <w:rPr>
          <w:rFonts w:ascii="Times New Roman" w:hAnsi="Times New Roman"/>
          <w:b/>
          <w:sz w:val="28"/>
          <w:szCs w:val="28"/>
        </w:rPr>
        <w:t> </w:t>
      </w:r>
      <w:r w:rsidR="00276C2F" w:rsidRPr="00DB45F9">
        <w:rPr>
          <w:rFonts w:ascii="Times New Roman" w:hAnsi="Times New Roman"/>
          <w:b/>
          <w:sz w:val="28"/>
          <w:szCs w:val="28"/>
        </w:rPr>
        <w:t xml:space="preserve">Рамка з багатокорпусного вулика </w:t>
      </w:r>
      <w:proofErr w:type="spellStart"/>
      <w:r w:rsidR="00276C2F" w:rsidRPr="00DB45F9">
        <w:rPr>
          <w:rFonts w:ascii="Times New Roman" w:hAnsi="Times New Roman"/>
          <w:b/>
          <w:sz w:val="28"/>
          <w:szCs w:val="28"/>
        </w:rPr>
        <w:t>Дадана-Блатта</w:t>
      </w:r>
      <w:proofErr w:type="spellEnd"/>
      <w:r w:rsidR="00276C2F" w:rsidRPr="00DB45F9">
        <w:rPr>
          <w:rFonts w:ascii="Times New Roman" w:hAnsi="Times New Roman"/>
          <w:b/>
          <w:sz w:val="28"/>
          <w:szCs w:val="28"/>
        </w:rPr>
        <w:t xml:space="preserve"> має такі розміри: </w:t>
      </w:r>
    </w:p>
    <w:p w:rsidR="00276C2F" w:rsidRPr="00DB45F9" w:rsidRDefault="002621A9" w:rsidP="00276C2F">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а) </w:t>
      </w:r>
      <w:r w:rsidR="00276C2F" w:rsidRPr="00DB45F9">
        <w:rPr>
          <w:rFonts w:ascii="Times New Roman" w:hAnsi="Times New Roman"/>
          <w:sz w:val="28"/>
          <w:szCs w:val="28"/>
        </w:rPr>
        <w:t>435 х 300</w:t>
      </w:r>
      <w:r w:rsidR="00202AE2" w:rsidRPr="00DB45F9">
        <w:rPr>
          <w:rFonts w:ascii="Times New Roman" w:hAnsi="Times New Roman"/>
          <w:sz w:val="28"/>
          <w:szCs w:val="28"/>
        </w:rPr>
        <w:t xml:space="preserve"> </w:t>
      </w:r>
      <w:r w:rsidR="00276C2F" w:rsidRPr="00DB45F9">
        <w:rPr>
          <w:rFonts w:ascii="Times New Roman" w:hAnsi="Times New Roman"/>
          <w:sz w:val="28"/>
          <w:szCs w:val="28"/>
        </w:rPr>
        <w:t>мм</w:t>
      </w:r>
      <w:r w:rsidR="00202AE2" w:rsidRPr="00DB45F9">
        <w:rPr>
          <w:rFonts w:ascii="Times New Roman" w:hAnsi="Times New Roman"/>
          <w:sz w:val="28"/>
          <w:szCs w:val="28"/>
        </w:rPr>
        <w:t>;</w:t>
      </w:r>
    </w:p>
    <w:p w:rsidR="00276C2F" w:rsidRPr="00DB45F9" w:rsidRDefault="002621A9" w:rsidP="00276C2F">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б) </w:t>
      </w:r>
      <w:r w:rsidR="00276C2F" w:rsidRPr="00DB45F9">
        <w:rPr>
          <w:rFonts w:ascii="Times New Roman" w:hAnsi="Times New Roman"/>
          <w:sz w:val="28"/>
          <w:szCs w:val="28"/>
        </w:rPr>
        <w:t>435 х 230 мм</w:t>
      </w:r>
      <w:r w:rsidR="00202AE2" w:rsidRPr="00DB45F9">
        <w:rPr>
          <w:rFonts w:ascii="Times New Roman" w:hAnsi="Times New Roman"/>
          <w:sz w:val="28"/>
          <w:szCs w:val="28"/>
        </w:rPr>
        <w:t>;</w:t>
      </w:r>
    </w:p>
    <w:p w:rsidR="00276C2F" w:rsidRPr="00DB45F9" w:rsidRDefault="002621A9" w:rsidP="00276C2F">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в) </w:t>
      </w:r>
      <w:r w:rsidR="00276C2F" w:rsidRPr="00DB45F9">
        <w:rPr>
          <w:rFonts w:ascii="Times New Roman" w:hAnsi="Times New Roman"/>
          <w:sz w:val="28"/>
          <w:szCs w:val="28"/>
        </w:rPr>
        <w:t>400 х 300</w:t>
      </w:r>
      <w:r w:rsidR="00202AE2" w:rsidRPr="00DB45F9">
        <w:rPr>
          <w:rFonts w:ascii="Times New Roman" w:hAnsi="Times New Roman"/>
          <w:sz w:val="28"/>
          <w:szCs w:val="28"/>
        </w:rPr>
        <w:t xml:space="preserve"> </w:t>
      </w:r>
      <w:r w:rsidR="00276C2F" w:rsidRPr="00DB45F9">
        <w:rPr>
          <w:rFonts w:ascii="Times New Roman" w:hAnsi="Times New Roman"/>
          <w:sz w:val="28"/>
          <w:szCs w:val="28"/>
        </w:rPr>
        <w:t>мм</w:t>
      </w:r>
      <w:r w:rsidR="00202AE2" w:rsidRPr="00DB45F9">
        <w:rPr>
          <w:rFonts w:ascii="Times New Roman" w:hAnsi="Times New Roman"/>
          <w:sz w:val="28"/>
          <w:szCs w:val="28"/>
        </w:rPr>
        <w:t>;</w:t>
      </w:r>
    </w:p>
    <w:p w:rsidR="00276C2F" w:rsidRPr="00DB45F9" w:rsidRDefault="002621A9" w:rsidP="00276C2F">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г) </w:t>
      </w:r>
      <w:r w:rsidR="00276C2F" w:rsidRPr="00DB45F9">
        <w:rPr>
          <w:rFonts w:ascii="Times New Roman" w:hAnsi="Times New Roman"/>
          <w:sz w:val="28"/>
          <w:szCs w:val="28"/>
        </w:rPr>
        <w:t>450 х 350</w:t>
      </w:r>
      <w:r w:rsidR="00202AE2" w:rsidRPr="00DB45F9">
        <w:rPr>
          <w:rFonts w:ascii="Times New Roman" w:hAnsi="Times New Roman"/>
          <w:sz w:val="28"/>
          <w:szCs w:val="28"/>
        </w:rPr>
        <w:t xml:space="preserve"> </w:t>
      </w:r>
      <w:r w:rsidR="00276C2F" w:rsidRPr="00DB45F9">
        <w:rPr>
          <w:rFonts w:ascii="Times New Roman" w:hAnsi="Times New Roman"/>
          <w:sz w:val="28"/>
          <w:szCs w:val="28"/>
        </w:rPr>
        <w:t>мм</w:t>
      </w:r>
      <w:r w:rsidR="00202AE2" w:rsidRPr="00DB45F9">
        <w:rPr>
          <w:rFonts w:ascii="Times New Roman" w:hAnsi="Times New Roman"/>
          <w:sz w:val="28"/>
          <w:szCs w:val="28"/>
        </w:rPr>
        <w:t>.</w:t>
      </w:r>
    </w:p>
    <w:p w:rsidR="00276C2F" w:rsidRPr="00DB45F9" w:rsidRDefault="00AB4EB5" w:rsidP="003B5823">
      <w:pPr>
        <w:spacing w:after="0" w:line="240" w:lineRule="auto"/>
        <w:ind w:firstLine="709"/>
        <w:jc w:val="both"/>
        <w:rPr>
          <w:rFonts w:ascii="Times New Roman" w:hAnsi="Times New Roman"/>
          <w:b/>
          <w:sz w:val="28"/>
          <w:szCs w:val="28"/>
        </w:rPr>
      </w:pPr>
      <w:r w:rsidRPr="00DB45F9">
        <w:rPr>
          <w:rFonts w:ascii="Times New Roman" w:hAnsi="Times New Roman"/>
          <w:b/>
          <w:sz w:val="28"/>
          <w:szCs w:val="28"/>
        </w:rPr>
        <w:t>25</w:t>
      </w:r>
      <w:r w:rsidR="00276C2F" w:rsidRPr="00DB45F9">
        <w:rPr>
          <w:rFonts w:ascii="Times New Roman" w:hAnsi="Times New Roman"/>
          <w:b/>
          <w:sz w:val="28"/>
          <w:szCs w:val="28"/>
        </w:rPr>
        <w:t xml:space="preserve">. </w:t>
      </w:r>
      <w:r w:rsidR="00202AE2" w:rsidRPr="00DB45F9">
        <w:rPr>
          <w:rFonts w:ascii="Times New Roman" w:hAnsi="Times New Roman"/>
          <w:b/>
          <w:sz w:val="28"/>
          <w:szCs w:val="28"/>
        </w:rPr>
        <w:t>У</w:t>
      </w:r>
      <w:r w:rsidR="00276C2F" w:rsidRPr="00DB45F9">
        <w:rPr>
          <w:rFonts w:ascii="Times New Roman" w:hAnsi="Times New Roman"/>
          <w:b/>
          <w:sz w:val="28"/>
          <w:szCs w:val="28"/>
        </w:rPr>
        <w:t xml:space="preserve">кажіть спеціальні медоноси: </w:t>
      </w:r>
    </w:p>
    <w:p w:rsidR="00276C2F" w:rsidRPr="00DB45F9" w:rsidRDefault="002621A9" w:rsidP="00276C2F">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а) </w:t>
      </w:r>
      <w:r w:rsidR="00276C2F" w:rsidRPr="00DB45F9">
        <w:rPr>
          <w:rFonts w:ascii="Times New Roman" w:hAnsi="Times New Roman"/>
          <w:sz w:val="28"/>
          <w:szCs w:val="28"/>
        </w:rPr>
        <w:t xml:space="preserve">фацелія </w:t>
      </w:r>
      <w:proofErr w:type="spellStart"/>
      <w:r w:rsidR="00276C2F" w:rsidRPr="00DB45F9">
        <w:rPr>
          <w:rFonts w:ascii="Times New Roman" w:hAnsi="Times New Roman"/>
          <w:sz w:val="28"/>
          <w:szCs w:val="28"/>
        </w:rPr>
        <w:t>пижмолиста</w:t>
      </w:r>
      <w:proofErr w:type="spellEnd"/>
      <w:r w:rsidR="00202AE2" w:rsidRPr="00DB45F9">
        <w:rPr>
          <w:rFonts w:ascii="Times New Roman" w:hAnsi="Times New Roman"/>
          <w:sz w:val="28"/>
          <w:szCs w:val="28"/>
        </w:rPr>
        <w:t>;</w:t>
      </w:r>
    </w:p>
    <w:p w:rsidR="00276C2F" w:rsidRPr="00DB45F9" w:rsidRDefault="002621A9" w:rsidP="00276C2F">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б) </w:t>
      </w:r>
      <w:r w:rsidR="00276C2F" w:rsidRPr="00DB45F9">
        <w:rPr>
          <w:rFonts w:ascii="Times New Roman" w:hAnsi="Times New Roman"/>
          <w:sz w:val="28"/>
          <w:szCs w:val="28"/>
        </w:rPr>
        <w:t>змієголовник молдавський</w:t>
      </w:r>
      <w:r w:rsidR="00202AE2" w:rsidRPr="00DB45F9">
        <w:rPr>
          <w:rFonts w:ascii="Times New Roman" w:hAnsi="Times New Roman"/>
          <w:sz w:val="28"/>
          <w:szCs w:val="28"/>
        </w:rPr>
        <w:t>;</w:t>
      </w:r>
    </w:p>
    <w:p w:rsidR="00276C2F" w:rsidRPr="00DB45F9" w:rsidRDefault="002621A9" w:rsidP="00276C2F">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в) </w:t>
      </w:r>
      <w:r w:rsidR="00276C2F" w:rsidRPr="00DB45F9">
        <w:rPr>
          <w:rFonts w:ascii="Times New Roman" w:hAnsi="Times New Roman"/>
          <w:sz w:val="28"/>
          <w:szCs w:val="28"/>
        </w:rPr>
        <w:t>авран лікарський</w:t>
      </w:r>
      <w:r w:rsidR="00202AE2" w:rsidRPr="00DB45F9">
        <w:rPr>
          <w:rFonts w:ascii="Times New Roman" w:hAnsi="Times New Roman"/>
          <w:sz w:val="28"/>
          <w:szCs w:val="28"/>
        </w:rPr>
        <w:t>;</w:t>
      </w:r>
    </w:p>
    <w:p w:rsidR="00276C2F" w:rsidRPr="00DB45F9" w:rsidRDefault="002621A9" w:rsidP="00276C2F">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г) </w:t>
      </w:r>
      <w:r w:rsidR="00276C2F" w:rsidRPr="00DB45F9">
        <w:rPr>
          <w:rFonts w:ascii="Times New Roman" w:hAnsi="Times New Roman"/>
          <w:sz w:val="28"/>
          <w:szCs w:val="28"/>
        </w:rPr>
        <w:t>меліса лікарська</w:t>
      </w:r>
      <w:r w:rsidR="00202AE2" w:rsidRPr="00DB45F9">
        <w:rPr>
          <w:rFonts w:ascii="Times New Roman" w:hAnsi="Times New Roman"/>
          <w:sz w:val="28"/>
          <w:szCs w:val="28"/>
        </w:rPr>
        <w:t>;</w:t>
      </w:r>
    </w:p>
    <w:p w:rsidR="00276C2F" w:rsidRPr="00DB45F9" w:rsidRDefault="00353F9A" w:rsidP="00276C2F">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д) </w:t>
      </w:r>
      <w:r w:rsidR="00276C2F" w:rsidRPr="00DB45F9">
        <w:rPr>
          <w:rFonts w:ascii="Times New Roman" w:hAnsi="Times New Roman"/>
          <w:sz w:val="28"/>
          <w:szCs w:val="28"/>
        </w:rPr>
        <w:t>чемериця</w:t>
      </w:r>
      <w:r w:rsidR="00202AE2" w:rsidRPr="00DB45F9">
        <w:rPr>
          <w:rFonts w:ascii="Times New Roman" w:hAnsi="Times New Roman"/>
          <w:sz w:val="28"/>
          <w:szCs w:val="28"/>
        </w:rPr>
        <w:t>;</w:t>
      </w:r>
    </w:p>
    <w:p w:rsidR="00276C2F" w:rsidRPr="00DB45F9" w:rsidRDefault="00353F9A" w:rsidP="00276C2F">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е) </w:t>
      </w:r>
      <w:r w:rsidR="00276C2F" w:rsidRPr="00DB45F9">
        <w:rPr>
          <w:rFonts w:ascii="Times New Roman" w:hAnsi="Times New Roman"/>
          <w:sz w:val="28"/>
          <w:szCs w:val="28"/>
        </w:rPr>
        <w:t>аконіт</w:t>
      </w:r>
      <w:r w:rsidR="00202AE2" w:rsidRPr="00DB45F9">
        <w:rPr>
          <w:rFonts w:ascii="Times New Roman" w:hAnsi="Times New Roman"/>
          <w:sz w:val="28"/>
          <w:szCs w:val="28"/>
        </w:rPr>
        <w:t>.</w:t>
      </w:r>
    </w:p>
    <w:p w:rsidR="00276C2F" w:rsidRPr="00DB45F9" w:rsidRDefault="00AB4EB5" w:rsidP="003B5823">
      <w:pPr>
        <w:spacing w:after="0" w:line="240" w:lineRule="auto"/>
        <w:ind w:firstLine="709"/>
        <w:jc w:val="both"/>
        <w:rPr>
          <w:rFonts w:ascii="Times New Roman" w:hAnsi="Times New Roman"/>
          <w:b/>
          <w:sz w:val="28"/>
          <w:szCs w:val="28"/>
        </w:rPr>
      </w:pPr>
      <w:r w:rsidRPr="00DB45F9">
        <w:rPr>
          <w:rFonts w:ascii="Times New Roman" w:hAnsi="Times New Roman"/>
          <w:b/>
          <w:sz w:val="28"/>
          <w:szCs w:val="28"/>
        </w:rPr>
        <w:t>26</w:t>
      </w:r>
      <w:r w:rsidR="00276C2F" w:rsidRPr="00DB45F9">
        <w:rPr>
          <w:rFonts w:ascii="Times New Roman" w:hAnsi="Times New Roman"/>
          <w:b/>
          <w:sz w:val="28"/>
          <w:szCs w:val="28"/>
        </w:rPr>
        <w:t xml:space="preserve">. </w:t>
      </w:r>
      <w:r w:rsidR="00202AE2" w:rsidRPr="00DB45F9">
        <w:rPr>
          <w:rFonts w:ascii="Times New Roman" w:hAnsi="Times New Roman"/>
          <w:b/>
          <w:sz w:val="28"/>
          <w:szCs w:val="28"/>
        </w:rPr>
        <w:t>У</w:t>
      </w:r>
      <w:r w:rsidR="00276C2F" w:rsidRPr="00DB45F9">
        <w:rPr>
          <w:rFonts w:ascii="Times New Roman" w:hAnsi="Times New Roman"/>
          <w:b/>
          <w:sz w:val="28"/>
          <w:szCs w:val="28"/>
        </w:rPr>
        <w:t>кажіть найнебезпечніші отруйні медоноси:</w:t>
      </w:r>
    </w:p>
    <w:p w:rsidR="00276C2F" w:rsidRPr="00DB45F9" w:rsidRDefault="002621A9" w:rsidP="00276C2F">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а) </w:t>
      </w:r>
      <w:r w:rsidR="00276C2F" w:rsidRPr="00DB45F9">
        <w:rPr>
          <w:rFonts w:ascii="Times New Roman" w:hAnsi="Times New Roman"/>
          <w:sz w:val="28"/>
          <w:szCs w:val="28"/>
        </w:rPr>
        <w:t xml:space="preserve">фацелія </w:t>
      </w:r>
      <w:proofErr w:type="spellStart"/>
      <w:r w:rsidR="00276C2F" w:rsidRPr="00DB45F9">
        <w:rPr>
          <w:rFonts w:ascii="Times New Roman" w:hAnsi="Times New Roman"/>
          <w:sz w:val="28"/>
          <w:szCs w:val="28"/>
        </w:rPr>
        <w:t>пижмолиста</w:t>
      </w:r>
      <w:proofErr w:type="spellEnd"/>
      <w:r w:rsidR="00202AE2" w:rsidRPr="00DB45F9">
        <w:rPr>
          <w:rFonts w:ascii="Times New Roman" w:hAnsi="Times New Roman"/>
          <w:sz w:val="28"/>
          <w:szCs w:val="28"/>
        </w:rPr>
        <w:t>;</w:t>
      </w:r>
    </w:p>
    <w:p w:rsidR="00276C2F" w:rsidRPr="00DB45F9" w:rsidRDefault="002621A9" w:rsidP="00276C2F">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б) </w:t>
      </w:r>
      <w:r w:rsidR="00276C2F" w:rsidRPr="00DB45F9">
        <w:rPr>
          <w:rFonts w:ascii="Times New Roman" w:hAnsi="Times New Roman"/>
          <w:sz w:val="28"/>
          <w:szCs w:val="28"/>
        </w:rPr>
        <w:t>змієголовник молдавський</w:t>
      </w:r>
      <w:r w:rsidR="00202AE2" w:rsidRPr="00DB45F9">
        <w:rPr>
          <w:rFonts w:ascii="Times New Roman" w:hAnsi="Times New Roman"/>
          <w:sz w:val="28"/>
          <w:szCs w:val="28"/>
        </w:rPr>
        <w:t>;</w:t>
      </w:r>
    </w:p>
    <w:p w:rsidR="00276C2F" w:rsidRPr="00DB45F9" w:rsidRDefault="002621A9" w:rsidP="00276C2F">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в) </w:t>
      </w:r>
      <w:r w:rsidR="00276C2F" w:rsidRPr="00DB45F9">
        <w:rPr>
          <w:rFonts w:ascii="Times New Roman" w:hAnsi="Times New Roman"/>
          <w:sz w:val="28"/>
          <w:szCs w:val="28"/>
        </w:rPr>
        <w:t>авран лікарський</w:t>
      </w:r>
      <w:r w:rsidR="00202AE2" w:rsidRPr="00DB45F9">
        <w:rPr>
          <w:rFonts w:ascii="Times New Roman" w:hAnsi="Times New Roman"/>
          <w:sz w:val="28"/>
          <w:szCs w:val="28"/>
        </w:rPr>
        <w:t>;</w:t>
      </w:r>
    </w:p>
    <w:p w:rsidR="00276C2F" w:rsidRPr="00DB45F9" w:rsidRDefault="002621A9" w:rsidP="00276C2F">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г) </w:t>
      </w:r>
      <w:r w:rsidR="00276C2F" w:rsidRPr="00DB45F9">
        <w:rPr>
          <w:rFonts w:ascii="Times New Roman" w:hAnsi="Times New Roman"/>
          <w:sz w:val="28"/>
          <w:szCs w:val="28"/>
        </w:rPr>
        <w:t>меліса лікарська</w:t>
      </w:r>
      <w:r w:rsidR="00202AE2" w:rsidRPr="00DB45F9">
        <w:rPr>
          <w:rFonts w:ascii="Times New Roman" w:hAnsi="Times New Roman"/>
          <w:sz w:val="28"/>
          <w:szCs w:val="28"/>
        </w:rPr>
        <w:t>;</w:t>
      </w:r>
    </w:p>
    <w:p w:rsidR="00276C2F" w:rsidRPr="00DB45F9" w:rsidRDefault="002621A9" w:rsidP="00276C2F">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д) </w:t>
      </w:r>
      <w:r w:rsidR="00276C2F" w:rsidRPr="00DB45F9">
        <w:rPr>
          <w:rFonts w:ascii="Times New Roman" w:hAnsi="Times New Roman"/>
          <w:sz w:val="28"/>
          <w:szCs w:val="28"/>
        </w:rPr>
        <w:t>чемериця</w:t>
      </w:r>
      <w:r w:rsidR="00202AE2" w:rsidRPr="00DB45F9">
        <w:rPr>
          <w:rFonts w:ascii="Times New Roman" w:hAnsi="Times New Roman"/>
          <w:sz w:val="28"/>
          <w:szCs w:val="28"/>
        </w:rPr>
        <w:t>;</w:t>
      </w:r>
    </w:p>
    <w:p w:rsidR="00276C2F" w:rsidRPr="00DB45F9" w:rsidRDefault="002621A9" w:rsidP="00276C2F">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е) </w:t>
      </w:r>
      <w:r w:rsidR="00276C2F" w:rsidRPr="00DB45F9">
        <w:rPr>
          <w:rFonts w:ascii="Times New Roman" w:hAnsi="Times New Roman"/>
          <w:sz w:val="28"/>
          <w:szCs w:val="28"/>
        </w:rPr>
        <w:t>аконіт</w:t>
      </w:r>
      <w:r w:rsidR="00202AE2" w:rsidRPr="00DB45F9">
        <w:rPr>
          <w:rFonts w:ascii="Times New Roman" w:hAnsi="Times New Roman"/>
          <w:sz w:val="28"/>
          <w:szCs w:val="28"/>
        </w:rPr>
        <w:t>.</w:t>
      </w:r>
    </w:p>
    <w:p w:rsidR="00276C2F" w:rsidRPr="00DB45F9" w:rsidRDefault="00AB4EB5" w:rsidP="003B5823">
      <w:pPr>
        <w:spacing w:after="0" w:line="240" w:lineRule="auto"/>
        <w:ind w:firstLine="709"/>
        <w:jc w:val="both"/>
        <w:rPr>
          <w:rFonts w:ascii="Times New Roman" w:hAnsi="Times New Roman"/>
          <w:b/>
          <w:sz w:val="28"/>
          <w:szCs w:val="28"/>
        </w:rPr>
      </w:pPr>
      <w:r w:rsidRPr="00DB45F9">
        <w:rPr>
          <w:rFonts w:ascii="Times New Roman" w:hAnsi="Times New Roman"/>
          <w:b/>
          <w:sz w:val="28"/>
          <w:szCs w:val="28"/>
        </w:rPr>
        <w:t>27</w:t>
      </w:r>
      <w:r w:rsidR="00276C2F" w:rsidRPr="00DB45F9">
        <w:rPr>
          <w:rFonts w:ascii="Times New Roman" w:hAnsi="Times New Roman"/>
          <w:b/>
          <w:sz w:val="28"/>
          <w:szCs w:val="28"/>
        </w:rPr>
        <w:t>. Соняшникови</w:t>
      </w:r>
      <w:r w:rsidR="005B1B5D">
        <w:rPr>
          <w:rFonts w:ascii="Times New Roman" w:hAnsi="Times New Roman"/>
          <w:b/>
          <w:sz w:val="28"/>
          <w:szCs w:val="28"/>
        </w:rPr>
        <w:t>й</w:t>
      </w:r>
      <w:r w:rsidR="00276C2F" w:rsidRPr="00DB45F9">
        <w:rPr>
          <w:rFonts w:ascii="Times New Roman" w:hAnsi="Times New Roman"/>
          <w:b/>
          <w:sz w:val="28"/>
          <w:szCs w:val="28"/>
        </w:rPr>
        <w:t xml:space="preserve"> мед характеризується</w:t>
      </w:r>
      <w:r w:rsidR="00B4507B" w:rsidRPr="00DB45F9">
        <w:rPr>
          <w:rFonts w:ascii="Times New Roman" w:hAnsi="Times New Roman"/>
          <w:b/>
          <w:sz w:val="28"/>
          <w:szCs w:val="28"/>
        </w:rPr>
        <w:t>:</w:t>
      </w:r>
    </w:p>
    <w:p w:rsidR="00276C2F" w:rsidRPr="00DB45F9" w:rsidRDefault="002621A9" w:rsidP="00276C2F">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а) </w:t>
      </w:r>
      <w:r w:rsidR="00276C2F" w:rsidRPr="00DB45F9">
        <w:rPr>
          <w:rFonts w:ascii="Times New Roman" w:hAnsi="Times New Roman"/>
          <w:sz w:val="28"/>
          <w:szCs w:val="28"/>
        </w:rPr>
        <w:t>високою швидкістю кристалізації</w:t>
      </w:r>
      <w:r w:rsidR="00202AE2" w:rsidRPr="00DB45F9">
        <w:rPr>
          <w:rFonts w:ascii="Times New Roman" w:hAnsi="Times New Roman"/>
          <w:sz w:val="28"/>
          <w:szCs w:val="28"/>
        </w:rPr>
        <w:t>;</w:t>
      </w:r>
    </w:p>
    <w:p w:rsidR="00276C2F" w:rsidRPr="00DB45F9" w:rsidRDefault="002621A9" w:rsidP="00276C2F">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б) </w:t>
      </w:r>
      <w:r w:rsidR="00276C2F" w:rsidRPr="00DB45F9">
        <w:rPr>
          <w:rFonts w:ascii="Times New Roman" w:hAnsi="Times New Roman"/>
          <w:sz w:val="28"/>
          <w:szCs w:val="28"/>
        </w:rPr>
        <w:t>низькою швидкістю кристалізації</w:t>
      </w:r>
      <w:r w:rsidR="00202AE2" w:rsidRPr="00DB45F9">
        <w:rPr>
          <w:rFonts w:ascii="Times New Roman" w:hAnsi="Times New Roman"/>
          <w:sz w:val="28"/>
          <w:szCs w:val="28"/>
        </w:rPr>
        <w:t>;</w:t>
      </w:r>
    </w:p>
    <w:p w:rsidR="00276C2F" w:rsidRPr="00DB45F9" w:rsidRDefault="002621A9" w:rsidP="00276C2F">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в) </w:t>
      </w:r>
      <w:r w:rsidR="00276C2F" w:rsidRPr="00DB45F9">
        <w:rPr>
          <w:rFonts w:ascii="Times New Roman" w:hAnsi="Times New Roman"/>
          <w:sz w:val="28"/>
          <w:szCs w:val="28"/>
        </w:rPr>
        <w:t>схильністю до бродіння</w:t>
      </w:r>
      <w:r w:rsidR="00202AE2" w:rsidRPr="00DB45F9">
        <w:rPr>
          <w:rFonts w:ascii="Times New Roman" w:hAnsi="Times New Roman"/>
          <w:sz w:val="28"/>
          <w:szCs w:val="28"/>
        </w:rPr>
        <w:t>;</w:t>
      </w:r>
    </w:p>
    <w:p w:rsidR="00276C2F" w:rsidRPr="00DB45F9" w:rsidRDefault="002621A9" w:rsidP="00276C2F">
      <w:pPr>
        <w:spacing w:after="0" w:line="240" w:lineRule="auto"/>
        <w:ind w:firstLine="708"/>
        <w:jc w:val="both"/>
        <w:rPr>
          <w:rFonts w:ascii="Times New Roman" w:eastAsia="Times New Roman" w:hAnsi="Times New Roman"/>
          <w:b/>
          <w:sz w:val="28"/>
          <w:szCs w:val="28"/>
        </w:rPr>
      </w:pPr>
      <w:r w:rsidRPr="00DB45F9">
        <w:rPr>
          <w:rFonts w:ascii="Times New Roman" w:hAnsi="Times New Roman"/>
          <w:sz w:val="28"/>
          <w:szCs w:val="28"/>
        </w:rPr>
        <w:t xml:space="preserve">г) </w:t>
      </w:r>
      <w:r w:rsidR="00276C2F" w:rsidRPr="00DB45F9">
        <w:rPr>
          <w:rFonts w:ascii="Times New Roman" w:hAnsi="Times New Roman"/>
          <w:sz w:val="28"/>
          <w:szCs w:val="28"/>
        </w:rPr>
        <w:t>тим, що набуває присмаку насіння при тривалому зберіганні</w:t>
      </w:r>
      <w:r w:rsidR="00202AE2" w:rsidRPr="00DB45F9">
        <w:rPr>
          <w:rFonts w:ascii="Times New Roman" w:hAnsi="Times New Roman"/>
          <w:sz w:val="28"/>
          <w:szCs w:val="28"/>
        </w:rPr>
        <w:t>.</w:t>
      </w:r>
    </w:p>
    <w:p w:rsidR="00A63B68" w:rsidRPr="00DB45F9" w:rsidRDefault="00AB4EB5" w:rsidP="003B5823">
      <w:pPr>
        <w:spacing w:after="0" w:line="240" w:lineRule="auto"/>
        <w:ind w:firstLine="709"/>
        <w:jc w:val="both"/>
        <w:rPr>
          <w:rFonts w:ascii="Times New Roman" w:hAnsi="Times New Roman"/>
          <w:sz w:val="28"/>
          <w:szCs w:val="28"/>
        </w:rPr>
      </w:pPr>
      <w:r w:rsidRPr="00DB45F9">
        <w:rPr>
          <w:rFonts w:ascii="Times New Roman" w:hAnsi="Times New Roman"/>
          <w:b/>
          <w:sz w:val="28"/>
          <w:szCs w:val="28"/>
        </w:rPr>
        <w:t>28</w:t>
      </w:r>
      <w:r w:rsidR="00A63B68" w:rsidRPr="00DB45F9">
        <w:rPr>
          <w:rFonts w:ascii="Times New Roman" w:hAnsi="Times New Roman"/>
          <w:b/>
          <w:sz w:val="28"/>
          <w:szCs w:val="28"/>
        </w:rPr>
        <w:t>.</w:t>
      </w:r>
      <w:r w:rsidR="00A63B68" w:rsidRPr="00DB45F9">
        <w:rPr>
          <w:rFonts w:ascii="Times New Roman" w:hAnsi="Times New Roman"/>
          <w:sz w:val="28"/>
          <w:szCs w:val="28"/>
        </w:rPr>
        <w:t xml:space="preserve"> </w:t>
      </w:r>
      <w:r w:rsidR="00A63B68" w:rsidRPr="00DB45F9">
        <w:rPr>
          <w:rFonts w:ascii="Times New Roman" w:hAnsi="Times New Roman"/>
          <w:b/>
          <w:sz w:val="28"/>
          <w:szCs w:val="28"/>
        </w:rPr>
        <w:t>Нерест риб</w:t>
      </w:r>
      <w:r w:rsidR="00B4507B" w:rsidRPr="00DB45F9">
        <w:rPr>
          <w:rFonts w:ascii="Times New Roman" w:hAnsi="Times New Roman"/>
          <w:b/>
          <w:sz w:val="28"/>
          <w:szCs w:val="28"/>
        </w:rPr>
        <w:t xml:space="preserve"> – це:</w:t>
      </w:r>
    </w:p>
    <w:p w:rsidR="00A63B68" w:rsidRPr="00DB45F9" w:rsidRDefault="002621A9" w:rsidP="003B5823">
      <w:pPr>
        <w:spacing w:after="0" w:line="240" w:lineRule="auto"/>
        <w:ind w:firstLine="708"/>
        <w:jc w:val="both"/>
        <w:rPr>
          <w:rFonts w:ascii="Times New Roman" w:hAnsi="Times New Roman"/>
          <w:sz w:val="28"/>
          <w:szCs w:val="28"/>
        </w:rPr>
      </w:pPr>
      <w:r w:rsidRPr="00DB45F9">
        <w:rPr>
          <w:rFonts w:ascii="Times New Roman" w:hAnsi="Times New Roman"/>
          <w:sz w:val="28"/>
          <w:szCs w:val="28"/>
        </w:rPr>
        <w:t>а)</w:t>
      </w:r>
      <w:r w:rsidRPr="00DB45F9">
        <w:t xml:space="preserve"> </w:t>
      </w:r>
      <w:r w:rsidR="00A63B68" w:rsidRPr="00DB45F9">
        <w:rPr>
          <w:rFonts w:ascii="Times New Roman" w:hAnsi="Times New Roman"/>
          <w:sz w:val="28"/>
          <w:szCs w:val="28"/>
        </w:rPr>
        <w:t>соціальне явище виду</w:t>
      </w:r>
      <w:r w:rsidR="00202AE2" w:rsidRPr="00DB45F9">
        <w:rPr>
          <w:rFonts w:ascii="Times New Roman" w:hAnsi="Times New Roman"/>
          <w:sz w:val="28"/>
          <w:szCs w:val="28"/>
        </w:rPr>
        <w:t>;</w:t>
      </w:r>
    </w:p>
    <w:p w:rsidR="00A63B68" w:rsidRPr="00DB45F9" w:rsidRDefault="00A63B68" w:rsidP="003B5823">
      <w:pPr>
        <w:spacing w:after="0" w:line="240" w:lineRule="auto"/>
        <w:jc w:val="both"/>
        <w:rPr>
          <w:rFonts w:ascii="Times New Roman" w:hAnsi="Times New Roman"/>
          <w:sz w:val="28"/>
          <w:szCs w:val="28"/>
        </w:rPr>
      </w:pPr>
      <w:r w:rsidRPr="00DB45F9">
        <w:rPr>
          <w:rFonts w:ascii="Times New Roman" w:hAnsi="Times New Roman"/>
          <w:sz w:val="28"/>
          <w:szCs w:val="28"/>
        </w:rPr>
        <w:t xml:space="preserve"> </w:t>
      </w:r>
      <w:r w:rsidR="00353F9A" w:rsidRPr="00DB45F9">
        <w:rPr>
          <w:rFonts w:ascii="Times New Roman" w:hAnsi="Times New Roman"/>
          <w:sz w:val="28"/>
          <w:szCs w:val="28"/>
        </w:rPr>
        <w:tab/>
        <w:t>б)</w:t>
      </w:r>
      <w:r w:rsidRPr="00DB45F9">
        <w:rPr>
          <w:rFonts w:ascii="Times New Roman" w:hAnsi="Times New Roman"/>
          <w:sz w:val="28"/>
          <w:szCs w:val="28"/>
        </w:rPr>
        <w:t xml:space="preserve"> міграці</w:t>
      </w:r>
      <w:r w:rsidR="00B4507B" w:rsidRPr="00DB45F9">
        <w:rPr>
          <w:rFonts w:ascii="Times New Roman" w:hAnsi="Times New Roman"/>
          <w:sz w:val="28"/>
          <w:szCs w:val="28"/>
        </w:rPr>
        <w:t>я</w:t>
      </w:r>
      <w:r w:rsidRPr="00DB45F9">
        <w:rPr>
          <w:rFonts w:ascii="Times New Roman" w:hAnsi="Times New Roman"/>
          <w:sz w:val="28"/>
          <w:szCs w:val="28"/>
        </w:rPr>
        <w:t xml:space="preserve"> риб</w:t>
      </w:r>
      <w:r w:rsidR="00202AE2" w:rsidRPr="00DB45F9">
        <w:rPr>
          <w:rFonts w:ascii="Times New Roman" w:hAnsi="Times New Roman"/>
          <w:sz w:val="28"/>
          <w:szCs w:val="28"/>
        </w:rPr>
        <w:t>;</w:t>
      </w:r>
      <w:r w:rsidRPr="00DB45F9">
        <w:rPr>
          <w:rFonts w:ascii="Times New Roman" w:hAnsi="Times New Roman"/>
          <w:sz w:val="28"/>
          <w:szCs w:val="28"/>
        </w:rPr>
        <w:t xml:space="preserve"> </w:t>
      </w:r>
    </w:p>
    <w:p w:rsidR="00A63B68" w:rsidRPr="00DB45F9" w:rsidRDefault="00353F9A" w:rsidP="003B5823">
      <w:pPr>
        <w:spacing w:after="0" w:line="240" w:lineRule="auto"/>
        <w:ind w:firstLine="708"/>
        <w:jc w:val="both"/>
        <w:rPr>
          <w:rFonts w:ascii="Times New Roman" w:hAnsi="Times New Roman"/>
          <w:sz w:val="28"/>
          <w:szCs w:val="28"/>
        </w:rPr>
      </w:pPr>
      <w:r w:rsidRPr="00DB45F9">
        <w:rPr>
          <w:rFonts w:ascii="Times New Roman" w:hAnsi="Times New Roman"/>
          <w:sz w:val="28"/>
          <w:szCs w:val="28"/>
        </w:rPr>
        <w:t>в)</w:t>
      </w:r>
      <w:r w:rsidR="00202AE2" w:rsidRPr="00DB45F9">
        <w:rPr>
          <w:rFonts w:ascii="Times New Roman" w:hAnsi="Times New Roman"/>
          <w:sz w:val="28"/>
          <w:szCs w:val="28"/>
        </w:rPr>
        <w:t xml:space="preserve"> </w:t>
      </w:r>
      <w:r w:rsidR="00A63B68" w:rsidRPr="00DB45F9">
        <w:rPr>
          <w:rFonts w:ascii="Times New Roman" w:hAnsi="Times New Roman"/>
          <w:sz w:val="28"/>
          <w:szCs w:val="28"/>
        </w:rPr>
        <w:t>прояв безумовного рефлексу розмноження</w:t>
      </w:r>
      <w:r w:rsidR="00202AE2" w:rsidRPr="00DB45F9">
        <w:rPr>
          <w:rFonts w:ascii="Times New Roman" w:hAnsi="Times New Roman"/>
          <w:sz w:val="28"/>
          <w:szCs w:val="28"/>
        </w:rPr>
        <w:t>;</w:t>
      </w:r>
    </w:p>
    <w:p w:rsidR="00A63B68" w:rsidRPr="00DB45F9" w:rsidRDefault="00353F9A" w:rsidP="003B5823">
      <w:pPr>
        <w:spacing w:after="0" w:line="240" w:lineRule="auto"/>
        <w:ind w:firstLine="708"/>
        <w:jc w:val="both"/>
        <w:rPr>
          <w:rFonts w:ascii="Times New Roman" w:hAnsi="Times New Roman"/>
          <w:sz w:val="28"/>
          <w:szCs w:val="28"/>
        </w:rPr>
      </w:pPr>
      <w:r w:rsidRPr="00DB45F9">
        <w:rPr>
          <w:rFonts w:ascii="Times New Roman" w:hAnsi="Times New Roman"/>
          <w:sz w:val="28"/>
          <w:szCs w:val="28"/>
        </w:rPr>
        <w:t>д)</w:t>
      </w:r>
      <w:r w:rsidR="00A63B68" w:rsidRPr="00DB45F9">
        <w:rPr>
          <w:rFonts w:ascii="Times New Roman" w:hAnsi="Times New Roman"/>
          <w:sz w:val="28"/>
          <w:szCs w:val="28"/>
        </w:rPr>
        <w:t xml:space="preserve"> інстинкт виживання.</w:t>
      </w:r>
    </w:p>
    <w:p w:rsidR="00A63B68" w:rsidRPr="00DB45F9" w:rsidRDefault="00AB4EB5" w:rsidP="003B5823">
      <w:pPr>
        <w:spacing w:after="0" w:line="240" w:lineRule="auto"/>
        <w:ind w:firstLine="709"/>
        <w:jc w:val="both"/>
        <w:rPr>
          <w:rFonts w:ascii="Times New Roman" w:hAnsi="Times New Roman"/>
          <w:b/>
          <w:sz w:val="28"/>
          <w:szCs w:val="28"/>
        </w:rPr>
      </w:pPr>
      <w:r w:rsidRPr="00DB45F9">
        <w:rPr>
          <w:rFonts w:ascii="Times New Roman" w:hAnsi="Times New Roman"/>
          <w:b/>
          <w:sz w:val="28"/>
          <w:szCs w:val="28"/>
        </w:rPr>
        <w:t>29</w:t>
      </w:r>
      <w:r w:rsidR="00353F9A" w:rsidRPr="00DB45F9">
        <w:rPr>
          <w:rFonts w:ascii="Times New Roman" w:hAnsi="Times New Roman"/>
          <w:b/>
          <w:sz w:val="28"/>
          <w:szCs w:val="28"/>
        </w:rPr>
        <w:t xml:space="preserve">. </w:t>
      </w:r>
      <w:r w:rsidR="00A63B68" w:rsidRPr="00DB45F9">
        <w:rPr>
          <w:rFonts w:ascii="Times New Roman" w:hAnsi="Times New Roman"/>
          <w:b/>
          <w:sz w:val="28"/>
          <w:szCs w:val="28"/>
        </w:rPr>
        <w:t xml:space="preserve"> Нерест карася починається при температурі: </w:t>
      </w:r>
    </w:p>
    <w:p w:rsidR="00A63B68" w:rsidRPr="00DB45F9" w:rsidRDefault="002621A9" w:rsidP="003B5823">
      <w:pPr>
        <w:spacing w:after="0" w:line="240" w:lineRule="auto"/>
        <w:ind w:firstLine="708"/>
        <w:jc w:val="both"/>
        <w:rPr>
          <w:rFonts w:ascii="Times New Roman" w:hAnsi="Times New Roman"/>
          <w:sz w:val="28"/>
          <w:szCs w:val="28"/>
        </w:rPr>
      </w:pPr>
      <w:r w:rsidRPr="00DB45F9">
        <w:rPr>
          <w:rFonts w:ascii="Times New Roman" w:hAnsi="Times New Roman"/>
          <w:sz w:val="28"/>
          <w:szCs w:val="28"/>
        </w:rPr>
        <w:t>а)</w:t>
      </w:r>
      <w:r w:rsidRPr="00DB45F9">
        <w:t xml:space="preserve"> </w:t>
      </w:r>
      <w:r w:rsidR="00A63B68" w:rsidRPr="00DB45F9">
        <w:rPr>
          <w:rFonts w:ascii="Times New Roman" w:hAnsi="Times New Roman"/>
          <w:sz w:val="28"/>
          <w:szCs w:val="28"/>
        </w:rPr>
        <w:t>7°С</w:t>
      </w:r>
      <w:r w:rsidR="00202AE2" w:rsidRPr="00DB45F9">
        <w:rPr>
          <w:rFonts w:ascii="Times New Roman" w:hAnsi="Times New Roman"/>
          <w:sz w:val="28"/>
          <w:szCs w:val="28"/>
        </w:rPr>
        <w:t>;</w:t>
      </w:r>
      <w:r w:rsidR="00A63B68" w:rsidRPr="00DB45F9">
        <w:rPr>
          <w:rFonts w:ascii="Times New Roman" w:hAnsi="Times New Roman"/>
          <w:sz w:val="28"/>
          <w:szCs w:val="28"/>
        </w:rPr>
        <w:t xml:space="preserve"> </w:t>
      </w:r>
    </w:p>
    <w:p w:rsidR="00A63B68" w:rsidRPr="00DB45F9" w:rsidRDefault="00353F9A" w:rsidP="003B5823">
      <w:pPr>
        <w:spacing w:after="0" w:line="240" w:lineRule="auto"/>
        <w:ind w:firstLine="708"/>
        <w:jc w:val="both"/>
        <w:rPr>
          <w:rFonts w:ascii="Times New Roman" w:hAnsi="Times New Roman"/>
          <w:sz w:val="28"/>
          <w:szCs w:val="28"/>
        </w:rPr>
      </w:pPr>
      <w:r w:rsidRPr="00DB45F9">
        <w:rPr>
          <w:rFonts w:ascii="Times New Roman" w:hAnsi="Times New Roman"/>
          <w:sz w:val="28"/>
          <w:szCs w:val="28"/>
        </w:rPr>
        <w:t>б)</w:t>
      </w:r>
      <w:r w:rsidR="00A63B68" w:rsidRPr="00DB45F9">
        <w:rPr>
          <w:rFonts w:ascii="Times New Roman" w:hAnsi="Times New Roman"/>
          <w:sz w:val="28"/>
          <w:szCs w:val="28"/>
        </w:rPr>
        <w:t xml:space="preserve"> 8°С</w:t>
      </w:r>
      <w:r w:rsidR="00202AE2" w:rsidRPr="00DB45F9">
        <w:rPr>
          <w:rFonts w:ascii="Times New Roman" w:hAnsi="Times New Roman"/>
          <w:sz w:val="28"/>
          <w:szCs w:val="28"/>
        </w:rPr>
        <w:t>;</w:t>
      </w:r>
    </w:p>
    <w:p w:rsidR="00A63B68" w:rsidRPr="00DB45F9" w:rsidRDefault="00353F9A" w:rsidP="003B5823">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в) </w:t>
      </w:r>
      <w:r w:rsidR="00A63B68" w:rsidRPr="00DB45F9">
        <w:rPr>
          <w:rFonts w:ascii="Times New Roman" w:hAnsi="Times New Roman"/>
          <w:sz w:val="28"/>
          <w:szCs w:val="28"/>
        </w:rPr>
        <w:t>9°С</w:t>
      </w:r>
      <w:r w:rsidR="00202AE2" w:rsidRPr="00DB45F9">
        <w:rPr>
          <w:rFonts w:ascii="Times New Roman" w:hAnsi="Times New Roman"/>
          <w:sz w:val="28"/>
          <w:szCs w:val="28"/>
        </w:rPr>
        <w:t>;</w:t>
      </w:r>
      <w:r w:rsidR="00A63B68" w:rsidRPr="00DB45F9">
        <w:rPr>
          <w:rFonts w:ascii="Times New Roman" w:hAnsi="Times New Roman"/>
          <w:sz w:val="28"/>
          <w:szCs w:val="28"/>
        </w:rPr>
        <w:t xml:space="preserve"> </w:t>
      </w:r>
    </w:p>
    <w:p w:rsidR="00353F9A" w:rsidRPr="00DB45F9" w:rsidRDefault="00353F9A" w:rsidP="003B5823">
      <w:pPr>
        <w:spacing w:after="0" w:line="240" w:lineRule="auto"/>
        <w:ind w:firstLine="708"/>
        <w:jc w:val="both"/>
        <w:rPr>
          <w:rFonts w:ascii="Times New Roman" w:hAnsi="Times New Roman"/>
          <w:sz w:val="28"/>
          <w:szCs w:val="28"/>
        </w:rPr>
      </w:pPr>
      <w:r w:rsidRPr="00DB45F9">
        <w:rPr>
          <w:rFonts w:ascii="Times New Roman" w:hAnsi="Times New Roman"/>
          <w:sz w:val="28"/>
          <w:szCs w:val="28"/>
        </w:rPr>
        <w:t xml:space="preserve">г) </w:t>
      </w:r>
      <w:r w:rsidR="00A63B68" w:rsidRPr="00DB45F9">
        <w:rPr>
          <w:rFonts w:ascii="Times New Roman" w:hAnsi="Times New Roman"/>
          <w:sz w:val="28"/>
          <w:szCs w:val="28"/>
        </w:rPr>
        <w:t xml:space="preserve">14°С. </w:t>
      </w:r>
    </w:p>
    <w:p w:rsidR="00A63B68" w:rsidRPr="00DB45F9" w:rsidRDefault="00964297" w:rsidP="003B5823">
      <w:pPr>
        <w:spacing w:after="0" w:line="240" w:lineRule="auto"/>
        <w:ind w:firstLine="709"/>
        <w:jc w:val="both"/>
        <w:rPr>
          <w:rFonts w:ascii="Times New Roman" w:hAnsi="Times New Roman"/>
          <w:b/>
          <w:sz w:val="28"/>
          <w:szCs w:val="28"/>
        </w:rPr>
      </w:pPr>
      <w:r w:rsidRPr="00DB45F9">
        <w:rPr>
          <w:rFonts w:ascii="Times New Roman" w:hAnsi="Times New Roman"/>
          <w:b/>
          <w:sz w:val="28"/>
          <w:szCs w:val="28"/>
        </w:rPr>
        <w:t>3</w:t>
      </w:r>
      <w:r w:rsidR="00AB4EB5" w:rsidRPr="00DB45F9">
        <w:rPr>
          <w:rFonts w:ascii="Times New Roman" w:hAnsi="Times New Roman"/>
          <w:b/>
          <w:sz w:val="28"/>
          <w:szCs w:val="28"/>
        </w:rPr>
        <w:t>0</w:t>
      </w:r>
      <w:r w:rsidR="00353F9A" w:rsidRPr="00DB45F9">
        <w:rPr>
          <w:rFonts w:ascii="Times New Roman" w:hAnsi="Times New Roman"/>
          <w:b/>
          <w:sz w:val="28"/>
          <w:szCs w:val="28"/>
        </w:rPr>
        <w:t>.</w:t>
      </w:r>
      <w:r w:rsidR="00A63B68" w:rsidRPr="00DB45F9">
        <w:rPr>
          <w:rFonts w:ascii="Times New Roman" w:hAnsi="Times New Roman"/>
          <w:b/>
          <w:sz w:val="28"/>
          <w:szCs w:val="28"/>
        </w:rPr>
        <w:t xml:space="preserve"> Період набуття рибою здатності до розмноження</w:t>
      </w:r>
      <w:r w:rsidR="00B4507B" w:rsidRPr="00DB45F9">
        <w:rPr>
          <w:rFonts w:ascii="Times New Roman" w:hAnsi="Times New Roman"/>
          <w:b/>
          <w:sz w:val="28"/>
          <w:szCs w:val="28"/>
        </w:rPr>
        <w:t xml:space="preserve"> - це</w:t>
      </w:r>
      <w:r w:rsidR="00A63B68" w:rsidRPr="00DB45F9">
        <w:rPr>
          <w:rFonts w:ascii="Times New Roman" w:hAnsi="Times New Roman"/>
          <w:b/>
          <w:sz w:val="28"/>
          <w:szCs w:val="28"/>
        </w:rPr>
        <w:t xml:space="preserve">: </w:t>
      </w:r>
    </w:p>
    <w:p w:rsidR="00A63B68" w:rsidRPr="00DB45F9" w:rsidRDefault="00353F9A" w:rsidP="003B5823">
      <w:pPr>
        <w:spacing w:after="0" w:line="240" w:lineRule="auto"/>
        <w:ind w:firstLine="708"/>
        <w:jc w:val="both"/>
        <w:rPr>
          <w:rFonts w:ascii="Times New Roman" w:hAnsi="Times New Roman"/>
          <w:sz w:val="28"/>
          <w:szCs w:val="28"/>
        </w:rPr>
      </w:pPr>
      <w:r w:rsidRPr="00DB45F9">
        <w:rPr>
          <w:rFonts w:ascii="Times New Roman" w:hAnsi="Times New Roman"/>
          <w:sz w:val="28"/>
          <w:szCs w:val="28"/>
        </w:rPr>
        <w:t>а</w:t>
      </w:r>
      <w:r w:rsidR="00A63B68" w:rsidRPr="00DB45F9">
        <w:rPr>
          <w:rFonts w:ascii="Times New Roman" w:hAnsi="Times New Roman"/>
          <w:sz w:val="28"/>
          <w:szCs w:val="28"/>
        </w:rPr>
        <w:t>) старіння</w:t>
      </w:r>
      <w:r w:rsidR="00202AE2" w:rsidRPr="00DB45F9">
        <w:rPr>
          <w:rFonts w:ascii="Times New Roman" w:hAnsi="Times New Roman"/>
          <w:sz w:val="28"/>
          <w:szCs w:val="28"/>
        </w:rPr>
        <w:t>;</w:t>
      </w:r>
      <w:r w:rsidR="00A63B68" w:rsidRPr="00DB45F9">
        <w:rPr>
          <w:rFonts w:ascii="Times New Roman" w:hAnsi="Times New Roman"/>
          <w:sz w:val="28"/>
          <w:szCs w:val="28"/>
        </w:rPr>
        <w:t xml:space="preserve"> </w:t>
      </w:r>
    </w:p>
    <w:p w:rsidR="00A63B68" w:rsidRPr="00DB45F9" w:rsidRDefault="00353F9A" w:rsidP="00353F9A">
      <w:pPr>
        <w:spacing w:after="0" w:line="240" w:lineRule="auto"/>
        <w:ind w:firstLine="708"/>
        <w:jc w:val="both"/>
        <w:rPr>
          <w:rFonts w:ascii="Times New Roman" w:hAnsi="Times New Roman"/>
          <w:sz w:val="28"/>
          <w:szCs w:val="28"/>
        </w:rPr>
      </w:pPr>
      <w:r w:rsidRPr="00DB45F9">
        <w:rPr>
          <w:rFonts w:ascii="Times New Roman" w:hAnsi="Times New Roman"/>
          <w:sz w:val="28"/>
          <w:szCs w:val="28"/>
        </w:rPr>
        <w:t>б</w:t>
      </w:r>
      <w:r w:rsidR="00A63B68" w:rsidRPr="00DB45F9">
        <w:rPr>
          <w:rFonts w:ascii="Times New Roman" w:hAnsi="Times New Roman"/>
          <w:sz w:val="28"/>
          <w:szCs w:val="28"/>
        </w:rPr>
        <w:t>) пренатальний</w:t>
      </w:r>
      <w:r w:rsidR="00B4507B" w:rsidRPr="00DB45F9">
        <w:rPr>
          <w:rFonts w:ascii="Times New Roman" w:hAnsi="Times New Roman"/>
          <w:sz w:val="28"/>
          <w:szCs w:val="28"/>
        </w:rPr>
        <w:t xml:space="preserve"> період</w:t>
      </w:r>
      <w:r w:rsidR="00202AE2" w:rsidRPr="00DB45F9">
        <w:rPr>
          <w:rFonts w:ascii="Times New Roman" w:hAnsi="Times New Roman"/>
          <w:sz w:val="28"/>
          <w:szCs w:val="28"/>
        </w:rPr>
        <w:t>;</w:t>
      </w:r>
    </w:p>
    <w:p w:rsidR="00A63B68" w:rsidRPr="00DB45F9" w:rsidRDefault="00A63B68" w:rsidP="00A63B68">
      <w:pPr>
        <w:spacing w:after="0" w:line="240" w:lineRule="auto"/>
        <w:jc w:val="both"/>
        <w:rPr>
          <w:rFonts w:ascii="Times New Roman" w:hAnsi="Times New Roman"/>
          <w:sz w:val="28"/>
          <w:szCs w:val="28"/>
        </w:rPr>
      </w:pPr>
      <w:r w:rsidRPr="00DB45F9">
        <w:rPr>
          <w:rFonts w:ascii="Times New Roman" w:hAnsi="Times New Roman"/>
          <w:sz w:val="28"/>
          <w:szCs w:val="28"/>
        </w:rPr>
        <w:t xml:space="preserve"> </w:t>
      </w:r>
      <w:r w:rsidR="00353F9A" w:rsidRPr="00DB45F9">
        <w:rPr>
          <w:rFonts w:ascii="Times New Roman" w:hAnsi="Times New Roman"/>
          <w:sz w:val="28"/>
          <w:szCs w:val="28"/>
        </w:rPr>
        <w:tab/>
        <w:t>в</w:t>
      </w:r>
      <w:r w:rsidRPr="00DB45F9">
        <w:rPr>
          <w:rFonts w:ascii="Times New Roman" w:hAnsi="Times New Roman"/>
          <w:sz w:val="28"/>
          <w:szCs w:val="28"/>
        </w:rPr>
        <w:t>) господарська зрілість</w:t>
      </w:r>
      <w:r w:rsidR="00202AE2" w:rsidRPr="00DB45F9">
        <w:rPr>
          <w:rFonts w:ascii="Times New Roman" w:hAnsi="Times New Roman"/>
          <w:sz w:val="28"/>
          <w:szCs w:val="28"/>
        </w:rPr>
        <w:t>;</w:t>
      </w:r>
      <w:r w:rsidRPr="00DB45F9">
        <w:rPr>
          <w:rFonts w:ascii="Times New Roman" w:hAnsi="Times New Roman"/>
          <w:sz w:val="28"/>
          <w:szCs w:val="28"/>
        </w:rPr>
        <w:t xml:space="preserve"> </w:t>
      </w:r>
    </w:p>
    <w:p w:rsidR="00A63B68" w:rsidRPr="00DB45F9" w:rsidRDefault="00353F9A" w:rsidP="003B5823">
      <w:pPr>
        <w:spacing w:after="0" w:line="240" w:lineRule="auto"/>
        <w:ind w:left="709" w:hanging="1"/>
        <w:rPr>
          <w:rFonts w:ascii="Times New Roman" w:hAnsi="Times New Roman"/>
          <w:b/>
          <w:sz w:val="28"/>
          <w:szCs w:val="28"/>
        </w:rPr>
      </w:pPr>
      <w:r w:rsidRPr="00DB45F9">
        <w:rPr>
          <w:rFonts w:ascii="Times New Roman" w:hAnsi="Times New Roman"/>
          <w:sz w:val="28"/>
          <w:szCs w:val="28"/>
        </w:rPr>
        <w:t>г</w:t>
      </w:r>
      <w:r w:rsidR="00A63B68" w:rsidRPr="00DB45F9">
        <w:rPr>
          <w:rFonts w:ascii="Times New Roman" w:hAnsi="Times New Roman"/>
          <w:sz w:val="28"/>
          <w:szCs w:val="28"/>
        </w:rPr>
        <w:t>) статева зрілість.</w:t>
      </w:r>
      <w:r w:rsidR="00A63B68" w:rsidRPr="00DB45F9">
        <w:rPr>
          <w:rFonts w:ascii="Times New Roman" w:hAnsi="Times New Roman"/>
          <w:sz w:val="28"/>
          <w:szCs w:val="28"/>
        </w:rPr>
        <w:br/>
      </w:r>
      <w:r w:rsidR="00964297" w:rsidRPr="00DB45F9">
        <w:rPr>
          <w:rFonts w:ascii="Times New Roman" w:hAnsi="Times New Roman"/>
          <w:b/>
          <w:sz w:val="28"/>
          <w:szCs w:val="28"/>
        </w:rPr>
        <w:t>3</w:t>
      </w:r>
      <w:r w:rsidR="00AB4EB5" w:rsidRPr="00DB45F9">
        <w:rPr>
          <w:rFonts w:ascii="Times New Roman" w:hAnsi="Times New Roman"/>
          <w:b/>
          <w:sz w:val="28"/>
          <w:szCs w:val="28"/>
        </w:rPr>
        <w:t>1</w:t>
      </w:r>
      <w:r w:rsidR="00A63B68" w:rsidRPr="00DB45F9">
        <w:rPr>
          <w:rFonts w:ascii="Times New Roman" w:hAnsi="Times New Roman"/>
          <w:b/>
          <w:sz w:val="28"/>
          <w:szCs w:val="28"/>
        </w:rPr>
        <w:t>. Діаметр ікри сазана становить:</w:t>
      </w:r>
    </w:p>
    <w:p w:rsidR="00A63B68" w:rsidRPr="00DB45F9" w:rsidRDefault="00A63B68" w:rsidP="00353F9A">
      <w:pPr>
        <w:spacing w:after="0" w:line="240" w:lineRule="auto"/>
        <w:ind w:firstLine="708"/>
        <w:jc w:val="both"/>
        <w:rPr>
          <w:rFonts w:ascii="Times New Roman" w:hAnsi="Times New Roman"/>
          <w:sz w:val="28"/>
          <w:szCs w:val="28"/>
        </w:rPr>
      </w:pPr>
      <w:r w:rsidRPr="00DB45F9">
        <w:rPr>
          <w:rFonts w:ascii="Times New Roman" w:hAnsi="Times New Roman"/>
          <w:sz w:val="28"/>
          <w:szCs w:val="28"/>
        </w:rPr>
        <w:t>a</w:t>
      </w:r>
      <w:r w:rsidR="00353F9A" w:rsidRPr="00DB45F9">
        <w:rPr>
          <w:rFonts w:ascii="Times New Roman" w:hAnsi="Times New Roman"/>
          <w:sz w:val="28"/>
          <w:szCs w:val="28"/>
        </w:rPr>
        <w:t>)</w:t>
      </w:r>
      <w:r w:rsidRPr="00DB45F9">
        <w:rPr>
          <w:rFonts w:ascii="Times New Roman" w:hAnsi="Times New Roman"/>
          <w:sz w:val="28"/>
          <w:szCs w:val="28"/>
        </w:rPr>
        <w:t xml:space="preserve"> 1,0-1,2</w:t>
      </w:r>
      <w:r w:rsidR="00202AE2" w:rsidRPr="00DB45F9">
        <w:rPr>
          <w:rFonts w:ascii="Times New Roman" w:hAnsi="Times New Roman"/>
          <w:sz w:val="28"/>
          <w:szCs w:val="28"/>
        </w:rPr>
        <w:t>;</w:t>
      </w:r>
    </w:p>
    <w:p w:rsidR="00A63B68" w:rsidRPr="00DB45F9" w:rsidRDefault="00353F9A" w:rsidP="00353F9A">
      <w:pPr>
        <w:spacing w:after="0" w:line="240" w:lineRule="auto"/>
        <w:ind w:firstLine="708"/>
        <w:jc w:val="both"/>
        <w:rPr>
          <w:rFonts w:ascii="Times New Roman" w:hAnsi="Times New Roman"/>
          <w:sz w:val="28"/>
          <w:szCs w:val="28"/>
        </w:rPr>
      </w:pPr>
      <w:r w:rsidRPr="00DB45F9">
        <w:rPr>
          <w:rFonts w:ascii="Times New Roman" w:hAnsi="Times New Roman"/>
          <w:sz w:val="28"/>
          <w:szCs w:val="28"/>
        </w:rPr>
        <w:t>б)</w:t>
      </w:r>
      <w:r w:rsidR="00A63B68" w:rsidRPr="00DB45F9">
        <w:rPr>
          <w:rFonts w:ascii="Times New Roman" w:hAnsi="Times New Roman"/>
          <w:sz w:val="28"/>
          <w:szCs w:val="28"/>
        </w:rPr>
        <w:t xml:space="preserve"> 1,2-1,3</w:t>
      </w:r>
      <w:r w:rsidR="00202AE2" w:rsidRPr="00DB45F9">
        <w:rPr>
          <w:rFonts w:ascii="Times New Roman" w:hAnsi="Times New Roman"/>
          <w:sz w:val="28"/>
          <w:szCs w:val="28"/>
        </w:rPr>
        <w:t>;</w:t>
      </w:r>
      <w:r w:rsidR="00A63B68" w:rsidRPr="00DB45F9">
        <w:rPr>
          <w:rFonts w:ascii="Times New Roman" w:hAnsi="Times New Roman"/>
          <w:sz w:val="28"/>
          <w:szCs w:val="28"/>
        </w:rPr>
        <w:t xml:space="preserve"> </w:t>
      </w:r>
    </w:p>
    <w:p w:rsidR="00A63B68" w:rsidRPr="00DB45F9" w:rsidRDefault="00353F9A" w:rsidP="00353F9A">
      <w:pPr>
        <w:spacing w:after="0" w:line="240" w:lineRule="auto"/>
        <w:ind w:firstLine="708"/>
        <w:jc w:val="both"/>
        <w:rPr>
          <w:rFonts w:ascii="Times New Roman" w:hAnsi="Times New Roman"/>
          <w:sz w:val="28"/>
          <w:szCs w:val="28"/>
        </w:rPr>
      </w:pPr>
      <w:r w:rsidRPr="00DB45F9">
        <w:rPr>
          <w:rFonts w:ascii="Times New Roman" w:hAnsi="Times New Roman"/>
          <w:sz w:val="28"/>
          <w:szCs w:val="28"/>
        </w:rPr>
        <w:t>в)</w:t>
      </w:r>
      <w:r w:rsidR="00202AE2" w:rsidRPr="00DB45F9">
        <w:rPr>
          <w:rFonts w:ascii="Times New Roman" w:hAnsi="Times New Roman"/>
          <w:sz w:val="28"/>
          <w:szCs w:val="28"/>
        </w:rPr>
        <w:t xml:space="preserve"> </w:t>
      </w:r>
      <w:r w:rsidR="00A63B68" w:rsidRPr="00DB45F9">
        <w:rPr>
          <w:rFonts w:ascii="Times New Roman" w:hAnsi="Times New Roman"/>
          <w:sz w:val="28"/>
          <w:szCs w:val="28"/>
        </w:rPr>
        <w:t>1,3-1,5</w:t>
      </w:r>
      <w:r w:rsidR="00202AE2" w:rsidRPr="00DB45F9">
        <w:rPr>
          <w:rFonts w:ascii="Times New Roman" w:hAnsi="Times New Roman"/>
          <w:sz w:val="28"/>
          <w:szCs w:val="28"/>
        </w:rPr>
        <w:t>;</w:t>
      </w:r>
    </w:p>
    <w:p w:rsidR="00A63B68" w:rsidRPr="00DB45F9" w:rsidRDefault="00A63B68" w:rsidP="00A63B68">
      <w:pPr>
        <w:spacing w:after="0" w:line="240" w:lineRule="auto"/>
        <w:jc w:val="both"/>
        <w:rPr>
          <w:rFonts w:ascii="Times New Roman" w:hAnsi="Times New Roman"/>
          <w:sz w:val="28"/>
          <w:szCs w:val="28"/>
        </w:rPr>
      </w:pPr>
      <w:r w:rsidRPr="00DB45F9">
        <w:rPr>
          <w:rFonts w:ascii="Times New Roman" w:hAnsi="Times New Roman"/>
          <w:sz w:val="28"/>
          <w:szCs w:val="28"/>
        </w:rPr>
        <w:lastRenderedPageBreak/>
        <w:t xml:space="preserve"> </w:t>
      </w:r>
      <w:r w:rsidR="00353F9A" w:rsidRPr="00DB45F9">
        <w:rPr>
          <w:rFonts w:ascii="Times New Roman" w:hAnsi="Times New Roman"/>
          <w:b/>
          <w:sz w:val="28"/>
          <w:szCs w:val="28"/>
        </w:rPr>
        <w:tab/>
      </w:r>
      <w:r w:rsidR="00353F9A" w:rsidRPr="00DB45F9">
        <w:rPr>
          <w:rFonts w:ascii="Times New Roman" w:hAnsi="Times New Roman"/>
          <w:sz w:val="28"/>
          <w:szCs w:val="28"/>
        </w:rPr>
        <w:t>г)</w:t>
      </w:r>
      <w:r w:rsidRPr="00DB45F9">
        <w:rPr>
          <w:rFonts w:ascii="Times New Roman" w:hAnsi="Times New Roman"/>
          <w:sz w:val="28"/>
          <w:szCs w:val="28"/>
        </w:rPr>
        <w:t xml:space="preserve"> 1,5-2.</w:t>
      </w:r>
    </w:p>
    <w:p w:rsidR="00A63B68" w:rsidRPr="00DB45F9" w:rsidRDefault="00964297" w:rsidP="003B5823">
      <w:pPr>
        <w:spacing w:after="0" w:line="240" w:lineRule="auto"/>
        <w:ind w:firstLine="709"/>
        <w:rPr>
          <w:rFonts w:ascii="Times New Roman" w:hAnsi="Times New Roman"/>
          <w:b/>
          <w:sz w:val="28"/>
          <w:szCs w:val="28"/>
        </w:rPr>
      </w:pPr>
      <w:r w:rsidRPr="00DB45F9">
        <w:rPr>
          <w:rFonts w:ascii="Times New Roman" w:hAnsi="Times New Roman"/>
          <w:b/>
          <w:sz w:val="28"/>
          <w:szCs w:val="28"/>
        </w:rPr>
        <w:t>3</w:t>
      </w:r>
      <w:r w:rsidR="00AB4EB5" w:rsidRPr="00DB45F9">
        <w:rPr>
          <w:rFonts w:ascii="Times New Roman" w:hAnsi="Times New Roman"/>
          <w:b/>
          <w:sz w:val="28"/>
          <w:szCs w:val="28"/>
        </w:rPr>
        <w:t>2</w:t>
      </w:r>
      <w:r w:rsidR="00A63B68" w:rsidRPr="00DB45F9">
        <w:rPr>
          <w:rFonts w:ascii="Times New Roman" w:hAnsi="Times New Roman"/>
          <w:b/>
          <w:sz w:val="28"/>
          <w:szCs w:val="28"/>
        </w:rPr>
        <w:t>.</w:t>
      </w:r>
      <w:r w:rsidR="00A63B68" w:rsidRPr="00DB45F9">
        <w:rPr>
          <w:rFonts w:ascii="Times New Roman" w:hAnsi="Times New Roman"/>
          <w:sz w:val="28"/>
          <w:szCs w:val="28"/>
        </w:rPr>
        <w:t xml:space="preserve">  </w:t>
      </w:r>
      <w:r w:rsidR="00A63B68" w:rsidRPr="00DB45F9">
        <w:rPr>
          <w:rFonts w:ascii="Times New Roman" w:hAnsi="Times New Roman"/>
          <w:b/>
          <w:sz w:val="28"/>
          <w:szCs w:val="28"/>
        </w:rPr>
        <w:t xml:space="preserve">Швидкість наростання маси (темп росту маси) риби </w:t>
      </w:r>
      <w:r w:rsidR="00202AE2" w:rsidRPr="00DB45F9">
        <w:rPr>
          <w:rFonts w:ascii="Times New Roman" w:hAnsi="Times New Roman"/>
          <w:b/>
          <w:sz w:val="28"/>
          <w:szCs w:val="28"/>
        </w:rPr>
        <w:t>–</w:t>
      </w:r>
      <w:r w:rsidR="00A63B68" w:rsidRPr="00DB45F9">
        <w:rPr>
          <w:rFonts w:ascii="Times New Roman" w:hAnsi="Times New Roman"/>
          <w:b/>
          <w:sz w:val="28"/>
          <w:szCs w:val="28"/>
        </w:rPr>
        <w:t xml:space="preserve"> це</w:t>
      </w:r>
      <w:r w:rsidR="00202AE2" w:rsidRPr="00DB45F9">
        <w:rPr>
          <w:rFonts w:ascii="Times New Roman" w:hAnsi="Times New Roman"/>
          <w:b/>
          <w:sz w:val="28"/>
          <w:szCs w:val="28"/>
        </w:rPr>
        <w:t>:</w:t>
      </w:r>
      <w:r w:rsidR="00A63B68" w:rsidRPr="00DB45F9">
        <w:rPr>
          <w:rFonts w:ascii="Times New Roman" w:hAnsi="Times New Roman"/>
          <w:b/>
          <w:sz w:val="28"/>
          <w:szCs w:val="28"/>
        </w:rPr>
        <w:t xml:space="preserve"> </w:t>
      </w:r>
    </w:p>
    <w:p w:rsidR="00A63B68" w:rsidRPr="00DB45F9" w:rsidRDefault="00A63B68" w:rsidP="00353F9A">
      <w:pPr>
        <w:spacing w:after="0" w:line="240" w:lineRule="auto"/>
        <w:ind w:firstLine="708"/>
        <w:rPr>
          <w:rFonts w:ascii="Times New Roman" w:hAnsi="Times New Roman"/>
          <w:sz w:val="28"/>
          <w:szCs w:val="28"/>
        </w:rPr>
      </w:pPr>
      <w:r w:rsidRPr="00DB45F9">
        <w:rPr>
          <w:rFonts w:ascii="Times New Roman" w:hAnsi="Times New Roman"/>
          <w:sz w:val="28"/>
          <w:szCs w:val="28"/>
        </w:rPr>
        <w:t>a</w:t>
      </w:r>
      <w:r w:rsidR="00353F9A" w:rsidRPr="00DB45F9">
        <w:rPr>
          <w:rFonts w:ascii="Times New Roman" w:hAnsi="Times New Roman"/>
          <w:sz w:val="28"/>
          <w:szCs w:val="28"/>
        </w:rPr>
        <w:t>)</w:t>
      </w:r>
      <w:r w:rsidRPr="00DB45F9">
        <w:rPr>
          <w:rFonts w:ascii="Times New Roman" w:hAnsi="Times New Roman"/>
          <w:sz w:val="28"/>
          <w:szCs w:val="28"/>
        </w:rPr>
        <w:t xml:space="preserve"> приріст відносної маси риби за одиницю часу</w:t>
      </w:r>
      <w:r w:rsidR="00202AE2" w:rsidRPr="00DB45F9">
        <w:rPr>
          <w:rFonts w:ascii="Times New Roman" w:hAnsi="Times New Roman"/>
          <w:sz w:val="28"/>
          <w:szCs w:val="28"/>
        </w:rPr>
        <w:t>;</w:t>
      </w:r>
      <w:r w:rsidRPr="00DB45F9">
        <w:rPr>
          <w:rFonts w:ascii="Times New Roman" w:hAnsi="Times New Roman"/>
          <w:sz w:val="28"/>
          <w:szCs w:val="28"/>
        </w:rPr>
        <w:t xml:space="preserve"> </w:t>
      </w:r>
    </w:p>
    <w:p w:rsidR="00A63B68" w:rsidRPr="00DB45F9" w:rsidRDefault="00353F9A" w:rsidP="00353F9A">
      <w:pPr>
        <w:spacing w:after="0" w:line="240" w:lineRule="auto"/>
        <w:ind w:firstLine="708"/>
        <w:rPr>
          <w:rFonts w:ascii="Times New Roman" w:hAnsi="Times New Roman"/>
          <w:sz w:val="28"/>
          <w:szCs w:val="28"/>
        </w:rPr>
      </w:pPr>
      <w:r w:rsidRPr="00DB45F9">
        <w:rPr>
          <w:rFonts w:ascii="Times New Roman" w:hAnsi="Times New Roman"/>
          <w:sz w:val="28"/>
          <w:szCs w:val="28"/>
        </w:rPr>
        <w:t>б)</w:t>
      </w:r>
      <w:r w:rsidR="00A63B68" w:rsidRPr="00DB45F9">
        <w:rPr>
          <w:rFonts w:ascii="Times New Roman" w:hAnsi="Times New Roman"/>
          <w:sz w:val="28"/>
          <w:szCs w:val="28"/>
        </w:rPr>
        <w:t xml:space="preserve"> приріст маси за певний проміжок часу</w:t>
      </w:r>
      <w:r w:rsidR="00202AE2" w:rsidRPr="00DB45F9">
        <w:rPr>
          <w:rFonts w:ascii="Times New Roman" w:hAnsi="Times New Roman"/>
          <w:sz w:val="28"/>
          <w:szCs w:val="28"/>
        </w:rPr>
        <w:t>;</w:t>
      </w:r>
      <w:r w:rsidR="00A63B68" w:rsidRPr="00DB45F9">
        <w:rPr>
          <w:rFonts w:ascii="Times New Roman" w:hAnsi="Times New Roman"/>
          <w:sz w:val="28"/>
          <w:szCs w:val="28"/>
        </w:rPr>
        <w:t xml:space="preserve"> </w:t>
      </w:r>
    </w:p>
    <w:p w:rsidR="00A63B68" w:rsidRPr="00DB45F9" w:rsidRDefault="00353F9A" w:rsidP="00353F9A">
      <w:pPr>
        <w:spacing w:after="0" w:line="240" w:lineRule="auto"/>
        <w:ind w:firstLine="708"/>
        <w:rPr>
          <w:rFonts w:ascii="Times New Roman" w:hAnsi="Times New Roman"/>
          <w:sz w:val="28"/>
          <w:szCs w:val="28"/>
        </w:rPr>
      </w:pPr>
      <w:r w:rsidRPr="00DB45F9">
        <w:rPr>
          <w:rFonts w:ascii="Times New Roman" w:hAnsi="Times New Roman"/>
          <w:sz w:val="28"/>
          <w:szCs w:val="28"/>
        </w:rPr>
        <w:t xml:space="preserve">в) </w:t>
      </w:r>
      <w:r w:rsidR="00A63B68" w:rsidRPr="00DB45F9">
        <w:rPr>
          <w:rFonts w:ascii="Times New Roman" w:hAnsi="Times New Roman"/>
          <w:sz w:val="28"/>
          <w:szCs w:val="28"/>
        </w:rPr>
        <w:t>приріст її довжини за певний проміжок часу</w:t>
      </w:r>
      <w:r w:rsidR="00202AE2" w:rsidRPr="00DB45F9">
        <w:rPr>
          <w:rFonts w:ascii="Times New Roman" w:hAnsi="Times New Roman"/>
          <w:sz w:val="28"/>
          <w:szCs w:val="28"/>
        </w:rPr>
        <w:t>;</w:t>
      </w:r>
    </w:p>
    <w:p w:rsidR="00A63B68" w:rsidRPr="00DB45F9" w:rsidRDefault="00A63B68" w:rsidP="00A63B68">
      <w:pPr>
        <w:spacing w:after="0" w:line="240" w:lineRule="auto"/>
        <w:rPr>
          <w:rFonts w:ascii="Times New Roman" w:hAnsi="Times New Roman"/>
          <w:sz w:val="28"/>
          <w:szCs w:val="28"/>
        </w:rPr>
      </w:pPr>
      <w:r w:rsidRPr="00DB45F9">
        <w:rPr>
          <w:rFonts w:ascii="Times New Roman" w:hAnsi="Times New Roman"/>
          <w:sz w:val="28"/>
          <w:szCs w:val="28"/>
        </w:rPr>
        <w:t xml:space="preserve"> </w:t>
      </w:r>
      <w:r w:rsidR="00353F9A" w:rsidRPr="00DB45F9">
        <w:rPr>
          <w:rFonts w:ascii="Times New Roman" w:hAnsi="Times New Roman"/>
          <w:sz w:val="28"/>
          <w:szCs w:val="28"/>
        </w:rPr>
        <w:tab/>
      </w:r>
      <w:r w:rsidR="003D0EB9" w:rsidRPr="00DB45F9">
        <w:rPr>
          <w:rFonts w:ascii="Times New Roman" w:hAnsi="Times New Roman"/>
          <w:sz w:val="28"/>
          <w:szCs w:val="28"/>
        </w:rPr>
        <w:t>г</w:t>
      </w:r>
      <w:r w:rsidR="00353F9A" w:rsidRPr="00DB45F9">
        <w:rPr>
          <w:rFonts w:ascii="Times New Roman" w:hAnsi="Times New Roman"/>
          <w:sz w:val="28"/>
          <w:szCs w:val="28"/>
        </w:rPr>
        <w:t>)</w:t>
      </w:r>
      <w:r w:rsidRPr="00DB45F9">
        <w:rPr>
          <w:rFonts w:ascii="Times New Roman" w:hAnsi="Times New Roman"/>
          <w:sz w:val="28"/>
          <w:szCs w:val="28"/>
        </w:rPr>
        <w:t xml:space="preserve"> приріст малої довжини тіла риб</w:t>
      </w:r>
      <w:r w:rsidR="00202AE2" w:rsidRPr="00DB45F9">
        <w:rPr>
          <w:rFonts w:ascii="Times New Roman" w:hAnsi="Times New Roman"/>
          <w:sz w:val="28"/>
          <w:szCs w:val="28"/>
        </w:rPr>
        <w:t>.</w:t>
      </w:r>
    </w:p>
    <w:p w:rsidR="003D0EB9" w:rsidRPr="00DB45F9" w:rsidRDefault="00964297" w:rsidP="003B5823">
      <w:pPr>
        <w:spacing w:after="0" w:line="240" w:lineRule="auto"/>
        <w:ind w:firstLine="709"/>
        <w:jc w:val="both"/>
        <w:rPr>
          <w:rFonts w:ascii="Times New Roman" w:eastAsia="Times New Roman" w:hAnsi="Times New Roman"/>
          <w:b/>
          <w:sz w:val="28"/>
          <w:szCs w:val="28"/>
        </w:rPr>
      </w:pPr>
      <w:r w:rsidRPr="00DB45F9">
        <w:rPr>
          <w:rFonts w:ascii="Times New Roman" w:eastAsia="Times New Roman" w:hAnsi="Times New Roman"/>
          <w:b/>
          <w:sz w:val="28"/>
          <w:szCs w:val="28"/>
        </w:rPr>
        <w:t>3</w:t>
      </w:r>
      <w:r w:rsidR="00AB4EB5" w:rsidRPr="00DB45F9">
        <w:rPr>
          <w:rFonts w:ascii="Times New Roman" w:eastAsia="Times New Roman" w:hAnsi="Times New Roman"/>
          <w:b/>
          <w:sz w:val="28"/>
          <w:szCs w:val="28"/>
        </w:rPr>
        <w:t>3</w:t>
      </w:r>
      <w:r w:rsidRPr="00DB45F9">
        <w:rPr>
          <w:rFonts w:ascii="Times New Roman" w:eastAsia="Times New Roman" w:hAnsi="Times New Roman"/>
          <w:b/>
          <w:sz w:val="28"/>
          <w:szCs w:val="28"/>
        </w:rPr>
        <w:t xml:space="preserve">. </w:t>
      </w:r>
      <w:r w:rsidR="00A63B68" w:rsidRPr="00DB45F9">
        <w:rPr>
          <w:rFonts w:ascii="Times New Roman" w:eastAsia="Times New Roman" w:hAnsi="Times New Roman"/>
          <w:b/>
          <w:sz w:val="28"/>
          <w:szCs w:val="28"/>
        </w:rPr>
        <w:t xml:space="preserve">Різні види риб </w:t>
      </w:r>
      <w:r w:rsidR="00B4507B" w:rsidRPr="00DB45F9">
        <w:rPr>
          <w:rFonts w:ascii="Times New Roman" w:eastAsia="Times New Roman" w:hAnsi="Times New Roman"/>
          <w:b/>
          <w:sz w:val="28"/>
          <w:szCs w:val="28"/>
        </w:rPr>
        <w:t xml:space="preserve">відносно </w:t>
      </w:r>
      <w:r w:rsidR="00A63B68" w:rsidRPr="00DB45F9">
        <w:rPr>
          <w:rFonts w:ascii="Times New Roman" w:eastAsia="Times New Roman" w:hAnsi="Times New Roman"/>
          <w:b/>
          <w:sz w:val="28"/>
          <w:szCs w:val="28"/>
        </w:rPr>
        <w:t>до термічного режиму поділяють на екологічні групи</w:t>
      </w:r>
      <w:r w:rsidR="00B4507B" w:rsidRPr="00DB45F9">
        <w:rPr>
          <w:rFonts w:ascii="Times New Roman" w:eastAsia="Times New Roman" w:hAnsi="Times New Roman"/>
          <w:b/>
          <w:sz w:val="28"/>
          <w:szCs w:val="28"/>
        </w:rPr>
        <w:t>:</w:t>
      </w:r>
      <w:r w:rsidR="00A63B68" w:rsidRPr="00DB45F9">
        <w:rPr>
          <w:rFonts w:ascii="Times New Roman" w:eastAsia="Times New Roman" w:hAnsi="Times New Roman"/>
          <w:b/>
          <w:sz w:val="28"/>
          <w:szCs w:val="28"/>
        </w:rPr>
        <w:t xml:space="preserve"> </w:t>
      </w:r>
    </w:p>
    <w:p w:rsidR="00A63B68" w:rsidRPr="00DB45F9" w:rsidRDefault="003D0EB9" w:rsidP="003D0EB9">
      <w:pPr>
        <w:spacing w:after="0" w:line="240" w:lineRule="auto"/>
        <w:ind w:left="708"/>
        <w:rPr>
          <w:rFonts w:ascii="Times New Roman" w:eastAsia="Times New Roman" w:hAnsi="Times New Roman"/>
          <w:sz w:val="28"/>
          <w:szCs w:val="28"/>
        </w:rPr>
      </w:pPr>
      <w:r w:rsidRPr="00DB45F9">
        <w:rPr>
          <w:rFonts w:ascii="Times New Roman" w:eastAsia="Times New Roman" w:hAnsi="Times New Roman"/>
          <w:sz w:val="28"/>
          <w:szCs w:val="28"/>
        </w:rPr>
        <w:t>а</w:t>
      </w:r>
      <w:r w:rsidR="00A63B68" w:rsidRPr="00DB45F9">
        <w:rPr>
          <w:rFonts w:ascii="Times New Roman" w:eastAsia="Times New Roman" w:hAnsi="Times New Roman"/>
          <w:sz w:val="28"/>
          <w:szCs w:val="28"/>
        </w:rPr>
        <w:t>) холоднокровні, жаростійкі, морозостійкі</w:t>
      </w:r>
      <w:r w:rsidR="00202AE2" w:rsidRPr="00DB45F9">
        <w:rPr>
          <w:rFonts w:ascii="Times New Roman" w:eastAsia="Times New Roman" w:hAnsi="Times New Roman"/>
          <w:sz w:val="28"/>
          <w:szCs w:val="28"/>
        </w:rPr>
        <w:t>;</w:t>
      </w:r>
    </w:p>
    <w:p w:rsidR="00A63B68" w:rsidRPr="00DB45F9" w:rsidRDefault="003D0EB9" w:rsidP="003D0EB9">
      <w:pPr>
        <w:spacing w:after="0" w:line="240" w:lineRule="auto"/>
        <w:ind w:firstLine="708"/>
        <w:rPr>
          <w:rFonts w:ascii="Times New Roman" w:eastAsia="Times New Roman" w:hAnsi="Times New Roman"/>
          <w:sz w:val="28"/>
          <w:szCs w:val="28"/>
        </w:rPr>
      </w:pPr>
      <w:r w:rsidRPr="00DB45F9">
        <w:rPr>
          <w:rFonts w:ascii="Times New Roman" w:eastAsia="Times New Roman" w:hAnsi="Times New Roman"/>
          <w:sz w:val="28"/>
          <w:szCs w:val="28"/>
        </w:rPr>
        <w:t>б</w:t>
      </w:r>
      <w:r w:rsidR="00A63B68" w:rsidRPr="00DB45F9">
        <w:rPr>
          <w:rFonts w:ascii="Times New Roman" w:eastAsia="Times New Roman" w:hAnsi="Times New Roman"/>
          <w:sz w:val="28"/>
          <w:szCs w:val="28"/>
        </w:rPr>
        <w:t>) теплолюбні та холодолюбні</w:t>
      </w:r>
      <w:r w:rsidR="00202AE2" w:rsidRPr="00DB45F9">
        <w:rPr>
          <w:rFonts w:ascii="Times New Roman" w:eastAsia="Times New Roman" w:hAnsi="Times New Roman"/>
          <w:sz w:val="28"/>
          <w:szCs w:val="28"/>
        </w:rPr>
        <w:t>;</w:t>
      </w:r>
    </w:p>
    <w:p w:rsidR="00A63B68" w:rsidRPr="00DB45F9" w:rsidRDefault="003D0EB9" w:rsidP="003D0EB9">
      <w:pPr>
        <w:spacing w:after="0" w:line="240" w:lineRule="auto"/>
        <w:ind w:firstLine="708"/>
        <w:rPr>
          <w:rFonts w:ascii="Times New Roman" w:eastAsia="Times New Roman" w:hAnsi="Times New Roman"/>
          <w:b/>
          <w:sz w:val="28"/>
          <w:szCs w:val="28"/>
        </w:rPr>
      </w:pPr>
      <w:r w:rsidRPr="00DB45F9">
        <w:rPr>
          <w:rFonts w:ascii="Times New Roman" w:eastAsia="Times New Roman" w:hAnsi="Times New Roman"/>
          <w:sz w:val="28"/>
          <w:szCs w:val="28"/>
        </w:rPr>
        <w:t>в</w:t>
      </w:r>
      <w:r w:rsidR="00A63B68" w:rsidRPr="00DB45F9">
        <w:rPr>
          <w:rFonts w:ascii="Times New Roman" w:eastAsia="Times New Roman" w:hAnsi="Times New Roman"/>
          <w:sz w:val="28"/>
          <w:szCs w:val="28"/>
        </w:rPr>
        <w:t>) жаростійкі та морозостійкі</w:t>
      </w:r>
      <w:r w:rsidR="00202AE2" w:rsidRPr="00DB45F9">
        <w:rPr>
          <w:rFonts w:ascii="Times New Roman" w:eastAsia="Times New Roman" w:hAnsi="Times New Roman"/>
          <w:sz w:val="28"/>
          <w:szCs w:val="28"/>
        </w:rPr>
        <w:t>.</w:t>
      </w:r>
    </w:p>
    <w:p w:rsidR="00A63B68" w:rsidRPr="00DB45F9" w:rsidRDefault="00AB4EB5" w:rsidP="003B5823">
      <w:pPr>
        <w:spacing w:after="0" w:line="240" w:lineRule="auto"/>
        <w:ind w:firstLine="709"/>
        <w:jc w:val="both"/>
        <w:rPr>
          <w:rFonts w:ascii="Times New Roman" w:eastAsia="Times New Roman" w:hAnsi="Times New Roman"/>
          <w:b/>
          <w:sz w:val="28"/>
          <w:szCs w:val="28"/>
        </w:rPr>
      </w:pPr>
      <w:r w:rsidRPr="00DB45F9">
        <w:rPr>
          <w:rFonts w:ascii="Times New Roman" w:eastAsia="Times New Roman" w:hAnsi="Times New Roman"/>
          <w:b/>
          <w:sz w:val="28"/>
          <w:szCs w:val="28"/>
        </w:rPr>
        <w:t>34</w:t>
      </w:r>
      <w:r w:rsidR="00A63B68" w:rsidRPr="00DB45F9">
        <w:rPr>
          <w:rFonts w:ascii="Times New Roman" w:eastAsia="Times New Roman" w:hAnsi="Times New Roman"/>
          <w:b/>
          <w:sz w:val="28"/>
          <w:szCs w:val="28"/>
        </w:rPr>
        <w:t>.</w:t>
      </w:r>
      <w:r w:rsidR="003B5823" w:rsidRPr="00DB45F9">
        <w:rPr>
          <w:rFonts w:ascii="Times New Roman" w:eastAsia="Times New Roman" w:hAnsi="Times New Roman"/>
          <w:b/>
          <w:sz w:val="28"/>
          <w:szCs w:val="28"/>
        </w:rPr>
        <w:t> У</w:t>
      </w:r>
      <w:r w:rsidR="00A63B68" w:rsidRPr="00DB45F9">
        <w:rPr>
          <w:rFonts w:ascii="Times New Roman" w:eastAsia="Times New Roman" w:hAnsi="Times New Roman"/>
          <w:b/>
          <w:sz w:val="28"/>
          <w:szCs w:val="28"/>
        </w:rPr>
        <w:t xml:space="preserve">кажіть, яким способом можна розрахувати </w:t>
      </w:r>
      <w:proofErr w:type="spellStart"/>
      <w:r w:rsidR="00A63B68" w:rsidRPr="00DB45F9">
        <w:rPr>
          <w:rFonts w:ascii="Times New Roman" w:eastAsia="Times New Roman" w:hAnsi="Times New Roman"/>
          <w:b/>
          <w:sz w:val="28"/>
          <w:szCs w:val="28"/>
        </w:rPr>
        <w:t>рибопродукцію</w:t>
      </w:r>
      <w:proofErr w:type="spellEnd"/>
      <w:r w:rsidR="00A63B68" w:rsidRPr="00DB45F9">
        <w:rPr>
          <w:rFonts w:ascii="Times New Roman" w:eastAsia="Times New Roman" w:hAnsi="Times New Roman"/>
          <w:b/>
          <w:sz w:val="28"/>
          <w:szCs w:val="28"/>
        </w:rPr>
        <w:t xml:space="preserve"> і рибопродуктивність ставів:</w:t>
      </w:r>
    </w:p>
    <w:p w:rsidR="00A63B68" w:rsidRPr="00DB45F9" w:rsidRDefault="003D0EB9" w:rsidP="003D0EB9">
      <w:pPr>
        <w:spacing w:after="0" w:line="240" w:lineRule="auto"/>
        <w:ind w:firstLine="708"/>
        <w:rPr>
          <w:rFonts w:ascii="Times New Roman" w:eastAsia="Times New Roman" w:hAnsi="Times New Roman"/>
          <w:sz w:val="28"/>
          <w:szCs w:val="28"/>
        </w:rPr>
      </w:pPr>
      <w:r w:rsidRPr="00DB45F9">
        <w:rPr>
          <w:rFonts w:ascii="Times New Roman" w:eastAsia="Times New Roman" w:hAnsi="Times New Roman"/>
          <w:sz w:val="28"/>
          <w:szCs w:val="28"/>
        </w:rPr>
        <w:t>а</w:t>
      </w:r>
      <w:r w:rsidR="00A63B68" w:rsidRPr="00DB45F9">
        <w:rPr>
          <w:rFonts w:ascii="Times New Roman" w:eastAsia="Times New Roman" w:hAnsi="Times New Roman"/>
          <w:sz w:val="28"/>
          <w:szCs w:val="28"/>
        </w:rPr>
        <w:t xml:space="preserve">) </w:t>
      </w:r>
      <w:r w:rsidR="003B5823" w:rsidRPr="00DB45F9">
        <w:rPr>
          <w:rFonts w:ascii="Times New Roman" w:eastAsia="Times New Roman" w:hAnsi="Times New Roman"/>
          <w:sz w:val="28"/>
          <w:szCs w:val="28"/>
        </w:rPr>
        <w:t>з</w:t>
      </w:r>
      <w:r w:rsidR="00A63B68" w:rsidRPr="00DB45F9">
        <w:rPr>
          <w:rFonts w:ascii="Times New Roman" w:eastAsia="Times New Roman" w:hAnsi="Times New Roman"/>
          <w:sz w:val="28"/>
          <w:szCs w:val="28"/>
        </w:rPr>
        <w:t>а кількістю виловленої риби</w:t>
      </w:r>
      <w:r w:rsidR="00202AE2" w:rsidRPr="00DB45F9">
        <w:rPr>
          <w:rFonts w:ascii="Times New Roman" w:eastAsia="Times New Roman" w:hAnsi="Times New Roman"/>
          <w:sz w:val="28"/>
          <w:szCs w:val="28"/>
        </w:rPr>
        <w:t>;</w:t>
      </w:r>
    </w:p>
    <w:p w:rsidR="00A63B68" w:rsidRPr="00DB45F9" w:rsidRDefault="003D0EB9" w:rsidP="003D0EB9">
      <w:pPr>
        <w:spacing w:after="0" w:line="240" w:lineRule="auto"/>
        <w:ind w:firstLine="708"/>
        <w:rPr>
          <w:rFonts w:ascii="Times New Roman" w:eastAsia="Times New Roman" w:hAnsi="Times New Roman"/>
          <w:sz w:val="28"/>
          <w:szCs w:val="28"/>
        </w:rPr>
      </w:pPr>
      <w:r w:rsidRPr="00DB45F9">
        <w:rPr>
          <w:rFonts w:ascii="Times New Roman" w:eastAsia="Times New Roman" w:hAnsi="Times New Roman"/>
          <w:sz w:val="28"/>
          <w:szCs w:val="28"/>
        </w:rPr>
        <w:t>б</w:t>
      </w:r>
      <w:r w:rsidR="00A63B68" w:rsidRPr="00DB45F9">
        <w:rPr>
          <w:rFonts w:ascii="Times New Roman" w:eastAsia="Times New Roman" w:hAnsi="Times New Roman"/>
          <w:sz w:val="28"/>
          <w:szCs w:val="28"/>
        </w:rPr>
        <w:t xml:space="preserve">) </w:t>
      </w:r>
      <w:r w:rsidR="003B5823" w:rsidRPr="00DB45F9">
        <w:rPr>
          <w:rFonts w:ascii="Times New Roman" w:eastAsia="Times New Roman" w:hAnsi="Times New Roman"/>
          <w:sz w:val="28"/>
          <w:szCs w:val="28"/>
        </w:rPr>
        <w:t>з</w:t>
      </w:r>
      <w:r w:rsidR="00A63B68" w:rsidRPr="00DB45F9">
        <w:rPr>
          <w:rFonts w:ascii="Times New Roman" w:eastAsia="Times New Roman" w:hAnsi="Times New Roman"/>
          <w:sz w:val="28"/>
          <w:szCs w:val="28"/>
        </w:rPr>
        <w:t>а виходом нащадків у певному віці від одного гнізда плідників</w:t>
      </w:r>
      <w:r w:rsidR="00202AE2" w:rsidRPr="00DB45F9">
        <w:rPr>
          <w:rFonts w:ascii="Times New Roman" w:eastAsia="Times New Roman" w:hAnsi="Times New Roman"/>
          <w:sz w:val="28"/>
          <w:szCs w:val="28"/>
        </w:rPr>
        <w:t>;</w:t>
      </w:r>
    </w:p>
    <w:p w:rsidR="00A63B68" w:rsidRPr="00DB45F9" w:rsidRDefault="003D0EB9" w:rsidP="003D0EB9">
      <w:pPr>
        <w:spacing w:after="0" w:line="240" w:lineRule="auto"/>
        <w:ind w:firstLine="708"/>
        <w:rPr>
          <w:rFonts w:ascii="Times New Roman" w:eastAsia="Times New Roman" w:hAnsi="Times New Roman"/>
          <w:sz w:val="28"/>
          <w:szCs w:val="28"/>
        </w:rPr>
      </w:pPr>
      <w:r w:rsidRPr="00DB45F9">
        <w:rPr>
          <w:rFonts w:ascii="Times New Roman" w:eastAsia="Times New Roman" w:hAnsi="Times New Roman"/>
          <w:sz w:val="28"/>
          <w:szCs w:val="28"/>
        </w:rPr>
        <w:t>в</w:t>
      </w:r>
      <w:r w:rsidR="00A63B68" w:rsidRPr="00DB45F9">
        <w:rPr>
          <w:rFonts w:ascii="Times New Roman" w:eastAsia="Times New Roman" w:hAnsi="Times New Roman"/>
          <w:sz w:val="28"/>
          <w:szCs w:val="28"/>
        </w:rPr>
        <w:t xml:space="preserve">) </w:t>
      </w:r>
      <w:r w:rsidR="003B5823" w:rsidRPr="00DB45F9">
        <w:rPr>
          <w:rFonts w:ascii="Times New Roman" w:eastAsia="Times New Roman" w:hAnsi="Times New Roman"/>
          <w:sz w:val="28"/>
          <w:szCs w:val="28"/>
        </w:rPr>
        <w:t>з</w:t>
      </w:r>
      <w:r w:rsidR="00A63B68" w:rsidRPr="00DB45F9">
        <w:rPr>
          <w:rFonts w:ascii="Times New Roman" w:eastAsia="Times New Roman" w:hAnsi="Times New Roman"/>
          <w:sz w:val="28"/>
          <w:szCs w:val="28"/>
        </w:rPr>
        <w:t>а потужністю джерела водопостачання</w:t>
      </w:r>
      <w:r w:rsidR="00202AE2" w:rsidRPr="00DB45F9">
        <w:rPr>
          <w:rFonts w:ascii="Times New Roman" w:eastAsia="Times New Roman" w:hAnsi="Times New Roman"/>
          <w:sz w:val="28"/>
          <w:szCs w:val="28"/>
        </w:rPr>
        <w:t>;</w:t>
      </w:r>
    </w:p>
    <w:p w:rsidR="00A63B68" w:rsidRPr="00DB45F9" w:rsidRDefault="003D0EB9" w:rsidP="003D0EB9">
      <w:pPr>
        <w:spacing w:after="0" w:line="240" w:lineRule="auto"/>
        <w:ind w:firstLine="708"/>
        <w:rPr>
          <w:rFonts w:ascii="Times New Roman" w:eastAsia="Times New Roman" w:hAnsi="Times New Roman"/>
          <w:sz w:val="28"/>
          <w:szCs w:val="28"/>
        </w:rPr>
      </w:pPr>
      <w:r w:rsidRPr="00DB45F9">
        <w:rPr>
          <w:rFonts w:ascii="Times New Roman" w:eastAsia="Times New Roman" w:hAnsi="Times New Roman"/>
          <w:sz w:val="28"/>
          <w:szCs w:val="28"/>
        </w:rPr>
        <w:t>г</w:t>
      </w:r>
      <w:r w:rsidR="00A63B68" w:rsidRPr="00DB45F9">
        <w:rPr>
          <w:rFonts w:ascii="Times New Roman" w:eastAsia="Times New Roman" w:hAnsi="Times New Roman"/>
          <w:sz w:val="28"/>
          <w:szCs w:val="28"/>
        </w:rPr>
        <w:t xml:space="preserve">) </w:t>
      </w:r>
      <w:r w:rsidR="003B5823" w:rsidRPr="00DB45F9">
        <w:rPr>
          <w:rFonts w:ascii="Times New Roman" w:eastAsia="Times New Roman" w:hAnsi="Times New Roman"/>
          <w:sz w:val="28"/>
          <w:szCs w:val="28"/>
        </w:rPr>
        <w:t>з</w:t>
      </w:r>
      <w:r w:rsidR="00A63B68" w:rsidRPr="00DB45F9">
        <w:rPr>
          <w:rFonts w:ascii="Times New Roman" w:eastAsia="Times New Roman" w:hAnsi="Times New Roman"/>
          <w:sz w:val="28"/>
          <w:szCs w:val="28"/>
        </w:rPr>
        <w:t xml:space="preserve">а кількістю риб у маточному </w:t>
      </w:r>
      <w:r w:rsidR="00B4507B" w:rsidRPr="00DB45F9">
        <w:rPr>
          <w:rFonts w:ascii="Times New Roman" w:eastAsia="Times New Roman" w:hAnsi="Times New Roman"/>
          <w:sz w:val="28"/>
          <w:szCs w:val="28"/>
        </w:rPr>
        <w:t>й</w:t>
      </w:r>
      <w:r w:rsidR="00A63B68" w:rsidRPr="00DB45F9">
        <w:rPr>
          <w:rFonts w:ascii="Times New Roman" w:eastAsia="Times New Roman" w:hAnsi="Times New Roman"/>
          <w:sz w:val="28"/>
          <w:szCs w:val="28"/>
        </w:rPr>
        <w:t xml:space="preserve"> ремонтному стаді коропа</w:t>
      </w:r>
      <w:r w:rsidR="003B5823" w:rsidRPr="00DB45F9">
        <w:rPr>
          <w:rFonts w:ascii="Times New Roman" w:eastAsia="Times New Roman" w:hAnsi="Times New Roman"/>
          <w:sz w:val="28"/>
          <w:szCs w:val="28"/>
        </w:rPr>
        <w:t>.</w:t>
      </w:r>
    </w:p>
    <w:p w:rsidR="00A63B68" w:rsidRPr="00DB45F9" w:rsidRDefault="00AB4EB5" w:rsidP="00202AE2">
      <w:pPr>
        <w:spacing w:after="0" w:line="240" w:lineRule="auto"/>
        <w:ind w:firstLine="709"/>
        <w:jc w:val="both"/>
        <w:rPr>
          <w:rFonts w:ascii="Times New Roman" w:eastAsia="Times New Roman" w:hAnsi="Times New Roman"/>
          <w:b/>
          <w:sz w:val="28"/>
          <w:szCs w:val="28"/>
        </w:rPr>
      </w:pPr>
      <w:r w:rsidRPr="00DB45F9">
        <w:rPr>
          <w:rFonts w:ascii="Times New Roman" w:eastAsia="Times New Roman" w:hAnsi="Times New Roman"/>
          <w:b/>
          <w:sz w:val="28"/>
          <w:szCs w:val="28"/>
        </w:rPr>
        <w:t>35</w:t>
      </w:r>
      <w:r w:rsidR="003D0EB9" w:rsidRPr="00DB45F9">
        <w:rPr>
          <w:rFonts w:ascii="Times New Roman" w:eastAsia="Times New Roman" w:hAnsi="Times New Roman"/>
          <w:b/>
          <w:sz w:val="28"/>
          <w:szCs w:val="28"/>
        </w:rPr>
        <w:t>.</w:t>
      </w:r>
      <w:r w:rsidR="00A63B68" w:rsidRPr="00DB45F9">
        <w:rPr>
          <w:rFonts w:ascii="Times New Roman" w:eastAsia="Times New Roman" w:hAnsi="Times New Roman"/>
          <w:b/>
          <w:sz w:val="28"/>
          <w:szCs w:val="28"/>
        </w:rPr>
        <w:t xml:space="preserve"> </w:t>
      </w:r>
      <w:r w:rsidR="003B5823" w:rsidRPr="00DB45F9">
        <w:rPr>
          <w:rFonts w:ascii="Times New Roman" w:eastAsia="Times New Roman" w:hAnsi="Times New Roman"/>
          <w:b/>
          <w:sz w:val="28"/>
          <w:szCs w:val="28"/>
        </w:rPr>
        <w:t>У</w:t>
      </w:r>
      <w:r w:rsidR="00A63B68" w:rsidRPr="00DB45F9">
        <w:rPr>
          <w:rFonts w:ascii="Times New Roman" w:eastAsia="Times New Roman" w:hAnsi="Times New Roman"/>
          <w:b/>
          <w:sz w:val="28"/>
          <w:szCs w:val="28"/>
        </w:rPr>
        <w:t xml:space="preserve">сі корми </w:t>
      </w:r>
      <w:r w:rsidR="00202AE2" w:rsidRPr="00DB45F9">
        <w:rPr>
          <w:rFonts w:ascii="Times New Roman" w:eastAsia="Times New Roman" w:hAnsi="Times New Roman"/>
          <w:b/>
          <w:sz w:val="28"/>
          <w:szCs w:val="28"/>
        </w:rPr>
        <w:t>в</w:t>
      </w:r>
      <w:r w:rsidR="00A63B68" w:rsidRPr="00DB45F9">
        <w:rPr>
          <w:rFonts w:ascii="Times New Roman" w:eastAsia="Times New Roman" w:hAnsi="Times New Roman"/>
          <w:b/>
          <w:sz w:val="28"/>
          <w:szCs w:val="28"/>
        </w:rPr>
        <w:t xml:space="preserve"> рибництві за походженням умовно можна розподілити на</w:t>
      </w:r>
      <w:r w:rsidR="00202AE2" w:rsidRPr="00DB45F9">
        <w:rPr>
          <w:rFonts w:ascii="Times New Roman" w:eastAsia="Times New Roman" w:hAnsi="Times New Roman"/>
          <w:b/>
          <w:sz w:val="28"/>
          <w:szCs w:val="28"/>
        </w:rPr>
        <w:t>:</w:t>
      </w:r>
      <w:r w:rsidR="00A63B68" w:rsidRPr="00DB45F9">
        <w:rPr>
          <w:rFonts w:ascii="Times New Roman" w:eastAsia="Times New Roman" w:hAnsi="Times New Roman"/>
          <w:b/>
          <w:sz w:val="28"/>
          <w:szCs w:val="28"/>
        </w:rPr>
        <w:t xml:space="preserve"> </w:t>
      </w:r>
    </w:p>
    <w:p w:rsidR="00A63B68" w:rsidRPr="00DB45F9" w:rsidRDefault="003D0EB9" w:rsidP="003D0EB9">
      <w:pPr>
        <w:spacing w:after="0" w:line="240" w:lineRule="auto"/>
        <w:ind w:firstLine="708"/>
        <w:rPr>
          <w:rFonts w:ascii="Times New Roman" w:eastAsia="Times New Roman" w:hAnsi="Times New Roman"/>
          <w:sz w:val="28"/>
          <w:szCs w:val="28"/>
        </w:rPr>
      </w:pPr>
      <w:r w:rsidRPr="00DB45F9">
        <w:rPr>
          <w:rFonts w:ascii="Times New Roman" w:eastAsia="Times New Roman" w:hAnsi="Times New Roman"/>
          <w:sz w:val="28"/>
          <w:szCs w:val="28"/>
        </w:rPr>
        <w:t>а</w:t>
      </w:r>
      <w:r w:rsidR="00A63B68" w:rsidRPr="00DB45F9">
        <w:rPr>
          <w:rFonts w:ascii="Times New Roman" w:eastAsia="Times New Roman" w:hAnsi="Times New Roman"/>
          <w:sz w:val="28"/>
          <w:szCs w:val="28"/>
        </w:rPr>
        <w:t>) концентровані, сухі, вологі</w:t>
      </w:r>
      <w:r w:rsidR="00202AE2" w:rsidRPr="00DB45F9">
        <w:rPr>
          <w:rFonts w:ascii="Times New Roman" w:eastAsia="Times New Roman" w:hAnsi="Times New Roman"/>
          <w:sz w:val="28"/>
          <w:szCs w:val="28"/>
        </w:rPr>
        <w:t>:</w:t>
      </w:r>
    </w:p>
    <w:p w:rsidR="00A63B68" w:rsidRPr="00DB45F9" w:rsidRDefault="003D0EB9" w:rsidP="003D0EB9">
      <w:pPr>
        <w:spacing w:after="0" w:line="240" w:lineRule="auto"/>
        <w:ind w:firstLine="708"/>
        <w:rPr>
          <w:rFonts w:ascii="Times New Roman" w:eastAsia="Times New Roman" w:hAnsi="Times New Roman"/>
          <w:sz w:val="28"/>
          <w:szCs w:val="28"/>
        </w:rPr>
      </w:pPr>
      <w:r w:rsidRPr="00DB45F9">
        <w:rPr>
          <w:rFonts w:ascii="Times New Roman" w:eastAsia="Times New Roman" w:hAnsi="Times New Roman"/>
          <w:sz w:val="28"/>
          <w:szCs w:val="28"/>
        </w:rPr>
        <w:t>б</w:t>
      </w:r>
      <w:r w:rsidR="00A63B68" w:rsidRPr="00DB45F9">
        <w:rPr>
          <w:rFonts w:ascii="Times New Roman" w:eastAsia="Times New Roman" w:hAnsi="Times New Roman"/>
          <w:sz w:val="28"/>
          <w:szCs w:val="28"/>
        </w:rPr>
        <w:t>) корми тваринного походження</w:t>
      </w:r>
      <w:r w:rsidR="00202AE2" w:rsidRPr="00DB45F9">
        <w:rPr>
          <w:rFonts w:ascii="Times New Roman" w:eastAsia="Times New Roman" w:hAnsi="Times New Roman"/>
          <w:sz w:val="28"/>
          <w:szCs w:val="28"/>
        </w:rPr>
        <w:t>;</w:t>
      </w:r>
      <w:r w:rsidR="00A63B68" w:rsidRPr="00DB45F9">
        <w:rPr>
          <w:rFonts w:ascii="Times New Roman" w:eastAsia="Times New Roman" w:hAnsi="Times New Roman"/>
          <w:sz w:val="28"/>
          <w:szCs w:val="28"/>
        </w:rPr>
        <w:t xml:space="preserve"> </w:t>
      </w:r>
    </w:p>
    <w:p w:rsidR="00A63B68" w:rsidRPr="00DB45F9" w:rsidRDefault="003D0EB9" w:rsidP="003D0EB9">
      <w:pPr>
        <w:spacing w:after="0" w:line="240" w:lineRule="auto"/>
        <w:ind w:firstLine="708"/>
        <w:rPr>
          <w:rFonts w:ascii="Times New Roman" w:eastAsia="Times New Roman" w:hAnsi="Times New Roman"/>
          <w:sz w:val="28"/>
          <w:szCs w:val="28"/>
        </w:rPr>
      </w:pPr>
      <w:r w:rsidRPr="00DB45F9">
        <w:rPr>
          <w:rFonts w:ascii="Times New Roman" w:eastAsia="Times New Roman" w:hAnsi="Times New Roman"/>
          <w:sz w:val="28"/>
          <w:szCs w:val="28"/>
        </w:rPr>
        <w:t>в</w:t>
      </w:r>
      <w:r w:rsidR="00A63B68" w:rsidRPr="00DB45F9">
        <w:rPr>
          <w:rFonts w:ascii="Times New Roman" w:eastAsia="Times New Roman" w:hAnsi="Times New Roman"/>
          <w:sz w:val="28"/>
          <w:szCs w:val="28"/>
        </w:rPr>
        <w:t>) корми рослинного походження</w:t>
      </w:r>
      <w:r w:rsidR="00202AE2" w:rsidRPr="00DB45F9">
        <w:rPr>
          <w:rFonts w:ascii="Times New Roman" w:eastAsia="Times New Roman" w:hAnsi="Times New Roman"/>
          <w:sz w:val="28"/>
          <w:szCs w:val="28"/>
        </w:rPr>
        <w:t>;</w:t>
      </w:r>
    </w:p>
    <w:p w:rsidR="00A63B68" w:rsidRPr="00DB45F9" w:rsidRDefault="003D0EB9" w:rsidP="003D0EB9">
      <w:pPr>
        <w:spacing w:after="0" w:line="240" w:lineRule="auto"/>
        <w:ind w:firstLine="708"/>
        <w:rPr>
          <w:rFonts w:ascii="Times New Roman" w:eastAsia="Times New Roman" w:hAnsi="Times New Roman"/>
          <w:sz w:val="28"/>
          <w:szCs w:val="28"/>
        </w:rPr>
      </w:pPr>
      <w:r w:rsidRPr="00DB45F9">
        <w:rPr>
          <w:rFonts w:ascii="Times New Roman" w:eastAsia="Times New Roman" w:hAnsi="Times New Roman"/>
          <w:sz w:val="28"/>
          <w:szCs w:val="28"/>
        </w:rPr>
        <w:t>г</w:t>
      </w:r>
      <w:r w:rsidR="00A63B68" w:rsidRPr="00DB45F9">
        <w:rPr>
          <w:rFonts w:ascii="Times New Roman" w:eastAsia="Times New Roman" w:hAnsi="Times New Roman"/>
          <w:sz w:val="28"/>
          <w:szCs w:val="28"/>
        </w:rPr>
        <w:t>) концентровані</w:t>
      </w:r>
      <w:r w:rsidR="00202AE2" w:rsidRPr="00DB45F9">
        <w:rPr>
          <w:rFonts w:ascii="Times New Roman" w:eastAsia="Times New Roman" w:hAnsi="Times New Roman"/>
          <w:sz w:val="28"/>
          <w:szCs w:val="28"/>
        </w:rPr>
        <w:t>;</w:t>
      </w:r>
    </w:p>
    <w:p w:rsidR="00A63B68" w:rsidRPr="00DB45F9" w:rsidRDefault="003D0EB9" w:rsidP="003D0EB9">
      <w:pPr>
        <w:spacing w:after="0" w:line="240" w:lineRule="auto"/>
        <w:ind w:firstLine="708"/>
        <w:rPr>
          <w:rFonts w:ascii="Times New Roman" w:eastAsia="Times New Roman" w:hAnsi="Times New Roman"/>
          <w:sz w:val="28"/>
          <w:szCs w:val="28"/>
        </w:rPr>
      </w:pPr>
      <w:r w:rsidRPr="00DB45F9">
        <w:rPr>
          <w:rFonts w:ascii="Times New Roman" w:eastAsia="Times New Roman" w:hAnsi="Times New Roman"/>
          <w:sz w:val="28"/>
          <w:szCs w:val="28"/>
        </w:rPr>
        <w:t>д</w:t>
      </w:r>
      <w:r w:rsidR="00A63B68" w:rsidRPr="00DB45F9">
        <w:rPr>
          <w:rFonts w:ascii="Times New Roman" w:eastAsia="Times New Roman" w:hAnsi="Times New Roman"/>
          <w:sz w:val="28"/>
          <w:szCs w:val="28"/>
        </w:rPr>
        <w:t xml:space="preserve">) природні </w:t>
      </w:r>
      <w:r w:rsidR="00AB4EB5" w:rsidRPr="00DB45F9">
        <w:rPr>
          <w:rFonts w:ascii="Times New Roman" w:eastAsia="Times New Roman" w:hAnsi="Times New Roman"/>
          <w:sz w:val="28"/>
          <w:szCs w:val="28"/>
        </w:rPr>
        <w:t>та</w:t>
      </w:r>
      <w:r w:rsidR="00A63B68" w:rsidRPr="00DB45F9">
        <w:rPr>
          <w:rFonts w:ascii="Times New Roman" w:eastAsia="Times New Roman" w:hAnsi="Times New Roman"/>
          <w:sz w:val="28"/>
          <w:szCs w:val="28"/>
        </w:rPr>
        <w:t xml:space="preserve"> штучні</w:t>
      </w:r>
      <w:r w:rsidR="00202AE2" w:rsidRPr="00DB45F9">
        <w:rPr>
          <w:rFonts w:ascii="Times New Roman" w:eastAsia="Times New Roman" w:hAnsi="Times New Roman"/>
          <w:sz w:val="28"/>
          <w:szCs w:val="28"/>
        </w:rPr>
        <w:t>.</w:t>
      </w:r>
    </w:p>
    <w:p w:rsidR="00A63B68" w:rsidRPr="00DB45F9" w:rsidRDefault="00AB4EB5" w:rsidP="003B5823">
      <w:pPr>
        <w:spacing w:after="0" w:line="240" w:lineRule="auto"/>
        <w:ind w:firstLine="709"/>
        <w:jc w:val="both"/>
        <w:rPr>
          <w:rFonts w:ascii="Times New Roman" w:hAnsi="Times New Roman"/>
          <w:sz w:val="28"/>
          <w:szCs w:val="28"/>
        </w:rPr>
      </w:pPr>
      <w:r w:rsidRPr="00DB45F9">
        <w:rPr>
          <w:rFonts w:ascii="Times New Roman" w:hAnsi="Times New Roman"/>
          <w:b/>
          <w:sz w:val="28"/>
          <w:szCs w:val="28"/>
        </w:rPr>
        <w:t>36</w:t>
      </w:r>
      <w:r w:rsidR="00A63B68" w:rsidRPr="00DB45F9">
        <w:rPr>
          <w:rFonts w:ascii="Times New Roman" w:hAnsi="Times New Roman"/>
          <w:b/>
          <w:sz w:val="28"/>
          <w:szCs w:val="28"/>
        </w:rPr>
        <w:t>. Придатними для підсочки вважаються здорові екземпляри дерев діаметром:</w:t>
      </w:r>
    </w:p>
    <w:p w:rsidR="00A63B68" w:rsidRPr="00DB45F9" w:rsidRDefault="00A63B68" w:rsidP="003D0EB9">
      <w:pPr>
        <w:spacing w:after="0" w:line="240" w:lineRule="auto"/>
        <w:ind w:firstLine="708"/>
        <w:jc w:val="both"/>
        <w:rPr>
          <w:rFonts w:ascii="Times New Roman" w:hAnsi="Times New Roman"/>
          <w:sz w:val="28"/>
          <w:szCs w:val="28"/>
        </w:rPr>
      </w:pPr>
      <w:r w:rsidRPr="00DB45F9">
        <w:rPr>
          <w:rFonts w:ascii="Times New Roman" w:hAnsi="Times New Roman"/>
          <w:sz w:val="28"/>
          <w:szCs w:val="28"/>
        </w:rPr>
        <w:t>а) 10 сантиметрів</w:t>
      </w:r>
      <w:r w:rsidR="003D0EB9" w:rsidRPr="00DB45F9">
        <w:rPr>
          <w:rFonts w:ascii="Times New Roman" w:hAnsi="Times New Roman"/>
          <w:sz w:val="28"/>
          <w:szCs w:val="28"/>
        </w:rPr>
        <w:t>;</w:t>
      </w:r>
      <w:r w:rsidRPr="00DB45F9">
        <w:rPr>
          <w:rFonts w:ascii="Times New Roman" w:hAnsi="Times New Roman"/>
          <w:sz w:val="28"/>
          <w:szCs w:val="28"/>
        </w:rPr>
        <w:t xml:space="preserve"> </w:t>
      </w:r>
    </w:p>
    <w:p w:rsidR="00A63B68" w:rsidRPr="00DB45F9" w:rsidRDefault="003D0EB9" w:rsidP="003D0EB9">
      <w:pPr>
        <w:spacing w:after="0" w:line="240" w:lineRule="auto"/>
        <w:ind w:firstLine="708"/>
        <w:jc w:val="both"/>
        <w:rPr>
          <w:rFonts w:ascii="Times New Roman" w:hAnsi="Times New Roman"/>
          <w:sz w:val="28"/>
          <w:szCs w:val="28"/>
        </w:rPr>
      </w:pPr>
      <w:r w:rsidRPr="00DB45F9">
        <w:rPr>
          <w:rFonts w:ascii="Times New Roman" w:hAnsi="Times New Roman"/>
          <w:sz w:val="28"/>
          <w:szCs w:val="28"/>
        </w:rPr>
        <w:t>б</w:t>
      </w:r>
      <w:r w:rsidR="00A63B68" w:rsidRPr="00DB45F9">
        <w:rPr>
          <w:rFonts w:ascii="Times New Roman" w:hAnsi="Times New Roman"/>
          <w:sz w:val="28"/>
          <w:szCs w:val="28"/>
        </w:rPr>
        <w:t>) 15 сантиметрів;</w:t>
      </w:r>
    </w:p>
    <w:p w:rsidR="003D0EB9" w:rsidRPr="00DB45F9" w:rsidRDefault="003D0EB9" w:rsidP="003D0EB9">
      <w:pPr>
        <w:spacing w:after="0" w:line="240" w:lineRule="auto"/>
        <w:ind w:firstLine="708"/>
        <w:jc w:val="both"/>
        <w:rPr>
          <w:rFonts w:ascii="Times New Roman" w:hAnsi="Times New Roman"/>
          <w:sz w:val="28"/>
          <w:szCs w:val="28"/>
        </w:rPr>
      </w:pPr>
      <w:r w:rsidRPr="00DB45F9">
        <w:rPr>
          <w:rFonts w:ascii="Times New Roman" w:hAnsi="Times New Roman"/>
          <w:sz w:val="28"/>
          <w:szCs w:val="28"/>
        </w:rPr>
        <w:t>в</w:t>
      </w:r>
      <w:r w:rsidR="00A63B68" w:rsidRPr="00DB45F9">
        <w:rPr>
          <w:rFonts w:ascii="Times New Roman" w:hAnsi="Times New Roman"/>
          <w:sz w:val="28"/>
          <w:szCs w:val="28"/>
        </w:rPr>
        <w:t>) 20 сантиметрів і більше</w:t>
      </w:r>
      <w:r w:rsidRPr="00DB45F9">
        <w:rPr>
          <w:rFonts w:ascii="Times New Roman" w:hAnsi="Times New Roman"/>
          <w:sz w:val="28"/>
          <w:szCs w:val="28"/>
        </w:rPr>
        <w:t>;</w:t>
      </w:r>
    </w:p>
    <w:p w:rsidR="00A63B68" w:rsidRPr="00DB45F9" w:rsidRDefault="003D0EB9" w:rsidP="003D0EB9">
      <w:pPr>
        <w:spacing w:after="0" w:line="240" w:lineRule="auto"/>
        <w:ind w:firstLine="708"/>
        <w:jc w:val="both"/>
        <w:rPr>
          <w:rFonts w:ascii="Times New Roman" w:hAnsi="Times New Roman"/>
          <w:sz w:val="28"/>
          <w:szCs w:val="28"/>
        </w:rPr>
      </w:pPr>
      <w:r w:rsidRPr="00DB45F9">
        <w:rPr>
          <w:rFonts w:ascii="Times New Roman" w:hAnsi="Times New Roman"/>
          <w:sz w:val="28"/>
          <w:szCs w:val="28"/>
        </w:rPr>
        <w:t>г) 50 сантиметрів і більше</w:t>
      </w:r>
      <w:r w:rsidR="00202AE2" w:rsidRPr="00DB45F9">
        <w:rPr>
          <w:rFonts w:ascii="Times New Roman" w:hAnsi="Times New Roman"/>
          <w:sz w:val="28"/>
          <w:szCs w:val="28"/>
        </w:rPr>
        <w:t>.</w:t>
      </w:r>
    </w:p>
    <w:p w:rsidR="00A63B68" w:rsidRPr="00DB45F9" w:rsidRDefault="00AB4EB5" w:rsidP="003B5823">
      <w:pPr>
        <w:spacing w:after="0" w:line="240" w:lineRule="auto"/>
        <w:ind w:firstLine="709"/>
        <w:jc w:val="both"/>
        <w:rPr>
          <w:rFonts w:ascii="Times New Roman" w:hAnsi="Times New Roman"/>
          <w:b/>
          <w:sz w:val="28"/>
          <w:szCs w:val="28"/>
        </w:rPr>
      </w:pPr>
      <w:r w:rsidRPr="00DB45F9">
        <w:rPr>
          <w:rFonts w:ascii="Times New Roman" w:hAnsi="Times New Roman"/>
          <w:b/>
          <w:sz w:val="28"/>
          <w:szCs w:val="28"/>
        </w:rPr>
        <w:t>37</w:t>
      </w:r>
      <w:r w:rsidR="003D0EB9" w:rsidRPr="00DB45F9">
        <w:rPr>
          <w:rFonts w:ascii="Times New Roman" w:hAnsi="Times New Roman"/>
          <w:b/>
          <w:sz w:val="28"/>
          <w:szCs w:val="28"/>
        </w:rPr>
        <w:t>.</w:t>
      </w:r>
      <w:r w:rsidR="00A63B68" w:rsidRPr="00DB45F9">
        <w:rPr>
          <w:rFonts w:ascii="Times New Roman" w:hAnsi="Times New Roman"/>
          <w:b/>
          <w:sz w:val="28"/>
          <w:szCs w:val="28"/>
        </w:rPr>
        <w:t xml:space="preserve"> </w:t>
      </w:r>
      <w:r w:rsidRPr="00DB45F9">
        <w:rPr>
          <w:rFonts w:ascii="Times New Roman" w:hAnsi="Times New Roman"/>
          <w:b/>
          <w:sz w:val="28"/>
          <w:szCs w:val="28"/>
        </w:rPr>
        <w:t>Укажіть</w:t>
      </w:r>
      <w:r w:rsidR="00A63B68" w:rsidRPr="00DB45F9">
        <w:rPr>
          <w:rFonts w:ascii="Times New Roman" w:hAnsi="Times New Roman"/>
          <w:b/>
          <w:sz w:val="28"/>
          <w:szCs w:val="28"/>
        </w:rPr>
        <w:t xml:space="preserve"> способи підсочки берези:</w:t>
      </w:r>
    </w:p>
    <w:p w:rsidR="00A63B68" w:rsidRPr="00DB45F9" w:rsidRDefault="003D0EB9" w:rsidP="003D0EB9">
      <w:pPr>
        <w:spacing w:after="0" w:line="240" w:lineRule="auto"/>
        <w:ind w:firstLine="708"/>
        <w:jc w:val="both"/>
        <w:rPr>
          <w:rFonts w:ascii="Times New Roman" w:hAnsi="Times New Roman"/>
          <w:sz w:val="28"/>
          <w:szCs w:val="28"/>
        </w:rPr>
      </w:pPr>
      <w:r w:rsidRPr="00DB45F9">
        <w:rPr>
          <w:rFonts w:ascii="Times New Roman" w:hAnsi="Times New Roman"/>
          <w:sz w:val="28"/>
          <w:szCs w:val="28"/>
        </w:rPr>
        <w:t>а</w:t>
      </w:r>
      <w:r w:rsidR="00A63B68" w:rsidRPr="00DB45F9">
        <w:rPr>
          <w:rFonts w:ascii="Times New Roman" w:hAnsi="Times New Roman"/>
          <w:sz w:val="28"/>
          <w:szCs w:val="28"/>
        </w:rPr>
        <w:t>) відкритий, напівзакритий, закритий;</w:t>
      </w:r>
    </w:p>
    <w:p w:rsidR="00A63B68" w:rsidRPr="00DB45F9" w:rsidRDefault="003D0EB9" w:rsidP="003D0EB9">
      <w:pPr>
        <w:spacing w:after="0" w:line="240" w:lineRule="auto"/>
        <w:ind w:firstLine="708"/>
        <w:jc w:val="both"/>
        <w:rPr>
          <w:rFonts w:ascii="Times New Roman" w:eastAsia="Times New Roman" w:hAnsi="Times New Roman"/>
          <w:sz w:val="28"/>
          <w:szCs w:val="28"/>
        </w:rPr>
      </w:pPr>
      <w:r w:rsidRPr="00DB45F9">
        <w:rPr>
          <w:rFonts w:ascii="Times New Roman" w:eastAsia="Times New Roman" w:hAnsi="Times New Roman"/>
          <w:sz w:val="28"/>
          <w:szCs w:val="28"/>
        </w:rPr>
        <w:t>б</w:t>
      </w:r>
      <w:r w:rsidR="00A63B68" w:rsidRPr="00DB45F9">
        <w:rPr>
          <w:rFonts w:ascii="Times New Roman" w:eastAsia="Times New Roman" w:hAnsi="Times New Roman"/>
          <w:sz w:val="28"/>
          <w:szCs w:val="28"/>
        </w:rPr>
        <w:t>)</w:t>
      </w:r>
      <w:r w:rsidR="00A63B68" w:rsidRPr="00DB45F9">
        <w:rPr>
          <w:rFonts w:ascii="Times New Roman" w:hAnsi="Times New Roman"/>
          <w:sz w:val="28"/>
          <w:szCs w:val="28"/>
        </w:rPr>
        <w:t xml:space="preserve"> </w:t>
      </w:r>
      <w:r w:rsidR="00A63B68" w:rsidRPr="00DB45F9">
        <w:rPr>
          <w:rFonts w:ascii="Times New Roman" w:eastAsia="Times New Roman" w:hAnsi="Times New Roman"/>
          <w:sz w:val="28"/>
          <w:szCs w:val="28"/>
        </w:rPr>
        <w:t>напівзакритий</w:t>
      </w:r>
      <w:r w:rsidR="00202AE2" w:rsidRPr="00DB45F9">
        <w:rPr>
          <w:rFonts w:ascii="Times New Roman" w:eastAsia="Times New Roman" w:hAnsi="Times New Roman"/>
          <w:sz w:val="28"/>
          <w:szCs w:val="28"/>
        </w:rPr>
        <w:t>;</w:t>
      </w:r>
    </w:p>
    <w:p w:rsidR="003D0EB9" w:rsidRPr="00DB45F9" w:rsidRDefault="003D0EB9" w:rsidP="003D0EB9">
      <w:pPr>
        <w:spacing w:after="0" w:line="240" w:lineRule="auto"/>
        <w:ind w:firstLine="708"/>
        <w:jc w:val="both"/>
        <w:rPr>
          <w:rFonts w:ascii="Times New Roman" w:eastAsia="Times New Roman" w:hAnsi="Times New Roman"/>
          <w:sz w:val="28"/>
          <w:szCs w:val="28"/>
        </w:rPr>
      </w:pPr>
      <w:r w:rsidRPr="00DB45F9">
        <w:rPr>
          <w:rFonts w:ascii="Times New Roman" w:eastAsia="Times New Roman" w:hAnsi="Times New Roman"/>
          <w:sz w:val="28"/>
          <w:szCs w:val="28"/>
        </w:rPr>
        <w:t>в</w:t>
      </w:r>
      <w:r w:rsidR="00A63B68" w:rsidRPr="00DB45F9">
        <w:rPr>
          <w:rFonts w:ascii="Times New Roman" w:eastAsia="Times New Roman" w:hAnsi="Times New Roman"/>
          <w:sz w:val="28"/>
          <w:szCs w:val="28"/>
        </w:rPr>
        <w:t>)</w:t>
      </w:r>
      <w:r w:rsidR="00A63B68" w:rsidRPr="00DB45F9">
        <w:rPr>
          <w:rFonts w:ascii="Times New Roman" w:hAnsi="Times New Roman"/>
          <w:sz w:val="28"/>
          <w:szCs w:val="28"/>
        </w:rPr>
        <w:t xml:space="preserve"> відкритий, </w:t>
      </w:r>
      <w:r w:rsidR="00A63B68" w:rsidRPr="00DB45F9">
        <w:rPr>
          <w:rFonts w:ascii="Times New Roman" w:eastAsia="Times New Roman" w:hAnsi="Times New Roman"/>
          <w:sz w:val="28"/>
          <w:szCs w:val="28"/>
        </w:rPr>
        <w:t>закритий;</w:t>
      </w:r>
    </w:p>
    <w:p w:rsidR="003D0EB9" w:rsidRPr="00DB45F9" w:rsidRDefault="003D0EB9" w:rsidP="003D0EB9">
      <w:pPr>
        <w:spacing w:after="0" w:line="240" w:lineRule="auto"/>
        <w:ind w:firstLine="708"/>
        <w:jc w:val="both"/>
        <w:rPr>
          <w:rFonts w:ascii="Times New Roman" w:eastAsia="Times New Roman" w:hAnsi="Times New Roman"/>
          <w:sz w:val="28"/>
          <w:szCs w:val="28"/>
        </w:rPr>
      </w:pPr>
      <w:r w:rsidRPr="00DB45F9">
        <w:rPr>
          <w:rFonts w:ascii="Times New Roman" w:eastAsia="Times New Roman" w:hAnsi="Times New Roman"/>
          <w:sz w:val="28"/>
          <w:szCs w:val="28"/>
        </w:rPr>
        <w:t>г) закритий</w:t>
      </w:r>
      <w:r w:rsidR="00202AE2" w:rsidRPr="00DB45F9">
        <w:rPr>
          <w:rFonts w:ascii="Times New Roman" w:eastAsia="Times New Roman" w:hAnsi="Times New Roman"/>
          <w:sz w:val="28"/>
          <w:szCs w:val="28"/>
        </w:rPr>
        <w:t>.</w:t>
      </w:r>
    </w:p>
    <w:p w:rsidR="00A63B68" w:rsidRPr="00DB45F9" w:rsidRDefault="00AB4EB5" w:rsidP="003B5823">
      <w:pPr>
        <w:spacing w:after="0" w:line="240" w:lineRule="auto"/>
        <w:ind w:firstLine="709"/>
        <w:jc w:val="both"/>
        <w:rPr>
          <w:rFonts w:ascii="Times New Roman" w:eastAsia="Times New Roman" w:hAnsi="Times New Roman"/>
          <w:b/>
          <w:sz w:val="28"/>
          <w:szCs w:val="28"/>
        </w:rPr>
      </w:pPr>
      <w:r w:rsidRPr="00DB45F9">
        <w:rPr>
          <w:rFonts w:ascii="Times New Roman" w:eastAsia="Times New Roman" w:hAnsi="Times New Roman"/>
          <w:b/>
          <w:sz w:val="28"/>
          <w:szCs w:val="28"/>
        </w:rPr>
        <w:t>38</w:t>
      </w:r>
      <w:r w:rsidR="003D0EB9" w:rsidRPr="00DB45F9">
        <w:rPr>
          <w:rFonts w:ascii="Times New Roman" w:eastAsia="Times New Roman" w:hAnsi="Times New Roman"/>
          <w:b/>
          <w:sz w:val="28"/>
          <w:szCs w:val="28"/>
        </w:rPr>
        <w:t>.</w:t>
      </w:r>
      <w:r w:rsidR="003D0EB9" w:rsidRPr="00DB45F9">
        <w:rPr>
          <w:rFonts w:ascii="Times New Roman" w:eastAsia="Times New Roman" w:hAnsi="Times New Roman"/>
          <w:sz w:val="28"/>
          <w:szCs w:val="28"/>
        </w:rPr>
        <w:t xml:space="preserve"> </w:t>
      </w:r>
      <w:r w:rsidR="00A63B68" w:rsidRPr="00DB45F9">
        <w:rPr>
          <w:rFonts w:ascii="Times New Roman" w:eastAsia="Times New Roman" w:hAnsi="Times New Roman"/>
          <w:b/>
          <w:sz w:val="28"/>
          <w:szCs w:val="28"/>
        </w:rPr>
        <w:t>Якісний б</w:t>
      </w:r>
      <w:r w:rsidR="0037535E">
        <w:rPr>
          <w:rFonts w:ascii="Times New Roman" w:eastAsia="Times New Roman" w:hAnsi="Times New Roman"/>
          <w:b/>
          <w:sz w:val="28"/>
          <w:szCs w:val="28"/>
        </w:rPr>
        <w:t>о</w:t>
      </w:r>
      <w:r w:rsidR="00A63B68" w:rsidRPr="00DB45F9">
        <w:rPr>
          <w:rFonts w:ascii="Times New Roman" w:eastAsia="Times New Roman" w:hAnsi="Times New Roman"/>
          <w:b/>
          <w:sz w:val="28"/>
          <w:szCs w:val="28"/>
        </w:rPr>
        <w:t>рсучий жир</w:t>
      </w:r>
      <w:r w:rsidRPr="00DB45F9">
        <w:rPr>
          <w:rFonts w:ascii="Times New Roman" w:eastAsia="Times New Roman" w:hAnsi="Times New Roman"/>
          <w:b/>
          <w:sz w:val="28"/>
          <w:szCs w:val="28"/>
        </w:rPr>
        <w:t xml:space="preserve"> – це:</w:t>
      </w:r>
    </w:p>
    <w:p w:rsidR="00A63B68" w:rsidRPr="00DB45F9" w:rsidRDefault="00FA1D85" w:rsidP="003D0EB9">
      <w:pPr>
        <w:spacing w:after="0" w:line="240" w:lineRule="auto"/>
        <w:ind w:firstLine="708"/>
        <w:jc w:val="both"/>
        <w:rPr>
          <w:rFonts w:ascii="Times New Roman" w:eastAsia="Times New Roman" w:hAnsi="Times New Roman"/>
          <w:sz w:val="28"/>
          <w:szCs w:val="28"/>
        </w:rPr>
      </w:pPr>
      <w:r w:rsidRPr="00DB45F9">
        <w:rPr>
          <w:rFonts w:ascii="Times New Roman" w:eastAsia="Times New Roman" w:hAnsi="Times New Roman"/>
          <w:sz w:val="28"/>
          <w:szCs w:val="28"/>
        </w:rPr>
        <w:t>а</w:t>
      </w:r>
      <w:r w:rsidR="00A63B68" w:rsidRPr="00DB45F9">
        <w:rPr>
          <w:rFonts w:ascii="Times New Roman" w:eastAsia="Times New Roman" w:hAnsi="Times New Roman"/>
          <w:sz w:val="28"/>
          <w:szCs w:val="28"/>
        </w:rPr>
        <w:t xml:space="preserve">)  маса білого кольору, що </w:t>
      </w:r>
      <w:r w:rsidR="0037535E">
        <w:rPr>
          <w:rFonts w:ascii="Times New Roman" w:eastAsia="Times New Roman" w:hAnsi="Times New Roman"/>
          <w:sz w:val="28"/>
          <w:szCs w:val="28"/>
        </w:rPr>
        <w:t>володіє</w:t>
      </w:r>
      <w:r w:rsidR="00A63B68" w:rsidRPr="00DB45F9">
        <w:rPr>
          <w:rFonts w:ascii="Times New Roman" w:eastAsia="Times New Roman" w:hAnsi="Times New Roman"/>
          <w:sz w:val="28"/>
          <w:szCs w:val="28"/>
        </w:rPr>
        <w:t xml:space="preserve"> специфічним слабким запахом;</w:t>
      </w:r>
    </w:p>
    <w:p w:rsidR="00A63B68" w:rsidRPr="00DB45F9" w:rsidRDefault="00FA1D85" w:rsidP="003D0EB9">
      <w:pPr>
        <w:spacing w:after="0" w:line="240" w:lineRule="auto"/>
        <w:ind w:firstLine="708"/>
        <w:jc w:val="both"/>
        <w:rPr>
          <w:rFonts w:ascii="Times New Roman" w:eastAsia="Times New Roman" w:hAnsi="Times New Roman"/>
          <w:sz w:val="28"/>
          <w:szCs w:val="28"/>
        </w:rPr>
      </w:pPr>
      <w:r w:rsidRPr="00DB45F9">
        <w:rPr>
          <w:rFonts w:ascii="Times New Roman" w:eastAsia="Times New Roman" w:hAnsi="Times New Roman"/>
          <w:sz w:val="28"/>
          <w:szCs w:val="28"/>
        </w:rPr>
        <w:t>б</w:t>
      </w:r>
      <w:r w:rsidR="00A63B68" w:rsidRPr="00DB45F9">
        <w:rPr>
          <w:rFonts w:ascii="Times New Roman" w:eastAsia="Times New Roman" w:hAnsi="Times New Roman"/>
          <w:sz w:val="28"/>
          <w:szCs w:val="28"/>
        </w:rPr>
        <w:t xml:space="preserve">) </w:t>
      </w:r>
      <w:r w:rsidR="003D0EB9" w:rsidRPr="00DB45F9">
        <w:rPr>
          <w:rFonts w:ascii="Times New Roman" w:eastAsia="Times New Roman" w:hAnsi="Times New Roman"/>
          <w:sz w:val="28"/>
          <w:szCs w:val="28"/>
        </w:rPr>
        <w:t xml:space="preserve">маса </w:t>
      </w:r>
      <w:r w:rsidR="00A63B68" w:rsidRPr="00DB45F9">
        <w:rPr>
          <w:rFonts w:ascii="Times New Roman" w:eastAsia="Times New Roman" w:hAnsi="Times New Roman"/>
          <w:sz w:val="28"/>
          <w:szCs w:val="28"/>
        </w:rPr>
        <w:t>жовтого коль</w:t>
      </w:r>
      <w:r w:rsidR="0037535E">
        <w:rPr>
          <w:rFonts w:ascii="Times New Roman" w:eastAsia="Times New Roman" w:hAnsi="Times New Roman"/>
          <w:sz w:val="28"/>
          <w:szCs w:val="28"/>
        </w:rPr>
        <w:t>о</w:t>
      </w:r>
      <w:r w:rsidR="00A63B68" w:rsidRPr="00DB45F9">
        <w:rPr>
          <w:rFonts w:ascii="Times New Roman" w:eastAsia="Times New Roman" w:hAnsi="Times New Roman"/>
          <w:sz w:val="28"/>
          <w:szCs w:val="28"/>
        </w:rPr>
        <w:t>ру;</w:t>
      </w:r>
    </w:p>
    <w:p w:rsidR="003D0EB9" w:rsidRPr="00DB45F9" w:rsidRDefault="00FA1D85" w:rsidP="003D0EB9">
      <w:pPr>
        <w:spacing w:after="0" w:line="240" w:lineRule="auto"/>
        <w:ind w:firstLine="708"/>
        <w:jc w:val="both"/>
        <w:rPr>
          <w:rFonts w:ascii="Times New Roman" w:eastAsia="Times New Roman" w:hAnsi="Times New Roman"/>
          <w:sz w:val="28"/>
          <w:szCs w:val="28"/>
        </w:rPr>
      </w:pPr>
      <w:r w:rsidRPr="00DB45F9">
        <w:rPr>
          <w:rFonts w:ascii="Times New Roman" w:eastAsia="Times New Roman" w:hAnsi="Times New Roman"/>
          <w:sz w:val="28"/>
          <w:szCs w:val="28"/>
        </w:rPr>
        <w:t>в</w:t>
      </w:r>
      <w:r w:rsidR="00A63B68" w:rsidRPr="00DB45F9">
        <w:rPr>
          <w:rFonts w:ascii="Times New Roman" w:eastAsia="Times New Roman" w:hAnsi="Times New Roman"/>
          <w:sz w:val="28"/>
          <w:szCs w:val="28"/>
        </w:rPr>
        <w:t xml:space="preserve">) </w:t>
      </w:r>
      <w:r w:rsidR="003D0EB9" w:rsidRPr="00DB45F9">
        <w:rPr>
          <w:rFonts w:ascii="Times New Roman" w:eastAsia="Times New Roman" w:hAnsi="Times New Roman"/>
          <w:sz w:val="28"/>
          <w:szCs w:val="28"/>
        </w:rPr>
        <w:t>маса чорного</w:t>
      </w:r>
      <w:r w:rsidR="00A63B68" w:rsidRPr="00DB45F9">
        <w:rPr>
          <w:rFonts w:ascii="Times New Roman" w:hAnsi="Times New Roman"/>
          <w:sz w:val="28"/>
          <w:szCs w:val="28"/>
        </w:rPr>
        <w:t xml:space="preserve"> </w:t>
      </w:r>
      <w:r w:rsidR="00A63B68" w:rsidRPr="00DB45F9">
        <w:rPr>
          <w:rFonts w:ascii="Times New Roman" w:eastAsia="Times New Roman" w:hAnsi="Times New Roman"/>
          <w:sz w:val="28"/>
          <w:szCs w:val="28"/>
        </w:rPr>
        <w:t>коль</w:t>
      </w:r>
      <w:r w:rsidR="0037535E">
        <w:rPr>
          <w:rFonts w:ascii="Times New Roman" w:eastAsia="Times New Roman" w:hAnsi="Times New Roman"/>
          <w:sz w:val="28"/>
          <w:szCs w:val="28"/>
        </w:rPr>
        <w:t>о</w:t>
      </w:r>
      <w:r w:rsidR="00A63B68" w:rsidRPr="00DB45F9">
        <w:rPr>
          <w:rFonts w:ascii="Times New Roman" w:eastAsia="Times New Roman" w:hAnsi="Times New Roman"/>
          <w:sz w:val="28"/>
          <w:szCs w:val="28"/>
        </w:rPr>
        <w:t>ру;</w:t>
      </w:r>
    </w:p>
    <w:p w:rsidR="003D0EB9" w:rsidRPr="00DB45F9" w:rsidRDefault="00FA1D85" w:rsidP="003D0EB9">
      <w:pPr>
        <w:spacing w:after="0" w:line="240" w:lineRule="auto"/>
        <w:ind w:firstLine="708"/>
        <w:jc w:val="both"/>
        <w:rPr>
          <w:rFonts w:ascii="Times New Roman" w:eastAsia="Times New Roman" w:hAnsi="Times New Roman"/>
          <w:sz w:val="28"/>
          <w:szCs w:val="28"/>
        </w:rPr>
      </w:pPr>
      <w:r w:rsidRPr="00DB45F9">
        <w:rPr>
          <w:rFonts w:ascii="Times New Roman" w:eastAsia="Times New Roman" w:hAnsi="Times New Roman"/>
          <w:sz w:val="28"/>
          <w:szCs w:val="28"/>
        </w:rPr>
        <w:t>г</w:t>
      </w:r>
      <w:r w:rsidR="003D0EB9" w:rsidRPr="00DB45F9">
        <w:rPr>
          <w:rFonts w:ascii="Times New Roman" w:eastAsia="Times New Roman" w:hAnsi="Times New Roman"/>
          <w:sz w:val="28"/>
          <w:szCs w:val="28"/>
        </w:rPr>
        <w:t>) маса червоного</w:t>
      </w:r>
      <w:r w:rsidR="003D0EB9" w:rsidRPr="00DB45F9">
        <w:rPr>
          <w:rFonts w:ascii="Times New Roman" w:hAnsi="Times New Roman"/>
          <w:sz w:val="28"/>
          <w:szCs w:val="28"/>
        </w:rPr>
        <w:t xml:space="preserve"> </w:t>
      </w:r>
      <w:r w:rsidR="003D0EB9" w:rsidRPr="00DB45F9">
        <w:rPr>
          <w:rFonts w:ascii="Times New Roman" w:eastAsia="Times New Roman" w:hAnsi="Times New Roman"/>
          <w:sz w:val="28"/>
          <w:szCs w:val="28"/>
        </w:rPr>
        <w:t>коль</w:t>
      </w:r>
      <w:r w:rsidR="0037535E">
        <w:rPr>
          <w:rFonts w:ascii="Times New Roman" w:eastAsia="Times New Roman" w:hAnsi="Times New Roman"/>
          <w:sz w:val="28"/>
          <w:szCs w:val="28"/>
        </w:rPr>
        <w:t>о</w:t>
      </w:r>
      <w:r w:rsidR="003D0EB9" w:rsidRPr="00DB45F9">
        <w:rPr>
          <w:rFonts w:ascii="Times New Roman" w:eastAsia="Times New Roman" w:hAnsi="Times New Roman"/>
          <w:sz w:val="28"/>
          <w:szCs w:val="28"/>
        </w:rPr>
        <w:t>ру</w:t>
      </w:r>
      <w:r w:rsidR="00202AE2" w:rsidRPr="00DB45F9">
        <w:rPr>
          <w:rFonts w:ascii="Times New Roman" w:eastAsia="Times New Roman" w:hAnsi="Times New Roman"/>
          <w:sz w:val="28"/>
          <w:szCs w:val="28"/>
        </w:rPr>
        <w:t>.</w:t>
      </w:r>
    </w:p>
    <w:p w:rsidR="00A63B68" w:rsidRPr="00DB45F9" w:rsidRDefault="00AB4EB5" w:rsidP="003B5823">
      <w:pPr>
        <w:spacing w:after="0" w:line="240" w:lineRule="auto"/>
        <w:ind w:firstLine="709"/>
        <w:jc w:val="both"/>
        <w:rPr>
          <w:rFonts w:ascii="Times New Roman" w:eastAsia="Times New Roman" w:hAnsi="Times New Roman"/>
          <w:b/>
          <w:sz w:val="28"/>
          <w:szCs w:val="28"/>
        </w:rPr>
      </w:pPr>
      <w:r w:rsidRPr="00DB45F9">
        <w:rPr>
          <w:rFonts w:ascii="Times New Roman" w:eastAsia="Times New Roman" w:hAnsi="Times New Roman"/>
          <w:b/>
          <w:sz w:val="28"/>
          <w:szCs w:val="28"/>
        </w:rPr>
        <w:t>39</w:t>
      </w:r>
      <w:r w:rsidR="003D0EB9" w:rsidRPr="00DB45F9">
        <w:rPr>
          <w:rFonts w:ascii="Times New Roman" w:eastAsia="Times New Roman" w:hAnsi="Times New Roman"/>
          <w:b/>
          <w:sz w:val="28"/>
          <w:szCs w:val="28"/>
        </w:rPr>
        <w:t>.</w:t>
      </w:r>
      <w:r w:rsidR="003D0EB9" w:rsidRPr="00DB45F9">
        <w:rPr>
          <w:rFonts w:ascii="Times New Roman" w:eastAsia="Times New Roman" w:hAnsi="Times New Roman"/>
          <w:sz w:val="28"/>
          <w:szCs w:val="28"/>
        </w:rPr>
        <w:t xml:space="preserve"> </w:t>
      </w:r>
      <w:r w:rsidR="00A63B68" w:rsidRPr="00DB45F9">
        <w:rPr>
          <w:rFonts w:ascii="Times New Roman" w:eastAsia="Times New Roman" w:hAnsi="Times New Roman"/>
          <w:b/>
          <w:sz w:val="28"/>
          <w:szCs w:val="28"/>
        </w:rPr>
        <w:t>Бобровий струм</w:t>
      </w:r>
      <w:r w:rsidRPr="00DB45F9">
        <w:rPr>
          <w:rFonts w:ascii="Times New Roman" w:eastAsia="Times New Roman" w:hAnsi="Times New Roman"/>
          <w:b/>
          <w:sz w:val="28"/>
          <w:szCs w:val="28"/>
        </w:rPr>
        <w:t>і</w:t>
      </w:r>
      <w:r w:rsidR="00A63B68" w:rsidRPr="00DB45F9">
        <w:rPr>
          <w:rFonts w:ascii="Times New Roman" w:eastAsia="Times New Roman" w:hAnsi="Times New Roman"/>
          <w:b/>
          <w:sz w:val="28"/>
          <w:szCs w:val="28"/>
        </w:rPr>
        <w:t>нь являє собою:</w:t>
      </w:r>
    </w:p>
    <w:p w:rsidR="00A63B68" w:rsidRPr="00DB45F9" w:rsidRDefault="003D0EB9" w:rsidP="003D0EB9">
      <w:pPr>
        <w:spacing w:after="0" w:line="240" w:lineRule="auto"/>
        <w:ind w:firstLine="708"/>
        <w:jc w:val="both"/>
        <w:rPr>
          <w:rFonts w:ascii="Times New Roman" w:eastAsia="Times New Roman" w:hAnsi="Times New Roman"/>
          <w:sz w:val="28"/>
          <w:szCs w:val="28"/>
        </w:rPr>
      </w:pPr>
      <w:r w:rsidRPr="00DB45F9">
        <w:rPr>
          <w:rFonts w:ascii="Times New Roman" w:eastAsia="Times New Roman" w:hAnsi="Times New Roman"/>
          <w:sz w:val="28"/>
          <w:szCs w:val="28"/>
        </w:rPr>
        <w:t>а</w:t>
      </w:r>
      <w:r w:rsidR="00A63B68" w:rsidRPr="00DB45F9">
        <w:rPr>
          <w:rFonts w:ascii="Times New Roman" w:eastAsia="Times New Roman" w:hAnsi="Times New Roman"/>
          <w:sz w:val="28"/>
          <w:szCs w:val="28"/>
        </w:rPr>
        <w:t xml:space="preserve">)  яскраво-помаранчеву рідину; </w:t>
      </w:r>
    </w:p>
    <w:p w:rsidR="00A63B68" w:rsidRPr="00DB45F9" w:rsidRDefault="003D0EB9" w:rsidP="003D0EB9">
      <w:pPr>
        <w:spacing w:after="0" w:line="240" w:lineRule="auto"/>
        <w:ind w:firstLine="708"/>
        <w:jc w:val="both"/>
        <w:rPr>
          <w:rFonts w:ascii="Times New Roman" w:eastAsia="Times New Roman" w:hAnsi="Times New Roman"/>
          <w:sz w:val="28"/>
          <w:szCs w:val="28"/>
        </w:rPr>
      </w:pPr>
      <w:r w:rsidRPr="00DB45F9">
        <w:rPr>
          <w:rFonts w:ascii="Times New Roman" w:eastAsia="Times New Roman" w:hAnsi="Times New Roman"/>
          <w:sz w:val="28"/>
          <w:szCs w:val="28"/>
        </w:rPr>
        <w:t>б</w:t>
      </w:r>
      <w:r w:rsidR="00A63B68" w:rsidRPr="00DB45F9">
        <w:rPr>
          <w:rFonts w:ascii="Times New Roman" w:eastAsia="Times New Roman" w:hAnsi="Times New Roman"/>
          <w:sz w:val="28"/>
          <w:szCs w:val="28"/>
        </w:rPr>
        <w:t>) жовтувату  рідину;</w:t>
      </w:r>
    </w:p>
    <w:p w:rsidR="003D0EB9" w:rsidRPr="00DB45F9" w:rsidRDefault="003D0EB9" w:rsidP="003D0EB9">
      <w:pPr>
        <w:spacing w:after="0" w:line="240" w:lineRule="auto"/>
        <w:ind w:firstLine="708"/>
        <w:jc w:val="both"/>
        <w:rPr>
          <w:rFonts w:ascii="Times New Roman" w:eastAsia="Times New Roman" w:hAnsi="Times New Roman"/>
          <w:sz w:val="28"/>
          <w:szCs w:val="28"/>
        </w:rPr>
      </w:pPr>
      <w:r w:rsidRPr="00DB45F9">
        <w:rPr>
          <w:rFonts w:ascii="Times New Roman" w:eastAsia="Times New Roman" w:hAnsi="Times New Roman"/>
          <w:sz w:val="28"/>
          <w:szCs w:val="28"/>
        </w:rPr>
        <w:t>в</w:t>
      </w:r>
      <w:r w:rsidR="00A63B68" w:rsidRPr="00DB45F9">
        <w:rPr>
          <w:rFonts w:ascii="Times New Roman" w:eastAsia="Times New Roman" w:hAnsi="Times New Roman"/>
          <w:sz w:val="28"/>
          <w:szCs w:val="28"/>
        </w:rPr>
        <w:t>) блак</w:t>
      </w:r>
      <w:r w:rsidR="0037535E">
        <w:rPr>
          <w:rFonts w:ascii="Times New Roman" w:eastAsia="Times New Roman" w:hAnsi="Times New Roman"/>
          <w:sz w:val="28"/>
          <w:szCs w:val="28"/>
        </w:rPr>
        <w:t>и</w:t>
      </w:r>
      <w:r w:rsidR="00A63B68" w:rsidRPr="00DB45F9">
        <w:rPr>
          <w:rFonts w:ascii="Times New Roman" w:eastAsia="Times New Roman" w:hAnsi="Times New Roman"/>
          <w:sz w:val="28"/>
          <w:szCs w:val="28"/>
        </w:rPr>
        <w:t>тну</w:t>
      </w:r>
      <w:r w:rsidR="00A63B68" w:rsidRPr="00DB45F9">
        <w:rPr>
          <w:rFonts w:ascii="Times New Roman" w:hAnsi="Times New Roman"/>
          <w:sz w:val="28"/>
          <w:szCs w:val="28"/>
        </w:rPr>
        <w:t xml:space="preserve"> </w:t>
      </w:r>
      <w:r w:rsidR="00A63B68" w:rsidRPr="00DB45F9">
        <w:rPr>
          <w:rFonts w:ascii="Times New Roman" w:eastAsia="Times New Roman" w:hAnsi="Times New Roman"/>
          <w:sz w:val="28"/>
          <w:szCs w:val="28"/>
        </w:rPr>
        <w:t>рідину;</w:t>
      </w:r>
    </w:p>
    <w:p w:rsidR="00A63B68" w:rsidRPr="00DB45F9" w:rsidRDefault="003D0EB9" w:rsidP="003D0EB9">
      <w:pPr>
        <w:spacing w:after="0" w:line="240" w:lineRule="auto"/>
        <w:ind w:firstLine="708"/>
        <w:jc w:val="both"/>
        <w:rPr>
          <w:rFonts w:ascii="Times New Roman" w:eastAsia="Times New Roman" w:hAnsi="Times New Roman"/>
          <w:sz w:val="28"/>
          <w:szCs w:val="28"/>
        </w:rPr>
      </w:pPr>
      <w:r w:rsidRPr="00DB45F9">
        <w:rPr>
          <w:rFonts w:ascii="Times New Roman" w:eastAsia="Times New Roman" w:hAnsi="Times New Roman"/>
          <w:sz w:val="28"/>
          <w:szCs w:val="28"/>
        </w:rPr>
        <w:t>г) червону</w:t>
      </w:r>
      <w:r w:rsidRPr="00DB45F9">
        <w:rPr>
          <w:rFonts w:ascii="Times New Roman" w:hAnsi="Times New Roman"/>
          <w:sz w:val="28"/>
          <w:szCs w:val="28"/>
        </w:rPr>
        <w:t xml:space="preserve"> </w:t>
      </w:r>
      <w:r w:rsidRPr="00DB45F9">
        <w:rPr>
          <w:rFonts w:ascii="Times New Roman" w:eastAsia="Times New Roman" w:hAnsi="Times New Roman"/>
          <w:sz w:val="28"/>
          <w:szCs w:val="28"/>
        </w:rPr>
        <w:t>рідину</w:t>
      </w:r>
      <w:r w:rsidR="00AB4EB5" w:rsidRPr="00DB45F9">
        <w:rPr>
          <w:rFonts w:ascii="Times New Roman" w:eastAsia="Times New Roman" w:hAnsi="Times New Roman"/>
          <w:sz w:val="28"/>
          <w:szCs w:val="28"/>
        </w:rPr>
        <w:t>.</w:t>
      </w:r>
    </w:p>
    <w:p w:rsidR="00A63B68" w:rsidRPr="00DB45F9" w:rsidRDefault="00964297" w:rsidP="003B5823">
      <w:pPr>
        <w:spacing w:after="0" w:line="240" w:lineRule="auto"/>
        <w:ind w:firstLine="709"/>
        <w:jc w:val="both"/>
        <w:rPr>
          <w:rFonts w:ascii="Times New Roman" w:eastAsia="Times New Roman" w:hAnsi="Times New Roman"/>
          <w:b/>
          <w:sz w:val="28"/>
          <w:szCs w:val="28"/>
        </w:rPr>
      </w:pPr>
      <w:r w:rsidRPr="00DB45F9">
        <w:rPr>
          <w:rFonts w:ascii="Times New Roman" w:eastAsia="Times New Roman" w:hAnsi="Times New Roman"/>
          <w:b/>
          <w:sz w:val="28"/>
          <w:szCs w:val="28"/>
        </w:rPr>
        <w:lastRenderedPageBreak/>
        <w:t>4</w:t>
      </w:r>
      <w:r w:rsidR="00AB4EB5" w:rsidRPr="00DB45F9">
        <w:rPr>
          <w:rFonts w:ascii="Times New Roman" w:eastAsia="Times New Roman" w:hAnsi="Times New Roman"/>
          <w:b/>
          <w:sz w:val="28"/>
          <w:szCs w:val="28"/>
        </w:rPr>
        <w:t>0</w:t>
      </w:r>
      <w:r w:rsidR="00A63B68" w:rsidRPr="00DB45F9">
        <w:rPr>
          <w:rFonts w:ascii="Times New Roman" w:eastAsia="Times New Roman" w:hAnsi="Times New Roman"/>
          <w:b/>
          <w:sz w:val="28"/>
          <w:szCs w:val="28"/>
        </w:rPr>
        <w:t>. Жовтуватий і маслянистий струмінь виділяє їдкий д</w:t>
      </w:r>
      <w:r w:rsidR="002D44B4">
        <w:rPr>
          <w:rFonts w:ascii="Times New Roman" w:eastAsia="Times New Roman" w:hAnsi="Times New Roman"/>
          <w:b/>
          <w:sz w:val="28"/>
          <w:szCs w:val="28"/>
        </w:rPr>
        <w:t>і</w:t>
      </w:r>
      <w:r w:rsidR="00A63B68" w:rsidRPr="00DB45F9">
        <w:rPr>
          <w:rFonts w:ascii="Times New Roman" w:eastAsia="Times New Roman" w:hAnsi="Times New Roman"/>
          <w:b/>
          <w:sz w:val="28"/>
          <w:szCs w:val="28"/>
        </w:rPr>
        <w:t>гтярний і шкіряний запах, що нагадує:</w:t>
      </w:r>
    </w:p>
    <w:p w:rsidR="003D0EB9" w:rsidRPr="00DB45F9" w:rsidRDefault="003D0EB9" w:rsidP="003D0EB9">
      <w:pPr>
        <w:spacing w:after="0" w:line="240" w:lineRule="auto"/>
        <w:ind w:firstLine="708"/>
        <w:jc w:val="both"/>
        <w:rPr>
          <w:rFonts w:ascii="Times New Roman" w:eastAsia="Times New Roman" w:hAnsi="Times New Roman"/>
          <w:sz w:val="28"/>
          <w:szCs w:val="28"/>
        </w:rPr>
      </w:pPr>
      <w:r w:rsidRPr="00DB45F9">
        <w:rPr>
          <w:rFonts w:ascii="Times New Roman" w:eastAsia="Times New Roman" w:hAnsi="Times New Roman"/>
          <w:sz w:val="28"/>
          <w:szCs w:val="28"/>
        </w:rPr>
        <w:t>а) к</w:t>
      </w:r>
      <w:r w:rsidR="00A63B68" w:rsidRPr="00DB45F9">
        <w:rPr>
          <w:rFonts w:ascii="Times New Roman" w:eastAsia="Times New Roman" w:hAnsi="Times New Roman"/>
          <w:sz w:val="28"/>
          <w:szCs w:val="28"/>
        </w:rPr>
        <w:t>ору дуба;</w:t>
      </w:r>
      <w:r w:rsidRPr="00DB45F9">
        <w:rPr>
          <w:rFonts w:ascii="Times New Roman" w:eastAsia="Times New Roman" w:hAnsi="Times New Roman"/>
          <w:sz w:val="28"/>
          <w:szCs w:val="28"/>
        </w:rPr>
        <w:t xml:space="preserve"> </w:t>
      </w:r>
    </w:p>
    <w:p w:rsidR="00A63B68" w:rsidRPr="00DB45F9" w:rsidRDefault="003D0EB9" w:rsidP="003D0EB9">
      <w:pPr>
        <w:spacing w:after="0" w:line="240" w:lineRule="auto"/>
        <w:ind w:firstLine="708"/>
        <w:jc w:val="both"/>
        <w:rPr>
          <w:rFonts w:ascii="Times New Roman" w:eastAsia="Times New Roman" w:hAnsi="Times New Roman"/>
          <w:sz w:val="28"/>
          <w:szCs w:val="28"/>
        </w:rPr>
      </w:pPr>
      <w:r w:rsidRPr="00DB45F9">
        <w:rPr>
          <w:rFonts w:ascii="Times New Roman" w:eastAsia="Times New Roman" w:hAnsi="Times New Roman"/>
          <w:sz w:val="28"/>
          <w:szCs w:val="28"/>
        </w:rPr>
        <w:t>б) кору берези</w:t>
      </w:r>
      <w:r w:rsidR="00AB4EB5" w:rsidRPr="00DB45F9">
        <w:rPr>
          <w:rFonts w:ascii="Times New Roman" w:eastAsia="Times New Roman" w:hAnsi="Times New Roman"/>
          <w:sz w:val="28"/>
          <w:szCs w:val="28"/>
        </w:rPr>
        <w:t>;</w:t>
      </w:r>
    </w:p>
    <w:p w:rsidR="00A63B68" w:rsidRPr="00DB45F9" w:rsidRDefault="00A63B68" w:rsidP="00A63B68">
      <w:pPr>
        <w:spacing w:after="0" w:line="240" w:lineRule="auto"/>
        <w:jc w:val="both"/>
        <w:rPr>
          <w:rFonts w:ascii="Times New Roman" w:eastAsia="Times New Roman" w:hAnsi="Times New Roman"/>
          <w:sz w:val="28"/>
          <w:szCs w:val="28"/>
          <w:u w:val="single"/>
        </w:rPr>
      </w:pPr>
      <w:r w:rsidRPr="00DB45F9">
        <w:rPr>
          <w:rFonts w:ascii="Times New Roman" w:eastAsia="Times New Roman" w:hAnsi="Times New Roman"/>
          <w:b/>
          <w:sz w:val="28"/>
          <w:szCs w:val="28"/>
        </w:rPr>
        <w:t xml:space="preserve"> </w:t>
      </w:r>
      <w:r w:rsidR="003D0EB9" w:rsidRPr="00DB45F9">
        <w:rPr>
          <w:rFonts w:ascii="Times New Roman" w:eastAsia="Times New Roman" w:hAnsi="Times New Roman"/>
          <w:b/>
          <w:sz w:val="28"/>
          <w:szCs w:val="28"/>
        </w:rPr>
        <w:tab/>
      </w:r>
      <w:r w:rsidR="003D0EB9" w:rsidRPr="00DB45F9">
        <w:rPr>
          <w:rFonts w:ascii="Times New Roman" w:eastAsia="Times New Roman" w:hAnsi="Times New Roman"/>
          <w:sz w:val="28"/>
          <w:szCs w:val="28"/>
        </w:rPr>
        <w:t>в</w:t>
      </w:r>
      <w:r w:rsidRPr="00DB45F9">
        <w:rPr>
          <w:rFonts w:ascii="Times New Roman" w:eastAsia="Times New Roman" w:hAnsi="Times New Roman"/>
          <w:sz w:val="28"/>
          <w:szCs w:val="28"/>
        </w:rPr>
        <w:t xml:space="preserve">) свіжу </w:t>
      </w:r>
      <w:hyperlink r:id="rId19" w:tooltip="Верба" w:history="1">
        <w:r w:rsidRPr="00DB45F9">
          <w:rPr>
            <w:rFonts w:ascii="Times New Roman" w:eastAsia="Times New Roman" w:hAnsi="Times New Roman"/>
            <w:sz w:val="28"/>
            <w:szCs w:val="28"/>
          </w:rPr>
          <w:t>вербову</w:t>
        </w:r>
      </w:hyperlink>
      <w:r w:rsidRPr="00DB45F9">
        <w:rPr>
          <w:rFonts w:ascii="Times New Roman" w:eastAsia="Times New Roman" w:hAnsi="Times New Roman"/>
          <w:sz w:val="28"/>
          <w:szCs w:val="28"/>
        </w:rPr>
        <w:t xml:space="preserve"> </w:t>
      </w:r>
      <w:hyperlink r:id="rId20" w:tooltip="Кора" w:history="1">
        <w:r w:rsidRPr="00DB45F9">
          <w:rPr>
            <w:rFonts w:ascii="Times New Roman" w:eastAsia="Times New Roman" w:hAnsi="Times New Roman"/>
            <w:sz w:val="28"/>
            <w:szCs w:val="28"/>
          </w:rPr>
          <w:t>кору</w:t>
        </w:r>
      </w:hyperlink>
      <w:r w:rsidRPr="00DB45F9">
        <w:rPr>
          <w:rFonts w:ascii="Times New Roman" w:eastAsia="Times New Roman" w:hAnsi="Times New Roman"/>
          <w:sz w:val="28"/>
          <w:szCs w:val="28"/>
        </w:rPr>
        <w:t xml:space="preserve">; </w:t>
      </w:r>
    </w:p>
    <w:p w:rsidR="00A63B68" w:rsidRPr="00DB45F9" w:rsidRDefault="00202AE2" w:rsidP="003D0EB9">
      <w:pPr>
        <w:spacing w:after="0" w:line="240" w:lineRule="auto"/>
        <w:ind w:firstLine="708"/>
        <w:jc w:val="both"/>
        <w:rPr>
          <w:rFonts w:ascii="Times New Roman" w:eastAsia="Times New Roman" w:hAnsi="Times New Roman"/>
          <w:sz w:val="28"/>
          <w:szCs w:val="28"/>
        </w:rPr>
      </w:pPr>
      <w:r w:rsidRPr="00DB45F9">
        <w:rPr>
          <w:rFonts w:ascii="Times New Roman" w:eastAsia="Times New Roman" w:hAnsi="Times New Roman"/>
          <w:sz w:val="28"/>
          <w:szCs w:val="28"/>
        </w:rPr>
        <w:t>г</w:t>
      </w:r>
      <w:r w:rsidR="00A63B68" w:rsidRPr="00DB45F9">
        <w:rPr>
          <w:rFonts w:ascii="Times New Roman" w:eastAsia="Times New Roman" w:hAnsi="Times New Roman"/>
          <w:sz w:val="28"/>
          <w:szCs w:val="28"/>
        </w:rPr>
        <w:t xml:space="preserve">) </w:t>
      </w:r>
      <w:r w:rsidR="003D0EB9" w:rsidRPr="00DB45F9">
        <w:rPr>
          <w:rFonts w:ascii="Times New Roman" w:eastAsia="Times New Roman" w:hAnsi="Times New Roman"/>
          <w:sz w:val="28"/>
          <w:szCs w:val="28"/>
        </w:rPr>
        <w:t xml:space="preserve">свіжу </w:t>
      </w:r>
      <w:r w:rsidR="00BF6FA0" w:rsidRPr="00DB45F9">
        <w:rPr>
          <w:rFonts w:ascii="Times New Roman" w:eastAsia="Times New Roman" w:hAnsi="Times New Roman"/>
          <w:sz w:val="28"/>
          <w:szCs w:val="28"/>
        </w:rPr>
        <w:t>кору гл</w:t>
      </w:r>
      <w:r w:rsidR="002D44B4">
        <w:rPr>
          <w:rFonts w:ascii="Times New Roman" w:eastAsia="Times New Roman" w:hAnsi="Times New Roman"/>
          <w:sz w:val="28"/>
          <w:szCs w:val="28"/>
        </w:rPr>
        <w:t>е</w:t>
      </w:r>
      <w:r w:rsidR="00BF6FA0" w:rsidRPr="00DB45F9">
        <w:rPr>
          <w:rFonts w:ascii="Times New Roman" w:eastAsia="Times New Roman" w:hAnsi="Times New Roman"/>
          <w:sz w:val="28"/>
          <w:szCs w:val="28"/>
        </w:rPr>
        <w:t>дичії</w:t>
      </w:r>
      <w:r w:rsidR="00A63B68" w:rsidRPr="00DB45F9">
        <w:rPr>
          <w:rFonts w:ascii="Times New Roman" w:eastAsia="Times New Roman" w:hAnsi="Times New Roman"/>
          <w:sz w:val="28"/>
          <w:szCs w:val="28"/>
        </w:rPr>
        <w:t>.</w:t>
      </w:r>
    </w:p>
    <w:p w:rsidR="00A63B68" w:rsidRPr="00DB45F9" w:rsidRDefault="00964297" w:rsidP="003B5823">
      <w:pPr>
        <w:spacing w:after="0" w:line="240" w:lineRule="auto"/>
        <w:ind w:firstLine="709"/>
        <w:jc w:val="both"/>
        <w:rPr>
          <w:rFonts w:ascii="Times New Roman" w:eastAsia="Times New Roman" w:hAnsi="Times New Roman"/>
          <w:b/>
          <w:sz w:val="28"/>
          <w:szCs w:val="28"/>
        </w:rPr>
      </w:pPr>
      <w:r w:rsidRPr="00DB45F9">
        <w:rPr>
          <w:rFonts w:ascii="Times New Roman" w:eastAsia="Times New Roman" w:hAnsi="Times New Roman"/>
          <w:b/>
          <w:sz w:val="28"/>
          <w:szCs w:val="28"/>
        </w:rPr>
        <w:t>4</w:t>
      </w:r>
      <w:r w:rsidR="00AB4EB5" w:rsidRPr="00DB45F9">
        <w:rPr>
          <w:rFonts w:ascii="Times New Roman" w:eastAsia="Times New Roman" w:hAnsi="Times New Roman"/>
          <w:b/>
          <w:sz w:val="28"/>
          <w:szCs w:val="28"/>
        </w:rPr>
        <w:t>1</w:t>
      </w:r>
      <w:r w:rsidR="00BF6FA0" w:rsidRPr="00DB45F9">
        <w:rPr>
          <w:rFonts w:ascii="Times New Roman" w:eastAsia="Times New Roman" w:hAnsi="Times New Roman"/>
          <w:b/>
          <w:sz w:val="28"/>
          <w:szCs w:val="28"/>
        </w:rPr>
        <w:t xml:space="preserve">. </w:t>
      </w:r>
      <w:r w:rsidR="00A63B68" w:rsidRPr="00DB45F9">
        <w:rPr>
          <w:rFonts w:ascii="Times New Roman" w:eastAsia="Times New Roman" w:hAnsi="Times New Roman"/>
          <w:b/>
          <w:sz w:val="28"/>
          <w:szCs w:val="28"/>
        </w:rPr>
        <w:t>М'ясо пернатої дичини відносять до</w:t>
      </w:r>
      <w:r w:rsidR="00BF6FA0" w:rsidRPr="00DB45F9">
        <w:rPr>
          <w:rFonts w:ascii="Times New Roman" w:eastAsia="Times New Roman" w:hAnsi="Times New Roman"/>
          <w:b/>
          <w:sz w:val="28"/>
          <w:szCs w:val="28"/>
        </w:rPr>
        <w:t>:</w:t>
      </w:r>
    </w:p>
    <w:p w:rsidR="00A63B68" w:rsidRPr="00DB45F9" w:rsidRDefault="00BF6FA0" w:rsidP="00BF6FA0">
      <w:pPr>
        <w:spacing w:after="0" w:line="240" w:lineRule="auto"/>
        <w:ind w:firstLine="708"/>
        <w:jc w:val="both"/>
        <w:rPr>
          <w:rFonts w:ascii="Times New Roman" w:eastAsia="Times New Roman" w:hAnsi="Times New Roman"/>
          <w:sz w:val="28"/>
          <w:szCs w:val="28"/>
        </w:rPr>
      </w:pPr>
      <w:r w:rsidRPr="00DB45F9">
        <w:rPr>
          <w:rFonts w:ascii="Times New Roman" w:eastAsia="Times New Roman" w:hAnsi="Times New Roman"/>
          <w:sz w:val="28"/>
          <w:szCs w:val="28"/>
        </w:rPr>
        <w:t>а</w:t>
      </w:r>
      <w:r w:rsidR="00A63B68" w:rsidRPr="00DB45F9">
        <w:rPr>
          <w:rFonts w:ascii="Times New Roman" w:eastAsia="Times New Roman" w:hAnsi="Times New Roman"/>
          <w:sz w:val="28"/>
          <w:szCs w:val="28"/>
        </w:rPr>
        <w:t>) столового;</w:t>
      </w:r>
    </w:p>
    <w:p w:rsidR="00A63B68" w:rsidRPr="00DB45F9" w:rsidRDefault="00BF6FA0" w:rsidP="00BF6FA0">
      <w:pPr>
        <w:spacing w:after="0" w:line="240" w:lineRule="auto"/>
        <w:ind w:firstLine="708"/>
        <w:jc w:val="both"/>
        <w:rPr>
          <w:rFonts w:ascii="Times New Roman" w:eastAsia="Times New Roman" w:hAnsi="Times New Roman"/>
          <w:sz w:val="28"/>
          <w:szCs w:val="28"/>
        </w:rPr>
      </w:pPr>
      <w:r w:rsidRPr="00DB45F9">
        <w:rPr>
          <w:rFonts w:ascii="Times New Roman" w:eastAsia="Times New Roman" w:hAnsi="Times New Roman"/>
          <w:sz w:val="28"/>
          <w:szCs w:val="28"/>
        </w:rPr>
        <w:t>б</w:t>
      </w:r>
      <w:r w:rsidR="00A63B68" w:rsidRPr="00DB45F9">
        <w:rPr>
          <w:rFonts w:ascii="Times New Roman" w:eastAsia="Times New Roman" w:hAnsi="Times New Roman"/>
          <w:sz w:val="28"/>
          <w:szCs w:val="28"/>
        </w:rPr>
        <w:t>) дієтичного;</w:t>
      </w:r>
    </w:p>
    <w:p w:rsidR="00A63B68" w:rsidRPr="00DB45F9" w:rsidRDefault="00BF6FA0" w:rsidP="00BF6FA0">
      <w:pPr>
        <w:spacing w:after="0" w:line="240" w:lineRule="auto"/>
        <w:ind w:firstLine="708"/>
        <w:jc w:val="both"/>
        <w:rPr>
          <w:rFonts w:ascii="Times New Roman" w:eastAsia="Times New Roman" w:hAnsi="Times New Roman"/>
          <w:sz w:val="28"/>
          <w:szCs w:val="28"/>
        </w:rPr>
      </w:pPr>
      <w:r w:rsidRPr="00DB45F9">
        <w:rPr>
          <w:rFonts w:ascii="Times New Roman" w:eastAsia="Times New Roman" w:hAnsi="Times New Roman"/>
          <w:sz w:val="28"/>
          <w:szCs w:val="28"/>
        </w:rPr>
        <w:t>в</w:t>
      </w:r>
      <w:r w:rsidR="00A63B68" w:rsidRPr="00DB45F9">
        <w:rPr>
          <w:rFonts w:ascii="Times New Roman" w:eastAsia="Times New Roman" w:hAnsi="Times New Roman"/>
          <w:sz w:val="28"/>
          <w:szCs w:val="28"/>
        </w:rPr>
        <w:t>) товарного;</w:t>
      </w:r>
    </w:p>
    <w:p w:rsidR="00A63B68" w:rsidRPr="00DB45F9" w:rsidRDefault="00BF6FA0" w:rsidP="00BF6FA0">
      <w:pPr>
        <w:spacing w:after="0" w:line="240" w:lineRule="auto"/>
        <w:ind w:firstLine="708"/>
        <w:jc w:val="both"/>
        <w:rPr>
          <w:rFonts w:ascii="Times New Roman" w:eastAsia="Times New Roman" w:hAnsi="Times New Roman"/>
          <w:sz w:val="28"/>
          <w:szCs w:val="28"/>
        </w:rPr>
      </w:pPr>
      <w:r w:rsidRPr="00DB45F9">
        <w:rPr>
          <w:rFonts w:ascii="Times New Roman" w:eastAsia="Times New Roman" w:hAnsi="Times New Roman"/>
          <w:sz w:val="28"/>
          <w:szCs w:val="28"/>
        </w:rPr>
        <w:t>г</w:t>
      </w:r>
      <w:r w:rsidR="00A63B68" w:rsidRPr="00DB45F9">
        <w:rPr>
          <w:rFonts w:ascii="Times New Roman" w:eastAsia="Times New Roman" w:hAnsi="Times New Roman"/>
          <w:sz w:val="28"/>
          <w:szCs w:val="28"/>
        </w:rPr>
        <w:t>) комерційного.</w:t>
      </w:r>
    </w:p>
    <w:p w:rsidR="00A63B68" w:rsidRPr="00DB45F9" w:rsidRDefault="00964297" w:rsidP="003B5823">
      <w:pPr>
        <w:spacing w:after="0" w:line="240" w:lineRule="auto"/>
        <w:ind w:firstLine="709"/>
        <w:jc w:val="both"/>
        <w:rPr>
          <w:rFonts w:ascii="Times New Roman" w:eastAsia="Times New Roman" w:hAnsi="Times New Roman"/>
          <w:sz w:val="28"/>
          <w:szCs w:val="28"/>
        </w:rPr>
      </w:pPr>
      <w:r w:rsidRPr="00DB45F9">
        <w:rPr>
          <w:rFonts w:ascii="Times New Roman" w:eastAsia="Times New Roman" w:hAnsi="Times New Roman"/>
          <w:b/>
          <w:sz w:val="28"/>
          <w:szCs w:val="28"/>
        </w:rPr>
        <w:t>4</w:t>
      </w:r>
      <w:r w:rsidR="00AB4EB5" w:rsidRPr="00DB45F9">
        <w:rPr>
          <w:rFonts w:ascii="Times New Roman" w:eastAsia="Times New Roman" w:hAnsi="Times New Roman"/>
          <w:b/>
          <w:sz w:val="28"/>
          <w:szCs w:val="28"/>
        </w:rPr>
        <w:t>2</w:t>
      </w:r>
      <w:r w:rsidR="00BF6FA0" w:rsidRPr="00DB45F9">
        <w:rPr>
          <w:rFonts w:ascii="Times New Roman" w:eastAsia="Times New Roman" w:hAnsi="Times New Roman"/>
          <w:b/>
          <w:sz w:val="28"/>
          <w:szCs w:val="28"/>
        </w:rPr>
        <w:t xml:space="preserve">. </w:t>
      </w:r>
      <w:r w:rsidR="00A63B68" w:rsidRPr="00DB45F9">
        <w:rPr>
          <w:rFonts w:ascii="Times New Roman" w:eastAsia="Times New Roman" w:hAnsi="Times New Roman"/>
          <w:b/>
          <w:sz w:val="28"/>
          <w:szCs w:val="28"/>
        </w:rPr>
        <w:t>Мисливцеві дозволяється добути за полювання не більше</w:t>
      </w:r>
      <w:r w:rsidR="00AB4EB5" w:rsidRPr="00DB45F9">
        <w:rPr>
          <w:rFonts w:ascii="Times New Roman" w:eastAsia="Times New Roman" w:hAnsi="Times New Roman"/>
          <w:b/>
          <w:sz w:val="28"/>
          <w:szCs w:val="28"/>
        </w:rPr>
        <w:t>:</w:t>
      </w:r>
    </w:p>
    <w:p w:rsidR="00A63B68" w:rsidRPr="00DB45F9" w:rsidRDefault="00BF6FA0" w:rsidP="00BF6FA0">
      <w:pPr>
        <w:spacing w:after="0" w:line="240" w:lineRule="auto"/>
        <w:ind w:left="708"/>
        <w:outlineLvl w:val="0"/>
        <w:rPr>
          <w:rFonts w:ascii="Times New Roman" w:eastAsia="Times New Roman" w:hAnsi="Times New Roman"/>
          <w:sz w:val="28"/>
          <w:szCs w:val="28"/>
        </w:rPr>
      </w:pPr>
      <w:r w:rsidRPr="00DB45F9">
        <w:rPr>
          <w:rFonts w:ascii="Times New Roman" w:eastAsia="Times New Roman" w:hAnsi="Times New Roman"/>
          <w:sz w:val="28"/>
          <w:szCs w:val="28"/>
        </w:rPr>
        <w:t>а</w:t>
      </w:r>
      <w:r w:rsidR="00A63B68" w:rsidRPr="00DB45F9">
        <w:rPr>
          <w:rFonts w:ascii="Times New Roman" w:eastAsia="Times New Roman" w:hAnsi="Times New Roman"/>
          <w:sz w:val="28"/>
          <w:szCs w:val="28"/>
        </w:rPr>
        <w:t>) 2 перепелів</w:t>
      </w:r>
      <w:r w:rsidR="003B5823" w:rsidRPr="00DB45F9">
        <w:rPr>
          <w:rFonts w:ascii="Times New Roman" w:eastAsia="Times New Roman" w:hAnsi="Times New Roman"/>
          <w:sz w:val="28"/>
          <w:szCs w:val="28"/>
        </w:rPr>
        <w:t>;</w:t>
      </w:r>
      <w:r w:rsidR="00A63B68" w:rsidRPr="00DB45F9">
        <w:rPr>
          <w:rFonts w:ascii="Times New Roman" w:eastAsia="Times New Roman" w:hAnsi="Times New Roman"/>
          <w:sz w:val="28"/>
          <w:szCs w:val="28"/>
        </w:rPr>
        <w:br/>
      </w:r>
      <w:r w:rsidRPr="00DB45F9">
        <w:rPr>
          <w:rFonts w:ascii="Times New Roman" w:eastAsia="Times New Roman" w:hAnsi="Times New Roman"/>
          <w:sz w:val="28"/>
          <w:szCs w:val="28"/>
        </w:rPr>
        <w:t>б</w:t>
      </w:r>
      <w:r w:rsidR="00A63B68" w:rsidRPr="00DB45F9">
        <w:rPr>
          <w:rFonts w:ascii="Times New Roman" w:eastAsia="Times New Roman" w:hAnsi="Times New Roman"/>
          <w:sz w:val="28"/>
          <w:szCs w:val="28"/>
        </w:rPr>
        <w:t>)</w:t>
      </w:r>
      <w:r w:rsidR="003B5823" w:rsidRPr="00DB45F9">
        <w:rPr>
          <w:rFonts w:ascii="Times New Roman" w:eastAsia="Times New Roman" w:hAnsi="Times New Roman"/>
          <w:sz w:val="28"/>
          <w:szCs w:val="28"/>
        </w:rPr>
        <w:t xml:space="preserve"> </w:t>
      </w:r>
      <w:r w:rsidR="00A63B68" w:rsidRPr="00DB45F9">
        <w:rPr>
          <w:rFonts w:ascii="Times New Roman" w:eastAsia="Times New Roman" w:hAnsi="Times New Roman"/>
          <w:sz w:val="28"/>
          <w:szCs w:val="28"/>
        </w:rPr>
        <w:t>3</w:t>
      </w:r>
      <w:r w:rsidR="00A63B68" w:rsidRPr="00DB45F9">
        <w:t xml:space="preserve"> </w:t>
      </w:r>
      <w:r w:rsidR="00A63B68" w:rsidRPr="00DB45F9">
        <w:rPr>
          <w:rFonts w:ascii="Times New Roman" w:eastAsia="Times New Roman" w:hAnsi="Times New Roman"/>
          <w:sz w:val="28"/>
          <w:szCs w:val="28"/>
        </w:rPr>
        <w:t>перепелів;</w:t>
      </w:r>
    </w:p>
    <w:p w:rsidR="00A63B68" w:rsidRPr="00DB45F9" w:rsidRDefault="00BF6FA0" w:rsidP="00BF6FA0">
      <w:pPr>
        <w:spacing w:after="0" w:line="240" w:lineRule="auto"/>
        <w:ind w:firstLine="708"/>
        <w:outlineLvl w:val="0"/>
        <w:rPr>
          <w:rFonts w:ascii="Times New Roman" w:eastAsia="Times New Roman" w:hAnsi="Times New Roman"/>
          <w:sz w:val="28"/>
          <w:szCs w:val="28"/>
        </w:rPr>
      </w:pPr>
      <w:r w:rsidRPr="00DB45F9">
        <w:rPr>
          <w:rFonts w:ascii="Times New Roman" w:eastAsia="Times New Roman" w:hAnsi="Times New Roman"/>
          <w:sz w:val="28"/>
          <w:szCs w:val="28"/>
        </w:rPr>
        <w:t>в</w:t>
      </w:r>
      <w:r w:rsidR="00A63B68" w:rsidRPr="00DB45F9">
        <w:rPr>
          <w:rFonts w:ascii="Times New Roman" w:eastAsia="Times New Roman" w:hAnsi="Times New Roman"/>
          <w:sz w:val="28"/>
          <w:szCs w:val="28"/>
        </w:rPr>
        <w:t>) 5</w:t>
      </w:r>
      <w:r w:rsidR="00A63B68" w:rsidRPr="00DB45F9">
        <w:t xml:space="preserve"> </w:t>
      </w:r>
      <w:r w:rsidR="00A63B68" w:rsidRPr="00DB45F9">
        <w:rPr>
          <w:rFonts w:ascii="Times New Roman" w:eastAsia="Times New Roman" w:hAnsi="Times New Roman"/>
          <w:sz w:val="28"/>
          <w:szCs w:val="28"/>
        </w:rPr>
        <w:t>перепелів;</w:t>
      </w:r>
    </w:p>
    <w:p w:rsidR="00A63B68" w:rsidRPr="00DB45F9" w:rsidRDefault="00BF6FA0" w:rsidP="00BF6FA0">
      <w:pPr>
        <w:spacing w:after="0" w:line="240" w:lineRule="auto"/>
        <w:ind w:firstLine="708"/>
        <w:outlineLvl w:val="0"/>
        <w:rPr>
          <w:rFonts w:ascii="Times New Roman" w:eastAsia="Times New Roman" w:hAnsi="Times New Roman"/>
          <w:sz w:val="28"/>
          <w:szCs w:val="28"/>
        </w:rPr>
      </w:pPr>
      <w:r w:rsidRPr="00DB45F9">
        <w:rPr>
          <w:rFonts w:ascii="Times New Roman" w:eastAsia="Times New Roman" w:hAnsi="Times New Roman"/>
          <w:sz w:val="28"/>
          <w:szCs w:val="28"/>
        </w:rPr>
        <w:t>г</w:t>
      </w:r>
      <w:r w:rsidR="00A63B68" w:rsidRPr="00DB45F9">
        <w:rPr>
          <w:rFonts w:ascii="Times New Roman" w:eastAsia="Times New Roman" w:hAnsi="Times New Roman"/>
          <w:sz w:val="28"/>
          <w:szCs w:val="28"/>
        </w:rPr>
        <w:t>) 7</w:t>
      </w:r>
      <w:r w:rsidR="00A63B68" w:rsidRPr="00DB45F9">
        <w:t xml:space="preserve"> </w:t>
      </w:r>
      <w:r w:rsidR="00A63B68" w:rsidRPr="00DB45F9">
        <w:rPr>
          <w:rFonts w:ascii="Times New Roman" w:eastAsia="Times New Roman" w:hAnsi="Times New Roman"/>
          <w:sz w:val="28"/>
          <w:szCs w:val="28"/>
        </w:rPr>
        <w:t>перепелів</w:t>
      </w:r>
      <w:r w:rsidR="00202AE2" w:rsidRPr="00DB45F9">
        <w:rPr>
          <w:rFonts w:ascii="Times New Roman" w:eastAsia="Times New Roman" w:hAnsi="Times New Roman"/>
          <w:sz w:val="28"/>
          <w:szCs w:val="28"/>
        </w:rPr>
        <w:t>;</w:t>
      </w:r>
      <w:r w:rsidR="00A63B68" w:rsidRPr="00DB45F9">
        <w:rPr>
          <w:rFonts w:ascii="Times New Roman" w:eastAsia="Times New Roman" w:hAnsi="Times New Roman"/>
          <w:sz w:val="28"/>
          <w:szCs w:val="28"/>
        </w:rPr>
        <w:t xml:space="preserve"> </w:t>
      </w:r>
    </w:p>
    <w:p w:rsidR="00A63B68" w:rsidRPr="00DB45F9" w:rsidRDefault="00BF6FA0" w:rsidP="00BF6FA0">
      <w:pPr>
        <w:spacing w:after="0" w:line="240" w:lineRule="auto"/>
        <w:ind w:firstLine="708"/>
        <w:outlineLvl w:val="0"/>
        <w:rPr>
          <w:rFonts w:ascii="Times New Roman" w:eastAsia="Times New Roman" w:hAnsi="Times New Roman"/>
          <w:bCs/>
          <w:kern w:val="36"/>
          <w:sz w:val="28"/>
          <w:szCs w:val="28"/>
        </w:rPr>
      </w:pPr>
      <w:r w:rsidRPr="00DB45F9">
        <w:rPr>
          <w:rFonts w:ascii="Times New Roman" w:eastAsia="Times New Roman" w:hAnsi="Times New Roman"/>
          <w:sz w:val="28"/>
          <w:szCs w:val="28"/>
        </w:rPr>
        <w:t>д</w:t>
      </w:r>
      <w:r w:rsidR="00A63B68" w:rsidRPr="00DB45F9">
        <w:rPr>
          <w:rFonts w:ascii="Times New Roman" w:eastAsia="Times New Roman" w:hAnsi="Times New Roman"/>
          <w:sz w:val="28"/>
          <w:szCs w:val="28"/>
        </w:rPr>
        <w:t>) 10 перепелів.</w:t>
      </w:r>
    </w:p>
    <w:p w:rsidR="00A63B68" w:rsidRPr="00DB45F9" w:rsidRDefault="00964297" w:rsidP="003B5823">
      <w:pPr>
        <w:spacing w:after="0" w:line="240" w:lineRule="auto"/>
        <w:ind w:firstLine="709"/>
        <w:outlineLvl w:val="0"/>
        <w:rPr>
          <w:rFonts w:ascii="Times New Roman" w:eastAsia="Times New Roman" w:hAnsi="Times New Roman"/>
          <w:sz w:val="28"/>
          <w:szCs w:val="28"/>
        </w:rPr>
      </w:pPr>
      <w:r w:rsidRPr="00DB45F9">
        <w:rPr>
          <w:rFonts w:ascii="Times New Roman" w:eastAsia="Times New Roman" w:hAnsi="Times New Roman"/>
          <w:b/>
          <w:bCs/>
          <w:kern w:val="36"/>
          <w:sz w:val="28"/>
          <w:szCs w:val="28"/>
        </w:rPr>
        <w:t>4</w:t>
      </w:r>
      <w:r w:rsidR="00AB4EB5" w:rsidRPr="00DB45F9">
        <w:rPr>
          <w:rFonts w:ascii="Times New Roman" w:eastAsia="Times New Roman" w:hAnsi="Times New Roman"/>
          <w:b/>
          <w:bCs/>
          <w:kern w:val="36"/>
          <w:sz w:val="28"/>
          <w:szCs w:val="28"/>
        </w:rPr>
        <w:t>3</w:t>
      </w:r>
      <w:r w:rsidR="00A63B68" w:rsidRPr="00DB45F9">
        <w:rPr>
          <w:rFonts w:ascii="Times New Roman" w:eastAsia="Times New Roman" w:hAnsi="Times New Roman"/>
          <w:b/>
          <w:bCs/>
          <w:kern w:val="36"/>
          <w:sz w:val="28"/>
          <w:szCs w:val="28"/>
        </w:rPr>
        <w:t>. Сировина для виробництва шкіри</w:t>
      </w:r>
      <w:r w:rsidR="00A63B68" w:rsidRPr="00DB45F9">
        <w:rPr>
          <w:rFonts w:ascii="Times New Roman" w:eastAsia="Times New Roman" w:hAnsi="Times New Roman"/>
          <w:sz w:val="28"/>
          <w:szCs w:val="28"/>
        </w:rPr>
        <w:t xml:space="preserve"> </w:t>
      </w:r>
      <w:r w:rsidR="00AB4EB5" w:rsidRPr="00DB45F9">
        <w:rPr>
          <w:rFonts w:ascii="Times New Roman" w:eastAsia="Times New Roman" w:hAnsi="Times New Roman"/>
          <w:b/>
          <w:sz w:val="28"/>
          <w:szCs w:val="28"/>
        </w:rPr>
        <w:t>роз</w:t>
      </w:r>
      <w:r w:rsidR="00A63B68" w:rsidRPr="00DB45F9">
        <w:rPr>
          <w:rFonts w:ascii="Times New Roman" w:eastAsia="Times New Roman" w:hAnsi="Times New Roman"/>
          <w:b/>
          <w:sz w:val="28"/>
          <w:szCs w:val="28"/>
        </w:rPr>
        <w:t>поділя</w:t>
      </w:r>
      <w:r w:rsidR="00AB4EB5" w:rsidRPr="00DB45F9">
        <w:rPr>
          <w:rFonts w:ascii="Times New Roman" w:eastAsia="Times New Roman" w:hAnsi="Times New Roman"/>
          <w:b/>
          <w:sz w:val="28"/>
          <w:szCs w:val="28"/>
        </w:rPr>
        <w:t>ється</w:t>
      </w:r>
      <w:r w:rsidR="00A63B68" w:rsidRPr="00DB45F9">
        <w:rPr>
          <w:rFonts w:ascii="Times New Roman" w:eastAsia="Times New Roman" w:hAnsi="Times New Roman"/>
          <w:b/>
          <w:sz w:val="28"/>
          <w:szCs w:val="28"/>
        </w:rPr>
        <w:t xml:space="preserve"> на:</w:t>
      </w:r>
    </w:p>
    <w:p w:rsidR="00A63B68" w:rsidRPr="00DB45F9" w:rsidRDefault="00BF6FA0" w:rsidP="00BF6FA0">
      <w:pPr>
        <w:spacing w:after="0" w:line="240" w:lineRule="auto"/>
        <w:ind w:firstLine="708"/>
        <w:outlineLvl w:val="0"/>
        <w:rPr>
          <w:rFonts w:ascii="Times New Roman" w:eastAsia="Times New Roman" w:hAnsi="Times New Roman"/>
          <w:sz w:val="28"/>
          <w:szCs w:val="28"/>
        </w:rPr>
      </w:pPr>
      <w:r w:rsidRPr="00DB45F9">
        <w:rPr>
          <w:rFonts w:ascii="Times New Roman" w:eastAsia="Times New Roman" w:hAnsi="Times New Roman"/>
          <w:sz w:val="28"/>
          <w:szCs w:val="28"/>
        </w:rPr>
        <w:t>а</w:t>
      </w:r>
      <w:r w:rsidR="00A63B68" w:rsidRPr="00DB45F9">
        <w:rPr>
          <w:rFonts w:ascii="Times New Roman" w:eastAsia="Times New Roman" w:hAnsi="Times New Roman"/>
          <w:sz w:val="28"/>
          <w:szCs w:val="28"/>
        </w:rPr>
        <w:t>) крупну;</w:t>
      </w:r>
    </w:p>
    <w:p w:rsidR="00A63B68" w:rsidRPr="00DB45F9" w:rsidRDefault="00BF6FA0" w:rsidP="00BF6FA0">
      <w:pPr>
        <w:spacing w:after="0" w:line="240" w:lineRule="auto"/>
        <w:ind w:firstLine="708"/>
        <w:outlineLvl w:val="0"/>
        <w:rPr>
          <w:rFonts w:ascii="Times New Roman" w:eastAsia="Times New Roman" w:hAnsi="Times New Roman"/>
          <w:sz w:val="28"/>
          <w:szCs w:val="28"/>
        </w:rPr>
      </w:pPr>
      <w:r w:rsidRPr="00DB45F9">
        <w:rPr>
          <w:rFonts w:ascii="Times New Roman" w:eastAsia="Times New Roman" w:hAnsi="Times New Roman"/>
          <w:sz w:val="28"/>
          <w:szCs w:val="28"/>
        </w:rPr>
        <w:t>б</w:t>
      </w:r>
      <w:r w:rsidR="00A63B68" w:rsidRPr="00DB45F9">
        <w:rPr>
          <w:rFonts w:ascii="Times New Roman" w:eastAsia="Times New Roman" w:hAnsi="Times New Roman"/>
          <w:sz w:val="28"/>
          <w:szCs w:val="28"/>
        </w:rPr>
        <w:t xml:space="preserve">) дрібну; </w:t>
      </w:r>
    </w:p>
    <w:p w:rsidR="00A63B68" w:rsidRPr="00DB45F9" w:rsidRDefault="00BF6FA0" w:rsidP="00BF6FA0">
      <w:pPr>
        <w:spacing w:after="0" w:line="240" w:lineRule="auto"/>
        <w:ind w:firstLine="708"/>
        <w:outlineLvl w:val="0"/>
        <w:rPr>
          <w:rFonts w:ascii="Times New Roman" w:eastAsia="Times New Roman" w:hAnsi="Times New Roman"/>
          <w:sz w:val="28"/>
          <w:szCs w:val="28"/>
        </w:rPr>
      </w:pPr>
      <w:r w:rsidRPr="00DB45F9">
        <w:rPr>
          <w:rFonts w:ascii="Times New Roman" w:eastAsia="Times New Roman" w:hAnsi="Times New Roman"/>
          <w:sz w:val="28"/>
          <w:szCs w:val="28"/>
        </w:rPr>
        <w:t>в</w:t>
      </w:r>
      <w:r w:rsidR="00A63B68" w:rsidRPr="00DB45F9">
        <w:rPr>
          <w:rFonts w:ascii="Times New Roman" w:eastAsia="Times New Roman" w:hAnsi="Times New Roman"/>
          <w:sz w:val="28"/>
          <w:szCs w:val="28"/>
        </w:rPr>
        <w:t>) свинячу</w:t>
      </w:r>
      <w:r w:rsidR="00202AE2" w:rsidRPr="00DB45F9">
        <w:rPr>
          <w:rFonts w:ascii="Times New Roman" w:eastAsia="Times New Roman" w:hAnsi="Times New Roman"/>
          <w:sz w:val="28"/>
          <w:szCs w:val="28"/>
        </w:rPr>
        <w:t>;</w:t>
      </w:r>
    </w:p>
    <w:p w:rsidR="00A63B68" w:rsidRPr="00DB45F9" w:rsidRDefault="00BF6FA0" w:rsidP="00BF6FA0">
      <w:pPr>
        <w:spacing w:after="0" w:line="240" w:lineRule="auto"/>
        <w:ind w:firstLine="708"/>
        <w:jc w:val="both"/>
        <w:rPr>
          <w:rFonts w:ascii="Times New Roman" w:eastAsia="Times New Roman" w:hAnsi="Times New Roman"/>
          <w:sz w:val="28"/>
          <w:szCs w:val="28"/>
        </w:rPr>
      </w:pPr>
      <w:r w:rsidRPr="00DB45F9">
        <w:rPr>
          <w:rFonts w:ascii="Times New Roman" w:eastAsia="Times New Roman" w:hAnsi="Times New Roman"/>
          <w:sz w:val="28"/>
          <w:szCs w:val="28"/>
        </w:rPr>
        <w:t>г</w:t>
      </w:r>
      <w:r w:rsidR="00A63B68" w:rsidRPr="00DB45F9">
        <w:rPr>
          <w:rFonts w:ascii="Times New Roman" w:eastAsia="Times New Roman" w:hAnsi="Times New Roman"/>
          <w:sz w:val="28"/>
          <w:szCs w:val="28"/>
        </w:rPr>
        <w:t xml:space="preserve">) </w:t>
      </w:r>
      <w:r w:rsidR="00202AE2" w:rsidRPr="00DB45F9">
        <w:rPr>
          <w:rFonts w:ascii="Times New Roman" w:eastAsia="Times New Roman" w:hAnsi="Times New Roman"/>
          <w:sz w:val="28"/>
          <w:szCs w:val="28"/>
        </w:rPr>
        <w:t>у</w:t>
      </w:r>
      <w:r w:rsidR="00A63B68" w:rsidRPr="00DB45F9">
        <w:rPr>
          <w:rFonts w:ascii="Times New Roman" w:eastAsia="Times New Roman" w:hAnsi="Times New Roman"/>
          <w:sz w:val="28"/>
          <w:szCs w:val="28"/>
        </w:rPr>
        <w:t xml:space="preserve">сі відповіді </w:t>
      </w:r>
      <w:r w:rsidR="00202AE2" w:rsidRPr="00DB45F9">
        <w:rPr>
          <w:rFonts w:ascii="Times New Roman" w:eastAsia="Times New Roman" w:hAnsi="Times New Roman"/>
          <w:sz w:val="28"/>
          <w:szCs w:val="28"/>
        </w:rPr>
        <w:t>правильні.</w:t>
      </w:r>
    </w:p>
    <w:p w:rsidR="00A63B68" w:rsidRPr="00DB45F9" w:rsidRDefault="00AB4EB5" w:rsidP="003B5823">
      <w:pPr>
        <w:spacing w:after="0" w:line="240" w:lineRule="auto"/>
        <w:ind w:firstLine="709"/>
        <w:jc w:val="both"/>
        <w:rPr>
          <w:rFonts w:ascii="Times New Roman" w:eastAsia="Times New Roman" w:hAnsi="Times New Roman"/>
          <w:sz w:val="28"/>
          <w:szCs w:val="28"/>
        </w:rPr>
      </w:pPr>
      <w:r w:rsidRPr="00DB45F9">
        <w:rPr>
          <w:rFonts w:ascii="Times New Roman" w:eastAsia="Times New Roman" w:hAnsi="Times New Roman"/>
          <w:b/>
          <w:sz w:val="28"/>
          <w:szCs w:val="28"/>
        </w:rPr>
        <w:t>44</w:t>
      </w:r>
      <w:r w:rsidR="00BF6FA0" w:rsidRPr="00DB45F9">
        <w:rPr>
          <w:rFonts w:ascii="Times New Roman" w:eastAsia="Times New Roman" w:hAnsi="Times New Roman"/>
          <w:b/>
          <w:sz w:val="28"/>
          <w:szCs w:val="28"/>
        </w:rPr>
        <w:t>.</w:t>
      </w:r>
      <w:r w:rsidR="00A63B68" w:rsidRPr="00DB45F9">
        <w:rPr>
          <w:rFonts w:ascii="Times New Roman" w:eastAsia="Times New Roman" w:hAnsi="Times New Roman"/>
          <w:sz w:val="28"/>
          <w:szCs w:val="28"/>
        </w:rPr>
        <w:t xml:space="preserve"> </w:t>
      </w:r>
      <w:r w:rsidR="00A63B68" w:rsidRPr="00DB45F9">
        <w:rPr>
          <w:rFonts w:ascii="Times New Roman" w:eastAsia="Times New Roman" w:hAnsi="Times New Roman"/>
          <w:b/>
          <w:sz w:val="28"/>
          <w:szCs w:val="28"/>
        </w:rPr>
        <w:t>До крупної сировини відносять</w:t>
      </w:r>
      <w:r w:rsidRPr="00DB45F9">
        <w:rPr>
          <w:rFonts w:ascii="Times New Roman" w:eastAsia="Times New Roman" w:hAnsi="Times New Roman"/>
          <w:b/>
          <w:sz w:val="28"/>
          <w:szCs w:val="28"/>
        </w:rPr>
        <w:t>ся</w:t>
      </w:r>
      <w:r w:rsidR="00A63B68" w:rsidRPr="00DB45F9">
        <w:rPr>
          <w:rFonts w:ascii="Times New Roman" w:eastAsia="Times New Roman" w:hAnsi="Times New Roman"/>
          <w:b/>
          <w:sz w:val="28"/>
          <w:szCs w:val="28"/>
        </w:rPr>
        <w:t xml:space="preserve"> шкури</w:t>
      </w:r>
      <w:r w:rsidRPr="00DB45F9">
        <w:rPr>
          <w:rFonts w:ascii="Times New Roman" w:eastAsia="Times New Roman" w:hAnsi="Times New Roman"/>
          <w:b/>
          <w:sz w:val="28"/>
          <w:szCs w:val="28"/>
        </w:rPr>
        <w:t>;</w:t>
      </w:r>
      <w:r w:rsidR="00A63B68" w:rsidRPr="00DB45F9">
        <w:rPr>
          <w:rFonts w:ascii="Times New Roman" w:eastAsia="Times New Roman" w:hAnsi="Times New Roman"/>
          <w:sz w:val="28"/>
          <w:szCs w:val="28"/>
        </w:rPr>
        <w:t xml:space="preserve"> </w:t>
      </w:r>
    </w:p>
    <w:p w:rsidR="00A63B68" w:rsidRPr="00DB45F9" w:rsidRDefault="00BF6FA0" w:rsidP="00BF6FA0">
      <w:pPr>
        <w:spacing w:after="0" w:line="240" w:lineRule="auto"/>
        <w:ind w:firstLine="708"/>
        <w:jc w:val="both"/>
        <w:rPr>
          <w:rFonts w:ascii="Times New Roman" w:eastAsia="Times New Roman" w:hAnsi="Times New Roman"/>
          <w:sz w:val="28"/>
          <w:szCs w:val="28"/>
        </w:rPr>
      </w:pPr>
      <w:r w:rsidRPr="00DB45F9">
        <w:rPr>
          <w:rFonts w:ascii="Times New Roman" w:eastAsia="Times New Roman" w:hAnsi="Times New Roman"/>
          <w:sz w:val="28"/>
          <w:szCs w:val="28"/>
        </w:rPr>
        <w:t>а</w:t>
      </w:r>
      <w:r w:rsidR="00A63B68" w:rsidRPr="00DB45F9">
        <w:rPr>
          <w:rFonts w:ascii="Times New Roman" w:eastAsia="Times New Roman" w:hAnsi="Times New Roman"/>
          <w:sz w:val="28"/>
          <w:szCs w:val="28"/>
        </w:rPr>
        <w:t>) великої рогатої худоби, коней і віслюків, верблюдів, крупних оленів тощо</w:t>
      </w:r>
      <w:r w:rsidR="00202AE2" w:rsidRPr="00DB45F9">
        <w:rPr>
          <w:rFonts w:ascii="Times New Roman" w:eastAsia="Times New Roman" w:hAnsi="Times New Roman"/>
          <w:sz w:val="28"/>
          <w:szCs w:val="28"/>
        </w:rPr>
        <w:t>;</w:t>
      </w:r>
    </w:p>
    <w:p w:rsidR="00A63B68" w:rsidRPr="00DB45F9" w:rsidRDefault="00BF6FA0" w:rsidP="00BF6FA0">
      <w:pPr>
        <w:spacing w:after="0" w:line="240" w:lineRule="auto"/>
        <w:ind w:firstLine="708"/>
        <w:jc w:val="both"/>
        <w:rPr>
          <w:rFonts w:ascii="Times New Roman" w:eastAsia="Times New Roman" w:hAnsi="Times New Roman"/>
          <w:sz w:val="28"/>
          <w:szCs w:val="28"/>
        </w:rPr>
      </w:pPr>
      <w:r w:rsidRPr="00DB45F9">
        <w:rPr>
          <w:rFonts w:ascii="Times New Roman" w:eastAsia="Times New Roman" w:hAnsi="Times New Roman"/>
          <w:sz w:val="28"/>
          <w:szCs w:val="28"/>
        </w:rPr>
        <w:t>б</w:t>
      </w:r>
      <w:r w:rsidR="00A63B68" w:rsidRPr="00DB45F9">
        <w:rPr>
          <w:rFonts w:ascii="Times New Roman" w:eastAsia="Times New Roman" w:hAnsi="Times New Roman"/>
          <w:sz w:val="28"/>
          <w:szCs w:val="28"/>
        </w:rPr>
        <w:t>) коней і віслюків</w:t>
      </w:r>
      <w:r w:rsidR="00202AE2" w:rsidRPr="00DB45F9">
        <w:rPr>
          <w:rFonts w:ascii="Times New Roman" w:eastAsia="Times New Roman" w:hAnsi="Times New Roman"/>
          <w:sz w:val="28"/>
          <w:szCs w:val="28"/>
        </w:rPr>
        <w:t>;</w:t>
      </w:r>
    </w:p>
    <w:p w:rsidR="00A63B68" w:rsidRPr="00DB45F9" w:rsidRDefault="00BF6FA0" w:rsidP="00BF6FA0">
      <w:pPr>
        <w:spacing w:after="0" w:line="240" w:lineRule="auto"/>
        <w:ind w:firstLine="708"/>
        <w:jc w:val="both"/>
        <w:rPr>
          <w:rFonts w:ascii="Times New Roman" w:eastAsia="Times New Roman" w:hAnsi="Times New Roman"/>
          <w:sz w:val="28"/>
          <w:szCs w:val="28"/>
        </w:rPr>
      </w:pPr>
      <w:r w:rsidRPr="00DB45F9">
        <w:rPr>
          <w:rFonts w:ascii="Times New Roman" w:eastAsia="Times New Roman" w:hAnsi="Times New Roman"/>
          <w:sz w:val="28"/>
          <w:szCs w:val="28"/>
        </w:rPr>
        <w:t>в</w:t>
      </w:r>
      <w:r w:rsidR="00A63B68" w:rsidRPr="00DB45F9">
        <w:rPr>
          <w:rFonts w:ascii="Times New Roman" w:eastAsia="Times New Roman" w:hAnsi="Times New Roman"/>
          <w:sz w:val="28"/>
          <w:szCs w:val="28"/>
        </w:rPr>
        <w:t>) верблюдів</w:t>
      </w:r>
      <w:r w:rsidR="00202AE2" w:rsidRPr="00DB45F9">
        <w:rPr>
          <w:rFonts w:ascii="Times New Roman" w:eastAsia="Times New Roman" w:hAnsi="Times New Roman"/>
          <w:sz w:val="28"/>
          <w:szCs w:val="28"/>
        </w:rPr>
        <w:t>;</w:t>
      </w:r>
    </w:p>
    <w:p w:rsidR="00A63B68" w:rsidRPr="00DB45F9" w:rsidRDefault="00BF6FA0" w:rsidP="00BF6FA0">
      <w:pPr>
        <w:spacing w:after="0" w:line="240" w:lineRule="auto"/>
        <w:ind w:firstLine="708"/>
        <w:jc w:val="both"/>
        <w:rPr>
          <w:rFonts w:ascii="Times New Roman" w:eastAsia="Times New Roman" w:hAnsi="Times New Roman"/>
          <w:sz w:val="28"/>
          <w:szCs w:val="28"/>
        </w:rPr>
      </w:pPr>
      <w:r w:rsidRPr="00DB45F9">
        <w:rPr>
          <w:rFonts w:ascii="Times New Roman" w:eastAsia="Times New Roman" w:hAnsi="Times New Roman"/>
          <w:sz w:val="28"/>
          <w:szCs w:val="28"/>
        </w:rPr>
        <w:t>г</w:t>
      </w:r>
      <w:r w:rsidR="00A63B68" w:rsidRPr="00DB45F9">
        <w:rPr>
          <w:rFonts w:ascii="Times New Roman" w:eastAsia="Times New Roman" w:hAnsi="Times New Roman"/>
          <w:sz w:val="28"/>
          <w:szCs w:val="28"/>
        </w:rPr>
        <w:t>) крупних оленів.</w:t>
      </w:r>
    </w:p>
    <w:p w:rsidR="00A63B68" w:rsidRPr="00DB45F9" w:rsidRDefault="00AB4EB5" w:rsidP="003B5823">
      <w:pPr>
        <w:spacing w:after="0" w:line="240" w:lineRule="auto"/>
        <w:ind w:firstLine="709"/>
        <w:jc w:val="both"/>
        <w:rPr>
          <w:rFonts w:ascii="Times New Roman" w:eastAsia="Times New Roman" w:hAnsi="Times New Roman"/>
          <w:sz w:val="28"/>
          <w:szCs w:val="28"/>
        </w:rPr>
      </w:pPr>
      <w:r w:rsidRPr="00DB45F9">
        <w:rPr>
          <w:rFonts w:ascii="Times New Roman" w:eastAsia="Times New Roman" w:hAnsi="Times New Roman"/>
          <w:b/>
          <w:sz w:val="28"/>
          <w:szCs w:val="28"/>
        </w:rPr>
        <w:t>4</w:t>
      </w:r>
      <w:r w:rsidR="00964297" w:rsidRPr="00DB45F9">
        <w:rPr>
          <w:rFonts w:ascii="Times New Roman" w:eastAsia="Times New Roman" w:hAnsi="Times New Roman"/>
          <w:b/>
          <w:sz w:val="28"/>
          <w:szCs w:val="28"/>
        </w:rPr>
        <w:t>5</w:t>
      </w:r>
      <w:r w:rsidR="00A63B68" w:rsidRPr="00DB45F9">
        <w:rPr>
          <w:rFonts w:ascii="Times New Roman" w:eastAsia="Times New Roman" w:hAnsi="Times New Roman"/>
          <w:b/>
          <w:sz w:val="28"/>
          <w:szCs w:val="28"/>
        </w:rPr>
        <w:t>. До дрібної сировини відносять</w:t>
      </w:r>
      <w:r w:rsidRPr="00DB45F9">
        <w:rPr>
          <w:rFonts w:ascii="Times New Roman" w:eastAsia="Times New Roman" w:hAnsi="Times New Roman"/>
          <w:b/>
          <w:sz w:val="28"/>
          <w:szCs w:val="28"/>
        </w:rPr>
        <w:t>ся</w:t>
      </w:r>
      <w:r w:rsidR="00A63B68" w:rsidRPr="00DB45F9">
        <w:rPr>
          <w:rFonts w:ascii="Times New Roman" w:eastAsia="Times New Roman" w:hAnsi="Times New Roman"/>
          <w:b/>
          <w:sz w:val="28"/>
          <w:szCs w:val="28"/>
        </w:rPr>
        <w:t xml:space="preserve"> шкури</w:t>
      </w:r>
      <w:r w:rsidR="00A63B68" w:rsidRPr="00DB45F9">
        <w:rPr>
          <w:rFonts w:ascii="Times New Roman" w:eastAsia="Times New Roman" w:hAnsi="Times New Roman"/>
          <w:sz w:val="28"/>
          <w:szCs w:val="28"/>
        </w:rPr>
        <w:t xml:space="preserve"> </w:t>
      </w:r>
      <w:r w:rsidR="00A63B68" w:rsidRPr="00DB45F9">
        <w:rPr>
          <w:rFonts w:ascii="Times New Roman" w:eastAsia="Times New Roman" w:hAnsi="Times New Roman"/>
          <w:b/>
          <w:sz w:val="28"/>
          <w:szCs w:val="28"/>
        </w:rPr>
        <w:t>телят:</w:t>
      </w:r>
      <w:r w:rsidR="00A63B68" w:rsidRPr="00DB45F9">
        <w:rPr>
          <w:rFonts w:ascii="Times New Roman" w:eastAsia="Times New Roman" w:hAnsi="Times New Roman"/>
          <w:sz w:val="28"/>
          <w:szCs w:val="28"/>
        </w:rPr>
        <w:t xml:space="preserve"> </w:t>
      </w:r>
    </w:p>
    <w:p w:rsidR="00A63B68" w:rsidRPr="00DB45F9" w:rsidRDefault="00BF6FA0" w:rsidP="00BF6FA0">
      <w:pPr>
        <w:spacing w:after="0" w:line="240" w:lineRule="auto"/>
        <w:ind w:firstLine="708"/>
        <w:jc w:val="both"/>
        <w:rPr>
          <w:rFonts w:ascii="Times New Roman" w:eastAsia="Times New Roman" w:hAnsi="Times New Roman"/>
          <w:sz w:val="28"/>
          <w:szCs w:val="28"/>
        </w:rPr>
      </w:pPr>
      <w:r w:rsidRPr="00DB45F9">
        <w:rPr>
          <w:rFonts w:ascii="Times New Roman" w:eastAsia="Times New Roman" w:hAnsi="Times New Roman"/>
          <w:sz w:val="28"/>
          <w:szCs w:val="28"/>
        </w:rPr>
        <w:t>а</w:t>
      </w:r>
      <w:r w:rsidR="00A63B68" w:rsidRPr="00DB45F9">
        <w:rPr>
          <w:rFonts w:ascii="Times New Roman" w:eastAsia="Times New Roman" w:hAnsi="Times New Roman"/>
          <w:sz w:val="28"/>
          <w:szCs w:val="28"/>
        </w:rPr>
        <w:t>) великої рогатої худоби</w:t>
      </w:r>
      <w:r w:rsidR="00202AE2" w:rsidRPr="00DB45F9">
        <w:rPr>
          <w:rFonts w:ascii="Times New Roman" w:eastAsia="Times New Roman" w:hAnsi="Times New Roman"/>
          <w:sz w:val="28"/>
          <w:szCs w:val="28"/>
        </w:rPr>
        <w:t>;</w:t>
      </w:r>
      <w:r w:rsidR="00A63B68" w:rsidRPr="00DB45F9">
        <w:rPr>
          <w:rFonts w:ascii="Times New Roman" w:eastAsia="Times New Roman" w:hAnsi="Times New Roman"/>
          <w:sz w:val="28"/>
          <w:szCs w:val="28"/>
        </w:rPr>
        <w:t xml:space="preserve">      </w:t>
      </w:r>
    </w:p>
    <w:p w:rsidR="00A63B68" w:rsidRPr="00DB45F9" w:rsidRDefault="00BF6FA0" w:rsidP="00BF6FA0">
      <w:pPr>
        <w:spacing w:after="0" w:line="240" w:lineRule="auto"/>
        <w:ind w:firstLine="708"/>
        <w:jc w:val="both"/>
        <w:rPr>
          <w:rFonts w:ascii="Times New Roman" w:eastAsia="Times New Roman" w:hAnsi="Times New Roman"/>
          <w:sz w:val="28"/>
          <w:szCs w:val="28"/>
        </w:rPr>
      </w:pPr>
      <w:r w:rsidRPr="00DB45F9">
        <w:rPr>
          <w:rFonts w:ascii="Times New Roman" w:eastAsia="Times New Roman" w:hAnsi="Times New Roman"/>
          <w:sz w:val="28"/>
          <w:szCs w:val="28"/>
        </w:rPr>
        <w:t>б</w:t>
      </w:r>
      <w:r w:rsidR="00A63B68" w:rsidRPr="00DB45F9">
        <w:rPr>
          <w:rFonts w:ascii="Times New Roman" w:eastAsia="Times New Roman" w:hAnsi="Times New Roman"/>
          <w:sz w:val="28"/>
          <w:szCs w:val="28"/>
        </w:rPr>
        <w:t>)</w:t>
      </w:r>
      <w:r w:rsidR="00A63B68" w:rsidRPr="00DB45F9">
        <w:t xml:space="preserve"> </w:t>
      </w:r>
      <w:r w:rsidR="00A63B68" w:rsidRPr="00DB45F9">
        <w:rPr>
          <w:rFonts w:ascii="Times New Roman" w:eastAsia="Times New Roman" w:hAnsi="Times New Roman"/>
          <w:sz w:val="28"/>
          <w:szCs w:val="28"/>
        </w:rPr>
        <w:t>лошат і жеребчиків</w:t>
      </w:r>
      <w:r w:rsidR="00202AE2" w:rsidRPr="00DB45F9">
        <w:rPr>
          <w:rFonts w:ascii="Times New Roman" w:eastAsia="Times New Roman" w:hAnsi="Times New Roman"/>
          <w:sz w:val="28"/>
          <w:szCs w:val="28"/>
        </w:rPr>
        <w:t>;</w:t>
      </w:r>
    </w:p>
    <w:p w:rsidR="00A63B68" w:rsidRPr="00DB45F9" w:rsidRDefault="00BF6FA0" w:rsidP="00BF6FA0">
      <w:pPr>
        <w:spacing w:after="0" w:line="240" w:lineRule="auto"/>
        <w:ind w:firstLine="708"/>
        <w:jc w:val="both"/>
        <w:rPr>
          <w:rFonts w:ascii="Times New Roman" w:eastAsia="Times New Roman" w:hAnsi="Times New Roman"/>
          <w:sz w:val="28"/>
          <w:szCs w:val="28"/>
        </w:rPr>
      </w:pPr>
      <w:r w:rsidRPr="00DB45F9">
        <w:rPr>
          <w:rFonts w:ascii="Times New Roman" w:eastAsia="Times New Roman" w:hAnsi="Times New Roman"/>
          <w:sz w:val="28"/>
          <w:szCs w:val="28"/>
        </w:rPr>
        <w:t>в</w:t>
      </w:r>
      <w:r w:rsidR="00A63B68" w:rsidRPr="00DB45F9">
        <w:rPr>
          <w:rFonts w:ascii="Times New Roman" w:eastAsia="Times New Roman" w:hAnsi="Times New Roman"/>
          <w:sz w:val="28"/>
          <w:szCs w:val="28"/>
        </w:rPr>
        <w:t xml:space="preserve">) свиней і </w:t>
      </w:r>
      <w:proofErr w:type="spellStart"/>
      <w:r w:rsidR="00A63B68" w:rsidRPr="00DB45F9">
        <w:rPr>
          <w:rFonts w:ascii="Times New Roman" w:eastAsia="Times New Roman" w:hAnsi="Times New Roman"/>
          <w:sz w:val="28"/>
          <w:szCs w:val="28"/>
        </w:rPr>
        <w:t>хряків</w:t>
      </w:r>
      <w:proofErr w:type="spellEnd"/>
      <w:r w:rsidR="00202AE2" w:rsidRPr="00DB45F9">
        <w:rPr>
          <w:rFonts w:ascii="Times New Roman" w:eastAsia="Times New Roman" w:hAnsi="Times New Roman"/>
          <w:sz w:val="28"/>
          <w:szCs w:val="28"/>
        </w:rPr>
        <w:t>;</w:t>
      </w:r>
    </w:p>
    <w:p w:rsidR="00F073C2" w:rsidRPr="00DB45F9" w:rsidRDefault="00BF6FA0" w:rsidP="00F073C2">
      <w:pPr>
        <w:spacing w:after="0" w:line="240" w:lineRule="auto"/>
        <w:ind w:firstLine="708"/>
        <w:jc w:val="both"/>
        <w:rPr>
          <w:rFonts w:ascii="Times New Roman" w:eastAsia="Times New Roman" w:hAnsi="Times New Roman"/>
          <w:sz w:val="28"/>
          <w:szCs w:val="28"/>
        </w:rPr>
      </w:pPr>
      <w:r w:rsidRPr="00DB45F9">
        <w:rPr>
          <w:rFonts w:ascii="Times New Roman" w:eastAsia="Times New Roman" w:hAnsi="Times New Roman"/>
          <w:sz w:val="28"/>
          <w:szCs w:val="28"/>
        </w:rPr>
        <w:t>г</w:t>
      </w:r>
      <w:r w:rsidR="00A63B68" w:rsidRPr="00DB45F9">
        <w:rPr>
          <w:rFonts w:ascii="Times New Roman" w:eastAsia="Times New Roman" w:hAnsi="Times New Roman"/>
          <w:sz w:val="28"/>
          <w:szCs w:val="28"/>
        </w:rPr>
        <w:t>)</w:t>
      </w:r>
      <w:r w:rsidR="00202AE2" w:rsidRPr="00DB45F9">
        <w:rPr>
          <w:rFonts w:ascii="Times New Roman" w:eastAsia="Times New Roman" w:hAnsi="Times New Roman"/>
          <w:sz w:val="28"/>
          <w:szCs w:val="28"/>
        </w:rPr>
        <w:t> </w:t>
      </w:r>
      <w:r w:rsidR="00A63B68" w:rsidRPr="00DB45F9">
        <w:rPr>
          <w:rFonts w:ascii="Times New Roman" w:eastAsia="Times New Roman" w:hAnsi="Times New Roman"/>
          <w:sz w:val="28"/>
          <w:szCs w:val="28"/>
        </w:rPr>
        <w:t xml:space="preserve">великої рогатої худоби, лошат і жеребчиків, овечок, кіз, </w:t>
      </w:r>
      <w:proofErr w:type="spellStart"/>
      <w:r w:rsidR="00A63B68" w:rsidRPr="00DB45F9">
        <w:rPr>
          <w:rFonts w:ascii="Times New Roman" w:eastAsia="Times New Roman" w:hAnsi="Times New Roman"/>
          <w:sz w:val="28"/>
          <w:szCs w:val="28"/>
        </w:rPr>
        <w:t>верблюжат</w:t>
      </w:r>
      <w:proofErr w:type="spellEnd"/>
      <w:r w:rsidR="00A63B68" w:rsidRPr="00DB45F9">
        <w:rPr>
          <w:rFonts w:ascii="Times New Roman" w:eastAsia="Times New Roman" w:hAnsi="Times New Roman"/>
          <w:sz w:val="28"/>
          <w:szCs w:val="28"/>
        </w:rPr>
        <w:t>, дельфінів тощо.</w:t>
      </w:r>
      <w:r w:rsidR="00F073C2" w:rsidRPr="00DB45F9">
        <w:rPr>
          <w:rFonts w:ascii="Times New Roman" w:eastAsia="Times New Roman" w:hAnsi="Times New Roman"/>
          <w:sz w:val="28"/>
          <w:szCs w:val="28"/>
        </w:rPr>
        <w:t xml:space="preserve"> </w:t>
      </w:r>
    </w:p>
    <w:p w:rsidR="00F073C2" w:rsidRPr="00DB45F9" w:rsidRDefault="00AB4EB5" w:rsidP="003B5823">
      <w:pPr>
        <w:spacing w:after="0" w:line="240" w:lineRule="auto"/>
        <w:ind w:firstLine="709"/>
        <w:jc w:val="both"/>
        <w:rPr>
          <w:rFonts w:ascii="Times New Roman" w:eastAsia="Times New Roman" w:hAnsi="Times New Roman"/>
          <w:b/>
          <w:sz w:val="28"/>
          <w:szCs w:val="28"/>
        </w:rPr>
      </w:pPr>
      <w:r w:rsidRPr="00DB45F9">
        <w:rPr>
          <w:rFonts w:ascii="Times New Roman" w:eastAsia="Times New Roman" w:hAnsi="Times New Roman"/>
          <w:b/>
          <w:sz w:val="28"/>
          <w:szCs w:val="28"/>
        </w:rPr>
        <w:t>46</w:t>
      </w:r>
      <w:r w:rsidR="00F073C2" w:rsidRPr="00DB45F9">
        <w:rPr>
          <w:rFonts w:ascii="Times New Roman" w:eastAsia="Times New Roman" w:hAnsi="Times New Roman"/>
          <w:b/>
          <w:sz w:val="28"/>
          <w:szCs w:val="28"/>
        </w:rPr>
        <w:t>. При доставці м'яса диких тварин на ринок власник м'яса має пред'явити таку документацію</w:t>
      </w:r>
      <w:r w:rsidRPr="00DB45F9">
        <w:rPr>
          <w:rFonts w:ascii="Times New Roman" w:eastAsia="Times New Roman" w:hAnsi="Times New Roman"/>
          <w:b/>
          <w:sz w:val="28"/>
          <w:szCs w:val="28"/>
        </w:rPr>
        <w:t>:</w:t>
      </w:r>
      <w:r w:rsidR="00F073C2" w:rsidRPr="00DB45F9">
        <w:rPr>
          <w:rFonts w:ascii="Times New Roman" w:eastAsia="Times New Roman" w:hAnsi="Times New Roman"/>
          <w:b/>
          <w:sz w:val="28"/>
          <w:szCs w:val="28"/>
        </w:rPr>
        <w:t xml:space="preserve"> </w:t>
      </w:r>
    </w:p>
    <w:p w:rsidR="00034CF7" w:rsidRPr="00DB45F9" w:rsidRDefault="00034CF7" w:rsidP="00034CF7">
      <w:pPr>
        <w:spacing w:after="0" w:line="240" w:lineRule="auto"/>
        <w:ind w:firstLine="708"/>
        <w:jc w:val="both"/>
        <w:rPr>
          <w:rFonts w:ascii="Times New Roman" w:eastAsia="Times New Roman" w:hAnsi="Times New Roman"/>
          <w:sz w:val="28"/>
          <w:szCs w:val="28"/>
        </w:rPr>
      </w:pPr>
      <w:r w:rsidRPr="00DB45F9">
        <w:rPr>
          <w:rFonts w:ascii="Times New Roman" w:eastAsia="Times New Roman" w:hAnsi="Times New Roman"/>
          <w:sz w:val="28"/>
          <w:szCs w:val="28"/>
        </w:rPr>
        <w:t>а) акт діагностичного відстрілу</w:t>
      </w:r>
      <w:r w:rsidR="00202AE2" w:rsidRPr="00DB45F9">
        <w:rPr>
          <w:rFonts w:ascii="Times New Roman" w:eastAsia="Times New Roman" w:hAnsi="Times New Roman"/>
          <w:sz w:val="28"/>
          <w:szCs w:val="28"/>
        </w:rPr>
        <w:t>;</w:t>
      </w:r>
    </w:p>
    <w:p w:rsidR="00F073C2" w:rsidRPr="00DB45F9" w:rsidRDefault="00034CF7" w:rsidP="00F073C2">
      <w:pPr>
        <w:spacing w:after="0" w:line="240" w:lineRule="auto"/>
        <w:ind w:firstLine="708"/>
        <w:jc w:val="both"/>
        <w:rPr>
          <w:rFonts w:ascii="Times New Roman" w:eastAsia="Times New Roman" w:hAnsi="Times New Roman"/>
          <w:sz w:val="28"/>
          <w:szCs w:val="28"/>
        </w:rPr>
      </w:pPr>
      <w:r w:rsidRPr="00DB45F9">
        <w:rPr>
          <w:rFonts w:ascii="Times New Roman" w:eastAsia="Times New Roman" w:hAnsi="Times New Roman"/>
          <w:sz w:val="28"/>
          <w:szCs w:val="28"/>
        </w:rPr>
        <w:t>б)</w:t>
      </w:r>
      <w:r w:rsidRPr="00DB45F9">
        <w:t xml:space="preserve"> </w:t>
      </w:r>
      <w:r w:rsidRPr="00DB45F9">
        <w:rPr>
          <w:rFonts w:ascii="Times New Roman" w:eastAsia="Times New Roman" w:hAnsi="Times New Roman"/>
          <w:sz w:val="28"/>
          <w:szCs w:val="28"/>
        </w:rPr>
        <w:t>в</w:t>
      </w:r>
      <w:r w:rsidR="00F073C2" w:rsidRPr="00DB45F9">
        <w:rPr>
          <w:rFonts w:ascii="Times New Roman" w:eastAsia="Times New Roman" w:hAnsi="Times New Roman"/>
          <w:sz w:val="28"/>
          <w:szCs w:val="28"/>
        </w:rPr>
        <w:t xml:space="preserve">етеринарне свідоцтво </w:t>
      </w:r>
      <w:r w:rsidR="00AB4EB5" w:rsidRPr="00DB45F9">
        <w:rPr>
          <w:rFonts w:ascii="Times New Roman" w:eastAsia="Times New Roman" w:hAnsi="Times New Roman"/>
          <w:sz w:val="28"/>
          <w:szCs w:val="28"/>
        </w:rPr>
        <w:t>(</w:t>
      </w:r>
      <w:r w:rsidR="00F073C2" w:rsidRPr="00DB45F9">
        <w:rPr>
          <w:rFonts w:ascii="Times New Roman" w:eastAsia="Times New Roman" w:hAnsi="Times New Roman"/>
          <w:sz w:val="28"/>
          <w:szCs w:val="28"/>
        </w:rPr>
        <w:t>форма 2</w:t>
      </w:r>
      <w:r w:rsidR="00AB4EB5" w:rsidRPr="00DB45F9">
        <w:rPr>
          <w:rFonts w:ascii="Times New Roman" w:eastAsia="Times New Roman" w:hAnsi="Times New Roman"/>
          <w:sz w:val="28"/>
          <w:szCs w:val="28"/>
        </w:rPr>
        <w:t>)</w:t>
      </w:r>
      <w:r w:rsidRPr="00DB45F9">
        <w:rPr>
          <w:rFonts w:ascii="Times New Roman" w:eastAsia="Times New Roman" w:hAnsi="Times New Roman"/>
          <w:sz w:val="28"/>
          <w:szCs w:val="28"/>
        </w:rPr>
        <w:t>;</w:t>
      </w:r>
      <w:r w:rsidR="00F073C2" w:rsidRPr="00DB45F9">
        <w:rPr>
          <w:rFonts w:ascii="Times New Roman" w:eastAsia="Times New Roman" w:hAnsi="Times New Roman"/>
          <w:sz w:val="28"/>
          <w:szCs w:val="28"/>
        </w:rPr>
        <w:t xml:space="preserve"> </w:t>
      </w:r>
    </w:p>
    <w:p w:rsidR="00F073C2" w:rsidRPr="00DB45F9" w:rsidRDefault="00034CF7" w:rsidP="00F073C2">
      <w:pPr>
        <w:spacing w:after="0" w:line="240" w:lineRule="auto"/>
        <w:ind w:firstLine="708"/>
        <w:jc w:val="both"/>
        <w:rPr>
          <w:rFonts w:ascii="Times New Roman" w:eastAsia="Times New Roman" w:hAnsi="Times New Roman"/>
          <w:sz w:val="28"/>
          <w:szCs w:val="28"/>
        </w:rPr>
      </w:pPr>
      <w:r w:rsidRPr="00DB45F9">
        <w:rPr>
          <w:rFonts w:ascii="Times New Roman" w:eastAsia="Times New Roman" w:hAnsi="Times New Roman"/>
          <w:sz w:val="28"/>
          <w:szCs w:val="28"/>
        </w:rPr>
        <w:t>в) д</w:t>
      </w:r>
      <w:r w:rsidR="00F073C2" w:rsidRPr="00DB45F9">
        <w:rPr>
          <w:rFonts w:ascii="Times New Roman" w:eastAsia="Times New Roman" w:hAnsi="Times New Roman"/>
          <w:sz w:val="28"/>
          <w:szCs w:val="28"/>
        </w:rPr>
        <w:t xml:space="preserve">озвіл </w:t>
      </w:r>
      <w:r w:rsidRPr="00DB45F9">
        <w:rPr>
          <w:rFonts w:ascii="Times New Roman" w:eastAsia="Times New Roman" w:hAnsi="Times New Roman"/>
          <w:sz w:val="28"/>
          <w:szCs w:val="28"/>
        </w:rPr>
        <w:t>на добування мисливських тварин;</w:t>
      </w:r>
    </w:p>
    <w:p w:rsidR="00F073C2" w:rsidRPr="00DB45F9" w:rsidRDefault="00034CF7" w:rsidP="00F073C2">
      <w:pPr>
        <w:spacing w:after="0" w:line="240" w:lineRule="auto"/>
        <w:ind w:firstLine="708"/>
        <w:jc w:val="both"/>
        <w:rPr>
          <w:rFonts w:ascii="Times New Roman" w:eastAsia="Times New Roman" w:hAnsi="Times New Roman"/>
          <w:sz w:val="28"/>
          <w:szCs w:val="28"/>
        </w:rPr>
      </w:pPr>
      <w:r w:rsidRPr="00DB45F9">
        <w:rPr>
          <w:rFonts w:ascii="Times New Roman" w:eastAsia="Times New Roman" w:hAnsi="Times New Roman"/>
          <w:sz w:val="28"/>
          <w:szCs w:val="28"/>
        </w:rPr>
        <w:t>г) в</w:t>
      </w:r>
      <w:r w:rsidR="00F073C2" w:rsidRPr="00DB45F9">
        <w:rPr>
          <w:rFonts w:ascii="Times New Roman" w:eastAsia="Times New Roman" w:hAnsi="Times New Roman"/>
          <w:sz w:val="28"/>
          <w:szCs w:val="28"/>
        </w:rPr>
        <w:t xml:space="preserve">етеринарне свідоцтво </w:t>
      </w:r>
      <w:r w:rsidR="00AB4EB5" w:rsidRPr="00DB45F9">
        <w:rPr>
          <w:rFonts w:ascii="Times New Roman" w:eastAsia="Times New Roman" w:hAnsi="Times New Roman"/>
          <w:sz w:val="28"/>
          <w:szCs w:val="28"/>
        </w:rPr>
        <w:t>(</w:t>
      </w:r>
      <w:r w:rsidR="00F073C2" w:rsidRPr="00DB45F9">
        <w:rPr>
          <w:rFonts w:ascii="Times New Roman" w:eastAsia="Times New Roman" w:hAnsi="Times New Roman"/>
          <w:sz w:val="28"/>
          <w:szCs w:val="28"/>
        </w:rPr>
        <w:t>форма 1</w:t>
      </w:r>
      <w:r w:rsidR="00AB4EB5" w:rsidRPr="00DB45F9">
        <w:rPr>
          <w:rFonts w:ascii="Times New Roman" w:eastAsia="Times New Roman" w:hAnsi="Times New Roman"/>
          <w:sz w:val="28"/>
          <w:szCs w:val="28"/>
        </w:rPr>
        <w:t>)</w:t>
      </w:r>
      <w:r w:rsidRPr="00DB45F9">
        <w:rPr>
          <w:rFonts w:ascii="Times New Roman" w:eastAsia="Times New Roman" w:hAnsi="Times New Roman"/>
          <w:sz w:val="28"/>
          <w:szCs w:val="28"/>
        </w:rPr>
        <w:t>.</w:t>
      </w:r>
    </w:p>
    <w:p w:rsidR="00F073C2" w:rsidRPr="00DB45F9" w:rsidRDefault="00AB4EB5" w:rsidP="003B5823">
      <w:pPr>
        <w:spacing w:after="0" w:line="240" w:lineRule="auto"/>
        <w:ind w:firstLine="709"/>
        <w:jc w:val="both"/>
        <w:rPr>
          <w:rFonts w:ascii="Times New Roman" w:eastAsia="Times New Roman" w:hAnsi="Times New Roman"/>
          <w:b/>
          <w:sz w:val="28"/>
          <w:szCs w:val="28"/>
        </w:rPr>
      </w:pPr>
      <w:r w:rsidRPr="00DB45F9">
        <w:rPr>
          <w:rFonts w:ascii="Times New Roman" w:eastAsia="Times New Roman" w:hAnsi="Times New Roman"/>
          <w:b/>
          <w:sz w:val="28"/>
          <w:szCs w:val="28"/>
        </w:rPr>
        <w:t>47</w:t>
      </w:r>
      <w:r w:rsidR="00F073C2" w:rsidRPr="00DB45F9">
        <w:rPr>
          <w:rFonts w:ascii="Times New Roman" w:eastAsia="Times New Roman" w:hAnsi="Times New Roman"/>
          <w:b/>
          <w:sz w:val="28"/>
          <w:szCs w:val="28"/>
        </w:rPr>
        <w:t>.</w:t>
      </w:r>
      <w:r w:rsidR="003B5823" w:rsidRPr="00DB45F9">
        <w:rPr>
          <w:rFonts w:ascii="Times New Roman" w:eastAsia="Times New Roman" w:hAnsi="Times New Roman"/>
          <w:b/>
          <w:sz w:val="28"/>
          <w:szCs w:val="28"/>
        </w:rPr>
        <w:t> </w:t>
      </w:r>
      <w:r w:rsidR="00F073C2" w:rsidRPr="00DB45F9">
        <w:rPr>
          <w:rFonts w:ascii="Times New Roman" w:eastAsia="Times New Roman" w:hAnsi="Times New Roman"/>
          <w:b/>
          <w:sz w:val="28"/>
          <w:szCs w:val="28"/>
        </w:rPr>
        <w:t xml:space="preserve">При виявленні збудника </w:t>
      </w:r>
      <w:r w:rsidRPr="00DB45F9">
        <w:rPr>
          <w:rFonts w:ascii="Times New Roman" w:eastAsia="Times New Roman" w:hAnsi="Times New Roman"/>
          <w:b/>
          <w:sz w:val="28"/>
          <w:szCs w:val="28"/>
        </w:rPr>
        <w:t>т</w:t>
      </w:r>
      <w:r w:rsidR="00F073C2" w:rsidRPr="00DB45F9">
        <w:rPr>
          <w:rFonts w:ascii="Times New Roman" w:eastAsia="Times New Roman" w:hAnsi="Times New Roman"/>
          <w:b/>
          <w:sz w:val="28"/>
          <w:szCs w:val="28"/>
        </w:rPr>
        <w:t>уляремії внутрішні органи диких тварин</w:t>
      </w:r>
      <w:r w:rsidRPr="00DB45F9">
        <w:rPr>
          <w:rFonts w:ascii="Times New Roman" w:eastAsia="Times New Roman" w:hAnsi="Times New Roman"/>
          <w:b/>
          <w:sz w:val="28"/>
          <w:szCs w:val="28"/>
        </w:rPr>
        <w:t>:</w:t>
      </w:r>
    </w:p>
    <w:p w:rsidR="00F073C2" w:rsidRPr="00DB45F9" w:rsidRDefault="00034CF7" w:rsidP="00F073C2">
      <w:pPr>
        <w:spacing w:after="0" w:line="240" w:lineRule="auto"/>
        <w:ind w:firstLine="708"/>
        <w:jc w:val="both"/>
        <w:rPr>
          <w:rFonts w:ascii="Times New Roman" w:eastAsia="Times New Roman" w:hAnsi="Times New Roman"/>
          <w:sz w:val="28"/>
          <w:szCs w:val="28"/>
        </w:rPr>
      </w:pPr>
      <w:r w:rsidRPr="00DB45F9">
        <w:rPr>
          <w:rFonts w:ascii="Times New Roman" w:eastAsia="Times New Roman" w:hAnsi="Times New Roman"/>
          <w:sz w:val="28"/>
          <w:szCs w:val="28"/>
        </w:rPr>
        <w:t>а) з</w:t>
      </w:r>
      <w:r w:rsidR="00F073C2" w:rsidRPr="00DB45F9">
        <w:rPr>
          <w:rFonts w:ascii="Times New Roman" w:eastAsia="Times New Roman" w:hAnsi="Times New Roman"/>
          <w:sz w:val="28"/>
          <w:szCs w:val="28"/>
        </w:rPr>
        <w:t>нищують</w:t>
      </w:r>
      <w:r w:rsidRPr="00DB45F9">
        <w:rPr>
          <w:rFonts w:ascii="Times New Roman" w:eastAsia="Times New Roman" w:hAnsi="Times New Roman"/>
          <w:sz w:val="28"/>
          <w:szCs w:val="28"/>
        </w:rPr>
        <w:t>;</w:t>
      </w:r>
      <w:r w:rsidR="00F073C2" w:rsidRPr="00DB45F9">
        <w:rPr>
          <w:rFonts w:ascii="Times New Roman" w:eastAsia="Times New Roman" w:hAnsi="Times New Roman"/>
          <w:sz w:val="28"/>
          <w:szCs w:val="28"/>
        </w:rPr>
        <w:t xml:space="preserve"> </w:t>
      </w:r>
    </w:p>
    <w:p w:rsidR="00F073C2" w:rsidRPr="00DB45F9" w:rsidRDefault="00034CF7" w:rsidP="00F073C2">
      <w:pPr>
        <w:spacing w:after="0" w:line="240" w:lineRule="auto"/>
        <w:ind w:firstLine="708"/>
        <w:jc w:val="both"/>
        <w:rPr>
          <w:rFonts w:ascii="Times New Roman" w:eastAsia="Times New Roman" w:hAnsi="Times New Roman"/>
          <w:sz w:val="28"/>
          <w:szCs w:val="28"/>
        </w:rPr>
      </w:pPr>
      <w:r w:rsidRPr="00DB45F9">
        <w:rPr>
          <w:rFonts w:ascii="Times New Roman" w:eastAsia="Times New Roman" w:hAnsi="Times New Roman"/>
          <w:sz w:val="28"/>
          <w:szCs w:val="28"/>
        </w:rPr>
        <w:t xml:space="preserve">б) </w:t>
      </w:r>
      <w:r w:rsidR="00D3467D" w:rsidRPr="00DB45F9">
        <w:rPr>
          <w:rFonts w:ascii="Times New Roman" w:eastAsia="Times New Roman" w:hAnsi="Times New Roman"/>
          <w:sz w:val="28"/>
          <w:szCs w:val="28"/>
        </w:rPr>
        <w:t>з</w:t>
      </w:r>
      <w:r w:rsidR="002D44B4">
        <w:rPr>
          <w:rFonts w:ascii="Times New Roman" w:eastAsia="Times New Roman" w:hAnsi="Times New Roman"/>
          <w:sz w:val="28"/>
          <w:szCs w:val="28"/>
        </w:rPr>
        <w:t>н</w:t>
      </w:r>
      <w:r w:rsidR="00F073C2" w:rsidRPr="00DB45F9">
        <w:rPr>
          <w:rFonts w:ascii="Times New Roman" w:eastAsia="Times New Roman" w:hAnsi="Times New Roman"/>
          <w:sz w:val="28"/>
          <w:szCs w:val="28"/>
        </w:rPr>
        <w:t>ешкоджують заморожуванням або проварюванням</w:t>
      </w:r>
      <w:r w:rsidR="00D3467D" w:rsidRPr="00DB45F9">
        <w:rPr>
          <w:rFonts w:ascii="Times New Roman" w:eastAsia="Times New Roman" w:hAnsi="Times New Roman"/>
          <w:sz w:val="28"/>
          <w:szCs w:val="28"/>
        </w:rPr>
        <w:t>;</w:t>
      </w:r>
    </w:p>
    <w:p w:rsidR="00F073C2" w:rsidRPr="00DB45F9" w:rsidRDefault="00034CF7" w:rsidP="00F073C2">
      <w:pPr>
        <w:spacing w:after="0" w:line="240" w:lineRule="auto"/>
        <w:ind w:firstLine="708"/>
        <w:jc w:val="both"/>
        <w:rPr>
          <w:rFonts w:ascii="Times New Roman" w:eastAsia="Times New Roman" w:hAnsi="Times New Roman"/>
          <w:sz w:val="28"/>
          <w:szCs w:val="28"/>
        </w:rPr>
      </w:pPr>
      <w:r w:rsidRPr="00DB45F9">
        <w:rPr>
          <w:rFonts w:ascii="Times New Roman" w:eastAsia="Times New Roman" w:hAnsi="Times New Roman"/>
          <w:sz w:val="28"/>
          <w:szCs w:val="28"/>
        </w:rPr>
        <w:t>в</w:t>
      </w:r>
      <w:r w:rsidR="00F073C2" w:rsidRPr="00DB45F9">
        <w:rPr>
          <w:rFonts w:ascii="Times New Roman" w:eastAsia="Times New Roman" w:hAnsi="Times New Roman"/>
          <w:sz w:val="28"/>
          <w:szCs w:val="28"/>
        </w:rPr>
        <w:t>) випускають після проварювання</w:t>
      </w:r>
      <w:r w:rsidR="00D3467D" w:rsidRPr="00DB45F9">
        <w:rPr>
          <w:rFonts w:ascii="Times New Roman" w:eastAsia="Times New Roman" w:hAnsi="Times New Roman"/>
          <w:sz w:val="28"/>
          <w:szCs w:val="28"/>
        </w:rPr>
        <w:t>;</w:t>
      </w:r>
      <w:r w:rsidR="00F073C2" w:rsidRPr="00DB45F9">
        <w:rPr>
          <w:rFonts w:ascii="Times New Roman" w:eastAsia="Times New Roman" w:hAnsi="Times New Roman"/>
          <w:sz w:val="28"/>
          <w:szCs w:val="28"/>
        </w:rPr>
        <w:t xml:space="preserve"> </w:t>
      </w:r>
    </w:p>
    <w:p w:rsidR="00F073C2" w:rsidRPr="00DB45F9" w:rsidRDefault="00034CF7" w:rsidP="00F073C2">
      <w:pPr>
        <w:spacing w:after="0" w:line="240" w:lineRule="auto"/>
        <w:ind w:firstLine="708"/>
        <w:jc w:val="both"/>
        <w:rPr>
          <w:rFonts w:ascii="Times New Roman" w:eastAsia="Times New Roman" w:hAnsi="Times New Roman"/>
          <w:sz w:val="28"/>
          <w:szCs w:val="28"/>
        </w:rPr>
      </w:pPr>
      <w:r w:rsidRPr="00DB45F9">
        <w:rPr>
          <w:rFonts w:ascii="Times New Roman" w:eastAsia="Times New Roman" w:hAnsi="Times New Roman"/>
          <w:sz w:val="28"/>
          <w:szCs w:val="28"/>
        </w:rPr>
        <w:lastRenderedPageBreak/>
        <w:t>г</w:t>
      </w:r>
      <w:r w:rsidR="00F073C2" w:rsidRPr="00DB45F9">
        <w:rPr>
          <w:rFonts w:ascii="Times New Roman" w:eastAsia="Times New Roman" w:hAnsi="Times New Roman"/>
          <w:sz w:val="28"/>
          <w:szCs w:val="28"/>
        </w:rPr>
        <w:t xml:space="preserve">) направляють на </w:t>
      </w:r>
      <w:proofErr w:type="spellStart"/>
      <w:r w:rsidR="00F073C2" w:rsidRPr="00DB45F9">
        <w:rPr>
          <w:rFonts w:ascii="Times New Roman" w:eastAsia="Times New Roman" w:hAnsi="Times New Roman"/>
          <w:sz w:val="28"/>
          <w:szCs w:val="28"/>
        </w:rPr>
        <w:t>промпереробку</w:t>
      </w:r>
      <w:proofErr w:type="spellEnd"/>
      <w:r w:rsidR="00202AE2" w:rsidRPr="00DB45F9">
        <w:rPr>
          <w:rFonts w:ascii="Times New Roman" w:eastAsia="Times New Roman" w:hAnsi="Times New Roman"/>
          <w:sz w:val="28"/>
          <w:szCs w:val="28"/>
        </w:rPr>
        <w:t>.</w:t>
      </w:r>
      <w:r w:rsidR="00F073C2" w:rsidRPr="00DB45F9">
        <w:rPr>
          <w:rFonts w:ascii="Times New Roman" w:eastAsia="Times New Roman" w:hAnsi="Times New Roman"/>
          <w:sz w:val="28"/>
          <w:szCs w:val="28"/>
        </w:rPr>
        <w:t xml:space="preserve"> </w:t>
      </w:r>
    </w:p>
    <w:p w:rsidR="00F073C2" w:rsidRPr="00DB45F9" w:rsidRDefault="00AB4EB5" w:rsidP="003B5823">
      <w:pPr>
        <w:spacing w:after="0" w:line="240" w:lineRule="auto"/>
        <w:ind w:firstLine="709"/>
        <w:jc w:val="both"/>
        <w:rPr>
          <w:rFonts w:ascii="Times New Roman" w:eastAsia="Times New Roman" w:hAnsi="Times New Roman"/>
          <w:b/>
          <w:sz w:val="28"/>
          <w:szCs w:val="28"/>
        </w:rPr>
      </w:pPr>
      <w:r w:rsidRPr="00DB45F9">
        <w:rPr>
          <w:rFonts w:ascii="Times New Roman" w:eastAsia="Times New Roman" w:hAnsi="Times New Roman"/>
          <w:b/>
          <w:sz w:val="28"/>
          <w:szCs w:val="28"/>
        </w:rPr>
        <w:t>48</w:t>
      </w:r>
      <w:r w:rsidR="00F073C2" w:rsidRPr="00DB45F9">
        <w:rPr>
          <w:rFonts w:ascii="Times New Roman" w:eastAsia="Times New Roman" w:hAnsi="Times New Roman"/>
          <w:b/>
          <w:sz w:val="28"/>
          <w:szCs w:val="28"/>
        </w:rPr>
        <w:t>.</w:t>
      </w:r>
      <w:r w:rsidR="003B5823" w:rsidRPr="00DB45F9">
        <w:rPr>
          <w:rFonts w:ascii="Times New Roman" w:eastAsia="Times New Roman" w:hAnsi="Times New Roman"/>
          <w:b/>
          <w:sz w:val="28"/>
          <w:szCs w:val="28"/>
        </w:rPr>
        <w:t> </w:t>
      </w:r>
      <w:r w:rsidR="00F073C2" w:rsidRPr="00DB45F9">
        <w:rPr>
          <w:rFonts w:ascii="Times New Roman" w:eastAsia="Times New Roman" w:hAnsi="Times New Roman"/>
          <w:b/>
          <w:sz w:val="28"/>
          <w:szCs w:val="28"/>
        </w:rPr>
        <w:t>Чи допустимо вживати м'ясо дичини, яке набуло синьо-фіолетового відтінку, при зберіга</w:t>
      </w:r>
      <w:r w:rsidRPr="00DB45F9">
        <w:rPr>
          <w:rFonts w:ascii="Times New Roman" w:eastAsia="Times New Roman" w:hAnsi="Times New Roman"/>
          <w:b/>
          <w:sz w:val="28"/>
          <w:szCs w:val="28"/>
        </w:rPr>
        <w:t>нні</w:t>
      </w:r>
      <w:r w:rsidR="00F073C2" w:rsidRPr="00DB45F9">
        <w:rPr>
          <w:rFonts w:ascii="Times New Roman" w:eastAsia="Times New Roman" w:hAnsi="Times New Roman"/>
          <w:b/>
          <w:sz w:val="28"/>
          <w:szCs w:val="28"/>
        </w:rPr>
        <w:t xml:space="preserve"> протягом кількох годин з доступом повітря? </w:t>
      </w:r>
    </w:p>
    <w:p w:rsidR="00F073C2" w:rsidRPr="00DB45F9" w:rsidRDefault="00034CF7" w:rsidP="00F073C2">
      <w:pPr>
        <w:spacing w:after="0" w:line="240" w:lineRule="auto"/>
        <w:ind w:firstLine="708"/>
        <w:jc w:val="both"/>
        <w:rPr>
          <w:rFonts w:ascii="Times New Roman" w:eastAsia="Times New Roman" w:hAnsi="Times New Roman"/>
          <w:sz w:val="28"/>
          <w:szCs w:val="28"/>
        </w:rPr>
      </w:pPr>
      <w:r w:rsidRPr="00DB45F9">
        <w:rPr>
          <w:rFonts w:ascii="Times New Roman" w:eastAsia="Times New Roman" w:hAnsi="Times New Roman"/>
          <w:sz w:val="28"/>
          <w:szCs w:val="28"/>
        </w:rPr>
        <w:t>а</w:t>
      </w:r>
      <w:r w:rsidR="00D3467D" w:rsidRPr="00DB45F9">
        <w:rPr>
          <w:rFonts w:ascii="Times New Roman" w:eastAsia="Times New Roman" w:hAnsi="Times New Roman"/>
          <w:sz w:val="28"/>
          <w:szCs w:val="28"/>
        </w:rPr>
        <w:t>) т</w:t>
      </w:r>
      <w:r w:rsidR="00F073C2" w:rsidRPr="00DB45F9">
        <w:rPr>
          <w:rFonts w:ascii="Times New Roman" w:eastAsia="Times New Roman" w:hAnsi="Times New Roman"/>
          <w:sz w:val="28"/>
          <w:szCs w:val="28"/>
        </w:rPr>
        <w:t xml:space="preserve">ільки </w:t>
      </w:r>
      <w:proofErr w:type="spellStart"/>
      <w:r w:rsidR="00F073C2" w:rsidRPr="00DB45F9">
        <w:rPr>
          <w:rFonts w:ascii="Times New Roman" w:eastAsia="Times New Roman" w:hAnsi="Times New Roman"/>
          <w:sz w:val="28"/>
          <w:szCs w:val="28"/>
        </w:rPr>
        <w:t>промпереробка</w:t>
      </w:r>
      <w:proofErr w:type="spellEnd"/>
      <w:r w:rsidR="00D3467D" w:rsidRPr="00DB45F9">
        <w:rPr>
          <w:rFonts w:ascii="Times New Roman" w:eastAsia="Times New Roman" w:hAnsi="Times New Roman"/>
          <w:sz w:val="28"/>
          <w:szCs w:val="28"/>
        </w:rPr>
        <w:t>;</w:t>
      </w:r>
      <w:r w:rsidR="00F073C2" w:rsidRPr="00DB45F9">
        <w:rPr>
          <w:rFonts w:ascii="Times New Roman" w:eastAsia="Times New Roman" w:hAnsi="Times New Roman"/>
          <w:sz w:val="28"/>
          <w:szCs w:val="28"/>
        </w:rPr>
        <w:t xml:space="preserve"> </w:t>
      </w:r>
    </w:p>
    <w:p w:rsidR="00F073C2" w:rsidRPr="00DB45F9" w:rsidRDefault="00034CF7" w:rsidP="00F073C2">
      <w:pPr>
        <w:spacing w:after="0" w:line="240" w:lineRule="auto"/>
        <w:ind w:firstLine="708"/>
        <w:jc w:val="both"/>
        <w:rPr>
          <w:rFonts w:ascii="Times New Roman" w:eastAsia="Times New Roman" w:hAnsi="Times New Roman"/>
          <w:sz w:val="28"/>
          <w:szCs w:val="28"/>
        </w:rPr>
      </w:pPr>
      <w:r w:rsidRPr="00DB45F9">
        <w:rPr>
          <w:rFonts w:ascii="Times New Roman" w:eastAsia="Times New Roman" w:hAnsi="Times New Roman"/>
          <w:sz w:val="28"/>
          <w:szCs w:val="28"/>
        </w:rPr>
        <w:t>б</w:t>
      </w:r>
      <w:r w:rsidR="00D3467D" w:rsidRPr="00DB45F9">
        <w:rPr>
          <w:rFonts w:ascii="Times New Roman" w:eastAsia="Times New Roman" w:hAnsi="Times New Roman"/>
          <w:sz w:val="28"/>
          <w:szCs w:val="28"/>
        </w:rPr>
        <w:t>) т</w:t>
      </w:r>
      <w:r w:rsidR="00F073C2" w:rsidRPr="00DB45F9">
        <w:rPr>
          <w:rFonts w:ascii="Times New Roman" w:eastAsia="Times New Roman" w:hAnsi="Times New Roman"/>
          <w:sz w:val="28"/>
          <w:szCs w:val="28"/>
        </w:rPr>
        <w:t>ак</w:t>
      </w:r>
      <w:r w:rsidR="00D3467D" w:rsidRPr="00DB45F9">
        <w:rPr>
          <w:rFonts w:ascii="Times New Roman" w:eastAsia="Times New Roman" w:hAnsi="Times New Roman"/>
          <w:sz w:val="28"/>
          <w:szCs w:val="28"/>
        </w:rPr>
        <w:t>;</w:t>
      </w:r>
      <w:r w:rsidR="00F073C2" w:rsidRPr="00DB45F9">
        <w:rPr>
          <w:rFonts w:ascii="Times New Roman" w:eastAsia="Times New Roman" w:hAnsi="Times New Roman"/>
          <w:sz w:val="28"/>
          <w:szCs w:val="28"/>
        </w:rPr>
        <w:t xml:space="preserve"> </w:t>
      </w:r>
    </w:p>
    <w:p w:rsidR="00F073C2" w:rsidRPr="00DB45F9" w:rsidRDefault="00034CF7" w:rsidP="00F073C2">
      <w:pPr>
        <w:spacing w:after="0" w:line="240" w:lineRule="auto"/>
        <w:ind w:firstLine="708"/>
        <w:jc w:val="both"/>
        <w:rPr>
          <w:rFonts w:ascii="Times New Roman" w:eastAsia="Times New Roman" w:hAnsi="Times New Roman"/>
          <w:sz w:val="28"/>
          <w:szCs w:val="28"/>
        </w:rPr>
      </w:pPr>
      <w:r w:rsidRPr="00DB45F9">
        <w:rPr>
          <w:rFonts w:ascii="Times New Roman" w:eastAsia="Times New Roman" w:hAnsi="Times New Roman"/>
          <w:sz w:val="28"/>
          <w:szCs w:val="28"/>
        </w:rPr>
        <w:t>в</w:t>
      </w:r>
      <w:r w:rsidR="00D3467D" w:rsidRPr="00DB45F9">
        <w:rPr>
          <w:rFonts w:ascii="Times New Roman" w:eastAsia="Times New Roman" w:hAnsi="Times New Roman"/>
          <w:sz w:val="28"/>
          <w:szCs w:val="28"/>
        </w:rPr>
        <w:t>) утилізація;</w:t>
      </w:r>
    </w:p>
    <w:p w:rsidR="00F073C2" w:rsidRPr="00DB45F9" w:rsidRDefault="00034CF7" w:rsidP="00F073C2">
      <w:pPr>
        <w:spacing w:after="0" w:line="240" w:lineRule="auto"/>
        <w:ind w:firstLine="708"/>
        <w:jc w:val="both"/>
        <w:rPr>
          <w:rFonts w:ascii="Times New Roman" w:eastAsia="Times New Roman" w:hAnsi="Times New Roman"/>
          <w:sz w:val="28"/>
          <w:szCs w:val="28"/>
        </w:rPr>
      </w:pPr>
      <w:r w:rsidRPr="00DB45F9">
        <w:rPr>
          <w:rFonts w:ascii="Times New Roman" w:eastAsia="Times New Roman" w:hAnsi="Times New Roman"/>
          <w:sz w:val="28"/>
          <w:szCs w:val="28"/>
        </w:rPr>
        <w:t>г</w:t>
      </w:r>
      <w:r w:rsidR="00D3467D" w:rsidRPr="00DB45F9">
        <w:rPr>
          <w:rFonts w:ascii="Times New Roman" w:eastAsia="Times New Roman" w:hAnsi="Times New Roman"/>
          <w:sz w:val="28"/>
          <w:szCs w:val="28"/>
        </w:rPr>
        <w:t>) н</w:t>
      </w:r>
      <w:r w:rsidR="00F073C2" w:rsidRPr="00DB45F9">
        <w:rPr>
          <w:rFonts w:ascii="Times New Roman" w:eastAsia="Times New Roman" w:hAnsi="Times New Roman"/>
          <w:sz w:val="28"/>
          <w:szCs w:val="28"/>
        </w:rPr>
        <w:t>і</w:t>
      </w:r>
      <w:r w:rsidR="00D3467D" w:rsidRPr="00DB45F9">
        <w:rPr>
          <w:rFonts w:ascii="Times New Roman" w:eastAsia="Times New Roman" w:hAnsi="Times New Roman"/>
          <w:sz w:val="28"/>
          <w:szCs w:val="28"/>
        </w:rPr>
        <w:t>.</w:t>
      </w:r>
    </w:p>
    <w:p w:rsidR="00F073C2" w:rsidRPr="00DB45F9" w:rsidRDefault="00AB4EB5" w:rsidP="003B5823">
      <w:pPr>
        <w:spacing w:after="0" w:line="240" w:lineRule="auto"/>
        <w:ind w:firstLine="709"/>
        <w:jc w:val="both"/>
        <w:rPr>
          <w:rFonts w:ascii="Times New Roman" w:eastAsia="Times New Roman" w:hAnsi="Times New Roman"/>
          <w:b/>
          <w:sz w:val="28"/>
          <w:szCs w:val="28"/>
        </w:rPr>
      </w:pPr>
      <w:r w:rsidRPr="00DB45F9">
        <w:rPr>
          <w:rFonts w:ascii="Times New Roman" w:eastAsia="Times New Roman" w:hAnsi="Times New Roman"/>
          <w:b/>
          <w:sz w:val="28"/>
          <w:szCs w:val="28"/>
        </w:rPr>
        <w:t>49</w:t>
      </w:r>
      <w:r w:rsidR="00F073C2" w:rsidRPr="00DB45F9">
        <w:rPr>
          <w:rFonts w:ascii="Times New Roman" w:eastAsia="Times New Roman" w:hAnsi="Times New Roman"/>
          <w:b/>
          <w:sz w:val="28"/>
          <w:szCs w:val="28"/>
        </w:rPr>
        <w:t>.</w:t>
      </w:r>
      <w:r w:rsidR="003B5823" w:rsidRPr="00DB45F9">
        <w:rPr>
          <w:rFonts w:ascii="Times New Roman" w:eastAsia="Times New Roman" w:hAnsi="Times New Roman"/>
          <w:b/>
          <w:sz w:val="28"/>
          <w:szCs w:val="28"/>
        </w:rPr>
        <w:t> </w:t>
      </w:r>
      <w:r w:rsidRPr="00DB45F9">
        <w:rPr>
          <w:rFonts w:ascii="Times New Roman" w:eastAsia="Times New Roman" w:hAnsi="Times New Roman"/>
          <w:b/>
          <w:sz w:val="28"/>
          <w:szCs w:val="28"/>
        </w:rPr>
        <w:t>Чи д</w:t>
      </w:r>
      <w:r w:rsidR="00F073C2" w:rsidRPr="00DB45F9">
        <w:rPr>
          <w:rFonts w:ascii="Times New Roman" w:eastAsia="Times New Roman" w:hAnsi="Times New Roman"/>
          <w:b/>
          <w:sz w:val="28"/>
          <w:szCs w:val="28"/>
        </w:rPr>
        <w:t xml:space="preserve">озволяється пред’являти для ветсанекспертизи дичину в </w:t>
      </w:r>
      <w:proofErr w:type="spellStart"/>
      <w:r w:rsidR="00F073C2" w:rsidRPr="00DB45F9">
        <w:rPr>
          <w:rFonts w:ascii="Times New Roman" w:eastAsia="Times New Roman" w:hAnsi="Times New Roman"/>
          <w:b/>
          <w:sz w:val="28"/>
          <w:szCs w:val="28"/>
        </w:rPr>
        <w:t>невипатраному</w:t>
      </w:r>
      <w:proofErr w:type="spellEnd"/>
      <w:r w:rsidR="00F073C2" w:rsidRPr="00DB45F9">
        <w:rPr>
          <w:rFonts w:ascii="Times New Roman" w:eastAsia="Times New Roman" w:hAnsi="Times New Roman"/>
          <w:b/>
          <w:sz w:val="28"/>
          <w:szCs w:val="28"/>
        </w:rPr>
        <w:t xml:space="preserve"> вигляді? </w:t>
      </w:r>
    </w:p>
    <w:p w:rsidR="00F073C2" w:rsidRPr="00DB45F9" w:rsidRDefault="00034CF7" w:rsidP="00F073C2">
      <w:pPr>
        <w:spacing w:after="0" w:line="240" w:lineRule="auto"/>
        <w:ind w:firstLine="708"/>
        <w:jc w:val="both"/>
        <w:rPr>
          <w:rFonts w:ascii="Times New Roman" w:eastAsia="Times New Roman" w:hAnsi="Times New Roman"/>
          <w:sz w:val="28"/>
          <w:szCs w:val="28"/>
        </w:rPr>
      </w:pPr>
      <w:r w:rsidRPr="00DB45F9">
        <w:rPr>
          <w:rFonts w:ascii="Times New Roman" w:eastAsia="Times New Roman" w:hAnsi="Times New Roman"/>
          <w:sz w:val="28"/>
          <w:szCs w:val="28"/>
        </w:rPr>
        <w:t>а</w:t>
      </w:r>
      <w:r w:rsidR="00D3467D" w:rsidRPr="00DB45F9">
        <w:rPr>
          <w:rFonts w:ascii="Times New Roman" w:eastAsia="Times New Roman" w:hAnsi="Times New Roman"/>
          <w:sz w:val="28"/>
          <w:szCs w:val="28"/>
        </w:rPr>
        <w:t>) н</w:t>
      </w:r>
      <w:r w:rsidR="00F073C2" w:rsidRPr="00DB45F9">
        <w:rPr>
          <w:rFonts w:ascii="Times New Roman" w:eastAsia="Times New Roman" w:hAnsi="Times New Roman"/>
          <w:sz w:val="28"/>
          <w:szCs w:val="28"/>
        </w:rPr>
        <w:t>і, тільки патрану тушу</w:t>
      </w:r>
      <w:r w:rsidR="00D3467D" w:rsidRPr="00DB45F9">
        <w:rPr>
          <w:rFonts w:ascii="Times New Roman" w:eastAsia="Times New Roman" w:hAnsi="Times New Roman"/>
          <w:sz w:val="28"/>
          <w:szCs w:val="28"/>
        </w:rPr>
        <w:t>;</w:t>
      </w:r>
      <w:r w:rsidR="00F073C2" w:rsidRPr="00DB45F9">
        <w:rPr>
          <w:rFonts w:ascii="Times New Roman" w:eastAsia="Times New Roman" w:hAnsi="Times New Roman"/>
          <w:sz w:val="28"/>
          <w:szCs w:val="28"/>
        </w:rPr>
        <w:t xml:space="preserve"> </w:t>
      </w:r>
    </w:p>
    <w:p w:rsidR="00034CF7" w:rsidRPr="00DB45F9" w:rsidRDefault="00034CF7" w:rsidP="00F073C2">
      <w:pPr>
        <w:spacing w:after="0" w:line="240" w:lineRule="auto"/>
        <w:ind w:firstLine="708"/>
        <w:jc w:val="both"/>
        <w:rPr>
          <w:rFonts w:ascii="Times New Roman" w:eastAsia="Times New Roman" w:hAnsi="Times New Roman"/>
          <w:sz w:val="28"/>
          <w:szCs w:val="28"/>
        </w:rPr>
      </w:pPr>
      <w:r w:rsidRPr="00DB45F9">
        <w:rPr>
          <w:rFonts w:ascii="Times New Roman" w:eastAsia="Times New Roman" w:hAnsi="Times New Roman"/>
          <w:sz w:val="28"/>
          <w:szCs w:val="28"/>
        </w:rPr>
        <w:t>б</w:t>
      </w:r>
      <w:r w:rsidR="00D3467D" w:rsidRPr="00DB45F9">
        <w:rPr>
          <w:rFonts w:ascii="Times New Roman" w:eastAsia="Times New Roman" w:hAnsi="Times New Roman"/>
          <w:sz w:val="28"/>
          <w:szCs w:val="28"/>
        </w:rPr>
        <w:t>) т</w:t>
      </w:r>
      <w:r w:rsidR="00F073C2" w:rsidRPr="00DB45F9">
        <w:rPr>
          <w:rFonts w:ascii="Times New Roman" w:eastAsia="Times New Roman" w:hAnsi="Times New Roman"/>
          <w:sz w:val="28"/>
          <w:szCs w:val="28"/>
        </w:rPr>
        <w:t>ак, заморожену взимк</w:t>
      </w:r>
      <w:r w:rsidR="00D3467D" w:rsidRPr="00DB45F9">
        <w:rPr>
          <w:rFonts w:ascii="Times New Roman" w:eastAsia="Times New Roman" w:hAnsi="Times New Roman"/>
          <w:sz w:val="28"/>
          <w:szCs w:val="28"/>
        </w:rPr>
        <w:t>у під час добування;</w:t>
      </w:r>
    </w:p>
    <w:p w:rsidR="00726E99" w:rsidRPr="00DB45F9" w:rsidRDefault="00034CF7" w:rsidP="00A63B68">
      <w:pPr>
        <w:spacing w:after="160" w:line="256" w:lineRule="auto"/>
        <w:jc w:val="both"/>
        <w:rPr>
          <w:rFonts w:ascii="Times New Roman" w:hAnsi="Times New Roman"/>
          <w:sz w:val="28"/>
          <w:szCs w:val="28"/>
        </w:rPr>
      </w:pPr>
      <w:r w:rsidRPr="00DB45F9">
        <w:rPr>
          <w:rFonts w:ascii="Times New Roman" w:hAnsi="Times New Roman"/>
          <w:sz w:val="28"/>
          <w:szCs w:val="28"/>
        </w:rPr>
        <w:tab/>
        <w:t xml:space="preserve">в) </w:t>
      </w:r>
      <w:r w:rsidR="00D3467D" w:rsidRPr="00DB45F9">
        <w:rPr>
          <w:rFonts w:ascii="Times New Roman" w:hAnsi="Times New Roman"/>
          <w:sz w:val="28"/>
          <w:szCs w:val="28"/>
        </w:rPr>
        <w:t>т</w:t>
      </w:r>
      <w:r w:rsidRPr="00DB45F9">
        <w:rPr>
          <w:rFonts w:ascii="Times New Roman" w:hAnsi="Times New Roman"/>
          <w:sz w:val="28"/>
          <w:szCs w:val="28"/>
        </w:rPr>
        <w:t>ак</w:t>
      </w:r>
      <w:r w:rsidR="00811F7E" w:rsidRPr="00DB45F9">
        <w:rPr>
          <w:rFonts w:ascii="Times New Roman" w:hAnsi="Times New Roman"/>
          <w:sz w:val="28"/>
          <w:szCs w:val="28"/>
        </w:rPr>
        <w:t>.</w:t>
      </w:r>
    </w:p>
    <w:p w:rsidR="00AB4EB5" w:rsidRPr="00DB45F9" w:rsidRDefault="00AB4EB5" w:rsidP="00650D92">
      <w:pPr>
        <w:spacing w:after="0" w:line="240" w:lineRule="auto"/>
        <w:jc w:val="center"/>
        <w:rPr>
          <w:rFonts w:ascii="Times New Roman" w:hAnsi="Times New Roman"/>
          <w:b/>
          <w:sz w:val="28"/>
          <w:szCs w:val="28"/>
          <w:highlight w:val="cyan"/>
          <w:lang w:eastAsia="ru-RU"/>
        </w:rPr>
      </w:pPr>
    </w:p>
    <w:p w:rsidR="00AB4EB5" w:rsidRPr="00DB45F9" w:rsidRDefault="00AB4EB5" w:rsidP="00650D92">
      <w:pPr>
        <w:spacing w:after="0" w:line="240" w:lineRule="auto"/>
        <w:jc w:val="center"/>
        <w:rPr>
          <w:rFonts w:ascii="Times New Roman" w:hAnsi="Times New Roman"/>
          <w:b/>
          <w:sz w:val="28"/>
          <w:szCs w:val="28"/>
          <w:highlight w:val="cyan"/>
          <w:lang w:eastAsia="ru-RU"/>
        </w:rPr>
      </w:pPr>
    </w:p>
    <w:p w:rsidR="00AB4EB5" w:rsidRPr="00DB45F9" w:rsidRDefault="00AB4EB5" w:rsidP="00650D92">
      <w:pPr>
        <w:spacing w:after="0" w:line="240" w:lineRule="auto"/>
        <w:jc w:val="center"/>
        <w:rPr>
          <w:rFonts w:ascii="Times New Roman" w:hAnsi="Times New Roman"/>
          <w:b/>
          <w:sz w:val="28"/>
          <w:szCs w:val="28"/>
          <w:highlight w:val="cyan"/>
          <w:lang w:eastAsia="ru-RU"/>
        </w:rPr>
      </w:pPr>
    </w:p>
    <w:p w:rsidR="00AB4EB5" w:rsidRPr="00DB45F9" w:rsidRDefault="00AB4EB5" w:rsidP="00650D92">
      <w:pPr>
        <w:spacing w:after="0" w:line="240" w:lineRule="auto"/>
        <w:jc w:val="center"/>
        <w:rPr>
          <w:rFonts w:ascii="Times New Roman" w:hAnsi="Times New Roman"/>
          <w:b/>
          <w:sz w:val="28"/>
          <w:szCs w:val="28"/>
          <w:highlight w:val="cyan"/>
          <w:lang w:eastAsia="ru-RU"/>
        </w:rPr>
      </w:pPr>
    </w:p>
    <w:p w:rsidR="00AB4EB5" w:rsidRPr="00DB45F9" w:rsidRDefault="00AB4EB5" w:rsidP="00650D92">
      <w:pPr>
        <w:spacing w:after="0" w:line="240" w:lineRule="auto"/>
        <w:jc w:val="center"/>
        <w:rPr>
          <w:rFonts w:ascii="Times New Roman" w:hAnsi="Times New Roman"/>
          <w:b/>
          <w:sz w:val="28"/>
          <w:szCs w:val="28"/>
          <w:highlight w:val="cyan"/>
          <w:lang w:eastAsia="ru-RU"/>
        </w:rPr>
      </w:pPr>
    </w:p>
    <w:p w:rsidR="00AB4EB5" w:rsidRPr="00DB45F9" w:rsidRDefault="00AB4EB5" w:rsidP="00650D92">
      <w:pPr>
        <w:spacing w:after="0" w:line="240" w:lineRule="auto"/>
        <w:jc w:val="center"/>
        <w:rPr>
          <w:rFonts w:ascii="Times New Roman" w:hAnsi="Times New Roman"/>
          <w:b/>
          <w:sz w:val="28"/>
          <w:szCs w:val="28"/>
          <w:highlight w:val="cyan"/>
          <w:lang w:eastAsia="ru-RU"/>
        </w:rPr>
      </w:pPr>
    </w:p>
    <w:p w:rsidR="00AB4EB5" w:rsidRPr="00DB45F9" w:rsidRDefault="00AB4EB5" w:rsidP="00650D92">
      <w:pPr>
        <w:spacing w:after="0" w:line="240" w:lineRule="auto"/>
        <w:jc w:val="center"/>
        <w:rPr>
          <w:rFonts w:ascii="Times New Roman" w:hAnsi="Times New Roman"/>
          <w:b/>
          <w:sz w:val="28"/>
          <w:szCs w:val="28"/>
          <w:highlight w:val="cyan"/>
          <w:lang w:eastAsia="ru-RU"/>
        </w:rPr>
      </w:pPr>
    </w:p>
    <w:p w:rsidR="00AB4EB5" w:rsidRPr="00DB45F9" w:rsidRDefault="00AB4EB5" w:rsidP="00650D92">
      <w:pPr>
        <w:spacing w:after="0" w:line="240" w:lineRule="auto"/>
        <w:jc w:val="center"/>
        <w:rPr>
          <w:rFonts w:ascii="Times New Roman" w:hAnsi="Times New Roman"/>
          <w:b/>
          <w:sz w:val="28"/>
          <w:szCs w:val="28"/>
          <w:highlight w:val="cyan"/>
          <w:lang w:eastAsia="ru-RU"/>
        </w:rPr>
      </w:pPr>
    </w:p>
    <w:p w:rsidR="00AB4EB5" w:rsidRPr="00DB45F9" w:rsidRDefault="00AB4EB5" w:rsidP="00650D92">
      <w:pPr>
        <w:spacing w:after="0" w:line="240" w:lineRule="auto"/>
        <w:jc w:val="center"/>
        <w:rPr>
          <w:rFonts w:ascii="Times New Roman" w:hAnsi="Times New Roman"/>
          <w:b/>
          <w:sz w:val="28"/>
          <w:szCs w:val="28"/>
          <w:highlight w:val="cyan"/>
          <w:lang w:eastAsia="ru-RU"/>
        </w:rPr>
      </w:pPr>
    </w:p>
    <w:p w:rsidR="00AB4EB5" w:rsidRPr="00DB45F9" w:rsidRDefault="00AB4EB5" w:rsidP="00650D92">
      <w:pPr>
        <w:spacing w:after="0" w:line="240" w:lineRule="auto"/>
        <w:jc w:val="center"/>
        <w:rPr>
          <w:rFonts w:ascii="Times New Roman" w:hAnsi="Times New Roman"/>
          <w:b/>
          <w:sz w:val="28"/>
          <w:szCs w:val="28"/>
          <w:highlight w:val="cyan"/>
          <w:lang w:eastAsia="ru-RU"/>
        </w:rPr>
      </w:pPr>
    </w:p>
    <w:p w:rsidR="00AB4EB5" w:rsidRPr="00DB45F9" w:rsidRDefault="00AB4EB5" w:rsidP="00650D92">
      <w:pPr>
        <w:spacing w:after="0" w:line="240" w:lineRule="auto"/>
        <w:jc w:val="center"/>
        <w:rPr>
          <w:rFonts w:ascii="Times New Roman" w:hAnsi="Times New Roman"/>
          <w:b/>
          <w:sz w:val="28"/>
          <w:szCs w:val="28"/>
          <w:highlight w:val="cyan"/>
          <w:lang w:eastAsia="ru-RU"/>
        </w:rPr>
      </w:pPr>
    </w:p>
    <w:p w:rsidR="00AB4EB5" w:rsidRPr="00DB45F9" w:rsidRDefault="00AB4EB5" w:rsidP="00650D92">
      <w:pPr>
        <w:spacing w:after="0" w:line="240" w:lineRule="auto"/>
        <w:jc w:val="center"/>
        <w:rPr>
          <w:rFonts w:ascii="Times New Roman" w:hAnsi="Times New Roman"/>
          <w:b/>
          <w:sz w:val="28"/>
          <w:szCs w:val="28"/>
          <w:highlight w:val="cyan"/>
          <w:lang w:eastAsia="ru-RU"/>
        </w:rPr>
      </w:pPr>
    </w:p>
    <w:p w:rsidR="00AB4EB5" w:rsidRPr="00DB45F9" w:rsidRDefault="00AB4EB5" w:rsidP="00650D92">
      <w:pPr>
        <w:spacing w:after="0" w:line="240" w:lineRule="auto"/>
        <w:jc w:val="center"/>
        <w:rPr>
          <w:rFonts w:ascii="Times New Roman" w:hAnsi="Times New Roman"/>
          <w:b/>
          <w:sz w:val="28"/>
          <w:szCs w:val="28"/>
          <w:highlight w:val="cyan"/>
          <w:lang w:eastAsia="ru-RU"/>
        </w:rPr>
      </w:pPr>
    </w:p>
    <w:p w:rsidR="00AB4EB5" w:rsidRPr="00DB45F9" w:rsidRDefault="00AB4EB5" w:rsidP="00650D92">
      <w:pPr>
        <w:spacing w:after="0" w:line="240" w:lineRule="auto"/>
        <w:jc w:val="center"/>
        <w:rPr>
          <w:rFonts w:ascii="Times New Roman" w:hAnsi="Times New Roman"/>
          <w:b/>
          <w:sz w:val="28"/>
          <w:szCs w:val="28"/>
          <w:highlight w:val="cyan"/>
          <w:lang w:eastAsia="ru-RU"/>
        </w:rPr>
      </w:pPr>
    </w:p>
    <w:p w:rsidR="00AB4EB5" w:rsidRPr="00DB45F9" w:rsidRDefault="00AB4EB5" w:rsidP="00650D92">
      <w:pPr>
        <w:spacing w:after="0" w:line="240" w:lineRule="auto"/>
        <w:jc w:val="center"/>
        <w:rPr>
          <w:rFonts w:ascii="Times New Roman" w:hAnsi="Times New Roman"/>
          <w:b/>
          <w:sz w:val="28"/>
          <w:szCs w:val="28"/>
          <w:highlight w:val="cyan"/>
          <w:lang w:eastAsia="ru-RU"/>
        </w:rPr>
      </w:pPr>
    </w:p>
    <w:p w:rsidR="00AB4EB5" w:rsidRPr="00DB45F9" w:rsidRDefault="00AB4EB5" w:rsidP="00650D92">
      <w:pPr>
        <w:spacing w:after="0" w:line="240" w:lineRule="auto"/>
        <w:jc w:val="center"/>
        <w:rPr>
          <w:rFonts w:ascii="Times New Roman" w:hAnsi="Times New Roman"/>
          <w:b/>
          <w:sz w:val="28"/>
          <w:szCs w:val="28"/>
          <w:highlight w:val="cyan"/>
          <w:lang w:eastAsia="ru-RU"/>
        </w:rPr>
      </w:pPr>
    </w:p>
    <w:p w:rsidR="00AB4EB5" w:rsidRPr="00DB45F9" w:rsidRDefault="00AB4EB5" w:rsidP="00650D92">
      <w:pPr>
        <w:spacing w:after="0" w:line="240" w:lineRule="auto"/>
        <w:jc w:val="center"/>
        <w:rPr>
          <w:rFonts w:ascii="Times New Roman" w:hAnsi="Times New Roman"/>
          <w:b/>
          <w:sz w:val="28"/>
          <w:szCs w:val="28"/>
          <w:highlight w:val="cyan"/>
          <w:lang w:eastAsia="ru-RU"/>
        </w:rPr>
      </w:pPr>
    </w:p>
    <w:p w:rsidR="00AB4EB5" w:rsidRPr="00DB45F9" w:rsidRDefault="00AB4EB5" w:rsidP="00650D92">
      <w:pPr>
        <w:spacing w:after="0" w:line="240" w:lineRule="auto"/>
        <w:jc w:val="center"/>
        <w:rPr>
          <w:rFonts w:ascii="Times New Roman" w:hAnsi="Times New Roman"/>
          <w:b/>
          <w:sz w:val="28"/>
          <w:szCs w:val="28"/>
          <w:highlight w:val="cyan"/>
          <w:lang w:eastAsia="ru-RU"/>
        </w:rPr>
      </w:pPr>
    </w:p>
    <w:p w:rsidR="00AB4EB5" w:rsidRPr="00DB45F9" w:rsidRDefault="00AB4EB5" w:rsidP="00650D92">
      <w:pPr>
        <w:spacing w:after="0" w:line="240" w:lineRule="auto"/>
        <w:jc w:val="center"/>
        <w:rPr>
          <w:rFonts w:ascii="Times New Roman" w:hAnsi="Times New Roman"/>
          <w:b/>
          <w:sz w:val="28"/>
          <w:szCs w:val="28"/>
          <w:highlight w:val="cyan"/>
          <w:lang w:eastAsia="ru-RU"/>
        </w:rPr>
      </w:pPr>
    </w:p>
    <w:p w:rsidR="00AB4EB5" w:rsidRPr="00DB45F9" w:rsidRDefault="00AB4EB5" w:rsidP="00650D92">
      <w:pPr>
        <w:spacing w:after="0" w:line="240" w:lineRule="auto"/>
        <w:jc w:val="center"/>
        <w:rPr>
          <w:rFonts w:ascii="Times New Roman" w:hAnsi="Times New Roman"/>
          <w:b/>
          <w:sz w:val="28"/>
          <w:szCs w:val="28"/>
          <w:highlight w:val="cyan"/>
          <w:lang w:eastAsia="ru-RU"/>
        </w:rPr>
      </w:pPr>
    </w:p>
    <w:p w:rsidR="00AB4EB5" w:rsidRPr="00DB45F9" w:rsidRDefault="00AB4EB5" w:rsidP="00650D92">
      <w:pPr>
        <w:spacing w:after="0" w:line="240" w:lineRule="auto"/>
        <w:jc w:val="center"/>
        <w:rPr>
          <w:rFonts w:ascii="Times New Roman" w:hAnsi="Times New Roman"/>
          <w:b/>
          <w:sz w:val="28"/>
          <w:szCs w:val="28"/>
          <w:highlight w:val="cyan"/>
          <w:lang w:eastAsia="ru-RU"/>
        </w:rPr>
      </w:pPr>
    </w:p>
    <w:p w:rsidR="00AB4EB5" w:rsidRPr="00DB45F9" w:rsidRDefault="00AB4EB5" w:rsidP="00650D92">
      <w:pPr>
        <w:spacing w:after="0" w:line="240" w:lineRule="auto"/>
        <w:jc w:val="center"/>
        <w:rPr>
          <w:rFonts w:ascii="Times New Roman" w:hAnsi="Times New Roman"/>
          <w:b/>
          <w:sz w:val="28"/>
          <w:szCs w:val="28"/>
          <w:highlight w:val="cyan"/>
          <w:lang w:eastAsia="ru-RU"/>
        </w:rPr>
      </w:pPr>
    </w:p>
    <w:p w:rsidR="00AB4EB5" w:rsidRPr="00DB45F9" w:rsidRDefault="00AB4EB5" w:rsidP="00650D92">
      <w:pPr>
        <w:spacing w:after="0" w:line="240" w:lineRule="auto"/>
        <w:jc w:val="center"/>
        <w:rPr>
          <w:rFonts w:ascii="Times New Roman" w:hAnsi="Times New Roman"/>
          <w:b/>
          <w:sz w:val="28"/>
          <w:szCs w:val="28"/>
          <w:highlight w:val="cyan"/>
          <w:lang w:eastAsia="ru-RU"/>
        </w:rPr>
      </w:pPr>
    </w:p>
    <w:p w:rsidR="00AB4EB5" w:rsidRPr="00DB45F9" w:rsidRDefault="00AB4EB5" w:rsidP="00650D92">
      <w:pPr>
        <w:spacing w:after="0" w:line="240" w:lineRule="auto"/>
        <w:jc w:val="center"/>
        <w:rPr>
          <w:rFonts w:ascii="Times New Roman" w:hAnsi="Times New Roman"/>
          <w:b/>
          <w:sz w:val="28"/>
          <w:szCs w:val="28"/>
          <w:highlight w:val="cyan"/>
          <w:lang w:eastAsia="ru-RU"/>
        </w:rPr>
      </w:pPr>
    </w:p>
    <w:p w:rsidR="00AB4EB5" w:rsidRPr="00DB45F9" w:rsidRDefault="00AB4EB5" w:rsidP="00650D92">
      <w:pPr>
        <w:spacing w:after="0" w:line="240" w:lineRule="auto"/>
        <w:jc w:val="center"/>
        <w:rPr>
          <w:rFonts w:ascii="Times New Roman" w:hAnsi="Times New Roman"/>
          <w:b/>
          <w:sz w:val="28"/>
          <w:szCs w:val="28"/>
          <w:highlight w:val="cyan"/>
          <w:lang w:eastAsia="ru-RU"/>
        </w:rPr>
      </w:pPr>
    </w:p>
    <w:p w:rsidR="00AB4EB5" w:rsidRPr="00DB45F9" w:rsidRDefault="00AB4EB5" w:rsidP="00650D92">
      <w:pPr>
        <w:spacing w:after="0" w:line="240" w:lineRule="auto"/>
        <w:jc w:val="center"/>
        <w:rPr>
          <w:rFonts w:ascii="Times New Roman" w:hAnsi="Times New Roman"/>
          <w:b/>
          <w:sz w:val="28"/>
          <w:szCs w:val="28"/>
          <w:highlight w:val="cyan"/>
          <w:lang w:eastAsia="ru-RU"/>
        </w:rPr>
      </w:pPr>
    </w:p>
    <w:p w:rsidR="00AB4EB5" w:rsidRPr="00DB45F9" w:rsidRDefault="00AB4EB5" w:rsidP="00650D92">
      <w:pPr>
        <w:spacing w:after="0" w:line="240" w:lineRule="auto"/>
        <w:jc w:val="center"/>
        <w:rPr>
          <w:rFonts w:ascii="Times New Roman" w:hAnsi="Times New Roman"/>
          <w:b/>
          <w:sz w:val="28"/>
          <w:szCs w:val="28"/>
          <w:highlight w:val="cyan"/>
          <w:lang w:eastAsia="ru-RU"/>
        </w:rPr>
      </w:pPr>
    </w:p>
    <w:p w:rsidR="00AB4EB5" w:rsidRPr="00DB45F9" w:rsidRDefault="00AB4EB5" w:rsidP="00650D92">
      <w:pPr>
        <w:spacing w:after="0" w:line="240" w:lineRule="auto"/>
        <w:jc w:val="center"/>
        <w:rPr>
          <w:rFonts w:ascii="Times New Roman" w:hAnsi="Times New Roman"/>
          <w:b/>
          <w:sz w:val="28"/>
          <w:szCs w:val="28"/>
          <w:highlight w:val="cyan"/>
          <w:lang w:eastAsia="ru-RU"/>
        </w:rPr>
      </w:pPr>
    </w:p>
    <w:p w:rsidR="00AB4EB5" w:rsidRPr="00DB45F9" w:rsidRDefault="00AB4EB5" w:rsidP="00650D92">
      <w:pPr>
        <w:spacing w:after="0" w:line="240" w:lineRule="auto"/>
        <w:jc w:val="center"/>
        <w:rPr>
          <w:rFonts w:ascii="Times New Roman" w:hAnsi="Times New Roman"/>
          <w:b/>
          <w:sz w:val="28"/>
          <w:szCs w:val="28"/>
          <w:highlight w:val="cyan"/>
          <w:lang w:eastAsia="ru-RU"/>
        </w:rPr>
      </w:pPr>
    </w:p>
    <w:p w:rsidR="00AB4EB5" w:rsidRPr="00DB45F9" w:rsidRDefault="00AB4EB5" w:rsidP="00650D92">
      <w:pPr>
        <w:spacing w:after="0" w:line="240" w:lineRule="auto"/>
        <w:jc w:val="center"/>
        <w:rPr>
          <w:rFonts w:ascii="Times New Roman" w:hAnsi="Times New Roman"/>
          <w:b/>
          <w:sz w:val="28"/>
          <w:szCs w:val="28"/>
          <w:highlight w:val="cyan"/>
          <w:lang w:eastAsia="ru-RU"/>
        </w:rPr>
      </w:pPr>
    </w:p>
    <w:p w:rsidR="00AB4EB5" w:rsidRPr="00DB45F9" w:rsidRDefault="00AB4EB5" w:rsidP="00650D92">
      <w:pPr>
        <w:spacing w:after="0" w:line="240" w:lineRule="auto"/>
        <w:jc w:val="center"/>
        <w:rPr>
          <w:rFonts w:ascii="Times New Roman" w:hAnsi="Times New Roman"/>
          <w:b/>
          <w:sz w:val="28"/>
          <w:szCs w:val="28"/>
          <w:highlight w:val="cyan"/>
          <w:lang w:eastAsia="ru-RU"/>
        </w:rPr>
      </w:pPr>
    </w:p>
    <w:p w:rsidR="004E018F" w:rsidRPr="00DB45F9" w:rsidRDefault="004E018F" w:rsidP="00650D92">
      <w:pPr>
        <w:spacing w:after="0" w:line="240" w:lineRule="auto"/>
        <w:jc w:val="center"/>
        <w:rPr>
          <w:rFonts w:ascii="Times New Roman" w:hAnsi="Times New Roman"/>
          <w:b/>
          <w:sz w:val="28"/>
          <w:szCs w:val="28"/>
          <w:lang w:eastAsia="ru-RU"/>
        </w:rPr>
      </w:pPr>
      <w:r w:rsidRPr="00DB45F9">
        <w:rPr>
          <w:rFonts w:ascii="Times New Roman" w:hAnsi="Times New Roman"/>
          <w:b/>
          <w:sz w:val="28"/>
          <w:szCs w:val="28"/>
          <w:lang w:eastAsia="ru-RU"/>
        </w:rPr>
        <w:lastRenderedPageBreak/>
        <w:t>ГЛОСАРІЙ</w:t>
      </w:r>
    </w:p>
    <w:p w:rsidR="004B0756" w:rsidRPr="00DB45F9" w:rsidRDefault="00AC1098" w:rsidP="004B0756">
      <w:pPr>
        <w:autoSpaceDE w:val="0"/>
        <w:autoSpaceDN w:val="0"/>
        <w:adjustRightInd w:val="0"/>
        <w:spacing w:after="0" w:line="240" w:lineRule="auto"/>
        <w:ind w:firstLine="708"/>
        <w:jc w:val="both"/>
        <w:rPr>
          <w:rFonts w:ascii="Times New Roman" w:hAnsi="Times New Roman"/>
          <w:sz w:val="28"/>
          <w:szCs w:val="28"/>
        </w:rPr>
      </w:pPr>
      <w:r w:rsidRPr="00DB45F9">
        <w:rPr>
          <w:rFonts w:ascii="Times New Roman" w:hAnsi="Times New Roman"/>
          <w:sz w:val="28"/>
          <w:szCs w:val="28"/>
          <w:shd w:val="clear" w:color="auto" w:fill="FFFFFF"/>
        </w:rPr>
        <w:t xml:space="preserve"> </w:t>
      </w:r>
    </w:p>
    <w:p w:rsidR="004B0756" w:rsidRPr="00DB45F9" w:rsidRDefault="004B0756" w:rsidP="004B0756">
      <w:pPr>
        <w:spacing w:after="0"/>
        <w:ind w:firstLine="708"/>
        <w:jc w:val="both"/>
        <w:rPr>
          <w:rFonts w:ascii="Times New Roman" w:hAnsi="Times New Roman"/>
          <w:sz w:val="28"/>
          <w:szCs w:val="28"/>
        </w:rPr>
      </w:pPr>
      <w:r w:rsidRPr="00DB45F9">
        <w:rPr>
          <w:rFonts w:ascii="Times New Roman" w:hAnsi="Times New Roman"/>
          <w:b/>
          <w:sz w:val="28"/>
          <w:szCs w:val="28"/>
        </w:rPr>
        <w:t>Асоціація рослинна</w:t>
      </w:r>
      <w:r w:rsidRPr="00DB45F9">
        <w:rPr>
          <w:rFonts w:ascii="Times New Roman" w:hAnsi="Times New Roman"/>
          <w:sz w:val="28"/>
          <w:szCs w:val="28"/>
        </w:rPr>
        <w:t xml:space="preserve"> – основна найменша класифікаційна одиниця рослинних угруповань (фітоценозів), які вивчає геоботаніка. Характеризується однорідним флористичним складом, наявністю провідних видів, певним кількісним співвідношенням між окремими видами, а також ярусністю, послідовністю фенологічного розвитку рослин протягом вегетаційного періоду та продуктивністю рослинної маси.</w:t>
      </w:r>
    </w:p>
    <w:p w:rsidR="004B0756" w:rsidRPr="00DB45F9" w:rsidRDefault="004B0756" w:rsidP="004B0756">
      <w:pPr>
        <w:spacing w:after="0" w:line="259" w:lineRule="auto"/>
        <w:ind w:firstLine="708"/>
        <w:jc w:val="both"/>
        <w:rPr>
          <w:rFonts w:ascii="Times New Roman" w:hAnsi="Times New Roman"/>
          <w:sz w:val="28"/>
          <w:szCs w:val="28"/>
        </w:rPr>
      </w:pPr>
      <w:r w:rsidRPr="00DB45F9">
        <w:rPr>
          <w:rFonts w:ascii="Times New Roman" w:hAnsi="Times New Roman"/>
          <w:sz w:val="28"/>
          <w:szCs w:val="28"/>
        </w:rPr>
        <w:t xml:space="preserve"> </w:t>
      </w:r>
      <w:r w:rsidRPr="00DB45F9">
        <w:rPr>
          <w:rFonts w:ascii="Times New Roman" w:hAnsi="Times New Roman"/>
          <w:b/>
          <w:sz w:val="28"/>
          <w:szCs w:val="28"/>
        </w:rPr>
        <w:t>Аспект</w:t>
      </w:r>
      <w:r w:rsidRPr="00DB45F9">
        <w:rPr>
          <w:rFonts w:ascii="Times New Roman" w:hAnsi="Times New Roman"/>
          <w:sz w:val="28"/>
          <w:szCs w:val="28"/>
        </w:rPr>
        <w:t xml:space="preserve"> – зовнішній вигляд рослинного угруповання (фітоценозу). Змінюється протягом року відповідно до чергування сезонних фаз розвитку рослин. </w:t>
      </w:r>
    </w:p>
    <w:p w:rsidR="004B0756" w:rsidRPr="00DB45F9" w:rsidRDefault="004B0756" w:rsidP="00811F7E">
      <w:pPr>
        <w:spacing w:after="0" w:line="259" w:lineRule="auto"/>
        <w:ind w:firstLine="708"/>
        <w:jc w:val="both"/>
        <w:rPr>
          <w:rFonts w:ascii="Times New Roman" w:eastAsia="Times New Roman" w:hAnsi="Times New Roman"/>
          <w:sz w:val="28"/>
          <w:szCs w:val="28"/>
        </w:rPr>
      </w:pPr>
      <w:r w:rsidRPr="00DB45F9">
        <w:rPr>
          <w:rFonts w:ascii="Times New Roman" w:eastAsia="Times New Roman" w:hAnsi="Times New Roman"/>
          <w:b/>
          <w:sz w:val="28"/>
          <w:szCs w:val="28"/>
        </w:rPr>
        <w:t>Б</w:t>
      </w:r>
      <w:r w:rsidR="00AB4EB5" w:rsidRPr="00DB45F9">
        <w:rPr>
          <w:rFonts w:ascii="Times New Roman" w:eastAsia="Times New Roman" w:hAnsi="Times New Roman"/>
          <w:b/>
          <w:sz w:val="28"/>
          <w:szCs w:val="28"/>
        </w:rPr>
        <w:t>о</w:t>
      </w:r>
      <w:r w:rsidRPr="00DB45F9">
        <w:rPr>
          <w:rFonts w:ascii="Times New Roman" w:eastAsia="Times New Roman" w:hAnsi="Times New Roman"/>
          <w:b/>
          <w:sz w:val="28"/>
          <w:szCs w:val="28"/>
        </w:rPr>
        <w:t>рсучий жир</w:t>
      </w:r>
      <w:r w:rsidRPr="00DB45F9">
        <w:rPr>
          <w:rFonts w:ascii="Times New Roman" w:eastAsia="Times New Roman" w:hAnsi="Times New Roman"/>
          <w:sz w:val="28"/>
          <w:szCs w:val="28"/>
        </w:rPr>
        <w:t xml:space="preserve"> – </w:t>
      </w:r>
      <w:r w:rsidR="00AB4EB5" w:rsidRPr="00DB45F9">
        <w:rPr>
          <w:rFonts w:ascii="Times New Roman" w:eastAsia="Times New Roman" w:hAnsi="Times New Roman"/>
          <w:sz w:val="28"/>
          <w:szCs w:val="28"/>
        </w:rPr>
        <w:t>важливе джерело вітамінів і речовин</w:t>
      </w:r>
      <w:r w:rsidRPr="00DB45F9">
        <w:rPr>
          <w:rFonts w:ascii="Times New Roman" w:eastAsia="Times New Roman" w:hAnsi="Times New Roman"/>
          <w:sz w:val="28"/>
          <w:szCs w:val="28"/>
        </w:rPr>
        <w:t xml:space="preserve">, </w:t>
      </w:r>
      <w:r w:rsidR="00AB4EB5" w:rsidRPr="00DB45F9">
        <w:rPr>
          <w:rFonts w:ascii="Times New Roman" w:eastAsia="Times New Roman" w:hAnsi="Times New Roman"/>
          <w:sz w:val="28"/>
          <w:szCs w:val="28"/>
        </w:rPr>
        <w:t xml:space="preserve">які потрібні людському організму, передусім вітамінів </w:t>
      </w:r>
      <w:r w:rsidRPr="00DB45F9">
        <w:rPr>
          <w:rFonts w:ascii="Times New Roman" w:eastAsia="Times New Roman" w:hAnsi="Times New Roman"/>
          <w:sz w:val="28"/>
          <w:szCs w:val="28"/>
        </w:rPr>
        <w:t>E, A, груп</w:t>
      </w:r>
      <w:r w:rsidR="00AB4EB5" w:rsidRPr="00DB45F9">
        <w:rPr>
          <w:rFonts w:ascii="Times New Roman" w:eastAsia="Times New Roman" w:hAnsi="Times New Roman"/>
          <w:sz w:val="28"/>
          <w:szCs w:val="28"/>
        </w:rPr>
        <w:t>и</w:t>
      </w:r>
      <w:r w:rsidRPr="00DB45F9">
        <w:rPr>
          <w:rFonts w:ascii="Times New Roman" w:eastAsia="Times New Roman" w:hAnsi="Times New Roman"/>
          <w:sz w:val="28"/>
          <w:szCs w:val="28"/>
        </w:rPr>
        <w:t xml:space="preserve"> B, а так</w:t>
      </w:r>
      <w:r w:rsidR="00AB4EB5" w:rsidRPr="00DB45F9">
        <w:rPr>
          <w:rFonts w:ascii="Times New Roman" w:eastAsia="Times New Roman" w:hAnsi="Times New Roman"/>
          <w:sz w:val="28"/>
          <w:szCs w:val="28"/>
        </w:rPr>
        <w:t>ож</w:t>
      </w:r>
      <w:r w:rsidRPr="00DB45F9">
        <w:rPr>
          <w:rFonts w:ascii="Times New Roman" w:eastAsia="Times New Roman" w:hAnsi="Times New Roman"/>
          <w:sz w:val="28"/>
          <w:szCs w:val="28"/>
        </w:rPr>
        <w:t xml:space="preserve"> </w:t>
      </w:r>
      <w:r w:rsidR="00AB4EB5" w:rsidRPr="00DB45F9">
        <w:rPr>
          <w:rFonts w:ascii="Times New Roman" w:eastAsia="Times New Roman" w:hAnsi="Times New Roman"/>
          <w:sz w:val="28"/>
          <w:szCs w:val="28"/>
        </w:rPr>
        <w:t>різних</w:t>
      </w:r>
      <w:r w:rsidRPr="00DB45F9">
        <w:rPr>
          <w:rFonts w:ascii="Times New Roman" w:eastAsia="Times New Roman" w:hAnsi="Times New Roman"/>
          <w:sz w:val="28"/>
          <w:szCs w:val="28"/>
        </w:rPr>
        <w:t xml:space="preserve"> </w:t>
      </w:r>
      <w:proofErr w:type="spellStart"/>
      <w:r w:rsidRPr="00DB45F9">
        <w:rPr>
          <w:rFonts w:ascii="Times New Roman" w:eastAsia="Times New Roman" w:hAnsi="Times New Roman"/>
          <w:sz w:val="28"/>
          <w:szCs w:val="28"/>
        </w:rPr>
        <w:t>м</w:t>
      </w:r>
      <w:r w:rsidR="00AB4EB5" w:rsidRPr="00DB45F9">
        <w:rPr>
          <w:rFonts w:ascii="Times New Roman" w:eastAsia="Times New Roman" w:hAnsi="Times New Roman"/>
          <w:sz w:val="28"/>
          <w:szCs w:val="28"/>
        </w:rPr>
        <w:t>і</w:t>
      </w:r>
      <w:r w:rsidRPr="00DB45F9">
        <w:rPr>
          <w:rFonts w:ascii="Times New Roman" w:eastAsia="Times New Roman" w:hAnsi="Times New Roman"/>
          <w:sz w:val="28"/>
          <w:szCs w:val="28"/>
        </w:rPr>
        <w:t>кро-</w:t>
      </w:r>
      <w:proofErr w:type="spellEnd"/>
      <w:r w:rsidRPr="00DB45F9">
        <w:rPr>
          <w:rFonts w:ascii="Times New Roman" w:eastAsia="Times New Roman" w:hAnsi="Times New Roman"/>
          <w:sz w:val="28"/>
          <w:szCs w:val="28"/>
        </w:rPr>
        <w:t xml:space="preserve"> </w:t>
      </w:r>
      <w:r w:rsidR="00AB4EB5" w:rsidRPr="00DB45F9">
        <w:rPr>
          <w:rFonts w:ascii="Times New Roman" w:eastAsia="Times New Roman" w:hAnsi="Times New Roman"/>
          <w:sz w:val="28"/>
          <w:szCs w:val="28"/>
        </w:rPr>
        <w:t>і</w:t>
      </w:r>
      <w:r w:rsidRPr="00DB45F9">
        <w:rPr>
          <w:rFonts w:ascii="Times New Roman" w:eastAsia="Times New Roman" w:hAnsi="Times New Roman"/>
          <w:sz w:val="28"/>
          <w:szCs w:val="28"/>
        </w:rPr>
        <w:t xml:space="preserve"> </w:t>
      </w:r>
      <w:proofErr w:type="spellStart"/>
      <w:r w:rsidRPr="00DB45F9">
        <w:rPr>
          <w:rFonts w:ascii="Times New Roman" w:eastAsia="Times New Roman" w:hAnsi="Times New Roman"/>
          <w:sz w:val="28"/>
          <w:szCs w:val="28"/>
        </w:rPr>
        <w:t>макро</w:t>
      </w:r>
      <w:r w:rsidR="00AB4EB5" w:rsidRPr="00DB45F9">
        <w:rPr>
          <w:rFonts w:ascii="Times New Roman" w:eastAsia="Times New Roman" w:hAnsi="Times New Roman"/>
          <w:sz w:val="28"/>
          <w:szCs w:val="28"/>
        </w:rPr>
        <w:t>елементів</w:t>
      </w:r>
      <w:proofErr w:type="spellEnd"/>
      <w:r w:rsidRPr="00DB45F9">
        <w:rPr>
          <w:rFonts w:ascii="Times New Roman" w:eastAsia="Times New Roman" w:hAnsi="Times New Roman"/>
          <w:sz w:val="28"/>
          <w:szCs w:val="28"/>
        </w:rPr>
        <w:t xml:space="preserve">. </w:t>
      </w:r>
    </w:p>
    <w:p w:rsidR="004B0756" w:rsidRPr="00DB45F9" w:rsidRDefault="004B0756" w:rsidP="004B0756">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Бджільництво</w:t>
      </w:r>
      <w:r w:rsidRPr="00DB45F9">
        <w:rPr>
          <w:rFonts w:ascii="Times New Roman" w:hAnsi="Times New Roman"/>
          <w:sz w:val="28"/>
          <w:szCs w:val="28"/>
        </w:rPr>
        <w:t xml:space="preserve"> – галузь сільськогосподарського виробництва, основою функціонування якої є розведення, утримання та використання бджіл для запилення ентомофільних рослин сільськогосподарського призначення і підвищення їх урожайності, виробництво харчових продуктів і сировини для промисловості.</w:t>
      </w:r>
    </w:p>
    <w:p w:rsidR="004B0756" w:rsidRPr="00DB45F9" w:rsidRDefault="004B0756" w:rsidP="004B0756">
      <w:pPr>
        <w:spacing w:after="0" w:line="259" w:lineRule="auto"/>
        <w:ind w:firstLine="708"/>
        <w:jc w:val="both"/>
        <w:rPr>
          <w:rFonts w:ascii="Times New Roman" w:hAnsi="Times New Roman"/>
          <w:sz w:val="28"/>
          <w:szCs w:val="28"/>
        </w:rPr>
      </w:pPr>
      <w:r w:rsidRPr="00DB45F9">
        <w:rPr>
          <w:rFonts w:ascii="Times New Roman" w:hAnsi="Times New Roman"/>
          <w:sz w:val="28"/>
          <w:szCs w:val="28"/>
        </w:rPr>
        <w:t xml:space="preserve"> </w:t>
      </w:r>
      <w:r w:rsidRPr="00DB45F9">
        <w:rPr>
          <w:rFonts w:ascii="Times New Roman" w:hAnsi="Times New Roman"/>
          <w:b/>
          <w:sz w:val="28"/>
          <w:szCs w:val="28"/>
        </w:rPr>
        <w:t>Бджола робоча</w:t>
      </w:r>
      <w:r w:rsidRPr="00DB45F9">
        <w:rPr>
          <w:rFonts w:ascii="Times New Roman" w:hAnsi="Times New Roman"/>
          <w:sz w:val="28"/>
          <w:szCs w:val="28"/>
        </w:rPr>
        <w:t xml:space="preserve"> – жіноча особина бджіл, у якої недорозвинені статеві органи і яка виконує в сім’ї всі роботи щодо вигодовування потомства, заготівлі корму, будівництва стільників, охорони гнізда. </w:t>
      </w:r>
    </w:p>
    <w:p w:rsidR="004B0756" w:rsidRPr="00DB45F9" w:rsidRDefault="004B0756" w:rsidP="004B0756">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Бджола-трутівка</w:t>
      </w:r>
      <w:r w:rsidRPr="00DB45F9">
        <w:rPr>
          <w:rFonts w:ascii="Times New Roman" w:hAnsi="Times New Roman"/>
          <w:sz w:val="28"/>
          <w:szCs w:val="28"/>
        </w:rPr>
        <w:t xml:space="preserve"> – робоча бджола з розвиненими яйцевими трубочками, яка відкладає в певних умовах незапліднені яйця. </w:t>
      </w:r>
    </w:p>
    <w:p w:rsidR="004B0756" w:rsidRPr="00DB45F9" w:rsidRDefault="004B0756" w:rsidP="004B0756">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Бджолина сім’я</w:t>
      </w:r>
      <w:r w:rsidRPr="00DB45F9">
        <w:rPr>
          <w:rFonts w:ascii="Times New Roman" w:hAnsi="Times New Roman"/>
          <w:sz w:val="28"/>
          <w:szCs w:val="28"/>
        </w:rPr>
        <w:t xml:space="preserve"> – цілісна біологічна одиниця, яка складається з робочих бджіл і матки, </w:t>
      </w:r>
      <w:r w:rsidR="006B0B8D" w:rsidRPr="00DB45F9">
        <w:rPr>
          <w:rFonts w:ascii="Times New Roman" w:hAnsi="Times New Roman"/>
          <w:sz w:val="28"/>
          <w:szCs w:val="28"/>
        </w:rPr>
        <w:t>які</w:t>
      </w:r>
      <w:r w:rsidRPr="00DB45F9">
        <w:rPr>
          <w:rFonts w:ascii="Times New Roman" w:hAnsi="Times New Roman"/>
          <w:sz w:val="28"/>
          <w:szCs w:val="28"/>
        </w:rPr>
        <w:t xml:space="preserve"> тимчасово, впродовж весняно-літнього періоду виплоджуються для спаровування з матками. </w:t>
      </w:r>
    </w:p>
    <w:p w:rsidR="004B0756" w:rsidRPr="00DB45F9" w:rsidRDefault="004B0756" w:rsidP="004B0756">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Біологічна продуктивність</w:t>
      </w:r>
      <w:r w:rsidRPr="00DB45F9">
        <w:rPr>
          <w:rFonts w:ascii="Times New Roman" w:hAnsi="Times New Roman"/>
          <w:sz w:val="28"/>
          <w:szCs w:val="28"/>
        </w:rPr>
        <w:t xml:space="preserve"> – </w:t>
      </w:r>
      <w:proofErr w:type="spellStart"/>
      <w:r w:rsidRPr="00DB45F9">
        <w:rPr>
          <w:rFonts w:ascii="Times New Roman" w:hAnsi="Times New Roman"/>
          <w:sz w:val="28"/>
          <w:szCs w:val="28"/>
        </w:rPr>
        <w:t>загальнобіологічне</w:t>
      </w:r>
      <w:proofErr w:type="spellEnd"/>
      <w:r w:rsidRPr="00DB45F9">
        <w:rPr>
          <w:rFonts w:ascii="Times New Roman" w:hAnsi="Times New Roman"/>
          <w:sz w:val="28"/>
          <w:szCs w:val="28"/>
        </w:rPr>
        <w:t xml:space="preserve"> і економічне поняття, яке означає відтворення біомаси рослинних або тваринних організмів екосистем за певний проміжок часу. </w:t>
      </w:r>
    </w:p>
    <w:p w:rsidR="004B0756" w:rsidRPr="00DB45F9" w:rsidRDefault="004B0756" w:rsidP="004B0756">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 xml:space="preserve">Біологічна тривалість </w:t>
      </w:r>
      <w:proofErr w:type="spellStart"/>
      <w:r w:rsidRPr="00DB45F9">
        <w:rPr>
          <w:rFonts w:ascii="Times New Roman" w:hAnsi="Times New Roman"/>
          <w:b/>
          <w:sz w:val="28"/>
          <w:szCs w:val="28"/>
        </w:rPr>
        <w:t>соковиділення</w:t>
      </w:r>
      <w:proofErr w:type="spellEnd"/>
      <w:r w:rsidRPr="00DB45F9">
        <w:rPr>
          <w:rFonts w:ascii="Times New Roman" w:hAnsi="Times New Roman"/>
          <w:sz w:val="28"/>
          <w:szCs w:val="28"/>
        </w:rPr>
        <w:t xml:space="preserve"> – це період часу від початку </w:t>
      </w:r>
      <w:proofErr w:type="spellStart"/>
      <w:r w:rsidRPr="00DB45F9">
        <w:rPr>
          <w:rFonts w:ascii="Times New Roman" w:hAnsi="Times New Roman"/>
          <w:sz w:val="28"/>
          <w:szCs w:val="28"/>
        </w:rPr>
        <w:t>соковиділення</w:t>
      </w:r>
      <w:proofErr w:type="spellEnd"/>
      <w:r w:rsidRPr="00DB45F9">
        <w:rPr>
          <w:rFonts w:ascii="Times New Roman" w:hAnsi="Times New Roman"/>
          <w:sz w:val="28"/>
          <w:szCs w:val="28"/>
        </w:rPr>
        <w:t xml:space="preserve"> до його масового припинення. </w:t>
      </w:r>
    </w:p>
    <w:p w:rsidR="004B0756" w:rsidRPr="00DB45F9" w:rsidRDefault="004B0756" w:rsidP="004B0756">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Біологічний запас сировини</w:t>
      </w:r>
      <w:r w:rsidRPr="00DB45F9">
        <w:rPr>
          <w:rFonts w:ascii="Times New Roman" w:hAnsi="Times New Roman"/>
          <w:sz w:val="28"/>
          <w:szCs w:val="28"/>
        </w:rPr>
        <w:t xml:space="preserve"> – загальна маса сировини, що визначається в перерахунку на суху вагу для конкретної території, виражається в кг або т.</w:t>
      </w:r>
    </w:p>
    <w:p w:rsidR="004B0756" w:rsidRPr="00DB45F9" w:rsidRDefault="004B0756" w:rsidP="004B0756">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Біомаса</w:t>
      </w:r>
      <w:r w:rsidRPr="00DB45F9">
        <w:rPr>
          <w:rFonts w:ascii="Times New Roman" w:hAnsi="Times New Roman"/>
          <w:sz w:val="28"/>
          <w:szCs w:val="28"/>
        </w:rPr>
        <w:t xml:space="preserve"> – кількість речовини живих організмів, яка нагромаджена в популяції, біоценозі або біосфері на будь-який момент часу. Виражається в одиницях сирої або сухої маси, іноді в одиницях енергетичного еквівалента на одиницю поверхні або об’єму. </w:t>
      </w:r>
    </w:p>
    <w:p w:rsidR="006B0B8D" w:rsidRPr="00DB45F9" w:rsidRDefault="004B0756" w:rsidP="002875C0">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Брунька</w:t>
      </w:r>
      <w:r w:rsidRPr="00DB45F9">
        <w:rPr>
          <w:rFonts w:ascii="Times New Roman" w:hAnsi="Times New Roman"/>
          <w:sz w:val="28"/>
          <w:szCs w:val="28"/>
        </w:rPr>
        <w:t xml:space="preserve"> – зачаток пагона, що перебуває в стані відносного спокою.</w:t>
      </w:r>
    </w:p>
    <w:p w:rsidR="002875C0" w:rsidRPr="00DB45F9" w:rsidRDefault="004B0756" w:rsidP="002875C0">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Бульба</w:t>
      </w:r>
      <w:r w:rsidRPr="00DB45F9">
        <w:rPr>
          <w:rFonts w:ascii="Times New Roman" w:hAnsi="Times New Roman"/>
          <w:sz w:val="28"/>
          <w:szCs w:val="28"/>
        </w:rPr>
        <w:t xml:space="preserve"> – потовщена частина підземного пагона, </w:t>
      </w:r>
      <w:proofErr w:type="spellStart"/>
      <w:r w:rsidRPr="00DB45F9">
        <w:rPr>
          <w:rFonts w:ascii="Times New Roman" w:hAnsi="Times New Roman"/>
          <w:sz w:val="28"/>
          <w:szCs w:val="28"/>
        </w:rPr>
        <w:t>підсім’ядольного</w:t>
      </w:r>
      <w:proofErr w:type="spellEnd"/>
      <w:r w:rsidRPr="00DB45F9">
        <w:rPr>
          <w:rFonts w:ascii="Times New Roman" w:hAnsi="Times New Roman"/>
          <w:sz w:val="28"/>
          <w:szCs w:val="28"/>
        </w:rPr>
        <w:t xml:space="preserve"> коліна або придатко</w:t>
      </w:r>
      <w:r w:rsidR="002875C0" w:rsidRPr="00DB45F9">
        <w:rPr>
          <w:rFonts w:ascii="Times New Roman" w:hAnsi="Times New Roman"/>
          <w:sz w:val="28"/>
          <w:szCs w:val="28"/>
        </w:rPr>
        <w:t>вого кореня чи стебла у рослин.</w:t>
      </w:r>
    </w:p>
    <w:p w:rsidR="004B0756" w:rsidRPr="00DB45F9" w:rsidRDefault="004B0756" w:rsidP="002875C0">
      <w:pPr>
        <w:spacing w:after="0" w:line="259" w:lineRule="auto"/>
        <w:ind w:firstLine="708"/>
        <w:jc w:val="both"/>
        <w:rPr>
          <w:rFonts w:ascii="Times New Roman" w:hAnsi="Times New Roman"/>
          <w:sz w:val="28"/>
          <w:szCs w:val="28"/>
        </w:rPr>
      </w:pPr>
      <w:r w:rsidRPr="00DB45F9">
        <w:rPr>
          <w:rFonts w:ascii="Times New Roman" w:hAnsi="Times New Roman"/>
          <w:b/>
          <w:sz w:val="28"/>
          <w:szCs w:val="28"/>
        </w:rPr>
        <w:lastRenderedPageBreak/>
        <w:t>Бульбоцибулина</w:t>
      </w:r>
      <w:r w:rsidRPr="00DB45F9">
        <w:rPr>
          <w:rFonts w:ascii="Times New Roman" w:hAnsi="Times New Roman"/>
          <w:sz w:val="28"/>
          <w:szCs w:val="28"/>
        </w:rPr>
        <w:t xml:space="preserve"> – видозмінений підземний пагін у деяких рослин, зовнішнім виглядом подібний до цибулини, а будовою – до бульби.</w:t>
      </w:r>
    </w:p>
    <w:p w:rsidR="004B0756" w:rsidRPr="00DB45F9" w:rsidRDefault="004B0756" w:rsidP="00FA1D85">
      <w:pPr>
        <w:spacing w:after="0" w:line="259" w:lineRule="auto"/>
        <w:ind w:firstLine="708"/>
        <w:jc w:val="both"/>
        <w:rPr>
          <w:rFonts w:ascii="Times New Roman" w:hAnsi="Times New Roman"/>
          <w:b/>
          <w:sz w:val="28"/>
          <w:szCs w:val="28"/>
        </w:rPr>
      </w:pPr>
      <w:r w:rsidRPr="00DB45F9">
        <w:rPr>
          <w:rFonts w:ascii="Times New Roman" w:eastAsia="Times New Roman" w:hAnsi="Times New Roman"/>
          <w:b/>
          <w:sz w:val="28"/>
          <w:szCs w:val="28"/>
        </w:rPr>
        <w:t xml:space="preserve">Бобровий </w:t>
      </w:r>
      <w:r w:rsidR="006B0B8D" w:rsidRPr="00DB45F9">
        <w:rPr>
          <w:rFonts w:ascii="Times New Roman" w:eastAsia="Times New Roman" w:hAnsi="Times New Roman"/>
          <w:b/>
          <w:sz w:val="28"/>
          <w:szCs w:val="28"/>
        </w:rPr>
        <w:t>с</w:t>
      </w:r>
      <w:r w:rsidRPr="00DB45F9">
        <w:rPr>
          <w:rFonts w:ascii="Times New Roman" w:eastAsia="Times New Roman" w:hAnsi="Times New Roman"/>
          <w:b/>
          <w:sz w:val="28"/>
          <w:szCs w:val="28"/>
        </w:rPr>
        <w:t>трумінь</w:t>
      </w:r>
      <w:r w:rsidR="006B0B8D" w:rsidRPr="00DB45F9">
        <w:rPr>
          <w:rFonts w:ascii="Times New Roman" w:eastAsia="Times New Roman" w:hAnsi="Times New Roman"/>
          <w:b/>
          <w:sz w:val="28"/>
          <w:szCs w:val="28"/>
        </w:rPr>
        <w:t xml:space="preserve"> – </w:t>
      </w:r>
      <w:r w:rsidRPr="00DB45F9">
        <w:rPr>
          <w:rFonts w:ascii="Times New Roman" w:eastAsia="Times New Roman" w:hAnsi="Times New Roman"/>
          <w:sz w:val="28"/>
          <w:szCs w:val="28"/>
        </w:rPr>
        <w:t>яскраво-помаранчев</w:t>
      </w:r>
      <w:r w:rsidR="006B0B8D" w:rsidRPr="00DB45F9">
        <w:rPr>
          <w:rFonts w:ascii="Times New Roman" w:eastAsia="Times New Roman" w:hAnsi="Times New Roman"/>
          <w:sz w:val="28"/>
          <w:szCs w:val="28"/>
        </w:rPr>
        <w:t>а</w:t>
      </w:r>
      <w:r w:rsidRPr="00DB45F9">
        <w:rPr>
          <w:rFonts w:ascii="Times New Roman" w:eastAsia="Times New Roman" w:hAnsi="Times New Roman"/>
          <w:sz w:val="28"/>
          <w:szCs w:val="28"/>
        </w:rPr>
        <w:t xml:space="preserve"> </w:t>
      </w:r>
      <w:hyperlink r:id="rId21" w:tooltip="Рідина" w:history="1">
        <w:r w:rsidRPr="00DB45F9">
          <w:rPr>
            <w:rFonts w:ascii="Times New Roman" w:eastAsia="Times New Roman" w:hAnsi="Times New Roman"/>
            <w:sz w:val="28"/>
            <w:szCs w:val="28"/>
          </w:rPr>
          <w:t>рідин</w:t>
        </w:r>
      </w:hyperlink>
      <w:r w:rsidR="006B0B8D" w:rsidRPr="00DB45F9">
        <w:rPr>
          <w:rFonts w:ascii="Times New Roman" w:eastAsia="Times New Roman" w:hAnsi="Times New Roman"/>
          <w:sz w:val="28"/>
          <w:szCs w:val="28"/>
        </w:rPr>
        <w:t>а</w:t>
      </w:r>
      <w:r w:rsidR="00FA1D85" w:rsidRPr="00DB45F9">
        <w:rPr>
          <w:rFonts w:ascii="Times New Roman" w:eastAsia="Times New Roman" w:hAnsi="Times New Roman"/>
          <w:sz w:val="28"/>
          <w:szCs w:val="28"/>
        </w:rPr>
        <w:t>, яка в</w:t>
      </w:r>
      <w:r w:rsidRPr="00DB45F9">
        <w:rPr>
          <w:rFonts w:ascii="Times New Roman" w:eastAsia="Times New Roman" w:hAnsi="Times New Roman"/>
          <w:sz w:val="28"/>
          <w:szCs w:val="28"/>
        </w:rPr>
        <w:t xml:space="preserve"> </w:t>
      </w:r>
      <w:hyperlink r:id="rId22" w:tooltip="Повітря" w:history="1">
        <w:r w:rsidRPr="00DB45F9">
          <w:rPr>
            <w:rFonts w:ascii="Times New Roman" w:eastAsia="Times New Roman" w:hAnsi="Times New Roman"/>
            <w:sz w:val="28"/>
            <w:szCs w:val="28"/>
          </w:rPr>
          <w:t>повітрі</w:t>
        </w:r>
      </w:hyperlink>
      <w:r w:rsidRPr="00DB45F9">
        <w:rPr>
          <w:rFonts w:ascii="Times New Roman" w:eastAsia="Times New Roman" w:hAnsi="Times New Roman"/>
          <w:sz w:val="28"/>
          <w:szCs w:val="28"/>
        </w:rPr>
        <w:t xml:space="preserve"> тут же </w:t>
      </w:r>
      <w:hyperlink r:id="rId23" w:tooltip="Окислення" w:history="1">
        <w:r w:rsidRPr="00DB45F9">
          <w:rPr>
            <w:rFonts w:ascii="Times New Roman" w:eastAsia="Times New Roman" w:hAnsi="Times New Roman"/>
            <w:sz w:val="28"/>
            <w:szCs w:val="28"/>
          </w:rPr>
          <w:t>окислюється</w:t>
        </w:r>
      </w:hyperlink>
      <w:r w:rsidRPr="00DB45F9">
        <w:rPr>
          <w:rFonts w:ascii="Times New Roman" w:eastAsia="Times New Roman" w:hAnsi="Times New Roman"/>
          <w:sz w:val="28"/>
          <w:szCs w:val="28"/>
        </w:rPr>
        <w:t>, блякне, але не втрачає своїх головних якостей. Жовтуватий і маслянистий струмінь виділяє їдкий д</w:t>
      </w:r>
      <w:r w:rsidR="0006522E">
        <w:rPr>
          <w:rFonts w:ascii="Times New Roman" w:eastAsia="Times New Roman" w:hAnsi="Times New Roman"/>
          <w:sz w:val="28"/>
          <w:szCs w:val="28"/>
        </w:rPr>
        <w:t>і</w:t>
      </w:r>
      <w:r w:rsidRPr="00DB45F9">
        <w:rPr>
          <w:rFonts w:ascii="Times New Roman" w:eastAsia="Times New Roman" w:hAnsi="Times New Roman"/>
          <w:sz w:val="28"/>
          <w:szCs w:val="28"/>
        </w:rPr>
        <w:t xml:space="preserve">гтярний і шкіряний запах, що нагадує свіжу </w:t>
      </w:r>
      <w:hyperlink r:id="rId24" w:tooltip="Верба" w:history="1">
        <w:r w:rsidRPr="00DB45F9">
          <w:rPr>
            <w:rFonts w:ascii="Times New Roman" w:eastAsia="Times New Roman" w:hAnsi="Times New Roman"/>
            <w:sz w:val="28"/>
            <w:szCs w:val="28"/>
          </w:rPr>
          <w:t>вербову</w:t>
        </w:r>
      </w:hyperlink>
      <w:r w:rsidRPr="00DB45F9">
        <w:rPr>
          <w:rFonts w:ascii="Times New Roman" w:eastAsia="Times New Roman" w:hAnsi="Times New Roman"/>
          <w:sz w:val="28"/>
          <w:szCs w:val="28"/>
        </w:rPr>
        <w:t xml:space="preserve"> </w:t>
      </w:r>
      <w:hyperlink r:id="rId25" w:tooltip="Кора" w:history="1">
        <w:r w:rsidRPr="00DB45F9">
          <w:rPr>
            <w:rFonts w:ascii="Times New Roman" w:eastAsia="Times New Roman" w:hAnsi="Times New Roman"/>
            <w:sz w:val="28"/>
            <w:szCs w:val="28"/>
          </w:rPr>
          <w:t>кору</w:t>
        </w:r>
      </w:hyperlink>
      <w:r w:rsidRPr="00DB45F9">
        <w:rPr>
          <w:rFonts w:ascii="Times New Roman" w:eastAsia="Times New Roman" w:hAnsi="Times New Roman"/>
          <w:sz w:val="28"/>
          <w:szCs w:val="28"/>
        </w:rPr>
        <w:t>. Стійкість його надзвичайно велика.</w:t>
      </w:r>
    </w:p>
    <w:p w:rsidR="004B0756" w:rsidRPr="00DB45F9" w:rsidRDefault="004B0756" w:rsidP="004B0756">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Вегетаційний період</w:t>
      </w:r>
      <w:r w:rsidRPr="00DB45F9">
        <w:rPr>
          <w:rFonts w:ascii="Times New Roman" w:hAnsi="Times New Roman"/>
          <w:sz w:val="28"/>
          <w:szCs w:val="28"/>
        </w:rPr>
        <w:t xml:space="preserve"> – період року, протягом якого за метеорологічними умовами можливі ріст і розвиток рослин. В умовах помірного клімату вегетаційний період відповідає проміжк</w:t>
      </w:r>
      <w:r w:rsidR="006B0B8D" w:rsidRPr="00DB45F9">
        <w:rPr>
          <w:rFonts w:ascii="Times New Roman" w:hAnsi="Times New Roman"/>
          <w:sz w:val="28"/>
          <w:szCs w:val="28"/>
        </w:rPr>
        <w:t>у</w:t>
      </w:r>
      <w:r w:rsidRPr="00DB45F9">
        <w:rPr>
          <w:rFonts w:ascii="Times New Roman" w:hAnsi="Times New Roman"/>
          <w:sz w:val="28"/>
          <w:szCs w:val="28"/>
        </w:rPr>
        <w:t xml:space="preserve"> часу від останніх весняних приморозків до перших осінніх. </w:t>
      </w:r>
    </w:p>
    <w:p w:rsidR="006B0B8D" w:rsidRPr="00DB45F9" w:rsidRDefault="004B0756" w:rsidP="004B0756">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Взяток</w:t>
      </w:r>
      <w:r w:rsidRPr="00DB45F9">
        <w:rPr>
          <w:rFonts w:ascii="Times New Roman" w:hAnsi="Times New Roman"/>
          <w:sz w:val="28"/>
          <w:szCs w:val="28"/>
        </w:rPr>
        <w:t xml:space="preserve"> – збір бджолами нектару (паді) й квіткового пилку для свого живлення. </w:t>
      </w:r>
    </w:p>
    <w:p w:rsidR="004B0756" w:rsidRPr="00DB45F9" w:rsidRDefault="004B0756" w:rsidP="004B0756">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Взяток головний</w:t>
      </w:r>
      <w:r w:rsidRPr="00DB45F9">
        <w:rPr>
          <w:rFonts w:ascii="Times New Roman" w:hAnsi="Times New Roman"/>
          <w:sz w:val="28"/>
          <w:szCs w:val="28"/>
        </w:rPr>
        <w:t xml:space="preserve"> – надходження у вулик найбільшої кількості меду </w:t>
      </w:r>
      <w:r w:rsidR="006B0B8D" w:rsidRPr="00DB45F9">
        <w:rPr>
          <w:rFonts w:ascii="Times New Roman" w:hAnsi="Times New Roman"/>
          <w:sz w:val="28"/>
          <w:szCs w:val="28"/>
        </w:rPr>
        <w:t>й</w:t>
      </w:r>
      <w:r w:rsidRPr="00DB45F9">
        <w:rPr>
          <w:rFonts w:ascii="Times New Roman" w:hAnsi="Times New Roman"/>
          <w:sz w:val="28"/>
          <w:szCs w:val="28"/>
        </w:rPr>
        <w:t xml:space="preserve"> пилку в сезоні, головним чином, під час цвітіння  основних медоносних рослин місцевості, коли бджоли заготовляють основні запаси меду. </w:t>
      </w:r>
    </w:p>
    <w:p w:rsidR="004B0756" w:rsidRPr="00DB45F9" w:rsidRDefault="004B0756" w:rsidP="004B0756">
      <w:pPr>
        <w:spacing w:after="0" w:line="259" w:lineRule="auto"/>
        <w:ind w:firstLine="708"/>
        <w:jc w:val="both"/>
        <w:rPr>
          <w:rFonts w:ascii="Times New Roman" w:hAnsi="Times New Roman"/>
          <w:b/>
          <w:sz w:val="28"/>
          <w:szCs w:val="28"/>
        </w:rPr>
      </w:pPr>
      <w:r w:rsidRPr="00DB45F9">
        <w:rPr>
          <w:rFonts w:ascii="Times New Roman" w:hAnsi="Times New Roman"/>
          <w:b/>
          <w:sz w:val="28"/>
          <w:szCs w:val="28"/>
        </w:rPr>
        <w:t>Взяток підтриму</w:t>
      </w:r>
      <w:r w:rsidR="006B0B8D" w:rsidRPr="00DB45F9">
        <w:rPr>
          <w:rFonts w:ascii="Times New Roman" w:hAnsi="Times New Roman"/>
          <w:b/>
          <w:sz w:val="28"/>
          <w:szCs w:val="28"/>
        </w:rPr>
        <w:t>вальний</w:t>
      </w:r>
      <w:r w:rsidRPr="00DB45F9">
        <w:rPr>
          <w:rFonts w:ascii="Times New Roman" w:hAnsi="Times New Roman"/>
          <w:sz w:val="28"/>
          <w:szCs w:val="28"/>
        </w:rPr>
        <w:t xml:space="preserve"> – незначний збір бджолами нектару та пилку в окремі періоди сезону, повністю використовуваний у найближчі дні для власного споживання і вигодовування потомства.</w:t>
      </w:r>
      <w:r w:rsidRPr="00DB45F9">
        <w:rPr>
          <w:rFonts w:ascii="Times New Roman" w:hAnsi="Times New Roman"/>
          <w:b/>
          <w:sz w:val="28"/>
          <w:szCs w:val="28"/>
        </w:rPr>
        <w:t xml:space="preserve"> </w:t>
      </w:r>
    </w:p>
    <w:p w:rsidR="004B0756" w:rsidRPr="00DB45F9" w:rsidRDefault="004B0756" w:rsidP="004B0756">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Вид</w:t>
      </w:r>
      <w:r w:rsidRPr="00DB45F9">
        <w:rPr>
          <w:rFonts w:ascii="Times New Roman" w:hAnsi="Times New Roman"/>
          <w:sz w:val="28"/>
          <w:szCs w:val="28"/>
        </w:rPr>
        <w:t xml:space="preserve"> – сукупність організмів на рівні популяції </w:t>
      </w:r>
      <w:r w:rsidR="006B0B8D" w:rsidRPr="00DB45F9">
        <w:rPr>
          <w:rFonts w:ascii="Times New Roman" w:hAnsi="Times New Roman"/>
          <w:sz w:val="28"/>
          <w:szCs w:val="28"/>
        </w:rPr>
        <w:t>зі</w:t>
      </w:r>
      <w:r w:rsidRPr="00DB45F9">
        <w:rPr>
          <w:rFonts w:ascii="Times New Roman" w:hAnsi="Times New Roman"/>
          <w:sz w:val="28"/>
          <w:szCs w:val="28"/>
        </w:rPr>
        <w:t xml:space="preserve"> спільною генетичною програмою, які характеризуються спільністю морфологічних та екологічних ознак. </w:t>
      </w:r>
    </w:p>
    <w:p w:rsidR="006B0B8D" w:rsidRPr="00DB45F9" w:rsidRDefault="004B0756" w:rsidP="004B0756">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Видове різноманіття</w:t>
      </w:r>
      <w:r w:rsidRPr="00DB45F9">
        <w:rPr>
          <w:rFonts w:ascii="Times New Roman" w:hAnsi="Times New Roman"/>
          <w:sz w:val="28"/>
          <w:szCs w:val="28"/>
        </w:rPr>
        <w:t xml:space="preserve"> – видове багатство; показник, яким оцінюється кількість видів в одному угрупованні в біоценозі, екосистемі, в межах певної території. </w:t>
      </w:r>
    </w:p>
    <w:p w:rsidR="004B0756" w:rsidRPr="00DB45F9" w:rsidRDefault="004B0756" w:rsidP="004B0756">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 xml:space="preserve">Виробнича тривалість </w:t>
      </w:r>
      <w:proofErr w:type="spellStart"/>
      <w:r w:rsidRPr="00DB45F9">
        <w:rPr>
          <w:rFonts w:ascii="Times New Roman" w:hAnsi="Times New Roman"/>
          <w:b/>
          <w:sz w:val="28"/>
          <w:szCs w:val="28"/>
        </w:rPr>
        <w:t>соковиділення</w:t>
      </w:r>
      <w:proofErr w:type="spellEnd"/>
      <w:r w:rsidR="006B0B8D" w:rsidRPr="00DB45F9">
        <w:rPr>
          <w:rFonts w:ascii="Times New Roman" w:hAnsi="Times New Roman"/>
          <w:sz w:val="28"/>
          <w:szCs w:val="28"/>
        </w:rPr>
        <w:t xml:space="preserve"> – </w:t>
      </w:r>
      <w:r w:rsidRPr="00DB45F9">
        <w:rPr>
          <w:rFonts w:ascii="Times New Roman" w:hAnsi="Times New Roman"/>
          <w:sz w:val="28"/>
          <w:szCs w:val="28"/>
        </w:rPr>
        <w:t xml:space="preserve">час від масової появи </w:t>
      </w:r>
      <w:proofErr w:type="spellStart"/>
      <w:r w:rsidRPr="00DB45F9">
        <w:rPr>
          <w:rFonts w:ascii="Times New Roman" w:hAnsi="Times New Roman"/>
          <w:sz w:val="28"/>
          <w:szCs w:val="28"/>
        </w:rPr>
        <w:t>соковиділення</w:t>
      </w:r>
      <w:proofErr w:type="spellEnd"/>
      <w:r w:rsidRPr="00DB45F9">
        <w:rPr>
          <w:rFonts w:ascii="Times New Roman" w:hAnsi="Times New Roman"/>
          <w:sz w:val="28"/>
          <w:szCs w:val="28"/>
        </w:rPr>
        <w:t xml:space="preserve"> до початку його бродіння. </w:t>
      </w:r>
    </w:p>
    <w:p w:rsidR="004B0756" w:rsidRPr="00DB45F9" w:rsidRDefault="004B0756" w:rsidP="004B0756">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Відводок</w:t>
      </w:r>
      <w:r w:rsidRPr="00DB45F9">
        <w:rPr>
          <w:rFonts w:ascii="Times New Roman" w:hAnsi="Times New Roman"/>
          <w:sz w:val="28"/>
          <w:szCs w:val="28"/>
        </w:rPr>
        <w:t xml:space="preserve"> – невелика нова бджолина сім’я, створена поділом основної сім’ї в оптимальний період розвитку на дві частини або відділенням частини бджіл, розплоду й корму від кількох сімей і підсаджуванням плідної, неплідної матки чи зрілого маточника. </w:t>
      </w:r>
    </w:p>
    <w:p w:rsidR="004B0756" w:rsidRPr="00DB45F9" w:rsidRDefault="004B0756" w:rsidP="004B0756">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Відкачування меду</w:t>
      </w:r>
      <w:r w:rsidRPr="00DB45F9">
        <w:rPr>
          <w:rFonts w:ascii="Times New Roman" w:hAnsi="Times New Roman"/>
          <w:sz w:val="28"/>
          <w:szCs w:val="28"/>
        </w:rPr>
        <w:t xml:space="preserve"> – процес добування продукції з комірок стільників способом центрифугування.</w:t>
      </w:r>
    </w:p>
    <w:p w:rsidR="004B0756" w:rsidRPr="00DB45F9" w:rsidRDefault="004B0756" w:rsidP="004B0756">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 xml:space="preserve"> Відкритий спосіб добування соку</w:t>
      </w:r>
      <w:r w:rsidRPr="00DB45F9">
        <w:rPr>
          <w:rFonts w:ascii="Times New Roman" w:hAnsi="Times New Roman"/>
          <w:sz w:val="28"/>
          <w:szCs w:val="28"/>
        </w:rPr>
        <w:t xml:space="preserve"> – збір соку з використанням пристосувань, що не попереджають попадання в сік сторонніх домішок, води.</w:t>
      </w:r>
    </w:p>
    <w:p w:rsidR="004B0756" w:rsidRPr="00DB45F9" w:rsidRDefault="004B0756" w:rsidP="004B0756">
      <w:pPr>
        <w:spacing w:after="0" w:line="259" w:lineRule="auto"/>
        <w:ind w:firstLine="708"/>
        <w:jc w:val="both"/>
        <w:rPr>
          <w:rFonts w:ascii="Times New Roman" w:hAnsi="Times New Roman"/>
          <w:sz w:val="28"/>
          <w:szCs w:val="28"/>
        </w:rPr>
      </w:pPr>
      <w:r w:rsidRPr="00DB45F9">
        <w:rPr>
          <w:rFonts w:ascii="Times New Roman" w:hAnsi="Times New Roman"/>
          <w:sz w:val="28"/>
          <w:szCs w:val="28"/>
        </w:rPr>
        <w:t xml:space="preserve"> </w:t>
      </w:r>
      <w:r w:rsidRPr="00DB45F9">
        <w:rPr>
          <w:rFonts w:ascii="Times New Roman" w:hAnsi="Times New Roman"/>
          <w:b/>
          <w:sz w:val="28"/>
          <w:szCs w:val="28"/>
        </w:rPr>
        <w:t>Візуальне визначення урожаю</w:t>
      </w:r>
      <w:r w:rsidRPr="00DB45F9">
        <w:rPr>
          <w:rFonts w:ascii="Times New Roman" w:hAnsi="Times New Roman"/>
          <w:sz w:val="28"/>
          <w:szCs w:val="28"/>
        </w:rPr>
        <w:t xml:space="preserve"> – визначення певного показника без використання приладів і пристосувань під час дослідження всієї площі лісової ділянки за лініями маршруту, відстань між якими повинна знаходиться у межах подвійного бачення обліковцем об’єктів вивчення, при цьому показник повинен відображати середню величину певної ознаки об’єкта.</w:t>
      </w:r>
    </w:p>
    <w:p w:rsidR="004B0756" w:rsidRPr="00DB45F9" w:rsidRDefault="004B0756" w:rsidP="004B0756">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 xml:space="preserve"> Вощина</w:t>
      </w:r>
      <w:r w:rsidRPr="00DB45F9">
        <w:rPr>
          <w:rFonts w:ascii="Times New Roman" w:hAnsi="Times New Roman"/>
          <w:sz w:val="28"/>
          <w:szCs w:val="28"/>
        </w:rPr>
        <w:t xml:space="preserve"> – тонкі воскові листки відповідної величини з видавленими на них основами комірок. </w:t>
      </w:r>
    </w:p>
    <w:p w:rsidR="004B0756" w:rsidRPr="00DB45F9" w:rsidRDefault="004B0756" w:rsidP="00FA1D85">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Вулик</w:t>
      </w:r>
      <w:r w:rsidR="00FA1D85" w:rsidRPr="00DB45F9">
        <w:rPr>
          <w:rFonts w:ascii="Times New Roman" w:hAnsi="Times New Roman"/>
          <w:sz w:val="28"/>
          <w:szCs w:val="28"/>
        </w:rPr>
        <w:t xml:space="preserve"> – розбірне житло для бджіл. </w:t>
      </w:r>
    </w:p>
    <w:p w:rsidR="004B0756" w:rsidRPr="00DB45F9" w:rsidRDefault="004B0756" w:rsidP="004B0756">
      <w:pPr>
        <w:spacing w:after="0" w:line="259" w:lineRule="auto"/>
        <w:ind w:firstLine="708"/>
        <w:jc w:val="both"/>
        <w:rPr>
          <w:rFonts w:ascii="Times New Roman" w:hAnsi="Times New Roman"/>
          <w:sz w:val="28"/>
          <w:szCs w:val="28"/>
        </w:rPr>
      </w:pPr>
      <w:r w:rsidRPr="00DB45F9">
        <w:rPr>
          <w:rFonts w:ascii="Times New Roman" w:hAnsi="Times New Roman"/>
          <w:b/>
          <w:sz w:val="28"/>
          <w:szCs w:val="28"/>
        </w:rPr>
        <w:lastRenderedPageBreak/>
        <w:t xml:space="preserve"> </w:t>
      </w:r>
      <w:proofErr w:type="spellStart"/>
      <w:r w:rsidRPr="00DB45F9">
        <w:rPr>
          <w:rFonts w:ascii="Times New Roman" w:hAnsi="Times New Roman"/>
          <w:b/>
          <w:sz w:val="28"/>
          <w:szCs w:val="28"/>
        </w:rPr>
        <w:t>Гіменофор</w:t>
      </w:r>
      <w:proofErr w:type="spellEnd"/>
      <w:r w:rsidRPr="00DB45F9">
        <w:rPr>
          <w:rFonts w:ascii="Times New Roman" w:hAnsi="Times New Roman"/>
          <w:sz w:val="28"/>
          <w:szCs w:val="28"/>
        </w:rPr>
        <w:t xml:space="preserve"> – поверхня плодового тіла гриба, на якій міститься шар спорових клітин. Властивий здебільшого </w:t>
      </w:r>
      <w:proofErr w:type="spellStart"/>
      <w:r w:rsidRPr="00DB45F9">
        <w:rPr>
          <w:rFonts w:ascii="Times New Roman" w:hAnsi="Times New Roman"/>
          <w:sz w:val="28"/>
          <w:szCs w:val="28"/>
        </w:rPr>
        <w:t>базидіальним</w:t>
      </w:r>
      <w:proofErr w:type="spellEnd"/>
      <w:r w:rsidRPr="00DB45F9">
        <w:rPr>
          <w:rFonts w:ascii="Times New Roman" w:hAnsi="Times New Roman"/>
          <w:sz w:val="28"/>
          <w:szCs w:val="28"/>
        </w:rPr>
        <w:t xml:space="preserve"> грибам. Розрізняють </w:t>
      </w:r>
      <w:proofErr w:type="spellStart"/>
      <w:r w:rsidRPr="00DB45F9">
        <w:rPr>
          <w:rFonts w:ascii="Times New Roman" w:hAnsi="Times New Roman"/>
          <w:sz w:val="28"/>
          <w:szCs w:val="28"/>
        </w:rPr>
        <w:t>гіменофор</w:t>
      </w:r>
      <w:proofErr w:type="spellEnd"/>
      <w:r w:rsidRPr="00DB45F9">
        <w:rPr>
          <w:rFonts w:ascii="Times New Roman" w:hAnsi="Times New Roman"/>
          <w:sz w:val="28"/>
          <w:szCs w:val="28"/>
        </w:rPr>
        <w:t>: трубчастий (у білого гриба, трутовика) і пластинчастий (у сироїжок, опеньок).</w:t>
      </w:r>
    </w:p>
    <w:p w:rsidR="004B0756" w:rsidRPr="00DB45F9" w:rsidRDefault="004B0756" w:rsidP="004B0756">
      <w:pPr>
        <w:spacing w:after="0" w:line="259" w:lineRule="auto"/>
        <w:ind w:firstLine="708"/>
        <w:jc w:val="both"/>
        <w:rPr>
          <w:rFonts w:ascii="Times New Roman" w:hAnsi="Times New Roman"/>
          <w:sz w:val="28"/>
          <w:szCs w:val="28"/>
        </w:rPr>
      </w:pPr>
      <w:r w:rsidRPr="00DB45F9">
        <w:rPr>
          <w:rFonts w:ascii="Times New Roman" w:hAnsi="Times New Roman"/>
          <w:sz w:val="28"/>
          <w:szCs w:val="28"/>
        </w:rPr>
        <w:t xml:space="preserve"> </w:t>
      </w:r>
      <w:r w:rsidRPr="00DB45F9">
        <w:rPr>
          <w:rFonts w:ascii="Times New Roman" w:hAnsi="Times New Roman"/>
          <w:b/>
          <w:sz w:val="28"/>
          <w:szCs w:val="28"/>
        </w:rPr>
        <w:t>Гіф</w:t>
      </w:r>
      <w:r w:rsidRPr="00DB45F9">
        <w:rPr>
          <w:rFonts w:ascii="Times New Roman" w:hAnsi="Times New Roman"/>
          <w:sz w:val="28"/>
          <w:szCs w:val="28"/>
        </w:rPr>
        <w:t xml:space="preserve"> – елемент вегетативного тіла гриба. Нитчасті утворення, прості або розгалужені, переважно тонкі </w:t>
      </w:r>
      <w:r w:rsidR="00D54CB8" w:rsidRPr="00DB45F9">
        <w:rPr>
          <w:rFonts w:ascii="Times New Roman" w:hAnsi="Times New Roman"/>
          <w:sz w:val="28"/>
          <w:szCs w:val="28"/>
        </w:rPr>
        <w:t>й</w:t>
      </w:r>
      <w:r w:rsidRPr="00DB45F9">
        <w:rPr>
          <w:rFonts w:ascii="Times New Roman" w:hAnsi="Times New Roman"/>
          <w:sz w:val="28"/>
          <w:szCs w:val="28"/>
        </w:rPr>
        <w:t xml:space="preserve"> безбарвні, здатні безперервно наростати своїми кінцями і пронизувати субстрат. Сукупність гіфів називають грибницею, або міцелієм. На гіфах формуються плодові тіла грибів. </w:t>
      </w:r>
    </w:p>
    <w:p w:rsidR="004B0756" w:rsidRPr="00DB45F9" w:rsidRDefault="004B0756" w:rsidP="004B0756">
      <w:pPr>
        <w:spacing w:after="0" w:line="259" w:lineRule="auto"/>
        <w:ind w:firstLine="708"/>
        <w:jc w:val="both"/>
        <w:rPr>
          <w:rFonts w:ascii="Times New Roman" w:hAnsi="Times New Roman"/>
          <w:b/>
          <w:sz w:val="28"/>
          <w:szCs w:val="28"/>
        </w:rPr>
      </w:pPr>
      <w:r w:rsidRPr="00DB45F9">
        <w:rPr>
          <w:rFonts w:ascii="Times New Roman" w:hAnsi="Times New Roman"/>
          <w:b/>
          <w:sz w:val="28"/>
          <w:szCs w:val="28"/>
        </w:rPr>
        <w:t>Гніздо бджіл</w:t>
      </w:r>
      <w:r w:rsidRPr="00DB45F9">
        <w:rPr>
          <w:rFonts w:ascii="Times New Roman" w:hAnsi="Times New Roman"/>
          <w:sz w:val="28"/>
          <w:szCs w:val="28"/>
        </w:rPr>
        <w:t xml:space="preserve"> – стільники з бджолами, розплодом і кормом.</w:t>
      </w:r>
    </w:p>
    <w:p w:rsidR="004B0756" w:rsidRPr="00DB45F9" w:rsidRDefault="004B0756" w:rsidP="004B0756">
      <w:pPr>
        <w:spacing w:after="0" w:line="259" w:lineRule="auto"/>
        <w:jc w:val="both"/>
        <w:rPr>
          <w:rFonts w:ascii="Times New Roman" w:hAnsi="Times New Roman"/>
          <w:sz w:val="28"/>
          <w:szCs w:val="28"/>
        </w:rPr>
      </w:pPr>
      <w:r w:rsidRPr="00DB45F9">
        <w:rPr>
          <w:rFonts w:ascii="Times New Roman" w:hAnsi="Times New Roman"/>
          <w:sz w:val="28"/>
          <w:szCs w:val="28"/>
        </w:rPr>
        <w:t xml:space="preserve"> </w:t>
      </w:r>
      <w:r w:rsidRPr="00DB45F9">
        <w:rPr>
          <w:rFonts w:ascii="Times New Roman" w:hAnsi="Times New Roman"/>
          <w:sz w:val="28"/>
          <w:szCs w:val="28"/>
        </w:rPr>
        <w:tab/>
      </w:r>
      <w:r w:rsidRPr="00DB45F9">
        <w:rPr>
          <w:rFonts w:ascii="Times New Roman" w:hAnsi="Times New Roman"/>
          <w:b/>
          <w:sz w:val="28"/>
          <w:szCs w:val="28"/>
        </w:rPr>
        <w:t>Гриби</w:t>
      </w:r>
      <w:r w:rsidRPr="00DB45F9">
        <w:rPr>
          <w:rFonts w:ascii="Times New Roman" w:hAnsi="Times New Roman"/>
          <w:sz w:val="28"/>
          <w:szCs w:val="28"/>
        </w:rPr>
        <w:t xml:space="preserve"> – відділ нижчих </w:t>
      </w:r>
      <w:proofErr w:type="spellStart"/>
      <w:r w:rsidRPr="00DB45F9">
        <w:rPr>
          <w:rFonts w:ascii="Times New Roman" w:hAnsi="Times New Roman"/>
          <w:sz w:val="28"/>
          <w:szCs w:val="28"/>
        </w:rPr>
        <w:t>безхролофільних</w:t>
      </w:r>
      <w:proofErr w:type="spellEnd"/>
      <w:r w:rsidRPr="00DB45F9">
        <w:rPr>
          <w:rFonts w:ascii="Times New Roman" w:hAnsi="Times New Roman"/>
          <w:sz w:val="28"/>
          <w:szCs w:val="28"/>
        </w:rPr>
        <w:t xml:space="preserve"> рослин. </w:t>
      </w:r>
    </w:p>
    <w:p w:rsidR="004B0756" w:rsidRPr="00DB45F9" w:rsidRDefault="004B0756" w:rsidP="00FA1D85">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Грибниця (міцелій)</w:t>
      </w:r>
      <w:r w:rsidRPr="00DB45F9">
        <w:rPr>
          <w:rFonts w:ascii="Times New Roman" w:hAnsi="Times New Roman"/>
          <w:sz w:val="28"/>
          <w:szCs w:val="28"/>
        </w:rPr>
        <w:t xml:space="preserve"> – вегетативне тіло грибів. Складається із розгалужених переплетених ниток – гіфів, що створює велику поверхню, через яку всмоктуються органічні спол</w:t>
      </w:r>
      <w:r w:rsidR="00FA1D85" w:rsidRPr="00DB45F9">
        <w:rPr>
          <w:rFonts w:ascii="Times New Roman" w:hAnsi="Times New Roman"/>
          <w:sz w:val="28"/>
          <w:szCs w:val="28"/>
        </w:rPr>
        <w:t>уки, мінеральні речовини, вода.</w:t>
      </w:r>
    </w:p>
    <w:p w:rsidR="004B0756" w:rsidRPr="00DB45F9" w:rsidRDefault="004B0756" w:rsidP="004B0756">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 xml:space="preserve"> Деревина</w:t>
      </w:r>
      <w:r w:rsidRPr="00DB45F9">
        <w:rPr>
          <w:rFonts w:ascii="Times New Roman" w:hAnsi="Times New Roman"/>
          <w:sz w:val="28"/>
          <w:szCs w:val="28"/>
        </w:rPr>
        <w:t xml:space="preserve"> – тканина деревних </w:t>
      </w:r>
      <w:r w:rsidR="00D54CB8" w:rsidRPr="00DB45F9">
        <w:rPr>
          <w:rFonts w:ascii="Times New Roman" w:hAnsi="Times New Roman"/>
          <w:sz w:val="28"/>
          <w:szCs w:val="28"/>
        </w:rPr>
        <w:t>і</w:t>
      </w:r>
      <w:r w:rsidRPr="00DB45F9">
        <w:rPr>
          <w:rFonts w:ascii="Times New Roman" w:hAnsi="Times New Roman"/>
          <w:sz w:val="28"/>
          <w:szCs w:val="28"/>
        </w:rPr>
        <w:t xml:space="preserve"> трав’яних рослин, яка складається переважно з клітин із здерев’янілими оболонками і виконує провідну, </w:t>
      </w:r>
      <w:proofErr w:type="spellStart"/>
      <w:r w:rsidRPr="00DB45F9">
        <w:rPr>
          <w:rFonts w:ascii="Times New Roman" w:hAnsi="Times New Roman"/>
          <w:sz w:val="28"/>
          <w:szCs w:val="28"/>
        </w:rPr>
        <w:t>запасальну</w:t>
      </w:r>
      <w:proofErr w:type="spellEnd"/>
      <w:r w:rsidRPr="00DB45F9">
        <w:rPr>
          <w:rFonts w:ascii="Times New Roman" w:hAnsi="Times New Roman"/>
          <w:sz w:val="28"/>
          <w:szCs w:val="28"/>
        </w:rPr>
        <w:t xml:space="preserve">, механічну й інколи видільну функцію. </w:t>
      </w:r>
    </w:p>
    <w:p w:rsidR="004B0756" w:rsidRPr="00DB45F9" w:rsidRDefault="004B0756" w:rsidP="004B0756">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Деревна зелень</w:t>
      </w:r>
      <w:r w:rsidRPr="00DB45F9">
        <w:rPr>
          <w:rFonts w:ascii="Times New Roman" w:hAnsi="Times New Roman"/>
          <w:sz w:val="28"/>
          <w:szCs w:val="28"/>
        </w:rPr>
        <w:t xml:space="preserve"> – вкриті листям або хвоєю дрібні пагони крони дерева, діаметр яких у місці зрізу для різних деревних порід не перевищує 1 см. </w:t>
      </w:r>
    </w:p>
    <w:p w:rsidR="004B0756" w:rsidRPr="00DB45F9" w:rsidRDefault="004B0756" w:rsidP="004B0756">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Деревна сировина</w:t>
      </w:r>
      <w:r w:rsidRPr="00DB45F9">
        <w:rPr>
          <w:rFonts w:ascii="Times New Roman" w:hAnsi="Times New Roman"/>
          <w:sz w:val="28"/>
          <w:szCs w:val="28"/>
        </w:rPr>
        <w:t xml:space="preserve"> – повалені дерева, деревні хлисти, круглі </w:t>
      </w:r>
      <w:r w:rsidR="00D54CB8" w:rsidRPr="00DB45F9">
        <w:rPr>
          <w:rFonts w:ascii="Times New Roman" w:hAnsi="Times New Roman"/>
          <w:sz w:val="28"/>
          <w:szCs w:val="28"/>
        </w:rPr>
        <w:t>та</w:t>
      </w:r>
      <w:r w:rsidRPr="00DB45F9">
        <w:rPr>
          <w:rFonts w:ascii="Times New Roman" w:hAnsi="Times New Roman"/>
          <w:sz w:val="28"/>
          <w:szCs w:val="28"/>
        </w:rPr>
        <w:t xml:space="preserve"> колоті лісоматеріали, подрібнена деревина, а  також відходи лісозаготівель, лісопиляння і деревообробки, призначені для перероблення чи використання як палива. </w:t>
      </w:r>
    </w:p>
    <w:p w:rsidR="004B0756" w:rsidRPr="00DB45F9" w:rsidRDefault="004B0756" w:rsidP="004B0756">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Дикорослі рослини</w:t>
      </w:r>
      <w:r w:rsidRPr="00DB45F9">
        <w:rPr>
          <w:rFonts w:ascii="Times New Roman" w:hAnsi="Times New Roman"/>
          <w:sz w:val="28"/>
          <w:szCs w:val="28"/>
        </w:rPr>
        <w:t xml:space="preserve"> – рослини, </w:t>
      </w:r>
      <w:r w:rsidR="00DA5C39" w:rsidRPr="00DB45F9">
        <w:rPr>
          <w:rFonts w:ascii="Times New Roman" w:hAnsi="Times New Roman"/>
          <w:sz w:val="28"/>
          <w:szCs w:val="28"/>
        </w:rPr>
        <w:t>що ростуть у природі самостійно, без втручання людини, у лісах, полях, степах та інших природних середовищах. Їх не сіють, не висаджують і не доглядають, на відміну від культурних рослин, які людина вирощує для своїх потреб. Прикладами дикорослих рослин є сосна, подорожник, кульбаба та шипшина</w:t>
      </w:r>
      <w:r w:rsidR="00D54CB8" w:rsidRPr="00DB45F9">
        <w:rPr>
          <w:rFonts w:ascii="Times New Roman" w:hAnsi="Times New Roman"/>
          <w:sz w:val="28"/>
          <w:szCs w:val="28"/>
        </w:rPr>
        <w:t>.</w:t>
      </w:r>
    </w:p>
    <w:p w:rsidR="004B0756" w:rsidRPr="00DB45F9" w:rsidRDefault="004B0756" w:rsidP="004B0756">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Експлуатаційний запас сировини</w:t>
      </w:r>
      <w:r w:rsidRPr="00DB45F9">
        <w:rPr>
          <w:rFonts w:ascii="Times New Roman" w:hAnsi="Times New Roman"/>
          <w:sz w:val="28"/>
          <w:szCs w:val="28"/>
        </w:rPr>
        <w:t xml:space="preserve"> – обсяг використання, при якому забезпечується мінімальна здатність відновлення популяцій після збору сировини. Експлуатаційний запас для рослин, сировиною яких є: – генеративні органи (квітки, суцвіття, плоди), становить до 90% від біологічного запасу сировини</w:t>
      </w:r>
      <w:r w:rsidR="00B43BD6" w:rsidRPr="00DB45F9">
        <w:rPr>
          <w:rFonts w:ascii="Times New Roman" w:hAnsi="Times New Roman"/>
          <w:sz w:val="28"/>
          <w:szCs w:val="28"/>
        </w:rPr>
        <w:t>;</w:t>
      </w:r>
      <w:r w:rsidRPr="00DB45F9">
        <w:rPr>
          <w:rFonts w:ascii="Times New Roman" w:hAnsi="Times New Roman"/>
          <w:sz w:val="28"/>
          <w:szCs w:val="28"/>
        </w:rPr>
        <w:t xml:space="preserve"> надземні органи: для трав’янистих однорічників відповідно – 50%, для </w:t>
      </w:r>
      <w:proofErr w:type="spellStart"/>
      <w:r w:rsidRPr="00DB45F9">
        <w:rPr>
          <w:rFonts w:ascii="Times New Roman" w:hAnsi="Times New Roman"/>
          <w:sz w:val="28"/>
          <w:szCs w:val="28"/>
        </w:rPr>
        <w:t>дво-</w:t>
      </w:r>
      <w:proofErr w:type="spellEnd"/>
      <w:r w:rsidRPr="00DB45F9">
        <w:rPr>
          <w:rFonts w:ascii="Times New Roman" w:hAnsi="Times New Roman"/>
          <w:sz w:val="28"/>
          <w:szCs w:val="28"/>
        </w:rPr>
        <w:t xml:space="preserve"> та багаторічників – 25</w:t>
      </w:r>
      <w:r w:rsidR="00B43BD6" w:rsidRPr="00DB45F9">
        <w:rPr>
          <w:rFonts w:ascii="Times New Roman" w:hAnsi="Times New Roman"/>
          <w:sz w:val="28"/>
          <w:szCs w:val="28"/>
        </w:rPr>
        <w:t>-</w:t>
      </w:r>
      <w:r w:rsidRPr="00DB45F9">
        <w:rPr>
          <w:rFonts w:ascii="Times New Roman" w:hAnsi="Times New Roman"/>
          <w:sz w:val="28"/>
          <w:szCs w:val="28"/>
        </w:rPr>
        <w:t>30%; для кущів, кущиків – 25%; для дерев – 10</w:t>
      </w:r>
      <w:r w:rsidR="00B43BD6" w:rsidRPr="00DB45F9">
        <w:rPr>
          <w:rFonts w:ascii="Times New Roman" w:hAnsi="Times New Roman"/>
          <w:sz w:val="28"/>
          <w:szCs w:val="28"/>
        </w:rPr>
        <w:t>-</w:t>
      </w:r>
      <w:r w:rsidRPr="00DB45F9">
        <w:rPr>
          <w:rFonts w:ascii="Times New Roman" w:hAnsi="Times New Roman"/>
          <w:sz w:val="28"/>
          <w:szCs w:val="28"/>
        </w:rPr>
        <w:t>25% від біологічного запасу сировини</w:t>
      </w:r>
      <w:r w:rsidR="00B43BD6" w:rsidRPr="00DB45F9">
        <w:rPr>
          <w:rFonts w:ascii="Times New Roman" w:hAnsi="Times New Roman"/>
          <w:sz w:val="28"/>
          <w:szCs w:val="28"/>
        </w:rPr>
        <w:t xml:space="preserve">; </w:t>
      </w:r>
      <w:r w:rsidRPr="00DB45F9">
        <w:rPr>
          <w:rFonts w:ascii="Times New Roman" w:hAnsi="Times New Roman"/>
          <w:sz w:val="28"/>
          <w:szCs w:val="28"/>
        </w:rPr>
        <w:t xml:space="preserve">підземні органи: для трав’янистих рослин – 25%, дерев, кущів, кущиків, </w:t>
      </w:r>
      <w:proofErr w:type="spellStart"/>
      <w:r w:rsidRPr="00DB45F9">
        <w:rPr>
          <w:rFonts w:ascii="Times New Roman" w:hAnsi="Times New Roman"/>
          <w:sz w:val="28"/>
          <w:szCs w:val="28"/>
        </w:rPr>
        <w:t>напівкущиків</w:t>
      </w:r>
      <w:proofErr w:type="spellEnd"/>
      <w:r w:rsidRPr="00DB45F9">
        <w:rPr>
          <w:rFonts w:ascii="Times New Roman" w:hAnsi="Times New Roman"/>
          <w:sz w:val="28"/>
          <w:szCs w:val="28"/>
        </w:rPr>
        <w:t xml:space="preserve"> – 10% від біологічного запасу сировини. </w:t>
      </w:r>
    </w:p>
    <w:p w:rsidR="00B43BD6" w:rsidRPr="00DB45F9" w:rsidRDefault="004B0756" w:rsidP="004B0756">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Ефірні олії</w:t>
      </w:r>
      <w:r w:rsidRPr="00DB45F9">
        <w:rPr>
          <w:rFonts w:ascii="Times New Roman" w:hAnsi="Times New Roman"/>
          <w:sz w:val="28"/>
          <w:szCs w:val="28"/>
        </w:rPr>
        <w:t xml:space="preserve"> – суміші рослинних летких речовин. </w:t>
      </w:r>
      <w:r w:rsidR="00B43BD6" w:rsidRPr="00DB45F9">
        <w:rPr>
          <w:rFonts w:ascii="Times New Roman" w:hAnsi="Times New Roman"/>
          <w:sz w:val="28"/>
          <w:szCs w:val="28"/>
        </w:rPr>
        <w:t xml:space="preserve">У </w:t>
      </w:r>
      <w:r w:rsidRPr="00DB45F9">
        <w:rPr>
          <w:rFonts w:ascii="Times New Roman" w:hAnsi="Times New Roman"/>
          <w:sz w:val="28"/>
          <w:szCs w:val="28"/>
        </w:rPr>
        <w:t xml:space="preserve">рослинах </w:t>
      </w:r>
      <w:r w:rsidR="00B43BD6" w:rsidRPr="00DB45F9">
        <w:rPr>
          <w:rFonts w:ascii="Times New Roman" w:hAnsi="Times New Roman"/>
          <w:sz w:val="28"/>
          <w:szCs w:val="28"/>
        </w:rPr>
        <w:t xml:space="preserve">наявні </w:t>
      </w:r>
      <w:r w:rsidRPr="00DB45F9">
        <w:rPr>
          <w:rFonts w:ascii="Times New Roman" w:hAnsi="Times New Roman"/>
          <w:sz w:val="28"/>
          <w:szCs w:val="28"/>
        </w:rPr>
        <w:t xml:space="preserve">переважно у вільному стані </w:t>
      </w:r>
      <w:r w:rsidR="00B43BD6" w:rsidRPr="00DB45F9">
        <w:rPr>
          <w:rFonts w:ascii="Times New Roman" w:hAnsi="Times New Roman"/>
          <w:sz w:val="28"/>
          <w:szCs w:val="28"/>
        </w:rPr>
        <w:t>та</w:t>
      </w:r>
      <w:r w:rsidRPr="00DB45F9">
        <w:rPr>
          <w:rFonts w:ascii="Times New Roman" w:hAnsi="Times New Roman"/>
          <w:sz w:val="28"/>
          <w:szCs w:val="28"/>
        </w:rPr>
        <w:t xml:space="preserve"> лише деякі з них – у вигляді складних сполук – </w:t>
      </w:r>
      <w:proofErr w:type="spellStart"/>
      <w:r w:rsidRPr="00DB45F9">
        <w:rPr>
          <w:rFonts w:ascii="Times New Roman" w:hAnsi="Times New Roman"/>
          <w:sz w:val="28"/>
          <w:szCs w:val="28"/>
        </w:rPr>
        <w:t>глікозидів</w:t>
      </w:r>
      <w:proofErr w:type="spellEnd"/>
      <w:r w:rsidRPr="00DB45F9">
        <w:rPr>
          <w:rFonts w:ascii="Times New Roman" w:hAnsi="Times New Roman"/>
          <w:sz w:val="28"/>
          <w:szCs w:val="28"/>
        </w:rPr>
        <w:t xml:space="preserve">. </w:t>
      </w:r>
    </w:p>
    <w:p w:rsidR="004B0756" w:rsidRPr="00DB45F9" w:rsidRDefault="004B0756" w:rsidP="004B0756">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Ефірно-олійні рослини</w:t>
      </w:r>
      <w:r w:rsidRPr="00DB45F9">
        <w:rPr>
          <w:rFonts w:ascii="Times New Roman" w:hAnsi="Times New Roman"/>
          <w:sz w:val="28"/>
          <w:szCs w:val="28"/>
        </w:rPr>
        <w:t xml:space="preserve"> – рослини, які містять </w:t>
      </w:r>
      <w:r w:rsidR="00B43BD6" w:rsidRPr="00DB45F9">
        <w:rPr>
          <w:rFonts w:ascii="Times New Roman" w:hAnsi="Times New Roman"/>
          <w:sz w:val="28"/>
          <w:szCs w:val="28"/>
        </w:rPr>
        <w:t>у</w:t>
      </w:r>
      <w:r w:rsidRPr="00DB45F9">
        <w:rPr>
          <w:rFonts w:ascii="Times New Roman" w:hAnsi="Times New Roman"/>
          <w:sz w:val="28"/>
          <w:szCs w:val="28"/>
        </w:rPr>
        <w:t xml:space="preserve"> різних органах ефірні олії. </w:t>
      </w:r>
    </w:p>
    <w:p w:rsidR="003F1C6B" w:rsidRPr="00DB45F9" w:rsidRDefault="004B0756" w:rsidP="00DA5C39">
      <w:pPr>
        <w:spacing w:after="0" w:line="259" w:lineRule="auto"/>
        <w:ind w:firstLine="708"/>
        <w:jc w:val="both"/>
        <w:rPr>
          <w:rFonts w:ascii="Times New Roman" w:hAnsi="Times New Roman"/>
          <w:sz w:val="28"/>
          <w:szCs w:val="28"/>
        </w:rPr>
      </w:pPr>
      <w:r w:rsidRPr="00DB45F9">
        <w:rPr>
          <w:rFonts w:ascii="Times New Roman" w:hAnsi="Times New Roman"/>
          <w:b/>
          <w:sz w:val="28"/>
          <w:szCs w:val="28"/>
        </w:rPr>
        <w:lastRenderedPageBreak/>
        <w:t xml:space="preserve">Живець </w:t>
      </w:r>
      <w:r w:rsidRPr="00DB45F9">
        <w:rPr>
          <w:rFonts w:ascii="Times New Roman" w:hAnsi="Times New Roman"/>
          <w:sz w:val="28"/>
          <w:szCs w:val="28"/>
        </w:rPr>
        <w:t xml:space="preserve">– частина високоякісної рослини (пагонів), яка використовується для вегетативного розмноження. </w:t>
      </w:r>
    </w:p>
    <w:p w:rsidR="00DA5C39" w:rsidRPr="00DB45F9" w:rsidRDefault="004B0756" w:rsidP="00DA5C39">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Живиця (терпентин)</w:t>
      </w:r>
      <w:r w:rsidRPr="00DB45F9">
        <w:rPr>
          <w:rFonts w:ascii="Times New Roman" w:hAnsi="Times New Roman"/>
          <w:sz w:val="28"/>
          <w:szCs w:val="28"/>
        </w:rPr>
        <w:t xml:space="preserve"> – смолиста в’язка рідина кольору світлого бурштину з характерним хвойним запахом, яка виділяється під час підсочування хвойних дерев і використовується як сировина в лісохімічній пр</w:t>
      </w:r>
      <w:r w:rsidR="00DA5C39" w:rsidRPr="00DB45F9">
        <w:rPr>
          <w:rFonts w:ascii="Times New Roman" w:hAnsi="Times New Roman"/>
          <w:sz w:val="28"/>
          <w:szCs w:val="28"/>
        </w:rPr>
        <w:t xml:space="preserve">омисловості. </w:t>
      </w:r>
    </w:p>
    <w:p w:rsidR="00DA5C39" w:rsidRPr="00DB45F9" w:rsidRDefault="004B0756" w:rsidP="00DA5C39">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Життєва форма</w:t>
      </w:r>
      <w:r w:rsidRPr="00DB45F9">
        <w:rPr>
          <w:rFonts w:ascii="Times New Roman" w:hAnsi="Times New Roman"/>
          <w:sz w:val="28"/>
          <w:szCs w:val="28"/>
        </w:rPr>
        <w:t xml:space="preserve"> – сукупність видів рослин, схожих зовнішнім виглядом (габітусом), зумовленим </w:t>
      </w:r>
      <w:proofErr w:type="spellStart"/>
      <w:r w:rsidRPr="00DB45F9">
        <w:rPr>
          <w:rFonts w:ascii="Times New Roman" w:hAnsi="Times New Roman"/>
          <w:sz w:val="28"/>
          <w:szCs w:val="28"/>
        </w:rPr>
        <w:t>анатомо</w:t>
      </w:r>
      <w:r w:rsidR="0006522E">
        <w:rPr>
          <w:rFonts w:ascii="Times New Roman" w:hAnsi="Times New Roman"/>
          <w:sz w:val="28"/>
          <w:szCs w:val="28"/>
        </w:rPr>
        <w:t>-</w:t>
      </w:r>
      <w:r w:rsidRPr="00DB45F9">
        <w:rPr>
          <w:rFonts w:ascii="Times New Roman" w:hAnsi="Times New Roman"/>
          <w:sz w:val="28"/>
          <w:szCs w:val="28"/>
        </w:rPr>
        <w:t>морфологічною</w:t>
      </w:r>
      <w:proofErr w:type="spellEnd"/>
      <w:r w:rsidRPr="00DB45F9">
        <w:rPr>
          <w:rFonts w:ascii="Times New Roman" w:hAnsi="Times New Roman"/>
          <w:sz w:val="28"/>
          <w:szCs w:val="28"/>
        </w:rPr>
        <w:t xml:space="preserve"> будовою і </w:t>
      </w:r>
      <w:proofErr w:type="spellStart"/>
      <w:r w:rsidRPr="00DB45F9">
        <w:rPr>
          <w:rFonts w:ascii="Times New Roman" w:hAnsi="Times New Roman"/>
          <w:sz w:val="28"/>
          <w:szCs w:val="28"/>
        </w:rPr>
        <w:t>еколого-фізіологічними</w:t>
      </w:r>
      <w:proofErr w:type="spellEnd"/>
      <w:r w:rsidRPr="00DB45F9">
        <w:rPr>
          <w:rFonts w:ascii="Times New Roman" w:hAnsi="Times New Roman"/>
          <w:sz w:val="28"/>
          <w:szCs w:val="28"/>
        </w:rPr>
        <w:t xml:space="preserve"> ознаками, які </w:t>
      </w:r>
      <w:r w:rsidR="003F1C6B" w:rsidRPr="00DB45F9">
        <w:rPr>
          <w:rFonts w:ascii="Times New Roman" w:hAnsi="Times New Roman"/>
          <w:sz w:val="28"/>
          <w:szCs w:val="28"/>
        </w:rPr>
        <w:t>сформувалися</w:t>
      </w:r>
      <w:r w:rsidRPr="00DB45F9">
        <w:rPr>
          <w:rFonts w:ascii="Times New Roman" w:hAnsi="Times New Roman"/>
          <w:sz w:val="28"/>
          <w:szCs w:val="28"/>
        </w:rPr>
        <w:t xml:space="preserve"> в процесі еволюції під постійним впливом комплексу чинників середовища</w:t>
      </w:r>
      <w:r w:rsidR="00DA5C39" w:rsidRPr="00DB45F9">
        <w:rPr>
          <w:rFonts w:ascii="Times New Roman" w:hAnsi="Times New Roman"/>
          <w:sz w:val="28"/>
          <w:szCs w:val="28"/>
        </w:rPr>
        <w:t xml:space="preserve"> і спадково закріпилися.</w:t>
      </w:r>
    </w:p>
    <w:p w:rsidR="004B0756" w:rsidRPr="00DB45F9" w:rsidRDefault="004B0756" w:rsidP="00DA5C39">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Життєвий цикл</w:t>
      </w:r>
      <w:r w:rsidRPr="00DB45F9">
        <w:rPr>
          <w:rFonts w:ascii="Times New Roman" w:hAnsi="Times New Roman"/>
          <w:sz w:val="28"/>
          <w:szCs w:val="28"/>
        </w:rPr>
        <w:t xml:space="preserve"> – сукупність фаз розвитку, </w:t>
      </w:r>
      <w:r w:rsidR="003F1C6B" w:rsidRPr="00DB45F9">
        <w:rPr>
          <w:rFonts w:ascii="Times New Roman" w:hAnsi="Times New Roman"/>
          <w:sz w:val="28"/>
          <w:szCs w:val="28"/>
        </w:rPr>
        <w:t>після</w:t>
      </w:r>
      <w:r w:rsidRPr="00DB45F9">
        <w:rPr>
          <w:rFonts w:ascii="Times New Roman" w:hAnsi="Times New Roman"/>
          <w:sz w:val="28"/>
          <w:szCs w:val="28"/>
        </w:rPr>
        <w:t xml:space="preserve"> завершенн</w:t>
      </w:r>
      <w:r w:rsidR="003F1C6B" w:rsidRPr="00DB45F9">
        <w:rPr>
          <w:rFonts w:ascii="Times New Roman" w:hAnsi="Times New Roman"/>
          <w:sz w:val="28"/>
          <w:szCs w:val="28"/>
        </w:rPr>
        <w:t>я</w:t>
      </w:r>
      <w:r w:rsidRPr="00DB45F9">
        <w:rPr>
          <w:rFonts w:ascii="Times New Roman" w:hAnsi="Times New Roman"/>
          <w:sz w:val="28"/>
          <w:szCs w:val="28"/>
        </w:rPr>
        <w:t xml:space="preserve"> яких організм досягає зрілості </w:t>
      </w:r>
      <w:r w:rsidR="003F1C6B" w:rsidRPr="00DB45F9">
        <w:rPr>
          <w:rFonts w:ascii="Times New Roman" w:hAnsi="Times New Roman"/>
          <w:sz w:val="28"/>
          <w:szCs w:val="28"/>
        </w:rPr>
        <w:t>та</w:t>
      </w:r>
      <w:r w:rsidRPr="00DB45F9">
        <w:rPr>
          <w:rFonts w:ascii="Times New Roman" w:hAnsi="Times New Roman"/>
          <w:sz w:val="28"/>
          <w:szCs w:val="28"/>
        </w:rPr>
        <w:t xml:space="preserve"> </w:t>
      </w:r>
      <w:r w:rsidR="003F1C6B" w:rsidRPr="00DB45F9">
        <w:rPr>
          <w:rFonts w:ascii="Times New Roman" w:hAnsi="Times New Roman"/>
          <w:sz w:val="28"/>
          <w:szCs w:val="28"/>
        </w:rPr>
        <w:t>набуває</w:t>
      </w:r>
      <w:r w:rsidRPr="00DB45F9">
        <w:rPr>
          <w:rFonts w:ascii="Times New Roman" w:hAnsi="Times New Roman"/>
          <w:sz w:val="28"/>
          <w:szCs w:val="28"/>
        </w:rPr>
        <w:t xml:space="preserve"> здатн</w:t>
      </w:r>
      <w:r w:rsidR="003F1C6B" w:rsidRPr="00DB45F9">
        <w:rPr>
          <w:rFonts w:ascii="Times New Roman" w:hAnsi="Times New Roman"/>
          <w:sz w:val="28"/>
          <w:szCs w:val="28"/>
        </w:rPr>
        <w:t>ості</w:t>
      </w:r>
      <w:r w:rsidRPr="00DB45F9">
        <w:rPr>
          <w:rFonts w:ascii="Times New Roman" w:hAnsi="Times New Roman"/>
          <w:sz w:val="28"/>
          <w:szCs w:val="28"/>
        </w:rPr>
        <w:t xml:space="preserve"> давати початок наступному поколінню.</w:t>
      </w:r>
    </w:p>
    <w:p w:rsidR="004B0756" w:rsidRPr="00DB45F9" w:rsidRDefault="004B0756" w:rsidP="00FA1D85">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 xml:space="preserve"> Життєвість</w:t>
      </w:r>
      <w:r w:rsidRPr="00DB45F9">
        <w:rPr>
          <w:rFonts w:ascii="Times New Roman" w:hAnsi="Times New Roman"/>
          <w:sz w:val="28"/>
          <w:szCs w:val="28"/>
        </w:rPr>
        <w:t xml:space="preserve"> – інтенсивність прояву життєвих процесів: розвитку, росту, розмноження, стійкості організмів проти несприятливих умов</w:t>
      </w:r>
      <w:r w:rsidR="00FA1D85" w:rsidRPr="00DB45F9">
        <w:rPr>
          <w:rFonts w:ascii="Times New Roman" w:hAnsi="Times New Roman"/>
          <w:sz w:val="28"/>
          <w:szCs w:val="28"/>
        </w:rPr>
        <w:t xml:space="preserve"> і хвороб.</w:t>
      </w:r>
      <w:r w:rsidRPr="00DB45F9">
        <w:rPr>
          <w:rFonts w:ascii="Times New Roman" w:hAnsi="Times New Roman"/>
          <w:sz w:val="28"/>
          <w:szCs w:val="28"/>
        </w:rPr>
        <w:t xml:space="preserve"> </w:t>
      </w:r>
    </w:p>
    <w:p w:rsidR="004B0756" w:rsidRPr="00DB45F9" w:rsidRDefault="004B0756" w:rsidP="004B0756">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Заготівля рослинної сировини</w:t>
      </w:r>
      <w:r w:rsidRPr="00DB45F9">
        <w:rPr>
          <w:rFonts w:ascii="Times New Roman" w:hAnsi="Times New Roman"/>
          <w:sz w:val="28"/>
          <w:szCs w:val="28"/>
        </w:rPr>
        <w:t xml:space="preserve"> – система організаційних, технологічних і економічних заходів, які забезпечують отримання високоякісної рослинної сировини, що відповідає вимогам нормативно-технічної документації. </w:t>
      </w:r>
    </w:p>
    <w:p w:rsidR="004B0756" w:rsidRPr="00DB45F9" w:rsidRDefault="004B0756" w:rsidP="004B0756">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Запас біологічний</w:t>
      </w:r>
      <w:r w:rsidRPr="00DB45F9">
        <w:rPr>
          <w:rFonts w:ascii="Times New Roman" w:hAnsi="Times New Roman"/>
          <w:sz w:val="28"/>
          <w:szCs w:val="28"/>
        </w:rPr>
        <w:t xml:space="preserve"> – величина сировинної </w:t>
      </w:r>
      <w:proofErr w:type="spellStart"/>
      <w:r w:rsidRPr="00DB45F9">
        <w:rPr>
          <w:rFonts w:ascii="Times New Roman" w:hAnsi="Times New Roman"/>
          <w:sz w:val="28"/>
          <w:szCs w:val="28"/>
        </w:rPr>
        <w:t>фітомаси</w:t>
      </w:r>
      <w:proofErr w:type="spellEnd"/>
      <w:r w:rsidRPr="00DB45F9">
        <w:rPr>
          <w:rFonts w:ascii="Times New Roman" w:hAnsi="Times New Roman"/>
          <w:sz w:val="28"/>
          <w:szCs w:val="28"/>
        </w:rPr>
        <w:t xml:space="preserve">, утворена всіма (товарними </w:t>
      </w:r>
      <w:r w:rsidR="003F1C6B" w:rsidRPr="00DB45F9">
        <w:rPr>
          <w:rFonts w:ascii="Times New Roman" w:hAnsi="Times New Roman"/>
          <w:sz w:val="28"/>
          <w:szCs w:val="28"/>
        </w:rPr>
        <w:t>й</w:t>
      </w:r>
      <w:r w:rsidRPr="00DB45F9">
        <w:rPr>
          <w:rFonts w:ascii="Times New Roman" w:hAnsi="Times New Roman"/>
          <w:sz w:val="28"/>
          <w:szCs w:val="28"/>
        </w:rPr>
        <w:t xml:space="preserve"> нетоварними) екземплярами певного виду на будь-яких ділянках</w:t>
      </w:r>
      <w:r w:rsidR="003F1C6B" w:rsidRPr="00DB45F9">
        <w:rPr>
          <w:rFonts w:ascii="Times New Roman" w:hAnsi="Times New Roman"/>
          <w:sz w:val="28"/>
          <w:szCs w:val="28"/>
        </w:rPr>
        <w:t> </w:t>
      </w:r>
      <w:r w:rsidRPr="00DB45F9">
        <w:rPr>
          <w:rFonts w:ascii="Times New Roman" w:hAnsi="Times New Roman"/>
          <w:sz w:val="28"/>
          <w:szCs w:val="28"/>
        </w:rPr>
        <w:t xml:space="preserve">– як придатних, так і непридатних для заготівлі – низьковрожайних, важкодоступних або незначних за площею. </w:t>
      </w:r>
    </w:p>
    <w:p w:rsidR="004B0756" w:rsidRPr="00DB45F9" w:rsidRDefault="004B0756" w:rsidP="004B0756">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Запас біологічної продукції</w:t>
      </w:r>
      <w:r w:rsidRPr="00DB45F9">
        <w:rPr>
          <w:rFonts w:ascii="Times New Roman" w:hAnsi="Times New Roman"/>
          <w:sz w:val="28"/>
          <w:szCs w:val="28"/>
        </w:rPr>
        <w:t xml:space="preserve"> – кількість нагромадженої в рослинному угрупованні органічної речовини на одиницю площі. Запас біологічної продукції охоплює всю надземну </w:t>
      </w:r>
      <w:r w:rsidR="003F1C6B" w:rsidRPr="00DB45F9">
        <w:rPr>
          <w:rFonts w:ascii="Times New Roman" w:hAnsi="Times New Roman"/>
          <w:sz w:val="28"/>
          <w:szCs w:val="28"/>
        </w:rPr>
        <w:t>й</w:t>
      </w:r>
      <w:r w:rsidRPr="00DB45F9">
        <w:rPr>
          <w:rFonts w:ascii="Times New Roman" w:hAnsi="Times New Roman"/>
          <w:sz w:val="28"/>
          <w:szCs w:val="28"/>
        </w:rPr>
        <w:t xml:space="preserve"> підземну вегетативну масу. </w:t>
      </w:r>
    </w:p>
    <w:p w:rsidR="004B0756" w:rsidRPr="00DB45F9" w:rsidRDefault="004B0756" w:rsidP="004B0756">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Запас сировини</w:t>
      </w:r>
      <w:r w:rsidRPr="00DB45F9">
        <w:rPr>
          <w:rFonts w:ascii="Times New Roman" w:hAnsi="Times New Roman"/>
          <w:sz w:val="28"/>
          <w:szCs w:val="28"/>
        </w:rPr>
        <w:t xml:space="preserve"> – кількість маси тієї чи іншої частини рослини, яку можна одержати з певної площі фітоценозу. Запас сировини розраховують як для всього ареалу рослини, так і для будь-якої адміністративної або географічно однорідної території. </w:t>
      </w:r>
    </w:p>
    <w:p w:rsidR="004B0756" w:rsidRPr="00DB45F9" w:rsidRDefault="004B0756" w:rsidP="004B0756">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Зберігання лікарської рослинної сировини</w:t>
      </w:r>
      <w:r w:rsidRPr="00DB45F9">
        <w:rPr>
          <w:rFonts w:ascii="Times New Roman" w:hAnsi="Times New Roman"/>
          <w:sz w:val="28"/>
          <w:szCs w:val="28"/>
        </w:rPr>
        <w:t xml:space="preserve"> – процес, який забезпечує доброякісність сировини протягом встановленого для неї терміну придатності. </w:t>
      </w:r>
    </w:p>
    <w:p w:rsidR="004B0756" w:rsidRPr="00DB45F9" w:rsidRDefault="004B0756" w:rsidP="004B0756">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Кадастр рослинного світу</w:t>
      </w:r>
      <w:r w:rsidRPr="00DB45F9">
        <w:rPr>
          <w:rFonts w:ascii="Times New Roman" w:hAnsi="Times New Roman"/>
          <w:sz w:val="28"/>
          <w:szCs w:val="28"/>
        </w:rPr>
        <w:t xml:space="preserve"> – систематизовані зведення відомостей про флору й рослинність певної території.</w:t>
      </w:r>
    </w:p>
    <w:p w:rsidR="004B0756" w:rsidRPr="00DB45F9" w:rsidRDefault="004B0756" w:rsidP="004B0756">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Календар цвітіння медоносів</w:t>
      </w:r>
      <w:r w:rsidRPr="00DB45F9">
        <w:rPr>
          <w:rFonts w:ascii="Times New Roman" w:hAnsi="Times New Roman"/>
          <w:sz w:val="28"/>
          <w:szCs w:val="28"/>
        </w:rPr>
        <w:t xml:space="preserve"> – встановлення на основі багаторічних фенологічних спостережень термінів початку і закінчення цвітіння медоносних рослин. За початок цвітіння приймають дату, коли у рослин певного виду розпускається 10</w:t>
      </w:r>
      <w:r w:rsidR="003F1C6B" w:rsidRPr="00DB45F9">
        <w:rPr>
          <w:rFonts w:ascii="Times New Roman" w:hAnsi="Times New Roman"/>
          <w:sz w:val="28"/>
          <w:szCs w:val="28"/>
        </w:rPr>
        <w:t>-</w:t>
      </w:r>
      <w:r w:rsidRPr="00DB45F9">
        <w:rPr>
          <w:rFonts w:ascii="Times New Roman" w:hAnsi="Times New Roman"/>
          <w:sz w:val="28"/>
          <w:szCs w:val="28"/>
        </w:rPr>
        <w:t>15% квіток. Датою закінчення вважається день, коли у рослини цього виду продовжують цвісти не більше 10% квіток.</w:t>
      </w:r>
    </w:p>
    <w:p w:rsidR="004B0756" w:rsidRPr="00DB45F9" w:rsidRDefault="004B0756" w:rsidP="003F1C6B">
      <w:pPr>
        <w:spacing w:after="0" w:line="259" w:lineRule="auto"/>
        <w:ind w:firstLine="709"/>
        <w:jc w:val="both"/>
        <w:rPr>
          <w:rFonts w:ascii="Times New Roman" w:hAnsi="Times New Roman"/>
          <w:sz w:val="28"/>
          <w:szCs w:val="28"/>
        </w:rPr>
      </w:pPr>
      <w:proofErr w:type="spellStart"/>
      <w:r w:rsidRPr="00DB45F9">
        <w:rPr>
          <w:rFonts w:ascii="Times New Roman" w:hAnsi="Times New Roman"/>
          <w:b/>
          <w:sz w:val="28"/>
          <w:szCs w:val="28"/>
        </w:rPr>
        <w:t>Камедоносні</w:t>
      </w:r>
      <w:proofErr w:type="spellEnd"/>
      <w:r w:rsidRPr="00DB45F9">
        <w:rPr>
          <w:rFonts w:ascii="Times New Roman" w:hAnsi="Times New Roman"/>
          <w:b/>
          <w:sz w:val="28"/>
          <w:szCs w:val="28"/>
        </w:rPr>
        <w:t xml:space="preserve"> рослини</w:t>
      </w:r>
      <w:r w:rsidRPr="00DB45F9">
        <w:rPr>
          <w:rFonts w:ascii="Times New Roman" w:hAnsi="Times New Roman"/>
          <w:sz w:val="28"/>
          <w:szCs w:val="28"/>
        </w:rPr>
        <w:t xml:space="preserve"> – рослини, різні органи яких (кора, стовбур, гілки, плоди, насіння) продукують камедь. </w:t>
      </w:r>
    </w:p>
    <w:p w:rsidR="00DA5C39" w:rsidRPr="00DB45F9" w:rsidRDefault="004B0756" w:rsidP="00DA5C39">
      <w:pPr>
        <w:spacing w:after="0" w:line="259" w:lineRule="auto"/>
        <w:ind w:firstLine="708"/>
        <w:jc w:val="both"/>
        <w:rPr>
          <w:rFonts w:ascii="Times New Roman" w:hAnsi="Times New Roman"/>
          <w:sz w:val="28"/>
          <w:szCs w:val="28"/>
        </w:rPr>
      </w:pPr>
      <w:r w:rsidRPr="00DB45F9">
        <w:rPr>
          <w:rFonts w:ascii="Times New Roman" w:hAnsi="Times New Roman"/>
          <w:b/>
          <w:sz w:val="28"/>
          <w:szCs w:val="28"/>
        </w:rPr>
        <w:lastRenderedPageBreak/>
        <w:t>Камедь</w:t>
      </w:r>
      <w:r w:rsidRPr="00DB45F9">
        <w:rPr>
          <w:rFonts w:ascii="Times New Roman" w:hAnsi="Times New Roman"/>
          <w:sz w:val="28"/>
          <w:szCs w:val="28"/>
        </w:rPr>
        <w:t xml:space="preserve"> – прозора або жовто-бура рідина, що витікає з тріщин стебел або плодів кісточкових порід. Камедь на повітрі стає в’язкою або твердне (утворюється, наприклад, у </w:t>
      </w:r>
      <w:r w:rsidR="00DA5C39" w:rsidRPr="00DB45F9">
        <w:rPr>
          <w:rFonts w:ascii="Times New Roman" w:hAnsi="Times New Roman"/>
          <w:sz w:val="28"/>
          <w:szCs w:val="28"/>
        </w:rPr>
        <w:t>сливи, абрикос</w:t>
      </w:r>
      <w:r w:rsidR="008F141A" w:rsidRPr="00DB45F9">
        <w:rPr>
          <w:rFonts w:ascii="Times New Roman" w:hAnsi="Times New Roman"/>
          <w:sz w:val="28"/>
          <w:szCs w:val="28"/>
        </w:rPr>
        <w:t>и</w:t>
      </w:r>
      <w:r w:rsidR="00DA5C39" w:rsidRPr="00DB45F9">
        <w:rPr>
          <w:rFonts w:ascii="Times New Roman" w:hAnsi="Times New Roman"/>
          <w:sz w:val="28"/>
          <w:szCs w:val="28"/>
        </w:rPr>
        <w:t>, вишні та ін.).</w:t>
      </w:r>
    </w:p>
    <w:p w:rsidR="004B0756" w:rsidRPr="00DB45F9" w:rsidRDefault="004B0756" w:rsidP="00DA5C39">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Камеральне оброблення</w:t>
      </w:r>
      <w:r w:rsidRPr="00DB45F9">
        <w:rPr>
          <w:rFonts w:ascii="Times New Roman" w:hAnsi="Times New Roman"/>
          <w:sz w:val="28"/>
          <w:szCs w:val="28"/>
        </w:rPr>
        <w:t xml:space="preserve"> – оброблення матеріалу, зібраного в польових умовах у процесі наукових досліджень.</w:t>
      </w:r>
    </w:p>
    <w:p w:rsidR="004B0756" w:rsidRPr="00DB45F9" w:rsidRDefault="004B0756" w:rsidP="004B0756">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Канал</w:t>
      </w:r>
      <w:r w:rsidRPr="00DB45F9">
        <w:rPr>
          <w:rFonts w:ascii="Times New Roman" w:hAnsi="Times New Roman"/>
          <w:sz w:val="28"/>
          <w:szCs w:val="28"/>
        </w:rPr>
        <w:t xml:space="preserve"> – вузький, довгий, порожній простір </w:t>
      </w:r>
      <w:r w:rsidR="003F1C6B" w:rsidRPr="00DB45F9">
        <w:rPr>
          <w:rFonts w:ascii="Times New Roman" w:hAnsi="Times New Roman"/>
          <w:sz w:val="28"/>
          <w:szCs w:val="28"/>
        </w:rPr>
        <w:t>у</w:t>
      </w:r>
      <w:r w:rsidRPr="00DB45F9">
        <w:rPr>
          <w:rFonts w:ascii="Times New Roman" w:hAnsi="Times New Roman"/>
          <w:sz w:val="28"/>
          <w:szCs w:val="28"/>
        </w:rPr>
        <w:t xml:space="preserve">середині стовбура у вигляді трубки, що призначений для видобування соку. </w:t>
      </w:r>
    </w:p>
    <w:p w:rsidR="004B0756" w:rsidRPr="00DB45F9" w:rsidRDefault="004B0756" w:rsidP="004B0756">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Карти ресурсні</w:t>
      </w:r>
      <w:r w:rsidRPr="00DB45F9">
        <w:rPr>
          <w:rFonts w:ascii="Times New Roman" w:hAnsi="Times New Roman"/>
          <w:sz w:val="28"/>
          <w:szCs w:val="28"/>
        </w:rPr>
        <w:t xml:space="preserve"> – карти, які відображають розташування і запаси природних та економічних ресурсів. </w:t>
      </w:r>
    </w:p>
    <w:p w:rsidR="004B0756" w:rsidRPr="00DB45F9" w:rsidRDefault="004B0756" w:rsidP="004B0756">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Квадрат-сітка</w:t>
      </w:r>
      <w:r w:rsidRPr="00DB45F9">
        <w:rPr>
          <w:rFonts w:ascii="Times New Roman" w:hAnsi="Times New Roman"/>
          <w:sz w:val="28"/>
          <w:szCs w:val="28"/>
        </w:rPr>
        <w:t xml:space="preserve"> – рамка розміром 1х1 м, розділена (дротом, ниткою або жилкою) на 100 квадратів по 1 дм</w:t>
      </w:r>
      <w:r w:rsidR="003F1C6B" w:rsidRPr="00DB45F9">
        <w:rPr>
          <w:rFonts w:ascii="Times New Roman" w:hAnsi="Times New Roman"/>
          <w:sz w:val="28"/>
          <w:szCs w:val="28"/>
          <w:vertAlign w:val="superscript"/>
        </w:rPr>
        <w:t>2</w:t>
      </w:r>
      <w:r w:rsidRPr="00DB45F9">
        <w:rPr>
          <w:rFonts w:ascii="Times New Roman" w:hAnsi="Times New Roman"/>
          <w:sz w:val="28"/>
          <w:szCs w:val="28"/>
        </w:rPr>
        <w:t xml:space="preserve">, кожний із яких відповідає 1% </w:t>
      </w:r>
      <w:r w:rsidR="003F1C6B" w:rsidRPr="00DB45F9">
        <w:rPr>
          <w:rFonts w:ascii="Times New Roman" w:hAnsi="Times New Roman"/>
          <w:sz w:val="28"/>
          <w:szCs w:val="28"/>
        </w:rPr>
        <w:t xml:space="preserve">площі </w:t>
      </w:r>
      <w:r w:rsidRPr="00DB45F9">
        <w:rPr>
          <w:rFonts w:ascii="Times New Roman" w:hAnsi="Times New Roman"/>
          <w:sz w:val="28"/>
          <w:szCs w:val="28"/>
        </w:rPr>
        <w:t xml:space="preserve">сітки. Використовується для оцінки </w:t>
      </w:r>
      <w:proofErr w:type="spellStart"/>
      <w:r w:rsidRPr="00DB45F9">
        <w:rPr>
          <w:rFonts w:ascii="Times New Roman" w:hAnsi="Times New Roman"/>
          <w:sz w:val="28"/>
          <w:szCs w:val="28"/>
        </w:rPr>
        <w:t>проєктивного</w:t>
      </w:r>
      <w:proofErr w:type="spellEnd"/>
      <w:r w:rsidRPr="00DB45F9">
        <w:rPr>
          <w:rFonts w:ascii="Times New Roman" w:hAnsi="Times New Roman"/>
          <w:sz w:val="28"/>
          <w:szCs w:val="28"/>
        </w:rPr>
        <w:t xml:space="preserve"> вкриття на обліковій </w:t>
      </w:r>
      <w:r w:rsidR="003F1C6B" w:rsidRPr="00DB45F9">
        <w:rPr>
          <w:rFonts w:ascii="Times New Roman" w:hAnsi="Times New Roman"/>
          <w:sz w:val="28"/>
          <w:szCs w:val="28"/>
        </w:rPr>
        <w:t>ділянці</w:t>
      </w:r>
      <w:r w:rsidRPr="00DB45F9">
        <w:rPr>
          <w:rFonts w:ascii="Times New Roman" w:hAnsi="Times New Roman"/>
          <w:sz w:val="28"/>
          <w:szCs w:val="28"/>
        </w:rPr>
        <w:t>.</w:t>
      </w:r>
    </w:p>
    <w:p w:rsidR="004B0756" w:rsidRPr="00DB45F9" w:rsidRDefault="004B0756" w:rsidP="004B0756">
      <w:pPr>
        <w:spacing w:after="0" w:line="259" w:lineRule="auto"/>
        <w:ind w:firstLine="708"/>
        <w:jc w:val="both"/>
        <w:rPr>
          <w:rFonts w:ascii="Times New Roman" w:hAnsi="Times New Roman"/>
          <w:sz w:val="28"/>
          <w:szCs w:val="28"/>
        </w:rPr>
      </w:pPr>
      <w:r w:rsidRPr="00DB45F9">
        <w:rPr>
          <w:rFonts w:ascii="Times New Roman" w:hAnsi="Times New Roman"/>
          <w:sz w:val="28"/>
          <w:szCs w:val="28"/>
        </w:rPr>
        <w:t xml:space="preserve"> </w:t>
      </w:r>
      <w:r w:rsidRPr="00DB45F9">
        <w:rPr>
          <w:rFonts w:ascii="Times New Roman" w:hAnsi="Times New Roman"/>
          <w:b/>
          <w:sz w:val="28"/>
          <w:szCs w:val="28"/>
        </w:rPr>
        <w:t>Коефіцієнт використання пасовищ</w:t>
      </w:r>
      <w:r w:rsidRPr="00DB45F9">
        <w:rPr>
          <w:rFonts w:ascii="Times New Roman" w:hAnsi="Times New Roman"/>
          <w:sz w:val="28"/>
          <w:szCs w:val="28"/>
        </w:rPr>
        <w:t xml:space="preserve"> – відношення споживчої маси рослин до загального запасу використовуваного корму, виражен</w:t>
      </w:r>
      <w:r w:rsidR="003F1C6B" w:rsidRPr="00DB45F9">
        <w:rPr>
          <w:rFonts w:ascii="Times New Roman" w:hAnsi="Times New Roman"/>
          <w:sz w:val="28"/>
          <w:szCs w:val="28"/>
        </w:rPr>
        <w:t>е</w:t>
      </w:r>
      <w:r w:rsidRPr="00DB45F9">
        <w:rPr>
          <w:rFonts w:ascii="Times New Roman" w:hAnsi="Times New Roman"/>
          <w:sz w:val="28"/>
          <w:szCs w:val="28"/>
        </w:rPr>
        <w:t xml:space="preserve"> у відсотках. Характеризує раціональність використання пасовищ. </w:t>
      </w:r>
    </w:p>
    <w:p w:rsidR="00DA5C39" w:rsidRPr="00DB45F9" w:rsidRDefault="004B0756" w:rsidP="00DA5C39">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Комірка бджолина</w:t>
      </w:r>
      <w:r w:rsidRPr="00DB45F9">
        <w:rPr>
          <w:rFonts w:ascii="Times New Roman" w:hAnsi="Times New Roman"/>
          <w:sz w:val="28"/>
          <w:szCs w:val="28"/>
        </w:rPr>
        <w:t xml:space="preserve"> – шестигранна воскова камера на стільнику, яку будують і використовують бджоли для вирощування</w:t>
      </w:r>
      <w:r w:rsidR="00DA5C39" w:rsidRPr="00DB45F9">
        <w:rPr>
          <w:rFonts w:ascii="Times New Roman" w:hAnsi="Times New Roman"/>
          <w:sz w:val="28"/>
          <w:szCs w:val="28"/>
        </w:rPr>
        <w:t xml:space="preserve"> бджіл, складання меду і пилку.</w:t>
      </w:r>
    </w:p>
    <w:p w:rsidR="004B0756" w:rsidRPr="00DB45F9" w:rsidRDefault="004B0756" w:rsidP="00DA5C39">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Корм бджіл</w:t>
      </w:r>
      <w:r w:rsidRPr="00DB45F9">
        <w:rPr>
          <w:rFonts w:ascii="Times New Roman" w:hAnsi="Times New Roman"/>
          <w:sz w:val="28"/>
          <w:szCs w:val="28"/>
        </w:rPr>
        <w:t xml:space="preserve"> – нектар і пилок, зібран</w:t>
      </w:r>
      <w:r w:rsidR="003F1C6B" w:rsidRPr="00DB45F9">
        <w:rPr>
          <w:rFonts w:ascii="Times New Roman" w:hAnsi="Times New Roman"/>
          <w:sz w:val="28"/>
          <w:szCs w:val="28"/>
        </w:rPr>
        <w:t>і</w:t>
      </w:r>
      <w:r w:rsidRPr="00DB45F9">
        <w:rPr>
          <w:rFonts w:ascii="Times New Roman" w:hAnsi="Times New Roman"/>
          <w:sz w:val="28"/>
          <w:szCs w:val="28"/>
        </w:rPr>
        <w:t xml:space="preserve"> бджолами </w:t>
      </w:r>
      <w:r w:rsidR="003F1C6B" w:rsidRPr="00DB45F9">
        <w:rPr>
          <w:rFonts w:ascii="Times New Roman" w:hAnsi="Times New Roman"/>
          <w:sz w:val="28"/>
          <w:szCs w:val="28"/>
        </w:rPr>
        <w:t>й</w:t>
      </w:r>
      <w:r w:rsidRPr="00DB45F9">
        <w:rPr>
          <w:rFonts w:ascii="Times New Roman" w:hAnsi="Times New Roman"/>
          <w:sz w:val="28"/>
          <w:szCs w:val="28"/>
        </w:rPr>
        <w:t xml:space="preserve"> перероблені для тривалого зберігання в мед і пергу, </w:t>
      </w:r>
      <w:r w:rsidR="003F1C6B" w:rsidRPr="00DB45F9">
        <w:rPr>
          <w:rFonts w:ascii="Times New Roman" w:hAnsi="Times New Roman"/>
          <w:sz w:val="28"/>
          <w:szCs w:val="28"/>
        </w:rPr>
        <w:t>що</w:t>
      </w:r>
      <w:r w:rsidRPr="00DB45F9">
        <w:rPr>
          <w:rFonts w:ascii="Times New Roman" w:hAnsi="Times New Roman"/>
          <w:sz w:val="28"/>
          <w:szCs w:val="28"/>
        </w:rPr>
        <w:t xml:space="preserve"> містять всі необхідні поживні речовини для підтримання життєдіяльності.</w:t>
      </w:r>
    </w:p>
    <w:p w:rsidR="00DA5C39" w:rsidRPr="00DB45F9" w:rsidRDefault="004B0756" w:rsidP="00DA5C39">
      <w:pPr>
        <w:spacing w:after="0" w:line="259" w:lineRule="auto"/>
        <w:ind w:firstLine="708"/>
        <w:jc w:val="both"/>
        <w:rPr>
          <w:rFonts w:ascii="Times New Roman" w:hAnsi="Times New Roman"/>
          <w:sz w:val="28"/>
          <w:szCs w:val="28"/>
        </w:rPr>
      </w:pPr>
      <w:r w:rsidRPr="00DB45F9">
        <w:rPr>
          <w:rFonts w:ascii="Times New Roman" w:hAnsi="Times New Roman"/>
          <w:sz w:val="28"/>
          <w:szCs w:val="28"/>
        </w:rPr>
        <w:t xml:space="preserve"> </w:t>
      </w:r>
      <w:r w:rsidRPr="00DB45F9">
        <w:rPr>
          <w:rFonts w:ascii="Times New Roman" w:hAnsi="Times New Roman"/>
          <w:b/>
          <w:sz w:val="28"/>
          <w:szCs w:val="28"/>
        </w:rPr>
        <w:t>Кормові угіддя</w:t>
      </w:r>
      <w:r w:rsidRPr="00DB45F9">
        <w:rPr>
          <w:rFonts w:ascii="Times New Roman" w:hAnsi="Times New Roman"/>
          <w:sz w:val="28"/>
          <w:szCs w:val="28"/>
        </w:rPr>
        <w:t xml:space="preserve"> – ділянки земель, зайняті дикорослими або вирощуваними кормовими рослинами. Використов</w:t>
      </w:r>
      <w:r w:rsidR="00DA5C39" w:rsidRPr="00DB45F9">
        <w:rPr>
          <w:rFonts w:ascii="Times New Roman" w:hAnsi="Times New Roman"/>
          <w:sz w:val="28"/>
          <w:szCs w:val="28"/>
        </w:rPr>
        <w:t xml:space="preserve">ується як сінокіс та пасовище. </w:t>
      </w:r>
    </w:p>
    <w:p w:rsidR="00DA5C39" w:rsidRPr="00DB45F9" w:rsidRDefault="004B0756" w:rsidP="00DA5C39">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Лікарські рослини</w:t>
      </w:r>
      <w:r w:rsidRPr="00DB45F9">
        <w:rPr>
          <w:rFonts w:ascii="Times New Roman" w:hAnsi="Times New Roman"/>
          <w:sz w:val="28"/>
          <w:szCs w:val="28"/>
        </w:rPr>
        <w:t xml:space="preserve"> – рослини, які використовують у медицині для лікарських або профілактичних потреб. Лікарські рослини, внесені до державного реєстру лікарських засобів, дозволених для використання в медичній практиці та промисловому виро</w:t>
      </w:r>
      <w:r w:rsidR="00DA5C39" w:rsidRPr="00DB45F9">
        <w:rPr>
          <w:rFonts w:ascii="Times New Roman" w:hAnsi="Times New Roman"/>
          <w:sz w:val="28"/>
          <w:szCs w:val="28"/>
        </w:rPr>
        <w:t>бництві, називають</w:t>
      </w:r>
      <w:r w:rsidR="00BF462C" w:rsidRPr="00DB45F9">
        <w:rPr>
          <w:rFonts w:ascii="Times New Roman" w:hAnsi="Times New Roman"/>
          <w:sz w:val="28"/>
          <w:szCs w:val="28"/>
        </w:rPr>
        <w:t>ся</w:t>
      </w:r>
      <w:r w:rsidR="00DA5C39" w:rsidRPr="00DB45F9">
        <w:rPr>
          <w:rFonts w:ascii="Times New Roman" w:hAnsi="Times New Roman"/>
          <w:sz w:val="28"/>
          <w:szCs w:val="28"/>
        </w:rPr>
        <w:t xml:space="preserve"> </w:t>
      </w:r>
      <w:r w:rsidR="00DA5C39" w:rsidRPr="00DB45F9">
        <w:rPr>
          <w:rFonts w:ascii="Times New Roman" w:hAnsi="Times New Roman"/>
          <w:i/>
          <w:sz w:val="28"/>
          <w:szCs w:val="28"/>
        </w:rPr>
        <w:t>офіційними</w:t>
      </w:r>
      <w:r w:rsidR="00DA5C39" w:rsidRPr="00DB45F9">
        <w:rPr>
          <w:rFonts w:ascii="Times New Roman" w:hAnsi="Times New Roman"/>
          <w:sz w:val="28"/>
          <w:szCs w:val="28"/>
        </w:rPr>
        <w:t xml:space="preserve">. </w:t>
      </w:r>
    </w:p>
    <w:p w:rsidR="00DA5C39" w:rsidRPr="00DB45F9" w:rsidRDefault="004B0756" w:rsidP="00DA5C39">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Лікарська рослинна сировина</w:t>
      </w:r>
      <w:r w:rsidRPr="00DB45F9">
        <w:rPr>
          <w:rFonts w:ascii="Times New Roman" w:hAnsi="Times New Roman"/>
          <w:sz w:val="28"/>
          <w:szCs w:val="28"/>
        </w:rPr>
        <w:t xml:space="preserve"> – цілі лікарські рослини або їх частини, що використовуються у висушеному (іноді у свіжому) вигляді для отримання лікарських речовин, лікарських засобів рослинного походження (фітопрепаратів) </w:t>
      </w:r>
      <w:r w:rsidR="00BF462C" w:rsidRPr="00DB45F9">
        <w:rPr>
          <w:rFonts w:ascii="Times New Roman" w:hAnsi="Times New Roman"/>
          <w:sz w:val="28"/>
          <w:szCs w:val="28"/>
        </w:rPr>
        <w:t>та</w:t>
      </w:r>
      <w:r w:rsidRPr="00DB45F9">
        <w:rPr>
          <w:rFonts w:ascii="Times New Roman" w:hAnsi="Times New Roman"/>
          <w:sz w:val="28"/>
          <w:szCs w:val="28"/>
        </w:rPr>
        <w:t xml:space="preserve"> лікарських форм і дозволені до використання.</w:t>
      </w:r>
    </w:p>
    <w:p w:rsidR="00DA5C39" w:rsidRPr="00DB45F9" w:rsidRDefault="004B0756" w:rsidP="00DA5C39">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Лісов</w:t>
      </w:r>
      <w:r w:rsidR="00BF462C" w:rsidRPr="00DB45F9">
        <w:rPr>
          <w:rFonts w:ascii="Times New Roman" w:hAnsi="Times New Roman"/>
          <w:b/>
          <w:sz w:val="28"/>
          <w:szCs w:val="28"/>
        </w:rPr>
        <w:t>і</w:t>
      </w:r>
      <w:r w:rsidRPr="00DB45F9">
        <w:rPr>
          <w:rFonts w:ascii="Times New Roman" w:hAnsi="Times New Roman"/>
          <w:b/>
          <w:sz w:val="28"/>
          <w:szCs w:val="28"/>
        </w:rPr>
        <w:t xml:space="preserve"> ресурси</w:t>
      </w:r>
      <w:r w:rsidR="00BF462C" w:rsidRPr="00DB45F9">
        <w:rPr>
          <w:rFonts w:ascii="Times New Roman" w:hAnsi="Times New Roman"/>
          <w:b/>
          <w:sz w:val="28"/>
          <w:szCs w:val="28"/>
        </w:rPr>
        <w:t xml:space="preserve"> – </w:t>
      </w:r>
      <w:r w:rsidRPr="00DB45F9">
        <w:rPr>
          <w:rFonts w:ascii="Times New Roman" w:hAnsi="Times New Roman"/>
          <w:sz w:val="28"/>
          <w:szCs w:val="28"/>
        </w:rPr>
        <w:t xml:space="preserve"> деревні, технічні, лікарські та інші продукти лісу, що використовуються для задоволення потреб населення і виробництва та відтворюються у процесі формуванн</w:t>
      </w:r>
      <w:r w:rsidR="00DA5C39" w:rsidRPr="00DB45F9">
        <w:rPr>
          <w:rFonts w:ascii="Times New Roman" w:hAnsi="Times New Roman"/>
          <w:sz w:val="28"/>
          <w:szCs w:val="28"/>
        </w:rPr>
        <w:t>я лісових природних комплексів.</w:t>
      </w:r>
    </w:p>
    <w:p w:rsidR="006340CA" w:rsidRPr="00DB45F9" w:rsidRDefault="004B0756" w:rsidP="00DA5C39">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Льоток (вічко</w:t>
      </w:r>
      <w:r w:rsidRPr="00DB45F9">
        <w:rPr>
          <w:rFonts w:ascii="Times New Roman" w:hAnsi="Times New Roman"/>
          <w:sz w:val="28"/>
          <w:szCs w:val="28"/>
        </w:rPr>
        <w:t xml:space="preserve">) – отвір у вулику, через який входять і виходять бджоли, вентилюють гніздо. </w:t>
      </w:r>
    </w:p>
    <w:p w:rsidR="004B0756" w:rsidRPr="00DB45F9" w:rsidRDefault="006340CA" w:rsidP="006340CA">
      <w:pPr>
        <w:spacing w:after="0" w:line="259" w:lineRule="auto"/>
        <w:ind w:firstLine="708"/>
        <w:jc w:val="both"/>
        <w:rPr>
          <w:rFonts w:ascii="Times New Roman" w:hAnsi="Times New Roman"/>
          <w:sz w:val="28"/>
          <w:szCs w:val="28"/>
        </w:rPr>
      </w:pPr>
      <w:r w:rsidRPr="00DB45F9">
        <w:rPr>
          <w:rStyle w:val="hgkelc"/>
          <w:rFonts w:ascii="Times New Roman" w:hAnsi="Times New Roman"/>
          <w:b/>
          <w:sz w:val="28"/>
          <w:szCs w:val="28"/>
        </w:rPr>
        <w:t>Мисл</w:t>
      </w:r>
      <w:r w:rsidR="00BF462C" w:rsidRPr="00DB45F9">
        <w:rPr>
          <w:rStyle w:val="hgkelc"/>
          <w:rFonts w:ascii="Times New Roman" w:hAnsi="Times New Roman"/>
          <w:b/>
          <w:sz w:val="28"/>
          <w:szCs w:val="28"/>
        </w:rPr>
        <w:t>и</w:t>
      </w:r>
      <w:r w:rsidRPr="00DB45F9">
        <w:rPr>
          <w:rStyle w:val="hgkelc"/>
          <w:rFonts w:ascii="Times New Roman" w:hAnsi="Times New Roman"/>
          <w:b/>
          <w:sz w:val="28"/>
          <w:szCs w:val="28"/>
        </w:rPr>
        <w:t>вські троф</w:t>
      </w:r>
      <w:r w:rsidR="00BF462C" w:rsidRPr="00DB45F9">
        <w:rPr>
          <w:rStyle w:val="hgkelc"/>
          <w:rFonts w:ascii="Times New Roman" w:hAnsi="Times New Roman"/>
          <w:b/>
          <w:sz w:val="28"/>
          <w:szCs w:val="28"/>
        </w:rPr>
        <w:t>е</w:t>
      </w:r>
      <w:r w:rsidRPr="00DB45F9">
        <w:rPr>
          <w:rStyle w:val="hgkelc"/>
          <w:rFonts w:ascii="Times New Roman" w:hAnsi="Times New Roman"/>
          <w:b/>
          <w:sz w:val="28"/>
          <w:szCs w:val="28"/>
        </w:rPr>
        <w:t>ї</w:t>
      </w:r>
      <w:r w:rsidRPr="00DB45F9">
        <w:rPr>
          <w:rStyle w:val="hgkelc"/>
          <w:rFonts w:ascii="Times New Roman" w:hAnsi="Times New Roman"/>
          <w:sz w:val="28"/>
          <w:szCs w:val="28"/>
        </w:rPr>
        <w:t xml:space="preserve"> </w:t>
      </w:r>
      <w:r w:rsidRPr="00DB45F9">
        <w:rPr>
          <w:rFonts w:ascii="Times New Roman" w:hAnsi="Times New Roman"/>
          <w:sz w:val="28"/>
          <w:szCs w:val="28"/>
        </w:rPr>
        <w:t>–</w:t>
      </w:r>
      <w:r w:rsidRPr="00DB45F9">
        <w:rPr>
          <w:rStyle w:val="hgkelc"/>
          <w:rFonts w:ascii="Times New Roman" w:hAnsi="Times New Roman"/>
          <w:sz w:val="28"/>
          <w:szCs w:val="28"/>
        </w:rPr>
        <w:t xml:space="preserve"> </w:t>
      </w:r>
      <w:r w:rsidRPr="00DB45F9">
        <w:rPr>
          <w:rStyle w:val="hgkelc"/>
          <w:rFonts w:ascii="Times New Roman" w:hAnsi="Times New Roman"/>
          <w:bCs/>
          <w:sz w:val="28"/>
          <w:szCs w:val="28"/>
        </w:rPr>
        <w:t xml:space="preserve">здобуті мисливцями переможені ними звірі або частини звірів (вальдшнепи) </w:t>
      </w:r>
      <w:r w:rsidR="00BF462C" w:rsidRPr="00DB45F9">
        <w:rPr>
          <w:rFonts w:ascii="Times New Roman" w:hAnsi="Times New Roman"/>
          <w:sz w:val="28"/>
          <w:szCs w:val="28"/>
        </w:rPr>
        <w:t>–</w:t>
      </w:r>
      <w:r w:rsidRPr="00DB45F9">
        <w:rPr>
          <w:rStyle w:val="hgkelc"/>
          <w:rFonts w:ascii="Times New Roman" w:hAnsi="Times New Roman"/>
          <w:bCs/>
          <w:sz w:val="28"/>
          <w:szCs w:val="28"/>
        </w:rPr>
        <w:t xml:space="preserve"> шкіри, голови, роги, ікла</w:t>
      </w:r>
      <w:r w:rsidRPr="00DB45F9">
        <w:rPr>
          <w:rStyle w:val="hgkelc"/>
          <w:rFonts w:ascii="Times New Roman" w:hAnsi="Times New Roman"/>
          <w:sz w:val="28"/>
          <w:szCs w:val="28"/>
        </w:rPr>
        <w:t>. Головною ознакою трофеїв є демонстрація сили, розмірів або величі переможеного звіра.</w:t>
      </w:r>
    </w:p>
    <w:p w:rsidR="004B0756" w:rsidRPr="00DB45F9" w:rsidRDefault="004B0756" w:rsidP="004B0756">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 xml:space="preserve">Матка бджолина – </w:t>
      </w:r>
      <w:r w:rsidRPr="00DB45F9">
        <w:rPr>
          <w:rFonts w:ascii="Times New Roman" w:hAnsi="Times New Roman"/>
          <w:sz w:val="28"/>
          <w:szCs w:val="28"/>
        </w:rPr>
        <w:t xml:space="preserve">самка бджіл </w:t>
      </w:r>
      <w:r w:rsidR="00BF462C" w:rsidRPr="00DB45F9">
        <w:rPr>
          <w:rFonts w:ascii="Times New Roman" w:hAnsi="Times New Roman"/>
          <w:sz w:val="28"/>
          <w:szCs w:val="28"/>
        </w:rPr>
        <w:t>і</w:t>
      </w:r>
      <w:r w:rsidRPr="00DB45F9">
        <w:rPr>
          <w:rFonts w:ascii="Times New Roman" w:hAnsi="Times New Roman"/>
          <w:sz w:val="28"/>
          <w:szCs w:val="28"/>
        </w:rPr>
        <w:t xml:space="preserve">з добре розвиненими статевими органами. </w:t>
      </w:r>
    </w:p>
    <w:p w:rsidR="004B0756" w:rsidRPr="00DB45F9" w:rsidRDefault="004B0756" w:rsidP="004B0756">
      <w:pPr>
        <w:spacing w:after="0" w:line="259" w:lineRule="auto"/>
        <w:ind w:firstLine="708"/>
        <w:jc w:val="both"/>
        <w:rPr>
          <w:rFonts w:ascii="Times New Roman" w:hAnsi="Times New Roman"/>
          <w:sz w:val="28"/>
          <w:szCs w:val="28"/>
        </w:rPr>
      </w:pPr>
      <w:r w:rsidRPr="00DB45F9">
        <w:rPr>
          <w:rFonts w:ascii="Times New Roman" w:hAnsi="Times New Roman"/>
          <w:b/>
          <w:sz w:val="28"/>
          <w:szCs w:val="28"/>
        </w:rPr>
        <w:lastRenderedPageBreak/>
        <w:t>Мед</w:t>
      </w:r>
      <w:r w:rsidRPr="00DB45F9">
        <w:rPr>
          <w:rFonts w:ascii="Times New Roman" w:hAnsi="Times New Roman"/>
          <w:sz w:val="28"/>
          <w:szCs w:val="28"/>
        </w:rPr>
        <w:t xml:space="preserve"> – солодка </w:t>
      </w:r>
      <w:proofErr w:type="spellStart"/>
      <w:r w:rsidRPr="00DB45F9">
        <w:rPr>
          <w:rFonts w:ascii="Times New Roman" w:hAnsi="Times New Roman"/>
          <w:sz w:val="28"/>
          <w:szCs w:val="28"/>
        </w:rPr>
        <w:t>патокоподібна</w:t>
      </w:r>
      <w:proofErr w:type="spellEnd"/>
      <w:r w:rsidRPr="00DB45F9">
        <w:rPr>
          <w:rFonts w:ascii="Times New Roman" w:hAnsi="Times New Roman"/>
          <w:sz w:val="28"/>
          <w:szCs w:val="28"/>
        </w:rPr>
        <w:t xml:space="preserve"> густа рідина, яка виробляється у слинних залозах бджіл із нектару квіток медоносних рослин або паді. </w:t>
      </w:r>
    </w:p>
    <w:p w:rsidR="004B0756" w:rsidRPr="00DB45F9" w:rsidRDefault="004B0756" w:rsidP="00F84095">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Мед валовий</w:t>
      </w:r>
      <w:r w:rsidRPr="00DB45F9">
        <w:rPr>
          <w:rFonts w:ascii="Times New Roman" w:hAnsi="Times New Roman"/>
          <w:sz w:val="28"/>
          <w:szCs w:val="28"/>
        </w:rPr>
        <w:t xml:space="preserve"> – </w:t>
      </w:r>
      <w:r w:rsidR="00BF462C" w:rsidRPr="00DB45F9">
        <w:rPr>
          <w:rFonts w:ascii="Times New Roman" w:hAnsi="Times New Roman"/>
          <w:sz w:val="28"/>
          <w:szCs w:val="28"/>
        </w:rPr>
        <w:t>у</w:t>
      </w:r>
      <w:r w:rsidRPr="00DB45F9">
        <w:rPr>
          <w:rFonts w:ascii="Times New Roman" w:hAnsi="Times New Roman"/>
          <w:sz w:val="28"/>
          <w:szCs w:val="28"/>
        </w:rPr>
        <w:t>весь мед, зібраний бджолами за сезон, як товарний, так і залишений на зиму.</w:t>
      </w:r>
    </w:p>
    <w:p w:rsidR="00F84095" w:rsidRPr="00DB45F9" w:rsidRDefault="004B0756" w:rsidP="00F84095">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Мед закристалізований</w:t>
      </w:r>
      <w:r w:rsidRPr="00DB45F9">
        <w:rPr>
          <w:rFonts w:ascii="Times New Roman" w:hAnsi="Times New Roman"/>
          <w:sz w:val="28"/>
          <w:szCs w:val="28"/>
        </w:rPr>
        <w:t xml:space="preserve"> – мед, деякі </w:t>
      </w:r>
      <w:proofErr w:type="spellStart"/>
      <w:r w:rsidRPr="00DB45F9">
        <w:rPr>
          <w:rFonts w:ascii="Times New Roman" w:hAnsi="Times New Roman"/>
          <w:sz w:val="28"/>
          <w:szCs w:val="28"/>
        </w:rPr>
        <w:t>цукри</w:t>
      </w:r>
      <w:proofErr w:type="spellEnd"/>
      <w:r w:rsidRPr="00DB45F9">
        <w:rPr>
          <w:rFonts w:ascii="Times New Roman" w:hAnsi="Times New Roman"/>
          <w:sz w:val="28"/>
          <w:szCs w:val="28"/>
        </w:rPr>
        <w:t xml:space="preserve"> якого перейшли у кристалічний стан. </w:t>
      </w:r>
    </w:p>
    <w:p w:rsidR="00DA5C39" w:rsidRPr="00DB45F9" w:rsidRDefault="004B0756" w:rsidP="00DA5C39">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Мед зрілий</w:t>
      </w:r>
      <w:r w:rsidRPr="00DB45F9">
        <w:rPr>
          <w:rFonts w:ascii="Times New Roman" w:hAnsi="Times New Roman"/>
          <w:sz w:val="28"/>
          <w:szCs w:val="28"/>
        </w:rPr>
        <w:t xml:space="preserve"> – мед, що містить не більше 20</w:t>
      </w:r>
      <w:r w:rsidR="00BF462C" w:rsidRPr="00DB45F9">
        <w:rPr>
          <w:rFonts w:ascii="Times New Roman" w:hAnsi="Times New Roman"/>
          <w:sz w:val="28"/>
          <w:szCs w:val="28"/>
        </w:rPr>
        <w:t>-</w:t>
      </w:r>
      <w:r w:rsidRPr="00DB45F9">
        <w:rPr>
          <w:rFonts w:ascii="Times New Roman" w:hAnsi="Times New Roman"/>
          <w:sz w:val="28"/>
          <w:szCs w:val="28"/>
        </w:rPr>
        <w:t xml:space="preserve">21% води, збагачений біологічно активними речовинами </w:t>
      </w:r>
      <w:r w:rsidR="00BF462C" w:rsidRPr="00DB45F9">
        <w:rPr>
          <w:rFonts w:ascii="Times New Roman" w:hAnsi="Times New Roman"/>
          <w:sz w:val="28"/>
          <w:szCs w:val="28"/>
        </w:rPr>
        <w:t xml:space="preserve">та </w:t>
      </w:r>
      <w:r w:rsidRPr="00DB45F9">
        <w:rPr>
          <w:rFonts w:ascii="Times New Roman" w:hAnsi="Times New Roman"/>
          <w:sz w:val="28"/>
          <w:szCs w:val="28"/>
        </w:rPr>
        <w:t>підготовл</w:t>
      </w:r>
      <w:r w:rsidR="00DA5C39" w:rsidRPr="00DB45F9">
        <w:rPr>
          <w:rFonts w:ascii="Times New Roman" w:hAnsi="Times New Roman"/>
          <w:sz w:val="28"/>
          <w:szCs w:val="28"/>
        </w:rPr>
        <w:t xml:space="preserve">ений для тривалого зберігання. </w:t>
      </w:r>
    </w:p>
    <w:p w:rsidR="004B0756" w:rsidRPr="00DB45F9" w:rsidRDefault="004B0756" w:rsidP="00DA5C39">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 xml:space="preserve">Мед </w:t>
      </w:r>
      <w:proofErr w:type="spellStart"/>
      <w:r w:rsidRPr="00DB45F9">
        <w:rPr>
          <w:rFonts w:ascii="Times New Roman" w:hAnsi="Times New Roman"/>
          <w:b/>
          <w:sz w:val="28"/>
          <w:szCs w:val="28"/>
        </w:rPr>
        <w:t>монофлорний</w:t>
      </w:r>
      <w:proofErr w:type="spellEnd"/>
      <w:r w:rsidRPr="00DB45F9">
        <w:rPr>
          <w:rFonts w:ascii="Times New Roman" w:hAnsi="Times New Roman"/>
          <w:sz w:val="28"/>
          <w:szCs w:val="28"/>
        </w:rPr>
        <w:t xml:space="preserve"> – мед, виготовлений бджолами з нектару переважно одного виду рослин. </w:t>
      </w:r>
    </w:p>
    <w:p w:rsidR="004B0756" w:rsidRPr="00DB45F9" w:rsidRDefault="004B0756" w:rsidP="00F84095">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Мед падевий</w:t>
      </w:r>
      <w:r w:rsidRPr="00DB45F9">
        <w:rPr>
          <w:rFonts w:ascii="Times New Roman" w:hAnsi="Times New Roman"/>
          <w:sz w:val="28"/>
          <w:szCs w:val="28"/>
        </w:rPr>
        <w:t xml:space="preserve"> – мед, вироблений бджолами з паді тваринного походження. </w:t>
      </w:r>
    </w:p>
    <w:p w:rsidR="004B0756" w:rsidRPr="00DB45F9" w:rsidRDefault="004B0756" w:rsidP="00F84095">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Мед поліморфний</w:t>
      </w:r>
      <w:r w:rsidRPr="00DB45F9">
        <w:rPr>
          <w:rFonts w:ascii="Times New Roman" w:hAnsi="Times New Roman"/>
          <w:sz w:val="28"/>
          <w:szCs w:val="28"/>
        </w:rPr>
        <w:t xml:space="preserve"> – мед, вироблений бджолами з нектару декількох видів рослин, час цвітіння яких збігається. </w:t>
      </w:r>
    </w:p>
    <w:p w:rsidR="004B0756" w:rsidRPr="00DB45F9" w:rsidRDefault="004B0756" w:rsidP="00F84095">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Мед стільниковий</w:t>
      </w:r>
      <w:r w:rsidRPr="00DB45F9">
        <w:rPr>
          <w:rFonts w:ascii="Times New Roman" w:hAnsi="Times New Roman"/>
          <w:sz w:val="28"/>
          <w:szCs w:val="28"/>
        </w:rPr>
        <w:t xml:space="preserve"> – мед, складений у комірках стільників і запечатаний восковими кришечками. </w:t>
      </w:r>
    </w:p>
    <w:p w:rsidR="00DA5C39" w:rsidRPr="00DB45F9" w:rsidRDefault="004B0756" w:rsidP="00DA5C39">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Мед товарний</w:t>
      </w:r>
      <w:r w:rsidRPr="00DB45F9">
        <w:rPr>
          <w:rFonts w:ascii="Times New Roman" w:hAnsi="Times New Roman"/>
          <w:sz w:val="28"/>
          <w:szCs w:val="28"/>
        </w:rPr>
        <w:t xml:space="preserve"> – мед, одержаний від бджолиної сім’ї понад потребу кормових запасів</w:t>
      </w:r>
      <w:r w:rsidR="00DA5C39" w:rsidRPr="00DB45F9">
        <w:rPr>
          <w:rFonts w:ascii="Times New Roman" w:hAnsi="Times New Roman"/>
          <w:sz w:val="28"/>
          <w:szCs w:val="28"/>
        </w:rPr>
        <w:t xml:space="preserve"> і призначений для реалізації. </w:t>
      </w:r>
    </w:p>
    <w:p w:rsidR="004B0756" w:rsidRPr="00DB45F9" w:rsidRDefault="004B0756" w:rsidP="00DA5C39">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Мед фальсифікований</w:t>
      </w:r>
      <w:r w:rsidRPr="00DB45F9">
        <w:rPr>
          <w:rFonts w:ascii="Times New Roman" w:hAnsi="Times New Roman"/>
          <w:sz w:val="28"/>
          <w:szCs w:val="28"/>
        </w:rPr>
        <w:t xml:space="preserve"> – перероблений бджолами цукровий сироп </w:t>
      </w:r>
      <w:r w:rsidR="00BF462C" w:rsidRPr="00DB45F9">
        <w:rPr>
          <w:rFonts w:ascii="Times New Roman" w:hAnsi="Times New Roman"/>
          <w:sz w:val="28"/>
          <w:szCs w:val="28"/>
        </w:rPr>
        <w:t>і</w:t>
      </w:r>
      <w:r w:rsidRPr="00DB45F9">
        <w:rPr>
          <w:rFonts w:ascii="Times New Roman" w:hAnsi="Times New Roman"/>
          <w:sz w:val="28"/>
          <w:szCs w:val="28"/>
        </w:rPr>
        <w:t>з плодоягідними соками, а також штучний мед, одержаний нагріванням сахарози з додаванням кислот і ароматичних есенцій.</w:t>
      </w:r>
    </w:p>
    <w:p w:rsidR="004B0756" w:rsidRPr="00DB45F9" w:rsidRDefault="004B0756" w:rsidP="00F84095">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Медогонка</w:t>
      </w:r>
      <w:r w:rsidRPr="00DB45F9">
        <w:rPr>
          <w:rFonts w:ascii="Times New Roman" w:hAnsi="Times New Roman"/>
          <w:sz w:val="28"/>
          <w:szCs w:val="28"/>
        </w:rPr>
        <w:t xml:space="preserve"> – апарат для видалення меду зі стільників. </w:t>
      </w:r>
    </w:p>
    <w:p w:rsidR="004B0756" w:rsidRPr="00DB45F9" w:rsidRDefault="004B0756" w:rsidP="00F84095">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Медозбір</w:t>
      </w:r>
      <w:r w:rsidRPr="00DB45F9">
        <w:rPr>
          <w:rFonts w:ascii="Times New Roman" w:hAnsi="Times New Roman"/>
          <w:sz w:val="28"/>
          <w:szCs w:val="28"/>
        </w:rPr>
        <w:t xml:space="preserve"> – надходження у вулик такої кількості нектару, яка забезпечує нагромадження меду </w:t>
      </w:r>
      <w:r w:rsidR="00BF462C" w:rsidRPr="00DB45F9">
        <w:rPr>
          <w:rFonts w:ascii="Times New Roman" w:hAnsi="Times New Roman"/>
          <w:sz w:val="28"/>
          <w:szCs w:val="28"/>
        </w:rPr>
        <w:t>в</w:t>
      </w:r>
      <w:r w:rsidRPr="00DB45F9">
        <w:rPr>
          <w:rFonts w:ascii="Times New Roman" w:hAnsi="Times New Roman"/>
          <w:sz w:val="28"/>
          <w:szCs w:val="28"/>
        </w:rPr>
        <w:t xml:space="preserve"> стільниках. </w:t>
      </w:r>
    </w:p>
    <w:p w:rsidR="004B0756" w:rsidRPr="00DB45F9" w:rsidRDefault="004B0756" w:rsidP="00F84095">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Медоносна база</w:t>
      </w:r>
      <w:r w:rsidRPr="00DB45F9">
        <w:rPr>
          <w:rFonts w:ascii="Times New Roman" w:hAnsi="Times New Roman"/>
          <w:sz w:val="28"/>
          <w:szCs w:val="28"/>
        </w:rPr>
        <w:t xml:space="preserve"> – сукупність дикорослих і культурних рослин, які слугують джерелом природного корму (нектар, пилок) для бджіл. </w:t>
      </w:r>
    </w:p>
    <w:p w:rsidR="004B0756" w:rsidRPr="00DB45F9" w:rsidRDefault="004B0756" w:rsidP="00F84095">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Медоносні рослини</w:t>
      </w:r>
      <w:r w:rsidRPr="00DB45F9">
        <w:rPr>
          <w:rFonts w:ascii="Times New Roman" w:hAnsi="Times New Roman"/>
          <w:sz w:val="28"/>
          <w:szCs w:val="28"/>
        </w:rPr>
        <w:t xml:space="preserve"> – квіткові рослини, що утворюють нектар та пилок і забезпечують медозбір. </w:t>
      </w:r>
    </w:p>
    <w:p w:rsidR="004B0756" w:rsidRPr="00DB45F9" w:rsidRDefault="004B0756" w:rsidP="006340CA">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Молочко маточне бджолине</w:t>
      </w:r>
      <w:r w:rsidRPr="00DB45F9">
        <w:rPr>
          <w:rFonts w:ascii="Times New Roman" w:hAnsi="Times New Roman"/>
          <w:sz w:val="28"/>
          <w:szCs w:val="28"/>
        </w:rPr>
        <w:t xml:space="preserve"> – виділення</w:t>
      </w:r>
      <w:r w:rsidR="00BF462C" w:rsidRPr="00DB45F9">
        <w:rPr>
          <w:rFonts w:ascii="Times New Roman" w:hAnsi="Times New Roman"/>
          <w:sz w:val="28"/>
          <w:szCs w:val="28"/>
        </w:rPr>
        <w:t xml:space="preserve"> з</w:t>
      </w:r>
      <w:r w:rsidRPr="00DB45F9">
        <w:rPr>
          <w:rFonts w:ascii="Times New Roman" w:hAnsi="Times New Roman"/>
          <w:sz w:val="28"/>
          <w:szCs w:val="28"/>
        </w:rPr>
        <w:t xml:space="preserve"> верхньощелепної </w:t>
      </w:r>
      <w:r w:rsidR="00BF462C" w:rsidRPr="00DB45F9">
        <w:rPr>
          <w:rFonts w:ascii="Times New Roman" w:hAnsi="Times New Roman"/>
          <w:sz w:val="28"/>
          <w:szCs w:val="28"/>
        </w:rPr>
        <w:t>та</w:t>
      </w:r>
      <w:r w:rsidRPr="00DB45F9">
        <w:rPr>
          <w:rFonts w:ascii="Times New Roman" w:hAnsi="Times New Roman"/>
          <w:sz w:val="28"/>
          <w:szCs w:val="28"/>
        </w:rPr>
        <w:t xml:space="preserve"> </w:t>
      </w:r>
      <w:proofErr w:type="spellStart"/>
      <w:r w:rsidRPr="00DB45F9">
        <w:rPr>
          <w:rFonts w:ascii="Times New Roman" w:hAnsi="Times New Roman"/>
          <w:sz w:val="28"/>
          <w:szCs w:val="28"/>
        </w:rPr>
        <w:t>підгортанної</w:t>
      </w:r>
      <w:proofErr w:type="spellEnd"/>
      <w:r w:rsidRPr="00DB45F9">
        <w:rPr>
          <w:rFonts w:ascii="Times New Roman" w:hAnsi="Times New Roman"/>
          <w:sz w:val="28"/>
          <w:szCs w:val="28"/>
        </w:rPr>
        <w:t xml:space="preserve"> залоз робочих бджіл, яке відзначається високою біологічною активністю і використовується для годівлі личинок і дорослих маток. </w:t>
      </w:r>
    </w:p>
    <w:p w:rsidR="004B0756" w:rsidRPr="00DB45F9" w:rsidRDefault="004B0756" w:rsidP="00F84095">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 xml:space="preserve"> Навантаження (в підсочці)</w:t>
      </w:r>
      <w:r w:rsidRPr="00DB45F9">
        <w:rPr>
          <w:rFonts w:ascii="Times New Roman" w:hAnsi="Times New Roman"/>
          <w:sz w:val="28"/>
          <w:szCs w:val="28"/>
        </w:rPr>
        <w:t xml:space="preserve"> – кількість каналів </w:t>
      </w:r>
      <w:r w:rsidR="00BF462C" w:rsidRPr="00DB45F9">
        <w:rPr>
          <w:rFonts w:ascii="Times New Roman" w:hAnsi="Times New Roman"/>
          <w:sz w:val="28"/>
          <w:szCs w:val="28"/>
        </w:rPr>
        <w:t>у</w:t>
      </w:r>
      <w:r w:rsidRPr="00DB45F9">
        <w:rPr>
          <w:rFonts w:ascii="Times New Roman" w:hAnsi="Times New Roman"/>
          <w:sz w:val="28"/>
          <w:szCs w:val="28"/>
        </w:rPr>
        <w:t xml:space="preserve"> стовбурі залежно від діаметра дерев </w:t>
      </w:r>
      <w:r w:rsidR="00BF462C" w:rsidRPr="00DB45F9">
        <w:rPr>
          <w:rFonts w:ascii="Times New Roman" w:hAnsi="Times New Roman"/>
          <w:sz w:val="28"/>
          <w:szCs w:val="28"/>
        </w:rPr>
        <w:t>і</w:t>
      </w:r>
      <w:r w:rsidRPr="00DB45F9">
        <w:rPr>
          <w:rFonts w:ascii="Times New Roman" w:hAnsi="Times New Roman"/>
          <w:sz w:val="28"/>
          <w:szCs w:val="28"/>
        </w:rPr>
        <w:t xml:space="preserve"> тривалості підсочки. </w:t>
      </w:r>
    </w:p>
    <w:p w:rsidR="004B0756" w:rsidRPr="00DB45F9" w:rsidRDefault="004B0756" w:rsidP="00F84095">
      <w:pPr>
        <w:spacing w:after="0" w:line="259" w:lineRule="auto"/>
        <w:ind w:firstLine="708"/>
        <w:jc w:val="both"/>
        <w:rPr>
          <w:rFonts w:ascii="Times New Roman" w:hAnsi="Times New Roman"/>
          <w:sz w:val="28"/>
          <w:szCs w:val="28"/>
        </w:rPr>
      </w:pPr>
      <w:proofErr w:type="spellStart"/>
      <w:r w:rsidRPr="00DB45F9">
        <w:rPr>
          <w:rFonts w:ascii="Times New Roman" w:hAnsi="Times New Roman"/>
          <w:b/>
          <w:sz w:val="28"/>
          <w:szCs w:val="28"/>
        </w:rPr>
        <w:t>Недеревна</w:t>
      </w:r>
      <w:proofErr w:type="spellEnd"/>
      <w:r w:rsidRPr="00DB45F9">
        <w:rPr>
          <w:rFonts w:ascii="Times New Roman" w:hAnsi="Times New Roman"/>
          <w:b/>
          <w:sz w:val="28"/>
          <w:szCs w:val="28"/>
        </w:rPr>
        <w:t xml:space="preserve"> продукція лісу</w:t>
      </w:r>
      <w:r w:rsidRPr="00DB45F9">
        <w:rPr>
          <w:rFonts w:ascii="Times New Roman" w:hAnsi="Times New Roman"/>
          <w:sz w:val="28"/>
          <w:szCs w:val="28"/>
        </w:rPr>
        <w:t xml:space="preserve"> – харчові продукти, технічна і лікарська сировина, кормові трави, а також продукти бджільництва та інші види продукції</w:t>
      </w:r>
      <w:r w:rsidR="00BF462C" w:rsidRPr="00DB45F9">
        <w:rPr>
          <w:rFonts w:ascii="Times New Roman" w:hAnsi="Times New Roman"/>
          <w:sz w:val="28"/>
          <w:szCs w:val="28"/>
        </w:rPr>
        <w:t>,</w:t>
      </w:r>
      <w:r w:rsidRPr="00DB45F9">
        <w:rPr>
          <w:rFonts w:ascii="Times New Roman" w:hAnsi="Times New Roman"/>
          <w:sz w:val="28"/>
          <w:szCs w:val="28"/>
        </w:rPr>
        <w:t xml:space="preserve"> крім деревної сировини. </w:t>
      </w:r>
    </w:p>
    <w:p w:rsidR="004B0756" w:rsidRPr="00DB45F9" w:rsidRDefault="004B0756" w:rsidP="00F84095">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 xml:space="preserve"> Нектар</w:t>
      </w:r>
      <w:r w:rsidRPr="00DB45F9">
        <w:rPr>
          <w:rFonts w:ascii="Times New Roman" w:hAnsi="Times New Roman"/>
          <w:sz w:val="28"/>
          <w:szCs w:val="28"/>
        </w:rPr>
        <w:t xml:space="preserve"> – солодка рідина, що її виділяють нектарники багатьох рослин. Нектар містить цукор, азотисті й ароматичні речовини, органічні кислоти, мінеральні солі, ферменти, ефірні олії тощо.</w:t>
      </w:r>
    </w:p>
    <w:p w:rsidR="00F84095" w:rsidRPr="00DB45F9" w:rsidRDefault="004B0756" w:rsidP="00F84095">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Нектароносні рослини</w:t>
      </w:r>
      <w:r w:rsidRPr="00DB45F9">
        <w:rPr>
          <w:rFonts w:ascii="Times New Roman" w:hAnsi="Times New Roman"/>
          <w:sz w:val="28"/>
          <w:szCs w:val="28"/>
        </w:rPr>
        <w:t xml:space="preserve"> – це рослини, що дають бджолам переважно нектар. </w:t>
      </w:r>
    </w:p>
    <w:p w:rsidR="004B0756" w:rsidRPr="00DB45F9" w:rsidRDefault="004B0756" w:rsidP="00F84095">
      <w:pPr>
        <w:spacing w:after="0" w:line="259" w:lineRule="auto"/>
        <w:ind w:firstLine="708"/>
        <w:jc w:val="both"/>
        <w:rPr>
          <w:rFonts w:ascii="Times New Roman" w:hAnsi="Times New Roman"/>
          <w:sz w:val="28"/>
          <w:szCs w:val="28"/>
        </w:rPr>
      </w:pPr>
      <w:r w:rsidRPr="00DB45F9">
        <w:rPr>
          <w:rFonts w:ascii="Times New Roman" w:hAnsi="Times New Roman"/>
          <w:b/>
          <w:sz w:val="28"/>
          <w:szCs w:val="28"/>
        </w:rPr>
        <w:lastRenderedPageBreak/>
        <w:t>Нормативи спеціального використання природних рослинних ресурсів</w:t>
      </w:r>
      <w:r w:rsidRPr="00DB45F9">
        <w:rPr>
          <w:rFonts w:ascii="Times New Roman" w:hAnsi="Times New Roman"/>
          <w:sz w:val="28"/>
          <w:szCs w:val="28"/>
        </w:rPr>
        <w:t xml:space="preserve"> – це допустимі межі використання природних рослинних ресурсів на певній площі з урахуванням можливості їх відтворення.</w:t>
      </w:r>
    </w:p>
    <w:p w:rsidR="004B0756" w:rsidRPr="00DB45F9" w:rsidRDefault="004B0756" w:rsidP="00F84095">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 xml:space="preserve"> Норми експлуатації природних ресурсів</w:t>
      </w:r>
      <w:r w:rsidRPr="00DB45F9">
        <w:rPr>
          <w:rFonts w:ascii="Times New Roman" w:hAnsi="Times New Roman"/>
          <w:sz w:val="28"/>
          <w:szCs w:val="28"/>
        </w:rPr>
        <w:t xml:space="preserve"> – науково обґрунтовані </w:t>
      </w:r>
      <w:r w:rsidR="00BF462C" w:rsidRPr="00DB45F9">
        <w:rPr>
          <w:rFonts w:ascii="Times New Roman" w:hAnsi="Times New Roman"/>
          <w:sz w:val="28"/>
          <w:szCs w:val="28"/>
        </w:rPr>
        <w:t>й</w:t>
      </w:r>
      <w:r w:rsidRPr="00DB45F9">
        <w:rPr>
          <w:rFonts w:ascii="Times New Roman" w:hAnsi="Times New Roman"/>
          <w:sz w:val="28"/>
          <w:szCs w:val="28"/>
        </w:rPr>
        <w:t xml:space="preserve"> офіційно затверджені норми експлуатації природних ресурсів, метою яких є раціональне використання </w:t>
      </w:r>
      <w:r w:rsidR="00BF462C" w:rsidRPr="00DB45F9">
        <w:rPr>
          <w:rFonts w:ascii="Times New Roman" w:hAnsi="Times New Roman"/>
          <w:sz w:val="28"/>
          <w:szCs w:val="28"/>
        </w:rPr>
        <w:t>та</w:t>
      </w:r>
      <w:r w:rsidRPr="00DB45F9">
        <w:rPr>
          <w:rFonts w:ascii="Times New Roman" w:hAnsi="Times New Roman"/>
          <w:sz w:val="28"/>
          <w:szCs w:val="28"/>
        </w:rPr>
        <w:t xml:space="preserve"> репродукція їх у необхідних для розвитку обсягах.</w:t>
      </w:r>
    </w:p>
    <w:p w:rsidR="00F84095" w:rsidRPr="00DB45F9" w:rsidRDefault="00BF462C" w:rsidP="00F84095">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Обсяг</w:t>
      </w:r>
      <w:r w:rsidR="004B0756" w:rsidRPr="00DB45F9">
        <w:rPr>
          <w:rFonts w:ascii="Times New Roman" w:hAnsi="Times New Roman"/>
          <w:b/>
          <w:sz w:val="28"/>
          <w:szCs w:val="28"/>
        </w:rPr>
        <w:t xml:space="preserve"> щорічної заготівлі лікарської сировини</w:t>
      </w:r>
      <w:r w:rsidR="004B0756" w:rsidRPr="00DB45F9">
        <w:rPr>
          <w:rFonts w:ascii="Times New Roman" w:hAnsi="Times New Roman"/>
          <w:sz w:val="28"/>
          <w:szCs w:val="28"/>
        </w:rPr>
        <w:t xml:space="preserve"> – це кількість сировини, яку можна заготовити щорічно на певній території без шкоди для сировинної бази. </w:t>
      </w:r>
    </w:p>
    <w:p w:rsidR="004B0756" w:rsidRPr="00DB45F9" w:rsidRDefault="004B0756" w:rsidP="00F84095">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Облік лікарських видів сировини</w:t>
      </w:r>
      <w:r w:rsidRPr="00DB45F9">
        <w:rPr>
          <w:rFonts w:ascii="Times New Roman" w:hAnsi="Times New Roman"/>
          <w:sz w:val="28"/>
          <w:szCs w:val="28"/>
        </w:rPr>
        <w:t xml:space="preserve"> – визначення під час лісовпорядкування наявності лікарських видів рослин на таксаційному виділі. </w:t>
      </w:r>
    </w:p>
    <w:p w:rsidR="004B0756" w:rsidRPr="00DB45F9" w:rsidRDefault="004B0756" w:rsidP="00F84095">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Облік ресурсів березового соку</w:t>
      </w:r>
      <w:r w:rsidRPr="00DB45F9">
        <w:rPr>
          <w:rFonts w:ascii="Times New Roman" w:hAnsi="Times New Roman"/>
          <w:sz w:val="28"/>
          <w:szCs w:val="28"/>
        </w:rPr>
        <w:t xml:space="preserve"> – визначення виходу березового соку в чистих березових деревостанах. </w:t>
      </w:r>
    </w:p>
    <w:p w:rsidR="004B0756" w:rsidRPr="00DB45F9" w:rsidRDefault="004B0756" w:rsidP="00F84095">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Облік ресурсів грибів</w:t>
      </w:r>
      <w:r w:rsidRPr="00DB45F9">
        <w:rPr>
          <w:rFonts w:ascii="Times New Roman" w:hAnsi="Times New Roman"/>
          <w:sz w:val="28"/>
          <w:szCs w:val="28"/>
        </w:rPr>
        <w:t xml:space="preserve"> – визначення запасу (промислового, біологічного) грибів. Здійснюють за регіональними таблицями зв’язку середньої багаторічної </w:t>
      </w:r>
      <w:r w:rsidR="00BF462C" w:rsidRPr="00DB45F9">
        <w:rPr>
          <w:rFonts w:ascii="Times New Roman" w:hAnsi="Times New Roman"/>
          <w:sz w:val="28"/>
          <w:szCs w:val="28"/>
        </w:rPr>
        <w:t>в</w:t>
      </w:r>
      <w:r w:rsidRPr="00DB45F9">
        <w:rPr>
          <w:rFonts w:ascii="Times New Roman" w:hAnsi="Times New Roman"/>
          <w:sz w:val="28"/>
          <w:szCs w:val="28"/>
        </w:rPr>
        <w:t xml:space="preserve">рожайності грибів із типами умов місцезростання і таксаційними характеристиками насаджень. </w:t>
      </w:r>
    </w:p>
    <w:p w:rsidR="004B0756" w:rsidRPr="00DB45F9" w:rsidRDefault="004B0756" w:rsidP="00F84095">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Облік ресурсів чагарникових порід</w:t>
      </w:r>
      <w:r w:rsidRPr="00DB45F9">
        <w:rPr>
          <w:rFonts w:ascii="Times New Roman" w:hAnsi="Times New Roman"/>
          <w:sz w:val="28"/>
          <w:szCs w:val="28"/>
        </w:rPr>
        <w:t xml:space="preserve"> – визначення запасів за їхньою кількістю на 1</w:t>
      </w:r>
      <w:r w:rsidR="00BF462C" w:rsidRPr="00DB45F9">
        <w:rPr>
          <w:rFonts w:ascii="Times New Roman" w:hAnsi="Times New Roman"/>
          <w:sz w:val="28"/>
          <w:szCs w:val="28"/>
        </w:rPr>
        <w:t> </w:t>
      </w:r>
      <w:r w:rsidRPr="00DB45F9">
        <w:rPr>
          <w:rFonts w:ascii="Times New Roman" w:hAnsi="Times New Roman"/>
          <w:sz w:val="28"/>
          <w:szCs w:val="28"/>
        </w:rPr>
        <w:t xml:space="preserve">га (шт.·га-1 ) і регіональними таблицями їх середньої багаторічної господарської </w:t>
      </w:r>
      <w:r w:rsidR="00BF462C" w:rsidRPr="00DB45F9">
        <w:rPr>
          <w:rFonts w:ascii="Times New Roman" w:hAnsi="Times New Roman"/>
          <w:sz w:val="28"/>
          <w:szCs w:val="28"/>
        </w:rPr>
        <w:t>в</w:t>
      </w:r>
      <w:r w:rsidRPr="00DB45F9">
        <w:rPr>
          <w:rFonts w:ascii="Times New Roman" w:hAnsi="Times New Roman"/>
          <w:sz w:val="28"/>
          <w:szCs w:val="28"/>
        </w:rPr>
        <w:t xml:space="preserve">рожайності. </w:t>
      </w:r>
    </w:p>
    <w:p w:rsidR="00DA5C39" w:rsidRPr="00DB45F9" w:rsidRDefault="004B0756" w:rsidP="00DA5C39">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Облік ресурсів ягідних і лікарських рослин</w:t>
      </w:r>
      <w:r w:rsidRPr="00DB45F9">
        <w:rPr>
          <w:rFonts w:ascii="Times New Roman" w:hAnsi="Times New Roman"/>
          <w:sz w:val="28"/>
          <w:szCs w:val="28"/>
        </w:rPr>
        <w:t xml:space="preserve"> – визначення запасів сировини за регіональними таблицями середньої багаторічної господарської </w:t>
      </w:r>
      <w:r w:rsidR="00BF462C" w:rsidRPr="00DB45F9">
        <w:rPr>
          <w:rFonts w:ascii="Times New Roman" w:hAnsi="Times New Roman"/>
          <w:sz w:val="28"/>
          <w:szCs w:val="28"/>
        </w:rPr>
        <w:t>в</w:t>
      </w:r>
      <w:r w:rsidRPr="00DB45F9">
        <w:rPr>
          <w:rFonts w:ascii="Times New Roman" w:hAnsi="Times New Roman"/>
          <w:sz w:val="28"/>
          <w:szCs w:val="28"/>
        </w:rPr>
        <w:t xml:space="preserve">рожайності ягідних і лікарських рослин або за їхнім </w:t>
      </w:r>
      <w:proofErr w:type="spellStart"/>
      <w:r w:rsidRPr="00DB45F9">
        <w:rPr>
          <w:rFonts w:ascii="Times New Roman" w:hAnsi="Times New Roman"/>
          <w:sz w:val="28"/>
          <w:szCs w:val="28"/>
        </w:rPr>
        <w:t>проєктивним</w:t>
      </w:r>
      <w:proofErr w:type="spellEnd"/>
      <w:r w:rsidRPr="00DB45F9">
        <w:rPr>
          <w:rFonts w:ascii="Times New Roman" w:hAnsi="Times New Roman"/>
          <w:sz w:val="28"/>
          <w:szCs w:val="28"/>
        </w:rPr>
        <w:t xml:space="preserve"> покриттям у польових </w:t>
      </w:r>
      <w:r w:rsidR="00DA5C39" w:rsidRPr="00DB45F9">
        <w:rPr>
          <w:rFonts w:ascii="Times New Roman" w:hAnsi="Times New Roman"/>
          <w:sz w:val="28"/>
          <w:szCs w:val="28"/>
        </w:rPr>
        <w:t xml:space="preserve">умовах. </w:t>
      </w:r>
    </w:p>
    <w:p w:rsidR="00F84095" w:rsidRPr="00DB45F9" w:rsidRDefault="004B0756" w:rsidP="00DA5C39">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Облік сировини плодових і горіхоплідних дерев</w:t>
      </w:r>
      <w:r w:rsidRPr="00DB45F9">
        <w:rPr>
          <w:rFonts w:ascii="Times New Roman" w:hAnsi="Times New Roman"/>
          <w:sz w:val="28"/>
          <w:szCs w:val="28"/>
        </w:rPr>
        <w:t xml:space="preserve"> – визначення запасу плодів і горіхів за часткою участі плодових і горіхоплідних дерев у складі насаджень </w:t>
      </w:r>
      <w:r w:rsidR="00BF462C" w:rsidRPr="00DB45F9">
        <w:rPr>
          <w:rFonts w:ascii="Times New Roman" w:hAnsi="Times New Roman"/>
          <w:sz w:val="28"/>
          <w:szCs w:val="28"/>
        </w:rPr>
        <w:t>і</w:t>
      </w:r>
      <w:r w:rsidRPr="00DB45F9">
        <w:rPr>
          <w:rFonts w:ascii="Times New Roman" w:hAnsi="Times New Roman"/>
          <w:sz w:val="28"/>
          <w:szCs w:val="28"/>
        </w:rPr>
        <w:t xml:space="preserve"> регіональними таблицями їхньої середньої багаторічної господарської цінності. </w:t>
      </w:r>
    </w:p>
    <w:p w:rsidR="004B0756" w:rsidRPr="00DB45F9" w:rsidRDefault="004B0756" w:rsidP="00F84095">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 xml:space="preserve">Облікова </w:t>
      </w:r>
      <w:r w:rsidR="00BF462C" w:rsidRPr="00DB45F9">
        <w:rPr>
          <w:rFonts w:ascii="Times New Roman" w:hAnsi="Times New Roman"/>
          <w:b/>
          <w:sz w:val="28"/>
          <w:szCs w:val="28"/>
        </w:rPr>
        <w:t>ділянка</w:t>
      </w:r>
      <w:r w:rsidRPr="00DB45F9">
        <w:rPr>
          <w:rFonts w:ascii="Times New Roman" w:hAnsi="Times New Roman"/>
          <w:sz w:val="28"/>
          <w:szCs w:val="28"/>
        </w:rPr>
        <w:t xml:space="preserve"> – територія невелик</w:t>
      </w:r>
      <w:r w:rsidR="00BF462C" w:rsidRPr="00DB45F9">
        <w:rPr>
          <w:rFonts w:ascii="Times New Roman" w:hAnsi="Times New Roman"/>
          <w:sz w:val="28"/>
          <w:szCs w:val="28"/>
        </w:rPr>
        <w:t>их розмірів</w:t>
      </w:r>
      <w:r w:rsidRPr="00DB45F9">
        <w:rPr>
          <w:rFonts w:ascii="Times New Roman" w:hAnsi="Times New Roman"/>
          <w:sz w:val="28"/>
          <w:szCs w:val="28"/>
        </w:rPr>
        <w:t xml:space="preserve"> 0,25</w:t>
      </w:r>
      <w:r w:rsidR="00BF462C" w:rsidRPr="00DB45F9">
        <w:rPr>
          <w:rFonts w:ascii="Times New Roman" w:hAnsi="Times New Roman"/>
          <w:sz w:val="28"/>
          <w:szCs w:val="28"/>
        </w:rPr>
        <w:t>-</w:t>
      </w:r>
      <w:r w:rsidRPr="00DB45F9">
        <w:rPr>
          <w:rFonts w:ascii="Times New Roman" w:hAnsi="Times New Roman"/>
          <w:sz w:val="28"/>
          <w:szCs w:val="28"/>
        </w:rPr>
        <w:t>10 м</w:t>
      </w:r>
      <w:r w:rsidR="00BF462C" w:rsidRPr="00DB45F9">
        <w:rPr>
          <w:rFonts w:ascii="Times New Roman" w:hAnsi="Times New Roman"/>
          <w:sz w:val="28"/>
          <w:szCs w:val="28"/>
          <w:vertAlign w:val="superscript"/>
        </w:rPr>
        <w:t>2</w:t>
      </w:r>
      <w:r w:rsidRPr="00DB45F9">
        <w:rPr>
          <w:rFonts w:ascii="Times New Roman" w:hAnsi="Times New Roman"/>
          <w:sz w:val="28"/>
          <w:szCs w:val="28"/>
          <w:vertAlign w:val="superscript"/>
        </w:rPr>
        <w:t xml:space="preserve"> </w:t>
      </w:r>
      <w:r w:rsidRPr="00DB45F9">
        <w:rPr>
          <w:rFonts w:ascii="Times New Roman" w:hAnsi="Times New Roman"/>
          <w:sz w:val="28"/>
          <w:szCs w:val="28"/>
        </w:rPr>
        <w:t>для трав’яних і 0,5</w:t>
      </w:r>
      <w:r w:rsidR="00BF462C" w:rsidRPr="00DB45F9">
        <w:rPr>
          <w:rFonts w:ascii="Times New Roman" w:hAnsi="Times New Roman"/>
          <w:sz w:val="28"/>
          <w:szCs w:val="28"/>
        </w:rPr>
        <w:t>-</w:t>
      </w:r>
      <w:r w:rsidRPr="00DB45F9">
        <w:rPr>
          <w:rFonts w:ascii="Times New Roman" w:hAnsi="Times New Roman"/>
          <w:sz w:val="28"/>
          <w:szCs w:val="28"/>
        </w:rPr>
        <w:t xml:space="preserve">1,0 га для деревно-чагарникових рослин, на якій здійснюють облік будь-яких показників. </w:t>
      </w:r>
    </w:p>
    <w:p w:rsidR="004B0756" w:rsidRPr="00DB45F9" w:rsidRDefault="004B0756" w:rsidP="00F84095">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Оборот заготівлі рослини</w:t>
      </w:r>
      <w:r w:rsidRPr="00DB45F9">
        <w:rPr>
          <w:rFonts w:ascii="Times New Roman" w:hAnsi="Times New Roman"/>
          <w:sz w:val="28"/>
          <w:szCs w:val="28"/>
        </w:rPr>
        <w:t xml:space="preserve"> – період, необхідний для відновлення запасів сировини в роках</w:t>
      </w:r>
      <w:r w:rsidR="00BF462C" w:rsidRPr="00DB45F9">
        <w:rPr>
          <w:rFonts w:ascii="Times New Roman" w:hAnsi="Times New Roman"/>
          <w:sz w:val="28"/>
          <w:szCs w:val="28"/>
        </w:rPr>
        <w:t>,</w:t>
      </w:r>
      <w:r w:rsidRPr="00DB45F9">
        <w:rPr>
          <w:rFonts w:ascii="Times New Roman" w:hAnsi="Times New Roman"/>
          <w:sz w:val="28"/>
          <w:szCs w:val="28"/>
        </w:rPr>
        <w:t xml:space="preserve"> включаючи рік заготівлі. </w:t>
      </w:r>
    </w:p>
    <w:p w:rsidR="004B0756" w:rsidRPr="00DB45F9" w:rsidRDefault="004B0756" w:rsidP="00F84095">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Обсяг заготівлі щорічний (лікарської сировини)</w:t>
      </w:r>
      <w:r w:rsidRPr="00DB45F9">
        <w:rPr>
          <w:rFonts w:ascii="Times New Roman" w:hAnsi="Times New Roman"/>
          <w:sz w:val="28"/>
          <w:szCs w:val="28"/>
        </w:rPr>
        <w:t xml:space="preserve"> – кількість сировини, яку можна заготовити щорічно на певній території без шкоди для сировинної бази, визначається як частка від ділення величини експлуатаційного запасу сировини на всіх ділянках заготівлі на оборот заготівлі. </w:t>
      </w:r>
    </w:p>
    <w:p w:rsidR="004B0756" w:rsidRPr="00DB45F9" w:rsidRDefault="004B0756" w:rsidP="00DA5C39">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Отруйні гриби</w:t>
      </w:r>
      <w:r w:rsidRPr="00DB45F9">
        <w:rPr>
          <w:rFonts w:ascii="Times New Roman" w:hAnsi="Times New Roman"/>
          <w:sz w:val="28"/>
          <w:szCs w:val="28"/>
        </w:rPr>
        <w:t xml:space="preserve"> – гриби, в плодовому тілі яких, на всіх етапах їх розвитку, наявні отруйні речовини – токсини, що викликають отруєння. </w:t>
      </w:r>
    </w:p>
    <w:p w:rsidR="004B0756" w:rsidRPr="00DB45F9" w:rsidRDefault="004B0756" w:rsidP="00F84095">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Отруйні рослини</w:t>
      </w:r>
      <w:r w:rsidRPr="00DB45F9">
        <w:rPr>
          <w:rFonts w:ascii="Times New Roman" w:hAnsi="Times New Roman"/>
          <w:sz w:val="28"/>
          <w:szCs w:val="28"/>
        </w:rPr>
        <w:t xml:space="preserve"> – рослини, які виробляють і акумулюють токсичні речовини, здатні спричиняти отруєння або загибель звірів </w:t>
      </w:r>
      <w:r w:rsidR="00BF462C" w:rsidRPr="00DB45F9">
        <w:rPr>
          <w:rFonts w:ascii="Times New Roman" w:hAnsi="Times New Roman"/>
          <w:sz w:val="28"/>
          <w:szCs w:val="28"/>
        </w:rPr>
        <w:t>і</w:t>
      </w:r>
      <w:r w:rsidRPr="00DB45F9">
        <w:rPr>
          <w:rFonts w:ascii="Times New Roman" w:hAnsi="Times New Roman"/>
          <w:sz w:val="28"/>
          <w:szCs w:val="28"/>
        </w:rPr>
        <w:t xml:space="preserve"> людей. Можуть концентруватись у всій рослині або її частинах. </w:t>
      </w:r>
    </w:p>
    <w:p w:rsidR="00DA5C39" w:rsidRPr="00DB45F9" w:rsidRDefault="004B0756" w:rsidP="00DA5C39">
      <w:pPr>
        <w:spacing w:after="0" w:line="259" w:lineRule="auto"/>
        <w:ind w:firstLine="708"/>
        <w:jc w:val="both"/>
        <w:rPr>
          <w:rFonts w:ascii="Times New Roman" w:hAnsi="Times New Roman"/>
          <w:sz w:val="28"/>
          <w:szCs w:val="28"/>
        </w:rPr>
      </w:pPr>
      <w:r w:rsidRPr="00DB45F9">
        <w:rPr>
          <w:rFonts w:ascii="Times New Roman" w:hAnsi="Times New Roman"/>
          <w:b/>
          <w:sz w:val="28"/>
          <w:szCs w:val="28"/>
        </w:rPr>
        <w:lastRenderedPageBreak/>
        <w:t>Отрута бджолина</w:t>
      </w:r>
      <w:r w:rsidRPr="00DB45F9">
        <w:rPr>
          <w:rFonts w:ascii="Times New Roman" w:hAnsi="Times New Roman"/>
          <w:sz w:val="28"/>
          <w:szCs w:val="28"/>
        </w:rPr>
        <w:t xml:space="preserve"> – суміш виділень отруйних залоз робочих бджіл, використо</w:t>
      </w:r>
      <w:r w:rsidR="00DA5C39" w:rsidRPr="00DB45F9">
        <w:rPr>
          <w:rFonts w:ascii="Times New Roman" w:hAnsi="Times New Roman"/>
          <w:sz w:val="28"/>
          <w:szCs w:val="28"/>
        </w:rPr>
        <w:t xml:space="preserve">вується як захист від ворогів. </w:t>
      </w:r>
    </w:p>
    <w:p w:rsidR="00F84095" w:rsidRPr="00DB45F9" w:rsidRDefault="004B0756" w:rsidP="00DA5C39">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Падь</w:t>
      </w:r>
      <w:r w:rsidRPr="00DB45F9">
        <w:rPr>
          <w:rFonts w:ascii="Times New Roman" w:hAnsi="Times New Roman"/>
          <w:sz w:val="28"/>
          <w:szCs w:val="28"/>
        </w:rPr>
        <w:t xml:space="preserve"> – солодкувата рідина, яку виділяють комахи, переробивши сік рослин. </w:t>
      </w:r>
    </w:p>
    <w:p w:rsidR="00F84095" w:rsidRPr="00DB45F9" w:rsidRDefault="004B0756" w:rsidP="00F84095">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Пасіка</w:t>
      </w:r>
      <w:r w:rsidRPr="00DB45F9">
        <w:rPr>
          <w:rFonts w:ascii="Times New Roman" w:hAnsi="Times New Roman"/>
          <w:sz w:val="28"/>
          <w:szCs w:val="28"/>
        </w:rPr>
        <w:t xml:space="preserve"> – виробничий підрозділ господарства з бджолиними сім’ями, спеціальними будівлями, земельною ділянкою, інвентарем і обладнанням</w:t>
      </w:r>
      <w:r w:rsidR="00F84095" w:rsidRPr="00DB45F9">
        <w:rPr>
          <w:rFonts w:ascii="Times New Roman" w:hAnsi="Times New Roman"/>
          <w:sz w:val="28"/>
          <w:szCs w:val="28"/>
        </w:rPr>
        <w:t>.</w:t>
      </w:r>
    </w:p>
    <w:p w:rsidR="004B0756" w:rsidRPr="00DB45F9" w:rsidRDefault="004B0756" w:rsidP="00F84095">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Перга</w:t>
      </w:r>
      <w:r w:rsidRPr="00DB45F9">
        <w:rPr>
          <w:rFonts w:ascii="Times New Roman" w:hAnsi="Times New Roman"/>
          <w:sz w:val="28"/>
          <w:szCs w:val="28"/>
        </w:rPr>
        <w:t xml:space="preserve"> – квітковий пилок, оброблений бджолами і складений у комірки стільників для зберігання. Він необхідний для вирощування розплоду </w:t>
      </w:r>
      <w:r w:rsidR="00BF462C" w:rsidRPr="00DB45F9">
        <w:rPr>
          <w:rFonts w:ascii="Times New Roman" w:hAnsi="Times New Roman"/>
          <w:sz w:val="28"/>
          <w:szCs w:val="28"/>
        </w:rPr>
        <w:t>та</w:t>
      </w:r>
      <w:r w:rsidRPr="00DB45F9">
        <w:rPr>
          <w:rFonts w:ascii="Times New Roman" w:hAnsi="Times New Roman"/>
          <w:sz w:val="28"/>
          <w:szCs w:val="28"/>
        </w:rPr>
        <w:t xml:space="preserve"> виділення воску. </w:t>
      </w:r>
    </w:p>
    <w:p w:rsidR="00F84095" w:rsidRPr="00DB45F9" w:rsidRDefault="004B0756" w:rsidP="00F84095">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Пилок</w:t>
      </w:r>
      <w:r w:rsidRPr="00DB45F9">
        <w:rPr>
          <w:rFonts w:ascii="Times New Roman" w:hAnsi="Times New Roman"/>
          <w:sz w:val="28"/>
          <w:szCs w:val="28"/>
        </w:rPr>
        <w:t xml:space="preserve"> – сукупність пилкових зерен у насінних рослин. </w:t>
      </w:r>
    </w:p>
    <w:p w:rsidR="00F84095" w:rsidRPr="00DB45F9" w:rsidRDefault="004B0756" w:rsidP="00F84095">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Підгодівля бджіл</w:t>
      </w:r>
      <w:r w:rsidRPr="00DB45F9">
        <w:rPr>
          <w:rFonts w:ascii="Times New Roman" w:hAnsi="Times New Roman"/>
          <w:sz w:val="28"/>
          <w:szCs w:val="28"/>
        </w:rPr>
        <w:t xml:space="preserve"> – годування бджіл вуглеводним і білковим кормом у </w:t>
      </w:r>
      <w:proofErr w:type="spellStart"/>
      <w:r w:rsidRPr="00DB45F9">
        <w:rPr>
          <w:rFonts w:ascii="Times New Roman" w:hAnsi="Times New Roman"/>
          <w:sz w:val="28"/>
          <w:szCs w:val="28"/>
        </w:rPr>
        <w:t>безвзятковий</w:t>
      </w:r>
      <w:proofErr w:type="spellEnd"/>
      <w:r w:rsidRPr="00DB45F9">
        <w:rPr>
          <w:rFonts w:ascii="Times New Roman" w:hAnsi="Times New Roman"/>
          <w:sz w:val="28"/>
          <w:szCs w:val="28"/>
        </w:rPr>
        <w:t xml:space="preserve"> період для поповнення кормових запасів на зиму, вирощування розплоду, заміни недоброякісного кор</w:t>
      </w:r>
      <w:r w:rsidR="00F84095" w:rsidRPr="00DB45F9">
        <w:rPr>
          <w:rFonts w:ascii="Times New Roman" w:hAnsi="Times New Roman"/>
          <w:sz w:val="28"/>
          <w:szCs w:val="28"/>
        </w:rPr>
        <w:t>мового меду та лікування бджіл.</w:t>
      </w:r>
    </w:p>
    <w:p w:rsidR="004B0756" w:rsidRPr="00DB45F9" w:rsidRDefault="004B0756" w:rsidP="00F84095">
      <w:pPr>
        <w:spacing w:after="0" w:line="259" w:lineRule="auto"/>
        <w:ind w:firstLine="708"/>
        <w:jc w:val="both"/>
        <w:rPr>
          <w:rFonts w:ascii="Times New Roman" w:hAnsi="Times New Roman"/>
          <w:sz w:val="28"/>
          <w:szCs w:val="28"/>
        </w:rPr>
      </w:pPr>
      <w:proofErr w:type="spellStart"/>
      <w:r w:rsidRPr="00DB45F9">
        <w:rPr>
          <w:rFonts w:ascii="Times New Roman" w:hAnsi="Times New Roman"/>
          <w:b/>
          <w:sz w:val="28"/>
          <w:szCs w:val="28"/>
        </w:rPr>
        <w:t>Підрум’янювання</w:t>
      </w:r>
      <w:proofErr w:type="spellEnd"/>
      <w:r w:rsidRPr="00DB45F9">
        <w:rPr>
          <w:rFonts w:ascii="Times New Roman" w:hAnsi="Times New Roman"/>
          <w:b/>
          <w:sz w:val="28"/>
          <w:szCs w:val="28"/>
        </w:rPr>
        <w:t xml:space="preserve"> </w:t>
      </w:r>
      <w:r w:rsidRPr="00DB45F9">
        <w:rPr>
          <w:rFonts w:ascii="Times New Roman" w:hAnsi="Times New Roman"/>
          <w:sz w:val="28"/>
          <w:szCs w:val="28"/>
        </w:rPr>
        <w:t xml:space="preserve">– зняття грубої кори з дерева для підготовки дерева до підсочки. </w:t>
      </w:r>
    </w:p>
    <w:p w:rsidR="002828B9" w:rsidRPr="00DB45F9" w:rsidRDefault="004B0756" w:rsidP="00F84095">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 xml:space="preserve"> Підсочка</w:t>
      </w:r>
      <w:r w:rsidRPr="00DB45F9">
        <w:rPr>
          <w:rFonts w:ascii="Times New Roman" w:hAnsi="Times New Roman"/>
          <w:sz w:val="28"/>
          <w:szCs w:val="28"/>
        </w:rPr>
        <w:t xml:space="preserve"> – нанесення спеціальних поранень на стовбур дерев у весняний період для отримання з них продуктів життєдіяльності: живиці, цукристих соків.</w:t>
      </w:r>
    </w:p>
    <w:p w:rsidR="004B0756" w:rsidRPr="00DB45F9" w:rsidRDefault="004B0756" w:rsidP="00F84095">
      <w:pPr>
        <w:spacing w:after="0" w:line="259" w:lineRule="auto"/>
        <w:ind w:firstLine="708"/>
        <w:jc w:val="both"/>
        <w:rPr>
          <w:rFonts w:ascii="Times New Roman" w:hAnsi="Times New Roman"/>
          <w:sz w:val="28"/>
          <w:szCs w:val="28"/>
        </w:rPr>
      </w:pPr>
      <w:r w:rsidRPr="00DB45F9">
        <w:rPr>
          <w:rFonts w:ascii="Times New Roman" w:hAnsi="Times New Roman"/>
          <w:sz w:val="28"/>
          <w:szCs w:val="28"/>
        </w:rPr>
        <w:t xml:space="preserve"> </w:t>
      </w:r>
      <w:r w:rsidRPr="00DB45F9">
        <w:rPr>
          <w:rFonts w:ascii="Times New Roman" w:hAnsi="Times New Roman"/>
          <w:b/>
          <w:sz w:val="28"/>
          <w:szCs w:val="28"/>
        </w:rPr>
        <w:t>Плодове тіло</w:t>
      </w:r>
      <w:r w:rsidRPr="00DB45F9">
        <w:rPr>
          <w:rFonts w:ascii="Times New Roman" w:hAnsi="Times New Roman"/>
          <w:sz w:val="28"/>
          <w:szCs w:val="28"/>
        </w:rPr>
        <w:t xml:space="preserve"> – багатоклітинна структура організмів, які на інших стадіях розвитку зазвичай мають одноклітинну або </w:t>
      </w:r>
      <w:proofErr w:type="spellStart"/>
      <w:r w:rsidRPr="00DB45F9">
        <w:rPr>
          <w:rFonts w:ascii="Times New Roman" w:hAnsi="Times New Roman"/>
          <w:sz w:val="28"/>
          <w:szCs w:val="28"/>
        </w:rPr>
        <w:t>міцеліальну</w:t>
      </w:r>
      <w:proofErr w:type="spellEnd"/>
      <w:r w:rsidRPr="00DB45F9">
        <w:rPr>
          <w:rFonts w:ascii="Times New Roman" w:hAnsi="Times New Roman"/>
          <w:sz w:val="28"/>
          <w:szCs w:val="28"/>
        </w:rPr>
        <w:t xml:space="preserve"> будову. Плодове тіло гриба складається з ніжки та шапинки. </w:t>
      </w:r>
    </w:p>
    <w:p w:rsidR="004B0756" w:rsidRPr="00DB45F9" w:rsidRDefault="004B0756" w:rsidP="00F84095">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Побічні лісові користування</w:t>
      </w:r>
      <w:r w:rsidRPr="00DB45F9">
        <w:rPr>
          <w:rFonts w:ascii="Times New Roman" w:hAnsi="Times New Roman"/>
          <w:sz w:val="28"/>
          <w:szCs w:val="28"/>
        </w:rPr>
        <w:t xml:space="preserve"> – заготівля сіна, випасання худоби, розміщення пасік, заготівля дикорослих плодів, горіхів, грибів, ягід, лікарських рослин, збирання лісової підстилки, заготівля очерету.</w:t>
      </w:r>
    </w:p>
    <w:p w:rsidR="004B0756" w:rsidRPr="00DB45F9" w:rsidRDefault="004B0756" w:rsidP="00F84095">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 xml:space="preserve"> Поліпшення природних кормових угідь</w:t>
      </w:r>
      <w:r w:rsidRPr="00DB45F9">
        <w:rPr>
          <w:rFonts w:ascii="Times New Roman" w:hAnsi="Times New Roman"/>
          <w:sz w:val="28"/>
          <w:szCs w:val="28"/>
        </w:rPr>
        <w:t xml:space="preserve"> – комплекс заходів, спрямованих на підвищення продуктивності природних кормових угідь. </w:t>
      </w:r>
    </w:p>
    <w:p w:rsidR="004B0756" w:rsidRPr="00DB45F9" w:rsidRDefault="004B0756" w:rsidP="00F84095">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Порода бджіл</w:t>
      </w:r>
      <w:r w:rsidRPr="00DB45F9">
        <w:rPr>
          <w:rFonts w:ascii="Times New Roman" w:hAnsi="Times New Roman"/>
          <w:sz w:val="28"/>
          <w:szCs w:val="28"/>
        </w:rPr>
        <w:t xml:space="preserve"> – значна цілісна група бджолиних сімей спільного походження з усталеними характерними біологічними </w:t>
      </w:r>
      <w:r w:rsidR="00BF462C" w:rsidRPr="00DB45F9">
        <w:rPr>
          <w:rFonts w:ascii="Times New Roman" w:hAnsi="Times New Roman"/>
          <w:sz w:val="28"/>
          <w:szCs w:val="28"/>
        </w:rPr>
        <w:t>та</w:t>
      </w:r>
      <w:r w:rsidRPr="00DB45F9">
        <w:rPr>
          <w:rFonts w:ascii="Times New Roman" w:hAnsi="Times New Roman"/>
          <w:sz w:val="28"/>
          <w:szCs w:val="28"/>
        </w:rPr>
        <w:t xml:space="preserve"> господарськими ознаками, яка склалась під дією природного і штучного добору і поширена на значній території з певними кліматичними та </w:t>
      </w:r>
      <w:proofErr w:type="spellStart"/>
      <w:r w:rsidRPr="00DB45F9">
        <w:rPr>
          <w:rFonts w:ascii="Times New Roman" w:hAnsi="Times New Roman"/>
          <w:sz w:val="28"/>
          <w:szCs w:val="28"/>
        </w:rPr>
        <w:t>медозб</w:t>
      </w:r>
      <w:r w:rsidR="0006522E">
        <w:rPr>
          <w:rFonts w:ascii="Times New Roman" w:hAnsi="Times New Roman"/>
          <w:sz w:val="28"/>
          <w:szCs w:val="28"/>
        </w:rPr>
        <w:t>і</w:t>
      </w:r>
      <w:r w:rsidRPr="00DB45F9">
        <w:rPr>
          <w:rFonts w:ascii="Times New Roman" w:hAnsi="Times New Roman"/>
          <w:sz w:val="28"/>
          <w:szCs w:val="28"/>
        </w:rPr>
        <w:t>рними</w:t>
      </w:r>
      <w:proofErr w:type="spellEnd"/>
      <w:r w:rsidRPr="00DB45F9">
        <w:rPr>
          <w:rFonts w:ascii="Times New Roman" w:hAnsi="Times New Roman"/>
          <w:sz w:val="28"/>
          <w:szCs w:val="28"/>
        </w:rPr>
        <w:t xml:space="preserve"> умовами.</w:t>
      </w:r>
    </w:p>
    <w:p w:rsidR="00F84095" w:rsidRPr="00DB45F9" w:rsidRDefault="004B0756" w:rsidP="00F84095">
      <w:pPr>
        <w:spacing w:after="0" w:line="259" w:lineRule="auto"/>
        <w:ind w:firstLine="708"/>
        <w:jc w:val="both"/>
        <w:rPr>
          <w:rFonts w:ascii="Times New Roman" w:hAnsi="Times New Roman"/>
          <w:sz w:val="28"/>
          <w:szCs w:val="28"/>
        </w:rPr>
      </w:pPr>
      <w:r w:rsidRPr="00DB45F9">
        <w:rPr>
          <w:rFonts w:ascii="Times New Roman" w:hAnsi="Times New Roman"/>
          <w:sz w:val="28"/>
          <w:szCs w:val="28"/>
        </w:rPr>
        <w:t xml:space="preserve"> </w:t>
      </w:r>
      <w:r w:rsidRPr="00DB45F9">
        <w:rPr>
          <w:rFonts w:ascii="Times New Roman" w:hAnsi="Times New Roman"/>
          <w:b/>
          <w:sz w:val="28"/>
          <w:szCs w:val="28"/>
        </w:rPr>
        <w:t>Природні рослинні ресурси</w:t>
      </w:r>
      <w:r w:rsidRPr="00DB45F9">
        <w:rPr>
          <w:rFonts w:ascii="Times New Roman" w:hAnsi="Times New Roman"/>
          <w:sz w:val="28"/>
          <w:szCs w:val="28"/>
        </w:rPr>
        <w:t xml:space="preserve"> – об’єкти рослинного світу, що використовуються чи можуть бути використані населенням для виробництва, інших потреб. </w:t>
      </w:r>
    </w:p>
    <w:p w:rsidR="004B0756" w:rsidRPr="00DB45F9" w:rsidRDefault="004B0756" w:rsidP="00F84095">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Пробна площа</w:t>
      </w:r>
      <w:r w:rsidRPr="00DB45F9">
        <w:rPr>
          <w:rFonts w:ascii="Times New Roman" w:hAnsi="Times New Roman"/>
          <w:sz w:val="28"/>
          <w:szCs w:val="28"/>
        </w:rPr>
        <w:t xml:space="preserve"> – спеціально виділена ділянка місцевості, призначена для виявлення особливостей розміщення сировини і вивчення її запасів у зв’язку з чинниками </w:t>
      </w:r>
      <w:proofErr w:type="spellStart"/>
      <w:r w:rsidRPr="00DB45F9">
        <w:rPr>
          <w:rFonts w:ascii="Times New Roman" w:hAnsi="Times New Roman"/>
          <w:sz w:val="28"/>
          <w:szCs w:val="28"/>
        </w:rPr>
        <w:t>лісорослинних</w:t>
      </w:r>
      <w:proofErr w:type="spellEnd"/>
      <w:r w:rsidRPr="00DB45F9">
        <w:rPr>
          <w:rFonts w:ascii="Times New Roman" w:hAnsi="Times New Roman"/>
          <w:sz w:val="28"/>
          <w:szCs w:val="28"/>
        </w:rPr>
        <w:t xml:space="preserve"> умов. </w:t>
      </w:r>
    </w:p>
    <w:p w:rsidR="004B0756" w:rsidRPr="00DB45F9" w:rsidRDefault="004B0756" w:rsidP="00F84095">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Прогноз використання природних ресурсів</w:t>
      </w:r>
      <w:r w:rsidRPr="00DB45F9">
        <w:rPr>
          <w:rFonts w:ascii="Times New Roman" w:hAnsi="Times New Roman"/>
          <w:sz w:val="28"/>
          <w:szCs w:val="28"/>
        </w:rPr>
        <w:t xml:space="preserve"> – попереднє визначення обсягу природних ресурсів, які можуть бути залучені  до господарського обігу з урахуванням різних обмежень і можливостей. </w:t>
      </w:r>
    </w:p>
    <w:p w:rsidR="00F84095" w:rsidRPr="00DB45F9" w:rsidRDefault="004B0756" w:rsidP="00F84095">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Продукти бджільництва</w:t>
      </w:r>
      <w:r w:rsidRPr="00DB45F9">
        <w:rPr>
          <w:rFonts w:ascii="Times New Roman" w:hAnsi="Times New Roman"/>
          <w:sz w:val="28"/>
          <w:szCs w:val="28"/>
        </w:rPr>
        <w:t xml:space="preserve"> – продукти, одержані завдяки збиральним і фізіологічним властивостям бджіл (мед, віск, бджолине обніжжя, перга, </w:t>
      </w:r>
      <w:r w:rsidRPr="00DB45F9">
        <w:rPr>
          <w:rFonts w:ascii="Times New Roman" w:hAnsi="Times New Roman"/>
          <w:sz w:val="28"/>
          <w:szCs w:val="28"/>
        </w:rPr>
        <w:lastRenderedPageBreak/>
        <w:t xml:space="preserve">прополіс, маточне молочко, бджолина отрута, </w:t>
      </w:r>
      <w:proofErr w:type="spellStart"/>
      <w:r w:rsidRPr="00DB45F9">
        <w:rPr>
          <w:rFonts w:ascii="Times New Roman" w:hAnsi="Times New Roman"/>
          <w:sz w:val="28"/>
          <w:szCs w:val="28"/>
        </w:rPr>
        <w:t>трутневий</w:t>
      </w:r>
      <w:proofErr w:type="spellEnd"/>
      <w:r w:rsidRPr="00DB45F9">
        <w:rPr>
          <w:rFonts w:ascii="Times New Roman" w:hAnsi="Times New Roman"/>
          <w:sz w:val="28"/>
          <w:szCs w:val="28"/>
        </w:rPr>
        <w:t xml:space="preserve"> </w:t>
      </w:r>
      <w:proofErr w:type="spellStart"/>
      <w:r w:rsidRPr="00DB45F9">
        <w:rPr>
          <w:rFonts w:ascii="Times New Roman" w:hAnsi="Times New Roman"/>
          <w:sz w:val="28"/>
          <w:szCs w:val="28"/>
        </w:rPr>
        <w:t>гомогенат</w:t>
      </w:r>
      <w:proofErr w:type="spellEnd"/>
      <w:r w:rsidRPr="00DB45F9">
        <w:rPr>
          <w:rFonts w:ascii="Times New Roman" w:hAnsi="Times New Roman"/>
          <w:sz w:val="28"/>
          <w:szCs w:val="28"/>
        </w:rPr>
        <w:t xml:space="preserve">), а також самі бджоли. </w:t>
      </w:r>
    </w:p>
    <w:p w:rsidR="00F84095" w:rsidRPr="00DB45F9" w:rsidRDefault="004B0756" w:rsidP="00F84095">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Продуктивність біологічна</w:t>
      </w:r>
      <w:r w:rsidRPr="00DB45F9">
        <w:rPr>
          <w:rFonts w:ascii="Times New Roman" w:hAnsi="Times New Roman"/>
          <w:sz w:val="28"/>
          <w:szCs w:val="28"/>
        </w:rPr>
        <w:t xml:space="preserve"> – кількість органічної біомаси, яку продукує популяція або угруповання за певний </w:t>
      </w:r>
      <w:r w:rsidR="00F84095" w:rsidRPr="00DB45F9">
        <w:rPr>
          <w:rFonts w:ascii="Times New Roman" w:hAnsi="Times New Roman"/>
          <w:sz w:val="28"/>
          <w:szCs w:val="28"/>
        </w:rPr>
        <w:t>проміжок часу на одиницю площі.</w:t>
      </w:r>
    </w:p>
    <w:p w:rsidR="00F84095" w:rsidRPr="00DB45F9" w:rsidRDefault="004B0756" w:rsidP="00F84095">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Продуктивність нектарна</w:t>
      </w:r>
      <w:r w:rsidRPr="00DB45F9">
        <w:rPr>
          <w:rFonts w:ascii="Times New Roman" w:hAnsi="Times New Roman"/>
          <w:sz w:val="28"/>
          <w:szCs w:val="28"/>
        </w:rPr>
        <w:t xml:space="preserve"> – кількість нектару, виділеного нектароносними рослинами.</w:t>
      </w:r>
    </w:p>
    <w:p w:rsidR="00DA5C39" w:rsidRPr="00DB45F9" w:rsidRDefault="004B0756" w:rsidP="00DA5C39">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 xml:space="preserve"> Продуктивність сім’ї медова</w:t>
      </w:r>
      <w:r w:rsidRPr="00DB45F9">
        <w:rPr>
          <w:rFonts w:ascii="Times New Roman" w:hAnsi="Times New Roman"/>
          <w:sz w:val="28"/>
          <w:szCs w:val="28"/>
        </w:rPr>
        <w:t xml:space="preserve"> – кількість меду, зібра</w:t>
      </w:r>
      <w:r w:rsidR="00DA5C39" w:rsidRPr="00DB45F9">
        <w:rPr>
          <w:rFonts w:ascii="Times New Roman" w:hAnsi="Times New Roman"/>
          <w:sz w:val="28"/>
          <w:szCs w:val="28"/>
        </w:rPr>
        <w:t>ного бджолиною сім’єю за сезон.</w:t>
      </w:r>
    </w:p>
    <w:p w:rsidR="004B0756" w:rsidRPr="00DB45F9" w:rsidRDefault="004B0756" w:rsidP="00DA5C39">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Продуктивність угідь</w:t>
      </w:r>
      <w:r w:rsidRPr="00DB45F9">
        <w:rPr>
          <w:rFonts w:ascii="Times New Roman" w:hAnsi="Times New Roman"/>
          <w:sz w:val="28"/>
          <w:szCs w:val="28"/>
        </w:rPr>
        <w:t xml:space="preserve"> – кількість корисної для людей продукції, яку спроможне давати те чи інше угіддя за одиницю часу з одиниці площі. Розрізняють продуктивність угідь: загальну, валову, експлуатаційну тощо. </w:t>
      </w:r>
    </w:p>
    <w:p w:rsidR="004B0756" w:rsidRPr="00DB45F9" w:rsidRDefault="004B0756" w:rsidP="00F84095">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 xml:space="preserve"> Прополіс</w:t>
      </w:r>
      <w:r w:rsidRPr="00DB45F9">
        <w:rPr>
          <w:rFonts w:ascii="Times New Roman" w:hAnsi="Times New Roman"/>
          <w:sz w:val="28"/>
          <w:szCs w:val="28"/>
        </w:rPr>
        <w:t xml:space="preserve"> – клейка смолиста речовина, зібрана бджолами з бруньок, листків, стебел деяких рослин і перероблена, яка має бактерицидні властивості й використовується для заклеювання щілин у вулику, полірування стінок воскових комірок, бальзамування трупів </w:t>
      </w:r>
      <w:proofErr w:type="spellStart"/>
      <w:r w:rsidRPr="00DB45F9">
        <w:rPr>
          <w:rFonts w:ascii="Times New Roman" w:hAnsi="Times New Roman"/>
          <w:sz w:val="28"/>
          <w:szCs w:val="28"/>
        </w:rPr>
        <w:t>зажалених</w:t>
      </w:r>
      <w:proofErr w:type="spellEnd"/>
      <w:r w:rsidRPr="00DB45F9">
        <w:rPr>
          <w:rFonts w:ascii="Times New Roman" w:hAnsi="Times New Roman"/>
          <w:sz w:val="28"/>
          <w:szCs w:val="28"/>
        </w:rPr>
        <w:t xml:space="preserve"> ворогів (мишей, плазунів тощо). </w:t>
      </w:r>
    </w:p>
    <w:p w:rsidR="004B0756" w:rsidRPr="00DB45F9" w:rsidRDefault="004B0756" w:rsidP="00F84095">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Пряні рослини</w:t>
      </w:r>
      <w:r w:rsidRPr="00DB45F9">
        <w:rPr>
          <w:rFonts w:ascii="Times New Roman" w:hAnsi="Times New Roman"/>
          <w:sz w:val="28"/>
          <w:szCs w:val="28"/>
        </w:rPr>
        <w:t xml:space="preserve"> – рослини, що містять ароматичні або пекучі смакові речовини.  </w:t>
      </w:r>
    </w:p>
    <w:p w:rsidR="004B0756" w:rsidRPr="00DB45F9" w:rsidRDefault="004B0756" w:rsidP="00F84095">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Ресурсний потенціал лісів</w:t>
      </w:r>
      <w:r w:rsidRPr="00DB45F9">
        <w:rPr>
          <w:rFonts w:ascii="Times New Roman" w:hAnsi="Times New Roman"/>
          <w:sz w:val="28"/>
          <w:szCs w:val="28"/>
        </w:rPr>
        <w:t xml:space="preserve"> – сумарна кількість лісових ресурсів. Може визначатися для території будь-якого рангу: від окремої ділянки до лісів всієї країни. </w:t>
      </w:r>
    </w:p>
    <w:p w:rsidR="004B0756" w:rsidRPr="00DB45F9" w:rsidRDefault="004B0756" w:rsidP="00F84095">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 xml:space="preserve">Рідколісся </w:t>
      </w:r>
      <w:r w:rsidRPr="00DB45F9">
        <w:rPr>
          <w:rFonts w:ascii="Times New Roman" w:hAnsi="Times New Roman"/>
          <w:sz w:val="28"/>
          <w:szCs w:val="28"/>
        </w:rPr>
        <w:t xml:space="preserve">– деревостан, повнота якого менша ніж 0,3, а для молодняків – ніж 0,4. </w:t>
      </w:r>
    </w:p>
    <w:p w:rsidR="00F84095" w:rsidRPr="00DB45F9" w:rsidRDefault="004B0756" w:rsidP="00F84095">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Рій бджолиний</w:t>
      </w:r>
      <w:r w:rsidRPr="00DB45F9">
        <w:rPr>
          <w:rFonts w:ascii="Times New Roman" w:hAnsi="Times New Roman"/>
          <w:sz w:val="28"/>
          <w:szCs w:val="28"/>
        </w:rPr>
        <w:t xml:space="preserve"> – нова бджолина сім’я, утворена відокремленим від материнської частини бджіл різного віку, матки та трутнів </w:t>
      </w:r>
      <w:r w:rsidR="00B92272" w:rsidRPr="00DB45F9">
        <w:rPr>
          <w:rFonts w:ascii="Times New Roman" w:hAnsi="Times New Roman"/>
          <w:sz w:val="28"/>
          <w:szCs w:val="28"/>
        </w:rPr>
        <w:t>і</w:t>
      </w:r>
      <w:r w:rsidRPr="00DB45F9">
        <w:rPr>
          <w:rFonts w:ascii="Times New Roman" w:hAnsi="Times New Roman"/>
          <w:sz w:val="28"/>
          <w:szCs w:val="28"/>
        </w:rPr>
        <w:t xml:space="preserve">з метою поселення в іншому місці. </w:t>
      </w:r>
    </w:p>
    <w:p w:rsidR="00F84095" w:rsidRPr="00DB45F9" w:rsidRDefault="004B0756" w:rsidP="00F84095">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Робоча бджола</w:t>
      </w:r>
      <w:r w:rsidRPr="00DB45F9">
        <w:rPr>
          <w:rFonts w:ascii="Times New Roman" w:hAnsi="Times New Roman"/>
          <w:sz w:val="28"/>
          <w:szCs w:val="28"/>
        </w:rPr>
        <w:t xml:space="preserve"> – самка з недорозвиненими статевими органами, яка запилює рослини, збирає нектар, пилок і виробляє продукти бджільництва.</w:t>
      </w:r>
    </w:p>
    <w:p w:rsidR="00B92272" w:rsidRPr="00DB45F9" w:rsidRDefault="004B0756" w:rsidP="00F84095">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Розплід бджолиний</w:t>
      </w:r>
      <w:r w:rsidRPr="00DB45F9">
        <w:rPr>
          <w:rFonts w:ascii="Times New Roman" w:hAnsi="Times New Roman"/>
          <w:sz w:val="28"/>
          <w:szCs w:val="28"/>
        </w:rPr>
        <w:t xml:space="preserve"> – яйця, личинки, лялечки робочих бджіл у комірках стільників. </w:t>
      </w:r>
    </w:p>
    <w:p w:rsidR="00F84095" w:rsidRPr="00DB45F9" w:rsidRDefault="004B0756" w:rsidP="00F84095">
      <w:pPr>
        <w:spacing w:after="0" w:line="259" w:lineRule="auto"/>
        <w:ind w:firstLine="708"/>
        <w:jc w:val="both"/>
        <w:rPr>
          <w:rFonts w:ascii="Times New Roman" w:hAnsi="Times New Roman"/>
          <w:b/>
          <w:sz w:val="28"/>
          <w:szCs w:val="28"/>
        </w:rPr>
      </w:pPr>
      <w:r w:rsidRPr="00DB45F9">
        <w:rPr>
          <w:rFonts w:ascii="Times New Roman" w:hAnsi="Times New Roman"/>
          <w:b/>
          <w:sz w:val="28"/>
          <w:szCs w:val="28"/>
        </w:rPr>
        <w:t>Роїння бджіл</w:t>
      </w:r>
      <w:r w:rsidRPr="00DB45F9">
        <w:rPr>
          <w:rFonts w:ascii="Times New Roman" w:hAnsi="Times New Roman"/>
          <w:sz w:val="28"/>
          <w:szCs w:val="28"/>
        </w:rPr>
        <w:t xml:space="preserve"> – природне розмножування бджолиних сімей, відокремлення частини бджіл різного віку разом </w:t>
      </w:r>
      <w:r w:rsidR="00B92272" w:rsidRPr="00DB45F9">
        <w:rPr>
          <w:rFonts w:ascii="Times New Roman" w:hAnsi="Times New Roman"/>
          <w:sz w:val="28"/>
          <w:szCs w:val="28"/>
        </w:rPr>
        <w:t>і</w:t>
      </w:r>
      <w:r w:rsidRPr="00DB45F9">
        <w:rPr>
          <w:rFonts w:ascii="Times New Roman" w:hAnsi="Times New Roman"/>
          <w:sz w:val="28"/>
          <w:szCs w:val="28"/>
        </w:rPr>
        <w:t xml:space="preserve">з маткою і поселенням у новому місці. </w:t>
      </w:r>
    </w:p>
    <w:p w:rsidR="004B0756" w:rsidRPr="00DB45F9" w:rsidRDefault="004B0756" w:rsidP="00F84095">
      <w:pPr>
        <w:spacing w:after="0" w:line="259" w:lineRule="auto"/>
        <w:ind w:firstLine="708"/>
        <w:jc w:val="both"/>
        <w:rPr>
          <w:rFonts w:ascii="Times New Roman" w:hAnsi="Times New Roman"/>
          <w:b/>
          <w:sz w:val="28"/>
          <w:szCs w:val="28"/>
        </w:rPr>
      </w:pPr>
      <w:r w:rsidRPr="00DB45F9">
        <w:rPr>
          <w:rFonts w:ascii="Times New Roman" w:hAnsi="Times New Roman"/>
          <w:b/>
          <w:sz w:val="28"/>
          <w:szCs w:val="28"/>
        </w:rPr>
        <w:t>Рослинна сировина</w:t>
      </w:r>
      <w:r w:rsidRPr="00DB45F9">
        <w:rPr>
          <w:rFonts w:ascii="Times New Roman" w:hAnsi="Times New Roman"/>
          <w:sz w:val="28"/>
          <w:szCs w:val="28"/>
        </w:rPr>
        <w:t xml:space="preserve"> – частини рослин, які придатні для безпосереднього використання (переробки). </w:t>
      </w:r>
    </w:p>
    <w:p w:rsidR="004B0756" w:rsidRPr="00DB45F9" w:rsidRDefault="004B0756" w:rsidP="00F84095">
      <w:pPr>
        <w:spacing w:after="0" w:line="259" w:lineRule="auto"/>
        <w:ind w:firstLine="708"/>
        <w:jc w:val="both"/>
        <w:rPr>
          <w:rFonts w:ascii="Times New Roman" w:hAnsi="Times New Roman"/>
          <w:b/>
          <w:sz w:val="28"/>
          <w:szCs w:val="28"/>
        </w:rPr>
      </w:pPr>
      <w:r w:rsidRPr="00DB45F9">
        <w:rPr>
          <w:rFonts w:ascii="Times New Roman" w:hAnsi="Times New Roman"/>
          <w:b/>
          <w:sz w:val="28"/>
          <w:szCs w:val="28"/>
        </w:rPr>
        <w:t>Рослинні ресурси</w:t>
      </w:r>
      <w:r w:rsidRPr="00DB45F9">
        <w:rPr>
          <w:rFonts w:ascii="Times New Roman" w:hAnsi="Times New Roman"/>
          <w:sz w:val="28"/>
          <w:szCs w:val="28"/>
        </w:rPr>
        <w:t xml:space="preserve"> –</w:t>
      </w:r>
      <w:r w:rsidR="00B92272" w:rsidRPr="00DB45F9">
        <w:rPr>
          <w:rFonts w:ascii="Times New Roman" w:hAnsi="Times New Roman"/>
          <w:sz w:val="28"/>
          <w:szCs w:val="28"/>
        </w:rPr>
        <w:t xml:space="preserve"> </w:t>
      </w:r>
      <w:r w:rsidRPr="00DB45F9">
        <w:rPr>
          <w:rFonts w:ascii="Times New Roman" w:hAnsi="Times New Roman"/>
          <w:sz w:val="28"/>
          <w:szCs w:val="28"/>
        </w:rPr>
        <w:t>сукупність всіх видів корисних рослин певної частини території або рослинного угруповання, яка виражена у вигляді переліку цих рослин і кількісних показників (площ, запасів тощо).</w:t>
      </w:r>
      <w:r w:rsidRPr="00DB45F9">
        <w:rPr>
          <w:rFonts w:ascii="Times New Roman" w:hAnsi="Times New Roman"/>
          <w:b/>
          <w:sz w:val="28"/>
          <w:szCs w:val="28"/>
        </w:rPr>
        <w:t xml:space="preserve"> </w:t>
      </w:r>
    </w:p>
    <w:p w:rsidR="004B0756" w:rsidRPr="00DB45F9" w:rsidRDefault="00F84095" w:rsidP="004B0756">
      <w:pPr>
        <w:spacing w:after="0" w:line="259" w:lineRule="auto"/>
        <w:jc w:val="both"/>
        <w:rPr>
          <w:rFonts w:ascii="Times New Roman" w:hAnsi="Times New Roman"/>
          <w:sz w:val="28"/>
          <w:szCs w:val="28"/>
        </w:rPr>
      </w:pPr>
      <w:r w:rsidRPr="00DB45F9">
        <w:rPr>
          <w:rFonts w:ascii="Times New Roman" w:hAnsi="Times New Roman"/>
          <w:b/>
          <w:sz w:val="28"/>
          <w:szCs w:val="28"/>
        </w:rPr>
        <w:tab/>
      </w:r>
      <w:r w:rsidR="004B0756" w:rsidRPr="00DB45F9">
        <w:rPr>
          <w:rFonts w:ascii="Times New Roman" w:hAnsi="Times New Roman"/>
          <w:b/>
          <w:sz w:val="28"/>
          <w:szCs w:val="28"/>
        </w:rPr>
        <w:t>Сирець</w:t>
      </w:r>
      <w:r w:rsidR="004B0756" w:rsidRPr="00DB45F9">
        <w:rPr>
          <w:rFonts w:ascii="Times New Roman" w:hAnsi="Times New Roman"/>
          <w:sz w:val="28"/>
          <w:szCs w:val="28"/>
        </w:rPr>
        <w:t xml:space="preserve"> – видобутий, неочищений та </w:t>
      </w:r>
      <w:proofErr w:type="spellStart"/>
      <w:r w:rsidR="004B0756" w:rsidRPr="00DB45F9">
        <w:rPr>
          <w:rFonts w:ascii="Times New Roman" w:hAnsi="Times New Roman"/>
          <w:sz w:val="28"/>
          <w:szCs w:val="28"/>
        </w:rPr>
        <w:t>неперероблений</w:t>
      </w:r>
      <w:proofErr w:type="spellEnd"/>
      <w:r w:rsidR="004B0756" w:rsidRPr="00DB45F9">
        <w:rPr>
          <w:rFonts w:ascii="Times New Roman" w:hAnsi="Times New Roman"/>
          <w:sz w:val="28"/>
          <w:szCs w:val="28"/>
        </w:rPr>
        <w:t xml:space="preserve"> продукт, напівфабрикат і сировина. </w:t>
      </w:r>
    </w:p>
    <w:p w:rsidR="004B0756" w:rsidRPr="00DB45F9" w:rsidRDefault="004B0756" w:rsidP="00F84095">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Сировинні рослини</w:t>
      </w:r>
      <w:r w:rsidRPr="00DB45F9">
        <w:rPr>
          <w:rFonts w:ascii="Times New Roman" w:hAnsi="Times New Roman"/>
          <w:sz w:val="28"/>
          <w:szCs w:val="28"/>
        </w:rPr>
        <w:t xml:space="preserve"> – види дикої флори, які дають сировину для безпосереднього використання або перероблення. </w:t>
      </w:r>
    </w:p>
    <w:p w:rsidR="00F84095" w:rsidRPr="00DB45F9" w:rsidRDefault="004B0756" w:rsidP="00F84095">
      <w:pPr>
        <w:spacing w:after="0" w:line="259" w:lineRule="auto"/>
        <w:ind w:firstLine="708"/>
        <w:jc w:val="both"/>
        <w:rPr>
          <w:rFonts w:ascii="Times New Roman" w:hAnsi="Times New Roman"/>
          <w:sz w:val="28"/>
          <w:szCs w:val="28"/>
        </w:rPr>
      </w:pPr>
      <w:r w:rsidRPr="00DB45F9">
        <w:rPr>
          <w:rFonts w:ascii="Times New Roman" w:hAnsi="Times New Roman"/>
          <w:b/>
          <w:sz w:val="28"/>
          <w:szCs w:val="28"/>
        </w:rPr>
        <w:lastRenderedPageBreak/>
        <w:t>Сім’я бджолина</w:t>
      </w:r>
      <w:r w:rsidRPr="00DB45F9">
        <w:rPr>
          <w:rFonts w:ascii="Times New Roman" w:hAnsi="Times New Roman"/>
          <w:sz w:val="28"/>
          <w:szCs w:val="28"/>
        </w:rPr>
        <w:t xml:space="preserve"> – цілісна біологічна одиниця, що являє собою сукупність декількох тисяч робочих бджіл, плідної матки, кількох сотень трутнів. </w:t>
      </w:r>
    </w:p>
    <w:p w:rsidR="004B0756" w:rsidRPr="00DB45F9" w:rsidRDefault="004B0756" w:rsidP="00F84095">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Спеціальне використання природних рослинних ресурсів</w:t>
      </w:r>
      <w:r w:rsidRPr="00DB45F9">
        <w:rPr>
          <w:rFonts w:ascii="Times New Roman" w:hAnsi="Times New Roman"/>
          <w:sz w:val="28"/>
          <w:szCs w:val="28"/>
        </w:rPr>
        <w:t xml:space="preserve"> </w:t>
      </w:r>
      <w:proofErr w:type="spellStart"/>
      <w:r w:rsidRPr="00DB45F9">
        <w:rPr>
          <w:rFonts w:ascii="Times New Roman" w:hAnsi="Times New Roman"/>
          <w:sz w:val="28"/>
          <w:szCs w:val="28"/>
        </w:rPr>
        <w:t>–використання</w:t>
      </w:r>
      <w:proofErr w:type="spellEnd"/>
      <w:r w:rsidRPr="00DB45F9">
        <w:rPr>
          <w:rFonts w:ascii="Times New Roman" w:hAnsi="Times New Roman"/>
          <w:sz w:val="28"/>
          <w:szCs w:val="28"/>
        </w:rPr>
        <w:t xml:space="preserve">, яке здійснюється юридичними чи фізичними особами для задоволення їх виробничих, наукових потреб, </w:t>
      </w:r>
      <w:r w:rsidR="00B92272" w:rsidRPr="00DB45F9">
        <w:rPr>
          <w:rFonts w:ascii="Times New Roman" w:hAnsi="Times New Roman"/>
          <w:sz w:val="28"/>
          <w:szCs w:val="28"/>
        </w:rPr>
        <w:t>і</w:t>
      </w:r>
      <w:r w:rsidRPr="00DB45F9">
        <w:rPr>
          <w:rFonts w:ascii="Times New Roman" w:hAnsi="Times New Roman"/>
          <w:sz w:val="28"/>
          <w:szCs w:val="28"/>
        </w:rPr>
        <w:t xml:space="preserve">з метою отримання прибутку від реалізації цих ресурсів </w:t>
      </w:r>
      <w:r w:rsidR="00B92272" w:rsidRPr="00DB45F9">
        <w:rPr>
          <w:rFonts w:ascii="Times New Roman" w:hAnsi="Times New Roman"/>
          <w:sz w:val="28"/>
          <w:szCs w:val="28"/>
        </w:rPr>
        <w:t>або</w:t>
      </w:r>
      <w:r w:rsidRPr="00DB45F9">
        <w:rPr>
          <w:rFonts w:ascii="Times New Roman" w:hAnsi="Times New Roman"/>
          <w:sz w:val="28"/>
          <w:szCs w:val="28"/>
        </w:rPr>
        <w:t xml:space="preserve"> продуктів їх переробки. </w:t>
      </w:r>
    </w:p>
    <w:p w:rsidR="004B0756" w:rsidRPr="00DB45F9" w:rsidRDefault="004B0756" w:rsidP="009F78A3">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 xml:space="preserve"> Спори</w:t>
      </w:r>
      <w:r w:rsidRPr="00DB45F9">
        <w:rPr>
          <w:rFonts w:ascii="Times New Roman" w:hAnsi="Times New Roman"/>
          <w:sz w:val="28"/>
          <w:szCs w:val="28"/>
        </w:rPr>
        <w:t xml:space="preserve"> – репродуктивна структура, пристосована для поширення і виживання в неактивному стані протягом довгого періоду часу за несприятливими умовами.</w:t>
      </w:r>
    </w:p>
    <w:p w:rsidR="004B0756" w:rsidRPr="00DB45F9" w:rsidRDefault="004B0756" w:rsidP="00F84095">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 xml:space="preserve">Стільник </w:t>
      </w:r>
      <w:r w:rsidRPr="00DB45F9">
        <w:rPr>
          <w:rFonts w:ascii="Times New Roman" w:hAnsi="Times New Roman"/>
          <w:sz w:val="28"/>
          <w:szCs w:val="28"/>
        </w:rPr>
        <w:t xml:space="preserve">– бджолині будівлі з воскових комірок, призначені для вирощування потомства, розміщення кормових запасів і бджіл. </w:t>
      </w:r>
    </w:p>
    <w:p w:rsidR="00DA5C39" w:rsidRPr="00DB45F9" w:rsidRDefault="004B0756" w:rsidP="00DA5C39">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Строма</w:t>
      </w:r>
      <w:r w:rsidRPr="00DB45F9">
        <w:rPr>
          <w:rFonts w:ascii="Times New Roman" w:hAnsi="Times New Roman"/>
          <w:sz w:val="28"/>
          <w:szCs w:val="28"/>
        </w:rPr>
        <w:t xml:space="preserve"> – сплетення гіф у грибів, на поверхні або всередині</w:t>
      </w:r>
      <w:r w:rsidR="00DA5C39" w:rsidRPr="00DB45F9">
        <w:rPr>
          <w:rFonts w:ascii="Times New Roman" w:hAnsi="Times New Roman"/>
          <w:sz w:val="28"/>
          <w:szCs w:val="28"/>
        </w:rPr>
        <w:t xml:space="preserve"> якого проходить </w:t>
      </w:r>
      <w:proofErr w:type="spellStart"/>
      <w:r w:rsidR="00DA5C39" w:rsidRPr="00DB45F9">
        <w:rPr>
          <w:rFonts w:ascii="Times New Roman" w:hAnsi="Times New Roman"/>
          <w:sz w:val="28"/>
          <w:szCs w:val="28"/>
        </w:rPr>
        <w:t>спороношення</w:t>
      </w:r>
      <w:proofErr w:type="spellEnd"/>
      <w:r w:rsidR="00DA5C39" w:rsidRPr="00DB45F9">
        <w:rPr>
          <w:rFonts w:ascii="Times New Roman" w:hAnsi="Times New Roman"/>
          <w:sz w:val="28"/>
          <w:szCs w:val="28"/>
        </w:rPr>
        <w:t xml:space="preserve">. </w:t>
      </w:r>
    </w:p>
    <w:p w:rsidR="00F84095" w:rsidRPr="00DB45F9" w:rsidRDefault="004B0756" w:rsidP="00F84095">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Технологічний процес підсочки</w:t>
      </w:r>
      <w:r w:rsidRPr="00DB45F9">
        <w:rPr>
          <w:rFonts w:ascii="Times New Roman" w:hAnsi="Times New Roman"/>
          <w:sz w:val="28"/>
          <w:szCs w:val="28"/>
        </w:rPr>
        <w:t xml:space="preserve"> – послідовність виконання робіт </w:t>
      </w:r>
      <w:r w:rsidR="00B92272" w:rsidRPr="00DB45F9">
        <w:rPr>
          <w:rFonts w:ascii="Times New Roman" w:hAnsi="Times New Roman"/>
          <w:sz w:val="28"/>
          <w:szCs w:val="28"/>
        </w:rPr>
        <w:t>і</w:t>
      </w:r>
      <w:r w:rsidRPr="00DB45F9">
        <w:rPr>
          <w:rFonts w:ascii="Times New Roman" w:hAnsi="Times New Roman"/>
          <w:sz w:val="28"/>
          <w:szCs w:val="28"/>
        </w:rPr>
        <w:t xml:space="preserve">з підсочки лісу. </w:t>
      </w:r>
    </w:p>
    <w:p w:rsidR="00B92272" w:rsidRPr="00DB45F9" w:rsidRDefault="004B0756" w:rsidP="00F84095">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Техніка підсочки</w:t>
      </w:r>
      <w:r w:rsidRPr="00DB45F9">
        <w:rPr>
          <w:rFonts w:ascii="Times New Roman" w:hAnsi="Times New Roman"/>
          <w:sz w:val="28"/>
          <w:szCs w:val="28"/>
        </w:rPr>
        <w:t xml:space="preserve"> – сукупність прийомів, які застосовують при добуванні соку. </w:t>
      </w:r>
    </w:p>
    <w:p w:rsidR="00F84095" w:rsidRPr="00DB45F9" w:rsidRDefault="004B0756" w:rsidP="00F84095">
      <w:pPr>
        <w:spacing w:after="0" w:line="259" w:lineRule="auto"/>
        <w:ind w:firstLine="708"/>
        <w:jc w:val="both"/>
        <w:rPr>
          <w:rFonts w:ascii="Times New Roman" w:hAnsi="Times New Roman"/>
          <w:sz w:val="28"/>
          <w:szCs w:val="28"/>
        </w:rPr>
      </w:pPr>
      <w:proofErr w:type="spellStart"/>
      <w:r w:rsidRPr="00DB45F9">
        <w:rPr>
          <w:rFonts w:ascii="Times New Roman" w:hAnsi="Times New Roman"/>
          <w:b/>
          <w:sz w:val="28"/>
          <w:szCs w:val="28"/>
        </w:rPr>
        <w:t>Трансекта</w:t>
      </w:r>
      <w:proofErr w:type="spellEnd"/>
      <w:r w:rsidRPr="00DB45F9">
        <w:rPr>
          <w:rFonts w:ascii="Times New Roman" w:hAnsi="Times New Roman"/>
          <w:sz w:val="28"/>
          <w:szCs w:val="28"/>
        </w:rPr>
        <w:t xml:space="preserve"> – вузька прямокутна площа, яку закладають для вивчення чисельності, </w:t>
      </w:r>
      <w:proofErr w:type="spellStart"/>
      <w:r w:rsidRPr="00DB45F9">
        <w:rPr>
          <w:rFonts w:ascii="Times New Roman" w:hAnsi="Times New Roman"/>
          <w:sz w:val="28"/>
          <w:szCs w:val="28"/>
        </w:rPr>
        <w:t>проєктивного</w:t>
      </w:r>
      <w:proofErr w:type="spellEnd"/>
      <w:r w:rsidRPr="00DB45F9">
        <w:rPr>
          <w:rFonts w:ascii="Times New Roman" w:hAnsi="Times New Roman"/>
          <w:sz w:val="28"/>
          <w:szCs w:val="28"/>
        </w:rPr>
        <w:t xml:space="preserve"> покриття, урожайності. </w:t>
      </w:r>
    </w:p>
    <w:p w:rsidR="004B0756" w:rsidRPr="00DB45F9" w:rsidRDefault="004B0756" w:rsidP="006340CA">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 xml:space="preserve">Трутні </w:t>
      </w:r>
      <w:r w:rsidRPr="00DB45F9">
        <w:rPr>
          <w:rFonts w:ascii="Times New Roman" w:hAnsi="Times New Roman"/>
          <w:sz w:val="28"/>
          <w:szCs w:val="28"/>
        </w:rPr>
        <w:t xml:space="preserve">– особини чоловічої статі, сезонні мешканці бджолиної сім’ї. З’являються вони весною і влітку, а восени або </w:t>
      </w:r>
      <w:r w:rsidR="00B92272" w:rsidRPr="00DB45F9">
        <w:rPr>
          <w:rFonts w:ascii="Times New Roman" w:hAnsi="Times New Roman"/>
          <w:sz w:val="28"/>
          <w:szCs w:val="28"/>
        </w:rPr>
        <w:t>наприкінці</w:t>
      </w:r>
      <w:r w:rsidRPr="00DB45F9">
        <w:rPr>
          <w:rFonts w:ascii="Times New Roman" w:hAnsi="Times New Roman"/>
          <w:sz w:val="28"/>
          <w:szCs w:val="28"/>
        </w:rPr>
        <w:t xml:space="preserve"> кінці літа після закінчення медозб</w:t>
      </w:r>
      <w:r w:rsidR="0006522E">
        <w:rPr>
          <w:rFonts w:ascii="Times New Roman" w:hAnsi="Times New Roman"/>
          <w:sz w:val="28"/>
          <w:szCs w:val="28"/>
        </w:rPr>
        <w:t>ору</w:t>
      </w:r>
      <w:r w:rsidRPr="00DB45F9">
        <w:rPr>
          <w:rFonts w:ascii="Times New Roman" w:hAnsi="Times New Roman"/>
          <w:sz w:val="28"/>
          <w:szCs w:val="28"/>
        </w:rPr>
        <w:t xml:space="preserve">, бджоли їх виганяють із вулика. </w:t>
      </w:r>
    </w:p>
    <w:p w:rsidR="00DA5C39" w:rsidRPr="00DB45F9" w:rsidRDefault="004B0756" w:rsidP="00DA5C39">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Угіддя</w:t>
      </w:r>
      <w:r w:rsidRPr="00DB45F9">
        <w:rPr>
          <w:rFonts w:ascii="Times New Roman" w:hAnsi="Times New Roman"/>
          <w:sz w:val="28"/>
          <w:szCs w:val="28"/>
        </w:rPr>
        <w:t xml:space="preserve"> – ділянки території, які об’єднані за будь-якими господарськими і природними ознаками (земельні, лісові, болотисті, мисливські, кормові тощо). Умовно їстівні гриби – гриби, які можна споживати </w:t>
      </w:r>
      <w:r w:rsidR="006340CA" w:rsidRPr="00DB45F9">
        <w:rPr>
          <w:rFonts w:ascii="Times New Roman" w:hAnsi="Times New Roman"/>
          <w:sz w:val="28"/>
          <w:szCs w:val="28"/>
        </w:rPr>
        <w:t>тільки попередньо обробивши їх.</w:t>
      </w:r>
    </w:p>
    <w:p w:rsidR="004B0756" w:rsidRPr="00DB45F9" w:rsidRDefault="004B0756" w:rsidP="00DA5C39">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Фармакологічні речовини</w:t>
      </w:r>
      <w:r w:rsidRPr="00DB45F9">
        <w:rPr>
          <w:rFonts w:ascii="Times New Roman" w:hAnsi="Times New Roman"/>
          <w:sz w:val="28"/>
          <w:szCs w:val="28"/>
        </w:rPr>
        <w:t xml:space="preserve"> – речовини чи сукупність речовин із встановленою фармакологічною активністю, які </w:t>
      </w:r>
      <w:r w:rsidR="00B92272" w:rsidRPr="00DB45F9">
        <w:rPr>
          <w:rFonts w:ascii="Times New Roman" w:hAnsi="Times New Roman"/>
          <w:sz w:val="28"/>
          <w:szCs w:val="28"/>
        </w:rPr>
        <w:t>є</w:t>
      </w:r>
      <w:r w:rsidRPr="00DB45F9">
        <w:rPr>
          <w:rFonts w:ascii="Times New Roman" w:hAnsi="Times New Roman"/>
          <w:sz w:val="28"/>
          <w:szCs w:val="28"/>
        </w:rPr>
        <w:t xml:space="preserve"> об’єктами фармакологічних випробувань. </w:t>
      </w:r>
    </w:p>
    <w:p w:rsidR="004B0756" w:rsidRPr="00DB45F9" w:rsidRDefault="004B0756" w:rsidP="006340CA">
      <w:pPr>
        <w:spacing w:after="0" w:line="259" w:lineRule="auto"/>
        <w:ind w:firstLine="708"/>
        <w:jc w:val="both"/>
        <w:rPr>
          <w:rFonts w:ascii="Times New Roman" w:hAnsi="Times New Roman"/>
          <w:sz w:val="28"/>
          <w:szCs w:val="28"/>
        </w:rPr>
      </w:pPr>
      <w:r w:rsidRPr="00DB45F9">
        <w:rPr>
          <w:rFonts w:ascii="Times New Roman" w:hAnsi="Times New Roman"/>
          <w:b/>
          <w:sz w:val="28"/>
          <w:szCs w:val="28"/>
        </w:rPr>
        <w:t xml:space="preserve">Шкала </w:t>
      </w:r>
      <w:proofErr w:type="spellStart"/>
      <w:r w:rsidRPr="00DB45F9">
        <w:rPr>
          <w:rFonts w:ascii="Times New Roman" w:hAnsi="Times New Roman"/>
          <w:b/>
          <w:sz w:val="28"/>
          <w:szCs w:val="28"/>
        </w:rPr>
        <w:t>проєктивного</w:t>
      </w:r>
      <w:proofErr w:type="spellEnd"/>
      <w:r w:rsidRPr="00DB45F9">
        <w:rPr>
          <w:rFonts w:ascii="Times New Roman" w:hAnsi="Times New Roman"/>
          <w:b/>
          <w:sz w:val="28"/>
          <w:szCs w:val="28"/>
        </w:rPr>
        <w:t xml:space="preserve"> покриття</w:t>
      </w:r>
      <w:r w:rsidRPr="00DB45F9">
        <w:rPr>
          <w:rFonts w:ascii="Times New Roman" w:hAnsi="Times New Roman"/>
          <w:sz w:val="28"/>
          <w:szCs w:val="28"/>
        </w:rPr>
        <w:t xml:space="preserve"> – система окомірної оцінки величини площі, яка зайнята надземною частиною певного виду, ярусу. Виражається у відсотках до загальної площі. </w:t>
      </w:r>
    </w:p>
    <w:p w:rsidR="002828B9" w:rsidRPr="00DB45F9" w:rsidRDefault="002828B9" w:rsidP="002828B9">
      <w:pPr>
        <w:spacing w:after="0" w:line="240" w:lineRule="auto"/>
        <w:ind w:firstLine="720"/>
        <w:jc w:val="both"/>
        <w:rPr>
          <w:rFonts w:ascii="Times New Roman" w:eastAsia="Times New Roman" w:hAnsi="Times New Roman"/>
          <w:sz w:val="28"/>
          <w:szCs w:val="28"/>
        </w:rPr>
      </w:pPr>
      <w:r w:rsidRPr="00DB45F9">
        <w:rPr>
          <w:rFonts w:ascii="Times New Roman" w:eastAsia="Times New Roman" w:hAnsi="Times New Roman"/>
          <w:b/>
          <w:sz w:val="28"/>
          <w:szCs w:val="28"/>
        </w:rPr>
        <w:t>Шкур</w:t>
      </w:r>
      <w:r w:rsidR="00B92272" w:rsidRPr="00DB45F9">
        <w:rPr>
          <w:rFonts w:ascii="Times New Roman" w:eastAsia="Times New Roman" w:hAnsi="Times New Roman"/>
          <w:b/>
          <w:sz w:val="28"/>
          <w:szCs w:val="28"/>
        </w:rPr>
        <w:t xml:space="preserve">а – </w:t>
      </w:r>
      <w:r w:rsidRPr="00DB45F9">
        <w:rPr>
          <w:rFonts w:ascii="Times New Roman" w:eastAsia="Times New Roman" w:hAnsi="Times New Roman"/>
          <w:sz w:val="28"/>
          <w:szCs w:val="28"/>
        </w:rPr>
        <w:t xml:space="preserve">зовнішній покрив тіла тварини, який захищає її організм від зовнішнього впливу та, одночасно, </w:t>
      </w:r>
      <w:r w:rsidR="00B92272" w:rsidRPr="00DB45F9">
        <w:rPr>
          <w:rFonts w:ascii="Times New Roman" w:eastAsia="Times New Roman" w:hAnsi="Times New Roman"/>
          <w:sz w:val="28"/>
          <w:szCs w:val="28"/>
        </w:rPr>
        <w:t>бере</w:t>
      </w:r>
      <w:r w:rsidRPr="00DB45F9">
        <w:rPr>
          <w:rFonts w:ascii="Times New Roman" w:eastAsia="Times New Roman" w:hAnsi="Times New Roman"/>
          <w:sz w:val="28"/>
          <w:szCs w:val="28"/>
        </w:rPr>
        <w:t xml:space="preserve"> участь у регулюванні обміну речовин, тепла і сприймає різні подразники зовнішнього середовища. </w:t>
      </w:r>
      <w:r w:rsidR="004B0756" w:rsidRPr="00DB45F9">
        <w:rPr>
          <w:rFonts w:ascii="Times New Roman" w:hAnsi="Times New Roman"/>
          <w:b/>
          <w:sz w:val="28"/>
          <w:szCs w:val="28"/>
        </w:rPr>
        <w:t xml:space="preserve"> </w:t>
      </w:r>
      <w:r w:rsidRPr="00DB45F9">
        <w:rPr>
          <w:rFonts w:ascii="Times New Roman" w:eastAsia="Times New Roman" w:hAnsi="Times New Roman"/>
          <w:sz w:val="28"/>
          <w:szCs w:val="28"/>
        </w:rPr>
        <w:t>Кожна шкура має волосяний покрив, який називають вовною, якщо з нього можна виготовити пряжу.</w:t>
      </w:r>
      <w:r w:rsidRPr="00DB45F9">
        <w:rPr>
          <w:rFonts w:ascii="Times New Roman" w:hAnsi="Times New Roman"/>
          <w:b/>
          <w:sz w:val="28"/>
          <w:szCs w:val="28"/>
        </w:rPr>
        <w:t xml:space="preserve"> </w:t>
      </w:r>
    </w:p>
    <w:p w:rsidR="002828B9" w:rsidRPr="00DB45F9" w:rsidRDefault="004B0756" w:rsidP="002828B9">
      <w:pPr>
        <w:spacing w:after="0" w:line="240" w:lineRule="auto"/>
        <w:ind w:firstLine="720"/>
        <w:jc w:val="both"/>
        <w:rPr>
          <w:rFonts w:ascii="Times New Roman" w:hAnsi="Times New Roman"/>
          <w:sz w:val="28"/>
          <w:szCs w:val="28"/>
        </w:rPr>
      </w:pPr>
      <w:r w:rsidRPr="00DB45F9">
        <w:rPr>
          <w:rFonts w:ascii="Times New Roman" w:hAnsi="Times New Roman"/>
          <w:b/>
          <w:sz w:val="28"/>
          <w:szCs w:val="28"/>
        </w:rPr>
        <w:t>Ягідні рослини</w:t>
      </w:r>
      <w:r w:rsidRPr="00DB45F9">
        <w:rPr>
          <w:rFonts w:ascii="Times New Roman" w:hAnsi="Times New Roman"/>
          <w:sz w:val="28"/>
          <w:szCs w:val="28"/>
        </w:rPr>
        <w:t xml:space="preserve"> – умовна назва дикорослих т</w:t>
      </w:r>
      <w:r w:rsidR="002828B9" w:rsidRPr="00DB45F9">
        <w:rPr>
          <w:rFonts w:ascii="Times New Roman" w:hAnsi="Times New Roman"/>
          <w:sz w:val="28"/>
          <w:szCs w:val="28"/>
        </w:rPr>
        <w:t>а окультурених харчових рослин, що дають їстівні плоди-ягоди.</w:t>
      </w:r>
    </w:p>
    <w:p w:rsidR="00650D92" w:rsidRPr="00DB45F9" w:rsidRDefault="00650D92" w:rsidP="00356AD3">
      <w:pPr>
        <w:shd w:val="clear" w:color="auto" w:fill="FFFFFF"/>
        <w:spacing w:after="0" w:line="240" w:lineRule="auto"/>
        <w:jc w:val="center"/>
        <w:rPr>
          <w:rFonts w:ascii="Times New Roman" w:hAnsi="Times New Roman"/>
          <w:b/>
          <w:caps/>
          <w:sz w:val="28"/>
          <w:szCs w:val="28"/>
          <w:lang w:eastAsia="ru-RU"/>
        </w:rPr>
      </w:pPr>
    </w:p>
    <w:p w:rsidR="00970359" w:rsidRPr="00DB45F9" w:rsidRDefault="00970359" w:rsidP="00283EB0">
      <w:pPr>
        <w:shd w:val="clear" w:color="auto" w:fill="FFFFFF"/>
        <w:spacing w:after="0" w:line="240" w:lineRule="auto"/>
        <w:jc w:val="center"/>
        <w:rPr>
          <w:rFonts w:ascii="Times New Roman" w:hAnsi="Times New Roman"/>
          <w:b/>
          <w:caps/>
          <w:sz w:val="28"/>
          <w:szCs w:val="28"/>
          <w:lang w:eastAsia="ru-RU"/>
        </w:rPr>
      </w:pPr>
    </w:p>
    <w:p w:rsidR="00283EB0" w:rsidRPr="00DB45F9" w:rsidRDefault="002A42AD" w:rsidP="00283EB0">
      <w:pPr>
        <w:shd w:val="clear" w:color="auto" w:fill="FFFFFF"/>
        <w:spacing w:after="0" w:line="240" w:lineRule="auto"/>
        <w:jc w:val="center"/>
        <w:rPr>
          <w:rFonts w:ascii="Times New Roman" w:hAnsi="Times New Roman"/>
          <w:b/>
          <w:caps/>
          <w:sz w:val="28"/>
          <w:szCs w:val="28"/>
          <w:lang w:eastAsia="ru-RU"/>
        </w:rPr>
      </w:pPr>
      <w:r w:rsidRPr="00DB45F9">
        <w:rPr>
          <w:rFonts w:ascii="Times New Roman" w:hAnsi="Times New Roman"/>
          <w:b/>
          <w:caps/>
          <w:sz w:val="28"/>
          <w:szCs w:val="28"/>
          <w:lang w:eastAsia="ru-RU"/>
        </w:rPr>
        <w:lastRenderedPageBreak/>
        <w:t>ВИКОРИСТАНІ ДЖЕРЕЛА</w:t>
      </w:r>
    </w:p>
    <w:p w:rsidR="00FE6442" w:rsidRPr="00DB45F9" w:rsidRDefault="00FE6442" w:rsidP="00117298">
      <w:pPr>
        <w:shd w:val="clear" w:color="auto" w:fill="FFFFFF"/>
        <w:spacing w:after="0" w:line="240" w:lineRule="auto"/>
        <w:rPr>
          <w:rFonts w:ascii="Times New Roman" w:hAnsi="Times New Roman"/>
          <w:b/>
          <w:caps/>
          <w:sz w:val="28"/>
          <w:szCs w:val="28"/>
          <w:lang w:eastAsia="ru-RU"/>
        </w:rPr>
      </w:pPr>
    </w:p>
    <w:p w:rsidR="00BD7CF0" w:rsidRPr="00DB45F9" w:rsidRDefault="00BD7CF0" w:rsidP="00EA45AD">
      <w:pPr>
        <w:numPr>
          <w:ilvl w:val="0"/>
          <w:numId w:val="10"/>
        </w:numPr>
        <w:tabs>
          <w:tab w:val="left" w:pos="0"/>
          <w:tab w:val="left" w:pos="1134"/>
        </w:tabs>
        <w:autoSpaceDE w:val="0"/>
        <w:autoSpaceDN w:val="0"/>
        <w:spacing w:after="0" w:line="240" w:lineRule="auto"/>
        <w:ind w:left="0" w:firstLine="709"/>
        <w:contextualSpacing/>
        <w:jc w:val="both"/>
        <w:rPr>
          <w:rFonts w:ascii="Times New Roman" w:eastAsia="Times New Roman" w:hAnsi="Times New Roman"/>
          <w:sz w:val="28"/>
          <w:szCs w:val="28"/>
          <w:lang w:eastAsia="ru-RU"/>
        </w:rPr>
      </w:pPr>
      <w:proofErr w:type="spellStart"/>
      <w:r w:rsidRPr="00DB45F9">
        <w:rPr>
          <w:rFonts w:ascii="Times New Roman" w:eastAsia="Times New Roman" w:hAnsi="Times New Roman"/>
          <w:spacing w:val="-6"/>
          <w:sz w:val="28"/>
          <w:szCs w:val="28"/>
          <w:lang w:eastAsia="ru-RU"/>
        </w:rPr>
        <w:t>Мигаль</w:t>
      </w:r>
      <w:proofErr w:type="spellEnd"/>
      <w:r w:rsidRPr="00DB45F9">
        <w:rPr>
          <w:rFonts w:ascii="Times New Roman" w:eastAsia="Times New Roman" w:hAnsi="Times New Roman"/>
          <w:spacing w:val="-6"/>
          <w:sz w:val="28"/>
          <w:szCs w:val="28"/>
          <w:lang w:eastAsia="ru-RU"/>
        </w:rPr>
        <w:t xml:space="preserve"> А. В., </w:t>
      </w:r>
      <w:proofErr w:type="spellStart"/>
      <w:r w:rsidRPr="00DB45F9">
        <w:rPr>
          <w:rFonts w:ascii="Times New Roman" w:eastAsia="Times New Roman" w:hAnsi="Times New Roman"/>
          <w:spacing w:val="-6"/>
          <w:sz w:val="28"/>
          <w:szCs w:val="28"/>
          <w:lang w:eastAsia="ru-RU"/>
        </w:rPr>
        <w:t>Бокоч</w:t>
      </w:r>
      <w:proofErr w:type="spellEnd"/>
      <w:r w:rsidRPr="00DB45F9">
        <w:rPr>
          <w:rFonts w:ascii="Times New Roman" w:eastAsia="Times New Roman" w:hAnsi="Times New Roman"/>
          <w:spacing w:val="-6"/>
          <w:sz w:val="28"/>
          <w:szCs w:val="28"/>
          <w:lang w:eastAsia="ru-RU"/>
        </w:rPr>
        <w:t xml:space="preserve"> В. В. </w:t>
      </w:r>
      <w:proofErr w:type="spellStart"/>
      <w:r w:rsidRPr="00DB45F9">
        <w:rPr>
          <w:rFonts w:ascii="Times New Roman" w:eastAsia="Times New Roman" w:hAnsi="Times New Roman"/>
          <w:spacing w:val="-6"/>
          <w:sz w:val="28"/>
          <w:szCs w:val="28"/>
          <w:lang w:eastAsia="ru-RU"/>
        </w:rPr>
        <w:t>Недеревні</w:t>
      </w:r>
      <w:proofErr w:type="spellEnd"/>
      <w:r w:rsidRPr="00DB45F9">
        <w:rPr>
          <w:rFonts w:ascii="Times New Roman" w:eastAsia="Times New Roman" w:hAnsi="Times New Roman"/>
          <w:spacing w:val="-6"/>
          <w:sz w:val="28"/>
          <w:szCs w:val="28"/>
          <w:lang w:eastAsia="ru-RU"/>
        </w:rPr>
        <w:t xml:space="preserve"> ресурси : </w:t>
      </w:r>
      <w:proofErr w:type="spellStart"/>
      <w:r w:rsidRPr="00DB45F9">
        <w:rPr>
          <w:rFonts w:ascii="Times New Roman" w:eastAsia="Times New Roman" w:hAnsi="Times New Roman"/>
          <w:spacing w:val="-6"/>
          <w:sz w:val="28"/>
          <w:szCs w:val="28"/>
          <w:lang w:eastAsia="ru-RU"/>
        </w:rPr>
        <w:t>навч</w:t>
      </w:r>
      <w:proofErr w:type="spellEnd"/>
      <w:r w:rsidRPr="00DB45F9">
        <w:rPr>
          <w:rFonts w:ascii="Times New Roman" w:eastAsia="Times New Roman" w:hAnsi="Times New Roman"/>
          <w:spacing w:val="-6"/>
          <w:sz w:val="28"/>
          <w:szCs w:val="28"/>
          <w:lang w:eastAsia="ru-RU"/>
        </w:rPr>
        <w:t xml:space="preserve">. </w:t>
      </w:r>
      <w:proofErr w:type="spellStart"/>
      <w:r w:rsidRPr="00DB45F9">
        <w:rPr>
          <w:rFonts w:ascii="Times New Roman" w:eastAsia="Times New Roman" w:hAnsi="Times New Roman"/>
          <w:spacing w:val="-6"/>
          <w:sz w:val="28"/>
          <w:szCs w:val="28"/>
          <w:lang w:eastAsia="ru-RU"/>
        </w:rPr>
        <w:t>посіб</w:t>
      </w:r>
      <w:proofErr w:type="spellEnd"/>
      <w:r w:rsidRPr="00DB45F9">
        <w:rPr>
          <w:rFonts w:ascii="Times New Roman" w:eastAsia="Times New Roman" w:hAnsi="Times New Roman"/>
          <w:spacing w:val="-6"/>
          <w:sz w:val="28"/>
          <w:szCs w:val="28"/>
          <w:lang w:eastAsia="ru-RU"/>
        </w:rPr>
        <w:t xml:space="preserve">. Ужгород : Вид-во </w:t>
      </w:r>
      <w:proofErr w:type="spellStart"/>
      <w:r w:rsidRPr="00DB45F9">
        <w:rPr>
          <w:rFonts w:ascii="Times New Roman" w:eastAsia="Times New Roman" w:hAnsi="Times New Roman"/>
          <w:spacing w:val="-6"/>
          <w:sz w:val="28"/>
          <w:szCs w:val="28"/>
          <w:lang w:eastAsia="ru-RU"/>
        </w:rPr>
        <w:t>УжНУ</w:t>
      </w:r>
      <w:proofErr w:type="spellEnd"/>
      <w:r w:rsidRPr="00DB45F9">
        <w:rPr>
          <w:rFonts w:ascii="Times New Roman" w:eastAsia="Times New Roman" w:hAnsi="Times New Roman"/>
          <w:spacing w:val="-6"/>
          <w:sz w:val="28"/>
          <w:szCs w:val="28"/>
          <w:lang w:eastAsia="ru-RU"/>
        </w:rPr>
        <w:t xml:space="preserve"> «Говерла», 2017.  128 с.</w:t>
      </w:r>
    </w:p>
    <w:p w:rsidR="00BD7CF0" w:rsidRPr="00DB45F9" w:rsidRDefault="00BD7CF0" w:rsidP="00EA45AD">
      <w:pPr>
        <w:numPr>
          <w:ilvl w:val="0"/>
          <w:numId w:val="10"/>
        </w:numPr>
        <w:tabs>
          <w:tab w:val="left" w:pos="0"/>
          <w:tab w:val="left" w:pos="1134"/>
        </w:tabs>
        <w:autoSpaceDE w:val="0"/>
        <w:autoSpaceDN w:val="0"/>
        <w:spacing w:after="0" w:line="240" w:lineRule="auto"/>
        <w:ind w:left="0" w:firstLine="709"/>
        <w:contextualSpacing/>
        <w:jc w:val="both"/>
        <w:rPr>
          <w:rFonts w:ascii="Times New Roman" w:eastAsia="Times New Roman" w:hAnsi="Times New Roman"/>
          <w:sz w:val="28"/>
          <w:szCs w:val="28"/>
          <w:lang w:eastAsia="ru-RU"/>
        </w:rPr>
      </w:pPr>
      <w:proofErr w:type="spellStart"/>
      <w:r w:rsidRPr="00DB45F9">
        <w:rPr>
          <w:rFonts w:ascii="Times New Roman" w:eastAsia="Times New Roman" w:hAnsi="Times New Roman"/>
          <w:spacing w:val="-6"/>
          <w:sz w:val="28"/>
          <w:szCs w:val="28"/>
          <w:lang w:eastAsia="ru-RU"/>
        </w:rPr>
        <w:t>Познякова</w:t>
      </w:r>
      <w:proofErr w:type="spellEnd"/>
      <w:r w:rsidRPr="00DB45F9">
        <w:rPr>
          <w:rFonts w:ascii="Times New Roman" w:eastAsia="Times New Roman" w:hAnsi="Times New Roman"/>
          <w:spacing w:val="-6"/>
          <w:sz w:val="28"/>
          <w:szCs w:val="28"/>
          <w:lang w:eastAsia="ru-RU"/>
        </w:rPr>
        <w:t xml:space="preserve"> С. І. </w:t>
      </w:r>
      <w:proofErr w:type="spellStart"/>
      <w:r w:rsidRPr="00DB45F9">
        <w:rPr>
          <w:rFonts w:ascii="Times New Roman" w:eastAsia="Times New Roman" w:hAnsi="Times New Roman"/>
          <w:spacing w:val="-6"/>
          <w:sz w:val="28"/>
          <w:szCs w:val="28"/>
          <w:lang w:eastAsia="ru-RU"/>
        </w:rPr>
        <w:t>Недеревні</w:t>
      </w:r>
      <w:proofErr w:type="spellEnd"/>
      <w:r w:rsidRPr="00DB45F9">
        <w:rPr>
          <w:rFonts w:ascii="Times New Roman" w:eastAsia="Times New Roman" w:hAnsi="Times New Roman"/>
          <w:spacing w:val="-6"/>
          <w:sz w:val="28"/>
          <w:szCs w:val="28"/>
          <w:lang w:eastAsia="ru-RU"/>
        </w:rPr>
        <w:t xml:space="preserve"> ресурси лісу. Лісові лікарські рослини. Дерева та чагарники : </w:t>
      </w:r>
      <w:proofErr w:type="spellStart"/>
      <w:r w:rsidRPr="00DB45F9">
        <w:rPr>
          <w:rFonts w:ascii="Times New Roman" w:eastAsia="Times New Roman" w:hAnsi="Times New Roman"/>
          <w:spacing w:val="-6"/>
          <w:sz w:val="28"/>
          <w:szCs w:val="28"/>
          <w:lang w:eastAsia="ru-RU"/>
        </w:rPr>
        <w:t>навч</w:t>
      </w:r>
      <w:proofErr w:type="spellEnd"/>
      <w:r w:rsidRPr="00DB45F9">
        <w:rPr>
          <w:rFonts w:ascii="Times New Roman" w:eastAsia="Times New Roman" w:hAnsi="Times New Roman"/>
          <w:spacing w:val="-6"/>
          <w:sz w:val="28"/>
          <w:szCs w:val="28"/>
          <w:lang w:eastAsia="ru-RU"/>
        </w:rPr>
        <w:t xml:space="preserve">. </w:t>
      </w:r>
      <w:proofErr w:type="spellStart"/>
      <w:r w:rsidRPr="00DB45F9">
        <w:rPr>
          <w:rFonts w:ascii="Times New Roman" w:eastAsia="Times New Roman" w:hAnsi="Times New Roman"/>
          <w:spacing w:val="-6"/>
          <w:sz w:val="28"/>
          <w:szCs w:val="28"/>
          <w:lang w:eastAsia="ru-RU"/>
        </w:rPr>
        <w:t>посіб</w:t>
      </w:r>
      <w:proofErr w:type="spellEnd"/>
      <w:r w:rsidRPr="00DB45F9">
        <w:rPr>
          <w:rFonts w:ascii="Times New Roman" w:eastAsia="Times New Roman" w:hAnsi="Times New Roman"/>
          <w:spacing w:val="-6"/>
          <w:sz w:val="28"/>
          <w:szCs w:val="28"/>
          <w:lang w:eastAsia="ru-RU"/>
        </w:rPr>
        <w:t>.  Харків : ХНАУ, 2020.  245 с.</w:t>
      </w:r>
    </w:p>
    <w:p w:rsidR="00BD7CF0" w:rsidRPr="00DB45F9" w:rsidRDefault="00BD7CF0" w:rsidP="00BD7CF0">
      <w:pPr>
        <w:numPr>
          <w:ilvl w:val="0"/>
          <w:numId w:val="10"/>
        </w:numPr>
        <w:tabs>
          <w:tab w:val="left" w:pos="0"/>
          <w:tab w:val="left" w:pos="1134"/>
        </w:tabs>
        <w:autoSpaceDE w:val="0"/>
        <w:autoSpaceDN w:val="0"/>
        <w:spacing w:after="0" w:line="240" w:lineRule="auto"/>
        <w:contextualSpacing/>
        <w:jc w:val="both"/>
        <w:rPr>
          <w:rFonts w:ascii="Times New Roman" w:eastAsia="Times New Roman" w:hAnsi="Times New Roman"/>
          <w:sz w:val="28"/>
          <w:szCs w:val="28"/>
          <w:lang w:eastAsia="ru-RU"/>
        </w:rPr>
      </w:pPr>
      <w:r w:rsidRPr="00DB45F9">
        <w:rPr>
          <w:rFonts w:ascii="Times New Roman" w:hAnsi="Times New Roman"/>
          <w:sz w:val="28"/>
          <w:szCs w:val="28"/>
        </w:rPr>
        <w:t> Положення про мисливські трофеї в Україні.</w:t>
      </w:r>
      <w:r w:rsidRPr="00DB45F9">
        <w:t xml:space="preserve">  </w:t>
      </w:r>
      <w:r w:rsidRPr="00DB45F9">
        <w:rPr>
          <w:rFonts w:ascii="Times New Roman" w:eastAsia="Times New Roman" w:hAnsi="Times New Roman"/>
          <w:sz w:val="28"/>
          <w:szCs w:val="28"/>
          <w:lang w:eastAsia="ar-SA"/>
        </w:rPr>
        <w:t>URL: https://surl.lu/tlbocu</w:t>
      </w:r>
    </w:p>
    <w:p w:rsidR="00BD7CF0" w:rsidRPr="00DB45F9" w:rsidRDefault="00BD7CF0" w:rsidP="00EA45AD">
      <w:pPr>
        <w:numPr>
          <w:ilvl w:val="0"/>
          <w:numId w:val="10"/>
        </w:numPr>
        <w:tabs>
          <w:tab w:val="left" w:pos="0"/>
          <w:tab w:val="left" w:pos="1134"/>
        </w:tabs>
        <w:autoSpaceDE w:val="0"/>
        <w:autoSpaceDN w:val="0"/>
        <w:spacing w:after="0" w:line="240" w:lineRule="auto"/>
        <w:ind w:left="0" w:firstLine="709"/>
        <w:contextualSpacing/>
        <w:jc w:val="both"/>
        <w:rPr>
          <w:rFonts w:ascii="Times New Roman" w:eastAsia="Times New Roman" w:hAnsi="Times New Roman"/>
          <w:sz w:val="28"/>
          <w:szCs w:val="28"/>
          <w:lang w:eastAsia="ru-RU"/>
        </w:rPr>
      </w:pPr>
      <w:proofErr w:type="spellStart"/>
      <w:r w:rsidRPr="00DB45F9">
        <w:rPr>
          <w:rFonts w:ascii="Times New Roman" w:eastAsia="Times New Roman" w:hAnsi="Times New Roman"/>
          <w:spacing w:val="-6"/>
          <w:sz w:val="28"/>
          <w:szCs w:val="28"/>
          <w:lang w:eastAsia="ru-RU"/>
        </w:rPr>
        <w:t>Рябчук</w:t>
      </w:r>
      <w:proofErr w:type="spellEnd"/>
      <w:r w:rsidRPr="00DB45F9">
        <w:rPr>
          <w:rFonts w:ascii="Times New Roman" w:eastAsia="Times New Roman" w:hAnsi="Times New Roman"/>
          <w:spacing w:val="-6"/>
          <w:sz w:val="28"/>
          <w:szCs w:val="28"/>
          <w:lang w:eastAsia="ru-RU"/>
        </w:rPr>
        <w:t xml:space="preserve"> В. П., </w:t>
      </w:r>
      <w:proofErr w:type="spellStart"/>
      <w:r w:rsidRPr="00DB45F9">
        <w:rPr>
          <w:rFonts w:ascii="Times New Roman" w:eastAsia="Times New Roman" w:hAnsi="Times New Roman"/>
          <w:spacing w:val="-6"/>
          <w:sz w:val="28"/>
          <w:szCs w:val="28"/>
          <w:lang w:eastAsia="ru-RU"/>
        </w:rPr>
        <w:t>Заячук</w:t>
      </w:r>
      <w:proofErr w:type="spellEnd"/>
      <w:r w:rsidRPr="00DB45F9">
        <w:rPr>
          <w:rFonts w:ascii="Times New Roman" w:eastAsia="Times New Roman" w:hAnsi="Times New Roman"/>
          <w:spacing w:val="-6"/>
          <w:sz w:val="28"/>
          <w:szCs w:val="28"/>
          <w:lang w:eastAsia="ru-RU"/>
        </w:rPr>
        <w:t xml:space="preserve"> В. Я., </w:t>
      </w:r>
      <w:proofErr w:type="spellStart"/>
      <w:r w:rsidRPr="00DB45F9">
        <w:rPr>
          <w:rFonts w:ascii="Times New Roman" w:eastAsia="Times New Roman" w:hAnsi="Times New Roman"/>
          <w:spacing w:val="-6"/>
          <w:sz w:val="28"/>
          <w:szCs w:val="28"/>
          <w:lang w:eastAsia="ru-RU"/>
        </w:rPr>
        <w:t>Горбенко</w:t>
      </w:r>
      <w:proofErr w:type="spellEnd"/>
      <w:r w:rsidRPr="00DB45F9">
        <w:rPr>
          <w:rFonts w:ascii="Times New Roman" w:eastAsia="Times New Roman" w:hAnsi="Times New Roman"/>
          <w:spacing w:val="-6"/>
          <w:sz w:val="28"/>
          <w:szCs w:val="28"/>
          <w:lang w:eastAsia="ru-RU"/>
        </w:rPr>
        <w:t xml:space="preserve"> Н. Є. </w:t>
      </w:r>
      <w:proofErr w:type="spellStart"/>
      <w:r w:rsidRPr="00DB45F9">
        <w:rPr>
          <w:rFonts w:ascii="Times New Roman" w:eastAsia="Times New Roman" w:hAnsi="Times New Roman"/>
          <w:spacing w:val="-6"/>
          <w:sz w:val="28"/>
          <w:szCs w:val="28"/>
          <w:lang w:eastAsia="ru-RU"/>
        </w:rPr>
        <w:t>Недеревна</w:t>
      </w:r>
      <w:proofErr w:type="spellEnd"/>
      <w:r w:rsidRPr="00DB45F9">
        <w:rPr>
          <w:rFonts w:ascii="Times New Roman" w:eastAsia="Times New Roman" w:hAnsi="Times New Roman"/>
          <w:spacing w:val="-6"/>
          <w:sz w:val="28"/>
          <w:szCs w:val="28"/>
          <w:lang w:eastAsia="ru-RU"/>
        </w:rPr>
        <w:t xml:space="preserve"> продукція лісу. Кормові ресурси лісу : </w:t>
      </w:r>
      <w:proofErr w:type="spellStart"/>
      <w:r w:rsidRPr="00DB45F9">
        <w:rPr>
          <w:rFonts w:ascii="Times New Roman" w:eastAsia="Times New Roman" w:hAnsi="Times New Roman"/>
          <w:spacing w:val="-6"/>
          <w:sz w:val="28"/>
          <w:szCs w:val="28"/>
          <w:lang w:eastAsia="ru-RU"/>
        </w:rPr>
        <w:t>навч</w:t>
      </w:r>
      <w:proofErr w:type="spellEnd"/>
      <w:r w:rsidRPr="00DB45F9">
        <w:rPr>
          <w:rFonts w:ascii="Times New Roman" w:eastAsia="Times New Roman" w:hAnsi="Times New Roman"/>
          <w:spacing w:val="-6"/>
          <w:sz w:val="28"/>
          <w:szCs w:val="28"/>
          <w:lang w:eastAsia="ru-RU"/>
        </w:rPr>
        <w:t xml:space="preserve">. </w:t>
      </w:r>
      <w:proofErr w:type="spellStart"/>
      <w:r w:rsidRPr="00DB45F9">
        <w:rPr>
          <w:rFonts w:ascii="Times New Roman" w:eastAsia="Times New Roman" w:hAnsi="Times New Roman"/>
          <w:spacing w:val="-6"/>
          <w:sz w:val="28"/>
          <w:szCs w:val="28"/>
          <w:lang w:eastAsia="ru-RU"/>
        </w:rPr>
        <w:t>посіб</w:t>
      </w:r>
      <w:proofErr w:type="spellEnd"/>
      <w:r w:rsidRPr="00DB45F9">
        <w:rPr>
          <w:rFonts w:ascii="Times New Roman" w:eastAsia="Times New Roman" w:hAnsi="Times New Roman"/>
          <w:spacing w:val="-6"/>
          <w:sz w:val="28"/>
          <w:szCs w:val="28"/>
          <w:lang w:eastAsia="ru-RU"/>
        </w:rPr>
        <w:t>. Львів : Сполом, 2015. 140 с.</w:t>
      </w:r>
    </w:p>
    <w:p w:rsidR="00B10199" w:rsidRDefault="00BD7CF0" w:rsidP="00B10199">
      <w:pPr>
        <w:numPr>
          <w:ilvl w:val="0"/>
          <w:numId w:val="10"/>
        </w:numPr>
        <w:tabs>
          <w:tab w:val="left" w:pos="0"/>
          <w:tab w:val="left" w:pos="1134"/>
        </w:tabs>
        <w:autoSpaceDE w:val="0"/>
        <w:autoSpaceDN w:val="0"/>
        <w:spacing w:after="0" w:line="240" w:lineRule="auto"/>
        <w:ind w:left="0" w:firstLine="709"/>
        <w:contextualSpacing/>
        <w:jc w:val="both"/>
        <w:rPr>
          <w:rFonts w:ascii="Times New Roman" w:eastAsia="Times New Roman" w:hAnsi="Times New Roman"/>
          <w:sz w:val="28"/>
          <w:szCs w:val="28"/>
          <w:lang w:eastAsia="ru-RU"/>
        </w:rPr>
      </w:pPr>
      <w:r w:rsidRPr="00DB45F9">
        <w:rPr>
          <w:rFonts w:ascii="Times New Roman" w:eastAsia="Times New Roman" w:hAnsi="Times New Roman"/>
          <w:spacing w:val="-6"/>
          <w:sz w:val="28"/>
          <w:szCs w:val="28"/>
          <w:lang w:eastAsia="ru-RU"/>
        </w:rPr>
        <w:t xml:space="preserve">Свириденко В. Є. Побічне користування лісом : </w:t>
      </w:r>
      <w:proofErr w:type="spellStart"/>
      <w:r w:rsidRPr="00DB45F9">
        <w:rPr>
          <w:rFonts w:ascii="Times New Roman" w:eastAsia="Times New Roman" w:hAnsi="Times New Roman"/>
          <w:spacing w:val="-6"/>
          <w:sz w:val="28"/>
          <w:szCs w:val="28"/>
          <w:lang w:eastAsia="ru-RU"/>
        </w:rPr>
        <w:t>навч</w:t>
      </w:r>
      <w:proofErr w:type="spellEnd"/>
      <w:r w:rsidRPr="00DB45F9">
        <w:rPr>
          <w:rFonts w:ascii="Times New Roman" w:eastAsia="Times New Roman" w:hAnsi="Times New Roman"/>
          <w:spacing w:val="-6"/>
          <w:sz w:val="28"/>
          <w:szCs w:val="28"/>
          <w:lang w:eastAsia="ru-RU"/>
        </w:rPr>
        <w:t xml:space="preserve">. </w:t>
      </w:r>
      <w:proofErr w:type="spellStart"/>
      <w:r w:rsidRPr="00DB45F9">
        <w:rPr>
          <w:rFonts w:ascii="Times New Roman" w:eastAsia="Times New Roman" w:hAnsi="Times New Roman"/>
          <w:spacing w:val="-6"/>
          <w:sz w:val="28"/>
          <w:szCs w:val="28"/>
          <w:lang w:eastAsia="ru-RU"/>
        </w:rPr>
        <w:t>посіб</w:t>
      </w:r>
      <w:proofErr w:type="spellEnd"/>
      <w:r w:rsidRPr="00DB45F9">
        <w:rPr>
          <w:rFonts w:ascii="Times New Roman" w:eastAsia="Times New Roman" w:hAnsi="Times New Roman"/>
          <w:spacing w:val="-6"/>
          <w:sz w:val="28"/>
          <w:szCs w:val="28"/>
          <w:lang w:eastAsia="ru-RU"/>
        </w:rPr>
        <w:t>. Київ : 2002. 240 с.</w:t>
      </w:r>
    </w:p>
    <w:p w:rsidR="00B10199" w:rsidRPr="00B10199" w:rsidRDefault="00BD7CF0" w:rsidP="00B10199">
      <w:pPr>
        <w:numPr>
          <w:ilvl w:val="0"/>
          <w:numId w:val="10"/>
        </w:numPr>
        <w:tabs>
          <w:tab w:val="left" w:pos="0"/>
          <w:tab w:val="left" w:pos="1134"/>
        </w:tabs>
        <w:autoSpaceDE w:val="0"/>
        <w:autoSpaceDN w:val="0"/>
        <w:spacing w:after="0" w:line="240" w:lineRule="auto"/>
        <w:ind w:left="0" w:firstLine="709"/>
        <w:contextualSpacing/>
        <w:jc w:val="both"/>
        <w:rPr>
          <w:rFonts w:ascii="Times New Roman" w:eastAsia="Times New Roman" w:hAnsi="Times New Roman"/>
          <w:sz w:val="28"/>
          <w:szCs w:val="28"/>
          <w:lang w:eastAsia="ru-RU"/>
        </w:rPr>
      </w:pPr>
      <w:r w:rsidRPr="00B10199">
        <w:rPr>
          <w:rFonts w:ascii="Times New Roman" w:eastAsia="Times New Roman" w:hAnsi="Times New Roman"/>
          <w:spacing w:val="-6"/>
          <w:sz w:val="28"/>
          <w:szCs w:val="28"/>
          <w:lang w:eastAsia="ru-RU"/>
        </w:rPr>
        <w:t xml:space="preserve">Токарєва О. В., </w:t>
      </w:r>
      <w:proofErr w:type="spellStart"/>
      <w:r w:rsidRPr="00B10199">
        <w:rPr>
          <w:rFonts w:ascii="Times New Roman" w:eastAsia="Times New Roman" w:hAnsi="Times New Roman"/>
          <w:spacing w:val="-6"/>
          <w:sz w:val="28"/>
          <w:szCs w:val="28"/>
          <w:lang w:eastAsia="ru-RU"/>
        </w:rPr>
        <w:t>Левченко</w:t>
      </w:r>
      <w:proofErr w:type="spellEnd"/>
      <w:r w:rsidRPr="00B10199">
        <w:rPr>
          <w:rFonts w:ascii="Times New Roman" w:eastAsia="Times New Roman" w:hAnsi="Times New Roman"/>
          <w:spacing w:val="-6"/>
          <w:sz w:val="28"/>
          <w:szCs w:val="28"/>
          <w:lang w:eastAsia="ru-RU"/>
        </w:rPr>
        <w:t xml:space="preserve"> В. В., </w:t>
      </w:r>
      <w:proofErr w:type="spellStart"/>
      <w:r w:rsidRPr="00B10199">
        <w:rPr>
          <w:rFonts w:ascii="Times New Roman" w:eastAsia="Times New Roman" w:hAnsi="Times New Roman"/>
          <w:spacing w:val="-6"/>
          <w:sz w:val="28"/>
          <w:szCs w:val="28"/>
          <w:lang w:eastAsia="ru-RU"/>
        </w:rPr>
        <w:t>Лакида</w:t>
      </w:r>
      <w:proofErr w:type="spellEnd"/>
      <w:r w:rsidRPr="00B10199">
        <w:rPr>
          <w:rFonts w:ascii="Times New Roman" w:eastAsia="Times New Roman" w:hAnsi="Times New Roman"/>
          <w:spacing w:val="-6"/>
          <w:sz w:val="28"/>
          <w:szCs w:val="28"/>
          <w:lang w:eastAsia="ru-RU"/>
        </w:rPr>
        <w:t xml:space="preserve"> М. О. </w:t>
      </w:r>
      <w:proofErr w:type="spellStart"/>
      <w:r w:rsidRPr="00B10199">
        <w:rPr>
          <w:rFonts w:ascii="Times New Roman" w:eastAsia="Times New Roman" w:hAnsi="Times New Roman"/>
          <w:spacing w:val="-6"/>
          <w:sz w:val="28"/>
          <w:szCs w:val="28"/>
          <w:lang w:eastAsia="ru-RU"/>
        </w:rPr>
        <w:t>Недеревні</w:t>
      </w:r>
      <w:proofErr w:type="spellEnd"/>
      <w:r w:rsidRPr="00B10199">
        <w:rPr>
          <w:rFonts w:ascii="Times New Roman" w:eastAsia="Times New Roman" w:hAnsi="Times New Roman"/>
          <w:spacing w:val="-6"/>
          <w:sz w:val="28"/>
          <w:szCs w:val="28"/>
          <w:lang w:eastAsia="ru-RU"/>
        </w:rPr>
        <w:t xml:space="preserve"> ресурси лісу : </w:t>
      </w:r>
      <w:proofErr w:type="spellStart"/>
      <w:r w:rsidRPr="00B10199">
        <w:rPr>
          <w:rFonts w:ascii="Times New Roman" w:eastAsia="Times New Roman" w:hAnsi="Times New Roman"/>
          <w:spacing w:val="-6"/>
          <w:sz w:val="28"/>
          <w:szCs w:val="28"/>
          <w:lang w:eastAsia="ru-RU"/>
        </w:rPr>
        <w:t>навч</w:t>
      </w:r>
      <w:proofErr w:type="spellEnd"/>
      <w:r w:rsidRPr="00B10199">
        <w:rPr>
          <w:rFonts w:ascii="Times New Roman" w:eastAsia="Times New Roman" w:hAnsi="Times New Roman"/>
          <w:spacing w:val="-6"/>
          <w:sz w:val="28"/>
          <w:szCs w:val="28"/>
          <w:lang w:eastAsia="ru-RU"/>
        </w:rPr>
        <w:t xml:space="preserve">. </w:t>
      </w:r>
      <w:proofErr w:type="spellStart"/>
      <w:r w:rsidRPr="00B10199">
        <w:rPr>
          <w:rFonts w:ascii="Times New Roman" w:eastAsia="Times New Roman" w:hAnsi="Times New Roman"/>
          <w:spacing w:val="-6"/>
          <w:sz w:val="28"/>
          <w:szCs w:val="28"/>
          <w:lang w:eastAsia="ru-RU"/>
        </w:rPr>
        <w:t>посіб</w:t>
      </w:r>
      <w:proofErr w:type="spellEnd"/>
      <w:r w:rsidRPr="00B10199">
        <w:rPr>
          <w:rFonts w:ascii="Times New Roman" w:eastAsia="Times New Roman" w:hAnsi="Times New Roman"/>
          <w:spacing w:val="-6"/>
          <w:sz w:val="28"/>
          <w:szCs w:val="28"/>
          <w:lang w:eastAsia="ru-RU"/>
        </w:rPr>
        <w:t>. Київ : ЦП «</w:t>
      </w:r>
      <w:proofErr w:type="spellStart"/>
      <w:r w:rsidRPr="00B10199">
        <w:rPr>
          <w:rFonts w:ascii="Times New Roman" w:eastAsia="Times New Roman" w:hAnsi="Times New Roman"/>
          <w:spacing w:val="-6"/>
          <w:sz w:val="28"/>
          <w:szCs w:val="28"/>
          <w:lang w:eastAsia="ru-RU"/>
        </w:rPr>
        <w:t>Компринт</w:t>
      </w:r>
      <w:proofErr w:type="spellEnd"/>
      <w:r w:rsidRPr="00B10199">
        <w:rPr>
          <w:rFonts w:ascii="Times New Roman" w:eastAsia="Times New Roman" w:hAnsi="Times New Roman"/>
          <w:spacing w:val="-6"/>
          <w:sz w:val="28"/>
          <w:szCs w:val="28"/>
          <w:lang w:eastAsia="ru-RU"/>
        </w:rPr>
        <w:t xml:space="preserve">», 2022. 447 с. </w:t>
      </w:r>
    </w:p>
    <w:p w:rsidR="00BD7CF0" w:rsidRPr="00B10199" w:rsidRDefault="00B10199" w:rsidP="00B10199">
      <w:pPr>
        <w:numPr>
          <w:ilvl w:val="0"/>
          <w:numId w:val="10"/>
        </w:numPr>
        <w:tabs>
          <w:tab w:val="left" w:pos="0"/>
          <w:tab w:val="left" w:pos="1134"/>
        </w:tabs>
        <w:autoSpaceDE w:val="0"/>
        <w:autoSpaceDN w:val="0"/>
        <w:spacing w:after="0" w:line="240" w:lineRule="auto"/>
        <w:ind w:left="0" w:firstLine="709"/>
        <w:contextualSpacing/>
        <w:jc w:val="both"/>
        <w:rPr>
          <w:rFonts w:ascii="Times New Roman" w:eastAsia="Times New Roman" w:hAnsi="Times New Roman"/>
          <w:sz w:val="28"/>
          <w:szCs w:val="28"/>
          <w:lang w:eastAsia="ru-RU"/>
        </w:rPr>
      </w:pPr>
      <w:r w:rsidRPr="00B10199">
        <w:rPr>
          <w:rFonts w:ascii="Times New Roman" w:eastAsia="Times New Roman" w:hAnsi="Times New Roman"/>
          <w:spacing w:val="-6"/>
          <w:sz w:val="28"/>
          <w:szCs w:val="28"/>
          <w:lang w:eastAsia="ru-RU"/>
        </w:rPr>
        <w:t xml:space="preserve">Поліщук В.П. Гайдар В.А. </w:t>
      </w:r>
      <w:proofErr w:type="spellStart"/>
      <w:r w:rsidRPr="00B10199">
        <w:rPr>
          <w:rFonts w:ascii="Times New Roman" w:eastAsia="Times New Roman" w:hAnsi="Times New Roman"/>
          <w:spacing w:val="-6"/>
          <w:sz w:val="28"/>
          <w:szCs w:val="28"/>
          <w:lang w:eastAsia="ru-RU"/>
        </w:rPr>
        <w:t>Головецький</w:t>
      </w:r>
      <w:proofErr w:type="spellEnd"/>
      <w:r w:rsidRPr="00B10199">
        <w:rPr>
          <w:rFonts w:ascii="Times New Roman" w:eastAsia="Times New Roman" w:hAnsi="Times New Roman"/>
          <w:spacing w:val="-6"/>
          <w:sz w:val="28"/>
          <w:szCs w:val="28"/>
          <w:lang w:eastAsia="ru-RU"/>
        </w:rPr>
        <w:t xml:space="preserve"> І.</w:t>
      </w:r>
      <w:proofErr w:type="spellStart"/>
      <w:r w:rsidRPr="00B10199">
        <w:rPr>
          <w:rFonts w:ascii="Times New Roman" w:eastAsia="Times New Roman" w:hAnsi="Times New Roman"/>
          <w:spacing w:val="-6"/>
          <w:sz w:val="28"/>
          <w:szCs w:val="28"/>
          <w:lang w:eastAsia="ru-RU"/>
        </w:rPr>
        <w:t>І.та</w:t>
      </w:r>
      <w:proofErr w:type="spellEnd"/>
      <w:r w:rsidRPr="00B10199">
        <w:rPr>
          <w:rFonts w:ascii="Times New Roman" w:eastAsia="Times New Roman" w:hAnsi="Times New Roman"/>
          <w:spacing w:val="-6"/>
          <w:sz w:val="28"/>
          <w:szCs w:val="28"/>
          <w:lang w:eastAsia="ru-RU"/>
        </w:rPr>
        <w:t xml:space="preserve"> </w:t>
      </w:r>
      <w:proofErr w:type="spellStart"/>
      <w:r w:rsidRPr="00B10199">
        <w:rPr>
          <w:rFonts w:ascii="Times New Roman" w:eastAsia="Times New Roman" w:hAnsi="Times New Roman"/>
          <w:spacing w:val="-6"/>
          <w:sz w:val="28"/>
          <w:szCs w:val="28"/>
          <w:lang w:eastAsia="ru-RU"/>
        </w:rPr>
        <w:t>Корбут</w:t>
      </w:r>
      <w:proofErr w:type="spellEnd"/>
      <w:r w:rsidRPr="00B10199">
        <w:rPr>
          <w:rFonts w:ascii="Times New Roman" w:eastAsia="Times New Roman" w:hAnsi="Times New Roman"/>
          <w:spacing w:val="-6"/>
          <w:sz w:val="28"/>
          <w:szCs w:val="28"/>
          <w:lang w:eastAsia="ru-RU"/>
        </w:rPr>
        <w:t xml:space="preserve"> О.В. </w:t>
      </w:r>
      <w:r>
        <w:rPr>
          <w:rFonts w:ascii="Times New Roman" w:eastAsia="Times New Roman" w:hAnsi="Times New Roman"/>
          <w:spacing w:val="-6"/>
          <w:sz w:val="28"/>
          <w:szCs w:val="28"/>
          <w:lang w:eastAsia="ru-RU"/>
        </w:rPr>
        <w:t>Пасіка та її продукти.</w:t>
      </w:r>
      <w:r w:rsidRPr="00B10199">
        <w:rPr>
          <w:rFonts w:ascii="Times New Roman" w:eastAsia="Times New Roman" w:hAnsi="Times New Roman"/>
          <w:spacing w:val="-6"/>
          <w:sz w:val="28"/>
          <w:szCs w:val="28"/>
          <w:lang w:eastAsia="ru-RU"/>
        </w:rPr>
        <w:t xml:space="preserve">  </w:t>
      </w:r>
      <w:r>
        <w:rPr>
          <w:rFonts w:ascii="Times New Roman" w:eastAsia="Times New Roman" w:hAnsi="Times New Roman"/>
          <w:spacing w:val="-6"/>
          <w:sz w:val="28"/>
          <w:szCs w:val="28"/>
          <w:lang w:eastAsia="ru-RU"/>
        </w:rPr>
        <w:t xml:space="preserve">Київ </w:t>
      </w:r>
      <w:r>
        <w:rPr>
          <w:rFonts w:ascii="Times New Roman" w:eastAsia="Times New Roman" w:hAnsi="Times New Roman"/>
          <w:spacing w:val="-6"/>
          <w:sz w:val="28"/>
          <w:szCs w:val="28"/>
          <w:lang w:val="ru-RU" w:eastAsia="ru-RU"/>
        </w:rPr>
        <w:t xml:space="preserve">: </w:t>
      </w:r>
      <w:r w:rsidRPr="00B10199">
        <w:rPr>
          <w:rFonts w:ascii="Times New Roman" w:eastAsia="Times New Roman" w:hAnsi="Times New Roman"/>
          <w:spacing w:val="-6"/>
          <w:sz w:val="28"/>
          <w:szCs w:val="28"/>
          <w:lang w:eastAsia="ru-RU"/>
        </w:rPr>
        <w:t>2025</w:t>
      </w:r>
      <w:r>
        <w:rPr>
          <w:rFonts w:ascii="Times New Roman" w:eastAsia="Times New Roman" w:hAnsi="Times New Roman"/>
          <w:spacing w:val="-6"/>
          <w:sz w:val="28"/>
          <w:szCs w:val="28"/>
          <w:lang w:val="ru-RU" w:eastAsia="ru-RU"/>
        </w:rPr>
        <w:t>.</w:t>
      </w:r>
      <w:r w:rsidRPr="00B10199">
        <w:rPr>
          <w:rFonts w:ascii="Times New Roman" w:eastAsia="Times New Roman" w:hAnsi="Times New Roman"/>
          <w:spacing w:val="-6"/>
          <w:sz w:val="28"/>
          <w:szCs w:val="28"/>
          <w:lang w:eastAsia="ru-RU"/>
        </w:rPr>
        <w:t xml:space="preserve"> 352</w:t>
      </w:r>
      <w:r>
        <w:rPr>
          <w:rFonts w:ascii="Times New Roman" w:eastAsia="Times New Roman" w:hAnsi="Times New Roman"/>
          <w:spacing w:val="-6"/>
          <w:sz w:val="28"/>
          <w:szCs w:val="28"/>
          <w:lang w:val="ru-RU" w:eastAsia="ru-RU"/>
        </w:rPr>
        <w:t xml:space="preserve"> </w:t>
      </w:r>
      <w:r w:rsidRPr="00B10199">
        <w:rPr>
          <w:rFonts w:ascii="Times New Roman" w:eastAsia="Times New Roman" w:hAnsi="Times New Roman"/>
          <w:spacing w:val="-6"/>
          <w:sz w:val="28"/>
          <w:szCs w:val="28"/>
          <w:lang w:eastAsia="ru-RU"/>
        </w:rPr>
        <w:t>с.</w:t>
      </w:r>
    </w:p>
    <w:p w:rsidR="00915C69" w:rsidRPr="00DB45F9" w:rsidRDefault="00915C69" w:rsidP="00B92272">
      <w:pPr>
        <w:shd w:val="clear" w:color="auto" w:fill="FFFFFF"/>
        <w:spacing w:after="0" w:line="240" w:lineRule="auto"/>
        <w:ind w:left="710"/>
        <w:jc w:val="center"/>
        <w:rPr>
          <w:rFonts w:ascii="Times New Roman" w:hAnsi="Times New Roman"/>
          <w:b/>
          <w:caps/>
          <w:sz w:val="28"/>
          <w:szCs w:val="28"/>
          <w:lang w:eastAsia="ru-RU"/>
        </w:rPr>
      </w:pPr>
    </w:p>
    <w:p w:rsidR="00B92272" w:rsidRPr="00DB45F9" w:rsidRDefault="00B92272" w:rsidP="00B92272">
      <w:pPr>
        <w:shd w:val="clear" w:color="auto" w:fill="FFFFFF"/>
        <w:spacing w:after="0" w:line="240" w:lineRule="auto"/>
        <w:ind w:left="710"/>
        <w:jc w:val="center"/>
        <w:rPr>
          <w:rFonts w:ascii="Times New Roman" w:hAnsi="Times New Roman"/>
          <w:b/>
          <w:caps/>
          <w:sz w:val="28"/>
          <w:szCs w:val="28"/>
          <w:lang w:eastAsia="ru-RU"/>
        </w:rPr>
      </w:pPr>
    </w:p>
    <w:p w:rsidR="00915C69" w:rsidRPr="00DB45F9" w:rsidRDefault="00915C69" w:rsidP="00B92272">
      <w:pPr>
        <w:pStyle w:val="afc"/>
        <w:shd w:val="clear" w:color="auto" w:fill="FFFFFF"/>
        <w:spacing w:after="0" w:line="240" w:lineRule="auto"/>
        <w:ind w:left="1070" w:hanging="1070"/>
        <w:jc w:val="center"/>
        <w:rPr>
          <w:rFonts w:ascii="Times New Roman" w:hAnsi="Times New Roman"/>
          <w:b/>
          <w:caps/>
          <w:sz w:val="28"/>
          <w:szCs w:val="28"/>
          <w:lang w:eastAsia="ru-RU"/>
        </w:rPr>
      </w:pPr>
      <w:r w:rsidRPr="00DB45F9">
        <w:rPr>
          <w:rFonts w:ascii="Times New Roman" w:hAnsi="Times New Roman"/>
          <w:b/>
          <w:caps/>
          <w:sz w:val="28"/>
          <w:szCs w:val="28"/>
          <w:lang w:eastAsia="ru-RU"/>
        </w:rPr>
        <w:t>РЕКОМЕНДОВАНА Література</w:t>
      </w:r>
    </w:p>
    <w:p w:rsidR="00915C69" w:rsidRPr="00DB45F9" w:rsidRDefault="00915C69" w:rsidP="00E1649C">
      <w:pPr>
        <w:tabs>
          <w:tab w:val="left" w:pos="993"/>
        </w:tabs>
        <w:suppressAutoHyphens/>
        <w:spacing w:after="0" w:line="240" w:lineRule="auto"/>
        <w:jc w:val="both"/>
        <w:rPr>
          <w:rFonts w:ascii="Times New Roman" w:eastAsia="MS Mincho" w:hAnsi="Times New Roman"/>
          <w:sz w:val="28"/>
          <w:szCs w:val="28"/>
          <w:lang w:eastAsia="zh-CN"/>
        </w:rPr>
      </w:pPr>
    </w:p>
    <w:p w:rsidR="00C1191C" w:rsidRPr="00DB45F9" w:rsidRDefault="00BD7CF0" w:rsidP="00EA45AD">
      <w:pPr>
        <w:numPr>
          <w:ilvl w:val="0"/>
          <w:numId w:val="11"/>
        </w:numPr>
        <w:tabs>
          <w:tab w:val="left" w:pos="993"/>
        </w:tabs>
        <w:suppressAutoHyphens/>
        <w:spacing w:after="0" w:line="240" w:lineRule="auto"/>
        <w:ind w:left="0" w:firstLine="709"/>
        <w:contextualSpacing/>
        <w:jc w:val="both"/>
        <w:rPr>
          <w:rFonts w:ascii="Times New Roman" w:eastAsia="Times New Roman" w:hAnsi="Times New Roman"/>
          <w:sz w:val="28"/>
          <w:szCs w:val="28"/>
          <w:lang w:eastAsia="ar-SA"/>
        </w:rPr>
      </w:pPr>
      <w:r w:rsidRPr="00DB45F9">
        <w:rPr>
          <w:rFonts w:ascii="Times New Roman" w:eastAsia="Times New Roman" w:hAnsi="Times New Roman"/>
          <w:sz w:val="28"/>
          <w:szCs w:val="28"/>
          <w:lang w:eastAsia="ar-SA"/>
        </w:rPr>
        <w:t> </w:t>
      </w:r>
      <w:proofErr w:type="spellStart"/>
      <w:r w:rsidR="00C1191C" w:rsidRPr="00DB45F9">
        <w:rPr>
          <w:rFonts w:ascii="Times New Roman" w:eastAsia="Times New Roman" w:hAnsi="Times New Roman"/>
          <w:sz w:val="28"/>
          <w:szCs w:val="28"/>
          <w:lang w:eastAsia="ar-SA"/>
        </w:rPr>
        <w:t>Андрющенко</w:t>
      </w:r>
      <w:proofErr w:type="spellEnd"/>
      <w:r w:rsidR="00C1191C" w:rsidRPr="00DB45F9">
        <w:rPr>
          <w:rFonts w:ascii="Times New Roman" w:eastAsia="Times New Roman" w:hAnsi="Times New Roman"/>
          <w:sz w:val="28"/>
          <w:szCs w:val="28"/>
          <w:lang w:eastAsia="ar-SA"/>
        </w:rPr>
        <w:t xml:space="preserve"> А. І., </w:t>
      </w:r>
      <w:proofErr w:type="spellStart"/>
      <w:r w:rsidR="00C1191C" w:rsidRPr="00DB45F9">
        <w:rPr>
          <w:rFonts w:ascii="Times New Roman" w:eastAsia="Times New Roman" w:hAnsi="Times New Roman"/>
          <w:sz w:val="28"/>
          <w:szCs w:val="28"/>
          <w:lang w:eastAsia="ar-SA"/>
        </w:rPr>
        <w:t>Алимов</w:t>
      </w:r>
      <w:proofErr w:type="spellEnd"/>
      <w:r w:rsidR="00C1191C" w:rsidRPr="00DB45F9">
        <w:rPr>
          <w:rFonts w:ascii="Times New Roman" w:eastAsia="Times New Roman" w:hAnsi="Times New Roman"/>
          <w:sz w:val="28"/>
          <w:szCs w:val="28"/>
          <w:lang w:eastAsia="ar-SA"/>
        </w:rPr>
        <w:t xml:space="preserve"> С. І. Ставове рибництво</w:t>
      </w:r>
      <w:r w:rsidR="0006522E">
        <w:rPr>
          <w:rFonts w:ascii="Times New Roman" w:eastAsia="Times New Roman" w:hAnsi="Times New Roman"/>
          <w:sz w:val="28"/>
          <w:szCs w:val="28"/>
          <w:lang w:eastAsia="ar-SA"/>
        </w:rPr>
        <w:t> : підручник</w:t>
      </w:r>
      <w:r w:rsidR="00C1191C" w:rsidRPr="00DB45F9">
        <w:rPr>
          <w:rFonts w:ascii="Times New Roman" w:eastAsia="Times New Roman" w:hAnsi="Times New Roman"/>
          <w:sz w:val="28"/>
          <w:szCs w:val="28"/>
          <w:lang w:eastAsia="ar-SA"/>
        </w:rPr>
        <w:t xml:space="preserve">.  Київ, 2008. 631 с. </w:t>
      </w:r>
    </w:p>
    <w:p w:rsidR="00C1191C" w:rsidRPr="00DB45F9" w:rsidRDefault="00BD7CF0" w:rsidP="00EA45AD">
      <w:pPr>
        <w:numPr>
          <w:ilvl w:val="0"/>
          <w:numId w:val="11"/>
        </w:numPr>
        <w:tabs>
          <w:tab w:val="left" w:pos="993"/>
        </w:tabs>
        <w:suppressAutoHyphens/>
        <w:spacing w:after="0" w:line="240" w:lineRule="auto"/>
        <w:ind w:left="0" w:firstLine="709"/>
        <w:contextualSpacing/>
        <w:jc w:val="both"/>
        <w:rPr>
          <w:rFonts w:ascii="Times New Roman" w:eastAsia="Times New Roman" w:hAnsi="Times New Roman"/>
          <w:sz w:val="28"/>
          <w:szCs w:val="28"/>
          <w:lang w:eastAsia="ar-SA"/>
        </w:rPr>
      </w:pPr>
      <w:r w:rsidRPr="00DB45F9">
        <w:rPr>
          <w:rFonts w:ascii="Times New Roman" w:eastAsia="Times New Roman" w:hAnsi="Times New Roman"/>
          <w:sz w:val="28"/>
          <w:szCs w:val="28"/>
          <w:lang w:eastAsia="ar-SA"/>
        </w:rPr>
        <w:t> </w:t>
      </w:r>
      <w:proofErr w:type="spellStart"/>
      <w:r w:rsidR="00C1191C" w:rsidRPr="00DB45F9">
        <w:rPr>
          <w:rFonts w:ascii="Times New Roman" w:eastAsia="Times New Roman" w:hAnsi="Times New Roman"/>
          <w:sz w:val="28"/>
          <w:szCs w:val="28"/>
          <w:lang w:eastAsia="ar-SA"/>
        </w:rPr>
        <w:t>Аннамухаммедова</w:t>
      </w:r>
      <w:proofErr w:type="spellEnd"/>
      <w:r w:rsidR="00C1191C" w:rsidRPr="00DB45F9">
        <w:rPr>
          <w:rFonts w:ascii="Times New Roman" w:eastAsia="Times New Roman" w:hAnsi="Times New Roman"/>
          <w:sz w:val="28"/>
          <w:szCs w:val="28"/>
          <w:lang w:eastAsia="ar-SA"/>
        </w:rPr>
        <w:t xml:space="preserve"> О. О., </w:t>
      </w:r>
      <w:proofErr w:type="spellStart"/>
      <w:r w:rsidR="00C1191C" w:rsidRPr="00DB45F9">
        <w:rPr>
          <w:rFonts w:ascii="Times New Roman" w:eastAsia="Times New Roman" w:hAnsi="Times New Roman"/>
          <w:sz w:val="28"/>
          <w:szCs w:val="28"/>
          <w:lang w:eastAsia="ar-SA"/>
        </w:rPr>
        <w:t>Аннамухаммедов</w:t>
      </w:r>
      <w:proofErr w:type="spellEnd"/>
      <w:r w:rsidR="00C1191C" w:rsidRPr="00DB45F9">
        <w:rPr>
          <w:rFonts w:ascii="Times New Roman" w:eastAsia="Times New Roman" w:hAnsi="Times New Roman"/>
          <w:sz w:val="28"/>
          <w:szCs w:val="28"/>
          <w:lang w:eastAsia="ar-SA"/>
        </w:rPr>
        <w:t xml:space="preserve"> А. О. Лікарські рослини : </w:t>
      </w:r>
      <w:proofErr w:type="spellStart"/>
      <w:r w:rsidR="00C1191C" w:rsidRPr="00DB45F9">
        <w:rPr>
          <w:rFonts w:ascii="Times New Roman" w:eastAsia="Times New Roman" w:hAnsi="Times New Roman"/>
          <w:sz w:val="28"/>
          <w:szCs w:val="28"/>
          <w:lang w:eastAsia="ar-SA"/>
        </w:rPr>
        <w:t>навч</w:t>
      </w:r>
      <w:proofErr w:type="spellEnd"/>
      <w:r w:rsidR="00C1191C" w:rsidRPr="00DB45F9">
        <w:rPr>
          <w:rFonts w:ascii="Times New Roman" w:eastAsia="Times New Roman" w:hAnsi="Times New Roman"/>
          <w:sz w:val="28"/>
          <w:szCs w:val="28"/>
          <w:lang w:eastAsia="ar-SA"/>
        </w:rPr>
        <w:t xml:space="preserve">. </w:t>
      </w:r>
      <w:proofErr w:type="spellStart"/>
      <w:r w:rsidR="00C1191C" w:rsidRPr="00DB45F9">
        <w:rPr>
          <w:rFonts w:ascii="Times New Roman" w:eastAsia="Times New Roman" w:hAnsi="Times New Roman"/>
          <w:sz w:val="28"/>
          <w:szCs w:val="28"/>
          <w:lang w:eastAsia="ar-SA"/>
        </w:rPr>
        <w:t>посіб</w:t>
      </w:r>
      <w:proofErr w:type="spellEnd"/>
      <w:r w:rsidR="00C1191C" w:rsidRPr="00DB45F9">
        <w:rPr>
          <w:rFonts w:ascii="Times New Roman" w:eastAsia="Times New Roman" w:hAnsi="Times New Roman"/>
          <w:sz w:val="28"/>
          <w:szCs w:val="28"/>
          <w:lang w:eastAsia="ar-SA"/>
        </w:rPr>
        <w:t>. Житомир : Вид-во ЖДУ ім. І. Франка, 2014.  202 с.</w:t>
      </w:r>
    </w:p>
    <w:p w:rsidR="00C1191C" w:rsidRPr="00DB45F9" w:rsidRDefault="00C1191C" w:rsidP="006A5BBB">
      <w:pPr>
        <w:numPr>
          <w:ilvl w:val="0"/>
          <w:numId w:val="11"/>
        </w:numPr>
        <w:tabs>
          <w:tab w:val="left" w:pos="1134"/>
        </w:tabs>
        <w:suppressAutoHyphens/>
        <w:spacing w:after="0" w:line="240" w:lineRule="auto"/>
        <w:ind w:left="0" w:firstLine="709"/>
        <w:contextualSpacing/>
        <w:jc w:val="both"/>
        <w:rPr>
          <w:rFonts w:ascii="Times New Roman" w:eastAsia="Times New Roman" w:hAnsi="Times New Roman"/>
          <w:sz w:val="28"/>
          <w:szCs w:val="28"/>
          <w:lang w:eastAsia="ar-SA"/>
        </w:rPr>
      </w:pPr>
      <w:proofErr w:type="spellStart"/>
      <w:r w:rsidRPr="00DB45F9">
        <w:rPr>
          <w:rFonts w:ascii="Times New Roman" w:eastAsia="Times New Roman" w:hAnsi="Times New Roman"/>
          <w:sz w:val="28"/>
          <w:szCs w:val="28"/>
          <w:lang w:eastAsia="ar-SA"/>
        </w:rPr>
        <w:t>Желтов</w:t>
      </w:r>
      <w:proofErr w:type="spellEnd"/>
      <w:r w:rsidRPr="00DB45F9">
        <w:rPr>
          <w:rFonts w:ascii="Times New Roman" w:eastAsia="Times New Roman" w:hAnsi="Times New Roman"/>
          <w:sz w:val="28"/>
          <w:szCs w:val="28"/>
          <w:lang w:eastAsia="ar-SA"/>
        </w:rPr>
        <w:t xml:space="preserve"> Ю. О., </w:t>
      </w:r>
      <w:proofErr w:type="spellStart"/>
      <w:r w:rsidRPr="00DB45F9">
        <w:rPr>
          <w:rFonts w:ascii="Times New Roman" w:eastAsia="Times New Roman" w:hAnsi="Times New Roman"/>
          <w:sz w:val="28"/>
          <w:szCs w:val="28"/>
          <w:lang w:eastAsia="ar-SA"/>
        </w:rPr>
        <w:t>Гринжевський</w:t>
      </w:r>
      <w:proofErr w:type="spellEnd"/>
      <w:r w:rsidRPr="00DB45F9">
        <w:rPr>
          <w:rFonts w:ascii="Times New Roman" w:eastAsia="Times New Roman" w:hAnsi="Times New Roman"/>
          <w:sz w:val="28"/>
          <w:szCs w:val="28"/>
          <w:lang w:eastAsia="ar-SA"/>
        </w:rPr>
        <w:t xml:space="preserve"> М. В., Демченко І. Ф. Рекомендації з використання місцевих та нетрадиційних кормів для годівлі коропа у ставах.  Київ : ІРГ УААН, 1999. 44 с.</w:t>
      </w:r>
    </w:p>
    <w:p w:rsidR="00C1191C" w:rsidRPr="00DB45F9" w:rsidRDefault="00C1191C" w:rsidP="006A5BBB">
      <w:pPr>
        <w:numPr>
          <w:ilvl w:val="0"/>
          <w:numId w:val="11"/>
        </w:numPr>
        <w:tabs>
          <w:tab w:val="left" w:pos="1134"/>
        </w:tabs>
        <w:suppressAutoHyphens/>
        <w:spacing w:after="0" w:line="240" w:lineRule="auto"/>
        <w:ind w:left="0" w:firstLine="709"/>
        <w:contextualSpacing/>
        <w:jc w:val="both"/>
        <w:rPr>
          <w:rFonts w:ascii="Times New Roman" w:eastAsia="Times New Roman" w:hAnsi="Times New Roman"/>
          <w:sz w:val="28"/>
          <w:szCs w:val="28"/>
          <w:lang w:eastAsia="ar-SA"/>
        </w:rPr>
      </w:pPr>
      <w:proofErr w:type="spellStart"/>
      <w:r w:rsidRPr="00DB45F9">
        <w:rPr>
          <w:rFonts w:ascii="Times New Roman" w:eastAsia="Times New Roman" w:hAnsi="Times New Roman"/>
          <w:sz w:val="28"/>
          <w:szCs w:val="28"/>
          <w:lang w:eastAsia="ar-SA"/>
        </w:rPr>
        <w:t>Заячук</w:t>
      </w:r>
      <w:proofErr w:type="spellEnd"/>
      <w:r w:rsidRPr="00DB45F9">
        <w:rPr>
          <w:rFonts w:ascii="Times New Roman" w:eastAsia="Times New Roman" w:hAnsi="Times New Roman"/>
          <w:sz w:val="28"/>
          <w:szCs w:val="28"/>
          <w:lang w:eastAsia="ar-SA"/>
        </w:rPr>
        <w:t xml:space="preserve"> В. Я., Осад</w:t>
      </w:r>
      <w:r w:rsidR="0006522E">
        <w:rPr>
          <w:rFonts w:ascii="Times New Roman" w:eastAsia="Times New Roman" w:hAnsi="Times New Roman"/>
          <w:sz w:val="28"/>
          <w:szCs w:val="28"/>
          <w:lang w:eastAsia="ar-SA"/>
        </w:rPr>
        <w:t>ч</w:t>
      </w:r>
      <w:r w:rsidRPr="00DB45F9">
        <w:rPr>
          <w:rFonts w:ascii="Times New Roman" w:eastAsia="Times New Roman" w:hAnsi="Times New Roman"/>
          <w:sz w:val="28"/>
          <w:szCs w:val="28"/>
          <w:lang w:eastAsia="ar-SA"/>
        </w:rPr>
        <w:t xml:space="preserve">ук Л. С., </w:t>
      </w:r>
      <w:proofErr w:type="spellStart"/>
      <w:r w:rsidRPr="00DB45F9">
        <w:rPr>
          <w:rFonts w:ascii="Times New Roman" w:eastAsia="Times New Roman" w:hAnsi="Times New Roman"/>
          <w:sz w:val="28"/>
          <w:szCs w:val="28"/>
          <w:lang w:eastAsia="ar-SA"/>
        </w:rPr>
        <w:t>Рябчук</w:t>
      </w:r>
      <w:proofErr w:type="spellEnd"/>
      <w:r w:rsidRPr="00DB45F9">
        <w:rPr>
          <w:rFonts w:ascii="Times New Roman" w:eastAsia="Times New Roman" w:hAnsi="Times New Roman"/>
          <w:sz w:val="28"/>
          <w:szCs w:val="28"/>
          <w:lang w:eastAsia="ar-SA"/>
        </w:rPr>
        <w:t xml:space="preserve"> В. П. Практикум з </w:t>
      </w:r>
      <w:proofErr w:type="spellStart"/>
      <w:r w:rsidRPr="00DB45F9">
        <w:rPr>
          <w:rFonts w:ascii="Times New Roman" w:eastAsia="Times New Roman" w:hAnsi="Times New Roman"/>
          <w:sz w:val="28"/>
          <w:szCs w:val="28"/>
          <w:lang w:eastAsia="ar-SA"/>
        </w:rPr>
        <w:t>недеревної</w:t>
      </w:r>
      <w:proofErr w:type="spellEnd"/>
      <w:r w:rsidRPr="00DB45F9">
        <w:rPr>
          <w:rFonts w:ascii="Times New Roman" w:eastAsia="Times New Roman" w:hAnsi="Times New Roman"/>
          <w:sz w:val="28"/>
          <w:szCs w:val="28"/>
          <w:lang w:eastAsia="ar-SA"/>
        </w:rPr>
        <w:t xml:space="preserve"> продукції лісу та підсобного господарства. Львів : </w:t>
      </w:r>
      <w:proofErr w:type="spellStart"/>
      <w:r w:rsidRPr="00DB45F9">
        <w:rPr>
          <w:rFonts w:ascii="Times New Roman" w:eastAsia="Times New Roman" w:hAnsi="Times New Roman"/>
          <w:sz w:val="28"/>
          <w:szCs w:val="28"/>
          <w:lang w:eastAsia="ar-SA"/>
        </w:rPr>
        <w:t>УкрДЛТУ</w:t>
      </w:r>
      <w:proofErr w:type="spellEnd"/>
      <w:r w:rsidRPr="00DB45F9">
        <w:rPr>
          <w:rFonts w:ascii="Times New Roman" w:eastAsia="Times New Roman" w:hAnsi="Times New Roman"/>
          <w:sz w:val="28"/>
          <w:szCs w:val="28"/>
          <w:lang w:eastAsia="ar-SA"/>
        </w:rPr>
        <w:t>, 2000. 62 с.</w:t>
      </w:r>
    </w:p>
    <w:p w:rsidR="00C1191C" w:rsidRPr="00DB45F9" w:rsidRDefault="00BD7CF0" w:rsidP="00E63B5C">
      <w:pPr>
        <w:numPr>
          <w:ilvl w:val="0"/>
          <w:numId w:val="11"/>
        </w:numPr>
        <w:tabs>
          <w:tab w:val="left" w:pos="993"/>
        </w:tabs>
        <w:suppressAutoHyphens/>
        <w:spacing w:after="0" w:line="240" w:lineRule="auto"/>
        <w:ind w:left="0" w:firstLine="709"/>
        <w:contextualSpacing/>
        <w:jc w:val="both"/>
        <w:rPr>
          <w:rFonts w:ascii="Times New Roman" w:eastAsia="Times New Roman" w:hAnsi="Times New Roman"/>
          <w:sz w:val="28"/>
          <w:szCs w:val="28"/>
          <w:lang w:eastAsia="ar-SA"/>
        </w:rPr>
      </w:pPr>
      <w:r w:rsidRPr="00DB45F9">
        <w:rPr>
          <w:rFonts w:ascii="Times New Roman" w:eastAsia="Times New Roman" w:hAnsi="Times New Roman"/>
          <w:sz w:val="28"/>
          <w:szCs w:val="28"/>
          <w:lang w:eastAsia="ar-SA"/>
        </w:rPr>
        <w:t> </w:t>
      </w:r>
      <w:r w:rsidR="00C1191C" w:rsidRPr="00DB45F9">
        <w:rPr>
          <w:rFonts w:ascii="Times New Roman" w:eastAsia="Times New Roman" w:hAnsi="Times New Roman"/>
          <w:sz w:val="28"/>
          <w:szCs w:val="28"/>
          <w:lang w:eastAsia="ar-SA"/>
        </w:rPr>
        <w:t xml:space="preserve">Кудряшова К. М., </w:t>
      </w:r>
      <w:proofErr w:type="spellStart"/>
      <w:r w:rsidR="00C1191C" w:rsidRPr="00DB45F9">
        <w:rPr>
          <w:rFonts w:ascii="Times New Roman" w:eastAsia="Times New Roman" w:hAnsi="Times New Roman"/>
          <w:sz w:val="28"/>
          <w:szCs w:val="28"/>
          <w:lang w:eastAsia="ar-SA"/>
        </w:rPr>
        <w:t>Решетник</w:t>
      </w:r>
      <w:proofErr w:type="spellEnd"/>
      <w:r w:rsidR="00C1191C" w:rsidRPr="00DB45F9">
        <w:rPr>
          <w:rFonts w:ascii="Times New Roman" w:eastAsia="Times New Roman" w:hAnsi="Times New Roman"/>
          <w:sz w:val="28"/>
          <w:szCs w:val="28"/>
          <w:lang w:eastAsia="ar-SA"/>
        </w:rPr>
        <w:t xml:space="preserve"> Л. Л., Рябуха Г. І. </w:t>
      </w:r>
      <w:proofErr w:type="spellStart"/>
      <w:r w:rsidR="00C1191C" w:rsidRPr="00DB45F9">
        <w:rPr>
          <w:rFonts w:ascii="Times New Roman" w:eastAsia="Times New Roman" w:hAnsi="Times New Roman"/>
          <w:sz w:val="28"/>
          <w:szCs w:val="28"/>
          <w:lang w:eastAsia="ar-SA"/>
        </w:rPr>
        <w:t>Недеревні</w:t>
      </w:r>
      <w:proofErr w:type="spellEnd"/>
      <w:r w:rsidR="00C1191C" w:rsidRPr="00DB45F9">
        <w:rPr>
          <w:rFonts w:ascii="Times New Roman" w:eastAsia="Times New Roman" w:hAnsi="Times New Roman"/>
          <w:sz w:val="28"/>
          <w:szCs w:val="28"/>
          <w:lang w:eastAsia="ar-SA"/>
        </w:rPr>
        <w:t xml:space="preserve"> ресурси лісу : метод. </w:t>
      </w:r>
      <w:proofErr w:type="spellStart"/>
      <w:r w:rsidR="00C1191C" w:rsidRPr="00DB45F9">
        <w:rPr>
          <w:rFonts w:ascii="Times New Roman" w:eastAsia="Times New Roman" w:hAnsi="Times New Roman"/>
          <w:sz w:val="28"/>
          <w:szCs w:val="28"/>
          <w:lang w:eastAsia="ar-SA"/>
        </w:rPr>
        <w:t>вказ</w:t>
      </w:r>
      <w:proofErr w:type="spellEnd"/>
      <w:r w:rsidR="00C1191C" w:rsidRPr="00DB45F9">
        <w:rPr>
          <w:rFonts w:ascii="Times New Roman" w:eastAsia="Times New Roman" w:hAnsi="Times New Roman"/>
          <w:sz w:val="28"/>
          <w:szCs w:val="28"/>
          <w:lang w:eastAsia="ar-SA"/>
        </w:rPr>
        <w:t>. до практичних занять для здобувачів вищої освіти денної форми навчання за освітнім ступенем бакалавр зі спеціальності «Лісове господарство». Чернігів : НУ «Чернігівська політехніка», 2022. 37 с.</w:t>
      </w:r>
    </w:p>
    <w:p w:rsidR="00C1191C" w:rsidRPr="00DB45F9" w:rsidRDefault="00BD7CF0" w:rsidP="00286D86">
      <w:pPr>
        <w:numPr>
          <w:ilvl w:val="0"/>
          <w:numId w:val="11"/>
        </w:numPr>
        <w:tabs>
          <w:tab w:val="left" w:pos="993"/>
        </w:tabs>
        <w:suppressAutoHyphens/>
        <w:spacing w:after="0" w:line="240" w:lineRule="auto"/>
        <w:ind w:left="0" w:firstLine="709"/>
        <w:contextualSpacing/>
        <w:jc w:val="both"/>
        <w:rPr>
          <w:rFonts w:ascii="Times New Roman" w:eastAsia="Times New Roman" w:hAnsi="Times New Roman"/>
          <w:sz w:val="28"/>
          <w:szCs w:val="28"/>
          <w:lang w:eastAsia="ar-SA"/>
        </w:rPr>
      </w:pPr>
      <w:r w:rsidRPr="00DB45F9">
        <w:rPr>
          <w:rFonts w:ascii="Times New Roman" w:eastAsia="Times New Roman" w:hAnsi="Times New Roman"/>
          <w:sz w:val="28"/>
          <w:szCs w:val="28"/>
          <w:lang w:eastAsia="ar-SA"/>
        </w:rPr>
        <w:t> </w:t>
      </w:r>
      <w:r w:rsidR="00C1191C" w:rsidRPr="00DB45F9">
        <w:rPr>
          <w:rFonts w:ascii="Times New Roman" w:eastAsia="Times New Roman" w:hAnsi="Times New Roman"/>
          <w:sz w:val="28"/>
          <w:szCs w:val="28"/>
          <w:lang w:eastAsia="ar-SA"/>
        </w:rPr>
        <w:t>Лісовий кодекс України від 21.01.1994 № 3852-XII. URL: https://zakon.rada.gov.ua/laws/show/3852-12#Text</w:t>
      </w:r>
    </w:p>
    <w:p w:rsidR="00C1191C" w:rsidRPr="00DB45F9" w:rsidRDefault="00BD7CF0" w:rsidP="00EA45AD">
      <w:pPr>
        <w:numPr>
          <w:ilvl w:val="0"/>
          <w:numId w:val="11"/>
        </w:numPr>
        <w:tabs>
          <w:tab w:val="left" w:pos="993"/>
        </w:tabs>
        <w:suppressAutoHyphens/>
        <w:spacing w:after="0" w:line="240" w:lineRule="auto"/>
        <w:ind w:left="0" w:firstLine="709"/>
        <w:contextualSpacing/>
        <w:jc w:val="both"/>
        <w:rPr>
          <w:rFonts w:ascii="Times New Roman" w:eastAsia="Times New Roman" w:hAnsi="Times New Roman"/>
          <w:sz w:val="28"/>
          <w:szCs w:val="28"/>
          <w:lang w:eastAsia="ar-SA"/>
        </w:rPr>
      </w:pPr>
      <w:r w:rsidRPr="00DB45F9">
        <w:rPr>
          <w:rFonts w:ascii="Times New Roman" w:eastAsia="Times New Roman" w:hAnsi="Times New Roman"/>
          <w:sz w:val="28"/>
          <w:szCs w:val="28"/>
          <w:lang w:eastAsia="ar-SA"/>
        </w:rPr>
        <w:t> </w:t>
      </w:r>
      <w:r w:rsidR="00C1191C" w:rsidRPr="00DB45F9">
        <w:rPr>
          <w:rFonts w:ascii="Times New Roman" w:eastAsia="Times New Roman" w:hAnsi="Times New Roman"/>
          <w:sz w:val="28"/>
          <w:szCs w:val="28"/>
          <w:lang w:eastAsia="ar-SA"/>
        </w:rPr>
        <w:t xml:space="preserve">Осадчук Л. С., Гриб В. М., </w:t>
      </w:r>
      <w:proofErr w:type="spellStart"/>
      <w:r w:rsidR="00C1191C" w:rsidRPr="00DB45F9">
        <w:rPr>
          <w:rFonts w:ascii="Times New Roman" w:eastAsia="Times New Roman" w:hAnsi="Times New Roman"/>
          <w:sz w:val="28"/>
          <w:szCs w:val="28"/>
          <w:lang w:eastAsia="ar-SA"/>
        </w:rPr>
        <w:t>Юськевич</w:t>
      </w:r>
      <w:proofErr w:type="spellEnd"/>
      <w:r w:rsidR="00C1191C" w:rsidRPr="00DB45F9">
        <w:rPr>
          <w:rFonts w:ascii="Times New Roman" w:eastAsia="Times New Roman" w:hAnsi="Times New Roman"/>
          <w:sz w:val="28"/>
          <w:szCs w:val="28"/>
          <w:lang w:eastAsia="ar-SA"/>
        </w:rPr>
        <w:t xml:space="preserve"> Т. В. </w:t>
      </w:r>
      <w:proofErr w:type="spellStart"/>
      <w:r w:rsidR="00C1191C" w:rsidRPr="00DB45F9">
        <w:rPr>
          <w:rFonts w:ascii="Times New Roman" w:eastAsia="Times New Roman" w:hAnsi="Times New Roman"/>
          <w:sz w:val="28"/>
          <w:szCs w:val="28"/>
          <w:lang w:eastAsia="ar-SA"/>
        </w:rPr>
        <w:t>Смолопродуктивність</w:t>
      </w:r>
      <w:proofErr w:type="spellEnd"/>
      <w:r w:rsidR="00C1191C" w:rsidRPr="00DB45F9">
        <w:rPr>
          <w:rFonts w:ascii="Times New Roman" w:eastAsia="Times New Roman" w:hAnsi="Times New Roman"/>
          <w:sz w:val="28"/>
          <w:szCs w:val="28"/>
          <w:lang w:eastAsia="ar-SA"/>
        </w:rPr>
        <w:t xml:space="preserve"> соснових насаджень в умовах України : монографія.  Київ : Наукова столиця, 2017.  364 с.</w:t>
      </w:r>
      <w:r w:rsidR="00C1191C" w:rsidRPr="00DB45F9">
        <w:t xml:space="preserve"> </w:t>
      </w:r>
    </w:p>
    <w:p w:rsidR="00C1191C" w:rsidRPr="00DB45F9" w:rsidRDefault="00BD7CF0" w:rsidP="00EA45AD">
      <w:pPr>
        <w:numPr>
          <w:ilvl w:val="0"/>
          <w:numId w:val="11"/>
        </w:numPr>
        <w:tabs>
          <w:tab w:val="left" w:pos="993"/>
        </w:tabs>
        <w:suppressAutoHyphens/>
        <w:spacing w:after="0" w:line="240" w:lineRule="auto"/>
        <w:ind w:left="0" w:firstLine="709"/>
        <w:contextualSpacing/>
        <w:jc w:val="both"/>
        <w:rPr>
          <w:rFonts w:ascii="Times New Roman" w:eastAsia="Times New Roman" w:hAnsi="Times New Roman"/>
          <w:sz w:val="28"/>
          <w:szCs w:val="28"/>
          <w:lang w:eastAsia="ar-SA"/>
        </w:rPr>
      </w:pPr>
      <w:r w:rsidRPr="00DB45F9">
        <w:rPr>
          <w:rFonts w:ascii="Times New Roman" w:eastAsia="Times New Roman" w:hAnsi="Times New Roman"/>
          <w:sz w:val="28"/>
          <w:szCs w:val="28"/>
          <w:lang w:eastAsia="ar-SA"/>
        </w:rPr>
        <w:t> </w:t>
      </w:r>
      <w:proofErr w:type="spellStart"/>
      <w:r w:rsidR="00C1191C" w:rsidRPr="00DB45F9">
        <w:rPr>
          <w:rFonts w:ascii="Times New Roman" w:eastAsia="Times New Roman" w:hAnsi="Times New Roman"/>
          <w:sz w:val="28"/>
          <w:szCs w:val="28"/>
          <w:lang w:eastAsia="ar-SA"/>
        </w:rPr>
        <w:t>Познякова</w:t>
      </w:r>
      <w:proofErr w:type="spellEnd"/>
      <w:r w:rsidR="00C1191C" w:rsidRPr="00DB45F9">
        <w:rPr>
          <w:rFonts w:ascii="Times New Roman" w:eastAsia="Times New Roman" w:hAnsi="Times New Roman"/>
          <w:sz w:val="28"/>
          <w:szCs w:val="28"/>
          <w:lang w:eastAsia="ar-SA"/>
        </w:rPr>
        <w:t xml:space="preserve"> С. І. Лось С. А. Дендрологія. Голонасінні : </w:t>
      </w:r>
      <w:proofErr w:type="spellStart"/>
      <w:r w:rsidR="00C1191C" w:rsidRPr="00DB45F9">
        <w:rPr>
          <w:rFonts w:ascii="Times New Roman" w:eastAsia="Times New Roman" w:hAnsi="Times New Roman"/>
          <w:sz w:val="28"/>
          <w:szCs w:val="28"/>
          <w:lang w:eastAsia="ar-SA"/>
        </w:rPr>
        <w:t>навч</w:t>
      </w:r>
      <w:proofErr w:type="spellEnd"/>
      <w:r w:rsidR="00C1191C" w:rsidRPr="00DB45F9">
        <w:rPr>
          <w:rFonts w:ascii="Times New Roman" w:eastAsia="Times New Roman" w:hAnsi="Times New Roman"/>
          <w:sz w:val="28"/>
          <w:szCs w:val="28"/>
          <w:lang w:eastAsia="ar-SA"/>
        </w:rPr>
        <w:t xml:space="preserve">. </w:t>
      </w:r>
      <w:proofErr w:type="spellStart"/>
      <w:r w:rsidR="00C1191C" w:rsidRPr="00DB45F9">
        <w:rPr>
          <w:rFonts w:ascii="Times New Roman" w:eastAsia="Times New Roman" w:hAnsi="Times New Roman"/>
          <w:sz w:val="28"/>
          <w:szCs w:val="28"/>
          <w:lang w:eastAsia="ar-SA"/>
        </w:rPr>
        <w:t>посіб</w:t>
      </w:r>
      <w:proofErr w:type="spellEnd"/>
      <w:r w:rsidR="00C1191C" w:rsidRPr="00DB45F9">
        <w:rPr>
          <w:rFonts w:ascii="Times New Roman" w:eastAsia="Times New Roman" w:hAnsi="Times New Roman"/>
          <w:sz w:val="28"/>
          <w:szCs w:val="28"/>
          <w:lang w:eastAsia="ar-SA"/>
        </w:rPr>
        <w:t xml:space="preserve">; Харків. нац. </w:t>
      </w:r>
      <w:proofErr w:type="spellStart"/>
      <w:r w:rsidR="00C1191C" w:rsidRPr="00DB45F9">
        <w:rPr>
          <w:rFonts w:ascii="Times New Roman" w:eastAsia="Times New Roman" w:hAnsi="Times New Roman"/>
          <w:sz w:val="28"/>
          <w:szCs w:val="28"/>
          <w:lang w:eastAsia="ar-SA"/>
        </w:rPr>
        <w:t>аграр</w:t>
      </w:r>
      <w:proofErr w:type="spellEnd"/>
      <w:r w:rsidR="00C1191C" w:rsidRPr="00DB45F9">
        <w:rPr>
          <w:rFonts w:ascii="Times New Roman" w:eastAsia="Times New Roman" w:hAnsi="Times New Roman"/>
          <w:sz w:val="28"/>
          <w:szCs w:val="28"/>
          <w:lang w:eastAsia="ar-SA"/>
        </w:rPr>
        <w:t>. ун-т ім. В.В. Докучаєва. Харків, 2015.  199 с.</w:t>
      </w:r>
    </w:p>
    <w:p w:rsidR="00C1191C" w:rsidRPr="00DB45F9" w:rsidRDefault="00BD7CF0" w:rsidP="00E63B5C">
      <w:pPr>
        <w:numPr>
          <w:ilvl w:val="0"/>
          <w:numId w:val="11"/>
        </w:numPr>
        <w:tabs>
          <w:tab w:val="left" w:pos="993"/>
        </w:tabs>
        <w:suppressAutoHyphens/>
        <w:spacing w:after="0" w:line="240" w:lineRule="auto"/>
        <w:ind w:left="0" w:firstLine="709"/>
        <w:contextualSpacing/>
        <w:jc w:val="both"/>
        <w:rPr>
          <w:rFonts w:ascii="Times New Roman" w:eastAsia="Times New Roman" w:hAnsi="Times New Roman"/>
          <w:sz w:val="28"/>
          <w:szCs w:val="28"/>
          <w:lang w:eastAsia="ar-SA"/>
        </w:rPr>
      </w:pPr>
      <w:r w:rsidRPr="00DB45F9">
        <w:rPr>
          <w:rFonts w:ascii="Times New Roman" w:eastAsia="Times New Roman" w:hAnsi="Times New Roman"/>
          <w:sz w:val="28"/>
          <w:szCs w:val="28"/>
          <w:lang w:eastAsia="ar-SA"/>
        </w:rPr>
        <w:t> </w:t>
      </w:r>
      <w:r w:rsidR="00C1191C" w:rsidRPr="00DB45F9">
        <w:rPr>
          <w:rFonts w:ascii="Times New Roman" w:eastAsia="Times New Roman" w:hAnsi="Times New Roman"/>
          <w:sz w:val="28"/>
          <w:szCs w:val="28"/>
          <w:lang w:eastAsia="ar-SA"/>
        </w:rPr>
        <w:t>Поліщук В. П. Бджільництво. Київ : Вища школа, 2001.  287 с.</w:t>
      </w:r>
    </w:p>
    <w:p w:rsidR="00C1191C" w:rsidRPr="00DB45F9" w:rsidRDefault="00C1191C" w:rsidP="00BD7CF0">
      <w:pPr>
        <w:numPr>
          <w:ilvl w:val="0"/>
          <w:numId w:val="11"/>
        </w:numPr>
        <w:tabs>
          <w:tab w:val="left" w:pos="993"/>
          <w:tab w:val="left" w:pos="1134"/>
        </w:tabs>
        <w:suppressAutoHyphens/>
        <w:spacing w:after="0" w:line="240" w:lineRule="auto"/>
        <w:ind w:left="0" w:firstLine="709"/>
        <w:contextualSpacing/>
        <w:jc w:val="both"/>
        <w:rPr>
          <w:rFonts w:ascii="Times New Roman" w:eastAsia="Times New Roman" w:hAnsi="Times New Roman"/>
          <w:sz w:val="28"/>
          <w:szCs w:val="28"/>
          <w:lang w:eastAsia="ar-SA"/>
        </w:rPr>
      </w:pPr>
      <w:r w:rsidRPr="00DB45F9">
        <w:rPr>
          <w:rFonts w:ascii="Times New Roman" w:eastAsia="Times New Roman" w:hAnsi="Times New Roman"/>
          <w:sz w:val="28"/>
          <w:szCs w:val="28"/>
          <w:lang w:eastAsia="ar-SA"/>
        </w:rPr>
        <w:t xml:space="preserve">Порядок заготівлі другорядних лісових матеріалів і здійснення побічних лісових </w:t>
      </w:r>
      <w:proofErr w:type="spellStart"/>
      <w:r w:rsidRPr="00DB45F9">
        <w:rPr>
          <w:rFonts w:ascii="Times New Roman" w:eastAsia="Times New Roman" w:hAnsi="Times New Roman"/>
          <w:sz w:val="28"/>
          <w:szCs w:val="28"/>
          <w:lang w:eastAsia="ar-SA"/>
        </w:rPr>
        <w:t>користувань</w:t>
      </w:r>
      <w:proofErr w:type="spellEnd"/>
      <w:r w:rsidRPr="00DB45F9">
        <w:rPr>
          <w:rFonts w:ascii="Times New Roman" w:eastAsia="Times New Roman" w:hAnsi="Times New Roman"/>
          <w:sz w:val="28"/>
          <w:szCs w:val="28"/>
          <w:lang w:eastAsia="ar-SA"/>
        </w:rPr>
        <w:t xml:space="preserve"> в лісах України: Постанова Кабінету Міністрів  України від 23.04.96 р. № 449.</w:t>
      </w:r>
    </w:p>
    <w:p w:rsidR="00C1191C" w:rsidRPr="00DB45F9" w:rsidRDefault="00C1191C" w:rsidP="00286D86">
      <w:pPr>
        <w:pStyle w:val="afc"/>
        <w:numPr>
          <w:ilvl w:val="0"/>
          <w:numId w:val="11"/>
        </w:numPr>
        <w:tabs>
          <w:tab w:val="left" w:pos="1134"/>
        </w:tabs>
        <w:spacing w:after="0" w:line="240" w:lineRule="auto"/>
        <w:ind w:left="0" w:firstLine="709"/>
        <w:jc w:val="both"/>
        <w:rPr>
          <w:rFonts w:ascii="Times New Roman" w:eastAsia="Times New Roman" w:hAnsi="Times New Roman"/>
          <w:sz w:val="28"/>
          <w:szCs w:val="28"/>
          <w:lang w:eastAsia="ar-SA"/>
        </w:rPr>
      </w:pPr>
      <w:r w:rsidRPr="00DB45F9">
        <w:rPr>
          <w:rFonts w:ascii="Times New Roman" w:eastAsia="Times New Roman" w:hAnsi="Times New Roman"/>
          <w:sz w:val="28"/>
          <w:szCs w:val="28"/>
          <w:lang w:eastAsia="ar-SA"/>
        </w:rPr>
        <w:t>Порядок спеціального використання лісових ресурсів : Постанова Кабінету Міністрів України від 23.05.2007 року № 761.</w:t>
      </w:r>
    </w:p>
    <w:p w:rsidR="00C1191C" w:rsidRPr="00DB45F9" w:rsidRDefault="00C1191C" w:rsidP="006A5BBB">
      <w:pPr>
        <w:numPr>
          <w:ilvl w:val="0"/>
          <w:numId w:val="11"/>
        </w:numPr>
        <w:tabs>
          <w:tab w:val="left" w:pos="993"/>
          <w:tab w:val="left" w:pos="1134"/>
        </w:tabs>
        <w:suppressAutoHyphens/>
        <w:spacing w:after="0" w:line="240" w:lineRule="auto"/>
        <w:ind w:left="0" w:firstLine="709"/>
        <w:contextualSpacing/>
        <w:jc w:val="both"/>
        <w:rPr>
          <w:rFonts w:ascii="Times New Roman" w:eastAsia="Times New Roman" w:hAnsi="Times New Roman"/>
          <w:sz w:val="28"/>
          <w:szCs w:val="28"/>
          <w:lang w:eastAsia="ar-SA"/>
        </w:rPr>
      </w:pPr>
      <w:proofErr w:type="spellStart"/>
      <w:r w:rsidRPr="00DB45F9">
        <w:rPr>
          <w:rFonts w:ascii="Times New Roman" w:eastAsia="Times New Roman" w:hAnsi="Times New Roman"/>
          <w:sz w:val="28"/>
          <w:szCs w:val="28"/>
          <w:lang w:eastAsia="ar-SA"/>
        </w:rPr>
        <w:lastRenderedPageBreak/>
        <w:t>Рябчук</w:t>
      </w:r>
      <w:proofErr w:type="spellEnd"/>
      <w:r w:rsidRPr="00DB45F9">
        <w:rPr>
          <w:rFonts w:ascii="Times New Roman" w:eastAsia="Times New Roman" w:hAnsi="Times New Roman"/>
          <w:sz w:val="28"/>
          <w:szCs w:val="28"/>
          <w:lang w:eastAsia="ar-SA"/>
        </w:rPr>
        <w:t xml:space="preserve"> В. П., Гриб В. М., Осадчук Л. С., </w:t>
      </w:r>
      <w:proofErr w:type="spellStart"/>
      <w:r w:rsidRPr="00DB45F9">
        <w:rPr>
          <w:rFonts w:ascii="Times New Roman" w:eastAsia="Times New Roman" w:hAnsi="Times New Roman"/>
          <w:sz w:val="28"/>
          <w:szCs w:val="28"/>
          <w:lang w:eastAsia="ar-SA"/>
        </w:rPr>
        <w:t>Юськевич</w:t>
      </w:r>
      <w:proofErr w:type="spellEnd"/>
      <w:r w:rsidRPr="00DB45F9">
        <w:rPr>
          <w:rFonts w:ascii="Times New Roman" w:eastAsia="Times New Roman" w:hAnsi="Times New Roman"/>
          <w:sz w:val="28"/>
          <w:szCs w:val="28"/>
          <w:lang w:eastAsia="ar-SA"/>
        </w:rPr>
        <w:t xml:space="preserve"> Т. В. Підсочка лісу та лісохімія : </w:t>
      </w:r>
      <w:proofErr w:type="spellStart"/>
      <w:r w:rsidRPr="00DB45F9">
        <w:rPr>
          <w:rFonts w:ascii="Times New Roman" w:eastAsia="Times New Roman" w:hAnsi="Times New Roman"/>
          <w:sz w:val="28"/>
          <w:szCs w:val="28"/>
          <w:lang w:eastAsia="ar-SA"/>
        </w:rPr>
        <w:t>навч</w:t>
      </w:r>
      <w:proofErr w:type="spellEnd"/>
      <w:r w:rsidRPr="00DB45F9">
        <w:rPr>
          <w:rFonts w:ascii="Times New Roman" w:eastAsia="Times New Roman" w:hAnsi="Times New Roman"/>
          <w:sz w:val="28"/>
          <w:szCs w:val="28"/>
          <w:lang w:eastAsia="ar-SA"/>
        </w:rPr>
        <w:t xml:space="preserve">. </w:t>
      </w:r>
      <w:proofErr w:type="spellStart"/>
      <w:r w:rsidRPr="00DB45F9">
        <w:rPr>
          <w:rFonts w:ascii="Times New Roman" w:eastAsia="Times New Roman" w:hAnsi="Times New Roman"/>
          <w:sz w:val="28"/>
          <w:szCs w:val="28"/>
          <w:lang w:eastAsia="ar-SA"/>
        </w:rPr>
        <w:t>посіб</w:t>
      </w:r>
      <w:proofErr w:type="spellEnd"/>
      <w:r w:rsidRPr="00DB45F9">
        <w:rPr>
          <w:rFonts w:ascii="Times New Roman" w:eastAsia="Times New Roman" w:hAnsi="Times New Roman"/>
          <w:sz w:val="28"/>
          <w:szCs w:val="28"/>
          <w:lang w:eastAsia="ar-SA"/>
        </w:rPr>
        <w:t xml:space="preserve">.  Київ : </w:t>
      </w:r>
      <w:proofErr w:type="spellStart"/>
      <w:r w:rsidRPr="00DB45F9">
        <w:rPr>
          <w:rFonts w:ascii="Times New Roman" w:eastAsia="Times New Roman" w:hAnsi="Times New Roman"/>
          <w:sz w:val="28"/>
          <w:szCs w:val="28"/>
          <w:lang w:eastAsia="ar-SA"/>
        </w:rPr>
        <w:t>Інкос</w:t>
      </w:r>
      <w:proofErr w:type="spellEnd"/>
      <w:r w:rsidRPr="00DB45F9">
        <w:rPr>
          <w:rFonts w:ascii="Times New Roman" w:eastAsia="Times New Roman" w:hAnsi="Times New Roman"/>
          <w:sz w:val="28"/>
          <w:szCs w:val="28"/>
          <w:lang w:eastAsia="ar-SA"/>
        </w:rPr>
        <w:t>, 2012. 178 с.</w:t>
      </w:r>
    </w:p>
    <w:p w:rsidR="00C1191C" w:rsidRPr="00DB45F9" w:rsidRDefault="00C1191C" w:rsidP="006A5BBB">
      <w:pPr>
        <w:numPr>
          <w:ilvl w:val="0"/>
          <w:numId w:val="11"/>
        </w:numPr>
        <w:tabs>
          <w:tab w:val="left" w:pos="1134"/>
        </w:tabs>
        <w:suppressAutoHyphens/>
        <w:spacing w:after="0" w:line="240" w:lineRule="auto"/>
        <w:ind w:left="0" w:firstLine="709"/>
        <w:contextualSpacing/>
        <w:jc w:val="both"/>
        <w:rPr>
          <w:rFonts w:ascii="Times New Roman" w:eastAsia="Times New Roman" w:hAnsi="Times New Roman"/>
          <w:sz w:val="28"/>
          <w:szCs w:val="28"/>
          <w:lang w:eastAsia="ar-SA"/>
        </w:rPr>
      </w:pPr>
      <w:proofErr w:type="spellStart"/>
      <w:r w:rsidRPr="00DB45F9">
        <w:rPr>
          <w:rFonts w:ascii="Times New Roman" w:eastAsia="Times New Roman" w:hAnsi="Times New Roman"/>
          <w:sz w:val="28"/>
          <w:szCs w:val="28"/>
          <w:lang w:eastAsia="ar-SA"/>
        </w:rPr>
        <w:t>Салтиков</w:t>
      </w:r>
      <w:proofErr w:type="spellEnd"/>
      <w:r w:rsidRPr="00DB45F9">
        <w:rPr>
          <w:rFonts w:ascii="Times New Roman" w:eastAsia="Times New Roman" w:hAnsi="Times New Roman"/>
          <w:sz w:val="28"/>
          <w:szCs w:val="28"/>
          <w:lang w:eastAsia="ar-SA"/>
        </w:rPr>
        <w:t xml:space="preserve"> А. М., </w:t>
      </w:r>
      <w:proofErr w:type="spellStart"/>
      <w:r w:rsidRPr="00DB45F9">
        <w:rPr>
          <w:rFonts w:ascii="Times New Roman" w:eastAsia="Times New Roman" w:hAnsi="Times New Roman"/>
          <w:sz w:val="28"/>
          <w:szCs w:val="28"/>
          <w:lang w:eastAsia="ar-SA"/>
        </w:rPr>
        <w:t>Познякова</w:t>
      </w:r>
      <w:proofErr w:type="spellEnd"/>
      <w:r w:rsidRPr="00DB45F9">
        <w:rPr>
          <w:rFonts w:ascii="Times New Roman" w:eastAsia="Times New Roman" w:hAnsi="Times New Roman"/>
          <w:sz w:val="28"/>
          <w:szCs w:val="28"/>
          <w:lang w:eastAsia="ar-SA"/>
        </w:rPr>
        <w:t xml:space="preserve"> С. І. </w:t>
      </w:r>
      <w:proofErr w:type="spellStart"/>
      <w:r w:rsidRPr="00DB45F9">
        <w:rPr>
          <w:rFonts w:ascii="Times New Roman" w:eastAsia="Times New Roman" w:hAnsi="Times New Roman"/>
          <w:sz w:val="28"/>
          <w:szCs w:val="28"/>
          <w:lang w:eastAsia="ar-SA"/>
        </w:rPr>
        <w:t>Недеревна</w:t>
      </w:r>
      <w:proofErr w:type="spellEnd"/>
      <w:r w:rsidRPr="00DB45F9">
        <w:rPr>
          <w:rFonts w:ascii="Times New Roman" w:eastAsia="Times New Roman" w:hAnsi="Times New Roman"/>
          <w:sz w:val="28"/>
          <w:szCs w:val="28"/>
          <w:lang w:eastAsia="ar-SA"/>
        </w:rPr>
        <w:t xml:space="preserve"> продукція лісу. Кормові угіддя лісових біогеоценозів : </w:t>
      </w:r>
      <w:proofErr w:type="spellStart"/>
      <w:r w:rsidRPr="00DB45F9">
        <w:rPr>
          <w:rFonts w:ascii="Times New Roman" w:eastAsia="Times New Roman" w:hAnsi="Times New Roman"/>
          <w:sz w:val="28"/>
          <w:szCs w:val="28"/>
          <w:lang w:eastAsia="ar-SA"/>
        </w:rPr>
        <w:t>навч</w:t>
      </w:r>
      <w:proofErr w:type="spellEnd"/>
      <w:r w:rsidRPr="00DB45F9">
        <w:rPr>
          <w:rFonts w:ascii="Times New Roman" w:eastAsia="Times New Roman" w:hAnsi="Times New Roman"/>
          <w:sz w:val="28"/>
          <w:szCs w:val="28"/>
          <w:lang w:eastAsia="ar-SA"/>
        </w:rPr>
        <w:t xml:space="preserve">. </w:t>
      </w:r>
      <w:proofErr w:type="spellStart"/>
      <w:r w:rsidRPr="00DB45F9">
        <w:rPr>
          <w:rFonts w:ascii="Times New Roman" w:eastAsia="Times New Roman" w:hAnsi="Times New Roman"/>
          <w:sz w:val="28"/>
          <w:szCs w:val="28"/>
          <w:lang w:eastAsia="ar-SA"/>
        </w:rPr>
        <w:t>посіб</w:t>
      </w:r>
      <w:proofErr w:type="spellEnd"/>
      <w:r w:rsidRPr="00DB45F9">
        <w:rPr>
          <w:rFonts w:ascii="Times New Roman" w:eastAsia="Times New Roman" w:hAnsi="Times New Roman"/>
          <w:sz w:val="28"/>
          <w:szCs w:val="28"/>
          <w:lang w:eastAsia="ar-SA"/>
        </w:rPr>
        <w:t>.  Харків : ХНАУ, 2006.  182 с.</w:t>
      </w:r>
    </w:p>
    <w:p w:rsidR="00C1191C" w:rsidRPr="00DB45F9" w:rsidRDefault="00C1191C" w:rsidP="006A5BBB">
      <w:pPr>
        <w:numPr>
          <w:ilvl w:val="0"/>
          <w:numId w:val="11"/>
        </w:numPr>
        <w:tabs>
          <w:tab w:val="left" w:pos="1134"/>
        </w:tabs>
        <w:suppressAutoHyphens/>
        <w:spacing w:after="0" w:line="240" w:lineRule="auto"/>
        <w:ind w:left="0" w:firstLine="709"/>
        <w:contextualSpacing/>
        <w:jc w:val="both"/>
        <w:rPr>
          <w:rFonts w:ascii="Times New Roman" w:eastAsia="Times New Roman" w:hAnsi="Times New Roman"/>
          <w:sz w:val="28"/>
          <w:szCs w:val="28"/>
          <w:lang w:eastAsia="ar-SA"/>
        </w:rPr>
      </w:pPr>
      <w:r w:rsidRPr="00DB45F9">
        <w:rPr>
          <w:rFonts w:ascii="Times New Roman" w:eastAsia="Times New Roman" w:hAnsi="Times New Roman"/>
          <w:sz w:val="28"/>
          <w:szCs w:val="28"/>
          <w:lang w:eastAsia="ar-SA"/>
        </w:rPr>
        <w:t xml:space="preserve"> </w:t>
      </w:r>
      <w:proofErr w:type="spellStart"/>
      <w:r w:rsidRPr="00DB45F9">
        <w:rPr>
          <w:rFonts w:ascii="Times New Roman" w:eastAsia="Times New Roman" w:hAnsi="Times New Roman"/>
          <w:sz w:val="28"/>
          <w:szCs w:val="28"/>
          <w:lang w:eastAsia="ar-SA"/>
        </w:rPr>
        <w:t>Салтиков</w:t>
      </w:r>
      <w:proofErr w:type="spellEnd"/>
      <w:r w:rsidRPr="00DB45F9">
        <w:rPr>
          <w:rFonts w:ascii="Times New Roman" w:eastAsia="Times New Roman" w:hAnsi="Times New Roman"/>
          <w:sz w:val="28"/>
          <w:szCs w:val="28"/>
          <w:lang w:eastAsia="ar-SA"/>
        </w:rPr>
        <w:t xml:space="preserve"> А. М., </w:t>
      </w:r>
      <w:proofErr w:type="spellStart"/>
      <w:r w:rsidRPr="00DB45F9">
        <w:rPr>
          <w:rFonts w:ascii="Times New Roman" w:eastAsia="Times New Roman" w:hAnsi="Times New Roman"/>
          <w:sz w:val="28"/>
          <w:szCs w:val="28"/>
          <w:lang w:eastAsia="ar-SA"/>
        </w:rPr>
        <w:t>Познякова</w:t>
      </w:r>
      <w:proofErr w:type="spellEnd"/>
      <w:r w:rsidRPr="00DB45F9">
        <w:rPr>
          <w:rFonts w:ascii="Times New Roman" w:eastAsia="Times New Roman" w:hAnsi="Times New Roman"/>
          <w:sz w:val="28"/>
          <w:szCs w:val="28"/>
          <w:lang w:eastAsia="ar-SA"/>
        </w:rPr>
        <w:t xml:space="preserve"> С. І. </w:t>
      </w:r>
      <w:proofErr w:type="spellStart"/>
      <w:r w:rsidRPr="00DB45F9">
        <w:rPr>
          <w:rFonts w:ascii="Times New Roman" w:eastAsia="Times New Roman" w:hAnsi="Times New Roman"/>
          <w:sz w:val="28"/>
          <w:szCs w:val="28"/>
          <w:lang w:eastAsia="ar-SA"/>
        </w:rPr>
        <w:t>Недеревна</w:t>
      </w:r>
      <w:proofErr w:type="spellEnd"/>
      <w:r w:rsidRPr="00DB45F9">
        <w:rPr>
          <w:rFonts w:ascii="Times New Roman" w:eastAsia="Times New Roman" w:hAnsi="Times New Roman"/>
          <w:sz w:val="28"/>
          <w:szCs w:val="28"/>
          <w:lang w:eastAsia="ar-SA"/>
        </w:rPr>
        <w:t xml:space="preserve"> продукція лісу. Лісові лікарські рослини та особливості їх поширення : </w:t>
      </w:r>
      <w:proofErr w:type="spellStart"/>
      <w:r w:rsidRPr="00DB45F9">
        <w:rPr>
          <w:rFonts w:ascii="Times New Roman" w:eastAsia="Times New Roman" w:hAnsi="Times New Roman"/>
          <w:sz w:val="28"/>
          <w:szCs w:val="28"/>
          <w:lang w:eastAsia="ar-SA"/>
        </w:rPr>
        <w:t>навч</w:t>
      </w:r>
      <w:proofErr w:type="spellEnd"/>
      <w:r w:rsidRPr="00DB45F9">
        <w:rPr>
          <w:rFonts w:ascii="Times New Roman" w:eastAsia="Times New Roman" w:hAnsi="Times New Roman"/>
          <w:sz w:val="28"/>
          <w:szCs w:val="28"/>
          <w:lang w:eastAsia="ar-SA"/>
        </w:rPr>
        <w:t xml:space="preserve">. </w:t>
      </w:r>
      <w:proofErr w:type="spellStart"/>
      <w:r w:rsidRPr="00DB45F9">
        <w:rPr>
          <w:rFonts w:ascii="Times New Roman" w:eastAsia="Times New Roman" w:hAnsi="Times New Roman"/>
          <w:sz w:val="28"/>
          <w:szCs w:val="28"/>
          <w:lang w:eastAsia="ar-SA"/>
        </w:rPr>
        <w:t>посіб</w:t>
      </w:r>
      <w:proofErr w:type="spellEnd"/>
      <w:r w:rsidRPr="00DB45F9">
        <w:rPr>
          <w:rFonts w:ascii="Times New Roman" w:eastAsia="Times New Roman" w:hAnsi="Times New Roman"/>
          <w:sz w:val="28"/>
          <w:szCs w:val="28"/>
          <w:lang w:eastAsia="ar-SA"/>
        </w:rPr>
        <w:t>.  Харків : ХНАУ, 2005. 126 с.</w:t>
      </w:r>
    </w:p>
    <w:p w:rsidR="00C1191C" w:rsidRPr="00DB45F9" w:rsidRDefault="00C1191C" w:rsidP="006A5BBB">
      <w:pPr>
        <w:numPr>
          <w:ilvl w:val="0"/>
          <w:numId w:val="11"/>
        </w:numPr>
        <w:tabs>
          <w:tab w:val="left" w:pos="1134"/>
        </w:tabs>
        <w:suppressAutoHyphens/>
        <w:spacing w:after="0" w:line="240" w:lineRule="auto"/>
        <w:ind w:left="0" w:firstLine="709"/>
        <w:contextualSpacing/>
        <w:jc w:val="both"/>
        <w:rPr>
          <w:rFonts w:ascii="Times New Roman" w:eastAsia="Times New Roman" w:hAnsi="Times New Roman"/>
          <w:sz w:val="28"/>
          <w:szCs w:val="28"/>
          <w:lang w:eastAsia="ar-SA"/>
        </w:rPr>
      </w:pPr>
      <w:proofErr w:type="spellStart"/>
      <w:r w:rsidRPr="00DB45F9">
        <w:rPr>
          <w:rFonts w:ascii="Times New Roman" w:eastAsia="Times New Roman" w:hAnsi="Times New Roman"/>
          <w:sz w:val="28"/>
          <w:szCs w:val="28"/>
          <w:lang w:eastAsia="ar-SA"/>
        </w:rPr>
        <w:t>Салтиков</w:t>
      </w:r>
      <w:proofErr w:type="spellEnd"/>
      <w:r w:rsidRPr="00DB45F9">
        <w:rPr>
          <w:rFonts w:ascii="Times New Roman" w:eastAsia="Times New Roman" w:hAnsi="Times New Roman"/>
          <w:sz w:val="28"/>
          <w:szCs w:val="28"/>
          <w:lang w:eastAsia="ar-SA"/>
        </w:rPr>
        <w:t xml:space="preserve"> А. М., </w:t>
      </w:r>
      <w:proofErr w:type="spellStart"/>
      <w:r w:rsidRPr="00DB45F9">
        <w:rPr>
          <w:rFonts w:ascii="Times New Roman" w:eastAsia="Times New Roman" w:hAnsi="Times New Roman"/>
          <w:sz w:val="28"/>
          <w:szCs w:val="28"/>
          <w:lang w:eastAsia="ar-SA"/>
        </w:rPr>
        <w:t>Познякова</w:t>
      </w:r>
      <w:proofErr w:type="spellEnd"/>
      <w:r w:rsidRPr="00DB45F9">
        <w:rPr>
          <w:rFonts w:ascii="Times New Roman" w:eastAsia="Times New Roman" w:hAnsi="Times New Roman"/>
          <w:sz w:val="28"/>
          <w:szCs w:val="28"/>
          <w:lang w:eastAsia="ar-SA"/>
        </w:rPr>
        <w:t xml:space="preserve"> С. І. </w:t>
      </w:r>
      <w:proofErr w:type="spellStart"/>
      <w:r w:rsidRPr="00DB45F9">
        <w:rPr>
          <w:rFonts w:ascii="Times New Roman" w:eastAsia="Times New Roman" w:hAnsi="Times New Roman"/>
          <w:sz w:val="28"/>
          <w:szCs w:val="28"/>
          <w:lang w:eastAsia="ar-SA"/>
        </w:rPr>
        <w:t>Недеревна</w:t>
      </w:r>
      <w:proofErr w:type="spellEnd"/>
      <w:r w:rsidRPr="00DB45F9">
        <w:rPr>
          <w:rFonts w:ascii="Times New Roman" w:eastAsia="Times New Roman" w:hAnsi="Times New Roman"/>
          <w:sz w:val="28"/>
          <w:szCs w:val="28"/>
          <w:lang w:eastAsia="ar-SA"/>
        </w:rPr>
        <w:t xml:space="preserve"> продукція лісу. Поширення та властивості деревних і чагарникових порід : </w:t>
      </w:r>
      <w:proofErr w:type="spellStart"/>
      <w:r w:rsidRPr="00DB45F9">
        <w:rPr>
          <w:rFonts w:ascii="Times New Roman" w:eastAsia="Times New Roman" w:hAnsi="Times New Roman"/>
          <w:sz w:val="28"/>
          <w:szCs w:val="28"/>
          <w:lang w:eastAsia="ar-SA"/>
        </w:rPr>
        <w:t>навч</w:t>
      </w:r>
      <w:proofErr w:type="spellEnd"/>
      <w:r w:rsidRPr="00DB45F9">
        <w:rPr>
          <w:rFonts w:ascii="Times New Roman" w:eastAsia="Times New Roman" w:hAnsi="Times New Roman"/>
          <w:sz w:val="28"/>
          <w:szCs w:val="28"/>
          <w:lang w:eastAsia="ar-SA"/>
        </w:rPr>
        <w:t xml:space="preserve">. </w:t>
      </w:r>
      <w:proofErr w:type="spellStart"/>
      <w:r w:rsidRPr="00DB45F9">
        <w:rPr>
          <w:rFonts w:ascii="Times New Roman" w:eastAsia="Times New Roman" w:hAnsi="Times New Roman"/>
          <w:sz w:val="28"/>
          <w:szCs w:val="28"/>
          <w:lang w:eastAsia="ar-SA"/>
        </w:rPr>
        <w:t>посіб</w:t>
      </w:r>
      <w:proofErr w:type="spellEnd"/>
      <w:r w:rsidRPr="00DB45F9">
        <w:rPr>
          <w:rFonts w:ascii="Times New Roman" w:eastAsia="Times New Roman" w:hAnsi="Times New Roman"/>
          <w:sz w:val="28"/>
          <w:szCs w:val="28"/>
          <w:lang w:eastAsia="ar-SA"/>
        </w:rPr>
        <w:t>. Харків : ХНАУ, 2004. 66 с.</w:t>
      </w:r>
    </w:p>
    <w:p w:rsidR="00C1191C" w:rsidRPr="00DB45F9" w:rsidRDefault="00C1191C" w:rsidP="006A5BBB">
      <w:pPr>
        <w:numPr>
          <w:ilvl w:val="0"/>
          <w:numId w:val="11"/>
        </w:numPr>
        <w:tabs>
          <w:tab w:val="left" w:pos="1134"/>
        </w:tabs>
        <w:suppressAutoHyphens/>
        <w:spacing w:after="0" w:line="240" w:lineRule="auto"/>
        <w:ind w:left="0" w:firstLine="709"/>
        <w:contextualSpacing/>
        <w:jc w:val="both"/>
        <w:rPr>
          <w:rFonts w:ascii="Times New Roman" w:eastAsia="Times New Roman" w:hAnsi="Times New Roman"/>
          <w:sz w:val="28"/>
          <w:szCs w:val="28"/>
          <w:lang w:eastAsia="ar-SA"/>
        </w:rPr>
      </w:pPr>
      <w:r w:rsidRPr="00DB45F9">
        <w:rPr>
          <w:rFonts w:ascii="Times New Roman" w:eastAsia="Times New Roman" w:hAnsi="Times New Roman"/>
          <w:sz w:val="28"/>
          <w:szCs w:val="28"/>
          <w:lang w:eastAsia="ar-SA"/>
        </w:rPr>
        <w:t xml:space="preserve">Свириденко В. Є., </w:t>
      </w:r>
      <w:proofErr w:type="spellStart"/>
      <w:r w:rsidRPr="00DB45F9">
        <w:rPr>
          <w:rFonts w:ascii="Times New Roman" w:eastAsia="Times New Roman" w:hAnsi="Times New Roman"/>
          <w:sz w:val="28"/>
          <w:szCs w:val="28"/>
          <w:lang w:eastAsia="ar-SA"/>
        </w:rPr>
        <w:t>Бабіч</w:t>
      </w:r>
      <w:proofErr w:type="spellEnd"/>
      <w:r w:rsidRPr="00DB45F9">
        <w:rPr>
          <w:rFonts w:ascii="Times New Roman" w:eastAsia="Times New Roman" w:hAnsi="Times New Roman"/>
          <w:sz w:val="28"/>
          <w:szCs w:val="28"/>
          <w:lang w:eastAsia="ar-SA"/>
        </w:rPr>
        <w:t xml:space="preserve"> О. Г., </w:t>
      </w:r>
      <w:proofErr w:type="spellStart"/>
      <w:r w:rsidRPr="00DB45F9">
        <w:rPr>
          <w:rFonts w:ascii="Times New Roman" w:eastAsia="Times New Roman" w:hAnsi="Times New Roman"/>
          <w:sz w:val="28"/>
          <w:szCs w:val="28"/>
          <w:lang w:eastAsia="ar-SA"/>
        </w:rPr>
        <w:t>Киричок</w:t>
      </w:r>
      <w:proofErr w:type="spellEnd"/>
      <w:r w:rsidRPr="00DB45F9">
        <w:rPr>
          <w:rFonts w:ascii="Times New Roman" w:eastAsia="Times New Roman" w:hAnsi="Times New Roman"/>
          <w:sz w:val="28"/>
          <w:szCs w:val="28"/>
          <w:lang w:eastAsia="ar-SA"/>
        </w:rPr>
        <w:t xml:space="preserve"> Л. С. Лісівництво : підручник. Київ : </w:t>
      </w:r>
      <w:proofErr w:type="spellStart"/>
      <w:r w:rsidRPr="00DB45F9">
        <w:rPr>
          <w:rFonts w:ascii="Times New Roman" w:eastAsia="Times New Roman" w:hAnsi="Times New Roman"/>
          <w:sz w:val="28"/>
          <w:szCs w:val="28"/>
          <w:lang w:eastAsia="ar-SA"/>
        </w:rPr>
        <w:t>Арістей</w:t>
      </w:r>
      <w:proofErr w:type="spellEnd"/>
      <w:r w:rsidRPr="00DB45F9">
        <w:rPr>
          <w:rFonts w:ascii="Times New Roman" w:eastAsia="Times New Roman" w:hAnsi="Times New Roman"/>
          <w:sz w:val="28"/>
          <w:szCs w:val="28"/>
          <w:lang w:eastAsia="ar-SA"/>
        </w:rPr>
        <w:t>, 2005. 544 с.</w:t>
      </w:r>
    </w:p>
    <w:p w:rsidR="00C1191C" w:rsidRPr="00DB45F9" w:rsidRDefault="00C1191C" w:rsidP="00C1191C">
      <w:pPr>
        <w:numPr>
          <w:ilvl w:val="0"/>
          <w:numId w:val="11"/>
        </w:numPr>
        <w:tabs>
          <w:tab w:val="left" w:pos="993"/>
          <w:tab w:val="left" w:pos="1134"/>
        </w:tabs>
        <w:suppressAutoHyphens/>
        <w:spacing w:after="0" w:line="240" w:lineRule="auto"/>
        <w:ind w:left="0" w:firstLine="709"/>
        <w:contextualSpacing/>
        <w:jc w:val="both"/>
        <w:rPr>
          <w:rFonts w:ascii="Times New Roman" w:eastAsia="Times New Roman" w:hAnsi="Times New Roman"/>
          <w:sz w:val="28"/>
          <w:szCs w:val="28"/>
          <w:lang w:eastAsia="ar-SA"/>
        </w:rPr>
      </w:pPr>
      <w:proofErr w:type="spellStart"/>
      <w:r w:rsidRPr="00DB45F9">
        <w:rPr>
          <w:rFonts w:ascii="Times New Roman" w:eastAsia="Times New Roman" w:hAnsi="Times New Roman"/>
          <w:sz w:val="28"/>
          <w:szCs w:val="28"/>
          <w:lang w:eastAsia="ar-SA"/>
        </w:rPr>
        <w:t>Сондак</w:t>
      </w:r>
      <w:proofErr w:type="spellEnd"/>
      <w:r w:rsidRPr="00DB45F9">
        <w:rPr>
          <w:rFonts w:ascii="Times New Roman" w:eastAsia="Times New Roman" w:hAnsi="Times New Roman"/>
          <w:sz w:val="28"/>
          <w:szCs w:val="28"/>
          <w:lang w:eastAsia="ar-SA"/>
        </w:rPr>
        <w:t xml:space="preserve"> В. В., Петрук А. М. Ставове рибництво. Лабораторний практикум : </w:t>
      </w:r>
      <w:proofErr w:type="spellStart"/>
      <w:r w:rsidRPr="00DB45F9">
        <w:rPr>
          <w:rFonts w:ascii="Times New Roman" w:eastAsia="Times New Roman" w:hAnsi="Times New Roman"/>
          <w:sz w:val="28"/>
          <w:szCs w:val="28"/>
          <w:lang w:eastAsia="ar-SA"/>
        </w:rPr>
        <w:t>навч</w:t>
      </w:r>
      <w:proofErr w:type="spellEnd"/>
      <w:r w:rsidRPr="00DB45F9">
        <w:rPr>
          <w:rFonts w:ascii="Times New Roman" w:eastAsia="Times New Roman" w:hAnsi="Times New Roman"/>
          <w:sz w:val="28"/>
          <w:szCs w:val="28"/>
          <w:lang w:eastAsia="ar-SA"/>
        </w:rPr>
        <w:t xml:space="preserve">. </w:t>
      </w:r>
      <w:proofErr w:type="spellStart"/>
      <w:r w:rsidRPr="00DB45F9">
        <w:rPr>
          <w:rFonts w:ascii="Times New Roman" w:eastAsia="Times New Roman" w:hAnsi="Times New Roman"/>
          <w:sz w:val="28"/>
          <w:szCs w:val="28"/>
          <w:lang w:eastAsia="ar-SA"/>
        </w:rPr>
        <w:t>посіб</w:t>
      </w:r>
      <w:proofErr w:type="spellEnd"/>
      <w:r w:rsidRPr="00DB45F9">
        <w:rPr>
          <w:rFonts w:ascii="Times New Roman" w:eastAsia="Times New Roman" w:hAnsi="Times New Roman"/>
          <w:sz w:val="28"/>
          <w:szCs w:val="28"/>
          <w:lang w:eastAsia="ar-SA"/>
        </w:rPr>
        <w:t xml:space="preserve">.  Рівне : НУВГП, 2016. 113 с. </w:t>
      </w:r>
    </w:p>
    <w:p w:rsidR="00C1191C" w:rsidRPr="00DB45F9" w:rsidRDefault="00C1191C" w:rsidP="00286D86">
      <w:pPr>
        <w:pStyle w:val="afc"/>
        <w:numPr>
          <w:ilvl w:val="0"/>
          <w:numId w:val="11"/>
        </w:numPr>
        <w:tabs>
          <w:tab w:val="left" w:pos="1134"/>
        </w:tabs>
        <w:spacing w:after="0" w:line="240" w:lineRule="auto"/>
        <w:ind w:left="0" w:firstLine="709"/>
        <w:jc w:val="both"/>
        <w:rPr>
          <w:rFonts w:ascii="Times New Roman" w:eastAsia="Times New Roman" w:hAnsi="Times New Roman"/>
          <w:sz w:val="28"/>
          <w:szCs w:val="28"/>
          <w:lang w:eastAsia="ar-SA"/>
        </w:rPr>
      </w:pPr>
      <w:proofErr w:type="spellStart"/>
      <w:r w:rsidRPr="00DB45F9">
        <w:rPr>
          <w:rFonts w:ascii="Times New Roman" w:eastAsia="Times New Roman" w:hAnsi="Times New Roman"/>
          <w:sz w:val="28"/>
          <w:szCs w:val="28"/>
          <w:lang w:eastAsia="ar-SA"/>
        </w:rPr>
        <w:t>Чепур</w:t>
      </w:r>
      <w:proofErr w:type="spellEnd"/>
      <w:r w:rsidRPr="00DB45F9">
        <w:rPr>
          <w:rFonts w:ascii="Times New Roman" w:eastAsia="Times New Roman" w:hAnsi="Times New Roman"/>
          <w:sz w:val="28"/>
          <w:szCs w:val="28"/>
          <w:lang w:eastAsia="ar-SA"/>
        </w:rPr>
        <w:t xml:space="preserve"> С. С. Методичні вказівки для проведення практичних робіт із дисципліни  «</w:t>
      </w:r>
      <w:proofErr w:type="spellStart"/>
      <w:r w:rsidRPr="00DB45F9">
        <w:rPr>
          <w:rFonts w:ascii="Times New Roman" w:eastAsia="Times New Roman" w:hAnsi="Times New Roman"/>
          <w:sz w:val="28"/>
          <w:szCs w:val="28"/>
          <w:lang w:eastAsia="ar-SA"/>
        </w:rPr>
        <w:t>Недеревні</w:t>
      </w:r>
      <w:proofErr w:type="spellEnd"/>
      <w:r w:rsidRPr="00DB45F9">
        <w:rPr>
          <w:rFonts w:ascii="Times New Roman" w:eastAsia="Times New Roman" w:hAnsi="Times New Roman"/>
          <w:sz w:val="28"/>
          <w:szCs w:val="28"/>
          <w:lang w:eastAsia="ar-SA"/>
        </w:rPr>
        <w:t xml:space="preserve"> ресурси» для студентів вищих навчальних закладів спеціальності «Лісове господарство». Ужгород : Вид-во </w:t>
      </w:r>
      <w:proofErr w:type="spellStart"/>
      <w:r w:rsidRPr="00DB45F9">
        <w:rPr>
          <w:rFonts w:ascii="Times New Roman" w:eastAsia="Times New Roman" w:hAnsi="Times New Roman"/>
          <w:sz w:val="28"/>
          <w:szCs w:val="28"/>
          <w:lang w:eastAsia="ar-SA"/>
        </w:rPr>
        <w:t>УжНУ</w:t>
      </w:r>
      <w:proofErr w:type="spellEnd"/>
      <w:r w:rsidRPr="00DB45F9">
        <w:rPr>
          <w:rFonts w:ascii="Times New Roman" w:eastAsia="Times New Roman" w:hAnsi="Times New Roman"/>
          <w:sz w:val="28"/>
          <w:szCs w:val="28"/>
          <w:lang w:eastAsia="ar-SA"/>
        </w:rPr>
        <w:t xml:space="preserve"> «Говерла», 2020. 17 с. </w:t>
      </w:r>
    </w:p>
    <w:p w:rsidR="00C1191C" w:rsidRPr="00DB45F9" w:rsidRDefault="00C1191C" w:rsidP="00286D86">
      <w:pPr>
        <w:pStyle w:val="afc"/>
        <w:numPr>
          <w:ilvl w:val="0"/>
          <w:numId w:val="11"/>
        </w:numPr>
        <w:tabs>
          <w:tab w:val="left" w:pos="1134"/>
        </w:tabs>
        <w:spacing w:after="0" w:line="240" w:lineRule="auto"/>
        <w:ind w:left="0" w:firstLine="709"/>
        <w:jc w:val="both"/>
        <w:rPr>
          <w:rFonts w:ascii="Times New Roman" w:eastAsia="Times New Roman" w:hAnsi="Times New Roman"/>
          <w:sz w:val="28"/>
          <w:szCs w:val="28"/>
          <w:lang w:eastAsia="ar-SA"/>
        </w:rPr>
      </w:pPr>
      <w:r w:rsidRPr="00DB45F9">
        <w:rPr>
          <w:rFonts w:ascii="Times New Roman" w:eastAsia="Times New Roman" w:hAnsi="Times New Roman"/>
          <w:sz w:val="28"/>
          <w:szCs w:val="28"/>
          <w:lang w:eastAsia="ar-SA"/>
        </w:rPr>
        <w:t xml:space="preserve">Шерман І. М., </w:t>
      </w:r>
      <w:proofErr w:type="spellStart"/>
      <w:r w:rsidRPr="00DB45F9">
        <w:rPr>
          <w:rFonts w:ascii="Times New Roman" w:eastAsia="Times New Roman" w:hAnsi="Times New Roman"/>
          <w:sz w:val="28"/>
          <w:szCs w:val="28"/>
          <w:lang w:eastAsia="ar-SA"/>
        </w:rPr>
        <w:t>Гринжевський</w:t>
      </w:r>
      <w:proofErr w:type="spellEnd"/>
      <w:r w:rsidRPr="00DB45F9">
        <w:rPr>
          <w:rFonts w:ascii="Times New Roman" w:eastAsia="Times New Roman" w:hAnsi="Times New Roman"/>
          <w:sz w:val="28"/>
          <w:szCs w:val="28"/>
          <w:lang w:eastAsia="ar-SA"/>
        </w:rPr>
        <w:t xml:space="preserve"> М. В., </w:t>
      </w:r>
      <w:proofErr w:type="spellStart"/>
      <w:r w:rsidRPr="00DB45F9">
        <w:rPr>
          <w:rFonts w:ascii="Times New Roman" w:eastAsia="Times New Roman" w:hAnsi="Times New Roman"/>
          <w:sz w:val="28"/>
          <w:szCs w:val="28"/>
          <w:lang w:eastAsia="ar-SA"/>
        </w:rPr>
        <w:t>Желтов</w:t>
      </w:r>
      <w:proofErr w:type="spellEnd"/>
      <w:r w:rsidRPr="00DB45F9">
        <w:rPr>
          <w:rFonts w:ascii="Times New Roman" w:eastAsia="Times New Roman" w:hAnsi="Times New Roman"/>
          <w:sz w:val="28"/>
          <w:szCs w:val="28"/>
          <w:lang w:eastAsia="ar-SA"/>
        </w:rPr>
        <w:t xml:space="preserve"> Ю. О. Наукове обґрунтування раціональної годівлі риб. </w:t>
      </w:r>
      <w:r w:rsidRPr="00DB45F9">
        <w:rPr>
          <w:rFonts w:ascii="Times New Roman" w:eastAsia="Times New Roman" w:hAnsi="Times New Roman"/>
          <w:sz w:val="28"/>
          <w:szCs w:val="28"/>
          <w:lang w:eastAsia="ar-SA"/>
        </w:rPr>
        <w:tab/>
      </w:r>
      <w:r w:rsidRPr="00DB45F9">
        <w:rPr>
          <w:rFonts w:ascii="Times New Roman" w:eastAsia="Times New Roman" w:hAnsi="Times New Roman"/>
          <w:spacing w:val="-6"/>
          <w:sz w:val="28"/>
          <w:szCs w:val="28"/>
          <w:lang w:eastAsia="ru-RU"/>
        </w:rPr>
        <w:t xml:space="preserve">Київ </w:t>
      </w:r>
      <w:r w:rsidRPr="00DB45F9">
        <w:rPr>
          <w:rFonts w:ascii="Times New Roman" w:eastAsia="Times New Roman" w:hAnsi="Times New Roman"/>
          <w:sz w:val="28"/>
          <w:szCs w:val="28"/>
          <w:lang w:eastAsia="ar-SA"/>
        </w:rPr>
        <w:t>: Вища освіта, 2002. 128 с.</w:t>
      </w:r>
    </w:p>
    <w:p w:rsidR="00D3467D" w:rsidRPr="00DB45F9" w:rsidRDefault="00D3467D" w:rsidP="00915C69">
      <w:pPr>
        <w:shd w:val="clear" w:color="auto" w:fill="FFFFFF"/>
        <w:tabs>
          <w:tab w:val="left" w:pos="0"/>
          <w:tab w:val="left" w:pos="851"/>
          <w:tab w:val="left" w:pos="993"/>
        </w:tabs>
        <w:suppressAutoHyphens/>
        <w:spacing w:after="0" w:line="240" w:lineRule="auto"/>
        <w:ind w:firstLine="709"/>
        <w:jc w:val="both"/>
        <w:rPr>
          <w:rFonts w:ascii="Times New Roman" w:eastAsia="MS Mincho" w:hAnsi="Times New Roman"/>
          <w:b/>
          <w:sz w:val="28"/>
          <w:szCs w:val="28"/>
          <w:lang w:eastAsia="zh-CN"/>
        </w:rPr>
      </w:pPr>
    </w:p>
    <w:p w:rsidR="00915C69" w:rsidRPr="00DB45F9" w:rsidRDefault="00915C69" w:rsidP="00286D86">
      <w:pPr>
        <w:shd w:val="clear" w:color="auto" w:fill="FFFFFF"/>
        <w:tabs>
          <w:tab w:val="left" w:pos="0"/>
          <w:tab w:val="left" w:pos="851"/>
          <w:tab w:val="left" w:pos="993"/>
        </w:tabs>
        <w:suppressAutoHyphens/>
        <w:spacing w:after="0" w:line="240" w:lineRule="auto"/>
        <w:jc w:val="center"/>
        <w:rPr>
          <w:rFonts w:ascii="Times New Roman" w:eastAsia="MS Mincho" w:hAnsi="Times New Roman"/>
          <w:sz w:val="28"/>
          <w:szCs w:val="28"/>
          <w:lang w:eastAsia="zh-CN"/>
        </w:rPr>
      </w:pPr>
      <w:r w:rsidRPr="00DB45F9">
        <w:rPr>
          <w:rFonts w:ascii="Times New Roman" w:eastAsia="MS Mincho" w:hAnsi="Times New Roman"/>
          <w:b/>
          <w:sz w:val="28"/>
          <w:szCs w:val="28"/>
          <w:lang w:eastAsia="zh-CN"/>
        </w:rPr>
        <w:t>Інформаційні джерела</w:t>
      </w:r>
    </w:p>
    <w:p w:rsidR="00915C69" w:rsidRPr="00DB45F9" w:rsidRDefault="00915C69" w:rsidP="00915C69">
      <w:pPr>
        <w:spacing w:after="0" w:line="240" w:lineRule="auto"/>
        <w:ind w:firstLine="397"/>
        <w:jc w:val="both"/>
        <w:rPr>
          <w:rFonts w:ascii="Times New Roman" w:eastAsia="MS Mincho" w:hAnsi="Times New Roman"/>
          <w:sz w:val="28"/>
          <w:szCs w:val="28"/>
        </w:rPr>
      </w:pPr>
    </w:p>
    <w:p w:rsidR="00C1191C" w:rsidRPr="00DB45F9" w:rsidRDefault="00C1191C" w:rsidP="00296FDE">
      <w:pPr>
        <w:numPr>
          <w:ilvl w:val="0"/>
          <w:numId w:val="12"/>
        </w:numPr>
        <w:tabs>
          <w:tab w:val="left" w:pos="1134"/>
        </w:tabs>
        <w:suppressAutoHyphens/>
        <w:spacing w:after="0" w:line="240" w:lineRule="auto"/>
        <w:ind w:left="0" w:firstLine="709"/>
        <w:contextualSpacing/>
        <w:jc w:val="both"/>
        <w:outlineLvl w:val="2"/>
        <w:rPr>
          <w:rFonts w:ascii="Times New Roman" w:hAnsi="Times New Roman"/>
          <w:caps/>
          <w:sz w:val="28"/>
          <w:szCs w:val="28"/>
        </w:rPr>
      </w:pPr>
      <w:r w:rsidRPr="00DB45F9">
        <w:rPr>
          <w:rFonts w:ascii="Times New Roman" w:hAnsi="Times New Roman"/>
          <w:sz w:val="28"/>
          <w:szCs w:val="28"/>
          <w:lang w:eastAsia="ru-RU"/>
        </w:rPr>
        <w:t xml:space="preserve">Вторинні ресурси мисливського господарства : електронний навчальний курс. </w:t>
      </w:r>
      <w:r w:rsidRPr="00DB45F9">
        <w:rPr>
          <w:rFonts w:ascii="Times New Roman" w:eastAsia="MS Mincho" w:hAnsi="Times New Roman"/>
          <w:sz w:val="28"/>
          <w:szCs w:val="28"/>
        </w:rPr>
        <w:t xml:space="preserve">URL:  </w:t>
      </w:r>
      <w:hyperlink r:id="rId26" w:history="1">
        <w:r w:rsidRPr="00DB45F9">
          <w:rPr>
            <w:rStyle w:val="a7"/>
            <w:color w:val="auto"/>
            <w:sz w:val="28"/>
            <w:szCs w:val="28"/>
            <w:u w:val="none"/>
          </w:rPr>
          <w:t>https://moodle.znu.edu.ua/course/view.php?id=4465</w:t>
        </w:r>
      </w:hyperlink>
    </w:p>
    <w:p w:rsidR="00C1191C" w:rsidRPr="00DB45F9" w:rsidRDefault="00C1191C" w:rsidP="00286D86">
      <w:pPr>
        <w:numPr>
          <w:ilvl w:val="0"/>
          <w:numId w:val="12"/>
        </w:numPr>
        <w:tabs>
          <w:tab w:val="left" w:pos="1134"/>
        </w:tabs>
        <w:suppressAutoHyphens/>
        <w:spacing w:after="0" w:line="240" w:lineRule="auto"/>
        <w:ind w:left="0" w:firstLine="709"/>
        <w:contextualSpacing/>
        <w:jc w:val="both"/>
        <w:rPr>
          <w:rFonts w:ascii="Times New Roman" w:eastAsia="Times New Roman" w:hAnsi="Times New Roman"/>
          <w:sz w:val="28"/>
          <w:szCs w:val="28"/>
          <w:lang w:eastAsia="ar-SA"/>
        </w:rPr>
      </w:pPr>
      <w:r w:rsidRPr="00DB45F9">
        <w:rPr>
          <w:rFonts w:ascii="Times New Roman" w:eastAsia="MS Mincho" w:hAnsi="Times New Roman"/>
          <w:sz w:val="28"/>
          <w:szCs w:val="28"/>
        </w:rPr>
        <w:t xml:space="preserve">Державне агентство лісових ресурсів України. URL: </w:t>
      </w:r>
      <w:r w:rsidRPr="00DB45F9">
        <w:rPr>
          <w:rFonts w:ascii="Times New Roman" w:hAnsi="Times New Roman"/>
          <w:sz w:val="28"/>
          <w:szCs w:val="28"/>
        </w:rPr>
        <w:t>https://forest.gov.ua/</w:t>
      </w:r>
    </w:p>
    <w:p w:rsidR="00C1191C" w:rsidRPr="00DB45F9" w:rsidRDefault="00C1191C" w:rsidP="00286D86">
      <w:pPr>
        <w:numPr>
          <w:ilvl w:val="0"/>
          <w:numId w:val="12"/>
        </w:numPr>
        <w:tabs>
          <w:tab w:val="left" w:pos="993"/>
        </w:tabs>
        <w:suppressAutoHyphens/>
        <w:spacing w:after="0" w:line="240" w:lineRule="auto"/>
        <w:ind w:left="0" w:firstLine="709"/>
        <w:contextualSpacing/>
        <w:jc w:val="both"/>
        <w:rPr>
          <w:rFonts w:ascii="Times New Roman" w:eastAsia="Times New Roman" w:hAnsi="Times New Roman"/>
          <w:sz w:val="28"/>
          <w:szCs w:val="28"/>
          <w:lang w:eastAsia="ar-SA"/>
        </w:rPr>
      </w:pPr>
      <w:r w:rsidRPr="00DB45F9">
        <w:rPr>
          <w:rFonts w:ascii="Times New Roman" w:eastAsia="Times New Roman" w:hAnsi="Times New Roman"/>
          <w:sz w:val="28"/>
          <w:szCs w:val="28"/>
          <w:lang w:eastAsia="ar-SA"/>
        </w:rPr>
        <w:t>  Лісовий кодекс України від 21.01.1994 № 3852-XII. URL: https://zakon.rada.gov.ua/laws/show/3852-12#Text</w:t>
      </w:r>
    </w:p>
    <w:p w:rsidR="00C1191C" w:rsidRPr="00DB45F9" w:rsidRDefault="00C1191C" w:rsidP="00C1191C">
      <w:pPr>
        <w:pStyle w:val="afc"/>
        <w:numPr>
          <w:ilvl w:val="0"/>
          <w:numId w:val="12"/>
        </w:numPr>
        <w:tabs>
          <w:tab w:val="left" w:pos="1134"/>
        </w:tabs>
        <w:spacing w:after="0" w:line="259" w:lineRule="auto"/>
        <w:ind w:left="0" w:firstLine="709"/>
        <w:jc w:val="both"/>
        <w:rPr>
          <w:rFonts w:ascii="Times New Roman" w:hAnsi="Times New Roman"/>
          <w:sz w:val="28"/>
          <w:szCs w:val="28"/>
        </w:rPr>
      </w:pPr>
      <w:r w:rsidRPr="00DB45F9">
        <w:rPr>
          <w:rFonts w:ascii="Times New Roman" w:hAnsi="Times New Roman"/>
          <w:bCs/>
          <w:sz w:val="28"/>
          <w:szCs w:val="28"/>
          <w:shd w:val="clear" w:color="auto" w:fill="FFFFFF"/>
        </w:rPr>
        <w:t>Про мисливське господарство та полювання : Закон України</w:t>
      </w:r>
      <w:r w:rsidRPr="00DB45F9">
        <w:rPr>
          <w:rFonts w:ascii="Times New Roman" w:hAnsi="Times New Roman"/>
          <w:sz w:val="28"/>
          <w:szCs w:val="28"/>
        </w:rPr>
        <w:t xml:space="preserve"> від 22.02.2000 № 1478-ІІІ.  </w:t>
      </w:r>
      <w:r w:rsidRPr="00DB45F9">
        <w:rPr>
          <w:rFonts w:ascii="Times New Roman" w:eastAsia="MS Mincho" w:hAnsi="Times New Roman"/>
          <w:sz w:val="28"/>
          <w:szCs w:val="28"/>
        </w:rPr>
        <w:t>URL: https://zakon.rada.gov.ua/laws/show/1478-14#Text</w:t>
      </w:r>
    </w:p>
    <w:p w:rsidR="00C1191C" w:rsidRPr="00DB45F9" w:rsidRDefault="00C1191C" w:rsidP="00C1191C">
      <w:pPr>
        <w:tabs>
          <w:tab w:val="left" w:pos="1134"/>
        </w:tabs>
        <w:suppressAutoHyphens/>
        <w:spacing w:after="0" w:line="240" w:lineRule="auto"/>
        <w:ind w:firstLine="709"/>
        <w:contextualSpacing/>
        <w:jc w:val="both"/>
        <w:outlineLvl w:val="2"/>
        <w:rPr>
          <w:rFonts w:ascii="Times New Roman" w:hAnsi="Times New Roman"/>
          <w:caps/>
          <w:sz w:val="28"/>
          <w:szCs w:val="28"/>
        </w:rPr>
      </w:pPr>
    </w:p>
    <w:p w:rsidR="00726E99" w:rsidRPr="00DB45F9" w:rsidRDefault="00726E99" w:rsidP="00296FDE">
      <w:pPr>
        <w:spacing w:after="0" w:line="240" w:lineRule="auto"/>
        <w:ind w:firstLine="709"/>
        <w:jc w:val="both"/>
        <w:outlineLvl w:val="2"/>
        <w:rPr>
          <w:rFonts w:ascii="Times New Roman" w:hAnsi="Times New Roman"/>
          <w:caps/>
          <w:sz w:val="28"/>
          <w:szCs w:val="28"/>
        </w:rPr>
      </w:pPr>
    </w:p>
    <w:p w:rsidR="00726E99" w:rsidRPr="00DB45F9" w:rsidRDefault="00726E99" w:rsidP="00164F54">
      <w:pPr>
        <w:spacing w:after="0" w:line="240" w:lineRule="auto"/>
        <w:jc w:val="center"/>
        <w:outlineLvl w:val="2"/>
        <w:rPr>
          <w:rFonts w:ascii="Times New Roman" w:hAnsi="Times New Roman"/>
          <w:caps/>
          <w:sz w:val="28"/>
          <w:szCs w:val="28"/>
        </w:rPr>
      </w:pPr>
    </w:p>
    <w:p w:rsidR="00726E99" w:rsidRPr="00DB45F9" w:rsidRDefault="00726E99" w:rsidP="00164F54">
      <w:pPr>
        <w:spacing w:after="0" w:line="240" w:lineRule="auto"/>
        <w:jc w:val="center"/>
        <w:outlineLvl w:val="2"/>
        <w:rPr>
          <w:rFonts w:ascii="Times New Roman" w:hAnsi="Times New Roman"/>
          <w:caps/>
          <w:sz w:val="28"/>
          <w:szCs w:val="28"/>
        </w:rPr>
      </w:pPr>
    </w:p>
    <w:p w:rsidR="00726E99" w:rsidRPr="00DB45F9" w:rsidRDefault="00726E99" w:rsidP="00164F54">
      <w:pPr>
        <w:spacing w:after="0" w:line="240" w:lineRule="auto"/>
        <w:jc w:val="center"/>
        <w:outlineLvl w:val="2"/>
        <w:rPr>
          <w:rFonts w:ascii="Times New Roman" w:hAnsi="Times New Roman"/>
          <w:caps/>
          <w:sz w:val="28"/>
          <w:szCs w:val="28"/>
        </w:rPr>
      </w:pPr>
    </w:p>
    <w:p w:rsidR="00726E99" w:rsidRPr="00DB45F9" w:rsidRDefault="00726E99" w:rsidP="00164F54">
      <w:pPr>
        <w:spacing w:after="0" w:line="240" w:lineRule="auto"/>
        <w:jc w:val="center"/>
        <w:outlineLvl w:val="2"/>
        <w:rPr>
          <w:rFonts w:ascii="Times New Roman" w:hAnsi="Times New Roman"/>
          <w:caps/>
          <w:sz w:val="28"/>
          <w:szCs w:val="28"/>
        </w:rPr>
      </w:pPr>
    </w:p>
    <w:p w:rsidR="00726E99" w:rsidRPr="00DB45F9" w:rsidRDefault="00726E99" w:rsidP="00164F54">
      <w:pPr>
        <w:spacing w:after="0" w:line="240" w:lineRule="auto"/>
        <w:jc w:val="center"/>
        <w:outlineLvl w:val="2"/>
        <w:rPr>
          <w:rFonts w:ascii="Times New Roman" w:hAnsi="Times New Roman"/>
          <w:caps/>
          <w:sz w:val="28"/>
          <w:szCs w:val="28"/>
        </w:rPr>
      </w:pPr>
    </w:p>
    <w:p w:rsidR="00726E99" w:rsidRPr="00DB45F9" w:rsidRDefault="00726E99" w:rsidP="00164F54">
      <w:pPr>
        <w:spacing w:after="0" w:line="240" w:lineRule="auto"/>
        <w:jc w:val="center"/>
        <w:outlineLvl w:val="2"/>
        <w:rPr>
          <w:rFonts w:ascii="Times New Roman" w:hAnsi="Times New Roman"/>
          <w:caps/>
          <w:sz w:val="28"/>
          <w:szCs w:val="28"/>
        </w:rPr>
      </w:pPr>
    </w:p>
    <w:p w:rsidR="00286D86" w:rsidRPr="00DB45F9" w:rsidRDefault="00286D86" w:rsidP="00164F54">
      <w:pPr>
        <w:spacing w:after="0" w:line="240" w:lineRule="auto"/>
        <w:jc w:val="center"/>
        <w:outlineLvl w:val="2"/>
        <w:rPr>
          <w:rFonts w:ascii="Times New Roman" w:hAnsi="Times New Roman"/>
          <w:caps/>
          <w:sz w:val="28"/>
          <w:szCs w:val="28"/>
        </w:rPr>
      </w:pPr>
    </w:p>
    <w:p w:rsidR="00286D86" w:rsidRPr="00DB45F9" w:rsidRDefault="00286D86" w:rsidP="00164F54">
      <w:pPr>
        <w:spacing w:after="0" w:line="240" w:lineRule="auto"/>
        <w:jc w:val="center"/>
        <w:outlineLvl w:val="2"/>
        <w:rPr>
          <w:rFonts w:ascii="Times New Roman" w:hAnsi="Times New Roman"/>
          <w:caps/>
          <w:sz w:val="28"/>
          <w:szCs w:val="28"/>
        </w:rPr>
      </w:pPr>
    </w:p>
    <w:p w:rsidR="00286D86" w:rsidRPr="00DB45F9" w:rsidRDefault="00286D86" w:rsidP="00164F54">
      <w:pPr>
        <w:spacing w:after="0" w:line="240" w:lineRule="auto"/>
        <w:jc w:val="center"/>
        <w:outlineLvl w:val="2"/>
        <w:rPr>
          <w:rFonts w:ascii="Times New Roman" w:hAnsi="Times New Roman"/>
          <w:caps/>
          <w:sz w:val="28"/>
          <w:szCs w:val="28"/>
        </w:rPr>
      </w:pPr>
    </w:p>
    <w:p w:rsidR="00286D86" w:rsidRPr="00DB45F9" w:rsidRDefault="00286D86" w:rsidP="00164F54">
      <w:pPr>
        <w:spacing w:after="0" w:line="240" w:lineRule="auto"/>
        <w:jc w:val="center"/>
        <w:outlineLvl w:val="2"/>
        <w:rPr>
          <w:rFonts w:ascii="Times New Roman" w:hAnsi="Times New Roman"/>
          <w:caps/>
          <w:sz w:val="28"/>
          <w:szCs w:val="28"/>
        </w:rPr>
      </w:pPr>
    </w:p>
    <w:p w:rsidR="00286D86" w:rsidRPr="00DB45F9" w:rsidRDefault="00286D86" w:rsidP="00164F54">
      <w:pPr>
        <w:spacing w:after="0" w:line="240" w:lineRule="auto"/>
        <w:jc w:val="center"/>
        <w:outlineLvl w:val="2"/>
        <w:rPr>
          <w:rFonts w:ascii="Times New Roman" w:hAnsi="Times New Roman"/>
          <w:caps/>
          <w:sz w:val="28"/>
          <w:szCs w:val="28"/>
        </w:rPr>
      </w:pPr>
    </w:p>
    <w:p w:rsidR="00286D86" w:rsidRPr="00DB45F9" w:rsidRDefault="00286D86" w:rsidP="00BC41E4">
      <w:pPr>
        <w:spacing w:after="0" w:line="240" w:lineRule="auto"/>
        <w:outlineLvl w:val="2"/>
        <w:rPr>
          <w:rFonts w:ascii="Times New Roman" w:hAnsi="Times New Roman"/>
          <w:caps/>
          <w:sz w:val="28"/>
          <w:szCs w:val="28"/>
        </w:rPr>
      </w:pPr>
      <w:bookmarkStart w:id="1" w:name="_GoBack"/>
      <w:bookmarkEnd w:id="1"/>
    </w:p>
    <w:p w:rsidR="00D42BFC" w:rsidRPr="00DB45F9" w:rsidRDefault="003D7CAE" w:rsidP="00164F54">
      <w:pPr>
        <w:spacing w:after="0" w:line="240" w:lineRule="auto"/>
        <w:jc w:val="center"/>
        <w:outlineLvl w:val="2"/>
        <w:rPr>
          <w:rFonts w:ascii="Times New Roman" w:eastAsia="Times New Roman" w:hAnsi="Times New Roman"/>
          <w:i/>
          <w:iCs/>
          <w:sz w:val="28"/>
          <w:szCs w:val="28"/>
        </w:rPr>
      </w:pPr>
      <w:r w:rsidRPr="00DB45F9">
        <w:rPr>
          <w:rFonts w:ascii="Times New Roman" w:hAnsi="Times New Roman"/>
          <w:caps/>
          <w:sz w:val="28"/>
          <w:szCs w:val="28"/>
        </w:rPr>
        <w:lastRenderedPageBreak/>
        <w:t>Дод</w:t>
      </w:r>
      <w:r w:rsidR="001703CB" w:rsidRPr="00DB45F9">
        <w:rPr>
          <w:rFonts w:ascii="Times New Roman" w:hAnsi="Times New Roman"/>
          <w:caps/>
          <w:sz w:val="28"/>
          <w:szCs w:val="28"/>
        </w:rPr>
        <w:t>аток А</w:t>
      </w:r>
    </w:p>
    <w:p w:rsidR="00D42BFC" w:rsidRPr="00DB45F9" w:rsidRDefault="00D42BFC" w:rsidP="00D42BFC">
      <w:pPr>
        <w:spacing w:after="0" w:line="240" w:lineRule="auto"/>
        <w:jc w:val="both"/>
        <w:outlineLvl w:val="2"/>
        <w:rPr>
          <w:rFonts w:ascii="Times New Roman" w:eastAsia="Times New Roman" w:hAnsi="Times New Roman"/>
          <w:i/>
          <w:iCs/>
          <w:sz w:val="28"/>
          <w:szCs w:val="28"/>
        </w:rPr>
      </w:pPr>
    </w:p>
    <w:p w:rsidR="00D42BFC" w:rsidRPr="00DB45F9" w:rsidRDefault="00164F54" w:rsidP="00164F54">
      <w:pPr>
        <w:spacing w:after="0" w:line="240" w:lineRule="auto"/>
        <w:jc w:val="center"/>
        <w:outlineLvl w:val="2"/>
        <w:rPr>
          <w:rFonts w:ascii="Times New Roman" w:eastAsia="Times New Roman" w:hAnsi="Times New Roman"/>
          <w:b/>
          <w:bCs/>
          <w:sz w:val="28"/>
          <w:szCs w:val="28"/>
        </w:rPr>
      </w:pPr>
      <w:r w:rsidRPr="00DB45F9">
        <w:rPr>
          <w:rFonts w:ascii="Times New Roman" w:eastAsia="Times New Roman" w:hAnsi="Times New Roman"/>
          <w:b/>
          <w:bCs/>
          <w:sz w:val="28"/>
          <w:szCs w:val="28"/>
        </w:rPr>
        <w:t>ОСНОВНІ ЛІКАРСЬКІ ТА МЕДОНОСНІ РОСЛИНИ</w:t>
      </w:r>
    </w:p>
    <w:p w:rsidR="00F90249" w:rsidRPr="00DB45F9" w:rsidRDefault="00F90249" w:rsidP="00164F54">
      <w:pPr>
        <w:spacing w:after="0" w:line="240" w:lineRule="auto"/>
        <w:jc w:val="center"/>
        <w:outlineLvl w:val="2"/>
        <w:rPr>
          <w:rFonts w:ascii="Times New Roman" w:eastAsia="Times New Roman" w:hAnsi="Times New Roman"/>
          <w:b/>
          <w:bCs/>
          <w:sz w:val="28"/>
          <w:szCs w:val="28"/>
        </w:rPr>
      </w:pPr>
    </w:p>
    <w:p w:rsidR="00D42BFC" w:rsidRPr="00DB45F9" w:rsidRDefault="00D42BFC" w:rsidP="00D42BFC">
      <w:pPr>
        <w:spacing w:after="0" w:line="240" w:lineRule="auto"/>
        <w:jc w:val="both"/>
        <w:outlineLvl w:val="2"/>
        <w:rPr>
          <w:rFonts w:ascii="Times New Roman" w:eastAsia="Times New Roman" w:hAnsi="Times New Roman"/>
          <w:b/>
          <w:bCs/>
          <w:sz w:val="28"/>
          <w:szCs w:val="28"/>
        </w:rPr>
      </w:pPr>
      <w:r w:rsidRPr="00DB45F9">
        <w:rPr>
          <w:rFonts w:ascii="Times New Roman" w:eastAsia="Times New Roman" w:hAnsi="Times New Roman"/>
          <w:bCs/>
          <w:sz w:val="28"/>
          <w:szCs w:val="28"/>
        </w:rPr>
        <w:t>Абрикос звичайн</w:t>
      </w:r>
      <w:r w:rsidR="00CE2B66">
        <w:rPr>
          <w:rFonts w:ascii="Times New Roman" w:eastAsia="Times New Roman" w:hAnsi="Times New Roman"/>
          <w:bCs/>
          <w:sz w:val="28"/>
          <w:szCs w:val="28"/>
        </w:rPr>
        <w:t>ий</w:t>
      </w:r>
      <w:r w:rsidRPr="00DB45F9">
        <w:rPr>
          <w:rFonts w:ascii="Times New Roman" w:eastAsia="Times New Roman" w:hAnsi="Times New Roman"/>
          <w:sz w:val="28"/>
          <w:szCs w:val="28"/>
        </w:rPr>
        <w:t xml:space="preserve"> (</w:t>
      </w:r>
      <w:proofErr w:type="spellStart"/>
      <w:r w:rsidRPr="00DB45F9">
        <w:rPr>
          <w:rFonts w:ascii="Times New Roman" w:eastAsia="Times New Roman" w:hAnsi="Times New Roman"/>
          <w:sz w:val="28"/>
          <w:szCs w:val="28"/>
        </w:rPr>
        <w:t>Prunus</w:t>
      </w:r>
      <w:proofErr w:type="spellEnd"/>
      <w:r w:rsidRPr="00DB45F9">
        <w:rPr>
          <w:rFonts w:ascii="Times New Roman" w:eastAsia="Times New Roman" w:hAnsi="Times New Roman"/>
          <w:sz w:val="28"/>
          <w:szCs w:val="28"/>
        </w:rPr>
        <w:t xml:space="preserve"> </w:t>
      </w:r>
      <w:proofErr w:type="spellStart"/>
      <w:r w:rsidRPr="00DB45F9">
        <w:rPr>
          <w:rFonts w:ascii="Times New Roman" w:eastAsia="Times New Roman" w:hAnsi="Times New Roman"/>
          <w:sz w:val="28"/>
          <w:szCs w:val="28"/>
        </w:rPr>
        <w:t>armeniaca</w:t>
      </w:r>
      <w:proofErr w:type="spellEnd"/>
      <w:r w:rsidRPr="00DB45F9">
        <w:rPr>
          <w:rFonts w:ascii="Times New Roman" w:eastAsia="Times New Roman" w:hAnsi="Times New Roman"/>
          <w:sz w:val="28"/>
          <w:szCs w:val="28"/>
        </w:rPr>
        <w:t>)</w:t>
      </w:r>
      <w:r w:rsidR="00164F54" w:rsidRPr="00DB45F9">
        <w:rPr>
          <w:rFonts w:ascii="Times New Roman" w:eastAsia="Times New Roman" w:hAnsi="Times New Roman"/>
          <w:sz w:val="28"/>
          <w:szCs w:val="28"/>
        </w:rPr>
        <w:t xml:space="preserve">       </w:t>
      </w:r>
      <w:r w:rsidR="00164F54" w:rsidRPr="00DB45F9">
        <w:t xml:space="preserve"> </w:t>
      </w:r>
      <w:hyperlink r:id="rId27" w:history="1">
        <w:r w:rsidR="00164F54" w:rsidRPr="00DB45F9">
          <w:rPr>
            <w:rFonts w:ascii="Times New Roman" w:eastAsia="Times New Roman" w:hAnsi="Times New Roman"/>
            <w:bCs/>
            <w:sz w:val="28"/>
            <w:szCs w:val="28"/>
          </w:rPr>
          <w:t>А</w:t>
        </w:r>
        <w:r w:rsidR="0006522E">
          <w:rPr>
            <w:rFonts w:ascii="Times New Roman" w:eastAsia="Times New Roman" w:hAnsi="Times New Roman"/>
            <w:bCs/>
            <w:sz w:val="28"/>
            <w:szCs w:val="28"/>
          </w:rPr>
          <w:t>ґ</w:t>
        </w:r>
        <w:r w:rsidR="00164F54" w:rsidRPr="00DB45F9">
          <w:rPr>
            <w:rFonts w:ascii="Times New Roman" w:eastAsia="Times New Roman" w:hAnsi="Times New Roman"/>
            <w:bCs/>
            <w:sz w:val="28"/>
            <w:szCs w:val="28"/>
          </w:rPr>
          <w:t>рус</w:t>
        </w:r>
      </w:hyperlink>
      <w:r w:rsidR="00164F54" w:rsidRPr="00DB45F9">
        <w:rPr>
          <w:rFonts w:ascii="Times New Roman" w:eastAsia="Times New Roman" w:hAnsi="Times New Roman"/>
          <w:bCs/>
          <w:sz w:val="28"/>
          <w:szCs w:val="28"/>
        </w:rPr>
        <w:t xml:space="preserve"> </w:t>
      </w:r>
      <w:r w:rsidR="00164F54" w:rsidRPr="00DB45F9">
        <w:rPr>
          <w:rFonts w:ascii="Times New Roman" w:eastAsia="Times New Roman" w:hAnsi="Times New Roman"/>
          <w:sz w:val="28"/>
          <w:szCs w:val="28"/>
        </w:rPr>
        <w:t>(</w:t>
      </w:r>
      <w:proofErr w:type="spellStart"/>
      <w:r w:rsidR="00164F54" w:rsidRPr="00DB45F9">
        <w:rPr>
          <w:rFonts w:ascii="Times New Roman" w:eastAsia="Times New Roman" w:hAnsi="Times New Roman"/>
          <w:sz w:val="28"/>
          <w:szCs w:val="28"/>
        </w:rPr>
        <w:t>Ribes</w:t>
      </w:r>
      <w:proofErr w:type="spellEnd"/>
      <w:r w:rsidR="00164F54" w:rsidRPr="00DB45F9">
        <w:rPr>
          <w:rFonts w:ascii="Times New Roman" w:eastAsia="Times New Roman" w:hAnsi="Times New Roman"/>
          <w:sz w:val="28"/>
          <w:szCs w:val="28"/>
        </w:rPr>
        <w:t xml:space="preserve"> uva-</w:t>
      </w:r>
      <w:proofErr w:type="spellStart"/>
      <w:r w:rsidR="00164F54" w:rsidRPr="00DB45F9">
        <w:rPr>
          <w:rFonts w:ascii="Times New Roman" w:eastAsia="Times New Roman" w:hAnsi="Times New Roman"/>
          <w:sz w:val="28"/>
          <w:szCs w:val="28"/>
        </w:rPr>
        <w:t>crispa</w:t>
      </w:r>
      <w:proofErr w:type="spellEnd"/>
      <w:r w:rsidR="00164F54" w:rsidRPr="00DB45F9">
        <w:rPr>
          <w:rFonts w:ascii="Times New Roman" w:eastAsia="Times New Roman" w:hAnsi="Times New Roman"/>
          <w:sz w:val="28"/>
          <w:szCs w:val="28"/>
        </w:rPr>
        <w:t>)</w:t>
      </w:r>
    </w:p>
    <w:p w:rsidR="00D42BFC" w:rsidRPr="00DB45F9" w:rsidRDefault="00D42BFC" w:rsidP="00D42BFC">
      <w:pPr>
        <w:spacing w:after="0" w:line="240" w:lineRule="auto"/>
        <w:jc w:val="both"/>
        <w:rPr>
          <w:rFonts w:ascii="Times New Roman" w:eastAsia="Times New Roman" w:hAnsi="Times New Roman"/>
          <w:sz w:val="28"/>
          <w:szCs w:val="28"/>
        </w:rPr>
      </w:pPr>
      <w:r w:rsidRPr="00DB45F9">
        <w:rPr>
          <w:rFonts w:ascii="Times New Roman" w:eastAsia="Times New Roman" w:hAnsi="Times New Roman"/>
          <w:noProof/>
          <w:sz w:val="28"/>
          <w:szCs w:val="28"/>
          <w:lang w:val="ru-RU" w:eastAsia="ru-RU"/>
        </w:rPr>
        <w:drawing>
          <wp:inline distT="0" distB="0" distL="0" distR="0">
            <wp:extent cx="3017520" cy="1772920"/>
            <wp:effectExtent l="0" t="0" r="0" b="0"/>
            <wp:docPr id="6" name="Рисунок 161" descr="Абрикос звичайний">
              <a:hlinkClick xmlns:a="http://schemas.openxmlformats.org/drawingml/2006/main" r:id="rId28" tooltip="&quot;Абрикос звичайний&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1" descr="Абрикос звичайний">
                      <a:hlinkClick r:id="rId28" tooltip="&quot;Абрикос звичайний&quot;"/>
                    </pic:cNvPr>
                    <pic:cNvPicPr>
                      <a:picLocks noChangeAspect="1" noChangeArrowheads="1"/>
                    </pic:cNvPicPr>
                  </pic:nvPicPr>
                  <pic:blipFill>
                    <a:blip r:embed="rId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019406" cy="1774028"/>
                    </a:xfrm>
                    <a:prstGeom prst="rect">
                      <a:avLst/>
                    </a:prstGeom>
                    <a:noFill/>
                    <a:ln>
                      <a:noFill/>
                    </a:ln>
                  </pic:spPr>
                </pic:pic>
              </a:graphicData>
            </a:graphic>
          </wp:inline>
        </w:drawing>
      </w:r>
      <w:r w:rsidR="00164F54" w:rsidRPr="00DB45F9">
        <w:rPr>
          <w:rFonts w:ascii="Times New Roman" w:eastAsia="Times New Roman" w:hAnsi="Times New Roman"/>
          <w:noProof/>
          <w:sz w:val="28"/>
          <w:szCs w:val="28"/>
          <w:lang w:val="ru-RU" w:eastAsia="ru-RU"/>
        </w:rPr>
        <w:drawing>
          <wp:inline distT="0" distB="0" distL="0" distR="0">
            <wp:extent cx="3017520" cy="1767840"/>
            <wp:effectExtent l="0" t="0" r="0" b="0"/>
            <wp:docPr id="7" name="Рисунок 162" descr="Агрус">
              <a:hlinkClick xmlns:a="http://schemas.openxmlformats.org/drawingml/2006/main" r:id="rId27" tooltip="&quot;Агрус&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2" descr="Агрус">
                      <a:hlinkClick r:id="rId27" tooltip="&quot;Агрус&quot;"/>
                    </pic:cNvPr>
                    <pic:cNvPicPr>
                      <a:picLocks noChangeAspect="1" noChangeArrowheads="1"/>
                    </pic:cNvPicPr>
                  </pic:nvPicPr>
                  <pic:blipFill>
                    <a:blip r:embed="rId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017520" cy="1767840"/>
                    </a:xfrm>
                    <a:prstGeom prst="rect">
                      <a:avLst/>
                    </a:prstGeom>
                    <a:noFill/>
                    <a:ln>
                      <a:noFill/>
                    </a:ln>
                  </pic:spPr>
                </pic:pic>
              </a:graphicData>
            </a:graphic>
          </wp:inline>
        </w:drawing>
      </w:r>
    </w:p>
    <w:p w:rsidR="00D42BFC" w:rsidRPr="00DB45F9" w:rsidRDefault="00D42BFC" w:rsidP="00296FDE">
      <w:pPr>
        <w:spacing w:before="120" w:after="0" w:line="240" w:lineRule="auto"/>
        <w:rPr>
          <w:rFonts w:ascii="Times New Roman" w:eastAsia="Times New Roman" w:hAnsi="Times New Roman"/>
          <w:sz w:val="28"/>
          <w:szCs w:val="28"/>
        </w:rPr>
      </w:pPr>
      <w:r w:rsidRPr="00DB45F9">
        <w:rPr>
          <w:rFonts w:ascii="Times New Roman" w:eastAsia="Times New Roman" w:hAnsi="Times New Roman"/>
          <w:bCs/>
          <w:sz w:val="28"/>
          <w:szCs w:val="28"/>
        </w:rPr>
        <w:t>Айва</w:t>
      </w:r>
      <w:r w:rsidRPr="00DB45F9">
        <w:rPr>
          <w:rFonts w:ascii="Times New Roman" w:eastAsia="Times New Roman" w:hAnsi="Times New Roman"/>
          <w:sz w:val="28"/>
          <w:szCs w:val="28"/>
        </w:rPr>
        <w:t xml:space="preserve"> (</w:t>
      </w:r>
      <w:proofErr w:type="spellStart"/>
      <w:r w:rsidRPr="00DB45F9">
        <w:rPr>
          <w:rFonts w:ascii="Times New Roman" w:eastAsia="Times New Roman" w:hAnsi="Times New Roman"/>
          <w:sz w:val="28"/>
          <w:szCs w:val="28"/>
        </w:rPr>
        <w:t>Cydonia</w:t>
      </w:r>
      <w:proofErr w:type="spellEnd"/>
      <w:r w:rsidRPr="00DB45F9">
        <w:rPr>
          <w:rFonts w:ascii="Times New Roman" w:eastAsia="Times New Roman" w:hAnsi="Times New Roman"/>
          <w:sz w:val="28"/>
          <w:szCs w:val="28"/>
        </w:rPr>
        <w:t xml:space="preserve"> </w:t>
      </w:r>
      <w:proofErr w:type="spellStart"/>
      <w:r w:rsidRPr="00DB45F9">
        <w:rPr>
          <w:rFonts w:ascii="Times New Roman" w:eastAsia="Times New Roman" w:hAnsi="Times New Roman"/>
          <w:sz w:val="28"/>
          <w:szCs w:val="28"/>
        </w:rPr>
        <w:t>oblonga</w:t>
      </w:r>
      <w:proofErr w:type="spellEnd"/>
      <w:r w:rsidR="00296FDE" w:rsidRPr="00DB45F9">
        <w:rPr>
          <w:rFonts w:ascii="Times New Roman" w:eastAsia="Times New Roman" w:hAnsi="Times New Roman"/>
          <w:sz w:val="28"/>
          <w:szCs w:val="28"/>
        </w:rPr>
        <w:t>)</w:t>
      </w:r>
      <w:r w:rsidR="00164F54" w:rsidRPr="00DB45F9">
        <w:rPr>
          <w:rFonts w:ascii="Times New Roman" w:eastAsia="Times New Roman" w:hAnsi="Times New Roman"/>
          <w:sz w:val="28"/>
          <w:szCs w:val="28"/>
        </w:rPr>
        <w:tab/>
      </w:r>
      <w:r w:rsidR="00164F54" w:rsidRPr="00DB45F9">
        <w:rPr>
          <w:rFonts w:ascii="Times New Roman" w:eastAsia="Times New Roman" w:hAnsi="Times New Roman"/>
          <w:sz w:val="28"/>
          <w:szCs w:val="28"/>
        </w:rPr>
        <w:tab/>
      </w:r>
      <w:r w:rsidR="00F90249" w:rsidRPr="00DB45F9">
        <w:rPr>
          <w:rFonts w:ascii="Times New Roman" w:eastAsia="Times New Roman" w:hAnsi="Times New Roman"/>
          <w:sz w:val="28"/>
          <w:szCs w:val="28"/>
        </w:rPr>
        <w:t xml:space="preserve">                         </w:t>
      </w:r>
      <w:r w:rsidR="00164F54" w:rsidRPr="00DB45F9">
        <w:rPr>
          <w:rFonts w:ascii="Times New Roman" w:eastAsia="Times New Roman" w:hAnsi="Times New Roman"/>
          <w:bCs/>
          <w:sz w:val="28"/>
          <w:szCs w:val="28"/>
        </w:rPr>
        <w:t>Айстра багаторічна</w:t>
      </w:r>
      <w:r w:rsidR="00164F54" w:rsidRPr="00DB45F9">
        <w:rPr>
          <w:rFonts w:ascii="Times New Roman" w:eastAsia="Times New Roman" w:hAnsi="Times New Roman"/>
          <w:sz w:val="28"/>
          <w:szCs w:val="28"/>
        </w:rPr>
        <w:t xml:space="preserve"> (</w:t>
      </w:r>
      <w:proofErr w:type="spellStart"/>
      <w:r w:rsidR="00164F54" w:rsidRPr="00DB45F9">
        <w:rPr>
          <w:rFonts w:ascii="Times New Roman" w:eastAsia="Times New Roman" w:hAnsi="Times New Roman"/>
          <w:sz w:val="28"/>
          <w:szCs w:val="28"/>
        </w:rPr>
        <w:t>Aster</w:t>
      </w:r>
      <w:proofErr w:type="spellEnd"/>
      <w:r w:rsidR="00296FDE" w:rsidRPr="00DB45F9">
        <w:rPr>
          <w:rFonts w:ascii="Times New Roman" w:eastAsia="Times New Roman" w:hAnsi="Times New Roman"/>
          <w:sz w:val="28"/>
          <w:szCs w:val="28"/>
        </w:rPr>
        <w:t>)</w:t>
      </w:r>
      <w:r w:rsidR="00F90249" w:rsidRPr="00DB45F9">
        <w:rPr>
          <w:rFonts w:ascii="Times New Roman" w:eastAsia="Times New Roman" w:hAnsi="Times New Roman"/>
          <w:sz w:val="28"/>
          <w:szCs w:val="28"/>
        </w:rPr>
        <w:tab/>
      </w:r>
      <w:r w:rsidR="00164F54" w:rsidRPr="00DB45F9">
        <w:rPr>
          <w:rFonts w:ascii="Times New Roman" w:eastAsia="Times New Roman" w:hAnsi="Times New Roman"/>
          <w:sz w:val="28"/>
          <w:szCs w:val="28"/>
        </w:rPr>
        <w:tab/>
      </w:r>
    </w:p>
    <w:p w:rsidR="00D42BFC" w:rsidRPr="00DB45F9" w:rsidRDefault="00D42BFC" w:rsidP="00D42BFC">
      <w:pPr>
        <w:spacing w:after="0" w:line="240" w:lineRule="auto"/>
        <w:jc w:val="both"/>
        <w:rPr>
          <w:rFonts w:ascii="Times New Roman" w:eastAsia="Times New Roman" w:hAnsi="Times New Roman"/>
          <w:sz w:val="28"/>
          <w:szCs w:val="28"/>
        </w:rPr>
      </w:pPr>
      <w:r w:rsidRPr="00DB45F9">
        <w:rPr>
          <w:rFonts w:ascii="Times New Roman" w:eastAsia="Times New Roman" w:hAnsi="Times New Roman"/>
          <w:noProof/>
          <w:sz w:val="28"/>
          <w:szCs w:val="28"/>
          <w:lang w:val="ru-RU" w:eastAsia="ru-RU"/>
        </w:rPr>
        <w:drawing>
          <wp:inline distT="0" distB="0" distL="0" distR="0">
            <wp:extent cx="2880360" cy="1828770"/>
            <wp:effectExtent l="0" t="0" r="0" b="0"/>
            <wp:docPr id="8" name="Рисунок 163" descr="Айва">
              <a:hlinkClick xmlns:a="http://schemas.openxmlformats.org/drawingml/2006/main" r:id="rId31" tooltip="&quot;Айва&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3" descr="Айва">
                      <a:hlinkClick r:id="rId31" tooltip="&quot;Айва&quot;"/>
                    </pic:cNvPr>
                    <pic:cNvPicPr>
                      <a:picLocks noChangeAspect="1" noChangeArrowheads="1"/>
                    </pic:cNvPicPr>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893265" cy="1836964"/>
                    </a:xfrm>
                    <a:prstGeom prst="rect">
                      <a:avLst/>
                    </a:prstGeom>
                    <a:noFill/>
                    <a:ln>
                      <a:noFill/>
                    </a:ln>
                  </pic:spPr>
                </pic:pic>
              </a:graphicData>
            </a:graphic>
          </wp:inline>
        </w:drawing>
      </w:r>
      <w:r w:rsidR="00164F54" w:rsidRPr="00DB45F9">
        <w:rPr>
          <w:rFonts w:ascii="Times New Roman" w:eastAsia="Times New Roman" w:hAnsi="Times New Roman"/>
          <w:noProof/>
          <w:sz w:val="28"/>
          <w:szCs w:val="28"/>
          <w:lang w:val="ru-RU" w:eastAsia="ru-RU"/>
        </w:rPr>
        <w:drawing>
          <wp:inline distT="0" distB="0" distL="0" distR="0">
            <wp:extent cx="3162300" cy="1828800"/>
            <wp:effectExtent l="0" t="0" r="0" b="0"/>
            <wp:docPr id="9" name="Рисунок 164" descr="Айстра багаторічна (морозець)">
              <a:hlinkClick xmlns:a="http://schemas.openxmlformats.org/drawingml/2006/main" r:id="rId33" tooltip="&quot;Айстра багаторічна (морозець)&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4" descr="Айстра багаторічна (морозець)">
                      <a:hlinkClick r:id="rId33" tooltip="&quot;Айстра багаторічна (морозець)&quot;"/>
                    </pic:cNvPr>
                    <pic:cNvPicPr>
                      <a:picLocks noChangeAspect="1" noChangeArrowheads="1"/>
                    </pic:cNvPicPr>
                  </pic:nvPicPr>
                  <pic:blipFill>
                    <a:blip r:embed="rId3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162300" cy="1828800"/>
                    </a:xfrm>
                    <a:prstGeom prst="rect">
                      <a:avLst/>
                    </a:prstGeom>
                    <a:noFill/>
                    <a:ln>
                      <a:noFill/>
                    </a:ln>
                  </pic:spPr>
                </pic:pic>
              </a:graphicData>
            </a:graphic>
          </wp:inline>
        </w:drawing>
      </w:r>
    </w:p>
    <w:p w:rsidR="00D42BFC" w:rsidRPr="00DB45F9" w:rsidRDefault="00D42BFC" w:rsidP="00296FDE">
      <w:pPr>
        <w:spacing w:before="120" w:after="0" w:line="240" w:lineRule="auto"/>
        <w:jc w:val="both"/>
        <w:outlineLvl w:val="2"/>
        <w:rPr>
          <w:rFonts w:ascii="Times New Roman" w:eastAsia="Times New Roman" w:hAnsi="Times New Roman"/>
          <w:sz w:val="28"/>
          <w:szCs w:val="28"/>
        </w:rPr>
      </w:pPr>
      <w:r w:rsidRPr="00DB45F9">
        <w:rPr>
          <w:rFonts w:ascii="Times New Roman" w:eastAsia="Times New Roman" w:hAnsi="Times New Roman"/>
          <w:bCs/>
          <w:sz w:val="28"/>
          <w:szCs w:val="28"/>
        </w:rPr>
        <w:t>Акація біла</w:t>
      </w:r>
      <w:r w:rsidRPr="00DB45F9">
        <w:rPr>
          <w:rFonts w:ascii="Times New Roman" w:eastAsia="Times New Roman" w:hAnsi="Times New Roman"/>
          <w:sz w:val="28"/>
          <w:szCs w:val="28"/>
        </w:rPr>
        <w:t xml:space="preserve"> (</w:t>
      </w:r>
      <w:proofErr w:type="spellStart"/>
      <w:r w:rsidRPr="00DB45F9">
        <w:rPr>
          <w:rFonts w:ascii="Times New Roman" w:eastAsia="Times New Roman" w:hAnsi="Times New Roman"/>
          <w:sz w:val="28"/>
          <w:szCs w:val="28"/>
        </w:rPr>
        <w:t>Acacia</w:t>
      </w:r>
      <w:proofErr w:type="spellEnd"/>
      <w:r w:rsidRPr="00DB45F9">
        <w:rPr>
          <w:rFonts w:ascii="Times New Roman" w:eastAsia="Times New Roman" w:hAnsi="Times New Roman"/>
          <w:sz w:val="28"/>
          <w:szCs w:val="28"/>
        </w:rPr>
        <w:t>)</w:t>
      </w:r>
      <w:r w:rsidR="000E4C62" w:rsidRPr="00DB45F9">
        <w:rPr>
          <w:rFonts w:ascii="Times New Roman" w:eastAsia="Times New Roman" w:hAnsi="Times New Roman"/>
          <w:bCs/>
          <w:sz w:val="28"/>
          <w:szCs w:val="28"/>
        </w:rPr>
        <w:t xml:space="preserve">                                 </w:t>
      </w:r>
      <w:r w:rsidR="00F90249" w:rsidRPr="00DB45F9">
        <w:rPr>
          <w:rFonts w:ascii="Times New Roman" w:eastAsia="Times New Roman" w:hAnsi="Times New Roman"/>
          <w:bCs/>
          <w:sz w:val="28"/>
          <w:szCs w:val="28"/>
        </w:rPr>
        <w:t xml:space="preserve">    </w:t>
      </w:r>
      <w:r w:rsidR="000E4C62" w:rsidRPr="00DB45F9">
        <w:rPr>
          <w:rFonts w:ascii="Times New Roman" w:eastAsia="Times New Roman" w:hAnsi="Times New Roman"/>
          <w:bCs/>
          <w:sz w:val="28"/>
          <w:szCs w:val="28"/>
        </w:rPr>
        <w:t xml:space="preserve"> Акація жовта</w:t>
      </w:r>
      <w:r w:rsidR="000E4C62" w:rsidRPr="00DB45F9">
        <w:rPr>
          <w:rFonts w:ascii="Times New Roman" w:eastAsia="Times New Roman" w:hAnsi="Times New Roman"/>
          <w:sz w:val="28"/>
          <w:szCs w:val="28"/>
        </w:rPr>
        <w:t xml:space="preserve"> (</w:t>
      </w:r>
      <w:proofErr w:type="spellStart"/>
      <w:r w:rsidR="000E4C62" w:rsidRPr="00DB45F9">
        <w:rPr>
          <w:rFonts w:ascii="Times New Roman" w:eastAsia="Times New Roman" w:hAnsi="Times New Roman"/>
          <w:sz w:val="28"/>
          <w:szCs w:val="28"/>
        </w:rPr>
        <w:t>Caragána</w:t>
      </w:r>
      <w:proofErr w:type="spellEnd"/>
      <w:r w:rsidR="000E4C62" w:rsidRPr="00DB45F9">
        <w:rPr>
          <w:rFonts w:ascii="Times New Roman" w:eastAsia="Times New Roman" w:hAnsi="Times New Roman"/>
          <w:sz w:val="28"/>
          <w:szCs w:val="28"/>
        </w:rPr>
        <w:t xml:space="preserve"> </w:t>
      </w:r>
      <w:proofErr w:type="spellStart"/>
      <w:r w:rsidR="000E4C62" w:rsidRPr="00DB45F9">
        <w:rPr>
          <w:rFonts w:ascii="Times New Roman" w:eastAsia="Times New Roman" w:hAnsi="Times New Roman"/>
          <w:sz w:val="28"/>
          <w:szCs w:val="28"/>
        </w:rPr>
        <w:t>arboréscens</w:t>
      </w:r>
      <w:proofErr w:type="spellEnd"/>
      <w:r w:rsidR="000E4C62" w:rsidRPr="00DB45F9">
        <w:rPr>
          <w:rFonts w:ascii="Times New Roman" w:eastAsia="Times New Roman" w:hAnsi="Times New Roman"/>
          <w:sz w:val="28"/>
          <w:szCs w:val="28"/>
        </w:rPr>
        <w:t>)</w:t>
      </w:r>
    </w:p>
    <w:p w:rsidR="00D42BFC" w:rsidRPr="00DB45F9" w:rsidRDefault="00D42BFC" w:rsidP="00D42BFC">
      <w:pPr>
        <w:spacing w:after="0" w:line="240" w:lineRule="auto"/>
        <w:jc w:val="both"/>
        <w:rPr>
          <w:rFonts w:ascii="Times New Roman" w:eastAsia="Times New Roman" w:hAnsi="Times New Roman"/>
          <w:sz w:val="28"/>
          <w:szCs w:val="28"/>
        </w:rPr>
      </w:pPr>
      <w:r w:rsidRPr="00DB45F9">
        <w:rPr>
          <w:rFonts w:ascii="Times New Roman" w:eastAsia="Times New Roman" w:hAnsi="Times New Roman"/>
          <w:noProof/>
          <w:sz w:val="28"/>
          <w:szCs w:val="28"/>
          <w:lang w:val="ru-RU" w:eastAsia="ru-RU"/>
        </w:rPr>
        <w:drawing>
          <wp:inline distT="0" distB="0" distL="0" distR="0">
            <wp:extent cx="3096117" cy="1837055"/>
            <wp:effectExtent l="0" t="0" r="0" b="0"/>
            <wp:docPr id="10" name="Рисунок 165" descr="Акація біла">
              <a:hlinkClick xmlns:a="http://schemas.openxmlformats.org/drawingml/2006/main" r:id="rId35" tooltip="&quot;Акація біла&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5" descr="Акація біла">
                      <a:hlinkClick r:id="rId35" tooltip="&quot;Акація біла&quot;"/>
                    </pic:cNvPr>
                    <pic:cNvPicPr>
                      <a:picLocks noChangeAspect="1" noChangeArrowheads="1"/>
                    </pic:cNvPicPr>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099305" cy="1838946"/>
                    </a:xfrm>
                    <a:prstGeom prst="rect">
                      <a:avLst/>
                    </a:prstGeom>
                    <a:noFill/>
                    <a:ln>
                      <a:noFill/>
                    </a:ln>
                  </pic:spPr>
                </pic:pic>
              </a:graphicData>
            </a:graphic>
          </wp:inline>
        </w:drawing>
      </w:r>
      <w:r w:rsidR="00164F54" w:rsidRPr="00DB45F9">
        <w:rPr>
          <w:rFonts w:ascii="Times New Roman" w:eastAsia="Times New Roman" w:hAnsi="Times New Roman"/>
          <w:noProof/>
          <w:sz w:val="28"/>
          <w:szCs w:val="28"/>
          <w:lang w:val="ru-RU" w:eastAsia="ru-RU"/>
        </w:rPr>
        <w:drawing>
          <wp:inline distT="0" distB="0" distL="0" distR="0">
            <wp:extent cx="2979420" cy="1836420"/>
            <wp:effectExtent l="0" t="0" r="0" b="0"/>
            <wp:docPr id="11" name="Рисунок 166" descr="Акація жовта">
              <a:hlinkClick xmlns:a="http://schemas.openxmlformats.org/drawingml/2006/main" r:id="rId37" tooltip="&quot;Акація жовта&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6" descr="Акація жовта">
                      <a:hlinkClick r:id="rId37" tooltip="&quot;Акація жовта&quot;"/>
                    </pic:cNvPr>
                    <pic:cNvPicPr>
                      <a:picLocks noChangeAspect="1" noChangeArrowheads="1"/>
                    </pic:cNvPicPr>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979420" cy="1836420"/>
                    </a:xfrm>
                    <a:prstGeom prst="rect">
                      <a:avLst/>
                    </a:prstGeom>
                    <a:noFill/>
                    <a:ln>
                      <a:noFill/>
                    </a:ln>
                  </pic:spPr>
                </pic:pic>
              </a:graphicData>
            </a:graphic>
          </wp:inline>
        </w:drawing>
      </w:r>
    </w:p>
    <w:p w:rsidR="00D42BFC" w:rsidRPr="00DB45F9" w:rsidRDefault="00F90249" w:rsidP="00296FDE">
      <w:pPr>
        <w:spacing w:before="120" w:after="0" w:line="240" w:lineRule="auto"/>
        <w:jc w:val="both"/>
        <w:rPr>
          <w:rFonts w:ascii="Times New Roman" w:eastAsia="Times New Roman" w:hAnsi="Times New Roman"/>
          <w:sz w:val="28"/>
          <w:szCs w:val="28"/>
        </w:rPr>
      </w:pPr>
      <w:r w:rsidRPr="00DB45F9">
        <w:rPr>
          <w:rFonts w:ascii="Times New Roman" w:eastAsia="Times New Roman" w:hAnsi="Times New Roman"/>
          <w:sz w:val="28"/>
          <w:szCs w:val="28"/>
        </w:rPr>
        <w:t>Алтея лікарська (</w:t>
      </w:r>
      <w:proofErr w:type="spellStart"/>
      <w:r w:rsidRPr="00DB45F9">
        <w:rPr>
          <w:rFonts w:ascii="Times New Roman" w:eastAsia="Times New Roman" w:hAnsi="Times New Roman"/>
          <w:sz w:val="28"/>
          <w:szCs w:val="28"/>
        </w:rPr>
        <w:t>Althaea</w:t>
      </w:r>
      <w:proofErr w:type="spellEnd"/>
      <w:r w:rsidRPr="00DB45F9">
        <w:rPr>
          <w:rFonts w:ascii="Times New Roman" w:eastAsia="Times New Roman" w:hAnsi="Times New Roman"/>
          <w:sz w:val="28"/>
          <w:szCs w:val="28"/>
        </w:rPr>
        <w:t xml:space="preserve"> </w:t>
      </w:r>
      <w:proofErr w:type="spellStart"/>
      <w:r w:rsidRPr="00DB45F9">
        <w:rPr>
          <w:rFonts w:ascii="Times New Roman" w:eastAsia="Times New Roman" w:hAnsi="Times New Roman"/>
          <w:sz w:val="28"/>
          <w:szCs w:val="28"/>
        </w:rPr>
        <w:t>officinalis</w:t>
      </w:r>
      <w:proofErr w:type="spellEnd"/>
      <w:r w:rsidR="00296FDE" w:rsidRPr="00DB45F9">
        <w:rPr>
          <w:rFonts w:ascii="Times New Roman" w:eastAsia="Times New Roman" w:hAnsi="Times New Roman"/>
          <w:sz w:val="28"/>
          <w:szCs w:val="28"/>
        </w:rPr>
        <w:t>)</w:t>
      </w:r>
      <w:r w:rsidRPr="00DB45F9">
        <w:t xml:space="preserve">               </w:t>
      </w:r>
      <w:proofErr w:type="spellStart"/>
      <w:r w:rsidRPr="00DB45F9">
        <w:rPr>
          <w:rFonts w:ascii="Times New Roman" w:eastAsia="Times New Roman" w:hAnsi="Times New Roman"/>
          <w:sz w:val="28"/>
          <w:szCs w:val="28"/>
        </w:rPr>
        <w:t>Аморфа</w:t>
      </w:r>
      <w:proofErr w:type="spellEnd"/>
      <w:r w:rsidRPr="00DB45F9">
        <w:rPr>
          <w:rFonts w:ascii="Times New Roman" w:eastAsia="Times New Roman" w:hAnsi="Times New Roman"/>
          <w:sz w:val="28"/>
          <w:szCs w:val="28"/>
        </w:rPr>
        <w:t xml:space="preserve"> кущова (</w:t>
      </w:r>
      <w:proofErr w:type="spellStart"/>
      <w:r w:rsidRPr="00DB45F9">
        <w:rPr>
          <w:rFonts w:ascii="Times New Roman" w:eastAsia="Times New Roman" w:hAnsi="Times New Roman"/>
          <w:sz w:val="28"/>
          <w:szCs w:val="28"/>
        </w:rPr>
        <w:t>Amorpha</w:t>
      </w:r>
      <w:proofErr w:type="spellEnd"/>
      <w:r w:rsidRPr="00DB45F9">
        <w:rPr>
          <w:rFonts w:ascii="Times New Roman" w:eastAsia="Times New Roman" w:hAnsi="Times New Roman"/>
          <w:sz w:val="28"/>
          <w:szCs w:val="28"/>
        </w:rPr>
        <w:t xml:space="preserve"> </w:t>
      </w:r>
      <w:proofErr w:type="spellStart"/>
      <w:r w:rsidRPr="00DB45F9">
        <w:rPr>
          <w:rFonts w:ascii="Times New Roman" w:eastAsia="Times New Roman" w:hAnsi="Times New Roman"/>
          <w:sz w:val="28"/>
          <w:szCs w:val="28"/>
        </w:rPr>
        <w:t>fruticosa</w:t>
      </w:r>
      <w:proofErr w:type="spellEnd"/>
      <w:r w:rsidRPr="00DB45F9">
        <w:rPr>
          <w:rFonts w:ascii="Times New Roman" w:eastAsia="Times New Roman" w:hAnsi="Times New Roman"/>
          <w:sz w:val="28"/>
          <w:szCs w:val="28"/>
        </w:rPr>
        <w:t>)</w:t>
      </w:r>
    </w:p>
    <w:p w:rsidR="00D42BFC" w:rsidRPr="00DB45F9" w:rsidRDefault="00D42BFC" w:rsidP="00D42BFC">
      <w:pPr>
        <w:spacing w:after="0" w:line="240" w:lineRule="auto"/>
        <w:jc w:val="both"/>
        <w:rPr>
          <w:rFonts w:ascii="Times New Roman" w:eastAsia="Times New Roman" w:hAnsi="Times New Roman"/>
          <w:sz w:val="28"/>
          <w:szCs w:val="28"/>
        </w:rPr>
      </w:pPr>
      <w:r w:rsidRPr="00DB45F9">
        <w:rPr>
          <w:rFonts w:ascii="Times New Roman" w:eastAsia="Times New Roman" w:hAnsi="Times New Roman"/>
          <w:noProof/>
          <w:sz w:val="28"/>
          <w:szCs w:val="28"/>
          <w:lang w:val="ru-RU" w:eastAsia="ru-RU"/>
        </w:rPr>
        <w:drawing>
          <wp:inline distT="0" distB="0" distL="0" distR="0">
            <wp:extent cx="2819400" cy="1813189"/>
            <wp:effectExtent l="0" t="0" r="0" b="0"/>
            <wp:docPr id="15" name="Рисунок 170" descr="Алтей">
              <a:hlinkClick xmlns:a="http://schemas.openxmlformats.org/drawingml/2006/main" r:id="rId39" tooltip="&quot;Алтей&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0" descr="Алтей">
                      <a:hlinkClick r:id="rId39" tooltip="&quot;Алтей&quot;"/>
                    </pic:cNvPr>
                    <pic:cNvPicPr>
                      <a:picLocks noChangeAspect="1" noChangeArrowheads="1"/>
                    </pic:cNvPicPr>
                  </pic:nvPicPr>
                  <pic:blipFill>
                    <a:blip r:embed="rId4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832658" cy="1821715"/>
                    </a:xfrm>
                    <a:prstGeom prst="rect">
                      <a:avLst/>
                    </a:prstGeom>
                    <a:noFill/>
                    <a:ln>
                      <a:noFill/>
                    </a:ln>
                  </pic:spPr>
                </pic:pic>
              </a:graphicData>
            </a:graphic>
          </wp:inline>
        </w:drawing>
      </w:r>
      <w:r w:rsidR="000042EF" w:rsidRPr="00DB45F9">
        <w:rPr>
          <w:rFonts w:ascii="Times New Roman" w:eastAsia="Times New Roman" w:hAnsi="Times New Roman"/>
          <w:noProof/>
          <w:sz w:val="28"/>
          <w:szCs w:val="28"/>
          <w:lang w:val="ru-RU" w:eastAsia="ru-RU"/>
        </w:rPr>
        <w:drawing>
          <wp:inline distT="0" distB="0" distL="0" distR="0">
            <wp:extent cx="3261360" cy="1813560"/>
            <wp:effectExtent l="0" t="0" r="0" b="0"/>
            <wp:docPr id="17" name="Рисунок 172" descr="Аморфа кущова">
              <a:hlinkClick xmlns:a="http://schemas.openxmlformats.org/drawingml/2006/main" r:id="rId41" tooltip="&quot;Аморфа кущова&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2" descr="Аморфа кущова">
                      <a:hlinkClick r:id="rId41" tooltip="&quot;Аморфа кущова&quot;"/>
                    </pic:cNvPr>
                    <pic:cNvPicPr>
                      <a:picLocks noChangeAspect="1" noChangeArrowheads="1"/>
                    </pic:cNvPicPr>
                  </pic:nvPicPr>
                  <pic:blipFill>
                    <a:blip r:embed="rId4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261360" cy="1813560"/>
                    </a:xfrm>
                    <a:prstGeom prst="rect">
                      <a:avLst/>
                    </a:prstGeom>
                    <a:noFill/>
                    <a:ln>
                      <a:noFill/>
                    </a:ln>
                  </pic:spPr>
                </pic:pic>
              </a:graphicData>
            </a:graphic>
          </wp:inline>
        </w:drawing>
      </w:r>
    </w:p>
    <w:p w:rsidR="00D74E9B" w:rsidRPr="00DB45F9" w:rsidRDefault="00CF4132" w:rsidP="00296FDE">
      <w:pPr>
        <w:spacing w:before="240" w:after="0" w:line="240" w:lineRule="auto"/>
        <w:jc w:val="both"/>
        <w:rPr>
          <w:rFonts w:ascii="Times New Roman" w:eastAsia="Times New Roman" w:hAnsi="Times New Roman"/>
          <w:sz w:val="28"/>
          <w:szCs w:val="28"/>
        </w:rPr>
      </w:pPr>
      <w:r w:rsidRPr="00DB45F9">
        <w:rPr>
          <w:rFonts w:ascii="Times New Roman" w:eastAsia="Times New Roman" w:hAnsi="Times New Roman"/>
          <w:bCs/>
          <w:sz w:val="28"/>
          <w:szCs w:val="28"/>
        </w:rPr>
        <w:lastRenderedPageBreak/>
        <w:t>Буркун лікарський</w:t>
      </w:r>
      <w:r w:rsidR="00D74E9B" w:rsidRPr="00DB45F9">
        <w:rPr>
          <w:rFonts w:ascii="Times New Roman" w:eastAsia="Times New Roman" w:hAnsi="Times New Roman"/>
          <w:bCs/>
          <w:sz w:val="28"/>
          <w:szCs w:val="28"/>
        </w:rPr>
        <w:t>(</w:t>
      </w:r>
      <w:proofErr w:type="spellStart"/>
      <w:r w:rsidR="00D74E9B" w:rsidRPr="00DB45F9">
        <w:rPr>
          <w:rFonts w:ascii="Times New Roman" w:eastAsia="Times New Roman" w:hAnsi="Times New Roman"/>
          <w:bCs/>
          <w:sz w:val="28"/>
          <w:szCs w:val="28"/>
        </w:rPr>
        <w:t>Melilotus</w:t>
      </w:r>
      <w:proofErr w:type="spellEnd"/>
      <w:r w:rsidR="00D74E9B" w:rsidRPr="00DB45F9">
        <w:rPr>
          <w:rFonts w:ascii="Times New Roman" w:eastAsia="Times New Roman" w:hAnsi="Times New Roman"/>
          <w:bCs/>
          <w:sz w:val="28"/>
          <w:szCs w:val="28"/>
        </w:rPr>
        <w:t xml:space="preserve"> </w:t>
      </w:r>
      <w:proofErr w:type="spellStart"/>
      <w:r w:rsidR="00D74E9B" w:rsidRPr="00DB45F9">
        <w:rPr>
          <w:rFonts w:ascii="Times New Roman" w:eastAsia="Times New Roman" w:hAnsi="Times New Roman"/>
          <w:bCs/>
          <w:sz w:val="28"/>
          <w:szCs w:val="28"/>
        </w:rPr>
        <w:t>officinalis</w:t>
      </w:r>
      <w:proofErr w:type="spellEnd"/>
      <w:r w:rsidR="00296FDE" w:rsidRPr="00DB45F9">
        <w:rPr>
          <w:rFonts w:ascii="Times New Roman" w:eastAsia="Times New Roman" w:hAnsi="Times New Roman"/>
          <w:bCs/>
          <w:sz w:val="28"/>
          <w:szCs w:val="28"/>
        </w:rPr>
        <w:t>)</w:t>
      </w:r>
      <w:r w:rsidR="006A4C7F" w:rsidRPr="00DB45F9">
        <w:t xml:space="preserve"> </w:t>
      </w:r>
      <w:r w:rsidR="006A4C7F" w:rsidRPr="00DB45F9">
        <w:rPr>
          <w:rFonts w:ascii="Times New Roman" w:eastAsia="Times New Roman" w:hAnsi="Times New Roman"/>
          <w:bCs/>
          <w:sz w:val="28"/>
          <w:szCs w:val="28"/>
        </w:rPr>
        <w:t xml:space="preserve"> </w:t>
      </w:r>
      <w:r w:rsidR="00296FDE" w:rsidRPr="00DB45F9">
        <w:rPr>
          <w:rFonts w:ascii="Times New Roman" w:eastAsia="Times New Roman" w:hAnsi="Times New Roman"/>
          <w:bCs/>
          <w:sz w:val="28"/>
          <w:szCs w:val="28"/>
        </w:rPr>
        <w:t xml:space="preserve">       </w:t>
      </w:r>
      <w:r w:rsidR="006A4C7F" w:rsidRPr="00DB45F9">
        <w:rPr>
          <w:rFonts w:ascii="Times New Roman" w:eastAsia="Times New Roman" w:hAnsi="Times New Roman"/>
          <w:bCs/>
          <w:sz w:val="28"/>
          <w:szCs w:val="28"/>
        </w:rPr>
        <w:t xml:space="preserve">    Вільха, в'яз або берест (</w:t>
      </w:r>
      <w:proofErr w:type="spellStart"/>
      <w:r w:rsidR="006A4C7F" w:rsidRPr="00DB45F9">
        <w:rPr>
          <w:rFonts w:ascii="Times New Roman" w:eastAsia="Times New Roman" w:hAnsi="Times New Roman"/>
          <w:bCs/>
          <w:sz w:val="28"/>
          <w:szCs w:val="28"/>
        </w:rPr>
        <w:t>Alnus</w:t>
      </w:r>
      <w:proofErr w:type="spellEnd"/>
      <w:r w:rsidR="006A4C7F" w:rsidRPr="00DB45F9">
        <w:rPr>
          <w:rFonts w:ascii="Times New Roman" w:eastAsia="Times New Roman" w:hAnsi="Times New Roman"/>
          <w:bCs/>
          <w:sz w:val="28"/>
          <w:szCs w:val="28"/>
        </w:rPr>
        <w:t>)</w:t>
      </w:r>
    </w:p>
    <w:p w:rsidR="00D42BFC" w:rsidRPr="00DB45F9" w:rsidRDefault="00D42BFC" w:rsidP="00D42BFC">
      <w:pPr>
        <w:spacing w:after="0" w:line="240" w:lineRule="auto"/>
        <w:jc w:val="both"/>
        <w:rPr>
          <w:rFonts w:ascii="Times New Roman" w:eastAsia="Times New Roman" w:hAnsi="Times New Roman"/>
          <w:sz w:val="28"/>
          <w:szCs w:val="28"/>
        </w:rPr>
      </w:pPr>
      <w:r w:rsidRPr="00DB45F9">
        <w:rPr>
          <w:rFonts w:ascii="Times New Roman" w:eastAsia="Times New Roman" w:hAnsi="Times New Roman"/>
          <w:noProof/>
          <w:sz w:val="28"/>
          <w:szCs w:val="28"/>
          <w:lang w:val="ru-RU" w:eastAsia="ru-RU"/>
        </w:rPr>
        <w:drawing>
          <wp:inline distT="0" distB="0" distL="0" distR="0">
            <wp:extent cx="2933700" cy="1967993"/>
            <wp:effectExtent l="0" t="0" r="0" b="0"/>
            <wp:docPr id="24" name="Рисунок 179" descr="Буркун">
              <a:hlinkClick xmlns:a="http://schemas.openxmlformats.org/drawingml/2006/main" r:id="rId43" tooltip="&quot;Буркун&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9" descr="Буркун">
                      <a:hlinkClick r:id="rId43" tooltip="&quot;Буркун&quot;"/>
                    </pic:cNvPr>
                    <pic:cNvPicPr>
                      <a:picLocks noChangeAspect="1" noChangeArrowheads="1"/>
                    </pic:cNvPicPr>
                  </pic:nvPicPr>
                  <pic:blipFill>
                    <a:blip r:embed="rId4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934596" cy="1968594"/>
                    </a:xfrm>
                    <a:prstGeom prst="rect">
                      <a:avLst/>
                    </a:prstGeom>
                    <a:noFill/>
                    <a:ln>
                      <a:noFill/>
                    </a:ln>
                  </pic:spPr>
                </pic:pic>
              </a:graphicData>
            </a:graphic>
          </wp:inline>
        </w:drawing>
      </w:r>
      <w:r w:rsidR="00D74E9B" w:rsidRPr="00DB45F9">
        <w:rPr>
          <w:rFonts w:ascii="Times New Roman" w:eastAsia="Times New Roman" w:hAnsi="Times New Roman"/>
          <w:noProof/>
          <w:sz w:val="28"/>
          <w:szCs w:val="28"/>
          <w:lang w:val="ru-RU" w:eastAsia="ru-RU"/>
        </w:rPr>
        <w:drawing>
          <wp:inline distT="0" distB="0" distL="0" distR="0">
            <wp:extent cx="3055620" cy="1958340"/>
            <wp:effectExtent l="0" t="0" r="0" b="0"/>
            <wp:docPr id="25" name="Рисунок 180" descr="Вільха">
              <a:hlinkClick xmlns:a="http://schemas.openxmlformats.org/drawingml/2006/main" r:id="rId45" tooltip="&quot;Вільха&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0" descr="Вільха">
                      <a:hlinkClick r:id="rId45" tooltip="&quot;Вільха&quot;"/>
                    </pic:cNvPr>
                    <pic:cNvPicPr>
                      <a:picLocks noChangeAspect="1" noChangeArrowheads="1"/>
                    </pic:cNvPicPr>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055620" cy="1958340"/>
                    </a:xfrm>
                    <a:prstGeom prst="rect">
                      <a:avLst/>
                    </a:prstGeom>
                    <a:noFill/>
                    <a:ln>
                      <a:noFill/>
                    </a:ln>
                  </pic:spPr>
                </pic:pic>
              </a:graphicData>
            </a:graphic>
          </wp:inline>
        </w:drawing>
      </w:r>
    </w:p>
    <w:p w:rsidR="00D42BFC" w:rsidRPr="00DB45F9" w:rsidRDefault="006A4C7F" w:rsidP="00296FDE">
      <w:pPr>
        <w:spacing w:before="120" w:after="0" w:line="240" w:lineRule="auto"/>
        <w:jc w:val="both"/>
        <w:outlineLvl w:val="2"/>
        <w:rPr>
          <w:rFonts w:ascii="Times New Roman" w:eastAsia="Times New Roman" w:hAnsi="Times New Roman"/>
          <w:bCs/>
          <w:spacing w:val="-10"/>
          <w:sz w:val="28"/>
          <w:szCs w:val="28"/>
        </w:rPr>
      </w:pPr>
      <w:r w:rsidRPr="00DB45F9">
        <w:rPr>
          <w:rFonts w:ascii="Times New Roman" w:eastAsia="Times New Roman" w:hAnsi="Times New Roman"/>
          <w:bCs/>
          <w:spacing w:val="-10"/>
          <w:sz w:val="28"/>
          <w:szCs w:val="28"/>
        </w:rPr>
        <w:t>В</w:t>
      </w:r>
      <w:r w:rsidR="00353EB1" w:rsidRPr="00DB45F9">
        <w:rPr>
          <w:rFonts w:ascii="Times New Roman" w:eastAsia="Times New Roman" w:hAnsi="Times New Roman"/>
          <w:bCs/>
          <w:spacing w:val="-10"/>
          <w:sz w:val="28"/>
          <w:szCs w:val="28"/>
        </w:rPr>
        <w:t>ереск</w:t>
      </w:r>
      <w:r w:rsidR="00353EB1" w:rsidRPr="00DB45F9">
        <w:rPr>
          <w:rFonts w:ascii="Times New Roman" w:eastAsia="Times New Roman" w:hAnsi="Times New Roman"/>
          <w:spacing w:val="-10"/>
          <w:sz w:val="28"/>
          <w:szCs w:val="28"/>
        </w:rPr>
        <w:t xml:space="preserve">, </w:t>
      </w:r>
      <w:proofErr w:type="spellStart"/>
      <w:r w:rsidR="00353EB1" w:rsidRPr="00DB45F9">
        <w:rPr>
          <w:rFonts w:ascii="Times New Roman" w:eastAsia="Times New Roman" w:hAnsi="Times New Roman"/>
          <w:bCs/>
          <w:spacing w:val="-10"/>
          <w:sz w:val="28"/>
          <w:szCs w:val="28"/>
        </w:rPr>
        <w:t>підбрусничник</w:t>
      </w:r>
      <w:proofErr w:type="spellEnd"/>
      <w:r w:rsidR="00353EB1" w:rsidRPr="00DB45F9">
        <w:rPr>
          <w:rFonts w:ascii="Times New Roman" w:eastAsia="Times New Roman" w:hAnsi="Times New Roman"/>
          <w:spacing w:val="-10"/>
          <w:sz w:val="28"/>
          <w:szCs w:val="28"/>
        </w:rPr>
        <w:t xml:space="preserve"> (</w:t>
      </w:r>
      <w:proofErr w:type="spellStart"/>
      <w:r w:rsidR="00353EB1" w:rsidRPr="00DB45F9">
        <w:rPr>
          <w:rFonts w:ascii="Times New Roman" w:eastAsia="Times New Roman" w:hAnsi="Times New Roman"/>
          <w:spacing w:val="-10"/>
          <w:sz w:val="28"/>
          <w:szCs w:val="28"/>
        </w:rPr>
        <w:t>Calluna</w:t>
      </w:r>
      <w:proofErr w:type="spellEnd"/>
      <w:r w:rsidR="00353EB1" w:rsidRPr="00DB45F9">
        <w:rPr>
          <w:rFonts w:ascii="Times New Roman" w:eastAsia="Times New Roman" w:hAnsi="Times New Roman"/>
          <w:spacing w:val="-10"/>
          <w:sz w:val="28"/>
          <w:szCs w:val="28"/>
        </w:rPr>
        <w:t xml:space="preserve"> </w:t>
      </w:r>
      <w:proofErr w:type="spellStart"/>
      <w:r w:rsidR="00353EB1" w:rsidRPr="00DB45F9">
        <w:rPr>
          <w:rFonts w:ascii="Times New Roman" w:eastAsia="Times New Roman" w:hAnsi="Times New Roman"/>
          <w:spacing w:val="-10"/>
          <w:sz w:val="28"/>
          <w:szCs w:val="28"/>
        </w:rPr>
        <w:t>vulgaris</w:t>
      </w:r>
      <w:proofErr w:type="spellEnd"/>
      <w:r w:rsidRPr="00DB45F9">
        <w:rPr>
          <w:rFonts w:ascii="Times New Roman" w:eastAsia="Times New Roman" w:hAnsi="Times New Roman"/>
          <w:spacing w:val="-10"/>
          <w:sz w:val="28"/>
          <w:szCs w:val="28"/>
        </w:rPr>
        <w:t>)</w:t>
      </w:r>
      <w:r w:rsidR="00296FDE" w:rsidRPr="00DB45F9">
        <w:rPr>
          <w:rFonts w:ascii="Times New Roman" w:eastAsia="Times New Roman" w:hAnsi="Times New Roman"/>
          <w:spacing w:val="-10"/>
          <w:sz w:val="28"/>
          <w:szCs w:val="28"/>
        </w:rPr>
        <w:t xml:space="preserve">   </w:t>
      </w:r>
      <w:r w:rsidRPr="00DB45F9">
        <w:rPr>
          <w:rFonts w:ascii="Times New Roman" w:eastAsia="Times New Roman" w:hAnsi="Times New Roman"/>
          <w:bCs/>
          <w:spacing w:val="-10"/>
          <w:sz w:val="28"/>
          <w:szCs w:val="28"/>
        </w:rPr>
        <w:t>Вероніка</w:t>
      </w:r>
      <w:r w:rsidRPr="00DB45F9">
        <w:rPr>
          <w:rFonts w:ascii="Times New Roman" w:eastAsia="Times New Roman" w:hAnsi="Times New Roman"/>
          <w:spacing w:val="-10"/>
          <w:sz w:val="28"/>
          <w:szCs w:val="28"/>
        </w:rPr>
        <w:t> </w:t>
      </w:r>
      <w:r w:rsidRPr="00DB45F9">
        <w:rPr>
          <w:rFonts w:ascii="Times New Roman" w:eastAsia="Times New Roman" w:hAnsi="Times New Roman"/>
          <w:bCs/>
          <w:spacing w:val="-10"/>
          <w:sz w:val="28"/>
          <w:szCs w:val="28"/>
        </w:rPr>
        <w:t>довголиста</w:t>
      </w:r>
      <w:r w:rsidRPr="00DB45F9">
        <w:rPr>
          <w:rFonts w:ascii="Times New Roman" w:eastAsia="Times New Roman" w:hAnsi="Times New Roman"/>
          <w:spacing w:val="-10"/>
          <w:sz w:val="28"/>
          <w:szCs w:val="28"/>
        </w:rPr>
        <w:t xml:space="preserve"> (</w:t>
      </w:r>
      <w:proofErr w:type="spellStart"/>
      <w:r w:rsidRPr="00DB45F9">
        <w:rPr>
          <w:rFonts w:ascii="Times New Roman" w:eastAsia="Times New Roman" w:hAnsi="Times New Roman"/>
          <w:spacing w:val="-10"/>
          <w:sz w:val="28"/>
          <w:szCs w:val="28"/>
        </w:rPr>
        <w:t>Veronica</w:t>
      </w:r>
      <w:proofErr w:type="spellEnd"/>
      <w:r w:rsidRPr="00DB45F9">
        <w:rPr>
          <w:rFonts w:ascii="Times New Roman" w:eastAsia="Times New Roman" w:hAnsi="Times New Roman"/>
          <w:spacing w:val="-10"/>
          <w:sz w:val="28"/>
          <w:szCs w:val="28"/>
        </w:rPr>
        <w:t xml:space="preserve"> </w:t>
      </w:r>
      <w:proofErr w:type="spellStart"/>
      <w:r w:rsidRPr="00DB45F9">
        <w:rPr>
          <w:rFonts w:ascii="Times New Roman" w:eastAsia="Times New Roman" w:hAnsi="Times New Roman"/>
          <w:spacing w:val="-10"/>
          <w:sz w:val="28"/>
          <w:szCs w:val="28"/>
        </w:rPr>
        <w:t>longifolia</w:t>
      </w:r>
      <w:proofErr w:type="spellEnd"/>
      <w:r w:rsidRPr="00DB45F9">
        <w:rPr>
          <w:rFonts w:ascii="Times New Roman" w:eastAsia="Times New Roman" w:hAnsi="Times New Roman"/>
          <w:spacing w:val="-10"/>
          <w:sz w:val="28"/>
          <w:szCs w:val="28"/>
        </w:rPr>
        <w:t xml:space="preserve"> L.)</w:t>
      </w:r>
    </w:p>
    <w:p w:rsidR="00D42BFC" w:rsidRPr="00DB45F9" w:rsidRDefault="00D42BFC" w:rsidP="00D42BFC">
      <w:pPr>
        <w:spacing w:after="0" w:line="240" w:lineRule="auto"/>
        <w:jc w:val="both"/>
        <w:rPr>
          <w:rFonts w:ascii="Times New Roman" w:eastAsia="Times New Roman" w:hAnsi="Times New Roman"/>
          <w:sz w:val="28"/>
          <w:szCs w:val="28"/>
        </w:rPr>
      </w:pPr>
      <w:r w:rsidRPr="00DB45F9">
        <w:rPr>
          <w:rFonts w:ascii="Times New Roman" w:eastAsia="Times New Roman" w:hAnsi="Times New Roman"/>
          <w:noProof/>
          <w:sz w:val="28"/>
          <w:szCs w:val="28"/>
          <w:lang w:val="ru-RU" w:eastAsia="ru-RU"/>
        </w:rPr>
        <w:drawing>
          <wp:inline distT="0" distB="0" distL="0" distR="0">
            <wp:extent cx="2979420" cy="1722120"/>
            <wp:effectExtent l="0" t="0" r="0" b="0"/>
            <wp:docPr id="29" name="Рисунок 184" descr="Верес">
              <a:hlinkClick xmlns:a="http://schemas.openxmlformats.org/drawingml/2006/main" r:id="rId47" tooltip="&quot;Верес&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4" descr="Верес">
                      <a:hlinkClick r:id="rId47" tooltip="&quot;Верес&quot;"/>
                    </pic:cNvPr>
                    <pic:cNvPicPr>
                      <a:picLocks noChangeAspect="1" noChangeArrowheads="1"/>
                    </pic:cNvPicPr>
                  </pic:nvPicPr>
                  <pic:blipFill>
                    <a:blip r:embed="rId4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979420" cy="1722120"/>
                    </a:xfrm>
                    <a:prstGeom prst="rect">
                      <a:avLst/>
                    </a:prstGeom>
                    <a:noFill/>
                    <a:ln>
                      <a:noFill/>
                    </a:ln>
                  </pic:spPr>
                </pic:pic>
              </a:graphicData>
            </a:graphic>
          </wp:inline>
        </w:drawing>
      </w:r>
      <w:r w:rsidR="006A4C7F" w:rsidRPr="00DB45F9">
        <w:rPr>
          <w:rFonts w:ascii="Times New Roman" w:eastAsia="Times New Roman" w:hAnsi="Times New Roman"/>
          <w:noProof/>
          <w:sz w:val="28"/>
          <w:szCs w:val="28"/>
          <w:lang w:val="ru-RU" w:eastAsia="ru-RU"/>
        </w:rPr>
        <w:drawing>
          <wp:inline distT="0" distB="0" distL="0" distR="0">
            <wp:extent cx="2994660" cy="1722120"/>
            <wp:effectExtent l="0" t="0" r="0" b="0"/>
            <wp:docPr id="30" name="Рисунок 185" descr="Вероніка довголиста">
              <a:hlinkClick xmlns:a="http://schemas.openxmlformats.org/drawingml/2006/main" r:id="rId49" tooltip="&quot;Вероніка довголиста&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5" descr="Вероніка довголиста">
                      <a:hlinkClick r:id="rId49" tooltip="&quot;Вероніка довголиста&quot;"/>
                    </pic:cNvPr>
                    <pic:cNvPicPr>
                      <a:picLocks noChangeAspect="1" noChangeArrowheads="1"/>
                    </pic:cNvPicPr>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994660" cy="1722120"/>
                    </a:xfrm>
                    <a:prstGeom prst="rect">
                      <a:avLst/>
                    </a:prstGeom>
                    <a:noFill/>
                    <a:ln>
                      <a:noFill/>
                    </a:ln>
                  </pic:spPr>
                </pic:pic>
              </a:graphicData>
            </a:graphic>
          </wp:inline>
        </w:drawing>
      </w:r>
    </w:p>
    <w:p w:rsidR="00D42BFC" w:rsidRPr="00DB45F9" w:rsidRDefault="00353EB1" w:rsidP="00296FDE">
      <w:pPr>
        <w:spacing w:before="120" w:after="0" w:line="240" w:lineRule="auto"/>
        <w:jc w:val="both"/>
        <w:rPr>
          <w:rFonts w:ascii="Times New Roman" w:eastAsia="Times New Roman" w:hAnsi="Times New Roman"/>
          <w:sz w:val="28"/>
          <w:szCs w:val="28"/>
        </w:rPr>
      </w:pPr>
      <w:r w:rsidRPr="00DB45F9">
        <w:rPr>
          <w:rFonts w:ascii="Times New Roman" w:eastAsia="Times New Roman" w:hAnsi="Times New Roman"/>
          <w:bCs/>
          <w:sz w:val="28"/>
          <w:szCs w:val="28"/>
        </w:rPr>
        <w:t>Вишня</w:t>
      </w:r>
      <w:r w:rsidRPr="00DB45F9">
        <w:rPr>
          <w:rFonts w:ascii="Times New Roman" w:eastAsia="Times New Roman" w:hAnsi="Times New Roman"/>
          <w:sz w:val="28"/>
          <w:szCs w:val="28"/>
        </w:rPr>
        <w:t> (</w:t>
      </w:r>
      <w:proofErr w:type="spellStart"/>
      <w:r w:rsidRPr="00DB45F9">
        <w:rPr>
          <w:rFonts w:ascii="Times New Roman" w:eastAsia="Times New Roman" w:hAnsi="Times New Roman"/>
          <w:sz w:val="28"/>
          <w:szCs w:val="28"/>
        </w:rPr>
        <w:t>Cerasus</w:t>
      </w:r>
      <w:proofErr w:type="spellEnd"/>
      <w:r w:rsidRPr="00DB45F9">
        <w:rPr>
          <w:rFonts w:ascii="Times New Roman" w:eastAsia="Times New Roman" w:hAnsi="Times New Roman"/>
          <w:sz w:val="28"/>
          <w:szCs w:val="28"/>
        </w:rPr>
        <w:t>)</w:t>
      </w:r>
      <w:r w:rsidR="006A4C7F" w:rsidRPr="00DB45F9">
        <w:rPr>
          <w:rFonts w:ascii="Times New Roman" w:eastAsia="Times New Roman" w:hAnsi="Times New Roman"/>
          <w:bCs/>
          <w:sz w:val="28"/>
          <w:szCs w:val="28"/>
        </w:rPr>
        <w:t xml:space="preserve">                                        Волошка</w:t>
      </w:r>
      <w:r w:rsidR="006A4C7F" w:rsidRPr="00DB45F9">
        <w:rPr>
          <w:rFonts w:ascii="Times New Roman" w:eastAsia="Times New Roman" w:hAnsi="Times New Roman"/>
          <w:sz w:val="28"/>
          <w:szCs w:val="28"/>
        </w:rPr>
        <w:t xml:space="preserve"> (</w:t>
      </w:r>
      <w:proofErr w:type="spellStart"/>
      <w:r w:rsidR="006A4C7F" w:rsidRPr="00DB45F9">
        <w:rPr>
          <w:rFonts w:ascii="Times New Roman" w:eastAsia="Times New Roman" w:hAnsi="Times New Roman"/>
          <w:sz w:val="28"/>
          <w:szCs w:val="28"/>
        </w:rPr>
        <w:t>Centaurea</w:t>
      </w:r>
      <w:proofErr w:type="spellEnd"/>
      <w:r w:rsidR="006A4C7F" w:rsidRPr="00DB45F9">
        <w:rPr>
          <w:rFonts w:ascii="Times New Roman" w:eastAsia="Times New Roman" w:hAnsi="Times New Roman"/>
          <w:sz w:val="28"/>
          <w:szCs w:val="28"/>
        </w:rPr>
        <w:t>)</w:t>
      </w:r>
    </w:p>
    <w:p w:rsidR="00D42BFC" w:rsidRPr="00DB45F9" w:rsidRDefault="00D42BFC" w:rsidP="00D42BFC">
      <w:pPr>
        <w:spacing w:after="0" w:line="240" w:lineRule="auto"/>
        <w:jc w:val="both"/>
        <w:rPr>
          <w:rFonts w:ascii="Times New Roman" w:eastAsia="Times New Roman" w:hAnsi="Times New Roman"/>
          <w:sz w:val="28"/>
          <w:szCs w:val="28"/>
        </w:rPr>
      </w:pPr>
      <w:r w:rsidRPr="00DB45F9">
        <w:rPr>
          <w:rFonts w:ascii="Times New Roman" w:eastAsia="Times New Roman" w:hAnsi="Times New Roman"/>
          <w:noProof/>
          <w:sz w:val="28"/>
          <w:szCs w:val="28"/>
          <w:lang w:val="ru-RU" w:eastAsia="ru-RU"/>
        </w:rPr>
        <w:drawing>
          <wp:inline distT="0" distB="0" distL="0" distR="0">
            <wp:extent cx="2895600" cy="1897380"/>
            <wp:effectExtent l="0" t="0" r="0" b="0"/>
            <wp:docPr id="31" name="Рисунок 186" descr="Вишня">
              <a:hlinkClick xmlns:a="http://schemas.openxmlformats.org/drawingml/2006/main" r:id="rId51" tooltip="&quot;Вишня&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6" descr="Вишня">
                      <a:hlinkClick r:id="rId51" tooltip="&quot;Вишня&quot;"/>
                    </pic:cNvPr>
                    <pic:cNvPicPr>
                      <a:picLocks noChangeAspect="1" noChangeArrowheads="1"/>
                    </pic:cNvPicPr>
                  </pic:nvPicPr>
                  <pic:blipFill>
                    <a:blip r:embed="rId5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905019" cy="1903552"/>
                    </a:xfrm>
                    <a:prstGeom prst="rect">
                      <a:avLst/>
                    </a:prstGeom>
                    <a:noFill/>
                    <a:ln>
                      <a:noFill/>
                    </a:ln>
                  </pic:spPr>
                </pic:pic>
              </a:graphicData>
            </a:graphic>
          </wp:inline>
        </w:drawing>
      </w:r>
      <w:r w:rsidR="006A4C7F" w:rsidRPr="00DB45F9">
        <w:rPr>
          <w:rFonts w:ascii="Times New Roman" w:eastAsia="Times New Roman" w:hAnsi="Times New Roman"/>
          <w:noProof/>
          <w:sz w:val="28"/>
          <w:szCs w:val="28"/>
          <w:lang w:val="ru-RU" w:eastAsia="ru-RU"/>
        </w:rPr>
        <w:drawing>
          <wp:inline distT="0" distB="0" distL="0" distR="0">
            <wp:extent cx="3147060" cy="1897380"/>
            <wp:effectExtent l="0" t="0" r="0" b="0"/>
            <wp:docPr id="32" name="Рисунок 187" descr="Волошка">
              <a:hlinkClick xmlns:a="http://schemas.openxmlformats.org/drawingml/2006/main" r:id="rId53" tooltip="&quot;Волошка&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7" descr="Волошка">
                      <a:hlinkClick r:id="rId53" tooltip="&quot;Волошка&quot;"/>
                    </pic:cNvPr>
                    <pic:cNvPicPr>
                      <a:picLocks noChangeAspect="1" noChangeArrowheads="1"/>
                    </pic:cNvPicPr>
                  </pic:nvPicPr>
                  <pic:blipFill>
                    <a:blip r:embed="rId5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147060" cy="1897380"/>
                    </a:xfrm>
                    <a:prstGeom prst="rect">
                      <a:avLst/>
                    </a:prstGeom>
                    <a:noFill/>
                    <a:ln>
                      <a:noFill/>
                    </a:ln>
                  </pic:spPr>
                </pic:pic>
              </a:graphicData>
            </a:graphic>
          </wp:inline>
        </w:drawing>
      </w:r>
    </w:p>
    <w:p w:rsidR="00D42BFC" w:rsidRPr="00DB45F9" w:rsidRDefault="00353EB1" w:rsidP="00296FDE">
      <w:pPr>
        <w:spacing w:before="120" w:after="0" w:line="240" w:lineRule="auto"/>
        <w:jc w:val="both"/>
        <w:rPr>
          <w:rFonts w:ascii="Times New Roman" w:eastAsia="Times New Roman" w:hAnsi="Times New Roman"/>
          <w:sz w:val="28"/>
          <w:szCs w:val="28"/>
        </w:rPr>
      </w:pPr>
      <w:r w:rsidRPr="00DB45F9">
        <w:rPr>
          <w:rFonts w:ascii="Times New Roman" w:eastAsia="Times New Roman" w:hAnsi="Times New Roman"/>
          <w:bCs/>
          <w:sz w:val="28"/>
          <w:szCs w:val="28"/>
        </w:rPr>
        <w:t>Волошка розлога</w:t>
      </w:r>
      <w:r w:rsidRPr="00DB45F9">
        <w:rPr>
          <w:rFonts w:ascii="Times New Roman" w:eastAsia="Times New Roman" w:hAnsi="Times New Roman"/>
          <w:sz w:val="28"/>
          <w:szCs w:val="28"/>
        </w:rPr>
        <w:t> (</w:t>
      </w:r>
      <w:proofErr w:type="spellStart"/>
      <w:r w:rsidRPr="00DB45F9">
        <w:rPr>
          <w:rFonts w:ascii="Times New Roman" w:eastAsia="Times New Roman" w:hAnsi="Times New Roman"/>
          <w:sz w:val="28"/>
          <w:szCs w:val="28"/>
        </w:rPr>
        <w:t>Centaurea</w:t>
      </w:r>
      <w:proofErr w:type="spellEnd"/>
      <w:r w:rsidRPr="00DB45F9">
        <w:rPr>
          <w:rFonts w:ascii="Times New Roman" w:eastAsia="Times New Roman" w:hAnsi="Times New Roman"/>
          <w:sz w:val="28"/>
          <w:szCs w:val="28"/>
        </w:rPr>
        <w:t xml:space="preserve"> </w:t>
      </w:r>
      <w:proofErr w:type="spellStart"/>
      <w:r w:rsidRPr="00DB45F9">
        <w:rPr>
          <w:rFonts w:ascii="Times New Roman" w:eastAsia="Times New Roman" w:hAnsi="Times New Roman"/>
          <w:sz w:val="28"/>
          <w:szCs w:val="28"/>
        </w:rPr>
        <w:t>diffusa</w:t>
      </w:r>
      <w:proofErr w:type="spellEnd"/>
      <w:r w:rsidRPr="00DB45F9">
        <w:rPr>
          <w:rFonts w:ascii="Times New Roman" w:eastAsia="Times New Roman" w:hAnsi="Times New Roman"/>
          <w:sz w:val="28"/>
          <w:szCs w:val="28"/>
        </w:rPr>
        <w:t>)</w:t>
      </w:r>
      <w:r w:rsidR="001A1669" w:rsidRPr="00DB45F9">
        <w:rPr>
          <w:rFonts w:ascii="Times New Roman" w:eastAsia="Times New Roman" w:hAnsi="Times New Roman"/>
          <w:sz w:val="28"/>
          <w:szCs w:val="28"/>
        </w:rPr>
        <w:t xml:space="preserve">             </w:t>
      </w:r>
      <w:r w:rsidR="001A1669" w:rsidRPr="00DB45F9">
        <w:rPr>
          <w:rFonts w:ascii="Times New Roman" w:eastAsia="Times New Roman" w:hAnsi="Times New Roman"/>
          <w:bCs/>
          <w:sz w:val="28"/>
          <w:szCs w:val="28"/>
        </w:rPr>
        <w:t xml:space="preserve"> Гірчиця</w:t>
      </w:r>
      <w:r w:rsidR="00296FDE" w:rsidRPr="00DB45F9">
        <w:rPr>
          <w:rFonts w:ascii="Times New Roman" w:eastAsia="Times New Roman" w:hAnsi="Times New Roman"/>
          <w:bCs/>
          <w:sz w:val="28"/>
          <w:szCs w:val="28"/>
        </w:rPr>
        <w:t>,</w:t>
      </w:r>
      <w:r w:rsidR="001A1669" w:rsidRPr="00DB45F9">
        <w:rPr>
          <w:rFonts w:ascii="Times New Roman" w:eastAsia="Times New Roman" w:hAnsi="Times New Roman"/>
          <w:sz w:val="28"/>
          <w:szCs w:val="28"/>
        </w:rPr>
        <w:t xml:space="preserve"> або </w:t>
      </w:r>
      <w:proofErr w:type="spellStart"/>
      <w:r w:rsidR="001A1669" w:rsidRPr="00DB45F9">
        <w:rPr>
          <w:rFonts w:ascii="Times New Roman" w:eastAsia="Times New Roman" w:hAnsi="Times New Roman"/>
          <w:bCs/>
          <w:sz w:val="28"/>
          <w:szCs w:val="28"/>
        </w:rPr>
        <w:t>сінапіс</w:t>
      </w:r>
      <w:proofErr w:type="spellEnd"/>
      <w:r w:rsidR="001A1669" w:rsidRPr="00DB45F9">
        <w:rPr>
          <w:rFonts w:ascii="Times New Roman" w:eastAsia="Times New Roman" w:hAnsi="Times New Roman"/>
          <w:sz w:val="28"/>
          <w:szCs w:val="28"/>
        </w:rPr>
        <w:t xml:space="preserve"> (</w:t>
      </w:r>
      <w:proofErr w:type="spellStart"/>
      <w:r w:rsidR="001A1669" w:rsidRPr="00DB45F9">
        <w:rPr>
          <w:rFonts w:ascii="Times New Roman" w:eastAsia="Times New Roman" w:hAnsi="Times New Roman"/>
          <w:sz w:val="28"/>
          <w:szCs w:val="28"/>
        </w:rPr>
        <w:t>Sinapi</w:t>
      </w:r>
      <w:proofErr w:type="spellEnd"/>
      <w:r w:rsidR="001A1669" w:rsidRPr="00DB45F9">
        <w:rPr>
          <w:rFonts w:ascii="Times New Roman" w:eastAsia="Times New Roman" w:hAnsi="Times New Roman"/>
          <w:sz w:val="28"/>
          <w:szCs w:val="28"/>
        </w:rPr>
        <w:t>)</w:t>
      </w:r>
    </w:p>
    <w:p w:rsidR="00D42BFC" w:rsidRPr="00DB45F9" w:rsidRDefault="00D42BFC" w:rsidP="00D42BFC">
      <w:pPr>
        <w:spacing w:after="0" w:line="240" w:lineRule="auto"/>
        <w:jc w:val="both"/>
        <w:rPr>
          <w:rFonts w:ascii="Times New Roman" w:eastAsia="Times New Roman" w:hAnsi="Times New Roman"/>
          <w:sz w:val="28"/>
          <w:szCs w:val="28"/>
        </w:rPr>
      </w:pPr>
      <w:r w:rsidRPr="00DB45F9">
        <w:rPr>
          <w:rFonts w:ascii="Times New Roman" w:eastAsia="Times New Roman" w:hAnsi="Times New Roman"/>
          <w:noProof/>
          <w:sz w:val="28"/>
          <w:szCs w:val="28"/>
          <w:lang w:val="ru-RU" w:eastAsia="ru-RU"/>
        </w:rPr>
        <w:drawing>
          <wp:inline distT="0" distB="0" distL="0" distR="0">
            <wp:extent cx="2827020" cy="2125980"/>
            <wp:effectExtent l="0" t="0" r="0" b="0"/>
            <wp:docPr id="33" name="Рисунок 188" descr="Волошка розлога">
              <a:hlinkClick xmlns:a="http://schemas.openxmlformats.org/drawingml/2006/main" r:id="rId55" tooltip="&quot;Волошка розлога&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8" descr="Волошка розлога">
                      <a:hlinkClick r:id="rId55" tooltip="&quot;Волошка розлога&quot;"/>
                    </pic:cNvPr>
                    <pic:cNvPicPr>
                      <a:picLocks noChangeAspect="1" noChangeArrowheads="1"/>
                    </pic:cNvPicPr>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827020" cy="2125980"/>
                    </a:xfrm>
                    <a:prstGeom prst="rect">
                      <a:avLst/>
                    </a:prstGeom>
                    <a:noFill/>
                    <a:ln>
                      <a:noFill/>
                    </a:ln>
                  </pic:spPr>
                </pic:pic>
              </a:graphicData>
            </a:graphic>
          </wp:inline>
        </w:drawing>
      </w:r>
      <w:r w:rsidR="001C0923" w:rsidRPr="00DB45F9">
        <w:rPr>
          <w:rFonts w:ascii="Times New Roman" w:eastAsia="Times New Roman" w:hAnsi="Times New Roman"/>
          <w:noProof/>
          <w:sz w:val="28"/>
          <w:szCs w:val="28"/>
          <w:lang w:val="ru-RU" w:eastAsia="ru-RU"/>
        </w:rPr>
        <w:drawing>
          <wp:inline distT="0" distB="0" distL="0" distR="0">
            <wp:extent cx="3231726" cy="2125980"/>
            <wp:effectExtent l="0" t="0" r="0" b="0"/>
            <wp:docPr id="34" name="Рисунок 189" descr="Гірчиця">
              <a:hlinkClick xmlns:a="http://schemas.openxmlformats.org/drawingml/2006/main" r:id="rId57" tooltip="&quot;Гірчиця&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9" descr="Гірчиця">
                      <a:hlinkClick r:id="rId57" tooltip="&quot;Гірчиця&quot;"/>
                    </pic:cNvPr>
                    <pic:cNvPicPr>
                      <a:picLocks noChangeAspect="1" noChangeArrowheads="1"/>
                    </pic:cNvPicPr>
                  </pic:nvPicPr>
                  <pic:blipFill>
                    <a:blip r:embed="rId5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232148" cy="2126258"/>
                    </a:xfrm>
                    <a:prstGeom prst="rect">
                      <a:avLst/>
                    </a:prstGeom>
                    <a:noFill/>
                    <a:ln>
                      <a:noFill/>
                    </a:ln>
                  </pic:spPr>
                </pic:pic>
              </a:graphicData>
            </a:graphic>
          </wp:inline>
        </w:drawing>
      </w:r>
    </w:p>
    <w:p w:rsidR="00970359" w:rsidRPr="00DB45F9" w:rsidRDefault="000537D5" w:rsidP="00D42BFC">
      <w:pPr>
        <w:spacing w:after="0" w:line="240" w:lineRule="auto"/>
        <w:jc w:val="both"/>
        <w:outlineLvl w:val="2"/>
        <w:rPr>
          <w:rFonts w:ascii="Times New Roman" w:eastAsia="Times New Roman" w:hAnsi="Times New Roman"/>
          <w:bCs/>
          <w:sz w:val="28"/>
          <w:szCs w:val="28"/>
        </w:rPr>
      </w:pPr>
      <w:r w:rsidRPr="00DB45F9">
        <w:rPr>
          <w:rFonts w:ascii="Times New Roman" w:eastAsia="Times New Roman" w:hAnsi="Times New Roman"/>
          <w:bCs/>
          <w:sz w:val="28"/>
          <w:szCs w:val="28"/>
        </w:rPr>
        <w:t xml:space="preserve">   </w:t>
      </w:r>
    </w:p>
    <w:p w:rsidR="00296FDE" w:rsidRPr="00DB45F9" w:rsidRDefault="00296FDE" w:rsidP="00D42BFC">
      <w:pPr>
        <w:spacing w:after="0" w:line="240" w:lineRule="auto"/>
        <w:jc w:val="both"/>
        <w:outlineLvl w:val="2"/>
        <w:rPr>
          <w:rFonts w:ascii="Times New Roman" w:eastAsia="Times New Roman" w:hAnsi="Times New Roman"/>
          <w:bCs/>
          <w:sz w:val="28"/>
          <w:szCs w:val="28"/>
        </w:rPr>
      </w:pPr>
    </w:p>
    <w:p w:rsidR="00D42BFC" w:rsidRPr="00DB45F9" w:rsidRDefault="00353EB1" w:rsidP="00D42BFC">
      <w:pPr>
        <w:spacing w:after="0" w:line="240" w:lineRule="auto"/>
        <w:jc w:val="both"/>
        <w:outlineLvl w:val="2"/>
        <w:rPr>
          <w:rFonts w:ascii="Times New Roman" w:eastAsia="Times New Roman" w:hAnsi="Times New Roman"/>
          <w:bCs/>
          <w:sz w:val="28"/>
          <w:szCs w:val="28"/>
        </w:rPr>
      </w:pPr>
      <w:r w:rsidRPr="00DB45F9">
        <w:rPr>
          <w:rFonts w:ascii="Times New Roman" w:eastAsia="Times New Roman" w:hAnsi="Times New Roman"/>
          <w:bCs/>
          <w:sz w:val="28"/>
          <w:szCs w:val="28"/>
        </w:rPr>
        <w:lastRenderedPageBreak/>
        <w:t>Гісоп (</w:t>
      </w:r>
      <w:proofErr w:type="spellStart"/>
      <w:r w:rsidRPr="00DB45F9">
        <w:rPr>
          <w:rFonts w:ascii="Times New Roman" w:eastAsia="Times New Roman" w:hAnsi="Times New Roman"/>
          <w:bCs/>
          <w:sz w:val="28"/>
          <w:szCs w:val="28"/>
        </w:rPr>
        <w:t>Hyssópus</w:t>
      </w:r>
      <w:proofErr w:type="spellEnd"/>
      <w:r w:rsidRPr="00DB45F9">
        <w:rPr>
          <w:rFonts w:ascii="Times New Roman" w:eastAsia="Times New Roman" w:hAnsi="Times New Roman"/>
          <w:bCs/>
          <w:sz w:val="28"/>
          <w:szCs w:val="28"/>
        </w:rPr>
        <w:t>)</w:t>
      </w:r>
      <w:r w:rsidR="001A1669" w:rsidRPr="00DB45F9">
        <w:rPr>
          <w:rFonts w:ascii="Times New Roman" w:eastAsia="Times New Roman" w:hAnsi="Times New Roman"/>
          <w:bCs/>
          <w:sz w:val="28"/>
          <w:szCs w:val="28"/>
        </w:rPr>
        <w:t xml:space="preserve">                                       </w:t>
      </w:r>
      <w:r w:rsidR="000537D5" w:rsidRPr="00DB45F9">
        <w:rPr>
          <w:rFonts w:ascii="Times New Roman" w:eastAsia="Times New Roman" w:hAnsi="Times New Roman"/>
          <w:bCs/>
          <w:sz w:val="28"/>
          <w:szCs w:val="28"/>
        </w:rPr>
        <w:t xml:space="preserve">     </w:t>
      </w:r>
      <w:r w:rsidR="001A1669" w:rsidRPr="00DB45F9">
        <w:rPr>
          <w:rFonts w:ascii="Times New Roman" w:eastAsia="Times New Roman" w:hAnsi="Times New Roman"/>
          <w:bCs/>
          <w:sz w:val="28"/>
          <w:szCs w:val="28"/>
        </w:rPr>
        <w:t>Герань</w:t>
      </w:r>
      <w:r w:rsidR="001A1669" w:rsidRPr="00DB45F9">
        <w:rPr>
          <w:rFonts w:ascii="Times New Roman" w:eastAsia="Times New Roman" w:hAnsi="Times New Roman"/>
          <w:sz w:val="28"/>
          <w:szCs w:val="28"/>
        </w:rPr>
        <w:t xml:space="preserve"> або </w:t>
      </w:r>
      <w:proofErr w:type="spellStart"/>
      <w:r w:rsidR="001A1669" w:rsidRPr="00DB45F9">
        <w:rPr>
          <w:rFonts w:ascii="Times New Roman" w:eastAsia="Times New Roman" w:hAnsi="Times New Roman"/>
          <w:bCs/>
          <w:sz w:val="28"/>
          <w:szCs w:val="28"/>
        </w:rPr>
        <w:t>журавець</w:t>
      </w:r>
      <w:proofErr w:type="spellEnd"/>
      <w:r w:rsidR="001A1669" w:rsidRPr="00DB45F9">
        <w:rPr>
          <w:rFonts w:ascii="Times New Roman" w:eastAsia="Times New Roman" w:hAnsi="Times New Roman"/>
          <w:sz w:val="28"/>
          <w:szCs w:val="28"/>
        </w:rPr>
        <w:t xml:space="preserve"> (</w:t>
      </w:r>
      <w:proofErr w:type="spellStart"/>
      <w:r w:rsidR="001A1669" w:rsidRPr="00DB45F9">
        <w:rPr>
          <w:rFonts w:ascii="Times New Roman" w:eastAsia="Times New Roman" w:hAnsi="Times New Roman"/>
          <w:sz w:val="28"/>
          <w:szCs w:val="28"/>
        </w:rPr>
        <w:t>Geranium</w:t>
      </w:r>
      <w:proofErr w:type="spellEnd"/>
      <w:r w:rsidR="001A1669" w:rsidRPr="00DB45F9">
        <w:rPr>
          <w:rFonts w:ascii="Times New Roman" w:eastAsia="Times New Roman" w:hAnsi="Times New Roman"/>
          <w:sz w:val="28"/>
          <w:szCs w:val="28"/>
        </w:rPr>
        <w:t>)</w:t>
      </w:r>
    </w:p>
    <w:p w:rsidR="001A1669" w:rsidRPr="00DB45F9" w:rsidRDefault="00D42BFC" w:rsidP="00D42BFC">
      <w:pPr>
        <w:spacing w:after="0" w:line="240" w:lineRule="auto"/>
        <w:jc w:val="both"/>
        <w:rPr>
          <w:rFonts w:ascii="Times New Roman" w:eastAsia="Times New Roman" w:hAnsi="Times New Roman"/>
          <w:sz w:val="28"/>
          <w:szCs w:val="28"/>
        </w:rPr>
      </w:pPr>
      <w:r w:rsidRPr="00DB45F9">
        <w:rPr>
          <w:rFonts w:ascii="Times New Roman" w:eastAsia="Times New Roman" w:hAnsi="Times New Roman"/>
          <w:noProof/>
          <w:sz w:val="28"/>
          <w:szCs w:val="28"/>
          <w:lang w:val="ru-RU" w:eastAsia="ru-RU"/>
        </w:rPr>
        <w:drawing>
          <wp:inline distT="0" distB="0" distL="0" distR="0">
            <wp:extent cx="2941320" cy="1988820"/>
            <wp:effectExtent l="0" t="0" r="0" b="0"/>
            <wp:docPr id="35" name="Рисунок 190" descr="Гісоп">
              <a:hlinkClick xmlns:a="http://schemas.openxmlformats.org/drawingml/2006/main" r:id="rId59" tooltip="&quot;Гісоп&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0" descr="Гісоп">
                      <a:hlinkClick r:id="rId59" tooltip="&quot;Гісоп&quot;"/>
                    </pic:cNvPr>
                    <pic:cNvPicPr>
                      <a:picLocks noChangeAspect="1" noChangeArrowheads="1"/>
                    </pic:cNvPicPr>
                  </pic:nvPicPr>
                  <pic:blipFill>
                    <a:blip r:embed="rId6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941320" cy="1988820"/>
                    </a:xfrm>
                    <a:prstGeom prst="rect">
                      <a:avLst/>
                    </a:prstGeom>
                    <a:noFill/>
                    <a:ln>
                      <a:noFill/>
                    </a:ln>
                  </pic:spPr>
                </pic:pic>
              </a:graphicData>
            </a:graphic>
          </wp:inline>
        </w:drawing>
      </w:r>
      <w:r w:rsidR="001A1669" w:rsidRPr="00DB45F9">
        <w:rPr>
          <w:rFonts w:ascii="Times New Roman" w:eastAsia="Times New Roman" w:hAnsi="Times New Roman"/>
          <w:noProof/>
          <w:sz w:val="28"/>
          <w:szCs w:val="28"/>
          <w:lang w:val="ru-RU" w:eastAsia="ru-RU"/>
        </w:rPr>
        <w:drawing>
          <wp:inline distT="0" distB="0" distL="0" distR="0">
            <wp:extent cx="3095413" cy="1988820"/>
            <wp:effectExtent l="0" t="0" r="0" b="0"/>
            <wp:docPr id="37" name="Рисунок 192" descr="Герань лугова">
              <a:hlinkClick xmlns:a="http://schemas.openxmlformats.org/drawingml/2006/main" r:id="rId61" tooltip="&quot;Герань лугова&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2" descr="Герань лугова">
                      <a:hlinkClick r:id="rId61" tooltip="&quot;Герань лугова&quot;"/>
                    </pic:cNvPr>
                    <pic:cNvPicPr>
                      <a:picLocks noChangeAspect="1" noChangeArrowheads="1"/>
                    </pic:cNvPicPr>
                  </pic:nvPicPr>
                  <pic:blipFill>
                    <a:blip r:embed="rId6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096679" cy="1989634"/>
                    </a:xfrm>
                    <a:prstGeom prst="rect">
                      <a:avLst/>
                    </a:prstGeom>
                    <a:noFill/>
                    <a:ln>
                      <a:noFill/>
                    </a:ln>
                  </pic:spPr>
                </pic:pic>
              </a:graphicData>
            </a:graphic>
          </wp:inline>
        </w:drawing>
      </w:r>
    </w:p>
    <w:p w:rsidR="00D42BFC" w:rsidRPr="00DB45F9" w:rsidRDefault="00CC1D7F" w:rsidP="00296FDE">
      <w:pPr>
        <w:spacing w:before="120" w:after="0" w:line="240" w:lineRule="auto"/>
        <w:jc w:val="both"/>
        <w:rPr>
          <w:rFonts w:ascii="Times New Roman" w:eastAsia="Times New Roman" w:hAnsi="Times New Roman"/>
          <w:sz w:val="28"/>
          <w:szCs w:val="28"/>
        </w:rPr>
      </w:pPr>
      <w:r w:rsidRPr="00DB45F9">
        <w:rPr>
          <w:rFonts w:ascii="Times New Roman" w:eastAsia="Times New Roman" w:hAnsi="Times New Roman"/>
          <w:sz w:val="28"/>
          <w:szCs w:val="28"/>
        </w:rPr>
        <w:t xml:space="preserve">Глід </w:t>
      </w:r>
      <w:r w:rsidR="001A1669" w:rsidRPr="00DB45F9">
        <w:rPr>
          <w:rFonts w:ascii="Times New Roman" w:eastAsia="Times New Roman" w:hAnsi="Times New Roman"/>
          <w:sz w:val="28"/>
          <w:szCs w:val="28"/>
        </w:rPr>
        <w:t>(</w:t>
      </w:r>
      <w:proofErr w:type="spellStart"/>
      <w:r w:rsidR="001A1669" w:rsidRPr="00DB45F9">
        <w:rPr>
          <w:rFonts w:ascii="Times New Roman" w:eastAsia="Times New Roman" w:hAnsi="Times New Roman"/>
          <w:sz w:val="28"/>
          <w:szCs w:val="28"/>
        </w:rPr>
        <w:t>Crataegus</w:t>
      </w:r>
      <w:proofErr w:type="spellEnd"/>
      <w:r w:rsidR="001A1669" w:rsidRPr="00DB45F9">
        <w:rPr>
          <w:rFonts w:ascii="Times New Roman" w:eastAsia="Times New Roman" w:hAnsi="Times New Roman"/>
          <w:sz w:val="28"/>
          <w:szCs w:val="28"/>
        </w:rPr>
        <w:t>)</w:t>
      </w:r>
      <w:r w:rsidRPr="00DB45F9">
        <w:rPr>
          <w:rFonts w:ascii="Times New Roman" w:eastAsia="Times New Roman" w:hAnsi="Times New Roman"/>
          <w:sz w:val="28"/>
          <w:szCs w:val="28"/>
        </w:rPr>
        <w:t xml:space="preserve">                                          </w:t>
      </w:r>
      <w:r w:rsidR="00296FDE" w:rsidRPr="00DB45F9">
        <w:rPr>
          <w:rFonts w:ascii="Times New Roman" w:eastAsia="Times New Roman" w:hAnsi="Times New Roman"/>
          <w:sz w:val="28"/>
          <w:szCs w:val="28"/>
        </w:rPr>
        <w:t xml:space="preserve">     </w:t>
      </w:r>
      <w:r w:rsidRPr="00DB45F9">
        <w:rPr>
          <w:rFonts w:ascii="Times New Roman" w:eastAsia="Times New Roman" w:hAnsi="Times New Roman"/>
          <w:sz w:val="28"/>
          <w:szCs w:val="28"/>
        </w:rPr>
        <w:t xml:space="preserve">  Горобина (</w:t>
      </w:r>
      <w:proofErr w:type="spellStart"/>
      <w:r w:rsidRPr="00DB45F9">
        <w:rPr>
          <w:rFonts w:ascii="Times New Roman" w:eastAsia="Times New Roman" w:hAnsi="Times New Roman"/>
          <w:sz w:val="28"/>
          <w:szCs w:val="28"/>
        </w:rPr>
        <w:t>Sorbus</w:t>
      </w:r>
      <w:proofErr w:type="spellEnd"/>
      <w:r w:rsidRPr="00DB45F9">
        <w:rPr>
          <w:rFonts w:ascii="Times New Roman" w:eastAsia="Times New Roman" w:hAnsi="Times New Roman"/>
          <w:sz w:val="28"/>
          <w:szCs w:val="28"/>
        </w:rPr>
        <w:t>)</w:t>
      </w:r>
    </w:p>
    <w:p w:rsidR="00D42BFC" w:rsidRPr="00DB45F9" w:rsidRDefault="00D42BFC" w:rsidP="00D42BFC">
      <w:pPr>
        <w:spacing w:after="0" w:line="240" w:lineRule="auto"/>
        <w:jc w:val="both"/>
        <w:rPr>
          <w:rFonts w:ascii="Times New Roman" w:eastAsia="Times New Roman" w:hAnsi="Times New Roman"/>
          <w:sz w:val="28"/>
          <w:szCs w:val="28"/>
        </w:rPr>
      </w:pPr>
      <w:r w:rsidRPr="00DB45F9">
        <w:rPr>
          <w:rFonts w:ascii="Times New Roman" w:eastAsia="Times New Roman" w:hAnsi="Times New Roman"/>
          <w:noProof/>
          <w:sz w:val="28"/>
          <w:szCs w:val="28"/>
          <w:lang w:val="ru-RU" w:eastAsia="ru-RU"/>
        </w:rPr>
        <w:drawing>
          <wp:inline distT="0" distB="0" distL="0" distR="0">
            <wp:extent cx="2903220" cy="2004060"/>
            <wp:effectExtent l="0" t="0" r="0" b="0"/>
            <wp:docPr id="38" name="Рисунок 193" descr="Глід">
              <a:hlinkClick xmlns:a="http://schemas.openxmlformats.org/drawingml/2006/main" r:id="rId63" tooltip="&quot;Глід&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3" descr="Глід">
                      <a:hlinkClick r:id="rId63" tooltip="&quot;Глід&quot;"/>
                    </pic:cNvPr>
                    <pic:cNvPicPr>
                      <a:picLocks noChangeAspect="1" noChangeArrowheads="1"/>
                    </pic:cNvPicPr>
                  </pic:nvPicPr>
                  <pic:blipFill>
                    <a:blip r:embed="rId6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903220" cy="2004060"/>
                    </a:xfrm>
                    <a:prstGeom prst="rect">
                      <a:avLst/>
                    </a:prstGeom>
                    <a:noFill/>
                    <a:ln>
                      <a:noFill/>
                    </a:ln>
                  </pic:spPr>
                </pic:pic>
              </a:graphicData>
            </a:graphic>
          </wp:inline>
        </w:drawing>
      </w:r>
      <w:r w:rsidR="00CC1D7F" w:rsidRPr="00DB45F9">
        <w:rPr>
          <w:rFonts w:ascii="Times New Roman" w:eastAsia="Times New Roman" w:hAnsi="Times New Roman"/>
          <w:noProof/>
          <w:sz w:val="28"/>
          <w:szCs w:val="28"/>
          <w:lang w:val="ru-RU" w:eastAsia="ru-RU"/>
        </w:rPr>
        <w:drawing>
          <wp:inline distT="0" distB="0" distL="0" distR="0">
            <wp:extent cx="3139440" cy="2004060"/>
            <wp:effectExtent l="0" t="0" r="0" b="0"/>
            <wp:docPr id="40" name="Рисунок 195" descr="Горобина">
              <a:hlinkClick xmlns:a="http://schemas.openxmlformats.org/drawingml/2006/main" r:id="rId65" tooltip="&quot;Горобина&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5" descr="Горобина">
                      <a:hlinkClick r:id="rId65" tooltip="&quot;Горобина&quot;"/>
                    </pic:cNvPr>
                    <pic:cNvPicPr>
                      <a:picLocks noChangeAspect="1" noChangeArrowheads="1"/>
                    </pic:cNvPicPr>
                  </pic:nvPicPr>
                  <pic:blipFill>
                    <a:blip r:embed="rId6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139440" cy="2004060"/>
                    </a:xfrm>
                    <a:prstGeom prst="rect">
                      <a:avLst/>
                    </a:prstGeom>
                    <a:noFill/>
                    <a:ln>
                      <a:noFill/>
                    </a:ln>
                  </pic:spPr>
                </pic:pic>
              </a:graphicData>
            </a:graphic>
          </wp:inline>
        </w:drawing>
      </w:r>
    </w:p>
    <w:p w:rsidR="008A7B69" w:rsidRPr="00DB45F9" w:rsidRDefault="003D060C" w:rsidP="00296FDE">
      <w:pPr>
        <w:spacing w:before="120" w:after="0" w:line="240" w:lineRule="auto"/>
        <w:jc w:val="both"/>
        <w:outlineLvl w:val="2"/>
        <w:rPr>
          <w:rFonts w:ascii="Times New Roman" w:eastAsia="Times New Roman" w:hAnsi="Times New Roman"/>
          <w:bCs/>
          <w:spacing w:val="-20"/>
          <w:sz w:val="28"/>
          <w:szCs w:val="28"/>
        </w:rPr>
      </w:pPr>
      <w:r w:rsidRPr="00DB45F9">
        <w:rPr>
          <w:rFonts w:ascii="Times New Roman" w:eastAsia="Times New Roman" w:hAnsi="Times New Roman"/>
          <w:bCs/>
          <w:spacing w:val="-20"/>
          <w:sz w:val="28"/>
          <w:szCs w:val="28"/>
        </w:rPr>
        <w:t>Горошок</w:t>
      </w:r>
      <w:r w:rsidR="00296FDE" w:rsidRPr="00DB45F9">
        <w:rPr>
          <w:rFonts w:ascii="Times New Roman" w:eastAsia="Times New Roman" w:hAnsi="Times New Roman"/>
          <w:bCs/>
          <w:spacing w:val="-20"/>
          <w:sz w:val="28"/>
          <w:szCs w:val="28"/>
        </w:rPr>
        <w:t>,</w:t>
      </w:r>
      <w:r w:rsidRPr="00DB45F9">
        <w:rPr>
          <w:rFonts w:ascii="Times New Roman" w:eastAsia="Times New Roman" w:hAnsi="Times New Roman"/>
          <w:spacing w:val="-20"/>
          <w:sz w:val="28"/>
          <w:szCs w:val="28"/>
        </w:rPr>
        <w:t xml:space="preserve"> або </w:t>
      </w:r>
      <w:r w:rsidRPr="00DB45F9">
        <w:rPr>
          <w:rFonts w:ascii="Times New Roman" w:eastAsia="Times New Roman" w:hAnsi="Times New Roman"/>
          <w:bCs/>
          <w:spacing w:val="-20"/>
          <w:sz w:val="28"/>
          <w:szCs w:val="28"/>
        </w:rPr>
        <w:t>вика багатоквіткова</w:t>
      </w:r>
      <w:r w:rsidRPr="00DB45F9">
        <w:rPr>
          <w:rFonts w:ascii="Times New Roman" w:eastAsia="Times New Roman" w:hAnsi="Times New Roman"/>
          <w:spacing w:val="-20"/>
          <w:sz w:val="28"/>
          <w:szCs w:val="28"/>
        </w:rPr>
        <w:t xml:space="preserve"> (</w:t>
      </w:r>
      <w:proofErr w:type="spellStart"/>
      <w:r w:rsidRPr="00DB45F9">
        <w:rPr>
          <w:rFonts w:ascii="Times New Roman" w:eastAsia="Times New Roman" w:hAnsi="Times New Roman"/>
          <w:spacing w:val="-20"/>
          <w:sz w:val="28"/>
          <w:szCs w:val="28"/>
        </w:rPr>
        <w:t>Vicia</w:t>
      </w:r>
      <w:proofErr w:type="spellEnd"/>
      <w:r w:rsidRPr="00DB45F9">
        <w:rPr>
          <w:rFonts w:ascii="Times New Roman" w:eastAsia="Times New Roman" w:hAnsi="Times New Roman"/>
          <w:spacing w:val="-20"/>
          <w:sz w:val="28"/>
          <w:szCs w:val="28"/>
        </w:rPr>
        <w:t xml:space="preserve"> </w:t>
      </w:r>
      <w:proofErr w:type="spellStart"/>
      <w:r w:rsidRPr="00DB45F9">
        <w:rPr>
          <w:rFonts w:ascii="Times New Roman" w:eastAsia="Times New Roman" w:hAnsi="Times New Roman"/>
          <w:spacing w:val="-20"/>
          <w:sz w:val="28"/>
          <w:szCs w:val="28"/>
        </w:rPr>
        <w:t>cracca</w:t>
      </w:r>
      <w:proofErr w:type="spellEnd"/>
      <w:r w:rsidRPr="00DB45F9">
        <w:rPr>
          <w:rFonts w:ascii="Times New Roman" w:eastAsia="Times New Roman" w:hAnsi="Times New Roman"/>
          <w:spacing w:val="-20"/>
          <w:sz w:val="28"/>
          <w:szCs w:val="28"/>
        </w:rPr>
        <w:t>)</w:t>
      </w:r>
      <w:r w:rsidR="00296FDE" w:rsidRPr="00DB45F9">
        <w:rPr>
          <w:rFonts w:ascii="Times New Roman" w:eastAsia="Times New Roman" w:hAnsi="Times New Roman"/>
          <w:spacing w:val="-20"/>
          <w:sz w:val="28"/>
          <w:szCs w:val="28"/>
        </w:rPr>
        <w:t xml:space="preserve"> </w:t>
      </w:r>
      <w:r w:rsidR="00750334" w:rsidRPr="00DB45F9">
        <w:rPr>
          <w:spacing w:val="-20"/>
        </w:rPr>
        <w:t xml:space="preserve">                  </w:t>
      </w:r>
      <w:hyperlink r:id="rId67" w:history="1">
        <w:r w:rsidR="001A1669" w:rsidRPr="00DB45F9">
          <w:rPr>
            <w:rFonts w:ascii="Times New Roman" w:eastAsia="Times New Roman" w:hAnsi="Times New Roman"/>
            <w:bCs/>
            <w:spacing w:val="-20"/>
            <w:sz w:val="28"/>
            <w:szCs w:val="28"/>
          </w:rPr>
          <w:t>Гречка</w:t>
        </w:r>
      </w:hyperlink>
      <w:r w:rsidR="001A1669" w:rsidRPr="00DB45F9">
        <w:rPr>
          <w:rFonts w:ascii="Times New Roman" w:eastAsia="Times New Roman" w:hAnsi="Times New Roman"/>
          <w:bCs/>
          <w:spacing w:val="-20"/>
          <w:sz w:val="28"/>
          <w:szCs w:val="28"/>
        </w:rPr>
        <w:t xml:space="preserve"> </w:t>
      </w:r>
      <w:r w:rsidR="001A1669" w:rsidRPr="00DB45F9">
        <w:rPr>
          <w:rFonts w:ascii="Times New Roman" w:eastAsia="Times New Roman" w:hAnsi="Times New Roman"/>
          <w:spacing w:val="-20"/>
          <w:sz w:val="28"/>
          <w:szCs w:val="28"/>
        </w:rPr>
        <w:t>(</w:t>
      </w:r>
      <w:proofErr w:type="spellStart"/>
      <w:r w:rsidR="001A1669" w:rsidRPr="00DB45F9">
        <w:rPr>
          <w:rFonts w:ascii="Times New Roman" w:eastAsia="Times New Roman" w:hAnsi="Times New Roman"/>
          <w:spacing w:val="-20"/>
          <w:sz w:val="28"/>
          <w:szCs w:val="28"/>
        </w:rPr>
        <w:t>Fagopyrum</w:t>
      </w:r>
      <w:proofErr w:type="spellEnd"/>
      <w:r w:rsidR="001A1669" w:rsidRPr="00DB45F9">
        <w:rPr>
          <w:rFonts w:ascii="Times New Roman" w:eastAsia="Times New Roman" w:hAnsi="Times New Roman"/>
          <w:spacing w:val="-20"/>
          <w:sz w:val="28"/>
          <w:szCs w:val="28"/>
        </w:rPr>
        <w:t xml:space="preserve"> </w:t>
      </w:r>
      <w:proofErr w:type="spellStart"/>
      <w:r w:rsidR="001A1669" w:rsidRPr="00DB45F9">
        <w:rPr>
          <w:rFonts w:ascii="Times New Roman" w:eastAsia="Times New Roman" w:hAnsi="Times New Roman"/>
          <w:spacing w:val="-20"/>
          <w:sz w:val="28"/>
          <w:szCs w:val="28"/>
        </w:rPr>
        <w:t>esculentum</w:t>
      </w:r>
      <w:proofErr w:type="spellEnd"/>
      <w:r w:rsidR="00296FDE" w:rsidRPr="00DB45F9">
        <w:rPr>
          <w:rFonts w:ascii="Times New Roman" w:eastAsia="Times New Roman" w:hAnsi="Times New Roman"/>
          <w:spacing w:val="-20"/>
          <w:sz w:val="28"/>
          <w:szCs w:val="28"/>
        </w:rPr>
        <w:t>)</w:t>
      </w:r>
    </w:p>
    <w:p w:rsidR="008A7B69" w:rsidRPr="00DB45F9" w:rsidRDefault="008A7B69" w:rsidP="00717E6C">
      <w:pPr>
        <w:spacing w:after="0" w:line="240" w:lineRule="auto"/>
        <w:jc w:val="both"/>
        <w:outlineLvl w:val="2"/>
        <w:rPr>
          <w:rFonts w:ascii="Times New Roman" w:eastAsia="Times New Roman" w:hAnsi="Times New Roman"/>
          <w:bCs/>
          <w:sz w:val="28"/>
          <w:szCs w:val="28"/>
        </w:rPr>
      </w:pPr>
      <w:r w:rsidRPr="00DB45F9">
        <w:rPr>
          <w:rFonts w:ascii="Times New Roman" w:eastAsia="Times New Roman" w:hAnsi="Times New Roman"/>
          <w:bCs/>
          <w:noProof/>
          <w:sz w:val="28"/>
          <w:szCs w:val="28"/>
          <w:lang w:val="ru-RU" w:eastAsia="ru-RU"/>
        </w:rPr>
        <w:drawing>
          <wp:inline distT="0" distB="0" distL="0" distR="0">
            <wp:extent cx="3002280" cy="185928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002280" cy="1859280"/>
                    </a:xfrm>
                    <a:prstGeom prst="rect">
                      <a:avLst/>
                    </a:prstGeom>
                    <a:noFill/>
                  </pic:spPr>
                </pic:pic>
              </a:graphicData>
            </a:graphic>
          </wp:inline>
        </w:drawing>
      </w:r>
      <w:r w:rsidRPr="00DB45F9">
        <w:rPr>
          <w:rFonts w:ascii="Times New Roman" w:eastAsia="Times New Roman" w:hAnsi="Times New Roman"/>
          <w:noProof/>
          <w:sz w:val="28"/>
          <w:szCs w:val="28"/>
          <w:lang w:val="ru-RU" w:eastAsia="ru-RU"/>
        </w:rPr>
        <w:drawing>
          <wp:inline distT="0" distB="0" distL="0" distR="0">
            <wp:extent cx="3040380" cy="185928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044694" cy="1861918"/>
                    </a:xfrm>
                    <a:prstGeom prst="rect">
                      <a:avLst/>
                    </a:prstGeom>
                    <a:noFill/>
                  </pic:spPr>
                </pic:pic>
              </a:graphicData>
            </a:graphic>
          </wp:inline>
        </w:drawing>
      </w:r>
    </w:p>
    <w:p w:rsidR="00D42BFC" w:rsidRPr="00DB45F9" w:rsidRDefault="00296FDE" w:rsidP="00296FDE">
      <w:pPr>
        <w:spacing w:before="120" w:after="0" w:line="240" w:lineRule="auto"/>
        <w:jc w:val="both"/>
        <w:outlineLvl w:val="2"/>
        <w:rPr>
          <w:rFonts w:ascii="Times New Roman" w:eastAsia="Times New Roman" w:hAnsi="Times New Roman"/>
          <w:bCs/>
          <w:sz w:val="28"/>
          <w:szCs w:val="28"/>
        </w:rPr>
      </w:pPr>
      <w:r w:rsidRPr="00DB45F9">
        <w:rPr>
          <w:rFonts w:ascii="Times New Roman" w:eastAsia="Times New Roman" w:hAnsi="Times New Roman"/>
          <w:bCs/>
          <w:sz w:val="28"/>
          <w:szCs w:val="28"/>
        </w:rPr>
        <w:t xml:space="preserve"> </w:t>
      </w:r>
      <w:r w:rsidR="00230779" w:rsidRPr="00DB45F9">
        <w:rPr>
          <w:rFonts w:ascii="Times New Roman" w:eastAsia="Times New Roman" w:hAnsi="Times New Roman"/>
          <w:bCs/>
          <w:sz w:val="28"/>
          <w:szCs w:val="28"/>
        </w:rPr>
        <w:t xml:space="preserve">Груша </w:t>
      </w:r>
      <w:r w:rsidR="0006522E">
        <w:rPr>
          <w:rFonts w:ascii="Times New Roman" w:eastAsia="Times New Roman" w:hAnsi="Times New Roman"/>
          <w:bCs/>
          <w:sz w:val="28"/>
          <w:szCs w:val="28"/>
        </w:rPr>
        <w:t xml:space="preserve">звичайна </w:t>
      </w:r>
      <w:r w:rsidR="00230779" w:rsidRPr="00DB45F9">
        <w:rPr>
          <w:rFonts w:ascii="Times New Roman" w:eastAsia="Times New Roman" w:hAnsi="Times New Roman"/>
          <w:sz w:val="28"/>
          <w:szCs w:val="28"/>
        </w:rPr>
        <w:t>(</w:t>
      </w:r>
      <w:proofErr w:type="spellStart"/>
      <w:r w:rsidR="00230779" w:rsidRPr="00DB45F9">
        <w:rPr>
          <w:rFonts w:ascii="Times New Roman" w:eastAsia="Times New Roman" w:hAnsi="Times New Roman"/>
          <w:sz w:val="28"/>
          <w:szCs w:val="28"/>
        </w:rPr>
        <w:t>Pyrus</w:t>
      </w:r>
      <w:proofErr w:type="spellEnd"/>
      <w:r w:rsidR="00230779" w:rsidRPr="00DB45F9">
        <w:rPr>
          <w:rFonts w:ascii="Times New Roman" w:eastAsia="Times New Roman" w:hAnsi="Times New Roman"/>
          <w:sz w:val="28"/>
          <w:szCs w:val="28"/>
        </w:rPr>
        <w:t xml:space="preserve"> </w:t>
      </w:r>
      <w:proofErr w:type="spellStart"/>
      <w:r w:rsidR="00230779" w:rsidRPr="00DB45F9">
        <w:rPr>
          <w:rFonts w:ascii="Times New Roman" w:eastAsia="Times New Roman" w:hAnsi="Times New Roman"/>
          <w:sz w:val="28"/>
          <w:szCs w:val="28"/>
        </w:rPr>
        <w:t>communis</w:t>
      </w:r>
      <w:proofErr w:type="spellEnd"/>
      <w:r w:rsidR="00230779" w:rsidRPr="00DB45F9">
        <w:rPr>
          <w:rFonts w:ascii="Times New Roman" w:eastAsia="Times New Roman" w:hAnsi="Times New Roman"/>
          <w:sz w:val="28"/>
          <w:szCs w:val="28"/>
        </w:rPr>
        <w:t>)</w:t>
      </w:r>
      <w:r w:rsidR="008A7B69" w:rsidRPr="00DB45F9">
        <w:rPr>
          <w:rFonts w:ascii="Times New Roman" w:eastAsia="Times New Roman" w:hAnsi="Times New Roman"/>
          <w:bCs/>
          <w:sz w:val="28"/>
          <w:szCs w:val="28"/>
        </w:rPr>
        <w:t xml:space="preserve">     </w:t>
      </w:r>
      <w:r w:rsidRPr="00DB45F9">
        <w:rPr>
          <w:rFonts w:ascii="Times New Roman" w:eastAsia="Times New Roman" w:hAnsi="Times New Roman"/>
          <w:bCs/>
          <w:sz w:val="28"/>
          <w:szCs w:val="28"/>
        </w:rPr>
        <w:t xml:space="preserve">             </w:t>
      </w:r>
      <w:r w:rsidR="008A7B69" w:rsidRPr="00DB45F9">
        <w:rPr>
          <w:rFonts w:ascii="Times New Roman" w:eastAsia="Times New Roman" w:hAnsi="Times New Roman"/>
          <w:bCs/>
          <w:sz w:val="28"/>
          <w:szCs w:val="28"/>
        </w:rPr>
        <w:t>Диня звичайна</w:t>
      </w:r>
      <w:r w:rsidR="008A7B69" w:rsidRPr="00DB45F9">
        <w:rPr>
          <w:rFonts w:ascii="Times New Roman" w:eastAsia="Times New Roman" w:hAnsi="Times New Roman"/>
          <w:sz w:val="28"/>
          <w:szCs w:val="28"/>
        </w:rPr>
        <w:t xml:space="preserve"> (</w:t>
      </w:r>
      <w:proofErr w:type="spellStart"/>
      <w:r w:rsidR="008A7B69" w:rsidRPr="00DB45F9">
        <w:rPr>
          <w:rFonts w:ascii="Times New Roman" w:eastAsia="Times New Roman" w:hAnsi="Times New Roman"/>
          <w:sz w:val="28"/>
          <w:szCs w:val="28"/>
        </w:rPr>
        <w:t>Melo</w:t>
      </w:r>
      <w:proofErr w:type="spellEnd"/>
      <w:r w:rsidR="008A7B69" w:rsidRPr="00DB45F9">
        <w:rPr>
          <w:rFonts w:ascii="Times New Roman" w:eastAsia="Times New Roman" w:hAnsi="Times New Roman"/>
          <w:sz w:val="28"/>
          <w:szCs w:val="28"/>
        </w:rPr>
        <w:t xml:space="preserve"> </w:t>
      </w:r>
      <w:proofErr w:type="spellStart"/>
      <w:r w:rsidR="008A7B69" w:rsidRPr="00DB45F9">
        <w:rPr>
          <w:rFonts w:ascii="Times New Roman" w:eastAsia="Times New Roman" w:hAnsi="Times New Roman"/>
          <w:sz w:val="28"/>
          <w:szCs w:val="28"/>
        </w:rPr>
        <w:t>sativus</w:t>
      </w:r>
      <w:proofErr w:type="spellEnd"/>
      <w:r w:rsidR="008A7B69" w:rsidRPr="00DB45F9">
        <w:rPr>
          <w:rFonts w:ascii="Times New Roman" w:eastAsia="Times New Roman" w:hAnsi="Times New Roman"/>
          <w:sz w:val="28"/>
          <w:szCs w:val="28"/>
        </w:rPr>
        <w:t>)</w:t>
      </w:r>
    </w:p>
    <w:p w:rsidR="00D42BFC" w:rsidRPr="00DB45F9" w:rsidRDefault="003D060C" w:rsidP="00D42BFC">
      <w:pPr>
        <w:spacing w:after="0" w:line="240" w:lineRule="auto"/>
        <w:jc w:val="both"/>
        <w:rPr>
          <w:rFonts w:ascii="Times New Roman" w:eastAsia="Times New Roman" w:hAnsi="Times New Roman"/>
          <w:sz w:val="28"/>
          <w:szCs w:val="28"/>
        </w:rPr>
      </w:pPr>
      <w:r w:rsidRPr="00DB45F9">
        <w:rPr>
          <w:rFonts w:ascii="Times New Roman" w:eastAsia="Times New Roman" w:hAnsi="Times New Roman"/>
          <w:sz w:val="28"/>
          <w:szCs w:val="28"/>
        </w:rPr>
        <w:t xml:space="preserve"> </w:t>
      </w:r>
      <w:r w:rsidR="00D42BFC" w:rsidRPr="00DB45F9">
        <w:rPr>
          <w:rFonts w:ascii="Times New Roman" w:eastAsia="Times New Roman" w:hAnsi="Times New Roman"/>
          <w:noProof/>
          <w:sz w:val="28"/>
          <w:szCs w:val="28"/>
          <w:lang w:val="ru-RU" w:eastAsia="ru-RU"/>
        </w:rPr>
        <w:drawing>
          <wp:inline distT="0" distB="0" distL="0" distR="0">
            <wp:extent cx="2758440" cy="1905000"/>
            <wp:effectExtent l="0" t="0" r="0" b="0"/>
            <wp:docPr id="43" name="Рисунок 198" descr="Груша">
              <a:hlinkClick xmlns:a="http://schemas.openxmlformats.org/drawingml/2006/main" r:id="rId70" tooltip="&quot;Груша&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8" descr="Груша">
                      <a:hlinkClick r:id="rId70" tooltip="&quot;Груша&quot;"/>
                    </pic:cNvPr>
                    <pic:cNvPicPr>
                      <a:picLocks noChangeAspect="1" noChangeArrowheads="1"/>
                    </pic:cNvPicPr>
                  </pic:nvPicPr>
                  <pic:blipFill>
                    <a:blip r:embed="rId7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758440" cy="1905000"/>
                    </a:xfrm>
                    <a:prstGeom prst="rect">
                      <a:avLst/>
                    </a:prstGeom>
                    <a:noFill/>
                    <a:ln>
                      <a:noFill/>
                    </a:ln>
                  </pic:spPr>
                </pic:pic>
              </a:graphicData>
            </a:graphic>
          </wp:inline>
        </w:drawing>
      </w:r>
      <w:r w:rsidR="008A7B69" w:rsidRPr="00DB45F9">
        <w:rPr>
          <w:rFonts w:ascii="Times New Roman" w:eastAsia="Times New Roman" w:hAnsi="Times New Roman"/>
          <w:noProof/>
          <w:sz w:val="28"/>
          <w:szCs w:val="28"/>
          <w:lang w:val="ru-RU" w:eastAsia="ru-RU"/>
        </w:rPr>
        <w:drawing>
          <wp:inline distT="0" distB="0" distL="0" distR="0">
            <wp:extent cx="3230880" cy="1905000"/>
            <wp:effectExtent l="0" t="0" r="0" b="0"/>
            <wp:docPr id="45" name="Рисунок 200" descr="Диня">
              <a:hlinkClick xmlns:a="http://schemas.openxmlformats.org/drawingml/2006/main" r:id="rId72" tooltip="&quot;Диня&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0" descr="Диня">
                      <a:hlinkClick r:id="rId72" tooltip="&quot;Диня&quot;"/>
                    </pic:cNvPr>
                    <pic:cNvPicPr>
                      <a:picLocks noChangeAspect="1" noChangeArrowheads="1"/>
                    </pic:cNvPicPr>
                  </pic:nvPicPr>
                  <pic:blipFill>
                    <a:blip r:embed="rId7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230880" cy="1905000"/>
                    </a:xfrm>
                    <a:prstGeom prst="rect">
                      <a:avLst/>
                    </a:prstGeom>
                    <a:noFill/>
                    <a:ln>
                      <a:noFill/>
                    </a:ln>
                  </pic:spPr>
                </pic:pic>
              </a:graphicData>
            </a:graphic>
          </wp:inline>
        </w:drawing>
      </w:r>
    </w:p>
    <w:p w:rsidR="00D42BFC" w:rsidRPr="00DB45F9" w:rsidRDefault="00D42BFC" w:rsidP="00D42BFC">
      <w:pPr>
        <w:spacing w:after="0" w:line="240" w:lineRule="auto"/>
        <w:jc w:val="both"/>
        <w:rPr>
          <w:rFonts w:ascii="Times New Roman" w:eastAsia="Times New Roman" w:hAnsi="Times New Roman"/>
          <w:sz w:val="28"/>
          <w:szCs w:val="28"/>
        </w:rPr>
      </w:pPr>
    </w:p>
    <w:p w:rsidR="00970359" w:rsidRPr="00DB45F9" w:rsidRDefault="00970359" w:rsidP="008A7B69">
      <w:pPr>
        <w:spacing w:after="0" w:line="240" w:lineRule="auto"/>
        <w:jc w:val="both"/>
        <w:outlineLvl w:val="2"/>
        <w:rPr>
          <w:rFonts w:ascii="Times New Roman" w:eastAsia="Times New Roman" w:hAnsi="Times New Roman"/>
          <w:bCs/>
          <w:sz w:val="28"/>
          <w:szCs w:val="28"/>
        </w:rPr>
      </w:pPr>
    </w:p>
    <w:p w:rsidR="00D42BFC" w:rsidRPr="00DB45F9" w:rsidRDefault="00230779" w:rsidP="00296FDE">
      <w:pPr>
        <w:spacing w:before="120" w:after="0" w:line="240" w:lineRule="auto"/>
        <w:jc w:val="both"/>
        <w:outlineLvl w:val="2"/>
        <w:rPr>
          <w:rFonts w:ascii="Times New Roman" w:eastAsia="Times New Roman" w:hAnsi="Times New Roman"/>
          <w:bCs/>
          <w:spacing w:val="-10"/>
          <w:sz w:val="28"/>
          <w:szCs w:val="28"/>
        </w:rPr>
      </w:pPr>
      <w:r w:rsidRPr="00DB45F9">
        <w:rPr>
          <w:rFonts w:ascii="Times New Roman" w:eastAsia="Times New Roman" w:hAnsi="Times New Roman"/>
          <w:bCs/>
          <w:spacing w:val="-10"/>
          <w:sz w:val="28"/>
          <w:szCs w:val="28"/>
        </w:rPr>
        <w:lastRenderedPageBreak/>
        <w:t>Дуб звич</w:t>
      </w:r>
      <w:r w:rsidR="00296FDE" w:rsidRPr="00DB45F9">
        <w:rPr>
          <w:rFonts w:ascii="Times New Roman" w:eastAsia="Times New Roman" w:hAnsi="Times New Roman"/>
          <w:bCs/>
          <w:spacing w:val="-10"/>
          <w:sz w:val="28"/>
          <w:szCs w:val="28"/>
        </w:rPr>
        <w:t>а</w:t>
      </w:r>
      <w:r w:rsidRPr="00DB45F9">
        <w:rPr>
          <w:rFonts w:ascii="Times New Roman" w:eastAsia="Times New Roman" w:hAnsi="Times New Roman"/>
          <w:bCs/>
          <w:spacing w:val="-10"/>
          <w:sz w:val="28"/>
          <w:szCs w:val="28"/>
        </w:rPr>
        <w:t>йни</w:t>
      </w:r>
      <w:r w:rsidR="00296FDE" w:rsidRPr="00DB45F9">
        <w:rPr>
          <w:rFonts w:ascii="Times New Roman" w:eastAsia="Times New Roman" w:hAnsi="Times New Roman"/>
          <w:bCs/>
          <w:spacing w:val="-10"/>
          <w:sz w:val="28"/>
          <w:szCs w:val="28"/>
        </w:rPr>
        <w:t>й</w:t>
      </w:r>
      <w:r w:rsidRPr="00DB45F9">
        <w:rPr>
          <w:rFonts w:ascii="Times New Roman" w:eastAsia="Times New Roman" w:hAnsi="Times New Roman"/>
          <w:spacing w:val="-10"/>
          <w:sz w:val="28"/>
          <w:szCs w:val="28"/>
        </w:rPr>
        <w:t xml:space="preserve"> (</w:t>
      </w:r>
      <w:proofErr w:type="spellStart"/>
      <w:r w:rsidRPr="00DB45F9">
        <w:rPr>
          <w:rFonts w:ascii="Times New Roman" w:eastAsia="Times New Roman" w:hAnsi="Times New Roman"/>
          <w:spacing w:val="-10"/>
          <w:sz w:val="28"/>
          <w:szCs w:val="28"/>
        </w:rPr>
        <w:t>Quercus</w:t>
      </w:r>
      <w:proofErr w:type="spellEnd"/>
      <w:r w:rsidRPr="00DB45F9">
        <w:rPr>
          <w:rFonts w:ascii="Times New Roman" w:eastAsia="Times New Roman" w:hAnsi="Times New Roman"/>
          <w:spacing w:val="-10"/>
          <w:sz w:val="28"/>
          <w:szCs w:val="28"/>
        </w:rPr>
        <w:t xml:space="preserve"> </w:t>
      </w:r>
      <w:proofErr w:type="spellStart"/>
      <w:r w:rsidRPr="00DB45F9">
        <w:rPr>
          <w:rFonts w:ascii="Times New Roman" w:eastAsia="Times New Roman" w:hAnsi="Times New Roman"/>
          <w:spacing w:val="-10"/>
          <w:sz w:val="28"/>
          <w:szCs w:val="28"/>
        </w:rPr>
        <w:t>robur</w:t>
      </w:r>
      <w:proofErr w:type="spellEnd"/>
      <w:r w:rsidRPr="00DB45F9">
        <w:rPr>
          <w:rFonts w:ascii="Times New Roman" w:eastAsia="Times New Roman" w:hAnsi="Times New Roman"/>
          <w:spacing w:val="-10"/>
          <w:sz w:val="28"/>
          <w:szCs w:val="28"/>
        </w:rPr>
        <w:t>)</w:t>
      </w:r>
      <w:r w:rsidR="008A7B69" w:rsidRPr="00DB45F9">
        <w:rPr>
          <w:rFonts w:ascii="Times New Roman" w:eastAsia="Times New Roman" w:hAnsi="Times New Roman"/>
          <w:spacing w:val="-10"/>
          <w:sz w:val="28"/>
          <w:szCs w:val="28"/>
        </w:rPr>
        <w:t xml:space="preserve">                             </w:t>
      </w:r>
      <w:r w:rsidR="008A7B69" w:rsidRPr="00DB45F9">
        <w:rPr>
          <w:spacing w:val="-10"/>
        </w:rPr>
        <w:t xml:space="preserve"> </w:t>
      </w:r>
      <w:hyperlink r:id="rId74" w:history="1">
        <w:r w:rsidR="008A7B69" w:rsidRPr="00DB45F9">
          <w:rPr>
            <w:rFonts w:ascii="Times New Roman" w:eastAsia="Times New Roman" w:hAnsi="Times New Roman"/>
            <w:bCs/>
            <w:spacing w:val="-10"/>
            <w:sz w:val="28"/>
            <w:szCs w:val="28"/>
          </w:rPr>
          <w:t>Еспарцет</w:t>
        </w:r>
      </w:hyperlink>
      <w:r w:rsidR="008A7B69" w:rsidRPr="00DB45F9">
        <w:rPr>
          <w:rFonts w:ascii="Times New Roman" w:eastAsia="Times New Roman" w:hAnsi="Times New Roman"/>
          <w:bCs/>
          <w:spacing w:val="-10"/>
          <w:sz w:val="28"/>
          <w:szCs w:val="28"/>
        </w:rPr>
        <w:t xml:space="preserve"> </w:t>
      </w:r>
      <w:r w:rsidR="008A7B69" w:rsidRPr="00DB45F9">
        <w:rPr>
          <w:rFonts w:ascii="Times New Roman" w:eastAsia="Times New Roman" w:hAnsi="Times New Roman"/>
          <w:spacing w:val="-10"/>
          <w:sz w:val="28"/>
          <w:szCs w:val="28"/>
        </w:rPr>
        <w:t>(</w:t>
      </w:r>
      <w:proofErr w:type="spellStart"/>
      <w:r w:rsidR="008A7B69" w:rsidRPr="00DB45F9">
        <w:rPr>
          <w:rFonts w:ascii="Times New Roman" w:eastAsia="Times New Roman" w:hAnsi="Times New Roman"/>
          <w:spacing w:val="-10"/>
          <w:sz w:val="28"/>
          <w:szCs w:val="28"/>
        </w:rPr>
        <w:t>Onobrýchis</w:t>
      </w:r>
      <w:proofErr w:type="spellEnd"/>
      <w:r w:rsidR="00296FDE" w:rsidRPr="00DB45F9">
        <w:rPr>
          <w:rFonts w:ascii="Times New Roman" w:eastAsia="Times New Roman" w:hAnsi="Times New Roman"/>
          <w:spacing w:val="-10"/>
          <w:sz w:val="28"/>
          <w:szCs w:val="28"/>
        </w:rPr>
        <w:t>)</w:t>
      </w:r>
    </w:p>
    <w:p w:rsidR="00D42BFC" w:rsidRPr="00DB45F9" w:rsidRDefault="00D42BFC" w:rsidP="00D42BFC">
      <w:pPr>
        <w:spacing w:after="0" w:line="240" w:lineRule="auto"/>
        <w:jc w:val="both"/>
        <w:rPr>
          <w:rFonts w:ascii="Times New Roman" w:eastAsia="Times New Roman" w:hAnsi="Times New Roman"/>
          <w:sz w:val="28"/>
          <w:szCs w:val="28"/>
        </w:rPr>
      </w:pPr>
      <w:r w:rsidRPr="00DB45F9">
        <w:rPr>
          <w:rFonts w:ascii="Times New Roman" w:eastAsia="Times New Roman" w:hAnsi="Times New Roman"/>
          <w:noProof/>
          <w:sz w:val="28"/>
          <w:szCs w:val="28"/>
          <w:lang w:val="ru-RU" w:eastAsia="ru-RU"/>
        </w:rPr>
        <w:drawing>
          <wp:inline distT="0" distB="0" distL="0" distR="0">
            <wp:extent cx="2788920" cy="1927860"/>
            <wp:effectExtent l="0" t="0" r="0" b="0"/>
            <wp:docPr id="46" name="Рисунок 201" descr="Дуб звичайний">
              <a:hlinkClick xmlns:a="http://schemas.openxmlformats.org/drawingml/2006/main" r:id="rId75" tooltip="&quot;Дуб звичайний&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1" descr="Дуб звичайний">
                      <a:hlinkClick r:id="rId75" tooltip="&quot;Дуб звичайний&quot;"/>
                    </pic:cNvPr>
                    <pic:cNvPicPr>
                      <a:picLocks noChangeAspect="1" noChangeArrowheads="1"/>
                    </pic:cNvPicPr>
                  </pic:nvPicPr>
                  <pic:blipFill>
                    <a:blip r:embed="rId7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788920" cy="1927860"/>
                    </a:xfrm>
                    <a:prstGeom prst="rect">
                      <a:avLst/>
                    </a:prstGeom>
                    <a:noFill/>
                    <a:ln>
                      <a:noFill/>
                    </a:ln>
                  </pic:spPr>
                </pic:pic>
              </a:graphicData>
            </a:graphic>
          </wp:inline>
        </w:drawing>
      </w:r>
      <w:r w:rsidR="008A7B69" w:rsidRPr="00DB45F9">
        <w:rPr>
          <w:rFonts w:ascii="Times New Roman" w:eastAsia="Times New Roman" w:hAnsi="Times New Roman"/>
          <w:noProof/>
          <w:sz w:val="28"/>
          <w:szCs w:val="28"/>
          <w:lang w:val="ru-RU" w:eastAsia="ru-RU"/>
        </w:rPr>
        <w:drawing>
          <wp:inline distT="0" distB="0" distL="0" distR="0">
            <wp:extent cx="3215640" cy="1927860"/>
            <wp:effectExtent l="0" t="0" r="0" b="0"/>
            <wp:docPr id="48" name="Рисунок 203" descr="Еспарцет">
              <a:hlinkClick xmlns:a="http://schemas.openxmlformats.org/drawingml/2006/main" r:id="rId74" tooltip="&quot;Еспарцет&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3" descr="Еспарцет">
                      <a:hlinkClick r:id="rId74" tooltip="&quot;Еспарцет&quot;"/>
                    </pic:cNvPr>
                    <pic:cNvPicPr>
                      <a:picLocks noChangeAspect="1" noChangeArrowheads="1"/>
                    </pic:cNvPicPr>
                  </pic:nvPicPr>
                  <pic:blipFill>
                    <a:blip r:embed="rId7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215640" cy="1927860"/>
                    </a:xfrm>
                    <a:prstGeom prst="rect">
                      <a:avLst/>
                    </a:prstGeom>
                    <a:noFill/>
                    <a:ln>
                      <a:noFill/>
                    </a:ln>
                  </pic:spPr>
                </pic:pic>
              </a:graphicData>
            </a:graphic>
          </wp:inline>
        </w:drawing>
      </w:r>
    </w:p>
    <w:p w:rsidR="008A7B69" w:rsidRPr="00DB45F9" w:rsidRDefault="00230779" w:rsidP="00296FDE">
      <w:pPr>
        <w:spacing w:before="120" w:after="0" w:line="240" w:lineRule="auto"/>
        <w:jc w:val="both"/>
        <w:outlineLvl w:val="2"/>
        <w:rPr>
          <w:rFonts w:ascii="Times New Roman" w:eastAsia="Times New Roman" w:hAnsi="Times New Roman"/>
          <w:bCs/>
          <w:sz w:val="28"/>
          <w:szCs w:val="28"/>
        </w:rPr>
      </w:pPr>
      <w:r w:rsidRPr="00DB45F9">
        <w:rPr>
          <w:rFonts w:ascii="Times New Roman" w:eastAsia="Times New Roman" w:hAnsi="Times New Roman"/>
          <w:bCs/>
          <w:sz w:val="28"/>
          <w:szCs w:val="28"/>
        </w:rPr>
        <w:t>Ехінацея пурпурова</w:t>
      </w:r>
      <w:r w:rsidRPr="00DB45F9">
        <w:rPr>
          <w:rFonts w:ascii="Times New Roman" w:eastAsia="Times New Roman" w:hAnsi="Times New Roman"/>
          <w:sz w:val="28"/>
          <w:szCs w:val="28"/>
        </w:rPr>
        <w:t xml:space="preserve"> (</w:t>
      </w:r>
      <w:proofErr w:type="spellStart"/>
      <w:r w:rsidRPr="00DB45F9">
        <w:rPr>
          <w:rFonts w:ascii="Times New Roman" w:eastAsia="Times New Roman" w:hAnsi="Times New Roman"/>
          <w:sz w:val="28"/>
          <w:szCs w:val="28"/>
        </w:rPr>
        <w:t>Echinacea</w:t>
      </w:r>
      <w:proofErr w:type="spellEnd"/>
      <w:r w:rsidR="00970359" w:rsidRPr="00DB45F9">
        <w:rPr>
          <w:rFonts w:ascii="Times New Roman" w:eastAsia="Times New Roman" w:hAnsi="Times New Roman"/>
          <w:sz w:val="28"/>
          <w:szCs w:val="28"/>
        </w:rPr>
        <w:t>)</w:t>
      </w:r>
      <w:r w:rsidR="008A7B69" w:rsidRPr="00DB45F9">
        <w:t xml:space="preserve">                            </w:t>
      </w:r>
      <w:r w:rsidR="008A7B69" w:rsidRPr="00DB45F9">
        <w:rPr>
          <w:rFonts w:ascii="Times New Roman" w:eastAsia="Times New Roman" w:hAnsi="Times New Roman"/>
          <w:sz w:val="28"/>
          <w:szCs w:val="28"/>
        </w:rPr>
        <w:t>Живокіст (</w:t>
      </w:r>
      <w:proofErr w:type="spellStart"/>
      <w:r w:rsidR="008A7B69" w:rsidRPr="00DB45F9">
        <w:rPr>
          <w:rFonts w:ascii="Times New Roman" w:eastAsia="Times New Roman" w:hAnsi="Times New Roman"/>
          <w:sz w:val="28"/>
          <w:szCs w:val="28"/>
        </w:rPr>
        <w:t>Symphytum</w:t>
      </w:r>
      <w:proofErr w:type="spellEnd"/>
      <w:r w:rsidR="008A7B69" w:rsidRPr="00DB45F9">
        <w:rPr>
          <w:rFonts w:ascii="Times New Roman" w:eastAsia="Times New Roman" w:hAnsi="Times New Roman"/>
          <w:sz w:val="28"/>
          <w:szCs w:val="28"/>
        </w:rPr>
        <w:t>)</w:t>
      </w:r>
    </w:p>
    <w:p w:rsidR="00D42BFC" w:rsidRPr="00DB45F9" w:rsidRDefault="00D42BFC" w:rsidP="00230779">
      <w:pPr>
        <w:spacing w:after="0" w:line="240" w:lineRule="auto"/>
        <w:jc w:val="both"/>
        <w:rPr>
          <w:rFonts w:ascii="Times New Roman" w:eastAsia="Times New Roman" w:hAnsi="Times New Roman"/>
          <w:sz w:val="28"/>
          <w:szCs w:val="28"/>
        </w:rPr>
      </w:pPr>
      <w:r w:rsidRPr="00DB45F9">
        <w:rPr>
          <w:rFonts w:ascii="Times New Roman" w:eastAsia="Times New Roman" w:hAnsi="Times New Roman"/>
          <w:noProof/>
          <w:sz w:val="28"/>
          <w:szCs w:val="28"/>
          <w:lang w:val="ru-RU" w:eastAsia="ru-RU"/>
        </w:rPr>
        <w:drawing>
          <wp:inline distT="0" distB="0" distL="0" distR="0">
            <wp:extent cx="3025140" cy="1798320"/>
            <wp:effectExtent l="0" t="0" r="0" b="0"/>
            <wp:docPr id="49" name="Рисунок 204" descr="Ехінацея">
              <a:hlinkClick xmlns:a="http://schemas.openxmlformats.org/drawingml/2006/main" r:id="rId78" tooltip="&quot;Ехінацея&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4" descr="Ехінацея">
                      <a:hlinkClick r:id="rId78" tooltip="&quot;Ехінацея&quot;"/>
                    </pic:cNvPr>
                    <pic:cNvPicPr>
                      <a:picLocks noChangeAspect="1" noChangeArrowheads="1"/>
                    </pic:cNvPicPr>
                  </pic:nvPicPr>
                  <pic:blipFill>
                    <a:blip r:embed="rId7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025140" cy="1798320"/>
                    </a:xfrm>
                    <a:prstGeom prst="rect">
                      <a:avLst/>
                    </a:prstGeom>
                    <a:noFill/>
                    <a:ln>
                      <a:noFill/>
                    </a:ln>
                  </pic:spPr>
                </pic:pic>
              </a:graphicData>
            </a:graphic>
          </wp:inline>
        </w:drawing>
      </w:r>
      <w:r w:rsidR="008A7B69" w:rsidRPr="00DB45F9">
        <w:rPr>
          <w:rFonts w:ascii="Times New Roman" w:eastAsia="Times New Roman" w:hAnsi="Times New Roman"/>
          <w:noProof/>
          <w:sz w:val="28"/>
          <w:szCs w:val="28"/>
          <w:lang w:val="ru-RU" w:eastAsia="ru-RU"/>
        </w:rPr>
        <w:drawing>
          <wp:inline distT="0" distB="0" distL="0" distR="0">
            <wp:extent cx="2979420" cy="1798320"/>
            <wp:effectExtent l="0" t="0" r="0" b="0"/>
            <wp:docPr id="50" name="Рисунок 205" descr="Живокіст">
              <a:hlinkClick xmlns:a="http://schemas.openxmlformats.org/drawingml/2006/main" r:id="rId80" tooltip="&quot;Живокіст&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5" descr="Живокіст">
                      <a:hlinkClick r:id="rId80" tooltip="&quot;Живокіст&quot;"/>
                    </pic:cNvPr>
                    <pic:cNvPicPr>
                      <a:picLocks noChangeAspect="1" noChangeArrowheads="1"/>
                    </pic:cNvPicPr>
                  </pic:nvPicPr>
                  <pic:blipFill>
                    <a:blip r:embed="rId8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979420" cy="1798320"/>
                    </a:xfrm>
                    <a:prstGeom prst="rect">
                      <a:avLst/>
                    </a:prstGeom>
                    <a:noFill/>
                    <a:ln>
                      <a:noFill/>
                    </a:ln>
                  </pic:spPr>
                </pic:pic>
              </a:graphicData>
            </a:graphic>
          </wp:inline>
        </w:drawing>
      </w:r>
    </w:p>
    <w:p w:rsidR="00D42BFC" w:rsidRPr="00DB45F9" w:rsidRDefault="00B30022" w:rsidP="00296FDE">
      <w:pPr>
        <w:spacing w:before="120" w:after="0" w:line="240" w:lineRule="auto"/>
        <w:jc w:val="both"/>
        <w:outlineLvl w:val="2"/>
        <w:rPr>
          <w:rFonts w:ascii="Times New Roman" w:eastAsia="Times New Roman" w:hAnsi="Times New Roman"/>
          <w:bCs/>
          <w:spacing w:val="-20"/>
          <w:sz w:val="28"/>
          <w:szCs w:val="28"/>
        </w:rPr>
      </w:pPr>
      <w:hyperlink r:id="rId82" w:history="1">
        <w:r w:rsidR="00D42BFC" w:rsidRPr="00DB45F9">
          <w:rPr>
            <w:rFonts w:ascii="Times New Roman" w:eastAsia="Times New Roman" w:hAnsi="Times New Roman"/>
            <w:bCs/>
            <w:spacing w:val="-20"/>
            <w:sz w:val="28"/>
            <w:szCs w:val="28"/>
          </w:rPr>
          <w:t>Звіробій звичайний</w:t>
        </w:r>
      </w:hyperlink>
      <w:r w:rsidR="00D42BFC" w:rsidRPr="00DB45F9">
        <w:rPr>
          <w:rFonts w:ascii="Times New Roman" w:eastAsia="Times New Roman" w:hAnsi="Times New Roman"/>
          <w:bCs/>
          <w:spacing w:val="-20"/>
          <w:sz w:val="28"/>
          <w:szCs w:val="28"/>
        </w:rPr>
        <w:t xml:space="preserve"> </w:t>
      </w:r>
      <w:r w:rsidR="00296FDE" w:rsidRPr="00DB45F9">
        <w:rPr>
          <w:rFonts w:ascii="Times New Roman" w:eastAsia="Times New Roman" w:hAnsi="Times New Roman"/>
          <w:bCs/>
          <w:spacing w:val="-20"/>
          <w:sz w:val="28"/>
          <w:szCs w:val="28"/>
        </w:rPr>
        <w:t>(</w:t>
      </w:r>
      <w:proofErr w:type="spellStart"/>
      <w:r w:rsidR="00230779" w:rsidRPr="00DB45F9">
        <w:rPr>
          <w:rFonts w:ascii="Times New Roman" w:eastAsia="Times New Roman" w:hAnsi="Times New Roman"/>
          <w:spacing w:val="-20"/>
          <w:sz w:val="28"/>
          <w:szCs w:val="28"/>
        </w:rPr>
        <w:t>Hypericum</w:t>
      </w:r>
      <w:proofErr w:type="spellEnd"/>
      <w:r w:rsidR="00230779" w:rsidRPr="00DB45F9">
        <w:rPr>
          <w:rFonts w:ascii="Times New Roman" w:eastAsia="Times New Roman" w:hAnsi="Times New Roman"/>
          <w:spacing w:val="-20"/>
          <w:sz w:val="28"/>
          <w:szCs w:val="28"/>
        </w:rPr>
        <w:t>)</w:t>
      </w:r>
      <w:r w:rsidR="00CC1D7F" w:rsidRPr="00DB45F9">
        <w:rPr>
          <w:spacing w:val="-20"/>
        </w:rPr>
        <w:t xml:space="preserve">         </w:t>
      </w:r>
      <w:r w:rsidR="00296FDE" w:rsidRPr="00DB45F9">
        <w:rPr>
          <w:spacing w:val="-20"/>
        </w:rPr>
        <w:t xml:space="preserve">       </w:t>
      </w:r>
      <w:r w:rsidR="00CC1D7F" w:rsidRPr="00DB45F9">
        <w:rPr>
          <w:rFonts w:ascii="Times New Roman" w:eastAsia="Times New Roman" w:hAnsi="Times New Roman"/>
          <w:spacing w:val="-20"/>
          <w:sz w:val="28"/>
          <w:szCs w:val="28"/>
        </w:rPr>
        <w:t>Змієголовник молдавський (</w:t>
      </w:r>
      <w:proofErr w:type="spellStart"/>
      <w:r w:rsidR="00CC1D7F" w:rsidRPr="00DB45F9">
        <w:rPr>
          <w:rFonts w:ascii="Times New Roman" w:eastAsia="Times New Roman" w:hAnsi="Times New Roman"/>
          <w:spacing w:val="-20"/>
          <w:sz w:val="28"/>
          <w:szCs w:val="28"/>
        </w:rPr>
        <w:t>Dracocephalum</w:t>
      </w:r>
      <w:proofErr w:type="spellEnd"/>
      <w:r w:rsidR="00CC1D7F" w:rsidRPr="00DB45F9">
        <w:rPr>
          <w:rFonts w:ascii="Times New Roman" w:eastAsia="Times New Roman" w:hAnsi="Times New Roman"/>
          <w:spacing w:val="-20"/>
          <w:sz w:val="28"/>
          <w:szCs w:val="28"/>
        </w:rPr>
        <w:t xml:space="preserve"> </w:t>
      </w:r>
      <w:proofErr w:type="spellStart"/>
      <w:r w:rsidR="00CC1D7F" w:rsidRPr="00DB45F9">
        <w:rPr>
          <w:rFonts w:ascii="Times New Roman" w:eastAsia="Times New Roman" w:hAnsi="Times New Roman"/>
          <w:spacing w:val="-20"/>
          <w:sz w:val="28"/>
          <w:szCs w:val="28"/>
        </w:rPr>
        <w:t>moldavicum</w:t>
      </w:r>
      <w:proofErr w:type="spellEnd"/>
      <w:r w:rsidR="00CC1D7F" w:rsidRPr="00DB45F9">
        <w:rPr>
          <w:rFonts w:ascii="Times New Roman" w:eastAsia="Times New Roman" w:hAnsi="Times New Roman"/>
          <w:spacing w:val="-20"/>
          <w:sz w:val="28"/>
          <w:szCs w:val="28"/>
        </w:rPr>
        <w:t>)</w:t>
      </w:r>
    </w:p>
    <w:p w:rsidR="00304C5A" w:rsidRPr="00DB45F9" w:rsidRDefault="00D42BFC" w:rsidP="00D42BFC">
      <w:pPr>
        <w:spacing w:after="0" w:line="240" w:lineRule="auto"/>
        <w:jc w:val="both"/>
        <w:rPr>
          <w:rFonts w:ascii="Times New Roman" w:eastAsia="Times New Roman" w:hAnsi="Times New Roman"/>
          <w:spacing w:val="-20"/>
          <w:sz w:val="28"/>
          <w:szCs w:val="28"/>
        </w:rPr>
      </w:pPr>
      <w:r w:rsidRPr="00DB45F9">
        <w:rPr>
          <w:rFonts w:ascii="Times New Roman" w:eastAsia="Times New Roman" w:hAnsi="Times New Roman"/>
          <w:noProof/>
          <w:spacing w:val="-20"/>
          <w:sz w:val="28"/>
          <w:szCs w:val="28"/>
          <w:lang w:val="ru-RU" w:eastAsia="ru-RU"/>
        </w:rPr>
        <w:drawing>
          <wp:inline distT="0" distB="0" distL="0" distR="0">
            <wp:extent cx="2781300" cy="1950720"/>
            <wp:effectExtent l="0" t="0" r="0" b="0"/>
            <wp:docPr id="52" name="Рисунок 207" descr="Звіробій звичайний">
              <a:hlinkClick xmlns:a="http://schemas.openxmlformats.org/drawingml/2006/main" r:id="rId82" tooltip="&quot;Звіробій звичайний&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7" descr="Звіробій звичайний">
                      <a:hlinkClick r:id="rId82" tooltip="&quot;Звіробій звичайний&quot;"/>
                    </pic:cNvPr>
                    <pic:cNvPicPr>
                      <a:picLocks noChangeAspect="1"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781300" cy="1950720"/>
                    </a:xfrm>
                    <a:prstGeom prst="rect">
                      <a:avLst/>
                    </a:prstGeom>
                    <a:noFill/>
                    <a:ln>
                      <a:noFill/>
                    </a:ln>
                  </pic:spPr>
                </pic:pic>
              </a:graphicData>
            </a:graphic>
          </wp:inline>
        </w:drawing>
      </w:r>
      <w:r w:rsidR="00CC1D7F" w:rsidRPr="00DB45F9">
        <w:rPr>
          <w:rFonts w:ascii="Times New Roman" w:eastAsia="Times New Roman" w:hAnsi="Times New Roman"/>
          <w:noProof/>
          <w:spacing w:val="-20"/>
          <w:sz w:val="28"/>
          <w:szCs w:val="28"/>
          <w:lang w:val="ru-RU" w:eastAsia="ru-RU"/>
        </w:rPr>
        <w:drawing>
          <wp:inline distT="0" distB="0" distL="0" distR="0">
            <wp:extent cx="3208020" cy="1950720"/>
            <wp:effectExtent l="0" t="0" r="0" b="0"/>
            <wp:docPr id="53" name="Рисунок 208" descr="Змієголовник молдавський">
              <a:hlinkClick xmlns:a="http://schemas.openxmlformats.org/drawingml/2006/main" r:id="rId84" tooltip="&quot;Змієголовник молдавський&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8" descr="Змієголовник молдавський">
                      <a:hlinkClick r:id="rId84" tooltip="&quot;Змієголовник молдавський&quot;"/>
                    </pic:cNvPr>
                    <pic:cNvPicPr>
                      <a:picLocks noChangeAspect="1" noChangeArrowheads="1"/>
                    </pic:cNvPicPr>
                  </pic:nvPicPr>
                  <pic:blipFill>
                    <a:blip r:embed="rId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208020" cy="1950720"/>
                    </a:xfrm>
                    <a:prstGeom prst="rect">
                      <a:avLst/>
                    </a:prstGeom>
                    <a:noFill/>
                    <a:ln>
                      <a:noFill/>
                    </a:ln>
                  </pic:spPr>
                </pic:pic>
              </a:graphicData>
            </a:graphic>
          </wp:inline>
        </w:drawing>
      </w:r>
    </w:p>
    <w:p w:rsidR="00D42BFC" w:rsidRPr="00DB45F9" w:rsidRDefault="00B30022" w:rsidP="00296FDE">
      <w:pPr>
        <w:spacing w:before="120" w:after="0" w:line="240" w:lineRule="auto"/>
        <w:jc w:val="both"/>
        <w:outlineLvl w:val="2"/>
        <w:rPr>
          <w:rFonts w:ascii="Times New Roman" w:eastAsia="Times New Roman" w:hAnsi="Times New Roman"/>
          <w:bCs/>
          <w:spacing w:val="-20"/>
          <w:sz w:val="28"/>
          <w:szCs w:val="28"/>
        </w:rPr>
      </w:pPr>
      <w:hyperlink r:id="rId86" w:history="1">
        <w:r w:rsidR="00D42BFC" w:rsidRPr="00DB45F9">
          <w:rPr>
            <w:rFonts w:ascii="Times New Roman" w:eastAsia="Times New Roman" w:hAnsi="Times New Roman"/>
            <w:bCs/>
            <w:spacing w:val="-20"/>
            <w:sz w:val="28"/>
            <w:szCs w:val="28"/>
          </w:rPr>
          <w:t>Золотарник звичайний</w:t>
        </w:r>
      </w:hyperlink>
      <w:r w:rsidR="00D42BFC" w:rsidRPr="00DB45F9">
        <w:rPr>
          <w:rFonts w:ascii="Times New Roman" w:eastAsia="Times New Roman" w:hAnsi="Times New Roman"/>
          <w:bCs/>
          <w:spacing w:val="-20"/>
          <w:sz w:val="28"/>
          <w:szCs w:val="28"/>
        </w:rPr>
        <w:t xml:space="preserve"> </w:t>
      </w:r>
      <w:r w:rsidR="00644432" w:rsidRPr="00DB45F9">
        <w:rPr>
          <w:rFonts w:ascii="Times New Roman" w:eastAsia="Times New Roman" w:hAnsi="Times New Roman"/>
          <w:spacing w:val="-20"/>
          <w:sz w:val="28"/>
          <w:szCs w:val="28"/>
        </w:rPr>
        <w:t>(</w:t>
      </w:r>
      <w:proofErr w:type="spellStart"/>
      <w:r w:rsidR="00644432" w:rsidRPr="00DB45F9">
        <w:rPr>
          <w:rFonts w:ascii="Times New Roman" w:eastAsia="Times New Roman" w:hAnsi="Times New Roman"/>
          <w:spacing w:val="-20"/>
          <w:sz w:val="28"/>
          <w:szCs w:val="28"/>
        </w:rPr>
        <w:t>Solidago</w:t>
      </w:r>
      <w:proofErr w:type="spellEnd"/>
      <w:r w:rsidR="00644432" w:rsidRPr="00DB45F9">
        <w:rPr>
          <w:rFonts w:ascii="Times New Roman" w:eastAsia="Times New Roman" w:hAnsi="Times New Roman"/>
          <w:spacing w:val="-20"/>
          <w:sz w:val="28"/>
          <w:szCs w:val="28"/>
        </w:rPr>
        <w:t xml:space="preserve"> </w:t>
      </w:r>
      <w:proofErr w:type="spellStart"/>
      <w:r w:rsidR="00644432" w:rsidRPr="00DB45F9">
        <w:rPr>
          <w:rFonts w:ascii="Times New Roman" w:eastAsia="Times New Roman" w:hAnsi="Times New Roman"/>
          <w:spacing w:val="-20"/>
          <w:sz w:val="28"/>
          <w:szCs w:val="28"/>
        </w:rPr>
        <w:t>virgaurea</w:t>
      </w:r>
      <w:proofErr w:type="spellEnd"/>
      <w:r w:rsidR="00296FDE" w:rsidRPr="00DB45F9">
        <w:rPr>
          <w:rFonts w:ascii="Times New Roman" w:eastAsia="Times New Roman" w:hAnsi="Times New Roman"/>
          <w:spacing w:val="-20"/>
          <w:sz w:val="28"/>
          <w:szCs w:val="28"/>
        </w:rPr>
        <w:t>)</w:t>
      </w:r>
      <w:r w:rsidR="00304C5A" w:rsidRPr="00DB45F9">
        <w:rPr>
          <w:rFonts w:ascii="Times New Roman" w:eastAsia="Times New Roman" w:hAnsi="Times New Roman"/>
          <w:bCs/>
          <w:spacing w:val="-20"/>
          <w:sz w:val="28"/>
          <w:szCs w:val="28"/>
        </w:rPr>
        <w:t xml:space="preserve">      </w:t>
      </w:r>
      <w:r w:rsidR="00296FDE" w:rsidRPr="00DB45F9">
        <w:rPr>
          <w:rFonts w:ascii="Times New Roman" w:eastAsia="Times New Roman" w:hAnsi="Times New Roman"/>
          <w:bCs/>
          <w:spacing w:val="-20"/>
          <w:sz w:val="28"/>
          <w:szCs w:val="28"/>
        </w:rPr>
        <w:t xml:space="preserve">    </w:t>
      </w:r>
      <w:r w:rsidR="00304C5A" w:rsidRPr="00DB45F9">
        <w:rPr>
          <w:rFonts w:ascii="Times New Roman" w:eastAsia="Times New Roman" w:hAnsi="Times New Roman"/>
          <w:bCs/>
          <w:spacing w:val="-20"/>
          <w:sz w:val="28"/>
          <w:szCs w:val="28"/>
        </w:rPr>
        <w:t xml:space="preserve">Каштан кінський </w:t>
      </w:r>
      <w:r w:rsidR="00304C5A" w:rsidRPr="00DB45F9">
        <w:rPr>
          <w:rFonts w:ascii="Times New Roman" w:eastAsia="Times New Roman" w:hAnsi="Times New Roman"/>
          <w:spacing w:val="-20"/>
          <w:sz w:val="28"/>
          <w:szCs w:val="28"/>
        </w:rPr>
        <w:t>(</w:t>
      </w:r>
      <w:proofErr w:type="spellStart"/>
      <w:r w:rsidR="00304C5A" w:rsidRPr="00DB45F9">
        <w:rPr>
          <w:rFonts w:ascii="Times New Roman" w:eastAsia="Times New Roman" w:hAnsi="Times New Roman"/>
          <w:spacing w:val="-20"/>
          <w:sz w:val="28"/>
          <w:szCs w:val="28"/>
        </w:rPr>
        <w:t>Aesculus</w:t>
      </w:r>
      <w:proofErr w:type="spellEnd"/>
      <w:r w:rsidR="00304C5A" w:rsidRPr="00DB45F9">
        <w:rPr>
          <w:rFonts w:ascii="Times New Roman" w:eastAsia="Times New Roman" w:hAnsi="Times New Roman"/>
          <w:spacing w:val="-20"/>
          <w:sz w:val="28"/>
          <w:szCs w:val="28"/>
        </w:rPr>
        <w:t xml:space="preserve"> </w:t>
      </w:r>
      <w:proofErr w:type="spellStart"/>
      <w:r w:rsidR="00304C5A" w:rsidRPr="00DB45F9">
        <w:rPr>
          <w:rFonts w:ascii="Times New Roman" w:eastAsia="Times New Roman" w:hAnsi="Times New Roman"/>
          <w:spacing w:val="-20"/>
          <w:sz w:val="28"/>
          <w:szCs w:val="28"/>
        </w:rPr>
        <w:t>hippocastanum</w:t>
      </w:r>
      <w:proofErr w:type="spellEnd"/>
      <w:r w:rsidR="00304C5A" w:rsidRPr="00DB45F9">
        <w:rPr>
          <w:rFonts w:ascii="Times New Roman" w:eastAsia="Times New Roman" w:hAnsi="Times New Roman"/>
          <w:spacing w:val="-20"/>
          <w:sz w:val="28"/>
          <w:szCs w:val="28"/>
        </w:rPr>
        <w:t>)</w:t>
      </w:r>
    </w:p>
    <w:p w:rsidR="00427700" w:rsidRPr="00DB45F9" w:rsidRDefault="00D42BFC" w:rsidP="00D42BFC">
      <w:pPr>
        <w:spacing w:after="0" w:line="240" w:lineRule="auto"/>
        <w:jc w:val="both"/>
        <w:rPr>
          <w:rFonts w:ascii="Times New Roman" w:eastAsia="Times New Roman" w:hAnsi="Times New Roman"/>
          <w:sz w:val="28"/>
          <w:szCs w:val="28"/>
        </w:rPr>
      </w:pPr>
      <w:r w:rsidRPr="00DB45F9">
        <w:rPr>
          <w:rFonts w:ascii="Times New Roman" w:eastAsia="Times New Roman" w:hAnsi="Times New Roman"/>
          <w:noProof/>
          <w:sz w:val="28"/>
          <w:szCs w:val="28"/>
          <w:lang w:val="ru-RU" w:eastAsia="ru-RU"/>
        </w:rPr>
        <w:drawing>
          <wp:inline distT="0" distB="0" distL="0" distR="0">
            <wp:extent cx="2788920" cy="1905000"/>
            <wp:effectExtent l="0" t="0" r="0" b="0"/>
            <wp:docPr id="54" name="Рисунок 209" descr="Золотарник звичайний">
              <a:hlinkClick xmlns:a="http://schemas.openxmlformats.org/drawingml/2006/main" r:id="rId86" tooltip="&quot;Золотарник звичайний&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9" descr="Золотарник звичайний">
                      <a:hlinkClick r:id="rId86" tooltip="&quot;Золотарник звичайний&quot;"/>
                    </pic:cNvPr>
                    <pic:cNvPicPr>
                      <a:picLocks noChangeAspect="1" noChangeArrowheads="1"/>
                    </pic:cNvPicPr>
                  </pic:nvPicPr>
                  <pic:blipFill>
                    <a:blip r:embed="rId8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788920" cy="1905000"/>
                    </a:xfrm>
                    <a:prstGeom prst="rect">
                      <a:avLst/>
                    </a:prstGeom>
                    <a:noFill/>
                    <a:ln>
                      <a:noFill/>
                    </a:ln>
                  </pic:spPr>
                </pic:pic>
              </a:graphicData>
            </a:graphic>
          </wp:inline>
        </w:drawing>
      </w:r>
      <w:r w:rsidR="00304C5A" w:rsidRPr="00DB45F9">
        <w:rPr>
          <w:rFonts w:ascii="Times New Roman" w:eastAsia="Times New Roman" w:hAnsi="Times New Roman"/>
          <w:noProof/>
          <w:sz w:val="28"/>
          <w:szCs w:val="28"/>
          <w:lang w:val="ru-RU" w:eastAsia="ru-RU"/>
        </w:rPr>
        <w:drawing>
          <wp:inline distT="0" distB="0" distL="0" distR="0">
            <wp:extent cx="3215640" cy="1897380"/>
            <wp:effectExtent l="0" t="0" r="0" b="0"/>
            <wp:docPr id="58" name="Рисунок 213" descr="Каштан кінський">
              <a:hlinkClick xmlns:a="http://schemas.openxmlformats.org/drawingml/2006/main" r:id="rId88" tooltip="&quot;Каштан кінський&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3" descr="Каштан кінський">
                      <a:hlinkClick r:id="rId88" tooltip="&quot;Каштан кінський&quot;"/>
                    </pic:cNvPr>
                    <pic:cNvPicPr>
                      <a:picLocks noChangeAspect="1" noChangeArrowheads="1"/>
                    </pic:cNvPicPr>
                  </pic:nvPicPr>
                  <pic:blipFill>
                    <a:blip r:embed="rId8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215640" cy="1897380"/>
                    </a:xfrm>
                    <a:prstGeom prst="rect">
                      <a:avLst/>
                    </a:prstGeom>
                    <a:noFill/>
                    <a:ln>
                      <a:noFill/>
                    </a:ln>
                  </pic:spPr>
                </pic:pic>
              </a:graphicData>
            </a:graphic>
          </wp:inline>
        </w:drawing>
      </w:r>
    </w:p>
    <w:p w:rsidR="00304C5A" w:rsidRPr="00DB45F9" w:rsidRDefault="00304C5A" w:rsidP="00D42BFC">
      <w:pPr>
        <w:spacing w:after="0" w:line="240" w:lineRule="auto"/>
        <w:jc w:val="both"/>
        <w:rPr>
          <w:rFonts w:ascii="Times New Roman" w:eastAsia="Times New Roman" w:hAnsi="Times New Roman"/>
          <w:sz w:val="28"/>
          <w:szCs w:val="28"/>
        </w:rPr>
      </w:pPr>
    </w:p>
    <w:p w:rsidR="00296FDE" w:rsidRPr="00DB45F9" w:rsidRDefault="00296FDE" w:rsidP="00D42BFC">
      <w:pPr>
        <w:spacing w:after="0" w:line="240" w:lineRule="auto"/>
        <w:jc w:val="both"/>
        <w:rPr>
          <w:rFonts w:ascii="Times New Roman" w:eastAsia="Times New Roman" w:hAnsi="Times New Roman"/>
          <w:sz w:val="28"/>
          <w:szCs w:val="28"/>
        </w:rPr>
      </w:pPr>
    </w:p>
    <w:p w:rsidR="00296FDE" w:rsidRPr="00DB45F9" w:rsidRDefault="00296FDE" w:rsidP="00D42BFC">
      <w:pPr>
        <w:spacing w:after="0" w:line="240" w:lineRule="auto"/>
        <w:jc w:val="both"/>
        <w:rPr>
          <w:rFonts w:ascii="Times New Roman" w:eastAsia="Times New Roman" w:hAnsi="Times New Roman"/>
          <w:sz w:val="28"/>
          <w:szCs w:val="28"/>
        </w:rPr>
      </w:pPr>
    </w:p>
    <w:p w:rsidR="00D42BFC" w:rsidRPr="00DB45F9" w:rsidRDefault="004B023A" w:rsidP="00304C5A">
      <w:pPr>
        <w:spacing w:after="0" w:line="240" w:lineRule="auto"/>
        <w:jc w:val="both"/>
        <w:outlineLvl w:val="2"/>
        <w:rPr>
          <w:rFonts w:ascii="Times New Roman" w:eastAsia="Times New Roman" w:hAnsi="Times New Roman"/>
          <w:sz w:val="28"/>
          <w:szCs w:val="28"/>
        </w:rPr>
      </w:pPr>
      <w:r w:rsidRPr="00DB45F9">
        <w:rPr>
          <w:rFonts w:ascii="Times New Roman" w:eastAsia="Times New Roman" w:hAnsi="Times New Roman"/>
          <w:bCs/>
          <w:sz w:val="28"/>
          <w:szCs w:val="28"/>
        </w:rPr>
        <w:lastRenderedPageBreak/>
        <w:t xml:space="preserve"> </w:t>
      </w:r>
      <w:r w:rsidR="00427700" w:rsidRPr="00DB45F9">
        <w:rPr>
          <w:rFonts w:ascii="Times New Roman" w:eastAsia="Times New Roman" w:hAnsi="Times New Roman"/>
          <w:bCs/>
          <w:sz w:val="28"/>
          <w:szCs w:val="28"/>
        </w:rPr>
        <w:t xml:space="preserve">Кизильник </w:t>
      </w:r>
      <w:proofErr w:type="spellStart"/>
      <w:r w:rsidR="00427700" w:rsidRPr="00DB45F9">
        <w:rPr>
          <w:rFonts w:ascii="Times New Roman" w:eastAsia="Times New Roman" w:hAnsi="Times New Roman"/>
          <w:bCs/>
          <w:sz w:val="28"/>
          <w:szCs w:val="28"/>
        </w:rPr>
        <w:t>Cotoneaster</w:t>
      </w:r>
      <w:proofErr w:type="spellEnd"/>
      <w:r w:rsidR="00427700" w:rsidRPr="00DB45F9">
        <w:rPr>
          <w:rFonts w:ascii="Times New Roman" w:eastAsia="Times New Roman" w:hAnsi="Times New Roman"/>
          <w:bCs/>
          <w:sz w:val="28"/>
          <w:szCs w:val="28"/>
        </w:rPr>
        <w:t>)</w:t>
      </w:r>
      <w:r w:rsidR="00304C5A" w:rsidRPr="00DB45F9">
        <w:rPr>
          <w:rFonts w:ascii="Times New Roman" w:eastAsia="Times New Roman" w:hAnsi="Times New Roman"/>
          <w:bCs/>
          <w:sz w:val="28"/>
          <w:szCs w:val="28"/>
        </w:rPr>
        <w:t xml:space="preserve">         </w:t>
      </w:r>
      <w:r w:rsidR="00296FDE" w:rsidRPr="00DB45F9">
        <w:rPr>
          <w:rFonts w:ascii="Times New Roman" w:eastAsia="Times New Roman" w:hAnsi="Times New Roman"/>
          <w:bCs/>
          <w:sz w:val="28"/>
          <w:szCs w:val="28"/>
        </w:rPr>
        <w:t xml:space="preserve">                     </w:t>
      </w:r>
      <w:hyperlink r:id="rId90" w:history="1">
        <w:r w:rsidR="00304C5A" w:rsidRPr="00DB45F9">
          <w:rPr>
            <w:rFonts w:ascii="Times New Roman" w:eastAsia="Times New Roman" w:hAnsi="Times New Roman"/>
            <w:bCs/>
            <w:sz w:val="28"/>
            <w:szCs w:val="28"/>
          </w:rPr>
          <w:t>Клен</w:t>
        </w:r>
      </w:hyperlink>
      <w:r w:rsidR="00304C5A" w:rsidRPr="00DB45F9">
        <w:rPr>
          <w:rFonts w:ascii="Times New Roman" w:eastAsia="Times New Roman" w:hAnsi="Times New Roman"/>
          <w:bCs/>
          <w:sz w:val="28"/>
          <w:szCs w:val="28"/>
        </w:rPr>
        <w:t xml:space="preserve"> </w:t>
      </w:r>
      <w:r w:rsidR="00304C5A" w:rsidRPr="00DB45F9">
        <w:rPr>
          <w:rFonts w:ascii="Times New Roman" w:eastAsia="Times New Roman" w:hAnsi="Times New Roman"/>
          <w:sz w:val="28"/>
          <w:szCs w:val="28"/>
        </w:rPr>
        <w:t>(</w:t>
      </w:r>
      <w:proofErr w:type="spellStart"/>
      <w:r w:rsidR="00304C5A" w:rsidRPr="00DB45F9">
        <w:rPr>
          <w:rFonts w:ascii="Times New Roman" w:eastAsia="Times New Roman" w:hAnsi="Times New Roman"/>
          <w:sz w:val="28"/>
          <w:szCs w:val="28"/>
        </w:rPr>
        <w:t>Acer</w:t>
      </w:r>
      <w:proofErr w:type="spellEnd"/>
      <w:r w:rsidR="00304C5A" w:rsidRPr="00DB45F9">
        <w:rPr>
          <w:rFonts w:ascii="Times New Roman" w:eastAsia="Times New Roman" w:hAnsi="Times New Roman"/>
          <w:sz w:val="28"/>
          <w:szCs w:val="28"/>
        </w:rPr>
        <w:t>)</w:t>
      </w:r>
      <w:r w:rsidR="00427700" w:rsidRPr="00DB45F9">
        <w:rPr>
          <w:rFonts w:ascii="Times New Roman" w:eastAsia="Times New Roman" w:hAnsi="Times New Roman"/>
          <w:sz w:val="28"/>
          <w:szCs w:val="28"/>
        </w:rPr>
        <w:tab/>
      </w:r>
      <w:r w:rsidR="00427700" w:rsidRPr="00DB45F9">
        <w:rPr>
          <w:rFonts w:ascii="Times New Roman" w:eastAsia="Times New Roman" w:hAnsi="Times New Roman"/>
          <w:sz w:val="28"/>
          <w:szCs w:val="28"/>
        </w:rPr>
        <w:tab/>
      </w:r>
      <w:r w:rsidR="00427700" w:rsidRPr="00DB45F9">
        <w:rPr>
          <w:rFonts w:ascii="Times New Roman" w:eastAsia="Times New Roman" w:hAnsi="Times New Roman"/>
          <w:sz w:val="28"/>
          <w:szCs w:val="28"/>
        </w:rPr>
        <w:tab/>
      </w:r>
    </w:p>
    <w:p w:rsidR="00D42BFC" w:rsidRPr="00DB45F9" w:rsidRDefault="00E069DB" w:rsidP="00427700">
      <w:pPr>
        <w:spacing w:after="0" w:line="240" w:lineRule="auto"/>
        <w:jc w:val="both"/>
        <w:rPr>
          <w:rFonts w:ascii="Times New Roman" w:eastAsia="Times New Roman" w:hAnsi="Times New Roman"/>
          <w:sz w:val="28"/>
          <w:szCs w:val="28"/>
        </w:rPr>
      </w:pPr>
      <w:r w:rsidRPr="00DB45F9">
        <w:rPr>
          <w:rFonts w:ascii="Times New Roman" w:eastAsia="Times New Roman" w:hAnsi="Times New Roman"/>
          <w:sz w:val="28"/>
          <w:szCs w:val="28"/>
        </w:rPr>
        <w:t xml:space="preserve"> </w:t>
      </w:r>
      <w:r w:rsidR="00D42BFC" w:rsidRPr="00DB45F9">
        <w:rPr>
          <w:rFonts w:ascii="Times New Roman" w:eastAsia="Times New Roman" w:hAnsi="Times New Roman"/>
          <w:noProof/>
          <w:sz w:val="28"/>
          <w:szCs w:val="28"/>
          <w:lang w:val="ru-RU" w:eastAsia="ru-RU"/>
        </w:rPr>
        <w:drawing>
          <wp:inline distT="0" distB="0" distL="0" distR="0">
            <wp:extent cx="2834640" cy="1943100"/>
            <wp:effectExtent l="0" t="0" r="0" b="0"/>
            <wp:docPr id="59" name="Рисунок 214" descr="Кизильник">
              <a:hlinkClick xmlns:a="http://schemas.openxmlformats.org/drawingml/2006/main" r:id="rId91" tooltip="&quot;Кизильник&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4" descr="Кизильник">
                      <a:hlinkClick r:id="rId91" tooltip="&quot;Кизильник&quot;"/>
                    </pic:cNvPr>
                    <pic:cNvPicPr>
                      <a:picLocks noChangeAspect="1" noChangeArrowheads="1"/>
                    </pic:cNvPicPr>
                  </pic:nvPicPr>
                  <pic:blipFill>
                    <a:blip r:embed="rId9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834640" cy="1943100"/>
                    </a:xfrm>
                    <a:prstGeom prst="rect">
                      <a:avLst/>
                    </a:prstGeom>
                    <a:noFill/>
                    <a:ln>
                      <a:noFill/>
                    </a:ln>
                  </pic:spPr>
                </pic:pic>
              </a:graphicData>
            </a:graphic>
          </wp:inline>
        </w:drawing>
      </w:r>
      <w:r w:rsidR="00304C5A" w:rsidRPr="00DB45F9">
        <w:rPr>
          <w:rFonts w:ascii="Times New Roman" w:eastAsia="Times New Roman" w:hAnsi="Times New Roman"/>
          <w:noProof/>
          <w:sz w:val="28"/>
          <w:szCs w:val="28"/>
          <w:lang w:val="ru-RU" w:eastAsia="ru-RU"/>
        </w:rPr>
        <w:drawing>
          <wp:inline distT="0" distB="0" distL="0" distR="0">
            <wp:extent cx="3162300" cy="1943100"/>
            <wp:effectExtent l="0" t="0" r="0" b="0"/>
            <wp:docPr id="60" name="Рисунок 215" descr="Клен">
              <a:hlinkClick xmlns:a="http://schemas.openxmlformats.org/drawingml/2006/main" r:id="rId90" tooltip="&quot;Клен&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5" descr="Клен">
                      <a:hlinkClick r:id="rId90" tooltip="&quot;Клен&quot;"/>
                    </pic:cNvPr>
                    <pic:cNvPicPr>
                      <a:picLocks noChangeAspect="1" noChangeArrowheads="1"/>
                    </pic:cNvPicPr>
                  </pic:nvPicPr>
                  <pic:blipFill>
                    <a:blip r:embed="rId9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162300" cy="1943100"/>
                    </a:xfrm>
                    <a:prstGeom prst="rect">
                      <a:avLst/>
                    </a:prstGeom>
                    <a:noFill/>
                    <a:ln>
                      <a:noFill/>
                    </a:ln>
                  </pic:spPr>
                </pic:pic>
              </a:graphicData>
            </a:graphic>
          </wp:inline>
        </w:drawing>
      </w:r>
    </w:p>
    <w:p w:rsidR="00D42BFC" w:rsidRPr="00DB45F9" w:rsidRDefault="00717E6C" w:rsidP="004B023A">
      <w:pPr>
        <w:spacing w:before="120" w:after="0" w:line="240" w:lineRule="auto"/>
        <w:jc w:val="both"/>
        <w:outlineLvl w:val="2"/>
        <w:rPr>
          <w:rFonts w:ascii="Times New Roman" w:eastAsia="Times New Roman" w:hAnsi="Times New Roman"/>
          <w:bCs/>
          <w:sz w:val="28"/>
          <w:szCs w:val="28"/>
        </w:rPr>
      </w:pPr>
      <w:r w:rsidRPr="00DB45F9">
        <w:t xml:space="preserve"> </w:t>
      </w:r>
      <w:hyperlink r:id="rId94" w:history="1">
        <w:r w:rsidR="00D42BFC" w:rsidRPr="00DB45F9">
          <w:rPr>
            <w:rFonts w:ascii="Times New Roman" w:eastAsia="Times New Roman" w:hAnsi="Times New Roman"/>
            <w:bCs/>
            <w:sz w:val="28"/>
            <w:szCs w:val="28"/>
          </w:rPr>
          <w:t>Козлятник</w:t>
        </w:r>
      </w:hyperlink>
      <w:r w:rsidR="00D42BFC" w:rsidRPr="00DB45F9">
        <w:rPr>
          <w:rFonts w:ascii="Times New Roman" w:eastAsia="Times New Roman" w:hAnsi="Times New Roman"/>
          <w:bCs/>
          <w:sz w:val="28"/>
          <w:szCs w:val="28"/>
        </w:rPr>
        <w:t xml:space="preserve"> </w:t>
      </w:r>
      <w:r w:rsidR="00427700" w:rsidRPr="00DB45F9">
        <w:rPr>
          <w:rFonts w:ascii="Times New Roman" w:eastAsia="Times New Roman" w:hAnsi="Times New Roman"/>
          <w:sz w:val="28"/>
          <w:szCs w:val="28"/>
        </w:rPr>
        <w:t>(</w:t>
      </w:r>
      <w:proofErr w:type="spellStart"/>
      <w:r w:rsidR="00427700" w:rsidRPr="00DB45F9">
        <w:rPr>
          <w:rFonts w:ascii="Times New Roman" w:eastAsia="Times New Roman" w:hAnsi="Times New Roman"/>
          <w:sz w:val="28"/>
          <w:szCs w:val="28"/>
        </w:rPr>
        <w:t>Galega</w:t>
      </w:r>
      <w:proofErr w:type="spellEnd"/>
      <w:r w:rsidR="00427700" w:rsidRPr="00DB45F9">
        <w:rPr>
          <w:rFonts w:ascii="Times New Roman" w:eastAsia="Times New Roman" w:hAnsi="Times New Roman"/>
          <w:sz w:val="28"/>
          <w:szCs w:val="28"/>
        </w:rPr>
        <w:t xml:space="preserve"> </w:t>
      </w:r>
      <w:proofErr w:type="spellStart"/>
      <w:r w:rsidR="00427700" w:rsidRPr="00DB45F9">
        <w:rPr>
          <w:rFonts w:ascii="Times New Roman" w:eastAsia="Times New Roman" w:hAnsi="Times New Roman"/>
          <w:sz w:val="28"/>
          <w:szCs w:val="28"/>
        </w:rPr>
        <w:t>officinalis</w:t>
      </w:r>
      <w:proofErr w:type="spellEnd"/>
      <w:r w:rsidR="00427700" w:rsidRPr="00DB45F9">
        <w:rPr>
          <w:rFonts w:ascii="Times New Roman" w:eastAsia="Times New Roman" w:hAnsi="Times New Roman"/>
          <w:sz w:val="28"/>
          <w:szCs w:val="28"/>
        </w:rPr>
        <w:t xml:space="preserve">) </w:t>
      </w:r>
      <w:r w:rsidR="00121A3F" w:rsidRPr="00DB45F9">
        <w:rPr>
          <w:rFonts w:ascii="Times New Roman" w:eastAsia="Times New Roman" w:hAnsi="Times New Roman"/>
          <w:sz w:val="28"/>
          <w:szCs w:val="28"/>
        </w:rPr>
        <w:t xml:space="preserve">       </w:t>
      </w:r>
      <w:r w:rsidR="00296FDE" w:rsidRPr="00DB45F9">
        <w:rPr>
          <w:rFonts w:ascii="Times New Roman" w:eastAsia="Times New Roman" w:hAnsi="Times New Roman"/>
          <w:sz w:val="28"/>
          <w:szCs w:val="28"/>
        </w:rPr>
        <w:t xml:space="preserve">       </w:t>
      </w:r>
      <w:r w:rsidR="00121A3F" w:rsidRPr="00DB45F9">
        <w:rPr>
          <w:rFonts w:ascii="Times New Roman" w:eastAsia="Times New Roman" w:hAnsi="Times New Roman"/>
          <w:sz w:val="28"/>
          <w:szCs w:val="28"/>
        </w:rPr>
        <w:t xml:space="preserve">      </w:t>
      </w:r>
      <w:r w:rsidR="00121A3F" w:rsidRPr="00DB45F9">
        <w:rPr>
          <w:rFonts w:ascii="Times New Roman" w:eastAsia="Times New Roman" w:hAnsi="Times New Roman"/>
          <w:bCs/>
          <w:sz w:val="28"/>
          <w:szCs w:val="28"/>
        </w:rPr>
        <w:t>Конюшина</w:t>
      </w:r>
      <w:r w:rsidR="00121A3F" w:rsidRPr="00DB45F9">
        <w:rPr>
          <w:rFonts w:ascii="Times New Roman" w:eastAsia="Times New Roman" w:hAnsi="Times New Roman"/>
          <w:sz w:val="28"/>
          <w:szCs w:val="28"/>
        </w:rPr>
        <w:t> </w:t>
      </w:r>
      <w:r w:rsidR="00121A3F" w:rsidRPr="00DB45F9">
        <w:t xml:space="preserve">   </w:t>
      </w:r>
    </w:p>
    <w:p w:rsidR="00427700" w:rsidRPr="00DB45F9" w:rsidRDefault="00D42BFC" w:rsidP="004137AD">
      <w:pPr>
        <w:spacing w:after="0" w:line="240" w:lineRule="auto"/>
        <w:jc w:val="both"/>
        <w:rPr>
          <w:rFonts w:ascii="Times New Roman" w:eastAsia="Times New Roman" w:hAnsi="Times New Roman"/>
          <w:sz w:val="28"/>
          <w:szCs w:val="28"/>
        </w:rPr>
      </w:pPr>
      <w:r w:rsidRPr="00DB45F9">
        <w:rPr>
          <w:rFonts w:ascii="Times New Roman" w:eastAsia="Times New Roman" w:hAnsi="Times New Roman"/>
          <w:noProof/>
          <w:sz w:val="28"/>
          <w:szCs w:val="28"/>
          <w:lang w:val="ru-RU" w:eastAsia="ru-RU"/>
        </w:rPr>
        <w:drawing>
          <wp:inline distT="0" distB="0" distL="0" distR="0">
            <wp:extent cx="2910840" cy="1965960"/>
            <wp:effectExtent l="0" t="0" r="0" b="0"/>
            <wp:docPr id="61" name="Рисунок 216" descr="Козлятник">
              <a:hlinkClick xmlns:a="http://schemas.openxmlformats.org/drawingml/2006/main" r:id="rId94" tooltip="&quot;Козлятник&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6" descr="Козлятник">
                      <a:hlinkClick r:id="rId94" tooltip="&quot;Козлятник&quot;"/>
                    </pic:cNvPr>
                    <pic:cNvPicPr>
                      <a:picLocks noChangeAspect="1" noChangeArrowheads="1"/>
                    </pic:cNvPicPr>
                  </pic:nvPicPr>
                  <pic:blipFill>
                    <a:blip r:embed="rId9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910840" cy="1965960"/>
                    </a:xfrm>
                    <a:prstGeom prst="rect">
                      <a:avLst/>
                    </a:prstGeom>
                    <a:noFill/>
                    <a:ln>
                      <a:noFill/>
                    </a:ln>
                  </pic:spPr>
                </pic:pic>
              </a:graphicData>
            </a:graphic>
          </wp:inline>
        </w:drawing>
      </w:r>
      <w:r w:rsidR="00121A3F" w:rsidRPr="00DB45F9">
        <w:rPr>
          <w:rFonts w:ascii="Times New Roman" w:eastAsia="Times New Roman" w:hAnsi="Times New Roman"/>
          <w:noProof/>
          <w:sz w:val="28"/>
          <w:szCs w:val="28"/>
          <w:lang w:val="ru-RU" w:eastAsia="ru-RU"/>
        </w:rPr>
        <w:drawing>
          <wp:inline distT="0" distB="0" distL="0" distR="0">
            <wp:extent cx="3145367" cy="1965960"/>
            <wp:effectExtent l="0" t="0" r="0" b="0"/>
            <wp:docPr id="62" name="Рисунок 217" descr="Конюшина">
              <a:hlinkClick xmlns:a="http://schemas.openxmlformats.org/drawingml/2006/main" r:id="rId96" tooltip="&quot;Конюшина&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7" descr="Конюшина">
                      <a:hlinkClick r:id="rId96" tooltip="&quot;Конюшина&quot;"/>
                    </pic:cNvPr>
                    <pic:cNvPicPr>
                      <a:picLocks noChangeAspect="1" noChangeArrowheads="1"/>
                    </pic:cNvPicPr>
                  </pic:nvPicPr>
                  <pic:blipFill>
                    <a:blip r:embed="rId9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147871" cy="1967525"/>
                    </a:xfrm>
                    <a:prstGeom prst="rect">
                      <a:avLst/>
                    </a:prstGeom>
                    <a:noFill/>
                    <a:ln>
                      <a:noFill/>
                    </a:ln>
                  </pic:spPr>
                </pic:pic>
              </a:graphicData>
            </a:graphic>
          </wp:inline>
        </w:drawing>
      </w:r>
    </w:p>
    <w:p w:rsidR="004137AD" w:rsidRPr="00DB45F9" w:rsidRDefault="00B30022" w:rsidP="004B023A">
      <w:pPr>
        <w:spacing w:before="120" w:after="0" w:line="240" w:lineRule="auto"/>
        <w:jc w:val="both"/>
        <w:outlineLvl w:val="2"/>
        <w:rPr>
          <w:rFonts w:ascii="Times New Roman" w:hAnsi="Times New Roman"/>
          <w:spacing w:val="-20"/>
          <w:sz w:val="28"/>
          <w:szCs w:val="28"/>
        </w:rPr>
      </w:pPr>
      <w:hyperlink r:id="rId98" w:history="1">
        <w:r w:rsidR="00D42BFC" w:rsidRPr="00DB45F9">
          <w:rPr>
            <w:rFonts w:ascii="Times New Roman" w:eastAsia="Times New Roman" w:hAnsi="Times New Roman"/>
            <w:bCs/>
            <w:spacing w:val="-20"/>
            <w:sz w:val="28"/>
            <w:szCs w:val="28"/>
          </w:rPr>
          <w:t>Коріандр</w:t>
        </w:r>
      </w:hyperlink>
      <w:r w:rsidR="004B023A" w:rsidRPr="00DB45F9">
        <w:rPr>
          <w:rFonts w:ascii="Times New Roman" w:eastAsia="Times New Roman" w:hAnsi="Times New Roman"/>
          <w:bCs/>
          <w:spacing w:val="-20"/>
          <w:sz w:val="28"/>
          <w:szCs w:val="28"/>
        </w:rPr>
        <w:t>,</w:t>
      </w:r>
      <w:r w:rsidR="00D42BFC" w:rsidRPr="00DB45F9">
        <w:rPr>
          <w:rFonts w:ascii="Times New Roman" w:eastAsia="Times New Roman" w:hAnsi="Times New Roman"/>
          <w:bCs/>
          <w:spacing w:val="-20"/>
          <w:sz w:val="28"/>
          <w:szCs w:val="28"/>
        </w:rPr>
        <w:t xml:space="preserve"> </w:t>
      </w:r>
      <w:r w:rsidR="00427700" w:rsidRPr="00DB45F9">
        <w:rPr>
          <w:rFonts w:ascii="Times New Roman" w:eastAsia="Times New Roman" w:hAnsi="Times New Roman"/>
          <w:spacing w:val="-20"/>
          <w:sz w:val="28"/>
          <w:szCs w:val="28"/>
        </w:rPr>
        <w:t xml:space="preserve">або </w:t>
      </w:r>
      <w:r w:rsidR="00427700" w:rsidRPr="00DB45F9">
        <w:rPr>
          <w:rFonts w:ascii="Times New Roman" w:eastAsia="Times New Roman" w:hAnsi="Times New Roman"/>
          <w:bCs/>
          <w:spacing w:val="-20"/>
          <w:sz w:val="28"/>
          <w:szCs w:val="28"/>
        </w:rPr>
        <w:t>кінза</w:t>
      </w:r>
      <w:r w:rsidR="00427700" w:rsidRPr="00DB45F9">
        <w:rPr>
          <w:rFonts w:ascii="Times New Roman" w:eastAsia="Times New Roman" w:hAnsi="Times New Roman"/>
          <w:spacing w:val="-20"/>
          <w:sz w:val="28"/>
          <w:szCs w:val="28"/>
        </w:rPr>
        <w:t xml:space="preserve"> (</w:t>
      </w:r>
      <w:proofErr w:type="spellStart"/>
      <w:r w:rsidR="00427700" w:rsidRPr="00DB45F9">
        <w:rPr>
          <w:rFonts w:ascii="Times New Roman" w:eastAsia="Times New Roman" w:hAnsi="Times New Roman"/>
          <w:spacing w:val="-20"/>
          <w:sz w:val="28"/>
          <w:szCs w:val="28"/>
        </w:rPr>
        <w:t>Coriandrum</w:t>
      </w:r>
      <w:proofErr w:type="spellEnd"/>
      <w:r w:rsidR="00427700" w:rsidRPr="00DB45F9">
        <w:rPr>
          <w:rFonts w:ascii="Times New Roman" w:eastAsia="Times New Roman" w:hAnsi="Times New Roman"/>
          <w:spacing w:val="-20"/>
          <w:sz w:val="28"/>
          <w:szCs w:val="28"/>
        </w:rPr>
        <w:t xml:space="preserve"> </w:t>
      </w:r>
      <w:proofErr w:type="spellStart"/>
      <w:r w:rsidR="00427700" w:rsidRPr="00DB45F9">
        <w:rPr>
          <w:rFonts w:ascii="Times New Roman" w:eastAsia="Times New Roman" w:hAnsi="Times New Roman"/>
          <w:spacing w:val="-20"/>
          <w:sz w:val="28"/>
          <w:szCs w:val="28"/>
        </w:rPr>
        <w:t>sativum</w:t>
      </w:r>
      <w:proofErr w:type="spellEnd"/>
      <w:r w:rsidR="00427700" w:rsidRPr="00DB45F9">
        <w:rPr>
          <w:rFonts w:ascii="Times New Roman" w:eastAsia="Times New Roman" w:hAnsi="Times New Roman"/>
          <w:spacing w:val="-20"/>
          <w:sz w:val="28"/>
          <w:szCs w:val="28"/>
        </w:rPr>
        <w:t>)</w:t>
      </w:r>
      <w:r w:rsidR="004B023A" w:rsidRPr="00DB45F9">
        <w:rPr>
          <w:rFonts w:ascii="Times New Roman" w:eastAsia="Times New Roman" w:hAnsi="Times New Roman"/>
          <w:spacing w:val="-20"/>
          <w:sz w:val="28"/>
          <w:szCs w:val="28"/>
        </w:rPr>
        <w:t xml:space="preserve">          </w:t>
      </w:r>
      <w:r w:rsidR="004137AD" w:rsidRPr="00DB45F9">
        <w:rPr>
          <w:spacing w:val="-20"/>
        </w:rPr>
        <w:t xml:space="preserve"> </w:t>
      </w:r>
      <w:r w:rsidR="004137AD" w:rsidRPr="00DB45F9">
        <w:rPr>
          <w:rFonts w:ascii="Times New Roman" w:hAnsi="Times New Roman"/>
          <w:spacing w:val="-20"/>
          <w:sz w:val="28"/>
          <w:szCs w:val="28"/>
        </w:rPr>
        <w:t>Коров'як</w:t>
      </w:r>
      <w:r w:rsidR="004B023A" w:rsidRPr="00DB45F9">
        <w:rPr>
          <w:rFonts w:ascii="Times New Roman" w:hAnsi="Times New Roman"/>
          <w:spacing w:val="-20"/>
          <w:sz w:val="28"/>
          <w:szCs w:val="28"/>
        </w:rPr>
        <w:t>,</w:t>
      </w:r>
      <w:r w:rsidR="004137AD" w:rsidRPr="00DB45F9">
        <w:rPr>
          <w:rFonts w:ascii="Times New Roman" w:hAnsi="Times New Roman"/>
          <w:spacing w:val="-20"/>
          <w:sz w:val="28"/>
          <w:szCs w:val="28"/>
        </w:rPr>
        <w:t xml:space="preserve"> або ведмеже вухо (</w:t>
      </w:r>
      <w:proofErr w:type="spellStart"/>
      <w:r w:rsidR="004137AD" w:rsidRPr="00DB45F9">
        <w:rPr>
          <w:rFonts w:ascii="Times New Roman" w:hAnsi="Times New Roman"/>
          <w:spacing w:val="-20"/>
          <w:sz w:val="28"/>
          <w:szCs w:val="28"/>
        </w:rPr>
        <w:t>Verbascum</w:t>
      </w:r>
      <w:proofErr w:type="spellEnd"/>
      <w:r w:rsidR="004137AD" w:rsidRPr="00DB45F9">
        <w:rPr>
          <w:rFonts w:ascii="Times New Roman" w:hAnsi="Times New Roman"/>
          <w:spacing w:val="-20"/>
          <w:sz w:val="28"/>
          <w:szCs w:val="28"/>
        </w:rPr>
        <w:t xml:space="preserve"> </w:t>
      </w:r>
      <w:proofErr w:type="spellStart"/>
      <w:r w:rsidR="004137AD" w:rsidRPr="00DB45F9">
        <w:rPr>
          <w:rFonts w:ascii="Times New Roman" w:hAnsi="Times New Roman"/>
          <w:spacing w:val="-20"/>
          <w:sz w:val="28"/>
          <w:szCs w:val="28"/>
        </w:rPr>
        <w:t>thapsus</w:t>
      </w:r>
      <w:proofErr w:type="spellEnd"/>
      <w:r w:rsidR="00296FDE" w:rsidRPr="00DB45F9">
        <w:rPr>
          <w:rFonts w:ascii="Times New Roman" w:hAnsi="Times New Roman"/>
          <w:spacing w:val="-20"/>
          <w:sz w:val="28"/>
          <w:szCs w:val="28"/>
        </w:rPr>
        <w:t>)</w:t>
      </w:r>
    </w:p>
    <w:p w:rsidR="004137AD" w:rsidRPr="00DB45F9" w:rsidRDefault="00D42BFC" w:rsidP="00717E6C">
      <w:pPr>
        <w:spacing w:after="0" w:line="240" w:lineRule="auto"/>
        <w:jc w:val="both"/>
        <w:outlineLvl w:val="2"/>
        <w:rPr>
          <w:rFonts w:ascii="Times New Roman" w:eastAsia="Times New Roman" w:hAnsi="Times New Roman"/>
          <w:sz w:val="28"/>
          <w:szCs w:val="28"/>
        </w:rPr>
      </w:pPr>
      <w:r w:rsidRPr="00DB45F9">
        <w:rPr>
          <w:rFonts w:ascii="Times New Roman" w:eastAsia="Times New Roman" w:hAnsi="Times New Roman"/>
          <w:noProof/>
          <w:sz w:val="28"/>
          <w:szCs w:val="28"/>
          <w:lang w:val="ru-RU" w:eastAsia="ru-RU"/>
        </w:rPr>
        <w:drawing>
          <wp:inline distT="0" distB="0" distL="0" distR="0">
            <wp:extent cx="2987040" cy="1943100"/>
            <wp:effectExtent l="0" t="0" r="0" b="0"/>
            <wp:docPr id="63" name="Рисунок 218" descr="Коріандр">
              <a:hlinkClick xmlns:a="http://schemas.openxmlformats.org/drawingml/2006/main" r:id="rId98" tooltip="&quot;Коріандр&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8" descr="Коріандр">
                      <a:hlinkClick r:id="rId98" tooltip="&quot;Коріандр&quot;"/>
                    </pic:cNvPr>
                    <pic:cNvPicPr>
                      <a:picLocks noChangeAspect="1" noChangeArrowheads="1"/>
                    </pic:cNvPicPr>
                  </pic:nvPicPr>
                  <pic:blipFill>
                    <a:blip r:embed="rId9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987040" cy="1943100"/>
                    </a:xfrm>
                    <a:prstGeom prst="rect">
                      <a:avLst/>
                    </a:prstGeom>
                    <a:noFill/>
                    <a:ln>
                      <a:noFill/>
                    </a:ln>
                  </pic:spPr>
                </pic:pic>
              </a:graphicData>
            </a:graphic>
          </wp:inline>
        </w:drawing>
      </w:r>
      <w:r w:rsidR="004137AD" w:rsidRPr="00DB45F9">
        <w:rPr>
          <w:rFonts w:ascii="Times New Roman" w:eastAsia="Times New Roman" w:hAnsi="Times New Roman"/>
          <w:noProof/>
          <w:sz w:val="28"/>
          <w:szCs w:val="28"/>
          <w:lang w:val="ru-RU" w:eastAsia="ru-RU"/>
        </w:rPr>
        <w:drawing>
          <wp:inline distT="0" distB="0" distL="0" distR="0">
            <wp:extent cx="3060700" cy="1943100"/>
            <wp:effectExtent l="0" t="0" r="0" b="0"/>
            <wp:docPr id="64" name="Рисунок 219" descr="Коров&amp;#039;як">
              <a:hlinkClick xmlns:a="http://schemas.openxmlformats.org/drawingml/2006/main" r:id="rId100" tooltip="&quot;Коров&amp;#039;як&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9" descr="Коров&amp;#039;як">
                      <a:hlinkClick r:id="rId100" tooltip="&quot;Коров&amp;#039;як&quot;"/>
                    </pic:cNvPr>
                    <pic:cNvPicPr>
                      <a:picLocks noChangeAspect="1" noChangeArrowheads="1"/>
                    </pic:cNvPicPr>
                  </pic:nvPicPr>
                  <pic:blipFill>
                    <a:blip r:embed="rId10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060700" cy="1943100"/>
                    </a:xfrm>
                    <a:prstGeom prst="rect">
                      <a:avLst/>
                    </a:prstGeom>
                    <a:noFill/>
                    <a:ln>
                      <a:noFill/>
                    </a:ln>
                  </pic:spPr>
                </pic:pic>
              </a:graphicData>
            </a:graphic>
          </wp:inline>
        </w:drawing>
      </w:r>
    </w:p>
    <w:p w:rsidR="004137AD" w:rsidRPr="00DB45F9" w:rsidRDefault="00B30022" w:rsidP="004B023A">
      <w:pPr>
        <w:spacing w:before="120" w:after="0" w:line="240" w:lineRule="auto"/>
        <w:jc w:val="both"/>
        <w:outlineLvl w:val="2"/>
        <w:rPr>
          <w:rFonts w:ascii="Times New Roman" w:eastAsia="Times New Roman" w:hAnsi="Times New Roman"/>
          <w:spacing w:val="-20"/>
          <w:sz w:val="28"/>
          <w:szCs w:val="28"/>
        </w:rPr>
      </w:pPr>
      <w:hyperlink r:id="rId102" w:history="1">
        <w:proofErr w:type="spellStart"/>
        <w:r w:rsidR="00D42BFC" w:rsidRPr="00DB45F9">
          <w:rPr>
            <w:rFonts w:ascii="Times New Roman" w:eastAsia="Times New Roman" w:hAnsi="Times New Roman"/>
            <w:bCs/>
            <w:spacing w:val="-20"/>
            <w:sz w:val="28"/>
            <w:szCs w:val="28"/>
          </w:rPr>
          <w:t>Кравник</w:t>
        </w:r>
        <w:proofErr w:type="spellEnd"/>
        <w:r w:rsidR="00D42BFC" w:rsidRPr="00DB45F9">
          <w:rPr>
            <w:rFonts w:ascii="Times New Roman" w:eastAsia="Times New Roman" w:hAnsi="Times New Roman"/>
            <w:bCs/>
            <w:spacing w:val="-20"/>
            <w:sz w:val="28"/>
            <w:szCs w:val="28"/>
          </w:rPr>
          <w:t xml:space="preserve"> звичайний</w:t>
        </w:r>
      </w:hyperlink>
      <w:r w:rsidR="004B023A" w:rsidRPr="00DB45F9">
        <w:rPr>
          <w:rFonts w:ascii="Times New Roman" w:eastAsia="Times New Roman" w:hAnsi="Times New Roman"/>
          <w:bCs/>
          <w:spacing w:val="-20"/>
          <w:sz w:val="28"/>
          <w:szCs w:val="28"/>
        </w:rPr>
        <w:t xml:space="preserve">, </w:t>
      </w:r>
      <w:r w:rsidR="00427700" w:rsidRPr="00DB45F9">
        <w:rPr>
          <w:rFonts w:ascii="Times New Roman" w:eastAsia="Times New Roman" w:hAnsi="Times New Roman"/>
          <w:spacing w:val="-20"/>
          <w:sz w:val="28"/>
          <w:szCs w:val="28"/>
        </w:rPr>
        <w:t>або </w:t>
      </w:r>
      <w:r w:rsidR="00427700" w:rsidRPr="00DB45F9">
        <w:rPr>
          <w:rFonts w:ascii="Times New Roman" w:eastAsia="Times New Roman" w:hAnsi="Times New Roman"/>
          <w:bCs/>
          <w:spacing w:val="-20"/>
          <w:sz w:val="28"/>
          <w:szCs w:val="28"/>
        </w:rPr>
        <w:t>зубчатка</w:t>
      </w:r>
      <w:r w:rsidR="00427700" w:rsidRPr="00DB45F9">
        <w:rPr>
          <w:rFonts w:ascii="Times New Roman" w:eastAsia="Times New Roman" w:hAnsi="Times New Roman"/>
          <w:spacing w:val="-20"/>
          <w:sz w:val="28"/>
          <w:szCs w:val="28"/>
        </w:rPr>
        <w:t xml:space="preserve"> (</w:t>
      </w:r>
      <w:proofErr w:type="spellStart"/>
      <w:r w:rsidR="00427700" w:rsidRPr="00DB45F9">
        <w:rPr>
          <w:rFonts w:ascii="Times New Roman" w:eastAsia="Times New Roman" w:hAnsi="Times New Roman"/>
          <w:spacing w:val="-20"/>
          <w:sz w:val="28"/>
          <w:szCs w:val="28"/>
        </w:rPr>
        <w:t>Odontites</w:t>
      </w:r>
      <w:proofErr w:type="spellEnd"/>
      <w:r w:rsidR="00427700" w:rsidRPr="00DB45F9">
        <w:rPr>
          <w:rFonts w:ascii="Times New Roman" w:eastAsia="Times New Roman" w:hAnsi="Times New Roman"/>
          <w:spacing w:val="-20"/>
          <w:sz w:val="28"/>
          <w:szCs w:val="28"/>
        </w:rPr>
        <w:t xml:space="preserve"> </w:t>
      </w:r>
      <w:proofErr w:type="spellStart"/>
      <w:r w:rsidR="00427700" w:rsidRPr="00DB45F9">
        <w:rPr>
          <w:rFonts w:ascii="Times New Roman" w:eastAsia="Times New Roman" w:hAnsi="Times New Roman"/>
          <w:spacing w:val="-20"/>
          <w:sz w:val="28"/>
          <w:szCs w:val="28"/>
        </w:rPr>
        <w:t>vulgaris</w:t>
      </w:r>
      <w:proofErr w:type="spellEnd"/>
      <w:r w:rsidR="004B023A" w:rsidRPr="00DB45F9">
        <w:rPr>
          <w:rFonts w:ascii="Times New Roman" w:eastAsia="Times New Roman" w:hAnsi="Times New Roman"/>
          <w:spacing w:val="-20"/>
          <w:sz w:val="28"/>
          <w:szCs w:val="28"/>
        </w:rPr>
        <w:t>)</w:t>
      </w:r>
      <w:r w:rsidR="004B023A" w:rsidRPr="00DB45F9">
        <w:rPr>
          <w:rFonts w:ascii="Times New Roman" w:eastAsia="Times New Roman" w:hAnsi="Times New Roman"/>
          <w:spacing w:val="-28"/>
          <w:sz w:val="28"/>
          <w:szCs w:val="28"/>
        </w:rPr>
        <w:t xml:space="preserve"> </w:t>
      </w:r>
      <w:r w:rsidR="004137AD" w:rsidRPr="00DB45F9">
        <w:rPr>
          <w:rFonts w:ascii="Times New Roman" w:eastAsia="Times New Roman" w:hAnsi="Times New Roman"/>
          <w:spacing w:val="-28"/>
          <w:sz w:val="28"/>
          <w:szCs w:val="28"/>
        </w:rPr>
        <w:t xml:space="preserve"> </w:t>
      </w:r>
      <w:r w:rsidR="004137AD" w:rsidRPr="00DB45F9">
        <w:rPr>
          <w:rFonts w:ascii="Times New Roman" w:eastAsia="Times New Roman" w:hAnsi="Times New Roman"/>
          <w:spacing w:val="-20"/>
          <w:sz w:val="28"/>
          <w:szCs w:val="28"/>
        </w:rPr>
        <w:t xml:space="preserve">     Кропива глуха біла  (</w:t>
      </w:r>
      <w:proofErr w:type="spellStart"/>
      <w:r w:rsidR="004137AD" w:rsidRPr="00DB45F9">
        <w:rPr>
          <w:rFonts w:ascii="Times New Roman" w:eastAsia="Times New Roman" w:hAnsi="Times New Roman"/>
          <w:spacing w:val="-20"/>
          <w:sz w:val="28"/>
          <w:szCs w:val="28"/>
        </w:rPr>
        <w:t>Lamium</w:t>
      </w:r>
      <w:proofErr w:type="spellEnd"/>
      <w:r w:rsidR="004137AD" w:rsidRPr="00DB45F9">
        <w:rPr>
          <w:rFonts w:ascii="Times New Roman" w:eastAsia="Times New Roman" w:hAnsi="Times New Roman"/>
          <w:spacing w:val="-20"/>
          <w:sz w:val="28"/>
          <w:szCs w:val="28"/>
        </w:rPr>
        <w:t xml:space="preserve"> </w:t>
      </w:r>
      <w:proofErr w:type="spellStart"/>
      <w:r w:rsidR="004137AD" w:rsidRPr="00DB45F9">
        <w:rPr>
          <w:rFonts w:ascii="Times New Roman" w:eastAsia="Times New Roman" w:hAnsi="Times New Roman"/>
          <w:spacing w:val="-20"/>
          <w:sz w:val="28"/>
          <w:szCs w:val="28"/>
        </w:rPr>
        <w:t>album</w:t>
      </w:r>
      <w:proofErr w:type="spellEnd"/>
      <w:r w:rsidR="004B023A" w:rsidRPr="00DB45F9">
        <w:rPr>
          <w:rFonts w:ascii="Times New Roman" w:eastAsia="Times New Roman" w:hAnsi="Times New Roman"/>
          <w:spacing w:val="-20"/>
          <w:sz w:val="28"/>
          <w:szCs w:val="28"/>
        </w:rPr>
        <w:t>)</w:t>
      </w:r>
    </w:p>
    <w:p w:rsidR="00A160B9" w:rsidRPr="00DB45F9" w:rsidRDefault="00D42BFC" w:rsidP="004137AD">
      <w:pPr>
        <w:spacing w:after="0" w:line="240" w:lineRule="auto"/>
        <w:jc w:val="both"/>
        <w:rPr>
          <w:rFonts w:ascii="Times New Roman" w:eastAsia="Times New Roman" w:hAnsi="Times New Roman"/>
          <w:sz w:val="28"/>
          <w:szCs w:val="28"/>
        </w:rPr>
      </w:pPr>
      <w:r w:rsidRPr="00DB45F9">
        <w:rPr>
          <w:rFonts w:ascii="Times New Roman" w:eastAsia="Times New Roman" w:hAnsi="Times New Roman"/>
          <w:noProof/>
          <w:sz w:val="28"/>
          <w:szCs w:val="28"/>
          <w:lang w:val="ru-RU" w:eastAsia="ru-RU"/>
        </w:rPr>
        <w:drawing>
          <wp:inline distT="0" distB="0" distL="0" distR="0">
            <wp:extent cx="2849880" cy="1905000"/>
            <wp:effectExtent l="0" t="0" r="0" b="0"/>
            <wp:docPr id="65" name="Рисунок 220" descr="Кравник звичайний">
              <a:hlinkClick xmlns:a="http://schemas.openxmlformats.org/drawingml/2006/main" r:id="rId102" tooltip="&quot;Кравник звичайний&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0" descr="Кравник звичайний">
                      <a:hlinkClick r:id="rId102" tooltip="&quot;Кравник звичайний&quot;"/>
                    </pic:cNvPr>
                    <pic:cNvPicPr>
                      <a:picLocks noChangeAspect="1" noChangeArrowheads="1"/>
                    </pic:cNvPicPr>
                  </pic:nvPicPr>
                  <pic:blipFill>
                    <a:blip r:embed="rId10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849880" cy="1905000"/>
                    </a:xfrm>
                    <a:prstGeom prst="rect">
                      <a:avLst/>
                    </a:prstGeom>
                    <a:noFill/>
                    <a:ln>
                      <a:noFill/>
                    </a:ln>
                  </pic:spPr>
                </pic:pic>
              </a:graphicData>
            </a:graphic>
          </wp:inline>
        </w:drawing>
      </w:r>
      <w:r w:rsidR="004137AD" w:rsidRPr="00DB45F9">
        <w:rPr>
          <w:rFonts w:ascii="Times New Roman" w:eastAsia="Times New Roman" w:hAnsi="Times New Roman"/>
          <w:noProof/>
          <w:sz w:val="28"/>
          <w:szCs w:val="28"/>
          <w:lang w:val="ru-RU" w:eastAsia="ru-RU"/>
        </w:rPr>
        <w:drawing>
          <wp:inline distT="0" distB="0" distL="0" distR="0">
            <wp:extent cx="3196167" cy="1905000"/>
            <wp:effectExtent l="0" t="0" r="0" b="0"/>
            <wp:docPr id="66" name="Рисунок 221" descr="Кропива глуха біла">
              <a:hlinkClick xmlns:a="http://schemas.openxmlformats.org/drawingml/2006/main" r:id="rId104" tooltip="&quot;Кропива глуха біла&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1" descr="Кропива глуха біла">
                      <a:hlinkClick r:id="rId104" tooltip="&quot;Кропива глуха біла&quot;"/>
                    </pic:cNvPr>
                    <pic:cNvPicPr>
                      <a:picLocks noChangeAspect="1" noChangeArrowheads="1"/>
                    </pic:cNvPicPr>
                  </pic:nvPicPr>
                  <pic:blipFill>
                    <a:blip r:embed="rId10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196591" cy="1905253"/>
                    </a:xfrm>
                    <a:prstGeom prst="rect">
                      <a:avLst/>
                    </a:prstGeom>
                    <a:noFill/>
                    <a:ln>
                      <a:noFill/>
                    </a:ln>
                  </pic:spPr>
                </pic:pic>
              </a:graphicData>
            </a:graphic>
          </wp:inline>
        </w:drawing>
      </w:r>
    </w:p>
    <w:p w:rsidR="004137AD" w:rsidRPr="00DB45F9" w:rsidRDefault="004137AD" w:rsidP="004137AD">
      <w:pPr>
        <w:spacing w:after="0" w:line="240" w:lineRule="auto"/>
        <w:jc w:val="both"/>
        <w:rPr>
          <w:rFonts w:ascii="Times New Roman" w:eastAsia="Times New Roman" w:hAnsi="Times New Roman"/>
          <w:sz w:val="28"/>
          <w:szCs w:val="28"/>
        </w:rPr>
      </w:pPr>
    </w:p>
    <w:p w:rsidR="00970359" w:rsidRPr="00DB45F9" w:rsidRDefault="00717E6C" w:rsidP="00D42BFC">
      <w:pPr>
        <w:spacing w:after="0" w:line="240" w:lineRule="auto"/>
        <w:jc w:val="both"/>
        <w:outlineLvl w:val="2"/>
        <w:rPr>
          <w:rFonts w:ascii="Times New Roman" w:eastAsia="Times New Roman" w:hAnsi="Times New Roman"/>
          <w:bCs/>
          <w:sz w:val="28"/>
          <w:szCs w:val="28"/>
        </w:rPr>
      </w:pPr>
      <w:r w:rsidRPr="00DB45F9">
        <w:rPr>
          <w:rFonts w:ascii="Times New Roman" w:eastAsia="Times New Roman" w:hAnsi="Times New Roman"/>
          <w:bCs/>
          <w:sz w:val="28"/>
          <w:szCs w:val="28"/>
        </w:rPr>
        <w:t xml:space="preserve">   </w:t>
      </w:r>
    </w:p>
    <w:p w:rsidR="00D42BFC" w:rsidRPr="00DB45F9" w:rsidRDefault="002F17BC" w:rsidP="00D42BFC">
      <w:pPr>
        <w:spacing w:after="0" w:line="240" w:lineRule="auto"/>
        <w:jc w:val="both"/>
        <w:outlineLvl w:val="2"/>
        <w:rPr>
          <w:rFonts w:ascii="Times New Roman" w:eastAsia="Times New Roman" w:hAnsi="Times New Roman"/>
          <w:bCs/>
          <w:sz w:val="28"/>
          <w:szCs w:val="28"/>
        </w:rPr>
      </w:pPr>
      <w:r w:rsidRPr="00DB45F9">
        <w:rPr>
          <w:rFonts w:ascii="Times New Roman" w:eastAsia="Times New Roman" w:hAnsi="Times New Roman"/>
          <w:bCs/>
          <w:sz w:val="28"/>
          <w:szCs w:val="28"/>
        </w:rPr>
        <w:lastRenderedPageBreak/>
        <w:t>Кульбаба лікарська</w:t>
      </w:r>
      <w:r w:rsidRPr="00DB45F9">
        <w:rPr>
          <w:rFonts w:ascii="Times New Roman" w:eastAsia="Times New Roman" w:hAnsi="Times New Roman"/>
          <w:sz w:val="28"/>
          <w:szCs w:val="28"/>
        </w:rPr>
        <w:t xml:space="preserve"> (</w:t>
      </w:r>
      <w:proofErr w:type="spellStart"/>
      <w:r w:rsidRPr="00DB45F9">
        <w:rPr>
          <w:rFonts w:ascii="Times New Roman" w:eastAsia="Times New Roman" w:hAnsi="Times New Roman"/>
          <w:sz w:val="28"/>
          <w:szCs w:val="28"/>
        </w:rPr>
        <w:t>Tar</w:t>
      </w:r>
      <w:r w:rsidR="0006522E">
        <w:rPr>
          <w:rFonts w:ascii="Times New Roman" w:eastAsia="Times New Roman" w:hAnsi="Times New Roman"/>
          <w:sz w:val="28"/>
          <w:szCs w:val="28"/>
        </w:rPr>
        <w:t>а</w:t>
      </w:r>
      <w:r w:rsidRPr="00DB45F9">
        <w:rPr>
          <w:rFonts w:ascii="Times New Roman" w:eastAsia="Times New Roman" w:hAnsi="Times New Roman"/>
          <w:sz w:val="28"/>
          <w:szCs w:val="28"/>
        </w:rPr>
        <w:t>xacum</w:t>
      </w:r>
      <w:proofErr w:type="spellEnd"/>
      <w:r w:rsidR="004B023A" w:rsidRPr="00DB45F9">
        <w:rPr>
          <w:rFonts w:ascii="Times New Roman" w:eastAsia="Times New Roman" w:hAnsi="Times New Roman"/>
          <w:sz w:val="28"/>
          <w:szCs w:val="28"/>
        </w:rPr>
        <w:t>)</w:t>
      </w:r>
      <w:r w:rsidR="004137AD" w:rsidRPr="00DB45F9">
        <w:rPr>
          <w:rFonts w:ascii="Times New Roman" w:eastAsia="Times New Roman" w:hAnsi="Times New Roman"/>
          <w:sz w:val="28"/>
          <w:szCs w:val="28"/>
        </w:rPr>
        <w:t xml:space="preserve">   </w:t>
      </w:r>
      <w:r w:rsidR="00894DA0" w:rsidRPr="00DB45F9">
        <w:rPr>
          <w:rFonts w:ascii="Times New Roman" w:eastAsia="Times New Roman" w:hAnsi="Times New Roman"/>
          <w:sz w:val="28"/>
          <w:szCs w:val="28"/>
        </w:rPr>
        <w:t xml:space="preserve">          </w:t>
      </w:r>
      <w:r w:rsidR="004B023A" w:rsidRPr="00DB45F9">
        <w:rPr>
          <w:rFonts w:ascii="Times New Roman" w:eastAsia="Times New Roman" w:hAnsi="Times New Roman"/>
          <w:sz w:val="28"/>
          <w:szCs w:val="28"/>
        </w:rPr>
        <w:t xml:space="preserve">    </w:t>
      </w:r>
      <w:r w:rsidR="00894DA0" w:rsidRPr="00DB45F9">
        <w:rPr>
          <w:rFonts w:ascii="Times New Roman" w:eastAsia="Times New Roman" w:hAnsi="Times New Roman"/>
          <w:sz w:val="28"/>
          <w:szCs w:val="28"/>
        </w:rPr>
        <w:t>Кунжут</w:t>
      </w:r>
      <w:r w:rsidR="004B023A" w:rsidRPr="00DB45F9">
        <w:rPr>
          <w:rFonts w:ascii="Times New Roman" w:eastAsia="Times New Roman" w:hAnsi="Times New Roman"/>
          <w:sz w:val="28"/>
          <w:szCs w:val="28"/>
        </w:rPr>
        <w:t>,</w:t>
      </w:r>
      <w:r w:rsidR="00894DA0" w:rsidRPr="00DB45F9">
        <w:rPr>
          <w:rFonts w:ascii="Times New Roman" w:eastAsia="Times New Roman" w:hAnsi="Times New Roman"/>
          <w:sz w:val="28"/>
          <w:szCs w:val="28"/>
        </w:rPr>
        <w:t xml:space="preserve"> або сезам (</w:t>
      </w:r>
      <w:proofErr w:type="spellStart"/>
      <w:r w:rsidR="00894DA0" w:rsidRPr="00DB45F9">
        <w:rPr>
          <w:rFonts w:ascii="Times New Roman" w:eastAsia="Times New Roman" w:hAnsi="Times New Roman"/>
          <w:sz w:val="28"/>
          <w:szCs w:val="28"/>
        </w:rPr>
        <w:t>Sesamum</w:t>
      </w:r>
      <w:proofErr w:type="spellEnd"/>
      <w:r w:rsidR="00894DA0" w:rsidRPr="00DB45F9">
        <w:rPr>
          <w:rFonts w:ascii="Times New Roman" w:eastAsia="Times New Roman" w:hAnsi="Times New Roman"/>
          <w:sz w:val="28"/>
          <w:szCs w:val="28"/>
        </w:rPr>
        <w:t xml:space="preserve"> </w:t>
      </w:r>
      <w:proofErr w:type="spellStart"/>
      <w:r w:rsidR="00894DA0" w:rsidRPr="00DB45F9">
        <w:rPr>
          <w:rFonts w:ascii="Times New Roman" w:eastAsia="Times New Roman" w:hAnsi="Times New Roman"/>
          <w:sz w:val="28"/>
          <w:szCs w:val="28"/>
        </w:rPr>
        <w:t>indicum</w:t>
      </w:r>
      <w:proofErr w:type="spellEnd"/>
      <w:r w:rsidR="004B023A" w:rsidRPr="00DB45F9">
        <w:rPr>
          <w:rFonts w:ascii="Times New Roman" w:eastAsia="Times New Roman" w:hAnsi="Times New Roman"/>
          <w:sz w:val="28"/>
          <w:szCs w:val="28"/>
        </w:rPr>
        <w:t>)</w:t>
      </w:r>
    </w:p>
    <w:p w:rsidR="00D42BFC" w:rsidRPr="00DB45F9" w:rsidRDefault="00D42BFC" w:rsidP="00D42BFC">
      <w:pPr>
        <w:spacing w:after="0" w:line="240" w:lineRule="auto"/>
        <w:jc w:val="both"/>
        <w:rPr>
          <w:rFonts w:ascii="Times New Roman" w:eastAsia="Times New Roman" w:hAnsi="Times New Roman"/>
          <w:sz w:val="28"/>
          <w:szCs w:val="28"/>
        </w:rPr>
      </w:pPr>
      <w:r w:rsidRPr="00DB45F9">
        <w:rPr>
          <w:rFonts w:ascii="Times New Roman" w:eastAsia="Times New Roman" w:hAnsi="Times New Roman"/>
          <w:noProof/>
          <w:sz w:val="28"/>
          <w:szCs w:val="28"/>
          <w:lang w:val="ru-RU" w:eastAsia="ru-RU"/>
        </w:rPr>
        <w:drawing>
          <wp:inline distT="0" distB="0" distL="0" distR="0">
            <wp:extent cx="2926080" cy="1927860"/>
            <wp:effectExtent l="0" t="0" r="0" b="0"/>
            <wp:docPr id="68" name="Рисунок 223" descr="Кульбаба лікарська">
              <a:hlinkClick xmlns:a="http://schemas.openxmlformats.org/drawingml/2006/main" r:id="rId106" tooltip="&quot;Кульбаба лікарська&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3" descr="Кульбаба лікарська">
                      <a:hlinkClick r:id="rId106" tooltip="&quot;Кульбаба лікарська&quot;"/>
                    </pic:cNvPr>
                    <pic:cNvPicPr>
                      <a:picLocks noChangeAspect="1" noChangeArrowheads="1"/>
                    </pic:cNvPicPr>
                  </pic:nvPicPr>
                  <pic:blipFill>
                    <a:blip r:embed="rId10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926080" cy="1927860"/>
                    </a:xfrm>
                    <a:prstGeom prst="rect">
                      <a:avLst/>
                    </a:prstGeom>
                    <a:noFill/>
                    <a:ln>
                      <a:noFill/>
                    </a:ln>
                  </pic:spPr>
                </pic:pic>
              </a:graphicData>
            </a:graphic>
          </wp:inline>
        </w:drawing>
      </w:r>
      <w:r w:rsidR="004137AD" w:rsidRPr="00DB45F9">
        <w:rPr>
          <w:rFonts w:ascii="Times New Roman" w:eastAsia="Times New Roman" w:hAnsi="Times New Roman"/>
          <w:noProof/>
          <w:sz w:val="28"/>
          <w:szCs w:val="28"/>
          <w:lang w:val="ru-RU" w:eastAsia="ru-RU"/>
        </w:rPr>
        <w:drawing>
          <wp:inline distT="0" distB="0" distL="0" distR="0">
            <wp:extent cx="3108960" cy="1920240"/>
            <wp:effectExtent l="0" t="0" r="0" b="0"/>
            <wp:docPr id="69" name="Рисунок 224" descr="Кунжут">
              <a:hlinkClick xmlns:a="http://schemas.openxmlformats.org/drawingml/2006/main" r:id="rId108" tooltip="&quot;Кунжут&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4" descr="Кунжут">
                      <a:hlinkClick r:id="rId108" tooltip="&quot;Кунжут&quot;"/>
                    </pic:cNvPr>
                    <pic:cNvPicPr>
                      <a:picLocks noChangeAspect="1" noChangeArrowheads="1"/>
                    </pic:cNvPicPr>
                  </pic:nvPicPr>
                  <pic:blipFill>
                    <a:blip r:embed="rId10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108960" cy="1920240"/>
                    </a:xfrm>
                    <a:prstGeom prst="rect">
                      <a:avLst/>
                    </a:prstGeom>
                    <a:noFill/>
                    <a:ln>
                      <a:noFill/>
                    </a:ln>
                  </pic:spPr>
                </pic:pic>
              </a:graphicData>
            </a:graphic>
          </wp:inline>
        </w:drawing>
      </w:r>
    </w:p>
    <w:p w:rsidR="00D42BFC" w:rsidRPr="00DB45F9" w:rsidRDefault="00B30022" w:rsidP="004B023A">
      <w:pPr>
        <w:spacing w:before="120" w:after="0" w:line="240" w:lineRule="auto"/>
        <w:jc w:val="both"/>
        <w:outlineLvl w:val="2"/>
      </w:pPr>
      <w:hyperlink r:id="rId110" w:history="1">
        <w:r w:rsidR="00D42BFC" w:rsidRPr="00DB45F9">
          <w:rPr>
            <w:rFonts w:ascii="Times New Roman" w:eastAsia="Times New Roman" w:hAnsi="Times New Roman"/>
            <w:bCs/>
            <w:spacing w:val="-20"/>
            <w:sz w:val="28"/>
            <w:szCs w:val="28"/>
          </w:rPr>
          <w:t>Ліщина</w:t>
        </w:r>
      </w:hyperlink>
      <w:r w:rsidR="00D42BFC" w:rsidRPr="00DB45F9">
        <w:rPr>
          <w:rFonts w:ascii="Times New Roman" w:eastAsia="Times New Roman" w:hAnsi="Times New Roman"/>
          <w:bCs/>
          <w:spacing w:val="-20"/>
          <w:sz w:val="28"/>
          <w:szCs w:val="28"/>
        </w:rPr>
        <w:t xml:space="preserve"> </w:t>
      </w:r>
      <w:r w:rsidR="002F17BC" w:rsidRPr="00DB45F9">
        <w:rPr>
          <w:rFonts w:ascii="Times New Roman" w:eastAsia="Times New Roman" w:hAnsi="Times New Roman"/>
          <w:bCs/>
          <w:spacing w:val="-20"/>
          <w:sz w:val="28"/>
          <w:szCs w:val="28"/>
        </w:rPr>
        <w:t>звич</w:t>
      </w:r>
      <w:r w:rsidR="004B023A" w:rsidRPr="00DB45F9">
        <w:rPr>
          <w:rFonts w:ascii="Times New Roman" w:eastAsia="Times New Roman" w:hAnsi="Times New Roman"/>
          <w:bCs/>
          <w:spacing w:val="-20"/>
          <w:sz w:val="28"/>
          <w:szCs w:val="28"/>
        </w:rPr>
        <w:t>а</w:t>
      </w:r>
      <w:r w:rsidR="002F17BC" w:rsidRPr="00DB45F9">
        <w:rPr>
          <w:rFonts w:ascii="Times New Roman" w:eastAsia="Times New Roman" w:hAnsi="Times New Roman"/>
          <w:bCs/>
          <w:spacing w:val="-20"/>
          <w:sz w:val="28"/>
          <w:szCs w:val="28"/>
        </w:rPr>
        <w:t>йна</w:t>
      </w:r>
      <w:r w:rsidR="004B023A" w:rsidRPr="00DB45F9">
        <w:rPr>
          <w:rFonts w:ascii="Times New Roman" w:eastAsia="Times New Roman" w:hAnsi="Times New Roman"/>
          <w:bCs/>
          <w:spacing w:val="-20"/>
          <w:sz w:val="28"/>
          <w:szCs w:val="28"/>
        </w:rPr>
        <w:t xml:space="preserve">, </w:t>
      </w:r>
      <w:r w:rsidR="002F17BC" w:rsidRPr="00DB45F9">
        <w:rPr>
          <w:rFonts w:ascii="Times New Roman" w:eastAsia="Times New Roman" w:hAnsi="Times New Roman"/>
          <w:spacing w:val="-20"/>
          <w:sz w:val="28"/>
          <w:szCs w:val="28"/>
        </w:rPr>
        <w:t>або європ</w:t>
      </w:r>
      <w:r w:rsidR="004B023A" w:rsidRPr="00DB45F9">
        <w:rPr>
          <w:rFonts w:ascii="Times New Roman" w:eastAsia="Times New Roman" w:hAnsi="Times New Roman"/>
          <w:spacing w:val="-20"/>
          <w:sz w:val="28"/>
          <w:szCs w:val="28"/>
        </w:rPr>
        <w:t>е</w:t>
      </w:r>
      <w:r w:rsidR="002F17BC" w:rsidRPr="00DB45F9">
        <w:rPr>
          <w:rFonts w:ascii="Times New Roman" w:eastAsia="Times New Roman" w:hAnsi="Times New Roman"/>
          <w:spacing w:val="-20"/>
          <w:sz w:val="28"/>
          <w:szCs w:val="28"/>
        </w:rPr>
        <w:t>йська (</w:t>
      </w:r>
      <w:proofErr w:type="spellStart"/>
      <w:r w:rsidR="002F17BC" w:rsidRPr="00DB45F9">
        <w:rPr>
          <w:rFonts w:ascii="Times New Roman" w:eastAsia="Times New Roman" w:hAnsi="Times New Roman"/>
          <w:spacing w:val="-20"/>
          <w:sz w:val="28"/>
          <w:szCs w:val="28"/>
        </w:rPr>
        <w:t>Corylus</w:t>
      </w:r>
      <w:proofErr w:type="spellEnd"/>
      <w:r w:rsidR="002F17BC" w:rsidRPr="00DB45F9">
        <w:rPr>
          <w:rFonts w:ascii="Times New Roman" w:eastAsia="Times New Roman" w:hAnsi="Times New Roman"/>
          <w:spacing w:val="-20"/>
          <w:sz w:val="28"/>
          <w:szCs w:val="28"/>
        </w:rPr>
        <w:t xml:space="preserve"> </w:t>
      </w:r>
      <w:proofErr w:type="spellStart"/>
      <w:r w:rsidR="002F17BC" w:rsidRPr="00DB45F9">
        <w:rPr>
          <w:rFonts w:ascii="Times New Roman" w:eastAsia="Times New Roman" w:hAnsi="Times New Roman"/>
          <w:spacing w:val="-20"/>
          <w:sz w:val="28"/>
          <w:szCs w:val="28"/>
        </w:rPr>
        <w:t>avellana</w:t>
      </w:r>
      <w:proofErr w:type="spellEnd"/>
      <w:r w:rsidR="00717E6C" w:rsidRPr="00DB45F9">
        <w:rPr>
          <w:rFonts w:ascii="Times New Roman" w:eastAsia="Times New Roman" w:hAnsi="Times New Roman"/>
          <w:sz w:val="28"/>
          <w:szCs w:val="28"/>
        </w:rPr>
        <w:t>)</w:t>
      </w:r>
      <w:r w:rsidR="00894DA0" w:rsidRPr="00DB45F9">
        <w:rPr>
          <w:rFonts w:ascii="Times New Roman" w:eastAsia="Times New Roman" w:hAnsi="Times New Roman"/>
          <w:bCs/>
          <w:sz w:val="28"/>
          <w:szCs w:val="28"/>
        </w:rPr>
        <w:t xml:space="preserve">  </w:t>
      </w:r>
      <w:r w:rsidR="004B023A" w:rsidRPr="00DB45F9">
        <w:rPr>
          <w:rFonts w:ascii="Times New Roman" w:eastAsia="Times New Roman" w:hAnsi="Times New Roman"/>
          <w:bCs/>
          <w:sz w:val="28"/>
          <w:szCs w:val="28"/>
        </w:rPr>
        <w:t xml:space="preserve"> </w:t>
      </w:r>
      <w:r w:rsidR="00894DA0" w:rsidRPr="00DB45F9">
        <w:rPr>
          <w:rFonts w:ascii="Times New Roman" w:eastAsia="Times New Roman" w:hAnsi="Times New Roman"/>
          <w:bCs/>
          <w:sz w:val="28"/>
          <w:szCs w:val="28"/>
        </w:rPr>
        <w:t>Лаванда</w:t>
      </w:r>
      <w:r w:rsidR="00894DA0" w:rsidRPr="00DB45F9">
        <w:rPr>
          <w:rFonts w:ascii="Times New Roman" w:hAnsi="Times New Roman"/>
          <w:sz w:val="28"/>
          <w:szCs w:val="28"/>
        </w:rPr>
        <w:t xml:space="preserve"> (</w:t>
      </w:r>
      <w:proofErr w:type="spellStart"/>
      <w:r w:rsidR="00894DA0" w:rsidRPr="00DB45F9">
        <w:rPr>
          <w:rFonts w:ascii="Times New Roman" w:hAnsi="Times New Roman"/>
          <w:sz w:val="28"/>
          <w:szCs w:val="28"/>
        </w:rPr>
        <w:t>Lavandula</w:t>
      </w:r>
      <w:proofErr w:type="spellEnd"/>
      <w:r w:rsidR="00894DA0" w:rsidRPr="00DB45F9">
        <w:rPr>
          <w:rFonts w:ascii="Times New Roman" w:hAnsi="Times New Roman"/>
          <w:sz w:val="28"/>
          <w:szCs w:val="28"/>
        </w:rPr>
        <w:t>)</w:t>
      </w:r>
    </w:p>
    <w:p w:rsidR="00894DA0" w:rsidRPr="00DB45F9" w:rsidRDefault="00D42BFC" w:rsidP="00717E6C">
      <w:pPr>
        <w:spacing w:after="0" w:line="240" w:lineRule="auto"/>
        <w:jc w:val="both"/>
        <w:rPr>
          <w:rFonts w:ascii="Times New Roman" w:eastAsia="Times New Roman" w:hAnsi="Times New Roman"/>
          <w:sz w:val="28"/>
          <w:szCs w:val="28"/>
        </w:rPr>
      </w:pPr>
      <w:r w:rsidRPr="00DB45F9">
        <w:rPr>
          <w:rFonts w:ascii="Times New Roman" w:eastAsia="Times New Roman" w:hAnsi="Times New Roman"/>
          <w:noProof/>
          <w:sz w:val="28"/>
          <w:szCs w:val="28"/>
          <w:lang w:val="ru-RU" w:eastAsia="ru-RU"/>
        </w:rPr>
        <w:drawing>
          <wp:inline distT="0" distB="0" distL="0" distR="0">
            <wp:extent cx="2880360" cy="1882140"/>
            <wp:effectExtent l="0" t="0" r="0" b="0"/>
            <wp:docPr id="70" name="Рисунок 225" descr="Ліщина">
              <a:hlinkClick xmlns:a="http://schemas.openxmlformats.org/drawingml/2006/main" r:id="rId110" tooltip="&quot;Ліщина&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5" descr="Ліщина">
                      <a:hlinkClick r:id="rId110" tooltip="&quot;Ліщина&quot;"/>
                    </pic:cNvPr>
                    <pic:cNvPicPr>
                      <a:picLocks noChangeAspect="1" noChangeArrowheads="1"/>
                    </pic:cNvPicPr>
                  </pic:nvPicPr>
                  <pic:blipFill>
                    <a:blip r:embed="rId1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880360" cy="1882140"/>
                    </a:xfrm>
                    <a:prstGeom prst="rect">
                      <a:avLst/>
                    </a:prstGeom>
                    <a:noFill/>
                    <a:ln>
                      <a:noFill/>
                    </a:ln>
                  </pic:spPr>
                </pic:pic>
              </a:graphicData>
            </a:graphic>
          </wp:inline>
        </w:drawing>
      </w:r>
      <w:r w:rsidR="00894DA0" w:rsidRPr="00DB45F9">
        <w:rPr>
          <w:rFonts w:ascii="Times New Roman" w:eastAsia="Times New Roman" w:hAnsi="Times New Roman"/>
          <w:noProof/>
          <w:sz w:val="28"/>
          <w:szCs w:val="28"/>
          <w:lang w:val="ru-RU" w:eastAsia="ru-RU"/>
        </w:rPr>
        <w:drawing>
          <wp:inline distT="0" distB="0" distL="0" distR="0">
            <wp:extent cx="3154680" cy="1882140"/>
            <wp:effectExtent l="0" t="0" r="0" b="0"/>
            <wp:docPr id="71" name="Рисунок 226" descr="Лаванда">
              <a:hlinkClick xmlns:a="http://schemas.openxmlformats.org/drawingml/2006/main" r:id="rId112" tooltip="&quot;Лаванда&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6" descr="Лаванда">
                      <a:hlinkClick r:id="rId112" tooltip="&quot;Лаванда&quot;"/>
                    </pic:cNvPr>
                    <pic:cNvPicPr>
                      <a:picLocks noChangeAspect="1" noChangeArrowheads="1"/>
                    </pic:cNvPicPr>
                  </pic:nvPicPr>
                  <pic:blipFill>
                    <a:blip r:embed="rId1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154680" cy="1882140"/>
                    </a:xfrm>
                    <a:prstGeom prst="rect">
                      <a:avLst/>
                    </a:prstGeom>
                    <a:noFill/>
                    <a:ln>
                      <a:noFill/>
                    </a:ln>
                  </pic:spPr>
                </pic:pic>
              </a:graphicData>
            </a:graphic>
          </wp:inline>
        </w:drawing>
      </w:r>
    </w:p>
    <w:p w:rsidR="00D42BFC" w:rsidRPr="00DB45F9" w:rsidRDefault="00B30022" w:rsidP="004B023A">
      <w:pPr>
        <w:spacing w:before="120" w:after="0" w:line="240" w:lineRule="auto"/>
        <w:jc w:val="both"/>
        <w:outlineLvl w:val="2"/>
        <w:rPr>
          <w:rFonts w:ascii="Times New Roman" w:eastAsia="Times New Roman" w:hAnsi="Times New Roman"/>
          <w:bCs/>
          <w:sz w:val="28"/>
          <w:szCs w:val="28"/>
        </w:rPr>
      </w:pPr>
      <w:hyperlink r:id="rId114" w:history="1">
        <w:r w:rsidR="00D42BFC" w:rsidRPr="00DB45F9">
          <w:rPr>
            <w:rFonts w:ascii="Times New Roman" w:eastAsia="Times New Roman" w:hAnsi="Times New Roman"/>
            <w:bCs/>
            <w:sz w:val="28"/>
            <w:szCs w:val="28"/>
          </w:rPr>
          <w:t xml:space="preserve">Липа </w:t>
        </w:r>
        <w:proofErr w:type="spellStart"/>
        <w:r w:rsidR="00D42BFC" w:rsidRPr="00DB45F9">
          <w:rPr>
            <w:rFonts w:ascii="Times New Roman" w:eastAsia="Times New Roman" w:hAnsi="Times New Roman"/>
            <w:bCs/>
            <w:sz w:val="28"/>
            <w:szCs w:val="28"/>
          </w:rPr>
          <w:t>серцелиста</w:t>
        </w:r>
        <w:proofErr w:type="spellEnd"/>
      </w:hyperlink>
      <w:r w:rsidR="00D42BFC" w:rsidRPr="00DB45F9">
        <w:rPr>
          <w:rFonts w:ascii="Times New Roman" w:eastAsia="Times New Roman" w:hAnsi="Times New Roman"/>
          <w:bCs/>
          <w:sz w:val="28"/>
          <w:szCs w:val="28"/>
        </w:rPr>
        <w:t xml:space="preserve"> </w:t>
      </w:r>
      <w:r w:rsidR="002F17BC" w:rsidRPr="00DB45F9">
        <w:rPr>
          <w:rFonts w:ascii="Times New Roman" w:eastAsia="Times New Roman" w:hAnsi="Times New Roman"/>
          <w:sz w:val="28"/>
          <w:szCs w:val="28"/>
        </w:rPr>
        <w:t>(</w:t>
      </w:r>
      <w:proofErr w:type="spellStart"/>
      <w:r w:rsidR="002F17BC" w:rsidRPr="00DB45F9">
        <w:rPr>
          <w:rFonts w:ascii="Times New Roman" w:eastAsia="Times New Roman" w:hAnsi="Times New Roman"/>
          <w:sz w:val="28"/>
          <w:szCs w:val="28"/>
        </w:rPr>
        <w:t>Tilia</w:t>
      </w:r>
      <w:proofErr w:type="spellEnd"/>
      <w:r w:rsidR="002F17BC" w:rsidRPr="00DB45F9">
        <w:rPr>
          <w:rFonts w:ascii="Times New Roman" w:eastAsia="Times New Roman" w:hAnsi="Times New Roman"/>
          <w:sz w:val="28"/>
          <w:szCs w:val="28"/>
        </w:rPr>
        <w:t>)</w:t>
      </w:r>
      <w:r w:rsidR="00894DA0" w:rsidRPr="00DB45F9">
        <w:t xml:space="preserve">                                          </w:t>
      </w:r>
      <w:r w:rsidR="004B023A" w:rsidRPr="00DB45F9">
        <w:t xml:space="preserve">    </w:t>
      </w:r>
      <w:r w:rsidR="00894DA0" w:rsidRPr="00DB45F9">
        <w:t xml:space="preserve"> </w:t>
      </w:r>
      <w:hyperlink r:id="rId115" w:history="1">
        <w:r w:rsidR="00894DA0" w:rsidRPr="00DB45F9">
          <w:rPr>
            <w:rFonts w:ascii="Times New Roman" w:eastAsia="Times New Roman" w:hAnsi="Times New Roman"/>
            <w:bCs/>
            <w:sz w:val="28"/>
            <w:szCs w:val="28"/>
          </w:rPr>
          <w:t>Лопух</w:t>
        </w:r>
      </w:hyperlink>
      <w:r w:rsidR="00894DA0" w:rsidRPr="00DB45F9">
        <w:rPr>
          <w:rFonts w:ascii="Times New Roman" w:eastAsia="Times New Roman" w:hAnsi="Times New Roman"/>
          <w:bCs/>
          <w:sz w:val="28"/>
          <w:szCs w:val="28"/>
        </w:rPr>
        <w:t xml:space="preserve"> </w:t>
      </w:r>
      <w:r w:rsidR="00894DA0" w:rsidRPr="00DB45F9">
        <w:rPr>
          <w:rFonts w:ascii="Times New Roman" w:eastAsia="Times New Roman" w:hAnsi="Times New Roman"/>
          <w:sz w:val="28"/>
          <w:szCs w:val="28"/>
        </w:rPr>
        <w:t>(</w:t>
      </w:r>
      <w:proofErr w:type="spellStart"/>
      <w:r w:rsidR="00894DA0" w:rsidRPr="00DB45F9">
        <w:rPr>
          <w:rFonts w:ascii="Times New Roman" w:eastAsia="Times New Roman" w:hAnsi="Times New Roman"/>
          <w:sz w:val="28"/>
          <w:szCs w:val="28"/>
        </w:rPr>
        <w:t>Arctium</w:t>
      </w:r>
      <w:proofErr w:type="spellEnd"/>
      <w:r w:rsidR="00894DA0" w:rsidRPr="00DB45F9">
        <w:rPr>
          <w:rFonts w:ascii="Times New Roman" w:eastAsia="Times New Roman" w:hAnsi="Times New Roman"/>
          <w:sz w:val="28"/>
          <w:szCs w:val="28"/>
        </w:rPr>
        <w:t>)</w:t>
      </w:r>
    </w:p>
    <w:p w:rsidR="00894DA0" w:rsidRPr="00DB45F9" w:rsidRDefault="00D42BFC" w:rsidP="00D42BFC">
      <w:pPr>
        <w:spacing w:after="0" w:line="240" w:lineRule="auto"/>
        <w:jc w:val="both"/>
        <w:rPr>
          <w:rFonts w:ascii="Times New Roman" w:eastAsia="Times New Roman" w:hAnsi="Times New Roman"/>
          <w:sz w:val="28"/>
          <w:szCs w:val="28"/>
        </w:rPr>
      </w:pPr>
      <w:r w:rsidRPr="00DB45F9">
        <w:rPr>
          <w:rFonts w:ascii="Times New Roman" w:eastAsia="Times New Roman" w:hAnsi="Times New Roman"/>
          <w:noProof/>
          <w:sz w:val="28"/>
          <w:szCs w:val="28"/>
          <w:lang w:val="ru-RU" w:eastAsia="ru-RU"/>
        </w:rPr>
        <w:drawing>
          <wp:inline distT="0" distB="0" distL="0" distR="0">
            <wp:extent cx="2834640" cy="2080260"/>
            <wp:effectExtent l="0" t="0" r="0" b="0"/>
            <wp:docPr id="72" name="Рисунок 227" descr="Липа серцелиста">
              <a:hlinkClick xmlns:a="http://schemas.openxmlformats.org/drawingml/2006/main" r:id="rId114" tooltip="&quot;Липа серцелиста&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7" descr="Липа серцелиста">
                      <a:hlinkClick r:id="rId114" tooltip="&quot;Липа серцелиста&quot;"/>
                    </pic:cNvPr>
                    <pic:cNvPicPr>
                      <a:picLocks noChangeAspect="1" noChangeArrowheads="1"/>
                    </pic:cNvPicPr>
                  </pic:nvPicPr>
                  <pic:blipFill>
                    <a:blip r:embed="rId1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834640" cy="2080260"/>
                    </a:xfrm>
                    <a:prstGeom prst="rect">
                      <a:avLst/>
                    </a:prstGeom>
                    <a:noFill/>
                    <a:ln>
                      <a:noFill/>
                    </a:ln>
                  </pic:spPr>
                </pic:pic>
              </a:graphicData>
            </a:graphic>
          </wp:inline>
        </w:drawing>
      </w:r>
      <w:r w:rsidR="00894DA0" w:rsidRPr="00DB45F9">
        <w:rPr>
          <w:rFonts w:ascii="Times New Roman" w:eastAsia="Times New Roman" w:hAnsi="Times New Roman"/>
          <w:noProof/>
          <w:sz w:val="28"/>
          <w:szCs w:val="28"/>
          <w:lang w:val="ru-RU" w:eastAsia="ru-RU"/>
        </w:rPr>
        <w:drawing>
          <wp:inline distT="0" distB="0" distL="0" distR="0">
            <wp:extent cx="3200400" cy="2080260"/>
            <wp:effectExtent l="0" t="0" r="0" b="0"/>
            <wp:docPr id="73" name="Рисунок 228" descr="Лопух">
              <a:hlinkClick xmlns:a="http://schemas.openxmlformats.org/drawingml/2006/main" r:id="rId115" tooltip="&quot;Лопух&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8" descr="Лопух">
                      <a:hlinkClick r:id="rId115" tooltip="&quot;Лопух&quot;"/>
                    </pic:cNvPr>
                    <pic:cNvPicPr>
                      <a:picLocks noChangeAspect="1" noChangeArrowheads="1"/>
                    </pic:cNvPicPr>
                  </pic:nvPicPr>
                  <pic:blipFill>
                    <a:blip r:embed="rId1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200400" cy="2080260"/>
                    </a:xfrm>
                    <a:prstGeom prst="rect">
                      <a:avLst/>
                    </a:prstGeom>
                    <a:noFill/>
                    <a:ln>
                      <a:noFill/>
                    </a:ln>
                  </pic:spPr>
                </pic:pic>
              </a:graphicData>
            </a:graphic>
          </wp:inline>
        </w:drawing>
      </w:r>
    </w:p>
    <w:p w:rsidR="00894DA0" w:rsidRPr="00DB45F9" w:rsidRDefault="00B30022" w:rsidP="004B023A">
      <w:pPr>
        <w:spacing w:before="120" w:after="0" w:line="240" w:lineRule="auto"/>
        <w:jc w:val="both"/>
        <w:outlineLvl w:val="2"/>
        <w:rPr>
          <w:rFonts w:ascii="Times New Roman" w:eastAsia="Times New Roman" w:hAnsi="Times New Roman"/>
          <w:spacing w:val="-28"/>
          <w:sz w:val="28"/>
          <w:szCs w:val="28"/>
        </w:rPr>
      </w:pPr>
      <w:hyperlink r:id="rId118" w:history="1">
        <w:proofErr w:type="spellStart"/>
        <w:r w:rsidR="00D42BFC" w:rsidRPr="00DB45F9">
          <w:rPr>
            <w:rFonts w:ascii="Times New Roman" w:eastAsia="Times New Roman" w:hAnsi="Times New Roman"/>
            <w:bCs/>
            <w:spacing w:val="-28"/>
            <w:sz w:val="28"/>
            <w:szCs w:val="28"/>
          </w:rPr>
          <w:t>Лофант</w:t>
        </w:r>
        <w:proofErr w:type="spellEnd"/>
        <w:r w:rsidR="00D42BFC" w:rsidRPr="00DB45F9">
          <w:rPr>
            <w:rFonts w:ascii="Times New Roman" w:eastAsia="Times New Roman" w:hAnsi="Times New Roman"/>
            <w:bCs/>
            <w:spacing w:val="-28"/>
            <w:sz w:val="28"/>
            <w:szCs w:val="28"/>
          </w:rPr>
          <w:t xml:space="preserve"> анісовий</w:t>
        </w:r>
      </w:hyperlink>
      <w:r w:rsidR="00D42BFC" w:rsidRPr="00DB45F9">
        <w:rPr>
          <w:rFonts w:ascii="Times New Roman" w:eastAsia="Times New Roman" w:hAnsi="Times New Roman"/>
          <w:bCs/>
          <w:spacing w:val="-28"/>
          <w:sz w:val="28"/>
          <w:szCs w:val="28"/>
        </w:rPr>
        <w:t xml:space="preserve"> </w:t>
      </w:r>
      <w:r w:rsidR="00894DA0" w:rsidRPr="00DB45F9">
        <w:rPr>
          <w:rFonts w:ascii="Times New Roman" w:eastAsia="Times New Roman" w:hAnsi="Times New Roman"/>
          <w:spacing w:val="-28"/>
          <w:sz w:val="28"/>
          <w:szCs w:val="28"/>
        </w:rPr>
        <w:t>(</w:t>
      </w:r>
      <w:proofErr w:type="spellStart"/>
      <w:r w:rsidR="00894DA0" w:rsidRPr="00DB45F9">
        <w:rPr>
          <w:rFonts w:ascii="Times New Roman" w:eastAsia="Times New Roman" w:hAnsi="Times New Roman"/>
          <w:spacing w:val="-28"/>
          <w:sz w:val="28"/>
          <w:szCs w:val="28"/>
        </w:rPr>
        <w:t>Agastache</w:t>
      </w:r>
      <w:proofErr w:type="spellEnd"/>
      <w:r w:rsidR="00894DA0" w:rsidRPr="00DB45F9">
        <w:rPr>
          <w:rFonts w:ascii="Times New Roman" w:eastAsia="Times New Roman" w:hAnsi="Times New Roman"/>
          <w:spacing w:val="-28"/>
          <w:sz w:val="28"/>
          <w:szCs w:val="28"/>
        </w:rPr>
        <w:t xml:space="preserve"> </w:t>
      </w:r>
      <w:proofErr w:type="spellStart"/>
      <w:r w:rsidR="00894DA0" w:rsidRPr="00DB45F9">
        <w:rPr>
          <w:rFonts w:ascii="Times New Roman" w:eastAsia="Times New Roman" w:hAnsi="Times New Roman"/>
          <w:spacing w:val="-28"/>
          <w:sz w:val="28"/>
          <w:szCs w:val="28"/>
        </w:rPr>
        <w:t>foeniculum</w:t>
      </w:r>
      <w:proofErr w:type="spellEnd"/>
      <w:r w:rsidR="004B023A" w:rsidRPr="00DB45F9">
        <w:rPr>
          <w:rFonts w:ascii="Times New Roman" w:eastAsia="Times New Roman" w:hAnsi="Times New Roman"/>
          <w:spacing w:val="-28"/>
          <w:sz w:val="28"/>
          <w:szCs w:val="28"/>
        </w:rPr>
        <w:t xml:space="preserve">)     </w:t>
      </w:r>
      <w:hyperlink r:id="rId119" w:history="1">
        <w:r w:rsidR="00894DA0" w:rsidRPr="00DB45F9">
          <w:rPr>
            <w:rFonts w:ascii="Times New Roman" w:eastAsia="Times New Roman" w:hAnsi="Times New Roman"/>
            <w:bCs/>
            <w:spacing w:val="-28"/>
            <w:sz w:val="28"/>
            <w:szCs w:val="28"/>
          </w:rPr>
          <w:t>Лох вузьколистий</w:t>
        </w:r>
      </w:hyperlink>
      <w:r w:rsidR="004B023A" w:rsidRPr="00DB45F9">
        <w:rPr>
          <w:rFonts w:ascii="Times New Roman" w:eastAsia="Times New Roman" w:hAnsi="Times New Roman"/>
          <w:bCs/>
          <w:spacing w:val="-28"/>
          <w:sz w:val="28"/>
          <w:szCs w:val="28"/>
        </w:rPr>
        <w:t>,</w:t>
      </w:r>
      <w:r w:rsidR="00894DA0" w:rsidRPr="00DB45F9">
        <w:rPr>
          <w:rFonts w:ascii="Times New Roman" w:eastAsia="Times New Roman" w:hAnsi="Times New Roman"/>
          <w:bCs/>
          <w:spacing w:val="-28"/>
          <w:sz w:val="28"/>
          <w:szCs w:val="28"/>
        </w:rPr>
        <w:t xml:space="preserve"> </w:t>
      </w:r>
      <w:r w:rsidR="00894DA0" w:rsidRPr="00DB45F9">
        <w:rPr>
          <w:rFonts w:ascii="Times New Roman" w:eastAsia="Times New Roman" w:hAnsi="Times New Roman"/>
          <w:spacing w:val="-28"/>
          <w:sz w:val="28"/>
          <w:szCs w:val="28"/>
        </w:rPr>
        <w:t xml:space="preserve">або </w:t>
      </w:r>
      <w:r w:rsidR="00894DA0" w:rsidRPr="00DB45F9">
        <w:rPr>
          <w:rFonts w:ascii="Times New Roman" w:eastAsia="Times New Roman" w:hAnsi="Times New Roman"/>
          <w:bCs/>
          <w:spacing w:val="-28"/>
          <w:sz w:val="28"/>
          <w:szCs w:val="28"/>
        </w:rPr>
        <w:t>дика маслина</w:t>
      </w:r>
      <w:r w:rsidR="00894DA0" w:rsidRPr="00DB45F9">
        <w:rPr>
          <w:rFonts w:ascii="Times New Roman" w:eastAsia="Times New Roman" w:hAnsi="Times New Roman"/>
          <w:spacing w:val="-28"/>
          <w:sz w:val="28"/>
          <w:szCs w:val="28"/>
        </w:rPr>
        <w:t xml:space="preserve"> (</w:t>
      </w:r>
      <w:proofErr w:type="spellStart"/>
      <w:r w:rsidR="00894DA0" w:rsidRPr="00DB45F9">
        <w:rPr>
          <w:rFonts w:ascii="Times New Roman" w:eastAsia="Times New Roman" w:hAnsi="Times New Roman"/>
          <w:spacing w:val="-28"/>
          <w:sz w:val="28"/>
          <w:szCs w:val="28"/>
        </w:rPr>
        <w:t>Elaeagnus</w:t>
      </w:r>
      <w:proofErr w:type="spellEnd"/>
      <w:r w:rsidR="00894DA0" w:rsidRPr="00DB45F9">
        <w:rPr>
          <w:rFonts w:ascii="Times New Roman" w:eastAsia="Times New Roman" w:hAnsi="Times New Roman"/>
          <w:spacing w:val="-28"/>
          <w:sz w:val="28"/>
          <w:szCs w:val="28"/>
        </w:rPr>
        <w:t xml:space="preserve"> </w:t>
      </w:r>
      <w:proofErr w:type="spellStart"/>
      <w:r w:rsidR="00894DA0" w:rsidRPr="00DB45F9">
        <w:rPr>
          <w:rFonts w:ascii="Times New Roman" w:eastAsia="Times New Roman" w:hAnsi="Times New Roman"/>
          <w:spacing w:val="-28"/>
          <w:sz w:val="28"/>
          <w:szCs w:val="28"/>
        </w:rPr>
        <w:t>angustifolia</w:t>
      </w:r>
      <w:proofErr w:type="spellEnd"/>
      <w:r w:rsidR="004B023A" w:rsidRPr="00DB45F9">
        <w:rPr>
          <w:rFonts w:ascii="Times New Roman" w:eastAsia="Times New Roman" w:hAnsi="Times New Roman"/>
          <w:spacing w:val="-28"/>
          <w:sz w:val="28"/>
          <w:szCs w:val="28"/>
        </w:rPr>
        <w:t>)</w:t>
      </w:r>
    </w:p>
    <w:p w:rsidR="00D42BFC" w:rsidRPr="00DB45F9" w:rsidRDefault="00D42BFC" w:rsidP="00D42BFC">
      <w:pPr>
        <w:spacing w:after="0" w:line="240" w:lineRule="auto"/>
        <w:jc w:val="both"/>
        <w:rPr>
          <w:rFonts w:ascii="Times New Roman" w:eastAsia="Times New Roman" w:hAnsi="Times New Roman"/>
          <w:sz w:val="28"/>
          <w:szCs w:val="28"/>
        </w:rPr>
      </w:pPr>
      <w:r w:rsidRPr="00DB45F9">
        <w:rPr>
          <w:rFonts w:ascii="Times New Roman" w:eastAsia="Times New Roman" w:hAnsi="Times New Roman"/>
          <w:noProof/>
          <w:sz w:val="28"/>
          <w:szCs w:val="28"/>
          <w:lang w:val="ru-RU" w:eastAsia="ru-RU"/>
        </w:rPr>
        <w:drawing>
          <wp:inline distT="0" distB="0" distL="0" distR="0">
            <wp:extent cx="2926080" cy="2004060"/>
            <wp:effectExtent l="0" t="0" r="0" b="0"/>
            <wp:docPr id="74" name="Рисунок 229" descr="Лофант анісовий">
              <a:hlinkClick xmlns:a="http://schemas.openxmlformats.org/drawingml/2006/main" r:id="rId118" tooltip="&quot;Лофант анісовий&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9" descr="Лофант анісовий">
                      <a:hlinkClick r:id="rId118" tooltip="&quot;Лофант анісовий&quot;"/>
                    </pic:cNvPr>
                    <pic:cNvPicPr>
                      <a:picLocks noChangeAspect="1" noChangeArrowheads="1"/>
                    </pic:cNvPicPr>
                  </pic:nvPicPr>
                  <pic:blipFill>
                    <a:blip r:embed="rId1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926080" cy="2004060"/>
                    </a:xfrm>
                    <a:prstGeom prst="rect">
                      <a:avLst/>
                    </a:prstGeom>
                    <a:noFill/>
                    <a:ln>
                      <a:noFill/>
                    </a:ln>
                  </pic:spPr>
                </pic:pic>
              </a:graphicData>
            </a:graphic>
          </wp:inline>
        </w:drawing>
      </w:r>
      <w:r w:rsidR="00894DA0" w:rsidRPr="00DB45F9">
        <w:rPr>
          <w:rFonts w:ascii="Times New Roman" w:eastAsia="Times New Roman" w:hAnsi="Times New Roman"/>
          <w:noProof/>
          <w:sz w:val="28"/>
          <w:szCs w:val="28"/>
          <w:lang w:val="ru-RU" w:eastAsia="ru-RU"/>
        </w:rPr>
        <w:drawing>
          <wp:inline distT="0" distB="0" distL="0" distR="0">
            <wp:extent cx="3108960" cy="1965960"/>
            <wp:effectExtent l="0" t="0" r="0" b="0"/>
            <wp:docPr id="75" name="Рисунок 230" descr="Лох вузьколистий">
              <a:hlinkClick xmlns:a="http://schemas.openxmlformats.org/drawingml/2006/main" r:id="rId119" tooltip="&quot;Лох вузьколистий&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0" descr="Лох вузьколистий">
                      <a:hlinkClick r:id="rId119" tooltip="&quot;Лох вузьколистий&quot;"/>
                    </pic:cNvPr>
                    <pic:cNvPicPr>
                      <a:picLocks noChangeAspect="1" noChangeArrowheads="1"/>
                    </pic:cNvPicPr>
                  </pic:nvPicPr>
                  <pic:blipFill>
                    <a:blip r:embed="rId1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108960" cy="1965960"/>
                    </a:xfrm>
                    <a:prstGeom prst="rect">
                      <a:avLst/>
                    </a:prstGeom>
                    <a:noFill/>
                    <a:ln>
                      <a:noFill/>
                    </a:ln>
                  </pic:spPr>
                </pic:pic>
              </a:graphicData>
            </a:graphic>
          </wp:inline>
        </w:drawing>
      </w:r>
    </w:p>
    <w:p w:rsidR="00D42BFC" w:rsidRPr="00DB45F9" w:rsidRDefault="00D42BFC" w:rsidP="00D42BFC">
      <w:pPr>
        <w:spacing w:after="0" w:line="240" w:lineRule="auto"/>
        <w:jc w:val="both"/>
        <w:rPr>
          <w:rFonts w:ascii="Times New Roman" w:eastAsia="Times New Roman" w:hAnsi="Times New Roman"/>
          <w:sz w:val="28"/>
          <w:szCs w:val="28"/>
        </w:rPr>
      </w:pPr>
    </w:p>
    <w:p w:rsidR="00D42BFC" w:rsidRPr="00DB45F9" w:rsidRDefault="00717E6C" w:rsidP="00D42BFC">
      <w:pPr>
        <w:spacing w:after="0" w:line="240" w:lineRule="auto"/>
        <w:jc w:val="both"/>
        <w:outlineLvl w:val="2"/>
        <w:rPr>
          <w:rFonts w:ascii="Times New Roman" w:eastAsia="Times New Roman" w:hAnsi="Times New Roman"/>
          <w:bCs/>
          <w:sz w:val="28"/>
          <w:szCs w:val="28"/>
        </w:rPr>
      </w:pPr>
      <w:r w:rsidRPr="00DB45F9">
        <w:lastRenderedPageBreak/>
        <w:t xml:space="preserve"> </w:t>
      </w:r>
      <w:hyperlink r:id="rId122" w:history="1">
        <w:r w:rsidR="00D42BFC" w:rsidRPr="00DB45F9">
          <w:rPr>
            <w:rFonts w:ascii="Times New Roman" w:eastAsia="Times New Roman" w:hAnsi="Times New Roman"/>
            <w:bCs/>
            <w:sz w:val="28"/>
            <w:szCs w:val="28"/>
          </w:rPr>
          <w:t>Льон посівний</w:t>
        </w:r>
      </w:hyperlink>
      <w:r w:rsidR="0006399D" w:rsidRPr="00DB45F9">
        <w:rPr>
          <w:rFonts w:ascii="Times New Roman" w:eastAsia="Times New Roman" w:hAnsi="Times New Roman"/>
          <w:bCs/>
          <w:sz w:val="28"/>
          <w:szCs w:val="28"/>
        </w:rPr>
        <w:t xml:space="preserve">                                              </w:t>
      </w:r>
      <w:r w:rsidR="00894DA0" w:rsidRPr="00DB45F9">
        <w:rPr>
          <w:rFonts w:ascii="Times New Roman" w:eastAsia="Times New Roman" w:hAnsi="Times New Roman"/>
          <w:bCs/>
          <w:sz w:val="28"/>
          <w:szCs w:val="28"/>
        </w:rPr>
        <w:t>Люцерна</w:t>
      </w:r>
      <w:r w:rsidR="00894DA0" w:rsidRPr="00DB45F9">
        <w:rPr>
          <w:rFonts w:ascii="Times New Roman" w:eastAsia="Times New Roman" w:hAnsi="Times New Roman"/>
          <w:sz w:val="28"/>
          <w:szCs w:val="28"/>
        </w:rPr>
        <w:t xml:space="preserve"> </w:t>
      </w:r>
      <w:r w:rsidR="0006522E">
        <w:rPr>
          <w:rFonts w:ascii="Times New Roman" w:eastAsia="Times New Roman" w:hAnsi="Times New Roman"/>
          <w:sz w:val="28"/>
          <w:szCs w:val="28"/>
        </w:rPr>
        <w:t>(</w:t>
      </w:r>
      <w:proofErr w:type="spellStart"/>
      <w:r w:rsidR="00894DA0" w:rsidRPr="00DB45F9">
        <w:rPr>
          <w:rFonts w:ascii="Times New Roman" w:eastAsia="Times New Roman" w:hAnsi="Times New Roman"/>
          <w:sz w:val="28"/>
          <w:szCs w:val="28"/>
        </w:rPr>
        <w:t>Medicago</w:t>
      </w:r>
      <w:proofErr w:type="spellEnd"/>
      <w:r w:rsidR="00894DA0" w:rsidRPr="00DB45F9">
        <w:rPr>
          <w:rFonts w:ascii="Times New Roman" w:eastAsia="Times New Roman" w:hAnsi="Times New Roman"/>
          <w:sz w:val="28"/>
          <w:szCs w:val="28"/>
        </w:rPr>
        <w:t xml:space="preserve"> </w:t>
      </w:r>
      <w:proofErr w:type="spellStart"/>
      <w:r w:rsidR="00894DA0" w:rsidRPr="00DB45F9">
        <w:rPr>
          <w:rFonts w:ascii="Times New Roman" w:eastAsia="Times New Roman" w:hAnsi="Times New Roman"/>
          <w:sz w:val="28"/>
          <w:szCs w:val="28"/>
        </w:rPr>
        <w:t>sativa</w:t>
      </w:r>
      <w:proofErr w:type="spellEnd"/>
      <w:r w:rsidR="00894DA0" w:rsidRPr="00DB45F9">
        <w:rPr>
          <w:rFonts w:ascii="Times New Roman" w:eastAsia="Times New Roman" w:hAnsi="Times New Roman"/>
          <w:sz w:val="28"/>
          <w:szCs w:val="28"/>
        </w:rPr>
        <w:t>) </w:t>
      </w:r>
    </w:p>
    <w:p w:rsidR="00D42BFC" w:rsidRPr="00DB45F9" w:rsidRDefault="00D42BFC" w:rsidP="00D42BFC">
      <w:pPr>
        <w:spacing w:after="0" w:line="240" w:lineRule="auto"/>
        <w:jc w:val="both"/>
        <w:rPr>
          <w:rFonts w:ascii="Times New Roman" w:eastAsia="Times New Roman" w:hAnsi="Times New Roman"/>
          <w:sz w:val="28"/>
          <w:szCs w:val="28"/>
        </w:rPr>
      </w:pPr>
      <w:r w:rsidRPr="00DB45F9">
        <w:rPr>
          <w:rFonts w:ascii="Times New Roman" w:eastAsia="Times New Roman" w:hAnsi="Times New Roman"/>
          <w:noProof/>
          <w:sz w:val="28"/>
          <w:szCs w:val="28"/>
          <w:lang w:val="ru-RU" w:eastAsia="ru-RU"/>
        </w:rPr>
        <w:drawing>
          <wp:inline distT="0" distB="0" distL="0" distR="0">
            <wp:extent cx="2758440" cy="1905000"/>
            <wp:effectExtent l="0" t="0" r="0" b="0"/>
            <wp:docPr id="76" name="Рисунок 231" descr="Льон посівний">
              <a:hlinkClick xmlns:a="http://schemas.openxmlformats.org/drawingml/2006/main" r:id="rId122" tooltip="&quot;Льон посівний&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1" descr="Льон посівний">
                      <a:hlinkClick r:id="rId122" tooltip="&quot;Льон посівний&quot;"/>
                    </pic:cNvPr>
                    <pic:cNvPicPr>
                      <a:picLocks noChangeAspect="1" noChangeArrowheads="1"/>
                    </pic:cNvPicPr>
                  </pic:nvPicPr>
                  <pic:blipFill>
                    <a:blip r:embed="rId1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758440" cy="1905000"/>
                    </a:xfrm>
                    <a:prstGeom prst="rect">
                      <a:avLst/>
                    </a:prstGeom>
                    <a:noFill/>
                    <a:ln>
                      <a:noFill/>
                    </a:ln>
                  </pic:spPr>
                </pic:pic>
              </a:graphicData>
            </a:graphic>
          </wp:inline>
        </w:drawing>
      </w:r>
      <w:r w:rsidR="0006399D" w:rsidRPr="00DB45F9">
        <w:rPr>
          <w:rFonts w:ascii="Times New Roman" w:eastAsia="Times New Roman" w:hAnsi="Times New Roman"/>
          <w:noProof/>
          <w:sz w:val="28"/>
          <w:szCs w:val="28"/>
          <w:lang w:val="ru-RU" w:eastAsia="ru-RU"/>
        </w:rPr>
        <w:drawing>
          <wp:inline distT="0" distB="0" distL="0" distR="0">
            <wp:extent cx="3328035" cy="1905000"/>
            <wp:effectExtent l="0" t="0" r="0" b="0"/>
            <wp:docPr id="77" name="Рисунок 232" descr="Люцерна">
              <a:hlinkClick xmlns:a="http://schemas.openxmlformats.org/drawingml/2006/main" r:id="rId124" tooltip="&quot;Люцерна&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2" descr="Люцерна">
                      <a:hlinkClick r:id="rId124" tooltip="&quot;Люцерна&quot;"/>
                    </pic:cNvPr>
                    <pic:cNvPicPr>
                      <a:picLocks noChangeAspect="1" noChangeArrowheads="1"/>
                    </pic:cNvPicPr>
                  </pic:nvPicPr>
                  <pic:blipFill>
                    <a:blip r:embed="rId1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328035" cy="1905000"/>
                    </a:xfrm>
                    <a:prstGeom prst="rect">
                      <a:avLst/>
                    </a:prstGeom>
                    <a:noFill/>
                    <a:ln>
                      <a:noFill/>
                    </a:ln>
                  </pic:spPr>
                </pic:pic>
              </a:graphicData>
            </a:graphic>
          </wp:inline>
        </w:drawing>
      </w:r>
    </w:p>
    <w:p w:rsidR="00D42BFC" w:rsidRPr="00DB45F9" w:rsidRDefault="00B30022" w:rsidP="004B023A">
      <w:pPr>
        <w:spacing w:before="120" w:after="0" w:line="240" w:lineRule="auto"/>
        <w:jc w:val="both"/>
        <w:outlineLvl w:val="2"/>
        <w:rPr>
          <w:rFonts w:ascii="Times New Roman" w:eastAsia="Times New Roman" w:hAnsi="Times New Roman"/>
          <w:bCs/>
          <w:sz w:val="28"/>
          <w:szCs w:val="28"/>
        </w:rPr>
      </w:pPr>
      <w:hyperlink r:id="rId126" w:history="1">
        <w:r w:rsidR="00D42BFC" w:rsidRPr="00DB45F9">
          <w:rPr>
            <w:rFonts w:ascii="Times New Roman" w:eastAsia="Times New Roman" w:hAnsi="Times New Roman"/>
            <w:bCs/>
            <w:sz w:val="28"/>
            <w:szCs w:val="28"/>
          </w:rPr>
          <w:t>М'ята перцева</w:t>
        </w:r>
      </w:hyperlink>
      <w:r w:rsidR="00D42BFC" w:rsidRPr="00DB45F9">
        <w:rPr>
          <w:rFonts w:ascii="Times New Roman" w:eastAsia="Times New Roman" w:hAnsi="Times New Roman"/>
          <w:bCs/>
          <w:sz w:val="28"/>
          <w:szCs w:val="28"/>
        </w:rPr>
        <w:t xml:space="preserve"> </w:t>
      </w:r>
      <w:r w:rsidR="002E593E" w:rsidRPr="00DB45F9">
        <w:rPr>
          <w:rFonts w:ascii="Times New Roman" w:eastAsia="Times New Roman" w:hAnsi="Times New Roman"/>
          <w:sz w:val="28"/>
          <w:szCs w:val="28"/>
        </w:rPr>
        <w:t>(</w:t>
      </w:r>
      <w:proofErr w:type="spellStart"/>
      <w:r w:rsidR="002E593E" w:rsidRPr="00DB45F9">
        <w:rPr>
          <w:rFonts w:ascii="Times New Roman" w:eastAsia="Times New Roman" w:hAnsi="Times New Roman"/>
          <w:sz w:val="28"/>
          <w:szCs w:val="28"/>
        </w:rPr>
        <w:t>Mentha</w:t>
      </w:r>
      <w:proofErr w:type="spellEnd"/>
      <w:r w:rsidR="002E593E" w:rsidRPr="00DB45F9">
        <w:rPr>
          <w:rFonts w:ascii="Times New Roman" w:eastAsia="Times New Roman" w:hAnsi="Times New Roman"/>
          <w:sz w:val="28"/>
          <w:szCs w:val="28"/>
        </w:rPr>
        <w:t xml:space="preserve"> </w:t>
      </w:r>
      <w:proofErr w:type="spellStart"/>
      <w:r w:rsidR="002E593E" w:rsidRPr="00DB45F9">
        <w:rPr>
          <w:rFonts w:ascii="Times New Roman" w:eastAsia="Times New Roman" w:hAnsi="Times New Roman"/>
          <w:sz w:val="28"/>
          <w:szCs w:val="28"/>
        </w:rPr>
        <w:t>piperita</w:t>
      </w:r>
      <w:proofErr w:type="spellEnd"/>
      <w:r w:rsidR="002E593E" w:rsidRPr="00DB45F9">
        <w:rPr>
          <w:rFonts w:ascii="Times New Roman" w:eastAsia="Times New Roman" w:hAnsi="Times New Roman"/>
          <w:sz w:val="28"/>
          <w:szCs w:val="28"/>
        </w:rPr>
        <w:t>)</w:t>
      </w:r>
      <w:r w:rsidR="00E46E4B" w:rsidRPr="00DB45F9">
        <w:t xml:space="preserve">            </w:t>
      </w:r>
      <w:r w:rsidR="004B023A" w:rsidRPr="00DB45F9">
        <w:t xml:space="preserve">            </w:t>
      </w:r>
      <w:r w:rsidR="00E46E4B" w:rsidRPr="00DB45F9">
        <w:t xml:space="preserve">  </w:t>
      </w:r>
      <w:hyperlink r:id="rId127" w:history="1">
        <w:r w:rsidR="00E46E4B" w:rsidRPr="00DB45F9">
          <w:rPr>
            <w:rFonts w:ascii="Times New Roman" w:eastAsia="Times New Roman" w:hAnsi="Times New Roman"/>
            <w:bCs/>
            <w:sz w:val="28"/>
            <w:szCs w:val="28"/>
          </w:rPr>
          <w:t>Малина</w:t>
        </w:r>
      </w:hyperlink>
      <w:r w:rsidR="00E46E4B" w:rsidRPr="00DB45F9">
        <w:rPr>
          <w:rFonts w:ascii="Times New Roman" w:eastAsia="Times New Roman" w:hAnsi="Times New Roman"/>
          <w:bCs/>
          <w:sz w:val="28"/>
          <w:szCs w:val="28"/>
        </w:rPr>
        <w:t xml:space="preserve"> </w:t>
      </w:r>
      <w:r w:rsidR="00E46E4B" w:rsidRPr="00DB45F9">
        <w:rPr>
          <w:rFonts w:ascii="Times New Roman" w:eastAsia="Times New Roman" w:hAnsi="Times New Roman"/>
          <w:sz w:val="28"/>
          <w:szCs w:val="28"/>
        </w:rPr>
        <w:t xml:space="preserve"> (</w:t>
      </w:r>
      <w:proofErr w:type="spellStart"/>
      <w:r w:rsidR="00E46E4B" w:rsidRPr="00DB45F9">
        <w:rPr>
          <w:rFonts w:ascii="Times New Roman" w:eastAsia="Times New Roman" w:hAnsi="Times New Roman"/>
          <w:sz w:val="28"/>
          <w:szCs w:val="28"/>
        </w:rPr>
        <w:t>Rubus</w:t>
      </w:r>
      <w:proofErr w:type="spellEnd"/>
      <w:r w:rsidR="00E46E4B" w:rsidRPr="00DB45F9">
        <w:rPr>
          <w:rFonts w:ascii="Times New Roman" w:eastAsia="Times New Roman" w:hAnsi="Times New Roman"/>
          <w:sz w:val="28"/>
          <w:szCs w:val="28"/>
        </w:rPr>
        <w:t xml:space="preserve"> </w:t>
      </w:r>
      <w:proofErr w:type="spellStart"/>
      <w:r w:rsidR="00E46E4B" w:rsidRPr="00DB45F9">
        <w:rPr>
          <w:rFonts w:ascii="Times New Roman" w:eastAsia="Times New Roman" w:hAnsi="Times New Roman"/>
          <w:sz w:val="28"/>
          <w:szCs w:val="28"/>
        </w:rPr>
        <w:t>idaeus</w:t>
      </w:r>
      <w:proofErr w:type="spellEnd"/>
      <w:r w:rsidR="004B023A" w:rsidRPr="00DB45F9">
        <w:rPr>
          <w:rFonts w:ascii="Times New Roman" w:eastAsia="Times New Roman" w:hAnsi="Times New Roman"/>
          <w:sz w:val="28"/>
          <w:szCs w:val="28"/>
        </w:rPr>
        <w:t>)</w:t>
      </w:r>
    </w:p>
    <w:p w:rsidR="00D42BFC" w:rsidRPr="00DB45F9" w:rsidRDefault="00D42BFC" w:rsidP="00D42BFC">
      <w:pPr>
        <w:spacing w:after="0" w:line="240" w:lineRule="auto"/>
        <w:jc w:val="both"/>
        <w:rPr>
          <w:rFonts w:ascii="Times New Roman" w:eastAsia="Times New Roman" w:hAnsi="Times New Roman"/>
          <w:sz w:val="28"/>
          <w:szCs w:val="28"/>
        </w:rPr>
      </w:pPr>
      <w:r w:rsidRPr="00DB45F9">
        <w:rPr>
          <w:rFonts w:ascii="Times New Roman" w:eastAsia="Times New Roman" w:hAnsi="Times New Roman"/>
          <w:noProof/>
          <w:sz w:val="28"/>
          <w:szCs w:val="28"/>
          <w:lang w:val="ru-RU" w:eastAsia="ru-RU"/>
        </w:rPr>
        <w:drawing>
          <wp:inline distT="0" distB="0" distL="0" distR="0">
            <wp:extent cx="2758440" cy="1866900"/>
            <wp:effectExtent l="0" t="0" r="0" b="0"/>
            <wp:docPr id="78" name="Рисунок 233" descr="М&amp;#039;ята перцева">
              <a:hlinkClick xmlns:a="http://schemas.openxmlformats.org/drawingml/2006/main" r:id="rId126" tooltip="&quot;М&amp;#039;ята перцева&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3" descr="М&amp;#039;ята перцева">
                      <a:hlinkClick r:id="rId126" tooltip="&quot;М&amp;#039;ята перцева&quot;"/>
                    </pic:cNvPr>
                    <pic:cNvPicPr>
                      <a:picLocks noChangeAspect="1" noChangeArrowheads="1"/>
                    </pic:cNvPicPr>
                  </pic:nvPicPr>
                  <pic:blipFill>
                    <a:blip r:embed="rId1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758440" cy="1866900"/>
                    </a:xfrm>
                    <a:prstGeom prst="rect">
                      <a:avLst/>
                    </a:prstGeom>
                    <a:noFill/>
                    <a:ln>
                      <a:noFill/>
                    </a:ln>
                  </pic:spPr>
                </pic:pic>
              </a:graphicData>
            </a:graphic>
          </wp:inline>
        </w:drawing>
      </w:r>
      <w:r w:rsidR="00E46E4B" w:rsidRPr="00DB45F9">
        <w:rPr>
          <w:rFonts w:ascii="Times New Roman" w:eastAsia="Times New Roman" w:hAnsi="Times New Roman"/>
          <w:noProof/>
          <w:sz w:val="28"/>
          <w:szCs w:val="28"/>
          <w:lang w:val="ru-RU" w:eastAsia="ru-RU"/>
        </w:rPr>
        <w:drawing>
          <wp:inline distT="0" distB="0" distL="0" distR="0">
            <wp:extent cx="3328035" cy="1866900"/>
            <wp:effectExtent l="0" t="0" r="0" b="0"/>
            <wp:docPr id="79" name="Рисунок 234" descr="Малина">
              <a:hlinkClick xmlns:a="http://schemas.openxmlformats.org/drawingml/2006/main" r:id="rId127" tooltip="&quot;Малина&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4" descr="Малина">
                      <a:hlinkClick r:id="rId127" tooltip="&quot;Малина&quot;"/>
                    </pic:cNvPr>
                    <pic:cNvPicPr>
                      <a:picLocks noChangeAspect="1" noChangeArrowheads="1"/>
                    </pic:cNvPicPr>
                  </pic:nvPicPr>
                  <pic:blipFill>
                    <a:blip r:embed="rId1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328035" cy="1866900"/>
                    </a:xfrm>
                    <a:prstGeom prst="rect">
                      <a:avLst/>
                    </a:prstGeom>
                    <a:noFill/>
                    <a:ln>
                      <a:noFill/>
                    </a:ln>
                  </pic:spPr>
                </pic:pic>
              </a:graphicData>
            </a:graphic>
          </wp:inline>
        </w:drawing>
      </w:r>
    </w:p>
    <w:p w:rsidR="00E46E4B" w:rsidRPr="00DB45F9" w:rsidRDefault="00B30022" w:rsidP="004B023A">
      <w:pPr>
        <w:spacing w:before="120" w:after="0" w:line="240" w:lineRule="auto"/>
        <w:jc w:val="both"/>
        <w:outlineLvl w:val="2"/>
        <w:rPr>
          <w:rFonts w:ascii="Times New Roman" w:eastAsia="Times New Roman" w:hAnsi="Times New Roman"/>
          <w:bCs/>
          <w:sz w:val="28"/>
          <w:szCs w:val="28"/>
        </w:rPr>
      </w:pPr>
      <w:hyperlink r:id="rId130" w:history="1">
        <w:r w:rsidR="00D42BFC" w:rsidRPr="00DB45F9">
          <w:rPr>
            <w:rFonts w:ascii="Times New Roman" w:eastAsia="Times New Roman" w:hAnsi="Times New Roman"/>
            <w:bCs/>
            <w:sz w:val="28"/>
            <w:szCs w:val="28"/>
          </w:rPr>
          <w:t>Мальва</w:t>
        </w:r>
      </w:hyperlink>
      <w:r w:rsidR="0006522E">
        <w:rPr>
          <w:rFonts w:ascii="Times New Roman" w:eastAsia="Times New Roman" w:hAnsi="Times New Roman"/>
          <w:bCs/>
          <w:sz w:val="28"/>
          <w:szCs w:val="28"/>
        </w:rPr>
        <w:t>,</w:t>
      </w:r>
      <w:r w:rsidR="00D42BFC" w:rsidRPr="00DB45F9">
        <w:rPr>
          <w:rFonts w:ascii="Times New Roman" w:eastAsia="Times New Roman" w:hAnsi="Times New Roman"/>
          <w:bCs/>
          <w:sz w:val="28"/>
          <w:szCs w:val="28"/>
        </w:rPr>
        <w:t xml:space="preserve"> </w:t>
      </w:r>
      <w:r w:rsidR="002E593E" w:rsidRPr="00DB45F9">
        <w:rPr>
          <w:rFonts w:ascii="Times New Roman" w:eastAsia="Times New Roman" w:hAnsi="Times New Roman"/>
          <w:sz w:val="28"/>
          <w:szCs w:val="28"/>
        </w:rPr>
        <w:t xml:space="preserve">або </w:t>
      </w:r>
      <w:proofErr w:type="spellStart"/>
      <w:r w:rsidR="002E593E" w:rsidRPr="00DB45F9">
        <w:rPr>
          <w:rFonts w:ascii="Times New Roman" w:eastAsia="Times New Roman" w:hAnsi="Times New Roman"/>
          <w:sz w:val="28"/>
          <w:szCs w:val="28"/>
        </w:rPr>
        <w:t>просвірник</w:t>
      </w:r>
      <w:proofErr w:type="spellEnd"/>
      <w:r w:rsidR="002E593E" w:rsidRPr="00DB45F9">
        <w:rPr>
          <w:rFonts w:ascii="Times New Roman" w:eastAsia="Times New Roman" w:hAnsi="Times New Roman"/>
          <w:sz w:val="28"/>
          <w:szCs w:val="28"/>
        </w:rPr>
        <w:t xml:space="preserve"> (</w:t>
      </w:r>
      <w:proofErr w:type="spellStart"/>
      <w:r w:rsidR="002E593E" w:rsidRPr="00DB45F9">
        <w:rPr>
          <w:rFonts w:ascii="Times New Roman" w:eastAsia="Times New Roman" w:hAnsi="Times New Roman"/>
          <w:sz w:val="28"/>
          <w:szCs w:val="28"/>
        </w:rPr>
        <w:t>Malva</w:t>
      </w:r>
      <w:proofErr w:type="spellEnd"/>
      <w:r w:rsidR="002E593E" w:rsidRPr="00DB45F9">
        <w:rPr>
          <w:rFonts w:ascii="Times New Roman" w:eastAsia="Times New Roman" w:hAnsi="Times New Roman"/>
          <w:sz w:val="28"/>
          <w:szCs w:val="28"/>
        </w:rPr>
        <w:t xml:space="preserve"> L.)</w:t>
      </w:r>
      <w:r w:rsidR="00E46E4B" w:rsidRPr="00DB45F9">
        <w:rPr>
          <w:rFonts w:ascii="Times New Roman" w:eastAsia="Times New Roman" w:hAnsi="Times New Roman"/>
          <w:sz w:val="28"/>
          <w:szCs w:val="28"/>
        </w:rPr>
        <w:t xml:space="preserve"> </w:t>
      </w:r>
      <w:r w:rsidR="004B023A" w:rsidRPr="00DB45F9">
        <w:t xml:space="preserve">      </w:t>
      </w:r>
      <w:hyperlink r:id="rId131" w:history="1">
        <w:r w:rsidR="00E46E4B" w:rsidRPr="00DB45F9">
          <w:rPr>
            <w:rFonts w:ascii="Times New Roman" w:eastAsia="Times New Roman" w:hAnsi="Times New Roman"/>
            <w:bCs/>
            <w:sz w:val="28"/>
            <w:szCs w:val="28"/>
          </w:rPr>
          <w:t>Материнка звичайна</w:t>
        </w:r>
      </w:hyperlink>
      <w:r w:rsidR="00E46E4B" w:rsidRPr="00DB45F9">
        <w:rPr>
          <w:rFonts w:ascii="Times New Roman" w:eastAsia="Times New Roman" w:hAnsi="Times New Roman"/>
          <w:bCs/>
          <w:sz w:val="28"/>
          <w:szCs w:val="28"/>
        </w:rPr>
        <w:t xml:space="preserve"> </w:t>
      </w:r>
      <w:r w:rsidR="00E46E4B" w:rsidRPr="00DB45F9">
        <w:rPr>
          <w:rFonts w:ascii="Times New Roman" w:eastAsia="Times New Roman" w:hAnsi="Times New Roman"/>
          <w:sz w:val="28"/>
          <w:szCs w:val="28"/>
        </w:rPr>
        <w:t>(</w:t>
      </w:r>
      <w:proofErr w:type="spellStart"/>
      <w:r w:rsidR="00E46E4B" w:rsidRPr="00DB45F9">
        <w:rPr>
          <w:rFonts w:ascii="Times New Roman" w:eastAsia="Times New Roman" w:hAnsi="Times New Roman"/>
          <w:sz w:val="28"/>
          <w:szCs w:val="28"/>
        </w:rPr>
        <w:t>Origanum</w:t>
      </w:r>
      <w:proofErr w:type="spellEnd"/>
      <w:r w:rsidR="00E46E4B" w:rsidRPr="00DB45F9">
        <w:rPr>
          <w:rFonts w:ascii="Times New Roman" w:eastAsia="Times New Roman" w:hAnsi="Times New Roman"/>
          <w:sz w:val="28"/>
          <w:szCs w:val="28"/>
        </w:rPr>
        <w:t xml:space="preserve"> </w:t>
      </w:r>
      <w:proofErr w:type="spellStart"/>
      <w:r w:rsidR="00E46E4B" w:rsidRPr="00DB45F9">
        <w:rPr>
          <w:rFonts w:ascii="Times New Roman" w:eastAsia="Times New Roman" w:hAnsi="Times New Roman"/>
          <w:sz w:val="28"/>
          <w:szCs w:val="28"/>
        </w:rPr>
        <w:t>vulgare</w:t>
      </w:r>
      <w:proofErr w:type="spellEnd"/>
      <w:r w:rsidR="00E46E4B" w:rsidRPr="00DB45F9">
        <w:rPr>
          <w:rFonts w:ascii="Times New Roman" w:eastAsia="Times New Roman" w:hAnsi="Times New Roman"/>
          <w:sz w:val="28"/>
          <w:szCs w:val="28"/>
        </w:rPr>
        <w:t xml:space="preserve"> L.)</w:t>
      </w:r>
    </w:p>
    <w:p w:rsidR="00E46E4B" w:rsidRPr="00DB45F9" w:rsidRDefault="00D42BFC" w:rsidP="00E46E4B">
      <w:pPr>
        <w:spacing w:after="0" w:line="240" w:lineRule="auto"/>
        <w:jc w:val="both"/>
        <w:rPr>
          <w:rFonts w:ascii="Times New Roman" w:eastAsia="Times New Roman" w:hAnsi="Times New Roman"/>
          <w:bCs/>
          <w:sz w:val="28"/>
          <w:szCs w:val="28"/>
          <w:u w:val="single"/>
        </w:rPr>
      </w:pPr>
      <w:r w:rsidRPr="00DB45F9">
        <w:rPr>
          <w:rFonts w:ascii="Times New Roman" w:eastAsia="Times New Roman" w:hAnsi="Times New Roman"/>
          <w:noProof/>
          <w:sz w:val="28"/>
          <w:szCs w:val="28"/>
          <w:lang w:val="ru-RU" w:eastAsia="ru-RU"/>
        </w:rPr>
        <w:drawing>
          <wp:inline distT="0" distB="0" distL="0" distR="0">
            <wp:extent cx="3063240" cy="2004060"/>
            <wp:effectExtent l="0" t="0" r="0" b="0"/>
            <wp:docPr id="80" name="Рисунок 235" descr="Мальва">
              <a:hlinkClick xmlns:a="http://schemas.openxmlformats.org/drawingml/2006/main" r:id="rId130" tooltip="&quot;Мальва&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5" descr="Мальва">
                      <a:hlinkClick r:id="rId130" tooltip="&quot;Мальва&quot;"/>
                    </pic:cNvPr>
                    <pic:cNvPicPr>
                      <a:picLocks noChangeAspect="1" noChangeArrowheads="1"/>
                    </pic:cNvPicPr>
                  </pic:nvPicPr>
                  <pic:blipFill>
                    <a:blip r:embed="rId1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063240" cy="2004060"/>
                    </a:xfrm>
                    <a:prstGeom prst="rect">
                      <a:avLst/>
                    </a:prstGeom>
                    <a:noFill/>
                    <a:ln>
                      <a:noFill/>
                    </a:ln>
                  </pic:spPr>
                </pic:pic>
              </a:graphicData>
            </a:graphic>
          </wp:inline>
        </w:drawing>
      </w:r>
      <w:r w:rsidR="00E46E4B" w:rsidRPr="00DB45F9">
        <w:rPr>
          <w:rFonts w:ascii="Times New Roman" w:eastAsia="Times New Roman" w:hAnsi="Times New Roman"/>
          <w:bCs/>
          <w:noProof/>
          <w:sz w:val="28"/>
          <w:szCs w:val="28"/>
          <w:u w:val="single"/>
          <w:lang w:val="ru-RU" w:eastAsia="ru-RU"/>
        </w:rPr>
        <w:drawing>
          <wp:inline distT="0" distB="0" distL="0" distR="0">
            <wp:extent cx="3023355" cy="200342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167890" cy="2099201"/>
                    </a:xfrm>
                    <a:prstGeom prst="rect">
                      <a:avLst/>
                    </a:prstGeom>
                    <a:noFill/>
                  </pic:spPr>
                </pic:pic>
              </a:graphicData>
            </a:graphic>
          </wp:inline>
        </w:drawing>
      </w:r>
    </w:p>
    <w:p w:rsidR="00E46E4B" w:rsidRPr="00DB45F9" w:rsidRDefault="002E593E" w:rsidP="004B023A">
      <w:pPr>
        <w:spacing w:before="120" w:after="0" w:line="240" w:lineRule="auto"/>
        <w:jc w:val="both"/>
        <w:rPr>
          <w:rFonts w:ascii="Times New Roman" w:eastAsia="Times New Roman" w:hAnsi="Times New Roman"/>
          <w:spacing w:val="-20"/>
          <w:sz w:val="28"/>
          <w:szCs w:val="28"/>
        </w:rPr>
      </w:pPr>
      <w:r w:rsidRPr="00DB45F9">
        <w:rPr>
          <w:rFonts w:ascii="Times New Roman" w:eastAsia="Times New Roman" w:hAnsi="Times New Roman"/>
          <w:bCs/>
          <w:spacing w:val="-20"/>
          <w:sz w:val="28"/>
          <w:szCs w:val="28"/>
        </w:rPr>
        <w:t>Мати-й-мачуха</w:t>
      </w:r>
      <w:r w:rsidR="004B023A" w:rsidRPr="00DB45F9">
        <w:rPr>
          <w:rFonts w:ascii="Times New Roman" w:eastAsia="Times New Roman" w:hAnsi="Times New Roman"/>
          <w:bCs/>
          <w:spacing w:val="-20"/>
          <w:sz w:val="28"/>
          <w:szCs w:val="28"/>
        </w:rPr>
        <w:t>,</w:t>
      </w:r>
      <w:r w:rsidRPr="00DB45F9">
        <w:rPr>
          <w:rFonts w:ascii="Times New Roman" w:eastAsia="Times New Roman" w:hAnsi="Times New Roman"/>
          <w:bCs/>
          <w:spacing w:val="-20"/>
          <w:sz w:val="28"/>
          <w:szCs w:val="28"/>
        </w:rPr>
        <w:t xml:space="preserve"> </w:t>
      </w:r>
      <w:r w:rsidRPr="00DB45F9">
        <w:rPr>
          <w:rFonts w:ascii="Times New Roman" w:eastAsia="Times New Roman" w:hAnsi="Times New Roman"/>
          <w:spacing w:val="-20"/>
          <w:sz w:val="28"/>
          <w:szCs w:val="28"/>
        </w:rPr>
        <w:t xml:space="preserve">або </w:t>
      </w:r>
      <w:r w:rsidRPr="00DB45F9">
        <w:rPr>
          <w:rFonts w:ascii="Times New Roman" w:eastAsia="Times New Roman" w:hAnsi="Times New Roman"/>
          <w:bCs/>
          <w:spacing w:val="-20"/>
          <w:sz w:val="28"/>
          <w:szCs w:val="28"/>
        </w:rPr>
        <w:t xml:space="preserve">підбіл </w:t>
      </w:r>
      <w:r w:rsidR="004B023A" w:rsidRPr="00DB45F9">
        <w:rPr>
          <w:rFonts w:ascii="Times New Roman" w:eastAsia="Times New Roman" w:hAnsi="Times New Roman"/>
          <w:bCs/>
          <w:spacing w:val="-20"/>
          <w:sz w:val="28"/>
          <w:szCs w:val="28"/>
        </w:rPr>
        <w:t xml:space="preserve"> </w:t>
      </w:r>
      <w:r w:rsidRPr="00DB45F9">
        <w:rPr>
          <w:rFonts w:ascii="Times New Roman" w:eastAsia="Times New Roman" w:hAnsi="Times New Roman"/>
          <w:spacing w:val="-20"/>
          <w:sz w:val="28"/>
          <w:szCs w:val="28"/>
        </w:rPr>
        <w:t>(</w:t>
      </w:r>
      <w:proofErr w:type="spellStart"/>
      <w:r w:rsidRPr="00DB45F9">
        <w:rPr>
          <w:rFonts w:ascii="Times New Roman" w:eastAsia="Times New Roman" w:hAnsi="Times New Roman"/>
          <w:spacing w:val="-20"/>
          <w:sz w:val="28"/>
          <w:szCs w:val="28"/>
        </w:rPr>
        <w:t>Tussilago</w:t>
      </w:r>
      <w:proofErr w:type="spellEnd"/>
      <w:r w:rsidRPr="00DB45F9">
        <w:rPr>
          <w:rFonts w:ascii="Times New Roman" w:eastAsia="Times New Roman" w:hAnsi="Times New Roman"/>
          <w:spacing w:val="-20"/>
          <w:sz w:val="28"/>
          <w:szCs w:val="28"/>
        </w:rPr>
        <w:t xml:space="preserve"> </w:t>
      </w:r>
      <w:proofErr w:type="spellStart"/>
      <w:r w:rsidRPr="00DB45F9">
        <w:rPr>
          <w:rFonts w:ascii="Times New Roman" w:eastAsia="Times New Roman" w:hAnsi="Times New Roman"/>
          <w:spacing w:val="-20"/>
          <w:sz w:val="28"/>
          <w:szCs w:val="28"/>
        </w:rPr>
        <w:t>farfara</w:t>
      </w:r>
      <w:proofErr w:type="spellEnd"/>
      <w:r w:rsidRPr="00DB45F9">
        <w:rPr>
          <w:rFonts w:ascii="Times New Roman" w:eastAsia="Times New Roman" w:hAnsi="Times New Roman"/>
          <w:spacing w:val="-20"/>
          <w:sz w:val="28"/>
          <w:szCs w:val="28"/>
        </w:rPr>
        <w:t>)</w:t>
      </w:r>
      <w:r w:rsidR="004B023A" w:rsidRPr="00DB45F9">
        <w:rPr>
          <w:rFonts w:ascii="Times New Roman" w:eastAsia="Times New Roman" w:hAnsi="Times New Roman"/>
          <w:spacing w:val="-20"/>
          <w:sz w:val="28"/>
          <w:szCs w:val="28"/>
        </w:rPr>
        <w:t xml:space="preserve">        </w:t>
      </w:r>
      <w:r w:rsidR="00824371" w:rsidRPr="00DB45F9">
        <w:rPr>
          <w:rFonts w:ascii="Times New Roman" w:eastAsia="Times New Roman" w:hAnsi="Times New Roman"/>
          <w:bCs/>
          <w:spacing w:val="-20"/>
          <w:sz w:val="28"/>
          <w:szCs w:val="28"/>
        </w:rPr>
        <w:t>Медунка лікарська</w:t>
      </w:r>
      <w:r w:rsidR="00824371" w:rsidRPr="00DB45F9">
        <w:rPr>
          <w:rFonts w:ascii="Times New Roman" w:eastAsia="Times New Roman" w:hAnsi="Times New Roman"/>
          <w:spacing w:val="-20"/>
          <w:sz w:val="28"/>
          <w:szCs w:val="28"/>
        </w:rPr>
        <w:t xml:space="preserve"> (</w:t>
      </w:r>
      <w:proofErr w:type="spellStart"/>
      <w:r w:rsidR="00824371" w:rsidRPr="00DB45F9">
        <w:rPr>
          <w:rFonts w:ascii="Times New Roman" w:eastAsia="Times New Roman" w:hAnsi="Times New Roman"/>
          <w:spacing w:val="-20"/>
          <w:sz w:val="28"/>
          <w:szCs w:val="28"/>
        </w:rPr>
        <w:t>Pulmonaria</w:t>
      </w:r>
      <w:proofErr w:type="spellEnd"/>
      <w:r w:rsidR="00824371" w:rsidRPr="00DB45F9">
        <w:rPr>
          <w:rFonts w:ascii="Times New Roman" w:eastAsia="Times New Roman" w:hAnsi="Times New Roman"/>
          <w:spacing w:val="-20"/>
          <w:sz w:val="28"/>
          <w:szCs w:val="28"/>
        </w:rPr>
        <w:t xml:space="preserve"> </w:t>
      </w:r>
      <w:proofErr w:type="spellStart"/>
      <w:r w:rsidR="00824371" w:rsidRPr="00DB45F9">
        <w:rPr>
          <w:rFonts w:ascii="Times New Roman" w:eastAsia="Times New Roman" w:hAnsi="Times New Roman"/>
          <w:spacing w:val="-20"/>
          <w:sz w:val="28"/>
          <w:szCs w:val="28"/>
        </w:rPr>
        <w:t>officinalis</w:t>
      </w:r>
      <w:proofErr w:type="spellEnd"/>
      <w:r w:rsidR="00824371" w:rsidRPr="00DB45F9">
        <w:rPr>
          <w:rFonts w:ascii="Times New Roman" w:eastAsia="Times New Roman" w:hAnsi="Times New Roman"/>
          <w:spacing w:val="-20"/>
          <w:sz w:val="28"/>
          <w:szCs w:val="28"/>
        </w:rPr>
        <w:t>)</w:t>
      </w:r>
    </w:p>
    <w:p w:rsidR="00E46E4B" w:rsidRPr="00DB45F9" w:rsidRDefault="00D42BFC" w:rsidP="00E46E4B">
      <w:pPr>
        <w:spacing w:after="0" w:line="240" w:lineRule="auto"/>
        <w:jc w:val="both"/>
        <w:rPr>
          <w:rFonts w:ascii="Times New Roman" w:eastAsia="Times New Roman" w:hAnsi="Times New Roman"/>
          <w:bCs/>
          <w:sz w:val="28"/>
          <w:szCs w:val="28"/>
          <w:u w:val="single"/>
        </w:rPr>
      </w:pPr>
      <w:r w:rsidRPr="00DB45F9">
        <w:rPr>
          <w:rFonts w:ascii="Times New Roman" w:eastAsia="Times New Roman" w:hAnsi="Times New Roman"/>
          <w:noProof/>
          <w:sz w:val="28"/>
          <w:szCs w:val="28"/>
          <w:lang w:val="ru-RU" w:eastAsia="ru-RU"/>
        </w:rPr>
        <w:drawing>
          <wp:inline distT="0" distB="0" distL="0" distR="0">
            <wp:extent cx="2857500" cy="2057400"/>
            <wp:effectExtent l="0" t="0" r="0" b="0"/>
            <wp:docPr id="82" name="Рисунок 237" descr="Мати-й-мачуха">
              <a:hlinkClick xmlns:a="http://schemas.openxmlformats.org/drawingml/2006/main" r:id="rId134" tooltip="&quot;Мати-й-мачуха&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7" descr="Мати-й-мачуха">
                      <a:hlinkClick r:id="rId134" tooltip="&quot;Мати-й-мачуха&quot;"/>
                    </pic:cNvPr>
                    <pic:cNvPicPr>
                      <a:picLocks noChangeAspect="1" noChangeArrowheads="1"/>
                    </pic:cNvPicPr>
                  </pic:nvPicPr>
                  <pic:blipFill>
                    <a:blip r:embed="rId13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857500" cy="2057400"/>
                    </a:xfrm>
                    <a:prstGeom prst="rect">
                      <a:avLst/>
                    </a:prstGeom>
                    <a:noFill/>
                    <a:ln>
                      <a:noFill/>
                    </a:ln>
                  </pic:spPr>
                </pic:pic>
              </a:graphicData>
            </a:graphic>
          </wp:inline>
        </w:drawing>
      </w:r>
      <w:r w:rsidR="00824371" w:rsidRPr="00DB45F9">
        <w:rPr>
          <w:rFonts w:ascii="Times New Roman" w:eastAsia="Times New Roman" w:hAnsi="Times New Roman"/>
          <w:noProof/>
          <w:sz w:val="28"/>
          <w:szCs w:val="28"/>
          <w:lang w:val="ru-RU" w:eastAsia="ru-RU"/>
        </w:rPr>
        <w:drawing>
          <wp:inline distT="0" distB="0" distL="0" distR="0">
            <wp:extent cx="3230880" cy="2057400"/>
            <wp:effectExtent l="0" t="0" r="0" b="0"/>
            <wp:docPr id="83" name="Рисунок 238" descr="Медунка аптечна">
              <a:hlinkClick xmlns:a="http://schemas.openxmlformats.org/drawingml/2006/main" r:id="rId136" tooltip="&quot;Медунка аптечна&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8" descr="Медунка аптечна">
                      <a:hlinkClick r:id="rId136" tooltip="&quot;Медунка аптечна&quot;"/>
                    </pic:cNvPr>
                    <pic:cNvPicPr>
                      <a:picLocks noChangeAspect="1" noChangeArrowheads="1"/>
                    </pic:cNvPicPr>
                  </pic:nvPicPr>
                  <pic:blipFill>
                    <a:blip r:embed="rId13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230880" cy="2057400"/>
                    </a:xfrm>
                    <a:prstGeom prst="rect">
                      <a:avLst/>
                    </a:prstGeom>
                    <a:noFill/>
                    <a:ln>
                      <a:noFill/>
                    </a:ln>
                  </pic:spPr>
                </pic:pic>
              </a:graphicData>
            </a:graphic>
          </wp:inline>
        </w:drawing>
      </w:r>
    </w:p>
    <w:p w:rsidR="00717E6C" w:rsidRPr="00DB45F9" w:rsidRDefault="00717E6C" w:rsidP="00824371">
      <w:pPr>
        <w:spacing w:after="0" w:line="240" w:lineRule="auto"/>
        <w:jc w:val="both"/>
        <w:outlineLvl w:val="2"/>
        <w:rPr>
          <w:rFonts w:ascii="Times New Roman" w:eastAsia="Times New Roman" w:hAnsi="Times New Roman"/>
          <w:bCs/>
          <w:sz w:val="28"/>
          <w:szCs w:val="28"/>
        </w:rPr>
      </w:pPr>
    </w:p>
    <w:p w:rsidR="00824371" w:rsidRPr="00DB45F9" w:rsidRDefault="002E593E" w:rsidP="00824371">
      <w:pPr>
        <w:spacing w:after="0" w:line="240" w:lineRule="auto"/>
        <w:jc w:val="both"/>
        <w:outlineLvl w:val="2"/>
        <w:rPr>
          <w:rFonts w:ascii="Times New Roman" w:eastAsia="Times New Roman" w:hAnsi="Times New Roman"/>
          <w:bCs/>
          <w:spacing w:val="-20"/>
          <w:sz w:val="28"/>
          <w:szCs w:val="28"/>
        </w:rPr>
      </w:pPr>
      <w:r w:rsidRPr="00DB45F9">
        <w:rPr>
          <w:rFonts w:ascii="Times New Roman" w:eastAsia="Times New Roman" w:hAnsi="Times New Roman"/>
          <w:bCs/>
          <w:spacing w:val="-20"/>
          <w:sz w:val="28"/>
          <w:szCs w:val="28"/>
        </w:rPr>
        <w:lastRenderedPageBreak/>
        <w:t>Меліса лікарська</w:t>
      </w:r>
      <w:r w:rsidR="00824371" w:rsidRPr="00DB45F9">
        <w:rPr>
          <w:rFonts w:ascii="Times New Roman" w:eastAsia="Times New Roman" w:hAnsi="Times New Roman"/>
          <w:spacing w:val="-20"/>
          <w:sz w:val="28"/>
          <w:szCs w:val="28"/>
        </w:rPr>
        <w:t xml:space="preserve"> </w:t>
      </w:r>
      <w:r w:rsidRPr="00DB45F9">
        <w:rPr>
          <w:rFonts w:ascii="Times New Roman" w:eastAsia="Times New Roman" w:hAnsi="Times New Roman"/>
          <w:spacing w:val="-20"/>
          <w:sz w:val="28"/>
          <w:szCs w:val="28"/>
        </w:rPr>
        <w:t xml:space="preserve"> (</w:t>
      </w:r>
      <w:proofErr w:type="spellStart"/>
      <w:r w:rsidRPr="00DB45F9">
        <w:rPr>
          <w:rFonts w:ascii="Times New Roman" w:eastAsia="Times New Roman" w:hAnsi="Times New Roman"/>
          <w:spacing w:val="-20"/>
          <w:sz w:val="28"/>
          <w:szCs w:val="28"/>
        </w:rPr>
        <w:t>Melissa</w:t>
      </w:r>
      <w:proofErr w:type="spellEnd"/>
      <w:r w:rsidRPr="00DB45F9">
        <w:rPr>
          <w:rFonts w:ascii="Times New Roman" w:eastAsia="Times New Roman" w:hAnsi="Times New Roman"/>
          <w:spacing w:val="-20"/>
          <w:sz w:val="28"/>
          <w:szCs w:val="28"/>
        </w:rPr>
        <w:t xml:space="preserve"> </w:t>
      </w:r>
      <w:proofErr w:type="spellStart"/>
      <w:r w:rsidRPr="00DB45F9">
        <w:rPr>
          <w:rFonts w:ascii="Times New Roman" w:eastAsia="Times New Roman" w:hAnsi="Times New Roman"/>
          <w:spacing w:val="-20"/>
          <w:sz w:val="28"/>
          <w:szCs w:val="28"/>
        </w:rPr>
        <w:t>officinalis</w:t>
      </w:r>
      <w:proofErr w:type="spellEnd"/>
      <w:r w:rsidRPr="00DB45F9">
        <w:rPr>
          <w:rFonts w:ascii="Times New Roman" w:eastAsia="Times New Roman" w:hAnsi="Times New Roman"/>
          <w:spacing w:val="-20"/>
          <w:sz w:val="28"/>
          <w:szCs w:val="28"/>
        </w:rPr>
        <w:t>)</w:t>
      </w:r>
      <w:r w:rsidR="004B023A" w:rsidRPr="00DB45F9">
        <w:rPr>
          <w:rFonts w:ascii="Times New Roman" w:eastAsia="Times New Roman" w:hAnsi="Times New Roman"/>
          <w:spacing w:val="-20"/>
          <w:sz w:val="28"/>
          <w:szCs w:val="28"/>
        </w:rPr>
        <w:t xml:space="preserve"> </w:t>
      </w:r>
      <w:r w:rsidR="00824371" w:rsidRPr="00DB45F9">
        <w:rPr>
          <w:rFonts w:ascii="Times New Roman" w:eastAsia="Times New Roman" w:hAnsi="Times New Roman"/>
          <w:spacing w:val="-20"/>
          <w:sz w:val="28"/>
          <w:szCs w:val="28"/>
        </w:rPr>
        <w:t xml:space="preserve">          </w:t>
      </w:r>
      <w:r w:rsidR="004B023A" w:rsidRPr="00DB45F9">
        <w:rPr>
          <w:rFonts w:ascii="Times New Roman" w:eastAsia="Times New Roman" w:hAnsi="Times New Roman"/>
          <w:spacing w:val="-20"/>
          <w:sz w:val="28"/>
          <w:szCs w:val="28"/>
        </w:rPr>
        <w:t xml:space="preserve">    </w:t>
      </w:r>
      <w:hyperlink r:id="rId138" w:history="1">
        <w:r w:rsidR="00824371" w:rsidRPr="00DB45F9">
          <w:rPr>
            <w:rFonts w:ascii="Times New Roman" w:eastAsia="Times New Roman" w:hAnsi="Times New Roman"/>
            <w:bCs/>
            <w:spacing w:val="-20"/>
            <w:sz w:val="28"/>
            <w:szCs w:val="28"/>
          </w:rPr>
          <w:t xml:space="preserve">Наперстянка </w:t>
        </w:r>
        <w:proofErr w:type="spellStart"/>
        <w:r w:rsidR="00824371" w:rsidRPr="00DB45F9">
          <w:rPr>
            <w:rFonts w:ascii="Times New Roman" w:eastAsia="Times New Roman" w:hAnsi="Times New Roman"/>
            <w:bCs/>
            <w:spacing w:val="-20"/>
            <w:sz w:val="28"/>
            <w:szCs w:val="28"/>
          </w:rPr>
          <w:t>великоцвітна</w:t>
        </w:r>
        <w:proofErr w:type="spellEnd"/>
      </w:hyperlink>
      <w:r w:rsidR="00824371" w:rsidRPr="00DB45F9">
        <w:rPr>
          <w:rFonts w:ascii="Times New Roman" w:eastAsia="Times New Roman" w:hAnsi="Times New Roman"/>
          <w:bCs/>
          <w:spacing w:val="-20"/>
          <w:sz w:val="28"/>
          <w:szCs w:val="28"/>
        </w:rPr>
        <w:t xml:space="preserve"> </w:t>
      </w:r>
      <w:r w:rsidR="00824371" w:rsidRPr="00DB45F9">
        <w:rPr>
          <w:rFonts w:ascii="Times New Roman" w:eastAsia="Times New Roman" w:hAnsi="Times New Roman"/>
          <w:spacing w:val="-20"/>
          <w:sz w:val="28"/>
          <w:szCs w:val="28"/>
        </w:rPr>
        <w:t>(</w:t>
      </w:r>
      <w:proofErr w:type="spellStart"/>
      <w:r w:rsidR="00824371" w:rsidRPr="00DB45F9">
        <w:rPr>
          <w:rFonts w:ascii="Times New Roman" w:eastAsia="Times New Roman" w:hAnsi="Times New Roman"/>
          <w:spacing w:val="-20"/>
          <w:sz w:val="28"/>
          <w:szCs w:val="28"/>
        </w:rPr>
        <w:t>digitalis</w:t>
      </w:r>
      <w:proofErr w:type="spellEnd"/>
      <w:r w:rsidR="00824371" w:rsidRPr="00DB45F9">
        <w:rPr>
          <w:rFonts w:ascii="Times New Roman" w:eastAsia="Times New Roman" w:hAnsi="Times New Roman"/>
          <w:spacing w:val="-20"/>
          <w:sz w:val="28"/>
          <w:szCs w:val="28"/>
        </w:rPr>
        <w:t xml:space="preserve"> </w:t>
      </w:r>
      <w:proofErr w:type="spellStart"/>
      <w:r w:rsidR="00824371" w:rsidRPr="00DB45F9">
        <w:rPr>
          <w:rFonts w:ascii="Times New Roman" w:eastAsia="Times New Roman" w:hAnsi="Times New Roman"/>
          <w:spacing w:val="-20"/>
          <w:sz w:val="28"/>
          <w:szCs w:val="28"/>
        </w:rPr>
        <w:t>grandiflora</w:t>
      </w:r>
      <w:proofErr w:type="spellEnd"/>
      <w:r w:rsidR="00824371" w:rsidRPr="00DB45F9">
        <w:rPr>
          <w:rFonts w:ascii="Times New Roman" w:eastAsia="Times New Roman" w:hAnsi="Times New Roman"/>
          <w:spacing w:val="-20"/>
          <w:sz w:val="28"/>
          <w:szCs w:val="28"/>
        </w:rPr>
        <w:t xml:space="preserve"> </w:t>
      </w:r>
      <w:proofErr w:type="spellStart"/>
      <w:r w:rsidR="00824371" w:rsidRPr="00DB45F9">
        <w:rPr>
          <w:rFonts w:ascii="Times New Roman" w:eastAsia="Times New Roman" w:hAnsi="Times New Roman"/>
          <w:spacing w:val="-20"/>
          <w:sz w:val="28"/>
          <w:szCs w:val="28"/>
        </w:rPr>
        <w:t>mill</w:t>
      </w:r>
      <w:proofErr w:type="spellEnd"/>
      <w:r w:rsidR="004B023A" w:rsidRPr="00DB45F9">
        <w:rPr>
          <w:rFonts w:ascii="Times New Roman" w:eastAsia="Times New Roman" w:hAnsi="Times New Roman"/>
          <w:spacing w:val="-20"/>
          <w:sz w:val="28"/>
          <w:szCs w:val="28"/>
        </w:rPr>
        <w:t>)</w:t>
      </w:r>
    </w:p>
    <w:p w:rsidR="00D42BFC" w:rsidRPr="00DB45F9" w:rsidRDefault="00D42BFC" w:rsidP="00D42BFC">
      <w:pPr>
        <w:spacing w:after="0" w:line="240" w:lineRule="auto"/>
        <w:jc w:val="both"/>
        <w:rPr>
          <w:rFonts w:ascii="Times New Roman" w:eastAsia="Times New Roman" w:hAnsi="Times New Roman"/>
          <w:bCs/>
          <w:sz w:val="28"/>
          <w:szCs w:val="28"/>
          <w:u w:val="single"/>
        </w:rPr>
      </w:pPr>
      <w:r w:rsidRPr="00DB45F9">
        <w:rPr>
          <w:rFonts w:ascii="Times New Roman" w:eastAsia="Times New Roman" w:hAnsi="Times New Roman"/>
          <w:noProof/>
          <w:sz w:val="28"/>
          <w:szCs w:val="28"/>
          <w:lang w:val="ru-RU" w:eastAsia="ru-RU"/>
        </w:rPr>
        <w:drawing>
          <wp:inline distT="0" distB="0" distL="0" distR="0">
            <wp:extent cx="2880360" cy="2125980"/>
            <wp:effectExtent l="0" t="0" r="0" b="0"/>
            <wp:docPr id="84" name="Рисунок 239" descr="Меліса лікарська">
              <a:hlinkClick xmlns:a="http://schemas.openxmlformats.org/drawingml/2006/main" r:id="rId139" tooltip="&quot;Меліса лікарська&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9" descr="Меліса лікарська">
                      <a:hlinkClick r:id="rId139" tooltip="&quot;Меліса лікарська&quot;"/>
                    </pic:cNvPr>
                    <pic:cNvPicPr>
                      <a:picLocks noChangeAspect="1" noChangeArrowheads="1"/>
                    </pic:cNvPicPr>
                  </pic:nvPicPr>
                  <pic:blipFill>
                    <a:blip r:embed="rId14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880360" cy="2125980"/>
                    </a:xfrm>
                    <a:prstGeom prst="rect">
                      <a:avLst/>
                    </a:prstGeom>
                    <a:noFill/>
                    <a:ln>
                      <a:noFill/>
                    </a:ln>
                  </pic:spPr>
                </pic:pic>
              </a:graphicData>
            </a:graphic>
          </wp:inline>
        </w:drawing>
      </w:r>
      <w:r w:rsidR="00824371" w:rsidRPr="00DB45F9">
        <w:rPr>
          <w:rFonts w:ascii="Times New Roman" w:eastAsia="Times New Roman" w:hAnsi="Times New Roman"/>
          <w:noProof/>
          <w:sz w:val="28"/>
          <w:szCs w:val="28"/>
          <w:lang w:val="ru-RU" w:eastAsia="ru-RU"/>
        </w:rPr>
        <w:drawing>
          <wp:inline distT="0" distB="0" distL="0" distR="0">
            <wp:extent cx="3200400" cy="2125980"/>
            <wp:effectExtent l="0" t="0" r="0" b="0"/>
            <wp:docPr id="86" name="Рисунок 241" descr="Наперстянка великоцвітна">
              <a:hlinkClick xmlns:a="http://schemas.openxmlformats.org/drawingml/2006/main" r:id="rId138" tooltip="&quot;Наперстянка великоцвітна&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1" descr="Наперстянка великоцвітна">
                      <a:hlinkClick r:id="rId138" tooltip="&quot;Наперстянка великоцвітна&quot;"/>
                    </pic:cNvPr>
                    <pic:cNvPicPr>
                      <a:picLocks noChangeAspect="1" noChangeArrowheads="1"/>
                    </pic:cNvPicPr>
                  </pic:nvPicPr>
                  <pic:blipFill>
                    <a:blip r:embed="rId14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200400" cy="2125980"/>
                    </a:xfrm>
                    <a:prstGeom prst="rect">
                      <a:avLst/>
                    </a:prstGeom>
                    <a:noFill/>
                    <a:ln>
                      <a:noFill/>
                    </a:ln>
                  </pic:spPr>
                </pic:pic>
              </a:graphicData>
            </a:graphic>
          </wp:inline>
        </w:drawing>
      </w:r>
    </w:p>
    <w:p w:rsidR="00D42BFC" w:rsidRPr="00DB45F9" w:rsidRDefault="00B30022" w:rsidP="004B023A">
      <w:pPr>
        <w:spacing w:before="120" w:after="0" w:line="240" w:lineRule="auto"/>
        <w:jc w:val="both"/>
        <w:outlineLvl w:val="2"/>
        <w:rPr>
          <w:rFonts w:ascii="Times New Roman" w:eastAsia="Times New Roman" w:hAnsi="Times New Roman"/>
          <w:bCs/>
          <w:spacing w:val="-20"/>
          <w:sz w:val="28"/>
          <w:szCs w:val="28"/>
        </w:rPr>
      </w:pPr>
      <w:hyperlink r:id="rId142" w:history="1">
        <w:r w:rsidR="00D42BFC" w:rsidRPr="00DB45F9">
          <w:rPr>
            <w:rFonts w:ascii="Times New Roman" w:eastAsia="Times New Roman" w:hAnsi="Times New Roman"/>
            <w:bCs/>
            <w:spacing w:val="-20"/>
            <w:sz w:val="28"/>
            <w:szCs w:val="28"/>
          </w:rPr>
          <w:t>Обліпиха</w:t>
        </w:r>
      </w:hyperlink>
      <w:r w:rsidR="00D42BFC" w:rsidRPr="00DB45F9">
        <w:rPr>
          <w:rFonts w:ascii="Times New Roman" w:eastAsia="Times New Roman" w:hAnsi="Times New Roman"/>
          <w:bCs/>
          <w:spacing w:val="-20"/>
          <w:sz w:val="28"/>
          <w:szCs w:val="28"/>
        </w:rPr>
        <w:t xml:space="preserve"> </w:t>
      </w:r>
      <w:proofErr w:type="spellStart"/>
      <w:r w:rsidR="00025C1B" w:rsidRPr="00DB45F9">
        <w:rPr>
          <w:rFonts w:ascii="Times New Roman" w:eastAsia="Times New Roman" w:hAnsi="Times New Roman"/>
          <w:bCs/>
          <w:spacing w:val="-20"/>
          <w:sz w:val="28"/>
          <w:szCs w:val="28"/>
        </w:rPr>
        <w:t>крушино</w:t>
      </w:r>
      <w:r w:rsidR="004B023A" w:rsidRPr="00DB45F9">
        <w:rPr>
          <w:rFonts w:ascii="Times New Roman" w:eastAsia="Times New Roman" w:hAnsi="Times New Roman"/>
          <w:bCs/>
          <w:spacing w:val="-20"/>
          <w:sz w:val="28"/>
          <w:szCs w:val="28"/>
        </w:rPr>
        <w:t>подібна</w:t>
      </w:r>
      <w:proofErr w:type="spellEnd"/>
      <w:r w:rsidR="00025C1B" w:rsidRPr="00DB45F9">
        <w:rPr>
          <w:rFonts w:ascii="Times New Roman" w:eastAsia="Times New Roman" w:hAnsi="Times New Roman"/>
          <w:spacing w:val="-20"/>
          <w:sz w:val="28"/>
          <w:szCs w:val="28"/>
        </w:rPr>
        <w:t xml:space="preserve"> (</w:t>
      </w:r>
      <w:proofErr w:type="spellStart"/>
      <w:r w:rsidR="00025C1B" w:rsidRPr="00DB45F9">
        <w:rPr>
          <w:rFonts w:ascii="Times New Roman" w:eastAsia="Times New Roman" w:hAnsi="Times New Roman"/>
          <w:spacing w:val="-20"/>
          <w:sz w:val="28"/>
          <w:szCs w:val="28"/>
        </w:rPr>
        <w:t>Hippophae</w:t>
      </w:r>
      <w:proofErr w:type="spellEnd"/>
      <w:r w:rsidR="00025C1B" w:rsidRPr="00DB45F9">
        <w:rPr>
          <w:rFonts w:ascii="Times New Roman" w:eastAsia="Times New Roman" w:hAnsi="Times New Roman"/>
          <w:spacing w:val="-20"/>
          <w:sz w:val="28"/>
          <w:szCs w:val="28"/>
        </w:rPr>
        <w:t xml:space="preserve"> </w:t>
      </w:r>
      <w:proofErr w:type="spellStart"/>
      <w:r w:rsidR="00025C1B" w:rsidRPr="00DB45F9">
        <w:rPr>
          <w:rFonts w:ascii="Times New Roman" w:eastAsia="Times New Roman" w:hAnsi="Times New Roman"/>
          <w:spacing w:val="-20"/>
          <w:sz w:val="28"/>
          <w:szCs w:val="28"/>
        </w:rPr>
        <w:t>rhamnoides</w:t>
      </w:r>
      <w:proofErr w:type="spellEnd"/>
      <w:r w:rsidR="00025C1B" w:rsidRPr="00DB45F9">
        <w:rPr>
          <w:rFonts w:ascii="Times New Roman" w:eastAsia="Times New Roman" w:hAnsi="Times New Roman"/>
          <w:spacing w:val="-20"/>
          <w:sz w:val="28"/>
          <w:szCs w:val="28"/>
        </w:rPr>
        <w:t>)</w:t>
      </w:r>
      <w:r w:rsidR="00824371" w:rsidRPr="00DB45F9">
        <w:rPr>
          <w:spacing w:val="-20"/>
        </w:rPr>
        <w:t xml:space="preserve"> </w:t>
      </w:r>
      <w:r w:rsidR="004B023A" w:rsidRPr="00DB45F9">
        <w:rPr>
          <w:spacing w:val="-20"/>
        </w:rPr>
        <w:t xml:space="preserve"> </w:t>
      </w:r>
      <w:r w:rsidR="00717E6C" w:rsidRPr="00DB45F9">
        <w:rPr>
          <w:spacing w:val="-20"/>
        </w:rPr>
        <w:t xml:space="preserve">    </w:t>
      </w:r>
      <w:r w:rsidR="00717E6C" w:rsidRPr="00DB45F9">
        <w:rPr>
          <w:rFonts w:ascii="Times New Roman" w:eastAsia="Times New Roman" w:hAnsi="Times New Roman"/>
          <w:spacing w:val="-20"/>
          <w:sz w:val="28"/>
          <w:szCs w:val="28"/>
        </w:rPr>
        <w:t xml:space="preserve">Огіркова трава </w:t>
      </w:r>
      <w:r w:rsidR="004B023A" w:rsidRPr="00DB45F9">
        <w:rPr>
          <w:rFonts w:ascii="Times New Roman" w:eastAsia="Times New Roman" w:hAnsi="Times New Roman"/>
          <w:spacing w:val="-20"/>
          <w:sz w:val="28"/>
          <w:szCs w:val="28"/>
        </w:rPr>
        <w:t>(</w:t>
      </w:r>
      <w:proofErr w:type="spellStart"/>
      <w:r w:rsidR="00824371" w:rsidRPr="00DB45F9">
        <w:rPr>
          <w:rFonts w:ascii="Times New Roman" w:eastAsia="Times New Roman" w:hAnsi="Times New Roman"/>
          <w:spacing w:val="-20"/>
          <w:sz w:val="28"/>
          <w:szCs w:val="28"/>
        </w:rPr>
        <w:t>Borrago</w:t>
      </w:r>
      <w:proofErr w:type="spellEnd"/>
      <w:r w:rsidR="00824371" w:rsidRPr="00DB45F9">
        <w:rPr>
          <w:rFonts w:ascii="Times New Roman" w:eastAsia="Times New Roman" w:hAnsi="Times New Roman"/>
          <w:spacing w:val="-20"/>
          <w:sz w:val="28"/>
          <w:szCs w:val="28"/>
        </w:rPr>
        <w:t xml:space="preserve"> </w:t>
      </w:r>
      <w:proofErr w:type="spellStart"/>
      <w:r w:rsidR="00824371" w:rsidRPr="00DB45F9">
        <w:rPr>
          <w:rFonts w:ascii="Times New Roman" w:eastAsia="Times New Roman" w:hAnsi="Times New Roman"/>
          <w:spacing w:val="-20"/>
          <w:sz w:val="28"/>
          <w:szCs w:val="28"/>
        </w:rPr>
        <w:t>officinalis</w:t>
      </w:r>
      <w:proofErr w:type="spellEnd"/>
      <w:r w:rsidR="00717E6C" w:rsidRPr="00DB45F9">
        <w:rPr>
          <w:rFonts w:ascii="Times New Roman" w:eastAsia="Times New Roman" w:hAnsi="Times New Roman"/>
          <w:spacing w:val="-20"/>
          <w:sz w:val="28"/>
          <w:szCs w:val="28"/>
        </w:rPr>
        <w:t>)</w:t>
      </w:r>
    </w:p>
    <w:p w:rsidR="00D42BFC" w:rsidRPr="00DB45F9" w:rsidRDefault="00D42BFC" w:rsidP="00717E6C">
      <w:pPr>
        <w:spacing w:after="0" w:line="240" w:lineRule="auto"/>
        <w:jc w:val="both"/>
        <w:outlineLvl w:val="2"/>
        <w:rPr>
          <w:rFonts w:ascii="Times New Roman" w:eastAsia="Times New Roman" w:hAnsi="Times New Roman"/>
          <w:bCs/>
          <w:sz w:val="28"/>
          <w:szCs w:val="28"/>
        </w:rPr>
      </w:pPr>
      <w:r w:rsidRPr="00DB45F9">
        <w:rPr>
          <w:rFonts w:ascii="Times New Roman" w:eastAsia="Times New Roman" w:hAnsi="Times New Roman"/>
          <w:noProof/>
          <w:sz w:val="28"/>
          <w:szCs w:val="28"/>
          <w:lang w:val="ru-RU" w:eastAsia="ru-RU"/>
        </w:rPr>
        <w:drawing>
          <wp:inline distT="0" distB="0" distL="0" distR="0">
            <wp:extent cx="2956560" cy="1927860"/>
            <wp:effectExtent l="0" t="0" r="0" b="0"/>
            <wp:docPr id="87" name="Рисунок 242" descr="Обліпиха">
              <a:hlinkClick xmlns:a="http://schemas.openxmlformats.org/drawingml/2006/main" r:id="rId142" tooltip="&quot;Обліпиха&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2" descr="Обліпиха">
                      <a:hlinkClick r:id="rId142" tooltip="&quot;Обліпиха&quot;"/>
                    </pic:cNvPr>
                    <pic:cNvPicPr>
                      <a:picLocks noChangeAspect="1" noChangeArrowheads="1"/>
                    </pic:cNvPicPr>
                  </pic:nvPicPr>
                  <pic:blipFill>
                    <a:blip r:embed="rId14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956560" cy="1927860"/>
                    </a:xfrm>
                    <a:prstGeom prst="rect">
                      <a:avLst/>
                    </a:prstGeom>
                    <a:noFill/>
                    <a:ln>
                      <a:noFill/>
                    </a:ln>
                  </pic:spPr>
                </pic:pic>
              </a:graphicData>
            </a:graphic>
          </wp:inline>
        </w:drawing>
      </w:r>
      <w:r w:rsidR="00824371" w:rsidRPr="00DB45F9">
        <w:rPr>
          <w:rFonts w:ascii="Times New Roman" w:eastAsia="Times New Roman" w:hAnsi="Times New Roman"/>
          <w:noProof/>
          <w:sz w:val="28"/>
          <w:szCs w:val="28"/>
          <w:lang w:val="ru-RU" w:eastAsia="ru-RU"/>
        </w:rPr>
        <w:drawing>
          <wp:inline distT="0" distB="0" distL="0" distR="0">
            <wp:extent cx="3131820" cy="1927860"/>
            <wp:effectExtent l="0" t="0" r="0" b="0"/>
            <wp:docPr id="88" name="Рисунок 243" descr="Огіркова трава (бораго)">
              <a:hlinkClick xmlns:a="http://schemas.openxmlformats.org/drawingml/2006/main" r:id="rId144" tooltip="&quot;Огіркова трава (бораго)&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3" descr="Огіркова трава (бораго)">
                      <a:hlinkClick r:id="rId144" tooltip="&quot;Огіркова трава (бораго)&quot;"/>
                    </pic:cNvPr>
                    <pic:cNvPicPr>
                      <a:picLocks noChangeAspect="1" noChangeArrowheads="1"/>
                    </pic:cNvPicPr>
                  </pic:nvPicPr>
                  <pic:blipFill>
                    <a:blip r:embed="rId14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131820" cy="1927860"/>
                    </a:xfrm>
                    <a:prstGeom prst="rect">
                      <a:avLst/>
                    </a:prstGeom>
                    <a:noFill/>
                    <a:ln>
                      <a:noFill/>
                    </a:ln>
                  </pic:spPr>
                </pic:pic>
              </a:graphicData>
            </a:graphic>
          </wp:inline>
        </w:drawing>
      </w:r>
    </w:p>
    <w:p w:rsidR="00D42BFC" w:rsidRPr="00DB45F9" w:rsidRDefault="00EF18B8" w:rsidP="004B023A">
      <w:pPr>
        <w:spacing w:before="120" w:after="0" w:line="240" w:lineRule="auto"/>
        <w:jc w:val="both"/>
        <w:outlineLvl w:val="2"/>
        <w:rPr>
          <w:rFonts w:ascii="Times New Roman" w:eastAsia="Times New Roman" w:hAnsi="Times New Roman"/>
          <w:bCs/>
          <w:sz w:val="28"/>
          <w:szCs w:val="28"/>
        </w:rPr>
      </w:pPr>
      <w:r w:rsidRPr="00DB45F9">
        <w:rPr>
          <w:rFonts w:ascii="Times New Roman" w:eastAsia="Times New Roman" w:hAnsi="Times New Roman"/>
          <w:bCs/>
          <w:sz w:val="28"/>
          <w:szCs w:val="28"/>
        </w:rPr>
        <w:t>Ожина</w:t>
      </w:r>
      <w:r w:rsidRPr="00DB45F9">
        <w:rPr>
          <w:rFonts w:ascii="Times New Roman" w:eastAsia="Times New Roman" w:hAnsi="Times New Roman"/>
          <w:sz w:val="28"/>
          <w:szCs w:val="28"/>
        </w:rPr>
        <w:t xml:space="preserve"> (</w:t>
      </w:r>
      <w:proofErr w:type="spellStart"/>
      <w:r w:rsidRPr="00DB45F9">
        <w:rPr>
          <w:rFonts w:ascii="Times New Roman" w:eastAsia="Times New Roman" w:hAnsi="Times New Roman"/>
          <w:sz w:val="28"/>
          <w:szCs w:val="28"/>
        </w:rPr>
        <w:t>Eubatus</w:t>
      </w:r>
      <w:proofErr w:type="spellEnd"/>
      <w:r w:rsidRPr="00DB45F9">
        <w:rPr>
          <w:rFonts w:ascii="Times New Roman" w:eastAsia="Times New Roman" w:hAnsi="Times New Roman"/>
          <w:sz w:val="28"/>
          <w:szCs w:val="28"/>
        </w:rPr>
        <w:t>)</w:t>
      </w:r>
      <w:r w:rsidR="00824371" w:rsidRPr="00DB45F9">
        <w:t xml:space="preserve">                                    </w:t>
      </w:r>
      <w:r w:rsidR="004B023A" w:rsidRPr="00DB45F9">
        <w:t xml:space="preserve">       </w:t>
      </w:r>
      <w:r w:rsidR="00824371" w:rsidRPr="00DB45F9">
        <w:t xml:space="preserve">  </w:t>
      </w:r>
      <w:hyperlink r:id="rId146" w:history="1">
        <w:r w:rsidR="00824371" w:rsidRPr="00DB45F9">
          <w:rPr>
            <w:rFonts w:ascii="Times New Roman" w:eastAsia="Times New Roman" w:hAnsi="Times New Roman"/>
            <w:bCs/>
            <w:sz w:val="28"/>
            <w:szCs w:val="28"/>
          </w:rPr>
          <w:t>Осот рожевий польовий</w:t>
        </w:r>
      </w:hyperlink>
      <w:r w:rsidR="00824371" w:rsidRPr="00DB45F9">
        <w:rPr>
          <w:rFonts w:ascii="Times New Roman" w:eastAsia="Times New Roman" w:hAnsi="Times New Roman"/>
          <w:sz w:val="28"/>
          <w:szCs w:val="28"/>
        </w:rPr>
        <w:t xml:space="preserve"> (</w:t>
      </w:r>
      <w:proofErr w:type="spellStart"/>
      <w:r w:rsidR="00824371" w:rsidRPr="00DB45F9">
        <w:rPr>
          <w:rFonts w:ascii="Times New Roman" w:eastAsia="Times New Roman" w:hAnsi="Times New Roman"/>
          <w:sz w:val="28"/>
          <w:szCs w:val="28"/>
        </w:rPr>
        <w:t>Cirsium</w:t>
      </w:r>
      <w:proofErr w:type="spellEnd"/>
      <w:r w:rsidR="00824371" w:rsidRPr="00DB45F9">
        <w:rPr>
          <w:rFonts w:ascii="Times New Roman" w:eastAsia="Times New Roman" w:hAnsi="Times New Roman"/>
          <w:sz w:val="28"/>
          <w:szCs w:val="28"/>
        </w:rPr>
        <w:t>)</w:t>
      </w:r>
    </w:p>
    <w:p w:rsidR="00D42BFC" w:rsidRPr="00DB45F9" w:rsidRDefault="00D42BFC" w:rsidP="00D42BFC">
      <w:pPr>
        <w:spacing w:after="0" w:line="240" w:lineRule="auto"/>
        <w:jc w:val="both"/>
        <w:rPr>
          <w:rFonts w:ascii="Times New Roman" w:eastAsia="Times New Roman" w:hAnsi="Times New Roman"/>
          <w:sz w:val="28"/>
          <w:szCs w:val="28"/>
        </w:rPr>
      </w:pPr>
      <w:r w:rsidRPr="00DB45F9">
        <w:rPr>
          <w:rFonts w:ascii="Times New Roman" w:eastAsia="Times New Roman" w:hAnsi="Times New Roman"/>
          <w:noProof/>
          <w:sz w:val="28"/>
          <w:szCs w:val="28"/>
          <w:lang w:val="ru-RU" w:eastAsia="ru-RU"/>
        </w:rPr>
        <w:drawing>
          <wp:inline distT="0" distB="0" distL="0" distR="0">
            <wp:extent cx="2659380" cy="1958340"/>
            <wp:effectExtent l="0" t="0" r="0" b="0"/>
            <wp:docPr id="90" name="Рисунок 245" descr="Ожина">
              <a:hlinkClick xmlns:a="http://schemas.openxmlformats.org/drawingml/2006/main" r:id="rId147" tooltip="&quot;Ожина&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5" descr="Ожина">
                      <a:hlinkClick r:id="rId147" tooltip="&quot;Ожина&quot;"/>
                    </pic:cNvPr>
                    <pic:cNvPicPr>
                      <a:picLocks noChangeAspect="1" noChangeArrowheads="1"/>
                    </pic:cNvPicPr>
                  </pic:nvPicPr>
                  <pic:blipFill>
                    <a:blip r:embed="rId14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659380" cy="1958340"/>
                    </a:xfrm>
                    <a:prstGeom prst="rect">
                      <a:avLst/>
                    </a:prstGeom>
                    <a:noFill/>
                    <a:ln>
                      <a:noFill/>
                    </a:ln>
                  </pic:spPr>
                </pic:pic>
              </a:graphicData>
            </a:graphic>
          </wp:inline>
        </w:drawing>
      </w:r>
      <w:r w:rsidR="00824371" w:rsidRPr="00DB45F9">
        <w:rPr>
          <w:rFonts w:ascii="Times New Roman" w:eastAsia="Times New Roman" w:hAnsi="Times New Roman"/>
          <w:noProof/>
          <w:sz w:val="28"/>
          <w:szCs w:val="28"/>
          <w:lang w:val="ru-RU" w:eastAsia="ru-RU"/>
        </w:rPr>
        <w:drawing>
          <wp:inline distT="0" distB="0" distL="0" distR="0">
            <wp:extent cx="3413760" cy="1958340"/>
            <wp:effectExtent l="0" t="0" r="0" b="0"/>
            <wp:docPr id="91" name="Рисунок 246" descr="Осот рожевий польовий">
              <a:hlinkClick xmlns:a="http://schemas.openxmlformats.org/drawingml/2006/main" r:id="rId146" tooltip="&quot;Осот рожевий польовий&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6" descr="Осот рожевий польовий">
                      <a:hlinkClick r:id="rId146" tooltip="&quot;Осот рожевий польовий&quot;"/>
                    </pic:cNvPr>
                    <pic:cNvPicPr>
                      <a:picLocks noChangeAspect="1" noChangeArrowheads="1"/>
                    </pic:cNvPicPr>
                  </pic:nvPicPr>
                  <pic:blipFill>
                    <a:blip r:embed="rId1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413760" cy="1958340"/>
                    </a:xfrm>
                    <a:prstGeom prst="rect">
                      <a:avLst/>
                    </a:prstGeom>
                    <a:noFill/>
                    <a:ln>
                      <a:noFill/>
                    </a:ln>
                  </pic:spPr>
                </pic:pic>
              </a:graphicData>
            </a:graphic>
          </wp:inline>
        </w:drawing>
      </w:r>
    </w:p>
    <w:p w:rsidR="00D42BFC" w:rsidRPr="00DB45F9" w:rsidRDefault="00B30022" w:rsidP="004B023A">
      <w:pPr>
        <w:spacing w:before="120" w:after="0" w:line="240" w:lineRule="auto"/>
        <w:jc w:val="both"/>
        <w:outlineLvl w:val="2"/>
        <w:rPr>
          <w:rFonts w:ascii="Times New Roman" w:eastAsia="Times New Roman" w:hAnsi="Times New Roman"/>
          <w:bCs/>
          <w:sz w:val="28"/>
          <w:szCs w:val="28"/>
        </w:rPr>
      </w:pPr>
      <w:hyperlink r:id="rId150" w:history="1">
        <w:r w:rsidR="00D42BFC" w:rsidRPr="00DB45F9">
          <w:rPr>
            <w:rFonts w:ascii="Times New Roman" w:eastAsia="Times New Roman" w:hAnsi="Times New Roman"/>
            <w:bCs/>
            <w:sz w:val="28"/>
            <w:szCs w:val="28"/>
          </w:rPr>
          <w:t>П</w:t>
        </w:r>
        <w:r w:rsidR="004B023A" w:rsidRPr="00DB45F9">
          <w:rPr>
            <w:rFonts w:ascii="Times New Roman" w:eastAsia="Times New Roman" w:hAnsi="Times New Roman"/>
            <w:bCs/>
            <w:sz w:val="28"/>
            <w:szCs w:val="28"/>
          </w:rPr>
          <w:t>е</w:t>
        </w:r>
        <w:r w:rsidR="00D42BFC" w:rsidRPr="00DB45F9">
          <w:rPr>
            <w:rFonts w:ascii="Times New Roman" w:eastAsia="Times New Roman" w:hAnsi="Times New Roman"/>
            <w:bCs/>
            <w:sz w:val="28"/>
            <w:szCs w:val="28"/>
          </w:rPr>
          <w:t>рсик</w:t>
        </w:r>
      </w:hyperlink>
      <w:r w:rsidR="00D42BFC" w:rsidRPr="00DB45F9">
        <w:rPr>
          <w:rFonts w:ascii="Times New Roman" w:eastAsia="Times New Roman" w:hAnsi="Times New Roman"/>
          <w:bCs/>
          <w:sz w:val="28"/>
          <w:szCs w:val="28"/>
        </w:rPr>
        <w:t xml:space="preserve"> </w:t>
      </w:r>
      <w:r w:rsidR="00EF18B8" w:rsidRPr="00DB45F9">
        <w:rPr>
          <w:rFonts w:ascii="Times New Roman" w:eastAsia="Times New Roman" w:hAnsi="Times New Roman"/>
          <w:sz w:val="28"/>
          <w:szCs w:val="28"/>
        </w:rPr>
        <w:t>(</w:t>
      </w:r>
      <w:proofErr w:type="spellStart"/>
      <w:r w:rsidR="00EF18B8" w:rsidRPr="00DB45F9">
        <w:rPr>
          <w:rFonts w:ascii="Times New Roman" w:eastAsia="Times New Roman" w:hAnsi="Times New Roman"/>
          <w:sz w:val="28"/>
          <w:szCs w:val="28"/>
        </w:rPr>
        <w:t>Prunus</w:t>
      </w:r>
      <w:proofErr w:type="spellEnd"/>
      <w:r w:rsidR="00EF18B8" w:rsidRPr="00DB45F9">
        <w:rPr>
          <w:rFonts w:ascii="Times New Roman" w:eastAsia="Times New Roman" w:hAnsi="Times New Roman"/>
          <w:sz w:val="28"/>
          <w:szCs w:val="28"/>
        </w:rPr>
        <w:t xml:space="preserve"> </w:t>
      </w:r>
      <w:proofErr w:type="spellStart"/>
      <w:r w:rsidR="00EF18B8" w:rsidRPr="00DB45F9">
        <w:rPr>
          <w:rFonts w:ascii="Times New Roman" w:eastAsia="Times New Roman" w:hAnsi="Times New Roman"/>
          <w:sz w:val="28"/>
          <w:szCs w:val="28"/>
        </w:rPr>
        <w:t>persica</w:t>
      </w:r>
      <w:proofErr w:type="spellEnd"/>
      <w:r w:rsidR="00EF18B8" w:rsidRPr="00DB45F9">
        <w:rPr>
          <w:rFonts w:ascii="Times New Roman" w:eastAsia="Times New Roman" w:hAnsi="Times New Roman"/>
          <w:sz w:val="28"/>
          <w:szCs w:val="28"/>
        </w:rPr>
        <w:t>)</w:t>
      </w:r>
      <w:r w:rsidR="00824371" w:rsidRPr="00DB45F9">
        <w:rPr>
          <w:rFonts w:ascii="Times New Roman" w:eastAsia="Times New Roman" w:hAnsi="Times New Roman"/>
          <w:sz w:val="28"/>
          <w:szCs w:val="28"/>
        </w:rPr>
        <w:t xml:space="preserve">                   </w:t>
      </w:r>
      <w:r w:rsidR="004B023A" w:rsidRPr="00DB45F9">
        <w:rPr>
          <w:rFonts w:ascii="Times New Roman" w:eastAsia="Times New Roman" w:hAnsi="Times New Roman"/>
          <w:sz w:val="28"/>
          <w:szCs w:val="28"/>
        </w:rPr>
        <w:t xml:space="preserve">      </w:t>
      </w:r>
      <w:r w:rsidR="00824371" w:rsidRPr="00DB45F9">
        <w:t xml:space="preserve"> </w:t>
      </w:r>
      <w:hyperlink r:id="rId151" w:history="1">
        <w:r w:rsidR="00824371" w:rsidRPr="00DB45F9">
          <w:rPr>
            <w:rFonts w:ascii="Times New Roman" w:eastAsia="Times New Roman" w:hAnsi="Times New Roman"/>
            <w:bCs/>
            <w:sz w:val="28"/>
            <w:szCs w:val="28"/>
          </w:rPr>
          <w:t xml:space="preserve">Плакун </w:t>
        </w:r>
        <w:proofErr w:type="spellStart"/>
        <w:r w:rsidR="00824371" w:rsidRPr="00DB45F9">
          <w:rPr>
            <w:rFonts w:ascii="Times New Roman" w:eastAsia="Times New Roman" w:hAnsi="Times New Roman"/>
            <w:bCs/>
            <w:sz w:val="28"/>
            <w:szCs w:val="28"/>
          </w:rPr>
          <w:t>верболистий</w:t>
        </w:r>
        <w:proofErr w:type="spellEnd"/>
      </w:hyperlink>
      <w:r w:rsidR="00824371" w:rsidRPr="00DB45F9">
        <w:rPr>
          <w:rFonts w:ascii="Times New Roman" w:eastAsia="Times New Roman" w:hAnsi="Times New Roman"/>
          <w:bCs/>
          <w:sz w:val="28"/>
          <w:szCs w:val="28"/>
        </w:rPr>
        <w:t xml:space="preserve"> </w:t>
      </w:r>
      <w:r w:rsidR="00824371" w:rsidRPr="00DB45F9">
        <w:rPr>
          <w:rFonts w:ascii="Times New Roman" w:eastAsia="Times New Roman" w:hAnsi="Times New Roman"/>
          <w:sz w:val="28"/>
          <w:szCs w:val="28"/>
        </w:rPr>
        <w:t>(</w:t>
      </w:r>
      <w:proofErr w:type="spellStart"/>
      <w:r w:rsidR="00824371" w:rsidRPr="00DB45F9">
        <w:rPr>
          <w:rFonts w:ascii="Times New Roman" w:eastAsia="Times New Roman" w:hAnsi="Times New Roman"/>
          <w:sz w:val="28"/>
          <w:szCs w:val="28"/>
        </w:rPr>
        <w:t>Lythrum</w:t>
      </w:r>
      <w:proofErr w:type="spellEnd"/>
      <w:r w:rsidR="00824371" w:rsidRPr="00DB45F9">
        <w:rPr>
          <w:rFonts w:ascii="Times New Roman" w:eastAsia="Times New Roman" w:hAnsi="Times New Roman"/>
          <w:sz w:val="28"/>
          <w:szCs w:val="28"/>
        </w:rPr>
        <w:t xml:space="preserve"> </w:t>
      </w:r>
      <w:proofErr w:type="spellStart"/>
      <w:r w:rsidR="00824371" w:rsidRPr="00DB45F9">
        <w:rPr>
          <w:rFonts w:ascii="Times New Roman" w:eastAsia="Times New Roman" w:hAnsi="Times New Roman"/>
          <w:sz w:val="28"/>
          <w:szCs w:val="28"/>
        </w:rPr>
        <w:t>salicaria</w:t>
      </w:r>
      <w:proofErr w:type="spellEnd"/>
      <w:r w:rsidR="00824371" w:rsidRPr="00DB45F9">
        <w:rPr>
          <w:rFonts w:ascii="Times New Roman" w:eastAsia="Times New Roman" w:hAnsi="Times New Roman"/>
          <w:sz w:val="28"/>
          <w:szCs w:val="28"/>
        </w:rPr>
        <w:t xml:space="preserve"> L.)</w:t>
      </w:r>
    </w:p>
    <w:p w:rsidR="00D42BFC" w:rsidRPr="00DB45F9" w:rsidRDefault="00D42BFC" w:rsidP="00D42BFC">
      <w:pPr>
        <w:spacing w:after="0" w:line="240" w:lineRule="auto"/>
        <w:jc w:val="both"/>
        <w:rPr>
          <w:rFonts w:ascii="Times New Roman" w:eastAsia="Times New Roman" w:hAnsi="Times New Roman"/>
          <w:sz w:val="28"/>
          <w:szCs w:val="28"/>
        </w:rPr>
      </w:pPr>
      <w:r w:rsidRPr="00DB45F9">
        <w:rPr>
          <w:rFonts w:ascii="Times New Roman" w:eastAsia="Times New Roman" w:hAnsi="Times New Roman"/>
          <w:noProof/>
          <w:sz w:val="28"/>
          <w:szCs w:val="28"/>
          <w:lang w:val="ru-RU" w:eastAsia="ru-RU"/>
        </w:rPr>
        <w:drawing>
          <wp:inline distT="0" distB="0" distL="0" distR="0">
            <wp:extent cx="2956560" cy="2019300"/>
            <wp:effectExtent l="0" t="0" r="0" b="0"/>
            <wp:docPr id="93" name="Рисунок 248" descr="Пе́рсик">
              <a:hlinkClick xmlns:a="http://schemas.openxmlformats.org/drawingml/2006/main" r:id="rId150" tooltip="&quot;Пе́рсик&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8" descr="Пе́рсик">
                      <a:hlinkClick r:id="rId150" tooltip="&quot;Пе́рсик&quot;"/>
                    </pic:cNvPr>
                    <pic:cNvPicPr>
                      <a:picLocks noChangeAspect="1" noChangeArrowheads="1"/>
                    </pic:cNvPicPr>
                  </pic:nvPicPr>
                  <pic:blipFill>
                    <a:blip r:embed="rId15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956560" cy="2019300"/>
                    </a:xfrm>
                    <a:prstGeom prst="rect">
                      <a:avLst/>
                    </a:prstGeom>
                    <a:noFill/>
                    <a:ln>
                      <a:noFill/>
                    </a:ln>
                  </pic:spPr>
                </pic:pic>
              </a:graphicData>
            </a:graphic>
          </wp:inline>
        </w:drawing>
      </w:r>
      <w:r w:rsidR="00824371" w:rsidRPr="00DB45F9">
        <w:rPr>
          <w:rFonts w:ascii="Times New Roman" w:eastAsia="Times New Roman" w:hAnsi="Times New Roman"/>
          <w:noProof/>
          <w:sz w:val="28"/>
          <w:szCs w:val="28"/>
          <w:lang w:val="ru-RU" w:eastAsia="ru-RU"/>
        </w:rPr>
        <w:drawing>
          <wp:inline distT="0" distB="0" distL="0" distR="0">
            <wp:extent cx="3116580" cy="2019300"/>
            <wp:effectExtent l="0" t="0" r="0" b="0"/>
            <wp:docPr id="95" name="Рисунок 250" descr="Плакун верболистий">
              <a:hlinkClick xmlns:a="http://schemas.openxmlformats.org/drawingml/2006/main" r:id="rId151" tooltip="&quot;Плакун верболистий&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0" descr="Плакун верболистий">
                      <a:hlinkClick r:id="rId151" tooltip="&quot;Плакун верболистий&quot;"/>
                    </pic:cNvPr>
                    <pic:cNvPicPr>
                      <a:picLocks noChangeAspect="1" noChangeArrowheads="1"/>
                    </pic:cNvPicPr>
                  </pic:nvPicPr>
                  <pic:blipFill>
                    <a:blip r:embed="rId15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116580" cy="2019300"/>
                    </a:xfrm>
                    <a:prstGeom prst="rect">
                      <a:avLst/>
                    </a:prstGeom>
                    <a:noFill/>
                    <a:ln>
                      <a:noFill/>
                    </a:ln>
                  </pic:spPr>
                </pic:pic>
              </a:graphicData>
            </a:graphic>
          </wp:inline>
        </w:drawing>
      </w:r>
    </w:p>
    <w:p w:rsidR="00D42BFC" w:rsidRPr="00DB45F9" w:rsidRDefault="00B30022" w:rsidP="00494D3B">
      <w:pPr>
        <w:spacing w:after="0" w:line="240" w:lineRule="auto"/>
        <w:jc w:val="both"/>
        <w:rPr>
          <w:rFonts w:ascii="Times New Roman" w:eastAsia="Times New Roman" w:hAnsi="Times New Roman"/>
          <w:sz w:val="28"/>
          <w:szCs w:val="28"/>
        </w:rPr>
      </w:pPr>
      <w:hyperlink r:id="rId154" w:history="1">
        <w:r w:rsidR="00D42BFC" w:rsidRPr="00DB45F9">
          <w:rPr>
            <w:rFonts w:ascii="Times New Roman" w:eastAsia="Times New Roman" w:hAnsi="Times New Roman"/>
            <w:bCs/>
            <w:sz w:val="28"/>
            <w:szCs w:val="28"/>
          </w:rPr>
          <w:t>Портулак городній</w:t>
        </w:r>
      </w:hyperlink>
      <w:r w:rsidR="00D42BFC" w:rsidRPr="00DB45F9">
        <w:rPr>
          <w:rFonts w:ascii="Times New Roman" w:eastAsia="Times New Roman" w:hAnsi="Times New Roman"/>
          <w:bCs/>
          <w:sz w:val="28"/>
          <w:szCs w:val="28"/>
        </w:rPr>
        <w:t xml:space="preserve"> </w:t>
      </w:r>
      <w:r w:rsidR="00EF18B8" w:rsidRPr="00DB45F9">
        <w:rPr>
          <w:rFonts w:ascii="Times New Roman" w:eastAsia="Times New Roman" w:hAnsi="Times New Roman"/>
          <w:sz w:val="28"/>
          <w:szCs w:val="28"/>
        </w:rPr>
        <w:t>(</w:t>
      </w:r>
      <w:proofErr w:type="spellStart"/>
      <w:r w:rsidR="00EF18B8" w:rsidRPr="00DB45F9">
        <w:rPr>
          <w:rFonts w:ascii="Times New Roman" w:eastAsia="Times New Roman" w:hAnsi="Times New Roman"/>
          <w:sz w:val="28"/>
          <w:szCs w:val="28"/>
        </w:rPr>
        <w:t>Portulaca</w:t>
      </w:r>
      <w:proofErr w:type="spellEnd"/>
      <w:r w:rsidR="00EF18B8" w:rsidRPr="00DB45F9">
        <w:rPr>
          <w:rFonts w:ascii="Times New Roman" w:eastAsia="Times New Roman" w:hAnsi="Times New Roman"/>
          <w:sz w:val="28"/>
          <w:szCs w:val="28"/>
        </w:rPr>
        <w:t xml:space="preserve"> </w:t>
      </w:r>
      <w:proofErr w:type="spellStart"/>
      <w:r w:rsidR="00EF18B8" w:rsidRPr="00DB45F9">
        <w:rPr>
          <w:rFonts w:ascii="Times New Roman" w:eastAsia="Times New Roman" w:hAnsi="Times New Roman"/>
          <w:sz w:val="28"/>
          <w:szCs w:val="28"/>
        </w:rPr>
        <w:t>oleracea</w:t>
      </w:r>
      <w:proofErr w:type="spellEnd"/>
      <w:r w:rsidR="00E32976" w:rsidRPr="00DB45F9">
        <w:rPr>
          <w:rFonts w:ascii="Times New Roman" w:eastAsia="Times New Roman" w:hAnsi="Times New Roman"/>
          <w:sz w:val="28"/>
          <w:szCs w:val="28"/>
        </w:rPr>
        <w:t>)</w:t>
      </w:r>
      <w:r w:rsidR="00737268" w:rsidRPr="00DB45F9">
        <w:t xml:space="preserve">          </w:t>
      </w:r>
      <w:r w:rsidR="00737268" w:rsidRPr="00DB45F9">
        <w:rPr>
          <w:rFonts w:ascii="Times New Roman" w:eastAsia="Times New Roman" w:hAnsi="Times New Roman"/>
          <w:sz w:val="28"/>
          <w:szCs w:val="28"/>
        </w:rPr>
        <w:t>Ріпак</w:t>
      </w:r>
      <w:r w:rsidR="005856DB">
        <w:rPr>
          <w:rFonts w:ascii="Times New Roman" w:eastAsia="Times New Roman" w:hAnsi="Times New Roman"/>
          <w:sz w:val="28"/>
          <w:szCs w:val="28"/>
        </w:rPr>
        <w:t>,</w:t>
      </w:r>
      <w:r w:rsidR="00737268" w:rsidRPr="00DB45F9">
        <w:rPr>
          <w:rFonts w:ascii="Times New Roman" w:eastAsia="Times New Roman" w:hAnsi="Times New Roman"/>
          <w:sz w:val="28"/>
          <w:szCs w:val="28"/>
        </w:rPr>
        <w:t xml:space="preserve"> або свиріпа (</w:t>
      </w:r>
      <w:proofErr w:type="spellStart"/>
      <w:r w:rsidR="00737268" w:rsidRPr="00DB45F9">
        <w:rPr>
          <w:rFonts w:ascii="Times New Roman" w:eastAsia="Times New Roman" w:hAnsi="Times New Roman"/>
          <w:sz w:val="28"/>
          <w:szCs w:val="28"/>
        </w:rPr>
        <w:t>Brassica</w:t>
      </w:r>
      <w:proofErr w:type="spellEnd"/>
      <w:r w:rsidR="00737268" w:rsidRPr="00DB45F9">
        <w:rPr>
          <w:rFonts w:ascii="Times New Roman" w:eastAsia="Times New Roman" w:hAnsi="Times New Roman"/>
          <w:sz w:val="28"/>
          <w:szCs w:val="28"/>
        </w:rPr>
        <w:t xml:space="preserve">) </w:t>
      </w:r>
    </w:p>
    <w:p w:rsidR="00D42BFC" w:rsidRPr="00DB45F9" w:rsidRDefault="00D42BFC" w:rsidP="00D42BFC">
      <w:pPr>
        <w:spacing w:after="0" w:line="240" w:lineRule="auto"/>
        <w:jc w:val="both"/>
        <w:rPr>
          <w:rFonts w:ascii="Times New Roman" w:eastAsia="Times New Roman" w:hAnsi="Times New Roman"/>
          <w:sz w:val="28"/>
          <w:szCs w:val="28"/>
        </w:rPr>
      </w:pPr>
      <w:r w:rsidRPr="00DB45F9">
        <w:rPr>
          <w:rFonts w:ascii="Times New Roman" w:eastAsia="Times New Roman" w:hAnsi="Times New Roman"/>
          <w:noProof/>
          <w:sz w:val="28"/>
          <w:szCs w:val="28"/>
          <w:lang w:val="ru-RU" w:eastAsia="ru-RU"/>
        </w:rPr>
        <w:drawing>
          <wp:inline distT="0" distB="0" distL="0" distR="0">
            <wp:extent cx="2964180" cy="2118360"/>
            <wp:effectExtent l="0" t="0" r="0" b="0"/>
            <wp:docPr id="97" name="Рисунок 252" descr="Портулак городній">
              <a:hlinkClick xmlns:a="http://schemas.openxmlformats.org/drawingml/2006/main" r:id="rId154" tooltip="&quot;Портулак городній&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2" descr="Портулак городній">
                      <a:hlinkClick r:id="rId154" tooltip="&quot;Портулак городній&quot;"/>
                    </pic:cNvPr>
                    <pic:cNvPicPr>
                      <a:picLocks noChangeAspect="1" noChangeArrowheads="1"/>
                    </pic:cNvPicPr>
                  </pic:nvPicPr>
                  <pic:blipFill>
                    <a:blip r:embed="rId15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964180" cy="2118360"/>
                    </a:xfrm>
                    <a:prstGeom prst="rect">
                      <a:avLst/>
                    </a:prstGeom>
                    <a:noFill/>
                    <a:ln>
                      <a:noFill/>
                    </a:ln>
                  </pic:spPr>
                </pic:pic>
              </a:graphicData>
            </a:graphic>
          </wp:inline>
        </w:drawing>
      </w:r>
      <w:r w:rsidR="00EF18B8" w:rsidRPr="00DB45F9">
        <w:rPr>
          <w:rFonts w:ascii="Times New Roman" w:eastAsia="Times New Roman" w:hAnsi="Times New Roman"/>
          <w:sz w:val="28"/>
          <w:szCs w:val="28"/>
        </w:rPr>
        <w:t xml:space="preserve"> </w:t>
      </w:r>
      <w:r w:rsidR="00737268" w:rsidRPr="00DB45F9">
        <w:rPr>
          <w:rFonts w:ascii="Times New Roman" w:eastAsia="Times New Roman" w:hAnsi="Times New Roman"/>
          <w:noProof/>
          <w:sz w:val="28"/>
          <w:szCs w:val="28"/>
          <w:lang w:val="ru-RU" w:eastAsia="ru-RU"/>
        </w:rPr>
        <w:drawing>
          <wp:inline distT="0" distB="0" distL="0" distR="0">
            <wp:extent cx="3063240" cy="211264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063240" cy="2112645"/>
                    </a:xfrm>
                    <a:prstGeom prst="rect">
                      <a:avLst/>
                    </a:prstGeom>
                    <a:noFill/>
                  </pic:spPr>
                </pic:pic>
              </a:graphicData>
            </a:graphic>
          </wp:inline>
        </w:drawing>
      </w:r>
    </w:p>
    <w:p w:rsidR="00D42BFC" w:rsidRPr="00DB45F9" w:rsidRDefault="00B30022" w:rsidP="00E95E76">
      <w:pPr>
        <w:spacing w:before="120" w:after="0" w:line="240" w:lineRule="auto"/>
        <w:jc w:val="both"/>
        <w:outlineLvl w:val="2"/>
        <w:rPr>
          <w:rFonts w:ascii="Times New Roman" w:eastAsia="Times New Roman" w:hAnsi="Times New Roman"/>
          <w:bCs/>
          <w:sz w:val="28"/>
          <w:szCs w:val="28"/>
        </w:rPr>
      </w:pPr>
      <w:hyperlink r:id="rId157" w:history="1">
        <w:r w:rsidR="00D42BFC" w:rsidRPr="00DB45F9">
          <w:rPr>
            <w:rFonts w:ascii="Times New Roman" w:eastAsia="Times New Roman" w:hAnsi="Times New Roman"/>
            <w:bCs/>
            <w:sz w:val="28"/>
            <w:szCs w:val="28"/>
          </w:rPr>
          <w:t>Синюха блакитна</w:t>
        </w:r>
      </w:hyperlink>
      <w:r w:rsidR="00D42BFC" w:rsidRPr="00DB45F9">
        <w:rPr>
          <w:rFonts w:ascii="Times New Roman" w:eastAsia="Times New Roman" w:hAnsi="Times New Roman"/>
          <w:bCs/>
          <w:sz w:val="28"/>
          <w:szCs w:val="28"/>
        </w:rPr>
        <w:t xml:space="preserve"> </w:t>
      </w:r>
      <w:r w:rsidR="00A61228" w:rsidRPr="00DB45F9">
        <w:rPr>
          <w:rFonts w:ascii="Times New Roman" w:eastAsia="Times New Roman" w:hAnsi="Times New Roman"/>
          <w:sz w:val="28"/>
          <w:szCs w:val="28"/>
        </w:rPr>
        <w:t>(</w:t>
      </w:r>
      <w:proofErr w:type="spellStart"/>
      <w:r w:rsidR="00A61228" w:rsidRPr="00DB45F9">
        <w:rPr>
          <w:rFonts w:ascii="Times New Roman" w:eastAsia="Times New Roman" w:hAnsi="Times New Roman"/>
          <w:sz w:val="28"/>
          <w:szCs w:val="28"/>
        </w:rPr>
        <w:t>Polemonium</w:t>
      </w:r>
      <w:proofErr w:type="spellEnd"/>
      <w:r w:rsidR="00A61228" w:rsidRPr="00DB45F9">
        <w:rPr>
          <w:rFonts w:ascii="Times New Roman" w:eastAsia="Times New Roman" w:hAnsi="Times New Roman"/>
          <w:sz w:val="28"/>
          <w:szCs w:val="28"/>
        </w:rPr>
        <w:t xml:space="preserve"> </w:t>
      </w:r>
      <w:proofErr w:type="spellStart"/>
      <w:r w:rsidR="00A61228" w:rsidRPr="00DB45F9">
        <w:rPr>
          <w:rFonts w:ascii="Times New Roman" w:eastAsia="Times New Roman" w:hAnsi="Times New Roman"/>
          <w:sz w:val="28"/>
          <w:szCs w:val="28"/>
        </w:rPr>
        <w:t>coeruleum</w:t>
      </w:r>
      <w:proofErr w:type="spellEnd"/>
      <w:r w:rsidR="00A61228" w:rsidRPr="00DB45F9">
        <w:rPr>
          <w:rFonts w:ascii="Times New Roman" w:eastAsia="Times New Roman" w:hAnsi="Times New Roman"/>
          <w:sz w:val="28"/>
          <w:szCs w:val="28"/>
        </w:rPr>
        <w:t>)</w:t>
      </w:r>
      <w:r w:rsidR="008825E7" w:rsidRPr="00DB45F9">
        <w:rPr>
          <w:rFonts w:ascii="Times New Roman" w:eastAsia="Times New Roman" w:hAnsi="Times New Roman"/>
          <w:sz w:val="28"/>
          <w:szCs w:val="28"/>
        </w:rPr>
        <w:t xml:space="preserve">  </w:t>
      </w:r>
      <w:r w:rsidR="00737268" w:rsidRPr="00DB45F9">
        <w:t xml:space="preserve"> </w:t>
      </w:r>
      <w:r w:rsidR="00737268" w:rsidRPr="00DB45F9">
        <w:rPr>
          <w:rFonts w:ascii="Times New Roman" w:eastAsia="Times New Roman" w:hAnsi="Times New Roman"/>
          <w:sz w:val="28"/>
          <w:szCs w:val="28"/>
        </w:rPr>
        <w:t>Синяк звичайний (</w:t>
      </w:r>
      <w:proofErr w:type="spellStart"/>
      <w:r w:rsidR="00737268" w:rsidRPr="00DB45F9">
        <w:rPr>
          <w:rFonts w:ascii="Times New Roman" w:eastAsia="Times New Roman" w:hAnsi="Times New Roman"/>
          <w:sz w:val="28"/>
          <w:szCs w:val="28"/>
        </w:rPr>
        <w:t>Echium</w:t>
      </w:r>
      <w:proofErr w:type="spellEnd"/>
      <w:r w:rsidR="00737268" w:rsidRPr="00DB45F9">
        <w:rPr>
          <w:rFonts w:ascii="Times New Roman" w:eastAsia="Times New Roman" w:hAnsi="Times New Roman"/>
          <w:sz w:val="28"/>
          <w:szCs w:val="28"/>
        </w:rPr>
        <w:t xml:space="preserve"> </w:t>
      </w:r>
      <w:proofErr w:type="spellStart"/>
      <w:r w:rsidR="00737268" w:rsidRPr="00DB45F9">
        <w:rPr>
          <w:rFonts w:ascii="Times New Roman" w:eastAsia="Times New Roman" w:hAnsi="Times New Roman"/>
          <w:sz w:val="28"/>
          <w:szCs w:val="28"/>
        </w:rPr>
        <w:t>vulgare</w:t>
      </w:r>
      <w:proofErr w:type="spellEnd"/>
      <w:r w:rsidR="00737268" w:rsidRPr="00DB45F9">
        <w:rPr>
          <w:rFonts w:ascii="Times New Roman" w:eastAsia="Times New Roman" w:hAnsi="Times New Roman"/>
          <w:sz w:val="28"/>
          <w:szCs w:val="28"/>
        </w:rPr>
        <w:t>)</w:t>
      </w:r>
    </w:p>
    <w:p w:rsidR="00D42BFC" w:rsidRPr="00DB45F9" w:rsidRDefault="00D42BFC" w:rsidP="00D42BFC">
      <w:pPr>
        <w:spacing w:after="0" w:line="240" w:lineRule="auto"/>
        <w:jc w:val="both"/>
        <w:rPr>
          <w:rFonts w:ascii="Times New Roman" w:eastAsia="Times New Roman" w:hAnsi="Times New Roman"/>
          <w:sz w:val="28"/>
          <w:szCs w:val="28"/>
        </w:rPr>
      </w:pPr>
      <w:r w:rsidRPr="00DB45F9">
        <w:rPr>
          <w:rFonts w:ascii="Times New Roman" w:eastAsia="Times New Roman" w:hAnsi="Times New Roman"/>
          <w:noProof/>
          <w:sz w:val="28"/>
          <w:szCs w:val="28"/>
          <w:lang w:val="ru-RU" w:eastAsia="ru-RU"/>
        </w:rPr>
        <w:drawing>
          <wp:inline distT="0" distB="0" distL="0" distR="0">
            <wp:extent cx="2987040" cy="2156460"/>
            <wp:effectExtent l="0" t="0" r="0" b="0"/>
            <wp:docPr id="104" name="Рисунок 259" descr="Синюха блакитна">
              <a:hlinkClick xmlns:a="http://schemas.openxmlformats.org/drawingml/2006/main" r:id="rId157" tooltip="&quot;Синюха блакитна&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9" descr="Синюха блакитна">
                      <a:hlinkClick r:id="rId157" tooltip="&quot;Синюха блакитна&quot;"/>
                    </pic:cNvPr>
                    <pic:cNvPicPr>
                      <a:picLocks noChangeAspect="1" noChangeArrowheads="1"/>
                    </pic:cNvPicPr>
                  </pic:nvPicPr>
                  <pic:blipFill>
                    <a:blip r:embed="rId15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987040" cy="2156460"/>
                    </a:xfrm>
                    <a:prstGeom prst="rect">
                      <a:avLst/>
                    </a:prstGeom>
                    <a:noFill/>
                    <a:ln>
                      <a:noFill/>
                    </a:ln>
                  </pic:spPr>
                </pic:pic>
              </a:graphicData>
            </a:graphic>
          </wp:inline>
        </w:drawing>
      </w:r>
      <w:r w:rsidR="00737268" w:rsidRPr="00DB45F9">
        <w:rPr>
          <w:rFonts w:ascii="Times New Roman" w:eastAsia="Times New Roman" w:hAnsi="Times New Roman"/>
          <w:noProof/>
          <w:sz w:val="28"/>
          <w:szCs w:val="28"/>
          <w:lang w:val="ru-RU" w:eastAsia="ru-RU"/>
        </w:rPr>
        <w:drawing>
          <wp:inline distT="0" distB="0" distL="0" distR="0">
            <wp:extent cx="3086100" cy="2156460"/>
            <wp:effectExtent l="0" t="0" r="0" b="0"/>
            <wp:docPr id="105" name="Рисунок 260" descr="Синяк звичайний">
              <a:hlinkClick xmlns:a="http://schemas.openxmlformats.org/drawingml/2006/main" r:id="rId159" tooltip="&quot;Синяк звичайний&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0" descr="Синяк звичайний">
                      <a:hlinkClick r:id="rId159" tooltip="&quot;Синяк звичайний&quot;"/>
                    </pic:cNvPr>
                    <pic:cNvPicPr>
                      <a:picLocks noChangeAspect="1" noChangeArrowheads="1"/>
                    </pic:cNvPicPr>
                  </pic:nvPicPr>
                  <pic:blipFill>
                    <a:blip r:embed="rId16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086100" cy="2156460"/>
                    </a:xfrm>
                    <a:prstGeom prst="rect">
                      <a:avLst/>
                    </a:prstGeom>
                    <a:noFill/>
                    <a:ln>
                      <a:noFill/>
                    </a:ln>
                  </pic:spPr>
                </pic:pic>
              </a:graphicData>
            </a:graphic>
          </wp:inline>
        </w:drawing>
      </w:r>
    </w:p>
    <w:p w:rsidR="00D42BFC" w:rsidRPr="00DB45F9" w:rsidRDefault="00B30022" w:rsidP="00E95E76">
      <w:pPr>
        <w:spacing w:before="120" w:after="0" w:line="240" w:lineRule="auto"/>
        <w:jc w:val="both"/>
        <w:outlineLvl w:val="2"/>
        <w:rPr>
          <w:rFonts w:ascii="Times New Roman" w:eastAsia="Times New Roman" w:hAnsi="Times New Roman"/>
          <w:bCs/>
          <w:sz w:val="28"/>
          <w:szCs w:val="28"/>
        </w:rPr>
      </w:pPr>
      <w:hyperlink r:id="rId161" w:history="1">
        <w:r w:rsidR="00D42BFC" w:rsidRPr="00DB45F9">
          <w:rPr>
            <w:rFonts w:ascii="Times New Roman" w:eastAsia="Times New Roman" w:hAnsi="Times New Roman"/>
            <w:bCs/>
            <w:sz w:val="28"/>
            <w:szCs w:val="28"/>
          </w:rPr>
          <w:t>Смородина чорна</w:t>
        </w:r>
      </w:hyperlink>
      <w:r w:rsidR="00AC5C64" w:rsidRPr="00DB45F9">
        <w:rPr>
          <w:rFonts w:ascii="Times New Roman" w:eastAsia="Times New Roman" w:hAnsi="Times New Roman"/>
          <w:bCs/>
          <w:sz w:val="28"/>
          <w:szCs w:val="28"/>
          <w:u w:val="single"/>
        </w:rPr>
        <w:t xml:space="preserve"> </w:t>
      </w:r>
      <w:r w:rsidR="00A61228" w:rsidRPr="00DB45F9">
        <w:rPr>
          <w:rFonts w:ascii="Times New Roman" w:eastAsia="Times New Roman" w:hAnsi="Times New Roman"/>
          <w:sz w:val="28"/>
          <w:szCs w:val="28"/>
        </w:rPr>
        <w:t>(</w:t>
      </w:r>
      <w:proofErr w:type="spellStart"/>
      <w:r w:rsidR="00A61228" w:rsidRPr="00DB45F9">
        <w:rPr>
          <w:rFonts w:ascii="Times New Roman" w:eastAsia="Times New Roman" w:hAnsi="Times New Roman"/>
          <w:sz w:val="28"/>
          <w:szCs w:val="28"/>
        </w:rPr>
        <w:t>Ribes</w:t>
      </w:r>
      <w:proofErr w:type="spellEnd"/>
      <w:r w:rsidR="00A61228" w:rsidRPr="00DB45F9">
        <w:rPr>
          <w:rFonts w:ascii="Times New Roman" w:eastAsia="Times New Roman" w:hAnsi="Times New Roman"/>
          <w:sz w:val="28"/>
          <w:szCs w:val="28"/>
        </w:rPr>
        <w:t xml:space="preserve"> </w:t>
      </w:r>
      <w:proofErr w:type="spellStart"/>
      <w:r w:rsidR="00A61228" w:rsidRPr="00DB45F9">
        <w:rPr>
          <w:rFonts w:ascii="Times New Roman" w:eastAsia="Times New Roman" w:hAnsi="Times New Roman"/>
          <w:sz w:val="28"/>
          <w:szCs w:val="28"/>
        </w:rPr>
        <w:t>nigrum</w:t>
      </w:r>
      <w:proofErr w:type="spellEnd"/>
      <w:r w:rsidR="00A61228" w:rsidRPr="00DB45F9">
        <w:rPr>
          <w:rFonts w:ascii="Times New Roman" w:eastAsia="Times New Roman" w:hAnsi="Times New Roman"/>
          <w:sz w:val="28"/>
          <w:szCs w:val="28"/>
        </w:rPr>
        <w:t xml:space="preserve">) </w:t>
      </w:r>
      <w:r w:rsidR="00D42BFC" w:rsidRPr="00DB45F9">
        <w:rPr>
          <w:rFonts w:ascii="Times New Roman" w:eastAsia="Times New Roman" w:hAnsi="Times New Roman"/>
          <w:bCs/>
          <w:sz w:val="28"/>
          <w:szCs w:val="28"/>
        </w:rPr>
        <w:t xml:space="preserve"> </w:t>
      </w:r>
      <w:r w:rsidR="00494D3B" w:rsidRPr="00DB45F9">
        <w:rPr>
          <w:rFonts w:ascii="Times New Roman" w:eastAsia="Times New Roman" w:hAnsi="Times New Roman"/>
          <w:bCs/>
          <w:sz w:val="28"/>
          <w:szCs w:val="28"/>
        </w:rPr>
        <w:t xml:space="preserve">      </w:t>
      </w:r>
      <w:r w:rsidR="00E32976" w:rsidRPr="00DB45F9">
        <w:rPr>
          <w:rFonts w:ascii="Times New Roman" w:eastAsia="Times New Roman" w:hAnsi="Times New Roman"/>
          <w:bCs/>
          <w:sz w:val="28"/>
          <w:szCs w:val="28"/>
        </w:rPr>
        <w:t xml:space="preserve">  </w:t>
      </w:r>
      <w:r w:rsidR="00494D3B" w:rsidRPr="00DB45F9">
        <w:rPr>
          <w:rFonts w:ascii="Times New Roman" w:eastAsia="Times New Roman" w:hAnsi="Times New Roman"/>
          <w:bCs/>
          <w:sz w:val="28"/>
          <w:szCs w:val="28"/>
        </w:rPr>
        <w:t xml:space="preserve">        </w:t>
      </w:r>
      <w:hyperlink r:id="rId162" w:history="1">
        <w:r w:rsidR="00494D3B" w:rsidRPr="00DB45F9">
          <w:rPr>
            <w:rFonts w:ascii="Times New Roman" w:eastAsia="Times New Roman" w:hAnsi="Times New Roman"/>
            <w:bCs/>
            <w:sz w:val="28"/>
            <w:szCs w:val="28"/>
          </w:rPr>
          <w:t>Соняшник</w:t>
        </w:r>
      </w:hyperlink>
      <w:r w:rsidR="00494D3B" w:rsidRPr="00DB45F9">
        <w:rPr>
          <w:rFonts w:ascii="Times New Roman" w:eastAsia="Times New Roman" w:hAnsi="Times New Roman"/>
          <w:bCs/>
          <w:sz w:val="28"/>
          <w:szCs w:val="28"/>
        </w:rPr>
        <w:t xml:space="preserve"> </w:t>
      </w:r>
      <w:r w:rsidR="00494D3B" w:rsidRPr="00DB45F9">
        <w:rPr>
          <w:rFonts w:ascii="Times New Roman" w:eastAsia="Times New Roman" w:hAnsi="Times New Roman"/>
          <w:sz w:val="28"/>
          <w:szCs w:val="28"/>
        </w:rPr>
        <w:t>(</w:t>
      </w:r>
      <w:proofErr w:type="spellStart"/>
      <w:r w:rsidR="00494D3B" w:rsidRPr="00DB45F9">
        <w:rPr>
          <w:rFonts w:ascii="Times New Roman" w:eastAsia="Times New Roman" w:hAnsi="Times New Roman"/>
          <w:sz w:val="28"/>
          <w:szCs w:val="28"/>
        </w:rPr>
        <w:t>Helianthus</w:t>
      </w:r>
      <w:proofErr w:type="spellEnd"/>
      <w:r w:rsidR="00494D3B" w:rsidRPr="00DB45F9">
        <w:rPr>
          <w:rFonts w:ascii="Times New Roman" w:eastAsia="Times New Roman" w:hAnsi="Times New Roman"/>
          <w:sz w:val="28"/>
          <w:szCs w:val="28"/>
        </w:rPr>
        <w:t>)</w:t>
      </w:r>
    </w:p>
    <w:p w:rsidR="00D42BFC" w:rsidRPr="00DB45F9" w:rsidRDefault="00D42BFC" w:rsidP="00D42BFC">
      <w:pPr>
        <w:spacing w:after="0" w:line="240" w:lineRule="auto"/>
        <w:jc w:val="both"/>
        <w:rPr>
          <w:rFonts w:ascii="Times New Roman" w:eastAsia="Times New Roman" w:hAnsi="Times New Roman"/>
          <w:sz w:val="28"/>
          <w:szCs w:val="28"/>
        </w:rPr>
      </w:pPr>
      <w:r w:rsidRPr="00DB45F9">
        <w:rPr>
          <w:rFonts w:ascii="Times New Roman" w:eastAsia="Times New Roman" w:hAnsi="Times New Roman"/>
          <w:noProof/>
          <w:sz w:val="28"/>
          <w:szCs w:val="28"/>
          <w:lang w:val="ru-RU" w:eastAsia="ru-RU"/>
        </w:rPr>
        <w:drawing>
          <wp:inline distT="0" distB="0" distL="0" distR="0">
            <wp:extent cx="2948940" cy="2019300"/>
            <wp:effectExtent l="0" t="0" r="0" b="0"/>
            <wp:docPr id="106" name="Рисунок 261" descr="Смородина чорна">
              <a:hlinkClick xmlns:a="http://schemas.openxmlformats.org/drawingml/2006/main" r:id="rId161" tooltip="&quot;Смородина чорна&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1" descr="Смородина чорна">
                      <a:hlinkClick r:id="rId161" tooltip="&quot;Смородина чорна&quot;"/>
                    </pic:cNvPr>
                    <pic:cNvPicPr>
                      <a:picLocks noChangeAspect="1" noChangeArrowheads="1"/>
                    </pic:cNvPicPr>
                  </pic:nvPicPr>
                  <pic:blipFill>
                    <a:blip r:embed="rId16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948940" cy="2019300"/>
                    </a:xfrm>
                    <a:prstGeom prst="rect">
                      <a:avLst/>
                    </a:prstGeom>
                    <a:noFill/>
                    <a:ln>
                      <a:noFill/>
                    </a:ln>
                  </pic:spPr>
                </pic:pic>
              </a:graphicData>
            </a:graphic>
          </wp:inline>
        </w:drawing>
      </w:r>
      <w:r w:rsidR="00494D3B" w:rsidRPr="00DB45F9">
        <w:rPr>
          <w:rFonts w:ascii="Times New Roman" w:eastAsia="Times New Roman" w:hAnsi="Times New Roman"/>
          <w:noProof/>
          <w:sz w:val="28"/>
          <w:szCs w:val="28"/>
          <w:lang w:val="ru-RU" w:eastAsia="ru-RU"/>
        </w:rPr>
        <w:drawing>
          <wp:inline distT="0" distB="0" distL="0" distR="0">
            <wp:extent cx="3101340" cy="2019300"/>
            <wp:effectExtent l="0" t="0" r="0" b="0"/>
            <wp:docPr id="107" name="Рисунок 262" descr="Соняшник">
              <a:hlinkClick xmlns:a="http://schemas.openxmlformats.org/drawingml/2006/main" r:id="rId162" tooltip="&quot;Соняшник&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2" descr="Соняшник">
                      <a:hlinkClick r:id="rId162" tooltip="&quot;Соняшник&quot;"/>
                    </pic:cNvPr>
                    <pic:cNvPicPr>
                      <a:picLocks noChangeAspect="1" noChangeArrowheads="1"/>
                    </pic:cNvPicPr>
                  </pic:nvPicPr>
                  <pic:blipFill>
                    <a:blip r:embed="rId16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101340" cy="2019300"/>
                    </a:xfrm>
                    <a:prstGeom prst="rect">
                      <a:avLst/>
                    </a:prstGeom>
                    <a:noFill/>
                    <a:ln>
                      <a:noFill/>
                    </a:ln>
                  </pic:spPr>
                </pic:pic>
              </a:graphicData>
            </a:graphic>
          </wp:inline>
        </w:drawing>
      </w:r>
    </w:p>
    <w:p w:rsidR="00D42BFC" w:rsidRPr="00DB45F9" w:rsidRDefault="00A61228" w:rsidP="00E95E76">
      <w:pPr>
        <w:spacing w:before="120" w:after="0" w:line="240" w:lineRule="auto"/>
        <w:jc w:val="both"/>
        <w:outlineLvl w:val="2"/>
        <w:rPr>
          <w:rFonts w:ascii="Times New Roman" w:eastAsia="Times New Roman" w:hAnsi="Times New Roman"/>
          <w:bCs/>
          <w:sz w:val="28"/>
          <w:szCs w:val="28"/>
        </w:rPr>
      </w:pPr>
      <w:proofErr w:type="spellStart"/>
      <w:r w:rsidRPr="00DB45F9">
        <w:rPr>
          <w:rFonts w:ascii="Times New Roman" w:eastAsia="Times New Roman" w:hAnsi="Times New Roman"/>
          <w:bCs/>
          <w:sz w:val="28"/>
          <w:szCs w:val="28"/>
        </w:rPr>
        <w:t>Спірея</w:t>
      </w:r>
      <w:proofErr w:type="spellEnd"/>
      <w:r w:rsidR="005856DB">
        <w:rPr>
          <w:rFonts w:ascii="Times New Roman" w:eastAsia="Times New Roman" w:hAnsi="Times New Roman"/>
          <w:bCs/>
          <w:sz w:val="28"/>
          <w:szCs w:val="28"/>
        </w:rPr>
        <w:t>,</w:t>
      </w:r>
      <w:r w:rsidRPr="00DB45F9">
        <w:rPr>
          <w:rFonts w:ascii="Times New Roman" w:eastAsia="Times New Roman" w:hAnsi="Times New Roman"/>
          <w:sz w:val="28"/>
          <w:szCs w:val="28"/>
        </w:rPr>
        <w:t xml:space="preserve"> або </w:t>
      </w:r>
      <w:r w:rsidRPr="00DB45F9">
        <w:rPr>
          <w:rFonts w:ascii="Times New Roman" w:eastAsia="Times New Roman" w:hAnsi="Times New Roman"/>
          <w:bCs/>
          <w:sz w:val="28"/>
          <w:szCs w:val="28"/>
        </w:rPr>
        <w:t>таволга</w:t>
      </w:r>
      <w:r w:rsidRPr="00DB45F9">
        <w:rPr>
          <w:rFonts w:ascii="Times New Roman" w:eastAsia="Times New Roman" w:hAnsi="Times New Roman"/>
          <w:sz w:val="28"/>
          <w:szCs w:val="28"/>
        </w:rPr>
        <w:t> (</w:t>
      </w:r>
      <w:proofErr w:type="spellStart"/>
      <w:r w:rsidRPr="00DB45F9">
        <w:rPr>
          <w:rFonts w:ascii="Times New Roman" w:eastAsia="Times New Roman" w:hAnsi="Times New Roman"/>
          <w:sz w:val="28"/>
          <w:szCs w:val="28"/>
        </w:rPr>
        <w:t>Spiraea</w:t>
      </w:r>
      <w:proofErr w:type="spellEnd"/>
      <w:r w:rsidRPr="00DB45F9">
        <w:rPr>
          <w:rFonts w:ascii="Times New Roman" w:eastAsia="Times New Roman" w:hAnsi="Times New Roman"/>
          <w:sz w:val="28"/>
          <w:szCs w:val="28"/>
        </w:rPr>
        <w:t>)</w:t>
      </w:r>
      <w:r w:rsidR="001E495D" w:rsidRPr="00DB45F9">
        <w:rPr>
          <w:rFonts w:ascii="Times New Roman" w:eastAsia="Times New Roman" w:hAnsi="Times New Roman"/>
          <w:sz w:val="28"/>
          <w:szCs w:val="28"/>
        </w:rPr>
        <w:t xml:space="preserve"> </w:t>
      </w:r>
      <w:r w:rsidR="00E32976" w:rsidRPr="00DB45F9">
        <w:rPr>
          <w:rFonts w:ascii="Times New Roman" w:eastAsia="Times New Roman" w:hAnsi="Times New Roman"/>
          <w:sz w:val="28"/>
          <w:szCs w:val="28"/>
        </w:rPr>
        <w:t xml:space="preserve">                       </w:t>
      </w:r>
      <w:hyperlink r:id="rId165" w:history="1">
        <w:r w:rsidR="001E495D" w:rsidRPr="00DB45F9">
          <w:rPr>
            <w:rFonts w:ascii="Times New Roman" w:eastAsia="Times New Roman" w:hAnsi="Times New Roman"/>
            <w:bCs/>
            <w:sz w:val="28"/>
            <w:szCs w:val="28"/>
          </w:rPr>
          <w:t>Суниця лісова</w:t>
        </w:r>
      </w:hyperlink>
      <w:r w:rsidR="001E495D" w:rsidRPr="00DB45F9">
        <w:rPr>
          <w:rFonts w:ascii="Times New Roman" w:eastAsia="Times New Roman" w:hAnsi="Times New Roman"/>
          <w:bCs/>
          <w:sz w:val="28"/>
          <w:szCs w:val="28"/>
        </w:rPr>
        <w:t xml:space="preserve"> </w:t>
      </w:r>
      <w:r w:rsidR="001E495D" w:rsidRPr="00DB45F9">
        <w:rPr>
          <w:rFonts w:ascii="Times New Roman" w:eastAsia="Times New Roman" w:hAnsi="Times New Roman"/>
          <w:sz w:val="28"/>
          <w:szCs w:val="28"/>
        </w:rPr>
        <w:t>(</w:t>
      </w:r>
      <w:proofErr w:type="spellStart"/>
      <w:r w:rsidR="001E495D" w:rsidRPr="00DB45F9">
        <w:rPr>
          <w:rFonts w:ascii="Times New Roman" w:eastAsia="Times New Roman" w:hAnsi="Times New Roman"/>
          <w:sz w:val="28"/>
          <w:szCs w:val="28"/>
        </w:rPr>
        <w:t>Fragaria</w:t>
      </w:r>
      <w:proofErr w:type="spellEnd"/>
      <w:r w:rsidR="001E495D" w:rsidRPr="00DB45F9">
        <w:rPr>
          <w:rFonts w:ascii="Times New Roman" w:eastAsia="Times New Roman" w:hAnsi="Times New Roman"/>
          <w:sz w:val="28"/>
          <w:szCs w:val="28"/>
        </w:rPr>
        <w:t xml:space="preserve"> </w:t>
      </w:r>
      <w:proofErr w:type="spellStart"/>
      <w:r w:rsidR="001E495D" w:rsidRPr="00DB45F9">
        <w:rPr>
          <w:rFonts w:ascii="Times New Roman" w:eastAsia="Times New Roman" w:hAnsi="Times New Roman"/>
          <w:sz w:val="28"/>
          <w:szCs w:val="28"/>
        </w:rPr>
        <w:t>vesca</w:t>
      </w:r>
      <w:proofErr w:type="spellEnd"/>
      <w:r w:rsidR="001E495D" w:rsidRPr="00DB45F9">
        <w:rPr>
          <w:rFonts w:ascii="Times New Roman" w:eastAsia="Times New Roman" w:hAnsi="Times New Roman"/>
          <w:sz w:val="28"/>
          <w:szCs w:val="28"/>
        </w:rPr>
        <w:t>)</w:t>
      </w:r>
    </w:p>
    <w:p w:rsidR="00D42BFC" w:rsidRPr="00DB45F9" w:rsidRDefault="00D42BFC" w:rsidP="00D42BFC">
      <w:pPr>
        <w:spacing w:after="0" w:line="240" w:lineRule="auto"/>
        <w:jc w:val="both"/>
        <w:rPr>
          <w:rFonts w:ascii="Times New Roman" w:eastAsia="Times New Roman" w:hAnsi="Times New Roman"/>
          <w:sz w:val="28"/>
          <w:szCs w:val="28"/>
        </w:rPr>
      </w:pPr>
      <w:r w:rsidRPr="00DB45F9">
        <w:rPr>
          <w:rFonts w:ascii="Times New Roman" w:eastAsia="Times New Roman" w:hAnsi="Times New Roman"/>
          <w:noProof/>
          <w:sz w:val="28"/>
          <w:szCs w:val="28"/>
          <w:lang w:val="ru-RU" w:eastAsia="ru-RU"/>
        </w:rPr>
        <w:drawing>
          <wp:inline distT="0" distB="0" distL="0" distR="0">
            <wp:extent cx="2811780" cy="1874520"/>
            <wp:effectExtent l="0" t="0" r="0" b="0"/>
            <wp:docPr id="108" name="Рисунок 263" descr="Спірея">
              <a:hlinkClick xmlns:a="http://schemas.openxmlformats.org/drawingml/2006/main" r:id="rId166" tooltip="&quot;Спірея&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3" descr="Спірея">
                      <a:hlinkClick r:id="rId166" tooltip="&quot;Спірея&quot;"/>
                    </pic:cNvPr>
                    <pic:cNvPicPr>
                      <a:picLocks noChangeAspect="1" noChangeArrowheads="1"/>
                    </pic:cNvPicPr>
                  </pic:nvPicPr>
                  <pic:blipFill>
                    <a:blip r:embed="rId16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811780" cy="1874520"/>
                    </a:xfrm>
                    <a:prstGeom prst="rect">
                      <a:avLst/>
                    </a:prstGeom>
                    <a:noFill/>
                    <a:ln>
                      <a:noFill/>
                    </a:ln>
                  </pic:spPr>
                </pic:pic>
              </a:graphicData>
            </a:graphic>
          </wp:inline>
        </w:drawing>
      </w:r>
      <w:r w:rsidR="00494D3B" w:rsidRPr="00DB45F9">
        <w:rPr>
          <w:rFonts w:ascii="Times New Roman" w:eastAsia="Times New Roman" w:hAnsi="Times New Roman"/>
          <w:noProof/>
          <w:sz w:val="28"/>
          <w:szCs w:val="28"/>
          <w:lang w:val="ru-RU" w:eastAsia="ru-RU"/>
        </w:rPr>
        <w:drawing>
          <wp:inline distT="0" distB="0" distL="0" distR="0">
            <wp:extent cx="3238500" cy="1874520"/>
            <wp:effectExtent l="0" t="0" r="0" b="0"/>
            <wp:docPr id="109" name="Рисунок 264" descr="Суниця лісова">
              <a:hlinkClick xmlns:a="http://schemas.openxmlformats.org/drawingml/2006/main" r:id="rId165" tooltip="&quot;Суниця лісова&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4" descr="Суниця лісова">
                      <a:hlinkClick r:id="rId165" tooltip="&quot;Суниця лісова&quot;"/>
                    </pic:cNvPr>
                    <pic:cNvPicPr>
                      <a:picLocks noChangeAspect="1" noChangeArrowheads="1"/>
                    </pic:cNvPicPr>
                  </pic:nvPicPr>
                  <pic:blipFill>
                    <a:blip r:embed="rId16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238500" cy="1874520"/>
                    </a:xfrm>
                    <a:prstGeom prst="rect">
                      <a:avLst/>
                    </a:prstGeom>
                    <a:noFill/>
                    <a:ln>
                      <a:noFill/>
                    </a:ln>
                  </pic:spPr>
                </pic:pic>
              </a:graphicData>
            </a:graphic>
          </wp:inline>
        </w:drawing>
      </w:r>
    </w:p>
    <w:p w:rsidR="00D42BFC" w:rsidRPr="00DB45F9" w:rsidRDefault="00A61228" w:rsidP="0094403E">
      <w:pPr>
        <w:spacing w:after="0" w:line="240" w:lineRule="auto"/>
        <w:jc w:val="both"/>
        <w:outlineLvl w:val="2"/>
        <w:rPr>
          <w:rFonts w:ascii="Times New Roman" w:eastAsia="Times New Roman" w:hAnsi="Times New Roman"/>
          <w:bCs/>
          <w:spacing w:val="-20"/>
          <w:sz w:val="28"/>
          <w:szCs w:val="28"/>
        </w:rPr>
      </w:pPr>
      <w:r w:rsidRPr="00DB45F9">
        <w:rPr>
          <w:rFonts w:ascii="Times New Roman" w:eastAsia="Times New Roman" w:hAnsi="Times New Roman"/>
          <w:bCs/>
          <w:spacing w:val="-28"/>
          <w:sz w:val="28"/>
          <w:szCs w:val="28"/>
        </w:rPr>
        <w:lastRenderedPageBreak/>
        <w:t>Татарник колючий</w:t>
      </w:r>
      <w:r w:rsidR="0094403E" w:rsidRPr="00DB45F9">
        <w:rPr>
          <w:rFonts w:ascii="Times New Roman" w:eastAsia="Times New Roman" w:hAnsi="Times New Roman"/>
          <w:bCs/>
          <w:spacing w:val="-28"/>
          <w:sz w:val="28"/>
          <w:szCs w:val="28"/>
        </w:rPr>
        <w:t>,</w:t>
      </w:r>
      <w:r w:rsidRPr="00DB45F9">
        <w:rPr>
          <w:rFonts w:ascii="Times New Roman" w:eastAsia="Times New Roman" w:hAnsi="Times New Roman"/>
          <w:spacing w:val="-28"/>
          <w:sz w:val="28"/>
          <w:szCs w:val="28"/>
        </w:rPr>
        <w:t xml:space="preserve"> або </w:t>
      </w:r>
      <w:r w:rsidR="0094403E" w:rsidRPr="00DB45F9">
        <w:rPr>
          <w:rFonts w:ascii="Times New Roman" w:eastAsia="Times New Roman" w:hAnsi="Times New Roman"/>
          <w:spacing w:val="-28"/>
          <w:sz w:val="28"/>
          <w:szCs w:val="28"/>
        </w:rPr>
        <w:t>б</w:t>
      </w:r>
      <w:r w:rsidRPr="00DB45F9">
        <w:rPr>
          <w:rFonts w:ascii="Times New Roman" w:eastAsia="Times New Roman" w:hAnsi="Times New Roman"/>
          <w:spacing w:val="-28"/>
          <w:sz w:val="28"/>
          <w:szCs w:val="28"/>
        </w:rPr>
        <w:t>удяк</w:t>
      </w:r>
      <w:r w:rsidR="0094403E" w:rsidRPr="00DB45F9">
        <w:rPr>
          <w:rFonts w:ascii="Times New Roman" w:eastAsia="Times New Roman" w:hAnsi="Times New Roman"/>
          <w:spacing w:val="-28"/>
          <w:sz w:val="28"/>
          <w:szCs w:val="28"/>
        </w:rPr>
        <w:t xml:space="preserve">, </w:t>
      </w:r>
      <w:r w:rsidRPr="00DB45F9">
        <w:rPr>
          <w:rFonts w:ascii="Times New Roman" w:eastAsia="Times New Roman" w:hAnsi="Times New Roman"/>
          <w:spacing w:val="-28"/>
          <w:sz w:val="28"/>
          <w:szCs w:val="28"/>
        </w:rPr>
        <w:t>чортополох (</w:t>
      </w:r>
      <w:proofErr w:type="spellStart"/>
      <w:r w:rsidRPr="00DB45F9">
        <w:rPr>
          <w:rFonts w:ascii="Times New Roman" w:eastAsia="Times New Roman" w:hAnsi="Times New Roman"/>
          <w:spacing w:val="-28"/>
          <w:sz w:val="28"/>
          <w:szCs w:val="28"/>
        </w:rPr>
        <w:t>Onopordum</w:t>
      </w:r>
      <w:proofErr w:type="spellEnd"/>
      <w:r w:rsidRPr="00DB45F9">
        <w:rPr>
          <w:rFonts w:ascii="Times New Roman" w:eastAsia="Times New Roman" w:hAnsi="Times New Roman"/>
          <w:spacing w:val="-28"/>
          <w:sz w:val="28"/>
          <w:szCs w:val="28"/>
        </w:rPr>
        <w:t xml:space="preserve"> </w:t>
      </w:r>
      <w:proofErr w:type="spellStart"/>
      <w:r w:rsidRPr="00DB45F9">
        <w:rPr>
          <w:rFonts w:ascii="Times New Roman" w:eastAsia="Times New Roman" w:hAnsi="Times New Roman"/>
          <w:spacing w:val="-28"/>
          <w:sz w:val="28"/>
          <w:szCs w:val="28"/>
        </w:rPr>
        <w:t>acanthium</w:t>
      </w:r>
      <w:proofErr w:type="spellEnd"/>
      <w:r w:rsidRPr="00DB45F9">
        <w:rPr>
          <w:rFonts w:ascii="Times New Roman" w:eastAsia="Times New Roman" w:hAnsi="Times New Roman"/>
          <w:spacing w:val="-28"/>
          <w:sz w:val="28"/>
          <w:szCs w:val="28"/>
        </w:rPr>
        <w:t>)</w:t>
      </w:r>
      <w:r w:rsidR="001E495D" w:rsidRPr="00DB45F9">
        <w:rPr>
          <w:spacing w:val="-20"/>
        </w:rPr>
        <w:t xml:space="preserve">  </w:t>
      </w:r>
      <w:r w:rsidR="001E495D" w:rsidRPr="00DB45F9">
        <w:rPr>
          <w:rFonts w:ascii="Times New Roman" w:eastAsia="Times New Roman" w:hAnsi="Times New Roman"/>
          <w:spacing w:val="-20"/>
          <w:sz w:val="28"/>
          <w:szCs w:val="28"/>
        </w:rPr>
        <w:t>Терен колючий (</w:t>
      </w:r>
      <w:proofErr w:type="spellStart"/>
      <w:r w:rsidR="001E495D" w:rsidRPr="00DB45F9">
        <w:rPr>
          <w:rFonts w:ascii="Times New Roman" w:eastAsia="Times New Roman" w:hAnsi="Times New Roman"/>
          <w:spacing w:val="-20"/>
          <w:sz w:val="28"/>
          <w:szCs w:val="28"/>
        </w:rPr>
        <w:t>Prunus</w:t>
      </w:r>
      <w:proofErr w:type="spellEnd"/>
      <w:r w:rsidR="001E495D" w:rsidRPr="00DB45F9">
        <w:rPr>
          <w:rFonts w:ascii="Times New Roman" w:eastAsia="Times New Roman" w:hAnsi="Times New Roman"/>
          <w:spacing w:val="-20"/>
          <w:sz w:val="28"/>
          <w:szCs w:val="28"/>
        </w:rPr>
        <w:t xml:space="preserve"> </w:t>
      </w:r>
      <w:proofErr w:type="spellStart"/>
      <w:r w:rsidR="001E495D" w:rsidRPr="00DB45F9">
        <w:rPr>
          <w:rFonts w:ascii="Times New Roman" w:eastAsia="Times New Roman" w:hAnsi="Times New Roman"/>
          <w:spacing w:val="-20"/>
          <w:sz w:val="28"/>
          <w:szCs w:val="28"/>
        </w:rPr>
        <w:t>spinosa</w:t>
      </w:r>
      <w:proofErr w:type="spellEnd"/>
      <w:r w:rsidR="001E495D" w:rsidRPr="00DB45F9">
        <w:rPr>
          <w:rFonts w:ascii="Times New Roman" w:eastAsia="Times New Roman" w:hAnsi="Times New Roman"/>
          <w:spacing w:val="-20"/>
          <w:sz w:val="28"/>
          <w:szCs w:val="28"/>
        </w:rPr>
        <w:t>)</w:t>
      </w:r>
    </w:p>
    <w:p w:rsidR="001E495D" w:rsidRPr="00DB45F9" w:rsidRDefault="00D42BFC" w:rsidP="00D42BFC">
      <w:pPr>
        <w:spacing w:after="0" w:line="240" w:lineRule="auto"/>
        <w:jc w:val="both"/>
        <w:rPr>
          <w:rFonts w:ascii="Times New Roman" w:eastAsia="Times New Roman" w:hAnsi="Times New Roman"/>
          <w:sz w:val="28"/>
          <w:szCs w:val="28"/>
        </w:rPr>
      </w:pPr>
      <w:r w:rsidRPr="00DB45F9">
        <w:rPr>
          <w:rFonts w:ascii="Times New Roman" w:eastAsia="Times New Roman" w:hAnsi="Times New Roman"/>
          <w:noProof/>
          <w:sz w:val="28"/>
          <w:szCs w:val="28"/>
          <w:lang w:val="ru-RU" w:eastAsia="ru-RU"/>
        </w:rPr>
        <w:drawing>
          <wp:inline distT="0" distB="0" distL="0" distR="0">
            <wp:extent cx="2887980" cy="1943100"/>
            <wp:effectExtent l="0" t="0" r="0" b="0"/>
            <wp:docPr id="111" name="Рисунок 266" descr="Татарник">
              <a:hlinkClick xmlns:a="http://schemas.openxmlformats.org/drawingml/2006/main" r:id="rId169" tooltip="&quot;Татарник&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6" descr="Татарник">
                      <a:hlinkClick r:id="rId169" tooltip="&quot;Татарник&quot;"/>
                    </pic:cNvPr>
                    <pic:cNvPicPr>
                      <a:picLocks noChangeAspect="1" noChangeArrowheads="1"/>
                    </pic:cNvPicPr>
                  </pic:nvPicPr>
                  <pic:blipFill>
                    <a:blip r:embed="rId17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887980" cy="1943100"/>
                    </a:xfrm>
                    <a:prstGeom prst="rect">
                      <a:avLst/>
                    </a:prstGeom>
                    <a:noFill/>
                    <a:ln>
                      <a:noFill/>
                    </a:ln>
                  </pic:spPr>
                </pic:pic>
              </a:graphicData>
            </a:graphic>
          </wp:inline>
        </w:drawing>
      </w:r>
      <w:r w:rsidR="001E495D" w:rsidRPr="00DB45F9">
        <w:rPr>
          <w:rFonts w:ascii="Times New Roman" w:eastAsia="Times New Roman" w:hAnsi="Times New Roman"/>
          <w:noProof/>
          <w:sz w:val="28"/>
          <w:szCs w:val="28"/>
          <w:lang w:val="ru-RU" w:eastAsia="ru-RU"/>
        </w:rPr>
        <w:drawing>
          <wp:inline distT="0" distB="0" distL="0" distR="0">
            <wp:extent cx="3162300" cy="1943100"/>
            <wp:effectExtent l="0" t="0" r="0" b="0"/>
            <wp:docPr id="112" name="Рисунок 267" descr="Терен">
              <a:hlinkClick xmlns:a="http://schemas.openxmlformats.org/drawingml/2006/main" r:id="rId171" tooltip="&quot;Терен&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7" descr="Терен">
                      <a:hlinkClick r:id="rId171" tooltip="&quot;Терен&quot;"/>
                    </pic:cNvPr>
                    <pic:cNvPicPr>
                      <a:picLocks noChangeAspect="1" noChangeArrowheads="1"/>
                    </pic:cNvPicPr>
                  </pic:nvPicPr>
                  <pic:blipFill>
                    <a:blip r:embed="rId17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162300" cy="1943100"/>
                    </a:xfrm>
                    <a:prstGeom prst="rect">
                      <a:avLst/>
                    </a:prstGeom>
                    <a:noFill/>
                    <a:ln>
                      <a:noFill/>
                    </a:ln>
                  </pic:spPr>
                </pic:pic>
              </a:graphicData>
            </a:graphic>
          </wp:inline>
        </w:drawing>
      </w:r>
    </w:p>
    <w:p w:rsidR="00D42BFC" w:rsidRPr="00DB45F9" w:rsidRDefault="00B30022" w:rsidP="0094403E">
      <w:pPr>
        <w:spacing w:before="120" w:after="0" w:line="240" w:lineRule="auto"/>
        <w:jc w:val="both"/>
        <w:outlineLvl w:val="2"/>
        <w:rPr>
          <w:rFonts w:ascii="Times New Roman" w:eastAsia="Times New Roman" w:hAnsi="Times New Roman"/>
          <w:bCs/>
          <w:sz w:val="28"/>
          <w:szCs w:val="28"/>
        </w:rPr>
      </w:pPr>
      <w:hyperlink r:id="rId173" w:history="1">
        <w:r w:rsidR="00D42BFC" w:rsidRPr="00DB45F9">
          <w:rPr>
            <w:rFonts w:ascii="Times New Roman" w:eastAsia="Times New Roman" w:hAnsi="Times New Roman"/>
            <w:bCs/>
            <w:sz w:val="28"/>
            <w:szCs w:val="28"/>
          </w:rPr>
          <w:t>Фацелія</w:t>
        </w:r>
      </w:hyperlink>
      <w:r w:rsidR="00D42BFC" w:rsidRPr="00DB45F9">
        <w:rPr>
          <w:rFonts w:ascii="Times New Roman" w:eastAsia="Times New Roman" w:hAnsi="Times New Roman"/>
          <w:bCs/>
          <w:sz w:val="28"/>
          <w:szCs w:val="28"/>
        </w:rPr>
        <w:t xml:space="preserve"> </w:t>
      </w:r>
      <w:r w:rsidR="00A61228" w:rsidRPr="00DB45F9">
        <w:rPr>
          <w:rFonts w:ascii="Times New Roman" w:eastAsia="Times New Roman" w:hAnsi="Times New Roman"/>
          <w:sz w:val="28"/>
          <w:szCs w:val="28"/>
        </w:rPr>
        <w:t>(</w:t>
      </w:r>
      <w:proofErr w:type="spellStart"/>
      <w:r w:rsidR="00A61228" w:rsidRPr="00DB45F9">
        <w:rPr>
          <w:rFonts w:ascii="Times New Roman" w:eastAsia="Times New Roman" w:hAnsi="Times New Roman"/>
          <w:sz w:val="28"/>
          <w:szCs w:val="28"/>
        </w:rPr>
        <w:t>Phacelia</w:t>
      </w:r>
      <w:proofErr w:type="spellEnd"/>
      <w:r w:rsidR="001E495D" w:rsidRPr="00DB45F9">
        <w:rPr>
          <w:rFonts w:ascii="Times New Roman" w:eastAsia="Times New Roman" w:hAnsi="Times New Roman"/>
          <w:sz w:val="28"/>
          <w:szCs w:val="28"/>
        </w:rPr>
        <w:t>)</w:t>
      </w:r>
      <w:r w:rsidR="001E495D" w:rsidRPr="00DB45F9">
        <w:t xml:space="preserve"> </w:t>
      </w:r>
      <w:r w:rsidR="001E495D" w:rsidRPr="00DB45F9">
        <w:rPr>
          <w:rFonts w:ascii="Times New Roman" w:eastAsia="Times New Roman" w:hAnsi="Times New Roman"/>
          <w:sz w:val="28"/>
          <w:szCs w:val="28"/>
        </w:rPr>
        <w:t xml:space="preserve">                                     </w:t>
      </w:r>
      <w:r w:rsidR="0094403E" w:rsidRPr="00DB45F9">
        <w:rPr>
          <w:rFonts w:ascii="Times New Roman" w:eastAsia="Times New Roman" w:hAnsi="Times New Roman"/>
          <w:sz w:val="28"/>
          <w:szCs w:val="28"/>
        </w:rPr>
        <w:t xml:space="preserve">  </w:t>
      </w:r>
      <w:hyperlink r:id="rId174" w:history="1">
        <w:proofErr w:type="spellStart"/>
        <w:r w:rsidR="001E495D" w:rsidRPr="00DB45F9">
          <w:rPr>
            <w:rFonts w:ascii="Times New Roman" w:eastAsia="Times New Roman" w:hAnsi="Times New Roman"/>
            <w:bCs/>
            <w:sz w:val="28"/>
            <w:szCs w:val="28"/>
          </w:rPr>
          <w:t>Форзиція</w:t>
        </w:r>
        <w:proofErr w:type="spellEnd"/>
      </w:hyperlink>
      <w:r w:rsidR="001E495D" w:rsidRPr="00DB45F9">
        <w:rPr>
          <w:rFonts w:ascii="Times New Roman" w:eastAsia="Times New Roman" w:hAnsi="Times New Roman"/>
          <w:bCs/>
          <w:sz w:val="28"/>
          <w:szCs w:val="28"/>
        </w:rPr>
        <w:t xml:space="preserve"> </w:t>
      </w:r>
      <w:r w:rsidR="001E495D" w:rsidRPr="00DB45F9">
        <w:rPr>
          <w:rFonts w:ascii="Times New Roman" w:eastAsia="Times New Roman" w:hAnsi="Times New Roman"/>
          <w:sz w:val="28"/>
          <w:szCs w:val="28"/>
        </w:rPr>
        <w:t>(</w:t>
      </w:r>
      <w:proofErr w:type="spellStart"/>
      <w:r w:rsidR="001E495D" w:rsidRPr="00DB45F9">
        <w:rPr>
          <w:rFonts w:ascii="Times New Roman" w:eastAsia="Times New Roman" w:hAnsi="Times New Roman"/>
          <w:sz w:val="28"/>
          <w:szCs w:val="28"/>
        </w:rPr>
        <w:t>Forsythia</w:t>
      </w:r>
      <w:proofErr w:type="spellEnd"/>
      <w:r w:rsidR="005856DB">
        <w:rPr>
          <w:rFonts w:ascii="Times New Roman" w:eastAsia="Times New Roman" w:hAnsi="Times New Roman"/>
          <w:sz w:val="28"/>
          <w:szCs w:val="28"/>
        </w:rPr>
        <w:t>)</w:t>
      </w:r>
    </w:p>
    <w:p w:rsidR="00D42BFC" w:rsidRPr="00DB45F9" w:rsidRDefault="00D42BFC" w:rsidP="00D42BFC">
      <w:pPr>
        <w:spacing w:after="0" w:line="240" w:lineRule="auto"/>
        <w:jc w:val="both"/>
        <w:rPr>
          <w:rFonts w:ascii="Times New Roman" w:eastAsia="Times New Roman" w:hAnsi="Times New Roman"/>
          <w:sz w:val="28"/>
          <w:szCs w:val="28"/>
        </w:rPr>
      </w:pPr>
      <w:r w:rsidRPr="00DB45F9">
        <w:rPr>
          <w:rFonts w:ascii="Times New Roman" w:eastAsia="Times New Roman" w:hAnsi="Times New Roman"/>
          <w:noProof/>
          <w:sz w:val="28"/>
          <w:szCs w:val="28"/>
          <w:lang w:val="ru-RU" w:eastAsia="ru-RU"/>
        </w:rPr>
        <w:drawing>
          <wp:inline distT="0" distB="0" distL="0" distR="0">
            <wp:extent cx="2887980" cy="1866900"/>
            <wp:effectExtent l="0" t="0" r="0" b="0"/>
            <wp:docPr id="114" name="Рисунок 269" descr="Фацелія">
              <a:hlinkClick xmlns:a="http://schemas.openxmlformats.org/drawingml/2006/main" r:id="rId173" tooltip="&quot;Фацелія&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9" descr="Фацелія">
                      <a:hlinkClick r:id="rId173" tooltip="&quot;Фацелія&quot;"/>
                    </pic:cNvPr>
                    <pic:cNvPicPr>
                      <a:picLocks noChangeAspect="1" noChangeArrowheads="1"/>
                    </pic:cNvPicPr>
                  </pic:nvPicPr>
                  <pic:blipFill>
                    <a:blip r:embed="rId17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887980" cy="1866900"/>
                    </a:xfrm>
                    <a:prstGeom prst="rect">
                      <a:avLst/>
                    </a:prstGeom>
                    <a:noFill/>
                    <a:ln>
                      <a:noFill/>
                    </a:ln>
                  </pic:spPr>
                </pic:pic>
              </a:graphicData>
            </a:graphic>
          </wp:inline>
        </w:drawing>
      </w:r>
      <w:r w:rsidR="001E495D" w:rsidRPr="00DB45F9">
        <w:rPr>
          <w:rFonts w:ascii="Times New Roman" w:eastAsia="Times New Roman" w:hAnsi="Times New Roman"/>
          <w:noProof/>
          <w:sz w:val="28"/>
          <w:szCs w:val="28"/>
          <w:lang w:val="ru-RU" w:eastAsia="ru-RU"/>
        </w:rPr>
        <w:drawing>
          <wp:inline distT="0" distB="0" distL="0" distR="0">
            <wp:extent cx="3162300" cy="1859280"/>
            <wp:effectExtent l="0" t="0" r="0" b="0"/>
            <wp:docPr id="115" name="Рисунок 270" descr="Форзиція">
              <a:hlinkClick xmlns:a="http://schemas.openxmlformats.org/drawingml/2006/main" r:id="rId174" tooltip="&quot;Форзиція&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0" descr="Форзиція">
                      <a:hlinkClick r:id="rId174" tooltip="&quot;Форзиція&quot;"/>
                    </pic:cNvPr>
                    <pic:cNvPicPr>
                      <a:picLocks noChangeAspect="1" noChangeArrowheads="1"/>
                    </pic:cNvPicPr>
                  </pic:nvPicPr>
                  <pic:blipFill>
                    <a:blip r:embed="rId17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162300" cy="1859280"/>
                    </a:xfrm>
                    <a:prstGeom prst="rect">
                      <a:avLst/>
                    </a:prstGeom>
                    <a:noFill/>
                    <a:ln>
                      <a:noFill/>
                    </a:ln>
                  </pic:spPr>
                </pic:pic>
              </a:graphicData>
            </a:graphic>
          </wp:inline>
        </w:drawing>
      </w:r>
    </w:p>
    <w:p w:rsidR="00D42BFC" w:rsidRPr="00DB45F9" w:rsidRDefault="00B30022" w:rsidP="0094403E">
      <w:pPr>
        <w:spacing w:before="120" w:after="0" w:line="240" w:lineRule="auto"/>
        <w:jc w:val="both"/>
        <w:outlineLvl w:val="2"/>
        <w:rPr>
          <w:rFonts w:ascii="Times New Roman" w:eastAsia="Times New Roman" w:hAnsi="Times New Roman"/>
          <w:bCs/>
          <w:sz w:val="28"/>
          <w:szCs w:val="28"/>
        </w:rPr>
      </w:pPr>
      <w:hyperlink r:id="rId177" w:history="1">
        <w:r w:rsidR="00D42BFC" w:rsidRPr="00DB45F9">
          <w:rPr>
            <w:rFonts w:ascii="Times New Roman" w:eastAsia="Times New Roman" w:hAnsi="Times New Roman"/>
            <w:bCs/>
            <w:sz w:val="28"/>
            <w:szCs w:val="28"/>
          </w:rPr>
          <w:t>Цикорій</w:t>
        </w:r>
      </w:hyperlink>
      <w:r w:rsidR="0094403E" w:rsidRPr="00DB45F9">
        <w:rPr>
          <w:rFonts w:ascii="Times New Roman" w:eastAsia="Times New Roman" w:hAnsi="Times New Roman"/>
          <w:bCs/>
          <w:sz w:val="28"/>
          <w:szCs w:val="28"/>
        </w:rPr>
        <w:t>,</w:t>
      </w:r>
      <w:r w:rsidR="00D42BFC" w:rsidRPr="00DB45F9">
        <w:rPr>
          <w:rFonts w:ascii="Times New Roman" w:eastAsia="Times New Roman" w:hAnsi="Times New Roman"/>
          <w:bCs/>
          <w:sz w:val="28"/>
          <w:szCs w:val="28"/>
        </w:rPr>
        <w:t xml:space="preserve"> </w:t>
      </w:r>
      <w:r w:rsidR="00A61228" w:rsidRPr="00DB45F9">
        <w:rPr>
          <w:rFonts w:ascii="Times New Roman" w:eastAsia="Times New Roman" w:hAnsi="Times New Roman"/>
          <w:sz w:val="28"/>
          <w:szCs w:val="28"/>
        </w:rPr>
        <w:t xml:space="preserve"> або </w:t>
      </w:r>
      <w:r w:rsidR="0094403E" w:rsidRPr="00DB45F9">
        <w:rPr>
          <w:rFonts w:ascii="Times New Roman" w:eastAsia="Times New Roman" w:hAnsi="Times New Roman"/>
          <w:sz w:val="28"/>
          <w:szCs w:val="28"/>
        </w:rPr>
        <w:t>П</w:t>
      </w:r>
      <w:r w:rsidR="00A61228" w:rsidRPr="00DB45F9">
        <w:rPr>
          <w:rFonts w:ascii="Times New Roman" w:eastAsia="Times New Roman" w:hAnsi="Times New Roman"/>
          <w:bCs/>
          <w:sz w:val="28"/>
          <w:szCs w:val="28"/>
        </w:rPr>
        <w:t>етрів батіг</w:t>
      </w:r>
      <w:r w:rsidR="00A61228" w:rsidRPr="00DB45F9">
        <w:rPr>
          <w:rFonts w:ascii="Times New Roman" w:eastAsia="Times New Roman" w:hAnsi="Times New Roman"/>
          <w:sz w:val="28"/>
          <w:szCs w:val="28"/>
        </w:rPr>
        <w:t xml:space="preserve"> (</w:t>
      </w:r>
      <w:proofErr w:type="spellStart"/>
      <w:r w:rsidR="00A61228" w:rsidRPr="00DB45F9">
        <w:rPr>
          <w:rFonts w:ascii="Times New Roman" w:eastAsia="Times New Roman" w:hAnsi="Times New Roman"/>
          <w:sz w:val="28"/>
          <w:szCs w:val="28"/>
        </w:rPr>
        <w:t>Cichorium</w:t>
      </w:r>
      <w:proofErr w:type="spellEnd"/>
      <w:r w:rsidR="0094403E" w:rsidRPr="00DB45F9">
        <w:rPr>
          <w:rFonts w:ascii="Times New Roman" w:eastAsia="Times New Roman" w:hAnsi="Times New Roman"/>
          <w:sz w:val="28"/>
          <w:szCs w:val="28"/>
        </w:rPr>
        <w:t>)</w:t>
      </w:r>
      <w:r w:rsidR="001E495D" w:rsidRPr="00DB45F9">
        <w:rPr>
          <w:rFonts w:ascii="Times New Roman" w:eastAsia="Times New Roman" w:hAnsi="Times New Roman"/>
          <w:bCs/>
          <w:sz w:val="28"/>
          <w:szCs w:val="28"/>
        </w:rPr>
        <w:t xml:space="preserve">    </w:t>
      </w:r>
      <w:r w:rsidR="0094403E" w:rsidRPr="00DB45F9">
        <w:rPr>
          <w:rFonts w:ascii="Times New Roman" w:eastAsia="Times New Roman" w:hAnsi="Times New Roman"/>
          <w:bCs/>
          <w:sz w:val="28"/>
          <w:szCs w:val="28"/>
        </w:rPr>
        <w:t xml:space="preserve">  </w:t>
      </w:r>
      <w:r w:rsidR="001E495D" w:rsidRPr="00DB45F9">
        <w:rPr>
          <w:rFonts w:ascii="Times New Roman" w:eastAsia="Times New Roman" w:hAnsi="Times New Roman"/>
          <w:bCs/>
          <w:sz w:val="28"/>
          <w:szCs w:val="28"/>
        </w:rPr>
        <w:t xml:space="preserve"> Чебрець</w:t>
      </w:r>
      <w:r w:rsidR="001E495D" w:rsidRPr="00DB45F9">
        <w:rPr>
          <w:rFonts w:ascii="Times New Roman" w:eastAsia="Times New Roman" w:hAnsi="Times New Roman"/>
          <w:sz w:val="28"/>
          <w:szCs w:val="28"/>
        </w:rPr>
        <w:t xml:space="preserve">, </w:t>
      </w:r>
      <w:r w:rsidR="0094403E" w:rsidRPr="00DB45F9">
        <w:rPr>
          <w:rFonts w:ascii="Times New Roman" w:eastAsia="Times New Roman" w:hAnsi="Times New Roman"/>
          <w:sz w:val="28"/>
          <w:szCs w:val="28"/>
        </w:rPr>
        <w:t xml:space="preserve">або  </w:t>
      </w:r>
      <w:proofErr w:type="spellStart"/>
      <w:r w:rsidR="001E495D" w:rsidRPr="00DB45F9">
        <w:rPr>
          <w:rFonts w:ascii="Times New Roman" w:eastAsia="Times New Roman" w:hAnsi="Times New Roman"/>
          <w:bCs/>
          <w:sz w:val="28"/>
          <w:szCs w:val="28"/>
        </w:rPr>
        <w:t>тим'ян</w:t>
      </w:r>
      <w:proofErr w:type="spellEnd"/>
      <w:r w:rsidR="001E495D" w:rsidRPr="00DB45F9">
        <w:rPr>
          <w:rFonts w:ascii="Times New Roman" w:eastAsia="Times New Roman" w:hAnsi="Times New Roman"/>
          <w:sz w:val="28"/>
          <w:szCs w:val="28"/>
        </w:rPr>
        <w:t xml:space="preserve"> (</w:t>
      </w:r>
      <w:proofErr w:type="spellStart"/>
      <w:r w:rsidR="001E495D" w:rsidRPr="00DB45F9">
        <w:rPr>
          <w:rFonts w:ascii="Times New Roman" w:eastAsia="Times New Roman" w:hAnsi="Times New Roman"/>
          <w:sz w:val="28"/>
          <w:szCs w:val="28"/>
        </w:rPr>
        <w:t>Thymus</w:t>
      </w:r>
      <w:proofErr w:type="spellEnd"/>
      <w:r w:rsidR="001E495D" w:rsidRPr="00DB45F9">
        <w:rPr>
          <w:rFonts w:ascii="Times New Roman" w:eastAsia="Times New Roman" w:hAnsi="Times New Roman"/>
          <w:sz w:val="28"/>
          <w:szCs w:val="28"/>
        </w:rPr>
        <w:t>)</w:t>
      </w:r>
    </w:p>
    <w:p w:rsidR="00D42BFC" w:rsidRPr="00DB45F9" w:rsidRDefault="00D42BFC" w:rsidP="00D42BFC">
      <w:pPr>
        <w:spacing w:after="0" w:line="240" w:lineRule="auto"/>
        <w:jc w:val="both"/>
        <w:rPr>
          <w:rFonts w:ascii="Times New Roman" w:eastAsia="Times New Roman" w:hAnsi="Times New Roman"/>
          <w:sz w:val="28"/>
          <w:szCs w:val="28"/>
        </w:rPr>
      </w:pPr>
      <w:r w:rsidRPr="00DB45F9">
        <w:rPr>
          <w:rFonts w:ascii="Times New Roman" w:eastAsia="Times New Roman" w:hAnsi="Times New Roman"/>
          <w:noProof/>
          <w:sz w:val="28"/>
          <w:szCs w:val="28"/>
          <w:lang w:val="ru-RU" w:eastAsia="ru-RU"/>
        </w:rPr>
        <w:drawing>
          <wp:inline distT="0" distB="0" distL="0" distR="0">
            <wp:extent cx="2887980" cy="1981200"/>
            <wp:effectExtent l="0" t="0" r="0" b="0"/>
            <wp:docPr id="116" name="Рисунок 271" descr="Цикорій">
              <a:hlinkClick xmlns:a="http://schemas.openxmlformats.org/drawingml/2006/main" r:id="rId177" tooltip="&quot;Цикорій&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1" descr="Цикорій">
                      <a:hlinkClick r:id="rId177" tooltip="&quot;Цикорій&quot;"/>
                    </pic:cNvPr>
                    <pic:cNvPicPr>
                      <a:picLocks noChangeAspect="1" noChangeArrowheads="1"/>
                    </pic:cNvPicPr>
                  </pic:nvPicPr>
                  <pic:blipFill>
                    <a:blip r:embed="rId17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887980" cy="1981200"/>
                    </a:xfrm>
                    <a:prstGeom prst="rect">
                      <a:avLst/>
                    </a:prstGeom>
                    <a:noFill/>
                    <a:ln>
                      <a:noFill/>
                    </a:ln>
                  </pic:spPr>
                </pic:pic>
              </a:graphicData>
            </a:graphic>
          </wp:inline>
        </w:drawing>
      </w:r>
      <w:r w:rsidR="001E495D" w:rsidRPr="00DB45F9">
        <w:rPr>
          <w:rFonts w:ascii="Times New Roman" w:eastAsia="Times New Roman" w:hAnsi="Times New Roman"/>
          <w:noProof/>
          <w:sz w:val="28"/>
          <w:szCs w:val="28"/>
          <w:lang w:val="ru-RU" w:eastAsia="ru-RU"/>
        </w:rPr>
        <w:drawing>
          <wp:inline distT="0" distB="0" distL="0" distR="0">
            <wp:extent cx="3162300" cy="1981200"/>
            <wp:effectExtent l="0" t="0" r="0" b="0"/>
            <wp:docPr id="117" name="Рисунок 272" descr="Чебрець">
              <a:hlinkClick xmlns:a="http://schemas.openxmlformats.org/drawingml/2006/main" r:id="rId179" tooltip="&quot;Чебрець&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2" descr="Чебрець">
                      <a:hlinkClick r:id="rId179" tooltip="&quot;Чебрець&quot;"/>
                    </pic:cNvPr>
                    <pic:cNvPicPr>
                      <a:picLocks noChangeAspect="1" noChangeArrowheads="1"/>
                    </pic:cNvPicPr>
                  </pic:nvPicPr>
                  <pic:blipFill>
                    <a:blip r:embed="rId18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162300" cy="1981200"/>
                    </a:xfrm>
                    <a:prstGeom prst="rect">
                      <a:avLst/>
                    </a:prstGeom>
                    <a:noFill/>
                    <a:ln>
                      <a:noFill/>
                    </a:ln>
                  </pic:spPr>
                </pic:pic>
              </a:graphicData>
            </a:graphic>
          </wp:inline>
        </w:drawing>
      </w:r>
    </w:p>
    <w:p w:rsidR="00D42BFC" w:rsidRPr="00DB45F9" w:rsidRDefault="00AC5C64" w:rsidP="0094403E">
      <w:pPr>
        <w:spacing w:before="120" w:after="0" w:line="240" w:lineRule="auto"/>
        <w:jc w:val="both"/>
        <w:outlineLvl w:val="2"/>
        <w:rPr>
          <w:rFonts w:ascii="Times New Roman" w:eastAsia="Times New Roman" w:hAnsi="Times New Roman"/>
          <w:bCs/>
          <w:sz w:val="28"/>
          <w:szCs w:val="28"/>
        </w:rPr>
      </w:pPr>
      <w:r w:rsidRPr="00DB45F9">
        <w:rPr>
          <w:rFonts w:ascii="Times New Roman" w:eastAsia="Times New Roman" w:hAnsi="Times New Roman"/>
          <w:bCs/>
          <w:sz w:val="28"/>
          <w:szCs w:val="28"/>
        </w:rPr>
        <w:t>Че</w:t>
      </w:r>
      <w:r w:rsidR="00062FF0" w:rsidRPr="00DB45F9">
        <w:rPr>
          <w:rFonts w:ascii="Times New Roman" w:eastAsia="Times New Roman" w:hAnsi="Times New Roman"/>
          <w:bCs/>
          <w:sz w:val="28"/>
          <w:szCs w:val="28"/>
        </w:rPr>
        <w:t>ремха звичайна (</w:t>
      </w:r>
      <w:proofErr w:type="spellStart"/>
      <w:r w:rsidR="00062FF0" w:rsidRPr="00DB45F9">
        <w:rPr>
          <w:rFonts w:ascii="Times New Roman" w:eastAsia="Times New Roman" w:hAnsi="Times New Roman"/>
          <w:bCs/>
          <w:sz w:val="28"/>
          <w:szCs w:val="28"/>
        </w:rPr>
        <w:t>Prunus</w:t>
      </w:r>
      <w:proofErr w:type="spellEnd"/>
      <w:r w:rsidR="00062FF0" w:rsidRPr="00DB45F9">
        <w:rPr>
          <w:rFonts w:ascii="Times New Roman" w:eastAsia="Times New Roman" w:hAnsi="Times New Roman"/>
          <w:bCs/>
          <w:sz w:val="28"/>
          <w:szCs w:val="28"/>
        </w:rPr>
        <w:t xml:space="preserve"> </w:t>
      </w:r>
      <w:proofErr w:type="spellStart"/>
      <w:r w:rsidR="00062FF0" w:rsidRPr="00DB45F9">
        <w:rPr>
          <w:rFonts w:ascii="Times New Roman" w:eastAsia="Times New Roman" w:hAnsi="Times New Roman"/>
          <w:bCs/>
          <w:sz w:val="28"/>
          <w:szCs w:val="28"/>
        </w:rPr>
        <w:t>padus</w:t>
      </w:r>
      <w:proofErr w:type="spellEnd"/>
      <w:r w:rsidR="00062FF0" w:rsidRPr="00DB45F9">
        <w:rPr>
          <w:rFonts w:ascii="Times New Roman" w:eastAsia="Times New Roman" w:hAnsi="Times New Roman"/>
          <w:bCs/>
          <w:sz w:val="28"/>
          <w:szCs w:val="28"/>
        </w:rPr>
        <w:t>)</w:t>
      </w:r>
      <w:r w:rsidR="001E495D" w:rsidRPr="00DB45F9">
        <w:t xml:space="preserve">                    </w:t>
      </w:r>
      <w:r w:rsidR="0094403E" w:rsidRPr="00DB45F9">
        <w:t xml:space="preserve">       </w:t>
      </w:r>
      <w:hyperlink r:id="rId181" w:history="1">
        <w:r w:rsidR="001E495D" w:rsidRPr="00DB45F9">
          <w:rPr>
            <w:rFonts w:ascii="Times New Roman" w:eastAsia="Times New Roman" w:hAnsi="Times New Roman"/>
            <w:bCs/>
            <w:sz w:val="28"/>
            <w:szCs w:val="28"/>
          </w:rPr>
          <w:t>Чистець</w:t>
        </w:r>
      </w:hyperlink>
      <w:r w:rsidR="001E495D" w:rsidRPr="00DB45F9">
        <w:rPr>
          <w:rFonts w:ascii="Times New Roman" w:eastAsia="Times New Roman" w:hAnsi="Times New Roman"/>
          <w:bCs/>
          <w:sz w:val="28"/>
          <w:szCs w:val="28"/>
        </w:rPr>
        <w:t xml:space="preserve"> </w:t>
      </w:r>
      <w:r w:rsidR="001E495D" w:rsidRPr="00DB45F9">
        <w:rPr>
          <w:rFonts w:ascii="Times New Roman" w:eastAsia="Times New Roman" w:hAnsi="Times New Roman"/>
          <w:sz w:val="28"/>
          <w:szCs w:val="28"/>
        </w:rPr>
        <w:t>(</w:t>
      </w:r>
      <w:proofErr w:type="spellStart"/>
      <w:r w:rsidR="001E495D" w:rsidRPr="00DB45F9">
        <w:rPr>
          <w:rFonts w:ascii="Times New Roman" w:eastAsia="Times New Roman" w:hAnsi="Times New Roman"/>
          <w:sz w:val="28"/>
          <w:szCs w:val="28"/>
        </w:rPr>
        <w:t>Stachys</w:t>
      </w:r>
      <w:proofErr w:type="spellEnd"/>
      <w:r w:rsidR="0094403E" w:rsidRPr="00DB45F9">
        <w:rPr>
          <w:rFonts w:ascii="Times New Roman" w:eastAsia="Times New Roman" w:hAnsi="Times New Roman"/>
          <w:sz w:val="28"/>
          <w:szCs w:val="28"/>
        </w:rPr>
        <w:t>)</w:t>
      </w:r>
    </w:p>
    <w:p w:rsidR="00D42BFC" w:rsidRPr="00DB45F9" w:rsidRDefault="001E495D" w:rsidP="00D42BFC">
      <w:pPr>
        <w:spacing w:after="0" w:line="240" w:lineRule="auto"/>
        <w:jc w:val="both"/>
        <w:rPr>
          <w:rFonts w:ascii="Times New Roman" w:eastAsia="Times New Roman" w:hAnsi="Times New Roman"/>
          <w:sz w:val="28"/>
          <w:szCs w:val="28"/>
        </w:rPr>
      </w:pPr>
      <w:r w:rsidRPr="00DB45F9">
        <w:rPr>
          <w:rFonts w:ascii="Times New Roman" w:eastAsia="Times New Roman" w:hAnsi="Times New Roman"/>
          <w:noProof/>
          <w:sz w:val="28"/>
          <w:szCs w:val="28"/>
          <w:lang w:val="ru-RU" w:eastAsia="ru-RU"/>
        </w:rPr>
        <w:drawing>
          <wp:inline distT="0" distB="0" distL="0" distR="0">
            <wp:extent cx="3208020" cy="2087880"/>
            <wp:effectExtent l="0" t="0" r="0" b="0"/>
            <wp:docPr id="119" name="Рисунок 274" descr="Чистець">
              <a:hlinkClick xmlns:a="http://schemas.openxmlformats.org/drawingml/2006/main" r:id="rId181" tooltip="&quot;Чистець&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4" descr="Чистець">
                      <a:hlinkClick r:id="rId181" tooltip="&quot;Чистець&quot;"/>
                    </pic:cNvPr>
                    <pic:cNvPicPr>
                      <a:picLocks noChangeAspect="1" noChangeArrowheads="1"/>
                    </pic:cNvPicPr>
                  </pic:nvPicPr>
                  <pic:blipFill>
                    <a:blip r:embed="rId18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208020" cy="2087880"/>
                    </a:xfrm>
                    <a:prstGeom prst="rect">
                      <a:avLst/>
                    </a:prstGeom>
                    <a:noFill/>
                    <a:ln>
                      <a:noFill/>
                    </a:ln>
                  </pic:spPr>
                </pic:pic>
              </a:graphicData>
            </a:graphic>
          </wp:inline>
        </w:drawing>
      </w:r>
      <w:r w:rsidR="00D42BFC" w:rsidRPr="00DB45F9">
        <w:rPr>
          <w:rFonts w:ascii="Times New Roman" w:eastAsia="Times New Roman" w:hAnsi="Times New Roman"/>
          <w:noProof/>
          <w:sz w:val="28"/>
          <w:szCs w:val="28"/>
          <w:lang w:val="ru-RU" w:eastAsia="ru-RU"/>
        </w:rPr>
        <w:drawing>
          <wp:inline distT="0" distB="0" distL="0" distR="0">
            <wp:extent cx="2842260" cy="2087880"/>
            <wp:effectExtent l="0" t="0" r="0" b="0"/>
            <wp:docPr id="118" name="Рисунок 273" descr="Черемха звичайна">
              <a:hlinkClick xmlns:a="http://schemas.openxmlformats.org/drawingml/2006/main" r:id="rId183" tooltip="&quot;Черемха звичайна&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3" descr="Черемха звичайна">
                      <a:hlinkClick r:id="rId183" tooltip="&quot;Черемха звичайна&quot;"/>
                    </pic:cNvPr>
                    <pic:cNvPicPr>
                      <a:picLocks noChangeAspect="1" noChangeArrowheads="1"/>
                    </pic:cNvPicPr>
                  </pic:nvPicPr>
                  <pic:blipFill>
                    <a:blip r:embed="rId18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842260" cy="2087880"/>
                    </a:xfrm>
                    <a:prstGeom prst="rect">
                      <a:avLst/>
                    </a:prstGeom>
                    <a:noFill/>
                    <a:ln>
                      <a:noFill/>
                    </a:ln>
                  </pic:spPr>
                </pic:pic>
              </a:graphicData>
            </a:graphic>
          </wp:inline>
        </w:drawing>
      </w:r>
    </w:p>
    <w:p w:rsidR="00D42BFC" w:rsidRPr="00DB45F9" w:rsidRDefault="00D42BFC" w:rsidP="00D42BFC">
      <w:pPr>
        <w:spacing w:after="0" w:line="240" w:lineRule="auto"/>
        <w:jc w:val="both"/>
        <w:rPr>
          <w:rFonts w:ascii="Times New Roman" w:eastAsia="Times New Roman" w:hAnsi="Times New Roman"/>
          <w:sz w:val="28"/>
          <w:szCs w:val="28"/>
        </w:rPr>
      </w:pPr>
    </w:p>
    <w:p w:rsidR="00D42BFC" w:rsidRPr="00DB45F9" w:rsidRDefault="00062FF0" w:rsidP="00062FF0">
      <w:pPr>
        <w:spacing w:after="0" w:line="240" w:lineRule="auto"/>
        <w:jc w:val="both"/>
        <w:outlineLvl w:val="2"/>
        <w:rPr>
          <w:rFonts w:ascii="Times New Roman" w:eastAsia="Times New Roman" w:hAnsi="Times New Roman"/>
          <w:bCs/>
          <w:sz w:val="28"/>
          <w:szCs w:val="28"/>
        </w:rPr>
      </w:pPr>
      <w:r w:rsidRPr="00DB45F9">
        <w:rPr>
          <w:rFonts w:ascii="Times New Roman" w:eastAsia="Times New Roman" w:hAnsi="Times New Roman"/>
          <w:bCs/>
          <w:spacing w:val="-12"/>
          <w:sz w:val="28"/>
          <w:szCs w:val="28"/>
        </w:rPr>
        <w:lastRenderedPageBreak/>
        <w:t>Чистотіл звичайний</w:t>
      </w:r>
      <w:r w:rsidRPr="00DB45F9">
        <w:rPr>
          <w:rFonts w:ascii="Times New Roman" w:eastAsia="Times New Roman" w:hAnsi="Times New Roman"/>
          <w:spacing w:val="-12"/>
          <w:sz w:val="28"/>
          <w:szCs w:val="28"/>
        </w:rPr>
        <w:t xml:space="preserve"> (</w:t>
      </w:r>
      <w:proofErr w:type="spellStart"/>
      <w:r w:rsidRPr="00DB45F9">
        <w:rPr>
          <w:rFonts w:ascii="Times New Roman" w:eastAsia="Times New Roman" w:hAnsi="Times New Roman"/>
          <w:spacing w:val="-12"/>
          <w:sz w:val="28"/>
          <w:szCs w:val="28"/>
        </w:rPr>
        <w:t>Chelidonium</w:t>
      </w:r>
      <w:proofErr w:type="spellEnd"/>
      <w:r w:rsidRPr="00DB45F9">
        <w:rPr>
          <w:rFonts w:ascii="Times New Roman" w:eastAsia="Times New Roman" w:hAnsi="Times New Roman"/>
          <w:spacing w:val="-12"/>
          <w:sz w:val="28"/>
          <w:szCs w:val="28"/>
        </w:rPr>
        <w:t xml:space="preserve"> </w:t>
      </w:r>
      <w:proofErr w:type="spellStart"/>
      <w:r w:rsidRPr="00DB45F9">
        <w:rPr>
          <w:rFonts w:ascii="Times New Roman" w:eastAsia="Times New Roman" w:hAnsi="Times New Roman"/>
          <w:spacing w:val="-12"/>
          <w:sz w:val="28"/>
          <w:szCs w:val="28"/>
        </w:rPr>
        <w:t>majus</w:t>
      </w:r>
      <w:proofErr w:type="spellEnd"/>
      <w:r w:rsidRPr="00DB45F9">
        <w:rPr>
          <w:rFonts w:ascii="Times New Roman" w:eastAsia="Times New Roman" w:hAnsi="Times New Roman"/>
          <w:spacing w:val="-12"/>
          <w:sz w:val="28"/>
          <w:szCs w:val="28"/>
        </w:rPr>
        <w:t xml:space="preserve"> L</w:t>
      </w:r>
      <w:r w:rsidRPr="00DB45F9">
        <w:rPr>
          <w:rFonts w:ascii="Times New Roman" w:eastAsia="Times New Roman" w:hAnsi="Times New Roman"/>
          <w:sz w:val="28"/>
          <w:szCs w:val="28"/>
        </w:rPr>
        <w:t>.)</w:t>
      </w:r>
      <w:r w:rsidR="001E495D" w:rsidRPr="00DB45F9">
        <w:t xml:space="preserve">       </w:t>
      </w:r>
      <w:r w:rsidR="00507762" w:rsidRPr="00DB45F9">
        <w:t xml:space="preserve">        </w:t>
      </w:r>
      <w:r w:rsidR="001E495D" w:rsidRPr="00DB45F9">
        <w:t xml:space="preserve"> </w:t>
      </w:r>
      <w:hyperlink r:id="rId185" w:history="1">
        <w:r w:rsidR="001E495D" w:rsidRPr="00DB45F9">
          <w:rPr>
            <w:rFonts w:ascii="Times New Roman" w:eastAsia="Times New Roman" w:hAnsi="Times New Roman"/>
            <w:bCs/>
            <w:sz w:val="28"/>
            <w:szCs w:val="28"/>
          </w:rPr>
          <w:t>Чорниця</w:t>
        </w:r>
      </w:hyperlink>
      <w:r w:rsidR="001E495D" w:rsidRPr="00DB45F9">
        <w:rPr>
          <w:rFonts w:ascii="Times New Roman" w:eastAsia="Times New Roman" w:hAnsi="Times New Roman"/>
          <w:bCs/>
          <w:sz w:val="28"/>
          <w:szCs w:val="28"/>
        </w:rPr>
        <w:t xml:space="preserve"> </w:t>
      </w:r>
      <w:r w:rsidR="001E495D" w:rsidRPr="00DB45F9">
        <w:rPr>
          <w:rFonts w:ascii="Times New Roman" w:eastAsia="Times New Roman" w:hAnsi="Times New Roman"/>
          <w:sz w:val="28"/>
          <w:szCs w:val="28"/>
        </w:rPr>
        <w:t>(</w:t>
      </w:r>
      <w:proofErr w:type="spellStart"/>
      <w:r w:rsidR="001E495D" w:rsidRPr="00DB45F9">
        <w:rPr>
          <w:rFonts w:ascii="Times New Roman" w:eastAsia="Times New Roman" w:hAnsi="Times New Roman"/>
          <w:sz w:val="28"/>
          <w:szCs w:val="28"/>
        </w:rPr>
        <w:t>Vaccinium</w:t>
      </w:r>
      <w:proofErr w:type="spellEnd"/>
      <w:r w:rsidR="001E495D" w:rsidRPr="00DB45F9">
        <w:rPr>
          <w:rFonts w:ascii="Times New Roman" w:eastAsia="Times New Roman" w:hAnsi="Times New Roman"/>
          <w:sz w:val="28"/>
          <w:szCs w:val="28"/>
        </w:rPr>
        <w:t xml:space="preserve"> </w:t>
      </w:r>
      <w:proofErr w:type="spellStart"/>
      <w:r w:rsidR="001E495D" w:rsidRPr="00DB45F9">
        <w:rPr>
          <w:rFonts w:ascii="Times New Roman" w:eastAsia="Times New Roman" w:hAnsi="Times New Roman"/>
          <w:sz w:val="28"/>
          <w:szCs w:val="28"/>
        </w:rPr>
        <w:t>myrtillus</w:t>
      </w:r>
      <w:proofErr w:type="spellEnd"/>
      <w:r w:rsidR="001E495D" w:rsidRPr="00DB45F9">
        <w:rPr>
          <w:rFonts w:ascii="Times New Roman" w:eastAsia="Times New Roman" w:hAnsi="Times New Roman"/>
          <w:sz w:val="28"/>
          <w:szCs w:val="28"/>
        </w:rPr>
        <w:t>)</w:t>
      </w:r>
    </w:p>
    <w:p w:rsidR="00D42BFC" w:rsidRPr="00DB45F9" w:rsidRDefault="00D42BFC" w:rsidP="00D42BFC">
      <w:pPr>
        <w:spacing w:after="0" w:line="240" w:lineRule="auto"/>
        <w:jc w:val="both"/>
        <w:rPr>
          <w:rFonts w:ascii="Times New Roman" w:eastAsia="Times New Roman" w:hAnsi="Times New Roman"/>
          <w:sz w:val="28"/>
          <w:szCs w:val="28"/>
        </w:rPr>
      </w:pPr>
      <w:r w:rsidRPr="00DB45F9">
        <w:rPr>
          <w:rFonts w:ascii="Times New Roman" w:eastAsia="Times New Roman" w:hAnsi="Times New Roman"/>
          <w:noProof/>
          <w:sz w:val="28"/>
          <w:szCs w:val="28"/>
          <w:lang w:val="ru-RU" w:eastAsia="ru-RU"/>
        </w:rPr>
        <w:drawing>
          <wp:inline distT="0" distB="0" distL="0" distR="0">
            <wp:extent cx="3183467" cy="2202180"/>
            <wp:effectExtent l="0" t="0" r="0" b="0"/>
            <wp:docPr id="120" name="Рисунок 275" descr="Чистотіл звичайний">
              <a:hlinkClick xmlns:a="http://schemas.openxmlformats.org/drawingml/2006/main" r:id="rId186" tooltip="&quot;Чистотіл звичайний&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5" descr="Чистотіл звичайний">
                      <a:hlinkClick r:id="rId186" tooltip="&quot;Чистотіл звичайний&quot;"/>
                    </pic:cNvPr>
                    <pic:cNvPicPr>
                      <a:picLocks noChangeAspect="1" noChangeArrowheads="1"/>
                    </pic:cNvPicPr>
                  </pic:nvPicPr>
                  <pic:blipFill>
                    <a:blip r:embed="rId18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184505" cy="2202898"/>
                    </a:xfrm>
                    <a:prstGeom prst="rect">
                      <a:avLst/>
                    </a:prstGeom>
                    <a:noFill/>
                    <a:ln>
                      <a:noFill/>
                    </a:ln>
                  </pic:spPr>
                </pic:pic>
              </a:graphicData>
            </a:graphic>
          </wp:inline>
        </w:drawing>
      </w:r>
      <w:r w:rsidR="001E495D" w:rsidRPr="00DB45F9">
        <w:rPr>
          <w:rFonts w:ascii="Times New Roman" w:eastAsia="Times New Roman" w:hAnsi="Times New Roman"/>
          <w:noProof/>
          <w:sz w:val="28"/>
          <w:szCs w:val="28"/>
          <w:lang w:val="ru-RU" w:eastAsia="ru-RU"/>
        </w:rPr>
        <w:drawing>
          <wp:inline distT="0" distB="0" distL="0" distR="0">
            <wp:extent cx="2925233" cy="2201848"/>
            <wp:effectExtent l="0" t="0" r="0" b="0"/>
            <wp:docPr id="121" name="Рисунок 276" descr="Чорниця">
              <a:hlinkClick xmlns:a="http://schemas.openxmlformats.org/drawingml/2006/main" r:id="rId185" tooltip="&quot;Чорниця&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6" descr="Чорниця">
                      <a:hlinkClick r:id="rId185" tooltip="&quot;Чорниця&quot;"/>
                    </pic:cNvPr>
                    <pic:cNvPicPr>
                      <a:picLocks noChangeAspect="1" noChangeArrowheads="1"/>
                    </pic:cNvPicPr>
                  </pic:nvPicPr>
                  <pic:blipFill>
                    <a:blip r:embed="rId18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927343" cy="2203436"/>
                    </a:xfrm>
                    <a:prstGeom prst="rect">
                      <a:avLst/>
                    </a:prstGeom>
                    <a:noFill/>
                    <a:ln>
                      <a:noFill/>
                    </a:ln>
                  </pic:spPr>
                </pic:pic>
              </a:graphicData>
            </a:graphic>
          </wp:inline>
        </w:drawing>
      </w:r>
    </w:p>
    <w:p w:rsidR="00D42BFC" w:rsidRPr="00DB45F9" w:rsidRDefault="00B30022" w:rsidP="00443C37">
      <w:pPr>
        <w:spacing w:before="120" w:after="0" w:line="240" w:lineRule="auto"/>
        <w:jc w:val="both"/>
        <w:outlineLvl w:val="2"/>
        <w:rPr>
          <w:rFonts w:ascii="Times New Roman" w:eastAsia="Times New Roman" w:hAnsi="Times New Roman"/>
          <w:b/>
          <w:bCs/>
          <w:sz w:val="28"/>
          <w:szCs w:val="28"/>
        </w:rPr>
      </w:pPr>
      <w:hyperlink r:id="rId189" w:history="1">
        <w:proofErr w:type="spellStart"/>
        <w:r w:rsidR="00D42BFC" w:rsidRPr="00DB45F9">
          <w:rPr>
            <w:rFonts w:ascii="Times New Roman" w:eastAsia="Times New Roman" w:hAnsi="Times New Roman"/>
            <w:bCs/>
            <w:spacing w:val="-20"/>
            <w:sz w:val="28"/>
            <w:szCs w:val="28"/>
          </w:rPr>
          <w:t>Чубушник</w:t>
        </w:r>
        <w:proofErr w:type="spellEnd"/>
      </w:hyperlink>
      <w:r w:rsidR="00117912" w:rsidRPr="00DB45F9">
        <w:rPr>
          <w:rFonts w:ascii="Times New Roman" w:eastAsia="Times New Roman" w:hAnsi="Times New Roman"/>
          <w:bCs/>
          <w:spacing w:val="-20"/>
          <w:sz w:val="28"/>
          <w:szCs w:val="28"/>
        </w:rPr>
        <w:t>,</w:t>
      </w:r>
      <w:r w:rsidR="00D42BFC" w:rsidRPr="00DB45F9">
        <w:rPr>
          <w:rFonts w:ascii="Times New Roman" w:eastAsia="Times New Roman" w:hAnsi="Times New Roman"/>
          <w:bCs/>
          <w:spacing w:val="-20"/>
          <w:sz w:val="28"/>
          <w:szCs w:val="28"/>
        </w:rPr>
        <w:t xml:space="preserve"> </w:t>
      </w:r>
      <w:r w:rsidR="000F0A73" w:rsidRPr="00DB45F9">
        <w:rPr>
          <w:rFonts w:ascii="Times New Roman" w:eastAsia="Times New Roman" w:hAnsi="Times New Roman"/>
          <w:spacing w:val="-20"/>
          <w:sz w:val="28"/>
          <w:szCs w:val="28"/>
        </w:rPr>
        <w:t xml:space="preserve">або </w:t>
      </w:r>
      <w:r w:rsidR="000F0A73" w:rsidRPr="00DB45F9">
        <w:rPr>
          <w:rFonts w:ascii="Times New Roman" w:eastAsia="Times New Roman" w:hAnsi="Times New Roman"/>
          <w:bCs/>
          <w:spacing w:val="-20"/>
          <w:sz w:val="28"/>
          <w:szCs w:val="28"/>
        </w:rPr>
        <w:t>бузок</w:t>
      </w:r>
      <w:r w:rsidR="000F0A73" w:rsidRPr="00DB45F9">
        <w:rPr>
          <w:rFonts w:ascii="Times New Roman" w:eastAsia="Times New Roman" w:hAnsi="Times New Roman"/>
          <w:spacing w:val="-20"/>
          <w:sz w:val="28"/>
          <w:szCs w:val="28"/>
        </w:rPr>
        <w:t xml:space="preserve">, </w:t>
      </w:r>
      <w:r w:rsidR="000F0A73" w:rsidRPr="00DB45F9">
        <w:rPr>
          <w:rFonts w:ascii="Times New Roman" w:eastAsia="Times New Roman" w:hAnsi="Times New Roman"/>
          <w:bCs/>
          <w:spacing w:val="-20"/>
          <w:sz w:val="28"/>
          <w:szCs w:val="28"/>
        </w:rPr>
        <w:t>садовий жасмин</w:t>
      </w:r>
      <w:r w:rsidR="000F0A73" w:rsidRPr="00DB45F9">
        <w:rPr>
          <w:rFonts w:ascii="Times New Roman" w:eastAsia="Times New Roman" w:hAnsi="Times New Roman"/>
          <w:spacing w:val="-20"/>
          <w:sz w:val="28"/>
          <w:szCs w:val="28"/>
        </w:rPr>
        <w:t xml:space="preserve"> (</w:t>
      </w:r>
      <w:proofErr w:type="spellStart"/>
      <w:r w:rsidR="000F0A73" w:rsidRPr="00DB45F9">
        <w:rPr>
          <w:rFonts w:ascii="Times New Roman" w:eastAsia="Times New Roman" w:hAnsi="Times New Roman"/>
          <w:spacing w:val="-20"/>
          <w:sz w:val="28"/>
          <w:szCs w:val="28"/>
        </w:rPr>
        <w:t>Philadélphus</w:t>
      </w:r>
      <w:proofErr w:type="spellEnd"/>
      <w:r w:rsidR="00AC5C64" w:rsidRPr="00DB45F9">
        <w:rPr>
          <w:rFonts w:ascii="Times New Roman" w:eastAsia="Times New Roman" w:hAnsi="Times New Roman"/>
          <w:spacing w:val="-20"/>
          <w:sz w:val="28"/>
          <w:szCs w:val="28"/>
        </w:rPr>
        <w:t>)</w:t>
      </w:r>
      <w:r w:rsidR="00261F65" w:rsidRPr="00DB45F9">
        <w:rPr>
          <w:rFonts w:ascii="Times New Roman" w:eastAsia="Times New Roman" w:hAnsi="Times New Roman"/>
          <w:bCs/>
          <w:sz w:val="28"/>
          <w:szCs w:val="28"/>
        </w:rPr>
        <w:t xml:space="preserve">   </w:t>
      </w:r>
      <w:r w:rsidR="00507762" w:rsidRPr="00DB45F9">
        <w:rPr>
          <w:rFonts w:ascii="Times New Roman" w:eastAsia="Times New Roman" w:hAnsi="Times New Roman"/>
          <w:bCs/>
          <w:sz w:val="28"/>
          <w:szCs w:val="28"/>
        </w:rPr>
        <w:t xml:space="preserve"> </w:t>
      </w:r>
      <w:r w:rsidR="00261F65" w:rsidRPr="00DB45F9">
        <w:rPr>
          <w:rFonts w:ascii="Times New Roman" w:eastAsia="Times New Roman" w:hAnsi="Times New Roman"/>
          <w:bCs/>
          <w:sz w:val="28"/>
          <w:szCs w:val="28"/>
        </w:rPr>
        <w:t>Шавлія</w:t>
      </w:r>
      <w:r w:rsidR="00261F65" w:rsidRPr="00DB45F9">
        <w:rPr>
          <w:rFonts w:ascii="Times New Roman" w:eastAsia="Times New Roman" w:hAnsi="Times New Roman"/>
          <w:sz w:val="28"/>
          <w:szCs w:val="28"/>
        </w:rPr>
        <w:t xml:space="preserve"> (</w:t>
      </w:r>
      <w:proofErr w:type="spellStart"/>
      <w:r w:rsidR="00261F65" w:rsidRPr="00DB45F9">
        <w:rPr>
          <w:rFonts w:ascii="Times New Roman" w:eastAsia="Times New Roman" w:hAnsi="Times New Roman"/>
          <w:sz w:val="28"/>
          <w:szCs w:val="28"/>
        </w:rPr>
        <w:t>Salvia</w:t>
      </w:r>
      <w:proofErr w:type="spellEnd"/>
      <w:r w:rsidR="00261F65" w:rsidRPr="00DB45F9">
        <w:rPr>
          <w:rFonts w:ascii="Times New Roman" w:eastAsia="Times New Roman" w:hAnsi="Times New Roman"/>
          <w:sz w:val="28"/>
          <w:szCs w:val="28"/>
        </w:rPr>
        <w:t>)</w:t>
      </w:r>
    </w:p>
    <w:p w:rsidR="00AD7856" w:rsidRPr="00DB45F9" w:rsidRDefault="00D42BFC" w:rsidP="00443C37">
      <w:pPr>
        <w:spacing w:before="120" w:after="0" w:line="240" w:lineRule="auto"/>
        <w:jc w:val="both"/>
        <w:rPr>
          <w:rFonts w:ascii="Times New Roman" w:eastAsia="Times New Roman" w:hAnsi="Times New Roman"/>
          <w:sz w:val="28"/>
          <w:szCs w:val="28"/>
        </w:rPr>
      </w:pPr>
      <w:r w:rsidRPr="00DB45F9">
        <w:rPr>
          <w:rFonts w:ascii="Times New Roman" w:eastAsia="Times New Roman" w:hAnsi="Times New Roman"/>
          <w:noProof/>
          <w:sz w:val="28"/>
          <w:szCs w:val="28"/>
          <w:lang w:val="ru-RU" w:eastAsia="ru-RU"/>
        </w:rPr>
        <w:drawing>
          <wp:inline distT="0" distB="0" distL="0" distR="0">
            <wp:extent cx="2994660" cy="1836420"/>
            <wp:effectExtent l="0" t="0" r="0" b="0"/>
            <wp:docPr id="122" name="Рисунок 277" descr="Чубушник">
              <a:hlinkClick xmlns:a="http://schemas.openxmlformats.org/drawingml/2006/main" r:id="rId189" tooltip="&quot;Чубушник&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7" descr="Чубушник">
                      <a:hlinkClick r:id="rId189" tooltip="&quot;Чубушник&quot;"/>
                    </pic:cNvPr>
                    <pic:cNvPicPr>
                      <a:picLocks noChangeAspect="1" noChangeArrowheads="1"/>
                    </pic:cNvPicPr>
                  </pic:nvPicPr>
                  <pic:blipFill>
                    <a:blip r:embed="rId19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994660" cy="1836420"/>
                    </a:xfrm>
                    <a:prstGeom prst="rect">
                      <a:avLst/>
                    </a:prstGeom>
                    <a:noFill/>
                    <a:ln>
                      <a:noFill/>
                    </a:ln>
                  </pic:spPr>
                </pic:pic>
              </a:graphicData>
            </a:graphic>
          </wp:inline>
        </w:drawing>
      </w:r>
      <w:r w:rsidR="00261F65" w:rsidRPr="00DB45F9">
        <w:rPr>
          <w:rFonts w:ascii="Times New Roman" w:eastAsia="Times New Roman" w:hAnsi="Times New Roman"/>
          <w:noProof/>
          <w:sz w:val="28"/>
          <w:szCs w:val="28"/>
          <w:lang w:val="ru-RU" w:eastAsia="ru-RU"/>
        </w:rPr>
        <w:drawing>
          <wp:inline distT="0" distB="0" distL="0" distR="0">
            <wp:extent cx="3093720" cy="1836420"/>
            <wp:effectExtent l="0" t="0" r="0" b="0"/>
            <wp:docPr id="123" name="Рисунок 278" descr="Шавлія">
              <a:hlinkClick xmlns:a="http://schemas.openxmlformats.org/drawingml/2006/main" r:id="rId191" tooltip="&quot;Шавлія&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8" descr="Шавлія">
                      <a:hlinkClick r:id="rId191" tooltip="&quot;Шавлія&quot;"/>
                    </pic:cNvPr>
                    <pic:cNvPicPr>
                      <a:picLocks noChangeAspect="1" noChangeArrowheads="1"/>
                    </pic:cNvPicPr>
                  </pic:nvPicPr>
                  <pic:blipFill>
                    <a:blip r:embed="rId19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095186" cy="1837290"/>
                    </a:xfrm>
                    <a:prstGeom prst="rect">
                      <a:avLst/>
                    </a:prstGeom>
                    <a:noFill/>
                    <a:ln>
                      <a:noFill/>
                    </a:ln>
                  </pic:spPr>
                </pic:pic>
              </a:graphicData>
            </a:graphic>
          </wp:inline>
        </w:drawing>
      </w:r>
      <w:r w:rsidR="00AD7856" w:rsidRPr="00DB45F9">
        <w:rPr>
          <w:rFonts w:ascii="Times New Roman" w:eastAsia="Times New Roman" w:hAnsi="Times New Roman"/>
          <w:bCs/>
          <w:sz w:val="28"/>
          <w:szCs w:val="28"/>
        </w:rPr>
        <w:t>Шафр</w:t>
      </w:r>
      <w:r w:rsidR="00117912" w:rsidRPr="00DB45F9">
        <w:rPr>
          <w:rFonts w:ascii="Times New Roman" w:eastAsia="Times New Roman" w:hAnsi="Times New Roman"/>
          <w:bCs/>
          <w:sz w:val="28"/>
          <w:szCs w:val="28"/>
        </w:rPr>
        <w:t>а</w:t>
      </w:r>
      <w:r w:rsidR="00AD7856" w:rsidRPr="00DB45F9">
        <w:rPr>
          <w:rFonts w:ascii="Times New Roman" w:eastAsia="Times New Roman" w:hAnsi="Times New Roman"/>
          <w:bCs/>
          <w:sz w:val="28"/>
          <w:szCs w:val="28"/>
        </w:rPr>
        <w:t>н</w:t>
      </w:r>
      <w:r w:rsidR="00117912" w:rsidRPr="00DB45F9">
        <w:rPr>
          <w:rFonts w:ascii="Times New Roman" w:eastAsia="Times New Roman" w:hAnsi="Times New Roman"/>
          <w:bCs/>
          <w:sz w:val="28"/>
          <w:szCs w:val="28"/>
        </w:rPr>
        <w:t>,</w:t>
      </w:r>
      <w:r w:rsidR="00AD7856" w:rsidRPr="00DB45F9">
        <w:rPr>
          <w:rFonts w:ascii="Times New Roman" w:eastAsia="Times New Roman" w:hAnsi="Times New Roman"/>
          <w:sz w:val="28"/>
          <w:szCs w:val="28"/>
        </w:rPr>
        <w:t xml:space="preserve"> або </w:t>
      </w:r>
      <w:r w:rsidR="00AD7856" w:rsidRPr="00DB45F9">
        <w:rPr>
          <w:rFonts w:ascii="Times New Roman" w:eastAsia="Times New Roman" w:hAnsi="Times New Roman"/>
          <w:bCs/>
          <w:sz w:val="28"/>
          <w:szCs w:val="28"/>
        </w:rPr>
        <w:t>крокус</w:t>
      </w:r>
      <w:r w:rsidR="00AD7856" w:rsidRPr="00DB45F9">
        <w:rPr>
          <w:rFonts w:ascii="Times New Roman" w:eastAsia="Times New Roman" w:hAnsi="Times New Roman"/>
          <w:sz w:val="28"/>
          <w:szCs w:val="28"/>
        </w:rPr>
        <w:t xml:space="preserve"> (</w:t>
      </w:r>
      <w:proofErr w:type="spellStart"/>
      <w:r w:rsidR="00AD7856" w:rsidRPr="00DB45F9">
        <w:rPr>
          <w:rFonts w:ascii="Times New Roman" w:eastAsia="Times New Roman" w:hAnsi="Times New Roman"/>
          <w:iCs/>
          <w:sz w:val="28"/>
          <w:szCs w:val="28"/>
          <w:shd w:val="clear" w:color="auto" w:fill="F8F9FA"/>
        </w:rPr>
        <w:t>Crocus</w:t>
      </w:r>
      <w:proofErr w:type="spellEnd"/>
      <w:r w:rsidR="00AD7856" w:rsidRPr="00DB45F9">
        <w:rPr>
          <w:rFonts w:ascii="Times New Roman" w:eastAsia="Times New Roman" w:hAnsi="Times New Roman"/>
          <w:sz w:val="28"/>
          <w:szCs w:val="28"/>
        </w:rPr>
        <w:t xml:space="preserve">)           </w:t>
      </w:r>
      <w:r w:rsidR="00117912" w:rsidRPr="00DB45F9">
        <w:rPr>
          <w:rFonts w:ascii="Times New Roman" w:eastAsia="Times New Roman" w:hAnsi="Times New Roman"/>
          <w:sz w:val="28"/>
          <w:szCs w:val="28"/>
        </w:rPr>
        <w:t xml:space="preserve">             </w:t>
      </w:r>
      <w:r w:rsidR="00AD7856" w:rsidRPr="00DB45F9">
        <w:rPr>
          <w:rFonts w:ascii="Times New Roman" w:eastAsia="Times New Roman" w:hAnsi="Times New Roman"/>
          <w:sz w:val="28"/>
          <w:szCs w:val="28"/>
        </w:rPr>
        <w:t>Шипшина (</w:t>
      </w:r>
      <w:proofErr w:type="spellStart"/>
      <w:r w:rsidR="00AD7856" w:rsidRPr="00DB45F9">
        <w:rPr>
          <w:rFonts w:ascii="Times New Roman" w:eastAsia="Times New Roman" w:hAnsi="Times New Roman"/>
          <w:sz w:val="28"/>
          <w:szCs w:val="28"/>
        </w:rPr>
        <w:t>Rosa</w:t>
      </w:r>
      <w:proofErr w:type="spellEnd"/>
      <w:r w:rsidR="00AD7856" w:rsidRPr="00DB45F9">
        <w:rPr>
          <w:rFonts w:ascii="Times New Roman" w:eastAsia="Times New Roman" w:hAnsi="Times New Roman"/>
          <w:sz w:val="28"/>
          <w:szCs w:val="28"/>
        </w:rPr>
        <w:t xml:space="preserve"> </w:t>
      </w:r>
      <w:proofErr w:type="spellStart"/>
      <w:r w:rsidR="00AD7856" w:rsidRPr="00DB45F9">
        <w:rPr>
          <w:rFonts w:ascii="Times New Roman" w:eastAsia="Times New Roman" w:hAnsi="Times New Roman"/>
          <w:sz w:val="28"/>
          <w:szCs w:val="28"/>
        </w:rPr>
        <w:t>canina</w:t>
      </w:r>
      <w:proofErr w:type="spellEnd"/>
      <w:r w:rsidR="00AD7856" w:rsidRPr="00DB45F9">
        <w:rPr>
          <w:rFonts w:ascii="Times New Roman" w:eastAsia="Times New Roman" w:hAnsi="Times New Roman"/>
          <w:sz w:val="28"/>
          <w:szCs w:val="28"/>
        </w:rPr>
        <w:t>)</w:t>
      </w:r>
    </w:p>
    <w:p w:rsidR="00D42BFC" w:rsidRPr="00DB45F9" w:rsidRDefault="00AD7856" w:rsidP="00D42BFC">
      <w:pPr>
        <w:spacing w:after="0" w:line="240" w:lineRule="auto"/>
        <w:jc w:val="both"/>
        <w:rPr>
          <w:rFonts w:ascii="Times New Roman" w:eastAsia="Times New Roman" w:hAnsi="Times New Roman"/>
          <w:sz w:val="28"/>
          <w:szCs w:val="28"/>
        </w:rPr>
      </w:pPr>
      <w:r w:rsidRPr="00DB45F9">
        <w:rPr>
          <w:rFonts w:ascii="Times New Roman" w:eastAsia="Times New Roman" w:hAnsi="Times New Roman"/>
          <w:noProof/>
          <w:sz w:val="28"/>
          <w:szCs w:val="28"/>
          <w:lang w:val="ru-RU" w:eastAsia="ru-RU"/>
        </w:rPr>
        <w:drawing>
          <wp:inline distT="0" distB="0" distL="0" distR="0">
            <wp:extent cx="2979420" cy="1813560"/>
            <wp:effectExtent l="0" t="0" r="0" b="0"/>
            <wp:docPr id="125" name="Рисунок 280" descr="Шафран (крокус)">
              <a:hlinkClick xmlns:a="http://schemas.openxmlformats.org/drawingml/2006/main" r:id="rId193" tooltip="&quot;Шафран (крокус)&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0" descr="Шафран (крокус)">
                      <a:hlinkClick r:id="rId193" tooltip="&quot;Шафран (крокус)&quot;"/>
                    </pic:cNvPr>
                    <pic:cNvPicPr>
                      <a:picLocks noChangeAspect="1" noChangeArrowheads="1"/>
                    </pic:cNvPicPr>
                  </pic:nvPicPr>
                  <pic:blipFill>
                    <a:blip r:embed="rId19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979420" cy="1813560"/>
                    </a:xfrm>
                    <a:prstGeom prst="rect">
                      <a:avLst/>
                    </a:prstGeom>
                    <a:noFill/>
                    <a:ln>
                      <a:noFill/>
                    </a:ln>
                  </pic:spPr>
                </pic:pic>
              </a:graphicData>
            </a:graphic>
          </wp:inline>
        </w:drawing>
      </w:r>
      <w:r w:rsidRPr="00DB45F9">
        <w:rPr>
          <w:rFonts w:ascii="Times New Roman" w:eastAsia="Times New Roman" w:hAnsi="Times New Roman"/>
          <w:noProof/>
          <w:sz w:val="28"/>
          <w:szCs w:val="28"/>
          <w:lang w:val="ru-RU" w:eastAsia="ru-RU"/>
        </w:rPr>
        <w:drawing>
          <wp:inline distT="0" distB="0" distL="0" distR="0">
            <wp:extent cx="3131820" cy="1813560"/>
            <wp:effectExtent l="0" t="0" r="0" b="0"/>
            <wp:docPr id="126" name="Рисунок 281" descr="Шипшина">
              <a:hlinkClick xmlns:a="http://schemas.openxmlformats.org/drawingml/2006/main" r:id="rId195" tooltip="&quot;Шипшина&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1" descr="Шипшина">
                      <a:hlinkClick r:id="rId195" tooltip="&quot;Шипшина&quot;"/>
                    </pic:cNvPr>
                    <pic:cNvPicPr>
                      <a:picLocks noChangeAspect="1" noChangeArrowheads="1"/>
                    </pic:cNvPicPr>
                  </pic:nvPicPr>
                  <pic:blipFill>
                    <a:blip r:embed="rId19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131820" cy="1813560"/>
                    </a:xfrm>
                    <a:prstGeom prst="rect">
                      <a:avLst/>
                    </a:prstGeom>
                    <a:noFill/>
                    <a:ln>
                      <a:noFill/>
                    </a:ln>
                  </pic:spPr>
                </pic:pic>
              </a:graphicData>
            </a:graphic>
          </wp:inline>
        </w:drawing>
      </w:r>
    </w:p>
    <w:p w:rsidR="00D42BFC" w:rsidRPr="00DB45F9" w:rsidRDefault="00507762" w:rsidP="00443C37">
      <w:pPr>
        <w:spacing w:before="120" w:after="0" w:line="240" w:lineRule="auto"/>
        <w:jc w:val="both"/>
        <w:outlineLvl w:val="2"/>
        <w:rPr>
          <w:rFonts w:ascii="Times New Roman" w:eastAsia="Times New Roman" w:hAnsi="Times New Roman"/>
          <w:bCs/>
          <w:sz w:val="28"/>
          <w:szCs w:val="28"/>
        </w:rPr>
      </w:pPr>
      <w:r w:rsidRPr="00DB45F9">
        <w:rPr>
          <w:rFonts w:ascii="Times New Roman" w:eastAsia="Times New Roman" w:hAnsi="Times New Roman"/>
          <w:bCs/>
          <w:sz w:val="28"/>
          <w:szCs w:val="28"/>
        </w:rPr>
        <w:t xml:space="preserve"> </w:t>
      </w:r>
      <w:r w:rsidR="00AD7856" w:rsidRPr="00DB45F9">
        <w:rPr>
          <w:rFonts w:ascii="Times New Roman" w:eastAsia="Times New Roman" w:hAnsi="Times New Roman"/>
          <w:bCs/>
          <w:sz w:val="28"/>
          <w:szCs w:val="28"/>
        </w:rPr>
        <w:t>Шандра (</w:t>
      </w:r>
      <w:proofErr w:type="spellStart"/>
      <w:r w:rsidR="00AD7856" w:rsidRPr="00DB45F9">
        <w:rPr>
          <w:rFonts w:ascii="Times New Roman" w:eastAsia="Times New Roman" w:hAnsi="Times New Roman"/>
          <w:bCs/>
          <w:sz w:val="28"/>
          <w:szCs w:val="28"/>
        </w:rPr>
        <w:t>Marrubium</w:t>
      </w:r>
      <w:proofErr w:type="spellEnd"/>
      <w:r w:rsidR="00AD7856" w:rsidRPr="00DB45F9">
        <w:rPr>
          <w:rFonts w:ascii="Times New Roman" w:eastAsia="Times New Roman" w:hAnsi="Times New Roman"/>
          <w:bCs/>
          <w:sz w:val="28"/>
          <w:szCs w:val="28"/>
        </w:rPr>
        <w:t xml:space="preserve"> </w:t>
      </w:r>
      <w:proofErr w:type="spellStart"/>
      <w:r w:rsidR="00AD7856" w:rsidRPr="00DB45F9">
        <w:rPr>
          <w:rFonts w:ascii="Times New Roman" w:eastAsia="Times New Roman" w:hAnsi="Times New Roman"/>
          <w:bCs/>
          <w:sz w:val="28"/>
          <w:szCs w:val="28"/>
        </w:rPr>
        <w:t>vulgare</w:t>
      </w:r>
      <w:proofErr w:type="spellEnd"/>
      <w:r w:rsidR="00117912" w:rsidRPr="00DB45F9">
        <w:rPr>
          <w:rFonts w:ascii="Times New Roman" w:eastAsia="Times New Roman" w:hAnsi="Times New Roman"/>
          <w:bCs/>
          <w:sz w:val="28"/>
          <w:szCs w:val="28"/>
        </w:rPr>
        <w:t>)</w:t>
      </w:r>
      <w:r w:rsidR="00AD7856" w:rsidRPr="00DB45F9">
        <w:rPr>
          <w:rFonts w:ascii="Times New Roman" w:eastAsia="Times New Roman" w:hAnsi="Times New Roman"/>
          <w:bCs/>
          <w:sz w:val="28"/>
          <w:szCs w:val="28"/>
        </w:rPr>
        <w:t xml:space="preserve">                       </w:t>
      </w:r>
      <w:r w:rsidR="00117912" w:rsidRPr="00DB45F9">
        <w:rPr>
          <w:rFonts w:ascii="Times New Roman" w:eastAsia="Times New Roman" w:hAnsi="Times New Roman"/>
          <w:bCs/>
          <w:sz w:val="28"/>
          <w:szCs w:val="28"/>
        </w:rPr>
        <w:t xml:space="preserve">     </w:t>
      </w:r>
      <w:hyperlink r:id="rId197" w:history="1">
        <w:r w:rsidR="00AD7856" w:rsidRPr="00DB45F9">
          <w:rPr>
            <w:rFonts w:ascii="Times New Roman" w:eastAsia="Times New Roman" w:hAnsi="Times New Roman"/>
            <w:bCs/>
            <w:sz w:val="28"/>
            <w:szCs w:val="28"/>
          </w:rPr>
          <w:t>Яблуня</w:t>
        </w:r>
      </w:hyperlink>
      <w:r w:rsidR="00AD7856" w:rsidRPr="00DB45F9">
        <w:rPr>
          <w:rFonts w:ascii="Times New Roman" w:eastAsia="Times New Roman" w:hAnsi="Times New Roman"/>
          <w:bCs/>
          <w:sz w:val="28"/>
          <w:szCs w:val="28"/>
        </w:rPr>
        <w:t xml:space="preserve"> (</w:t>
      </w:r>
      <w:proofErr w:type="spellStart"/>
      <w:r w:rsidR="00AD7856" w:rsidRPr="00DB45F9">
        <w:rPr>
          <w:rFonts w:ascii="Times New Roman" w:eastAsia="Times New Roman" w:hAnsi="Times New Roman"/>
          <w:bCs/>
          <w:sz w:val="28"/>
          <w:szCs w:val="28"/>
        </w:rPr>
        <w:t>Malus</w:t>
      </w:r>
      <w:proofErr w:type="spellEnd"/>
      <w:r w:rsidR="00AD7856" w:rsidRPr="00DB45F9">
        <w:rPr>
          <w:rFonts w:ascii="Times New Roman" w:eastAsia="Times New Roman" w:hAnsi="Times New Roman"/>
          <w:bCs/>
          <w:sz w:val="28"/>
          <w:szCs w:val="28"/>
        </w:rPr>
        <w:t>)</w:t>
      </w:r>
    </w:p>
    <w:p w:rsidR="00F90249" w:rsidRPr="00DB45F9" w:rsidRDefault="000F0A73" w:rsidP="00AC5C64">
      <w:pPr>
        <w:spacing w:after="0" w:line="240" w:lineRule="auto"/>
        <w:jc w:val="both"/>
        <w:rPr>
          <w:rFonts w:ascii="Times New Roman" w:eastAsia="Times New Roman" w:hAnsi="Times New Roman"/>
          <w:sz w:val="28"/>
          <w:szCs w:val="28"/>
        </w:rPr>
      </w:pPr>
      <w:r w:rsidRPr="00DB45F9">
        <w:rPr>
          <w:rFonts w:ascii="Times New Roman" w:eastAsia="Times New Roman" w:hAnsi="Times New Roman"/>
          <w:sz w:val="28"/>
          <w:szCs w:val="28"/>
        </w:rPr>
        <w:t>,</w:t>
      </w:r>
      <w:r w:rsidR="00AD7856" w:rsidRPr="00DB45F9">
        <w:rPr>
          <w:rFonts w:ascii="Times New Roman" w:eastAsia="Times New Roman" w:hAnsi="Times New Roman"/>
          <w:noProof/>
          <w:sz w:val="28"/>
          <w:szCs w:val="28"/>
          <w:lang w:val="ru-RU" w:eastAsia="ru-RU"/>
        </w:rPr>
        <w:drawing>
          <wp:inline distT="0" distB="0" distL="0" distR="0">
            <wp:extent cx="3009900" cy="188214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009900" cy="1882140"/>
                    </a:xfrm>
                    <a:prstGeom prst="rect">
                      <a:avLst/>
                    </a:prstGeom>
                    <a:noFill/>
                  </pic:spPr>
                </pic:pic>
              </a:graphicData>
            </a:graphic>
          </wp:inline>
        </w:drawing>
      </w:r>
      <w:r w:rsidR="00AD7856" w:rsidRPr="00DB45F9">
        <w:rPr>
          <w:rFonts w:ascii="Times New Roman" w:eastAsia="Times New Roman" w:hAnsi="Times New Roman"/>
          <w:sz w:val="28"/>
          <w:szCs w:val="28"/>
        </w:rPr>
        <w:t xml:space="preserve"> </w:t>
      </w:r>
      <w:r w:rsidR="00AD7856" w:rsidRPr="00DB45F9">
        <w:rPr>
          <w:rFonts w:ascii="Times New Roman" w:eastAsia="Times New Roman" w:hAnsi="Times New Roman"/>
          <w:noProof/>
          <w:sz w:val="28"/>
          <w:szCs w:val="28"/>
          <w:lang w:val="ru-RU" w:eastAsia="ru-RU"/>
        </w:rPr>
        <w:drawing>
          <wp:inline distT="0" distB="0" distL="0" distR="0">
            <wp:extent cx="3009900" cy="1882140"/>
            <wp:effectExtent l="0" t="0" r="0" b="0"/>
            <wp:docPr id="127" name="Рисунок 282" descr="Яблуня">
              <a:hlinkClick xmlns:a="http://schemas.openxmlformats.org/drawingml/2006/main" r:id="rId197" tooltip="&quot;Яблуня&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2" descr="Яблуня">
                      <a:hlinkClick r:id="rId197" tooltip="&quot;Яблуня&quot;"/>
                    </pic:cNvPr>
                    <pic:cNvPicPr>
                      <a:picLocks noChangeAspect="1" noChangeArrowheads="1"/>
                    </pic:cNvPicPr>
                  </pic:nvPicPr>
                  <pic:blipFill>
                    <a:blip r:embed="rId19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009900" cy="1882140"/>
                    </a:xfrm>
                    <a:prstGeom prst="rect">
                      <a:avLst/>
                    </a:prstGeom>
                    <a:noFill/>
                    <a:ln>
                      <a:noFill/>
                    </a:ln>
                  </pic:spPr>
                </pic:pic>
              </a:graphicData>
            </a:graphic>
          </wp:inline>
        </w:drawing>
      </w:r>
    </w:p>
    <w:tbl>
      <w:tblPr>
        <w:tblW w:w="4940" w:type="pct"/>
        <w:tblCellSpacing w:w="0" w:type="dxa"/>
        <w:tblInd w:w="202" w:type="dxa"/>
        <w:tblCellMar>
          <w:top w:w="60" w:type="dxa"/>
          <w:left w:w="60" w:type="dxa"/>
          <w:bottom w:w="60" w:type="dxa"/>
          <w:right w:w="60" w:type="dxa"/>
        </w:tblCellMar>
        <w:tblLook w:val="04A0"/>
      </w:tblPr>
      <w:tblGrid>
        <w:gridCol w:w="9641"/>
      </w:tblGrid>
      <w:tr w:rsidR="006252D8" w:rsidRPr="00DB45F9" w:rsidTr="00390F1F">
        <w:trPr>
          <w:tblCellSpacing w:w="0" w:type="dxa"/>
        </w:trPr>
        <w:tc>
          <w:tcPr>
            <w:tcW w:w="5000" w:type="pct"/>
            <w:tcBorders>
              <w:top w:val="nil"/>
              <w:left w:val="nil"/>
              <w:bottom w:val="nil"/>
              <w:right w:val="nil"/>
            </w:tcBorders>
            <w:hideMark/>
          </w:tcPr>
          <w:p w:rsidR="006252D8" w:rsidRPr="00DB45F9" w:rsidRDefault="006252D8" w:rsidP="00187083">
            <w:pPr>
              <w:spacing w:after="0" w:line="240" w:lineRule="auto"/>
              <w:jc w:val="both"/>
              <w:rPr>
                <w:rFonts w:ascii="Times New Roman" w:eastAsia="Times New Roman" w:hAnsi="Times New Roman"/>
                <w:sz w:val="24"/>
                <w:szCs w:val="24"/>
              </w:rPr>
            </w:pPr>
          </w:p>
        </w:tc>
      </w:tr>
    </w:tbl>
    <w:p w:rsidR="00CF4A33" w:rsidRPr="00DB45F9" w:rsidRDefault="00CF4A33" w:rsidP="00CF4A33">
      <w:pPr>
        <w:spacing w:after="0" w:line="240" w:lineRule="auto"/>
        <w:jc w:val="center"/>
        <w:rPr>
          <w:rFonts w:ascii="Times New Roman" w:hAnsi="Times New Roman"/>
          <w:caps/>
          <w:sz w:val="28"/>
          <w:szCs w:val="28"/>
        </w:rPr>
      </w:pPr>
    </w:p>
    <w:p w:rsidR="00031BAB" w:rsidRPr="00DB45F9" w:rsidRDefault="00031BAB" w:rsidP="00031BAB">
      <w:pPr>
        <w:spacing w:after="0" w:line="240" w:lineRule="auto"/>
        <w:jc w:val="center"/>
        <w:rPr>
          <w:rFonts w:ascii="Times New Roman" w:hAnsi="Times New Roman"/>
          <w:b/>
          <w:sz w:val="28"/>
          <w:szCs w:val="28"/>
        </w:rPr>
      </w:pPr>
      <w:r w:rsidRPr="00DB45F9">
        <w:rPr>
          <w:rFonts w:ascii="Times New Roman" w:hAnsi="Times New Roman"/>
          <w:caps/>
          <w:sz w:val="28"/>
          <w:szCs w:val="28"/>
        </w:rPr>
        <w:t>Додаток Б</w:t>
      </w:r>
    </w:p>
    <w:p w:rsidR="00031BAB" w:rsidRPr="00DB45F9" w:rsidRDefault="00031BAB" w:rsidP="00031BAB">
      <w:pPr>
        <w:spacing w:after="0" w:line="240" w:lineRule="auto"/>
        <w:jc w:val="center"/>
        <w:rPr>
          <w:rFonts w:ascii="Times New Roman" w:hAnsi="Times New Roman"/>
          <w:sz w:val="28"/>
          <w:szCs w:val="28"/>
        </w:rPr>
      </w:pPr>
    </w:p>
    <w:p w:rsidR="00031BAB" w:rsidRPr="00DB45F9" w:rsidRDefault="00031BAB" w:rsidP="00031BAB">
      <w:pPr>
        <w:spacing w:after="0" w:line="240" w:lineRule="auto"/>
        <w:jc w:val="center"/>
        <w:rPr>
          <w:rFonts w:ascii="Times New Roman" w:hAnsi="Times New Roman"/>
          <w:b/>
          <w:sz w:val="28"/>
          <w:szCs w:val="28"/>
        </w:rPr>
      </w:pPr>
      <w:r w:rsidRPr="00DB45F9">
        <w:rPr>
          <w:rFonts w:ascii="Times New Roman" w:hAnsi="Times New Roman"/>
          <w:b/>
          <w:sz w:val="28"/>
          <w:szCs w:val="28"/>
        </w:rPr>
        <w:t xml:space="preserve">БІОЛОГІЧНИЙ ЗАПАС МАЛИНИ ЛІСОВОЇ </w:t>
      </w:r>
    </w:p>
    <w:p w:rsidR="00031BAB" w:rsidRPr="00DB45F9" w:rsidRDefault="00031BAB" w:rsidP="00031BAB">
      <w:pPr>
        <w:spacing w:after="0" w:line="240" w:lineRule="auto"/>
        <w:jc w:val="center"/>
        <w:rPr>
          <w:rFonts w:ascii="Times New Roman" w:hAnsi="Times New Roman"/>
          <w:sz w:val="28"/>
          <w:szCs w:val="28"/>
        </w:rPr>
      </w:pPr>
      <w:r w:rsidRPr="00DB45F9">
        <w:rPr>
          <w:rFonts w:ascii="Times New Roman" w:hAnsi="Times New Roman"/>
          <w:sz w:val="28"/>
          <w:szCs w:val="28"/>
        </w:rPr>
        <w:t>(із розрахунку 10 плодоносних пагонів на 1 м</w:t>
      </w:r>
      <w:r w:rsidRPr="00DB45F9">
        <w:rPr>
          <w:rFonts w:ascii="Times New Roman" w:hAnsi="Times New Roman"/>
          <w:sz w:val="28"/>
          <w:szCs w:val="28"/>
          <w:vertAlign w:val="superscript"/>
        </w:rPr>
        <w:t>2</w:t>
      </w:r>
      <w:r w:rsidRPr="00DB45F9">
        <w:rPr>
          <w:rFonts w:ascii="Times New Roman" w:hAnsi="Times New Roman"/>
          <w:sz w:val="28"/>
          <w:szCs w:val="28"/>
        </w:rPr>
        <w:t>)</w:t>
      </w:r>
    </w:p>
    <w:p w:rsidR="00031BAB" w:rsidRPr="00DB45F9" w:rsidRDefault="00031BAB" w:rsidP="00031BAB">
      <w:pPr>
        <w:spacing w:after="0" w:line="240" w:lineRule="auto"/>
        <w:jc w:val="center"/>
        <w:rPr>
          <w:rFonts w:ascii="Times New Roman" w:hAnsi="Times New Roman"/>
          <w:sz w:val="28"/>
          <w:szCs w:val="28"/>
        </w:rPr>
      </w:pPr>
    </w:p>
    <w:tbl>
      <w:tblPr>
        <w:tblW w:w="9814"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467"/>
        <w:gridCol w:w="1559"/>
        <w:gridCol w:w="3260"/>
        <w:gridCol w:w="1528"/>
      </w:tblGrid>
      <w:tr w:rsidR="00031BAB" w:rsidRPr="00DB45F9" w:rsidTr="00A024B9">
        <w:trPr>
          <w:trHeight w:val="222"/>
        </w:trPr>
        <w:tc>
          <w:tcPr>
            <w:tcW w:w="3467" w:type="dxa"/>
          </w:tcPr>
          <w:p w:rsidR="00031BAB" w:rsidRPr="00DB45F9" w:rsidRDefault="00031BAB" w:rsidP="00A024B9">
            <w:pPr>
              <w:spacing w:after="0" w:line="240" w:lineRule="auto"/>
              <w:jc w:val="center"/>
              <w:rPr>
                <w:rFonts w:ascii="Times New Roman" w:hAnsi="Times New Roman"/>
                <w:sz w:val="28"/>
                <w:szCs w:val="28"/>
              </w:rPr>
            </w:pPr>
            <w:r w:rsidRPr="00DB45F9">
              <w:rPr>
                <w:rFonts w:ascii="Times New Roman" w:hAnsi="Times New Roman"/>
                <w:sz w:val="28"/>
                <w:szCs w:val="28"/>
              </w:rPr>
              <w:t>Середня кількість ягід на одному плодоносному</w:t>
            </w:r>
          </w:p>
          <w:p w:rsidR="00031BAB" w:rsidRPr="00DB45F9" w:rsidRDefault="00031BAB" w:rsidP="00A024B9">
            <w:pPr>
              <w:spacing w:after="0" w:line="240" w:lineRule="auto"/>
              <w:jc w:val="center"/>
              <w:rPr>
                <w:rFonts w:ascii="Times New Roman" w:hAnsi="Times New Roman"/>
                <w:sz w:val="28"/>
                <w:szCs w:val="28"/>
              </w:rPr>
            </w:pPr>
            <w:r w:rsidRPr="00DB45F9">
              <w:rPr>
                <w:rFonts w:ascii="Times New Roman" w:hAnsi="Times New Roman"/>
                <w:sz w:val="28"/>
                <w:szCs w:val="28"/>
              </w:rPr>
              <w:t>пагоні, шт.</w:t>
            </w:r>
          </w:p>
        </w:tc>
        <w:tc>
          <w:tcPr>
            <w:tcW w:w="1559" w:type="dxa"/>
          </w:tcPr>
          <w:p w:rsidR="00031BAB" w:rsidRPr="00DB45F9" w:rsidRDefault="00031BAB" w:rsidP="00A024B9">
            <w:pPr>
              <w:spacing w:after="0" w:line="240" w:lineRule="auto"/>
              <w:jc w:val="center"/>
              <w:rPr>
                <w:rFonts w:ascii="Times New Roman" w:hAnsi="Times New Roman"/>
                <w:sz w:val="28"/>
                <w:szCs w:val="28"/>
              </w:rPr>
            </w:pPr>
          </w:p>
          <w:p w:rsidR="00031BAB" w:rsidRPr="00DB45F9" w:rsidRDefault="00031BAB" w:rsidP="00A024B9">
            <w:pPr>
              <w:spacing w:after="0" w:line="240" w:lineRule="auto"/>
              <w:jc w:val="center"/>
              <w:rPr>
                <w:rFonts w:ascii="Times New Roman" w:hAnsi="Times New Roman"/>
                <w:sz w:val="28"/>
                <w:szCs w:val="28"/>
              </w:rPr>
            </w:pPr>
            <w:r w:rsidRPr="00DB45F9">
              <w:rPr>
                <w:rFonts w:ascii="Times New Roman" w:hAnsi="Times New Roman"/>
                <w:sz w:val="28"/>
                <w:szCs w:val="28"/>
              </w:rPr>
              <w:t>Маса ягід,</w:t>
            </w:r>
          </w:p>
          <w:p w:rsidR="00031BAB" w:rsidRPr="00DB45F9" w:rsidRDefault="00031BAB" w:rsidP="00A024B9">
            <w:pPr>
              <w:spacing w:after="0" w:line="240" w:lineRule="auto"/>
              <w:jc w:val="center"/>
              <w:rPr>
                <w:rFonts w:ascii="Times New Roman" w:hAnsi="Times New Roman"/>
                <w:sz w:val="28"/>
                <w:szCs w:val="28"/>
              </w:rPr>
            </w:pPr>
            <w:r w:rsidRPr="00DB45F9">
              <w:rPr>
                <w:rFonts w:ascii="Times New Roman" w:hAnsi="Times New Roman"/>
                <w:sz w:val="28"/>
                <w:szCs w:val="28"/>
              </w:rPr>
              <w:t>кг/га</w:t>
            </w:r>
          </w:p>
        </w:tc>
        <w:tc>
          <w:tcPr>
            <w:tcW w:w="3260" w:type="dxa"/>
          </w:tcPr>
          <w:p w:rsidR="00031BAB" w:rsidRPr="00DB45F9" w:rsidRDefault="00031BAB" w:rsidP="00A024B9">
            <w:pPr>
              <w:spacing w:after="0" w:line="240" w:lineRule="auto"/>
              <w:jc w:val="center"/>
              <w:rPr>
                <w:rFonts w:ascii="Times New Roman" w:hAnsi="Times New Roman"/>
                <w:sz w:val="28"/>
                <w:szCs w:val="28"/>
              </w:rPr>
            </w:pPr>
            <w:r w:rsidRPr="00DB45F9">
              <w:rPr>
                <w:rFonts w:ascii="Times New Roman" w:hAnsi="Times New Roman"/>
                <w:sz w:val="28"/>
                <w:szCs w:val="28"/>
              </w:rPr>
              <w:t>Середня кількість ягід на одному плодоносному</w:t>
            </w:r>
          </w:p>
          <w:p w:rsidR="00031BAB" w:rsidRPr="00DB45F9" w:rsidRDefault="00031BAB" w:rsidP="00A024B9">
            <w:pPr>
              <w:spacing w:after="0" w:line="240" w:lineRule="auto"/>
              <w:jc w:val="center"/>
              <w:rPr>
                <w:rFonts w:ascii="Times New Roman" w:hAnsi="Times New Roman"/>
                <w:sz w:val="28"/>
                <w:szCs w:val="28"/>
              </w:rPr>
            </w:pPr>
            <w:r w:rsidRPr="00DB45F9">
              <w:rPr>
                <w:rFonts w:ascii="Times New Roman" w:hAnsi="Times New Roman"/>
                <w:sz w:val="28"/>
                <w:szCs w:val="28"/>
              </w:rPr>
              <w:t>пагоні, шт.</w:t>
            </w:r>
          </w:p>
        </w:tc>
        <w:tc>
          <w:tcPr>
            <w:tcW w:w="1528" w:type="dxa"/>
          </w:tcPr>
          <w:p w:rsidR="00031BAB" w:rsidRPr="00DB45F9" w:rsidRDefault="00031BAB" w:rsidP="00A024B9">
            <w:pPr>
              <w:spacing w:after="0" w:line="240" w:lineRule="auto"/>
              <w:jc w:val="center"/>
              <w:rPr>
                <w:rFonts w:ascii="Times New Roman" w:hAnsi="Times New Roman"/>
                <w:sz w:val="28"/>
                <w:szCs w:val="28"/>
              </w:rPr>
            </w:pPr>
            <w:r w:rsidRPr="00DB45F9">
              <w:rPr>
                <w:rFonts w:ascii="Times New Roman" w:hAnsi="Times New Roman"/>
                <w:sz w:val="28"/>
                <w:szCs w:val="28"/>
              </w:rPr>
              <w:t>Маса ягід, кг/га</w:t>
            </w:r>
          </w:p>
          <w:p w:rsidR="00031BAB" w:rsidRPr="00DB45F9" w:rsidRDefault="00031BAB" w:rsidP="00A024B9">
            <w:pPr>
              <w:spacing w:after="0" w:line="240" w:lineRule="auto"/>
              <w:jc w:val="center"/>
              <w:rPr>
                <w:rFonts w:ascii="Times New Roman" w:hAnsi="Times New Roman"/>
                <w:sz w:val="28"/>
                <w:szCs w:val="28"/>
              </w:rPr>
            </w:pPr>
          </w:p>
        </w:tc>
      </w:tr>
      <w:tr w:rsidR="00031BAB" w:rsidRPr="00DB45F9" w:rsidTr="00A024B9">
        <w:trPr>
          <w:trHeight w:val="231"/>
        </w:trPr>
        <w:tc>
          <w:tcPr>
            <w:tcW w:w="3467" w:type="dxa"/>
          </w:tcPr>
          <w:p w:rsidR="00031BAB" w:rsidRPr="00DB45F9" w:rsidRDefault="00031BAB" w:rsidP="00A024B9">
            <w:pPr>
              <w:spacing w:after="0" w:line="240" w:lineRule="auto"/>
              <w:jc w:val="center"/>
              <w:rPr>
                <w:rFonts w:ascii="Times New Roman" w:hAnsi="Times New Roman"/>
                <w:sz w:val="28"/>
                <w:szCs w:val="28"/>
              </w:rPr>
            </w:pPr>
            <w:r w:rsidRPr="00DB45F9">
              <w:rPr>
                <w:rFonts w:ascii="Times New Roman" w:hAnsi="Times New Roman"/>
                <w:sz w:val="28"/>
                <w:szCs w:val="28"/>
              </w:rPr>
              <w:t>1</w:t>
            </w:r>
          </w:p>
        </w:tc>
        <w:tc>
          <w:tcPr>
            <w:tcW w:w="1559" w:type="dxa"/>
          </w:tcPr>
          <w:p w:rsidR="00031BAB" w:rsidRPr="00DB45F9" w:rsidRDefault="00031BAB" w:rsidP="00A024B9">
            <w:pPr>
              <w:spacing w:after="0" w:line="240" w:lineRule="auto"/>
              <w:jc w:val="center"/>
              <w:rPr>
                <w:rFonts w:ascii="Times New Roman" w:hAnsi="Times New Roman"/>
                <w:sz w:val="28"/>
                <w:szCs w:val="28"/>
              </w:rPr>
            </w:pPr>
            <w:r w:rsidRPr="00DB45F9">
              <w:rPr>
                <w:rFonts w:ascii="Times New Roman" w:hAnsi="Times New Roman"/>
                <w:sz w:val="28"/>
                <w:szCs w:val="28"/>
              </w:rPr>
              <w:t>60</w:t>
            </w:r>
          </w:p>
        </w:tc>
        <w:tc>
          <w:tcPr>
            <w:tcW w:w="3260" w:type="dxa"/>
          </w:tcPr>
          <w:p w:rsidR="00031BAB" w:rsidRPr="00DB45F9" w:rsidRDefault="00031BAB" w:rsidP="00A024B9">
            <w:pPr>
              <w:spacing w:after="0" w:line="240" w:lineRule="auto"/>
              <w:jc w:val="center"/>
              <w:rPr>
                <w:rFonts w:ascii="Times New Roman" w:hAnsi="Times New Roman"/>
                <w:sz w:val="28"/>
                <w:szCs w:val="28"/>
              </w:rPr>
            </w:pPr>
            <w:r w:rsidRPr="00DB45F9">
              <w:rPr>
                <w:rFonts w:ascii="Times New Roman" w:hAnsi="Times New Roman"/>
                <w:sz w:val="28"/>
                <w:szCs w:val="28"/>
              </w:rPr>
              <w:t>7</w:t>
            </w:r>
          </w:p>
        </w:tc>
        <w:tc>
          <w:tcPr>
            <w:tcW w:w="1528" w:type="dxa"/>
          </w:tcPr>
          <w:p w:rsidR="00031BAB" w:rsidRPr="00DB45F9" w:rsidRDefault="00031BAB" w:rsidP="00A024B9">
            <w:pPr>
              <w:spacing w:after="0" w:line="240" w:lineRule="auto"/>
              <w:jc w:val="center"/>
              <w:rPr>
                <w:rFonts w:ascii="Times New Roman" w:hAnsi="Times New Roman"/>
                <w:sz w:val="28"/>
                <w:szCs w:val="28"/>
              </w:rPr>
            </w:pPr>
            <w:r w:rsidRPr="00DB45F9">
              <w:rPr>
                <w:rFonts w:ascii="Times New Roman" w:hAnsi="Times New Roman"/>
                <w:sz w:val="28"/>
                <w:szCs w:val="28"/>
              </w:rPr>
              <w:t>420</w:t>
            </w:r>
          </w:p>
        </w:tc>
      </w:tr>
      <w:tr w:rsidR="00031BAB" w:rsidRPr="00DB45F9" w:rsidTr="00A024B9">
        <w:trPr>
          <w:trHeight w:val="162"/>
        </w:trPr>
        <w:tc>
          <w:tcPr>
            <w:tcW w:w="3467" w:type="dxa"/>
          </w:tcPr>
          <w:p w:rsidR="00031BAB" w:rsidRPr="00DB45F9" w:rsidRDefault="00031BAB" w:rsidP="00A024B9">
            <w:pPr>
              <w:spacing w:after="0" w:line="240" w:lineRule="auto"/>
              <w:jc w:val="center"/>
              <w:rPr>
                <w:rFonts w:ascii="Times New Roman" w:hAnsi="Times New Roman"/>
                <w:sz w:val="28"/>
                <w:szCs w:val="28"/>
              </w:rPr>
            </w:pPr>
            <w:r w:rsidRPr="00DB45F9">
              <w:rPr>
                <w:rFonts w:ascii="Times New Roman" w:hAnsi="Times New Roman"/>
                <w:sz w:val="28"/>
                <w:szCs w:val="28"/>
              </w:rPr>
              <w:t>2</w:t>
            </w:r>
          </w:p>
        </w:tc>
        <w:tc>
          <w:tcPr>
            <w:tcW w:w="1559" w:type="dxa"/>
          </w:tcPr>
          <w:p w:rsidR="00031BAB" w:rsidRPr="00DB45F9" w:rsidRDefault="00031BAB" w:rsidP="00A024B9">
            <w:pPr>
              <w:spacing w:after="0" w:line="240" w:lineRule="auto"/>
              <w:jc w:val="center"/>
              <w:rPr>
                <w:rFonts w:ascii="Times New Roman" w:hAnsi="Times New Roman"/>
                <w:sz w:val="28"/>
                <w:szCs w:val="28"/>
              </w:rPr>
            </w:pPr>
            <w:r w:rsidRPr="00DB45F9">
              <w:rPr>
                <w:rFonts w:ascii="Times New Roman" w:hAnsi="Times New Roman"/>
                <w:sz w:val="28"/>
                <w:szCs w:val="28"/>
              </w:rPr>
              <w:t>120</w:t>
            </w:r>
          </w:p>
        </w:tc>
        <w:tc>
          <w:tcPr>
            <w:tcW w:w="3260" w:type="dxa"/>
          </w:tcPr>
          <w:p w:rsidR="00031BAB" w:rsidRPr="00DB45F9" w:rsidRDefault="00031BAB" w:rsidP="00A024B9">
            <w:pPr>
              <w:spacing w:after="0" w:line="240" w:lineRule="auto"/>
              <w:jc w:val="center"/>
              <w:rPr>
                <w:rFonts w:ascii="Times New Roman" w:hAnsi="Times New Roman"/>
                <w:sz w:val="28"/>
                <w:szCs w:val="28"/>
              </w:rPr>
            </w:pPr>
            <w:r w:rsidRPr="00DB45F9">
              <w:rPr>
                <w:rFonts w:ascii="Times New Roman" w:hAnsi="Times New Roman"/>
                <w:sz w:val="28"/>
                <w:szCs w:val="28"/>
              </w:rPr>
              <w:t>8</w:t>
            </w:r>
          </w:p>
        </w:tc>
        <w:tc>
          <w:tcPr>
            <w:tcW w:w="1528" w:type="dxa"/>
          </w:tcPr>
          <w:p w:rsidR="00031BAB" w:rsidRPr="00DB45F9" w:rsidRDefault="00031BAB" w:rsidP="00A024B9">
            <w:pPr>
              <w:spacing w:after="0" w:line="240" w:lineRule="auto"/>
              <w:jc w:val="center"/>
              <w:rPr>
                <w:rFonts w:ascii="Times New Roman" w:hAnsi="Times New Roman"/>
                <w:sz w:val="28"/>
                <w:szCs w:val="28"/>
              </w:rPr>
            </w:pPr>
            <w:r w:rsidRPr="00DB45F9">
              <w:rPr>
                <w:rFonts w:ascii="Times New Roman" w:hAnsi="Times New Roman"/>
                <w:sz w:val="28"/>
                <w:szCs w:val="28"/>
              </w:rPr>
              <w:t>480</w:t>
            </w:r>
          </w:p>
        </w:tc>
      </w:tr>
      <w:tr w:rsidR="00031BAB" w:rsidRPr="00DB45F9" w:rsidTr="00A024B9">
        <w:trPr>
          <w:trHeight w:val="154"/>
        </w:trPr>
        <w:tc>
          <w:tcPr>
            <w:tcW w:w="3467" w:type="dxa"/>
          </w:tcPr>
          <w:p w:rsidR="00031BAB" w:rsidRPr="00DB45F9" w:rsidRDefault="00031BAB" w:rsidP="00A024B9">
            <w:pPr>
              <w:spacing w:after="0" w:line="240" w:lineRule="auto"/>
              <w:jc w:val="center"/>
              <w:rPr>
                <w:rFonts w:ascii="Times New Roman" w:hAnsi="Times New Roman"/>
                <w:sz w:val="28"/>
                <w:szCs w:val="28"/>
              </w:rPr>
            </w:pPr>
            <w:r w:rsidRPr="00DB45F9">
              <w:rPr>
                <w:rFonts w:ascii="Times New Roman" w:hAnsi="Times New Roman"/>
                <w:sz w:val="28"/>
                <w:szCs w:val="28"/>
              </w:rPr>
              <w:t>3</w:t>
            </w:r>
          </w:p>
        </w:tc>
        <w:tc>
          <w:tcPr>
            <w:tcW w:w="1559" w:type="dxa"/>
          </w:tcPr>
          <w:p w:rsidR="00031BAB" w:rsidRPr="00DB45F9" w:rsidRDefault="00031BAB" w:rsidP="00A024B9">
            <w:pPr>
              <w:spacing w:after="0" w:line="240" w:lineRule="auto"/>
              <w:jc w:val="center"/>
              <w:rPr>
                <w:rFonts w:ascii="Times New Roman" w:hAnsi="Times New Roman"/>
                <w:sz w:val="28"/>
                <w:szCs w:val="28"/>
              </w:rPr>
            </w:pPr>
            <w:r w:rsidRPr="00DB45F9">
              <w:rPr>
                <w:rFonts w:ascii="Times New Roman" w:hAnsi="Times New Roman"/>
                <w:sz w:val="28"/>
                <w:szCs w:val="28"/>
              </w:rPr>
              <w:t>180</w:t>
            </w:r>
          </w:p>
        </w:tc>
        <w:tc>
          <w:tcPr>
            <w:tcW w:w="3260" w:type="dxa"/>
          </w:tcPr>
          <w:p w:rsidR="00031BAB" w:rsidRPr="00DB45F9" w:rsidRDefault="00031BAB" w:rsidP="00A024B9">
            <w:pPr>
              <w:spacing w:after="0" w:line="240" w:lineRule="auto"/>
              <w:jc w:val="center"/>
              <w:rPr>
                <w:rFonts w:ascii="Times New Roman" w:hAnsi="Times New Roman"/>
                <w:sz w:val="28"/>
                <w:szCs w:val="28"/>
              </w:rPr>
            </w:pPr>
            <w:r w:rsidRPr="00DB45F9">
              <w:rPr>
                <w:rFonts w:ascii="Times New Roman" w:hAnsi="Times New Roman"/>
                <w:sz w:val="28"/>
                <w:szCs w:val="28"/>
              </w:rPr>
              <w:t>9</w:t>
            </w:r>
          </w:p>
        </w:tc>
        <w:tc>
          <w:tcPr>
            <w:tcW w:w="1528" w:type="dxa"/>
          </w:tcPr>
          <w:p w:rsidR="00031BAB" w:rsidRPr="00DB45F9" w:rsidRDefault="00031BAB" w:rsidP="00A024B9">
            <w:pPr>
              <w:spacing w:after="0" w:line="240" w:lineRule="auto"/>
              <w:jc w:val="center"/>
              <w:rPr>
                <w:rFonts w:ascii="Times New Roman" w:hAnsi="Times New Roman"/>
                <w:sz w:val="28"/>
                <w:szCs w:val="28"/>
              </w:rPr>
            </w:pPr>
            <w:r w:rsidRPr="00DB45F9">
              <w:rPr>
                <w:rFonts w:ascii="Times New Roman" w:hAnsi="Times New Roman"/>
                <w:sz w:val="28"/>
                <w:szCs w:val="28"/>
              </w:rPr>
              <w:t>540</w:t>
            </w:r>
          </w:p>
        </w:tc>
      </w:tr>
      <w:tr w:rsidR="00031BAB" w:rsidRPr="00DB45F9" w:rsidTr="00A024B9">
        <w:trPr>
          <w:trHeight w:val="180"/>
        </w:trPr>
        <w:tc>
          <w:tcPr>
            <w:tcW w:w="3467" w:type="dxa"/>
          </w:tcPr>
          <w:p w:rsidR="00031BAB" w:rsidRPr="00DB45F9" w:rsidRDefault="00031BAB" w:rsidP="00A024B9">
            <w:pPr>
              <w:spacing w:after="0" w:line="240" w:lineRule="auto"/>
              <w:jc w:val="center"/>
              <w:rPr>
                <w:rFonts w:ascii="Times New Roman" w:hAnsi="Times New Roman"/>
                <w:sz w:val="28"/>
                <w:szCs w:val="28"/>
              </w:rPr>
            </w:pPr>
            <w:r w:rsidRPr="00DB45F9">
              <w:rPr>
                <w:rFonts w:ascii="Times New Roman" w:hAnsi="Times New Roman"/>
                <w:sz w:val="28"/>
                <w:szCs w:val="28"/>
              </w:rPr>
              <w:t>4</w:t>
            </w:r>
          </w:p>
        </w:tc>
        <w:tc>
          <w:tcPr>
            <w:tcW w:w="1559" w:type="dxa"/>
          </w:tcPr>
          <w:p w:rsidR="00031BAB" w:rsidRPr="00DB45F9" w:rsidRDefault="00031BAB" w:rsidP="00A024B9">
            <w:pPr>
              <w:spacing w:after="0" w:line="240" w:lineRule="auto"/>
              <w:jc w:val="center"/>
              <w:rPr>
                <w:rFonts w:ascii="Times New Roman" w:hAnsi="Times New Roman"/>
                <w:sz w:val="28"/>
                <w:szCs w:val="28"/>
              </w:rPr>
            </w:pPr>
            <w:r w:rsidRPr="00DB45F9">
              <w:rPr>
                <w:rFonts w:ascii="Times New Roman" w:hAnsi="Times New Roman"/>
                <w:sz w:val="28"/>
                <w:szCs w:val="28"/>
              </w:rPr>
              <w:t>240</w:t>
            </w:r>
          </w:p>
        </w:tc>
        <w:tc>
          <w:tcPr>
            <w:tcW w:w="3260" w:type="dxa"/>
          </w:tcPr>
          <w:p w:rsidR="00031BAB" w:rsidRPr="00DB45F9" w:rsidRDefault="00031BAB" w:rsidP="00A024B9">
            <w:pPr>
              <w:spacing w:after="0" w:line="240" w:lineRule="auto"/>
              <w:jc w:val="center"/>
              <w:rPr>
                <w:rFonts w:ascii="Times New Roman" w:hAnsi="Times New Roman"/>
                <w:sz w:val="28"/>
                <w:szCs w:val="28"/>
              </w:rPr>
            </w:pPr>
            <w:r w:rsidRPr="00DB45F9">
              <w:rPr>
                <w:rFonts w:ascii="Times New Roman" w:hAnsi="Times New Roman"/>
                <w:sz w:val="28"/>
                <w:szCs w:val="28"/>
              </w:rPr>
              <w:t>10</w:t>
            </w:r>
          </w:p>
        </w:tc>
        <w:tc>
          <w:tcPr>
            <w:tcW w:w="1528" w:type="dxa"/>
          </w:tcPr>
          <w:p w:rsidR="00031BAB" w:rsidRPr="00DB45F9" w:rsidRDefault="00031BAB" w:rsidP="00A024B9">
            <w:pPr>
              <w:spacing w:after="0" w:line="240" w:lineRule="auto"/>
              <w:jc w:val="center"/>
              <w:rPr>
                <w:rFonts w:ascii="Times New Roman" w:hAnsi="Times New Roman"/>
                <w:sz w:val="28"/>
                <w:szCs w:val="28"/>
              </w:rPr>
            </w:pPr>
            <w:r w:rsidRPr="00DB45F9">
              <w:rPr>
                <w:rFonts w:ascii="Times New Roman" w:hAnsi="Times New Roman"/>
                <w:sz w:val="28"/>
                <w:szCs w:val="28"/>
              </w:rPr>
              <w:t>600</w:t>
            </w:r>
          </w:p>
        </w:tc>
      </w:tr>
      <w:tr w:rsidR="00031BAB" w:rsidRPr="00DB45F9" w:rsidTr="00A024B9">
        <w:trPr>
          <w:trHeight w:val="137"/>
        </w:trPr>
        <w:tc>
          <w:tcPr>
            <w:tcW w:w="3467" w:type="dxa"/>
          </w:tcPr>
          <w:p w:rsidR="00031BAB" w:rsidRPr="00DB45F9" w:rsidRDefault="00031BAB" w:rsidP="00A024B9">
            <w:pPr>
              <w:spacing w:after="0" w:line="240" w:lineRule="auto"/>
              <w:jc w:val="center"/>
              <w:rPr>
                <w:rFonts w:ascii="Times New Roman" w:hAnsi="Times New Roman"/>
                <w:sz w:val="28"/>
                <w:szCs w:val="28"/>
              </w:rPr>
            </w:pPr>
            <w:r w:rsidRPr="00DB45F9">
              <w:rPr>
                <w:rFonts w:ascii="Times New Roman" w:hAnsi="Times New Roman"/>
                <w:sz w:val="28"/>
                <w:szCs w:val="28"/>
              </w:rPr>
              <w:t>5</w:t>
            </w:r>
          </w:p>
        </w:tc>
        <w:tc>
          <w:tcPr>
            <w:tcW w:w="1559" w:type="dxa"/>
          </w:tcPr>
          <w:p w:rsidR="00031BAB" w:rsidRPr="00DB45F9" w:rsidRDefault="00031BAB" w:rsidP="00A024B9">
            <w:pPr>
              <w:spacing w:after="0" w:line="240" w:lineRule="auto"/>
              <w:jc w:val="center"/>
              <w:rPr>
                <w:rFonts w:ascii="Times New Roman" w:hAnsi="Times New Roman"/>
                <w:sz w:val="28"/>
                <w:szCs w:val="28"/>
              </w:rPr>
            </w:pPr>
            <w:r w:rsidRPr="00DB45F9">
              <w:rPr>
                <w:rFonts w:ascii="Times New Roman" w:hAnsi="Times New Roman"/>
                <w:sz w:val="28"/>
                <w:szCs w:val="28"/>
              </w:rPr>
              <w:t>300</w:t>
            </w:r>
          </w:p>
        </w:tc>
        <w:tc>
          <w:tcPr>
            <w:tcW w:w="3260" w:type="dxa"/>
          </w:tcPr>
          <w:p w:rsidR="00031BAB" w:rsidRPr="00DB45F9" w:rsidRDefault="00031BAB" w:rsidP="00A024B9">
            <w:pPr>
              <w:spacing w:after="0" w:line="240" w:lineRule="auto"/>
              <w:jc w:val="center"/>
              <w:rPr>
                <w:rFonts w:ascii="Times New Roman" w:hAnsi="Times New Roman"/>
                <w:sz w:val="28"/>
                <w:szCs w:val="28"/>
              </w:rPr>
            </w:pPr>
            <w:r w:rsidRPr="00DB45F9">
              <w:rPr>
                <w:rFonts w:ascii="Times New Roman" w:hAnsi="Times New Roman"/>
                <w:sz w:val="28"/>
                <w:szCs w:val="28"/>
              </w:rPr>
              <w:t>20</w:t>
            </w:r>
          </w:p>
        </w:tc>
        <w:tc>
          <w:tcPr>
            <w:tcW w:w="1528" w:type="dxa"/>
          </w:tcPr>
          <w:p w:rsidR="00031BAB" w:rsidRPr="00DB45F9" w:rsidRDefault="00031BAB" w:rsidP="00A024B9">
            <w:pPr>
              <w:spacing w:after="0" w:line="240" w:lineRule="auto"/>
              <w:jc w:val="center"/>
              <w:rPr>
                <w:rFonts w:ascii="Times New Roman" w:hAnsi="Times New Roman"/>
                <w:sz w:val="28"/>
                <w:szCs w:val="28"/>
              </w:rPr>
            </w:pPr>
            <w:r w:rsidRPr="00DB45F9">
              <w:rPr>
                <w:rFonts w:ascii="Times New Roman" w:hAnsi="Times New Roman"/>
                <w:sz w:val="28"/>
                <w:szCs w:val="28"/>
              </w:rPr>
              <w:t>1200</w:t>
            </w:r>
          </w:p>
        </w:tc>
      </w:tr>
      <w:tr w:rsidR="00031BAB" w:rsidRPr="00DB45F9" w:rsidTr="00A024B9">
        <w:trPr>
          <w:trHeight w:val="154"/>
        </w:trPr>
        <w:tc>
          <w:tcPr>
            <w:tcW w:w="3467" w:type="dxa"/>
          </w:tcPr>
          <w:p w:rsidR="00031BAB" w:rsidRPr="00DB45F9" w:rsidRDefault="00031BAB" w:rsidP="00A024B9">
            <w:pPr>
              <w:spacing w:after="0" w:line="240" w:lineRule="auto"/>
              <w:jc w:val="center"/>
              <w:rPr>
                <w:rFonts w:ascii="Times New Roman" w:hAnsi="Times New Roman"/>
                <w:sz w:val="28"/>
                <w:szCs w:val="28"/>
              </w:rPr>
            </w:pPr>
            <w:r w:rsidRPr="00DB45F9">
              <w:rPr>
                <w:rFonts w:ascii="Times New Roman" w:hAnsi="Times New Roman"/>
                <w:sz w:val="28"/>
                <w:szCs w:val="28"/>
              </w:rPr>
              <w:t>6</w:t>
            </w:r>
          </w:p>
        </w:tc>
        <w:tc>
          <w:tcPr>
            <w:tcW w:w="1559" w:type="dxa"/>
          </w:tcPr>
          <w:p w:rsidR="00031BAB" w:rsidRPr="00DB45F9" w:rsidRDefault="00031BAB" w:rsidP="00A024B9">
            <w:pPr>
              <w:spacing w:after="0" w:line="240" w:lineRule="auto"/>
              <w:jc w:val="center"/>
              <w:rPr>
                <w:rFonts w:ascii="Times New Roman" w:hAnsi="Times New Roman"/>
                <w:sz w:val="28"/>
                <w:szCs w:val="28"/>
              </w:rPr>
            </w:pPr>
            <w:r w:rsidRPr="00DB45F9">
              <w:rPr>
                <w:rFonts w:ascii="Times New Roman" w:hAnsi="Times New Roman"/>
                <w:sz w:val="28"/>
                <w:szCs w:val="28"/>
              </w:rPr>
              <w:t>360</w:t>
            </w:r>
          </w:p>
        </w:tc>
        <w:tc>
          <w:tcPr>
            <w:tcW w:w="3260" w:type="dxa"/>
          </w:tcPr>
          <w:p w:rsidR="00031BAB" w:rsidRPr="00DB45F9" w:rsidRDefault="00031BAB" w:rsidP="00A024B9">
            <w:pPr>
              <w:spacing w:after="0" w:line="240" w:lineRule="auto"/>
              <w:jc w:val="center"/>
              <w:rPr>
                <w:rFonts w:ascii="Times New Roman" w:hAnsi="Times New Roman"/>
                <w:sz w:val="28"/>
                <w:szCs w:val="28"/>
              </w:rPr>
            </w:pPr>
            <w:r w:rsidRPr="00DB45F9">
              <w:rPr>
                <w:rFonts w:ascii="Times New Roman" w:hAnsi="Times New Roman"/>
                <w:sz w:val="28"/>
                <w:szCs w:val="28"/>
              </w:rPr>
              <w:t>30</w:t>
            </w:r>
          </w:p>
        </w:tc>
        <w:tc>
          <w:tcPr>
            <w:tcW w:w="1528" w:type="dxa"/>
          </w:tcPr>
          <w:p w:rsidR="00031BAB" w:rsidRPr="00DB45F9" w:rsidRDefault="00031BAB" w:rsidP="00A024B9">
            <w:pPr>
              <w:spacing w:after="0" w:line="240" w:lineRule="auto"/>
              <w:jc w:val="center"/>
              <w:rPr>
                <w:rFonts w:ascii="Times New Roman" w:hAnsi="Times New Roman"/>
                <w:sz w:val="28"/>
                <w:szCs w:val="28"/>
              </w:rPr>
            </w:pPr>
            <w:r w:rsidRPr="00DB45F9">
              <w:rPr>
                <w:rFonts w:ascii="Times New Roman" w:hAnsi="Times New Roman"/>
                <w:sz w:val="28"/>
                <w:szCs w:val="28"/>
              </w:rPr>
              <w:t>1800</w:t>
            </w:r>
          </w:p>
        </w:tc>
      </w:tr>
    </w:tbl>
    <w:p w:rsidR="00031BAB" w:rsidRPr="00DB45F9" w:rsidRDefault="00031BAB" w:rsidP="00031BAB">
      <w:pPr>
        <w:spacing w:after="0" w:line="240" w:lineRule="auto"/>
        <w:jc w:val="both"/>
        <w:rPr>
          <w:rFonts w:ascii="Times New Roman" w:hAnsi="Times New Roman"/>
          <w:sz w:val="28"/>
          <w:szCs w:val="28"/>
        </w:rPr>
      </w:pPr>
    </w:p>
    <w:p w:rsidR="00031BAB" w:rsidRPr="00DB45F9" w:rsidRDefault="00031BAB" w:rsidP="00031BAB">
      <w:pPr>
        <w:spacing w:after="0" w:line="240" w:lineRule="auto"/>
        <w:jc w:val="center"/>
        <w:rPr>
          <w:rFonts w:ascii="Times New Roman" w:hAnsi="Times New Roman"/>
          <w:caps/>
          <w:sz w:val="28"/>
          <w:szCs w:val="28"/>
        </w:rPr>
      </w:pPr>
    </w:p>
    <w:p w:rsidR="00031BAB" w:rsidRPr="00DB45F9" w:rsidRDefault="00031BAB" w:rsidP="00031BAB">
      <w:pPr>
        <w:spacing w:after="0" w:line="240" w:lineRule="auto"/>
        <w:jc w:val="center"/>
        <w:rPr>
          <w:rFonts w:ascii="Times New Roman" w:hAnsi="Times New Roman"/>
          <w:caps/>
          <w:sz w:val="28"/>
          <w:szCs w:val="28"/>
        </w:rPr>
      </w:pPr>
    </w:p>
    <w:p w:rsidR="00031BAB" w:rsidRPr="00DB45F9" w:rsidRDefault="00031BAB" w:rsidP="00031BAB">
      <w:pPr>
        <w:spacing w:after="0" w:line="240" w:lineRule="auto"/>
        <w:jc w:val="center"/>
        <w:rPr>
          <w:rFonts w:ascii="Times New Roman" w:hAnsi="Times New Roman"/>
          <w:caps/>
          <w:sz w:val="28"/>
          <w:szCs w:val="28"/>
        </w:rPr>
      </w:pPr>
    </w:p>
    <w:p w:rsidR="00031BAB" w:rsidRPr="00DB45F9" w:rsidRDefault="00031BAB" w:rsidP="00031BAB">
      <w:pPr>
        <w:spacing w:after="0" w:line="240" w:lineRule="auto"/>
        <w:jc w:val="center"/>
        <w:rPr>
          <w:rFonts w:ascii="Times New Roman" w:hAnsi="Times New Roman"/>
          <w:caps/>
          <w:sz w:val="28"/>
          <w:szCs w:val="28"/>
        </w:rPr>
      </w:pPr>
    </w:p>
    <w:p w:rsidR="00031BAB" w:rsidRPr="00DB45F9" w:rsidRDefault="00031BAB" w:rsidP="00031BAB">
      <w:pPr>
        <w:spacing w:after="0" w:line="240" w:lineRule="auto"/>
        <w:jc w:val="center"/>
        <w:rPr>
          <w:rFonts w:ascii="Times New Roman" w:hAnsi="Times New Roman"/>
          <w:caps/>
          <w:sz w:val="28"/>
          <w:szCs w:val="28"/>
        </w:rPr>
      </w:pPr>
    </w:p>
    <w:p w:rsidR="00031BAB" w:rsidRPr="00DB45F9" w:rsidRDefault="00031BAB" w:rsidP="00031BAB">
      <w:pPr>
        <w:spacing w:after="0" w:line="240" w:lineRule="auto"/>
        <w:jc w:val="center"/>
        <w:rPr>
          <w:rFonts w:ascii="Times New Roman" w:hAnsi="Times New Roman"/>
          <w:caps/>
          <w:sz w:val="28"/>
          <w:szCs w:val="28"/>
        </w:rPr>
      </w:pPr>
    </w:p>
    <w:p w:rsidR="00031BAB" w:rsidRPr="00DB45F9" w:rsidRDefault="00031BAB" w:rsidP="00031BAB">
      <w:pPr>
        <w:spacing w:after="0" w:line="240" w:lineRule="auto"/>
        <w:jc w:val="center"/>
        <w:rPr>
          <w:rFonts w:ascii="Times New Roman" w:hAnsi="Times New Roman"/>
          <w:caps/>
          <w:sz w:val="28"/>
          <w:szCs w:val="28"/>
        </w:rPr>
      </w:pPr>
    </w:p>
    <w:p w:rsidR="00031BAB" w:rsidRPr="00DB45F9" w:rsidRDefault="00031BAB" w:rsidP="00031BAB">
      <w:pPr>
        <w:spacing w:after="0" w:line="240" w:lineRule="auto"/>
        <w:jc w:val="center"/>
        <w:rPr>
          <w:rFonts w:ascii="Times New Roman" w:hAnsi="Times New Roman"/>
          <w:caps/>
          <w:sz w:val="28"/>
          <w:szCs w:val="28"/>
        </w:rPr>
      </w:pPr>
    </w:p>
    <w:p w:rsidR="00031BAB" w:rsidRPr="00DB45F9" w:rsidRDefault="00031BAB" w:rsidP="00031BAB">
      <w:pPr>
        <w:spacing w:after="0" w:line="240" w:lineRule="auto"/>
        <w:jc w:val="center"/>
        <w:rPr>
          <w:rFonts w:ascii="Times New Roman" w:hAnsi="Times New Roman"/>
          <w:caps/>
          <w:sz w:val="28"/>
          <w:szCs w:val="28"/>
        </w:rPr>
      </w:pPr>
    </w:p>
    <w:p w:rsidR="00031BAB" w:rsidRPr="00DB45F9" w:rsidRDefault="00031BAB" w:rsidP="00031BAB">
      <w:pPr>
        <w:spacing w:after="0" w:line="240" w:lineRule="auto"/>
        <w:jc w:val="center"/>
        <w:rPr>
          <w:rFonts w:ascii="Times New Roman" w:hAnsi="Times New Roman"/>
          <w:caps/>
          <w:sz w:val="28"/>
          <w:szCs w:val="28"/>
        </w:rPr>
      </w:pPr>
    </w:p>
    <w:p w:rsidR="00031BAB" w:rsidRPr="00DB45F9" w:rsidRDefault="00031BAB" w:rsidP="00031BAB">
      <w:pPr>
        <w:spacing w:after="0" w:line="240" w:lineRule="auto"/>
        <w:jc w:val="center"/>
        <w:rPr>
          <w:rFonts w:ascii="Times New Roman" w:hAnsi="Times New Roman"/>
          <w:caps/>
          <w:sz w:val="28"/>
          <w:szCs w:val="28"/>
        </w:rPr>
      </w:pPr>
    </w:p>
    <w:p w:rsidR="00031BAB" w:rsidRPr="00DB45F9" w:rsidRDefault="00031BAB" w:rsidP="00031BAB">
      <w:pPr>
        <w:spacing w:after="0" w:line="240" w:lineRule="auto"/>
        <w:jc w:val="center"/>
        <w:rPr>
          <w:rFonts w:ascii="Times New Roman" w:hAnsi="Times New Roman"/>
          <w:caps/>
          <w:sz w:val="28"/>
          <w:szCs w:val="28"/>
        </w:rPr>
      </w:pPr>
    </w:p>
    <w:p w:rsidR="00031BAB" w:rsidRPr="00DB45F9" w:rsidRDefault="00031BAB" w:rsidP="00031BAB">
      <w:pPr>
        <w:spacing w:after="0" w:line="240" w:lineRule="auto"/>
        <w:jc w:val="center"/>
        <w:rPr>
          <w:rFonts w:ascii="Times New Roman" w:hAnsi="Times New Roman"/>
          <w:caps/>
          <w:sz w:val="28"/>
          <w:szCs w:val="28"/>
        </w:rPr>
      </w:pPr>
    </w:p>
    <w:p w:rsidR="00031BAB" w:rsidRPr="00DB45F9" w:rsidRDefault="00031BAB" w:rsidP="00031BAB">
      <w:pPr>
        <w:spacing w:after="0" w:line="240" w:lineRule="auto"/>
        <w:jc w:val="center"/>
        <w:rPr>
          <w:rFonts w:ascii="Times New Roman" w:hAnsi="Times New Roman"/>
          <w:caps/>
          <w:sz w:val="28"/>
          <w:szCs w:val="28"/>
        </w:rPr>
      </w:pPr>
    </w:p>
    <w:p w:rsidR="00031BAB" w:rsidRPr="00DB45F9" w:rsidRDefault="00031BAB" w:rsidP="00031BAB">
      <w:pPr>
        <w:spacing w:after="0" w:line="240" w:lineRule="auto"/>
        <w:jc w:val="center"/>
        <w:rPr>
          <w:rFonts w:ascii="Times New Roman" w:hAnsi="Times New Roman"/>
          <w:caps/>
          <w:sz w:val="28"/>
          <w:szCs w:val="28"/>
        </w:rPr>
      </w:pPr>
    </w:p>
    <w:p w:rsidR="00031BAB" w:rsidRPr="00DB45F9" w:rsidRDefault="00031BAB" w:rsidP="00031BAB">
      <w:pPr>
        <w:spacing w:after="0" w:line="240" w:lineRule="auto"/>
        <w:jc w:val="center"/>
        <w:rPr>
          <w:rFonts w:ascii="Times New Roman" w:hAnsi="Times New Roman"/>
          <w:caps/>
          <w:sz w:val="28"/>
          <w:szCs w:val="28"/>
        </w:rPr>
      </w:pPr>
    </w:p>
    <w:p w:rsidR="00031BAB" w:rsidRPr="00DB45F9" w:rsidRDefault="00031BAB" w:rsidP="00031BAB">
      <w:pPr>
        <w:spacing w:after="0" w:line="240" w:lineRule="auto"/>
        <w:jc w:val="center"/>
        <w:rPr>
          <w:rFonts w:ascii="Times New Roman" w:hAnsi="Times New Roman"/>
          <w:caps/>
          <w:sz w:val="28"/>
          <w:szCs w:val="28"/>
        </w:rPr>
      </w:pPr>
    </w:p>
    <w:p w:rsidR="00031BAB" w:rsidRPr="00DB45F9" w:rsidRDefault="00031BAB" w:rsidP="00031BAB">
      <w:pPr>
        <w:spacing w:after="0" w:line="240" w:lineRule="auto"/>
        <w:jc w:val="center"/>
        <w:rPr>
          <w:rFonts w:ascii="Times New Roman" w:hAnsi="Times New Roman"/>
          <w:caps/>
          <w:sz w:val="28"/>
          <w:szCs w:val="28"/>
        </w:rPr>
      </w:pPr>
    </w:p>
    <w:p w:rsidR="00031BAB" w:rsidRPr="00DB45F9" w:rsidRDefault="00031BAB" w:rsidP="00031BAB">
      <w:pPr>
        <w:spacing w:after="0" w:line="240" w:lineRule="auto"/>
        <w:jc w:val="center"/>
        <w:rPr>
          <w:rFonts w:ascii="Times New Roman" w:hAnsi="Times New Roman"/>
          <w:caps/>
          <w:sz w:val="28"/>
          <w:szCs w:val="28"/>
        </w:rPr>
      </w:pPr>
    </w:p>
    <w:p w:rsidR="00031BAB" w:rsidRPr="00DB45F9" w:rsidRDefault="00031BAB" w:rsidP="00031BAB">
      <w:pPr>
        <w:spacing w:after="0" w:line="240" w:lineRule="auto"/>
        <w:jc w:val="center"/>
        <w:rPr>
          <w:rFonts w:ascii="Times New Roman" w:hAnsi="Times New Roman"/>
          <w:caps/>
          <w:sz w:val="28"/>
          <w:szCs w:val="28"/>
        </w:rPr>
      </w:pPr>
    </w:p>
    <w:p w:rsidR="00031BAB" w:rsidRPr="00DB45F9" w:rsidRDefault="00031BAB" w:rsidP="00031BAB">
      <w:pPr>
        <w:spacing w:after="0" w:line="240" w:lineRule="auto"/>
        <w:jc w:val="center"/>
        <w:rPr>
          <w:rFonts w:ascii="Times New Roman" w:hAnsi="Times New Roman"/>
          <w:caps/>
          <w:sz w:val="28"/>
          <w:szCs w:val="28"/>
        </w:rPr>
      </w:pPr>
    </w:p>
    <w:p w:rsidR="00031BAB" w:rsidRPr="00DB45F9" w:rsidRDefault="00031BAB" w:rsidP="00031BAB">
      <w:pPr>
        <w:spacing w:after="0" w:line="240" w:lineRule="auto"/>
        <w:jc w:val="center"/>
        <w:rPr>
          <w:rFonts w:ascii="Times New Roman" w:hAnsi="Times New Roman"/>
          <w:caps/>
          <w:sz w:val="28"/>
          <w:szCs w:val="28"/>
        </w:rPr>
      </w:pPr>
    </w:p>
    <w:p w:rsidR="00031BAB" w:rsidRPr="00DB45F9" w:rsidRDefault="00031BAB" w:rsidP="00031BAB">
      <w:pPr>
        <w:spacing w:after="0" w:line="240" w:lineRule="auto"/>
        <w:jc w:val="center"/>
        <w:rPr>
          <w:rFonts w:ascii="Times New Roman" w:hAnsi="Times New Roman"/>
          <w:caps/>
          <w:sz w:val="28"/>
          <w:szCs w:val="28"/>
        </w:rPr>
      </w:pPr>
    </w:p>
    <w:p w:rsidR="00031BAB" w:rsidRPr="00DB45F9" w:rsidRDefault="00031BAB" w:rsidP="00031BAB">
      <w:pPr>
        <w:spacing w:after="0" w:line="240" w:lineRule="auto"/>
        <w:jc w:val="center"/>
        <w:rPr>
          <w:rFonts w:ascii="Times New Roman" w:hAnsi="Times New Roman"/>
          <w:caps/>
          <w:sz w:val="28"/>
          <w:szCs w:val="28"/>
        </w:rPr>
      </w:pPr>
    </w:p>
    <w:p w:rsidR="00031BAB" w:rsidRPr="00DB45F9" w:rsidRDefault="00031BAB" w:rsidP="00031BAB">
      <w:pPr>
        <w:spacing w:after="0" w:line="240" w:lineRule="auto"/>
        <w:jc w:val="center"/>
        <w:rPr>
          <w:rFonts w:ascii="Times New Roman" w:hAnsi="Times New Roman"/>
          <w:caps/>
          <w:sz w:val="28"/>
          <w:szCs w:val="28"/>
        </w:rPr>
      </w:pPr>
    </w:p>
    <w:p w:rsidR="00031BAB" w:rsidRPr="00DB45F9" w:rsidRDefault="00031BAB" w:rsidP="00031BAB">
      <w:pPr>
        <w:spacing w:after="0" w:line="240" w:lineRule="auto"/>
        <w:jc w:val="center"/>
        <w:rPr>
          <w:rFonts w:ascii="Times New Roman" w:hAnsi="Times New Roman"/>
          <w:caps/>
          <w:sz w:val="28"/>
          <w:szCs w:val="28"/>
        </w:rPr>
      </w:pPr>
    </w:p>
    <w:p w:rsidR="00031BAB" w:rsidRPr="00DB45F9" w:rsidRDefault="00031BAB" w:rsidP="00031BAB">
      <w:pPr>
        <w:spacing w:after="0" w:line="240" w:lineRule="auto"/>
        <w:jc w:val="center"/>
        <w:rPr>
          <w:rFonts w:ascii="Times New Roman" w:hAnsi="Times New Roman"/>
          <w:caps/>
          <w:sz w:val="28"/>
          <w:szCs w:val="28"/>
        </w:rPr>
      </w:pPr>
    </w:p>
    <w:p w:rsidR="00031BAB" w:rsidRPr="00DB45F9" w:rsidRDefault="00031BAB" w:rsidP="00031BAB">
      <w:pPr>
        <w:spacing w:after="0" w:line="240" w:lineRule="auto"/>
        <w:jc w:val="center"/>
        <w:rPr>
          <w:rFonts w:ascii="Times New Roman" w:hAnsi="Times New Roman"/>
          <w:caps/>
          <w:sz w:val="28"/>
          <w:szCs w:val="28"/>
        </w:rPr>
      </w:pPr>
    </w:p>
    <w:p w:rsidR="00031BAB" w:rsidRPr="00DB45F9" w:rsidRDefault="00031BAB" w:rsidP="00031BAB">
      <w:pPr>
        <w:shd w:val="clear" w:color="auto" w:fill="FFFFFF"/>
        <w:spacing w:after="120" w:line="240" w:lineRule="auto"/>
        <w:jc w:val="center"/>
        <w:rPr>
          <w:rFonts w:ascii="Times New Roman" w:hAnsi="Times New Roman"/>
          <w:sz w:val="28"/>
          <w:szCs w:val="28"/>
        </w:rPr>
      </w:pPr>
    </w:p>
    <w:p w:rsidR="00F921B1" w:rsidRPr="00DB45F9" w:rsidRDefault="007D4DA0" w:rsidP="00970359">
      <w:pPr>
        <w:shd w:val="clear" w:color="auto" w:fill="FFFFFF"/>
        <w:spacing w:after="120" w:line="240" w:lineRule="auto"/>
        <w:jc w:val="center"/>
        <w:rPr>
          <w:rFonts w:ascii="Times New Roman" w:hAnsi="Times New Roman"/>
          <w:sz w:val="28"/>
          <w:szCs w:val="28"/>
        </w:rPr>
      </w:pPr>
      <w:r w:rsidRPr="00DB45F9">
        <w:rPr>
          <w:rFonts w:ascii="Times New Roman" w:hAnsi="Times New Roman"/>
          <w:sz w:val="28"/>
          <w:szCs w:val="28"/>
        </w:rPr>
        <w:lastRenderedPageBreak/>
        <w:t xml:space="preserve">ДОДАТОК </w:t>
      </w:r>
      <w:r w:rsidR="00031BAB" w:rsidRPr="00DB45F9">
        <w:rPr>
          <w:rFonts w:ascii="Times New Roman" w:hAnsi="Times New Roman"/>
          <w:sz w:val="28"/>
          <w:szCs w:val="28"/>
        </w:rPr>
        <w:t>В</w:t>
      </w:r>
    </w:p>
    <w:p w:rsidR="00507762" w:rsidRPr="00DB45F9" w:rsidRDefault="00507762" w:rsidP="00507762">
      <w:pPr>
        <w:shd w:val="clear" w:color="auto" w:fill="FFFFFF"/>
        <w:spacing w:before="240" w:after="240" w:line="240" w:lineRule="auto"/>
        <w:jc w:val="center"/>
        <w:rPr>
          <w:rFonts w:ascii="Times New Roman" w:hAnsi="Times New Roman"/>
          <w:b/>
          <w:sz w:val="28"/>
          <w:szCs w:val="28"/>
        </w:rPr>
      </w:pPr>
      <w:r w:rsidRPr="00DB45F9">
        <w:rPr>
          <w:rFonts w:ascii="Times New Roman" w:hAnsi="Times New Roman"/>
          <w:b/>
          <w:sz w:val="28"/>
          <w:szCs w:val="28"/>
        </w:rPr>
        <w:t>ОТРУЙНІ ГРИБИ</w:t>
      </w:r>
    </w:p>
    <w:p w:rsidR="00166DF0" w:rsidRPr="00DB45F9" w:rsidRDefault="00AC62BB" w:rsidP="00280AF6">
      <w:pPr>
        <w:shd w:val="clear" w:color="auto" w:fill="FFFFFF"/>
        <w:spacing w:after="120" w:line="240" w:lineRule="auto"/>
        <w:jc w:val="center"/>
        <w:rPr>
          <w:rFonts w:ascii="Cambria" w:hAnsi="Cambria"/>
          <w:sz w:val="27"/>
          <w:szCs w:val="27"/>
        </w:rPr>
      </w:pPr>
      <w:r w:rsidRPr="00DB45F9">
        <w:rPr>
          <w:noProof/>
          <w:lang w:val="ru-RU" w:eastAsia="ru-RU"/>
        </w:rPr>
        <w:drawing>
          <wp:inline distT="0" distB="0" distL="0" distR="0">
            <wp:extent cx="6134100" cy="8107680"/>
            <wp:effectExtent l="0" t="0" r="0" b="0"/>
            <wp:docPr id="5" name="Рисунок 5" descr="Стенд “Обережно, отруйні гриби” (Артикул: 3-0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тенд “Обережно, отруйні гриби” (Артикул: 3-0333)"/>
                    <pic:cNvPicPr>
                      <a:picLocks noChangeAspect="1" noChangeArrowheads="1"/>
                    </pic:cNvPicPr>
                  </pic:nvPicPr>
                  <pic:blipFill>
                    <a:blip r:embed="rId2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6134100" cy="8107680"/>
                    </a:xfrm>
                    <a:prstGeom prst="rect">
                      <a:avLst/>
                    </a:prstGeom>
                    <a:noFill/>
                    <a:ln>
                      <a:noFill/>
                    </a:ln>
                  </pic:spPr>
                </pic:pic>
              </a:graphicData>
            </a:graphic>
          </wp:inline>
        </w:drawing>
      </w:r>
    </w:p>
    <w:p w:rsidR="006E49F3" w:rsidRPr="00DB45F9" w:rsidRDefault="006E49F3" w:rsidP="006E49F3">
      <w:pPr>
        <w:spacing w:after="0" w:line="240" w:lineRule="auto"/>
        <w:rPr>
          <w:rFonts w:ascii="Times New Roman" w:eastAsia="Times New Roman" w:hAnsi="Times New Roman"/>
          <w:sz w:val="24"/>
          <w:szCs w:val="24"/>
        </w:rPr>
      </w:pPr>
    </w:p>
    <w:p w:rsidR="006E49F3" w:rsidRPr="00DB45F9" w:rsidRDefault="006E49F3" w:rsidP="006E49F3">
      <w:pPr>
        <w:spacing w:after="0" w:line="240" w:lineRule="auto"/>
        <w:rPr>
          <w:rFonts w:ascii="Times New Roman" w:eastAsia="Times New Roman" w:hAnsi="Times New Roman"/>
          <w:sz w:val="24"/>
          <w:szCs w:val="24"/>
        </w:rPr>
      </w:pPr>
    </w:p>
    <w:p w:rsidR="00C87A4D" w:rsidRPr="00DB45F9" w:rsidRDefault="00CF4A33" w:rsidP="00C87A4D">
      <w:pPr>
        <w:spacing w:after="0" w:line="240" w:lineRule="auto"/>
        <w:jc w:val="center"/>
        <w:rPr>
          <w:rFonts w:ascii="Times New Roman" w:eastAsia="MS Mincho" w:hAnsi="Times New Roman"/>
          <w:sz w:val="28"/>
          <w:szCs w:val="28"/>
          <w:lang w:eastAsia="zh-CN"/>
        </w:rPr>
      </w:pPr>
      <w:r w:rsidRPr="00DB45F9">
        <w:rPr>
          <w:rFonts w:ascii="Times New Roman" w:hAnsi="Times New Roman"/>
          <w:caps/>
          <w:sz w:val="28"/>
          <w:szCs w:val="28"/>
        </w:rPr>
        <w:lastRenderedPageBreak/>
        <w:t>Дод</w:t>
      </w:r>
      <w:r w:rsidR="007D4DA0" w:rsidRPr="00DB45F9">
        <w:rPr>
          <w:rFonts w:ascii="Times New Roman" w:hAnsi="Times New Roman"/>
          <w:caps/>
          <w:sz w:val="28"/>
          <w:szCs w:val="28"/>
        </w:rPr>
        <w:t>аток Г</w:t>
      </w:r>
      <w:r w:rsidRPr="00DB45F9">
        <w:rPr>
          <w:rFonts w:ascii="Times New Roman" w:eastAsia="MS Mincho" w:hAnsi="Times New Roman"/>
          <w:sz w:val="28"/>
          <w:szCs w:val="28"/>
          <w:lang w:eastAsia="zh-CN"/>
        </w:rPr>
        <w:t xml:space="preserve"> </w:t>
      </w:r>
    </w:p>
    <w:p w:rsidR="00507762" w:rsidRPr="00DB45F9" w:rsidRDefault="00507762" w:rsidP="00C87A4D">
      <w:pPr>
        <w:spacing w:after="0" w:line="240" w:lineRule="auto"/>
        <w:jc w:val="center"/>
        <w:rPr>
          <w:rFonts w:ascii="Times New Roman" w:eastAsia="MS Mincho" w:hAnsi="Times New Roman"/>
          <w:b/>
          <w:sz w:val="28"/>
          <w:szCs w:val="28"/>
          <w:lang w:eastAsia="zh-CN"/>
        </w:rPr>
      </w:pPr>
    </w:p>
    <w:p w:rsidR="006E49F3" w:rsidRPr="00DB45F9" w:rsidRDefault="00507762" w:rsidP="00C87A4D">
      <w:pPr>
        <w:spacing w:after="0" w:line="240" w:lineRule="auto"/>
        <w:jc w:val="center"/>
        <w:rPr>
          <w:rFonts w:ascii="Times New Roman" w:eastAsia="MS Mincho" w:hAnsi="Times New Roman"/>
          <w:b/>
          <w:sz w:val="28"/>
          <w:szCs w:val="28"/>
          <w:lang w:eastAsia="zh-CN"/>
        </w:rPr>
      </w:pPr>
      <w:r w:rsidRPr="00DB45F9">
        <w:rPr>
          <w:rFonts w:ascii="Times New Roman" w:eastAsia="MS Mincho" w:hAnsi="Times New Roman"/>
          <w:b/>
          <w:sz w:val="28"/>
          <w:szCs w:val="28"/>
          <w:lang w:eastAsia="zh-CN"/>
        </w:rPr>
        <w:t>ОЦІНКА ТРОФЕЇВ</w:t>
      </w:r>
    </w:p>
    <w:p w:rsidR="002828B9" w:rsidRPr="00DB45F9" w:rsidRDefault="002828B9" w:rsidP="006E49F3">
      <w:pPr>
        <w:spacing w:after="0" w:line="240" w:lineRule="auto"/>
        <w:ind w:firstLine="708"/>
        <w:jc w:val="center"/>
        <w:rPr>
          <w:rFonts w:ascii="Times New Roman" w:eastAsia="MS Mincho" w:hAnsi="Times New Roman"/>
          <w:sz w:val="28"/>
          <w:szCs w:val="28"/>
          <w:lang w:eastAsia="zh-CN"/>
        </w:rPr>
      </w:pPr>
    </w:p>
    <w:p w:rsidR="006E49F3" w:rsidRPr="00DB45F9" w:rsidRDefault="006E49F3" w:rsidP="00C87A4D">
      <w:pPr>
        <w:spacing w:after="0" w:line="240" w:lineRule="auto"/>
        <w:jc w:val="center"/>
        <w:rPr>
          <w:rFonts w:ascii="Times New Roman" w:eastAsia="MS Mincho" w:hAnsi="Times New Roman"/>
          <w:lang w:eastAsia="zh-CN"/>
        </w:rPr>
      </w:pPr>
      <w:r w:rsidRPr="00DB45F9">
        <w:rPr>
          <w:rFonts w:ascii="Times New Roman" w:eastAsia="MS Mincho" w:hAnsi="Times New Roman"/>
          <w:noProof/>
          <w:lang w:val="ru-RU" w:eastAsia="ru-RU"/>
        </w:rPr>
        <w:drawing>
          <wp:inline distT="0" distB="0" distL="0" distR="0">
            <wp:extent cx="4564380" cy="256032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0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4623888" cy="2593700"/>
                    </a:xfrm>
                    <a:prstGeom prst="rect">
                      <a:avLst/>
                    </a:prstGeom>
                    <a:noFill/>
                  </pic:spPr>
                </pic:pic>
              </a:graphicData>
            </a:graphic>
          </wp:inline>
        </w:drawing>
      </w:r>
    </w:p>
    <w:p w:rsidR="00F46DB2" w:rsidRPr="00DB45F9" w:rsidRDefault="00F46DB2" w:rsidP="00F94BBE">
      <w:pPr>
        <w:spacing w:after="160" w:line="256" w:lineRule="auto"/>
        <w:rPr>
          <w:rFonts w:ascii="Times New Roman" w:hAnsi="Times New Roman"/>
          <w:sz w:val="28"/>
          <w:szCs w:val="28"/>
        </w:rPr>
      </w:pPr>
    </w:p>
    <w:p w:rsidR="0082734A" w:rsidRPr="00DB45F9" w:rsidRDefault="00F46DB2" w:rsidP="00F46DB2">
      <w:pPr>
        <w:spacing w:after="160" w:line="256" w:lineRule="auto"/>
        <w:rPr>
          <w:rFonts w:ascii="Times New Roman" w:eastAsia="Times New Roman" w:hAnsi="Times New Roman"/>
          <w:sz w:val="28"/>
          <w:szCs w:val="28"/>
          <w:lang w:eastAsia="ru-RU"/>
        </w:rPr>
      </w:pPr>
      <w:r w:rsidRPr="00DB45F9">
        <w:rPr>
          <w:rFonts w:ascii="Times New Roman" w:hAnsi="Times New Roman"/>
          <w:sz w:val="28"/>
          <w:szCs w:val="28"/>
        </w:rPr>
        <w:br w:type="page"/>
      </w:r>
    </w:p>
    <w:p w:rsidR="00280AF6" w:rsidRPr="00DB45F9" w:rsidRDefault="00280AF6" w:rsidP="00676CF9">
      <w:pPr>
        <w:shd w:val="clear" w:color="auto" w:fill="FFFFFF"/>
        <w:spacing w:after="120" w:line="240" w:lineRule="auto"/>
        <w:jc w:val="center"/>
        <w:rPr>
          <w:rFonts w:ascii="Times New Roman" w:hAnsi="Times New Roman"/>
          <w:sz w:val="28"/>
          <w:szCs w:val="28"/>
        </w:rPr>
      </w:pPr>
      <w:r w:rsidRPr="00DB45F9">
        <w:rPr>
          <w:rFonts w:ascii="Times New Roman" w:hAnsi="Times New Roman"/>
          <w:sz w:val="28"/>
          <w:szCs w:val="28"/>
        </w:rPr>
        <w:lastRenderedPageBreak/>
        <w:t>Навчально-методичне видання</w:t>
      </w:r>
    </w:p>
    <w:p w:rsidR="00280AF6" w:rsidRPr="00DB45F9" w:rsidRDefault="00280AF6" w:rsidP="00280AF6">
      <w:pPr>
        <w:shd w:val="clear" w:color="auto" w:fill="FFFFFF"/>
        <w:spacing w:after="0" w:line="240" w:lineRule="auto"/>
        <w:jc w:val="center"/>
        <w:rPr>
          <w:rFonts w:ascii="Times New Roman" w:hAnsi="Times New Roman"/>
          <w:sz w:val="28"/>
          <w:szCs w:val="28"/>
        </w:rPr>
      </w:pPr>
      <w:r w:rsidRPr="00DB45F9">
        <w:rPr>
          <w:rFonts w:ascii="Times New Roman" w:hAnsi="Times New Roman"/>
          <w:sz w:val="28"/>
          <w:szCs w:val="28"/>
        </w:rPr>
        <w:t>(</w:t>
      </w:r>
      <w:r w:rsidRPr="00DB45F9">
        <w:rPr>
          <w:rFonts w:ascii="Times New Roman" w:hAnsi="Times New Roman"/>
          <w:i/>
          <w:sz w:val="28"/>
          <w:szCs w:val="28"/>
        </w:rPr>
        <w:t>українською мовою</w:t>
      </w:r>
      <w:r w:rsidRPr="00DB45F9">
        <w:rPr>
          <w:rFonts w:ascii="Times New Roman" w:hAnsi="Times New Roman"/>
          <w:sz w:val="28"/>
          <w:szCs w:val="28"/>
        </w:rPr>
        <w:t>)</w:t>
      </w:r>
    </w:p>
    <w:p w:rsidR="00280AF6" w:rsidRPr="00DB45F9" w:rsidRDefault="00280AF6" w:rsidP="00280AF6">
      <w:pPr>
        <w:shd w:val="clear" w:color="auto" w:fill="FFFFFF"/>
        <w:spacing w:after="0" w:line="240" w:lineRule="auto"/>
        <w:jc w:val="center"/>
        <w:rPr>
          <w:rFonts w:ascii="Times New Roman" w:hAnsi="Times New Roman"/>
          <w:b/>
          <w:sz w:val="28"/>
          <w:szCs w:val="28"/>
        </w:rPr>
      </w:pPr>
    </w:p>
    <w:p w:rsidR="00280AF6" w:rsidRPr="00DB45F9" w:rsidRDefault="00280AF6" w:rsidP="00280AF6">
      <w:pPr>
        <w:shd w:val="clear" w:color="auto" w:fill="FFFFFF"/>
        <w:spacing w:after="0" w:line="240" w:lineRule="auto"/>
        <w:jc w:val="center"/>
        <w:rPr>
          <w:rFonts w:ascii="Times New Roman" w:hAnsi="Times New Roman"/>
          <w:b/>
          <w:sz w:val="28"/>
          <w:szCs w:val="28"/>
        </w:rPr>
      </w:pPr>
    </w:p>
    <w:p w:rsidR="00280AF6" w:rsidRPr="00DB45F9" w:rsidRDefault="00280AF6" w:rsidP="00280AF6">
      <w:pPr>
        <w:shd w:val="clear" w:color="auto" w:fill="FFFFFF"/>
        <w:spacing w:after="0" w:line="240" w:lineRule="auto"/>
        <w:jc w:val="center"/>
        <w:rPr>
          <w:rFonts w:ascii="Times New Roman" w:hAnsi="Times New Roman"/>
          <w:b/>
          <w:sz w:val="28"/>
          <w:szCs w:val="28"/>
        </w:rPr>
      </w:pPr>
    </w:p>
    <w:p w:rsidR="0002490D" w:rsidRPr="00DB45F9" w:rsidRDefault="00280AF6" w:rsidP="00280AF6">
      <w:pPr>
        <w:shd w:val="clear" w:color="auto" w:fill="FFFFFF"/>
        <w:spacing w:after="120" w:line="240" w:lineRule="auto"/>
        <w:jc w:val="center"/>
        <w:rPr>
          <w:rFonts w:ascii="Times New Roman" w:hAnsi="Times New Roman"/>
          <w:sz w:val="28"/>
          <w:szCs w:val="28"/>
        </w:rPr>
      </w:pPr>
      <w:proofErr w:type="spellStart"/>
      <w:r w:rsidRPr="00DB45F9">
        <w:rPr>
          <w:rFonts w:ascii="Times New Roman" w:hAnsi="Times New Roman"/>
          <w:sz w:val="28"/>
          <w:szCs w:val="28"/>
        </w:rPr>
        <w:t>Дударєва</w:t>
      </w:r>
      <w:proofErr w:type="spellEnd"/>
      <w:r w:rsidRPr="00DB45F9">
        <w:rPr>
          <w:rFonts w:ascii="Times New Roman" w:hAnsi="Times New Roman"/>
          <w:sz w:val="28"/>
          <w:szCs w:val="28"/>
        </w:rPr>
        <w:t xml:space="preserve"> Галина Федорівна</w:t>
      </w:r>
      <w:r w:rsidR="0002490D" w:rsidRPr="00DB45F9">
        <w:rPr>
          <w:rFonts w:ascii="Times New Roman" w:hAnsi="Times New Roman"/>
          <w:sz w:val="28"/>
          <w:szCs w:val="28"/>
        </w:rPr>
        <w:t xml:space="preserve"> </w:t>
      </w:r>
    </w:p>
    <w:p w:rsidR="00280AF6" w:rsidRPr="00DB45F9" w:rsidRDefault="007C42B4" w:rsidP="00280AF6">
      <w:pPr>
        <w:shd w:val="clear" w:color="auto" w:fill="FFFFFF"/>
        <w:spacing w:after="120" w:line="240" w:lineRule="auto"/>
        <w:jc w:val="center"/>
        <w:rPr>
          <w:rFonts w:ascii="Times New Roman" w:hAnsi="Times New Roman"/>
          <w:sz w:val="28"/>
          <w:szCs w:val="28"/>
        </w:rPr>
      </w:pPr>
      <w:r w:rsidRPr="00DB45F9">
        <w:rPr>
          <w:rFonts w:ascii="Times New Roman" w:hAnsi="Times New Roman"/>
          <w:sz w:val="28"/>
          <w:szCs w:val="28"/>
        </w:rPr>
        <w:t>Бережна Аліна Михайлівна</w:t>
      </w:r>
    </w:p>
    <w:p w:rsidR="00280AF6" w:rsidRPr="00DB45F9" w:rsidRDefault="00280AF6" w:rsidP="00280AF6">
      <w:pPr>
        <w:shd w:val="clear" w:color="auto" w:fill="FFFFFF"/>
        <w:spacing w:after="0" w:line="240" w:lineRule="auto"/>
        <w:jc w:val="center"/>
        <w:rPr>
          <w:rFonts w:ascii="Times New Roman" w:hAnsi="Times New Roman"/>
          <w:sz w:val="28"/>
          <w:szCs w:val="28"/>
        </w:rPr>
      </w:pPr>
    </w:p>
    <w:p w:rsidR="00280AF6" w:rsidRPr="00DB45F9" w:rsidRDefault="00280AF6" w:rsidP="00280AF6">
      <w:pPr>
        <w:shd w:val="clear" w:color="auto" w:fill="FFFFFF"/>
        <w:spacing w:after="0" w:line="240" w:lineRule="auto"/>
        <w:jc w:val="center"/>
        <w:rPr>
          <w:rFonts w:ascii="Cambria" w:hAnsi="Cambria"/>
          <w:b/>
          <w:sz w:val="27"/>
          <w:szCs w:val="27"/>
        </w:rPr>
      </w:pPr>
    </w:p>
    <w:p w:rsidR="00280AF6" w:rsidRPr="00DB45F9" w:rsidRDefault="00AC5C64" w:rsidP="00280AF6">
      <w:pPr>
        <w:spacing w:after="0" w:line="240" w:lineRule="auto"/>
        <w:jc w:val="center"/>
        <w:rPr>
          <w:rFonts w:ascii="Times New Roman CYR" w:hAnsi="Times New Roman CYR"/>
          <w:sz w:val="28"/>
          <w:szCs w:val="28"/>
          <w:lang w:eastAsia="ru-RU"/>
        </w:rPr>
      </w:pPr>
      <w:r w:rsidRPr="00DB45F9">
        <w:rPr>
          <w:rFonts w:ascii="Times New Roman CYR" w:hAnsi="Times New Roman CYR"/>
          <w:sz w:val="28"/>
          <w:szCs w:val="28"/>
          <w:lang w:eastAsia="ru-RU"/>
        </w:rPr>
        <w:t>ВТОРИННІ РЕСУРСИ МИСЛИВСЬКОГО ГОСПОДАРСТВА</w:t>
      </w:r>
    </w:p>
    <w:p w:rsidR="00560452" w:rsidRPr="00DB45F9" w:rsidRDefault="00560452" w:rsidP="00280AF6">
      <w:pPr>
        <w:spacing w:after="0" w:line="240" w:lineRule="auto"/>
        <w:jc w:val="center"/>
        <w:rPr>
          <w:rFonts w:ascii="Times New Roman CYR" w:hAnsi="Times New Roman CYR"/>
          <w:sz w:val="28"/>
          <w:szCs w:val="28"/>
          <w:lang w:eastAsia="ru-RU"/>
        </w:rPr>
      </w:pPr>
    </w:p>
    <w:p w:rsidR="00AC5C64" w:rsidRPr="00DB45F9" w:rsidRDefault="00AC5C64" w:rsidP="00AC5C64">
      <w:pPr>
        <w:spacing w:after="0" w:line="288" w:lineRule="auto"/>
        <w:jc w:val="center"/>
        <w:rPr>
          <w:rFonts w:ascii="Times New Roman CYR" w:hAnsi="Times New Roman CYR"/>
          <w:sz w:val="28"/>
          <w:szCs w:val="28"/>
          <w:lang w:eastAsia="ru-RU"/>
        </w:rPr>
      </w:pPr>
      <w:r w:rsidRPr="00DB45F9">
        <w:rPr>
          <w:rFonts w:ascii="Times New Roman CYR" w:hAnsi="Times New Roman CYR"/>
          <w:sz w:val="28"/>
          <w:szCs w:val="28"/>
          <w:lang w:eastAsia="ru-RU"/>
        </w:rPr>
        <w:t xml:space="preserve">Навчально-методичний посібник </w:t>
      </w:r>
    </w:p>
    <w:p w:rsidR="003C52A6" w:rsidRPr="00DB45F9" w:rsidRDefault="00AC5C64" w:rsidP="00AC5C64">
      <w:pPr>
        <w:spacing w:after="0" w:line="288" w:lineRule="auto"/>
        <w:jc w:val="center"/>
        <w:rPr>
          <w:rFonts w:ascii="Times New Roman CYR" w:hAnsi="Times New Roman CYR"/>
          <w:sz w:val="28"/>
          <w:szCs w:val="28"/>
          <w:lang w:eastAsia="ru-RU"/>
        </w:rPr>
      </w:pPr>
      <w:r w:rsidRPr="00DB45F9">
        <w:rPr>
          <w:rFonts w:ascii="Times New Roman CYR" w:hAnsi="Times New Roman CYR"/>
          <w:sz w:val="28"/>
          <w:szCs w:val="28"/>
          <w:lang w:eastAsia="ru-RU"/>
        </w:rPr>
        <w:t xml:space="preserve">для здобувачів  </w:t>
      </w:r>
      <w:r w:rsidR="003C52A6" w:rsidRPr="00DB45F9">
        <w:rPr>
          <w:rFonts w:ascii="Times New Roman CYR" w:hAnsi="Times New Roman CYR"/>
          <w:sz w:val="28"/>
          <w:szCs w:val="28"/>
          <w:lang w:eastAsia="ru-RU"/>
        </w:rPr>
        <w:t>ступеня</w:t>
      </w:r>
      <w:r w:rsidRPr="00DB45F9">
        <w:rPr>
          <w:rFonts w:ascii="Times New Roman CYR" w:hAnsi="Times New Roman CYR"/>
          <w:sz w:val="28"/>
          <w:szCs w:val="28"/>
          <w:lang w:eastAsia="ru-RU"/>
        </w:rPr>
        <w:t xml:space="preserve"> вищої освіти </w:t>
      </w:r>
      <w:r w:rsidR="003C52A6" w:rsidRPr="00DB45F9">
        <w:rPr>
          <w:rFonts w:ascii="Times New Roman CYR" w:hAnsi="Times New Roman CYR"/>
          <w:sz w:val="28"/>
          <w:szCs w:val="28"/>
          <w:lang w:eastAsia="ru-RU"/>
        </w:rPr>
        <w:t xml:space="preserve">магістра </w:t>
      </w:r>
    </w:p>
    <w:p w:rsidR="003C52A6" w:rsidRPr="00DB45F9" w:rsidRDefault="00A024B9" w:rsidP="00AC5C64">
      <w:pPr>
        <w:spacing w:after="0" w:line="288" w:lineRule="auto"/>
        <w:jc w:val="center"/>
        <w:rPr>
          <w:rFonts w:ascii="Times New Roman CYR" w:hAnsi="Times New Roman CYR"/>
          <w:sz w:val="28"/>
          <w:szCs w:val="28"/>
          <w:lang w:eastAsia="ru-RU"/>
        </w:rPr>
      </w:pPr>
      <w:r>
        <w:rPr>
          <w:rFonts w:ascii="Times New Roman CYR" w:hAnsi="Times New Roman CYR"/>
          <w:sz w:val="28"/>
          <w:szCs w:val="28"/>
          <w:lang w:eastAsia="ru-RU"/>
        </w:rPr>
        <w:t>спеціальності «</w:t>
      </w:r>
      <w:r w:rsidR="00AC5C64" w:rsidRPr="00DB45F9">
        <w:rPr>
          <w:rFonts w:ascii="Times New Roman CYR" w:hAnsi="Times New Roman CYR"/>
          <w:sz w:val="28"/>
          <w:szCs w:val="28"/>
          <w:lang w:eastAsia="ru-RU"/>
        </w:rPr>
        <w:t>Лісове господарство</w:t>
      </w:r>
      <w:r w:rsidR="003C52A6" w:rsidRPr="00DB45F9">
        <w:rPr>
          <w:rFonts w:ascii="Times New Roman CYR" w:hAnsi="Times New Roman CYR"/>
          <w:sz w:val="28"/>
          <w:szCs w:val="28"/>
          <w:lang w:eastAsia="ru-RU"/>
        </w:rPr>
        <w:t xml:space="preserve">» </w:t>
      </w:r>
    </w:p>
    <w:p w:rsidR="00AC5C64" w:rsidRPr="00DB45F9" w:rsidRDefault="00AC5C64" w:rsidP="00AC5C64">
      <w:pPr>
        <w:spacing w:after="0" w:line="288" w:lineRule="auto"/>
        <w:jc w:val="center"/>
        <w:rPr>
          <w:rFonts w:ascii="Times New Roman CYR" w:hAnsi="Times New Roman CYR"/>
          <w:sz w:val="28"/>
          <w:szCs w:val="28"/>
          <w:lang w:eastAsia="ru-RU"/>
        </w:rPr>
      </w:pPr>
      <w:r w:rsidRPr="00DB45F9">
        <w:rPr>
          <w:rFonts w:ascii="Times New Roman CYR" w:hAnsi="Times New Roman CYR"/>
          <w:sz w:val="28"/>
          <w:szCs w:val="28"/>
          <w:lang w:eastAsia="ru-RU"/>
        </w:rPr>
        <w:t xml:space="preserve">освітньо-професійної програми «Мисливське господарство» </w:t>
      </w:r>
    </w:p>
    <w:p w:rsidR="00280AF6" w:rsidRPr="00DB45F9" w:rsidRDefault="00280AF6" w:rsidP="00280AF6">
      <w:pPr>
        <w:spacing w:after="0" w:line="240" w:lineRule="auto"/>
        <w:jc w:val="center"/>
        <w:rPr>
          <w:rFonts w:ascii="Cambria" w:hAnsi="Cambria"/>
          <w:b/>
          <w:sz w:val="27"/>
          <w:szCs w:val="27"/>
        </w:rPr>
      </w:pPr>
    </w:p>
    <w:p w:rsidR="00AC5C64" w:rsidRPr="00DB45F9" w:rsidRDefault="00AC5C64" w:rsidP="00280AF6">
      <w:pPr>
        <w:spacing w:after="0" w:line="240" w:lineRule="auto"/>
        <w:jc w:val="center"/>
        <w:rPr>
          <w:rFonts w:ascii="Cambria" w:hAnsi="Cambria"/>
          <w:b/>
          <w:sz w:val="27"/>
          <w:szCs w:val="27"/>
        </w:rPr>
      </w:pPr>
    </w:p>
    <w:p w:rsidR="00280AF6" w:rsidRPr="00DB45F9" w:rsidRDefault="00280AF6" w:rsidP="00280AF6">
      <w:pPr>
        <w:shd w:val="clear" w:color="auto" w:fill="FFFFFF"/>
        <w:spacing w:after="0" w:line="240" w:lineRule="auto"/>
        <w:ind w:firstLine="567"/>
        <w:jc w:val="center"/>
        <w:rPr>
          <w:rFonts w:ascii="Cambria" w:hAnsi="Cambria"/>
          <w:sz w:val="27"/>
          <w:szCs w:val="27"/>
        </w:rPr>
      </w:pPr>
    </w:p>
    <w:p w:rsidR="00280AF6" w:rsidRPr="00DB45F9" w:rsidRDefault="00280AF6" w:rsidP="008857E8">
      <w:pPr>
        <w:tabs>
          <w:tab w:val="left" w:pos="6237"/>
        </w:tabs>
        <w:spacing w:after="0" w:line="288" w:lineRule="auto"/>
        <w:jc w:val="center"/>
        <w:rPr>
          <w:rFonts w:ascii="Times New Roman CYR" w:eastAsia="Times New Roman" w:hAnsi="Times New Roman CYR"/>
          <w:i/>
          <w:sz w:val="28"/>
          <w:szCs w:val="28"/>
          <w:lang w:eastAsia="ru-RU"/>
        </w:rPr>
      </w:pPr>
      <w:r w:rsidRPr="00DB45F9">
        <w:rPr>
          <w:rFonts w:ascii="Times New Roman CYR" w:eastAsia="Times New Roman" w:hAnsi="Times New Roman CYR"/>
          <w:iCs/>
          <w:sz w:val="28"/>
          <w:szCs w:val="28"/>
          <w:lang w:eastAsia="ru-RU"/>
        </w:rPr>
        <w:t xml:space="preserve">Рецензент </w:t>
      </w:r>
      <w:r w:rsidR="00560452" w:rsidRPr="00DB45F9">
        <w:rPr>
          <w:rFonts w:ascii="Times New Roman CYR" w:eastAsia="Times New Roman" w:hAnsi="Times New Roman CYR"/>
          <w:i/>
          <w:iCs/>
          <w:sz w:val="28"/>
          <w:szCs w:val="28"/>
          <w:lang w:eastAsia="ru-RU"/>
        </w:rPr>
        <w:t>Н.</w:t>
      </w:r>
      <w:r w:rsidR="008857E8" w:rsidRPr="00DB45F9">
        <w:rPr>
          <w:rFonts w:ascii="Times New Roman CYR" w:eastAsia="Times New Roman" w:hAnsi="Times New Roman CYR"/>
          <w:i/>
          <w:iCs/>
          <w:sz w:val="28"/>
          <w:szCs w:val="28"/>
          <w:lang w:eastAsia="ru-RU"/>
        </w:rPr>
        <w:t> </w:t>
      </w:r>
      <w:r w:rsidR="00560452" w:rsidRPr="00DB45F9">
        <w:rPr>
          <w:rFonts w:ascii="Times New Roman CYR" w:eastAsia="Times New Roman" w:hAnsi="Times New Roman CYR"/>
          <w:i/>
          <w:iCs/>
          <w:sz w:val="28"/>
          <w:szCs w:val="28"/>
          <w:lang w:eastAsia="ru-RU"/>
        </w:rPr>
        <w:t>В. Воронова</w:t>
      </w:r>
    </w:p>
    <w:p w:rsidR="00280AF6" w:rsidRPr="00DB45F9" w:rsidRDefault="00280AF6" w:rsidP="008857E8">
      <w:pPr>
        <w:tabs>
          <w:tab w:val="left" w:pos="6237"/>
        </w:tabs>
        <w:spacing w:after="0" w:line="288" w:lineRule="auto"/>
        <w:jc w:val="center"/>
        <w:rPr>
          <w:rFonts w:ascii="Times New Roman CYR" w:eastAsia="Times New Roman" w:hAnsi="Times New Roman CYR"/>
          <w:iCs/>
          <w:sz w:val="28"/>
          <w:szCs w:val="28"/>
          <w:lang w:eastAsia="ru-RU"/>
        </w:rPr>
      </w:pPr>
      <w:r w:rsidRPr="00DB45F9">
        <w:rPr>
          <w:rFonts w:ascii="Times New Roman CYR" w:eastAsia="Times New Roman" w:hAnsi="Times New Roman CYR"/>
          <w:iCs/>
          <w:sz w:val="28"/>
          <w:szCs w:val="28"/>
          <w:lang w:eastAsia="ru-RU"/>
        </w:rPr>
        <w:t xml:space="preserve">Відповідальний за випуск </w:t>
      </w:r>
      <w:r w:rsidRPr="00DB45F9">
        <w:rPr>
          <w:rFonts w:ascii="Times New Roman CYR" w:eastAsia="Times New Roman" w:hAnsi="Times New Roman CYR"/>
          <w:i/>
          <w:iCs/>
          <w:sz w:val="28"/>
          <w:szCs w:val="28"/>
          <w:lang w:eastAsia="ru-RU"/>
        </w:rPr>
        <w:t>В.</w:t>
      </w:r>
      <w:r w:rsidR="008857E8" w:rsidRPr="00DB45F9">
        <w:rPr>
          <w:rFonts w:ascii="Times New Roman CYR" w:eastAsia="Times New Roman" w:hAnsi="Times New Roman CYR"/>
          <w:i/>
          <w:iCs/>
          <w:sz w:val="28"/>
          <w:szCs w:val="28"/>
          <w:lang w:eastAsia="ru-RU"/>
        </w:rPr>
        <w:t> </w:t>
      </w:r>
      <w:r w:rsidRPr="00DB45F9">
        <w:rPr>
          <w:rFonts w:ascii="Times New Roman CYR" w:eastAsia="Times New Roman" w:hAnsi="Times New Roman CYR"/>
          <w:i/>
          <w:sz w:val="28"/>
          <w:szCs w:val="28"/>
          <w:lang w:eastAsia="ru-RU"/>
        </w:rPr>
        <w:t>І. </w:t>
      </w:r>
      <w:proofErr w:type="spellStart"/>
      <w:r w:rsidRPr="00DB45F9">
        <w:rPr>
          <w:rFonts w:ascii="Times New Roman CYR" w:eastAsia="Times New Roman" w:hAnsi="Times New Roman CYR"/>
          <w:i/>
          <w:sz w:val="28"/>
          <w:szCs w:val="28"/>
          <w:lang w:eastAsia="ru-RU"/>
        </w:rPr>
        <w:t>Домніч</w:t>
      </w:r>
      <w:proofErr w:type="spellEnd"/>
    </w:p>
    <w:p w:rsidR="00280AF6" w:rsidRPr="00DB45F9" w:rsidRDefault="00280AF6" w:rsidP="008857E8">
      <w:pPr>
        <w:tabs>
          <w:tab w:val="left" w:pos="6237"/>
        </w:tabs>
        <w:spacing w:after="0" w:line="288" w:lineRule="auto"/>
        <w:jc w:val="center"/>
        <w:rPr>
          <w:rFonts w:ascii="Times New Roman" w:hAnsi="Times New Roman"/>
          <w:i/>
          <w:sz w:val="28"/>
          <w:szCs w:val="28"/>
        </w:rPr>
      </w:pPr>
      <w:r w:rsidRPr="00DB45F9">
        <w:rPr>
          <w:rFonts w:ascii="Times New Roman" w:hAnsi="Times New Roman"/>
          <w:sz w:val="28"/>
          <w:szCs w:val="28"/>
        </w:rPr>
        <w:t xml:space="preserve">Коректор </w:t>
      </w:r>
      <w:r w:rsidRPr="00DB45F9">
        <w:rPr>
          <w:rFonts w:ascii="Times New Roman" w:hAnsi="Times New Roman"/>
          <w:i/>
          <w:sz w:val="28"/>
          <w:szCs w:val="28"/>
        </w:rPr>
        <w:t>Д.</w:t>
      </w:r>
      <w:r w:rsidR="008857E8" w:rsidRPr="00DB45F9">
        <w:rPr>
          <w:rFonts w:ascii="Times New Roman" w:hAnsi="Times New Roman"/>
          <w:i/>
          <w:sz w:val="28"/>
          <w:szCs w:val="28"/>
        </w:rPr>
        <w:t> </w:t>
      </w:r>
      <w:r w:rsidRPr="00DB45F9">
        <w:rPr>
          <w:rFonts w:ascii="Times New Roman" w:hAnsi="Times New Roman"/>
          <w:i/>
          <w:sz w:val="28"/>
          <w:szCs w:val="28"/>
        </w:rPr>
        <w:t xml:space="preserve">В. </w:t>
      </w:r>
      <w:proofErr w:type="spellStart"/>
      <w:r w:rsidRPr="00DB45F9">
        <w:rPr>
          <w:rFonts w:ascii="Times New Roman" w:hAnsi="Times New Roman"/>
          <w:i/>
          <w:sz w:val="28"/>
          <w:szCs w:val="28"/>
        </w:rPr>
        <w:t>Дударєв</w:t>
      </w:r>
      <w:proofErr w:type="spellEnd"/>
    </w:p>
    <w:p w:rsidR="007F28D4" w:rsidRPr="00DB45F9" w:rsidRDefault="007F28D4" w:rsidP="007F28D4">
      <w:pPr>
        <w:widowControl w:val="0"/>
        <w:shd w:val="clear" w:color="auto" w:fill="FFFFFF"/>
        <w:spacing w:after="0" w:line="240" w:lineRule="auto"/>
        <w:ind w:firstLine="709"/>
        <w:jc w:val="center"/>
        <w:rPr>
          <w:rFonts w:ascii="Times New Roman" w:eastAsia="Times New Roman" w:hAnsi="Times New Roman"/>
          <w:b/>
          <w:sz w:val="28"/>
          <w:szCs w:val="28"/>
          <w:lang w:eastAsia="ru-RU"/>
        </w:rPr>
      </w:pPr>
    </w:p>
    <w:p w:rsidR="007F28D4" w:rsidRPr="00DB45F9" w:rsidRDefault="007F28D4" w:rsidP="007F28D4">
      <w:pPr>
        <w:spacing w:after="0" w:line="240" w:lineRule="auto"/>
        <w:jc w:val="center"/>
        <w:rPr>
          <w:rFonts w:ascii="Times New Roman" w:eastAsia="Times New Roman" w:hAnsi="Times New Roman"/>
          <w:b/>
          <w:sz w:val="28"/>
          <w:szCs w:val="28"/>
          <w:lang w:eastAsia="ru-RU"/>
        </w:rPr>
      </w:pPr>
    </w:p>
    <w:p w:rsidR="007F28D4" w:rsidRPr="00DB45F9" w:rsidRDefault="007F28D4" w:rsidP="007F28D4">
      <w:pPr>
        <w:spacing w:after="0" w:line="240" w:lineRule="auto"/>
        <w:jc w:val="center"/>
        <w:rPr>
          <w:rFonts w:ascii="Book Antiqua" w:eastAsia="Times New Roman" w:hAnsi="Book Antiqua"/>
          <w:b/>
          <w:i/>
          <w:sz w:val="28"/>
          <w:szCs w:val="28"/>
          <w:lang w:eastAsia="ru-RU"/>
        </w:rPr>
      </w:pPr>
    </w:p>
    <w:p w:rsidR="00894E03" w:rsidRPr="00DB45F9" w:rsidRDefault="00894E03" w:rsidP="004A7611">
      <w:pPr>
        <w:spacing w:after="0" w:line="240" w:lineRule="auto"/>
        <w:jc w:val="center"/>
        <w:rPr>
          <w:rFonts w:ascii="Book Antiqua" w:eastAsia="Times New Roman" w:hAnsi="Book Antiqua"/>
          <w:b/>
          <w:i/>
          <w:sz w:val="28"/>
          <w:szCs w:val="28"/>
          <w:lang w:eastAsia="ru-RU"/>
        </w:rPr>
      </w:pPr>
    </w:p>
    <w:p w:rsidR="005B1CE0" w:rsidRPr="00DB45F9" w:rsidRDefault="005B1CE0">
      <w:pPr>
        <w:spacing w:after="0" w:line="240" w:lineRule="auto"/>
        <w:jc w:val="center"/>
        <w:rPr>
          <w:rFonts w:ascii="Book Antiqua" w:eastAsia="Times New Roman" w:hAnsi="Book Antiqua"/>
          <w:b/>
          <w:i/>
          <w:sz w:val="28"/>
          <w:szCs w:val="28"/>
          <w:lang w:eastAsia="ru-RU"/>
        </w:rPr>
      </w:pPr>
    </w:p>
    <w:sectPr w:rsidR="005B1CE0" w:rsidRPr="00DB45F9" w:rsidSect="00E816C6">
      <w:type w:val="nextColumn"/>
      <w:pgSz w:w="11906" w:h="16838" w:code="9"/>
      <w:pgMar w:top="1134" w:right="1134" w:bottom="1134" w:left="1134" w:header="709" w:footer="709" w:gutter="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B548E" w:rsidRDefault="001B548E">
      <w:r>
        <w:separator/>
      </w:r>
    </w:p>
  </w:endnote>
  <w:endnote w:type="continuationSeparator" w:id="0">
    <w:p w:rsidR="001B548E" w:rsidRDefault="001B548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entury Gothic">
    <w:panose1 w:val="020B0502020202020204"/>
    <w:charset w:val="CC"/>
    <w:family w:val="swiss"/>
    <w:pitch w:val="variable"/>
    <w:sig w:usb0="00000287" w:usb1="00000000"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Webdings">
    <w:panose1 w:val="05030102010509060703"/>
    <w:charset w:val="02"/>
    <w:family w:val="roman"/>
    <w:pitch w:val="variable"/>
    <w:sig w:usb0="00000000" w:usb1="10000000" w:usb2="00000000" w:usb3="00000000" w:csb0="80000000" w:csb1="00000000"/>
  </w:font>
  <w:font w:name="Times New Roman,Italic">
    <w:altName w:val="MS Gothic"/>
    <w:panose1 w:val="00000000000000000000"/>
    <w:charset w:val="80"/>
    <w:family w:val="auto"/>
    <w:notTrueType/>
    <w:pitch w:val="default"/>
    <w:sig w:usb0="00000001" w:usb1="08070000" w:usb2="00000010" w:usb3="00000000" w:csb0="00020000" w:csb1="00000000"/>
  </w:font>
  <w:font w:name="Times New Roman,BoldItalic">
    <w:altName w:val="MS Gothic"/>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notTrueType/>
    <w:pitch w:val="variable"/>
    <w:sig w:usb0="00000001" w:usb1="080E0000" w:usb2="00000010" w:usb3="00000000" w:csb0="00040000" w:csb1="00000000"/>
  </w:font>
  <w:font w:name="TimesNewRoman">
    <w:altName w:val="Arial Unicode MS"/>
    <w:charset w:val="80"/>
    <w:family w:val="auto"/>
    <w:pitch w:val="variable"/>
    <w:sig w:usb0="00000201" w:usb1="00000000" w:usb2="00000000" w:usb3="00000000" w:csb0="00000004" w:csb1="00000000"/>
  </w:font>
  <w:font w:name="Mincho">
    <w:altName w:val="明朝"/>
    <w:panose1 w:val="02020609040305080305"/>
    <w:charset w:val="80"/>
    <w:family w:val="roman"/>
    <w:notTrueType/>
    <w:pitch w:val="fixed"/>
    <w:sig w:usb0="00000001" w:usb1="08070000" w:usb2="00000010" w:usb3="00000000" w:csb0="00020000" w:csb1="00000000"/>
  </w:font>
  <w:font w:name="Book Antiqua">
    <w:panose1 w:val="02040602050305030304"/>
    <w:charset w:val="CC"/>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199" w:rsidRDefault="00B30022" w:rsidP="00460884">
    <w:pPr>
      <w:pStyle w:val="ae"/>
      <w:framePr w:wrap="around" w:vAnchor="text" w:hAnchor="margin" w:xAlign="center" w:y="1"/>
      <w:rPr>
        <w:rStyle w:val="aff4"/>
      </w:rPr>
    </w:pPr>
    <w:r>
      <w:rPr>
        <w:rStyle w:val="aff4"/>
      </w:rPr>
      <w:fldChar w:fldCharType="begin"/>
    </w:r>
    <w:r w:rsidR="00B10199">
      <w:rPr>
        <w:rStyle w:val="aff4"/>
      </w:rPr>
      <w:instrText xml:space="preserve">PAGE  </w:instrText>
    </w:r>
    <w:r>
      <w:rPr>
        <w:rStyle w:val="aff4"/>
      </w:rPr>
      <w:fldChar w:fldCharType="separate"/>
    </w:r>
    <w:r w:rsidR="00B6191B">
      <w:rPr>
        <w:rStyle w:val="aff4"/>
        <w:noProof/>
      </w:rPr>
      <w:t>101</w:t>
    </w:r>
    <w:r>
      <w:rPr>
        <w:rStyle w:val="aff4"/>
      </w:rPr>
      <w:fldChar w:fldCharType="end"/>
    </w:r>
  </w:p>
  <w:p w:rsidR="00B10199" w:rsidRDefault="00B10199">
    <w:pPr>
      <w:pStyle w:val="a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B548E" w:rsidRDefault="001B548E">
      <w:r>
        <w:separator/>
      </w:r>
    </w:p>
  </w:footnote>
  <w:footnote w:type="continuationSeparator" w:id="0">
    <w:p w:rsidR="001B548E" w:rsidRDefault="001B548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31E6AC54"/>
    <w:lvl w:ilvl="0">
      <w:start w:val="1"/>
      <w:numFmt w:val="decimal"/>
      <w:lvlText w:val="%1."/>
      <w:lvlJc w:val="left"/>
      <w:pPr>
        <w:ind w:left="0" w:firstLine="0"/>
      </w:pPr>
      <w:rPr>
        <w:rFonts w:ascii="Times New Roman" w:hAnsi="Times New Roman" w:cs="Times New Roman" w:hint="default"/>
        <w:b w:val="0"/>
        <w:bCs w:val="0"/>
        <w:i w:val="0"/>
        <w:iCs w:val="0"/>
        <w:smallCaps w:val="0"/>
        <w:strike w:val="0"/>
        <w:dstrike w:val="0"/>
        <w:color w:val="000000"/>
        <w:spacing w:val="0"/>
        <w:w w:val="100"/>
        <w:position w:val="0"/>
        <w:sz w:val="28"/>
        <w:szCs w:val="28"/>
        <w:u w:val="none"/>
        <w:effect w:val="none"/>
      </w:rPr>
    </w:lvl>
    <w:lvl w:ilvl="1">
      <w:start w:val="1"/>
      <w:numFmt w:val="decimal"/>
      <w:lvlText w:val="%1."/>
      <w:lvlJc w:val="left"/>
      <w:pPr>
        <w:ind w:left="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2">
      <w:start w:val="1"/>
      <w:numFmt w:val="decimal"/>
      <w:lvlText w:val="%1."/>
      <w:lvlJc w:val="left"/>
      <w:pPr>
        <w:ind w:left="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3">
      <w:start w:val="1"/>
      <w:numFmt w:val="decimal"/>
      <w:lvlText w:val="%1."/>
      <w:lvlJc w:val="left"/>
      <w:pPr>
        <w:ind w:left="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4">
      <w:start w:val="1"/>
      <w:numFmt w:val="decimal"/>
      <w:lvlText w:val="%1."/>
      <w:lvlJc w:val="left"/>
      <w:pPr>
        <w:ind w:left="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5">
      <w:start w:val="1"/>
      <w:numFmt w:val="decimal"/>
      <w:lvlText w:val="%1."/>
      <w:lvlJc w:val="left"/>
      <w:pPr>
        <w:ind w:left="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6">
      <w:start w:val="1"/>
      <w:numFmt w:val="decimal"/>
      <w:lvlText w:val="%1."/>
      <w:lvlJc w:val="left"/>
      <w:pPr>
        <w:ind w:left="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7">
      <w:start w:val="1"/>
      <w:numFmt w:val="decimal"/>
      <w:lvlText w:val="%1."/>
      <w:lvlJc w:val="left"/>
      <w:pPr>
        <w:ind w:left="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8">
      <w:start w:val="1"/>
      <w:numFmt w:val="decimal"/>
      <w:lvlText w:val="%1."/>
      <w:lvlJc w:val="left"/>
      <w:pPr>
        <w:ind w:left="0" w:firstLine="0"/>
      </w:pPr>
      <w:rPr>
        <w:rFonts w:ascii="Arial" w:hAnsi="Arial" w:cs="Arial"/>
        <w:b w:val="0"/>
        <w:bCs w:val="0"/>
        <w:i w:val="0"/>
        <w:iCs w:val="0"/>
        <w:smallCaps w:val="0"/>
        <w:strike w:val="0"/>
        <w:dstrike w:val="0"/>
        <w:color w:val="000000"/>
        <w:spacing w:val="0"/>
        <w:w w:val="100"/>
        <w:position w:val="0"/>
        <w:sz w:val="22"/>
        <w:szCs w:val="22"/>
        <w:u w:val="none"/>
        <w:effect w:val="none"/>
      </w:rPr>
    </w:lvl>
  </w:abstractNum>
  <w:abstractNum w:abstractNumId="1">
    <w:nsid w:val="06CC7E72"/>
    <w:multiLevelType w:val="hybridMultilevel"/>
    <w:tmpl w:val="6366C5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772D08"/>
    <w:multiLevelType w:val="multilevel"/>
    <w:tmpl w:val="7F16F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F60501"/>
    <w:multiLevelType w:val="multilevel"/>
    <w:tmpl w:val="73FE7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C64018F"/>
    <w:multiLevelType w:val="multilevel"/>
    <w:tmpl w:val="03B81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D5E7D1D"/>
    <w:multiLevelType w:val="hybridMultilevel"/>
    <w:tmpl w:val="707002C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0E54623B"/>
    <w:multiLevelType w:val="multilevel"/>
    <w:tmpl w:val="74FC5904"/>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1"/>
        <w:w w:val="100"/>
        <w:position w:val="0"/>
        <w:sz w:val="18"/>
        <w:szCs w:val="18"/>
        <w:u w:val="none"/>
        <w:effect w:val="none"/>
        <w:lang w:val="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nsid w:val="10071414"/>
    <w:multiLevelType w:val="multilevel"/>
    <w:tmpl w:val="E0548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5701618"/>
    <w:multiLevelType w:val="hybridMultilevel"/>
    <w:tmpl w:val="076E3F7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1A6D7D12"/>
    <w:multiLevelType w:val="hybridMultilevel"/>
    <w:tmpl w:val="8E501B42"/>
    <w:lvl w:ilvl="0" w:tplc="6DBC5934">
      <w:start w:val="1"/>
      <w:numFmt w:val="decimal"/>
      <w:lvlText w:val="%1."/>
      <w:lvlJc w:val="left"/>
      <w:pPr>
        <w:ind w:left="397" w:hanging="397"/>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295D12C7"/>
    <w:multiLevelType w:val="hybridMultilevel"/>
    <w:tmpl w:val="5B88EE1E"/>
    <w:lvl w:ilvl="0" w:tplc="0419000F">
      <w:start w:val="1"/>
      <w:numFmt w:val="decimal"/>
      <w:lvlText w:val="%1."/>
      <w:lvlJc w:val="left"/>
      <w:pPr>
        <w:ind w:left="786" w:hanging="360"/>
      </w:p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11">
    <w:nsid w:val="2CF97E23"/>
    <w:multiLevelType w:val="hybridMultilevel"/>
    <w:tmpl w:val="CB6CA2E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D8219A6"/>
    <w:multiLevelType w:val="multilevel"/>
    <w:tmpl w:val="53068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D902664"/>
    <w:multiLevelType w:val="multilevel"/>
    <w:tmpl w:val="2CB8F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6E34F40"/>
    <w:multiLevelType w:val="hybridMultilevel"/>
    <w:tmpl w:val="EC54D6FE"/>
    <w:lvl w:ilvl="0" w:tplc="546E58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87A687A"/>
    <w:multiLevelType w:val="hybridMultilevel"/>
    <w:tmpl w:val="AFC46516"/>
    <w:lvl w:ilvl="0" w:tplc="0409000F">
      <w:start w:val="1"/>
      <w:numFmt w:val="decimal"/>
      <w:lvlText w:val="%1."/>
      <w:lvlJc w:val="left"/>
      <w:pPr>
        <w:ind w:left="927" w:hanging="360"/>
      </w:p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nsid w:val="392F78AC"/>
    <w:multiLevelType w:val="hybridMultilevel"/>
    <w:tmpl w:val="A788ADD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3A1621A4"/>
    <w:multiLevelType w:val="hybridMultilevel"/>
    <w:tmpl w:val="53D819AA"/>
    <w:lvl w:ilvl="0" w:tplc="80863464">
      <w:start w:val="1"/>
      <w:numFmt w:val="decimal"/>
      <w:lvlText w:val="%1."/>
      <w:lvlJc w:val="left"/>
      <w:pPr>
        <w:ind w:left="1272" w:hanging="564"/>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8">
    <w:nsid w:val="3AC5653F"/>
    <w:multiLevelType w:val="multilevel"/>
    <w:tmpl w:val="CFB6F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BA746B3"/>
    <w:multiLevelType w:val="multilevel"/>
    <w:tmpl w:val="ED7E9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CE718CD"/>
    <w:multiLevelType w:val="multilevel"/>
    <w:tmpl w:val="5C9A1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22244A4"/>
    <w:multiLevelType w:val="hybridMultilevel"/>
    <w:tmpl w:val="F9829A1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462E231E"/>
    <w:multiLevelType w:val="hybridMultilevel"/>
    <w:tmpl w:val="D46251D0"/>
    <w:lvl w:ilvl="0" w:tplc="1E34FB04">
      <w:start w:val="2"/>
      <w:numFmt w:val="bullet"/>
      <w:lvlText w:val="–"/>
      <w:lvlJc w:val="left"/>
      <w:pPr>
        <w:ind w:left="1428" w:hanging="360"/>
      </w:pPr>
      <w:rPr>
        <w:rFonts w:ascii="Times New Roman" w:eastAsia="Calibri"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3">
    <w:nsid w:val="4B537EC7"/>
    <w:multiLevelType w:val="hybridMultilevel"/>
    <w:tmpl w:val="C3CC069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4E40774"/>
    <w:multiLevelType w:val="hybridMultilevel"/>
    <w:tmpl w:val="1B865CC0"/>
    <w:lvl w:ilvl="0" w:tplc="0409000F">
      <w:start w:val="1"/>
      <w:numFmt w:val="decimal"/>
      <w:lvlText w:val="%1."/>
      <w:lvlJc w:val="left"/>
      <w:pPr>
        <w:ind w:left="92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856353F"/>
    <w:multiLevelType w:val="hybridMultilevel"/>
    <w:tmpl w:val="30523462"/>
    <w:lvl w:ilvl="0" w:tplc="0194F232">
      <w:start w:val="1"/>
      <w:numFmt w:val="decimal"/>
      <w:lvlText w:val="%1."/>
      <w:lvlJc w:val="left"/>
      <w:pPr>
        <w:ind w:left="1068" w:hanging="36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6">
    <w:nsid w:val="59554E9D"/>
    <w:multiLevelType w:val="hybridMultilevel"/>
    <w:tmpl w:val="44BC5F80"/>
    <w:lvl w:ilvl="0" w:tplc="1E34FB04">
      <w:start w:val="2"/>
      <w:numFmt w:val="bullet"/>
      <w:lvlText w:val="–"/>
      <w:lvlJc w:val="left"/>
      <w:pPr>
        <w:ind w:left="1428" w:hanging="360"/>
      </w:pPr>
      <w:rPr>
        <w:rFonts w:ascii="Times New Roman" w:eastAsia="Calibri"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7">
    <w:nsid w:val="5E0366AE"/>
    <w:multiLevelType w:val="hybridMultilevel"/>
    <w:tmpl w:val="6366C5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0F14814"/>
    <w:multiLevelType w:val="hybridMultilevel"/>
    <w:tmpl w:val="C1C08B38"/>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3712FD3"/>
    <w:multiLevelType w:val="hybridMultilevel"/>
    <w:tmpl w:val="6AAEF7C4"/>
    <w:lvl w:ilvl="0" w:tplc="1E34FB04">
      <w:start w:val="2"/>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0">
    <w:nsid w:val="63904DDF"/>
    <w:multiLevelType w:val="hybridMultilevel"/>
    <w:tmpl w:val="477CF7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nsid w:val="63FB6A55"/>
    <w:multiLevelType w:val="hybridMultilevel"/>
    <w:tmpl w:val="347829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47B0127"/>
    <w:multiLevelType w:val="hybridMultilevel"/>
    <w:tmpl w:val="63F88724"/>
    <w:lvl w:ilvl="0" w:tplc="61E2AAD0">
      <w:start w:val="1"/>
      <w:numFmt w:val="decimal"/>
      <w:lvlText w:val="%1."/>
      <w:lvlJc w:val="left"/>
      <w:pPr>
        <w:ind w:left="1131" w:hanging="705"/>
      </w:p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3">
    <w:nsid w:val="66367AD7"/>
    <w:multiLevelType w:val="multilevel"/>
    <w:tmpl w:val="D18C6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6A4627C"/>
    <w:multiLevelType w:val="multilevel"/>
    <w:tmpl w:val="FEBC2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9D314D9"/>
    <w:multiLevelType w:val="hybridMultilevel"/>
    <w:tmpl w:val="863E7A8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nsid w:val="6A545D97"/>
    <w:multiLevelType w:val="hybridMultilevel"/>
    <w:tmpl w:val="21787974"/>
    <w:lvl w:ilvl="0" w:tplc="65F28BBC">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7">
    <w:nsid w:val="6C6B1467"/>
    <w:multiLevelType w:val="hybridMultilevel"/>
    <w:tmpl w:val="2CFE836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nsid w:val="6DA92BD9"/>
    <w:multiLevelType w:val="hybridMultilevel"/>
    <w:tmpl w:val="CC32509E"/>
    <w:lvl w:ilvl="0" w:tplc="040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9">
    <w:nsid w:val="758C56E1"/>
    <w:multiLevelType w:val="hybridMultilevel"/>
    <w:tmpl w:val="B33CA924"/>
    <w:lvl w:ilvl="0" w:tplc="3B9E6E6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7AF4413"/>
    <w:multiLevelType w:val="multilevel"/>
    <w:tmpl w:val="C42C7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7D61E8E"/>
    <w:multiLevelType w:val="hybridMultilevel"/>
    <w:tmpl w:val="98DA8396"/>
    <w:lvl w:ilvl="0" w:tplc="B422261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2">
    <w:nsid w:val="7B0B15AB"/>
    <w:multiLevelType w:val="multilevel"/>
    <w:tmpl w:val="C9320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B373CE3"/>
    <w:multiLevelType w:val="hybridMultilevel"/>
    <w:tmpl w:val="2652773E"/>
    <w:lvl w:ilvl="0" w:tplc="2000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4">
    <w:nsid w:val="7DD4011E"/>
    <w:multiLevelType w:val="hybridMultilevel"/>
    <w:tmpl w:val="2C9487E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nsid w:val="7F9A78B3"/>
    <w:multiLevelType w:val="multilevel"/>
    <w:tmpl w:val="5BEE0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4"/>
  </w:num>
  <w:num w:numId="2">
    <w:abstractNumId w:val="23"/>
  </w:num>
  <w:num w:numId="3">
    <w:abstractNumId w:val="11"/>
  </w:num>
  <w:num w:numId="4">
    <w:abstractNumId w:val="30"/>
  </w:num>
  <w:num w:numId="5">
    <w:abstractNumId w:val="38"/>
  </w:num>
  <w:num w:numId="6">
    <w:abstractNumId w:val="24"/>
  </w:num>
  <w:num w:numId="7">
    <w:abstractNumId w:val="31"/>
  </w:num>
  <w:num w:numId="8">
    <w:abstractNumId w:val="1"/>
  </w:num>
  <w:num w:numId="9">
    <w:abstractNumId w:val="17"/>
  </w:num>
  <w:num w:numId="1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3"/>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7"/>
  </w:num>
  <w:num w:numId="1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num>
  <w:num w:numId="16">
    <w:abstractNumId w:val="5"/>
  </w:num>
  <w:num w:numId="17">
    <w:abstractNumId w:val="14"/>
  </w:num>
  <w:num w:numId="18">
    <w:abstractNumId w:val="27"/>
  </w:num>
  <w:num w:numId="19">
    <w:abstractNumId w:val="7"/>
  </w:num>
  <w:num w:numId="20">
    <w:abstractNumId w:val="3"/>
  </w:num>
  <w:num w:numId="21">
    <w:abstractNumId w:val="12"/>
  </w:num>
  <w:num w:numId="22">
    <w:abstractNumId w:val="45"/>
  </w:num>
  <w:num w:numId="23">
    <w:abstractNumId w:val="34"/>
  </w:num>
  <w:num w:numId="24">
    <w:abstractNumId w:val="18"/>
  </w:num>
  <w:num w:numId="25">
    <w:abstractNumId w:val="4"/>
  </w:num>
  <w:num w:numId="26">
    <w:abstractNumId w:val="13"/>
  </w:num>
  <w:num w:numId="27">
    <w:abstractNumId w:val="33"/>
  </w:num>
  <w:num w:numId="28">
    <w:abstractNumId w:val="19"/>
  </w:num>
  <w:num w:numId="29">
    <w:abstractNumId w:val="20"/>
  </w:num>
  <w:num w:numId="30">
    <w:abstractNumId w:val="40"/>
  </w:num>
  <w:num w:numId="31">
    <w:abstractNumId w:val="2"/>
  </w:num>
  <w:num w:numId="32">
    <w:abstractNumId w:val="42"/>
  </w:num>
  <w:num w:numId="33">
    <w:abstractNumId w:val="39"/>
  </w:num>
  <w:num w:numId="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6"/>
  </w:num>
  <w:num w:numId="42">
    <w:abstractNumId w:val="25"/>
  </w:num>
  <w:num w:numId="43">
    <w:abstractNumId w:val="36"/>
  </w:num>
  <w:num w:numId="44">
    <w:abstractNumId w:val="29"/>
  </w:num>
  <w:num w:numId="45">
    <w:abstractNumId w:val="22"/>
  </w:num>
  <w:num w:numId="46">
    <w:abstractNumId w:val="26"/>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activeWritingStyle w:appName="MSWord" w:lang="ru-RU" w:vendorID="1" w:dllVersion="512" w:checkStyle="1"/>
  <w:proofState w:spelling="clean"/>
  <w:defaultTabStop w:val="708"/>
  <w:hyphenationZone w:val="425"/>
  <w:characterSpacingControl w:val="doNotCompress"/>
  <w:footnotePr>
    <w:footnote w:id="-1"/>
    <w:footnote w:id="0"/>
  </w:footnotePr>
  <w:endnotePr>
    <w:endnote w:id="-1"/>
    <w:endnote w:id="0"/>
  </w:endnotePr>
  <w:compat/>
  <w:rsids>
    <w:rsidRoot w:val="005E1A55"/>
    <w:rsid w:val="0000065A"/>
    <w:rsid w:val="00000A4D"/>
    <w:rsid w:val="00000A8B"/>
    <w:rsid w:val="00000C46"/>
    <w:rsid w:val="0000135E"/>
    <w:rsid w:val="000014AD"/>
    <w:rsid w:val="00001765"/>
    <w:rsid w:val="00001E2C"/>
    <w:rsid w:val="00001F2C"/>
    <w:rsid w:val="00002112"/>
    <w:rsid w:val="0000270B"/>
    <w:rsid w:val="0000272B"/>
    <w:rsid w:val="00002D21"/>
    <w:rsid w:val="0000301F"/>
    <w:rsid w:val="00003BC2"/>
    <w:rsid w:val="00003CC7"/>
    <w:rsid w:val="000042EF"/>
    <w:rsid w:val="0000475F"/>
    <w:rsid w:val="00006607"/>
    <w:rsid w:val="00006919"/>
    <w:rsid w:val="00007AD7"/>
    <w:rsid w:val="000103C2"/>
    <w:rsid w:val="00010998"/>
    <w:rsid w:val="00010E29"/>
    <w:rsid w:val="00010FDB"/>
    <w:rsid w:val="000110BF"/>
    <w:rsid w:val="000116CF"/>
    <w:rsid w:val="00011EB5"/>
    <w:rsid w:val="000125F4"/>
    <w:rsid w:val="0001275A"/>
    <w:rsid w:val="00012B0C"/>
    <w:rsid w:val="00012F35"/>
    <w:rsid w:val="00013222"/>
    <w:rsid w:val="000139FE"/>
    <w:rsid w:val="00015C30"/>
    <w:rsid w:val="0001629A"/>
    <w:rsid w:val="00016913"/>
    <w:rsid w:val="0001702C"/>
    <w:rsid w:val="00017199"/>
    <w:rsid w:val="000173B6"/>
    <w:rsid w:val="0001760E"/>
    <w:rsid w:val="00017947"/>
    <w:rsid w:val="00017B3B"/>
    <w:rsid w:val="0002145F"/>
    <w:rsid w:val="00021CC5"/>
    <w:rsid w:val="00022626"/>
    <w:rsid w:val="00022718"/>
    <w:rsid w:val="0002290F"/>
    <w:rsid w:val="00022FA8"/>
    <w:rsid w:val="000239EE"/>
    <w:rsid w:val="00024043"/>
    <w:rsid w:val="0002417E"/>
    <w:rsid w:val="00024868"/>
    <w:rsid w:val="0002490D"/>
    <w:rsid w:val="00024AA7"/>
    <w:rsid w:val="00024D33"/>
    <w:rsid w:val="0002548C"/>
    <w:rsid w:val="00025C1B"/>
    <w:rsid w:val="00026CE1"/>
    <w:rsid w:val="00026E8D"/>
    <w:rsid w:val="000271AB"/>
    <w:rsid w:val="000276FF"/>
    <w:rsid w:val="00027D01"/>
    <w:rsid w:val="0003008E"/>
    <w:rsid w:val="000303E2"/>
    <w:rsid w:val="00030BC6"/>
    <w:rsid w:val="00030EB1"/>
    <w:rsid w:val="00030FF8"/>
    <w:rsid w:val="000312E8"/>
    <w:rsid w:val="000314AF"/>
    <w:rsid w:val="00031600"/>
    <w:rsid w:val="00031BAB"/>
    <w:rsid w:val="00031E13"/>
    <w:rsid w:val="00031E99"/>
    <w:rsid w:val="000321C3"/>
    <w:rsid w:val="00032527"/>
    <w:rsid w:val="00032908"/>
    <w:rsid w:val="00032B20"/>
    <w:rsid w:val="00032CA7"/>
    <w:rsid w:val="00033009"/>
    <w:rsid w:val="000332DB"/>
    <w:rsid w:val="00033807"/>
    <w:rsid w:val="00033AB9"/>
    <w:rsid w:val="00034220"/>
    <w:rsid w:val="00034304"/>
    <w:rsid w:val="0003491C"/>
    <w:rsid w:val="00034CDD"/>
    <w:rsid w:val="00034CF7"/>
    <w:rsid w:val="00034D73"/>
    <w:rsid w:val="00034FAE"/>
    <w:rsid w:val="0003534D"/>
    <w:rsid w:val="0003628B"/>
    <w:rsid w:val="0003640A"/>
    <w:rsid w:val="00036F29"/>
    <w:rsid w:val="00037CDB"/>
    <w:rsid w:val="0004035E"/>
    <w:rsid w:val="000403CB"/>
    <w:rsid w:val="00040409"/>
    <w:rsid w:val="000406C8"/>
    <w:rsid w:val="000417F0"/>
    <w:rsid w:val="0004194E"/>
    <w:rsid w:val="00041C43"/>
    <w:rsid w:val="00041D7F"/>
    <w:rsid w:val="000425B8"/>
    <w:rsid w:val="00044E92"/>
    <w:rsid w:val="000460CA"/>
    <w:rsid w:val="000472E5"/>
    <w:rsid w:val="000474EA"/>
    <w:rsid w:val="000503F8"/>
    <w:rsid w:val="00050A40"/>
    <w:rsid w:val="00050B6D"/>
    <w:rsid w:val="00051396"/>
    <w:rsid w:val="00051587"/>
    <w:rsid w:val="000515D1"/>
    <w:rsid w:val="00051915"/>
    <w:rsid w:val="000519A0"/>
    <w:rsid w:val="00052273"/>
    <w:rsid w:val="00052F76"/>
    <w:rsid w:val="000537D5"/>
    <w:rsid w:val="00053896"/>
    <w:rsid w:val="000545D7"/>
    <w:rsid w:val="00054888"/>
    <w:rsid w:val="000551E7"/>
    <w:rsid w:val="000558BF"/>
    <w:rsid w:val="00056719"/>
    <w:rsid w:val="0005680B"/>
    <w:rsid w:val="00056B3B"/>
    <w:rsid w:val="00056BC6"/>
    <w:rsid w:val="00057273"/>
    <w:rsid w:val="000578E6"/>
    <w:rsid w:val="00057C04"/>
    <w:rsid w:val="000611A4"/>
    <w:rsid w:val="00061305"/>
    <w:rsid w:val="000618A3"/>
    <w:rsid w:val="00061FDB"/>
    <w:rsid w:val="000627F8"/>
    <w:rsid w:val="00062FF0"/>
    <w:rsid w:val="00063505"/>
    <w:rsid w:val="0006359B"/>
    <w:rsid w:val="0006369D"/>
    <w:rsid w:val="0006399D"/>
    <w:rsid w:val="000639DD"/>
    <w:rsid w:val="000650EE"/>
    <w:rsid w:val="0006522E"/>
    <w:rsid w:val="000658E6"/>
    <w:rsid w:val="0006593F"/>
    <w:rsid w:val="000667AE"/>
    <w:rsid w:val="0006742F"/>
    <w:rsid w:val="00067695"/>
    <w:rsid w:val="000701D6"/>
    <w:rsid w:val="0007028D"/>
    <w:rsid w:val="00070C3A"/>
    <w:rsid w:val="00070EA7"/>
    <w:rsid w:val="00071484"/>
    <w:rsid w:val="000721BD"/>
    <w:rsid w:val="00072921"/>
    <w:rsid w:val="00073732"/>
    <w:rsid w:val="00073751"/>
    <w:rsid w:val="00073CA0"/>
    <w:rsid w:val="00076003"/>
    <w:rsid w:val="000764E2"/>
    <w:rsid w:val="00081138"/>
    <w:rsid w:val="00081871"/>
    <w:rsid w:val="00081E9B"/>
    <w:rsid w:val="00082451"/>
    <w:rsid w:val="00082679"/>
    <w:rsid w:val="000828BF"/>
    <w:rsid w:val="00083168"/>
    <w:rsid w:val="00083AE4"/>
    <w:rsid w:val="00083DDD"/>
    <w:rsid w:val="00084579"/>
    <w:rsid w:val="0008540D"/>
    <w:rsid w:val="000858F7"/>
    <w:rsid w:val="0008604F"/>
    <w:rsid w:val="00086B48"/>
    <w:rsid w:val="00087268"/>
    <w:rsid w:val="000876A7"/>
    <w:rsid w:val="000876AA"/>
    <w:rsid w:val="00090511"/>
    <w:rsid w:val="00090980"/>
    <w:rsid w:val="00090B7F"/>
    <w:rsid w:val="00090BB1"/>
    <w:rsid w:val="00091BEF"/>
    <w:rsid w:val="00091C93"/>
    <w:rsid w:val="00091D01"/>
    <w:rsid w:val="00092508"/>
    <w:rsid w:val="00092846"/>
    <w:rsid w:val="00093936"/>
    <w:rsid w:val="00094206"/>
    <w:rsid w:val="00094BA7"/>
    <w:rsid w:val="0009547F"/>
    <w:rsid w:val="000959F6"/>
    <w:rsid w:val="000969E7"/>
    <w:rsid w:val="00096AEE"/>
    <w:rsid w:val="00096E5D"/>
    <w:rsid w:val="000974A1"/>
    <w:rsid w:val="000978E3"/>
    <w:rsid w:val="000A0ED8"/>
    <w:rsid w:val="000A0F1E"/>
    <w:rsid w:val="000A2228"/>
    <w:rsid w:val="000A2316"/>
    <w:rsid w:val="000A2575"/>
    <w:rsid w:val="000A276E"/>
    <w:rsid w:val="000A2ABF"/>
    <w:rsid w:val="000A2C2D"/>
    <w:rsid w:val="000A363C"/>
    <w:rsid w:val="000A451A"/>
    <w:rsid w:val="000A5551"/>
    <w:rsid w:val="000A55BD"/>
    <w:rsid w:val="000A59B4"/>
    <w:rsid w:val="000A5CF3"/>
    <w:rsid w:val="000A60B7"/>
    <w:rsid w:val="000A64AA"/>
    <w:rsid w:val="000A657F"/>
    <w:rsid w:val="000A66E0"/>
    <w:rsid w:val="000A6953"/>
    <w:rsid w:val="000A7A2B"/>
    <w:rsid w:val="000A7D16"/>
    <w:rsid w:val="000B0597"/>
    <w:rsid w:val="000B1134"/>
    <w:rsid w:val="000B1453"/>
    <w:rsid w:val="000B1A1B"/>
    <w:rsid w:val="000B3731"/>
    <w:rsid w:val="000B3F91"/>
    <w:rsid w:val="000B503D"/>
    <w:rsid w:val="000B5293"/>
    <w:rsid w:val="000B55DA"/>
    <w:rsid w:val="000B6235"/>
    <w:rsid w:val="000B686A"/>
    <w:rsid w:val="000C0655"/>
    <w:rsid w:val="000C1B73"/>
    <w:rsid w:val="000C20FA"/>
    <w:rsid w:val="000C286F"/>
    <w:rsid w:val="000C2A74"/>
    <w:rsid w:val="000C3220"/>
    <w:rsid w:val="000C3387"/>
    <w:rsid w:val="000C342C"/>
    <w:rsid w:val="000C379A"/>
    <w:rsid w:val="000C4A4D"/>
    <w:rsid w:val="000C4DDE"/>
    <w:rsid w:val="000C517F"/>
    <w:rsid w:val="000C5752"/>
    <w:rsid w:val="000C5BF7"/>
    <w:rsid w:val="000C5E76"/>
    <w:rsid w:val="000C63F9"/>
    <w:rsid w:val="000C71C8"/>
    <w:rsid w:val="000C7581"/>
    <w:rsid w:val="000D0175"/>
    <w:rsid w:val="000D064C"/>
    <w:rsid w:val="000D0666"/>
    <w:rsid w:val="000D071D"/>
    <w:rsid w:val="000D0A49"/>
    <w:rsid w:val="000D0DCD"/>
    <w:rsid w:val="000D1767"/>
    <w:rsid w:val="000D217D"/>
    <w:rsid w:val="000D26CC"/>
    <w:rsid w:val="000D2925"/>
    <w:rsid w:val="000D3D97"/>
    <w:rsid w:val="000D46BB"/>
    <w:rsid w:val="000D4987"/>
    <w:rsid w:val="000D4FC4"/>
    <w:rsid w:val="000D5761"/>
    <w:rsid w:val="000D5FC9"/>
    <w:rsid w:val="000D618F"/>
    <w:rsid w:val="000D6C7E"/>
    <w:rsid w:val="000D7185"/>
    <w:rsid w:val="000D754F"/>
    <w:rsid w:val="000D786C"/>
    <w:rsid w:val="000D7DF7"/>
    <w:rsid w:val="000E01A6"/>
    <w:rsid w:val="000E0214"/>
    <w:rsid w:val="000E121B"/>
    <w:rsid w:val="000E1B1A"/>
    <w:rsid w:val="000E21CD"/>
    <w:rsid w:val="000E2815"/>
    <w:rsid w:val="000E2ADE"/>
    <w:rsid w:val="000E3643"/>
    <w:rsid w:val="000E36F8"/>
    <w:rsid w:val="000E3CB3"/>
    <w:rsid w:val="000E4134"/>
    <w:rsid w:val="000E4A0A"/>
    <w:rsid w:val="000E4C62"/>
    <w:rsid w:val="000E4CF9"/>
    <w:rsid w:val="000E4D98"/>
    <w:rsid w:val="000E6049"/>
    <w:rsid w:val="000E613C"/>
    <w:rsid w:val="000E634F"/>
    <w:rsid w:val="000E6A5B"/>
    <w:rsid w:val="000E71AA"/>
    <w:rsid w:val="000F01BA"/>
    <w:rsid w:val="000F0A73"/>
    <w:rsid w:val="000F0B02"/>
    <w:rsid w:val="000F0E75"/>
    <w:rsid w:val="000F11A0"/>
    <w:rsid w:val="000F15AF"/>
    <w:rsid w:val="000F18BB"/>
    <w:rsid w:val="000F1F88"/>
    <w:rsid w:val="000F2919"/>
    <w:rsid w:val="000F32A3"/>
    <w:rsid w:val="000F338B"/>
    <w:rsid w:val="000F372A"/>
    <w:rsid w:val="000F3735"/>
    <w:rsid w:val="000F43B2"/>
    <w:rsid w:val="000F584B"/>
    <w:rsid w:val="000F631A"/>
    <w:rsid w:val="000F6395"/>
    <w:rsid w:val="000F654F"/>
    <w:rsid w:val="000F6DCA"/>
    <w:rsid w:val="000F716A"/>
    <w:rsid w:val="000F7935"/>
    <w:rsid w:val="000F7C96"/>
    <w:rsid w:val="00100235"/>
    <w:rsid w:val="00100480"/>
    <w:rsid w:val="00100637"/>
    <w:rsid w:val="00100EFF"/>
    <w:rsid w:val="00101514"/>
    <w:rsid w:val="00102698"/>
    <w:rsid w:val="00102A81"/>
    <w:rsid w:val="00102AB8"/>
    <w:rsid w:val="00103958"/>
    <w:rsid w:val="00103FC0"/>
    <w:rsid w:val="0010454A"/>
    <w:rsid w:val="00105561"/>
    <w:rsid w:val="00107A61"/>
    <w:rsid w:val="00107D73"/>
    <w:rsid w:val="00110245"/>
    <w:rsid w:val="0011026E"/>
    <w:rsid w:val="00111259"/>
    <w:rsid w:val="0011157E"/>
    <w:rsid w:val="001117CE"/>
    <w:rsid w:val="00111C1F"/>
    <w:rsid w:val="00111EC5"/>
    <w:rsid w:val="0011265B"/>
    <w:rsid w:val="00113736"/>
    <w:rsid w:val="00115466"/>
    <w:rsid w:val="001158B6"/>
    <w:rsid w:val="0011598F"/>
    <w:rsid w:val="00117298"/>
    <w:rsid w:val="00117339"/>
    <w:rsid w:val="00117912"/>
    <w:rsid w:val="00117EE1"/>
    <w:rsid w:val="00120336"/>
    <w:rsid w:val="0012070C"/>
    <w:rsid w:val="00120FE8"/>
    <w:rsid w:val="0012115E"/>
    <w:rsid w:val="001213DF"/>
    <w:rsid w:val="00121A3F"/>
    <w:rsid w:val="00121EF3"/>
    <w:rsid w:val="00122A9B"/>
    <w:rsid w:val="001231CE"/>
    <w:rsid w:val="00123BFE"/>
    <w:rsid w:val="00124C65"/>
    <w:rsid w:val="001251AB"/>
    <w:rsid w:val="001254B1"/>
    <w:rsid w:val="00126170"/>
    <w:rsid w:val="00126701"/>
    <w:rsid w:val="00126D7E"/>
    <w:rsid w:val="00127A2E"/>
    <w:rsid w:val="001305D4"/>
    <w:rsid w:val="00130886"/>
    <w:rsid w:val="001309BA"/>
    <w:rsid w:val="00130FDD"/>
    <w:rsid w:val="00131385"/>
    <w:rsid w:val="00131EF7"/>
    <w:rsid w:val="00131F8D"/>
    <w:rsid w:val="00131FB7"/>
    <w:rsid w:val="00132014"/>
    <w:rsid w:val="001325A4"/>
    <w:rsid w:val="00132BE4"/>
    <w:rsid w:val="00132E60"/>
    <w:rsid w:val="0013301A"/>
    <w:rsid w:val="00133926"/>
    <w:rsid w:val="00133AE2"/>
    <w:rsid w:val="00133D1B"/>
    <w:rsid w:val="00135B37"/>
    <w:rsid w:val="00135D6E"/>
    <w:rsid w:val="0013621A"/>
    <w:rsid w:val="001366D0"/>
    <w:rsid w:val="00137121"/>
    <w:rsid w:val="0013717D"/>
    <w:rsid w:val="001371BF"/>
    <w:rsid w:val="0013770E"/>
    <w:rsid w:val="00140687"/>
    <w:rsid w:val="001411A6"/>
    <w:rsid w:val="00141CBA"/>
    <w:rsid w:val="00141D7C"/>
    <w:rsid w:val="00142C10"/>
    <w:rsid w:val="00143221"/>
    <w:rsid w:val="00143649"/>
    <w:rsid w:val="00143C08"/>
    <w:rsid w:val="001443A1"/>
    <w:rsid w:val="00144410"/>
    <w:rsid w:val="001445D9"/>
    <w:rsid w:val="001449DC"/>
    <w:rsid w:val="00145569"/>
    <w:rsid w:val="00145868"/>
    <w:rsid w:val="00146627"/>
    <w:rsid w:val="00146CD4"/>
    <w:rsid w:val="00146F3A"/>
    <w:rsid w:val="00147B4B"/>
    <w:rsid w:val="0015008D"/>
    <w:rsid w:val="00150A6C"/>
    <w:rsid w:val="00150D43"/>
    <w:rsid w:val="00150EDA"/>
    <w:rsid w:val="00151331"/>
    <w:rsid w:val="0015172A"/>
    <w:rsid w:val="00152369"/>
    <w:rsid w:val="00152702"/>
    <w:rsid w:val="00152AE6"/>
    <w:rsid w:val="00152C26"/>
    <w:rsid w:val="00152CF8"/>
    <w:rsid w:val="00153461"/>
    <w:rsid w:val="00154209"/>
    <w:rsid w:val="00154271"/>
    <w:rsid w:val="001555EF"/>
    <w:rsid w:val="00155F50"/>
    <w:rsid w:val="00156F38"/>
    <w:rsid w:val="00157204"/>
    <w:rsid w:val="00157344"/>
    <w:rsid w:val="0015775C"/>
    <w:rsid w:val="00160048"/>
    <w:rsid w:val="001602A1"/>
    <w:rsid w:val="00160E7F"/>
    <w:rsid w:val="001619FF"/>
    <w:rsid w:val="00161FED"/>
    <w:rsid w:val="00162177"/>
    <w:rsid w:val="00162C3B"/>
    <w:rsid w:val="00163243"/>
    <w:rsid w:val="001638CC"/>
    <w:rsid w:val="00163B2F"/>
    <w:rsid w:val="0016491C"/>
    <w:rsid w:val="00164F54"/>
    <w:rsid w:val="00165046"/>
    <w:rsid w:val="00166484"/>
    <w:rsid w:val="00166833"/>
    <w:rsid w:val="00166DF0"/>
    <w:rsid w:val="00166E40"/>
    <w:rsid w:val="0016768A"/>
    <w:rsid w:val="001676B8"/>
    <w:rsid w:val="001676F0"/>
    <w:rsid w:val="00167D52"/>
    <w:rsid w:val="001703CB"/>
    <w:rsid w:val="00170798"/>
    <w:rsid w:val="00171083"/>
    <w:rsid w:val="001711FB"/>
    <w:rsid w:val="00171799"/>
    <w:rsid w:val="001719C5"/>
    <w:rsid w:val="00171DD2"/>
    <w:rsid w:val="00171F38"/>
    <w:rsid w:val="00172665"/>
    <w:rsid w:val="001728AA"/>
    <w:rsid w:val="00172FCF"/>
    <w:rsid w:val="001730C6"/>
    <w:rsid w:val="00173933"/>
    <w:rsid w:val="0017400C"/>
    <w:rsid w:val="00174603"/>
    <w:rsid w:val="001747A6"/>
    <w:rsid w:val="00175606"/>
    <w:rsid w:val="00175968"/>
    <w:rsid w:val="00175B68"/>
    <w:rsid w:val="00175F05"/>
    <w:rsid w:val="00175F4F"/>
    <w:rsid w:val="001765CD"/>
    <w:rsid w:val="0017709B"/>
    <w:rsid w:val="001800BC"/>
    <w:rsid w:val="001811D5"/>
    <w:rsid w:val="00181669"/>
    <w:rsid w:val="00181B79"/>
    <w:rsid w:val="00182149"/>
    <w:rsid w:val="00182976"/>
    <w:rsid w:val="00182DC7"/>
    <w:rsid w:val="00182F16"/>
    <w:rsid w:val="00183629"/>
    <w:rsid w:val="00184201"/>
    <w:rsid w:val="0018519B"/>
    <w:rsid w:val="00185BF1"/>
    <w:rsid w:val="001866F3"/>
    <w:rsid w:val="00186F0C"/>
    <w:rsid w:val="00187083"/>
    <w:rsid w:val="001874F5"/>
    <w:rsid w:val="00187AF3"/>
    <w:rsid w:val="00190E5D"/>
    <w:rsid w:val="00190FFF"/>
    <w:rsid w:val="001910C0"/>
    <w:rsid w:val="001911DC"/>
    <w:rsid w:val="0019158E"/>
    <w:rsid w:val="00191976"/>
    <w:rsid w:val="00191C1E"/>
    <w:rsid w:val="00192110"/>
    <w:rsid w:val="0019241C"/>
    <w:rsid w:val="001925EE"/>
    <w:rsid w:val="00192BC3"/>
    <w:rsid w:val="00192D58"/>
    <w:rsid w:val="00192F10"/>
    <w:rsid w:val="0019365F"/>
    <w:rsid w:val="0019380B"/>
    <w:rsid w:val="001939EB"/>
    <w:rsid w:val="001940CC"/>
    <w:rsid w:val="001941EC"/>
    <w:rsid w:val="00194483"/>
    <w:rsid w:val="00194761"/>
    <w:rsid w:val="00194828"/>
    <w:rsid w:val="00194975"/>
    <w:rsid w:val="0019503C"/>
    <w:rsid w:val="00195737"/>
    <w:rsid w:val="00195C09"/>
    <w:rsid w:val="001961BB"/>
    <w:rsid w:val="00197BAA"/>
    <w:rsid w:val="00197C40"/>
    <w:rsid w:val="001A04A0"/>
    <w:rsid w:val="001A0931"/>
    <w:rsid w:val="001A0DD0"/>
    <w:rsid w:val="001A138C"/>
    <w:rsid w:val="001A1669"/>
    <w:rsid w:val="001A1E3B"/>
    <w:rsid w:val="001A1EC3"/>
    <w:rsid w:val="001A1FA8"/>
    <w:rsid w:val="001A2247"/>
    <w:rsid w:val="001A2D6A"/>
    <w:rsid w:val="001A3126"/>
    <w:rsid w:val="001A3A31"/>
    <w:rsid w:val="001A4161"/>
    <w:rsid w:val="001A420B"/>
    <w:rsid w:val="001A4298"/>
    <w:rsid w:val="001A4814"/>
    <w:rsid w:val="001A4874"/>
    <w:rsid w:val="001A4B50"/>
    <w:rsid w:val="001A612E"/>
    <w:rsid w:val="001A698F"/>
    <w:rsid w:val="001A7867"/>
    <w:rsid w:val="001B0620"/>
    <w:rsid w:val="001B0738"/>
    <w:rsid w:val="001B07D9"/>
    <w:rsid w:val="001B13F5"/>
    <w:rsid w:val="001B1BC1"/>
    <w:rsid w:val="001B1C14"/>
    <w:rsid w:val="001B1FDE"/>
    <w:rsid w:val="001B2628"/>
    <w:rsid w:val="001B271D"/>
    <w:rsid w:val="001B2AC3"/>
    <w:rsid w:val="001B3D5B"/>
    <w:rsid w:val="001B3FC0"/>
    <w:rsid w:val="001B423A"/>
    <w:rsid w:val="001B425D"/>
    <w:rsid w:val="001B4784"/>
    <w:rsid w:val="001B4A4A"/>
    <w:rsid w:val="001B502F"/>
    <w:rsid w:val="001B504A"/>
    <w:rsid w:val="001B5174"/>
    <w:rsid w:val="001B548E"/>
    <w:rsid w:val="001B5CED"/>
    <w:rsid w:val="001B69BA"/>
    <w:rsid w:val="001B7F08"/>
    <w:rsid w:val="001C0923"/>
    <w:rsid w:val="001C0DC1"/>
    <w:rsid w:val="001C1D89"/>
    <w:rsid w:val="001C2AAE"/>
    <w:rsid w:val="001C3E34"/>
    <w:rsid w:val="001C4693"/>
    <w:rsid w:val="001C4F87"/>
    <w:rsid w:val="001C632D"/>
    <w:rsid w:val="001D0C99"/>
    <w:rsid w:val="001D0F7B"/>
    <w:rsid w:val="001D116D"/>
    <w:rsid w:val="001D22EE"/>
    <w:rsid w:val="001D2F13"/>
    <w:rsid w:val="001D323D"/>
    <w:rsid w:val="001D342D"/>
    <w:rsid w:val="001D3721"/>
    <w:rsid w:val="001D4B29"/>
    <w:rsid w:val="001D50B0"/>
    <w:rsid w:val="001D5E78"/>
    <w:rsid w:val="001D6DA9"/>
    <w:rsid w:val="001E03A3"/>
    <w:rsid w:val="001E0EA4"/>
    <w:rsid w:val="001E171F"/>
    <w:rsid w:val="001E1A54"/>
    <w:rsid w:val="001E1EFF"/>
    <w:rsid w:val="001E2265"/>
    <w:rsid w:val="001E27D3"/>
    <w:rsid w:val="001E35EC"/>
    <w:rsid w:val="001E3C03"/>
    <w:rsid w:val="001E4524"/>
    <w:rsid w:val="001E48D1"/>
    <w:rsid w:val="001E495D"/>
    <w:rsid w:val="001E49A4"/>
    <w:rsid w:val="001E49D3"/>
    <w:rsid w:val="001E4BF6"/>
    <w:rsid w:val="001E5102"/>
    <w:rsid w:val="001E53B4"/>
    <w:rsid w:val="001E5CA0"/>
    <w:rsid w:val="001E6873"/>
    <w:rsid w:val="001E6B99"/>
    <w:rsid w:val="001E6C26"/>
    <w:rsid w:val="001E7D9C"/>
    <w:rsid w:val="001E7F1B"/>
    <w:rsid w:val="001F0781"/>
    <w:rsid w:val="001F149C"/>
    <w:rsid w:val="001F30F0"/>
    <w:rsid w:val="001F322E"/>
    <w:rsid w:val="001F38F5"/>
    <w:rsid w:val="001F5018"/>
    <w:rsid w:val="001F5314"/>
    <w:rsid w:val="001F5847"/>
    <w:rsid w:val="001F603B"/>
    <w:rsid w:val="001F657D"/>
    <w:rsid w:val="001F6636"/>
    <w:rsid w:val="001F77D4"/>
    <w:rsid w:val="001F7CE3"/>
    <w:rsid w:val="00200146"/>
    <w:rsid w:val="00200680"/>
    <w:rsid w:val="00200F1B"/>
    <w:rsid w:val="00200F4B"/>
    <w:rsid w:val="00201F8A"/>
    <w:rsid w:val="00202AE2"/>
    <w:rsid w:val="00202B04"/>
    <w:rsid w:val="00203063"/>
    <w:rsid w:val="00203C01"/>
    <w:rsid w:val="00204A25"/>
    <w:rsid w:val="002052CF"/>
    <w:rsid w:val="0020640B"/>
    <w:rsid w:val="00211172"/>
    <w:rsid w:val="00211DC5"/>
    <w:rsid w:val="00212228"/>
    <w:rsid w:val="002123E7"/>
    <w:rsid w:val="00212E32"/>
    <w:rsid w:val="002136AA"/>
    <w:rsid w:val="00213CBB"/>
    <w:rsid w:val="002140A7"/>
    <w:rsid w:val="00214102"/>
    <w:rsid w:val="002147BC"/>
    <w:rsid w:val="00215016"/>
    <w:rsid w:val="002150AD"/>
    <w:rsid w:val="0021700C"/>
    <w:rsid w:val="00217171"/>
    <w:rsid w:val="0021742D"/>
    <w:rsid w:val="0021774F"/>
    <w:rsid w:val="0022054E"/>
    <w:rsid w:val="002210C0"/>
    <w:rsid w:val="00221434"/>
    <w:rsid w:val="00221523"/>
    <w:rsid w:val="00221899"/>
    <w:rsid w:val="00221E77"/>
    <w:rsid w:val="002232BA"/>
    <w:rsid w:val="00223AB0"/>
    <w:rsid w:val="00223B4E"/>
    <w:rsid w:val="00224189"/>
    <w:rsid w:val="00225400"/>
    <w:rsid w:val="002254DA"/>
    <w:rsid w:val="00226650"/>
    <w:rsid w:val="002267D0"/>
    <w:rsid w:val="002268E1"/>
    <w:rsid w:val="00226D2E"/>
    <w:rsid w:val="002273AD"/>
    <w:rsid w:val="002274D5"/>
    <w:rsid w:val="00227507"/>
    <w:rsid w:val="002276BA"/>
    <w:rsid w:val="00227D4C"/>
    <w:rsid w:val="00230399"/>
    <w:rsid w:val="002303FB"/>
    <w:rsid w:val="0023052A"/>
    <w:rsid w:val="00230779"/>
    <w:rsid w:val="00230A18"/>
    <w:rsid w:val="00230EC3"/>
    <w:rsid w:val="002317C0"/>
    <w:rsid w:val="00231ACE"/>
    <w:rsid w:val="00231F5D"/>
    <w:rsid w:val="0023201E"/>
    <w:rsid w:val="002323D7"/>
    <w:rsid w:val="002325C3"/>
    <w:rsid w:val="00232770"/>
    <w:rsid w:val="002329F0"/>
    <w:rsid w:val="00233F5E"/>
    <w:rsid w:val="00233F92"/>
    <w:rsid w:val="002344F2"/>
    <w:rsid w:val="002352A3"/>
    <w:rsid w:val="0023599F"/>
    <w:rsid w:val="00236A66"/>
    <w:rsid w:val="002371EB"/>
    <w:rsid w:val="00237B47"/>
    <w:rsid w:val="00237CCF"/>
    <w:rsid w:val="002400F4"/>
    <w:rsid w:val="002405E3"/>
    <w:rsid w:val="00240747"/>
    <w:rsid w:val="002407BC"/>
    <w:rsid w:val="00240FAB"/>
    <w:rsid w:val="0024187D"/>
    <w:rsid w:val="00241AB3"/>
    <w:rsid w:val="00241F0D"/>
    <w:rsid w:val="002424DB"/>
    <w:rsid w:val="002425EE"/>
    <w:rsid w:val="00242932"/>
    <w:rsid w:val="002438F3"/>
    <w:rsid w:val="0024397B"/>
    <w:rsid w:val="00244582"/>
    <w:rsid w:val="0024480B"/>
    <w:rsid w:val="00244B43"/>
    <w:rsid w:val="00244CFA"/>
    <w:rsid w:val="00244E56"/>
    <w:rsid w:val="00244F98"/>
    <w:rsid w:val="00245595"/>
    <w:rsid w:val="00250600"/>
    <w:rsid w:val="002516FA"/>
    <w:rsid w:val="00253369"/>
    <w:rsid w:val="00253870"/>
    <w:rsid w:val="00253931"/>
    <w:rsid w:val="00253A14"/>
    <w:rsid w:val="002549A1"/>
    <w:rsid w:val="00254AB7"/>
    <w:rsid w:val="00254F25"/>
    <w:rsid w:val="002557CB"/>
    <w:rsid w:val="00255D53"/>
    <w:rsid w:val="00255F7C"/>
    <w:rsid w:val="00255F8D"/>
    <w:rsid w:val="00256E86"/>
    <w:rsid w:val="0025739C"/>
    <w:rsid w:val="00257A62"/>
    <w:rsid w:val="00260717"/>
    <w:rsid w:val="00260C75"/>
    <w:rsid w:val="00260E19"/>
    <w:rsid w:val="00261A7C"/>
    <w:rsid w:val="00261C04"/>
    <w:rsid w:val="00261CA6"/>
    <w:rsid w:val="00261F65"/>
    <w:rsid w:val="002621A9"/>
    <w:rsid w:val="00262273"/>
    <w:rsid w:val="002628DB"/>
    <w:rsid w:val="0026365A"/>
    <w:rsid w:val="002638F8"/>
    <w:rsid w:val="00263A7D"/>
    <w:rsid w:val="00263B34"/>
    <w:rsid w:val="00263E0F"/>
    <w:rsid w:val="00264B89"/>
    <w:rsid w:val="00264E8D"/>
    <w:rsid w:val="0026572F"/>
    <w:rsid w:val="00265750"/>
    <w:rsid w:val="00265CAA"/>
    <w:rsid w:val="00266897"/>
    <w:rsid w:val="0026735F"/>
    <w:rsid w:val="002675CC"/>
    <w:rsid w:val="002677DD"/>
    <w:rsid w:val="00267976"/>
    <w:rsid w:val="002705B4"/>
    <w:rsid w:val="00270882"/>
    <w:rsid w:val="00270C63"/>
    <w:rsid w:val="00270D29"/>
    <w:rsid w:val="00271233"/>
    <w:rsid w:val="0027187C"/>
    <w:rsid w:val="00272C4B"/>
    <w:rsid w:val="00272CCB"/>
    <w:rsid w:val="00273089"/>
    <w:rsid w:val="00273540"/>
    <w:rsid w:val="002740FA"/>
    <w:rsid w:val="00274864"/>
    <w:rsid w:val="002748F4"/>
    <w:rsid w:val="00275139"/>
    <w:rsid w:val="0027585A"/>
    <w:rsid w:val="00276A7F"/>
    <w:rsid w:val="00276C2F"/>
    <w:rsid w:val="00277633"/>
    <w:rsid w:val="00277717"/>
    <w:rsid w:val="00280A97"/>
    <w:rsid w:val="00280AF6"/>
    <w:rsid w:val="00280E4C"/>
    <w:rsid w:val="002811F4"/>
    <w:rsid w:val="0028157B"/>
    <w:rsid w:val="0028198F"/>
    <w:rsid w:val="002820FC"/>
    <w:rsid w:val="002828B9"/>
    <w:rsid w:val="00282C7C"/>
    <w:rsid w:val="00283078"/>
    <w:rsid w:val="00283145"/>
    <w:rsid w:val="00283EB0"/>
    <w:rsid w:val="00283FCA"/>
    <w:rsid w:val="0028482E"/>
    <w:rsid w:val="00286C6D"/>
    <w:rsid w:val="00286D86"/>
    <w:rsid w:val="002875C0"/>
    <w:rsid w:val="002878A2"/>
    <w:rsid w:val="00287ECF"/>
    <w:rsid w:val="0029031F"/>
    <w:rsid w:val="002905B4"/>
    <w:rsid w:val="002908F0"/>
    <w:rsid w:val="00290FC2"/>
    <w:rsid w:val="002915F1"/>
    <w:rsid w:val="00291B59"/>
    <w:rsid w:val="002921DD"/>
    <w:rsid w:val="00292D5B"/>
    <w:rsid w:val="0029305D"/>
    <w:rsid w:val="00293339"/>
    <w:rsid w:val="002933DC"/>
    <w:rsid w:val="00293B69"/>
    <w:rsid w:val="00293EA5"/>
    <w:rsid w:val="00294B47"/>
    <w:rsid w:val="002954DB"/>
    <w:rsid w:val="00295BB5"/>
    <w:rsid w:val="00296FDE"/>
    <w:rsid w:val="002A0151"/>
    <w:rsid w:val="002A0382"/>
    <w:rsid w:val="002A2760"/>
    <w:rsid w:val="002A3264"/>
    <w:rsid w:val="002A3866"/>
    <w:rsid w:val="002A38A5"/>
    <w:rsid w:val="002A38EB"/>
    <w:rsid w:val="002A42A3"/>
    <w:rsid w:val="002A42AD"/>
    <w:rsid w:val="002A4961"/>
    <w:rsid w:val="002A4C3D"/>
    <w:rsid w:val="002A4E55"/>
    <w:rsid w:val="002A5C89"/>
    <w:rsid w:val="002B0001"/>
    <w:rsid w:val="002B0434"/>
    <w:rsid w:val="002B09F4"/>
    <w:rsid w:val="002B1047"/>
    <w:rsid w:val="002B15D1"/>
    <w:rsid w:val="002B1A5E"/>
    <w:rsid w:val="002B1CA9"/>
    <w:rsid w:val="002B24EF"/>
    <w:rsid w:val="002B253B"/>
    <w:rsid w:val="002B30F3"/>
    <w:rsid w:val="002B3F52"/>
    <w:rsid w:val="002B3FC8"/>
    <w:rsid w:val="002B41F0"/>
    <w:rsid w:val="002B4584"/>
    <w:rsid w:val="002B5BAA"/>
    <w:rsid w:val="002B7E86"/>
    <w:rsid w:val="002C070B"/>
    <w:rsid w:val="002C1747"/>
    <w:rsid w:val="002C1890"/>
    <w:rsid w:val="002C2A14"/>
    <w:rsid w:val="002C2D27"/>
    <w:rsid w:val="002C2E2E"/>
    <w:rsid w:val="002C37E6"/>
    <w:rsid w:val="002C4F30"/>
    <w:rsid w:val="002C51D2"/>
    <w:rsid w:val="002C5E48"/>
    <w:rsid w:val="002C6940"/>
    <w:rsid w:val="002C7076"/>
    <w:rsid w:val="002C71B9"/>
    <w:rsid w:val="002C72A1"/>
    <w:rsid w:val="002C7923"/>
    <w:rsid w:val="002D07BA"/>
    <w:rsid w:val="002D135B"/>
    <w:rsid w:val="002D17FE"/>
    <w:rsid w:val="002D2232"/>
    <w:rsid w:val="002D2BD7"/>
    <w:rsid w:val="002D2F86"/>
    <w:rsid w:val="002D3D5D"/>
    <w:rsid w:val="002D4283"/>
    <w:rsid w:val="002D44B4"/>
    <w:rsid w:val="002D44CA"/>
    <w:rsid w:val="002D477E"/>
    <w:rsid w:val="002D4F9E"/>
    <w:rsid w:val="002D50D7"/>
    <w:rsid w:val="002D514D"/>
    <w:rsid w:val="002D6260"/>
    <w:rsid w:val="002D62C5"/>
    <w:rsid w:val="002D70E1"/>
    <w:rsid w:val="002D7392"/>
    <w:rsid w:val="002D790E"/>
    <w:rsid w:val="002D7DE0"/>
    <w:rsid w:val="002D7E87"/>
    <w:rsid w:val="002E03EF"/>
    <w:rsid w:val="002E0726"/>
    <w:rsid w:val="002E2103"/>
    <w:rsid w:val="002E3F60"/>
    <w:rsid w:val="002E3F89"/>
    <w:rsid w:val="002E593E"/>
    <w:rsid w:val="002E5B0D"/>
    <w:rsid w:val="002E5BF4"/>
    <w:rsid w:val="002E6059"/>
    <w:rsid w:val="002E6598"/>
    <w:rsid w:val="002E7357"/>
    <w:rsid w:val="002E7AA4"/>
    <w:rsid w:val="002E7D90"/>
    <w:rsid w:val="002E7F29"/>
    <w:rsid w:val="002F11E7"/>
    <w:rsid w:val="002F1340"/>
    <w:rsid w:val="002F17BC"/>
    <w:rsid w:val="002F25D0"/>
    <w:rsid w:val="002F32F9"/>
    <w:rsid w:val="002F4346"/>
    <w:rsid w:val="002F47A6"/>
    <w:rsid w:val="002F5701"/>
    <w:rsid w:val="002F5765"/>
    <w:rsid w:val="002F5798"/>
    <w:rsid w:val="002F6B47"/>
    <w:rsid w:val="002F6B98"/>
    <w:rsid w:val="002F7056"/>
    <w:rsid w:val="002F7334"/>
    <w:rsid w:val="002F76A0"/>
    <w:rsid w:val="002F7B51"/>
    <w:rsid w:val="00301333"/>
    <w:rsid w:val="0030152F"/>
    <w:rsid w:val="00302552"/>
    <w:rsid w:val="00302B6A"/>
    <w:rsid w:val="00302D23"/>
    <w:rsid w:val="003038AF"/>
    <w:rsid w:val="003038B8"/>
    <w:rsid w:val="003039C5"/>
    <w:rsid w:val="00303BEC"/>
    <w:rsid w:val="00303CA1"/>
    <w:rsid w:val="00304C5A"/>
    <w:rsid w:val="00304DB3"/>
    <w:rsid w:val="00305C23"/>
    <w:rsid w:val="003061B1"/>
    <w:rsid w:val="003072F5"/>
    <w:rsid w:val="00307B70"/>
    <w:rsid w:val="0031137B"/>
    <w:rsid w:val="00311B25"/>
    <w:rsid w:val="003122AF"/>
    <w:rsid w:val="00312B0F"/>
    <w:rsid w:val="00312B3A"/>
    <w:rsid w:val="00312BD8"/>
    <w:rsid w:val="00313C0E"/>
    <w:rsid w:val="00313E87"/>
    <w:rsid w:val="0031428D"/>
    <w:rsid w:val="0031502D"/>
    <w:rsid w:val="00315545"/>
    <w:rsid w:val="003156F1"/>
    <w:rsid w:val="00315C30"/>
    <w:rsid w:val="00316A15"/>
    <w:rsid w:val="003201D3"/>
    <w:rsid w:val="00320B12"/>
    <w:rsid w:val="00321158"/>
    <w:rsid w:val="00321C3A"/>
    <w:rsid w:val="00322549"/>
    <w:rsid w:val="00322761"/>
    <w:rsid w:val="00322A3D"/>
    <w:rsid w:val="00323D2D"/>
    <w:rsid w:val="003248C6"/>
    <w:rsid w:val="00324C98"/>
    <w:rsid w:val="00324F68"/>
    <w:rsid w:val="00325336"/>
    <w:rsid w:val="0032538D"/>
    <w:rsid w:val="003259EB"/>
    <w:rsid w:val="00326558"/>
    <w:rsid w:val="003266A7"/>
    <w:rsid w:val="003268EB"/>
    <w:rsid w:val="00326B00"/>
    <w:rsid w:val="00330E6B"/>
    <w:rsid w:val="003318FD"/>
    <w:rsid w:val="00331AD6"/>
    <w:rsid w:val="00332AB2"/>
    <w:rsid w:val="00332D29"/>
    <w:rsid w:val="003330B7"/>
    <w:rsid w:val="003334D7"/>
    <w:rsid w:val="003335C4"/>
    <w:rsid w:val="003343F7"/>
    <w:rsid w:val="003350BC"/>
    <w:rsid w:val="003358AF"/>
    <w:rsid w:val="003365CD"/>
    <w:rsid w:val="0033668D"/>
    <w:rsid w:val="00336A25"/>
    <w:rsid w:val="00336A85"/>
    <w:rsid w:val="003378AF"/>
    <w:rsid w:val="00337AD8"/>
    <w:rsid w:val="00340AD4"/>
    <w:rsid w:val="00340B94"/>
    <w:rsid w:val="00340C78"/>
    <w:rsid w:val="00340E59"/>
    <w:rsid w:val="00341724"/>
    <w:rsid w:val="003421C7"/>
    <w:rsid w:val="003423E8"/>
    <w:rsid w:val="00342719"/>
    <w:rsid w:val="00343325"/>
    <w:rsid w:val="0034362B"/>
    <w:rsid w:val="00344343"/>
    <w:rsid w:val="00344C6D"/>
    <w:rsid w:val="00345A23"/>
    <w:rsid w:val="00346515"/>
    <w:rsid w:val="00346554"/>
    <w:rsid w:val="003468B5"/>
    <w:rsid w:val="00346FBC"/>
    <w:rsid w:val="00347430"/>
    <w:rsid w:val="0034773F"/>
    <w:rsid w:val="00347F34"/>
    <w:rsid w:val="0035039A"/>
    <w:rsid w:val="00350F32"/>
    <w:rsid w:val="00351740"/>
    <w:rsid w:val="00351CFD"/>
    <w:rsid w:val="00351E66"/>
    <w:rsid w:val="00352231"/>
    <w:rsid w:val="003531FC"/>
    <w:rsid w:val="003533C4"/>
    <w:rsid w:val="00353EB1"/>
    <w:rsid w:val="00353F9A"/>
    <w:rsid w:val="00355906"/>
    <w:rsid w:val="00356207"/>
    <w:rsid w:val="00356506"/>
    <w:rsid w:val="00356AD3"/>
    <w:rsid w:val="00356EE7"/>
    <w:rsid w:val="003572C1"/>
    <w:rsid w:val="00357458"/>
    <w:rsid w:val="00357CAF"/>
    <w:rsid w:val="00357DE1"/>
    <w:rsid w:val="0036017D"/>
    <w:rsid w:val="003616BC"/>
    <w:rsid w:val="00361DDC"/>
    <w:rsid w:val="0036256C"/>
    <w:rsid w:val="00362FD0"/>
    <w:rsid w:val="00363645"/>
    <w:rsid w:val="00364662"/>
    <w:rsid w:val="0036468B"/>
    <w:rsid w:val="00365D72"/>
    <w:rsid w:val="003665A5"/>
    <w:rsid w:val="003665C0"/>
    <w:rsid w:val="00366DA1"/>
    <w:rsid w:val="00366F79"/>
    <w:rsid w:val="00367401"/>
    <w:rsid w:val="00367D5B"/>
    <w:rsid w:val="00367EC6"/>
    <w:rsid w:val="0037113B"/>
    <w:rsid w:val="003711AC"/>
    <w:rsid w:val="00372229"/>
    <w:rsid w:val="0037222A"/>
    <w:rsid w:val="00372CC0"/>
    <w:rsid w:val="00373BFE"/>
    <w:rsid w:val="00373DDA"/>
    <w:rsid w:val="0037420C"/>
    <w:rsid w:val="00374FA1"/>
    <w:rsid w:val="0037535E"/>
    <w:rsid w:val="0037536A"/>
    <w:rsid w:val="003753ED"/>
    <w:rsid w:val="00376A3D"/>
    <w:rsid w:val="003773C2"/>
    <w:rsid w:val="00380392"/>
    <w:rsid w:val="0038047F"/>
    <w:rsid w:val="0038059E"/>
    <w:rsid w:val="003805D4"/>
    <w:rsid w:val="0038061B"/>
    <w:rsid w:val="00380BBA"/>
    <w:rsid w:val="00382746"/>
    <w:rsid w:val="0038309D"/>
    <w:rsid w:val="00383152"/>
    <w:rsid w:val="00383264"/>
    <w:rsid w:val="003838BC"/>
    <w:rsid w:val="003839F0"/>
    <w:rsid w:val="00383E5A"/>
    <w:rsid w:val="00383FF6"/>
    <w:rsid w:val="00386A7B"/>
    <w:rsid w:val="00386C4E"/>
    <w:rsid w:val="003870AF"/>
    <w:rsid w:val="003871CE"/>
    <w:rsid w:val="0039058E"/>
    <w:rsid w:val="0039096D"/>
    <w:rsid w:val="00390F1F"/>
    <w:rsid w:val="00391768"/>
    <w:rsid w:val="0039294A"/>
    <w:rsid w:val="00393488"/>
    <w:rsid w:val="003937AA"/>
    <w:rsid w:val="00394AF7"/>
    <w:rsid w:val="00395820"/>
    <w:rsid w:val="00395918"/>
    <w:rsid w:val="0039766B"/>
    <w:rsid w:val="00397B57"/>
    <w:rsid w:val="00397BAF"/>
    <w:rsid w:val="00397D15"/>
    <w:rsid w:val="003A1495"/>
    <w:rsid w:val="003A14E9"/>
    <w:rsid w:val="003A189B"/>
    <w:rsid w:val="003A20D1"/>
    <w:rsid w:val="003A251A"/>
    <w:rsid w:val="003A32A3"/>
    <w:rsid w:val="003A3303"/>
    <w:rsid w:val="003A34B5"/>
    <w:rsid w:val="003A39F3"/>
    <w:rsid w:val="003A3A37"/>
    <w:rsid w:val="003A405A"/>
    <w:rsid w:val="003A4121"/>
    <w:rsid w:val="003A467D"/>
    <w:rsid w:val="003A4B9F"/>
    <w:rsid w:val="003A4BDF"/>
    <w:rsid w:val="003A4FFB"/>
    <w:rsid w:val="003A516B"/>
    <w:rsid w:val="003A556E"/>
    <w:rsid w:val="003A564D"/>
    <w:rsid w:val="003A5911"/>
    <w:rsid w:val="003A63B1"/>
    <w:rsid w:val="003A70CE"/>
    <w:rsid w:val="003A78CB"/>
    <w:rsid w:val="003B009A"/>
    <w:rsid w:val="003B088A"/>
    <w:rsid w:val="003B19A0"/>
    <w:rsid w:val="003B1EEF"/>
    <w:rsid w:val="003B2089"/>
    <w:rsid w:val="003B2AB6"/>
    <w:rsid w:val="003B4D84"/>
    <w:rsid w:val="003B5823"/>
    <w:rsid w:val="003B5C22"/>
    <w:rsid w:val="003B5F0C"/>
    <w:rsid w:val="003B5F6D"/>
    <w:rsid w:val="003B65D7"/>
    <w:rsid w:val="003B67E8"/>
    <w:rsid w:val="003B6FF2"/>
    <w:rsid w:val="003B7544"/>
    <w:rsid w:val="003B7B5F"/>
    <w:rsid w:val="003C0141"/>
    <w:rsid w:val="003C01FE"/>
    <w:rsid w:val="003C04F8"/>
    <w:rsid w:val="003C0AD4"/>
    <w:rsid w:val="003C1C28"/>
    <w:rsid w:val="003C27F4"/>
    <w:rsid w:val="003C2877"/>
    <w:rsid w:val="003C2D24"/>
    <w:rsid w:val="003C2FFC"/>
    <w:rsid w:val="003C342F"/>
    <w:rsid w:val="003C39CB"/>
    <w:rsid w:val="003C3F55"/>
    <w:rsid w:val="003C46C3"/>
    <w:rsid w:val="003C487D"/>
    <w:rsid w:val="003C52A6"/>
    <w:rsid w:val="003C55E0"/>
    <w:rsid w:val="003C6476"/>
    <w:rsid w:val="003C6645"/>
    <w:rsid w:val="003C66B2"/>
    <w:rsid w:val="003D0204"/>
    <w:rsid w:val="003D0426"/>
    <w:rsid w:val="003D060C"/>
    <w:rsid w:val="003D0EB9"/>
    <w:rsid w:val="003D147A"/>
    <w:rsid w:val="003D166B"/>
    <w:rsid w:val="003D17A8"/>
    <w:rsid w:val="003D1E3D"/>
    <w:rsid w:val="003D2173"/>
    <w:rsid w:val="003D2306"/>
    <w:rsid w:val="003D29CF"/>
    <w:rsid w:val="003D40DE"/>
    <w:rsid w:val="003D527E"/>
    <w:rsid w:val="003D56F7"/>
    <w:rsid w:val="003D5AD9"/>
    <w:rsid w:val="003D5B09"/>
    <w:rsid w:val="003D6B55"/>
    <w:rsid w:val="003D7CAE"/>
    <w:rsid w:val="003D7CCF"/>
    <w:rsid w:val="003E0922"/>
    <w:rsid w:val="003E0DC2"/>
    <w:rsid w:val="003E11A2"/>
    <w:rsid w:val="003E214E"/>
    <w:rsid w:val="003E2494"/>
    <w:rsid w:val="003E2878"/>
    <w:rsid w:val="003E2CFD"/>
    <w:rsid w:val="003E2EB5"/>
    <w:rsid w:val="003E385B"/>
    <w:rsid w:val="003E3B9E"/>
    <w:rsid w:val="003E3BC7"/>
    <w:rsid w:val="003E4186"/>
    <w:rsid w:val="003E4BEC"/>
    <w:rsid w:val="003E5159"/>
    <w:rsid w:val="003E5A9B"/>
    <w:rsid w:val="003E5B2D"/>
    <w:rsid w:val="003E61E2"/>
    <w:rsid w:val="003E70F3"/>
    <w:rsid w:val="003E7734"/>
    <w:rsid w:val="003E7B0C"/>
    <w:rsid w:val="003F005B"/>
    <w:rsid w:val="003F12EF"/>
    <w:rsid w:val="003F1A11"/>
    <w:rsid w:val="003F1C6B"/>
    <w:rsid w:val="003F32C8"/>
    <w:rsid w:val="003F35E6"/>
    <w:rsid w:val="003F3906"/>
    <w:rsid w:val="003F3D8B"/>
    <w:rsid w:val="003F4117"/>
    <w:rsid w:val="003F4458"/>
    <w:rsid w:val="003F5139"/>
    <w:rsid w:val="003F52BD"/>
    <w:rsid w:val="003F5555"/>
    <w:rsid w:val="003F67E1"/>
    <w:rsid w:val="00400237"/>
    <w:rsid w:val="00400262"/>
    <w:rsid w:val="00400350"/>
    <w:rsid w:val="0040045E"/>
    <w:rsid w:val="004007FB"/>
    <w:rsid w:val="00400A03"/>
    <w:rsid w:val="00400C23"/>
    <w:rsid w:val="00400CD4"/>
    <w:rsid w:val="00401D5C"/>
    <w:rsid w:val="00402832"/>
    <w:rsid w:val="00402CDE"/>
    <w:rsid w:val="00402E5F"/>
    <w:rsid w:val="00402E93"/>
    <w:rsid w:val="00403439"/>
    <w:rsid w:val="00404ADD"/>
    <w:rsid w:val="00405D2E"/>
    <w:rsid w:val="004063CE"/>
    <w:rsid w:val="004071FF"/>
    <w:rsid w:val="00407B2B"/>
    <w:rsid w:val="004107B9"/>
    <w:rsid w:val="0041088C"/>
    <w:rsid w:val="00410949"/>
    <w:rsid w:val="00410DCF"/>
    <w:rsid w:val="00411505"/>
    <w:rsid w:val="00412256"/>
    <w:rsid w:val="004133A2"/>
    <w:rsid w:val="0041340E"/>
    <w:rsid w:val="004137AD"/>
    <w:rsid w:val="004141BF"/>
    <w:rsid w:val="0041443D"/>
    <w:rsid w:val="00414A0D"/>
    <w:rsid w:val="00415410"/>
    <w:rsid w:val="00415C32"/>
    <w:rsid w:val="00416089"/>
    <w:rsid w:val="00416846"/>
    <w:rsid w:val="00416EF1"/>
    <w:rsid w:val="00416FB4"/>
    <w:rsid w:val="0042007F"/>
    <w:rsid w:val="00420800"/>
    <w:rsid w:val="00420E81"/>
    <w:rsid w:val="00421489"/>
    <w:rsid w:val="00421777"/>
    <w:rsid w:val="00421EAB"/>
    <w:rsid w:val="004221A2"/>
    <w:rsid w:val="004221F4"/>
    <w:rsid w:val="00422672"/>
    <w:rsid w:val="004226D8"/>
    <w:rsid w:val="004232DF"/>
    <w:rsid w:val="004237AB"/>
    <w:rsid w:val="00423953"/>
    <w:rsid w:val="00424FB5"/>
    <w:rsid w:val="004259ED"/>
    <w:rsid w:val="004269D6"/>
    <w:rsid w:val="00426FF8"/>
    <w:rsid w:val="00427535"/>
    <w:rsid w:val="0042766D"/>
    <w:rsid w:val="00427700"/>
    <w:rsid w:val="00427ECA"/>
    <w:rsid w:val="00427FBE"/>
    <w:rsid w:val="0043104B"/>
    <w:rsid w:val="0043159E"/>
    <w:rsid w:val="0043160A"/>
    <w:rsid w:val="00431C4C"/>
    <w:rsid w:val="00431D60"/>
    <w:rsid w:val="00433465"/>
    <w:rsid w:val="004334B3"/>
    <w:rsid w:val="00433898"/>
    <w:rsid w:val="004343F3"/>
    <w:rsid w:val="00434697"/>
    <w:rsid w:val="0043529B"/>
    <w:rsid w:val="00436891"/>
    <w:rsid w:val="00437990"/>
    <w:rsid w:val="00437E06"/>
    <w:rsid w:val="00440739"/>
    <w:rsid w:val="00440B5A"/>
    <w:rsid w:val="004417D8"/>
    <w:rsid w:val="0044318A"/>
    <w:rsid w:val="0044358E"/>
    <w:rsid w:val="00443A5B"/>
    <w:rsid w:val="00443B88"/>
    <w:rsid w:val="00443C37"/>
    <w:rsid w:val="004441C8"/>
    <w:rsid w:val="00444254"/>
    <w:rsid w:val="004444BC"/>
    <w:rsid w:val="00444CDE"/>
    <w:rsid w:val="004454A0"/>
    <w:rsid w:val="00445B47"/>
    <w:rsid w:val="00446E42"/>
    <w:rsid w:val="0044724A"/>
    <w:rsid w:val="004504E7"/>
    <w:rsid w:val="004505F5"/>
    <w:rsid w:val="00451348"/>
    <w:rsid w:val="00451434"/>
    <w:rsid w:val="00451665"/>
    <w:rsid w:val="00451955"/>
    <w:rsid w:val="00451C94"/>
    <w:rsid w:val="00452045"/>
    <w:rsid w:val="004524BF"/>
    <w:rsid w:val="00452710"/>
    <w:rsid w:val="0045272C"/>
    <w:rsid w:val="00454493"/>
    <w:rsid w:val="004566DA"/>
    <w:rsid w:val="00456AD3"/>
    <w:rsid w:val="00456F83"/>
    <w:rsid w:val="004570AB"/>
    <w:rsid w:val="00457803"/>
    <w:rsid w:val="004578C6"/>
    <w:rsid w:val="00457A48"/>
    <w:rsid w:val="0046052C"/>
    <w:rsid w:val="00460884"/>
    <w:rsid w:val="004610A9"/>
    <w:rsid w:val="0046168E"/>
    <w:rsid w:val="004617C4"/>
    <w:rsid w:val="004623CA"/>
    <w:rsid w:val="00462B83"/>
    <w:rsid w:val="0046303B"/>
    <w:rsid w:val="004632EE"/>
    <w:rsid w:val="004633C1"/>
    <w:rsid w:val="0046345C"/>
    <w:rsid w:val="00463B8B"/>
    <w:rsid w:val="00463EA3"/>
    <w:rsid w:val="00464248"/>
    <w:rsid w:val="00464C17"/>
    <w:rsid w:val="0046506E"/>
    <w:rsid w:val="00465153"/>
    <w:rsid w:val="004672F3"/>
    <w:rsid w:val="00467ECD"/>
    <w:rsid w:val="00470814"/>
    <w:rsid w:val="00470BD3"/>
    <w:rsid w:val="00470C37"/>
    <w:rsid w:val="00470C4C"/>
    <w:rsid w:val="00470FFD"/>
    <w:rsid w:val="004710F0"/>
    <w:rsid w:val="004713AD"/>
    <w:rsid w:val="0047177B"/>
    <w:rsid w:val="0047186B"/>
    <w:rsid w:val="00472236"/>
    <w:rsid w:val="00472352"/>
    <w:rsid w:val="004728EB"/>
    <w:rsid w:val="00472DC7"/>
    <w:rsid w:val="00472F2A"/>
    <w:rsid w:val="004730AC"/>
    <w:rsid w:val="004741C9"/>
    <w:rsid w:val="004741D3"/>
    <w:rsid w:val="004744B6"/>
    <w:rsid w:val="0047489B"/>
    <w:rsid w:val="0047515A"/>
    <w:rsid w:val="004753B5"/>
    <w:rsid w:val="0047564C"/>
    <w:rsid w:val="00475929"/>
    <w:rsid w:val="00477D1A"/>
    <w:rsid w:val="00480107"/>
    <w:rsid w:val="00480667"/>
    <w:rsid w:val="00481253"/>
    <w:rsid w:val="00481254"/>
    <w:rsid w:val="004812EC"/>
    <w:rsid w:val="004814A6"/>
    <w:rsid w:val="00481B75"/>
    <w:rsid w:val="004820AE"/>
    <w:rsid w:val="00482165"/>
    <w:rsid w:val="0048261E"/>
    <w:rsid w:val="00482BD0"/>
    <w:rsid w:val="00482D2B"/>
    <w:rsid w:val="004855DD"/>
    <w:rsid w:val="004858CF"/>
    <w:rsid w:val="00486B92"/>
    <w:rsid w:val="00486D23"/>
    <w:rsid w:val="00486DB7"/>
    <w:rsid w:val="004873D4"/>
    <w:rsid w:val="00487615"/>
    <w:rsid w:val="00487A84"/>
    <w:rsid w:val="00487E6A"/>
    <w:rsid w:val="00490769"/>
    <w:rsid w:val="00490B4A"/>
    <w:rsid w:val="00490EB2"/>
    <w:rsid w:val="00493313"/>
    <w:rsid w:val="00493668"/>
    <w:rsid w:val="00493723"/>
    <w:rsid w:val="00493824"/>
    <w:rsid w:val="004946B2"/>
    <w:rsid w:val="00494AB4"/>
    <w:rsid w:val="00494D3B"/>
    <w:rsid w:val="00497224"/>
    <w:rsid w:val="00497474"/>
    <w:rsid w:val="00497B5B"/>
    <w:rsid w:val="004A0275"/>
    <w:rsid w:val="004A04C2"/>
    <w:rsid w:val="004A0611"/>
    <w:rsid w:val="004A0CA8"/>
    <w:rsid w:val="004A0FE8"/>
    <w:rsid w:val="004A1301"/>
    <w:rsid w:val="004A21F8"/>
    <w:rsid w:val="004A35C3"/>
    <w:rsid w:val="004A39C5"/>
    <w:rsid w:val="004A3B42"/>
    <w:rsid w:val="004A4802"/>
    <w:rsid w:val="004A54E1"/>
    <w:rsid w:val="004A6445"/>
    <w:rsid w:val="004A6E95"/>
    <w:rsid w:val="004A7611"/>
    <w:rsid w:val="004A7631"/>
    <w:rsid w:val="004B023A"/>
    <w:rsid w:val="004B0756"/>
    <w:rsid w:val="004B0933"/>
    <w:rsid w:val="004B1CA2"/>
    <w:rsid w:val="004B1D6C"/>
    <w:rsid w:val="004B2314"/>
    <w:rsid w:val="004B278B"/>
    <w:rsid w:val="004B33BA"/>
    <w:rsid w:val="004B3654"/>
    <w:rsid w:val="004B3EE5"/>
    <w:rsid w:val="004B421E"/>
    <w:rsid w:val="004B4759"/>
    <w:rsid w:val="004B4EFC"/>
    <w:rsid w:val="004B52E0"/>
    <w:rsid w:val="004B5409"/>
    <w:rsid w:val="004B710C"/>
    <w:rsid w:val="004B76DB"/>
    <w:rsid w:val="004C04FA"/>
    <w:rsid w:val="004C082D"/>
    <w:rsid w:val="004C0D40"/>
    <w:rsid w:val="004C17D8"/>
    <w:rsid w:val="004C18BA"/>
    <w:rsid w:val="004C317D"/>
    <w:rsid w:val="004C381A"/>
    <w:rsid w:val="004C3C9D"/>
    <w:rsid w:val="004C3E88"/>
    <w:rsid w:val="004C44F0"/>
    <w:rsid w:val="004C4A72"/>
    <w:rsid w:val="004C6205"/>
    <w:rsid w:val="004C6F20"/>
    <w:rsid w:val="004C725C"/>
    <w:rsid w:val="004C736E"/>
    <w:rsid w:val="004D03D6"/>
    <w:rsid w:val="004D04B5"/>
    <w:rsid w:val="004D0C7D"/>
    <w:rsid w:val="004D1ECA"/>
    <w:rsid w:val="004D1FBD"/>
    <w:rsid w:val="004D20D1"/>
    <w:rsid w:val="004D287D"/>
    <w:rsid w:val="004D29B8"/>
    <w:rsid w:val="004D33B1"/>
    <w:rsid w:val="004D35FE"/>
    <w:rsid w:val="004D37F4"/>
    <w:rsid w:val="004D3D8A"/>
    <w:rsid w:val="004D4801"/>
    <w:rsid w:val="004D4F3A"/>
    <w:rsid w:val="004D5498"/>
    <w:rsid w:val="004D65BE"/>
    <w:rsid w:val="004D6618"/>
    <w:rsid w:val="004D6F94"/>
    <w:rsid w:val="004D7EC3"/>
    <w:rsid w:val="004E018F"/>
    <w:rsid w:val="004E0AE9"/>
    <w:rsid w:val="004E0B37"/>
    <w:rsid w:val="004E0EF8"/>
    <w:rsid w:val="004E1971"/>
    <w:rsid w:val="004E19FD"/>
    <w:rsid w:val="004E1CEA"/>
    <w:rsid w:val="004E2BE0"/>
    <w:rsid w:val="004E3B55"/>
    <w:rsid w:val="004E4B47"/>
    <w:rsid w:val="004E592A"/>
    <w:rsid w:val="004E5E31"/>
    <w:rsid w:val="004E6577"/>
    <w:rsid w:val="004E7E37"/>
    <w:rsid w:val="004F2B60"/>
    <w:rsid w:val="004F38FC"/>
    <w:rsid w:val="004F3F92"/>
    <w:rsid w:val="004F41CE"/>
    <w:rsid w:val="004F42B0"/>
    <w:rsid w:val="004F43F0"/>
    <w:rsid w:val="004F4CC9"/>
    <w:rsid w:val="004F5E7A"/>
    <w:rsid w:val="004F5FEB"/>
    <w:rsid w:val="004F61FA"/>
    <w:rsid w:val="004F6223"/>
    <w:rsid w:val="004F64A5"/>
    <w:rsid w:val="004F64D8"/>
    <w:rsid w:val="004F67BA"/>
    <w:rsid w:val="004F7859"/>
    <w:rsid w:val="00500067"/>
    <w:rsid w:val="00500071"/>
    <w:rsid w:val="005000D4"/>
    <w:rsid w:val="0050353B"/>
    <w:rsid w:val="0050401A"/>
    <w:rsid w:val="005047A9"/>
    <w:rsid w:val="00505718"/>
    <w:rsid w:val="005058EC"/>
    <w:rsid w:val="00506DD8"/>
    <w:rsid w:val="00507072"/>
    <w:rsid w:val="00507731"/>
    <w:rsid w:val="00507762"/>
    <w:rsid w:val="00507B18"/>
    <w:rsid w:val="005113A1"/>
    <w:rsid w:val="0051386A"/>
    <w:rsid w:val="00513A2A"/>
    <w:rsid w:val="00513CD1"/>
    <w:rsid w:val="00513CF4"/>
    <w:rsid w:val="0051438B"/>
    <w:rsid w:val="0051536C"/>
    <w:rsid w:val="00515526"/>
    <w:rsid w:val="00515577"/>
    <w:rsid w:val="00515DBB"/>
    <w:rsid w:val="0051626F"/>
    <w:rsid w:val="00516419"/>
    <w:rsid w:val="00516519"/>
    <w:rsid w:val="00516973"/>
    <w:rsid w:val="00516BC5"/>
    <w:rsid w:val="00517346"/>
    <w:rsid w:val="005179BA"/>
    <w:rsid w:val="0052006A"/>
    <w:rsid w:val="00520417"/>
    <w:rsid w:val="00520764"/>
    <w:rsid w:val="005208CA"/>
    <w:rsid w:val="00520FE5"/>
    <w:rsid w:val="0052164E"/>
    <w:rsid w:val="00521D33"/>
    <w:rsid w:val="00521F5E"/>
    <w:rsid w:val="005228AD"/>
    <w:rsid w:val="00522ECF"/>
    <w:rsid w:val="00522F54"/>
    <w:rsid w:val="00523386"/>
    <w:rsid w:val="00523BEA"/>
    <w:rsid w:val="005240A2"/>
    <w:rsid w:val="00524887"/>
    <w:rsid w:val="00524C2C"/>
    <w:rsid w:val="00526AD6"/>
    <w:rsid w:val="00527086"/>
    <w:rsid w:val="00527248"/>
    <w:rsid w:val="00527C0B"/>
    <w:rsid w:val="00527D5A"/>
    <w:rsid w:val="00530BFA"/>
    <w:rsid w:val="005314B2"/>
    <w:rsid w:val="005319DE"/>
    <w:rsid w:val="00531AB6"/>
    <w:rsid w:val="0053207F"/>
    <w:rsid w:val="0053263F"/>
    <w:rsid w:val="00532711"/>
    <w:rsid w:val="00532724"/>
    <w:rsid w:val="0053282C"/>
    <w:rsid w:val="00532C1D"/>
    <w:rsid w:val="005332E9"/>
    <w:rsid w:val="005337D8"/>
    <w:rsid w:val="005339EA"/>
    <w:rsid w:val="005343A8"/>
    <w:rsid w:val="00535878"/>
    <w:rsid w:val="00535AED"/>
    <w:rsid w:val="00535C86"/>
    <w:rsid w:val="00535DEA"/>
    <w:rsid w:val="0053628B"/>
    <w:rsid w:val="00536755"/>
    <w:rsid w:val="0053688D"/>
    <w:rsid w:val="00537242"/>
    <w:rsid w:val="00537307"/>
    <w:rsid w:val="005373A9"/>
    <w:rsid w:val="00537BEA"/>
    <w:rsid w:val="0054061F"/>
    <w:rsid w:val="00540758"/>
    <w:rsid w:val="0054382D"/>
    <w:rsid w:val="00543A4D"/>
    <w:rsid w:val="00543C9F"/>
    <w:rsid w:val="00543CC8"/>
    <w:rsid w:val="005443DC"/>
    <w:rsid w:val="005443F6"/>
    <w:rsid w:val="00544B09"/>
    <w:rsid w:val="00544C4F"/>
    <w:rsid w:val="00545342"/>
    <w:rsid w:val="00545448"/>
    <w:rsid w:val="005474E3"/>
    <w:rsid w:val="0054762E"/>
    <w:rsid w:val="005477A1"/>
    <w:rsid w:val="00551128"/>
    <w:rsid w:val="00551292"/>
    <w:rsid w:val="0055183A"/>
    <w:rsid w:val="00551F27"/>
    <w:rsid w:val="00551F5D"/>
    <w:rsid w:val="00552098"/>
    <w:rsid w:val="00552201"/>
    <w:rsid w:val="005522F8"/>
    <w:rsid w:val="00552B67"/>
    <w:rsid w:val="00553148"/>
    <w:rsid w:val="00553B3E"/>
    <w:rsid w:val="00553C72"/>
    <w:rsid w:val="0055497D"/>
    <w:rsid w:val="005549EA"/>
    <w:rsid w:val="00556510"/>
    <w:rsid w:val="00556F8A"/>
    <w:rsid w:val="00557B3C"/>
    <w:rsid w:val="00560452"/>
    <w:rsid w:val="00560DB0"/>
    <w:rsid w:val="0056242F"/>
    <w:rsid w:val="0056285E"/>
    <w:rsid w:val="00563A2C"/>
    <w:rsid w:val="00563F76"/>
    <w:rsid w:val="00564180"/>
    <w:rsid w:val="005644D6"/>
    <w:rsid w:val="00564B8A"/>
    <w:rsid w:val="00565970"/>
    <w:rsid w:val="00565BF9"/>
    <w:rsid w:val="00566613"/>
    <w:rsid w:val="00566A4E"/>
    <w:rsid w:val="00566BE5"/>
    <w:rsid w:val="00566DC8"/>
    <w:rsid w:val="0056750E"/>
    <w:rsid w:val="00567AB6"/>
    <w:rsid w:val="0057013D"/>
    <w:rsid w:val="00571C89"/>
    <w:rsid w:val="00571FF8"/>
    <w:rsid w:val="00572532"/>
    <w:rsid w:val="00572C95"/>
    <w:rsid w:val="00572F3F"/>
    <w:rsid w:val="005735CF"/>
    <w:rsid w:val="0057373B"/>
    <w:rsid w:val="00573D21"/>
    <w:rsid w:val="00573E00"/>
    <w:rsid w:val="00573F3F"/>
    <w:rsid w:val="00574189"/>
    <w:rsid w:val="00574432"/>
    <w:rsid w:val="00574523"/>
    <w:rsid w:val="00574C87"/>
    <w:rsid w:val="00575977"/>
    <w:rsid w:val="00575B77"/>
    <w:rsid w:val="00575D9A"/>
    <w:rsid w:val="005760FA"/>
    <w:rsid w:val="00576D29"/>
    <w:rsid w:val="0057713C"/>
    <w:rsid w:val="0057758B"/>
    <w:rsid w:val="00577699"/>
    <w:rsid w:val="00577B79"/>
    <w:rsid w:val="005807C5"/>
    <w:rsid w:val="00580ACB"/>
    <w:rsid w:val="00581C8A"/>
    <w:rsid w:val="005820FE"/>
    <w:rsid w:val="0058266E"/>
    <w:rsid w:val="005830F8"/>
    <w:rsid w:val="0058352B"/>
    <w:rsid w:val="00583895"/>
    <w:rsid w:val="00584306"/>
    <w:rsid w:val="00584929"/>
    <w:rsid w:val="005856DB"/>
    <w:rsid w:val="00585D57"/>
    <w:rsid w:val="005860E8"/>
    <w:rsid w:val="005860F2"/>
    <w:rsid w:val="00586389"/>
    <w:rsid w:val="0058655E"/>
    <w:rsid w:val="00586C27"/>
    <w:rsid w:val="005870EE"/>
    <w:rsid w:val="00587993"/>
    <w:rsid w:val="005879AE"/>
    <w:rsid w:val="00587D26"/>
    <w:rsid w:val="00587D8B"/>
    <w:rsid w:val="00587EA4"/>
    <w:rsid w:val="0059158F"/>
    <w:rsid w:val="005915D7"/>
    <w:rsid w:val="00591DAD"/>
    <w:rsid w:val="00591DBB"/>
    <w:rsid w:val="00592007"/>
    <w:rsid w:val="00592A8C"/>
    <w:rsid w:val="00593E13"/>
    <w:rsid w:val="005940D8"/>
    <w:rsid w:val="0059435B"/>
    <w:rsid w:val="0059456A"/>
    <w:rsid w:val="00595029"/>
    <w:rsid w:val="005959B0"/>
    <w:rsid w:val="00596124"/>
    <w:rsid w:val="005961D6"/>
    <w:rsid w:val="0059778D"/>
    <w:rsid w:val="005A0BCE"/>
    <w:rsid w:val="005A0EC3"/>
    <w:rsid w:val="005A0F75"/>
    <w:rsid w:val="005A15B8"/>
    <w:rsid w:val="005A19A6"/>
    <w:rsid w:val="005A1A3A"/>
    <w:rsid w:val="005A203D"/>
    <w:rsid w:val="005A2699"/>
    <w:rsid w:val="005A3531"/>
    <w:rsid w:val="005A3DB4"/>
    <w:rsid w:val="005A4D51"/>
    <w:rsid w:val="005A6398"/>
    <w:rsid w:val="005A6EFB"/>
    <w:rsid w:val="005A764E"/>
    <w:rsid w:val="005A790E"/>
    <w:rsid w:val="005A7C1D"/>
    <w:rsid w:val="005A7C2C"/>
    <w:rsid w:val="005B0C52"/>
    <w:rsid w:val="005B1037"/>
    <w:rsid w:val="005B1078"/>
    <w:rsid w:val="005B1B5D"/>
    <w:rsid w:val="005B1CE0"/>
    <w:rsid w:val="005B242C"/>
    <w:rsid w:val="005B3688"/>
    <w:rsid w:val="005B39D4"/>
    <w:rsid w:val="005B3E5D"/>
    <w:rsid w:val="005B40FF"/>
    <w:rsid w:val="005B499A"/>
    <w:rsid w:val="005B532D"/>
    <w:rsid w:val="005C005F"/>
    <w:rsid w:val="005C0ADC"/>
    <w:rsid w:val="005C0AEF"/>
    <w:rsid w:val="005C1DED"/>
    <w:rsid w:val="005C2E3F"/>
    <w:rsid w:val="005C3592"/>
    <w:rsid w:val="005C35C8"/>
    <w:rsid w:val="005C35DA"/>
    <w:rsid w:val="005C3662"/>
    <w:rsid w:val="005C4BF0"/>
    <w:rsid w:val="005C5DFC"/>
    <w:rsid w:val="005C5E39"/>
    <w:rsid w:val="005C5E45"/>
    <w:rsid w:val="005C6328"/>
    <w:rsid w:val="005C6406"/>
    <w:rsid w:val="005C652D"/>
    <w:rsid w:val="005C656B"/>
    <w:rsid w:val="005C71A6"/>
    <w:rsid w:val="005D06D1"/>
    <w:rsid w:val="005D0DE7"/>
    <w:rsid w:val="005D1133"/>
    <w:rsid w:val="005D1660"/>
    <w:rsid w:val="005D1980"/>
    <w:rsid w:val="005D1B10"/>
    <w:rsid w:val="005D284F"/>
    <w:rsid w:val="005D2BC1"/>
    <w:rsid w:val="005D2FCA"/>
    <w:rsid w:val="005D4E03"/>
    <w:rsid w:val="005D57ED"/>
    <w:rsid w:val="005D5B8A"/>
    <w:rsid w:val="005D5DA5"/>
    <w:rsid w:val="005D5EF5"/>
    <w:rsid w:val="005D7118"/>
    <w:rsid w:val="005D7262"/>
    <w:rsid w:val="005E00C2"/>
    <w:rsid w:val="005E035F"/>
    <w:rsid w:val="005E03D3"/>
    <w:rsid w:val="005E05AE"/>
    <w:rsid w:val="005E0CA9"/>
    <w:rsid w:val="005E0D80"/>
    <w:rsid w:val="005E1A55"/>
    <w:rsid w:val="005E29B1"/>
    <w:rsid w:val="005E2F2A"/>
    <w:rsid w:val="005E3AB5"/>
    <w:rsid w:val="005E4017"/>
    <w:rsid w:val="005E40CF"/>
    <w:rsid w:val="005E435F"/>
    <w:rsid w:val="005E44FA"/>
    <w:rsid w:val="005E6427"/>
    <w:rsid w:val="005E665E"/>
    <w:rsid w:val="005E75E1"/>
    <w:rsid w:val="005E7FB9"/>
    <w:rsid w:val="005F019B"/>
    <w:rsid w:val="005F0697"/>
    <w:rsid w:val="005F190E"/>
    <w:rsid w:val="005F1DF3"/>
    <w:rsid w:val="005F211C"/>
    <w:rsid w:val="005F22A3"/>
    <w:rsid w:val="005F2321"/>
    <w:rsid w:val="005F3A2D"/>
    <w:rsid w:val="005F3AA1"/>
    <w:rsid w:val="005F3D7D"/>
    <w:rsid w:val="005F41FD"/>
    <w:rsid w:val="005F488A"/>
    <w:rsid w:val="005F4D04"/>
    <w:rsid w:val="005F51D5"/>
    <w:rsid w:val="005F52CD"/>
    <w:rsid w:val="005F5B54"/>
    <w:rsid w:val="005F5CB5"/>
    <w:rsid w:val="005F63E9"/>
    <w:rsid w:val="005F6729"/>
    <w:rsid w:val="005F694B"/>
    <w:rsid w:val="005F70BA"/>
    <w:rsid w:val="005F74BC"/>
    <w:rsid w:val="005F753C"/>
    <w:rsid w:val="005F79CF"/>
    <w:rsid w:val="00600092"/>
    <w:rsid w:val="0060017D"/>
    <w:rsid w:val="00600F6A"/>
    <w:rsid w:val="006015C0"/>
    <w:rsid w:val="00601D41"/>
    <w:rsid w:val="0060210B"/>
    <w:rsid w:val="00602DE6"/>
    <w:rsid w:val="006047E2"/>
    <w:rsid w:val="00604E3D"/>
    <w:rsid w:val="00604FF5"/>
    <w:rsid w:val="0060663A"/>
    <w:rsid w:val="006069DA"/>
    <w:rsid w:val="00607B14"/>
    <w:rsid w:val="0061033F"/>
    <w:rsid w:val="006109DA"/>
    <w:rsid w:val="00610D3E"/>
    <w:rsid w:val="006113C9"/>
    <w:rsid w:val="00611FFB"/>
    <w:rsid w:val="00612BB9"/>
    <w:rsid w:val="00613981"/>
    <w:rsid w:val="00614351"/>
    <w:rsid w:val="006146B6"/>
    <w:rsid w:val="0061514B"/>
    <w:rsid w:val="00615960"/>
    <w:rsid w:val="00615ABF"/>
    <w:rsid w:val="006160AC"/>
    <w:rsid w:val="006161B4"/>
    <w:rsid w:val="006165CD"/>
    <w:rsid w:val="00616D12"/>
    <w:rsid w:val="00617EBA"/>
    <w:rsid w:val="00620872"/>
    <w:rsid w:val="00620EC2"/>
    <w:rsid w:val="0062122E"/>
    <w:rsid w:val="00621689"/>
    <w:rsid w:val="00621A89"/>
    <w:rsid w:val="00621CC6"/>
    <w:rsid w:val="00621E1C"/>
    <w:rsid w:val="00621EA3"/>
    <w:rsid w:val="00621EEA"/>
    <w:rsid w:val="006227A0"/>
    <w:rsid w:val="0062281D"/>
    <w:rsid w:val="00622AD4"/>
    <w:rsid w:val="006233E1"/>
    <w:rsid w:val="0062453C"/>
    <w:rsid w:val="0062504E"/>
    <w:rsid w:val="006252D8"/>
    <w:rsid w:val="0062561B"/>
    <w:rsid w:val="00625FDC"/>
    <w:rsid w:val="00626763"/>
    <w:rsid w:val="00626903"/>
    <w:rsid w:val="00626DD0"/>
    <w:rsid w:val="006270D4"/>
    <w:rsid w:val="006273DC"/>
    <w:rsid w:val="006277CD"/>
    <w:rsid w:val="006301B5"/>
    <w:rsid w:val="00630276"/>
    <w:rsid w:val="0063047B"/>
    <w:rsid w:val="006306C0"/>
    <w:rsid w:val="006312D9"/>
    <w:rsid w:val="00632071"/>
    <w:rsid w:val="006340CA"/>
    <w:rsid w:val="00634AE6"/>
    <w:rsid w:val="0063528D"/>
    <w:rsid w:val="0063564D"/>
    <w:rsid w:val="0063616F"/>
    <w:rsid w:val="00637ABC"/>
    <w:rsid w:val="006406E4"/>
    <w:rsid w:val="00640A75"/>
    <w:rsid w:val="00640E1F"/>
    <w:rsid w:val="006412B4"/>
    <w:rsid w:val="00641751"/>
    <w:rsid w:val="0064281C"/>
    <w:rsid w:val="00643B65"/>
    <w:rsid w:val="00644432"/>
    <w:rsid w:val="00645161"/>
    <w:rsid w:val="006453CD"/>
    <w:rsid w:val="006456A6"/>
    <w:rsid w:val="00645777"/>
    <w:rsid w:val="00646B10"/>
    <w:rsid w:val="00647000"/>
    <w:rsid w:val="00647207"/>
    <w:rsid w:val="0065030D"/>
    <w:rsid w:val="006504F1"/>
    <w:rsid w:val="00650BAB"/>
    <w:rsid w:val="00650CF4"/>
    <w:rsid w:val="00650D92"/>
    <w:rsid w:val="00650F3C"/>
    <w:rsid w:val="00650F58"/>
    <w:rsid w:val="00651700"/>
    <w:rsid w:val="00651E72"/>
    <w:rsid w:val="00653685"/>
    <w:rsid w:val="0065368B"/>
    <w:rsid w:val="006536D6"/>
    <w:rsid w:val="00653D92"/>
    <w:rsid w:val="00653F34"/>
    <w:rsid w:val="0065553A"/>
    <w:rsid w:val="0065681E"/>
    <w:rsid w:val="00657214"/>
    <w:rsid w:val="0066020A"/>
    <w:rsid w:val="006608B6"/>
    <w:rsid w:val="00660CF4"/>
    <w:rsid w:val="00661B6B"/>
    <w:rsid w:val="0066261C"/>
    <w:rsid w:val="00662FAD"/>
    <w:rsid w:val="0066351B"/>
    <w:rsid w:val="006636EB"/>
    <w:rsid w:val="00663DB6"/>
    <w:rsid w:val="0066403D"/>
    <w:rsid w:val="00664282"/>
    <w:rsid w:val="00664CD3"/>
    <w:rsid w:val="0066665E"/>
    <w:rsid w:val="00666D04"/>
    <w:rsid w:val="0066769B"/>
    <w:rsid w:val="00667EF7"/>
    <w:rsid w:val="0067021F"/>
    <w:rsid w:val="00670E54"/>
    <w:rsid w:val="0067154A"/>
    <w:rsid w:val="00671CEF"/>
    <w:rsid w:val="006729FB"/>
    <w:rsid w:val="00672D37"/>
    <w:rsid w:val="00672FDE"/>
    <w:rsid w:val="006739B5"/>
    <w:rsid w:val="006741F8"/>
    <w:rsid w:val="006744E9"/>
    <w:rsid w:val="0067488E"/>
    <w:rsid w:val="00674A5B"/>
    <w:rsid w:val="00674D94"/>
    <w:rsid w:val="00674E03"/>
    <w:rsid w:val="00675703"/>
    <w:rsid w:val="00675820"/>
    <w:rsid w:val="00676420"/>
    <w:rsid w:val="0067679A"/>
    <w:rsid w:val="00676940"/>
    <w:rsid w:val="00676CF9"/>
    <w:rsid w:val="00676E6A"/>
    <w:rsid w:val="006774A9"/>
    <w:rsid w:val="0067767D"/>
    <w:rsid w:val="00677A8F"/>
    <w:rsid w:val="00677E2B"/>
    <w:rsid w:val="006807CC"/>
    <w:rsid w:val="0068115B"/>
    <w:rsid w:val="00682278"/>
    <w:rsid w:val="00682621"/>
    <w:rsid w:val="00683230"/>
    <w:rsid w:val="0068359C"/>
    <w:rsid w:val="00683A98"/>
    <w:rsid w:val="00683CFD"/>
    <w:rsid w:val="00683E5C"/>
    <w:rsid w:val="00683F0A"/>
    <w:rsid w:val="0068411C"/>
    <w:rsid w:val="006841EA"/>
    <w:rsid w:val="00684675"/>
    <w:rsid w:val="006848EE"/>
    <w:rsid w:val="00687D41"/>
    <w:rsid w:val="00690004"/>
    <w:rsid w:val="00690D80"/>
    <w:rsid w:val="00691622"/>
    <w:rsid w:val="00691C83"/>
    <w:rsid w:val="006923A2"/>
    <w:rsid w:val="00692537"/>
    <w:rsid w:val="00692872"/>
    <w:rsid w:val="00693429"/>
    <w:rsid w:val="006941D5"/>
    <w:rsid w:val="0069565C"/>
    <w:rsid w:val="0069594F"/>
    <w:rsid w:val="00695C5C"/>
    <w:rsid w:val="00695CD8"/>
    <w:rsid w:val="00695D43"/>
    <w:rsid w:val="00696302"/>
    <w:rsid w:val="0069649C"/>
    <w:rsid w:val="00696E76"/>
    <w:rsid w:val="0069706E"/>
    <w:rsid w:val="00697A4D"/>
    <w:rsid w:val="006A0DAA"/>
    <w:rsid w:val="006A0FC1"/>
    <w:rsid w:val="006A1975"/>
    <w:rsid w:val="006A299D"/>
    <w:rsid w:val="006A32DC"/>
    <w:rsid w:val="006A3700"/>
    <w:rsid w:val="006A46D5"/>
    <w:rsid w:val="006A4C7F"/>
    <w:rsid w:val="006A4D21"/>
    <w:rsid w:val="006A4F5E"/>
    <w:rsid w:val="006A5294"/>
    <w:rsid w:val="006A54A6"/>
    <w:rsid w:val="006A5BBB"/>
    <w:rsid w:val="006A61B4"/>
    <w:rsid w:val="006A7871"/>
    <w:rsid w:val="006A7AC3"/>
    <w:rsid w:val="006B013D"/>
    <w:rsid w:val="006B0AF7"/>
    <w:rsid w:val="006B0B8D"/>
    <w:rsid w:val="006B0BAC"/>
    <w:rsid w:val="006B0BB9"/>
    <w:rsid w:val="006B1B4F"/>
    <w:rsid w:val="006B3AD2"/>
    <w:rsid w:val="006B428D"/>
    <w:rsid w:val="006B4358"/>
    <w:rsid w:val="006B43DA"/>
    <w:rsid w:val="006B48DB"/>
    <w:rsid w:val="006B495D"/>
    <w:rsid w:val="006B4D28"/>
    <w:rsid w:val="006B51E7"/>
    <w:rsid w:val="006B5464"/>
    <w:rsid w:val="006B5F26"/>
    <w:rsid w:val="006B659A"/>
    <w:rsid w:val="006B6E22"/>
    <w:rsid w:val="006B72D5"/>
    <w:rsid w:val="006B736B"/>
    <w:rsid w:val="006B7C19"/>
    <w:rsid w:val="006C0106"/>
    <w:rsid w:val="006C0474"/>
    <w:rsid w:val="006C0D30"/>
    <w:rsid w:val="006C1087"/>
    <w:rsid w:val="006C1255"/>
    <w:rsid w:val="006C1406"/>
    <w:rsid w:val="006C18CE"/>
    <w:rsid w:val="006C1C23"/>
    <w:rsid w:val="006C1DD3"/>
    <w:rsid w:val="006C2513"/>
    <w:rsid w:val="006C32B9"/>
    <w:rsid w:val="006C37C8"/>
    <w:rsid w:val="006C3C4C"/>
    <w:rsid w:val="006C4B91"/>
    <w:rsid w:val="006C53BF"/>
    <w:rsid w:val="006C5DB7"/>
    <w:rsid w:val="006C605B"/>
    <w:rsid w:val="006C63B4"/>
    <w:rsid w:val="006C6B6D"/>
    <w:rsid w:val="006C7361"/>
    <w:rsid w:val="006C7A9D"/>
    <w:rsid w:val="006D0B27"/>
    <w:rsid w:val="006D152F"/>
    <w:rsid w:val="006D16F5"/>
    <w:rsid w:val="006D2108"/>
    <w:rsid w:val="006D2282"/>
    <w:rsid w:val="006D22AA"/>
    <w:rsid w:val="006D2938"/>
    <w:rsid w:val="006D2A62"/>
    <w:rsid w:val="006D2C38"/>
    <w:rsid w:val="006D2CFD"/>
    <w:rsid w:val="006D3E26"/>
    <w:rsid w:val="006D4AA3"/>
    <w:rsid w:val="006D58B6"/>
    <w:rsid w:val="006D58E0"/>
    <w:rsid w:val="006D5992"/>
    <w:rsid w:val="006D5CDC"/>
    <w:rsid w:val="006D6ABD"/>
    <w:rsid w:val="006D6ECB"/>
    <w:rsid w:val="006D76E6"/>
    <w:rsid w:val="006D7B03"/>
    <w:rsid w:val="006E0048"/>
    <w:rsid w:val="006E01A6"/>
    <w:rsid w:val="006E1254"/>
    <w:rsid w:val="006E1426"/>
    <w:rsid w:val="006E187B"/>
    <w:rsid w:val="006E1E26"/>
    <w:rsid w:val="006E2C87"/>
    <w:rsid w:val="006E2D71"/>
    <w:rsid w:val="006E393B"/>
    <w:rsid w:val="006E3B68"/>
    <w:rsid w:val="006E49F3"/>
    <w:rsid w:val="006E4FB0"/>
    <w:rsid w:val="006E6093"/>
    <w:rsid w:val="006E63B6"/>
    <w:rsid w:val="006E6778"/>
    <w:rsid w:val="006E692C"/>
    <w:rsid w:val="006E70A6"/>
    <w:rsid w:val="006E7BEE"/>
    <w:rsid w:val="006E7D52"/>
    <w:rsid w:val="006F056F"/>
    <w:rsid w:val="006F1027"/>
    <w:rsid w:val="006F17F8"/>
    <w:rsid w:val="006F1A51"/>
    <w:rsid w:val="006F1D15"/>
    <w:rsid w:val="006F22D5"/>
    <w:rsid w:val="006F29A1"/>
    <w:rsid w:val="006F2A79"/>
    <w:rsid w:val="006F32AF"/>
    <w:rsid w:val="006F39E9"/>
    <w:rsid w:val="006F4512"/>
    <w:rsid w:val="006F4ACA"/>
    <w:rsid w:val="006F4ECE"/>
    <w:rsid w:val="006F6114"/>
    <w:rsid w:val="006F64B5"/>
    <w:rsid w:val="006F6ABD"/>
    <w:rsid w:val="006F6E2C"/>
    <w:rsid w:val="006F7B46"/>
    <w:rsid w:val="006F7C45"/>
    <w:rsid w:val="00700273"/>
    <w:rsid w:val="00700BAC"/>
    <w:rsid w:val="007012BA"/>
    <w:rsid w:val="00701566"/>
    <w:rsid w:val="00701814"/>
    <w:rsid w:val="0070193A"/>
    <w:rsid w:val="0070222F"/>
    <w:rsid w:val="00702252"/>
    <w:rsid w:val="00702468"/>
    <w:rsid w:val="0070247C"/>
    <w:rsid w:val="00702488"/>
    <w:rsid w:val="00702672"/>
    <w:rsid w:val="00703596"/>
    <w:rsid w:val="0070438D"/>
    <w:rsid w:val="007045CF"/>
    <w:rsid w:val="0070462F"/>
    <w:rsid w:val="0070579A"/>
    <w:rsid w:val="00705C87"/>
    <w:rsid w:val="00705CAA"/>
    <w:rsid w:val="00705F00"/>
    <w:rsid w:val="00705F87"/>
    <w:rsid w:val="00706631"/>
    <w:rsid w:val="00706AF6"/>
    <w:rsid w:val="00706EA2"/>
    <w:rsid w:val="00707CD6"/>
    <w:rsid w:val="00710E5D"/>
    <w:rsid w:val="007120D0"/>
    <w:rsid w:val="0071220C"/>
    <w:rsid w:val="0071224F"/>
    <w:rsid w:val="007130FA"/>
    <w:rsid w:val="00713731"/>
    <w:rsid w:val="007137FA"/>
    <w:rsid w:val="00714226"/>
    <w:rsid w:val="007142A2"/>
    <w:rsid w:val="00714461"/>
    <w:rsid w:val="00715155"/>
    <w:rsid w:val="0071515A"/>
    <w:rsid w:val="007151BD"/>
    <w:rsid w:val="0071673B"/>
    <w:rsid w:val="00717C06"/>
    <w:rsid w:val="00717CFF"/>
    <w:rsid w:val="00717E6C"/>
    <w:rsid w:val="00717F5F"/>
    <w:rsid w:val="00720666"/>
    <w:rsid w:val="00720862"/>
    <w:rsid w:val="007212BD"/>
    <w:rsid w:val="00721BC5"/>
    <w:rsid w:val="00721C27"/>
    <w:rsid w:val="0072211C"/>
    <w:rsid w:val="0072253C"/>
    <w:rsid w:val="007225F3"/>
    <w:rsid w:val="0072308C"/>
    <w:rsid w:val="007247AA"/>
    <w:rsid w:val="0072483F"/>
    <w:rsid w:val="007249E4"/>
    <w:rsid w:val="00725477"/>
    <w:rsid w:val="007257EF"/>
    <w:rsid w:val="00726238"/>
    <w:rsid w:val="00726276"/>
    <w:rsid w:val="0072695D"/>
    <w:rsid w:val="00726D88"/>
    <w:rsid w:val="00726E99"/>
    <w:rsid w:val="00727FE5"/>
    <w:rsid w:val="00730FCD"/>
    <w:rsid w:val="00731722"/>
    <w:rsid w:val="00732A98"/>
    <w:rsid w:val="00733E71"/>
    <w:rsid w:val="007343CF"/>
    <w:rsid w:val="007349DC"/>
    <w:rsid w:val="00734B13"/>
    <w:rsid w:val="00734CF1"/>
    <w:rsid w:val="00735020"/>
    <w:rsid w:val="007352FA"/>
    <w:rsid w:val="00735467"/>
    <w:rsid w:val="007355C1"/>
    <w:rsid w:val="007370ED"/>
    <w:rsid w:val="00737227"/>
    <w:rsid w:val="00737268"/>
    <w:rsid w:val="00737289"/>
    <w:rsid w:val="00737869"/>
    <w:rsid w:val="007378F0"/>
    <w:rsid w:val="00737F02"/>
    <w:rsid w:val="0074005C"/>
    <w:rsid w:val="00740667"/>
    <w:rsid w:val="00740974"/>
    <w:rsid w:val="007415F4"/>
    <w:rsid w:val="00741BF5"/>
    <w:rsid w:val="00741DB1"/>
    <w:rsid w:val="0074268B"/>
    <w:rsid w:val="00743EA3"/>
    <w:rsid w:val="0074420F"/>
    <w:rsid w:val="00744A1E"/>
    <w:rsid w:val="00744E74"/>
    <w:rsid w:val="007458C6"/>
    <w:rsid w:val="0074630E"/>
    <w:rsid w:val="0074796C"/>
    <w:rsid w:val="00747BE3"/>
    <w:rsid w:val="00747F45"/>
    <w:rsid w:val="00750334"/>
    <w:rsid w:val="007506A1"/>
    <w:rsid w:val="00750FDC"/>
    <w:rsid w:val="00751607"/>
    <w:rsid w:val="00751E18"/>
    <w:rsid w:val="00752043"/>
    <w:rsid w:val="007532A9"/>
    <w:rsid w:val="00753ECB"/>
    <w:rsid w:val="007547D6"/>
    <w:rsid w:val="00755A6E"/>
    <w:rsid w:val="007568A5"/>
    <w:rsid w:val="00760009"/>
    <w:rsid w:val="00760FBF"/>
    <w:rsid w:val="0076114F"/>
    <w:rsid w:val="007612D1"/>
    <w:rsid w:val="007612D5"/>
    <w:rsid w:val="007612FC"/>
    <w:rsid w:val="00761F00"/>
    <w:rsid w:val="00762437"/>
    <w:rsid w:val="00762615"/>
    <w:rsid w:val="0076271B"/>
    <w:rsid w:val="00762800"/>
    <w:rsid w:val="0076288E"/>
    <w:rsid w:val="00762C31"/>
    <w:rsid w:val="00762C6A"/>
    <w:rsid w:val="00762CD7"/>
    <w:rsid w:val="00762FDC"/>
    <w:rsid w:val="007647DB"/>
    <w:rsid w:val="00765010"/>
    <w:rsid w:val="00765983"/>
    <w:rsid w:val="00766004"/>
    <w:rsid w:val="00766E7B"/>
    <w:rsid w:val="007671A9"/>
    <w:rsid w:val="00767513"/>
    <w:rsid w:val="00767871"/>
    <w:rsid w:val="00767BD4"/>
    <w:rsid w:val="007700EE"/>
    <w:rsid w:val="00770AB0"/>
    <w:rsid w:val="00770B3C"/>
    <w:rsid w:val="00771030"/>
    <w:rsid w:val="0077152D"/>
    <w:rsid w:val="00771760"/>
    <w:rsid w:val="00771FA1"/>
    <w:rsid w:val="0077209D"/>
    <w:rsid w:val="007728F5"/>
    <w:rsid w:val="00772F07"/>
    <w:rsid w:val="007731C0"/>
    <w:rsid w:val="0077452E"/>
    <w:rsid w:val="00775CF5"/>
    <w:rsid w:val="00776330"/>
    <w:rsid w:val="00776B74"/>
    <w:rsid w:val="00777415"/>
    <w:rsid w:val="007778FC"/>
    <w:rsid w:val="007800E4"/>
    <w:rsid w:val="007801E5"/>
    <w:rsid w:val="007802CC"/>
    <w:rsid w:val="007803BF"/>
    <w:rsid w:val="00780482"/>
    <w:rsid w:val="00781645"/>
    <w:rsid w:val="00781965"/>
    <w:rsid w:val="00781E6F"/>
    <w:rsid w:val="00782330"/>
    <w:rsid w:val="00782805"/>
    <w:rsid w:val="00782C57"/>
    <w:rsid w:val="00782CD0"/>
    <w:rsid w:val="00782E43"/>
    <w:rsid w:val="007844DA"/>
    <w:rsid w:val="007847E3"/>
    <w:rsid w:val="0078570E"/>
    <w:rsid w:val="00786380"/>
    <w:rsid w:val="0078658F"/>
    <w:rsid w:val="0078674D"/>
    <w:rsid w:val="00786BB7"/>
    <w:rsid w:val="00787504"/>
    <w:rsid w:val="0078792A"/>
    <w:rsid w:val="00787DDA"/>
    <w:rsid w:val="007907DE"/>
    <w:rsid w:val="0079082F"/>
    <w:rsid w:val="007908D4"/>
    <w:rsid w:val="00791F76"/>
    <w:rsid w:val="00792235"/>
    <w:rsid w:val="00793E03"/>
    <w:rsid w:val="00793EDA"/>
    <w:rsid w:val="0079403A"/>
    <w:rsid w:val="0079464C"/>
    <w:rsid w:val="00794BE3"/>
    <w:rsid w:val="00795282"/>
    <w:rsid w:val="00795355"/>
    <w:rsid w:val="00795ACF"/>
    <w:rsid w:val="00795E28"/>
    <w:rsid w:val="0079625F"/>
    <w:rsid w:val="00796386"/>
    <w:rsid w:val="00796AA6"/>
    <w:rsid w:val="0079715E"/>
    <w:rsid w:val="007972CC"/>
    <w:rsid w:val="0079762D"/>
    <w:rsid w:val="007A03AA"/>
    <w:rsid w:val="007A0B98"/>
    <w:rsid w:val="007A1A4C"/>
    <w:rsid w:val="007A2152"/>
    <w:rsid w:val="007A2A21"/>
    <w:rsid w:val="007A2BA3"/>
    <w:rsid w:val="007A3A49"/>
    <w:rsid w:val="007A3B83"/>
    <w:rsid w:val="007A4BF5"/>
    <w:rsid w:val="007A4D3F"/>
    <w:rsid w:val="007A51CE"/>
    <w:rsid w:val="007A51FB"/>
    <w:rsid w:val="007A53A1"/>
    <w:rsid w:val="007A5409"/>
    <w:rsid w:val="007A5C1D"/>
    <w:rsid w:val="007A695D"/>
    <w:rsid w:val="007A6BFE"/>
    <w:rsid w:val="007A743E"/>
    <w:rsid w:val="007A76B8"/>
    <w:rsid w:val="007B1347"/>
    <w:rsid w:val="007B1B25"/>
    <w:rsid w:val="007B1B54"/>
    <w:rsid w:val="007B1C67"/>
    <w:rsid w:val="007B1C8C"/>
    <w:rsid w:val="007B1FBE"/>
    <w:rsid w:val="007B2713"/>
    <w:rsid w:val="007B2716"/>
    <w:rsid w:val="007B2775"/>
    <w:rsid w:val="007B3BCE"/>
    <w:rsid w:val="007B5180"/>
    <w:rsid w:val="007B52B2"/>
    <w:rsid w:val="007B53FA"/>
    <w:rsid w:val="007B5C78"/>
    <w:rsid w:val="007B5E63"/>
    <w:rsid w:val="007B672E"/>
    <w:rsid w:val="007B67DB"/>
    <w:rsid w:val="007B75F8"/>
    <w:rsid w:val="007B7C36"/>
    <w:rsid w:val="007B7CE5"/>
    <w:rsid w:val="007C0039"/>
    <w:rsid w:val="007C0780"/>
    <w:rsid w:val="007C0E64"/>
    <w:rsid w:val="007C178D"/>
    <w:rsid w:val="007C17E8"/>
    <w:rsid w:val="007C18D6"/>
    <w:rsid w:val="007C1901"/>
    <w:rsid w:val="007C1E7B"/>
    <w:rsid w:val="007C1EAA"/>
    <w:rsid w:val="007C1EBE"/>
    <w:rsid w:val="007C2639"/>
    <w:rsid w:val="007C3391"/>
    <w:rsid w:val="007C3555"/>
    <w:rsid w:val="007C36F0"/>
    <w:rsid w:val="007C3913"/>
    <w:rsid w:val="007C404E"/>
    <w:rsid w:val="007C42B4"/>
    <w:rsid w:val="007C4AC4"/>
    <w:rsid w:val="007C4E5E"/>
    <w:rsid w:val="007C4EEA"/>
    <w:rsid w:val="007C525E"/>
    <w:rsid w:val="007C529B"/>
    <w:rsid w:val="007C545E"/>
    <w:rsid w:val="007C5997"/>
    <w:rsid w:val="007C59A7"/>
    <w:rsid w:val="007C67AB"/>
    <w:rsid w:val="007C7A27"/>
    <w:rsid w:val="007D00E3"/>
    <w:rsid w:val="007D1D70"/>
    <w:rsid w:val="007D270D"/>
    <w:rsid w:val="007D28EE"/>
    <w:rsid w:val="007D3DBD"/>
    <w:rsid w:val="007D3EF7"/>
    <w:rsid w:val="007D3F02"/>
    <w:rsid w:val="007D4DA0"/>
    <w:rsid w:val="007D52AC"/>
    <w:rsid w:val="007D5863"/>
    <w:rsid w:val="007D5BCD"/>
    <w:rsid w:val="007E1886"/>
    <w:rsid w:val="007E1D92"/>
    <w:rsid w:val="007E20CD"/>
    <w:rsid w:val="007E23B3"/>
    <w:rsid w:val="007E23BB"/>
    <w:rsid w:val="007E23F6"/>
    <w:rsid w:val="007E2A85"/>
    <w:rsid w:val="007E376A"/>
    <w:rsid w:val="007E466B"/>
    <w:rsid w:val="007E4752"/>
    <w:rsid w:val="007E4D70"/>
    <w:rsid w:val="007E4F9B"/>
    <w:rsid w:val="007E55D5"/>
    <w:rsid w:val="007E5755"/>
    <w:rsid w:val="007E58BC"/>
    <w:rsid w:val="007E5DC8"/>
    <w:rsid w:val="007E64A6"/>
    <w:rsid w:val="007E702E"/>
    <w:rsid w:val="007E71A9"/>
    <w:rsid w:val="007E7B60"/>
    <w:rsid w:val="007E7E78"/>
    <w:rsid w:val="007E7F63"/>
    <w:rsid w:val="007F0823"/>
    <w:rsid w:val="007F0E31"/>
    <w:rsid w:val="007F14D8"/>
    <w:rsid w:val="007F28D4"/>
    <w:rsid w:val="007F2A57"/>
    <w:rsid w:val="007F2B12"/>
    <w:rsid w:val="007F2E7C"/>
    <w:rsid w:val="007F3384"/>
    <w:rsid w:val="007F34FF"/>
    <w:rsid w:val="007F36B4"/>
    <w:rsid w:val="007F38C4"/>
    <w:rsid w:val="007F3A79"/>
    <w:rsid w:val="007F3C5A"/>
    <w:rsid w:val="007F3EC9"/>
    <w:rsid w:val="007F4083"/>
    <w:rsid w:val="007F44AF"/>
    <w:rsid w:val="007F4885"/>
    <w:rsid w:val="007F4E40"/>
    <w:rsid w:val="007F539A"/>
    <w:rsid w:val="007F53E4"/>
    <w:rsid w:val="007F53EB"/>
    <w:rsid w:val="007F5C27"/>
    <w:rsid w:val="007F65D6"/>
    <w:rsid w:val="007F6BCE"/>
    <w:rsid w:val="008005B2"/>
    <w:rsid w:val="0080079F"/>
    <w:rsid w:val="00800999"/>
    <w:rsid w:val="00800AFA"/>
    <w:rsid w:val="008016C9"/>
    <w:rsid w:val="008018CF"/>
    <w:rsid w:val="00801904"/>
    <w:rsid w:val="00801959"/>
    <w:rsid w:val="00801B70"/>
    <w:rsid w:val="00801E36"/>
    <w:rsid w:val="0080215A"/>
    <w:rsid w:val="008028E5"/>
    <w:rsid w:val="00802C68"/>
    <w:rsid w:val="008034C6"/>
    <w:rsid w:val="0080435D"/>
    <w:rsid w:val="00804778"/>
    <w:rsid w:val="00804EA9"/>
    <w:rsid w:val="00806F0B"/>
    <w:rsid w:val="00807127"/>
    <w:rsid w:val="008073C6"/>
    <w:rsid w:val="00810042"/>
    <w:rsid w:val="0081063C"/>
    <w:rsid w:val="008109B2"/>
    <w:rsid w:val="00810D90"/>
    <w:rsid w:val="00811F7E"/>
    <w:rsid w:val="00812C9F"/>
    <w:rsid w:val="00812E93"/>
    <w:rsid w:val="0081315E"/>
    <w:rsid w:val="0081383F"/>
    <w:rsid w:val="0081461A"/>
    <w:rsid w:val="008146E5"/>
    <w:rsid w:val="00815A88"/>
    <w:rsid w:val="00816110"/>
    <w:rsid w:val="00816338"/>
    <w:rsid w:val="00816950"/>
    <w:rsid w:val="008169E3"/>
    <w:rsid w:val="00816FD9"/>
    <w:rsid w:val="00817C50"/>
    <w:rsid w:val="00817CE5"/>
    <w:rsid w:val="00817F72"/>
    <w:rsid w:val="008204DB"/>
    <w:rsid w:val="00820BFE"/>
    <w:rsid w:val="00820E1D"/>
    <w:rsid w:val="008228F5"/>
    <w:rsid w:val="00822A6A"/>
    <w:rsid w:val="00823ACE"/>
    <w:rsid w:val="0082405E"/>
    <w:rsid w:val="00824371"/>
    <w:rsid w:val="0082464E"/>
    <w:rsid w:val="00825C3A"/>
    <w:rsid w:val="008261C2"/>
    <w:rsid w:val="008265B3"/>
    <w:rsid w:val="00826E32"/>
    <w:rsid w:val="0082734A"/>
    <w:rsid w:val="00827C1C"/>
    <w:rsid w:val="00830E19"/>
    <w:rsid w:val="0083153E"/>
    <w:rsid w:val="0083191E"/>
    <w:rsid w:val="00831C39"/>
    <w:rsid w:val="00831D0C"/>
    <w:rsid w:val="00832588"/>
    <w:rsid w:val="00832AC0"/>
    <w:rsid w:val="0083461F"/>
    <w:rsid w:val="00834E44"/>
    <w:rsid w:val="00835040"/>
    <w:rsid w:val="008351AF"/>
    <w:rsid w:val="00836454"/>
    <w:rsid w:val="008365F8"/>
    <w:rsid w:val="00836F7F"/>
    <w:rsid w:val="00837388"/>
    <w:rsid w:val="00837920"/>
    <w:rsid w:val="0084021C"/>
    <w:rsid w:val="008409E5"/>
    <w:rsid w:val="008409F1"/>
    <w:rsid w:val="00840A1D"/>
    <w:rsid w:val="00841742"/>
    <w:rsid w:val="008419D5"/>
    <w:rsid w:val="0084215C"/>
    <w:rsid w:val="00842161"/>
    <w:rsid w:val="008422EF"/>
    <w:rsid w:val="00843149"/>
    <w:rsid w:val="00843659"/>
    <w:rsid w:val="00845E6F"/>
    <w:rsid w:val="00846239"/>
    <w:rsid w:val="00846B9B"/>
    <w:rsid w:val="00846DDB"/>
    <w:rsid w:val="008473C4"/>
    <w:rsid w:val="0084766E"/>
    <w:rsid w:val="00847735"/>
    <w:rsid w:val="00847DD4"/>
    <w:rsid w:val="00847EA4"/>
    <w:rsid w:val="00850D90"/>
    <w:rsid w:val="00851467"/>
    <w:rsid w:val="00851E32"/>
    <w:rsid w:val="008530C6"/>
    <w:rsid w:val="0085355D"/>
    <w:rsid w:val="00853C0D"/>
    <w:rsid w:val="00854047"/>
    <w:rsid w:val="008545E6"/>
    <w:rsid w:val="00854824"/>
    <w:rsid w:val="00854EE1"/>
    <w:rsid w:val="00855EBF"/>
    <w:rsid w:val="00857760"/>
    <w:rsid w:val="00862418"/>
    <w:rsid w:val="0086345B"/>
    <w:rsid w:val="00863798"/>
    <w:rsid w:val="00863F1A"/>
    <w:rsid w:val="0086497A"/>
    <w:rsid w:val="00865233"/>
    <w:rsid w:val="00865771"/>
    <w:rsid w:val="00866CBA"/>
    <w:rsid w:val="00867311"/>
    <w:rsid w:val="00867370"/>
    <w:rsid w:val="00867AF0"/>
    <w:rsid w:val="00867D65"/>
    <w:rsid w:val="008700A0"/>
    <w:rsid w:val="008701CC"/>
    <w:rsid w:val="008707D2"/>
    <w:rsid w:val="0087208B"/>
    <w:rsid w:val="0087233D"/>
    <w:rsid w:val="00872984"/>
    <w:rsid w:val="00873163"/>
    <w:rsid w:val="008739FE"/>
    <w:rsid w:val="00873A84"/>
    <w:rsid w:val="0087456D"/>
    <w:rsid w:val="008746C6"/>
    <w:rsid w:val="00874DB1"/>
    <w:rsid w:val="0087561D"/>
    <w:rsid w:val="00875B2B"/>
    <w:rsid w:val="008774F6"/>
    <w:rsid w:val="0087788E"/>
    <w:rsid w:val="00877FD6"/>
    <w:rsid w:val="00880D7E"/>
    <w:rsid w:val="00880EDA"/>
    <w:rsid w:val="008816A8"/>
    <w:rsid w:val="00881802"/>
    <w:rsid w:val="00881EEC"/>
    <w:rsid w:val="008825E7"/>
    <w:rsid w:val="00882D44"/>
    <w:rsid w:val="008837F0"/>
    <w:rsid w:val="00883FAE"/>
    <w:rsid w:val="0088454D"/>
    <w:rsid w:val="00884730"/>
    <w:rsid w:val="008857E8"/>
    <w:rsid w:val="008859A0"/>
    <w:rsid w:val="00885BC8"/>
    <w:rsid w:val="00885F8E"/>
    <w:rsid w:val="008861DA"/>
    <w:rsid w:val="008869D3"/>
    <w:rsid w:val="00890107"/>
    <w:rsid w:val="00890D64"/>
    <w:rsid w:val="008912FB"/>
    <w:rsid w:val="008918C8"/>
    <w:rsid w:val="00891CE2"/>
    <w:rsid w:val="00891FF4"/>
    <w:rsid w:val="00892D5B"/>
    <w:rsid w:val="0089343E"/>
    <w:rsid w:val="008934E1"/>
    <w:rsid w:val="00893A8A"/>
    <w:rsid w:val="00893AED"/>
    <w:rsid w:val="00894D03"/>
    <w:rsid w:val="00894DA0"/>
    <w:rsid w:val="00894E03"/>
    <w:rsid w:val="00895D19"/>
    <w:rsid w:val="00896BAA"/>
    <w:rsid w:val="00897CDA"/>
    <w:rsid w:val="008A03DA"/>
    <w:rsid w:val="008A0461"/>
    <w:rsid w:val="008A06CB"/>
    <w:rsid w:val="008A15F6"/>
    <w:rsid w:val="008A1A2A"/>
    <w:rsid w:val="008A1C2A"/>
    <w:rsid w:val="008A1FF0"/>
    <w:rsid w:val="008A2762"/>
    <w:rsid w:val="008A2D30"/>
    <w:rsid w:val="008A2F63"/>
    <w:rsid w:val="008A35BC"/>
    <w:rsid w:val="008A3ADE"/>
    <w:rsid w:val="008A42ED"/>
    <w:rsid w:val="008A44A2"/>
    <w:rsid w:val="008A54C5"/>
    <w:rsid w:val="008A5A7B"/>
    <w:rsid w:val="008A6466"/>
    <w:rsid w:val="008A6828"/>
    <w:rsid w:val="008A7B69"/>
    <w:rsid w:val="008A7D78"/>
    <w:rsid w:val="008A7E81"/>
    <w:rsid w:val="008B08E2"/>
    <w:rsid w:val="008B1262"/>
    <w:rsid w:val="008B2C0A"/>
    <w:rsid w:val="008B358E"/>
    <w:rsid w:val="008B4169"/>
    <w:rsid w:val="008B422C"/>
    <w:rsid w:val="008B45F5"/>
    <w:rsid w:val="008B5502"/>
    <w:rsid w:val="008B5537"/>
    <w:rsid w:val="008B681B"/>
    <w:rsid w:val="008B6872"/>
    <w:rsid w:val="008B6C25"/>
    <w:rsid w:val="008B6FDA"/>
    <w:rsid w:val="008B7501"/>
    <w:rsid w:val="008C01AB"/>
    <w:rsid w:val="008C0509"/>
    <w:rsid w:val="008C13FA"/>
    <w:rsid w:val="008C14B3"/>
    <w:rsid w:val="008C2022"/>
    <w:rsid w:val="008C2281"/>
    <w:rsid w:val="008C2470"/>
    <w:rsid w:val="008C2A7F"/>
    <w:rsid w:val="008C324E"/>
    <w:rsid w:val="008C32A0"/>
    <w:rsid w:val="008C3F0B"/>
    <w:rsid w:val="008C41D4"/>
    <w:rsid w:val="008C6829"/>
    <w:rsid w:val="008C6CC3"/>
    <w:rsid w:val="008C6D1A"/>
    <w:rsid w:val="008C79B0"/>
    <w:rsid w:val="008C7A3A"/>
    <w:rsid w:val="008D1C26"/>
    <w:rsid w:val="008D2394"/>
    <w:rsid w:val="008D2BA0"/>
    <w:rsid w:val="008D42F6"/>
    <w:rsid w:val="008D4CDD"/>
    <w:rsid w:val="008D5539"/>
    <w:rsid w:val="008D56BA"/>
    <w:rsid w:val="008D6338"/>
    <w:rsid w:val="008D666B"/>
    <w:rsid w:val="008D6E7A"/>
    <w:rsid w:val="008D7F6E"/>
    <w:rsid w:val="008E04E3"/>
    <w:rsid w:val="008E0638"/>
    <w:rsid w:val="008E07E6"/>
    <w:rsid w:val="008E172E"/>
    <w:rsid w:val="008E2C95"/>
    <w:rsid w:val="008E3FCC"/>
    <w:rsid w:val="008E4234"/>
    <w:rsid w:val="008E48FE"/>
    <w:rsid w:val="008E49DE"/>
    <w:rsid w:val="008E50AE"/>
    <w:rsid w:val="008E51CA"/>
    <w:rsid w:val="008E5595"/>
    <w:rsid w:val="008E5596"/>
    <w:rsid w:val="008E66FC"/>
    <w:rsid w:val="008E672F"/>
    <w:rsid w:val="008F0954"/>
    <w:rsid w:val="008F0AF8"/>
    <w:rsid w:val="008F0FDA"/>
    <w:rsid w:val="008F0FFF"/>
    <w:rsid w:val="008F141A"/>
    <w:rsid w:val="008F148C"/>
    <w:rsid w:val="008F20CA"/>
    <w:rsid w:val="008F2EED"/>
    <w:rsid w:val="008F390E"/>
    <w:rsid w:val="008F3A14"/>
    <w:rsid w:val="008F3B60"/>
    <w:rsid w:val="008F42EF"/>
    <w:rsid w:val="008F4938"/>
    <w:rsid w:val="008F522F"/>
    <w:rsid w:val="008F5BFF"/>
    <w:rsid w:val="008F6244"/>
    <w:rsid w:val="008F6DE0"/>
    <w:rsid w:val="009009C9"/>
    <w:rsid w:val="009014AB"/>
    <w:rsid w:val="009016F7"/>
    <w:rsid w:val="00901747"/>
    <w:rsid w:val="00901A69"/>
    <w:rsid w:val="00901B0B"/>
    <w:rsid w:val="00902293"/>
    <w:rsid w:val="00903273"/>
    <w:rsid w:val="0090342D"/>
    <w:rsid w:val="00903A1E"/>
    <w:rsid w:val="00904268"/>
    <w:rsid w:val="009047E3"/>
    <w:rsid w:val="009049EC"/>
    <w:rsid w:val="00906A46"/>
    <w:rsid w:val="0090722E"/>
    <w:rsid w:val="00907B97"/>
    <w:rsid w:val="00910354"/>
    <w:rsid w:val="0091099B"/>
    <w:rsid w:val="009119E2"/>
    <w:rsid w:val="00911F3D"/>
    <w:rsid w:val="00913A49"/>
    <w:rsid w:val="0091432F"/>
    <w:rsid w:val="0091448F"/>
    <w:rsid w:val="00914618"/>
    <w:rsid w:val="009149A9"/>
    <w:rsid w:val="009149ED"/>
    <w:rsid w:val="00915446"/>
    <w:rsid w:val="0091584C"/>
    <w:rsid w:val="00915C69"/>
    <w:rsid w:val="00915E8B"/>
    <w:rsid w:val="0091671B"/>
    <w:rsid w:val="00916919"/>
    <w:rsid w:val="00917209"/>
    <w:rsid w:val="009174CC"/>
    <w:rsid w:val="009176DC"/>
    <w:rsid w:val="00917CB3"/>
    <w:rsid w:val="00920EC6"/>
    <w:rsid w:val="009219DC"/>
    <w:rsid w:val="00922266"/>
    <w:rsid w:val="009222BD"/>
    <w:rsid w:val="009226C6"/>
    <w:rsid w:val="00922B9B"/>
    <w:rsid w:val="00922F86"/>
    <w:rsid w:val="00923311"/>
    <w:rsid w:val="00923A2B"/>
    <w:rsid w:val="00923D2B"/>
    <w:rsid w:val="00924027"/>
    <w:rsid w:val="009241DC"/>
    <w:rsid w:val="00927618"/>
    <w:rsid w:val="0093087B"/>
    <w:rsid w:val="009310DE"/>
    <w:rsid w:val="00931C5F"/>
    <w:rsid w:val="00931E12"/>
    <w:rsid w:val="0093339F"/>
    <w:rsid w:val="00933B12"/>
    <w:rsid w:val="00934055"/>
    <w:rsid w:val="009340C3"/>
    <w:rsid w:val="0093533E"/>
    <w:rsid w:val="009353CA"/>
    <w:rsid w:val="00935F22"/>
    <w:rsid w:val="009377D6"/>
    <w:rsid w:val="0094038E"/>
    <w:rsid w:val="00941424"/>
    <w:rsid w:val="009414E6"/>
    <w:rsid w:val="00941A4A"/>
    <w:rsid w:val="00941ED6"/>
    <w:rsid w:val="00941F37"/>
    <w:rsid w:val="00942052"/>
    <w:rsid w:val="0094291C"/>
    <w:rsid w:val="00942AC9"/>
    <w:rsid w:val="00942ED8"/>
    <w:rsid w:val="00943549"/>
    <w:rsid w:val="0094403E"/>
    <w:rsid w:val="00944654"/>
    <w:rsid w:val="009449C8"/>
    <w:rsid w:val="00944D30"/>
    <w:rsid w:val="00945464"/>
    <w:rsid w:val="0094552D"/>
    <w:rsid w:val="00945D05"/>
    <w:rsid w:val="00945D20"/>
    <w:rsid w:val="009466B3"/>
    <w:rsid w:val="009474B6"/>
    <w:rsid w:val="00947706"/>
    <w:rsid w:val="00947767"/>
    <w:rsid w:val="00950702"/>
    <w:rsid w:val="0095107B"/>
    <w:rsid w:val="00951482"/>
    <w:rsid w:val="0095374B"/>
    <w:rsid w:val="00953B9F"/>
    <w:rsid w:val="00953D3E"/>
    <w:rsid w:val="00953F9E"/>
    <w:rsid w:val="009541FE"/>
    <w:rsid w:val="009542B5"/>
    <w:rsid w:val="00954DE1"/>
    <w:rsid w:val="00954FF1"/>
    <w:rsid w:val="009551C4"/>
    <w:rsid w:val="009556C0"/>
    <w:rsid w:val="009558A5"/>
    <w:rsid w:val="009568E8"/>
    <w:rsid w:val="00956A24"/>
    <w:rsid w:val="00957830"/>
    <w:rsid w:val="00960814"/>
    <w:rsid w:val="00960CC2"/>
    <w:rsid w:val="00960D46"/>
    <w:rsid w:val="0096135E"/>
    <w:rsid w:val="00961AAA"/>
    <w:rsid w:val="0096210A"/>
    <w:rsid w:val="00963111"/>
    <w:rsid w:val="009634FC"/>
    <w:rsid w:val="009638C4"/>
    <w:rsid w:val="00963DFC"/>
    <w:rsid w:val="00964297"/>
    <w:rsid w:val="0096431B"/>
    <w:rsid w:val="009643E8"/>
    <w:rsid w:val="00964500"/>
    <w:rsid w:val="00964808"/>
    <w:rsid w:val="009652D6"/>
    <w:rsid w:val="00965A95"/>
    <w:rsid w:val="00965D16"/>
    <w:rsid w:val="00965F30"/>
    <w:rsid w:val="009667B2"/>
    <w:rsid w:val="00966E3E"/>
    <w:rsid w:val="00970359"/>
    <w:rsid w:val="0097091D"/>
    <w:rsid w:val="009718AC"/>
    <w:rsid w:val="00971B24"/>
    <w:rsid w:val="009726F1"/>
    <w:rsid w:val="00972E3E"/>
    <w:rsid w:val="009730F2"/>
    <w:rsid w:val="00973D73"/>
    <w:rsid w:val="00973DE3"/>
    <w:rsid w:val="00974345"/>
    <w:rsid w:val="00974454"/>
    <w:rsid w:val="00974711"/>
    <w:rsid w:val="00974930"/>
    <w:rsid w:val="009755DC"/>
    <w:rsid w:val="0097565C"/>
    <w:rsid w:val="00975CCC"/>
    <w:rsid w:val="00976728"/>
    <w:rsid w:val="00976941"/>
    <w:rsid w:val="009769F2"/>
    <w:rsid w:val="009779AA"/>
    <w:rsid w:val="00977A10"/>
    <w:rsid w:val="009802B9"/>
    <w:rsid w:val="009808A1"/>
    <w:rsid w:val="00980A1D"/>
    <w:rsid w:val="00982A3B"/>
    <w:rsid w:val="00983289"/>
    <w:rsid w:val="00983DD1"/>
    <w:rsid w:val="00984344"/>
    <w:rsid w:val="009846B4"/>
    <w:rsid w:val="009871AB"/>
    <w:rsid w:val="00987349"/>
    <w:rsid w:val="009873BD"/>
    <w:rsid w:val="00987746"/>
    <w:rsid w:val="00990010"/>
    <w:rsid w:val="00990243"/>
    <w:rsid w:val="00990482"/>
    <w:rsid w:val="00990C59"/>
    <w:rsid w:val="00990CFD"/>
    <w:rsid w:val="009924C7"/>
    <w:rsid w:val="0099288A"/>
    <w:rsid w:val="00992C44"/>
    <w:rsid w:val="00992FC7"/>
    <w:rsid w:val="00993C4D"/>
    <w:rsid w:val="00993D5D"/>
    <w:rsid w:val="0099487E"/>
    <w:rsid w:val="0099498B"/>
    <w:rsid w:val="009951D3"/>
    <w:rsid w:val="0099559D"/>
    <w:rsid w:val="00995DEF"/>
    <w:rsid w:val="00996075"/>
    <w:rsid w:val="00996430"/>
    <w:rsid w:val="009971EA"/>
    <w:rsid w:val="009973EA"/>
    <w:rsid w:val="00997517"/>
    <w:rsid w:val="00997E57"/>
    <w:rsid w:val="009A09D6"/>
    <w:rsid w:val="009A105B"/>
    <w:rsid w:val="009A1097"/>
    <w:rsid w:val="009A114A"/>
    <w:rsid w:val="009A11FF"/>
    <w:rsid w:val="009A1CAD"/>
    <w:rsid w:val="009A2367"/>
    <w:rsid w:val="009A291E"/>
    <w:rsid w:val="009A30E3"/>
    <w:rsid w:val="009A3160"/>
    <w:rsid w:val="009A32CA"/>
    <w:rsid w:val="009A35E6"/>
    <w:rsid w:val="009A362C"/>
    <w:rsid w:val="009A38D2"/>
    <w:rsid w:val="009A3FF1"/>
    <w:rsid w:val="009A4C74"/>
    <w:rsid w:val="009A4D76"/>
    <w:rsid w:val="009A53FE"/>
    <w:rsid w:val="009A544C"/>
    <w:rsid w:val="009A675F"/>
    <w:rsid w:val="009A68EC"/>
    <w:rsid w:val="009A7356"/>
    <w:rsid w:val="009A79E6"/>
    <w:rsid w:val="009A7DC2"/>
    <w:rsid w:val="009B1FBE"/>
    <w:rsid w:val="009B29E1"/>
    <w:rsid w:val="009B344A"/>
    <w:rsid w:val="009B38AF"/>
    <w:rsid w:val="009B3BD4"/>
    <w:rsid w:val="009B3D44"/>
    <w:rsid w:val="009B4101"/>
    <w:rsid w:val="009B4987"/>
    <w:rsid w:val="009B4B1C"/>
    <w:rsid w:val="009B4B2F"/>
    <w:rsid w:val="009B64F2"/>
    <w:rsid w:val="009B67DF"/>
    <w:rsid w:val="009B72BC"/>
    <w:rsid w:val="009B7363"/>
    <w:rsid w:val="009B7D5E"/>
    <w:rsid w:val="009C0EEB"/>
    <w:rsid w:val="009C10C0"/>
    <w:rsid w:val="009C1E37"/>
    <w:rsid w:val="009C3AC9"/>
    <w:rsid w:val="009C3E36"/>
    <w:rsid w:val="009C40B0"/>
    <w:rsid w:val="009C4535"/>
    <w:rsid w:val="009C5B18"/>
    <w:rsid w:val="009C5B6D"/>
    <w:rsid w:val="009C5FE3"/>
    <w:rsid w:val="009C6679"/>
    <w:rsid w:val="009D03CE"/>
    <w:rsid w:val="009D0E97"/>
    <w:rsid w:val="009D10C7"/>
    <w:rsid w:val="009D10F7"/>
    <w:rsid w:val="009D12CB"/>
    <w:rsid w:val="009D12E5"/>
    <w:rsid w:val="009D215E"/>
    <w:rsid w:val="009D351D"/>
    <w:rsid w:val="009D3900"/>
    <w:rsid w:val="009D431B"/>
    <w:rsid w:val="009D4A24"/>
    <w:rsid w:val="009D5343"/>
    <w:rsid w:val="009D5F0A"/>
    <w:rsid w:val="009D5FE5"/>
    <w:rsid w:val="009D601B"/>
    <w:rsid w:val="009D7304"/>
    <w:rsid w:val="009D7AA3"/>
    <w:rsid w:val="009D7E56"/>
    <w:rsid w:val="009E1553"/>
    <w:rsid w:val="009E31C1"/>
    <w:rsid w:val="009E3255"/>
    <w:rsid w:val="009E34A0"/>
    <w:rsid w:val="009E3C1F"/>
    <w:rsid w:val="009E4B8C"/>
    <w:rsid w:val="009E5AA8"/>
    <w:rsid w:val="009E6159"/>
    <w:rsid w:val="009E66D0"/>
    <w:rsid w:val="009E70D5"/>
    <w:rsid w:val="009E7528"/>
    <w:rsid w:val="009E75B7"/>
    <w:rsid w:val="009E7C46"/>
    <w:rsid w:val="009F08C7"/>
    <w:rsid w:val="009F1615"/>
    <w:rsid w:val="009F18E6"/>
    <w:rsid w:val="009F1F85"/>
    <w:rsid w:val="009F2AA2"/>
    <w:rsid w:val="009F32E2"/>
    <w:rsid w:val="009F3660"/>
    <w:rsid w:val="009F3A00"/>
    <w:rsid w:val="009F52D8"/>
    <w:rsid w:val="009F53A3"/>
    <w:rsid w:val="009F5EC3"/>
    <w:rsid w:val="009F6D7C"/>
    <w:rsid w:val="009F77A9"/>
    <w:rsid w:val="009F78A3"/>
    <w:rsid w:val="009F7C8C"/>
    <w:rsid w:val="00A01199"/>
    <w:rsid w:val="00A01343"/>
    <w:rsid w:val="00A0144C"/>
    <w:rsid w:val="00A01B74"/>
    <w:rsid w:val="00A024B9"/>
    <w:rsid w:val="00A02753"/>
    <w:rsid w:val="00A02D9E"/>
    <w:rsid w:val="00A02ED5"/>
    <w:rsid w:val="00A0320B"/>
    <w:rsid w:val="00A035CA"/>
    <w:rsid w:val="00A03793"/>
    <w:rsid w:val="00A03EFF"/>
    <w:rsid w:val="00A0423A"/>
    <w:rsid w:val="00A04956"/>
    <w:rsid w:val="00A059D4"/>
    <w:rsid w:val="00A05DD4"/>
    <w:rsid w:val="00A05EA9"/>
    <w:rsid w:val="00A06819"/>
    <w:rsid w:val="00A06C1A"/>
    <w:rsid w:val="00A078BB"/>
    <w:rsid w:val="00A07981"/>
    <w:rsid w:val="00A07F5E"/>
    <w:rsid w:val="00A10B6E"/>
    <w:rsid w:val="00A10E66"/>
    <w:rsid w:val="00A10F20"/>
    <w:rsid w:val="00A10F66"/>
    <w:rsid w:val="00A111CA"/>
    <w:rsid w:val="00A13638"/>
    <w:rsid w:val="00A13CE6"/>
    <w:rsid w:val="00A14177"/>
    <w:rsid w:val="00A14A4C"/>
    <w:rsid w:val="00A15159"/>
    <w:rsid w:val="00A160B9"/>
    <w:rsid w:val="00A16CE3"/>
    <w:rsid w:val="00A1734F"/>
    <w:rsid w:val="00A177BC"/>
    <w:rsid w:val="00A1795A"/>
    <w:rsid w:val="00A2011A"/>
    <w:rsid w:val="00A20198"/>
    <w:rsid w:val="00A20913"/>
    <w:rsid w:val="00A20971"/>
    <w:rsid w:val="00A20B8D"/>
    <w:rsid w:val="00A20C50"/>
    <w:rsid w:val="00A2151A"/>
    <w:rsid w:val="00A216A9"/>
    <w:rsid w:val="00A218DC"/>
    <w:rsid w:val="00A21DD4"/>
    <w:rsid w:val="00A21ECE"/>
    <w:rsid w:val="00A23AEF"/>
    <w:rsid w:val="00A240D5"/>
    <w:rsid w:val="00A243A2"/>
    <w:rsid w:val="00A243E0"/>
    <w:rsid w:val="00A24664"/>
    <w:rsid w:val="00A24802"/>
    <w:rsid w:val="00A24970"/>
    <w:rsid w:val="00A250C2"/>
    <w:rsid w:val="00A255B6"/>
    <w:rsid w:val="00A257DF"/>
    <w:rsid w:val="00A25980"/>
    <w:rsid w:val="00A25A90"/>
    <w:rsid w:val="00A26008"/>
    <w:rsid w:val="00A26B9D"/>
    <w:rsid w:val="00A27616"/>
    <w:rsid w:val="00A27878"/>
    <w:rsid w:val="00A27D40"/>
    <w:rsid w:val="00A27EA8"/>
    <w:rsid w:val="00A30D80"/>
    <w:rsid w:val="00A30ED3"/>
    <w:rsid w:val="00A31339"/>
    <w:rsid w:val="00A316ED"/>
    <w:rsid w:val="00A31CCA"/>
    <w:rsid w:val="00A32A2C"/>
    <w:rsid w:val="00A33C00"/>
    <w:rsid w:val="00A34670"/>
    <w:rsid w:val="00A347EA"/>
    <w:rsid w:val="00A35EAD"/>
    <w:rsid w:val="00A401D8"/>
    <w:rsid w:val="00A402E2"/>
    <w:rsid w:val="00A40B3A"/>
    <w:rsid w:val="00A414D3"/>
    <w:rsid w:val="00A416D2"/>
    <w:rsid w:val="00A41B6C"/>
    <w:rsid w:val="00A42167"/>
    <w:rsid w:val="00A4232F"/>
    <w:rsid w:val="00A4273C"/>
    <w:rsid w:val="00A42FC6"/>
    <w:rsid w:val="00A432F0"/>
    <w:rsid w:val="00A433B6"/>
    <w:rsid w:val="00A43A1B"/>
    <w:rsid w:val="00A43F5F"/>
    <w:rsid w:val="00A445AA"/>
    <w:rsid w:val="00A446F8"/>
    <w:rsid w:val="00A44709"/>
    <w:rsid w:val="00A44FFD"/>
    <w:rsid w:val="00A45D09"/>
    <w:rsid w:val="00A4683A"/>
    <w:rsid w:val="00A47391"/>
    <w:rsid w:val="00A509EA"/>
    <w:rsid w:val="00A51274"/>
    <w:rsid w:val="00A514F1"/>
    <w:rsid w:val="00A51660"/>
    <w:rsid w:val="00A51998"/>
    <w:rsid w:val="00A51BAD"/>
    <w:rsid w:val="00A525AF"/>
    <w:rsid w:val="00A529D9"/>
    <w:rsid w:val="00A52A0D"/>
    <w:rsid w:val="00A52B42"/>
    <w:rsid w:val="00A52C82"/>
    <w:rsid w:val="00A52FC2"/>
    <w:rsid w:val="00A530FD"/>
    <w:rsid w:val="00A53120"/>
    <w:rsid w:val="00A532D4"/>
    <w:rsid w:val="00A53729"/>
    <w:rsid w:val="00A53D90"/>
    <w:rsid w:val="00A545C9"/>
    <w:rsid w:val="00A54EF0"/>
    <w:rsid w:val="00A54F5D"/>
    <w:rsid w:val="00A559D8"/>
    <w:rsid w:val="00A56A2A"/>
    <w:rsid w:val="00A56DCE"/>
    <w:rsid w:val="00A57098"/>
    <w:rsid w:val="00A570B0"/>
    <w:rsid w:val="00A57240"/>
    <w:rsid w:val="00A57364"/>
    <w:rsid w:val="00A57476"/>
    <w:rsid w:val="00A57E73"/>
    <w:rsid w:val="00A60915"/>
    <w:rsid w:val="00A60942"/>
    <w:rsid w:val="00A61228"/>
    <w:rsid w:val="00A637C2"/>
    <w:rsid w:val="00A63B68"/>
    <w:rsid w:val="00A642AA"/>
    <w:rsid w:val="00A64B42"/>
    <w:rsid w:val="00A65F34"/>
    <w:rsid w:val="00A667AF"/>
    <w:rsid w:val="00A671AF"/>
    <w:rsid w:val="00A6770C"/>
    <w:rsid w:val="00A7000F"/>
    <w:rsid w:val="00A7001C"/>
    <w:rsid w:val="00A706D0"/>
    <w:rsid w:val="00A7072F"/>
    <w:rsid w:val="00A70993"/>
    <w:rsid w:val="00A70D27"/>
    <w:rsid w:val="00A71058"/>
    <w:rsid w:val="00A714D7"/>
    <w:rsid w:val="00A71B46"/>
    <w:rsid w:val="00A7275F"/>
    <w:rsid w:val="00A73115"/>
    <w:rsid w:val="00A733A7"/>
    <w:rsid w:val="00A736F0"/>
    <w:rsid w:val="00A74199"/>
    <w:rsid w:val="00A741AC"/>
    <w:rsid w:val="00A746D9"/>
    <w:rsid w:val="00A75CBB"/>
    <w:rsid w:val="00A75D09"/>
    <w:rsid w:val="00A7636C"/>
    <w:rsid w:val="00A76A35"/>
    <w:rsid w:val="00A76A52"/>
    <w:rsid w:val="00A771B9"/>
    <w:rsid w:val="00A77299"/>
    <w:rsid w:val="00A77D2F"/>
    <w:rsid w:val="00A77DA1"/>
    <w:rsid w:val="00A8084A"/>
    <w:rsid w:val="00A8090E"/>
    <w:rsid w:val="00A80D97"/>
    <w:rsid w:val="00A81286"/>
    <w:rsid w:val="00A81590"/>
    <w:rsid w:val="00A81BD4"/>
    <w:rsid w:val="00A81DFD"/>
    <w:rsid w:val="00A82A70"/>
    <w:rsid w:val="00A82BF2"/>
    <w:rsid w:val="00A845D1"/>
    <w:rsid w:val="00A84CE6"/>
    <w:rsid w:val="00A85725"/>
    <w:rsid w:val="00A85D1E"/>
    <w:rsid w:val="00A866BC"/>
    <w:rsid w:val="00A86B32"/>
    <w:rsid w:val="00A872A6"/>
    <w:rsid w:val="00A87A37"/>
    <w:rsid w:val="00A87BFC"/>
    <w:rsid w:val="00A9001E"/>
    <w:rsid w:val="00A90CEC"/>
    <w:rsid w:val="00A90D65"/>
    <w:rsid w:val="00A91906"/>
    <w:rsid w:val="00A924A0"/>
    <w:rsid w:val="00A926A0"/>
    <w:rsid w:val="00A9272F"/>
    <w:rsid w:val="00A92917"/>
    <w:rsid w:val="00A92AF6"/>
    <w:rsid w:val="00A932B7"/>
    <w:rsid w:val="00A9460E"/>
    <w:rsid w:val="00A95648"/>
    <w:rsid w:val="00A95FD2"/>
    <w:rsid w:val="00A96B71"/>
    <w:rsid w:val="00A970C9"/>
    <w:rsid w:val="00A979B9"/>
    <w:rsid w:val="00A979BA"/>
    <w:rsid w:val="00AA0174"/>
    <w:rsid w:val="00AA02ED"/>
    <w:rsid w:val="00AA1388"/>
    <w:rsid w:val="00AA18FA"/>
    <w:rsid w:val="00AA1B43"/>
    <w:rsid w:val="00AA23CD"/>
    <w:rsid w:val="00AA2ACF"/>
    <w:rsid w:val="00AA2FFA"/>
    <w:rsid w:val="00AA306B"/>
    <w:rsid w:val="00AA3B85"/>
    <w:rsid w:val="00AA3CBC"/>
    <w:rsid w:val="00AA4AB9"/>
    <w:rsid w:val="00AA54E5"/>
    <w:rsid w:val="00AA6270"/>
    <w:rsid w:val="00AA6D06"/>
    <w:rsid w:val="00AA7315"/>
    <w:rsid w:val="00AA789E"/>
    <w:rsid w:val="00AA7D2D"/>
    <w:rsid w:val="00AA7D9E"/>
    <w:rsid w:val="00AB03DE"/>
    <w:rsid w:val="00AB1A0E"/>
    <w:rsid w:val="00AB279E"/>
    <w:rsid w:val="00AB2866"/>
    <w:rsid w:val="00AB2D71"/>
    <w:rsid w:val="00AB350C"/>
    <w:rsid w:val="00AB3661"/>
    <w:rsid w:val="00AB3F43"/>
    <w:rsid w:val="00AB4388"/>
    <w:rsid w:val="00AB4424"/>
    <w:rsid w:val="00AB4EB5"/>
    <w:rsid w:val="00AB4F79"/>
    <w:rsid w:val="00AB5BA9"/>
    <w:rsid w:val="00AB6573"/>
    <w:rsid w:val="00AB6CF2"/>
    <w:rsid w:val="00AB6D1F"/>
    <w:rsid w:val="00AB6DD8"/>
    <w:rsid w:val="00AB7157"/>
    <w:rsid w:val="00AB7B76"/>
    <w:rsid w:val="00AB7D5D"/>
    <w:rsid w:val="00AB7FD9"/>
    <w:rsid w:val="00AC0044"/>
    <w:rsid w:val="00AC1098"/>
    <w:rsid w:val="00AC1F69"/>
    <w:rsid w:val="00AC28F4"/>
    <w:rsid w:val="00AC3326"/>
    <w:rsid w:val="00AC3553"/>
    <w:rsid w:val="00AC370C"/>
    <w:rsid w:val="00AC401A"/>
    <w:rsid w:val="00AC4577"/>
    <w:rsid w:val="00AC4E87"/>
    <w:rsid w:val="00AC505C"/>
    <w:rsid w:val="00AC51A1"/>
    <w:rsid w:val="00AC550D"/>
    <w:rsid w:val="00AC5C64"/>
    <w:rsid w:val="00AC60C4"/>
    <w:rsid w:val="00AC62BB"/>
    <w:rsid w:val="00AC7888"/>
    <w:rsid w:val="00AC7A5D"/>
    <w:rsid w:val="00AD01EB"/>
    <w:rsid w:val="00AD0535"/>
    <w:rsid w:val="00AD16C9"/>
    <w:rsid w:val="00AD19B1"/>
    <w:rsid w:val="00AD19C1"/>
    <w:rsid w:val="00AD1B53"/>
    <w:rsid w:val="00AD276B"/>
    <w:rsid w:val="00AD2B8B"/>
    <w:rsid w:val="00AD2F2A"/>
    <w:rsid w:val="00AD3A27"/>
    <w:rsid w:val="00AD3D17"/>
    <w:rsid w:val="00AD46DD"/>
    <w:rsid w:val="00AD62DA"/>
    <w:rsid w:val="00AD653C"/>
    <w:rsid w:val="00AD6B1D"/>
    <w:rsid w:val="00AD6BD3"/>
    <w:rsid w:val="00AD70AE"/>
    <w:rsid w:val="00AD7856"/>
    <w:rsid w:val="00AE07F2"/>
    <w:rsid w:val="00AE0FFA"/>
    <w:rsid w:val="00AE1F8F"/>
    <w:rsid w:val="00AE21C9"/>
    <w:rsid w:val="00AE3FDE"/>
    <w:rsid w:val="00AE4044"/>
    <w:rsid w:val="00AE42D2"/>
    <w:rsid w:val="00AE75DD"/>
    <w:rsid w:val="00AF0D3A"/>
    <w:rsid w:val="00AF1449"/>
    <w:rsid w:val="00AF14C1"/>
    <w:rsid w:val="00AF1820"/>
    <w:rsid w:val="00AF1D8C"/>
    <w:rsid w:val="00AF2385"/>
    <w:rsid w:val="00AF48A8"/>
    <w:rsid w:val="00AF4BB7"/>
    <w:rsid w:val="00AF4C50"/>
    <w:rsid w:val="00AF5F02"/>
    <w:rsid w:val="00AF61A7"/>
    <w:rsid w:val="00AF65F5"/>
    <w:rsid w:val="00AF714B"/>
    <w:rsid w:val="00AF7411"/>
    <w:rsid w:val="00AF7876"/>
    <w:rsid w:val="00AF7BD8"/>
    <w:rsid w:val="00B00478"/>
    <w:rsid w:val="00B00658"/>
    <w:rsid w:val="00B00855"/>
    <w:rsid w:val="00B00D79"/>
    <w:rsid w:val="00B00F96"/>
    <w:rsid w:val="00B0113C"/>
    <w:rsid w:val="00B018AB"/>
    <w:rsid w:val="00B01C82"/>
    <w:rsid w:val="00B02500"/>
    <w:rsid w:val="00B027D3"/>
    <w:rsid w:val="00B02BDD"/>
    <w:rsid w:val="00B02D76"/>
    <w:rsid w:val="00B0393B"/>
    <w:rsid w:val="00B03A34"/>
    <w:rsid w:val="00B0456C"/>
    <w:rsid w:val="00B050A8"/>
    <w:rsid w:val="00B06723"/>
    <w:rsid w:val="00B10199"/>
    <w:rsid w:val="00B10864"/>
    <w:rsid w:val="00B10C3A"/>
    <w:rsid w:val="00B10CEF"/>
    <w:rsid w:val="00B114A4"/>
    <w:rsid w:val="00B12232"/>
    <w:rsid w:val="00B12A05"/>
    <w:rsid w:val="00B145C7"/>
    <w:rsid w:val="00B147B4"/>
    <w:rsid w:val="00B1650C"/>
    <w:rsid w:val="00B166C5"/>
    <w:rsid w:val="00B16A22"/>
    <w:rsid w:val="00B17280"/>
    <w:rsid w:val="00B174EC"/>
    <w:rsid w:val="00B174F3"/>
    <w:rsid w:val="00B17B8B"/>
    <w:rsid w:val="00B20C77"/>
    <w:rsid w:val="00B214D2"/>
    <w:rsid w:val="00B2155F"/>
    <w:rsid w:val="00B22A3A"/>
    <w:rsid w:val="00B23246"/>
    <w:rsid w:val="00B23B11"/>
    <w:rsid w:val="00B242B7"/>
    <w:rsid w:val="00B24587"/>
    <w:rsid w:val="00B24906"/>
    <w:rsid w:val="00B24A3D"/>
    <w:rsid w:val="00B25783"/>
    <w:rsid w:val="00B25A1F"/>
    <w:rsid w:val="00B26504"/>
    <w:rsid w:val="00B26A99"/>
    <w:rsid w:val="00B271A2"/>
    <w:rsid w:val="00B27514"/>
    <w:rsid w:val="00B27C89"/>
    <w:rsid w:val="00B27F96"/>
    <w:rsid w:val="00B30022"/>
    <w:rsid w:val="00B308A4"/>
    <w:rsid w:val="00B31C7B"/>
    <w:rsid w:val="00B32021"/>
    <w:rsid w:val="00B324FA"/>
    <w:rsid w:val="00B32CA6"/>
    <w:rsid w:val="00B33199"/>
    <w:rsid w:val="00B333C3"/>
    <w:rsid w:val="00B33724"/>
    <w:rsid w:val="00B339F6"/>
    <w:rsid w:val="00B344EB"/>
    <w:rsid w:val="00B34B8E"/>
    <w:rsid w:val="00B34CD7"/>
    <w:rsid w:val="00B34F81"/>
    <w:rsid w:val="00B34FFC"/>
    <w:rsid w:val="00B3525B"/>
    <w:rsid w:val="00B3671D"/>
    <w:rsid w:val="00B368B6"/>
    <w:rsid w:val="00B36B6F"/>
    <w:rsid w:val="00B3702B"/>
    <w:rsid w:val="00B378C3"/>
    <w:rsid w:val="00B37A2C"/>
    <w:rsid w:val="00B37B64"/>
    <w:rsid w:val="00B37FFA"/>
    <w:rsid w:val="00B4086D"/>
    <w:rsid w:val="00B409BE"/>
    <w:rsid w:val="00B40B38"/>
    <w:rsid w:val="00B420BB"/>
    <w:rsid w:val="00B426FA"/>
    <w:rsid w:val="00B427A8"/>
    <w:rsid w:val="00B42922"/>
    <w:rsid w:val="00B42A11"/>
    <w:rsid w:val="00B42A6C"/>
    <w:rsid w:val="00B42FC3"/>
    <w:rsid w:val="00B43391"/>
    <w:rsid w:val="00B43577"/>
    <w:rsid w:val="00B43BD6"/>
    <w:rsid w:val="00B43C1B"/>
    <w:rsid w:val="00B445A9"/>
    <w:rsid w:val="00B44643"/>
    <w:rsid w:val="00B449BA"/>
    <w:rsid w:val="00B44D2C"/>
    <w:rsid w:val="00B44DC5"/>
    <w:rsid w:val="00B44DFA"/>
    <w:rsid w:val="00B4507B"/>
    <w:rsid w:val="00B45778"/>
    <w:rsid w:val="00B4675B"/>
    <w:rsid w:val="00B46773"/>
    <w:rsid w:val="00B46B0C"/>
    <w:rsid w:val="00B47777"/>
    <w:rsid w:val="00B47A38"/>
    <w:rsid w:val="00B47D59"/>
    <w:rsid w:val="00B47F49"/>
    <w:rsid w:val="00B47F68"/>
    <w:rsid w:val="00B50BE0"/>
    <w:rsid w:val="00B50C6E"/>
    <w:rsid w:val="00B50D46"/>
    <w:rsid w:val="00B50F80"/>
    <w:rsid w:val="00B52411"/>
    <w:rsid w:val="00B533D2"/>
    <w:rsid w:val="00B537DF"/>
    <w:rsid w:val="00B54595"/>
    <w:rsid w:val="00B56D67"/>
    <w:rsid w:val="00B57601"/>
    <w:rsid w:val="00B57D93"/>
    <w:rsid w:val="00B6000F"/>
    <w:rsid w:val="00B6059D"/>
    <w:rsid w:val="00B6191B"/>
    <w:rsid w:val="00B619EE"/>
    <w:rsid w:val="00B62D5C"/>
    <w:rsid w:val="00B62DCA"/>
    <w:rsid w:val="00B633CA"/>
    <w:rsid w:val="00B6420A"/>
    <w:rsid w:val="00B64714"/>
    <w:rsid w:val="00B653CF"/>
    <w:rsid w:val="00B6578E"/>
    <w:rsid w:val="00B65DF4"/>
    <w:rsid w:val="00B66F79"/>
    <w:rsid w:val="00B67102"/>
    <w:rsid w:val="00B6797B"/>
    <w:rsid w:val="00B67A76"/>
    <w:rsid w:val="00B67C42"/>
    <w:rsid w:val="00B7052D"/>
    <w:rsid w:val="00B7129A"/>
    <w:rsid w:val="00B71F1F"/>
    <w:rsid w:val="00B71F54"/>
    <w:rsid w:val="00B72555"/>
    <w:rsid w:val="00B73393"/>
    <w:rsid w:val="00B742B1"/>
    <w:rsid w:val="00B74F0E"/>
    <w:rsid w:val="00B75FB9"/>
    <w:rsid w:val="00B76AA5"/>
    <w:rsid w:val="00B76DF4"/>
    <w:rsid w:val="00B777A2"/>
    <w:rsid w:val="00B77AB8"/>
    <w:rsid w:val="00B80640"/>
    <w:rsid w:val="00B80E8F"/>
    <w:rsid w:val="00B81177"/>
    <w:rsid w:val="00B812B4"/>
    <w:rsid w:val="00B81A3C"/>
    <w:rsid w:val="00B82059"/>
    <w:rsid w:val="00B8268D"/>
    <w:rsid w:val="00B82B7F"/>
    <w:rsid w:val="00B82DA9"/>
    <w:rsid w:val="00B82EEC"/>
    <w:rsid w:val="00B83004"/>
    <w:rsid w:val="00B83779"/>
    <w:rsid w:val="00B8386A"/>
    <w:rsid w:val="00B838CF"/>
    <w:rsid w:val="00B83D0C"/>
    <w:rsid w:val="00B8451F"/>
    <w:rsid w:val="00B84567"/>
    <w:rsid w:val="00B8527D"/>
    <w:rsid w:val="00B85328"/>
    <w:rsid w:val="00B8598D"/>
    <w:rsid w:val="00B85A02"/>
    <w:rsid w:val="00B85AF2"/>
    <w:rsid w:val="00B86FD9"/>
    <w:rsid w:val="00B871D3"/>
    <w:rsid w:val="00B903A3"/>
    <w:rsid w:val="00B9053C"/>
    <w:rsid w:val="00B909BC"/>
    <w:rsid w:val="00B90B91"/>
    <w:rsid w:val="00B91020"/>
    <w:rsid w:val="00B91AD5"/>
    <w:rsid w:val="00B92272"/>
    <w:rsid w:val="00B92B26"/>
    <w:rsid w:val="00B92F14"/>
    <w:rsid w:val="00B9352E"/>
    <w:rsid w:val="00B94239"/>
    <w:rsid w:val="00B958BE"/>
    <w:rsid w:val="00B965A7"/>
    <w:rsid w:val="00B96629"/>
    <w:rsid w:val="00B9675B"/>
    <w:rsid w:val="00B96FAF"/>
    <w:rsid w:val="00B977EA"/>
    <w:rsid w:val="00B978FA"/>
    <w:rsid w:val="00BA00A3"/>
    <w:rsid w:val="00BA0D3F"/>
    <w:rsid w:val="00BA0E1C"/>
    <w:rsid w:val="00BA0FBD"/>
    <w:rsid w:val="00BA106C"/>
    <w:rsid w:val="00BA1273"/>
    <w:rsid w:val="00BA14A1"/>
    <w:rsid w:val="00BA293C"/>
    <w:rsid w:val="00BA4B15"/>
    <w:rsid w:val="00BA54C2"/>
    <w:rsid w:val="00BA5A02"/>
    <w:rsid w:val="00BA5D66"/>
    <w:rsid w:val="00BA70B6"/>
    <w:rsid w:val="00BA714C"/>
    <w:rsid w:val="00BA7303"/>
    <w:rsid w:val="00BA748F"/>
    <w:rsid w:val="00BB0E6D"/>
    <w:rsid w:val="00BB1BAB"/>
    <w:rsid w:val="00BB1CB1"/>
    <w:rsid w:val="00BB1F6F"/>
    <w:rsid w:val="00BB25E3"/>
    <w:rsid w:val="00BB27BA"/>
    <w:rsid w:val="00BB286B"/>
    <w:rsid w:val="00BB3F30"/>
    <w:rsid w:val="00BB415A"/>
    <w:rsid w:val="00BB6815"/>
    <w:rsid w:val="00BB7D6E"/>
    <w:rsid w:val="00BC0229"/>
    <w:rsid w:val="00BC03FD"/>
    <w:rsid w:val="00BC09FD"/>
    <w:rsid w:val="00BC0FD4"/>
    <w:rsid w:val="00BC1EAC"/>
    <w:rsid w:val="00BC216E"/>
    <w:rsid w:val="00BC2412"/>
    <w:rsid w:val="00BC2556"/>
    <w:rsid w:val="00BC2828"/>
    <w:rsid w:val="00BC29A4"/>
    <w:rsid w:val="00BC2ED0"/>
    <w:rsid w:val="00BC31AB"/>
    <w:rsid w:val="00BC3566"/>
    <w:rsid w:val="00BC3936"/>
    <w:rsid w:val="00BC400A"/>
    <w:rsid w:val="00BC4181"/>
    <w:rsid w:val="00BC41E4"/>
    <w:rsid w:val="00BC45F0"/>
    <w:rsid w:val="00BC560B"/>
    <w:rsid w:val="00BC5E38"/>
    <w:rsid w:val="00BC63D4"/>
    <w:rsid w:val="00BC68DE"/>
    <w:rsid w:val="00BC6C43"/>
    <w:rsid w:val="00BC7307"/>
    <w:rsid w:val="00BC737B"/>
    <w:rsid w:val="00BC73A1"/>
    <w:rsid w:val="00BC7419"/>
    <w:rsid w:val="00BC74A8"/>
    <w:rsid w:val="00BD0D80"/>
    <w:rsid w:val="00BD1755"/>
    <w:rsid w:val="00BD2131"/>
    <w:rsid w:val="00BD242C"/>
    <w:rsid w:val="00BD3CCC"/>
    <w:rsid w:val="00BD4116"/>
    <w:rsid w:val="00BD4812"/>
    <w:rsid w:val="00BD48A5"/>
    <w:rsid w:val="00BD56F3"/>
    <w:rsid w:val="00BD578E"/>
    <w:rsid w:val="00BD5A3E"/>
    <w:rsid w:val="00BD5DA1"/>
    <w:rsid w:val="00BD6169"/>
    <w:rsid w:val="00BD6ACD"/>
    <w:rsid w:val="00BD6F91"/>
    <w:rsid w:val="00BD7CF0"/>
    <w:rsid w:val="00BD7D90"/>
    <w:rsid w:val="00BD7DCC"/>
    <w:rsid w:val="00BE009F"/>
    <w:rsid w:val="00BE07A4"/>
    <w:rsid w:val="00BE0B03"/>
    <w:rsid w:val="00BE0F02"/>
    <w:rsid w:val="00BE0F5A"/>
    <w:rsid w:val="00BE1705"/>
    <w:rsid w:val="00BE247E"/>
    <w:rsid w:val="00BE2E81"/>
    <w:rsid w:val="00BE2E90"/>
    <w:rsid w:val="00BE2FE3"/>
    <w:rsid w:val="00BE3038"/>
    <w:rsid w:val="00BE3885"/>
    <w:rsid w:val="00BE3F89"/>
    <w:rsid w:val="00BE42C5"/>
    <w:rsid w:val="00BE493B"/>
    <w:rsid w:val="00BE5205"/>
    <w:rsid w:val="00BE540D"/>
    <w:rsid w:val="00BE59C3"/>
    <w:rsid w:val="00BE5BA1"/>
    <w:rsid w:val="00BE5C54"/>
    <w:rsid w:val="00BE5ED8"/>
    <w:rsid w:val="00BE5EF1"/>
    <w:rsid w:val="00BE6264"/>
    <w:rsid w:val="00BE6E0A"/>
    <w:rsid w:val="00BE7E6C"/>
    <w:rsid w:val="00BF20D6"/>
    <w:rsid w:val="00BF23D4"/>
    <w:rsid w:val="00BF2824"/>
    <w:rsid w:val="00BF2BAE"/>
    <w:rsid w:val="00BF43CC"/>
    <w:rsid w:val="00BF462C"/>
    <w:rsid w:val="00BF5700"/>
    <w:rsid w:val="00BF5E5F"/>
    <w:rsid w:val="00BF66B8"/>
    <w:rsid w:val="00BF6B65"/>
    <w:rsid w:val="00BF6FA0"/>
    <w:rsid w:val="00BF7835"/>
    <w:rsid w:val="00BF7D17"/>
    <w:rsid w:val="00C003FB"/>
    <w:rsid w:val="00C003FD"/>
    <w:rsid w:val="00C00870"/>
    <w:rsid w:val="00C00964"/>
    <w:rsid w:val="00C01ECC"/>
    <w:rsid w:val="00C02216"/>
    <w:rsid w:val="00C02824"/>
    <w:rsid w:val="00C028BF"/>
    <w:rsid w:val="00C02CA7"/>
    <w:rsid w:val="00C032AF"/>
    <w:rsid w:val="00C0498B"/>
    <w:rsid w:val="00C055F3"/>
    <w:rsid w:val="00C05C2D"/>
    <w:rsid w:val="00C0644E"/>
    <w:rsid w:val="00C06494"/>
    <w:rsid w:val="00C07229"/>
    <w:rsid w:val="00C10461"/>
    <w:rsid w:val="00C1079F"/>
    <w:rsid w:val="00C10A19"/>
    <w:rsid w:val="00C1191C"/>
    <w:rsid w:val="00C11A57"/>
    <w:rsid w:val="00C11CA8"/>
    <w:rsid w:val="00C1276F"/>
    <w:rsid w:val="00C12E9B"/>
    <w:rsid w:val="00C139C6"/>
    <w:rsid w:val="00C13FD3"/>
    <w:rsid w:val="00C14075"/>
    <w:rsid w:val="00C146A9"/>
    <w:rsid w:val="00C169F2"/>
    <w:rsid w:val="00C16C37"/>
    <w:rsid w:val="00C172A3"/>
    <w:rsid w:val="00C179E3"/>
    <w:rsid w:val="00C17E20"/>
    <w:rsid w:val="00C17ED0"/>
    <w:rsid w:val="00C201F0"/>
    <w:rsid w:val="00C21377"/>
    <w:rsid w:val="00C21580"/>
    <w:rsid w:val="00C21BCF"/>
    <w:rsid w:val="00C227FE"/>
    <w:rsid w:val="00C2288C"/>
    <w:rsid w:val="00C24575"/>
    <w:rsid w:val="00C24BAE"/>
    <w:rsid w:val="00C24E74"/>
    <w:rsid w:val="00C257C0"/>
    <w:rsid w:val="00C25DF6"/>
    <w:rsid w:val="00C25E65"/>
    <w:rsid w:val="00C262F3"/>
    <w:rsid w:val="00C26A83"/>
    <w:rsid w:val="00C27584"/>
    <w:rsid w:val="00C27C01"/>
    <w:rsid w:val="00C303C1"/>
    <w:rsid w:val="00C303D7"/>
    <w:rsid w:val="00C307A1"/>
    <w:rsid w:val="00C30FDC"/>
    <w:rsid w:val="00C31070"/>
    <w:rsid w:val="00C31468"/>
    <w:rsid w:val="00C321A7"/>
    <w:rsid w:val="00C32A34"/>
    <w:rsid w:val="00C33158"/>
    <w:rsid w:val="00C33223"/>
    <w:rsid w:val="00C33381"/>
    <w:rsid w:val="00C3346C"/>
    <w:rsid w:val="00C334D0"/>
    <w:rsid w:val="00C3359D"/>
    <w:rsid w:val="00C33D84"/>
    <w:rsid w:val="00C34489"/>
    <w:rsid w:val="00C34E9B"/>
    <w:rsid w:val="00C350C6"/>
    <w:rsid w:val="00C35160"/>
    <w:rsid w:val="00C35358"/>
    <w:rsid w:val="00C3548E"/>
    <w:rsid w:val="00C36300"/>
    <w:rsid w:val="00C371E5"/>
    <w:rsid w:val="00C374EF"/>
    <w:rsid w:val="00C37607"/>
    <w:rsid w:val="00C401D1"/>
    <w:rsid w:val="00C40662"/>
    <w:rsid w:val="00C40E1A"/>
    <w:rsid w:val="00C413D4"/>
    <w:rsid w:val="00C4193D"/>
    <w:rsid w:val="00C42224"/>
    <w:rsid w:val="00C42230"/>
    <w:rsid w:val="00C42828"/>
    <w:rsid w:val="00C42C7E"/>
    <w:rsid w:val="00C42E74"/>
    <w:rsid w:val="00C432CE"/>
    <w:rsid w:val="00C432DD"/>
    <w:rsid w:val="00C43BBF"/>
    <w:rsid w:val="00C44040"/>
    <w:rsid w:val="00C44839"/>
    <w:rsid w:val="00C46504"/>
    <w:rsid w:val="00C46633"/>
    <w:rsid w:val="00C46764"/>
    <w:rsid w:val="00C475A4"/>
    <w:rsid w:val="00C509AC"/>
    <w:rsid w:val="00C50F39"/>
    <w:rsid w:val="00C516DC"/>
    <w:rsid w:val="00C51E15"/>
    <w:rsid w:val="00C51F6C"/>
    <w:rsid w:val="00C52BF5"/>
    <w:rsid w:val="00C531F3"/>
    <w:rsid w:val="00C55085"/>
    <w:rsid w:val="00C5603C"/>
    <w:rsid w:val="00C5605D"/>
    <w:rsid w:val="00C570DB"/>
    <w:rsid w:val="00C57E38"/>
    <w:rsid w:val="00C57EF2"/>
    <w:rsid w:val="00C60453"/>
    <w:rsid w:val="00C613EE"/>
    <w:rsid w:val="00C6165E"/>
    <w:rsid w:val="00C626F6"/>
    <w:rsid w:val="00C62894"/>
    <w:rsid w:val="00C62A4B"/>
    <w:rsid w:val="00C62BD0"/>
    <w:rsid w:val="00C62FB1"/>
    <w:rsid w:val="00C635B4"/>
    <w:rsid w:val="00C64338"/>
    <w:rsid w:val="00C643C6"/>
    <w:rsid w:val="00C6691F"/>
    <w:rsid w:val="00C66D65"/>
    <w:rsid w:val="00C670E6"/>
    <w:rsid w:val="00C675FC"/>
    <w:rsid w:val="00C678FD"/>
    <w:rsid w:val="00C67A89"/>
    <w:rsid w:val="00C67D28"/>
    <w:rsid w:val="00C67EE5"/>
    <w:rsid w:val="00C70AD3"/>
    <w:rsid w:val="00C70B00"/>
    <w:rsid w:val="00C71128"/>
    <w:rsid w:val="00C71D2B"/>
    <w:rsid w:val="00C720B5"/>
    <w:rsid w:val="00C72478"/>
    <w:rsid w:val="00C7304F"/>
    <w:rsid w:val="00C730F5"/>
    <w:rsid w:val="00C73D11"/>
    <w:rsid w:val="00C73DB8"/>
    <w:rsid w:val="00C74395"/>
    <w:rsid w:val="00C74A4B"/>
    <w:rsid w:val="00C7751C"/>
    <w:rsid w:val="00C77561"/>
    <w:rsid w:val="00C77714"/>
    <w:rsid w:val="00C77B2A"/>
    <w:rsid w:val="00C82030"/>
    <w:rsid w:val="00C84612"/>
    <w:rsid w:val="00C85C9E"/>
    <w:rsid w:val="00C85E8D"/>
    <w:rsid w:val="00C85EAD"/>
    <w:rsid w:val="00C85EC8"/>
    <w:rsid w:val="00C85F07"/>
    <w:rsid w:val="00C86DC5"/>
    <w:rsid w:val="00C87A4D"/>
    <w:rsid w:val="00C90351"/>
    <w:rsid w:val="00C904EB"/>
    <w:rsid w:val="00C921BA"/>
    <w:rsid w:val="00C9228E"/>
    <w:rsid w:val="00C92382"/>
    <w:rsid w:val="00C92E7C"/>
    <w:rsid w:val="00C934FE"/>
    <w:rsid w:val="00C93C32"/>
    <w:rsid w:val="00C93E03"/>
    <w:rsid w:val="00C94985"/>
    <w:rsid w:val="00C94A2E"/>
    <w:rsid w:val="00C94B24"/>
    <w:rsid w:val="00C95153"/>
    <w:rsid w:val="00C95441"/>
    <w:rsid w:val="00C956FD"/>
    <w:rsid w:val="00C95DBB"/>
    <w:rsid w:val="00C95F11"/>
    <w:rsid w:val="00C962E6"/>
    <w:rsid w:val="00C968F7"/>
    <w:rsid w:val="00C96900"/>
    <w:rsid w:val="00C9709F"/>
    <w:rsid w:val="00CA0763"/>
    <w:rsid w:val="00CA1AE0"/>
    <w:rsid w:val="00CA20A7"/>
    <w:rsid w:val="00CA2239"/>
    <w:rsid w:val="00CA246B"/>
    <w:rsid w:val="00CA2505"/>
    <w:rsid w:val="00CA27B8"/>
    <w:rsid w:val="00CA3195"/>
    <w:rsid w:val="00CA345C"/>
    <w:rsid w:val="00CA361C"/>
    <w:rsid w:val="00CA405C"/>
    <w:rsid w:val="00CA4239"/>
    <w:rsid w:val="00CA4872"/>
    <w:rsid w:val="00CA58A7"/>
    <w:rsid w:val="00CA70D8"/>
    <w:rsid w:val="00CA7754"/>
    <w:rsid w:val="00CB06B4"/>
    <w:rsid w:val="00CB0C1B"/>
    <w:rsid w:val="00CB0E16"/>
    <w:rsid w:val="00CB12E3"/>
    <w:rsid w:val="00CB154A"/>
    <w:rsid w:val="00CB1F08"/>
    <w:rsid w:val="00CB2743"/>
    <w:rsid w:val="00CB2E17"/>
    <w:rsid w:val="00CB301B"/>
    <w:rsid w:val="00CB31D3"/>
    <w:rsid w:val="00CB33C8"/>
    <w:rsid w:val="00CB33F3"/>
    <w:rsid w:val="00CB37ED"/>
    <w:rsid w:val="00CB3EED"/>
    <w:rsid w:val="00CB41CE"/>
    <w:rsid w:val="00CB4468"/>
    <w:rsid w:val="00CB4EBE"/>
    <w:rsid w:val="00CB5687"/>
    <w:rsid w:val="00CB5E48"/>
    <w:rsid w:val="00CB78B3"/>
    <w:rsid w:val="00CB79B5"/>
    <w:rsid w:val="00CC00A2"/>
    <w:rsid w:val="00CC1A29"/>
    <w:rsid w:val="00CC1D7F"/>
    <w:rsid w:val="00CC2BF6"/>
    <w:rsid w:val="00CC2CE2"/>
    <w:rsid w:val="00CC3B02"/>
    <w:rsid w:val="00CC42A4"/>
    <w:rsid w:val="00CC4661"/>
    <w:rsid w:val="00CC473F"/>
    <w:rsid w:val="00CC4BFC"/>
    <w:rsid w:val="00CC5019"/>
    <w:rsid w:val="00CC52F8"/>
    <w:rsid w:val="00CC5804"/>
    <w:rsid w:val="00CC5BF6"/>
    <w:rsid w:val="00CC5E32"/>
    <w:rsid w:val="00CC635F"/>
    <w:rsid w:val="00CC63AD"/>
    <w:rsid w:val="00CD0150"/>
    <w:rsid w:val="00CD0AB0"/>
    <w:rsid w:val="00CD1675"/>
    <w:rsid w:val="00CD1DFA"/>
    <w:rsid w:val="00CD2FD5"/>
    <w:rsid w:val="00CD40A3"/>
    <w:rsid w:val="00CD529B"/>
    <w:rsid w:val="00CD5335"/>
    <w:rsid w:val="00CD5784"/>
    <w:rsid w:val="00CD6016"/>
    <w:rsid w:val="00CD6A95"/>
    <w:rsid w:val="00CE043C"/>
    <w:rsid w:val="00CE1046"/>
    <w:rsid w:val="00CE1C4B"/>
    <w:rsid w:val="00CE23B3"/>
    <w:rsid w:val="00CE2950"/>
    <w:rsid w:val="00CE2B66"/>
    <w:rsid w:val="00CE2F81"/>
    <w:rsid w:val="00CE365B"/>
    <w:rsid w:val="00CE390B"/>
    <w:rsid w:val="00CE3912"/>
    <w:rsid w:val="00CE3B7C"/>
    <w:rsid w:val="00CE3F5A"/>
    <w:rsid w:val="00CE42A8"/>
    <w:rsid w:val="00CE434B"/>
    <w:rsid w:val="00CE4922"/>
    <w:rsid w:val="00CE4C03"/>
    <w:rsid w:val="00CE502B"/>
    <w:rsid w:val="00CE5C10"/>
    <w:rsid w:val="00CE5CF4"/>
    <w:rsid w:val="00CE67B7"/>
    <w:rsid w:val="00CE68DC"/>
    <w:rsid w:val="00CE6DF6"/>
    <w:rsid w:val="00CE7344"/>
    <w:rsid w:val="00CE73D6"/>
    <w:rsid w:val="00CE7D38"/>
    <w:rsid w:val="00CE7F6F"/>
    <w:rsid w:val="00CF00E3"/>
    <w:rsid w:val="00CF1C89"/>
    <w:rsid w:val="00CF29FD"/>
    <w:rsid w:val="00CF2CEB"/>
    <w:rsid w:val="00CF3A3D"/>
    <w:rsid w:val="00CF4132"/>
    <w:rsid w:val="00CF452F"/>
    <w:rsid w:val="00CF4A33"/>
    <w:rsid w:val="00CF5C79"/>
    <w:rsid w:val="00CF60DA"/>
    <w:rsid w:val="00CF64BE"/>
    <w:rsid w:val="00CF6D38"/>
    <w:rsid w:val="00CF794E"/>
    <w:rsid w:val="00CF7AF0"/>
    <w:rsid w:val="00CF7CA8"/>
    <w:rsid w:val="00D0020C"/>
    <w:rsid w:val="00D0138A"/>
    <w:rsid w:val="00D01A10"/>
    <w:rsid w:val="00D01ABE"/>
    <w:rsid w:val="00D01AD7"/>
    <w:rsid w:val="00D01DE0"/>
    <w:rsid w:val="00D01E31"/>
    <w:rsid w:val="00D01FE8"/>
    <w:rsid w:val="00D027D8"/>
    <w:rsid w:val="00D02930"/>
    <w:rsid w:val="00D02C52"/>
    <w:rsid w:val="00D034BD"/>
    <w:rsid w:val="00D034EC"/>
    <w:rsid w:val="00D038E6"/>
    <w:rsid w:val="00D03E25"/>
    <w:rsid w:val="00D0421E"/>
    <w:rsid w:val="00D045DE"/>
    <w:rsid w:val="00D04E03"/>
    <w:rsid w:val="00D059F3"/>
    <w:rsid w:val="00D05FB3"/>
    <w:rsid w:val="00D064F1"/>
    <w:rsid w:val="00D06D8E"/>
    <w:rsid w:val="00D0747D"/>
    <w:rsid w:val="00D07AAD"/>
    <w:rsid w:val="00D07F4F"/>
    <w:rsid w:val="00D107A1"/>
    <w:rsid w:val="00D10B40"/>
    <w:rsid w:val="00D11526"/>
    <w:rsid w:val="00D12794"/>
    <w:rsid w:val="00D1281C"/>
    <w:rsid w:val="00D12E93"/>
    <w:rsid w:val="00D154E6"/>
    <w:rsid w:val="00D15561"/>
    <w:rsid w:val="00D159FE"/>
    <w:rsid w:val="00D1673A"/>
    <w:rsid w:val="00D16774"/>
    <w:rsid w:val="00D169D1"/>
    <w:rsid w:val="00D16BC3"/>
    <w:rsid w:val="00D16F88"/>
    <w:rsid w:val="00D176B2"/>
    <w:rsid w:val="00D17939"/>
    <w:rsid w:val="00D204A0"/>
    <w:rsid w:val="00D205FF"/>
    <w:rsid w:val="00D20882"/>
    <w:rsid w:val="00D22086"/>
    <w:rsid w:val="00D222E3"/>
    <w:rsid w:val="00D22688"/>
    <w:rsid w:val="00D22812"/>
    <w:rsid w:val="00D23722"/>
    <w:rsid w:val="00D2585F"/>
    <w:rsid w:val="00D25E37"/>
    <w:rsid w:val="00D264D6"/>
    <w:rsid w:val="00D26639"/>
    <w:rsid w:val="00D26C18"/>
    <w:rsid w:val="00D273A5"/>
    <w:rsid w:val="00D2790E"/>
    <w:rsid w:val="00D30A3E"/>
    <w:rsid w:val="00D30E98"/>
    <w:rsid w:val="00D31495"/>
    <w:rsid w:val="00D31DAE"/>
    <w:rsid w:val="00D32109"/>
    <w:rsid w:val="00D325DD"/>
    <w:rsid w:val="00D3467D"/>
    <w:rsid w:val="00D34A8D"/>
    <w:rsid w:val="00D34AB5"/>
    <w:rsid w:val="00D35455"/>
    <w:rsid w:val="00D356C1"/>
    <w:rsid w:val="00D373BE"/>
    <w:rsid w:val="00D4010C"/>
    <w:rsid w:val="00D40BC8"/>
    <w:rsid w:val="00D40DA5"/>
    <w:rsid w:val="00D413CA"/>
    <w:rsid w:val="00D415E3"/>
    <w:rsid w:val="00D41629"/>
    <w:rsid w:val="00D41A20"/>
    <w:rsid w:val="00D41BE2"/>
    <w:rsid w:val="00D41DDC"/>
    <w:rsid w:val="00D42BFC"/>
    <w:rsid w:val="00D432D2"/>
    <w:rsid w:val="00D432D8"/>
    <w:rsid w:val="00D4381C"/>
    <w:rsid w:val="00D43AC6"/>
    <w:rsid w:val="00D445C5"/>
    <w:rsid w:val="00D447BA"/>
    <w:rsid w:val="00D44AF9"/>
    <w:rsid w:val="00D45782"/>
    <w:rsid w:val="00D45BA1"/>
    <w:rsid w:val="00D466C2"/>
    <w:rsid w:val="00D47010"/>
    <w:rsid w:val="00D4776B"/>
    <w:rsid w:val="00D50330"/>
    <w:rsid w:val="00D50915"/>
    <w:rsid w:val="00D50BB8"/>
    <w:rsid w:val="00D511B1"/>
    <w:rsid w:val="00D51348"/>
    <w:rsid w:val="00D51879"/>
    <w:rsid w:val="00D52457"/>
    <w:rsid w:val="00D52EB8"/>
    <w:rsid w:val="00D531AD"/>
    <w:rsid w:val="00D537DA"/>
    <w:rsid w:val="00D54CB8"/>
    <w:rsid w:val="00D55262"/>
    <w:rsid w:val="00D5556C"/>
    <w:rsid w:val="00D5560B"/>
    <w:rsid w:val="00D56312"/>
    <w:rsid w:val="00D56B7A"/>
    <w:rsid w:val="00D57B85"/>
    <w:rsid w:val="00D60B59"/>
    <w:rsid w:val="00D60C4E"/>
    <w:rsid w:val="00D60C91"/>
    <w:rsid w:val="00D6166B"/>
    <w:rsid w:val="00D61C0B"/>
    <w:rsid w:val="00D623F0"/>
    <w:rsid w:val="00D6323A"/>
    <w:rsid w:val="00D63A36"/>
    <w:rsid w:val="00D65107"/>
    <w:rsid w:val="00D65891"/>
    <w:rsid w:val="00D65FD7"/>
    <w:rsid w:val="00D66335"/>
    <w:rsid w:val="00D66A67"/>
    <w:rsid w:val="00D66AE6"/>
    <w:rsid w:val="00D670F6"/>
    <w:rsid w:val="00D675B2"/>
    <w:rsid w:val="00D67780"/>
    <w:rsid w:val="00D7051E"/>
    <w:rsid w:val="00D70975"/>
    <w:rsid w:val="00D70DA2"/>
    <w:rsid w:val="00D7156C"/>
    <w:rsid w:val="00D72C3A"/>
    <w:rsid w:val="00D72EC6"/>
    <w:rsid w:val="00D72EE9"/>
    <w:rsid w:val="00D73B56"/>
    <w:rsid w:val="00D744DB"/>
    <w:rsid w:val="00D74A2B"/>
    <w:rsid w:val="00D74E9B"/>
    <w:rsid w:val="00D75017"/>
    <w:rsid w:val="00D75290"/>
    <w:rsid w:val="00D758FF"/>
    <w:rsid w:val="00D75DCC"/>
    <w:rsid w:val="00D76D6D"/>
    <w:rsid w:val="00D77337"/>
    <w:rsid w:val="00D77917"/>
    <w:rsid w:val="00D77945"/>
    <w:rsid w:val="00D77C72"/>
    <w:rsid w:val="00D809F6"/>
    <w:rsid w:val="00D80D1E"/>
    <w:rsid w:val="00D811E2"/>
    <w:rsid w:val="00D814FD"/>
    <w:rsid w:val="00D81669"/>
    <w:rsid w:val="00D81F1C"/>
    <w:rsid w:val="00D81F89"/>
    <w:rsid w:val="00D82262"/>
    <w:rsid w:val="00D82F0B"/>
    <w:rsid w:val="00D83889"/>
    <w:rsid w:val="00D83AD8"/>
    <w:rsid w:val="00D83F59"/>
    <w:rsid w:val="00D84523"/>
    <w:rsid w:val="00D845BF"/>
    <w:rsid w:val="00D84D3D"/>
    <w:rsid w:val="00D852A2"/>
    <w:rsid w:val="00D861B6"/>
    <w:rsid w:val="00D863AB"/>
    <w:rsid w:val="00D86D12"/>
    <w:rsid w:val="00D86D80"/>
    <w:rsid w:val="00D86FD2"/>
    <w:rsid w:val="00D873D0"/>
    <w:rsid w:val="00D90292"/>
    <w:rsid w:val="00D90EC3"/>
    <w:rsid w:val="00D9152C"/>
    <w:rsid w:val="00D91583"/>
    <w:rsid w:val="00D91954"/>
    <w:rsid w:val="00D919F4"/>
    <w:rsid w:val="00D91B2E"/>
    <w:rsid w:val="00D91D42"/>
    <w:rsid w:val="00D92A00"/>
    <w:rsid w:val="00D93663"/>
    <w:rsid w:val="00D93693"/>
    <w:rsid w:val="00D93760"/>
    <w:rsid w:val="00D93900"/>
    <w:rsid w:val="00D93D4E"/>
    <w:rsid w:val="00D93F16"/>
    <w:rsid w:val="00D94A60"/>
    <w:rsid w:val="00D95E97"/>
    <w:rsid w:val="00D95F3B"/>
    <w:rsid w:val="00D96087"/>
    <w:rsid w:val="00D9695B"/>
    <w:rsid w:val="00D96BA2"/>
    <w:rsid w:val="00D977C5"/>
    <w:rsid w:val="00D978AB"/>
    <w:rsid w:val="00D97A18"/>
    <w:rsid w:val="00D97BED"/>
    <w:rsid w:val="00DA02EF"/>
    <w:rsid w:val="00DA068F"/>
    <w:rsid w:val="00DA20F5"/>
    <w:rsid w:val="00DA3054"/>
    <w:rsid w:val="00DA3402"/>
    <w:rsid w:val="00DA34F4"/>
    <w:rsid w:val="00DA371D"/>
    <w:rsid w:val="00DA3DE4"/>
    <w:rsid w:val="00DA43AB"/>
    <w:rsid w:val="00DA45F7"/>
    <w:rsid w:val="00DA469E"/>
    <w:rsid w:val="00DA49A5"/>
    <w:rsid w:val="00DA5C39"/>
    <w:rsid w:val="00DA6350"/>
    <w:rsid w:val="00DA6F01"/>
    <w:rsid w:val="00DA72EA"/>
    <w:rsid w:val="00DA7302"/>
    <w:rsid w:val="00DA7D90"/>
    <w:rsid w:val="00DB0007"/>
    <w:rsid w:val="00DB05E7"/>
    <w:rsid w:val="00DB152C"/>
    <w:rsid w:val="00DB1B50"/>
    <w:rsid w:val="00DB1B76"/>
    <w:rsid w:val="00DB1BB4"/>
    <w:rsid w:val="00DB201B"/>
    <w:rsid w:val="00DB2156"/>
    <w:rsid w:val="00DB2DA4"/>
    <w:rsid w:val="00DB2FE1"/>
    <w:rsid w:val="00DB3F92"/>
    <w:rsid w:val="00DB451E"/>
    <w:rsid w:val="00DB45F9"/>
    <w:rsid w:val="00DB4C37"/>
    <w:rsid w:val="00DB59CE"/>
    <w:rsid w:val="00DB60BE"/>
    <w:rsid w:val="00DB624F"/>
    <w:rsid w:val="00DB68ED"/>
    <w:rsid w:val="00DB7F91"/>
    <w:rsid w:val="00DC0EED"/>
    <w:rsid w:val="00DC13A0"/>
    <w:rsid w:val="00DC2537"/>
    <w:rsid w:val="00DC262D"/>
    <w:rsid w:val="00DC2B38"/>
    <w:rsid w:val="00DC2C0B"/>
    <w:rsid w:val="00DC30E4"/>
    <w:rsid w:val="00DC39A7"/>
    <w:rsid w:val="00DC418E"/>
    <w:rsid w:val="00DC45B5"/>
    <w:rsid w:val="00DC47FD"/>
    <w:rsid w:val="00DC49C1"/>
    <w:rsid w:val="00DC716C"/>
    <w:rsid w:val="00DC724B"/>
    <w:rsid w:val="00DC7364"/>
    <w:rsid w:val="00DC7747"/>
    <w:rsid w:val="00DC7D4C"/>
    <w:rsid w:val="00DD056E"/>
    <w:rsid w:val="00DD0E57"/>
    <w:rsid w:val="00DD1D3D"/>
    <w:rsid w:val="00DD2553"/>
    <w:rsid w:val="00DD4C06"/>
    <w:rsid w:val="00DD525F"/>
    <w:rsid w:val="00DD58C5"/>
    <w:rsid w:val="00DD593D"/>
    <w:rsid w:val="00DD5A9A"/>
    <w:rsid w:val="00DD5C5B"/>
    <w:rsid w:val="00DD6344"/>
    <w:rsid w:val="00DD6DE2"/>
    <w:rsid w:val="00DE0E8F"/>
    <w:rsid w:val="00DE170D"/>
    <w:rsid w:val="00DE178E"/>
    <w:rsid w:val="00DE1B13"/>
    <w:rsid w:val="00DE2090"/>
    <w:rsid w:val="00DE2526"/>
    <w:rsid w:val="00DE263E"/>
    <w:rsid w:val="00DE2E8A"/>
    <w:rsid w:val="00DE3820"/>
    <w:rsid w:val="00DE3A9F"/>
    <w:rsid w:val="00DE433A"/>
    <w:rsid w:val="00DE4421"/>
    <w:rsid w:val="00DE53E5"/>
    <w:rsid w:val="00DE5E0A"/>
    <w:rsid w:val="00DE6362"/>
    <w:rsid w:val="00DE6AEA"/>
    <w:rsid w:val="00DE7DE4"/>
    <w:rsid w:val="00DE7F85"/>
    <w:rsid w:val="00DF049B"/>
    <w:rsid w:val="00DF0D86"/>
    <w:rsid w:val="00DF166A"/>
    <w:rsid w:val="00DF1B5A"/>
    <w:rsid w:val="00DF2DE4"/>
    <w:rsid w:val="00DF3662"/>
    <w:rsid w:val="00DF36E3"/>
    <w:rsid w:val="00DF3E69"/>
    <w:rsid w:val="00DF44CC"/>
    <w:rsid w:val="00DF496B"/>
    <w:rsid w:val="00DF7193"/>
    <w:rsid w:val="00DF772B"/>
    <w:rsid w:val="00E00B4E"/>
    <w:rsid w:val="00E021A1"/>
    <w:rsid w:val="00E03A66"/>
    <w:rsid w:val="00E04533"/>
    <w:rsid w:val="00E0499F"/>
    <w:rsid w:val="00E04A6B"/>
    <w:rsid w:val="00E04C6D"/>
    <w:rsid w:val="00E04F19"/>
    <w:rsid w:val="00E04F59"/>
    <w:rsid w:val="00E060C5"/>
    <w:rsid w:val="00E0675E"/>
    <w:rsid w:val="00E067FC"/>
    <w:rsid w:val="00E069DB"/>
    <w:rsid w:val="00E07922"/>
    <w:rsid w:val="00E100C5"/>
    <w:rsid w:val="00E10683"/>
    <w:rsid w:val="00E10C3C"/>
    <w:rsid w:val="00E11E04"/>
    <w:rsid w:val="00E120F3"/>
    <w:rsid w:val="00E124F6"/>
    <w:rsid w:val="00E12660"/>
    <w:rsid w:val="00E12D6E"/>
    <w:rsid w:val="00E12E4B"/>
    <w:rsid w:val="00E133E0"/>
    <w:rsid w:val="00E13668"/>
    <w:rsid w:val="00E13721"/>
    <w:rsid w:val="00E137A6"/>
    <w:rsid w:val="00E1381F"/>
    <w:rsid w:val="00E13A76"/>
    <w:rsid w:val="00E13B64"/>
    <w:rsid w:val="00E14186"/>
    <w:rsid w:val="00E141A9"/>
    <w:rsid w:val="00E146B3"/>
    <w:rsid w:val="00E14822"/>
    <w:rsid w:val="00E148EC"/>
    <w:rsid w:val="00E156FB"/>
    <w:rsid w:val="00E15947"/>
    <w:rsid w:val="00E15AC2"/>
    <w:rsid w:val="00E15BD6"/>
    <w:rsid w:val="00E1649C"/>
    <w:rsid w:val="00E17D7C"/>
    <w:rsid w:val="00E17EEA"/>
    <w:rsid w:val="00E202DA"/>
    <w:rsid w:val="00E20ED2"/>
    <w:rsid w:val="00E2142F"/>
    <w:rsid w:val="00E226B0"/>
    <w:rsid w:val="00E230F2"/>
    <w:rsid w:val="00E23321"/>
    <w:rsid w:val="00E23F26"/>
    <w:rsid w:val="00E241B7"/>
    <w:rsid w:val="00E25524"/>
    <w:rsid w:val="00E25AD9"/>
    <w:rsid w:val="00E25C05"/>
    <w:rsid w:val="00E25EB6"/>
    <w:rsid w:val="00E26271"/>
    <w:rsid w:val="00E265EE"/>
    <w:rsid w:val="00E26781"/>
    <w:rsid w:val="00E278F7"/>
    <w:rsid w:val="00E27B32"/>
    <w:rsid w:val="00E27DD8"/>
    <w:rsid w:val="00E30C09"/>
    <w:rsid w:val="00E3195C"/>
    <w:rsid w:val="00E319AC"/>
    <w:rsid w:val="00E32270"/>
    <w:rsid w:val="00E32406"/>
    <w:rsid w:val="00E3293F"/>
    <w:rsid w:val="00E32976"/>
    <w:rsid w:val="00E345CB"/>
    <w:rsid w:val="00E352AB"/>
    <w:rsid w:val="00E3581C"/>
    <w:rsid w:val="00E35E99"/>
    <w:rsid w:val="00E36E23"/>
    <w:rsid w:val="00E36F98"/>
    <w:rsid w:val="00E37423"/>
    <w:rsid w:val="00E37B7E"/>
    <w:rsid w:val="00E37F3D"/>
    <w:rsid w:val="00E408C0"/>
    <w:rsid w:val="00E40F1F"/>
    <w:rsid w:val="00E417BE"/>
    <w:rsid w:val="00E41ECC"/>
    <w:rsid w:val="00E41F38"/>
    <w:rsid w:val="00E42074"/>
    <w:rsid w:val="00E424C1"/>
    <w:rsid w:val="00E4262A"/>
    <w:rsid w:val="00E4281D"/>
    <w:rsid w:val="00E42F7B"/>
    <w:rsid w:val="00E43403"/>
    <w:rsid w:val="00E43EE8"/>
    <w:rsid w:val="00E442E3"/>
    <w:rsid w:val="00E4531C"/>
    <w:rsid w:val="00E4584A"/>
    <w:rsid w:val="00E459F8"/>
    <w:rsid w:val="00E4645B"/>
    <w:rsid w:val="00E46666"/>
    <w:rsid w:val="00E46C62"/>
    <w:rsid w:val="00E46E4B"/>
    <w:rsid w:val="00E472DF"/>
    <w:rsid w:val="00E4759B"/>
    <w:rsid w:val="00E47CE1"/>
    <w:rsid w:val="00E47CEF"/>
    <w:rsid w:val="00E47D28"/>
    <w:rsid w:val="00E5021C"/>
    <w:rsid w:val="00E50271"/>
    <w:rsid w:val="00E50E51"/>
    <w:rsid w:val="00E51415"/>
    <w:rsid w:val="00E546D8"/>
    <w:rsid w:val="00E54E12"/>
    <w:rsid w:val="00E54E68"/>
    <w:rsid w:val="00E5546C"/>
    <w:rsid w:val="00E559D1"/>
    <w:rsid w:val="00E56A83"/>
    <w:rsid w:val="00E56F3A"/>
    <w:rsid w:val="00E5724F"/>
    <w:rsid w:val="00E57F97"/>
    <w:rsid w:val="00E600E9"/>
    <w:rsid w:val="00E60EB2"/>
    <w:rsid w:val="00E618CF"/>
    <w:rsid w:val="00E61930"/>
    <w:rsid w:val="00E61FEE"/>
    <w:rsid w:val="00E62891"/>
    <w:rsid w:val="00E6292B"/>
    <w:rsid w:val="00E62E61"/>
    <w:rsid w:val="00E62ECB"/>
    <w:rsid w:val="00E63083"/>
    <w:rsid w:val="00E63156"/>
    <w:rsid w:val="00E63B5C"/>
    <w:rsid w:val="00E63FC3"/>
    <w:rsid w:val="00E64193"/>
    <w:rsid w:val="00E6619F"/>
    <w:rsid w:val="00E66BE7"/>
    <w:rsid w:val="00E67737"/>
    <w:rsid w:val="00E67A60"/>
    <w:rsid w:val="00E711FA"/>
    <w:rsid w:val="00E712F1"/>
    <w:rsid w:val="00E71B23"/>
    <w:rsid w:val="00E71F76"/>
    <w:rsid w:val="00E736F8"/>
    <w:rsid w:val="00E73F77"/>
    <w:rsid w:val="00E74843"/>
    <w:rsid w:val="00E74847"/>
    <w:rsid w:val="00E74C1A"/>
    <w:rsid w:val="00E7556A"/>
    <w:rsid w:val="00E75B03"/>
    <w:rsid w:val="00E75D3B"/>
    <w:rsid w:val="00E769FD"/>
    <w:rsid w:val="00E77126"/>
    <w:rsid w:val="00E77390"/>
    <w:rsid w:val="00E774AC"/>
    <w:rsid w:val="00E801C2"/>
    <w:rsid w:val="00E802D1"/>
    <w:rsid w:val="00E80779"/>
    <w:rsid w:val="00E81008"/>
    <w:rsid w:val="00E814B3"/>
    <w:rsid w:val="00E816C6"/>
    <w:rsid w:val="00E81D7E"/>
    <w:rsid w:val="00E832FD"/>
    <w:rsid w:val="00E834AD"/>
    <w:rsid w:val="00E83713"/>
    <w:rsid w:val="00E84552"/>
    <w:rsid w:val="00E84E18"/>
    <w:rsid w:val="00E855FA"/>
    <w:rsid w:val="00E867E1"/>
    <w:rsid w:val="00E86CDD"/>
    <w:rsid w:val="00E8795A"/>
    <w:rsid w:val="00E87D99"/>
    <w:rsid w:val="00E9032A"/>
    <w:rsid w:val="00E90E79"/>
    <w:rsid w:val="00E90FD0"/>
    <w:rsid w:val="00E9161B"/>
    <w:rsid w:val="00E91A28"/>
    <w:rsid w:val="00E91B8C"/>
    <w:rsid w:val="00E93146"/>
    <w:rsid w:val="00E942BD"/>
    <w:rsid w:val="00E94D10"/>
    <w:rsid w:val="00E94D61"/>
    <w:rsid w:val="00E94EB6"/>
    <w:rsid w:val="00E94F3B"/>
    <w:rsid w:val="00E95210"/>
    <w:rsid w:val="00E955C7"/>
    <w:rsid w:val="00E95754"/>
    <w:rsid w:val="00E95E76"/>
    <w:rsid w:val="00E97E8F"/>
    <w:rsid w:val="00E97ECE"/>
    <w:rsid w:val="00EA0230"/>
    <w:rsid w:val="00EA0FC1"/>
    <w:rsid w:val="00EA10F8"/>
    <w:rsid w:val="00EA141A"/>
    <w:rsid w:val="00EA1745"/>
    <w:rsid w:val="00EA1914"/>
    <w:rsid w:val="00EA2A09"/>
    <w:rsid w:val="00EA2DCC"/>
    <w:rsid w:val="00EA352E"/>
    <w:rsid w:val="00EA3A5D"/>
    <w:rsid w:val="00EA45AD"/>
    <w:rsid w:val="00EA5186"/>
    <w:rsid w:val="00EA5351"/>
    <w:rsid w:val="00EA5C85"/>
    <w:rsid w:val="00EA5F4F"/>
    <w:rsid w:val="00EA670B"/>
    <w:rsid w:val="00EA67B0"/>
    <w:rsid w:val="00EA6B53"/>
    <w:rsid w:val="00EA70A8"/>
    <w:rsid w:val="00EA7C36"/>
    <w:rsid w:val="00EB0646"/>
    <w:rsid w:val="00EB1023"/>
    <w:rsid w:val="00EB13A1"/>
    <w:rsid w:val="00EB1810"/>
    <w:rsid w:val="00EB1B2D"/>
    <w:rsid w:val="00EB2ECE"/>
    <w:rsid w:val="00EB3C55"/>
    <w:rsid w:val="00EB3F44"/>
    <w:rsid w:val="00EB44C6"/>
    <w:rsid w:val="00EB4FA3"/>
    <w:rsid w:val="00EB598A"/>
    <w:rsid w:val="00EB5D5B"/>
    <w:rsid w:val="00EB5E8C"/>
    <w:rsid w:val="00EB637B"/>
    <w:rsid w:val="00EB66FB"/>
    <w:rsid w:val="00EB6D0C"/>
    <w:rsid w:val="00EB6D3A"/>
    <w:rsid w:val="00EB7475"/>
    <w:rsid w:val="00EB7DA3"/>
    <w:rsid w:val="00EC005D"/>
    <w:rsid w:val="00EC035B"/>
    <w:rsid w:val="00EC0ABB"/>
    <w:rsid w:val="00EC1176"/>
    <w:rsid w:val="00EC207C"/>
    <w:rsid w:val="00EC20B3"/>
    <w:rsid w:val="00EC2592"/>
    <w:rsid w:val="00EC2A94"/>
    <w:rsid w:val="00EC2F87"/>
    <w:rsid w:val="00EC34B6"/>
    <w:rsid w:val="00EC3A6B"/>
    <w:rsid w:val="00EC3E8C"/>
    <w:rsid w:val="00EC4304"/>
    <w:rsid w:val="00EC4355"/>
    <w:rsid w:val="00EC44E6"/>
    <w:rsid w:val="00EC4C13"/>
    <w:rsid w:val="00EC4F3E"/>
    <w:rsid w:val="00EC5553"/>
    <w:rsid w:val="00EC55F6"/>
    <w:rsid w:val="00EC6167"/>
    <w:rsid w:val="00EC6288"/>
    <w:rsid w:val="00EC6737"/>
    <w:rsid w:val="00EC686C"/>
    <w:rsid w:val="00EC6A60"/>
    <w:rsid w:val="00EC7402"/>
    <w:rsid w:val="00EC7F76"/>
    <w:rsid w:val="00ED0302"/>
    <w:rsid w:val="00ED0570"/>
    <w:rsid w:val="00ED09D4"/>
    <w:rsid w:val="00ED25AE"/>
    <w:rsid w:val="00ED29B3"/>
    <w:rsid w:val="00ED29B6"/>
    <w:rsid w:val="00ED3656"/>
    <w:rsid w:val="00ED3B35"/>
    <w:rsid w:val="00ED46B6"/>
    <w:rsid w:val="00ED515B"/>
    <w:rsid w:val="00ED536D"/>
    <w:rsid w:val="00ED54A9"/>
    <w:rsid w:val="00ED54DB"/>
    <w:rsid w:val="00ED5BE1"/>
    <w:rsid w:val="00ED5DD4"/>
    <w:rsid w:val="00ED6193"/>
    <w:rsid w:val="00ED62CC"/>
    <w:rsid w:val="00ED66CF"/>
    <w:rsid w:val="00ED6CD1"/>
    <w:rsid w:val="00ED7078"/>
    <w:rsid w:val="00ED71EA"/>
    <w:rsid w:val="00ED73C4"/>
    <w:rsid w:val="00ED7697"/>
    <w:rsid w:val="00ED7CDF"/>
    <w:rsid w:val="00ED7E2C"/>
    <w:rsid w:val="00EE0ECA"/>
    <w:rsid w:val="00EE10C1"/>
    <w:rsid w:val="00EE1631"/>
    <w:rsid w:val="00EE2E6A"/>
    <w:rsid w:val="00EE355B"/>
    <w:rsid w:val="00EE3FDB"/>
    <w:rsid w:val="00EE416E"/>
    <w:rsid w:val="00EE59CC"/>
    <w:rsid w:val="00EE63CF"/>
    <w:rsid w:val="00EE6B48"/>
    <w:rsid w:val="00EE6E18"/>
    <w:rsid w:val="00EE6EF0"/>
    <w:rsid w:val="00EE73AD"/>
    <w:rsid w:val="00EE7529"/>
    <w:rsid w:val="00EE7FCF"/>
    <w:rsid w:val="00EE7FDD"/>
    <w:rsid w:val="00EF0AE4"/>
    <w:rsid w:val="00EF156B"/>
    <w:rsid w:val="00EF18B8"/>
    <w:rsid w:val="00EF1BB5"/>
    <w:rsid w:val="00EF1CC2"/>
    <w:rsid w:val="00EF2008"/>
    <w:rsid w:val="00EF27EF"/>
    <w:rsid w:val="00EF354D"/>
    <w:rsid w:val="00EF360C"/>
    <w:rsid w:val="00EF3E73"/>
    <w:rsid w:val="00EF4901"/>
    <w:rsid w:val="00EF4A18"/>
    <w:rsid w:val="00EF50F8"/>
    <w:rsid w:val="00EF545A"/>
    <w:rsid w:val="00EF59B0"/>
    <w:rsid w:val="00EF5D4A"/>
    <w:rsid w:val="00EF609B"/>
    <w:rsid w:val="00EF6B36"/>
    <w:rsid w:val="00EF6B86"/>
    <w:rsid w:val="00F00BF5"/>
    <w:rsid w:val="00F00EE9"/>
    <w:rsid w:val="00F0164F"/>
    <w:rsid w:val="00F01848"/>
    <w:rsid w:val="00F019EA"/>
    <w:rsid w:val="00F01BE0"/>
    <w:rsid w:val="00F01CC0"/>
    <w:rsid w:val="00F0216E"/>
    <w:rsid w:val="00F02413"/>
    <w:rsid w:val="00F02DA7"/>
    <w:rsid w:val="00F02FAA"/>
    <w:rsid w:val="00F03CCB"/>
    <w:rsid w:val="00F04020"/>
    <w:rsid w:val="00F04299"/>
    <w:rsid w:val="00F04E65"/>
    <w:rsid w:val="00F05B1B"/>
    <w:rsid w:val="00F05D4E"/>
    <w:rsid w:val="00F05FEA"/>
    <w:rsid w:val="00F073C2"/>
    <w:rsid w:val="00F07506"/>
    <w:rsid w:val="00F07E84"/>
    <w:rsid w:val="00F103A4"/>
    <w:rsid w:val="00F10ABF"/>
    <w:rsid w:val="00F10E54"/>
    <w:rsid w:val="00F13000"/>
    <w:rsid w:val="00F131FE"/>
    <w:rsid w:val="00F13874"/>
    <w:rsid w:val="00F14BF8"/>
    <w:rsid w:val="00F14C1B"/>
    <w:rsid w:val="00F14F7C"/>
    <w:rsid w:val="00F159A4"/>
    <w:rsid w:val="00F15F41"/>
    <w:rsid w:val="00F16273"/>
    <w:rsid w:val="00F16762"/>
    <w:rsid w:val="00F16D78"/>
    <w:rsid w:val="00F17036"/>
    <w:rsid w:val="00F1754E"/>
    <w:rsid w:val="00F1773C"/>
    <w:rsid w:val="00F2059A"/>
    <w:rsid w:val="00F220B8"/>
    <w:rsid w:val="00F224CF"/>
    <w:rsid w:val="00F22DF1"/>
    <w:rsid w:val="00F22E8F"/>
    <w:rsid w:val="00F23077"/>
    <w:rsid w:val="00F2383A"/>
    <w:rsid w:val="00F23E84"/>
    <w:rsid w:val="00F2400A"/>
    <w:rsid w:val="00F26B48"/>
    <w:rsid w:val="00F27011"/>
    <w:rsid w:val="00F27739"/>
    <w:rsid w:val="00F27A70"/>
    <w:rsid w:val="00F27BEC"/>
    <w:rsid w:val="00F27CB4"/>
    <w:rsid w:val="00F27DE4"/>
    <w:rsid w:val="00F27E69"/>
    <w:rsid w:val="00F27F23"/>
    <w:rsid w:val="00F30EC1"/>
    <w:rsid w:val="00F30EC7"/>
    <w:rsid w:val="00F30FF4"/>
    <w:rsid w:val="00F311AF"/>
    <w:rsid w:val="00F31D93"/>
    <w:rsid w:val="00F32302"/>
    <w:rsid w:val="00F32562"/>
    <w:rsid w:val="00F32BAD"/>
    <w:rsid w:val="00F339E4"/>
    <w:rsid w:val="00F33C75"/>
    <w:rsid w:val="00F33D7A"/>
    <w:rsid w:val="00F33ED0"/>
    <w:rsid w:val="00F34959"/>
    <w:rsid w:val="00F34F9F"/>
    <w:rsid w:val="00F350E3"/>
    <w:rsid w:val="00F355A0"/>
    <w:rsid w:val="00F35B13"/>
    <w:rsid w:val="00F3639D"/>
    <w:rsid w:val="00F36D1E"/>
    <w:rsid w:val="00F372A5"/>
    <w:rsid w:val="00F37358"/>
    <w:rsid w:val="00F37BB1"/>
    <w:rsid w:val="00F37D9F"/>
    <w:rsid w:val="00F37FD5"/>
    <w:rsid w:val="00F407BC"/>
    <w:rsid w:val="00F40B02"/>
    <w:rsid w:val="00F40E99"/>
    <w:rsid w:val="00F4164B"/>
    <w:rsid w:val="00F42048"/>
    <w:rsid w:val="00F423F7"/>
    <w:rsid w:val="00F4257F"/>
    <w:rsid w:val="00F425BA"/>
    <w:rsid w:val="00F4269C"/>
    <w:rsid w:val="00F43DFA"/>
    <w:rsid w:val="00F4462D"/>
    <w:rsid w:val="00F448FF"/>
    <w:rsid w:val="00F44AC2"/>
    <w:rsid w:val="00F44B6C"/>
    <w:rsid w:val="00F46664"/>
    <w:rsid w:val="00F46B01"/>
    <w:rsid w:val="00F46DB2"/>
    <w:rsid w:val="00F46E13"/>
    <w:rsid w:val="00F474AA"/>
    <w:rsid w:val="00F50291"/>
    <w:rsid w:val="00F509CF"/>
    <w:rsid w:val="00F50D89"/>
    <w:rsid w:val="00F51060"/>
    <w:rsid w:val="00F51A01"/>
    <w:rsid w:val="00F51EEA"/>
    <w:rsid w:val="00F5231C"/>
    <w:rsid w:val="00F523D7"/>
    <w:rsid w:val="00F52A58"/>
    <w:rsid w:val="00F52E5B"/>
    <w:rsid w:val="00F5308A"/>
    <w:rsid w:val="00F53136"/>
    <w:rsid w:val="00F53185"/>
    <w:rsid w:val="00F53394"/>
    <w:rsid w:val="00F53FA2"/>
    <w:rsid w:val="00F54429"/>
    <w:rsid w:val="00F54A99"/>
    <w:rsid w:val="00F54DE5"/>
    <w:rsid w:val="00F5738A"/>
    <w:rsid w:val="00F57C00"/>
    <w:rsid w:val="00F57C43"/>
    <w:rsid w:val="00F57E02"/>
    <w:rsid w:val="00F57F4F"/>
    <w:rsid w:val="00F60321"/>
    <w:rsid w:val="00F60CB1"/>
    <w:rsid w:val="00F6130B"/>
    <w:rsid w:val="00F615F1"/>
    <w:rsid w:val="00F617C9"/>
    <w:rsid w:val="00F61842"/>
    <w:rsid w:val="00F61D1B"/>
    <w:rsid w:val="00F638D1"/>
    <w:rsid w:val="00F63CC4"/>
    <w:rsid w:val="00F63E3E"/>
    <w:rsid w:val="00F6415D"/>
    <w:rsid w:val="00F6496A"/>
    <w:rsid w:val="00F64AD2"/>
    <w:rsid w:val="00F64C15"/>
    <w:rsid w:val="00F64F09"/>
    <w:rsid w:val="00F656AA"/>
    <w:rsid w:val="00F6586C"/>
    <w:rsid w:val="00F658F8"/>
    <w:rsid w:val="00F659F4"/>
    <w:rsid w:val="00F65A7F"/>
    <w:rsid w:val="00F66A59"/>
    <w:rsid w:val="00F66B40"/>
    <w:rsid w:val="00F670F5"/>
    <w:rsid w:val="00F671A1"/>
    <w:rsid w:val="00F675AA"/>
    <w:rsid w:val="00F70A8F"/>
    <w:rsid w:val="00F70F5B"/>
    <w:rsid w:val="00F711F2"/>
    <w:rsid w:val="00F716A1"/>
    <w:rsid w:val="00F717DD"/>
    <w:rsid w:val="00F7193F"/>
    <w:rsid w:val="00F72BC4"/>
    <w:rsid w:val="00F74A06"/>
    <w:rsid w:val="00F74D8D"/>
    <w:rsid w:val="00F74FD4"/>
    <w:rsid w:val="00F80563"/>
    <w:rsid w:val="00F80D16"/>
    <w:rsid w:val="00F81883"/>
    <w:rsid w:val="00F81DAD"/>
    <w:rsid w:val="00F8249B"/>
    <w:rsid w:val="00F82C00"/>
    <w:rsid w:val="00F84095"/>
    <w:rsid w:val="00F848D0"/>
    <w:rsid w:val="00F84B6C"/>
    <w:rsid w:val="00F84BBF"/>
    <w:rsid w:val="00F85E4F"/>
    <w:rsid w:val="00F8606A"/>
    <w:rsid w:val="00F86194"/>
    <w:rsid w:val="00F861E1"/>
    <w:rsid w:val="00F864DB"/>
    <w:rsid w:val="00F86BFC"/>
    <w:rsid w:val="00F87D4C"/>
    <w:rsid w:val="00F90249"/>
    <w:rsid w:val="00F9052A"/>
    <w:rsid w:val="00F91405"/>
    <w:rsid w:val="00F91676"/>
    <w:rsid w:val="00F91B3A"/>
    <w:rsid w:val="00F91F0C"/>
    <w:rsid w:val="00F921B1"/>
    <w:rsid w:val="00F92C96"/>
    <w:rsid w:val="00F9307E"/>
    <w:rsid w:val="00F940AD"/>
    <w:rsid w:val="00F94174"/>
    <w:rsid w:val="00F944EA"/>
    <w:rsid w:val="00F94BBE"/>
    <w:rsid w:val="00F94C52"/>
    <w:rsid w:val="00F94EEC"/>
    <w:rsid w:val="00F959CC"/>
    <w:rsid w:val="00F95D8B"/>
    <w:rsid w:val="00F96206"/>
    <w:rsid w:val="00F969C5"/>
    <w:rsid w:val="00F96EB9"/>
    <w:rsid w:val="00F97031"/>
    <w:rsid w:val="00F97F74"/>
    <w:rsid w:val="00FA098E"/>
    <w:rsid w:val="00FA0B71"/>
    <w:rsid w:val="00FA105E"/>
    <w:rsid w:val="00FA13EE"/>
    <w:rsid w:val="00FA1425"/>
    <w:rsid w:val="00FA155B"/>
    <w:rsid w:val="00FA16DF"/>
    <w:rsid w:val="00FA1D85"/>
    <w:rsid w:val="00FA1F13"/>
    <w:rsid w:val="00FA1F42"/>
    <w:rsid w:val="00FA203F"/>
    <w:rsid w:val="00FA2B94"/>
    <w:rsid w:val="00FA3E88"/>
    <w:rsid w:val="00FA3EF2"/>
    <w:rsid w:val="00FA4238"/>
    <w:rsid w:val="00FA43F8"/>
    <w:rsid w:val="00FA539F"/>
    <w:rsid w:val="00FA5BA7"/>
    <w:rsid w:val="00FA649F"/>
    <w:rsid w:val="00FA69DD"/>
    <w:rsid w:val="00FA69F3"/>
    <w:rsid w:val="00FA6D31"/>
    <w:rsid w:val="00FA7181"/>
    <w:rsid w:val="00FA7539"/>
    <w:rsid w:val="00FA78A4"/>
    <w:rsid w:val="00FA79FA"/>
    <w:rsid w:val="00FB0074"/>
    <w:rsid w:val="00FB06D8"/>
    <w:rsid w:val="00FB1C7C"/>
    <w:rsid w:val="00FB1EB9"/>
    <w:rsid w:val="00FB1EC2"/>
    <w:rsid w:val="00FB2A72"/>
    <w:rsid w:val="00FB2D2B"/>
    <w:rsid w:val="00FB2EB8"/>
    <w:rsid w:val="00FB3F59"/>
    <w:rsid w:val="00FB4759"/>
    <w:rsid w:val="00FB4D41"/>
    <w:rsid w:val="00FB6B76"/>
    <w:rsid w:val="00FB7255"/>
    <w:rsid w:val="00FB7270"/>
    <w:rsid w:val="00FB7C80"/>
    <w:rsid w:val="00FC01FD"/>
    <w:rsid w:val="00FC073C"/>
    <w:rsid w:val="00FC0F05"/>
    <w:rsid w:val="00FC10DF"/>
    <w:rsid w:val="00FC113D"/>
    <w:rsid w:val="00FC1DFF"/>
    <w:rsid w:val="00FC2470"/>
    <w:rsid w:val="00FC2793"/>
    <w:rsid w:val="00FC28AF"/>
    <w:rsid w:val="00FC34CE"/>
    <w:rsid w:val="00FC3C2B"/>
    <w:rsid w:val="00FC463F"/>
    <w:rsid w:val="00FC4DA3"/>
    <w:rsid w:val="00FC5373"/>
    <w:rsid w:val="00FC58A7"/>
    <w:rsid w:val="00FC5CEF"/>
    <w:rsid w:val="00FC69C6"/>
    <w:rsid w:val="00FC7114"/>
    <w:rsid w:val="00FD0206"/>
    <w:rsid w:val="00FD048C"/>
    <w:rsid w:val="00FD09D6"/>
    <w:rsid w:val="00FD1C05"/>
    <w:rsid w:val="00FD1C8E"/>
    <w:rsid w:val="00FD2460"/>
    <w:rsid w:val="00FD252D"/>
    <w:rsid w:val="00FD2C1C"/>
    <w:rsid w:val="00FD3273"/>
    <w:rsid w:val="00FD333E"/>
    <w:rsid w:val="00FD45B7"/>
    <w:rsid w:val="00FD49EF"/>
    <w:rsid w:val="00FD5275"/>
    <w:rsid w:val="00FD5858"/>
    <w:rsid w:val="00FD5FCF"/>
    <w:rsid w:val="00FD6AE7"/>
    <w:rsid w:val="00FD716B"/>
    <w:rsid w:val="00FD7553"/>
    <w:rsid w:val="00FE0192"/>
    <w:rsid w:val="00FE13BC"/>
    <w:rsid w:val="00FE178C"/>
    <w:rsid w:val="00FE2E2A"/>
    <w:rsid w:val="00FE3803"/>
    <w:rsid w:val="00FE3845"/>
    <w:rsid w:val="00FE3D6F"/>
    <w:rsid w:val="00FE3FAF"/>
    <w:rsid w:val="00FE442E"/>
    <w:rsid w:val="00FE44F4"/>
    <w:rsid w:val="00FE4BE8"/>
    <w:rsid w:val="00FE6442"/>
    <w:rsid w:val="00FE6CBF"/>
    <w:rsid w:val="00FE6D77"/>
    <w:rsid w:val="00FF0311"/>
    <w:rsid w:val="00FF0E76"/>
    <w:rsid w:val="00FF295A"/>
    <w:rsid w:val="00FF361C"/>
    <w:rsid w:val="00FF3B6C"/>
    <w:rsid w:val="00FF3CCA"/>
    <w:rsid w:val="00FF3F2D"/>
    <w:rsid w:val="00FF41A3"/>
    <w:rsid w:val="00FF4DFF"/>
    <w:rsid w:val="00FF67B3"/>
    <w:rsid w:val="00FF70EA"/>
    <w:rsid w:val="00FF7DB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uk-UA" w:eastAsia="uk-UA"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page number"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locked="0" w:unhideWhenUsed="0"/>
    <w:lsdException w:name="No Spacing" w:locked="0" w:semiHidden="0"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D40DA5"/>
    <w:pPr>
      <w:spacing w:after="200" w:line="276" w:lineRule="auto"/>
    </w:pPr>
    <w:rPr>
      <w:sz w:val="22"/>
      <w:szCs w:val="22"/>
      <w:lang w:eastAsia="en-US"/>
    </w:rPr>
  </w:style>
  <w:style w:type="paragraph" w:styleId="1">
    <w:name w:val="heading 1"/>
    <w:basedOn w:val="a"/>
    <w:next w:val="a"/>
    <w:link w:val="10"/>
    <w:uiPriority w:val="9"/>
    <w:qFormat/>
    <w:rsid w:val="00C35358"/>
    <w:pPr>
      <w:keepNext/>
      <w:spacing w:after="0" w:line="240" w:lineRule="auto"/>
      <w:outlineLvl w:val="0"/>
    </w:pPr>
    <w:rPr>
      <w:rFonts w:ascii="Times New Roman" w:hAnsi="Times New Roman"/>
      <w:b/>
      <w:bCs/>
      <w:sz w:val="24"/>
      <w:szCs w:val="24"/>
      <w:lang w:eastAsia="ru-RU"/>
    </w:rPr>
  </w:style>
  <w:style w:type="paragraph" w:styleId="2">
    <w:name w:val="heading 2"/>
    <w:basedOn w:val="a"/>
    <w:next w:val="a"/>
    <w:link w:val="20"/>
    <w:uiPriority w:val="9"/>
    <w:qFormat/>
    <w:rsid w:val="00C35358"/>
    <w:pPr>
      <w:keepNext/>
      <w:spacing w:after="0" w:line="240" w:lineRule="auto"/>
      <w:outlineLvl w:val="1"/>
    </w:pPr>
    <w:rPr>
      <w:rFonts w:ascii="Times New Roman" w:hAnsi="Times New Roman"/>
      <w:b/>
      <w:sz w:val="28"/>
      <w:szCs w:val="20"/>
      <w:lang w:val="ru-RU" w:eastAsia="ru-RU"/>
    </w:rPr>
  </w:style>
  <w:style w:type="paragraph" w:styleId="3">
    <w:name w:val="heading 3"/>
    <w:basedOn w:val="a"/>
    <w:next w:val="a"/>
    <w:link w:val="30"/>
    <w:uiPriority w:val="9"/>
    <w:qFormat/>
    <w:rsid w:val="00C35358"/>
    <w:pPr>
      <w:keepNext/>
      <w:spacing w:after="0" w:line="240" w:lineRule="auto"/>
      <w:ind w:firstLine="720"/>
      <w:jc w:val="center"/>
      <w:outlineLvl w:val="2"/>
    </w:pPr>
    <w:rPr>
      <w:rFonts w:ascii="Times New Roman" w:hAnsi="Times New Roman"/>
      <w:b/>
      <w:sz w:val="28"/>
      <w:szCs w:val="20"/>
      <w:lang w:eastAsia="ru-RU"/>
    </w:rPr>
  </w:style>
  <w:style w:type="paragraph" w:styleId="4">
    <w:name w:val="heading 4"/>
    <w:basedOn w:val="a"/>
    <w:next w:val="a"/>
    <w:link w:val="40"/>
    <w:uiPriority w:val="99"/>
    <w:qFormat/>
    <w:rsid w:val="00C35358"/>
    <w:pPr>
      <w:keepNext/>
      <w:spacing w:after="0" w:line="240" w:lineRule="auto"/>
      <w:ind w:firstLine="720"/>
      <w:jc w:val="both"/>
      <w:outlineLvl w:val="3"/>
    </w:pPr>
    <w:rPr>
      <w:rFonts w:ascii="Times New Roman" w:hAnsi="Times New Roman"/>
      <w:b/>
      <w:sz w:val="28"/>
      <w:szCs w:val="20"/>
      <w:lang w:eastAsia="ru-RU"/>
    </w:rPr>
  </w:style>
  <w:style w:type="paragraph" w:styleId="5">
    <w:name w:val="heading 5"/>
    <w:basedOn w:val="a"/>
    <w:next w:val="a"/>
    <w:link w:val="50"/>
    <w:uiPriority w:val="99"/>
    <w:qFormat/>
    <w:rsid w:val="00C35358"/>
    <w:pPr>
      <w:keepNext/>
      <w:spacing w:after="0" w:line="240" w:lineRule="auto"/>
      <w:jc w:val="both"/>
      <w:outlineLvl w:val="4"/>
    </w:pPr>
    <w:rPr>
      <w:rFonts w:ascii="Times New Roman" w:hAnsi="Times New Roman"/>
      <w:sz w:val="24"/>
      <w:szCs w:val="24"/>
      <w:u w:val="single"/>
      <w:lang w:eastAsia="ru-RU"/>
    </w:rPr>
  </w:style>
  <w:style w:type="paragraph" w:styleId="6">
    <w:name w:val="heading 6"/>
    <w:basedOn w:val="a"/>
    <w:next w:val="a"/>
    <w:link w:val="60"/>
    <w:uiPriority w:val="99"/>
    <w:qFormat/>
    <w:rsid w:val="00C35358"/>
    <w:pPr>
      <w:keepNext/>
      <w:pBdr>
        <w:top w:val="single" w:sz="12" w:space="1" w:color="auto"/>
        <w:left w:val="single" w:sz="12" w:space="0" w:color="auto"/>
        <w:bottom w:val="single" w:sz="12" w:space="1" w:color="auto"/>
        <w:right w:val="single" w:sz="12" w:space="4" w:color="auto"/>
      </w:pBdr>
      <w:shd w:val="clear" w:color="auto" w:fill="E0E0E0"/>
      <w:spacing w:after="0" w:line="240" w:lineRule="auto"/>
      <w:jc w:val="both"/>
      <w:outlineLvl w:val="5"/>
    </w:pPr>
    <w:rPr>
      <w:rFonts w:ascii="Times New Roman" w:hAnsi="Times New Roman"/>
      <w:b/>
      <w:bCs/>
      <w:i/>
      <w:iCs/>
      <w:sz w:val="20"/>
      <w:szCs w:val="24"/>
      <w:lang w:eastAsia="ru-RU"/>
    </w:rPr>
  </w:style>
  <w:style w:type="paragraph" w:styleId="7">
    <w:name w:val="heading 7"/>
    <w:basedOn w:val="a"/>
    <w:next w:val="a"/>
    <w:link w:val="70"/>
    <w:uiPriority w:val="99"/>
    <w:qFormat/>
    <w:rsid w:val="00C35358"/>
    <w:pPr>
      <w:keepNext/>
      <w:keepLines/>
      <w:spacing w:before="200" w:after="0"/>
      <w:outlineLvl w:val="6"/>
    </w:pPr>
    <w:rPr>
      <w:rFonts w:ascii="Cambria" w:hAnsi="Cambria"/>
      <w:i/>
      <w:iCs/>
      <w:color w:val="404040"/>
    </w:rPr>
  </w:style>
  <w:style w:type="paragraph" w:styleId="8">
    <w:name w:val="heading 8"/>
    <w:basedOn w:val="a"/>
    <w:next w:val="a"/>
    <w:link w:val="80"/>
    <w:uiPriority w:val="99"/>
    <w:qFormat/>
    <w:rsid w:val="00C35358"/>
    <w:pPr>
      <w:keepNext/>
      <w:spacing w:after="0" w:line="240" w:lineRule="auto"/>
      <w:outlineLvl w:val="7"/>
    </w:pPr>
    <w:rPr>
      <w:rFonts w:ascii="Times New Roman" w:hAnsi="Times New Roman"/>
      <w:b/>
      <w:bCs/>
      <w:color w:val="000000"/>
      <w:sz w:val="24"/>
      <w:szCs w:val="24"/>
      <w:lang w:eastAsia="ru-RU"/>
    </w:rPr>
  </w:style>
  <w:style w:type="paragraph" w:styleId="9">
    <w:name w:val="heading 9"/>
    <w:basedOn w:val="a"/>
    <w:next w:val="a"/>
    <w:link w:val="90"/>
    <w:uiPriority w:val="99"/>
    <w:qFormat/>
    <w:rsid w:val="00C35358"/>
    <w:pPr>
      <w:keepNext/>
      <w:spacing w:after="0" w:line="240" w:lineRule="auto"/>
      <w:outlineLvl w:val="8"/>
    </w:pPr>
    <w:rPr>
      <w:rFonts w:ascii="Times New Roman" w:hAnsi="Times New Roman"/>
      <w:bCs/>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C35358"/>
    <w:rPr>
      <w:rFonts w:ascii="Times New Roman" w:hAnsi="Times New Roman" w:cs="Times New Roman"/>
      <w:b/>
      <w:bCs/>
      <w:sz w:val="24"/>
      <w:szCs w:val="24"/>
      <w:lang w:eastAsia="ru-RU"/>
    </w:rPr>
  </w:style>
  <w:style w:type="character" w:customStyle="1" w:styleId="20">
    <w:name w:val="Заголовок 2 Знак"/>
    <w:link w:val="2"/>
    <w:uiPriority w:val="9"/>
    <w:locked/>
    <w:rsid w:val="00C35358"/>
    <w:rPr>
      <w:rFonts w:ascii="Times New Roman" w:hAnsi="Times New Roman" w:cs="Times New Roman"/>
      <w:b/>
      <w:sz w:val="20"/>
      <w:szCs w:val="20"/>
      <w:lang w:val="ru-RU" w:eastAsia="ru-RU"/>
    </w:rPr>
  </w:style>
  <w:style w:type="character" w:customStyle="1" w:styleId="30">
    <w:name w:val="Заголовок 3 Знак"/>
    <w:link w:val="3"/>
    <w:uiPriority w:val="9"/>
    <w:locked/>
    <w:rsid w:val="00C35358"/>
    <w:rPr>
      <w:rFonts w:ascii="Times New Roman" w:hAnsi="Times New Roman" w:cs="Times New Roman"/>
      <w:b/>
      <w:sz w:val="20"/>
      <w:szCs w:val="20"/>
      <w:lang w:eastAsia="ru-RU"/>
    </w:rPr>
  </w:style>
  <w:style w:type="character" w:customStyle="1" w:styleId="40">
    <w:name w:val="Заголовок 4 Знак"/>
    <w:link w:val="4"/>
    <w:uiPriority w:val="99"/>
    <w:semiHidden/>
    <w:locked/>
    <w:rsid w:val="00C35358"/>
    <w:rPr>
      <w:rFonts w:ascii="Times New Roman" w:hAnsi="Times New Roman" w:cs="Times New Roman"/>
      <w:b/>
      <w:sz w:val="20"/>
      <w:szCs w:val="20"/>
      <w:lang w:eastAsia="ru-RU"/>
    </w:rPr>
  </w:style>
  <w:style w:type="character" w:customStyle="1" w:styleId="50">
    <w:name w:val="Заголовок 5 Знак"/>
    <w:link w:val="5"/>
    <w:uiPriority w:val="99"/>
    <w:semiHidden/>
    <w:locked/>
    <w:rsid w:val="00C35358"/>
    <w:rPr>
      <w:rFonts w:ascii="Times New Roman" w:hAnsi="Times New Roman" w:cs="Times New Roman"/>
      <w:sz w:val="24"/>
      <w:szCs w:val="24"/>
      <w:u w:val="single"/>
      <w:lang w:eastAsia="ru-RU"/>
    </w:rPr>
  </w:style>
  <w:style w:type="character" w:customStyle="1" w:styleId="60">
    <w:name w:val="Заголовок 6 Знак"/>
    <w:link w:val="6"/>
    <w:uiPriority w:val="99"/>
    <w:semiHidden/>
    <w:locked/>
    <w:rsid w:val="00C35358"/>
    <w:rPr>
      <w:rFonts w:ascii="Times New Roman" w:hAnsi="Times New Roman" w:cs="Times New Roman"/>
      <w:b/>
      <w:bCs/>
      <w:i/>
      <w:iCs/>
      <w:sz w:val="24"/>
      <w:szCs w:val="24"/>
      <w:shd w:val="clear" w:color="auto" w:fill="E0E0E0"/>
      <w:lang w:eastAsia="ru-RU"/>
    </w:rPr>
  </w:style>
  <w:style w:type="character" w:customStyle="1" w:styleId="70">
    <w:name w:val="Заголовок 7 Знак"/>
    <w:link w:val="7"/>
    <w:uiPriority w:val="99"/>
    <w:semiHidden/>
    <w:locked/>
    <w:rsid w:val="00C35358"/>
    <w:rPr>
      <w:rFonts w:ascii="Cambria" w:hAnsi="Cambria" w:cs="Times New Roman"/>
      <w:i/>
      <w:iCs/>
      <w:color w:val="404040"/>
    </w:rPr>
  </w:style>
  <w:style w:type="character" w:customStyle="1" w:styleId="80">
    <w:name w:val="Заголовок 8 Знак"/>
    <w:link w:val="8"/>
    <w:uiPriority w:val="99"/>
    <w:semiHidden/>
    <w:locked/>
    <w:rsid w:val="00C35358"/>
    <w:rPr>
      <w:rFonts w:ascii="Times New Roman" w:hAnsi="Times New Roman" w:cs="Times New Roman"/>
      <w:b/>
      <w:bCs/>
      <w:color w:val="000000"/>
      <w:sz w:val="24"/>
      <w:szCs w:val="24"/>
      <w:lang w:eastAsia="ru-RU"/>
    </w:rPr>
  </w:style>
  <w:style w:type="character" w:customStyle="1" w:styleId="90">
    <w:name w:val="Заголовок 9 Знак"/>
    <w:link w:val="9"/>
    <w:uiPriority w:val="99"/>
    <w:semiHidden/>
    <w:locked/>
    <w:rsid w:val="00C35358"/>
    <w:rPr>
      <w:rFonts w:ascii="Times New Roman" w:hAnsi="Times New Roman" w:cs="Times New Roman"/>
      <w:bCs/>
      <w:sz w:val="24"/>
      <w:szCs w:val="24"/>
      <w:lang w:eastAsia="ru-RU"/>
    </w:rPr>
  </w:style>
  <w:style w:type="character" w:styleId="a3">
    <w:name w:val="Placeholder Text"/>
    <w:uiPriority w:val="99"/>
    <w:semiHidden/>
    <w:rsid w:val="00983289"/>
    <w:rPr>
      <w:rFonts w:cs="Times New Roman"/>
      <w:color w:val="808080"/>
    </w:rPr>
  </w:style>
  <w:style w:type="table" w:styleId="a4">
    <w:name w:val="Table Grid"/>
    <w:basedOn w:val="a1"/>
    <w:uiPriority w:val="99"/>
    <w:rsid w:val="00C730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rsid w:val="00C35358"/>
    <w:pPr>
      <w:spacing w:after="0" w:line="240" w:lineRule="auto"/>
    </w:pPr>
    <w:rPr>
      <w:rFonts w:ascii="Tahoma" w:hAnsi="Tahoma" w:cs="Tahoma"/>
      <w:sz w:val="16"/>
      <w:szCs w:val="16"/>
    </w:rPr>
  </w:style>
  <w:style w:type="character" w:customStyle="1" w:styleId="a6">
    <w:name w:val="Текст выноски Знак"/>
    <w:link w:val="a5"/>
    <w:uiPriority w:val="99"/>
    <w:semiHidden/>
    <w:locked/>
    <w:rsid w:val="00C35358"/>
    <w:rPr>
      <w:rFonts w:ascii="Tahoma" w:hAnsi="Tahoma" w:cs="Tahoma"/>
      <w:sz w:val="16"/>
      <w:szCs w:val="16"/>
    </w:rPr>
  </w:style>
  <w:style w:type="character" w:styleId="a7">
    <w:name w:val="Hyperlink"/>
    <w:uiPriority w:val="99"/>
    <w:semiHidden/>
    <w:rsid w:val="00C35358"/>
    <w:rPr>
      <w:rFonts w:ascii="Times New Roman" w:hAnsi="Times New Roman" w:cs="Times New Roman"/>
      <w:color w:val="005EE0"/>
      <w:u w:val="single"/>
    </w:rPr>
  </w:style>
  <w:style w:type="character" w:styleId="a8">
    <w:name w:val="FollowedHyperlink"/>
    <w:uiPriority w:val="99"/>
    <w:semiHidden/>
    <w:rsid w:val="00C35358"/>
    <w:rPr>
      <w:rFonts w:ascii="Times New Roman" w:hAnsi="Times New Roman" w:cs="Times New Roman"/>
      <w:color w:val="800080"/>
      <w:u w:val="single"/>
    </w:rPr>
  </w:style>
  <w:style w:type="paragraph" w:styleId="HTML">
    <w:name w:val="HTML Preformatted"/>
    <w:basedOn w:val="a"/>
    <w:link w:val="HTML0"/>
    <w:uiPriority w:val="99"/>
    <w:semiHidden/>
    <w:rsid w:val="00C353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ru-RU" w:eastAsia="ru-RU"/>
    </w:rPr>
  </w:style>
  <w:style w:type="character" w:customStyle="1" w:styleId="HTML0">
    <w:name w:val="Стандартный HTML Знак"/>
    <w:link w:val="HTML"/>
    <w:uiPriority w:val="99"/>
    <w:semiHidden/>
    <w:locked/>
    <w:rsid w:val="00C35358"/>
    <w:rPr>
      <w:rFonts w:ascii="Courier New" w:hAnsi="Courier New" w:cs="Courier New"/>
      <w:sz w:val="20"/>
      <w:szCs w:val="20"/>
      <w:lang w:val="ru-RU" w:eastAsia="ru-RU"/>
    </w:rPr>
  </w:style>
  <w:style w:type="paragraph" w:styleId="a9">
    <w:name w:val="Normal (Web)"/>
    <w:basedOn w:val="a"/>
    <w:uiPriority w:val="99"/>
    <w:rsid w:val="00C35358"/>
    <w:pPr>
      <w:spacing w:before="300" w:after="100" w:afterAutospacing="1" w:line="288" w:lineRule="atLeast"/>
      <w:ind w:left="300" w:right="300"/>
    </w:pPr>
    <w:rPr>
      <w:rFonts w:ascii="Verdana" w:eastAsia="Times New Roman" w:hAnsi="Verdana"/>
      <w:sz w:val="24"/>
      <w:szCs w:val="24"/>
      <w:lang w:val="ru-RU" w:eastAsia="ru-RU"/>
    </w:rPr>
  </w:style>
  <w:style w:type="paragraph" w:styleId="aa">
    <w:name w:val="footnote text"/>
    <w:basedOn w:val="a"/>
    <w:link w:val="ab"/>
    <w:uiPriority w:val="99"/>
    <w:semiHidden/>
    <w:rsid w:val="00C35358"/>
    <w:pPr>
      <w:spacing w:after="0" w:line="240" w:lineRule="auto"/>
    </w:pPr>
    <w:rPr>
      <w:rFonts w:ascii="Times New Roman" w:hAnsi="Times New Roman"/>
      <w:sz w:val="20"/>
      <w:szCs w:val="20"/>
      <w:lang w:val="ru-RU" w:eastAsia="ru-RU"/>
    </w:rPr>
  </w:style>
  <w:style w:type="character" w:customStyle="1" w:styleId="ab">
    <w:name w:val="Текст сноски Знак"/>
    <w:link w:val="aa"/>
    <w:uiPriority w:val="99"/>
    <w:semiHidden/>
    <w:locked/>
    <w:rsid w:val="00C35358"/>
    <w:rPr>
      <w:rFonts w:ascii="Times New Roman" w:hAnsi="Times New Roman" w:cs="Times New Roman"/>
      <w:sz w:val="20"/>
      <w:szCs w:val="20"/>
      <w:lang w:val="ru-RU" w:eastAsia="ru-RU"/>
    </w:rPr>
  </w:style>
  <w:style w:type="paragraph" w:styleId="ac">
    <w:name w:val="header"/>
    <w:basedOn w:val="a"/>
    <w:link w:val="ad"/>
    <w:uiPriority w:val="99"/>
    <w:semiHidden/>
    <w:rsid w:val="00C35358"/>
    <w:pPr>
      <w:tabs>
        <w:tab w:val="center" w:pos="4153"/>
        <w:tab w:val="right" w:pos="8306"/>
      </w:tabs>
      <w:spacing w:after="0" w:line="240" w:lineRule="auto"/>
    </w:pPr>
    <w:rPr>
      <w:rFonts w:ascii="Times New Roman" w:hAnsi="Times New Roman"/>
      <w:sz w:val="24"/>
      <w:szCs w:val="24"/>
      <w:lang w:eastAsia="ru-RU"/>
    </w:rPr>
  </w:style>
  <w:style w:type="character" w:customStyle="1" w:styleId="ad">
    <w:name w:val="Верхний колонтитул Знак"/>
    <w:link w:val="ac"/>
    <w:uiPriority w:val="99"/>
    <w:semiHidden/>
    <w:locked/>
    <w:rsid w:val="00C35358"/>
    <w:rPr>
      <w:rFonts w:ascii="Times New Roman" w:hAnsi="Times New Roman" w:cs="Times New Roman"/>
      <w:sz w:val="24"/>
      <w:szCs w:val="24"/>
      <w:lang w:eastAsia="ru-RU"/>
    </w:rPr>
  </w:style>
  <w:style w:type="paragraph" w:styleId="ae">
    <w:name w:val="footer"/>
    <w:basedOn w:val="a"/>
    <w:link w:val="af"/>
    <w:uiPriority w:val="99"/>
    <w:semiHidden/>
    <w:rsid w:val="00C35358"/>
    <w:pPr>
      <w:tabs>
        <w:tab w:val="center" w:pos="4153"/>
        <w:tab w:val="right" w:pos="8306"/>
      </w:tabs>
      <w:spacing w:after="0" w:line="240" w:lineRule="auto"/>
    </w:pPr>
    <w:rPr>
      <w:rFonts w:ascii="Times New Roman" w:hAnsi="Times New Roman"/>
      <w:sz w:val="20"/>
      <w:szCs w:val="20"/>
      <w:lang w:val="ru-RU" w:eastAsia="ru-RU"/>
    </w:rPr>
  </w:style>
  <w:style w:type="character" w:customStyle="1" w:styleId="af">
    <w:name w:val="Нижний колонтитул Знак"/>
    <w:link w:val="ae"/>
    <w:uiPriority w:val="99"/>
    <w:semiHidden/>
    <w:locked/>
    <w:rsid w:val="00C35358"/>
    <w:rPr>
      <w:rFonts w:ascii="Times New Roman" w:hAnsi="Times New Roman" w:cs="Times New Roman"/>
      <w:sz w:val="20"/>
      <w:szCs w:val="20"/>
      <w:lang w:val="ru-RU" w:eastAsia="ru-RU"/>
    </w:rPr>
  </w:style>
  <w:style w:type="paragraph" w:styleId="af0">
    <w:name w:val="caption"/>
    <w:basedOn w:val="a"/>
    <w:next w:val="a"/>
    <w:uiPriority w:val="99"/>
    <w:qFormat/>
    <w:rsid w:val="00C35358"/>
    <w:pPr>
      <w:spacing w:after="0" w:line="240" w:lineRule="auto"/>
      <w:jc w:val="center"/>
    </w:pPr>
    <w:rPr>
      <w:rFonts w:ascii="Times New Roman" w:hAnsi="Times New Roman"/>
      <w:sz w:val="28"/>
      <w:szCs w:val="20"/>
      <w:lang w:eastAsia="ru-RU"/>
    </w:rPr>
  </w:style>
  <w:style w:type="paragraph" w:styleId="af1">
    <w:name w:val="endnote text"/>
    <w:basedOn w:val="a"/>
    <w:link w:val="af2"/>
    <w:uiPriority w:val="99"/>
    <w:semiHidden/>
    <w:rsid w:val="00C35358"/>
    <w:pPr>
      <w:spacing w:after="60" w:line="240" w:lineRule="auto"/>
      <w:ind w:firstLine="720"/>
      <w:jc w:val="both"/>
    </w:pPr>
    <w:rPr>
      <w:rFonts w:ascii="Times New Roman" w:hAnsi="Times New Roman"/>
      <w:sz w:val="20"/>
      <w:szCs w:val="20"/>
      <w:lang w:val="ru-RU" w:eastAsia="ru-RU"/>
    </w:rPr>
  </w:style>
  <w:style w:type="character" w:customStyle="1" w:styleId="af2">
    <w:name w:val="Текст концевой сноски Знак"/>
    <w:link w:val="af1"/>
    <w:uiPriority w:val="99"/>
    <w:semiHidden/>
    <w:locked/>
    <w:rsid w:val="00C35358"/>
    <w:rPr>
      <w:rFonts w:ascii="Times New Roman" w:hAnsi="Times New Roman" w:cs="Times New Roman"/>
      <w:sz w:val="20"/>
      <w:szCs w:val="20"/>
      <w:lang w:val="ru-RU" w:eastAsia="ru-RU"/>
    </w:rPr>
  </w:style>
  <w:style w:type="paragraph" w:styleId="af3">
    <w:name w:val="Title"/>
    <w:basedOn w:val="a"/>
    <w:next w:val="a"/>
    <w:link w:val="af4"/>
    <w:uiPriority w:val="99"/>
    <w:qFormat/>
    <w:rsid w:val="00C35358"/>
    <w:pPr>
      <w:pBdr>
        <w:bottom w:val="single" w:sz="8" w:space="4" w:color="4F81BD"/>
      </w:pBdr>
      <w:spacing w:after="300" w:line="240" w:lineRule="auto"/>
      <w:contextualSpacing/>
    </w:pPr>
    <w:rPr>
      <w:rFonts w:ascii="Cambria" w:hAnsi="Cambria"/>
      <w:color w:val="17365D"/>
      <w:spacing w:val="5"/>
      <w:kern w:val="28"/>
      <w:sz w:val="52"/>
      <w:szCs w:val="52"/>
    </w:rPr>
  </w:style>
  <w:style w:type="character" w:customStyle="1" w:styleId="af4">
    <w:name w:val="Название Знак"/>
    <w:link w:val="af3"/>
    <w:uiPriority w:val="99"/>
    <w:locked/>
    <w:rsid w:val="00C35358"/>
    <w:rPr>
      <w:rFonts w:ascii="Cambria" w:hAnsi="Cambria" w:cs="Times New Roman"/>
      <w:color w:val="17365D"/>
      <w:spacing w:val="5"/>
      <w:kern w:val="28"/>
      <w:sz w:val="52"/>
      <w:szCs w:val="52"/>
    </w:rPr>
  </w:style>
  <w:style w:type="paragraph" w:styleId="af5">
    <w:name w:val="Body Text"/>
    <w:basedOn w:val="a"/>
    <w:link w:val="af6"/>
    <w:uiPriority w:val="99"/>
    <w:semiHidden/>
    <w:rsid w:val="00C35358"/>
    <w:pPr>
      <w:spacing w:after="120"/>
    </w:pPr>
    <w:rPr>
      <w:rFonts w:eastAsia="Times New Roman"/>
    </w:rPr>
  </w:style>
  <w:style w:type="character" w:customStyle="1" w:styleId="af6">
    <w:name w:val="Основной текст Знак"/>
    <w:link w:val="af5"/>
    <w:uiPriority w:val="99"/>
    <w:semiHidden/>
    <w:locked/>
    <w:rsid w:val="00C35358"/>
    <w:rPr>
      <w:rFonts w:ascii="Calibri" w:hAnsi="Calibri" w:cs="Times New Roman"/>
    </w:rPr>
  </w:style>
  <w:style w:type="paragraph" w:styleId="af7">
    <w:name w:val="Body Text Indent"/>
    <w:basedOn w:val="a"/>
    <w:link w:val="af8"/>
    <w:uiPriority w:val="99"/>
    <w:semiHidden/>
    <w:rsid w:val="00C35358"/>
    <w:pPr>
      <w:spacing w:after="0" w:line="240" w:lineRule="auto"/>
      <w:ind w:firstLine="851"/>
    </w:pPr>
    <w:rPr>
      <w:rFonts w:ascii="Times New Roman" w:hAnsi="Times New Roman"/>
      <w:sz w:val="28"/>
      <w:szCs w:val="20"/>
      <w:lang w:eastAsia="ru-RU"/>
    </w:rPr>
  </w:style>
  <w:style w:type="character" w:customStyle="1" w:styleId="af8">
    <w:name w:val="Основной текст с отступом Знак"/>
    <w:link w:val="af7"/>
    <w:uiPriority w:val="99"/>
    <w:semiHidden/>
    <w:locked/>
    <w:rsid w:val="00C35358"/>
    <w:rPr>
      <w:rFonts w:ascii="Times New Roman" w:hAnsi="Times New Roman" w:cs="Times New Roman"/>
      <w:sz w:val="20"/>
      <w:szCs w:val="20"/>
      <w:lang w:eastAsia="ru-RU"/>
    </w:rPr>
  </w:style>
  <w:style w:type="paragraph" w:styleId="21">
    <w:name w:val="Body Text 2"/>
    <w:basedOn w:val="a"/>
    <w:link w:val="22"/>
    <w:uiPriority w:val="99"/>
    <w:semiHidden/>
    <w:rsid w:val="00C35358"/>
    <w:pPr>
      <w:spacing w:after="120" w:line="240" w:lineRule="auto"/>
      <w:jc w:val="both"/>
    </w:pPr>
    <w:rPr>
      <w:rFonts w:ascii="Times New Roman" w:hAnsi="Times New Roman"/>
      <w:b/>
      <w:caps/>
      <w:sz w:val="24"/>
      <w:szCs w:val="24"/>
      <w:lang w:eastAsia="ru-RU"/>
    </w:rPr>
  </w:style>
  <w:style w:type="character" w:customStyle="1" w:styleId="22">
    <w:name w:val="Основной текст 2 Знак"/>
    <w:link w:val="21"/>
    <w:uiPriority w:val="99"/>
    <w:semiHidden/>
    <w:locked/>
    <w:rsid w:val="00C35358"/>
    <w:rPr>
      <w:rFonts w:ascii="Times New Roman" w:hAnsi="Times New Roman" w:cs="Times New Roman"/>
      <w:b/>
      <w:caps/>
      <w:sz w:val="24"/>
      <w:szCs w:val="24"/>
      <w:lang w:eastAsia="ru-RU"/>
    </w:rPr>
  </w:style>
  <w:style w:type="paragraph" w:styleId="31">
    <w:name w:val="Body Text 3"/>
    <w:basedOn w:val="a"/>
    <w:link w:val="32"/>
    <w:uiPriority w:val="99"/>
    <w:semiHidden/>
    <w:rsid w:val="00C35358"/>
    <w:pPr>
      <w:autoSpaceDE w:val="0"/>
      <w:autoSpaceDN w:val="0"/>
      <w:adjustRightInd w:val="0"/>
      <w:spacing w:after="0" w:line="240" w:lineRule="auto"/>
      <w:jc w:val="both"/>
    </w:pPr>
    <w:rPr>
      <w:rFonts w:ascii="Times New Roman" w:hAnsi="Times New Roman"/>
      <w:sz w:val="24"/>
      <w:szCs w:val="24"/>
      <w:lang w:eastAsia="ru-RU"/>
    </w:rPr>
  </w:style>
  <w:style w:type="character" w:customStyle="1" w:styleId="32">
    <w:name w:val="Основной текст 3 Знак"/>
    <w:link w:val="31"/>
    <w:uiPriority w:val="99"/>
    <w:semiHidden/>
    <w:locked/>
    <w:rsid w:val="00C35358"/>
    <w:rPr>
      <w:rFonts w:ascii="Times New Roman" w:hAnsi="Times New Roman" w:cs="Times New Roman"/>
      <w:sz w:val="24"/>
      <w:szCs w:val="24"/>
      <w:lang w:eastAsia="ru-RU"/>
    </w:rPr>
  </w:style>
  <w:style w:type="paragraph" w:styleId="23">
    <w:name w:val="Body Text Indent 2"/>
    <w:basedOn w:val="a"/>
    <w:link w:val="24"/>
    <w:uiPriority w:val="99"/>
    <w:semiHidden/>
    <w:rsid w:val="00C35358"/>
    <w:pPr>
      <w:spacing w:after="0" w:line="240" w:lineRule="auto"/>
      <w:ind w:firstLine="720"/>
      <w:jc w:val="both"/>
    </w:pPr>
    <w:rPr>
      <w:rFonts w:ascii="Times New Roman" w:hAnsi="Times New Roman"/>
      <w:b/>
      <w:sz w:val="28"/>
      <w:szCs w:val="20"/>
      <w:lang w:eastAsia="ru-RU"/>
    </w:rPr>
  </w:style>
  <w:style w:type="character" w:customStyle="1" w:styleId="24">
    <w:name w:val="Основной текст с отступом 2 Знак"/>
    <w:link w:val="23"/>
    <w:uiPriority w:val="99"/>
    <w:semiHidden/>
    <w:locked/>
    <w:rsid w:val="00C35358"/>
    <w:rPr>
      <w:rFonts w:ascii="Times New Roman" w:hAnsi="Times New Roman" w:cs="Times New Roman"/>
      <w:b/>
      <w:sz w:val="20"/>
      <w:szCs w:val="20"/>
      <w:lang w:eastAsia="ru-RU"/>
    </w:rPr>
  </w:style>
  <w:style w:type="paragraph" w:styleId="33">
    <w:name w:val="Body Text Indent 3"/>
    <w:basedOn w:val="a"/>
    <w:link w:val="34"/>
    <w:uiPriority w:val="99"/>
    <w:semiHidden/>
    <w:rsid w:val="00C35358"/>
    <w:pPr>
      <w:spacing w:after="0" w:line="240" w:lineRule="auto"/>
      <w:ind w:firstLine="709"/>
    </w:pPr>
    <w:rPr>
      <w:rFonts w:ascii="Times New Roman" w:hAnsi="Times New Roman"/>
      <w:sz w:val="28"/>
      <w:szCs w:val="20"/>
      <w:lang w:eastAsia="ru-RU"/>
    </w:rPr>
  </w:style>
  <w:style w:type="character" w:customStyle="1" w:styleId="34">
    <w:name w:val="Основной текст с отступом 3 Знак"/>
    <w:link w:val="33"/>
    <w:uiPriority w:val="99"/>
    <w:semiHidden/>
    <w:locked/>
    <w:rsid w:val="00C35358"/>
    <w:rPr>
      <w:rFonts w:ascii="Times New Roman" w:hAnsi="Times New Roman" w:cs="Times New Roman"/>
      <w:sz w:val="20"/>
      <w:szCs w:val="20"/>
      <w:lang w:eastAsia="ru-RU"/>
    </w:rPr>
  </w:style>
  <w:style w:type="paragraph" w:styleId="af9">
    <w:name w:val="Plain Text"/>
    <w:basedOn w:val="a"/>
    <w:link w:val="afa"/>
    <w:uiPriority w:val="99"/>
    <w:semiHidden/>
    <w:rsid w:val="00C35358"/>
    <w:pPr>
      <w:spacing w:after="0" w:line="240" w:lineRule="auto"/>
    </w:pPr>
    <w:rPr>
      <w:rFonts w:ascii="Courier New" w:hAnsi="Courier New" w:cs="Courier New"/>
      <w:sz w:val="20"/>
      <w:szCs w:val="20"/>
      <w:lang w:val="ru-RU" w:eastAsia="ru-RU"/>
    </w:rPr>
  </w:style>
  <w:style w:type="character" w:customStyle="1" w:styleId="afa">
    <w:name w:val="Текст Знак"/>
    <w:link w:val="af9"/>
    <w:uiPriority w:val="99"/>
    <w:semiHidden/>
    <w:locked/>
    <w:rsid w:val="00C35358"/>
    <w:rPr>
      <w:rFonts w:ascii="Courier New" w:hAnsi="Courier New" w:cs="Courier New"/>
      <w:sz w:val="20"/>
      <w:szCs w:val="20"/>
      <w:lang w:val="ru-RU" w:eastAsia="ru-RU"/>
    </w:rPr>
  </w:style>
  <w:style w:type="paragraph" w:styleId="afb">
    <w:name w:val="No Spacing"/>
    <w:uiPriority w:val="99"/>
    <w:qFormat/>
    <w:rsid w:val="00C35358"/>
    <w:rPr>
      <w:sz w:val="22"/>
      <w:szCs w:val="22"/>
      <w:lang w:val="ru-RU" w:eastAsia="en-US"/>
    </w:rPr>
  </w:style>
  <w:style w:type="paragraph" w:styleId="afc">
    <w:name w:val="List Paragraph"/>
    <w:basedOn w:val="a"/>
    <w:uiPriority w:val="99"/>
    <w:qFormat/>
    <w:rsid w:val="00C35358"/>
    <w:pPr>
      <w:ind w:left="720"/>
      <w:contextualSpacing/>
    </w:pPr>
  </w:style>
  <w:style w:type="character" w:customStyle="1" w:styleId="afd">
    <w:name w:val="Подпись к таблице_"/>
    <w:link w:val="afe"/>
    <w:uiPriority w:val="99"/>
    <w:semiHidden/>
    <w:locked/>
    <w:rsid w:val="00C35358"/>
    <w:rPr>
      <w:rFonts w:ascii="Times New Roman" w:hAnsi="Times New Roman"/>
      <w:shd w:val="clear" w:color="auto" w:fill="FFFFFF"/>
    </w:rPr>
  </w:style>
  <w:style w:type="paragraph" w:customStyle="1" w:styleId="afe">
    <w:name w:val="Подпись к таблице"/>
    <w:basedOn w:val="a"/>
    <w:link w:val="afd"/>
    <w:uiPriority w:val="99"/>
    <w:semiHidden/>
    <w:rsid w:val="00C35358"/>
    <w:pPr>
      <w:widowControl w:val="0"/>
      <w:shd w:val="clear" w:color="auto" w:fill="FFFFFF"/>
      <w:spacing w:after="0" w:line="240" w:lineRule="atLeast"/>
    </w:pPr>
    <w:rPr>
      <w:rFonts w:ascii="Times New Roman" w:hAnsi="Times New Roman"/>
      <w:sz w:val="20"/>
      <w:szCs w:val="20"/>
      <w:lang w:val="ru-RU" w:eastAsia="ru-RU"/>
    </w:rPr>
  </w:style>
  <w:style w:type="paragraph" w:customStyle="1" w:styleId="11">
    <w:name w:val="Абзац списка1"/>
    <w:basedOn w:val="a"/>
    <w:uiPriority w:val="99"/>
    <w:semiHidden/>
    <w:rsid w:val="00C35358"/>
    <w:pPr>
      <w:ind w:left="720"/>
      <w:contextualSpacing/>
    </w:pPr>
    <w:rPr>
      <w:rFonts w:eastAsia="Times New Roman"/>
    </w:rPr>
  </w:style>
  <w:style w:type="paragraph" w:customStyle="1" w:styleId="210">
    <w:name w:val="Основной текст 21"/>
    <w:basedOn w:val="a"/>
    <w:uiPriority w:val="99"/>
    <w:semiHidden/>
    <w:rsid w:val="00C35358"/>
    <w:pPr>
      <w:spacing w:after="0" w:line="240" w:lineRule="auto"/>
      <w:ind w:firstLine="567"/>
      <w:jc w:val="both"/>
    </w:pPr>
    <w:rPr>
      <w:rFonts w:ascii="Times New Roman" w:hAnsi="Times New Roman"/>
      <w:sz w:val="28"/>
      <w:szCs w:val="20"/>
      <w:lang w:eastAsia="ru-RU"/>
    </w:rPr>
  </w:style>
  <w:style w:type="paragraph" w:customStyle="1" w:styleId="Iauiue">
    <w:name w:val="Iau?iue"/>
    <w:uiPriority w:val="99"/>
    <w:semiHidden/>
    <w:rsid w:val="00C35358"/>
    <w:pPr>
      <w:widowControl w:val="0"/>
    </w:pPr>
    <w:rPr>
      <w:rFonts w:ascii="Times New Roman" w:hAnsi="Times New Roman"/>
      <w:lang w:val="en-US" w:eastAsia="ru-RU"/>
    </w:rPr>
  </w:style>
  <w:style w:type="paragraph" w:customStyle="1" w:styleId="12">
    <w:name w:val="Обычный1"/>
    <w:uiPriority w:val="99"/>
    <w:rsid w:val="00C35358"/>
    <w:pPr>
      <w:snapToGrid w:val="0"/>
    </w:pPr>
    <w:rPr>
      <w:rFonts w:ascii="Times New Roman" w:hAnsi="Times New Roman"/>
      <w:lang w:eastAsia="ru-RU"/>
    </w:rPr>
  </w:style>
  <w:style w:type="paragraph" w:customStyle="1" w:styleId="13">
    <w:name w:val="Основной текст1"/>
    <w:basedOn w:val="12"/>
    <w:uiPriority w:val="99"/>
    <w:semiHidden/>
    <w:rsid w:val="00C35358"/>
    <w:pPr>
      <w:spacing w:after="120"/>
    </w:pPr>
    <w:rPr>
      <w:sz w:val="24"/>
      <w:lang w:val="ru-RU"/>
    </w:rPr>
  </w:style>
  <w:style w:type="paragraph" w:customStyle="1" w:styleId="14">
    <w:name w:val="Цитата1"/>
    <w:basedOn w:val="a"/>
    <w:uiPriority w:val="99"/>
    <w:semiHidden/>
    <w:rsid w:val="00C35358"/>
    <w:pPr>
      <w:suppressAutoHyphens/>
      <w:overflowPunct w:val="0"/>
      <w:autoSpaceDE w:val="0"/>
      <w:autoSpaceDN w:val="0"/>
      <w:adjustRightInd w:val="0"/>
      <w:spacing w:after="0" w:line="240" w:lineRule="auto"/>
      <w:ind w:left="220" w:right="88" w:hanging="220"/>
      <w:jc w:val="both"/>
    </w:pPr>
    <w:rPr>
      <w:rFonts w:ascii="Times New Roman" w:hAnsi="Times New Roman"/>
      <w:sz w:val="24"/>
      <w:szCs w:val="20"/>
      <w:lang w:val="ru-RU" w:eastAsia="ru-RU"/>
    </w:rPr>
  </w:style>
  <w:style w:type="paragraph" w:customStyle="1" w:styleId="15">
    <w:name w:val="Текст1"/>
    <w:basedOn w:val="a"/>
    <w:uiPriority w:val="99"/>
    <w:semiHidden/>
    <w:rsid w:val="00C35358"/>
    <w:pPr>
      <w:overflowPunct w:val="0"/>
      <w:autoSpaceDE w:val="0"/>
      <w:autoSpaceDN w:val="0"/>
      <w:adjustRightInd w:val="0"/>
      <w:spacing w:after="0" w:line="240" w:lineRule="auto"/>
    </w:pPr>
    <w:rPr>
      <w:rFonts w:ascii="Courier New" w:hAnsi="Courier New"/>
      <w:sz w:val="20"/>
      <w:szCs w:val="20"/>
      <w:lang w:val="ru-RU" w:eastAsia="ru-RU"/>
    </w:rPr>
  </w:style>
  <w:style w:type="paragraph" w:customStyle="1" w:styleId="310">
    <w:name w:val="Основной текст 31"/>
    <w:basedOn w:val="a"/>
    <w:uiPriority w:val="99"/>
    <w:semiHidden/>
    <w:rsid w:val="00C35358"/>
    <w:pPr>
      <w:suppressAutoHyphens/>
      <w:overflowPunct w:val="0"/>
      <w:autoSpaceDE w:val="0"/>
      <w:autoSpaceDN w:val="0"/>
      <w:adjustRightInd w:val="0"/>
      <w:spacing w:after="0" w:line="240" w:lineRule="auto"/>
      <w:ind w:right="-5"/>
      <w:jc w:val="both"/>
    </w:pPr>
    <w:rPr>
      <w:rFonts w:ascii="Times New Roman" w:hAnsi="Times New Roman"/>
      <w:sz w:val="24"/>
      <w:szCs w:val="20"/>
      <w:lang w:eastAsia="ru-RU"/>
    </w:rPr>
  </w:style>
  <w:style w:type="paragraph" w:customStyle="1" w:styleId="16">
    <w:name w:val="Текст выноски1"/>
    <w:basedOn w:val="a"/>
    <w:uiPriority w:val="99"/>
    <w:semiHidden/>
    <w:rsid w:val="00C35358"/>
    <w:pPr>
      <w:overflowPunct w:val="0"/>
      <w:autoSpaceDE w:val="0"/>
      <w:autoSpaceDN w:val="0"/>
      <w:adjustRightInd w:val="0"/>
      <w:spacing w:after="0" w:line="240" w:lineRule="auto"/>
    </w:pPr>
    <w:rPr>
      <w:rFonts w:ascii="Tahoma" w:hAnsi="Tahoma"/>
      <w:sz w:val="16"/>
      <w:szCs w:val="20"/>
      <w:lang w:val="ru-RU" w:eastAsia="ru-RU"/>
    </w:rPr>
  </w:style>
  <w:style w:type="paragraph" w:customStyle="1" w:styleId="Iauiue2">
    <w:name w:val="Iau?iue2"/>
    <w:uiPriority w:val="99"/>
    <w:semiHidden/>
    <w:rsid w:val="00C35358"/>
    <w:rPr>
      <w:rFonts w:ascii="Times New Roman" w:hAnsi="Times New Roman"/>
      <w:lang w:val="en-GB" w:eastAsia="ru-RU"/>
    </w:rPr>
  </w:style>
  <w:style w:type="paragraph" w:customStyle="1" w:styleId="Iniiaiieoaeno2">
    <w:name w:val="Iniiaiie oaeno 2"/>
    <w:basedOn w:val="Iauiue2"/>
    <w:uiPriority w:val="99"/>
    <w:semiHidden/>
    <w:rsid w:val="00C35358"/>
    <w:rPr>
      <w:sz w:val="24"/>
      <w:szCs w:val="24"/>
      <w:lang w:val="en-US"/>
    </w:rPr>
  </w:style>
  <w:style w:type="paragraph" w:customStyle="1" w:styleId="aff">
    <w:name w:val="Îáû÷íûé"/>
    <w:uiPriority w:val="99"/>
    <w:semiHidden/>
    <w:rsid w:val="00C35358"/>
    <w:rPr>
      <w:rFonts w:ascii="Times New Roman" w:hAnsi="Times New Roman"/>
      <w:lang w:val="en-US" w:eastAsia="ru-RU"/>
    </w:rPr>
  </w:style>
  <w:style w:type="paragraph" w:customStyle="1" w:styleId="Oaeno">
    <w:name w:val="Oaeno"/>
    <w:basedOn w:val="a"/>
    <w:uiPriority w:val="99"/>
    <w:semiHidden/>
    <w:rsid w:val="00C35358"/>
    <w:pPr>
      <w:spacing w:after="0" w:line="240" w:lineRule="auto"/>
    </w:pPr>
    <w:rPr>
      <w:rFonts w:ascii="Courier New" w:hAnsi="Courier New" w:cs="Courier New"/>
      <w:sz w:val="20"/>
      <w:szCs w:val="20"/>
      <w:lang w:val="ru-RU" w:eastAsia="ru-RU"/>
    </w:rPr>
  </w:style>
  <w:style w:type="paragraph" w:customStyle="1" w:styleId="xl23">
    <w:name w:val="xl23"/>
    <w:basedOn w:val="a"/>
    <w:uiPriority w:val="99"/>
    <w:semiHidden/>
    <w:rsid w:val="00C35358"/>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Arial Unicode MS"/>
      <w:lang w:val="ru-RU" w:eastAsia="ru-RU"/>
    </w:rPr>
  </w:style>
  <w:style w:type="paragraph" w:customStyle="1" w:styleId="f2">
    <w:name w:val="Основной текст с отстусfом 2"/>
    <w:basedOn w:val="a"/>
    <w:uiPriority w:val="99"/>
    <w:semiHidden/>
    <w:rsid w:val="00C35358"/>
    <w:pPr>
      <w:widowControl w:val="0"/>
      <w:autoSpaceDE w:val="0"/>
      <w:autoSpaceDN w:val="0"/>
      <w:spacing w:after="0" w:line="240" w:lineRule="auto"/>
      <w:ind w:firstLine="720"/>
      <w:jc w:val="both"/>
    </w:pPr>
    <w:rPr>
      <w:rFonts w:ascii="Times New Roman" w:hAnsi="Times New Roman"/>
      <w:sz w:val="28"/>
      <w:szCs w:val="28"/>
      <w:lang w:eastAsia="ru-RU"/>
    </w:rPr>
  </w:style>
  <w:style w:type="paragraph" w:customStyle="1" w:styleId="caaieiaie6">
    <w:name w:val="caaieiaie 6"/>
    <w:basedOn w:val="Iauiue2"/>
    <w:next w:val="Iauiue2"/>
    <w:uiPriority w:val="99"/>
    <w:semiHidden/>
    <w:rsid w:val="00C35358"/>
    <w:pPr>
      <w:keepNext/>
    </w:pPr>
    <w:rPr>
      <w:sz w:val="24"/>
      <w:szCs w:val="24"/>
      <w:lang w:val="en-US"/>
    </w:rPr>
  </w:style>
  <w:style w:type="paragraph" w:customStyle="1" w:styleId="25">
    <w:name w:val="Îñíîâíîé òåêñò 2"/>
    <w:basedOn w:val="a"/>
    <w:uiPriority w:val="99"/>
    <w:semiHidden/>
    <w:rsid w:val="00C35358"/>
    <w:pPr>
      <w:spacing w:after="120" w:line="240" w:lineRule="auto"/>
      <w:ind w:right="-1" w:firstLine="709"/>
      <w:jc w:val="center"/>
    </w:pPr>
    <w:rPr>
      <w:rFonts w:ascii="Times New Roman" w:hAnsi="Times New Roman"/>
      <w:b/>
      <w:i/>
      <w:sz w:val="28"/>
      <w:szCs w:val="20"/>
      <w:lang w:eastAsia="ru-RU"/>
    </w:rPr>
  </w:style>
  <w:style w:type="paragraph" w:customStyle="1" w:styleId="rvps5">
    <w:name w:val="rvps5"/>
    <w:basedOn w:val="a"/>
    <w:uiPriority w:val="99"/>
    <w:semiHidden/>
    <w:rsid w:val="00C35358"/>
    <w:pPr>
      <w:spacing w:before="100" w:beforeAutospacing="1" w:after="100" w:afterAutospacing="1" w:line="240" w:lineRule="auto"/>
    </w:pPr>
    <w:rPr>
      <w:rFonts w:ascii="Times New Roman" w:hAnsi="Times New Roman"/>
      <w:sz w:val="24"/>
      <w:szCs w:val="24"/>
      <w:lang w:eastAsia="uk-UA"/>
    </w:rPr>
  </w:style>
  <w:style w:type="paragraph" w:customStyle="1" w:styleId="rvps1">
    <w:name w:val="rvps1"/>
    <w:basedOn w:val="a"/>
    <w:uiPriority w:val="99"/>
    <w:semiHidden/>
    <w:rsid w:val="00C35358"/>
    <w:pPr>
      <w:spacing w:before="100" w:beforeAutospacing="1" w:after="100" w:afterAutospacing="1" w:line="240" w:lineRule="auto"/>
    </w:pPr>
    <w:rPr>
      <w:rFonts w:ascii="Times New Roman" w:hAnsi="Times New Roman"/>
      <w:sz w:val="24"/>
      <w:szCs w:val="24"/>
      <w:lang w:eastAsia="uk-UA"/>
    </w:rPr>
  </w:style>
  <w:style w:type="paragraph" w:customStyle="1" w:styleId="rvps2">
    <w:name w:val="rvps2"/>
    <w:basedOn w:val="a"/>
    <w:uiPriority w:val="99"/>
    <w:semiHidden/>
    <w:rsid w:val="00C35358"/>
    <w:pPr>
      <w:spacing w:before="100" w:beforeAutospacing="1" w:after="100" w:afterAutospacing="1" w:line="240" w:lineRule="auto"/>
    </w:pPr>
    <w:rPr>
      <w:rFonts w:ascii="Times New Roman" w:hAnsi="Times New Roman"/>
      <w:sz w:val="24"/>
      <w:szCs w:val="24"/>
      <w:lang w:eastAsia="uk-UA"/>
    </w:rPr>
  </w:style>
  <w:style w:type="paragraph" w:customStyle="1" w:styleId="rvps12">
    <w:name w:val="rvps12"/>
    <w:basedOn w:val="a"/>
    <w:uiPriority w:val="99"/>
    <w:semiHidden/>
    <w:rsid w:val="00C35358"/>
    <w:pPr>
      <w:spacing w:before="100" w:beforeAutospacing="1" w:after="100" w:afterAutospacing="1" w:line="240" w:lineRule="auto"/>
    </w:pPr>
    <w:rPr>
      <w:rFonts w:ascii="Times New Roman" w:hAnsi="Times New Roman"/>
      <w:sz w:val="24"/>
      <w:szCs w:val="24"/>
      <w:lang w:eastAsia="uk-UA"/>
    </w:rPr>
  </w:style>
  <w:style w:type="paragraph" w:customStyle="1" w:styleId="Style41">
    <w:name w:val="Style41"/>
    <w:basedOn w:val="a"/>
    <w:uiPriority w:val="99"/>
    <w:semiHidden/>
    <w:rsid w:val="00C35358"/>
    <w:pPr>
      <w:widowControl w:val="0"/>
      <w:autoSpaceDE w:val="0"/>
      <w:autoSpaceDN w:val="0"/>
      <w:adjustRightInd w:val="0"/>
      <w:spacing w:after="0" w:line="254" w:lineRule="exact"/>
      <w:ind w:firstLine="581"/>
      <w:jc w:val="both"/>
    </w:pPr>
    <w:rPr>
      <w:rFonts w:ascii="Times New Roman" w:eastAsia="Times New Roman" w:hAnsi="Times New Roman"/>
      <w:sz w:val="24"/>
      <w:szCs w:val="24"/>
      <w:lang w:eastAsia="uk-UA"/>
    </w:rPr>
  </w:style>
  <w:style w:type="character" w:styleId="aff0">
    <w:name w:val="footnote reference"/>
    <w:uiPriority w:val="99"/>
    <w:semiHidden/>
    <w:rsid w:val="00C35358"/>
    <w:rPr>
      <w:rFonts w:ascii="Times New Roman" w:hAnsi="Times New Roman" w:cs="Times New Roman"/>
      <w:vertAlign w:val="superscript"/>
    </w:rPr>
  </w:style>
  <w:style w:type="character" w:styleId="aff1">
    <w:name w:val="endnote reference"/>
    <w:uiPriority w:val="99"/>
    <w:semiHidden/>
    <w:rsid w:val="00C35358"/>
    <w:rPr>
      <w:rFonts w:ascii="Times New Roman" w:hAnsi="Times New Roman" w:cs="Times New Roman"/>
      <w:vertAlign w:val="superscript"/>
    </w:rPr>
  </w:style>
  <w:style w:type="character" w:customStyle="1" w:styleId="rvts9">
    <w:name w:val="rvts9"/>
    <w:uiPriority w:val="99"/>
    <w:rsid w:val="00C35358"/>
    <w:rPr>
      <w:rFonts w:ascii="Times New Roman" w:hAnsi="Times New Roman"/>
    </w:rPr>
  </w:style>
  <w:style w:type="character" w:customStyle="1" w:styleId="rvts10">
    <w:name w:val="rvts10"/>
    <w:uiPriority w:val="99"/>
    <w:rsid w:val="00C35358"/>
    <w:rPr>
      <w:rFonts w:ascii="Times New Roman" w:hAnsi="Times New Roman"/>
    </w:rPr>
  </w:style>
  <w:style w:type="character" w:customStyle="1" w:styleId="rvts11">
    <w:name w:val="rvts11"/>
    <w:uiPriority w:val="99"/>
    <w:rsid w:val="00C35358"/>
    <w:rPr>
      <w:rFonts w:ascii="Times New Roman" w:hAnsi="Times New Roman"/>
    </w:rPr>
  </w:style>
  <w:style w:type="character" w:customStyle="1" w:styleId="rvts20">
    <w:name w:val="rvts20"/>
    <w:uiPriority w:val="99"/>
    <w:rsid w:val="00C35358"/>
    <w:rPr>
      <w:rFonts w:ascii="Times New Roman" w:hAnsi="Times New Roman"/>
    </w:rPr>
  </w:style>
  <w:style w:type="character" w:customStyle="1" w:styleId="apple-converted-space">
    <w:name w:val="apple-converted-space"/>
    <w:uiPriority w:val="99"/>
    <w:rsid w:val="00C35358"/>
    <w:rPr>
      <w:rFonts w:ascii="Times New Roman" w:hAnsi="Times New Roman"/>
    </w:rPr>
  </w:style>
  <w:style w:type="character" w:customStyle="1" w:styleId="st1">
    <w:name w:val="st1"/>
    <w:uiPriority w:val="99"/>
    <w:rsid w:val="00C35358"/>
    <w:rPr>
      <w:rFonts w:ascii="Times New Roman" w:hAnsi="Times New Roman"/>
    </w:rPr>
  </w:style>
  <w:style w:type="character" w:customStyle="1" w:styleId="FontStyle43">
    <w:name w:val="Font Style43"/>
    <w:uiPriority w:val="99"/>
    <w:rsid w:val="00C35358"/>
    <w:rPr>
      <w:rFonts w:ascii="Times New Roman" w:hAnsi="Times New Roman"/>
      <w:b/>
      <w:sz w:val="20"/>
    </w:rPr>
  </w:style>
  <w:style w:type="character" w:customStyle="1" w:styleId="FontStyle50">
    <w:name w:val="Font Style50"/>
    <w:uiPriority w:val="99"/>
    <w:rsid w:val="00C35358"/>
    <w:rPr>
      <w:rFonts w:ascii="Times New Roman" w:hAnsi="Times New Roman"/>
      <w:sz w:val="20"/>
    </w:rPr>
  </w:style>
  <w:style w:type="table" w:customStyle="1" w:styleId="17">
    <w:name w:val="Сетка таблицы1"/>
    <w:uiPriority w:val="99"/>
    <w:rsid w:val="00C35358"/>
    <w:rPr>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uiPriority w:val="99"/>
    <w:rsid w:val="00C35358"/>
    <w:rPr>
      <w:rFonts w:eastAsia="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Основной текст (2)_"/>
    <w:link w:val="27"/>
    <w:locked/>
    <w:rsid w:val="00650F3C"/>
    <w:rPr>
      <w:rFonts w:ascii="Times New Roman" w:hAnsi="Times New Roman"/>
      <w:sz w:val="21"/>
      <w:shd w:val="clear" w:color="auto" w:fill="FFFFFF"/>
    </w:rPr>
  </w:style>
  <w:style w:type="paragraph" w:customStyle="1" w:styleId="27">
    <w:name w:val="Основной текст (2)"/>
    <w:basedOn w:val="a"/>
    <w:link w:val="26"/>
    <w:rsid w:val="00650F3C"/>
    <w:pPr>
      <w:shd w:val="clear" w:color="auto" w:fill="FFFFFF"/>
      <w:spacing w:after="300" w:line="240" w:lineRule="atLeast"/>
    </w:pPr>
    <w:rPr>
      <w:rFonts w:ascii="Times New Roman" w:hAnsi="Times New Roman"/>
      <w:sz w:val="21"/>
      <w:szCs w:val="20"/>
      <w:lang w:val="ru-RU" w:eastAsia="ru-RU"/>
    </w:rPr>
  </w:style>
  <w:style w:type="character" w:customStyle="1" w:styleId="aff2">
    <w:name w:val="Основной текст_"/>
    <w:link w:val="28"/>
    <w:uiPriority w:val="99"/>
    <w:locked/>
    <w:rsid w:val="00650F3C"/>
    <w:rPr>
      <w:rFonts w:ascii="Times New Roman" w:hAnsi="Times New Roman"/>
      <w:sz w:val="21"/>
      <w:shd w:val="clear" w:color="auto" w:fill="FFFFFF"/>
    </w:rPr>
  </w:style>
  <w:style w:type="paragraph" w:customStyle="1" w:styleId="28">
    <w:name w:val="Основной текст2"/>
    <w:basedOn w:val="a"/>
    <w:link w:val="aff2"/>
    <w:uiPriority w:val="99"/>
    <w:rsid w:val="00650F3C"/>
    <w:pPr>
      <w:shd w:val="clear" w:color="auto" w:fill="FFFFFF"/>
      <w:spacing w:after="0" w:line="274" w:lineRule="exact"/>
      <w:jc w:val="both"/>
    </w:pPr>
    <w:rPr>
      <w:rFonts w:ascii="Times New Roman" w:hAnsi="Times New Roman"/>
      <w:sz w:val="21"/>
      <w:szCs w:val="20"/>
      <w:lang w:val="ru-RU" w:eastAsia="ru-RU"/>
    </w:rPr>
  </w:style>
  <w:style w:type="character" w:customStyle="1" w:styleId="29">
    <w:name w:val="Основной текст (2) + Не полужирный"/>
    <w:uiPriority w:val="99"/>
    <w:rsid w:val="00650F3C"/>
    <w:rPr>
      <w:rFonts w:ascii="Times New Roman" w:hAnsi="Times New Roman"/>
      <w:b/>
      <w:spacing w:val="0"/>
      <w:sz w:val="21"/>
      <w:u w:val="none"/>
      <w:effect w:val="none"/>
    </w:rPr>
  </w:style>
  <w:style w:type="character" w:customStyle="1" w:styleId="aff3">
    <w:name w:val="Основной текст + Курсив"/>
    <w:uiPriority w:val="99"/>
    <w:rsid w:val="00650F3C"/>
    <w:rPr>
      <w:rFonts w:ascii="Times New Roman" w:hAnsi="Times New Roman"/>
      <w:i/>
      <w:spacing w:val="0"/>
      <w:sz w:val="21"/>
      <w:u w:val="none"/>
      <w:effect w:val="none"/>
    </w:rPr>
  </w:style>
  <w:style w:type="table" w:customStyle="1" w:styleId="2a">
    <w:name w:val="Сетка таблицы2"/>
    <w:uiPriority w:val="99"/>
    <w:rsid w:val="00293339"/>
    <w:rPr>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
    <w:name w:val="Сетка таблицы3"/>
    <w:uiPriority w:val="99"/>
    <w:rsid w:val="004741D3"/>
    <w:rPr>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4">
    <w:name w:val="Style14"/>
    <w:basedOn w:val="a"/>
    <w:uiPriority w:val="99"/>
    <w:rsid w:val="005C652D"/>
    <w:pPr>
      <w:widowControl w:val="0"/>
      <w:autoSpaceDE w:val="0"/>
      <w:autoSpaceDN w:val="0"/>
      <w:adjustRightInd w:val="0"/>
      <w:spacing w:after="0" w:line="262" w:lineRule="exact"/>
    </w:pPr>
    <w:rPr>
      <w:rFonts w:ascii="Times New Roman" w:eastAsia="Times New Roman" w:hAnsi="Times New Roman"/>
      <w:sz w:val="24"/>
      <w:szCs w:val="24"/>
      <w:lang w:eastAsia="uk-UA"/>
    </w:rPr>
  </w:style>
  <w:style w:type="table" w:customStyle="1" w:styleId="41">
    <w:name w:val="Сетка таблицы4"/>
    <w:uiPriority w:val="99"/>
    <w:rsid w:val="00842161"/>
    <w:rPr>
      <w:rFonts w:ascii="Times New Roman" w:eastAsia="Times New Roman" w:hAnsi="Times New Roman"/>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0">
    <w:name w:val="p0"/>
    <w:basedOn w:val="a"/>
    <w:uiPriority w:val="99"/>
    <w:rsid w:val="00ED0302"/>
    <w:pPr>
      <w:spacing w:before="100" w:beforeAutospacing="1" w:after="100" w:afterAutospacing="1" w:line="240" w:lineRule="auto"/>
    </w:pPr>
    <w:rPr>
      <w:rFonts w:ascii="Times New Roman" w:eastAsia="Times New Roman" w:hAnsi="Times New Roman"/>
      <w:sz w:val="24"/>
      <w:szCs w:val="24"/>
      <w:lang w:eastAsia="uk-UA"/>
    </w:rPr>
  </w:style>
  <w:style w:type="paragraph" w:customStyle="1" w:styleId="p30">
    <w:name w:val="p30"/>
    <w:basedOn w:val="a"/>
    <w:uiPriority w:val="99"/>
    <w:rsid w:val="003C6476"/>
    <w:pPr>
      <w:spacing w:before="100" w:beforeAutospacing="1" w:after="100" w:afterAutospacing="1" w:line="240" w:lineRule="auto"/>
    </w:pPr>
    <w:rPr>
      <w:rFonts w:ascii="Times New Roman" w:eastAsia="Times New Roman" w:hAnsi="Times New Roman"/>
      <w:sz w:val="24"/>
      <w:szCs w:val="24"/>
      <w:lang w:eastAsia="uk-UA"/>
    </w:rPr>
  </w:style>
  <w:style w:type="paragraph" w:customStyle="1" w:styleId="p106">
    <w:name w:val="p106"/>
    <w:basedOn w:val="a"/>
    <w:uiPriority w:val="99"/>
    <w:rsid w:val="003C6476"/>
    <w:pPr>
      <w:spacing w:before="100" w:beforeAutospacing="1" w:after="100" w:afterAutospacing="1" w:line="240" w:lineRule="auto"/>
    </w:pPr>
    <w:rPr>
      <w:rFonts w:ascii="Times New Roman" w:eastAsia="Times New Roman" w:hAnsi="Times New Roman"/>
      <w:sz w:val="24"/>
      <w:szCs w:val="24"/>
      <w:lang w:eastAsia="uk-UA"/>
    </w:rPr>
  </w:style>
  <w:style w:type="paragraph" w:customStyle="1" w:styleId="p26">
    <w:name w:val="p26"/>
    <w:basedOn w:val="a"/>
    <w:uiPriority w:val="99"/>
    <w:rsid w:val="003C6476"/>
    <w:pPr>
      <w:spacing w:before="100" w:beforeAutospacing="1" w:after="100" w:afterAutospacing="1" w:line="240" w:lineRule="auto"/>
    </w:pPr>
    <w:rPr>
      <w:rFonts w:ascii="Times New Roman" w:eastAsia="Times New Roman" w:hAnsi="Times New Roman"/>
      <w:sz w:val="24"/>
      <w:szCs w:val="24"/>
      <w:lang w:eastAsia="uk-UA"/>
    </w:rPr>
  </w:style>
  <w:style w:type="table" w:customStyle="1" w:styleId="51">
    <w:name w:val="Сетка таблицы5"/>
    <w:uiPriority w:val="99"/>
    <w:rsid w:val="0081383F"/>
    <w:rPr>
      <w:rFonts w:ascii="Times New Roman" w:eastAsia="Times New Roman" w:hAnsi="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41">
    <w:name w:val="p41"/>
    <w:basedOn w:val="a"/>
    <w:uiPriority w:val="99"/>
    <w:rsid w:val="0011265B"/>
    <w:pPr>
      <w:spacing w:before="100" w:beforeAutospacing="1" w:after="100" w:afterAutospacing="1" w:line="240" w:lineRule="auto"/>
    </w:pPr>
    <w:rPr>
      <w:rFonts w:ascii="Times New Roman" w:eastAsia="Times New Roman" w:hAnsi="Times New Roman"/>
      <w:sz w:val="24"/>
      <w:szCs w:val="24"/>
      <w:lang w:eastAsia="uk-UA"/>
    </w:rPr>
  </w:style>
  <w:style w:type="paragraph" w:customStyle="1" w:styleId="2b">
    <w:name w:val="Абзац списка2"/>
    <w:basedOn w:val="a"/>
    <w:uiPriority w:val="99"/>
    <w:rsid w:val="0021742D"/>
    <w:pPr>
      <w:ind w:left="720"/>
      <w:contextualSpacing/>
    </w:pPr>
    <w:rPr>
      <w:rFonts w:eastAsia="Times New Roman"/>
    </w:rPr>
  </w:style>
  <w:style w:type="character" w:customStyle="1" w:styleId="spelle">
    <w:name w:val="spelle"/>
    <w:uiPriority w:val="99"/>
    <w:rsid w:val="00C93C32"/>
    <w:rPr>
      <w:rFonts w:cs="Times New Roman"/>
    </w:rPr>
  </w:style>
  <w:style w:type="character" w:styleId="aff4">
    <w:name w:val="page number"/>
    <w:locked/>
    <w:rsid w:val="00E63083"/>
    <w:rPr>
      <w:rFonts w:cs="Times New Roman"/>
    </w:rPr>
  </w:style>
  <w:style w:type="table" w:customStyle="1" w:styleId="61">
    <w:name w:val="Сетка таблицы6"/>
    <w:basedOn w:val="a1"/>
    <w:next w:val="a4"/>
    <w:uiPriority w:val="39"/>
    <w:rsid w:val="00974454"/>
    <w:rPr>
      <w:rFonts w:eastAsia="Times New Roman"/>
      <w:sz w:val="22"/>
      <w:szCs w:val="22"/>
      <w:lang w:val="ru-RU"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6">
    <w:name w:val="Style6"/>
    <w:basedOn w:val="a"/>
    <w:uiPriority w:val="99"/>
    <w:rsid w:val="00891CE2"/>
    <w:pPr>
      <w:widowControl w:val="0"/>
      <w:autoSpaceDE w:val="0"/>
      <w:autoSpaceDN w:val="0"/>
      <w:adjustRightInd w:val="0"/>
      <w:spacing w:after="0" w:line="251" w:lineRule="exact"/>
      <w:ind w:hanging="350"/>
      <w:jc w:val="both"/>
    </w:pPr>
    <w:rPr>
      <w:rFonts w:ascii="Times New Roman" w:eastAsia="Times New Roman" w:hAnsi="Times New Roman"/>
      <w:sz w:val="24"/>
      <w:szCs w:val="24"/>
      <w:lang w:val="ru-RU" w:eastAsia="ru-RU"/>
    </w:rPr>
  </w:style>
  <w:style w:type="numbering" w:customStyle="1" w:styleId="18">
    <w:name w:val="Нет списка1"/>
    <w:next w:val="a2"/>
    <w:uiPriority w:val="99"/>
    <w:semiHidden/>
    <w:unhideWhenUsed/>
    <w:rsid w:val="001C0DC1"/>
  </w:style>
  <w:style w:type="paragraph" w:customStyle="1" w:styleId="19">
    <w:name w:val="Стиль1"/>
    <w:basedOn w:val="a"/>
    <w:uiPriority w:val="99"/>
    <w:rsid w:val="001C0DC1"/>
    <w:pPr>
      <w:widowControl w:val="0"/>
      <w:snapToGrid w:val="0"/>
      <w:spacing w:after="0" w:line="240" w:lineRule="auto"/>
      <w:ind w:firstLine="720"/>
      <w:jc w:val="both"/>
    </w:pPr>
    <w:rPr>
      <w:rFonts w:ascii="Times New Roman" w:eastAsia="Times New Roman" w:hAnsi="Times New Roman"/>
      <w:sz w:val="20"/>
      <w:szCs w:val="20"/>
      <w:lang w:val="ru-RU" w:eastAsia="ru-RU"/>
    </w:rPr>
  </w:style>
  <w:style w:type="paragraph" w:customStyle="1" w:styleId="aff5">
    <w:name w:val="Обы"/>
    <w:uiPriority w:val="99"/>
    <w:rsid w:val="001C0DC1"/>
    <w:pPr>
      <w:widowControl w:val="0"/>
      <w:snapToGrid w:val="0"/>
    </w:pPr>
    <w:rPr>
      <w:rFonts w:ascii="Times New Roman" w:eastAsia="Times New Roman" w:hAnsi="Times New Roman"/>
      <w:lang w:val="en-US" w:eastAsia="ru-RU"/>
    </w:rPr>
  </w:style>
  <w:style w:type="paragraph" w:customStyle="1" w:styleId="aff6">
    <w:name w:val="Обычн"/>
    <w:uiPriority w:val="99"/>
    <w:rsid w:val="001C0DC1"/>
    <w:pPr>
      <w:widowControl w:val="0"/>
      <w:snapToGrid w:val="0"/>
    </w:pPr>
    <w:rPr>
      <w:rFonts w:ascii="Times New Roman" w:eastAsia="Times New Roman" w:hAnsi="Times New Roman"/>
      <w:lang w:val="ru-RU" w:eastAsia="ru-RU"/>
    </w:rPr>
  </w:style>
  <w:style w:type="paragraph" w:customStyle="1" w:styleId="aff7">
    <w:name w:val="Ну"/>
    <w:basedOn w:val="aff6"/>
    <w:uiPriority w:val="99"/>
    <w:rsid w:val="001C0DC1"/>
    <w:pPr>
      <w:spacing w:before="60" w:after="60"/>
      <w:ind w:firstLine="284"/>
    </w:pPr>
    <w:rPr>
      <w:sz w:val="28"/>
      <w:szCs w:val="28"/>
    </w:rPr>
  </w:style>
  <w:style w:type="paragraph" w:customStyle="1" w:styleId="6b">
    <w:name w:val="Об‡6bчн"/>
    <w:uiPriority w:val="99"/>
    <w:rsid w:val="001C0DC1"/>
    <w:pPr>
      <w:widowControl w:val="0"/>
      <w:snapToGrid w:val="0"/>
    </w:pPr>
    <w:rPr>
      <w:rFonts w:ascii="Times New Roman" w:eastAsia="Times New Roman" w:hAnsi="Times New Roman"/>
      <w:lang w:val="ru-RU" w:eastAsia="ru-RU"/>
    </w:rPr>
  </w:style>
  <w:style w:type="paragraph" w:customStyle="1" w:styleId="aff8">
    <w:name w:val="?_"/>
    <w:uiPriority w:val="99"/>
    <w:rsid w:val="001C0DC1"/>
    <w:pPr>
      <w:widowControl w:val="0"/>
    </w:pPr>
    <w:rPr>
      <w:rFonts w:ascii="Times New Roman" w:eastAsia="Times New Roman" w:hAnsi="Times New Roman"/>
      <w:lang w:val="en-US" w:eastAsia="ru-RU"/>
    </w:rPr>
  </w:style>
  <w:style w:type="paragraph" w:customStyle="1" w:styleId="aff9">
    <w:name w:val="??_"/>
    <w:uiPriority w:val="99"/>
    <w:rsid w:val="001C0DC1"/>
    <w:pPr>
      <w:widowControl w:val="0"/>
    </w:pPr>
    <w:rPr>
      <w:rFonts w:ascii="Times New Roman" w:eastAsia="Times New Roman" w:hAnsi="Times New Roman"/>
      <w:lang w:val="ru-RU" w:eastAsia="ru-RU"/>
    </w:rPr>
  </w:style>
  <w:style w:type="character" w:customStyle="1" w:styleId="1a">
    <w:name w:val="Основной шрифт1"/>
    <w:rsid w:val="001C0DC1"/>
  </w:style>
  <w:style w:type="table" w:customStyle="1" w:styleId="71">
    <w:name w:val="Сетка таблицы7"/>
    <w:basedOn w:val="a1"/>
    <w:rsid w:val="001C0DC1"/>
    <w:pPr>
      <w:widowControl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Сетка таблицы8"/>
    <w:basedOn w:val="a1"/>
    <w:rsid w:val="001C0DC1"/>
    <w:pPr>
      <w:widowControl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
    <w:basedOn w:val="a1"/>
    <w:rsid w:val="001C0DC1"/>
    <w:pPr>
      <w:widowControl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rsid w:val="001C0DC1"/>
    <w:pPr>
      <w:widowControl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a">
    <w:name w:val="Strong"/>
    <w:basedOn w:val="a0"/>
    <w:uiPriority w:val="22"/>
    <w:qFormat/>
    <w:locked/>
    <w:rsid w:val="003711AC"/>
    <w:rPr>
      <w:b/>
      <w:bCs/>
    </w:rPr>
  </w:style>
  <w:style w:type="character" w:customStyle="1" w:styleId="st">
    <w:name w:val="st"/>
    <w:basedOn w:val="a0"/>
    <w:rsid w:val="00D445C5"/>
  </w:style>
  <w:style w:type="character" w:styleId="affb">
    <w:name w:val="Emphasis"/>
    <w:basedOn w:val="a0"/>
    <w:uiPriority w:val="20"/>
    <w:qFormat/>
    <w:locked/>
    <w:rsid w:val="0055183A"/>
    <w:rPr>
      <w:i/>
      <w:iCs/>
    </w:rPr>
  </w:style>
  <w:style w:type="paragraph" w:styleId="36">
    <w:name w:val="List 3"/>
    <w:basedOn w:val="a"/>
    <w:uiPriority w:val="99"/>
    <w:semiHidden/>
    <w:unhideWhenUsed/>
    <w:locked/>
    <w:rsid w:val="004F61FA"/>
    <w:pPr>
      <w:ind w:left="849" w:hanging="283"/>
      <w:contextualSpacing/>
    </w:pPr>
  </w:style>
  <w:style w:type="table" w:customStyle="1" w:styleId="311">
    <w:name w:val="Сетка таблицы31"/>
    <w:basedOn w:val="a1"/>
    <w:uiPriority w:val="39"/>
    <w:rsid w:val="00E50E51"/>
    <w:rPr>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xact">
    <w:name w:val="Подпись к картинке Exact"/>
    <w:basedOn w:val="a0"/>
    <w:link w:val="affc"/>
    <w:locked/>
    <w:rsid w:val="00782330"/>
    <w:rPr>
      <w:rFonts w:ascii="Times New Roman" w:eastAsia="Times New Roman" w:hAnsi="Times New Roman"/>
      <w:sz w:val="26"/>
      <w:szCs w:val="26"/>
      <w:shd w:val="clear" w:color="auto" w:fill="FFFFFF"/>
    </w:rPr>
  </w:style>
  <w:style w:type="paragraph" w:customStyle="1" w:styleId="affc">
    <w:name w:val="Подпись к картинке"/>
    <w:basedOn w:val="a"/>
    <w:link w:val="Exact"/>
    <w:rsid w:val="00782330"/>
    <w:pPr>
      <w:widowControl w:val="0"/>
      <w:shd w:val="clear" w:color="auto" w:fill="FFFFFF"/>
      <w:spacing w:after="0" w:line="330" w:lineRule="exact"/>
      <w:ind w:firstLine="580"/>
    </w:pPr>
    <w:rPr>
      <w:rFonts w:ascii="Times New Roman" w:eastAsia="Times New Roman" w:hAnsi="Times New Roman"/>
      <w:sz w:val="26"/>
      <w:szCs w:val="26"/>
      <w:lang w:eastAsia="uk-UA"/>
    </w:rPr>
  </w:style>
  <w:style w:type="character" w:customStyle="1" w:styleId="42">
    <w:name w:val="Основной текст (4)_"/>
    <w:basedOn w:val="a0"/>
    <w:link w:val="43"/>
    <w:locked/>
    <w:rsid w:val="00782330"/>
    <w:rPr>
      <w:rFonts w:ascii="Times New Roman" w:eastAsia="Times New Roman" w:hAnsi="Times New Roman"/>
      <w:shd w:val="clear" w:color="auto" w:fill="FFFFFF"/>
    </w:rPr>
  </w:style>
  <w:style w:type="paragraph" w:customStyle="1" w:styleId="43">
    <w:name w:val="Основной текст (4)"/>
    <w:basedOn w:val="a"/>
    <w:link w:val="42"/>
    <w:rsid w:val="00782330"/>
    <w:pPr>
      <w:widowControl w:val="0"/>
      <w:shd w:val="clear" w:color="auto" w:fill="FFFFFF"/>
      <w:spacing w:after="240" w:line="195" w:lineRule="exact"/>
      <w:ind w:hanging="660"/>
    </w:pPr>
    <w:rPr>
      <w:rFonts w:ascii="Times New Roman" w:eastAsia="Times New Roman" w:hAnsi="Times New Roman"/>
      <w:sz w:val="20"/>
      <w:szCs w:val="20"/>
      <w:lang w:eastAsia="uk-UA"/>
    </w:rPr>
  </w:style>
  <w:style w:type="character" w:customStyle="1" w:styleId="7Exact">
    <w:name w:val="Основной текст (7) Exact"/>
    <w:basedOn w:val="a0"/>
    <w:link w:val="72"/>
    <w:locked/>
    <w:rsid w:val="00782330"/>
    <w:rPr>
      <w:rFonts w:ascii="Century Gothic" w:eastAsia="Century Gothic" w:hAnsi="Century Gothic" w:cs="Century Gothic"/>
      <w:shd w:val="clear" w:color="auto" w:fill="FFFFFF"/>
    </w:rPr>
  </w:style>
  <w:style w:type="paragraph" w:customStyle="1" w:styleId="72">
    <w:name w:val="Основной текст (7)"/>
    <w:basedOn w:val="a"/>
    <w:link w:val="7Exact"/>
    <w:rsid w:val="00782330"/>
    <w:pPr>
      <w:widowControl w:val="0"/>
      <w:shd w:val="clear" w:color="auto" w:fill="FFFFFF"/>
      <w:spacing w:after="0" w:line="0" w:lineRule="atLeast"/>
      <w:jc w:val="both"/>
    </w:pPr>
    <w:rPr>
      <w:rFonts w:ascii="Century Gothic" w:eastAsia="Century Gothic" w:hAnsi="Century Gothic" w:cs="Century Gothic"/>
      <w:sz w:val="20"/>
      <w:szCs w:val="20"/>
      <w:lang w:eastAsia="uk-UA"/>
    </w:rPr>
  </w:style>
  <w:style w:type="character" w:customStyle="1" w:styleId="1Exact">
    <w:name w:val="Заголовок №1 Exact"/>
    <w:basedOn w:val="a0"/>
    <w:link w:val="1b"/>
    <w:locked/>
    <w:rsid w:val="00782330"/>
    <w:rPr>
      <w:rFonts w:ascii="Times New Roman" w:eastAsia="Times New Roman" w:hAnsi="Times New Roman"/>
      <w:b/>
      <w:bCs/>
      <w:sz w:val="26"/>
      <w:szCs w:val="26"/>
      <w:shd w:val="clear" w:color="auto" w:fill="FFFFFF"/>
    </w:rPr>
  </w:style>
  <w:style w:type="paragraph" w:customStyle="1" w:styleId="1b">
    <w:name w:val="Заголовок №1"/>
    <w:basedOn w:val="a"/>
    <w:link w:val="1Exact"/>
    <w:rsid w:val="00782330"/>
    <w:pPr>
      <w:widowControl w:val="0"/>
      <w:shd w:val="clear" w:color="auto" w:fill="FFFFFF"/>
      <w:spacing w:after="0" w:line="0" w:lineRule="atLeast"/>
      <w:outlineLvl w:val="0"/>
    </w:pPr>
    <w:rPr>
      <w:rFonts w:ascii="Times New Roman" w:eastAsia="Times New Roman" w:hAnsi="Times New Roman"/>
      <w:b/>
      <w:bCs/>
      <w:sz w:val="26"/>
      <w:szCs w:val="26"/>
      <w:lang w:eastAsia="uk-UA"/>
    </w:rPr>
  </w:style>
  <w:style w:type="character" w:customStyle="1" w:styleId="2c">
    <w:name w:val="Основной текст (2) + Курсив"/>
    <w:aliases w:val="Интервал -1 pt"/>
    <w:basedOn w:val="26"/>
    <w:rsid w:val="00782330"/>
    <w:rPr>
      <w:rFonts w:ascii="Times New Roman" w:eastAsia="Times New Roman" w:hAnsi="Times New Roman"/>
      <w:b w:val="0"/>
      <w:bCs w:val="0"/>
      <w:i/>
      <w:iCs/>
      <w:smallCaps w:val="0"/>
      <w:strike w:val="0"/>
      <w:dstrike w:val="0"/>
      <w:color w:val="000000"/>
      <w:spacing w:val="-20"/>
      <w:w w:val="100"/>
      <w:position w:val="0"/>
      <w:sz w:val="26"/>
      <w:szCs w:val="26"/>
      <w:u w:val="none"/>
      <w:effect w:val="none"/>
      <w:shd w:val="clear" w:color="auto" w:fill="FFFFFF"/>
      <w:lang w:val="uk-UA" w:eastAsia="uk-UA" w:bidi="uk-UA"/>
    </w:rPr>
  </w:style>
  <w:style w:type="character" w:customStyle="1" w:styleId="2Exact">
    <w:name w:val="Основной текст (2) Exact"/>
    <w:basedOn w:val="a0"/>
    <w:rsid w:val="00782330"/>
    <w:rPr>
      <w:rFonts w:ascii="Times New Roman" w:eastAsia="Times New Roman" w:hAnsi="Times New Roman" w:cs="Times New Roman" w:hint="default"/>
      <w:b w:val="0"/>
      <w:bCs w:val="0"/>
      <w:i w:val="0"/>
      <w:iCs w:val="0"/>
      <w:smallCaps w:val="0"/>
      <w:strike w:val="0"/>
      <w:dstrike w:val="0"/>
      <w:sz w:val="26"/>
      <w:szCs w:val="26"/>
      <w:u w:val="none"/>
      <w:effect w:val="none"/>
    </w:rPr>
  </w:style>
  <w:style w:type="character" w:customStyle="1" w:styleId="4Exact">
    <w:name w:val="Основной текст (4) Exact"/>
    <w:basedOn w:val="a0"/>
    <w:rsid w:val="00782330"/>
    <w:rPr>
      <w:rFonts w:ascii="Times New Roman" w:eastAsia="Times New Roman" w:hAnsi="Times New Roman" w:cs="Times New Roman" w:hint="default"/>
      <w:b w:val="0"/>
      <w:bCs w:val="0"/>
      <w:i w:val="0"/>
      <w:iCs w:val="0"/>
      <w:smallCaps w:val="0"/>
      <w:strike w:val="0"/>
      <w:dstrike w:val="0"/>
      <w:u w:val="none"/>
      <w:effect w:val="none"/>
    </w:rPr>
  </w:style>
  <w:style w:type="table" w:customStyle="1" w:styleId="120">
    <w:name w:val="Сетка таблицы12"/>
    <w:basedOn w:val="a1"/>
    <w:next w:val="a4"/>
    <w:uiPriority w:val="39"/>
    <w:rsid w:val="00A95FD2"/>
    <w:rPr>
      <w:sz w:val="22"/>
      <w:szCs w:val="22"/>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
    <w:name w:val="Сетка таблицы71"/>
    <w:basedOn w:val="a1"/>
    <w:uiPriority w:val="39"/>
    <w:rsid w:val="00A95FD2"/>
    <w:rPr>
      <w:rFonts w:ascii="Times New Roman" w:hAnsi="Times New Roman"/>
      <w:sz w:val="28"/>
      <w:szCs w:val="28"/>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Сетка таблицы21"/>
    <w:basedOn w:val="a1"/>
    <w:uiPriority w:val="59"/>
    <w:rsid w:val="0087788E"/>
    <w:rPr>
      <w:rFonts w:cs="Arial"/>
      <w:sz w:val="22"/>
      <w:szCs w:val="22"/>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1"/>
    <w:uiPriority w:val="39"/>
    <w:rsid w:val="00FB0074"/>
    <w:rPr>
      <w:rFonts w:ascii="Times New Roman" w:eastAsia="Times New Roman" w:hAnsi="Times New Roman"/>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d">
    <w:name w:val="Нет списка2"/>
    <w:next w:val="a2"/>
    <w:uiPriority w:val="99"/>
    <w:semiHidden/>
    <w:unhideWhenUsed/>
    <w:rsid w:val="00232770"/>
  </w:style>
  <w:style w:type="numbering" w:customStyle="1" w:styleId="111">
    <w:name w:val="Нет списка11"/>
    <w:next w:val="a2"/>
    <w:uiPriority w:val="99"/>
    <w:semiHidden/>
    <w:unhideWhenUsed/>
    <w:rsid w:val="00232770"/>
  </w:style>
  <w:style w:type="paragraph" w:customStyle="1" w:styleId="msonormal0">
    <w:name w:val="msonormal"/>
    <w:basedOn w:val="a"/>
    <w:uiPriority w:val="99"/>
    <w:rsid w:val="00232770"/>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catitemauthor">
    <w:name w:val="catitemauthor"/>
    <w:basedOn w:val="a0"/>
    <w:rsid w:val="00232770"/>
  </w:style>
  <w:style w:type="character" w:customStyle="1" w:styleId="itemdatecreated">
    <w:name w:val="itemdatecreated"/>
    <w:basedOn w:val="a0"/>
    <w:rsid w:val="00232770"/>
  </w:style>
  <w:style w:type="character" w:customStyle="1" w:styleId="catitemimage">
    <w:name w:val="catitemimage"/>
    <w:basedOn w:val="a0"/>
    <w:rsid w:val="00232770"/>
  </w:style>
  <w:style w:type="numbering" w:customStyle="1" w:styleId="212">
    <w:name w:val="Нет списка21"/>
    <w:next w:val="a2"/>
    <w:uiPriority w:val="99"/>
    <w:semiHidden/>
    <w:unhideWhenUsed/>
    <w:rsid w:val="00232770"/>
  </w:style>
  <w:style w:type="numbering" w:customStyle="1" w:styleId="37">
    <w:name w:val="Нет списка3"/>
    <w:next w:val="a2"/>
    <w:uiPriority w:val="99"/>
    <w:semiHidden/>
    <w:unhideWhenUsed/>
    <w:rsid w:val="00187083"/>
  </w:style>
  <w:style w:type="character" w:customStyle="1" w:styleId="mw-page-title-main">
    <w:name w:val="mw-page-title-main"/>
    <w:basedOn w:val="a0"/>
    <w:rsid w:val="00187083"/>
  </w:style>
  <w:style w:type="character" w:customStyle="1" w:styleId="vector-dropdown-label-text">
    <w:name w:val="vector-dropdown-label-text"/>
    <w:basedOn w:val="a0"/>
    <w:rsid w:val="00187083"/>
  </w:style>
  <w:style w:type="paragraph" w:styleId="z-">
    <w:name w:val="HTML Top of Form"/>
    <w:basedOn w:val="a"/>
    <w:next w:val="a"/>
    <w:link w:val="z-0"/>
    <w:hidden/>
    <w:uiPriority w:val="99"/>
    <w:semiHidden/>
    <w:unhideWhenUsed/>
    <w:locked/>
    <w:rsid w:val="00187083"/>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0">
    <w:name w:val="z-Начало формы Знак"/>
    <w:basedOn w:val="a0"/>
    <w:link w:val="z-"/>
    <w:uiPriority w:val="99"/>
    <w:semiHidden/>
    <w:rsid w:val="00187083"/>
    <w:rPr>
      <w:rFonts w:ascii="Arial" w:eastAsia="Times New Roman" w:hAnsi="Arial" w:cs="Arial"/>
      <w:vanish/>
      <w:sz w:val="16"/>
      <w:szCs w:val="16"/>
      <w:lang w:val="en-US" w:eastAsia="en-US"/>
    </w:rPr>
  </w:style>
  <w:style w:type="character" w:customStyle="1" w:styleId="cdx-radioicon">
    <w:name w:val="cdx-radio__icon"/>
    <w:basedOn w:val="a0"/>
    <w:rsid w:val="00187083"/>
  </w:style>
  <w:style w:type="paragraph" w:styleId="z-1">
    <w:name w:val="HTML Bottom of Form"/>
    <w:basedOn w:val="a"/>
    <w:next w:val="a"/>
    <w:link w:val="z-2"/>
    <w:hidden/>
    <w:uiPriority w:val="99"/>
    <w:semiHidden/>
    <w:unhideWhenUsed/>
    <w:locked/>
    <w:rsid w:val="00187083"/>
    <w:pPr>
      <w:pBdr>
        <w:top w:val="single" w:sz="6" w:space="1" w:color="auto"/>
      </w:pBdr>
      <w:spacing w:after="0" w:line="240" w:lineRule="auto"/>
      <w:jc w:val="center"/>
    </w:pPr>
    <w:rPr>
      <w:rFonts w:ascii="Arial" w:eastAsia="Times New Roman" w:hAnsi="Arial" w:cs="Arial"/>
      <w:vanish/>
      <w:sz w:val="16"/>
      <w:szCs w:val="16"/>
      <w:lang w:val="en-US"/>
    </w:rPr>
  </w:style>
  <w:style w:type="character" w:customStyle="1" w:styleId="z-2">
    <w:name w:val="z-Конец формы Знак"/>
    <w:basedOn w:val="a0"/>
    <w:link w:val="z-1"/>
    <w:uiPriority w:val="99"/>
    <w:semiHidden/>
    <w:rsid w:val="00187083"/>
    <w:rPr>
      <w:rFonts w:ascii="Arial" w:eastAsia="Times New Roman" w:hAnsi="Arial" w:cs="Arial"/>
      <w:vanish/>
      <w:sz w:val="16"/>
      <w:szCs w:val="16"/>
      <w:lang w:val="en-US" w:eastAsia="en-US"/>
    </w:rPr>
  </w:style>
  <w:style w:type="character" w:customStyle="1" w:styleId="noprint">
    <w:name w:val="noprint"/>
    <w:basedOn w:val="a0"/>
    <w:rsid w:val="00187083"/>
  </w:style>
  <w:style w:type="character" w:customStyle="1" w:styleId="cite-bracket">
    <w:name w:val="cite-bracket"/>
    <w:basedOn w:val="a0"/>
    <w:rsid w:val="00187083"/>
  </w:style>
  <w:style w:type="numbering" w:customStyle="1" w:styleId="44">
    <w:name w:val="Нет списка4"/>
    <w:next w:val="a2"/>
    <w:uiPriority w:val="99"/>
    <w:semiHidden/>
    <w:unhideWhenUsed/>
    <w:rsid w:val="00187083"/>
  </w:style>
  <w:style w:type="character" w:customStyle="1" w:styleId="hgkelc">
    <w:name w:val="hgkelc"/>
    <w:basedOn w:val="a0"/>
    <w:rsid w:val="006340CA"/>
  </w:style>
</w:styles>
</file>

<file path=word/webSettings.xml><?xml version="1.0" encoding="utf-8"?>
<w:webSettings xmlns:r="http://schemas.openxmlformats.org/officeDocument/2006/relationships" xmlns:w="http://schemas.openxmlformats.org/wordprocessingml/2006/main">
  <w:divs>
    <w:div w:id="31662133">
      <w:bodyDiv w:val="1"/>
      <w:marLeft w:val="0"/>
      <w:marRight w:val="0"/>
      <w:marTop w:val="0"/>
      <w:marBottom w:val="0"/>
      <w:divBdr>
        <w:top w:val="none" w:sz="0" w:space="0" w:color="auto"/>
        <w:left w:val="none" w:sz="0" w:space="0" w:color="auto"/>
        <w:bottom w:val="none" w:sz="0" w:space="0" w:color="auto"/>
        <w:right w:val="none" w:sz="0" w:space="0" w:color="auto"/>
      </w:divBdr>
    </w:div>
    <w:div w:id="35200391">
      <w:bodyDiv w:val="1"/>
      <w:marLeft w:val="0"/>
      <w:marRight w:val="0"/>
      <w:marTop w:val="0"/>
      <w:marBottom w:val="0"/>
      <w:divBdr>
        <w:top w:val="none" w:sz="0" w:space="0" w:color="auto"/>
        <w:left w:val="none" w:sz="0" w:space="0" w:color="auto"/>
        <w:bottom w:val="none" w:sz="0" w:space="0" w:color="auto"/>
        <w:right w:val="none" w:sz="0" w:space="0" w:color="auto"/>
      </w:divBdr>
    </w:div>
    <w:div w:id="57291084">
      <w:bodyDiv w:val="1"/>
      <w:marLeft w:val="0"/>
      <w:marRight w:val="0"/>
      <w:marTop w:val="0"/>
      <w:marBottom w:val="0"/>
      <w:divBdr>
        <w:top w:val="none" w:sz="0" w:space="0" w:color="auto"/>
        <w:left w:val="none" w:sz="0" w:space="0" w:color="auto"/>
        <w:bottom w:val="none" w:sz="0" w:space="0" w:color="auto"/>
        <w:right w:val="none" w:sz="0" w:space="0" w:color="auto"/>
      </w:divBdr>
    </w:div>
    <w:div w:id="62527985">
      <w:bodyDiv w:val="1"/>
      <w:marLeft w:val="0"/>
      <w:marRight w:val="0"/>
      <w:marTop w:val="0"/>
      <w:marBottom w:val="0"/>
      <w:divBdr>
        <w:top w:val="none" w:sz="0" w:space="0" w:color="auto"/>
        <w:left w:val="none" w:sz="0" w:space="0" w:color="auto"/>
        <w:bottom w:val="none" w:sz="0" w:space="0" w:color="auto"/>
        <w:right w:val="none" w:sz="0" w:space="0" w:color="auto"/>
      </w:divBdr>
    </w:div>
    <w:div w:id="62608276">
      <w:bodyDiv w:val="1"/>
      <w:marLeft w:val="0"/>
      <w:marRight w:val="0"/>
      <w:marTop w:val="0"/>
      <w:marBottom w:val="0"/>
      <w:divBdr>
        <w:top w:val="none" w:sz="0" w:space="0" w:color="auto"/>
        <w:left w:val="none" w:sz="0" w:space="0" w:color="auto"/>
        <w:bottom w:val="none" w:sz="0" w:space="0" w:color="auto"/>
        <w:right w:val="none" w:sz="0" w:space="0" w:color="auto"/>
      </w:divBdr>
    </w:div>
    <w:div w:id="70197347">
      <w:bodyDiv w:val="1"/>
      <w:marLeft w:val="0"/>
      <w:marRight w:val="0"/>
      <w:marTop w:val="0"/>
      <w:marBottom w:val="0"/>
      <w:divBdr>
        <w:top w:val="none" w:sz="0" w:space="0" w:color="auto"/>
        <w:left w:val="none" w:sz="0" w:space="0" w:color="auto"/>
        <w:bottom w:val="none" w:sz="0" w:space="0" w:color="auto"/>
        <w:right w:val="none" w:sz="0" w:space="0" w:color="auto"/>
      </w:divBdr>
    </w:div>
    <w:div w:id="75059471">
      <w:bodyDiv w:val="1"/>
      <w:marLeft w:val="0"/>
      <w:marRight w:val="0"/>
      <w:marTop w:val="0"/>
      <w:marBottom w:val="0"/>
      <w:divBdr>
        <w:top w:val="none" w:sz="0" w:space="0" w:color="auto"/>
        <w:left w:val="none" w:sz="0" w:space="0" w:color="auto"/>
        <w:bottom w:val="none" w:sz="0" w:space="0" w:color="auto"/>
        <w:right w:val="none" w:sz="0" w:space="0" w:color="auto"/>
      </w:divBdr>
    </w:div>
    <w:div w:id="101843046">
      <w:bodyDiv w:val="1"/>
      <w:marLeft w:val="0"/>
      <w:marRight w:val="0"/>
      <w:marTop w:val="0"/>
      <w:marBottom w:val="0"/>
      <w:divBdr>
        <w:top w:val="none" w:sz="0" w:space="0" w:color="auto"/>
        <w:left w:val="none" w:sz="0" w:space="0" w:color="auto"/>
        <w:bottom w:val="none" w:sz="0" w:space="0" w:color="auto"/>
        <w:right w:val="none" w:sz="0" w:space="0" w:color="auto"/>
      </w:divBdr>
      <w:divsChild>
        <w:div w:id="907619349">
          <w:marLeft w:val="0"/>
          <w:marRight w:val="0"/>
          <w:marTop w:val="0"/>
          <w:marBottom w:val="0"/>
          <w:divBdr>
            <w:top w:val="none" w:sz="0" w:space="0" w:color="auto"/>
            <w:left w:val="none" w:sz="0" w:space="0" w:color="auto"/>
            <w:bottom w:val="none" w:sz="0" w:space="0" w:color="auto"/>
            <w:right w:val="none" w:sz="0" w:space="0" w:color="auto"/>
          </w:divBdr>
        </w:div>
        <w:div w:id="807671817">
          <w:marLeft w:val="0"/>
          <w:marRight w:val="0"/>
          <w:marTop w:val="0"/>
          <w:marBottom w:val="0"/>
          <w:divBdr>
            <w:top w:val="none" w:sz="0" w:space="0" w:color="auto"/>
            <w:left w:val="none" w:sz="0" w:space="0" w:color="auto"/>
            <w:bottom w:val="none" w:sz="0" w:space="0" w:color="auto"/>
            <w:right w:val="none" w:sz="0" w:space="0" w:color="auto"/>
          </w:divBdr>
        </w:div>
        <w:div w:id="2053722434">
          <w:marLeft w:val="0"/>
          <w:marRight w:val="0"/>
          <w:marTop w:val="0"/>
          <w:marBottom w:val="0"/>
          <w:divBdr>
            <w:top w:val="none" w:sz="0" w:space="0" w:color="auto"/>
            <w:left w:val="none" w:sz="0" w:space="0" w:color="auto"/>
            <w:bottom w:val="none" w:sz="0" w:space="0" w:color="auto"/>
            <w:right w:val="none" w:sz="0" w:space="0" w:color="auto"/>
          </w:divBdr>
        </w:div>
        <w:div w:id="1626276534">
          <w:marLeft w:val="0"/>
          <w:marRight w:val="0"/>
          <w:marTop w:val="0"/>
          <w:marBottom w:val="0"/>
          <w:divBdr>
            <w:top w:val="none" w:sz="0" w:space="0" w:color="auto"/>
            <w:left w:val="none" w:sz="0" w:space="0" w:color="auto"/>
            <w:bottom w:val="none" w:sz="0" w:space="0" w:color="auto"/>
            <w:right w:val="none" w:sz="0" w:space="0" w:color="auto"/>
          </w:divBdr>
        </w:div>
        <w:div w:id="438066304">
          <w:marLeft w:val="0"/>
          <w:marRight w:val="0"/>
          <w:marTop w:val="0"/>
          <w:marBottom w:val="0"/>
          <w:divBdr>
            <w:top w:val="none" w:sz="0" w:space="0" w:color="auto"/>
            <w:left w:val="none" w:sz="0" w:space="0" w:color="auto"/>
            <w:bottom w:val="none" w:sz="0" w:space="0" w:color="auto"/>
            <w:right w:val="none" w:sz="0" w:space="0" w:color="auto"/>
          </w:divBdr>
        </w:div>
        <w:div w:id="1234857557">
          <w:marLeft w:val="0"/>
          <w:marRight w:val="0"/>
          <w:marTop w:val="0"/>
          <w:marBottom w:val="0"/>
          <w:divBdr>
            <w:top w:val="none" w:sz="0" w:space="0" w:color="auto"/>
            <w:left w:val="none" w:sz="0" w:space="0" w:color="auto"/>
            <w:bottom w:val="none" w:sz="0" w:space="0" w:color="auto"/>
            <w:right w:val="none" w:sz="0" w:space="0" w:color="auto"/>
          </w:divBdr>
        </w:div>
        <w:div w:id="217908871">
          <w:marLeft w:val="0"/>
          <w:marRight w:val="0"/>
          <w:marTop w:val="0"/>
          <w:marBottom w:val="0"/>
          <w:divBdr>
            <w:top w:val="none" w:sz="0" w:space="0" w:color="auto"/>
            <w:left w:val="none" w:sz="0" w:space="0" w:color="auto"/>
            <w:bottom w:val="none" w:sz="0" w:space="0" w:color="auto"/>
            <w:right w:val="none" w:sz="0" w:space="0" w:color="auto"/>
          </w:divBdr>
        </w:div>
        <w:div w:id="1726874761">
          <w:marLeft w:val="0"/>
          <w:marRight w:val="0"/>
          <w:marTop w:val="0"/>
          <w:marBottom w:val="0"/>
          <w:divBdr>
            <w:top w:val="none" w:sz="0" w:space="0" w:color="auto"/>
            <w:left w:val="none" w:sz="0" w:space="0" w:color="auto"/>
            <w:bottom w:val="none" w:sz="0" w:space="0" w:color="auto"/>
            <w:right w:val="none" w:sz="0" w:space="0" w:color="auto"/>
          </w:divBdr>
        </w:div>
      </w:divsChild>
    </w:div>
    <w:div w:id="119106860">
      <w:bodyDiv w:val="1"/>
      <w:marLeft w:val="0"/>
      <w:marRight w:val="0"/>
      <w:marTop w:val="0"/>
      <w:marBottom w:val="0"/>
      <w:divBdr>
        <w:top w:val="none" w:sz="0" w:space="0" w:color="auto"/>
        <w:left w:val="none" w:sz="0" w:space="0" w:color="auto"/>
        <w:bottom w:val="none" w:sz="0" w:space="0" w:color="auto"/>
        <w:right w:val="none" w:sz="0" w:space="0" w:color="auto"/>
      </w:divBdr>
    </w:div>
    <w:div w:id="119764102">
      <w:bodyDiv w:val="1"/>
      <w:marLeft w:val="0"/>
      <w:marRight w:val="0"/>
      <w:marTop w:val="0"/>
      <w:marBottom w:val="0"/>
      <w:divBdr>
        <w:top w:val="none" w:sz="0" w:space="0" w:color="auto"/>
        <w:left w:val="none" w:sz="0" w:space="0" w:color="auto"/>
        <w:bottom w:val="none" w:sz="0" w:space="0" w:color="auto"/>
        <w:right w:val="none" w:sz="0" w:space="0" w:color="auto"/>
      </w:divBdr>
    </w:div>
    <w:div w:id="121002613">
      <w:bodyDiv w:val="1"/>
      <w:marLeft w:val="0"/>
      <w:marRight w:val="0"/>
      <w:marTop w:val="0"/>
      <w:marBottom w:val="0"/>
      <w:divBdr>
        <w:top w:val="none" w:sz="0" w:space="0" w:color="auto"/>
        <w:left w:val="none" w:sz="0" w:space="0" w:color="auto"/>
        <w:bottom w:val="none" w:sz="0" w:space="0" w:color="auto"/>
        <w:right w:val="none" w:sz="0" w:space="0" w:color="auto"/>
      </w:divBdr>
      <w:divsChild>
        <w:div w:id="228462003">
          <w:marLeft w:val="0"/>
          <w:marRight w:val="0"/>
          <w:marTop w:val="0"/>
          <w:marBottom w:val="0"/>
          <w:divBdr>
            <w:top w:val="none" w:sz="0" w:space="0" w:color="auto"/>
            <w:left w:val="none" w:sz="0" w:space="0" w:color="auto"/>
            <w:bottom w:val="none" w:sz="0" w:space="0" w:color="auto"/>
            <w:right w:val="none" w:sz="0" w:space="0" w:color="auto"/>
          </w:divBdr>
        </w:div>
        <w:div w:id="315376516">
          <w:marLeft w:val="0"/>
          <w:marRight w:val="0"/>
          <w:marTop w:val="0"/>
          <w:marBottom w:val="0"/>
          <w:divBdr>
            <w:top w:val="none" w:sz="0" w:space="0" w:color="auto"/>
            <w:left w:val="none" w:sz="0" w:space="0" w:color="auto"/>
            <w:bottom w:val="none" w:sz="0" w:space="0" w:color="auto"/>
            <w:right w:val="none" w:sz="0" w:space="0" w:color="auto"/>
          </w:divBdr>
        </w:div>
        <w:div w:id="383911946">
          <w:marLeft w:val="0"/>
          <w:marRight w:val="0"/>
          <w:marTop w:val="0"/>
          <w:marBottom w:val="0"/>
          <w:divBdr>
            <w:top w:val="none" w:sz="0" w:space="0" w:color="auto"/>
            <w:left w:val="none" w:sz="0" w:space="0" w:color="auto"/>
            <w:bottom w:val="none" w:sz="0" w:space="0" w:color="auto"/>
            <w:right w:val="none" w:sz="0" w:space="0" w:color="auto"/>
          </w:divBdr>
        </w:div>
        <w:div w:id="477380853">
          <w:marLeft w:val="0"/>
          <w:marRight w:val="0"/>
          <w:marTop w:val="0"/>
          <w:marBottom w:val="0"/>
          <w:divBdr>
            <w:top w:val="none" w:sz="0" w:space="0" w:color="auto"/>
            <w:left w:val="none" w:sz="0" w:space="0" w:color="auto"/>
            <w:bottom w:val="none" w:sz="0" w:space="0" w:color="auto"/>
            <w:right w:val="none" w:sz="0" w:space="0" w:color="auto"/>
          </w:divBdr>
        </w:div>
        <w:div w:id="564993246">
          <w:marLeft w:val="0"/>
          <w:marRight w:val="0"/>
          <w:marTop w:val="0"/>
          <w:marBottom w:val="0"/>
          <w:divBdr>
            <w:top w:val="none" w:sz="0" w:space="0" w:color="auto"/>
            <w:left w:val="none" w:sz="0" w:space="0" w:color="auto"/>
            <w:bottom w:val="none" w:sz="0" w:space="0" w:color="auto"/>
            <w:right w:val="none" w:sz="0" w:space="0" w:color="auto"/>
          </w:divBdr>
        </w:div>
        <w:div w:id="770784975">
          <w:marLeft w:val="0"/>
          <w:marRight w:val="0"/>
          <w:marTop w:val="0"/>
          <w:marBottom w:val="0"/>
          <w:divBdr>
            <w:top w:val="none" w:sz="0" w:space="0" w:color="auto"/>
            <w:left w:val="none" w:sz="0" w:space="0" w:color="auto"/>
            <w:bottom w:val="none" w:sz="0" w:space="0" w:color="auto"/>
            <w:right w:val="none" w:sz="0" w:space="0" w:color="auto"/>
          </w:divBdr>
        </w:div>
        <w:div w:id="1011832414">
          <w:marLeft w:val="0"/>
          <w:marRight w:val="0"/>
          <w:marTop w:val="0"/>
          <w:marBottom w:val="0"/>
          <w:divBdr>
            <w:top w:val="none" w:sz="0" w:space="0" w:color="auto"/>
            <w:left w:val="none" w:sz="0" w:space="0" w:color="auto"/>
            <w:bottom w:val="none" w:sz="0" w:space="0" w:color="auto"/>
            <w:right w:val="none" w:sz="0" w:space="0" w:color="auto"/>
          </w:divBdr>
        </w:div>
        <w:div w:id="1044989245">
          <w:marLeft w:val="0"/>
          <w:marRight w:val="0"/>
          <w:marTop w:val="0"/>
          <w:marBottom w:val="0"/>
          <w:divBdr>
            <w:top w:val="none" w:sz="0" w:space="0" w:color="auto"/>
            <w:left w:val="none" w:sz="0" w:space="0" w:color="auto"/>
            <w:bottom w:val="none" w:sz="0" w:space="0" w:color="auto"/>
            <w:right w:val="none" w:sz="0" w:space="0" w:color="auto"/>
          </w:divBdr>
        </w:div>
        <w:div w:id="1059943333">
          <w:marLeft w:val="0"/>
          <w:marRight w:val="0"/>
          <w:marTop w:val="0"/>
          <w:marBottom w:val="0"/>
          <w:divBdr>
            <w:top w:val="none" w:sz="0" w:space="0" w:color="auto"/>
            <w:left w:val="none" w:sz="0" w:space="0" w:color="auto"/>
            <w:bottom w:val="none" w:sz="0" w:space="0" w:color="auto"/>
            <w:right w:val="none" w:sz="0" w:space="0" w:color="auto"/>
          </w:divBdr>
        </w:div>
        <w:div w:id="1500123075">
          <w:marLeft w:val="0"/>
          <w:marRight w:val="0"/>
          <w:marTop w:val="0"/>
          <w:marBottom w:val="0"/>
          <w:divBdr>
            <w:top w:val="none" w:sz="0" w:space="0" w:color="auto"/>
            <w:left w:val="none" w:sz="0" w:space="0" w:color="auto"/>
            <w:bottom w:val="none" w:sz="0" w:space="0" w:color="auto"/>
            <w:right w:val="none" w:sz="0" w:space="0" w:color="auto"/>
          </w:divBdr>
        </w:div>
        <w:div w:id="1644118705">
          <w:marLeft w:val="0"/>
          <w:marRight w:val="0"/>
          <w:marTop w:val="0"/>
          <w:marBottom w:val="0"/>
          <w:divBdr>
            <w:top w:val="none" w:sz="0" w:space="0" w:color="auto"/>
            <w:left w:val="none" w:sz="0" w:space="0" w:color="auto"/>
            <w:bottom w:val="none" w:sz="0" w:space="0" w:color="auto"/>
            <w:right w:val="none" w:sz="0" w:space="0" w:color="auto"/>
          </w:divBdr>
        </w:div>
        <w:div w:id="1649701923">
          <w:marLeft w:val="0"/>
          <w:marRight w:val="0"/>
          <w:marTop w:val="0"/>
          <w:marBottom w:val="0"/>
          <w:divBdr>
            <w:top w:val="none" w:sz="0" w:space="0" w:color="auto"/>
            <w:left w:val="none" w:sz="0" w:space="0" w:color="auto"/>
            <w:bottom w:val="none" w:sz="0" w:space="0" w:color="auto"/>
            <w:right w:val="none" w:sz="0" w:space="0" w:color="auto"/>
          </w:divBdr>
        </w:div>
        <w:div w:id="1839803457">
          <w:marLeft w:val="0"/>
          <w:marRight w:val="0"/>
          <w:marTop w:val="0"/>
          <w:marBottom w:val="0"/>
          <w:divBdr>
            <w:top w:val="none" w:sz="0" w:space="0" w:color="auto"/>
            <w:left w:val="none" w:sz="0" w:space="0" w:color="auto"/>
            <w:bottom w:val="none" w:sz="0" w:space="0" w:color="auto"/>
            <w:right w:val="none" w:sz="0" w:space="0" w:color="auto"/>
          </w:divBdr>
        </w:div>
      </w:divsChild>
    </w:div>
    <w:div w:id="123087534">
      <w:bodyDiv w:val="1"/>
      <w:marLeft w:val="0"/>
      <w:marRight w:val="0"/>
      <w:marTop w:val="0"/>
      <w:marBottom w:val="0"/>
      <w:divBdr>
        <w:top w:val="none" w:sz="0" w:space="0" w:color="auto"/>
        <w:left w:val="none" w:sz="0" w:space="0" w:color="auto"/>
        <w:bottom w:val="none" w:sz="0" w:space="0" w:color="auto"/>
        <w:right w:val="none" w:sz="0" w:space="0" w:color="auto"/>
      </w:divBdr>
    </w:div>
    <w:div w:id="131413536">
      <w:bodyDiv w:val="1"/>
      <w:marLeft w:val="0"/>
      <w:marRight w:val="0"/>
      <w:marTop w:val="0"/>
      <w:marBottom w:val="0"/>
      <w:divBdr>
        <w:top w:val="none" w:sz="0" w:space="0" w:color="auto"/>
        <w:left w:val="none" w:sz="0" w:space="0" w:color="auto"/>
        <w:bottom w:val="none" w:sz="0" w:space="0" w:color="auto"/>
        <w:right w:val="none" w:sz="0" w:space="0" w:color="auto"/>
      </w:divBdr>
    </w:div>
    <w:div w:id="132646850">
      <w:bodyDiv w:val="1"/>
      <w:marLeft w:val="0"/>
      <w:marRight w:val="0"/>
      <w:marTop w:val="0"/>
      <w:marBottom w:val="0"/>
      <w:divBdr>
        <w:top w:val="none" w:sz="0" w:space="0" w:color="auto"/>
        <w:left w:val="none" w:sz="0" w:space="0" w:color="auto"/>
        <w:bottom w:val="none" w:sz="0" w:space="0" w:color="auto"/>
        <w:right w:val="none" w:sz="0" w:space="0" w:color="auto"/>
      </w:divBdr>
    </w:div>
    <w:div w:id="133835915">
      <w:bodyDiv w:val="1"/>
      <w:marLeft w:val="0"/>
      <w:marRight w:val="0"/>
      <w:marTop w:val="0"/>
      <w:marBottom w:val="0"/>
      <w:divBdr>
        <w:top w:val="none" w:sz="0" w:space="0" w:color="auto"/>
        <w:left w:val="none" w:sz="0" w:space="0" w:color="auto"/>
        <w:bottom w:val="none" w:sz="0" w:space="0" w:color="auto"/>
        <w:right w:val="none" w:sz="0" w:space="0" w:color="auto"/>
      </w:divBdr>
      <w:divsChild>
        <w:div w:id="71316929">
          <w:marLeft w:val="0"/>
          <w:marRight w:val="0"/>
          <w:marTop w:val="0"/>
          <w:marBottom w:val="0"/>
          <w:divBdr>
            <w:top w:val="none" w:sz="0" w:space="0" w:color="auto"/>
            <w:left w:val="none" w:sz="0" w:space="0" w:color="auto"/>
            <w:bottom w:val="none" w:sz="0" w:space="0" w:color="auto"/>
            <w:right w:val="none" w:sz="0" w:space="0" w:color="auto"/>
          </w:divBdr>
        </w:div>
        <w:div w:id="205921487">
          <w:marLeft w:val="0"/>
          <w:marRight w:val="0"/>
          <w:marTop w:val="0"/>
          <w:marBottom w:val="0"/>
          <w:divBdr>
            <w:top w:val="none" w:sz="0" w:space="0" w:color="auto"/>
            <w:left w:val="none" w:sz="0" w:space="0" w:color="auto"/>
            <w:bottom w:val="none" w:sz="0" w:space="0" w:color="auto"/>
            <w:right w:val="none" w:sz="0" w:space="0" w:color="auto"/>
          </w:divBdr>
        </w:div>
        <w:div w:id="241187383">
          <w:marLeft w:val="0"/>
          <w:marRight w:val="0"/>
          <w:marTop w:val="0"/>
          <w:marBottom w:val="0"/>
          <w:divBdr>
            <w:top w:val="none" w:sz="0" w:space="0" w:color="auto"/>
            <w:left w:val="none" w:sz="0" w:space="0" w:color="auto"/>
            <w:bottom w:val="none" w:sz="0" w:space="0" w:color="auto"/>
            <w:right w:val="none" w:sz="0" w:space="0" w:color="auto"/>
          </w:divBdr>
        </w:div>
        <w:div w:id="248736270">
          <w:marLeft w:val="0"/>
          <w:marRight w:val="0"/>
          <w:marTop w:val="0"/>
          <w:marBottom w:val="0"/>
          <w:divBdr>
            <w:top w:val="none" w:sz="0" w:space="0" w:color="auto"/>
            <w:left w:val="none" w:sz="0" w:space="0" w:color="auto"/>
            <w:bottom w:val="none" w:sz="0" w:space="0" w:color="auto"/>
            <w:right w:val="none" w:sz="0" w:space="0" w:color="auto"/>
          </w:divBdr>
        </w:div>
        <w:div w:id="323555201">
          <w:marLeft w:val="0"/>
          <w:marRight w:val="0"/>
          <w:marTop w:val="0"/>
          <w:marBottom w:val="0"/>
          <w:divBdr>
            <w:top w:val="none" w:sz="0" w:space="0" w:color="auto"/>
            <w:left w:val="none" w:sz="0" w:space="0" w:color="auto"/>
            <w:bottom w:val="none" w:sz="0" w:space="0" w:color="auto"/>
            <w:right w:val="none" w:sz="0" w:space="0" w:color="auto"/>
          </w:divBdr>
        </w:div>
        <w:div w:id="442505417">
          <w:marLeft w:val="0"/>
          <w:marRight w:val="0"/>
          <w:marTop w:val="0"/>
          <w:marBottom w:val="0"/>
          <w:divBdr>
            <w:top w:val="none" w:sz="0" w:space="0" w:color="auto"/>
            <w:left w:val="none" w:sz="0" w:space="0" w:color="auto"/>
            <w:bottom w:val="none" w:sz="0" w:space="0" w:color="auto"/>
            <w:right w:val="none" w:sz="0" w:space="0" w:color="auto"/>
          </w:divBdr>
        </w:div>
        <w:div w:id="477723296">
          <w:marLeft w:val="0"/>
          <w:marRight w:val="0"/>
          <w:marTop w:val="0"/>
          <w:marBottom w:val="0"/>
          <w:divBdr>
            <w:top w:val="none" w:sz="0" w:space="0" w:color="auto"/>
            <w:left w:val="none" w:sz="0" w:space="0" w:color="auto"/>
            <w:bottom w:val="none" w:sz="0" w:space="0" w:color="auto"/>
            <w:right w:val="none" w:sz="0" w:space="0" w:color="auto"/>
          </w:divBdr>
        </w:div>
        <w:div w:id="527529892">
          <w:marLeft w:val="0"/>
          <w:marRight w:val="0"/>
          <w:marTop w:val="0"/>
          <w:marBottom w:val="0"/>
          <w:divBdr>
            <w:top w:val="none" w:sz="0" w:space="0" w:color="auto"/>
            <w:left w:val="none" w:sz="0" w:space="0" w:color="auto"/>
            <w:bottom w:val="none" w:sz="0" w:space="0" w:color="auto"/>
            <w:right w:val="none" w:sz="0" w:space="0" w:color="auto"/>
          </w:divBdr>
        </w:div>
        <w:div w:id="621037808">
          <w:marLeft w:val="0"/>
          <w:marRight w:val="0"/>
          <w:marTop w:val="0"/>
          <w:marBottom w:val="0"/>
          <w:divBdr>
            <w:top w:val="none" w:sz="0" w:space="0" w:color="auto"/>
            <w:left w:val="none" w:sz="0" w:space="0" w:color="auto"/>
            <w:bottom w:val="none" w:sz="0" w:space="0" w:color="auto"/>
            <w:right w:val="none" w:sz="0" w:space="0" w:color="auto"/>
          </w:divBdr>
        </w:div>
        <w:div w:id="857549988">
          <w:marLeft w:val="0"/>
          <w:marRight w:val="0"/>
          <w:marTop w:val="0"/>
          <w:marBottom w:val="0"/>
          <w:divBdr>
            <w:top w:val="none" w:sz="0" w:space="0" w:color="auto"/>
            <w:left w:val="none" w:sz="0" w:space="0" w:color="auto"/>
            <w:bottom w:val="none" w:sz="0" w:space="0" w:color="auto"/>
            <w:right w:val="none" w:sz="0" w:space="0" w:color="auto"/>
          </w:divBdr>
        </w:div>
        <w:div w:id="1102577839">
          <w:marLeft w:val="0"/>
          <w:marRight w:val="0"/>
          <w:marTop w:val="0"/>
          <w:marBottom w:val="0"/>
          <w:divBdr>
            <w:top w:val="none" w:sz="0" w:space="0" w:color="auto"/>
            <w:left w:val="none" w:sz="0" w:space="0" w:color="auto"/>
            <w:bottom w:val="none" w:sz="0" w:space="0" w:color="auto"/>
            <w:right w:val="none" w:sz="0" w:space="0" w:color="auto"/>
          </w:divBdr>
        </w:div>
        <w:div w:id="1118523580">
          <w:marLeft w:val="0"/>
          <w:marRight w:val="0"/>
          <w:marTop w:val="0"/>
          <w:marBottom w:val="0"/>
          <w:divBdr>
            <w:top w:val="none" w:sz="0" w:space="0" w:color="auto"/>
            <w:left w:val="none" w:sz="0" w:space="0" w:color="auto"/>
            <w:bottom w:val="none" w:sz="0" w:space="0" w:color="auto"/>
            <w:right w:val="none" w:sz="0" w:space="0" w:color="auto"/>
          </w:divBdr>
        </w:div>
        <w:div w:id="1203404738">
          <w:marLeft w:val="0"/>
          <w:marRight w:val="0"/>
          <w:marTop w:val="0"/>
          <w:marBottom w:val="0"/>
          <w:divBdr>
            <w:top w:val="none" w:sz="0" w:space="0" w:color="auto"/>
            <w:left w:val="none" w:sz="0" w:space="0" w:color="auto"/>
            <w:bottom w:val="none" w:sz="0" w:space="0" w:color="auto"/>
            <w:right w:val="none" w:sz="0" w:space="0" w:color="auto"/>
          </w:divBdr>
        </w:div>
        <w:div w:id="1247153750">
          <w:marLeft w:val="0"/>
          <w:marRight w:val="0"/>
          <w:marTop w:val="0"/>
          <w:marBottom w:val="0"/>
          <w:divBdr>
            <w:top w:val="none" w:sz="0" w:space="0" w:color="auto"/>
            <w:left w:val="none" w:sz="0" w:space="0" w:color="auto"/>
            <w:bottom w:val="none" w:sz="0" w:space="0" w:color="auto"/>
            <w:right w:val="none" w:sz="0" w:space="0" w:color="auto"/>
          </w:divBdr>
        </w:div>
        <w:div w:id="1262379132">
          <w:marLeft w:val="0"/>
          <w:marRight w:val="0"/>
          <w:marTop w:val="0"/>
          <w:marBottom w:val="0"/>
          <w:divBdr>
            <w:top w:val="none" w:sz="0" w:space="0" w:color="auto"/>
            <w:left w:val="none" w:sz="0" w:space="0" w:color="auto"/>
            <w:bottom w:val="none" w:sz="0" w:space="0" w:color="auto"/>
            <w:right w:val="none" w:sz="0" w:space="0" w:color="auto"/>
          </w:divBdr>
        </w:div>
        <w:div w:id="1354723108">
          <w:marLeft w:val="0"/>
          <w:marRight w:val="0"/>
          <w:marTop w:val="0"/>
          <w:marBottom w:val="0"/>
          <w:divBdr>
            <w:top w:val="none" w:sz="0" w:space="0" w:color="auto"/>
            <w:left w:val="none" w:sz="0" w:space="0" w:color="auto"/>
            <w:bottom w:val="none" w:sz="0" w:space="0" w:color="auto"/>
            <w:right w:val="none" w:sz="0" w:space="0" w:color="auto"/>
          </w:divBdr>
        </w:div>
        <w:div w:id="1384913465">
          <w:marLeft w:val="0"/>
          <w:marRight w:val="0"/>
          <w:marTop w:val="0"/>
          <w:marBottom w:val="0"/>
          <w:divBdr>
            <w:top w:val="none" w:sz="0" w:space="0" w:color="auto"/>
            <w:left w:val="none" w:sz="0" w:space="0" w:color="auto"/>
            <w:bottom w:val="none" w:sz="0" w:space="0" w:color="auto"/>
            <w:right w:val="none" w:sz="0" w:space="0" w:color="auto"/>
          </w:divBdr>
        </w:div>
        <w:div w:id="1448545021">
          <w:marLeft w:val="0"/>
          <w:marRight w:val="0"/>
          <w:marTop w:val="0"/>
          <w:marBottom w:val="0"/>
          <w:divBdr>
            <w:top w:val="none" w:sz="0" w:space="0" w:color="auto"/>
            <w:left w:val="none" w:sz="0" w:space="0" w:color="auto"/>
            <w:bottom w:val="none" w:sz="0" w:space="0" w:color="auto"/>
            <w:right w:val="none" w:sz="0" w:space="0" w:color="auto"/>
          </w:divBdr>
        </w:div>
        <w:div w:id="1465000728">
          <w:marLeft w:val="0"/>
          <w:marRight w:val="0"/>
          <w:marTop w:val="0"/>
          <w:marBottom w:val="0"/>
          <w:divBdr>
            <w:top w:val="none" w:sz="0" w:space="0" w:color="auto"/>
            <w:left w:val="none" w:sz="0" w:space="0" w:color="auto"/>
            <w:bottom w:val="none" w:sz="0" w:space="0" w:color="auto"/>
            <w:right w:val="none" w:sz="0" w:space="0" w:color="auto"/>
          </w:divBdr>
        </w:div>
        <w:div w:id="1475022492">
          <w:marLeft w:val="0"/>
          <w:marRight w:val="0"/>
          <w:marTop w:val="0"/>
          <w:marBottom w:val="0"/>
          <w:divBdr>
            <w:top w:val="none" w:sz="0" w:space="0" w:color="auto"/>
            <w:left w:val="none" w:sz="0" w:space="0" w:color="auto"/>
            <w:bottom w:val="none" w:sz="0" w:space="0" w:color="auto"/>
            <w:right w:val="none" w:sz="0" w:space="0" w:color="auto"/>
          </w:divBdr>
        </w:div>
        <w:div w:id="1521892974">
          <w:marLeft w:val="0"/>
          <w:marRight w:val="0"/>
          <w:marTop w:val="0"/>
          <w:marBottom w:val="0"/>
          <w:divBdr>
            <w:top w:val="none" w:sz="0" w:space="0" w:color="auto"/>
            <w:left w:val="none" w:sz="0" w:space="0" w:color="auto"/>
            <w:bottom w:val="none" w:sz="0" w:space="0" w:color="auto"/>
            <w:right w:val="none" w:sz="0" w:space="0" w:color="auto"/>
          </w:divBdr>
        </w:div>
        <w:div w:id="1547984280">
          <w:marLeft w:val="0"/>
          <w:marRight w:val="0"/>
          <w:marTop w:val="0"/>
          <w:marBottom w:val="0"/>
          <w:divBdr>
            <w:top w:val="none" w:sz="0" w:space="0" w:color="auto"/>
            <w:left w:val="none" w:sz="0" w:space="0" w:color="auto"/>
            <w:bottom w:val="none" w:sz="0" w:space="0" w:color="auto"/>
            <w:right w:val="none" w:sz="0" w:space="0" w:color="auto"/>
          </w:divBdr>
        </w:div>
        <w:div w:id="1594432599">
          <w:marLeft w:val="0"/>
          <w:marRight w:val="0"/>
          <w:marTop w:val="0"/>
          <w:marBottom w:val="0"/>
          <w:divBdr>
            <w:top w:val="none" w:sz="0" w:space="0" w:color="auto"/>
            <w:left w:val="none" w:sz="0" w:space="0" w:color="auto"/>
            <w:bottom w:val="none" w:sz="0" w:space="0" w:color="auto"/>
            <w:right w:val="none" w:sz="0" w:space="0" w:color="auto"/>
          </w:divBdr>
        </w:div>
        <w:div w:id="1718314121">
          <w:marLeft w:val="0"/>
          <w:marRight w:val="0"/>
          <w:marTop w:val="0"/>
          <w:marBottom w:val="0"/>
          <w:divBdr>
            <w:top w:val="none" w:sz="0" w:space="0" w:color="auto"/>
            <w:left w:val="none" w:sz="0" w:space="0" w:color="auto"/>
            <w:bottom w:val="none" w:sz="0" w:space="0" w:color="auto"/>
            <w:right w:val="none" w:sz="0" w:space="0" w:color="auto"/>
          </w:divBdr>
        </w:div>
        <w:div w:id="1801336875">
          <w:marLeft w:val="0"/>
          <w:marRight w:val="0"/>
          <w:marTop w:val="0"/>
          <w:marBottom w:val="0"/>
          <w:divBdr>
            <w:top w:val="none" w:sz="0" w:space="0" w:color="auto"/>
            <w:left w:val="none" w:sz="0" w:space="0" w:color="auto"/>
            <w:bottom w:val="none" w:sz="0" w:space="0" w:color="auto"/>
            <w:right w:val="none" w:sz="0" w:space="0" w:color="auto"/>
          </w:divBdr>
        </w:div>
        <w:div w:id="1807507222">
          <w:marLeft w:val="0"/>
          <w:marRight w:val="0"/>
          <w:marTop w:val="0"/>
          <w:marBottom w:val="0"/>
          <w:divBdr>
            <w:top w:val="none" w:sz="0" w:space="0" w:color="auto"/>
            <w:left w:val="none" w:sz="0" w:space="0" w:color="auto"/>
            <w:bottom w:val="none" w:sz="0" w:space="0" w:color="auto"/>
            <w:right w:val="none" w:sz="0" w:space="0" w:color="auto"/>
          </w:divBdr>
        </w:div>
        <w:div w:id="1850557220">
          <w:marLeft w:val="0"/>
          <w:marRight w:val="0"/>
          <w:marTop w:val="0"/>
          <w:marBottom w:val="0"/>
          <w:divBdr>
            <w:top w:val="none" w:sz="0" w:space="0" w:color="auto"/>
            <w:left w:val="none" w:sz="0" w:space="0" w:color="auto"/>
            <w:bottom w:val="none" w:sz="0" w:space="0" w:color="auto"/>
            <w:right w:val="none" w:sz="0" w:space="0" w:color="auto"/>
          </w:divBdr>
        </w:div>
        <w:div w:id="1901550401">
          <w:marLeft w:val="0"/>
          <w:marRight w:val="0"/>
          <w:marTop w:val="0"/>
          <w:marBottom w:val="0"/>
          <w:divBdr>
            <w:top w:val="none" w:sz="0" w:space="0" w:color="auto"/>
            <w:left w:val="none" w:sz="0" w:space="0" w:color="auto"/>
            <w:bottom w:val="none" w:sz="0" w:space="0" w:color="auto"/>
            <w:right w:val="none" w:sz="0" w:space="0" w:color="auto"/>
          </w:divBdr>
        </w:div>
        <w:div w:id="2057584356">
          <w:marLeft w:val="0"/>
          <w:marRight w:val="0"/>
          <w:marTop w:val="0"/>
          <w:marBottom w:val="0"/>
          <w:divBdr>
            <w:top w:val="none" w:sz="0" w:space="0" w:color="auto"/>
            <w:left w:val="none" w:sz="0" w:space="0" w:color="auto"/>
            <w:bottom w:val="none" w:sz="0" w:space="0" w:color="auto"/>
            <w:right w:val="none" w:sz="0" w:space="0" w:color="auto"/>
          </w:divBdr>
        </w:div>
        <w:div w:id="2081752775">
          <w:marLeft w:val="0"/>
          <w:marRight w:val="0"/>
          <w:marTop w:val="0"/>
          <w:marBottom w:val="0"/>
          <w:divBdr>
            <w:top w:val="none" w:sz="0" w:space="0" w:color="auto"/>
            <w:left w:val="none" w:sz="0" w:space="0" w:color="auto"/>
            <w:bottom w:val="none" w:sz="0" w:space="0" w:color="auto"/>
            <w:right w:val="none" w:sz="0" w:space="0" w:color="auto"/>
          </w:divBdr>
        </w:div>
        <w:div w:id="2136361355">
          <w:marLeft w:val="0"/>
          <w:marRight w:val="0"/>
          <w:marTop w:val="0"/>
          <w:marBottom w:val="0"/>
          <w:divBdr>
            <w:top w:val="none" w:sz="0" w:space="0" w:color="auto"/>
            <w:left w:val="none" w:sz="0" w:space="0" w:color="auto"/>
            <w:bottom w:val="none" w:sz="0" w:space="0" w:color="auto"/>
            <w:right w:val="none" w:sz="0" w:space="0" w:color="auto"/>
          </w:divBdr>
        </w:div>
      </w:divsChild>
    </w:div>
    <w:div w:id="136343003">
      <w:bodyDiv w:val="1"/>
      <w:marLeft w:val="0"/>
      <w:marRight w:val="0"/>
      <w:marTop w:val="0"/>
      <w:marBottom w:val="0"/>
      <w:divBdr>
        <w:top w:val="none" w:sz="0" w:space="0" w:color="auto"/>
        <w:left w:val="none" w:sz="0" w:space="0" w:color="auto"/>
        <w:bottom w:val="none" w:sz="0" w:space="0" w:color="auto"/>
        <w:right w:val="none" w:sz="0" w:space="0" w:color="auto"/>
      </w:divBdr>
    </w:div>
    <w:div w:id="138690197">
      <w:bodyDiv w:val="1"/>
      <w:marLeft w:val="0"/>
      <w:marRight w:val="0"/>
      <w:marTop w:val="0"/>
      <w:marBottom w:val="0"/>
      <w:divBdr>
        <w:top w:val="none" w:sz="0" w:space="0" w:color="auto"/>
        <w:left w:val="none" w:sz="0" w:space="0" w:color="auto"/>
        <w:bottom w:val="none" w:sz="0" w:space="0" w:color="auto"/>
        <w:right w:val="none" w:sz="0" w:space="0" w:color="auto"/>
      </w:divBdr>
    </w:div>
    <w:div w:id="142698251">
      <w:bodyDiv w:val="1"/>
      <w:marLeft w:val="0"/>
      <w:marRight w:val="0"/>
      <w:marTop w:val="0"/>
      <w:marBottom w:val="0"/>
      <w:divBdr>
        <w:top w:val="none" w:sz="0" w:space="0" w:color="auto"/>
        <w:left w:val="none" w:sz="0" w:space="0" w:color="auto"/>
        <w:bottom w:val="none" w:sz="0" w:space="0" w:color="auto"/>
        <w:right w:val="none" w:sz="0" w:space="0" w:color="auto"/>
      </w:divBdr>
    </w:div>
    <w:div w:id="166798780">
      <w:bodyDiv w:val="1"/>
      <w:marLeft w:val="0"/>
      <w:marRight w:val="0"/>
      <w:marTop w:val="0"/>
      <w:marBottom w:val="0"/>
      <w:divBdr>
        <w:top w:val="none" w:sz="0" w:space="0" w:color="auto"/>
        <w:left w:val="none" w:sz="0" w:space="0" w:color="auto"/>
        <w:bottom w:val="none" w:sz="0" w:space="0" w:color="auto"/>
        <w:right w:val="none" w:sz="0" w:space="0" w:color="auto"/>
      </w:divBdr>
    </w:div>
    <w:div w:id="172687621">
      <w:bodyDiv w:val="1"/>
      <w:marLeft w:val="0"/>
      <w:marRight w:val="0"/>
      <w:marTop w:val="0"/>
      <w:marBottom w:val="0"/>
      <w:divBdr>
        <w:top w:val="none" w:sz="0" w:space="0" w:color="auto"/>
        <w:left w:val="none" w:sz="0" w:space="0" w:color="auto"/>
        <w:bottom w:val="none" w:sz="0" w:space="0" w:color="auto"/>
        <w:right w:val="none" w:sz="0" w:space="0" w:color="auto"/>
      </w:divBdr>
    </w:div>
    <w:div w:id="179126426">
      <w:bodyDiv w:val="1"/>
      <w:marLeft w:val="0"/>
      <w:marRight w:val="0"/>
      <w:marTop w:val="0"/>
      <w:marBottom w:val="0"/>
      <w:divBdr>
        <w:top w:val="none" w:sz="0" w:space="0" w:color="auto"/>
        <w:left w:val="none" w:sz="0" w:space="0" w:color="auto"/>
        <w:bottom w:val="none" w:sz="0" w:space="0" w:color="auto"/>
        <w:right w:val="none" w:sz="0" w:space="0" w:color="auto"/>
      </w:divBdr>
    </w:div>
    <w:div w:id="192235827">
      <w:bodyDiv w:val="1"/>
      <w:marLeft w:val="0"/>
      <w:marRight w:val="0"/>
      <w:marTop w:val="0"/>
      <w:marBottom w:val="0"/>
      <w:divBdr>
        <w:top w:val="none" w:sz="0" w:space="0" w:color="auto"/>
        <w:left w:val="none" w:sz="0" w:space="0" w:color="auto"/>
        <w:bottom w:val="none" w:sz="0" w:space="0" w:color="auto"/>
        <w:right w:val="none" w:sz="0" w:space="0" w:color="auto"/>
      </w:divBdr>
    </w:div>
    <w:div w:id="221059183">
      <w:bodyDiv w:val="1"/>
      <w:marLeft w:val="0"/>
      <w:marRight w:val="0"/>
      <w:marTop w:val="0"/>
      <w:marBottom w:val="0"/>
      <w:divBdr>
        <w:top w:val="none" w:sz="0" w:space="0" w:color="auto"/>
        <w:left w:val="none" w:sz="0" w:space="0" w:color="auto"/>
        <w:bottom w:val="none" w:sz="0" w:space="0" w:color="auto"/>
        <w:right w:val="none" w:sz="0" w:space="0" w:color="auto"/>
      </w:divBdr>
    </w:div>
    <w:div w:id="248388926">
      <w:bodyDiv w:val="1"/>
      <w:marLeft w:val="0"/>
      <w:marRight w:val="0"/>
      <w:marTop w:val="0"/>
      <w:marBottom w:val="0"/>
      <w:divBdr>
        <w:top w:val="none" w:sz="0" w:space="0" w:color="auto"/>
        <w:left w:val="none" w:sz="0" w:space="0" w:color="auto"/>
        <w:bottom w:val="none" w:sz="0" w:space="0" w:color="auto"/>
        <w:right w:val="none" w:sz="0" w:space="0" w:color="auto"/>
      </w:divBdr>
    </w:div>
    <w:div w:id="264310041">
      <w:bodyDiv w:val="1"/>
      <w:marLeft w:val="0"/>
      <w:marRight w:val="0"/>
      <w:marTop w:val="0"/>
      <w:marBottom w:val="0"/>
      <w:divBdr>
        <w:top w:val="none" w:sz="0" w:space="0" w:color="auto"/>
        <w:left w:val="none" w:sz="0" w:space="0" w:color="auto"/>
        <w:bottom w:val="none" w:sz="0" w:space="0" w:color="auto"/>
        <w:right w:val="none" w:sz="0" w:space="0" w:color="auto"/>
      </w:divBdr>
    </w:div>
    <w:div w:id="270626878">
      <w:bodyDiv w:val="1"/>
      <w:marLeft w:val="0"/>
      <w:marRight w:val="0"/>
      <w:marTop w:val="0"/>
      <w:marBottom w:val="0"/>
      <w:divBdr>
        <w:top w:val="none" w:sz="0" w:space="0" w:color="auto"/>
        <w:left w:val="none" w:sz="0" w:space="0" w:color="auto"/>
        <w:bottom w:val="none" w:sz="0" w:space="0" w:color="auto"/>
        <w:right w:val="none" w:sz="0" w:space="0" w:color="auto"/>
      </w:divBdr>
    </w:div>
    <w:div w:id="283469543">
      <w:bodyDiv w:val="1"/>
      <w:marLeft w:val="0"/>
      <w:marRight w:val="0"/>
      <w:marTop w:val="0"/>
      <w:marBottom w:val="0"/>
      <w:divBdr>
        <w:top w:val="none" w:sz="0" w:space="0" w:color="auto"/>
        <w:left w:val="none" w:sz="0" w:space="0" w:color="auto"/>
        <w:bottom w:val="none" w:sz="0" w:space="0" w:color="auto"/>
        <w:right w:val="none" w:sz="0" w:space="0" w:color="auto"/>
      </w:divBdr>
    </w:div>
    <w:div w:id="302390660">
      <w:bodyDiv w:val="1"/>
      <w:marLeft w:val="0"/>
      <w:marRight w:val="0"/>
      <w:marTop w:val="0"/>
      <w:marBottom w:val="0"/>
      <w:divBdr>
        <w:top w:val="none" w:sz="0" w:space="0" w:color="auto"/>
        <w:left w:val="none" w:sz="0" w:space="0" w:color="auto"/>
        <w:bottom w:val="none" w:sz="0" w:space="0" w:color="auto"/>
        <w:right w:val="none" w:sz="0" w:space="0" w:color="auto"/>
      </w:divBdr>
    </w:div>
    <w:div w:id="304822882">
      <w:bodyDiv w:val="1"/>
      <w:marLeft w:val="0"/>
      <w:marRight w:val="0"/>
      <w:marTop w:val="0"/>
      <w:marBottom w:val="0"/>
      <w:divBdr>
        <w:top w:val="none" w:sz="0" w:space="0" w:color="auto"/>
        <w:left w:val="none" w:sz="0" w:space="0" w:color="auto"/>
        <w:bottom w:val="none" w:sz="0" w:space="0" w:color="auto"/>
        <w:right w:val="none" w:sz="0" w:space="0" w:color="auto"/>
      </w:divBdr>
    </w:div>
    <w:div w:id="315107265">
      <w:bodyDiv w:val="1"/>
      <w:marLeft w:val="0"/>
      <w:marRight w:val="0"/>
      <w:marTop w:val="0"/>
      <w:marBottom w:val="0"/>
      <w:divBdr>
        <w:top w:val="none" w:sz="0" w:space="0" w:color="auto"/>
        <w:left w:val="none" w:sz="0" w:space="0" w:color="auto"/>
        <w:bottom w:val="none" w:sz="0" w:space="0" w:color="auto"/>
        <w:right w:val="none" w:sz="0" w:space="0" w:color="auto"/>
      </w:divBdr>
    </w:div>
    <w:div w:id="341786343">
      <w:bodyDiv w:val="1"/>
      <w:marLeft w:val="0"/>
      <w:marRight w:val="0"/>
      <w:marTop w:val="0"/>
      <w:marBottom w:val="0"/>
      <w:divBdr>
        <w:top w:val="none" w:sz="0" w:space="0" w:color="auto"/>
        <w:left w:val="none" w:sz="0" w:space="0" w:color="auto"/>
        <w:bottom w:val="none" w:sz="0" w:space="0" w:color="auto"/>
        <w:right w:val="none" w:sz="0" w:space="0" w:color="auto"/>
      </w:divBdr>
    </w:div>
    <w:div w:id="355469951">
      <w:bodyDiv w:val="1"/>
      <w:marLeft w:val="0"/>
      <w:marRight w:val="0"/>
      <w:marTop w:val="0"/>
      <w:marBottom w:val="0"/>
      <w:divBdr>
        <w:top w:val="none" w:sz="0" w:space="0" w:color="auto"/>
        <w:left w:val="none" w:sz="0" w:space="0" w:color="auto"/>
        <w:bottom w:val="none" w:sz="0" w:space="0" w:color="auto"/>
        <w:right w:val="none" w:sz="0" w:space="0" w:color="auto"/>
      </w:divBdr>
    </w:div>
    <w:div w:id="363142210">
      <w:bodyDiv w:val="1"/>
      <w:marLeft w:val="0"/>
      <w:marRight w:val="0"/>
      <w:marTop w:val="0"/>
      <w:marBottom w:val="0"/>
      <w:divBdr>
        <w:top w:val="none" w:sz="0" w:space="0" w:color="auto"/>
        <w:left w:val="none" w:sz="0" w:space="0" w:color="auto"/>
        <w:bottom w:val="none" w:sz="0" w:space="0" w:color="auto"/>
        <w:right w:val="none" w:sz="0" w:space="0" w:color="auto"/>
      </w:divBdr>
    </w:div>
    <w:div w:id="367724257">
      <w:bodyDiv w:val="1"/>
      <w:marLeft w:val="0"/>
      <w:marRight w:val="0"/>
      <w:marTop w:val="0"/>
      <w:marBottom w:val="0"/>
      <w:divBdr>
        <w:top w:val="none" w:sz="0" w:space="0" w:color="auto"/>
        <w:left w:val="none" w:sz="0" w:space="0" w:color="auto"/>
        <w:bottom w:val="none" w:sz="0" w:space="0" w:color="auto"/>
        <w:right w:val="none" w:sz="0" w:space="0" w:color="auto"/>
      </w:divBdr>
    </w:div>
    <w:div w:id="370964523">
      <w:bodyDiv w:val="1"/>
      <w:marLeft w:val="0"/>
      <w:marRight w:val="0"/>
      <w:marTop w:val="0"/>
      <w:marBottom w:val="0"/>
      <w:divBdr>
        <w:top w:val="none" w:sz="0" w:space="0" w:color="auto"/>
        <w:left w:val="none" w:sz="0" w:space="0" w:color="auto"/>
        <w:bottom w:val="none" w:sz="0" w:space="0" w:color="auto"/>
        <w:right w:val="none" w:sz="0" w:space="0" w:color="auto"/>
      </w:divBdr>
    </w:div>
    <w:div w:id="377511291">
      <w:bodyDiv w:val="1"/>
      <w:marLeft w:val="0"/>
      <w:marRight w:val="0"/>
      <w:marTop w:val="0"/>
      <w:marBottom w:val="0"/>
      <w:divBdr>
        <w:top w:val="none" w:sz="0" w:space="0" w:color="auto"/>
        <w:left w:val="none" w:sz="0" w:space="0" w:color="auto"/>
        <w:bottom w:val="none" w:sz="0" w:space="0" w:color="auto"/>
        <w:right w:val="none" w:sz="0" w:space="0" w:color="auto"/>
      </w:divBdr>
    </w:div>
    <w:div w:id="407849116">
      <w:bodyDiv w:val="1"/>
      <w:marLeft w:val="0"/>
      <w:marRight w:val="0"/>
      <w:marTop w:val="0"/>
      <w:marBottom w:val="0"/>
      <w:divBdr>
        <w:top w:val="none" w:sz="0" w:space="0" w:color="auto"/>
        <w:left w:val="none" w:sz="0" w:space="0" w:color="auto"/>
        <w:bottom w:val="none" w:sz="0" w:space="0" w:color="auto"/>
        <w:right w:val="none" w:sz="0" w:space="0" w:color="auto"/>
      </w:divBdr>
    </w:div>
    <w:div w:id="440540733">
      <w:bodyDiv w:val="1"/>
      <w:marLeft w:val="0"/>
      <w:marRight w:val="0"/>
      <w:marTop w:val="0"/>
      <w:marBottom w:val="0"/>
      <w:divBdr>
        <w:top w:val="none" w:sz="0" w:space="0" w:color="auto"/>
        <w:left w:val="none" w:sz="0" w:space="0" w:color="auto"/>
        <w:bottom w:val="none" w:sz="0" w:space="0" w:color="auto"/>
        <w:right w:val="none" w:sz="0" w:space="0" w:color="auto"/>
      </w:divBdr>
    </w:div>
    <w:div w:id="442071972">
      <w:bodyDiv w:val="1"/>
      <w:marLeft w:val="0"/>
      <w:marRight w:val="0"/>
      <w:marTop w:val="0"/>
      <w:marBottom w:val="0"/>
      <w:divBdr>
        <w:top w:val="none" w:sz="0" w:space="0" w:color="auto"/>
        <w:left w:val="none" w:sz="0" w:space="0" w:color="auto"/>
        <w:bottom w:val="none" w:sz="0" w:space="0" w:color="auto"/>
        <w:right w:val="none" w:sz="0" w:space="0" w:color="auto"/>
      </w:divBdr>
    </w:div>
    <w:div w:id="452866393">
      <w:bodyDiv w:val="1"/>
      <w:marLeft w:val="0"/>
      <w:marRight w:val="0"/>
      <w:marTop w:val="0"/>
      <w:marBottom w:val="0"/>
      <w:divBdr>
        <w:top w:val="none" w:sz="0" w:space="0" w:color="auto"/>
        <w:left w:val="none" w:sz="0" w:space="0" w:color="auto"/>
        <w:bottom w:val="none" w:sz="0" w:space="0" w:color="auto"/>
        <w:right w:val="none" w:sz="0" w:space="0" w:color="auto"/>
      </w:divBdr>
    </w:div>
    <w:div w:id="462426572">
      <w:bodyDiv w:val="1"/>
      <w:marLeft w:val="0"/>
      <w:marRight w:val="0"/>
      <w:marTop w:val="0"/>
      <w:marBottom w:val="0"/>
      <w:divBdr>
        <w:top w:val="none" w:sz="0" w:space="0" w:color="auto"/>
        <w:left w:val="none" w:sz="0" w:space="0" w:color="auto"/>
        <w:bottom w:val="none" w:sz="0" w:space="0" w:color="auto"/>
        <w:right w:val="none" w:sz="0" w:space="0" w:color="auto"/>
      </w:divBdr>
    </w:div>
    <w:div w:id="463549767">
      <w:bodyDiv w:val="1"/>
      <w:marLeft w:val="0"/>
      <w:marRight w:val="0"/>
      <w:marTop w:val="0"/>
      <w:marBottom w:val="0"/>
      <w:divBdr>
        <w:top w:val="none" w:sz="0" w:space="0" w:color="auto"/>
        <w:left w:val="none" w:sz="0" w:space="0" w:color="auto"/>
        <w:bottom w:val="none" w:sz="0" w:space="0" w:color="auto"/>
        <w:right w:val="none" w:sz="0" w:space="0" w:color="auto"/>
      </w:divBdr>
    </w:div>
    <w:div w:id="494106154">
      <w:bodyDiv w:val="1"/>
      <w:marLeft w:val="0"/>
      <w:marRight w:val="0"/>
      <w:marTop w:val="0"/>
      <w:marBottom w:val="0"/>
      <w:divBdr>
        <w:top w:val="none" w:sz="0" w:space="0" w:color="auto"/>
        <w:left w:val="none" w:sz="0" w:space="0" w:color="auto"/>
        <w:bottom w:val="none" w:sz="0" w:space="0" w:color="auto"/>
        <w:right w:val="none" w:sz="0" w:space="0" w:color="auto"/>
      </w:divBdr>
    </w:div>
    <w:div w:id="501316178">
      <w:bodyDiv w:val="1"/>
      <w:marLeft w:val="0"/>
      <w:marRight w:val="0"/>
      <w:marTop w:val="0"/>
      <w:marBottom w:val="0"/>
      <w:divBdr>
        <w:top w:val="none" w:sz="0" w:space="0" w:color="auto"/>
        <w:left w:val="none" w:sz="0" w:space="0" w:color="auto"/>
        <w:bottom w:val="none" w:sz="0" w:space="0" w:color="auto"/>
        <w:right w:val="none" w:sz="0" w:space="0" w:color="auto"/>
      </w:divBdr>
    </w:div>
    <w:div w:id="501966331">
      <w:bodyDiv w:val="1"/>
      <w:marLeft w:val="0"/>
      <w:marRight w:val="0"/>
      <w:marTop w:val="0"/>
      <w:marBottom w:val="0"/>
      <w:divBdr>
        <w:top w:val="none" w:sz="0" w:space="0" w:color="auto"/>
        <w:left w:val="none" w:sz="0" w:space="0" w:color="auto"/>
        <w:bottom w:val="none" w:sz="0" w:space="0" w:color="auto"/>
        <w:right w:val="none" w:sz="0" w:space="0" w:color="auto"/>
      </w:divBdr>
      <w:divsChild>
        <w:div w:id="1282953816">
          <w:marLeft w:val="0"/>
          <w:marRight w:val="0"/>
          <w:marTop w:val="0"/>
          <w:marBottom w:val="0"/>
          <w:divBdr>
            <w:top w:val="none" w:sz="0" w:space="0" w:color="auto"/>
            <w:left w:val="none" w:sz="0" w:space="0" w:color="auto"/>
            <w:bottom w:val="none" w:sz="0" w:space="0" w:color="auto"/>
            <w:right w:val="none" w:sz="0" w:space="0" w:color="auto"/>
          </w:divBdr>
        </w:div>
        <w:div w:id="594829780">
          <w:marLeft w:val="0"/>
          <w:marRight w:val="0"/>
          <w:marTop w:val="0"/>
          <w:marBottom w:val="0"/>
          <w:divBdr>
            <w:top w:val="none" w:sz="0" w:space="0" w:color="auto"/>
            <w:left w:val="none" w:sz="0" w:space="0" w:color="auto"/>
            <w:bottom w:val="none" w:sz="0" w:space="0" w:color="auto"/>
            <w:right w:val="none" w:sz="0" w:space="0" w:color="auto"/>
          </w:divBdr>
        </w:div>
        <w:div w:id="492138788">
          <w:marLeft w:val="0"/>
          <w:marRight w:val="0"/>
          <w:marTop w:val="0"/>
          <w:marBottom w:val="0"/>
          <w:divBdr>
            <w:top w:val="none" w:sz="0" w:space="0" w:color="auto"/>
            <w:left w:val="none" w:sz="0" w:space="0" w:color="auto"/>
            <w:bottom w:val="none" w:sz="0" w:space="0" w:color="auto"/>
            <w:right w:val="none" w:sz="0" w:space="0" w:color="auto"/>
          </w:divBdr>
        </w:div>
        <w:div w:id="330302685">
          <w:marLeft w:val="0"/>
          <w:marRight w:val="0"/>
          <w:marTop w:val="0"/>
          <w:marBottom w:val="0"/>
          <w:divBdr>
            <w:top w:val="none" w:sz="0" w:space="0" w:color="auto"/>
            <w:left w:val="none" w:sz="0" w:space="0" w:color="auto"/>
            <w:bottom w:val="none" w:sz="0" w:space="0" w:color="auto"/>
            <w:right w:val="none" w:sz="0" w:space="0" w:color="auto"/>
          </w:divBdr>
          <w:divsChild>
            <w:div w:id="1766268227">
              <w:marLeft w:val="0"/>
              <w:marRight w:val="0"/>
              <w:marTop w:val="0"/>
              <w:marBottom w:val="0"/>
              <w:divBdr>
                <w:top w:val="none" w:sz="0" w:space="0" w:color="auto"/>
                <w:left w:val="none" w:sz="0" w:space="0" w:color="auto"/>
                <w:bottom w:val="none" w:sz="0" w:space="0" w:color="auto"/>
                <w:right w:val="none" w:sz="0" w:space="0" w:color="auto"/>
              </w:divBdr>
              <w:divsChild>
                <w:div w:id="39134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469558">
          <w:marLeft w:val="0"/>
          <w:marRight w:val="0"/>
          <w:marTop w:val="0"/>
          <w:marBottom w:val="0"/>
          <w:divBdr>
            <w:top w:val="none" w:sz="0" w:space="0" w:color="auto"/>
            <w:left w:val="none" w:sz="0" w:space="0" w:color="auto"/>
            <w:bottom w:val="none" w:sz="0" w:space="0" w:color="auto"/>
            <w:right w:val="none" w:sz="0" w:space="0" w:color="auto"/>
          </w:divBdr>
          <w:divsChild>
            <w:div w:id="163906411">
              <w:marLeft w:val="0"/>
              <w:marRight w:val="0"/>
              <w:marTop w:val="0"/>
              <w:marBottom w:val="0"/>
              <w:divBdr>
                <w:top w:val="none" w:sz="0" w:space="0" w:color="auto"/>
                <w:left w:val="none" w:sz="0" w:space="0" w:color="auto"/>
                <w:bottom w:val="none" w:sz="0" w:space="0" w:color="auto"/>
                <w:right w:val="none" w:sz="0" w:space="0" w:color="auto"/>
              </w:divBdr>
            </w:div>
            <w:div w:id="11152366">
              <w:marLeft w:val="0"/>
              <w:marRight w:val="0"/>
              <w:marTop w:val="0"/>
              <w:marBottom w:val="0"/>
              <w:divBdr>
                <w:top w:val="none" w:sz="0" w:space="0" w:color="auto"/>
                <w:left w:val="none" w:sz="0" w:space="0" w:color="auto"/>
                <w:bottom w:val="none" w:sz="0" w:space="0" w:color="auto"/>
                <w:right w:val="none" w:sz="0" w:space="0" w:color="auto"/>
              </w:divBdr>
              <w:divsChild>
                <w:div w:id="1340700310">
                  <w:marLeft w:val="0"/>
                  <w:marRight w:val="0"/>
                  <w:marTop w:val="0"/>
                  <w:marBottom w:val="0"/>
                  <w:divBdr>
                    <w:top w:val="none" w:sz="0" w:space="0" w:color="auto"/>
                    <w:left w:val="none" w:sz="0" w:space="0" w:color="auto"/>
                    <w:bottom w:val="none" w:sz="0" w:space="0" w:color="auto"/>
                    <w:right w:val="none" w:sz="0" w:space="0" w:color="auto"/>
                  </w:divBdr>
                  <w:divsChild>
                    <w:div w:id="560218171">
                      <w:marLeft w:val="0"/>
                      <w:marRight w:val="0"/>
                      <w:marTop w:val="0"/>
                      <w:marBottom w:val="0"/>
                      <w:divBdr>
                        <w:top w:val="none" w:sz="0" w:space="0" w:color="auto"/>
                        <w:left w:val="none" w:sz="0" w:space="0" w:color="auto"/>
                        <w:bottom w:val="none" w:sz="0" w:space="0" w:color="auto"/>
                        <w:right w:val="none" w:sz="0" w:space="0" w:color="auto"/>
                      </w:divBdr>
                    </w:div>
                    <w:div w:id="1085298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9605427">
      <w:bodyDiv w:val="1"/>
      <w:marLeft w:val="0"/>
      <w:marRight w:val="0"/>
      <w:marTop w:val="0"/>
      <w:marBottom w:val="0"/>
      <w:divBdr>
        <w:top w:val="none" w:sz="0" w:space="0" w:color="auto"/>
        <w:left w:val="none" w:sz="0" w:space="0" w:color="auto"/>
        <w:bottom w:val="none" w:sz="0" w:space="0" w:color="auto"/>
        <w:right w:val="none" w:sz="0" w:space="0" w:color="auto"/>
      </w:divBdr>
      <w:divsChild>
        <w:div w:id="1613392831">
          <w:marLeft w:val="0"/>
          <w:marRight w:val="0"/>
          <w:marTop w:val="0"/>
          <w:marBottom w:val="150"/>
          <w:divBdr>
            <w:top w:val="none" w:sz="0" w:space="0" w:color="auto"/>
            <w:left w:val="none" w:sz="0" w:space="0" w:color="auto"/>
            <w:bottom w:val="none" w:sz="0" w:space="0" w:color="auto"/>
            <w:right w:val="none" w:sz="0" w:space="0" w:color="auto"/>
          </w:divBdr>
        </w:div>
      </w:divsChild>
    </w:div>
    <w:div w:id="544148296">
      <w:bodyDiv w:val="1"/>
      <w:marLeft w:val="0"/>
      <w:marRight w:val="0"/>
      <w:marTop w:val="0"/>
      <w:marBottom w:val="0"/>
      <w:divBdr>
        <w:top w:val="none" w:sz="0" w:space="0" w:color="auto"/>
        <w:left w:val="none" w:sz="0" w:space="0" w:color="auto"/>
        <w:bottom w:val="none" w:sz="0" w:space="0" w:color="auto"/>
        <w:right w:val="none" w:sz="0" w:space="0" w:color="auto"/>
      </w:divBdr>
      <w:divsChild>
        <w:div w:id="608590675">
          <w:marLeft w:val="0"/>
          <w:marRight w:val="0"/>
          <w:marTop w:val="0"/>
          <w:marBottom w:val="0"/>
          <w:divBdr>
            <w:top w:val="none" w:sz="0" w:space="0" w:color="auto"/>
            <w:left w:val="none" w:sz="0" w:space="0" w:color="auto"/>
            <w:bottom w:val="none" w:sz="0" w:space="0" w:color="auto"/>
            <w:right w:val="none" w:sz="0" w:space="0" w:color="auto"/>
          </w:divBdr>
        </w:div>
        <w:div w:id="1131679312">
          <w:marLeft w:val="0"/>
          <w:marRight w:val="0"/>
          <w:marTop w:val="0"/>
          <w:marBottom w:val="0"/>
          <w:divBdr>
            <w:top w:val="none" w:sz="0" w:space="0" w:color="auto"/>
            <w:left w:val="none" w:sz="0" w:space="0" w:color="auto"/>
            <w:bottom w:val="none" w:sz="0" w:space="0" w:color="auto"/>
            <w:right w:val="none" w:sz="0" w:space="0" w:color="auto"/>
          </w:divBdr>
        </w:div>
        <w:div w:id="1314140836">
          <w:marLeft w:val="0"/>
          <w:marRight w:val="0"/>
          <w:marTop w:val="0"/>
          <w:marBottom w:val="0"/>
          <w:divBdr>
            <w:top w:val="none" w:sz="0" w:space="0" w:color="auto"/>
            <w:left w:val="none" w:sz="0" w:space="0" w:color="auto"/>
            <w:bottom w:val="none" w:sz="0" w:space="0" w:color="auto"/>
            <w:right w:val="none" w:sz="0" w:space="0" w:color="auto"/>
          </w:divBdr>
        </w:div>
      </w:divsChild>
    </w:div>
    <w:div w:id="571894054">
      <w:bodyDiv w:val="1"/>
      <w:marLeft w:val="0"/>
      <w:marRight w:val="0"/>
      <w:marTop w:val="0"/>
      <w:marBottom w:val="0"/>
      <w:divBdr>
        <w:top w:val="none" w:sz="0" w:space="0" w:color="auto"/>
        <w:left w:val="none" w:sz="0" w:space="0" w:color="auto"/>
        <w:bottom w:val="none" w:sz="0" w:space="0" w:color="auto"/>
        <w:right w:val="none" w:sz="0" w:space="0" w:color="auto"/>
      </w:divBdr>
      <w:divsChild>
        <w:div w:id="920673589">
          <w:marLeft w:val="0"/>
          <w:marRight w:val="0"/>
          <w:marTop w:val="0"/>
          <w:marBottom w:val="0"/>
          <w:divBdr>
            <w:top w:val="none" w:sz="0" w:space="0" w:color="auto"/>
            <w:left w:val="none" w:sz="0" w:space="0" w:color="auto"/>
            <w:bottom w:val="none" w:sz="0" w:space="0" w:color="auto"/>
            <w:right w:val="none" w:sz="0" w:space="0" w:color="auto"/>
          </w:divBdr>
          <w:divsChild>
            <w:div w:id="1588347820">
              <w:marLeft w:val="0"/>
              <w:marRight w:val="0"/>
              <w:marTop w:val="0"/>
              <w:marBottom w:val="0"/>
              <w:divBdr>
                <w:top w:val="none" w:sz="0" w:space="0" w:color="auto"/>
                <w:left w:val="none" w:sz="0" w:space="0" w:color="auto"/>
                <w:bottom w:val="none" w:sz="0" w:space="0" w:color="auto"/>
                <w:right w:val="none" w:sz="0" w:space="0" w:color="auto"/>
              </w:divBdr>
            </w:div>
          </w:divsChild>
        </w:div>
        <w:div w:id="1140540456">
          <w:marLeft w:val="0"/>
          <w:marRight w:val="0"/>
          <w:marTop w:val="0"/>
          <w:marBottom w:val="0"/>
          <w:divBdr>
            <w:top w:val="none" w:sz="0" w:space="0" w:color="auto"/>
            <w:left w:val="none" w:sz="0" w:space="0" w:color="auto"/>
            <w:bottom w:val="none" w:sz="0" w:space="0" w:color="auto"/>
            <w:right w:val="none" w:sz="0" w:space="0" w:color="auto"/>
          </w:divBdr>
          <w:divsChild>
            <w:div w:id="1585459712">
              <w:marLeft w:val="0"/>
              <w:marRight w:val="0"/>
              <w:marTop w:val="0"/>
              <w:marBottom w:val="0"/>
              <w:divBdr>
                <w:top w:val="none" w:sz="0" w:space="0" w:color="auto"/>
                <w:left w:val="none" w:sz="0" w:space="0" w:color="auto"/>
                <w:bottom w:val="none" w:sz="0" w:space="0" w:color="auto"/>
                <w:right w:val="none" w:sz="0" w:space="0" w:color="auto"/>
              </w:divBdr>
              <w:divsChild>
                <w:div w:id="2086536248">
                  <w:marLeft w:val="0"/>
                  <w:marRight w:val="0"/>
                  <w:marTop w:val="0"/>
                  <w:marBottom w:val="0"/>
                  <w:divBdr>
                    <w:top w:val="none" w:sz="0" w:space="0" w:color="auto"/>
                    <w:left w:val="none" w:sz="0" w:space="0" w:color="auto"/>
                    <w:bottom w:val="none" w:sz="0" w:space="0" w:color="auto"/>
                    <w:right w:val="none" w:sz="0" w:space="0" w:color="auto"/>
                  </w:divBdr>
                  <w:divsChild>
                    <w:div w:id="2063626855">
                      <w:marLeft w:val="0"/>
                      <w:marRight w:val="0"/>
                      <w:marTop w:val="0"/>
                      <w:marBottom w:val="0"/>
                      <w:divBdr>
                        <w:top w:val="none" w:sz="0" w:space="0" w:color="auto"/>
                        <w:left w:val="none" w:sz="0" w:space="0" w:color="auto"/>
                        <w:bottom w:val="none" w:sz="0" w:space="0" w:color="auto"/>
                        <w:right w:val="none" w:sz="0" w:space="0" w:color="auto"/>
                      </w:divBdr>
                      <w:divsChild>
                        <w:div w:id="628828496">
                          <w:marLeft w:val="0"/>
                          <w:marRight w:val="0"/>
                          <w:marTop w:val="0"/>
                          <w:marBottom w:val="0"/>
                          <w:divBdr>
                            <w:top w:val="none" w:sz="0" w:space="0" w:color="auto"/>
                            <w:left w:val="none" w:sz="0" w:space="0" w:color="auto"/>
                            <w:bottom w:val="none" w:sz="0" w:space="0" w:color="auto"/>
                            <w:right w:val="none" w:sz="0" w:space="0" w:color="auto"/>
                          </w:divBdr>
                        </w:div>
                        <w:div w:id="193358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694053">
          <w:marLeft w:val="0"/>
          <w:marRight w:val="0"/>
          <w:marTop w:val="0"/>
          <w:marBottom w:val="0"/>
          <w:divBdr>
            <w:top w:val="none" w:sz="0" w:space="0" w:color="auto"/>
            <w:left w:val="none" w:sz="0" w:space="0" w:color="auto"/>
            <w:bottom w:val="none" w:sz="0" w:space="0" w:color="auto"/>
            <w:right w:val="none" w:sz="0" w:space="0" w:color="auto"/>
          </w:divBdr>
        </w:div>
        <w:div w:id="697780269">
          <w:marLeft w:val="0"/>
          <w:marRight w:val="0"/>
          <w:marTop w:val="0"/>
          <w:marBottom w:val="0"/>
          <w:divBdr>
            <w:top w:val="none" w:sz="0" w:space="0" w:color="auto"/>
            <w:left w:val="none" w:sz="0" w:space="0" w:color="auto"/>
            <w:bottom w:val="none" w:sz="0" w:space="0" w:color="auto"/>
            <w:right w:val="none" w:sz="0" w:space="0" w:color="auto"/>
          </w:divBdr>
        </w:div>
        <w:div w:id="1534345406">
          <w:marLeft w:val="0"/>
          <w:marRight w:val="0"/>
          <w:marTop w:val="0"/>
          <w:marBottom w:val="0"/>
          <w:divBdr>
            <w:top w:val="none" w:sz="0" w:space="0" w:color="auto"/>
            <w:left w:val="none" w:sz="0" w:space="0" w:color="auto"/>
            <w:bottom w:val="none" w:sz="0" w:space="0" w:color="auto"/>
            <w:right w:val="none" w:sz="0" w:space="0" w:color="auto"/>
          </w:divBdr>
        </w:div>
        <w:div w:id="1159080508">
          <w:marLeft w:val="0"/>
          <w:marRight w:val="0"/>
          <w:marTop w:val="0"/>
          <w:marBottom w:val="0"/>
          <w:divBdr>
            <w:top w:val="none" w:sz="0" w:space="0" w:color="auto"/>
            <w:left w:val="none" w:sz="0" w:space="0" w:color="auto"/>
            <w:bottom w:val="none" w:sz="0" w:space="0" w:color="auto"/>
            <w:right w:val="none" w:sz="0" w:space="0" w:color="auto"/>
          </w:divBdr>
          <w:divsChild>
            <w:div w:id="1808204809">
              <w:marLeft w:val="0"/>
              <w:marRight w:val="0"/>
              <w:marTop w:val="0"/>
              <w:marBottom w:val="0"/>
              <w:divBdr>
                <w:top w:val="none" w:sz="0" w:space="0" w:color="auto"/>
                <w:left w:val="none" w:sz="0" w:space="0" w:color="auto"/>
                <w:bottom w:val="none" w:sz="0" w:space="0" w:color="auto"/>
                <w:right w:val="none" w:sz="0" w:space="0" w:color="auto"/>
              </w:divBdr>
            </w:div>
          </w:divsChild>
        </w:div>
        <w:div w:id="1251235841">
          <w:marLeft w:val="0"/>
          <w:marRight w:val="0"/>
          <w:marTop w:val="0"/>
          <w:marBottom w:val="0"/>
          <w:divBdr>
            <w:top w:val="none" w:sz="0" w:space="0" w:color="auto"/>
            <w:left w:val="none" w:sz="0" w:space="0" w:color="auto"/>
            <w:bottom w:val="none" w:sz="0" w:space="0" w:color="auto"/>
            <w:right w:val="none" w:sz="0" w:space="0" w:color="auto"/>
          </w:divBdr>
          <w:divsChild>
            <w:div w:id="279074223">
              <w:marLeft w:val="0"/>
              <w:marRight w:val="0"/>
              <w:marTop w:val="0"/>
              <w:marBottom w:val="0"/>
              <w:divBdr>
                <w:top w:val="none" w:sz="0" w:space="0" w:color="auto"/>
                <w:left w:val="none" w:sz="0" w:space="0" w:color="auto"/>
                <w:bottom w:val="none" w:sz="0" w:space="0" w:color="auto"/>
                <w:right w:val="none" w:sz="0" w:space="0" w:color="auto"/>
              </w:divBdr>
              <w:divsChild>
                <w:div w:id="1094588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994071">
          <w:marLeft w:val="0"/>
          <w:marRight w:val="0"/>
          <w:marTop w:val="0"/>
          <w:marBottom w:val="0"/>
          <w:divBdr>
            <w:top w:val="none" w:sz="0" w:space="0" w:color="auto"/>
            <w:left w:val="none" w:sz="0" w:space="0" w:color="auto"/>
            <w:bottom w:val="none" w:sz="0" w:space="0" w:color="auto"/>
            <w:right w:val="none" w:sz="0" w:space="0" w:color="auto"/>
          </w:divBdr>
          <w:divsChild>
            <w:div w:id="339545923">
              <w:marLeft w:val="0"/>
              <w:marRight w:val="0"/>
              <w:marTop w:val="0"/>
              <w:marBottom w:val="0"/>
              <w:divBdr>
                <w:top w:val="none" w:sz="0" w:space="0" w:color="auto"/>
                <w:left w:val="none" w:sz="0" w:space="0" w:color="auto"/>
                <w:bottom w:val="none" w:sz="0" w:space="0" w:color="auto"/>
                <w:right w:val="none" w:sz="0" w:space="0" w:color="auto"/>
              </w:divBdr>
              <w:divsChild>
                <w:div w:id="975069148">
                  <w:marLeft w:val="0"/>
                  <w:marRight w:val="0"/>
                  <w:marTop w:val="0"/>
                  <w:marBottom w:val="0"/>
                  <w:divBdr>
                    <w:top w:val="none" w:sz="0" w:space="0" w:color="auto"/>
                    <w:left w:val="none" w:sz="0" w:space="0" w:color="auto"/>
                    <w:bottom w:val="none" w:sz="0" w:space="0" w:color="auto"/>
                    <w:right w:val="none" w:sz="0" w:space="0" w:color="auto"/>
                  </w:divBdr>
                  <w:divsChild>
                    <w:div w:id="1181506868">
                      <w:marLeft w:val="0"/>
                      <w:marRight w:val="0"/>
                      <w:marTop w:val="0"/>
                      <w:marBottom w:val="0"/>
                      <w:divBdr>
                        <w:top w:val="none" w:sz="0" w:space="0" w:color="auto"/>
                        <w:left w:val="none" w:sz="0" w:space="0" w:color="auto"/>
                        <w:bottom w:val="none" w:sz="0" w:space="0" w:color="auto"/>
                        <w:right w:val="none" w:sz="0" w:space="0" w:color="auto"/>
                      </w:divBdr>
                      <w:divsChild>
                        <w:div w:id="1557929407">
                          <w:marLeft w:val="0"/>
                          <w:marRight w:val="0"/>
                          <w:marTop w:val="0"/>
                          <w:marBottom w:val="0"/>
                          <w:divBdr>
                            <w:top w:val="none" w:sz="0" w:space="0" w:color="auto"/>
                            <w:left w:val="none" w:sz="0" w:space="0" w:color="auto"/>
                            <w:bottom w:val="none" w:sz="0" w:space="0" w:color="auto"/>
                            <w:right w:val="none" w:sz="0" w:space="0" w:color="auto"/>
                          </w:divBdr>
                          <w:divsChild>
                            <w:div w:id="269246927">
                              <w:marLeft w:val="0"/>
                              <w:marRight w:val="0"/>
                              <w:marTop w:val="0"/>
                              <w:marBottom w:val="0"/>
                              <w:divBdr>
                                <w:top w:val="none" w:sz="0" w:space="0" w:color="auto"/>
                                <w:left w:val="none" w:sz="0" w:space="0" w:color="auto"/>
                                <w:bottom w:val="none" w:sz="0" w:space="0" w:color="auto"/>
                                <w:right w:val="none" w:sz="0" w:space="0" w:color="auto"/>
                              </w:divBdr>
                              <w:divsChild>
                                <w:div w:id="658266580">
                                  <w:marLeft w:val="0"/>
                                  <w:marRight w:val="0"/>
                                  <w:marTop w:val="0"/>
                                  <w:marBottom w:val="0"/>
                                  <w:divBdr>
                                    <w:top w:val="none" w:sz="0" w:space="0" w:color="auto"/>
                                    <w:left w:val="none" w:sz="0" w:space="0" w:color="auto"/>
                                    <w:bottom w:val="none" w:sz="0" w:space="0" w:color="auto"/>
                                    <w:right w:val="none" w:sz="0" w:space="0" w:color="auto"/>
                                  </w:divBdr>
                                </w:div>
                                <w:div w:id="121342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427685">
          <w:marLeft w:val="0"/>
          <w:marRight w:val="0"/>
          <w:marTop w:val="0"/>
          <w:marBottom w:val="0"/>
          <w:divBdr>
            <w:top w:val="none" w:sz="0" w:space="0" w:color="auto"/>
            <w:left w:val="none" w:sz="0" w:space="0" w:color="auto"/>
            <w:bottom w:val="none" w:sz="0" w:space="0" w:color="auto"/>
            <w:right w:val="none" w:sz="0" w:space="0" w:color="auto"/>
          </w:divBdr>
        </w:div>
        <w:div w:id="1932854116">
          <w:marLeft w:val="0"/>
          <w:marRight w:val="0"/>
          <w:marTop w:val="0"/>
          <w:marBottom w:val="0"/>
          <w:divBdr>
            <w:top w:val="none" w:sz="0" w:space="0" w:color="auto"/>
            <w:left w:val="none" w:sz="0" w:space="0" w:color="auto"/>
            <w:bottom w:val="none" w:sz="0" w:space="0" w:color="auto"/>
            <w:right w:val="none" w:sz="0" w:space="0" w:color="auto"/>
          </w:divBdr>
          <w:divsChild>
            <w:div w:id="1304969350">
              <w:marLeft w:val="0"/>
              <w:marRight w:val="0"/>
              <w:marTop w:val="0"/>
              <w:marBottom w:val="0"/>
              <w:divBdr>
                <w:top w:val="none" w:sz="0" w:space="0" w:color="auto"/>
                <w:left w:val="none" w:sz="0" w:space="0" w:color="auto"/>
                <w:bottom w:val="none" w:sz="0" w:space="0" w:color="auto"/>
                <w:right w:val="none" w:sz="0" w:space="0" w:color="auto"/>
              </w:divBdr>
              <w:divsChild>
                <w:div w:id="521013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54917">
          <w:marLeft w:val="0"/>
          <w:marRight w:val="0"/>
          <w:marTop w:val="0"/>
          <w:marBottom w:val="0"/>
          <w:divBdr>
            <w:top w:val="none" w:sz="0" w:space="0" w:color="auto"/>
            <w:left w:val="none" w:sz="0" w:space="0" w:color="auto"/>
            <w:bottom w:val="none" w:sz="0" w:space="0" w:color="auto"/>
            <w:right w:val="none" w:sz="0" w:space="0" w:color="auto"/>
          </w:divBdr>
          <w:divsChild>
            <w:div w:id="1462918504">
              <w:marLeft w:val="0"/>
              <w:marRight w:val="0"/>
              <w:marTop w:val="0"/>
              <w:marBottom w:val="0"/>
              <w:divBdr>
                <w:top w:val="none" w:sz="0" w:space="0" w:color="auto"/>
                <w:left w:val="none" w:sz="0" w:space="0" w:color="auto"/>
                <w:bottom w:val="none" w:sz="0" w:space="0" w:color="auto"/>
                <w:right w:val="none" w:sz="0" w:space="0" w:color="auto"/>
              </w:divBdr>
              <w:divsChild>
                <w:div w:id="49730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09905">
          <w:marLeft w:val="0"/>
          <w:marRight w:val="0"/>
          <w:marTop w:val="0"/>
          <w:marBottom w:val="0"/>
          <w:divBdr>
            <w:top w:val="none" w:sz="0" w:space="0" w:color="auto"/>
            <w:left w:val="none" w:sz="0" w:space="0" w:color="auto"/>
            <w:bottom w:val="none" w:sz="0" w:space="0" w:color="auto"/>
            <w:right w:val="none" w:sz="0" w:space="0" w:color="auto"/>
          </w:divBdr>
          <w:divsChild>
            <w:div w:id="173811234">
              <w:marLeft w:val="0"/>
              <w:marRight w:val="0"/>
              <w:marTop w:val="0"/>
              <w:marBottom w:val="0"/>
              <w:divBdr>
                <w:top w:val="none" w:sz="0" w:space="0" w:color="auto"/>
                <w:left w:val="none" w:sz="0" w:space="0" w:color="auto"/>
                <w:bottom w:val="none" w:sz="0" w:space="0" w:color="auto"/>
                <w:right w:val="none" w:sz="0" w:space="0" w:color="auto"/>
              </w:divBdr>
              <w:divsChild>
                <w:div w:id="2026249922">
                  <w:marLeft w:val="0"/>
                  <w:marRight w:val="0"/>
                  <w:marTop w:val="0"/>
                  <w:marBottom w:val="0"/>
                  <w:divBdr>
                    <w:top w:val="none" w:sz="0" w:space="0" w:color="auto"/>
                    <w:left w:val="none" w:sz="0" w:space="0" w:color="auto"/>
                    <w:bottom w:val="none" w:sz="0" w:space="0" w:color="auto"/>
                    <w:right w:val="none" w:sz="0" w:space="0" w:color="auto"/>
                  </w:divBdr>
                  <w:divsChild>
                    <w:div w:id="1703241642">
                      <w:marLeft w:val="0"/>
                      <w:marRight w:val="0"/>
                      <w:marTop w:val="0"/>
                      <w:marBottom w:val="0"/>
                      <w:divBdr>
                        <w:top w:val="none" w:sz="0" w:space="0" w:color="auto"/>
                        <w:left w:val="none" w:sz="0" w:space="0" w:color="auto"/>
                        <w:bottom w:val="none" w:sz="0" w:space="0" w:color="auto"/>
                        <w:right w:val="none" w:sz="0" w:space="0" w:color="auto"/>
                      </w:divBdr>
                      <w:divsChild>
                        <w:div w:id="2062705373">
                          <w:marLeft w:val="0"/>
                          <w:marRight w:val="0"/>
                          <w:marTop w:val="0"/>
                          <w:marBottom w:val="0"/>
                          <w:divBdr>
                            <w:top w:val="none" w:sz="0" w:space="0" w:color="auto"/>
                            <w:left w:val="none" w:sz="0" w:space="0" w:color="auto"/>
                            <w:bottom w:val="none" w:sz="0" w:space="0" w:color="auto"/>
                            <w:right w:val="none" w:sz="0" w:space="0" w:color="auto"/>
                          </w:divBdr>
                          <w:divsChild>
                            <w:div w:id="1272590910">
                              <w:marLeft w:val="0"/>
                              <w:marRight w:val="0"/>
                              <w:marTop w:val="0"/>
                              <w:marBottom w:val="0"/>
                              <w:divBdr>
                                <w:top w:val="none" w:sz="0" w:space="0" w:color="auto"/>
                                <w:left w:val="none" w:sz="0" w:space="0" w:color="auto"/>
                                <w:bottom w:val="none" w:sz="0" w:space="0" w:color="auto"/>
                                <w:right w:val="none" w:sz="0" w:space="0" w:color="auto"/>
                              </w:divBdr>
                              <w:divsChild>
                                <w:div w:id="497886439">
                                  <w:marLeft w:val="0"/>
                                  <w:marRight w:val="0"/>
                                  <w:marTop w:val="0"/>
                                  <w:marBottom w:val="0"/>
                                  <w:divBdr>
                                    <w:top w:val="none" w:sz="0" w:space="0" w:color="auto"/>
                                    <w:left w:val="none" w:sz="0" w:space="0" w:color="auto"/>
                                    <w:bottom w:val="none" w:sz="0" w:space="0" w:color="auto"/>
                                    <w:right w:val="none" w:sz="0" w:space="0" w:color="auto"/>
                                  </w:divBdr>
                                </w:div>
                                <w:div w:id="1212960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525484">
          <w:marLeft w:val="0"/>
          <w:marRight w:val="0"/>
          <w:marTop w:val="0"/>
          <w:marBottom w:val="0"/>
          <w:divBdr>
            <w:top w:val="none" w:sz="0" w:space="0" w:color="auto"/>
            <w:left w:val="none" w:sz="0" w:space="0" w:color="auto"/>
            <w:bottom w:val="none" w:sz="0" w:space="0" w:color="auto"/>
            <w:right w:val="none" w:sz="0" w:space="0" w:color="auto"/>
          </w:divBdr>
        </w:div>
        <w:div w:id="906258500">
          <w:marLeft w:val="0"/>
          <w:marRight w:val="0"/>
          <w:marTop w:val="0"/>
          <w:marBottom w:val="0"/>
          <w:divBdr>
            <w:top w:val="none" w:sz="0" w:space="0" w:color="auto"/>
            <w:left w:val="none" w:sz="0" w:space="0" w:color="auto"/>
            <w:bottom w:val="none" w:sz="0" w:space="0" w:color="auto"/>
            <w:right w:val="none" w:sz="0" w:space="0" w:color="auto"/>
          </w:divBdr>
        </w:div>
        <w:div w:id="44990255">
          <w:marLeft w:val="0"/>
          <w:marRight w:val="0"/>
          <w:marTop w:val="0"/>
          <w:marBottom w:val="0"/>
          <w:divBdr>
            <w:top w:val="none" w:sz="0" w:space="0" w:color="auto"/>
            <w:left w:val="none" w:sz="0" w:space="0" w:color="auto"/>
            <w:bottom w:val="none" w:sz="0" w:space="0" w:color="auto"/>
            <w:right w:val="none" w:sz="0" w:space="0" w:color="auto"/>
          </w:divBdr>
        </w:div>
      </w:divsChild>
    </w:div>
    <w:div w:id="593711284">
      <w:bodyDiv w:val="1"/>
      <w:marLeft w:val="0"/>
      <w:marRight w:val="0"/>
      <w:marTop w:val="0"/>
      <w:marBottom w:val="0"/>
      <w:divBdr>
        <w:top w:val="none" w:sz="0" w:space="0" w:color="auto"/>
        <w:left w:val="none" w:sz="0" w:space="0" w:color="auto"/>
        <w:bottom w:val="none" w:sz="0" w:space="0" w:color="auto"/>
        <w:right w:val="none" w:sz="0" w:space="0" w:color="auto"/>
      </w:divBdr>
    </w:div>
    <w:div w:id="599413029">
      <w:bodyDiv w:val="1"/>
      <w:marLeft w:val="0"/>
      <w:marRight w:val="0"/>
      <w:marTop w:val="0"/>
      <w:marBottom w:val="0"/>
      <w:divBdr>
        <w:top w:val="none" w:sz="0" w:space="0" w:color="auto"/>
        <w:left w:val="none" w:sz="0" w:space="0" w:color="auto"/>
        <w:bottom w:val="none" w:sz="0" w:space="0" w:color="auto"/>
        <w:right w:val="none" w:sz="0" w:space="0" w:color="auto"/>
      </w:divBdr>
    </w:div>
    <w:div w:id="600139766">
      <w:bodyDiv w:val="1"/>
      <w:marLeft w:val="0"/>
      <w:marRight w:val="0"/>
      <w:marTop w:val="0"/>
      <w:marBottom w:val="0"/>
      <w:divBdr>
        <w:top w:val="none" w:sz="0" w:space="0" w:color="auto"/>
        <w:left w:val="none" w:sz="0" w:space="0" w:color="auto"/>
        <w:bottom w:val="none" w:sz="0" w:space="0" w:color="auto"/>
        <w:right w:val="none" w:sz="0" w:space="0" w:color="auto"/>
      </w:divBdr>
      <w:divsChild>
        <w:div w:id="840853147">
          <w:marLeft w:val="0"/>
          <w:marRight w:val="0"/>
          <w:marTop w:val="0"/>
          <w:marBottom w:val="0"/>
          <w:divBdr>
            <w:top w:val="none" w:sz="0" w:space="0" w:color="auto"/>
            <w:left w:val="none" w:sz="0" w:space="0" w:color="auto"/>
            <w:bottom w:val="none" w:sz="0" w:space="0" w:color="auto"/>
            <w:right w:val="none" w:sz="0" w:space="0" w:color="auto"/>
          </w:divBdr>
        </w:div>
        <w:div w:id="1623683514">
          <w:marLeft w:val="0"/>
          <w:marRight w:val="0"/>
          <w:marTop w:val="0"/>
          <w:marBottom w:val="0"/>
          <w:divBdr>
            <w:top w:val="none" w:sz="0" w:space="0" w:color="auto"/>
            <w:left w:val="none" w:sz="0" w:space="0" w:color="auto"/>
            <w:bottom w:val="none" w:sz="0" w:space="0" w:color="auto"/>
            <w:right w:val="none" w:sz="0" w:space="0" w:color="auto"/>
          </w:divBdr>
        </w:div>
      </w:divsChild>
    </w:div>
    <w:div w:id="612858609">
      <w:bodyDiv w:val="1"/>
      <w:marLeft w:val="0"/>
      <w:marRight w:val="0"/>
      <w:marTop w:val="0"/>
      <w:marBottom w:val="0"/>
      <w:divBdr>
        <w:top w:val="none" w:sz="0" w:space="0" w:color="auto"/>
        <w:left w:val="none" w:sz="0" w:space="0" w:color="auto"/>
        <w:bottom w:val="none" w:sz="0" w:space="0" w:color="auto"/>
        <w:right w:val="none" w:sz="0" w:space="0" w:color="auto"/>
      </w:divBdr>
      <w:divsChild>
        <w:div w:id="811167736">
          <w:marLeft w:val="0"/>
          <w:marRight w:val="0"/>
          <w:marTop w:val="0"/>
          <w:marBottom w:val="0"/>
          <w:divBdr>
            <w:top w:val="none" w:sz="0" w:space="0" w:color="auto"/>
            <w:left w:val="none" w:sz="0" w:space="0" w:color="auto"/>
            <w:bottom w:val="none" w:sz="0" w:space="0" w:color="auto"/>
            <w:right w:val="none" w:sz="0" w:space="0" w:color="auto"/>
          </w:divBdr>
        </w:div>
        <w:div w:id="1352101932">
          <w:marLeft w:val="0"/>
          <w:marRight w:val="0"/>
          <w:marTop w:val="0"/>
          <w:marBottom w:val="0"/>
          <w:divBdr>
            <w:top w:val="none" w:sz="0" w:space="0" w:color="auto"/>
            <w:left w:val="none" w:sz="0" w:space="0" w:color="auto"/>
            <w:bottom w:val="none" w:sz="0" w:space="0" w:color="auto"/>
            <w:right w:val="none" w:sz="0" w:space="0" w:color="auto"/>
          </w:divBdr>
        </w:div>
        <w:div w:id="1787693912">
          <w:marLeft w:val="0"/>
          <w:marRight w:val="0"/>
          <w:marTop w:val="0"/>
          <w:marBottom w:val="0"/>
          <w:divBdr>
            <w:top w:val="none" w:sz="0" w:space="0" w:color="auto"/>
            <w:left w:val="none" w:sz="0" w:space="0" w:color="auto"/>
            <w:bottom w:val="none" w:sz="0" w:space="0" w:color="auto"/>
            <w:right w:val="none" w:sz="0" w:space="0" w:color="auto"/>
          </w:divBdr>
        </w:div>
      </w:divsChild>
    </w:div>
    <w:div w:id="617758775">
      <w:bodyDiv w:val="1"/>
      <w:marLeft w:val="0"/>
      <w:marRight w:val="0"/>
      <w:marTop w:val="0"/>
      <w:marBottom w:val="0"/>
      <w:divBdr>
        <w:top w:val="none" w:sz="0" w:space="0" w:color="auto"/>
        <w:left w:val="none" w:sz="0" w:space="0" w:color="auto"/>
        <w:bottom w:val="none" w:sz="0" w:space="0" w:color="auto"/>
        <w:right w:val="none" w:sz="0" w:space="0" w:color="auto"/>
      </w:divBdr>
    </w:div>
    <w:div w:id="630330663">
      <w:bodyDiv w:val="1"/>
      <w:marLeft w:val="0"/>
      <w:marRight w:val="0"/>
      <w:marTop w:val="0"/>
      <w:marBottom w:val="0"/>
      <w:divBdr>
        <w:top w:val="none" w:sz="0" w:space="0" w:color="auto"/>
        <w:left w:val="none" w:sz="0" w:space="0" w:color="auto"/>
        <w:bottom w:val="none" w:sz="0" w:space="0" w:color="auto"/>
        <w:right w:val="none" w:sz="0" w:space="0" w:color="auto"/>
      </w:divBdr>
    </w:div>
    <w:div w:id="637762502">
      <w:bodyDiv w:val="1"/>
      <w:marLeft w:val="0"/>
      <w:marRight w:val="0"/>
      <w:marTop w:val="0"/>
      <w:marBottom w:val="0"/>
      <w:divBdr>
        <w:top w:val="none" w:sz="0" w:space="0" w:color="auto"/>
        <w:left w:val="none" w:sz="0" w:space="0" w:color="auto"/>
        <w:bottom w:val="none" w:sz="0" w:space="0" w:color="auto"/>
        <w:right w:val="none" w:sz="0" w:space="0" w:color="auto"/>
      </w:divBdr>
    </w:div>
    <w:div w:id="646978275">
      <w:bodyDiv w:val="1"/>
      <w:marLeft w:val="0"/>
      <w:marRight w:val="0"/>
      <w:marTop w:val="0"/>
      <w:marBottom w:val="0"/>
      <w:divBdr>
        <w:top w:val="none" w:sz="0" w:space="0" w:color="auto"/>
        <w:left w:val="none" w:sz="0" w:space="0" w:color="auto"/>
        <w:bottom w:val="none" w:sz="0" w:space="0" w:color="auto"/>
        <w:right w:val="none" w:sz="0" w:space="0" w:color="auto"/>
      </w:divBdr>
    </w:div>
    <w:div w:id="651954780">
      <w:bodyDiv w:val="1"/>
      <w:marLeft w:val="0"/>
      <w:marRight w:val="0"/>
      <w:marTop w:val="0"/>
      <w:marBottom w:val="0"/>
      <w:divBdr>
        <w:top w:val="none" w:sz="0" w:space="0" w:color="auto"/>
        <w:left w:val="none" w:sz="0" w:space="0" w:color="auto"/>
        <w:bottom w:val="none" w:sz="0" w:space="0" w:color="auto"/>
        <w:right w:val="none" w:sz="0" w:space="0" w:color="auto"/>
      </w:divBdr>
      <w:divsChild>
        <w:div w:id="45224979">
          <w:marLeft w:val="0"/>
          <w:marRight w:val="0"/>
          <w:marTop w:val="0"/>
          <w:marBottom w:val="0"/>
          <w:divBdr>
            <w:top w:val="none" w:sz="0" w:space="0" w:color="auto"/>
            <w:left w:val="none" w:sz="0" w:space="0" w:color="auto"/>
            <w:bottom w:val="none" w:sz="0" w:space="0" w:color="auto"/>
            <w:right w:val="none" w:sz="0" w:space="0" w:color="auto"/>
          </w:divBdr>
        </w:div>
      </w:divsChild>
    </w:div>
    <w:div w:id="654988317">
      <w:bodyDiv w:val="1"/>
      <w:marLeft w:val="0"/>
      <w:marRight w:val="0"/>
      <w:marTop w:val="0"/>
      <w:marBottom w:val="0"/>
      <w:divBdr>
        <w:top w:val="none" w:sz="0" w:space="0" w:color="auto"/>
        <w:left w:val="none" w:sz="0" w:space="0" w:color="auto"/>
        <w:bottom w:val="none" w:sz="0" w:space="0" w:color="auto"/>
        <w:right w:val="none" w:sz="0" w:space="0" w:color="auto"/>
      </w:divBdr>
      <w:divsChild>
        <w:div w:id="106971271">
          <w:marLeft w:val="0"/>
          <w:marRight w:val="0"/>
          <w:marTop w:val="0"/>
          <w:marBottom w:val="0"/>
          <w:divBdr>
            <w:top w:val="none" w:sz="0" w:space="0" w:color="auto"/>
            <w:left w:val="none" w:sz="0" w:space="0" w:color="auto"/>
            <w:bottom w:val="none" w:sz="0" w:space="0" w:color="auto"/>
            <w:right w:val="none" w:sz="0" w:space="0" w:color="auto"/>
          </w:divBdr>
        </w:div>
        <w:div w:id="160513907">
          <w:marLeft w:val="0"/>
          <w:marRight w:val="0"/>
          <w:marTop w:val="0"/>
          <w:marBottom w:val="0"/>
          <w:divBdr>
            <w:top w:val="none" w:sz="0" w:space="0" w:color="auto"/>
            <w:left w:val="none" w:sz="0" w:space="0" w:color="auto"/>
            <w:bottom w:val="none" w:sz="0" w:space="0" w:color="auto"/>
            <w:right w:val="none" w:sz="0" w:space="0" w:color="auto"/>
          </w:divBdr>
        </w:div>
        <w:div w:id="528955229">
          <w:marLeft w:val="0"/>
          <w:marRight w:val="0"/>
          <w:marTop w:val="0"/>
          <w:marBottom w:val="0"/>
          <w:divBdr>
            <w:top w:val="none" w:sz="0" w:space="0" w:color="auto"/>
            <w:left w:val="none" w:sz="0" w:space="0" w:color="auto"/>
            <w:bottom w:val="none" w:sz="0" w:space="0" w:color="auto"/>
            <w:right w:val="none" w:sz="0" w:space="0" w:color="auto"/>
          </w:divBdr>
        </w:div>
        <w:div w:id="810712750">
          <w:marLeft w:val="0"/>
          <w:marRight w:val="0"/>
          <w:marTop w:val="0"/>
          <w:marBottom w:val="0"/>
          <w:divBdr>
            <w:top w:val="none" w:sz="0" w:space="0" w:color="auto"/>
            <w:left w:val="none" w:sz="0" w:space="0" w:color="auto"/>
            <w:bottom w:val="none" w:sz="0" w:space="0" w:color="auto"/>
            <w:right w:val="none" w:sz="0" w:space="0" w:color="auto"/>
          </w:divBdr>
        </w:div>
        <w:div w:id="1942563254">
          <w:marLeft w:val="0"/>
          <w:marRight w:val="0"/>
          <w:marTop w:val="0"/>
          <w:marBottom w:val="0"/>
          <w:divBdr>
            <w:top w:val="none" w:sz="0" w:space="0" w:color="auto"/>
            <w:left w:val="none" w:sz="0" w:space="0" w:color="auto"/>
            <w:bottom w:val="none" w:sz="0" w:space="0" w:color="auto"/>
            <w:right w:val="none" w:sz="0" w:space="0" w:color="auto"/>
          </w:divBdr>
        </w:div>
      </w:divsChild>
    </w:div>
    <w:div w:id="672873225">
      <w:bodyDiv w:val="1"/>
      <w:marLeft w:val="0"/>
      <w:marRight w:val="0"/>
      <w:marTop w:val="0"/>
      <w:marBottom w:val="0"/>
      <w:divBdr>
        <w:top w:val="none" w:sz="0" w:space="0" w:color="auto"/>
        <w:left w:val="none" w:sz="0" w:space="0" w:color="auto"/>
        <w:bottom w:val="none" w:sz="0" w:space="0" w:color="auto"/>
        <w:right w:val="none" w:sz="0" w:space="0" w:color="auto"/>
      </w:divBdr>
    </w:div>
    <w:div w:id="680350402">
      <w:bodyDiv w:val="1"/>
      <w:marLeft w:val="0"/>
      <w:marRight w:val="0"/>
      <w:marTop w:val="0"/>
      <w:marBottom w:val="0"/>
      <w:divBdr>
        <w:top w:val="none" w:sz="0" w:space="0" w:color="auto"/>
        <w:left w:val="none" w:sz="0" w:space="0" w:color="auto"/>
        <w:bottom w:val="none" w:sz="0" w:space="0" w:color="auto"/>
        <w:right w:val="none" w:sz="0" w:space="0" w:color="auto"/>
      </w:divBdr>
    </w:div>
    <w:div w:id="691688201">
      <w:bodyDiv w:val="1"/>
      <w:marLeft w:val="0"/>
      <w:marRight w:val="0"/>
      <w:marTop w:val="0"/>
      <w:marBottom w:val="0"/>
      <w:divBdr>
        <w:top w:val="none" w:sz="0" w:space="0" w:color="auto"/>
        <w:left w:val="none" w:sz="0" w:space="0" w:color="auto"/>
        <w:bottom w:val="none" w:sz="0" w:space="0" w:color="auto"/>
        <w:right w:val="none" w:sz="0" w:space="0" w:color="auto"/>
      </w:divBdr>
    </w:div>
    <w:div w:id="707027200">
      <w:bodyDiv w:val="1"/>
      <w:marLeft w:val="0"/>
      <w:marRight w:val="0"/>
      <w:marTop w:val="0"/>
      <w:marBottom w:val="0"/>
      <w:divBdr>
        <w:top w:val="none" w:sz="0" w:space="0" w:color="auto"/>
        <w:left w:val="none" w:sz="0" w:space="0" w:color="auto"/>
        <w:bottom w:val="none" w:sz="0" w:space="0" w:color="auto"/>
        <w:right w:val="none" w:sz="0" w:space="0" w:color="auto"/>
      </w:divBdr>
    </w:div>
    <w:div w:id="712538511">
      <w:bodyDiv w:val="1"/>
      <w:marLeft w:val="0"/>
      <w:marRight w:val="0"/>
      <w:marTop w:val="0"/>
      <w:marBottom w:val="0"/>
      <w:divBdr>
        <w:top w:val="none" w:sz="0" w:space="0" w:color="auto"/>
        <w:left w:val="none" w:sz="0" w:space="0" w:color="auto"/>
        <w:bottom w:val="none" w:sz="0" w:space="0" w:color="auto"/>
        <w:right w:val="none" w:sz="0" w:space="0" w:color="auto"/>
      </w:divBdr>
    </w:div>
    <w:div w:id="721366693">
      <w:bodyDiv w:val="1"/>
      <w:marLeft w:val="0"/>
      <w:marRight w:val="0"/>
      <w:marTop w:val="0"/>
      <w:marBottom w:val="0"/>
      <w:divBdr>
        <w:top w:val="none" w:sz="0" w:space="0" w:color="auto"/>
        <w:left w:val="none" w:sz="0" w:space="0" w:color="auto"/>
        <w:bottom w:val="none" w:sz="0" w:space="0" w:color="auto"/>
        <w:right w:val="none" w:sz="0" w:space="0" w:color="auto"/>
      </w:divBdr>
    </w:div>
    <w:div w:id="728846703">
      <w:bodyDiv w:val="1"/>
      <w:marLeft w:val="0"/>
      <w:marRight w:val="0"/>
      <w:marTop w:val="0"/>
      <w:marBottom w:val="0"/>
      <w:divBdr>
        <w:top w:val="none" w:sz="0" w:space="0" w:color="auto"/>
        <w:left w:val="none" w:sz="0" w:space="0" w:color="auto"/>
        <w:bottom w:val="none" w:sz="0" w:space="0" w:color="auto"/>
        <w:right w:val="none" w:sz="0" w:space="0" w:color="auto"/>
      </w:divBdr>
      <w:divsChild>
        <w:div w:id="1519807959">
          <w:marLeft w:val="0"/>
          <w:marRight w:val="0"/>
          <w:marTop w:val="0"/>
          <w:marBottom w:val="0"/>
          <w:divBdr>
            <w:top w:val="none" w:sz="0" w:space="0" w:color="auto"/>
            <w:left w:val="none" w:sz="0" w:space="0" w:color="auto"/>
            <w:bottom w:val="none" w:sz="0" w:space="0" w:color="auto"/>
            <w:right w:val="none" w:sz="0" w:space="0" w:color="auto"/>
          </w:divBdr>
          <w:divsChild>
            <w:div w:id="1734279520">
              <w:marLeft w:val="0"/>
              <w:marRight w:val="0"/>
              <w:marTop w:val="0"/>
              <w:marBottom w:val="0"/>
              <w:divBdr>
                <w:top w:val="none" w:sz="0" w:space="0" w:color="auto"/>
                <w:left w:val="none" w:sz="0" w:space="0" w:color="auto"/>
                <w:bottom w:val="none" w:sz="0" w:space="0" w:color="auto"/>
                <w:right w:val="none" w:sz="0" w:space="0" w:color="auto"/>
              </w:divBdr>
            </w:div>
          </w:divsChild>
        </w:div>
        <w:div w:id="421269154">
          <w:marLeft w:val="0"/>
          <w:marRight w:val="0"/>
          <w:marTop w:val="0"/>
          <w:marBottom w:val="0"/>
          <w:divBdr>
            <w:top w:val="none" w:sz="0" w:space="0" w:color="auto"/>
            <w:left w:val="none" w:sz="0" w:space="0" w:color="auto"/>
            <w:bottom w:val="none" w:sz="0" w:space="0" w:color="auto"/>
            <w:right w:val="none" w:sz="0" w:space="0" w:color="auto"/>
          </w:divBdr>
          <w:divsChild>
            <w:div w:id="845243433">
              <w:marLeft w:val="0"/>
              <w:marRight w:val="0"/>
              <w:marTop w:val="0"/>
              <w:marBottom w:val="0"/>
              <w:divBdr>
                <w:top w:val="none" w:sz="0" w:space="0" w:color="auto"/>
                <w:left w:val="none" w:sz="0" w:space="0" w:color="auto"/>
                <w:bottom w:val="none" w:sz="0" w:space="0" w:color="auto"/>
                <w:right w:val="none" w:sz="0" w:space="0" w:color="auto"/>
              </w:divBdr>
            </w:div>
          </w:divsChild>
        </w:div>
        <w:div w:id="1242567188">
          <w:marLeft w:val="0"/>
          <w:marRight w:val="0"/>
          <w:marTop w:val="0"/>
          <w:marBottom w:val="0"/>
          <w:divBdr>
            <w:top w:val="none" w:sz="0" w:space="0" w:color="auto"/>
            <w:left w:val="none" w:sz="0" w:space="0" w:color="auto"/>
            <w:bottom w:val="none" w:sz="0" w:space="0" w:color="auto"/>
            <w:right w:val="none" w:sz="0" w:space="0" w:color="auto"/>
          </w:divBdr>
          <w:divsChild>
            <w:div w:id="133642940">
              <w:marLeft w:val="0"/>
              <w:marRight w:val="0"/>
              <w:marTop w:val="0"/>
              <w:marBottom w:val="0"/>
              <w:divBdr>
                <w:top w:val="none" w:sz="0" w:space="0" w:color="auto"/>
                <w:left w:val="none" w:sz="0" w:space="0" w:color="auto"/>
                <w:bottom w:val="none" w:sz="0" w:space="0" w:color="auto"/>
                <w:right w:val="none" w:sz="0" w:space="0" w:color="auto"/>
              </w:divBdr>
            </w:div>
          </w:divsChild>
        </w:div>
        <w:div w:id="1274096317">
          <w:marLeft w:val="0"/>
          <w:marRight w:val="0"/>
          <w:marTop w:val="0"/>
          <w:marBottom w:val="0"/>
          <w:divBdr>
            <w:top w:val="none" w:sz="0" w:space="0" w:color="auto"/>
            <w:left w:val="none" w:sz="0" w:space="0" w:color="auto"/>
            <w:bottom w:val="none" w:sz="0" w:space="0" w:color="auto"/>
            <w:right w:val="none" w:sz="0" w:space="0" w:color="auto"/>
          </w:divBdr>
          <w:divsChild>
            <w:div w:id="1708603535">
              <w:marLeft w:val="0"/>
              <w:marRight w:val="0"/>
              <w:marTop w:val="0"/>
              <w:marBottom w:val="0"/>
              <w:divBdr>
                <w:top w:val="none" w:sz="0" w:space="0" w:color="auto"/>
                <w:left w:val="none" w:sz="0" w:space="0" w:color="auto"/>
                <w:bottom w:val="none" w:sz="0" w:space="0" w:color="auto"/>
                <w:right w:val="none" w:sz="0" w:space="0" w:color="auto"/>
              </w:divBdr>
              <w:divsChild>
                <w:div w:id="405494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55238">
          <w:marLeft w:val="0"/>
          <w:marRight w:val="0"/>
          <w:marTop w:val="0"/>
          <w:marBottom w:val="0"/>
          <w:divBdr>
            <w:top w:val="none" w:sz="0" w:space="0" w:color="auto"/>
            <w:left w:val="none" w:sz="0" w:space="0" w:color="auto"/>
            <w:bottom w:val="none" w:sz="0" w:space="0" w:color="auto"/>
            <w:right w:val="none" w:sz="0" w:space="0" w:color="auto"/>
          </w:divBdr>
          <w:divsChild>
            <w:div w:id="1426878945">
              <w:marLeft w:val="0"/>
              <w:marRight w:val="0"/>
              <w:marTop w:val="0"/>
              <w:marBottom w:val="0"/>
              <w:divBdr>
                <w:top w:val="none" w:sz="0" w:space="0" w:color="auto"/>
                <w:left w:val="none" w:sz="0" w:space="0" w:color="auto"/>
                <w:bottom w:val="none" w:sz="0" w:space="0" w:color="auto"/>
                <w:right w:val="none" w:sz="0" w:space="0" w:color="auto"/>
              </w:divBdr>
              <w:divsChild>
                <w:div w:id="1156727985">
                  <w:marLeft w:val="0"/>
                  <w:marRight w:val="0"/>
                  <w:marTop w:val="0"/>
                  <w:marBottom w:val="0"/>
                  <w:divBdr>
                    <w:top w:val="none" w:sz="0" w:space="0" w:color="auto"/>
                    <w:left w:val="none" w:sz="0" w:space="0" w:color="auto"/>
                    <w:bottom w:val="none" w:sz="0" w:space="0" w:color="auto"/>
                    <w:right w:val="none" w:sz="0" w:space="0" w:color="auto"/>
                  </w:divBdr>
                  <w:divsChild>
                    <w:div w:id="1850287732">
                      <w:marLeft w:val="0"/>
                      <w:marRight w:val="0"/>
                      <w:marTop w:val="0"/>
                      <w:marBottom w:val="0"/>
                      <w:divBdr>
                        <w:top w:val="none" w:sz="0" w:space="0" w:color="auto"/>
                        <w:left w:val="none" w:sz="0" w:space="0" w:color="auto"/>
                        <w:bottom w:val="none" w:sz="0" w:space="0" w:color="auto"/>
                        <w:right w:val="none" w:sz="0" w:space="0" w:color="auto"/>
                      </w:divBdr>
                      <w:divsChild>
                        <w:div w:id="657537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8168579">
          <w:marLeft w:val="0"/>
          <w:marRight w:val="0"/>
          <w:marTop w:val="0"/>
          <w:marBottom w:val="0"/>
          <w:divBdr>
            <w:top w:val="none" w:sz="0" w:space="0" w:color="auto"/>
            <w:left w:val="none" w:sz="0" w:space="0" w:color="auto"/>
            <w:bottom w:val="none" w:sz="0" w:space="0" w:color="auto"/>
            <w:right w:val="none" w:sz="0" w:space="0" w:color="auto"/>
          </w:divBdr>
          <w:divsChild>
            <w:div w:id="699933779">
              <w:marLeft w:val="0"/>
              <w:marRight w:val="0"/>
              <w:marTop w:val="0"/>
              <w:marBottom w:val="0"/>
              <w:divBdr>
                <w:top w:val="none" w:sz="0" w:space="0" w:color="auto"/>
                <w:left w:val="none" w:sz="0" w:space="0" w:color="auto"/>
                <w:bottom w:val="none" w:sz="0" w:space="0" w:color="auto"/>
                <w:right w:val="none" w:sz="0" w:space="0" w:color="auto"/>
              </w:divBdr>
              <w:divsChild>
                <w:div w:id="986938304">
                  <w:marLeft w:val="0"/>
                  <w:marRight w:val="0"/>
                  <w:marTop w:val="0"/>
                  <w:marBottom w:val="0"/>
                  <w:divBdr>
                    <w:top w:val="none" w:sz="0" w:space="0" w:color="auto"/>
                    <w:left w:val="none" w:sz="0" w:space="0" w:color="auto"/>
                    <w:bottom w:val="none" w:sz="0" w:space="0" w:color="auto"/>
                    <w:right w:val="none" w:sz="0" w:space="0" w:color="auto"/>
                  </w:divBdr>
                  <w:divsChild>
                    <w:div w:id="1181549730">
                      <w:marLeft w:val="0"/>
                      <w:marRight w:val="0"/>
                      <w:marTop w:val="0"/>
                      <w:marBottom w:val="0"/>
                      <w:divBdr>
                        <w:top w:val="none" w:sz="0" w:space="0" w:color="auto"/>
                        <w:left w:val="none" w:sz="0" w:space="0" w:color="auto"/>
                        <w:bottom w:val="none" w:sz="0" w:space="0" w:color="auto"/>
                        <w:right w:val="none" w:sz="0" w:space="0" w:color="auto"/>
                      </w:divBdr>
                      <w:divsChild>
                        <w:div w:id="98261088">
                          <w:marLeft w:val="0"/>
                          <w:marRight w:val="0"/>
                          <w:marTop w:val="0"/>
                          <w:marBottom w:val="0"/>
                          <w:divBdr>
                            <w:top w:val="none" w:sz="0" w:space="0" w:color="auto"/>
                            <w:left w:val="none" w:sz="0" w:space="0" w:color="auto"/>
                            <w:bottom w:val="none" w:sz="0" w:space="0" w:color="auto"/>
                            <w:right w:val="none" w:sz="0" w:space="0" w:color="auto"/>
                          </w:divBdr>
                          <w:divsChild>
                            <w:div w:id="1605532704">
                              <w:marLeft w:val="0"/>
                              <w:marRight w:val="0"/>
                              <w:marTop w:val="0"/>
                              <w:marBottom w:val="0"/>
                              <w:divBdr>
                                <w:top w:val="none" w:sz="0" w:space="0" w:color="auto"/>
                                <w:left w:val="none" w:sz="0" w:space="0" w:color="auto"/>
                                <w:bottom w:val="none" w:sz="0" w:space="0" w:color="auto"/>
                                <w:right w:val="none" w:sz="0" w:space="0" w:color="auto"/>
                              </w:divBdr>
                              <w:divsChild>
                                <w:div w:id="289475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0602">
                          <w:marLeft w:val="0"/>
                          <w:marRight w:val="0"/>
                          <w:marTop w:val="0"/>
                          <w:marBottom w:val="0"/>
                          <w:divBdr>
                            <w:top w:val="none" w:sz="0" w:space="0" w:color="auto"/>
                            <w:left w:val="none" w:sz="0" w:space="0" w:color="auto"/>
                            <w:bottom w:val="none" w:sz="0" w:space="0" w:color="auto"/>
                            <w:right w:val="none" w:sz="0" w:space="0" w:color="auto"/>
                          </w:divBdr>
                          <w:divsChild>
                            <w:div w:id="1817065222">
                              <w:marLeft w:val="0"/>
                              <w:marRight w:val="0"/>
                              <w:marTop w:val="0"/>
                              <w:marBottom w:val="0"/>
                              <w:divBdr>
                                <w:top w:val="none" w:sz="0" w:space="0" w:color="auto"/>
                                <w:left w:val="none" w:sz="0" w:space="0" w:color="auto"/>
                                <w:bottom w:val="none" w:sz="0" w:space="0" w:color="auto"/>
                                <w:right w:val="none" w:sz="0" w:space="0" w:color="auto"/>
                              </w:divBdr>
                              <w:divsChild>
                                <w:div w:id="336034137">
                                  <w:marLeft w:val="0"/>
                                  <w:marRight w:val="0"/>
                                  <w:marTop w:val="0"/>
                                  <w:marBottom w:val="0"/>
                                  <w:divBdr>
                                    <w:top w:val="none" w:sz="0" w:space="0" w:color="auto"/>
                                    <w:left w:val="none" w:sz="0" w:space="0" w:color="auto"/>
                                    <w:bottom w:val="none" w:sz="0" w:space="0" w:color="auto"/>
                                    <w:right w:val="none" w:sz="0" w:space="0" w:color="auto"/>
                                  </w:divBdr>
                                  <w:divsChild>
                                    <w:div w:id="855462839">
                                      <w:marLeft w:val="0"/>
                                      <w:marRight w:val="0"/>
                                      <w:marTop w:val="0"/>
                                      <w:marBottom w:val="0"/>
                                      <w:divBdr>
                                        <w:top w:val="none" w:sz="0" w:space="0" w:color="auto"/>
                                        <w:left w:val="none" w:sz="0" w:space="0" w:color="auto"/>
                                        <w:bottom w:val="none" w:sz="0" w:space="0" w:color="auto"/>
                                        <w:right w:val="none" w:sz="0" w:space="0" w:color="auto"/>
                                      </w:divBdr>
                                      <w:divsChild>
                                        <w:div w:id="645015526">
                                          <w:marLeft w:val="0"/>
                                          <w:marRight w:val="0"/>
                                          <w:marTop w:val="0"/>
                                          <w:marBottom w:val="0"/>
                                          <w:divBdr>
                                            <w:top w:val="none" w:sz="0" w:space="0" w:color="auto"/>
                                            <w:left w:val="none" w:sz="0" w:space="0" w:color="auto"/>
                                            <w:bottom w:val="none" w:sz="0" w:space="0" w:color="auto"/>
                                            <w:right w:val="none" w:sz="0" w:space="0" w:color="auto"/>
                                          </w:divBdr>
                                          <w:divsChild>
                                            <w:div w:id="247084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278087">
                                      <w:marLeft w:val="0"/>
                                      <w:marRight w:val="0"/>
                                      <w:marTop w:val="0"/>
                                      <w:marBottom w:val="0"/>
                                      <w:divBdr>
                                        <w:top w:val="none" w:sz="0" w:space="0" w:color="auto"/>
                                        <w:left w:val="none" w:sz="0" w:space="0" w:color="auto"/>
                                        <w:bottom w:val="none" w:sz="0" w:space="0" w:color="auto"/>
                                        <w:right w:val="none" w:sz="0" w:space="0" w:color="auto"/>
                                      </w:divBdr>
                                      <w:divsChild>
                                        <w:div w:id="987637655">
                                          <w:marLeft w:val="0"/>
                                          <w:marRight w:val="0"/>
                                          <w:marTop w:val="0"/>
                                          <w:marBottom w:val="0"/>
                                          <w:divBdr>
                                            <w:top w:val="none" w:sz="0" w:space="0" w:color="auto"/>
                                            <w:left w:val="none" w:sz="0" w:space="0" w:color="auto"/>
                                            <w:bottom w:val="none" w:sz="0" w:space="0" w:color="auto"/>
                                            <w:right w:val="none" w:sz="0" w:space="0" w:color="auto"/>
                                          </w:divBdr>
                                          <w:divsChild>
                                            <w:div w:id="2083402060">
                                              <w:marLeft w:val="0"/>
                                              <w:marRight w:val="0"/>
                                              <w:marTop w:val="0"/>
                                              <w:marBottom w:val="0"/>
                                              <w:divBdr>
                                                <w:top w:val="none" w:sz="0" w:space="0" w:color="auto"/>
                                                <w:left w:val="none" w:sz="0" w:space="0" w:color="auto"/>
                                                <w:bottom w:val="none" w:sz="0" w:space="0" w:color="auto"/>
                                                <w:right w:val="none" w:sz="0" w:space="0" w:color="auto"/>
                                              </w:divBdr>
                                              <w:divsChild>
                                                <w:div w:id="1936672489">
                                                  <w:marLeft w:val="0"/>
                                                  <w:marRight w:val="0"/>
                                                  <w:marTop w:val="0"/>
                                                  <w:marBottom w:val="0"/>
                                                  <w:divBdr>
                                                    <w:top w:val="none" w:sz="0" w:space="0" w:color="auto"/>
                                                    <w:left w:val="none" w:sz="0" w:space="0" w:color="auto"/>
                                                    <w:bottom w:val="none" w:sz="0" w:space="0" w:color="auto"/>
                                                    <w:right w:val="none" w:sz="0" w:space="0" w:color="auto"/>
                                                  </w:divBdr>
                                                  <w:divsChild>
                                                    <w:div w:id="1365595608">
                                                      <w:marLeft w:val="0"/>
                                                      <w:marRight w:val="0"/>
                                                      <w:marTop w:val="0"/>
                                                      <w:marBottom w:val="0"/>
                                                      <w:divBdr>
                                                        <w:top w:val="none" w:sz="0" w:space="0" w:color="auto"/>
                                                        <w:left w:val="none" w:sz="0" w:space="0" w:color="auto"/>
                                                        <w:bottom w:val="none" w:sz="0" w:space="0" w:color="auto"/>
                                                        <w:right w:val="none" w:sz="0" w:space="0" w:color="auto"/>
                                                      </w:divBdr>
                                                      <w:divsChild>
                                                        <w:div w:id="1187599004">
                                                          <w:marLeft w:val="0"/>
                                                          <w:marRight w:val="0"/>
                                                          <w:marTop w:val="0"/>
                                                          <w:marBottom w:val="0"/>
                                                          <w:divBdr>
                                                            <w:top w:val="none" w:sz="0" w:space="0" w:color="auto"/>
                                                            <w:left w:val="none" w:sz="0" w:space="0" w:color="auto"/>
                                                            <w:bottom w:val="none" w:sz="0" w:space="0" w:color="auto"/>
                                                            <w:right w:val="none" w:sz="0" w:space="0" w:color="auto"/>
                                                          </w:divBdr>
                                                          <w:divsChild>
                                                            <w:div w:id="477187069">
                                                              <w:marLeft w:val="0"/>
                                                              <w:marRight w:val="0"/>
                                                              <w:marTop w:val="0"/>
                                                              <w:marBottom w:val="0"/>
                                                              <w:divBdr>
                                                                <w:top w:val="none" w:sz="0" w:space="0" w:color="auto"/>
                                                                <w:left w:val="none" w:sz="0" w:space="0" w:color="auto"/>
                                                                <w:bottom w:val="none" w:sz="0" w:space="0" w:color="auto"/>
                                                                <w:right w:val="none" w:sz="0" w:space="0" w:color="auto"/>
                                                              </w:divBdr>
                                                              <w:divsChild>
                                                                <w:div w:id="999121019">
                                                                  <w:marLeft w:val="0"/>
                                                                  <w:marRight w:val="0"/>
                                                                  <w:marTop w:val="0"/>
                                                                  <w:marBottom w:val="0"/>
                                                                  <w:divBdr>
                                                                    <w:top w:val="none" w:sz="0" w:space="0" w:color="auto"/>
                                                                    <w:left w:val="none" w:sz="0" w:space="0" w:color="auto"/>
                                                                    <w:bottom w:val="none" w:sz="0" w:space="0" w:color="auto"/>
                                                                    <w:right w:val="none" w:sz="0" w:space="0" w:color="auto"/>
                                                                  </w:divBdr>
                                                                </w:div>
                                                                <w:div w:id="2000185688">
                                                                  <w:marLeft w:val="0"/>
                                                                  <w:marRight w:val="0"/>
                                                                  <w:marTop w:val="0"/>
                                                                  <w:marBottom w:val="0"/>
                                                                  <w:divBdr>
                                                                    <w:top w:val="none" w:sz="0" w:space="0" w:color="auto"/>
                                                                    <w:left w:val="none" w:sz="0" w:space="0" w:color="auto"/>
                                                                    <w:bottom w:val="none" w:sz="0" w:space="0" w:color="auto"/>
                                                                    <w:right w:val="none" w:sz="0" w:space="0" w:color="auto"/>
                                                                  </w:divBdr>
                                                                </w:div>
                                                                <w:div w:id="1872691418">
                                                                  <w:marLeft w:val="0"/>
                                                                  <w:marRight w:val="0"/>
                                                                  <w:marTop w:val="0"/>
                                                                  <w:marBottom w:val="0"/>
                                                                  <w:divBdr>
                                                                    <w:top w:val="none" w:sz="0" w:space="0" w:color="auto"/>
                                                                    <w:left w:val="none" w:sz="0" w:space="0" w:color="auto"/>
                                                                    <w:bottom w:val="none" w:sz="0" w:space="0" w:color="auto"/>
                                                                    <w:right w:val="none" w:sz="0" w:space="0" w:color="auto"/>
                                                                  </w:divBdr>
                                                                </w:div>
                                                                <w:div w:id="585309845">
                                                                  <w:marLeft w:val="0"/>
                                                                  <w:marRight w:val="0"/>
                                                                  <w:marTop w:val="0"/>
                                                                  <w:marBottom w:val="0"/>
                                                                  <w:divBdr>
                                                                    <w:top w:val="none" w:sz="0" w:space="0" w:color="auto"/>
                                                                    <w:left w:val="none" w:sz="0" w:space="0" w:color="auto"/>
                                                                    <w:bottom w:val="none" w:sz="0" w:space="0" w:color="auto"/>
                                                                    <w:right w:val="none" w:sz="0" w:space="0" w:color="auto"/>
                                                                  </w:divBdr>
                                                                </w:div>
                                                                <w:div w:id="1206911004">
                                                                  <w:marLeft w:val="0"/>
                                                                  <w:marRight w:val="0"/>
                                                                  <w:marTop w:val="0"/>
                                                                  <w:marBottom w:val="0"/>
                                                                  <w:divBdr>
                                                                    <w:top w:val="none" w:sz="0" w:space="0" w:color="auto"/>
                                                                    <w:left w:val="none" w:sz="0" w:space="0" w:color="auto"/>
                                                                    <w:bottom w:val="none" w:sz="0" w:space="0" w:color="auto"/>
                                                                    <w:right w:val="none" w:sz="0" w:space="0" w:color="auto"/>
                                                                  </w:divBdr>
                                                                </w:div>
                                                                <w:div w:id="800457778">
                                                                  <w:marLeft w:val="0"/>
                                                                  <w:marRight w:val="0"/>
                                                                  <w:marTop w:val="0"/>
                                                                  <w:marBottom w:val="0"/>
                                                                  <w:divBdr>
                                                                    <w:top w:val="none" w:sz="0" w:space="0" w:color="auto"/>
                                                                    <w:left w:val="none" w:sz="0" w:space="0" w:color="auto"/>
                                                                    <w:bottom w:val="none" w:sz="0" w:space="0" w:color="auto"/>
                                                                    <w:right w:val="none" w:sz="0" w:space="0" w:color="auto"/>
                                                                  </w:divBdr>
                                                                </w:div>
                                                                <w:div w:id="3825432">
                                                                  <w:marLeft w:val="0"/>
                                                                  <w:marRight w:val="0"/>
                                                                  <w:marTop w:val="0"/>
                                                                  <w:marBottom w:val="0"/>
                                                                  <w:divBdr>
                                                                    <w:top w:val="none" w:sz="0" w:space="0" w:color="auto"/>
                                                                    <w:left w:val="none" w:sz="0" w:space="0" w:color="auto"/>
                                                                    <w:bottom w:val="none" w:sz="0" w:space="0" w:color="auto"/>
                                                                    <w:right w:val="none" w:sz="0" w:space="0" w:color="auto"/>
                                                                  </w:divBdr>
                                                                </w:div>
                                                                <w:div w:id="1123958374">
                                                                  <w:marLeft w:val="0"/>
                                                                  <w:marRight w:val="0"/>
                                                                  <w:marTop w:val="0"/>
                                                                  <w:marBottom w:val="0"/>
                                                                  <w:divBdr>
                                                                    <w:top w:val="none" w:sz="0" w:space="0" w:color="auto"/>
                                                                    <w:left w:val="none" w:sz="0" w:space="0" w:color="auto"/>
                                                                    <w:bottom w:val="none" w:sz="0" w:space="0" w:color="auto"/>
                                                                    <w:right w:val="none" w:sz="0" w:space="0" w:color="auto"/>
                                                                  </w:divBdr>
                                                                </w:div>
                                                                <w:div w:id="1958100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50878576">
                          <w:marLeft w:val="0"/>
                          <w:marRight w:val="0"/>
                          <w:marTop w:val="0"/>
                          <w:marBottom w:val="0"/>
                          <w:divBdr>
                            <w:top w:val="none" w:sz="0" w:space="0" w:color="auto"/>
                            <w:left w:val="none" w:sz="0" w:space="0" w:color="auto"/>
                            <w:bottom w:val="none" w:sz="0" w:space="0" w:color="auto"/>
                            <w:right w:val="none" w:sz="0" w:space="0" w:color="auto"/>
                          </w:divBdr>
                          <w:divsChild>
                            <w:div w:id="576282562">
                              <w:marLeft w:val="0"/>
                              <w:marRight w:val="0"/>
                              <w:marTop w:val="0"/>
                              <w:marBottom w:val="0"/>
                              <w:divBdr>
                                <w:top w:val="none" w:sz="0" w:space="0" w:color="auto"/>
                                <w:left w:val="none" w:sz="0" w:space="0" w:color="auto"/>
                                <w:bottom w:val="none" w:sz="0" w:space="0" w:color="auto"/>
                                <w:right w:val="none" w:sz="0" w:space="0" w:color="auto"/>
                              </w:divBdr>
                              <w:divsChild>
                                <w:div w:id="1299994858">
                                  <w:marLeft w:val="0"/>
                                  <w:marRight w:val="0"/>
                                  <w:marTop w:val="0"/>
                                  <w:marBottom w:val="0"/>
                                  <w:divBdr>
                                    <w:top w:val="none" w:sz="0" w:space="0" w:color="auto"/>
                                    <w:left w:val="none" w:sz="0" w:space="0" w:color="auto"/>
                                    <w:bottom w:val="none" w:sz="0" w:space="0" w:color="auto"/>
                                    <w:right w:val="none" w:sz="0" w:space="0" w:color="auto"/>
                                  </w:divBdr>
                                  <w:divsChild>
                                    <w:div w:id="1983608268">
                                      <w:marLeft w:val="0"/>
                                      <w:marRight w:val="0"/>
                                      <w:marTop w:val="0"/>
                                      <w:marBottom w:val="0"/>
                                      <w:divBdr>
                                        <w:top w:val="none" w:sz="0" w:space="0" w:color="auto"/>
                                        <w:left w:val="none" w:sz="0" w:space="0" w:color="auto"/>
                                        <w:bottom w:val="none" w:sz="0" w:space="0" w:color="auto"/>
                                        <w:right w:val="none" w:sz="0" w:space="0" w:color="auto"/>
                                      </w:divBdr>
                                      <w:divsChild>
                                        <w:div w:id="1542673313">
                                          <w:marLeft w:val="0"/>
                                          <w:marRight w:val="0"/>
                                          <w:marTop w:val="0"/>
                                          <w:marBottom w:val="0"/>
                                          <w:divBdr>
                                            <w:top w:val="none" w:sz="0" w:space="0" w:color="auto"/>
                                            <w:left w:val="none" w:sz="0" w:space="0" w:color="auto"/>
                                            <w:bottom w:val="none" w:sz="0" w:space="0" w:color="auto"/>
                                            <w:right w:val="none" w:sz="0" w:space="0" w:color="auto"/>
                                          </w:divBdr>
                                          <w:divsChild>
                                            <w:div w:id="325984577">
                                              <w:marLeft w:val="0"/>
                                              <w:marRight w:val="0"/>
                                              <w:marTop w:val="0"/>
                                              <w:marBottom w:val="0"/>
                                              <w:divBdr>
                                                <w:top w:val="none" w:sz="0" w:space="0" w:color="auto"/>
                                                <w:left w:val="none" w:sz="0" w:space="0" w:color="auto"/>
                                                <w:bottom w:val="none" w:sz="0" w:space="0" w:color="auto"/>
                                                <w:right w:val="none" w:sz="0" w:space="0" w:color="auto"/>
                                              </w:divBdr>
                                              <w:divsChild>
                                                <w:div w:id="933631832">
                                                  <w:marLeft w:val="0"/>
                                                  <w:marRight w:val="0"/>
                                                  <w:marTop w:val="0"/>
                                                  <w:marBottom w:val="0"/>
                                                  <w:divBdr>
                                                    <w:top w:val="none" w:sz="0" w:space="0" w:color="auto"/>
                                                    <w:left w:val="none" w:sz="0" w:space="0" w:color="auto"/>
                                                    <w:bottom w:val="none" w:sz="0" w:space="0" w:color="auto"/>
                                                    <w:right w:val="none" w:sz="0" w:space="0" w:color="auto"/>
                                                  </w:divBdr>
                                                  <w:divsChild>
                                                    <w:div w:id="138231780">
                                                      <w:marLeft w:val="0"/>
                                                      <w:marRight w:val="0"/>
                                                      <w:marTop w:val="0"/>
                                                      <w:marBottom w:val="0"/>
                                                      <w:divBdr>
                                                        <w:top w:val="none" w:sz="0" w:space="0" w:color="auto"/>
                                                        <w:left w:val="none" w:sz="0" w:space="0" w:color="auto"/>
                                                        <w:bottom w:val="none" w:sz="0" w:space="0" w:color="auto"/>
                                                        <w:right w:val="none" w:sz="0" w:space="0" w:color="auto"/>
                                                      </w:divBdr>
                                                      <w:divsChild>
                                                        <w:div w:id="1230309060">
                                                          <w:marLeft w:val="0"/>
                                                          <w:marRight w:val="0"/>
                                                          <w:marTop w:val="0"/>
                                                          <w:marBottom w:val="0"/>
                                                          <w:divBdr>
                                                            <w:top w:val="none" w:sz="0" w:space="0" w:color="auto"/>
                                                            <w:left w:val="none" w:sz="0" w:space="0" w:color="auto"/>
                                                            <w:bottom w:val="none" w:sz="0" w:space="0" w:color="auto"/>
                                                            <w:right w:val="none" w:sz="0" w:space="0" w:color="auto"/>
                                                          </w:divBdr>
                                                          <w:divsChild>
                                                            <w:div w:id="1554000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64593317">
          <w:marLeft w:val="0"/>
          <w:marRight w:val="0"/>
          <w:marTop w:val="0"/>
          <w:marBottom w:val="0"/>
          <w:divBdr>
            <w:top w:val="none" w:sz="0" w:space="0" w:color="auto"/>
            <w:left w:val="none" w:sz="0" w:space="0" w:color="auto"/>
            <w:bottom w:val="none" w:sz="0" w:space="0" w:color="auto"/>
            <w:right w:val="none" w:sz="0" w:space="0" w:color="auto"/>
          </w:divBdr>
        </w:div>
        <w:div w:id="515585099">
          <w:marLeft w:val="0"/>
          <w:marRight w:val="0"/>
          <w:marTop w:val="0"/>
          <w:marBottom w:val="0"/>
          <w:divBdr>
            <w:top w:val="none" w:sz="0" w:space="0" w:color="auto"/>
            <w:left w:val="none" w:sz="0" w:space="0" w:color="auto"/>
            <w:bottom w:val="none" w:sz="0" w:space="0" w:color="auto"/>
            <w:right w:val="none" w:sz="0" w:space="0" w:color="auto"/>
          </w:divBdr>
        </w:div>
      </w:divsChild>
    </w:div>
    <w:div w:id="759716183">
      <w:marLeft w:val="0"/>
      <w:marRight w:val="0"/>
      <w:marTop w:val="0"/>
      <w:marBottom w:val="0"/>
      <w:divBdr>
        <w:top w:val="none" w:sz="0" w:space="0" w:color="auto"/>
        <w:left w:val="none" w:sz="0" w:space="0" w:color="auto"/>
        <w:bottom w:val="none" w:sz="0" w:space="0" w:color="auto"/>
        <w:right w:val="none" w:sz="0" w:space="0" w:color="auto"/>
      </w:divBdr>
      <w:divsChild>
        <w:div w:id="759716218">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236">
              <w:marLeft w:val="0"/>
              <w:marRight w:val="0"/>
              <w:marTop w:val="0"/>
              <w:marBottom w:val="0"/>
              <w:divBdr>
                <w:top w:val="none" w:sz="0" w:space="0" w:color="auto"/>
                <w:left w:val="none" w:sz="0" w:space="0" w:color="auto"/>
                <w:bottom w:val="none" w:sz="0" w:space="0" w:color="auto"/>
                <w:right w:val="none" w:sz="0" w:space="0" w:color="auto"/>
              </w:divBdr>
            </w:div>
            <w:div w:id="759716260">
              <w:marLeft w:val="3375"/>
              <w:marRight w:val="0"/>
              <w:marTop w:val="1680"/>
              <w:marBottom w:val="0"/>
              <w:divBdr>
                <w:top w:val="none" w:sz="0" w:space="0" w:color="auto"/>
                <w:left w:val="none" w:sz="0" w:space="0" w:color="auto"/>
                <w:bottom w:val="none" w:sz="0" w:space="0" w:color="auto"/>
                <w:right w:val="none" w:sz="0" w:space="0" w:color="auto"/>
              </w:divBdr>
            </w:div>
          </w:divsChild>
        </w:div>
        <w:div w:id="759716324">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398">
              <w:marLeft w:val="3375"/>
              <w:marRight w:val="0"/>
              <w:marTop w:val="555"/>
              <w:marBottom w:val="0"/>
              <w:divBdr>
                <w:top w:val="none" w:sz="0" w:space="0" w:color="auto"/>
                <w:left w:val="none" w:sz="0" w:space="0" w:color="auto"/>
                <w:bottom w:val="none" w:sz="0" w:space="0" w:color="auto"/>
                <w:right w:val="none" w:sz="0" w:space="0" w:color="auto"/>
              </w:divBdr>
            </w:div>
            <w:div w:id="759716454">
              <w:marLeft w:val="0"/>
              <w:marRight w:val="0"/>
              <w:marTop w:val="0"/>
              <w:marBottom w:val="0"/>
              <w:divBdr>
                <w:top w:val="none" w:sz="0" w:space="0" w:color="auto"/>
                <w:left w:val="none" w:sz="0" w:space="0" w:color="auto"/>
                <w:bottom w:val="none" w:sz="0" w:space="0" w:color="auto"/>
                <w:right w:val="none" w:sz="0" w:space="0" w:color="auto"/>
              </w:divBdr>
            </w:div>
          </w:divsChild>
        </w:div>
        <w:div w:id="759716330">
          <w:marLeft w:val="0"/>
          <w:marRight w:val="0"/>
          <w:marTop w:val="150"/>
          <w:marBottom w:val="150"/>
          <w:divBdr>
            <w:top w:val="dashed" w:sz="6" w:space="0" w:color="787878"/>
            <w:left w:val="dashed" w:sz="6" w:space="0" w:color="787878"/>
            <w:bottom w:val="dashed" w:sz="6" w:space="0" w:color="787878"/>
            <w:right w:val="dashed" w:sz="6" w:space="0" w:color="787878"/>
          </w:divBdr>
        </w:div>
        <w:div w:id="759716358">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228">
              <w:marLeft w:val="0"/>
              <w:marRight w:val="0"/>
              <w:marTop w:val="0"/>
              <w:marBottom w:val="0"/>
              <w:divBdr>
                <w:top w:val="none" w:sz="0" w:space="0" w:color="auto"/>
                <w:left w:val="none" w:sz="0" w:space="0" w:color="auto"/>
                <w:bottom w:val="none" w:sz="0" w:space="0" w:color="auto"/>
                <w:right w:val="none" w:sz="0" w:space="0" w:color="auto"/>
              </w:divBdr>
            </w:div>
            <w:div w:id="759716476">
              <w:marLeft w:val="3375"/>
              <w:marRight w:val="0"/>
              <w:marTop w:val="555"/>
              <w:marBottom w:val="0"/>
              <w:divBdr>
                <w:top w:val="none" w:sz="0" w:space="0" w:color="auto"/>
                <w:left w:val="none" w:sz="0" w:space="0" w:color="auto"/>
                <w:bottom w:val="none" w:sz="0" w:space="0" w:color="auto"/>
                <w:right w:val="none" w:sz="0" w:space="0" w:color="auto"/>
              </w:divBdr>
            </w:div>
          </w:divsChild>
        </w:div>
        <w:div w:id="759716360">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282">
              <w:marLeft w:val="3375"/>
              <w:marRight w:val="0"/>
              <w:marTop w:val="405"/>
              <w:marBottom w:val="0"/>
              <w:divBdr>
                <w:top w:val="none" w:sz="0" w:space="0" w:color="auto"/>
                <w:left w:val="none" w:sz="0" w:space="0" w:color="auto"/>
                <w:bottom w:val="none" w:sz="0" w:space="0" w:color="auto"/>
                <w:right w:val="none" w:sz="0" w:space="0" w:color="auto"/>
              </w:divBdr>
            </w:div>
            <w:div w:id="759716424">
              <w:marLeft w:val="0"/>
              <w:marRight w:val="0"/>
              <w:marTop w:val="0"/>
              <w:marBottom w:val="0"/>
              <w:divBdr>
                <w:top w:val="none" w:sz="0" w:space="0" w:color="auto"/>
                <w:left w:val="none" w:sz="0" w:space="0" w:color="auto"/>
                <w:bottom w:val="none" w:sz="0" w:space="0" w:color="auto"/>
                <w:right w:val="none" w:sz="0" w:space="0" w:color="auto"/>
              </w:divBdr>
            </w:div>
          </w:divsChild>
        </w:div>
        <w:div w:id="759716412">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310">
              <w:marLeft w:val="0"/>
              <w:marRight w:val="0"/>
              <w:marTop w:val="0"/>
              <w:marBottom w:val="0"/>
              <w:divBdr>
                <w:top w:val="none" w:sz="0" w:space="0" w:color="auto"/>
                <w:left w:val="none" w:sz="0" w:space="0" w:color="auto"/>
                <w:bottom w:val="none" w:sz="0" w:space="0" w:color="auto"/>
                <w:right w:val="none" w:sz="0" w:space="0" w:color="auto"/>
              </w:divBdr>
            </w:div>
            <w:div w:id="759716406">
              <w:marLeft w:val="3375"/>
              <w:marRight w:val="0"/>
              <w:marTop w:val="780"/>
              <w:marBottom w:val="0"/>
              <w:divBdr>
                <w:top w:val="none" w:sz="0" w:space="0" w:color="auto"/>
                <w:left w:val="none" w:sz="0" w:space="0" w:color="auto"/>
                <w:bottom w:val="none" w:sz="0" w:space="0" w:color="auto"/>
                <w:right w:val="none" w:sz="0" w:space="0" w:color="auto"/>
              </w:divBdr>
            </w:div>
          </w:divsChild>
        </w:div>
        <w:div w:id="759716414">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253">
              <w:marLeft w:val="3375"/>
              <w:marRight w:val="0"/>
              <w:marTop w:val="7560"/>
              <w:marBottom w:val="0"/>
              <w:divBdr>
                <w:top w:val="none" w:sz="0" w:space="0" w:color="auto"/>
                <w:left w:val="none" w:sz="0" w:space="0" w:color="auto"/>
                <w:bottom w:val="none" w:sz="0" w:space="0" w:color="auto"/>
                <w:right w:val="none" w:sz="0" w:space="0" w:color="auto"/>
              </w:divBdr>
            </w:div>
            <w:div w:id="759716395">
              <w:marLeft w:val="0"/>
              <w:marRight w:val="0"/>
              <w:marTop w:val="0"/>
              <w:marBottom w:val="0"/>
              <w:divBdr>
                <w:top w:val="none" w:sz="0" w:space="0" w:color="auto"/>
                <w:left w:val="none" w:sz="0" w:space="0" w:color="auto"/>
                <w:bottom w:val="none" w:sz="0" w:space="0" w:color="auto"/>
                <w:right w:val="none" w:sz="0" w:space="0" w:color="auto"/>
              </w:divBdr>
            </w:div>
          </w:divsChild>
        </w:div>
        <w:div w:id="759716422">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202">
              <w:marLeft w:val="0"/>
              <w:marRight w:val="0"/>
              <w:marTop w:val="0"/>
              <w:marBottom w:val="0"/>
              <w:divBdr>
                <w:top w:val="none" w:sz="0" w:space="0" w:color="auto"/>
                <w:left w:val="none" w:sz="0" w:space="0" w:color="auto"/>
                <w:bottom w:val="none" w:sz="0" w:space="0" w:color="auto"/>
                <w:right w:val="none" w:sz="0" w:space="0" w:color="auto"/>
              </w:divBdr>
            </w:div>
            <w:div w:id="759716249">
              <w:marLeft w:val="4230"/>
              <w:marRight w:val="0"/>
              <w:marTop w:val="495"/>
              <w:marBottom w:val="0"/>
              <w:divBdr>
                <w:top w:val="none" w:sz="0" w:space="0" w:color="auto"/>
                <w:left w:val="none" w:sz="0" w:space="0" w:color="auto"/>
                <w:bottom w:val="none" w:sz="0" w:space="0" w:color="auto"/>
                <w:right w:val="none" w:sz="0" w:space="0" w:color="auto"/>
              </w:divBdr>
            </w:div>
          </w:divsChild>
        </w:div>
        <w:div w:id="759716427">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247">
              <w:marLeft w:val="4230"/>
              <w:marRight w:val="0"/>
              <w:marTop w:val="420"/>
              <w:marBottom w:val="0"/>
              <w:divBdr>
                <w:top w:val="none" w:sz="0" w:space="0" w:color="auto"/>
                <w:left w:val="none" w:sz="0" w:space="0" w:color="auto"/>
                <w:bottom w:val="none" w:sz="0" w:space="0" w:color="auto"/>
                <w:right w:val="none" w:sz="0" w:space="0" w:color="auto"/>
              </w:divBdr>
            </w:div>
            <w:div w:id="759716325">
              <w:marLeft w:val="0"/>
              <w:marRight w:val="0"/>
              <w:marTop w:val="0"/>
              <w:marBottom w:val="0"/>
              <w:divBdr>
                <w:top w:val="none" w:sz="0" w:space="0" w:color="auto"/>
                <w:left w:val="none" w:sz="0" w:space="0" w:color="auto"/>
                <w:bottom w:val="none" w:sz="0" w:space="0" w:color="auto"/>
                <w:right w:val="none" w:sz="0" w:space="0" w:color="auto"/>
              </w:divBdr>
            </w:div>
          </w:divsChild>
        </w:div>
        <w:div w:id="759716433">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411">
              <w:marLeft w:val="3375"/>
              <w:marRight w:val="0"/>
              <w:marTop w:val="3180"/>
              <w:marBottom w:val="0"/>
              <w:divBdr>
                <w:top w:val="none" w:sz="0" w:space="0" w:color="auto"/>
                <w:left w:val="none" w:sz="0" w:space="0" w:color="auto"/>
                <w:bottom w:val="none" w:sz="0" w:space="0" w:color="auto"/>
                <w:right w:val="none" w:sz="0" w:space="0" w:color="auto"/>
              </w:divBdr>
            </w:div>
            <w:div w:id="759716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716196">
      <w:marLeft w:val="0"/>
      <w:marRight w:val="0"/>
      <w:marTop w:val="0"/>
      <w:marBottom w:val="0"/>
      <w:divBdr>
        <w:top w:val="none" w:sz="0" w:space="0" w:color="auto"/>
        <w:left w:val="none" w:sz="0" w:space="0" w:color="auto"/>
        <w:bottom w:val="none" w:sz="0" w:space="0" w:color="auto"/>
        <w:right w:val="none" w:sz="0" w:space="0" w:color="auto"/>
      </w:divBdr>
    </w:div>
    <w:div w:id="759716198">
      <w:marLeft w:val="0"/>
      <w:marRight w:val="0"/>
      <w:marTop w:val="0"/>
      <w:marBottom w:val="0"/>
      <w:divBdr>
        <w:top w:val="none" w:sz="0" w:space="0" w:color="auto"/>
        <w:left w:val="none" w:sz="0" w:space="0" w:color="auto"/>
        <w:bottom w:val="none" w:sz="0" w:space="0" w:color="auto"/>
        <w:right w:val="none" w:sz="0" w:space="0" w:color="auto"/>
      </w:divBdr>
    </w:div>
    <w:div w:id="759716200">
      <w:marLeft w:val="0"/>
      <w:marRight w:val="0"/>
      <w:marTop w:val="0"/>
      <w:marBottom w:val="0"/>
      <w:divBdr>
        <w:top w:val="none" w:sz="0" w:space="0" w:color="auto"/>
        <w:left w:val="none" w:sz="0" w:space="0" w:color="auto"/>
        <w:bottom w:val="none" w:sz="0" w:space="0" w:color="auto"/>
        <w:right w:val="none" w:sz="0" w:space="0" w:color="auto"/>
      </w:divBdr>
    </w:div>
    <w:div w:id="759716208">
      <w:marLeft w:val="0"/>
      <w:marRight w:val="0"/>
      <w:marTop w:val="0"/>
      <w:marBottom w:val="0"/>
      <w:divBdr>
        <w:top w:val="none" w:sz="0" w:space="0" w:color="auto"/>
        <w:left w:val="none" w:sz="0" w:space="0" w:color="auto"/>
        <w:bottom w:val="none" w:sz="0" w:space="0" w:color="auto"/>
        <w:right w:val="none" w:sz="0" w:space="0" w:color="auto"/>
      </w:divBdr>
      <w:divsChild>
        <w:div w:id="759716263">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304">
              <w:marLeft w:val="3375"/>
              <w:marRight w:val="0"/>
              <w:marTop w:val="675"/>
              <w:marBottom w:val="0"/>
              <w:divBdr>
                <w:top w:val="none" w:sz="0" w:space="0" w:color="auto"/>
                <w:left w:val="none" w:sz="0" w:space="0" w:color="auto"/>
                <w:bottom w:val="none" w:sz="0" w:space="0" w:color="auto"/>
                <w:right w:val="none" w:sz="0" w:space="0" w:color="auto"/>
              </w:divBdr>
            </w:div>
            <w:div w:id="759716388">
              <w:marLeft w:val="0"/>
              <w:marRight w:val="0"/>
              <w:marTop w:val="0"/>
              <w:marBottom w:val="0"/>
              <w:divBdr>
                <w:top w:val="none" w:sz="0" w:space="0" w:color="auto"/>
                <w:left w:val="none" w:sz="0" w:space="0" w:color="auto"/>
                <w:bottom w:val="none" w:sz="0" w:space="0" w:color="auto"/>
                <w:right w:val="none" w:sz="0" w:space="0" w:color="auto"/>
              </w:divBdr>
            </w:div>
          </w:divsChild>
        </w:div>
        <w:div w:id="759716344">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340">
              <w:marLeft w:val="3375"/>
              <w:marRight w:val="0"/>
              <w:marTop w:val="495"/>
              <w:marBottom w:val="0"/>
              <w:divBdr>
                <w:top w:val="none" w:sz="0" w:space="0" w:color="auto"/>
                <w:left w:val="none" w:sz="0" w:space="0" w:color="auto"/>
                <w:bottom w:val="none" w:sz="0" w:space="0" w:color="auto"/>
                <w:right w:val="none" w:sz="0" w:space="0" w:color="auto"/>
              </w:divBdr>
            </w:div>
            <w:div w:id="759716383">
              <w:marLeft w:val="0"/>
              <w:marRight w:val="0"/>
              <w:marTop w:val="0"/>
              <w:marBottom w:val="0"/>
              <w:divBdr>
                <w:top w:val="none" w:sz="0" w:space="0" w:color="auto"/>
                <w:left w:val="none" w:sz="0" w:space="0" w:color="auto"/>
                <w:bottom w:val="none" w:sz="0" w:space="0" w:color="auto"/>
                <w:right w:val="none" w:sz="0" w:space="0" w:color="auto"/>
              </w:divBdr>
            </w:div>
          </w:divsChild>
        </w:div>
        <w:div w:id="759716362">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335">
              <w:marLeft w:val="3375"/>
              <w:marRight w:val="0"/>
              <w:marTop w:val="1005"/>
              <w:marBottom w:val="0"/>
              <w:divBdr>
                <w:top w:val="none" w:sz="0" w:space="0" w:color="auto"/>
                <w:left w:val="none" w:sz="0" w:space="0" w:color="auto"/>
                <w:bottom w:val="none" w:sz="0" w:space="0" w:color="auto"/>
                <w:right w:val="none" w:sz="0" w:space="0" w:color="auto"/>
              </w:divBdr>
            </w:div>
            <w:div w:id="759716385">
              <w:marLeft w:val="0"/>
              <w:marRight w:val="0"/>
              <w:marTop w:val="0"/>
              <w:marBottom w:val="0"/>
              <w:divBdr>
                <w:top w:val="none" w:sz="0" w:space="0" w:color="auto"/>
                <w:left w:val="none" w:sz="0" w:space="0" w:color="auto"/>
                <w:bottom w:val="none" w:sz="0" w:space="0" w:color="auto"/>
                <w:right w:val="none" w:sz="0" w:space="0" w:color="auto"/>
              </w:divBdr>
            </w:div>
          </w:divsChild>
        </w:div>
        <w:div w:id="759716369">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438">
              <w:marLeft w:val="0"/>
              <w:marRight w:val="0"/>
              <w:marTop w:val="0"/>
              <w:marBottom w:val="0"/>
              <w:divBdr>
                <w:top w:val="none" w:sz="0" w:space="0" w:color="auto"/>
                <w:left w:val="none" w:sz="0" w:space="0" w:color="auto"/>
                <w:bottom w:val="none" w:sz="0" w:space="0" w:color="auto"/>
                <w:right w:val="none" w:sz="0" w:space="0" w:color="auto"/>
              </w:divBdr>
            </w:div>
            <w:div w:id="759716484">
              <w:marLeft w:val="3375"/>
              <w:marRight w:val="0"/>
              <w:marTop w:val="1020"/>
              <w:marBottom w:val="0"/>
              <w:divBdr>
                <w:top w:val="none" w:sz="0" w:space="0" w:color="auto"/>
                <w:left w:val="none" w:sz="0" w:space="0" w:color="auto"/>
                <w:bottom w:val="none" w:sz="0" w:space="0" w:color="auto"/>
                <w:right w:val="none" w:sz="0" w:space="0" w:color="auto"/>
              </w:divBdr>
            </w:div>
          </w:divsChild>
        </w:div>
        <w:div w:id="759716389">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348">
              <w:marLeft w:val="0"/>
              <w:marRight w:val="0"/>
              <w:marTop w:val="0"/>
              <w:marBottom w:val="0"/>
              <w:divBdr>
                <w:top w:val="none" w:sz="0" w:space="0" w:color="auto"/>
                <w:left w:val="none" w:sz="0" w:space="0" w:color="auto"/>
                <w:bottom w:val="none" w:sz="0" w:space="0" w:color="auto"/>
                <w:right w:val="none" w:sz="0" w:space="0" w:color="auto"/>
              </w:divBdr>
            </w:div>
            <w:div w:id="759716351">
              <w:marLeft w:val="3375"/>
              <w:marRight w:val="0"/>
              <w:marTop w:val="780"/>
              <w:marBottom w:val="0"/>
              <w:divBdr>
                <w:top w:val="none" w:sz="0" w:space="0" w:color="auto"/>
                <w:left w:val="none" w:sz="0" w:space="0" w:color="auto"/>
                <w:bottom w:val="none" w:sz="0" w:space="0" w:color="auto"/>
                <w:right w:val="none" w:sz="0" w:space="0" w:color="auto"/>
              </w:divBdr>
            </w:div>
          </w:divsChild>
        </w:div>
        <w:div w:id="759716394">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266">
              <w:marLeft w:val="0"/>
              <w:marRight w:val="0"/>
              <w:marTop w:val="0"/>
              <w:marBottom w:val="0"/>
              <w:divBdr>
                <w:top w:val="none" w:sz="0" w:space="0" w:color="auto"/>
                <w:left w:val="none" w:sz="0" w:space="0" w:color="auto"/>
                <w:bottom w:val="none" w:sz="0" w:space="0" w:color="auto"/>
                <w:right w:val="none" w:sz="0" w:space="0" w:color="auto"/>
              </w:divBdr>
            </w:div>
            <w:div w:id="759716346">
              <w:marLeft w:val="3375"/>
              <w:marRight w:val="0"/>
              <w:marTop w:val="540"/>
              <w:marBottom w:val="0"/>
              <w:divBdr>
                <w:top w:val="none" w:sz="0" w:space="0" w:color="auto"/>
                <w:left w:val="none" w:sz="0" w:space="0" w:color="auto"/>
                <w:bottom w:val="none" w:sz="0" w:space="0" w:color="auto"/>
                <w:right w:val="none" w:sz="0" w:space="0" w:color="auto"/>
              </w:divBdr>
            </w:div>
          </w:divsChild>
        </w:div>
        <w:div w:id="759716434">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205">
              <w:marLeft w:val="3375"/>
              <w:marRight w:val="0"/>
              <w:marTop w:val="6300"/>
              <w:marBottom w:val="0"/>
              <w:divBdr>
                <w:top w:val="none" w:sz="0" w:space="0" w:color="auto"/>
                <w:left w:val="none" w:sz="0" w:space="0" w:color="auto"/>
                <w:bottom w:val="none" w:sz="0" w:space="0" w:color="auto"/>
                <w:right w:val="none" w:sz="0" w:space="0" w:color="auto"/>
              </w:divBdr>
            </w:div>
            <w:div w:id="759716415">
              <w:marLeft w:val="0"/>
              <w:marRight w:val="0"/>
              <w:marTop w:val="0"/>
              <w:marBottom w:val="0"/>
              <w:divBdr>
                <w:top w:val="none" w:sz="0" w:space="0" w:color="auto"/>
                <w:left w:val="none" w:sz="0" w:space="0" w:color="auto"/>
                <w:bottom w:val="none" w:sz="0" w:space="0" w:color="auto"/>
                <w:right w:val="none" w:sz="0" w:space="0" w:color="auto"/>
              </w:divBdr>
            </w:div>
          </w:divsChild>
        </w:div>
        <w:div w:id="759716480">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238">
              <w:marLeft w:val="3375"/>
              <w:marRight w:val="0"/>
              <w:marTop w:val="495"/>
              <w:marBottom w:val="0"/>
              <w:divBdr>
                <w:top w:val="none" w:sz="0" w:space="0" w:color="auto"/>
                <w:left w:val="none" w:sz="0" w:space="0" w:color="auto"/>
                <w:bottom w:val="none" w:sz="0" w:space="0" w:color="auto"/>
                <w:right w:val="none" w:sz="0" w:space="0" w:color="auto"/>
              </w:divBdr>
            </w:div>
            <w:div w:id="759716250">
              <w:marLeft w:val="0"/>
              <w:marRight w:val="0"/>
              <w:marTop w:val="0"/>
              <w:marBottom w:val="0"/>
              <w:divBdr>
                <w:top w:val="none" w:sz="0" w:space="0" w:color="auto"/>
                <w:left w:val="none" w:sz="0" w:space="0" w:color="auto"/>
                <w:bottom w:val="none" w:sz="0" w:space="0" w:color="auto"/>
                <w:right w:val="none" w:sz="0" w:space="0" w:color="auto"/>
              </w:divBdr>
            </w:div>
          </w:divsChild>
        </w:div>
        <w:div w:id="759716493">
          <w:marLeft w:val="0"/>
          <w:marRight w:val="0"/>
          <w:marTop w:val="150"/>
          <w:marBottom w:val="150"/>
          <w:divBdr>
            <w:top w:val="dashed" w:sz="6" w:space="0" w:color="787878"/>
            <w:left w:val="dashed" w:sz="6" w:space="0" w:color="787878"/>
            <w:bottom w:val="dashed" w:sz="6" w:space="0" w:color="787878"/>
            <w:right w:val="dashed" w:sz="6" w:space="0" w:color="787878"/>
          </w:divBdr>
        </w:div>
        <w:div w:id="759716513">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288">
              <w:marLeft w:val="0"/>
              <w:marRight w:val="0"/>
              <w:marTop w:val="0"/>
              <w:marBottom w:val="0"/>
              <w:divBdr>
                <w:top w:val="none" w:sz="0" w:space="0" w:color="auto"/>
                <w:left w:val="none" w:sz="0" w:space="0" w:color="auto"/>
                <w:bottom w:val="none" w:sz="0" w:space="0" w:color="auto"/>
                <w:right w:val="none" w:sz="0" w:space="0" w:color="auto"/>
              </w:divBdr>
            </w:div>
            <w:div w:id="759716469">
              <w:marLeft w:val="3375"/>
              <w:marRight w:val="0"/>
              <w:marTop w:val="360"/>
              <w:marBottom w:val="0"/>
              <w:divBdr>
                <w:top w:val="none" w:sz="0" w:space="0" w:color="auto"/>
                <w:left w:val="none" w:sz="0" w:space="0" w:color="auto"/>
                <w:bottom w:val="none" w:sz="0" w:space="0" w:color="auto"/>
                <w:right w:val="none" w:sz="0" w:space="0" w:color="auto"/>
              </w:divBdr>
            </w:div>
          </w:divsChild>
        </w:div>
      </w:divsChild>
    </w:div>
    <w:div w:id="759716215">
      <w:marLeft w:val="0"/>
      <w:marRight w:val="0"/>
      <w:marTop w:val="0"/>
      <w:marBottom w:val="0"/>
      <w:divBdr>
        <w:top w:val="none" w:sz="0" w:space="0" w:color="auto"/>
        <w:left w:val="none" w:sz="0" w:space="0" w:color="auto"/>
        <w:bottom w:val="none" w:sz="0" w:space="0" w:color="auto"/>
        <w:right w:val="none" w:sz="0" w:space="0" w:color="auto"/>
      </w:divBdr>
    </w:div>
    <w:div w:id="759716217">
      <w:marLeft w:val="0"/>
      <w:marRight w:val="0"/>
      <w:marTop w:val="0"/>
      <w:marBottom w:val="0"/>
      <w:divBdr>
        <w:top w:val="none" w:sz="0" w:space="0" w:color="auto"/>
        <w:left w:val="none" w:sz="0" w:space="0" w:color="auto"/>
        <w:bottom w:val="none" w:sz="0" w:space="0" w:color="auto"/>
        <w:right w:val="none" w:sz="0" w:space="0" w:color="auto"/>
      </w:divBdr>
    </w:div>
    <w:div w:id="759716220">
      <w:marLeft w:val="0"/>
      <w:marRight w:val="0"/>
      <w:marTop w:val="0"/>
      <w:marBottom w:val="0"/>
      <w:divBdr>
        <w:top w:val="none" w:sz="0" w:space="0" w:color="auto"/>
        <w:left w:val="none" w:sz="0" w:space="0" w:color="auto"/>
        <w:bottom w:val="none" w:sz="0" w:space="0" w:color="auto"/>
        <w:right w:val="none" w:sz="0" w:space="0" w:color="auto"/>
      </w:divBdr>
    </w:div>
    <w:div w:id="759716224">
      <w:marLeft w:val="0"/>
      <w:marRight w:val="0"/>
      <w:marTop w:val="0"/>
      <w:marBottom w:val="0"/>
      <w:divBdr>
        <w:top w:val="none" w:sz="0" w:space="0" w:color="auto"/>
        <w:left w:val="none" w:sz="0" w:space="0" w:color="auto"/>
        <w:bottom w:val="none" w:sz="0" w:space="0" w:color="auto"/>
        <w:right w:val="none" w:sz="0" w:space="0" w:color="auto"/>
      </w:divBdr>
    </w:div>
    <w:div w:id="759716233">
      <w:marLeft w:val="0"/>
      <w:marRight w:val="0"/>
      <w:marTop w:val="0"/>
      <w:marBottom w:val="0"/>
      <w:divBdr>
        <w:top w:val="none" w:sz="0" w:space="0" w:color="auto"/>
        <w:left w:val="none" w:sz="0" w:space="0" w:color="auto"/>
        <w:bottom w:val="none" w:sz="0" w:space="0" w:color="auto"/>
        <w:right w:val="none" w:sz="0" w:space="0" w:color="auto"/>
      </w:divBdr>
    </w:div>
    <w:div w:id="759716234">
      <w:marLeft w:val="0"/>
      <w:marRight w:val="0"/>
      <w:marTop w:val="0"/>
      <w:marBottom w:val="0"/>
      <w:divBdr>
        <w:top w:val="none" w:sz="0" w:space="0" w:color="auto"/>
        <w:left w:val="none" w:sz="0" w:space="0" w:color="auto"/>
        <w:bottom w:val="none" w:sz="0" w:space="0" w:color="auto"/>
        <w:right w:val="none" w:sz="0" w:space="0" w:color="auto"/>
      </w:divBdr>
      <w:divsChild>
        <w:div w:id="759716199">
          <w:marLeft w:val="0"/>
          <w:marRight w:val="0"/>
          <w:marTop w:val="150"/>
          <w:marBottom w:val="150"/>
          <w:divBdr>
            <w:top w:val="dashed" w:sz="6" w:space="0" w:color="787878"/>
            <w:left w:val="dashed" w:sz="6" w:space="0" w:color="787878"/>
            <w:bottom w:val="dashed" w:sz="6" w:space="0" w:color="787878"/>
            <w:right w:val="dashed" w:sz="6" w:space="0" w:color="787878"/>
          </w:divBdr>
        </w:div>
        <w:div w:id="759716229">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190">
              <w:marLeft w:val="3420"/>
              <w:marRight w:val="0"/>
              <w:marTop w:val="330"/>
              <w:marBottom w:val="0"/>
              <w:divBdr>
                <w:top w:val="none" w:sz="0" w:space="0" w:color="auto"/>
                <w:left w:val="none" w:sz="0" w:space="0" w:color="auto"/>
                <w:bottom w:val="none" w:sz="0" w:space="0" w:color="auto"/>
                <w:right w:val="none" w:sz="0" w:space="0" w:color="auto"/>
              </w:divBdr>
            </w:div>
            <w:div w:id="759716313">
              <w:marLeft w:val="0"/>
              <w:marRight w:val="0"/>
              <w:marTop w:val="0"/>
              <w:marBottom w:val="0"/>
              <w:divBdr>
                <w:top w:val="none" w:sz="0" w:space="0" w:color="auto"/>
                <w:left w:val="none" w:sz="0" w:space="0" w:color="auto"/>
                <w:bottom w:val="none" w:sz="0" w:space="0" w:color="auto"/>
                <w:right w:val="none" w:sz="0" w:space="0" w:color="auto"/>
              </w:divBdr>
            </w:div>
            <w:div w:id="759716501">
              <w:marLeft w:val="0"/>
              <w:marRight w:val="0"/>
              <w:marTop w:val="0"/>
              <w:marBottom w:val="0"/>
              <w:divBdr>
                <w:top w:val="none" w:sz="0" w:space="0" w:color="auto"/>
                <w:left w:val="none" w:sz="0" w:space="0" w:color="auto"/>
                <w:bottom w:val="none" w:sz="0" w:space="0" w:color="auto"/>
                <w:right w:val="none" w:sz="0" w:space="0" w:color="auto"/>
              </w:divBdr>
            </w:div>
          </w:divsChild>
        </w:div>
        <w:div w:id="759716251">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226">
              <w:marLeft w:val="2310"/>
              <w:marRight w:val="0"/>
              <w:marTop w:val="2280"/>
              <w:marBottom w:val="0"/>
              <w:divBdr>
                <w:top w:val="none" w:sz="0" w:space="0" w:color="auto"/>
                <w:left w:val="none" w:sz="0" w:space="0" w:color="auto"/>
                <w:bottom w:val="none" w:sz="0" w:space="0" w:color="auto"/>
                <w:right w:val="none" w:sz="0" w:space="0" w:color="auto"/>
              </w:divBdr>
            </w:div>
            <w:div w:id="759716359">
              <w:marLeft w:val="0"/>
              <w:marRight w:val="0"/>
              <w:marTop w:val="0"/>
              <w:marBottom w:val="0"/>
              <w:divBdr>
                <w:top w:val="none" w:sz="0" w:space="0" w:color="auto"/>
                <w:left w:val="none" w:sz="0" w:space="0" w:color="auto"/>
                <w:bottom w:val="none" w:sz="0" w:space="0" w:color="auto"/>
                <w:right w:val="none" w:sz="0" w:space="0" w:color="auto"/>
              </w:divBdr>
            </w:div>
          </w:divsChild>
        </w:div>
        <w:div w:id="759716255">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393">
              <w:marLeft w:val="3420"/>
              <w:marRight w:val="0"/>
              <w:marTop w:val="720"/>
              <w:marBottom w:val="0"/>
              <w:divBdr>
                <w:top w:val="none" w:sz="0" w:space="0" w:color="auto"/>
                <w:left w:val="none" w:sz="0" w:space="0" w:color="auto"/>
                <w:bottom w:val="none" w:sz="0" w:space="0" w:color="auto"/>
                <w:right w:val="none" w:sz="0" w:space="0" w:color="auto"/>
              </w:divBdr>
            </w:div>
            <w:div w:id="759716418">
              <w:marLeft w:val="0"/>
              <w:marRight w:val="0"/>
              <w:marTop w:val="0"/>
              <w:marBottom w:val="0"/>
              <w:divBdr>
                <w:top w:val="none" w:sz="0" w:space="0" w:color="auto"/>
                <w:left w:val="none" w:sz="0" w:space="0" w:color="auto"/>
                <w:bottom w:val="none" w:sz="0" w:space="0" w:color="auto"/>
                <w:right w:val="none" w:sz="0" w:space="0" w:color="auto"/>
              </w:divBdr>
            </w:div>
          </w:divsChild>
        </w:div>
        <w:div w:id="759716274">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272">
              <w:marLeft w:val="0"/>
              <w:marRight w:val="0"/>
              <w:marTop w:val="0"/>
              <w:marBottom w:val="0"/>
              <w:divBdr>
                <w:top w:val="none" w:sz="0" w:space="0" w:color="auto"/>
                <w:left w:val="none" w:sz="0" w:space="0" w:color="auto"/>
                <w:bottom w:val="none" w:sz="0" w:space="0" w:color="auto"/>
                <w:right w:val="none" w:sz="0" w:space="0" w:color="auto"/>
              </w:divBdr>
            </w:div>
            <w:div w:id="759716311">
              <w:marLeft w:val="3420"/>
              <w:marRight w:val="0"/>
              <w:marTop w:val="405"/>
              <w:marBottom w:val="0"/>
              <w:divBdr>
                <w:top w:val="none" w:sz="0" w:space="0" w:color="auto"/>
                <w:left w:val="none" w:sz="0" w:space="0" w:color="auto"/>
                <w:bottom w:val="none" w:sz="0" w:space="0" w:color="auto"/>
                <w:right w:val="none" w:sz="0" w:space="0" w:color="auto"/>
              </w:divBdr>
            </w:div>
          </w:divsChild>
        </w:div>
        <w:div w:id="759716283">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206">
              <w:marLeft w:val="3420"/>
              <w:marRight w:val="0"/>
              <w:marTop w:val="7305"/>
              <w:marBottom w:val="0"/>
              <w:divBdr>
                <w:top w:val="none" w:sz="0" w:space="0" w:color="auto"/>
                <w:left w:val="none" w:sz="0" w:space="0" w:color="auto"/>
                <w:bottom w:val="none" w:sz="0" w:space="0" w:color="auto"/>
                <w:right w:val="none" w:sz="0" w:space="0" w:color="auto"/>
              </w:divBdr>
            </w:div>
            <w:div w:id="759716515">
              <w:marLeft w:val="0"/>
              <w:marRight w:val="0"/>
              <w:marTop w:val="0"/>
              <w:marBottom w:val="0"/>
              <w:divBdr>
                <w:top w:val="none" w:sz="0" w:space="0" w:color="auto"/>
                <w:left w:val="none" w:sz="0" w:space="0" w:color="auto"/>
                <w:bottom w:val="none" w:sz="0" w:space="0" w:color="auto"/>
                <w:right w:val="none" w:sz="0" w:space="0" w:color="auto"/>
              </w:divBdr>
            </w:div>
          </w:divsChild>
        </w:div>
        <w:div w:id="759716323">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308">
              <w:marLeft w:val="0"/>
              <w:marRight w:val="0"/>
              <w:marTop w:val="0"/>
              <w:marBottom w:val="0"/>
              <w:divBdr>
                <w:top w:val="none" w:sz="0" w:space="0" w:color="auto"/>
                <w:left w:val="none" w:sz="0" w:space="0" w:color="auto"/>
                <w:bottom w:val="none" w:sz="0" w:space="0" w:color="auto"/>
                <w:right w:val="none" w:sz="0" w:space="0" w:color="auto"/>
              </w:divBdr>
            </w:div>
            <w:div w:id="759716373">
              <w:marLeft w:val="3420"/>
              <w:marRight w:val="0"/>
              <w:marTop w:val="555"/>
              <w:marBottom w:val="0"/>
              <w:divBdr>
                <w:top w:val="none" w:sz="0" w:space="0" w:color="auto"/>
                <w:left w:val="none" w:sz="0" w:space="0" w:color="auto"/>
                <w:bottom w:val="none" w:sz="0" w:space="0" w:color="auto"/>
                <w:right w:val="none" w:sz="0" w:space="0" w:color="auto"/>
              </w:divBdr>
            </w:div>
          </w:divsChild>
        </w:div>
        <w:div w:id="759716428">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356">
              <w:marLeft w:val="0"/>
              <w:marRight w:val="0"/>
              <w:marTop w:val="0"/>
              <w:marBottom w:val="0"/>
              <w:divBdr>
                <w:top w:val="none" w:sz="0" w:space="0" w:color="auto"/>
                <w:left w:val="none" w:sz="0" w:space="0" w:color="auto"/>
                <w:bottom w:val="none" w:sz="0" w:space="0" w:color="auto"/>
                <w:right w:val="none" w:sz="0" w:space="0" w:color="auto"/>
              </w:divBdr>
            </w:div>
            <w:div w:id="759716447">
              <w:marLeft w:val="3420"/>
              <w:marRight w:val="0"/>
              <w:marTop w:val="1515"/>
              <w:marBottom w:val="0"/>
              <w:divBdr>
                <w:top w:val="none" w:sz="0" w:space="0" w:color="auto"/>
                <w:left w:val="none" w:sz="0" w:space="0" w:color="auto"/>
                <w:bottom w:val="none" w:sz="0" w:space="0" w:color="auto"/>
                <w:right w:val="none" w:sz="0" w:space="0" w:color="auto"/>
              </w:divBdr>
            </w:div>
          </w:divsChild>
        </w:div>
        <w:div w:id="759716431">
          <w:marLeft w:val="0"/>
          <w:marRight w:val="0"/>
          <w:marTop w:val="150"/>
          <w:marBottom w:val="150"/>
          <w:divBdr>
            <w:top w:val="dashed" w:sz="6" w:space="0" w:color="787878"/>
            <w:left w:val="dashed" w:sz="6" w:space="0" w:color="787878"/>
            <w:bottom w:val="dashed" w:sz="6" w:space="0" w:color="787878"/>
            <w:right w:val="dashed" w:sz="6" w:space="0" w:color="787878"/>
          </w:divBdr>
        </w:div>
        <w:div w:id="759716473">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326">
              <w:marLeft w:val="0"/>
              <w:marRight w:val="0"/>
              <w:marTop w:val="0"/>
              <w:marBottom w:val="0"/>
              <w:divBdr>
                <w:top w:val="none" w:sz="0" w:space="0" w:color="auto"/>
                <w:left w:val="none" w:sz="0" w:space="0" w:color="auto"/>
                <w:bottom w:val="none" w:sz="0" w:space="0" w:color="auto"/>
                <w:right w:val="none" w:sz="0" w:space="0" w:color="auto"/>
              </w:divBdr>
            </w:div>
            <w:div w:id="759716372">
              <w:marLeft w:val="3420"/>
              <w:marRight w:val="0"/>
              <w:marTop w:val="1515"/>
              <w:marBottom w:val="0"/>
              <w:divBdr>
                <w:top w:val="none" w:sz="0" w:space="0" w:color="auto"/>
                <w:left w:val="none" w:sz="0" w:space="0" w:color="auto"/>
                <w:bottom w:val="none" w:sz="0" w:space="0" w:color="auto"/>
                <w:right w:val="none" w:sz="0" w:space="0" w:color="auto"/>
              </w:divBdr>
            </w:div>
          </w:divsChild>
        </w:div>
      </w:divsChild>
    </w:div>
    <w:div w:id="759716239">
      <w:marLeft w:val="0"/>
      <w:marRight w:val="0"/>
      <w:marTop w:val="0"/>
      <w:marBottom w:val="0"/>
      <w:divBdr>
        <w:top w:val="none" w:sz="0" w:space="0" w:color="auto"/>
        <w:left w:val="none" w:sz="0" w:space="0" w:color="auto"/>
        <w:bottom w:val="none" w:sz="0" w:space="0" w:color="auto"/>
        <w:right w:val="none" w:sz="0" w:space="0" w:color="auto"/>
      </w:divBdr>
      <w:divsChild>
        <w:div w:id="759716466">
          <w:marLeft w:val="4125"/>
          <w:marRight w:val="3915"/>
          <w:marTop w:val="75"/>
          <w:marBottom w:val="0"/>
          <w:divBdr>
            <w:top w:val="none" w:sz="0" w:space="0" w:color="auto"/>
            <w:left w:val="none" w:sz="0" w:space="0" w:color="auto"/>
            <w:bottom w:val="none" w:sz="0" w:space="0" w:color="auto"/>
            <w:right w:val="none" w:sz="0" w:space="0" w:color="auto"/>
          </w:divBdr>
          <w:divsChild>
            <w:div w:id="759716300">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759716241">
      <w:marLeft w:val="0"/>
      <w:marRight w:val="0"/>
      <w:marTop w:val="0"/>
      <w:marBottom w:val="0"/>
      <w:divBdr>
        <w:top w:val="none" w:sz="0" w:space="0" w:color="auto"/>
        <w:left w:val="none" w:sz="0" w:space="0" w:color="auto"/>
        <w:bottom w:val="none" w:sz="0" w:space="0" w:color="auto"/>
        <w:right w:val="none" w:sz="0" w:space="0" w:color="auto"/>
      </w:divBdr>
    </w:div>
    <w:div w:id="759716244">
      <w:marLeft w:val="0"/>
      <w:marRight w:val="0"/>
      <w:marTop w:val="0"/>
      <w:marBottom w:val="0"/>
      <w:divBdr>
        <w:top w:val="none" w:sz="0" w:space="0" w:color="auto"/>
        <w:left w:val="none" w:sz="0" w:space="0" w:color="auto"/>
        <w:bottom w:val="none" w:sz="0" w:space="0" w:color="auto"/>
        <w:right w:val="none" w:sz="0" w:space="0" w:color="auto"/>
      </w:divBdr>
    </w:div>
    <w:div w:id="759716245">
      <w:marLeft w:val="0"/>
      <w:marRight w:val="0"/>
      <w:marTop w:val="0"/>
      <w:marBottom w:val="0"/>
      <w:divBdr>
        <w:top w:val="none" w:sz="0" w:space="0" w:color="auto"/>
        <w:left w:val="none" w:sz="0" w:space="0" w:color="auto"/>
        <w:bottom w:val="none" w:sz="0" w:space="0" w:color="auto"/>
        <w:right w:val="none" w:sz="0" w:space="0" w:color="auto"/>
      </w:divBdr>
      <w:divsChild>
        <w:div w:id="759716189">
          <w:marLeft w:val="3420"/>
          <w:marRight w:val="0"/>
          <w:marTop w:val="1515"/>
          <w:marBottom w:val="0"/>
          <w:divBdr>
            <w:top w:val="none" w:sz="0" w:space="0" w:color="auto"/>
            <w:left w:val="none" w:sz="0" w:space="0" w:color="auto"/>
            <w:bottom w:val="none" w:sz="0" w:space="0" w:color="auto"/>
            <w:right w:val="none" w:sz="0" w:space="0" w:color="auto"/>
          </w:divBdr>
        </w:div>
      </w:divsChild>
    </w:div>
    <w:div w:id="759716259">
      <w:marLeft w:val="0"/>
      <w:marRight w:val="0"/>
      <w:marTop w:val="0"/>
      <w:marBottom w:val="0"/>
      <w:divBdr>
        <w:top w:val="none" w:sz="0" w:space="0" w:color="auto"/>
        <w:left w:val="none" w:sz="0" w:space="0" w:color="auto"/>
        <w:bottom w:val="none" w:sz="0" w:space="0" w:color="auto"/>
        <w:right w:val="none" w:sz="0" w:space="0" w:color="auto"/>
      </w:divBdr>
    </w:div>
    <w:div w:id="759716276">
      <w:marLeft w:val="0"/>
      <w:marRight w:val="0"/>
      <w:marTop w:val="0"/>
      <w:marBottom w:val="0"/>
      <w:divBdr>
        <w:top w:val="none" w:sz="0" w:space="0" w:color="auto"/>
        <w:left w:val="none" w:sz="0" w:space="0" w:color="auto"/>
        <w:bottom w:val="none" w:sz="0" w:space="0" w:color="auto"/>
        <w:right w:val="none" w:sz="0" w:space="0" w:color="auto"/>
      </w:divBdr>
    </w:div>
    <w:div w:id="759716280">
      <w:marLeft w:val="0"/>
      <w:marRight w:val="0"/>
      <w:marTop w:val="0"/>
      <w:marBottom w:val="0"/>
      <w:divBdr>
        <w:top w:val="none" w:sz="0" w:space="0" w:color="auto"/>
        <w:left w:val="none" w:sz="0" w:space="0" w:color="auto"/>
        <w:bottom w:val="none" w:sz="0" w:space="0" w:color="auto"/>
        <w:right w:val="none" w:sz="0" w:space="0" w:color="auto"/>
      </w:divBdr>
    </w:div>
    <w:div w:id="759716286">
      <w:marLeft w:val="0"/>
      <w:marRight w:val="0"/>
      <w:marTop w:val="0"/>
      <w:marBottom w:val="0"/>
      <w:divBdr>
        <w:top w:val="none" w:sz="0" w:space="0" w:color="auto"/>
        <w:left w:val="none" w:sz="0" w:space="0" w:color="auto"/>
        <w:bottom w:val="none" w:sz="0" w:space="0" w:color="auto"/>
        <w:right w:val="none" w:sz="0" w:space="0" w:color="auto"/>
      </w:divBdr>
    </w:div>
    <w:div w:id="759716287">
      <w:marLeft w:val="0"/>
      <w:marRight w:val="0"/>
      <w:marTop w:val="0"/>
      <w:marBottom w:val="0"/>
      <w:divBdr>
        <w:top w:val="none" w:sz="0" w:space="0" w:color="auto"/>
        <w:left w:val="none" w:sz="0" w:space="0" w:color="auto"/>
        <w:bottom w:val="none" w:sz="0" w:space="0" w:color="auto"/>
        <w:right w:val="none" w:sz="0" w:space="0" w:color="auto"/>
      </w:divBdr>
    </w:div>
    <w:div w:id="759716302">
      <w:marLeft w:val="0"/>
      <w:marRight w:val="0"/>
      <w:marTop w:val="0"/>
      <w:marBottom w:val="0"/>
      <w:divBdr>
        <w:top w:val="none" w:sz="0" w:space="0" w:color="auto"/>
        <w:left w:val="none" w:sz="0" w:space="0" w:color="auto"/>
        <w:bottom w:val="none" w:sz="0" w:space="0" w:color="auto"/>
        <w:right w:val="none" w:sz="0" w:space="0" w:color="auto"/>
      </w:divBdr>
    </w:div>
    <w:div w:id="759716306">
      <w:marLeft w:val="0"/>
      <w:marRight w:val="0"/>
      <w:marTop w:val="0"/>
      <w:marBottom w:val="0"/>
      <w:divBdr>
        <w:top w:val="none" w:sz="0" w:space="0" w:color="auto"/>
        <w:left w:val="none" w:sz="0" w:space="0" w:color="auto"/>
        <w:bottom w:val="none" w:sz="0" w:space="0" w:color="auto"/>
        <w:right w:val="none" w:sz="0" w:space="0" w:color="auto"/>
      </w:divBdr>
    </w:div>
    <w:div w:id="759716314">
      <w:marLeft w:val="0"/>
      <w:marRight w:val="0"/>
      <w:marTop w:val="0"/>
      <w:marBottom w:val="0"/>
      <w:divBdr>
        <w:top w:val="none" w:sz="0" w:space="0" w:color="auto"/>
        <w:left w:val="none" w:sz="0" w:space="0" w:color="auto"/>
        <w:bottom w:val="none" w:sz="0" w:space="0" w:color="auto"/>
        <w:right w:val="none" w:sz="0" w:space="0" w:color="auto"/>
      </w:divBdr>
    </w:div>
    <w:div w:id="759716317">
      <w:marLeft w:val="0"/>
      <w:marRight w:val="0"/>
      <w:marTop w:val="0"/>
      <w:marBottom w:val="0"/>
      <w:divBdr>
        <w:top w:val="none" w:sz="0" w:space="0" w:color="auto"/>
        <w:left w:val="none" w:sz="0" w:space="0" w:color="auto"/>
        <w:bottom w:val="none" w:sz="0" w:space="0" w:color="auto"/>
        <w:right w:val="none" w:sz="0" w:space="0" w:color="auto"/>
      </w:divBdr>
    </w:div>
    <w:div w:id="759716328">
      <w:marLeft w:val="0"/>
      <w:marRight w:val="0"/>
      <w:marTop w:val="0"/>
      <w:marBottom w:val="0"/>
      <w:divBdr>
        <w:top w:val="none" w:sz="0" w:space="0" w:color="auto"/>
        <w:left w:val="none" w:sz="0" w:space="0" w:color="auto"/>
        <w:bottom w:val="none" w:sz="0" w:space="0" w:color="auto"/>
        <w:right w:val="none" w:sz="0" w:space="0" w:color="auto"/>
      </w:divBdr>
    </w:div>
    <w:div w:id="759716333">
      <w:marLeft w:val="0"/>
      <w:marRight w:val="0"/>
      <w:marTop w:val="0"/>
      <w:marBottom w:val="0"/>
      <w:divBdr>
        <w:top w:val="none" w:sz="0" w:space="0" w:color="auto"/>
        <w:left w:val="none" w:sz="0" w:space="0" w:color="auto"/>
        <w:bottom w:val="none" w:sz="0" w:space="0" w:color="auto"/>
        <w:right w:val="none" w:sz="0" w:space="0" w:color="auto"/>
      </w:divBdr>
    </w:div>
    <w:div w:id="759716341">
      <w:marLeft w:val="0"/>
      <w:marRight w:val="0"/>
      <w:marTop w:val="0"/>
      <w:marBottom w:val="0"/>
      <w:divBdr>
        <w:top w:val="none" w:sz="0" w:space="0" w:color="auto"/>
        <w:left w:val="none" w:sz="0" w:space="0" w:color="auto"/>
        <w:bottom w:val="none" w:sz="0" w:space="0" w:color="auto"/>
        <w:right w:val="none" w:sz="0" w:space="0" w:color="auto"/>
      </w:divBdr>
    </w:div>
    <w:div w:id="759716347">
      <w:marLeft w:val="0"/>
      <w:marRight w:val="0"/>
      <w:marTop w:val="0"/>
      <w:marBottom w:val="0"/>
      <w:divBdr>
        <w:top w:val="none" w:sz="0" w:space="0" w:color="auto"/>
        <w:left w:val="none" w:sz="0" w:space="0" w:color="auto"/>
        <w:bottom w:val="none" w:sz="0" w:space="0" w:color="auto"/>
        <w:right w:val="none" w:sz="0" w:space="0" w:color="auto"/>
      </w:divBdr>
    </w:div>
    <w:div w:id="759716349">
      <w:marLeft w:val="0"/>
      <w:marRight w:val="0"/>
      <w:marTop w:val="0"/>
      <w:marBottom w:val="0"/>
      <w:divBdr>
        <w:top w:val="none" w:sz="0" w:space="0" w:color="auto"/>
        <w:left w:val="none" w:sz="0" w:space="0" w:color="auto"/>
        <w:bottom w:val="none" w:sz="0" w:space="0" w:color="auto"/>
        <w:right w:val="none" w:sz="0" w:space="0" w:color="auto"/>
      </w:divBdr>
    </w:div>
    <w:div w:id="759716353">
      <w:marLeft w:val="0"/>
      <w:marRight w:val="0"/>
      <w:marTop w:val="0"/>
      <w:marBottom w:val="0"/>
      <w:divBdr>
        <w:top w:val="none" w:sz="0" w:space="0" w:color="auto"/>
        <w:left w:val="none" w:sz="0" w:space="0" w:color="auto"/>
        <w:bottom w:val="none" w:sz="0" w:space="0" w:color="auto"/>
        <w:right w:val="none" w:sz="0" w:space="0" w:color="auto"/>
      </w:divBdr>
    </w:div>
    <w:div w:id="759716354">
      <w:marLeft w:val="0"/>
      <w:marRight w:val="0"/>
      <w:marTop w:val="0"/>
      <w:marBottom w:val="0"/>
      <w:divBdr>
        <w:top w:val="none" w:sz="0" w:space="0" w:color="auto"/>
        <w:left w:val="none" w:sz="0" w:space="0" w:color="auto"/>
        <w:bottom w:val="none" w:sz="0" w:space="0" w:color="auto"/>
        <w:right w:val="none" w:sz="0" w:space="0" w:color="auto"/>
      </w:divBdr>
      <w:divsChild>
        <w:div w:id="759716186">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265">
              <w:marLeft w:val="0"/>
              <w:marRight w:val="0"/>
              <w:marTop w:val="0"/>
              <w:marBottom w:val="0"/>
              <w:divBdr>
                <w:top w:val="none" w:sz="0" w:space="0" w:color="auto"/>
                <w:left w:val="none" w:sz="0" w:space="0" w:color="auto"/>
                <w:bottom w:val="none" w:sz="0" w:space="0" w:color="auto"/>
                <w:right w:val="none" w:sz="0" w:space="0" w:color="auto"/>
              </w:divBdr>
            </w:div>
            <w:div w:id="759716293">
              <w:marLeft w:val="3375"/>
              <w:marRight w:val="0"/>
              <w:marTop w:val="3330"/>
              <w:marBottom w:val="0"/>
              <w:divBdr>
                <w:top w:val="none" w:sz="0" w:space="0" w:color="auto"/>
                <w:left w:val="none" w:sz="0" w:space="0" w:color="auto"/>
                <w:bottom w:val="none" w:sz="0" w:space="0" w:color="auto"/>
                <w:right w:val="none" w:sz="0" w:space="0" w:color="auto"/>
              </w:divBdr>
            </w:div>
          </w:divsChild>
        </w:div>
        <w:div w:id="759716235">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197">
              <w:marLeft w:val="0"/>
              <w:marRight w:val="0"/>
              <w:marTop w:val="0"/>
              <w:marBottom w:val="0"/>
              <w:divBdr>
                <w:top w:val="none" w:sz="0" w:space="0" w:color="auto"/>
                <w:left w:val="none" w:sz="0" w:space="0" w:color="auto"/>
                <w:bottom w:val="none" w:sz="0" w:space="0" w:color="auto"/>
                <w:right w:val="none" w:sz="0" w:space="0" w:color="auto"/>
              </w:divBdr>
            </w:div>
            <w:div w:id="759716409">
              <w:marLeft w:val="3375"/>
              <w:marRight w:val="0"/>
              <w:marTop w:val="765"/>
              <w:marBottom w:val="0"/>
              <w:divBdr>
                <w:top w:val="none" w:sz="0" w:space="0" w:color="auto"/>
                <w:left w:val="none" w:sz="0" w:space="0" w:color="auto"/>
                <w:bottom w:val="none" w:sz="0" w:space="0" w:color="auto"/>
                <w:right w:val="none" w:sz="0" w:space="0" w:color="auto"/>
              </w:divBdr>
            </w:div>
          </w:divsChild>
        </w:div>
        <w:div w:id="759716279">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327">
              <w:marLeft w:val="4230"/>
              <w:marRight w:val="0"/>
              <w:marTop w:val="5970"/>
              <w:marBottom w:val="0"/>
              <w:divBdr>
                <w:top w:val="none" w:sz="0" w:space="0" w:color="auto"/>
                <w:left w:val="none" w:sz="0" w:space="0" w:color="auto"/>
                <w:bottom w:val="none" w:sz="0" w:space="0" w:color="auto"/>
                <w:right w:val="none" w:sz="0" w:space="0" w:color="auto"/>
              </w:divBdr>
            </w:div>
            <w:div w:id="759716508">
              <w:marLeft w:val="0"/>
              <w:marRight w:val="0"/>
              <w:marTop w:val="0"/>
              <w:marBottom w:val="0"/>
              <w:divBdr>
                <w:top w:val="none" w:sz="0" w:space="0" w:color="auto"/>
                <w:left w:val="none" w:sz="0" w:space="0" w:color="auto"/>
                <w:bottom w:val="none" w:sz="0" w:space="0" w:color="auto"/>
                <w:right w:val="none" w:sz="0" w:space="0" w:color="auto"/>
              </w:divBdr>
            </w:div>
          </w:divsChild>
        </w:div>
        <w:div w:id="759716337">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262">
              <w:marLeft w:val="0"/>
              <w:marRight w:val="0"/>
              <w:marTop w:val="0"/>
              <w:marBottom w:val="0"/>
              <w:divBdr>
                <w:top w:val="none" w:sz="0" w:space="0" w:color="auto"/>
                <w:left w:val="none" w:sz="0" w:space="0" w:color="auto"/>
                <w:bottom w:val="none" w:sz="0" w:space="0" w:color="auto"/>
                <w:right w:val="none" w:sz="0" w:space="0" w:color="auto"/>
              </w:divBdr>
            </w:div>
            <w:div w:id="759716338">
              <w:marLeft w:val="3375"/>
              <w:marRight w:val="0"/>
              <w:marTop w:val="5220"/>
              <w:marBottom w:val="0"/>
              <w:divBdr>
                <w:top w:val="none" w:sz="0" w:space="0" w:color="auto"/>
                <w:left w:val="none" w:sz="0" w:space="0" w:color="auto"/>
                <w:bottom w:val="none" w:sz="0" w:space="0" w:color="auto"/>
                <w:right w:val="none" w:sz="0" w:space="0" w:color="auto"/>
              </w:divBdr>
            </w:div>
          </w:divsChild>
        </w:div>
        <w:div w:id="759716364">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192">
              <w:marLeft w:val="0"/>
              <w:marRight w:val="0"/>
              <w:marTop w:val="0"/>
              <w:marBottom w:val="0"/>
              <w:divBdr>
                <w:top w:val="none" w:sz="0" w:space="0" w:color="auto"/>
                <w:left w:val="none" w:sz="0" w:space="0" w:color="auto"/>
                <w:bottom w:val="none" w:sz="0" w:space="0" w:color="auto"/>
                <w:right w:val="none" w:sz="0" w:space="0" w:color="auto"/>
              </w:divBdr>
            </w:div>
            <w:div w:id="759716451">
              <w:marLeft w:val="3375"/>
              <w:marRight w:val="0"/>
              <w:marTop w:val="525"/>
              <w:marBottom w:val="0"/>
              <w:divBdr>
                <w:top w:val="none" w:sz="0" w:space="0" w:color="auto"/>
                <w:left w:val="none" w:sz="0" w:space="0" w:color="auto"/>
                <w:bottom w:val="none" w:sz="0" w:space="0" w:color="auto"/>
                <w:right w:val="none" w:sz="0" w:space="0" w:color="auto"/>
              </w:divBdr>
            </w:div>
          </w:divsChild>
        </w:div>
        <w:div w:id="759716368">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194">
              <w:marLeft w:val="3375"/>
              <w:marRight w:val="0"/>
              <w:marTop w:val="495"/>
              <w:marBottom w:val="0"/>
              <w:divBdr>
                <w:top w:val="none" w:sz="0" w:space="0" w:color="auto"/>
                <w:left w:val="none" w:sz="0" w:space="0" w:color="auto"/>
                <w:bottom w:val="none" w:sz="0" w:space="0" w:color="auto"/>
                <w:right w:val="none" w:sz="0" w:space="0" w:color="auto"/>
              </w:divBdr>
            </w:div>
            <w:div w:id="759716382">
              <w:marLeft w:val="0"/>
              <w:marRight w:val="0"/>
              <w:marTop w:val="0"/>
              <w:marBottom w:val="0"/>
              <w:divBdr>
                <w:top w:val="none" w:sz="0" w:space="0" w:color="auto"/>
                <w:left w:val="none" w:sz="0" w:space="0" w:color="auto"/>
                <w:bottom w:val="none" w:sz="0" w:space="0" w:color="auto"/>
                <w:right w:val="none" w:sz="0" w:space="0" w:color="auto"/>
              </w:divBdr>
            </w:div>
          </w:divsChild>
        </w:div>
        <w:div w:id="759716479">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402">
              <w:marLeft w:val="3375"/>
              <w:marRight w:val="0"/>
              <w:marTop w:val="510"/>
              <w:marBottom w:val="0"/>
              <w:divBdr>
                <w:top w:val="none" w:sz="0" w:space="0" w:color="auto"/>
                <w:left w:val="none" w:sz="0" w:space="0" w:color="auto"/>
                <w:bottom w:val="none" w:sz="0" w:space="0" w:color="auto"/>
                <w:right w:val="none" w:sz="0" w:space="0" w:color="auto"/>
              </w:divBdr>
            </w:div>
            <w:div w:id="759716426">
              <w:marLeft w:val="0"/>
              <w:marRight w:val="0"/>
              <w:marTop w:val="0"/>
              <w:marBottom w:val="0"/>
              <w:divBdr>
                <w:top w:val="none" w:sz="0" w:space="0" w:color="auto"/>
                <w:left w:val="none" w:sz="0" w:space="0" w:color="auto"/>
                <w:bottom w:val="none" w:sz="0" w:space="0" w:color="auto"/>
                <w:right w:val="none" w:sz="0" w:space="0" w:color="auto"/>
              </w:divBdr>
            </w:div>
          </w:divsChild>
        </w:div>
        <w:div w:id="759716491">
          <w:marLeft w:val="0"/>
          <w:marRight w:val="0"/>
          <w:marTop w:val="150"/>
          <w:marBottom w:val="150"/>
          <w:divBdr>
            <w:top w:val="dashed" w:sz="6" w:space="0" w:color="787878"/>
            <w:left w:val="dashed" w:sz="6" w:space="0" w:color="787878"/>
            <w:bottom w:val="dashed" w:sz="6" w:space="0" w:color="787878"/>
            <w:right w:val="dashed" w:sz="6" w:space="0" w:color="787878"/>
          </w:divBdr>
        </w:div>
        <w:div w:id="759716495">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315">
              <w:marLeft w:val="0"/>
              <w:marRight w:val="0"/>
              <w:marTop w:val="0"/>
              <w:marBottom w:val="0"/>
              <w:divBdr>
                <w:top w:val="none" w:sz="0" w:space="0" w:color="auto"/>
                <w:left w:val="none" w:sz="0" w:space="0" w:color="auto"/>
                <w:bottom w:val="none" w:sz="0" w:space="0" w:color="auto"/>
                <w:right w:val="none" w:sz="0" w:space="0" w:color="auto"/>
              </w:divBdr>
            </w:div>
            <w:div w:id="759716514">
              <w:marLeft w:val="3375"/>
              <w:marRight w:val="0"/>
              <w:marTop w:val="450"/>
              <w:marBottom w:val="0"/>
              <w:divBdr>
                <w:top w:val="none" w:sz="0" w:space="0" w:color="auto"/>
                <w:left w:val="none" w:sz="0" w:space="0" w:color="auto"/>
                <w:bottom w:val="none" w:sz="0" w:space="0" w:color="auto"/>
                <w:right w:val="none" w:sz="0" w:space="0" w:color="auto"/>
              </w:divBdr>
            </w:div>
          </w:divsChild>
        </w:div>
        <w:div w:id="759716517">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455">
              <w:marLeft w:val="0"/>
              <w:marRight w:val="0"/>
              <w:marTop w:val="0"/>
              <w:marBottom w:val="0"/>
              <w:divBdr>
                <w:top w:val="none" w:sz="0" w:space="0" w:color="auto"/>
                <w:left w:val="none" w:sz="0" w:space="0" w:color="auto"/>
                <w:bottom w:val="none" w:sz="0" w:space="0" w:color="auto"/>
                <w:right w:val="none" w:sz="0" w:space="0" w:color="auto"/>
              </w:divBdr>
            </w:div>
            <w:div w:id="759716511">
              <w:marLeft w:val="3375"/>
              <w:marRight w:val="0"/>
              <w:marTop w:val="360"/>
              <w:marBottom w:val="0"/>
              <w:divBdr>
                <w:top w:val="none" w:sz="0" w:space="0" w:color="auto"/>
                <w:left w:val="none" w:sz="0" w:space="0" w:color="auto"/>
                <w:bottom w:val="none" w:sz="0" w:space="0" w:color="auto"/>
                <w:right w:val="none" w:sz="0" w:space="0" w:color="auto"/>
              </w:divBdr>
            </w:div>
          </w:divsChild>
        </w:div>
      </w:divsChild>
    </w:div>
    <w:div w:id="759716361">
      <w:marLeft w:val="0"/>
      <w:marRight w:val="0"/>
      <w:marTop w:val="0"/>
      <w:marBottom w:val="0"/>
      <w:divBdr>
        <w:top w:val="none" w:sz="0" w:space="0" w:color="auto"/>
        <w:left w:val="none" w:sz="0" w:space="0" w:color="auto"/>
        <w:bottom w:val="none" w:sz="0" w:space="0" w:color="auto"/>
        <w:right w:val="none" w:sz="0" w:space="0" w:color="auto"/>
      </w:divBdr>
    </w:div>
    <w:div w:id="759716378">
      <w:marLeft w:val="0"/>
      <w:marRight w:val="0"/>
      <w:marTop w:val="0"/>
      <w:marBottom w:val="0"/>
      <w:divBdr>
        <w:top w:val="none" w:sz="0" w:space="0" w:color="auto"/>
        <w:left w:val="none" w:sz="0" w:space="0" w:color="auto"/>
        <w:bottom w:val="none" w:sz="0" w:space="0" w:color="auto"/>
        <w:right w:val="none" w:sz="0" w:space="0" w:color="auto"/>
      </w:divBdr>
      <w:divsChild>
        <w:div w:id="759716209">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417">
              <w:marLeft w:val="0"/>
              <w:marRight w:val="0"/>
              <w:marTop w:val="0"/>
              <w:marBottom w:val="0"/>
              <w:divBdr>
                <w:top w:val="none" w:sz="0" w:space="0" w:color="auto"/>
                <w:left w:val="none" w:sz="0" w:space="0" w:color="auto"/>
                <w:bottom w:val="none" w:sz="0" w:space="0" w:color="auto"/>
                <w:right w:val="none" w:sz="0" w:space="0" w:color="auto"/>
              </w:divBdr>
            </w:div>
            <w:div w:id="759716483">
              <w:marLeft w:val="3495"/>
              <w:marRight w:val="0"/>
              <w:marTop w:val="810"/>
              <w:marBottom w:val="0"/>
              <w:divBdr>
                <w:top w:val="none" w:sz="0" w:space="0" w:color="auto"/>
                <w:left w:val="none" w:sz="0" w:space="0" w:color="auto"/>
                <w:bottom w:val="none" w:sz="0" w:space="0" w:color="auto"/>
                <w:right w:val="none" w:sz="0" w:space="0" w:color="auto"/>
              </w:divBdr>
            </w:div>
          </w:divsChild>
        </w:div>
        <w:div w:id="759716350">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435">
              <w:marLeft w:val="3375"/>
              <w:marRight w:val="0"/>
              <w:marTop w:val="1020"/>
              <w:marBottom w:val="0"/>
              <w:divBdr>
                <w:top w:val="none" w:sz="0" w:space="0" w:color="auto"/>
                <w:left w:val="none" w:sz="0" w:space="0" w:color="auto"/>
                <w:bottom w:val="none" w:sz="0" w:space="0" w:color="auto"/>
                <w:right w:val="none" w:sz="0" w:space="0" w:color="auto"/>
              </w:divBdr>
            </w:div>
            <w:div w:id="759716520">
              <w:marLeft w:val="0"/>
              <w:marRight w:val="0"/>
              <w:marTop w:val="0"/>
              <w:marBottom w:val="0"/>
              <w:divBdr>
                <w:top w:val="none" w:sz="0" w:space="0" w:color="auto"/>
                <w:left w:val="none" w:sz="0" w:space="0" w:color="auto"/>
                <w:bottom w:val="none" w:sz="0" w:space="0" w:color="auto"/>
                <w:right w:val="none" w:sz="0" w:space="0" w:color="auto"/>
              </w:divBdr>
            </w:div>
          </w:divsChild>
        </w:div>
        <w:div w:id="759716365">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334">
              <w:marLeft w:val="3495"/>
              <w:marRight w:val="0"/>
              <w:marTop w:val="750"/>
              <w:marBottom w:val="0"/>
              <w:divBdr>
                <w:top w:val="none" w:sz="0" w:space="0" w:color="auto"/>
                <w:left w:val="none" w:sz="0" w:space="0" w:color="auto"/>
                <w:bottom w:val="none" w:sz="0" w:space="0" w:color="auto"/>
                <w:right w:val="none" w:sz="0" w:space="0" w:color="auto"/>
              </w:divBdr>
            </w:div>
            <w:div w:id="759716366">
              <w:marLeft w:val="0"/>
              <w:marRight w:val="0"/>
              <w:marTop w:val="0"/>
              <w:marBottom w:val="0"/>
              <w:divBdr>
                <w:top w:val="none" w:sz="0" w:space="0" w:color="auto"/>
                <w:left w:val="none" w:sz="0" w:space="0" w:color="auto"/>
                <w:bottom w:val="none" w:sz="0" w:space="0" w:color="auto"/>
                <w:right w:val="none" w:sz="0" w:space="0" w:color="auto"/>
              </w:divBdr>
            </w:div>
          </w:divsChild>
        </w:div>
        <w:div w:id="759716475">
          <w:marLeft w:val="0"/>
          <w:marRight w:val="0"/>
          <w:marTop w:val="150"/>
          <w:marBottom w:val="150"/>
          <w:divBdr>
            <w:top w:val="dashed" w:sz="6" w:space="0" w:color="787878"/>
            <w:left w:val="dashed" w:sz="6" w:space="0" w:color="787878"/>
            <w:bottom w:val="dashed" w:sz="6" w:space="0" w:color="787878"/>
            <w:right w:val="dashed" w:sz="6" w:space="0" w:color="787878"/>
          </w:divBdr>
        </w:div>
        <w:div w:id="759716482">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221">
              <w:marLeft w:val="3375"/>
              <w:marRight w:val="0"/>
              <w:marTop w:val="420"/>
              <w:marBottom w:val="0"/>
              <w:divBdr>
                <w:top w:val="none" w:sz="0" w:space="0" w:color="auto"/>
                <w:left w:val="none" w:sz="0" w:space="0" w:color="auto"/>
                <w:bottom w:val="none" w:sz="0" w:space="0" w:color="auto"/>
                <w:right w:val="none" w:sz="0" w:space="0" w:color="auto"/>
              </w:divBdr>
            </w:div>
            <w:div w:id="759716281">
              <w:marLeft w:val="0"/>
              <w:marRight w:val="0"/>
              <w:marTop w:val="0"/>
              <w:marBottom w:val="0"/>
              <w:divBdr>
                <w:top w:val="none" w:sz="0" w:space="0" w:color="auto"/>
                <w:left w:val="none" w:sz="0" w:space="0" w:color="auto"/>
                <w:bottom w:val="none" w:sz="0" w:space="0" w:color="auto"/>
                <w:right w:val="none" w:sz="0" w:space="0" w:color="auto"/>
              </w:divBdr>
            </w:div>
          </w:divsChild>
        </w:div>
        <w:div w:id="759716485">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396">
              <w:marLeft w:val="0"/>
              <w:marRight w:val="0"/>
              <w:marTop w:val="0"/>
              <w:marBottom w:val="0"/>
              <w:divBdr>
                <w:top w:val="none" w:sz="0" w:space="0" w:color="auto"/>
                <w:left w:val="none" w:sz="0" w:space="0" w:color="auto"/>
                <w:bottom w:val="none" w:sz="0" w:space="0" w:color="auto"/>
                <w:right w:val="none" w:sz="0" w:space="0" w:color="auto"/>
              </w:divBdr>
            </w:div>
            <w:div w:id="759716404">
              <w:marLeft w:val="3375"/>
              <w:marRight w:val="0"/>
              <w:marTop w:val="7860"/>
              <w:marBottom w:val="0"/>
              <w:divBdr>
                <w:top w:val="none" w:sz="0" w:space="0" w:color="auto"/>
                <w:left w:val="none" w:sz="0" w:space="0" w:color="auto"/>
                <w:bottom w:val="none" w:sz="0" w:space="0" w:color="auto"/>
                <w:right w:val="none" w:sz="0" w:space="0" w:color="auto"/>
              </w:divBdr>
            </w:div>
          </w:divsChild>
        </w:div>
        <w:div w:id="759716487">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191">
              <w:marLeft w:val="0"/>
              <w:marRight w:val="0"/>
              <w:marTop w:val="0"/>
              <w:marBottom w:val="0"/>
              <w:divBdr>
                <w:top w:val="none" w:sz="0" w:space="0" w:color="auto"/>
                <w:left w:val="none" w:sz="0" w:space="0" w:color="auto"/>
                <w:bottom w:val="none" w:sz="0" w:space="0" w:color="auto"/>
                <w:right w:val="none" w:sz="0" w:space="0" w:color="auto"/>
              </w:divBdr>
            </w:div>
            <w:div w:id="759716271">
              <w:marLeft w:val="3375"/>
              <w:marRight w:val="0"/>
              <w:marTop w:val="510"/>
              <w:marBottom w:val="0"/>
              <w:divBdr>
                <w:top w:val="none" w:sz="0" w:space="0" w:color="auto"/>
                <w:left w:val="none" w:sz="0" w:space="0" w:color="auto"/>
                <w:bottom w:val="none" w:sz="0" w:space="0" w:color="auto"/>
                <w:right w:val="none" w:sz="0" w:space="0" w:color="auto"/>
              </w:divBdr>
            </w:div>
          </w:divsChild>
        </w:div>
      </w:divsChild>
    </w:div>
    <w:div w:id="759716392">
      <w:marLeft w:val="0"/>
      <w:marRight w:val="0"/>
      <w:marTop w:val="0"/>
      <w:marBottom w:val="0"/>
      <w:divBdr>
        <w:top w:val="none" w:sz="0" w:space="0" w:color="auto"/>
        <w:left w:val="none" w:sz="0" w:space="0" w:color="auto"/>
        <w:bottom w:val="none" w:sz="0" w:space="0" w:color="auto"/>
        <w:right w:val="none" w:sz="0" w:space="0" w:color="auto"/>
      </w:divBdr>
      <w:divsChild>
        <w:div w:id="759716184">
          <w:marLeft w:val="0"/>
          <w:marRight w:val="0"/>
          <w:marTop w:val="0"/>
          <w:marBottom w:val="60"/>
          <w:divBdr>
            <w:top w:val="none" w:sz="0" w:space="0" w:color="auto"/>
            <w:left w:val="none" w:sz="0" w:space="0" w:color="auto"/>
            <w:bottom w:val="none" w:sz="0" w:space="0" w:color="auto"/>
            <w:right w:val="none" w:sz="0" w:space="0" w:color="auto"/>
          </w:divBdr>
        </w:div>
      </w:divsChild>
    </w:div>
    <w:div w:id="759716397">
      <w:marLeft w:val="0"/>
      <w:marRight w:val="0"/>
      <w:marTop w:val="0"/>
      <w:marBottom w:val="0"/>
      <w:divBdr>
        <w:top w:val="none" w:sz="0" w:space="0" w:color="auto"/>
        <w:left w:val="none" w:sz="0" w:space="0" w:color="auto"/>
        <w:bottom w:val="none" w:sz="0" w:space="0" w:color="auto"/>
        <w:right w:val="none" w:sz="0" w:space="0" w:color="auto"/>
      </w:divBdr>
    </w:div>
    <w:div w:id="759716399">
      <w:marLeft w:val="0"/>
      <w:marRight w:val="0"/>
      <w:marTop w:val="0"/>
      <w:marBottom w:val="0"/>
      <w:divBdr>
        <w:top w:val="none" w:sz="0" w:space="0" w:color="auto"/>
        <w:left w:val="none" w:sz="0" w:space="0" w:color="auto"/>
        <w:bottom w:val="none" w:sz="0" w:space="0" w:color="auto"/>
        <w:right w:val="none" w:sz="0" w:space="0" w:color="auto"/>
      </w:divBdr>
    </w:div>
    <w:div w:id="759716401">
      <w:marLeft w:val="0"/>
      <w:marRight w:val="0"/>
      <w:marTop w:val="0"/>
      <w:marBottom w:val="0"/>
      <w:divBdr>
        <w:top w:val="none" w:sz="0" w:space="0" w:color="auto"/>
        <w:left w:val="none" w:sz="0" w:space="0" w:color="auto"/>
        <w:bottom w:val="none" w:sz="0" w:space="0" w:color="auto"/>
        <w:right w:val="none" w:sz="0" w:space="0" w:color="auto"/>
      </w:divBdr>
    </w:div>
    <w:div w:id="759716403">
      <w:marLeft w:val="0"/>
      <w:marRight w:val="0"/>
      <w:marTop w:val="0"/>
      <w:marBottom w:val="0"/>
      <w:divBdr>
        <w:top w:val="none" w:sz="0" w:space="0" w:color="auto"/>
        <w:left w:val="none" w:sz="0" w:space="0" w:color="auto"/>
        <w:bottom w:val="none" w:sz="0" w:space="0" w:color="auto"/>
        <w:right w:val="none" w:sz="0" w:space="0" w:color="auto"/>
      </w:divBdr>
    </w:div>
    <w:div w:id="759716410">
      <w:marLeft w:val="0"/>
      <w:marRight w:val="0"/>
      <w:marTop w:val="0"/>
      <w:marBottom w:val="0"/>
      <w:divBdr>
        <w:top w:val="none" w:sz="0" w:space="0" w:color="auto"/>
        <w:left w:val="none" w:sz="0" w:space="0" w:color="auto"/>
        <w:bottom w:val="none" w:sz="0" w:space="0" w:color="auto"/>
        <w:right w:val="none" w:sz="0" w:space="0" w:color="auto"/>
      </w:divBdr>
    </w:div>
    <w:div w:id="759716421">
      <w:marLeft w:val="0"/>
      <w:marRight w:val="0"/>
      <w:marTop w:val="0"/>
      <w:marBottom w:val="0"/>
      <w:divBdr>
        <w:top w:val="none" w:sz="0" w:space="0" w:color="auto"/>
        <w:left w:val="none" w:sz="0" w:space="0" w:color="auto"/>
        <w:bottom w:val="none" w:sz="0" w:space="0" w:color="auto"/>
        <w:right w:val="none" w:sz="0" w:space="0" w:color="auto"/>
      </w:divBdr>
      <w:divsChild>
        <w:div w:id="759716207">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256">
              <w:marLeft w:val="3375"/>
              <w:marRight w:val="0"/>
              <w:marTop w:val="555"/>
              <w:marBottom w:val="0"/>
              <w:divBdr>
                <w:top w:val="none" w:sz="0" w:space="0" w:color="auto"/>
                <w:left w:val="none" w:sz="0" w:space="0" w:color="auto"/>
                <w:bottom w:val="none" w:sz="0" w:space="0" w:color="auto"/>
                <w:right w:val="none" w:sz="0" w:space="0" w:color="auto"/>
              </w:divBdr>
            </w:div>
            <w:div w:id="759716430">
              <w:marLeft w:val="0"/>
              <w:marRight w:val="0"/>
              <w:marTop w:val="0"/>
              <w:marBottom w:val="0"/>
              <w:divBdr>
                <w:top w:val="none" w:sz="0" w:space="0" w:color="auto"/>
                <w:left w:val="none" w:sz="0" w:space="0" w:color="auto"/>
                <w:bottom w:val="none" w:sz="0" w:space="0" w:color="auto"/>
                <w:right w:val="none" w:sz="0" w:space="0" w:color="auto"/>
              </w:divBdr>
            </w:div>
          </w:divsChild>
        </w:div>
        <w:div w:id="759716211">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232">
              <w:marLeft w:val="0"/>
              <w:marRight w:val="0"/>
              <w:marTop w:val="0"/>
              <w:marBottom w:val="0"/>
              <w:divBdr>
                <w:top w:val="none" w:sz="0" w:space="0" w:color="auto"/>
                <w:left w:val="none" w:sz="0" w:space="0" w:color="auto"/>
                <w:bottom w:val="none" w:sz="0" w:space="0" w:color="auto"/>
                <w:right w:val="none" w:sz="0" w:space="0" w:color="auto"/>
              </w:divBdr>
            </w:div>
            <w:div w:id="759716505">
              <w:marLeft w:val="3375"/>
              <w:marRight w:val="0"/>
              <w:marTop w:val="3180"/>
              <w:marBottom w:val="0"/>
              <w:divBdr>
                <w:top w:val="none" w:sz="0" w:space="0" w:color="auto"/>
                <w:left w:val="none" w:sz="0" w:space="0" w:color="auto"/>
                <w:bottom w:val="none" w:sz="0" w:space="0" w:color="auto"/>
                <w:right w:val="none" w:sz="0" w:space="0" w:color="auto"/>
              </w:divBdr>
            </w:div>
          </w:divsChild>
        </w:div>
        <w:div w:id="759716257">
          <w:marLeft w:val="0"/>
          <w:marRight w:val="0"/>
          <w:marTop w:val="150"/>
          <w:marBottom w:val="150"/>
          <w:divBdr>
            <w:top w:val="dashed" w:sz="6" w:space="0" w:color="787878"/>
            <w:left w:val="dashed" w:sz="6" w:space="0" w:color="787878"/>
            <w:bottom w:val="dashed" w:sz="6" w:space="0" w:color="787878"/>
            <w:right w:val="dashed" w:sz="6" w:space="0" w:color="787878"/>
          </w:divBdr>
        </w:div>
        <w:div w:id="759716296">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204">
              <w:marLeft w:val="0"/>
              <w:marRight w:val="0"/>
              <w:marTop w:val="0"/>
              <w:marBottom w:val="0"/>
              <w:divBdr>
                <w:top w:val="none" w:sz="0" w:space="0" w:color="auto"/>
                <w:left w:val="none" w:sz="0" w:space="0" w:color="auto"/>
                <w:bottom w:val="none" w:sz="0" w:space="0" w:color="auto"/>
                <w:right w:val="none" w:sz="0" w:space="0" w:color="auto"/>
              </w:divBdr>
            </w:div>
            <w:div w:id="759716523">
              <w:marLeft w:val="3375"/>
              <w:marRight w:val="0"/>
              <w:marTop w:val="1680"/>
              <w:marBottom w:val="0"/>
              <w:divBdr>
                <w:top w:val="none" w:sz="0" w:space="0" w:color="auto"/>
                <w:left w:val="none" w:sz="0" w:space="0" w:color="auto"/>
                <w:bottom w:val="none" w:sz="0" w:space="0" w:color="auto"/>
                <w:right w:val="none" w:sz="0" w:space="0" w:color="auto"/>
              </w:divBdr>
            </w:div>
          </w:divsChild>
        </w:div>
        <w:div w:id="759716375">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363">
              <w:marLeft w:val="0"/>
              <w:marRight w:val="0"/>
              <w:marTop w:val="0"/>
              <w:marBottom w:val="0"/>
              <w:divBdr>
                <w:top w:val="none" w:sz="0" w:space="0" w:color="auto"/>
                <w:left w:val="none" w:sz="0" w:space="0" w:color="auto"/>
                <w:bottom w:val="none" w:sz="0" w:space="0" w:color="auto"/>
                <w:right w:val="none" w:sz="0" w:space="0" w:color="auto"/>
              </w:divBdr>
            </w:div>
            <w:div w:id="759716489">
              <w:marLeft w:val="3375"/>
              <w:marRight w:val="0"/>
              <w:marTop w:val="7560"/>
              <w:marBottom w:val="0"/>
              <w:divBdr>
                <w:top w:val="none" w:sz="0" w:space="0" w:color="auto"/>
                <w:left w:val="none" w:sz="0" w:space="0" w:color="auto"/>
                <w:bottom w:val="none" w:sz="0" w:space="0" w:color="auto"/>
                <w:right w:val="none" w:sz="0" w:space="0" w:color="auto"/>
              </w:divBdr>
            </w:div>
          </w:divsChild>
        </w:div>
        <w:div w:id="759716380">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240">
              <w:marLeft w:val="0"/>
              <w:marRight w:val="0"/>
              <w:marTop w:val="0"/>
              <w:marBottom w:val="0"/>
              <w:divBdr>
                <w:top w:val="none" w:sz="0" w:space="0" w:color="auto"/>
                <w:left w:val="none" w:sz="0" w:space="0" w:color="auto"/>
                <w:bottom w:val="none" w:sz="0" w:space="0" w:color="auto"/>
                <w:right w:val="none" w:sz="0" w:space="0" w:color="auto"/>
              </w:divBdr>
            </w:div>
            <w:div w:id="759716440">
              <w:marLeft w:val="3375"/>
              <w:marRight w:val="0"/>
              <w:marTop w:val="405"/>
              <w:marBottom w:val="0"/>
              <w:divBdr>
                <w:top w:val="none" w:sz="0" w:space="0" w:color="auto"/>
                <w:left w:val="none" w:sz="0" w:space="0" w:color="auto"/>
                <w:bottom w:val="none" w:sz="0" w:space="0" w:color="auto"/>
                <w:right w:val="none" w:sz="0" w:space="0" w:color="auto"/>
              </w:divBdr>
            </w:div>
          </w:divsChild>
        </w:div>
        <w:div w:id="759716390">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448">
              <w:marLeft w:val="4230"/>
              <w:marRight w:val="0"/>
              <w:marTop w:val="420"/>
              <w:marBottom w:val="0"/>
              <w:divBdr>
                <w:top w:val="none" w:sz="0" w:space="0" w:color="auto"/>
                <w:left w:val="none" w:sz="0" w:space="0" w:color="auto"/>
                <w:bottom w:val="none" w:sz="0" w:space="0" w:color="auto"/>
                <w:right w:val="none" w:sz="0" w:space="0" w:color="auto"/>
              </w:divBdr>
            </w:div>
            <w:div w:id="759716499">
              <w:marLeft w:val="0"/>
              <w:marRight w:val="0"/>
              <w:marTop w:val="0"/>
              <w:marBottom w:val="0"/>
              <w:divBdr>
                <w:top w:val="none" w:sz="0" w:space="0" w:color="auto"/>
                <w:left w:val="none" w:sz="0" w:space="0" w:color="auto"/>
                <w:bottom w:val="none" w:sz="0" w:space="0" w:color="auto"/>
                <w:right w:val="none" w:sz="0" w:space="0" w:color="auto"/>
              </w:divBdr>
            </w:div>
          </w:divsChild>
        </w:div>
        <w:div w:id="759716408">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445">
              <w:marLeft w:val="0"/>
              <w:marRight w:val="0"/>
              <w:marTop w:val="0"/>
              <w:marBottom w:val="0"/>
              <w:divBdr>
                <w:top w:val="none" w:sz="0" w:space="0" w:color="auto"/>
                <w:left w:val="none" w:sz="0" w:space="0" w:color="auto"/>
                <w:bottom w:val="none" w:sz="0" w:space="0" w:color="auto"/>
                <w:right w:val="none" w:sz="0" w:space="0" w:color="auto"/>
              </w:divBdr>
            </w:div>
            <w:div w:id="759716516">
              <w:marLeft w:val="4230"/>
              <w:marRight w:val="0"/>
              <w:marTop w:val="495"/>
              <w:marBottom w:val="0"/>
              <w:divBdr>
                <w:top w:val="none" w:sz="0" w:space="0" w:color="auto"/>
                <w:left w:val="none" w:sz="0" w:space="0" w:color="auto"/>
                <w:bottom w:val="none" w:sz="0" w:space="0" w:color="auto"/>
                <w:right w:val="none" w:sz="0" w:space="0" w:color="auto"/>
              </w:divBdr>
            </w:div>
          </w:divsChild>
        </w:div>
        <w:div w:id="759716416">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269">
              <w:marLeft w:val="0"/>
              <w:marRight w:val="0"/>
              <w:marTop w:val="0"/>
              <w:marBottom w:val="0"/>
              <w:divBdr>
                <w:top w:val="none" w:sz="0" w:space="0" w:color="auto"/>
                <w:left w:val="none" w:sz="0" w:space="0" w:color="auto"/>
                <w:bottom w:val="none" w:sz="0" w:space="0" w:color="auto"/>
                <w:right w:val="none" w:sz="0" w:space="0" w:color="auto"/>
              </w:divBdr>
            </w:div>
            <w:div w:id="759716460">
              <w:marLeft w:val="3375"/>
              <w:marRight w:val="0"/>
              <w:marTop w:val="555"/>
              <w:marBottom w:val="0"/>
              <w:divBdr>
                <w:top w:val="none" w:sz="0" w:space="0" w:color="auto"/>
                <w:left w:val="none" w:sz="0" w:space="0" w:color="auto"/>
                <w:bottom w:val="none" w:sz="0" w:space="0" w:color="auto"/>
                <w:right w:val="none" w:sz="0" w:space="0" w:color="auto"/>
              </w:divBdr>
            </w:div>
          </w:divsChild>
        </w:div>
        <w:div w:id="759716461">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386">
              <w:marLeft w:val="0"/>
              <w:marRight w:val="0"/>
              <w:marTop w:val="0"/>
              <w:marBottom w:val="0"/>
              <w:divBdr>
                <w:top w:val="none" w:sz="0" w:space="0" w:color="auto"/>
                <w:left w:val="none" w:sz="0" w:space="0" w:color="auto"/>
                <w:bottom w:val="none" w:sz="0" w:space="0" w:color="auto"/>
                <w:right w:val="none" w:sz="0" w:space="0" w:color="auto"/>
              </w:divBdr>
            </w:div>
            <w:div w:id="759716465">
              <w:marLeft w:val="3375"/>
              <w:marRight w:val="0"/>
              <w:marTop w:val="780"/>
              <w:marBottom w:val="0"/>
              <w:divBdr>
                <w:top w:val="none" w:sz="0" w:space="0" w:color="auto"/>
                <w:left w:val="none" w:sz="0" w:space="0" w:color="auto"/>
                <w:bottom w:val="none" w:sz="0" w:space="0" w:color="auto"/>
                <w:right w:val="none" w:sz="0" w:space="0" w:color="auto"/>
              </w:divBdr>
            </w:div>
          </w:divsChild>
        </w:div>
      </w:divsChild>
    </w:div>
    <w:div w:id="759716429">
      <w:marLeft w:val="0"/>
      <w:marRight w:val="0"/>
      <w:marTop w:val="0"/>
      <w:marBottom w:val="0"/>
      <w:divBdr>
        <w:top w:val="none" w:sz="0" w:space="0" w:color="auto"/>
        <w:left w:val="none" w:sz="0" w:space="0" w:color="auto"/>
        <w:bottom w:val="none" w:sz="0" w:space="0" w:color="auto"/>
        <w:right w:val="none" w:sz="0" w:space="0" w:color="auto"/>
      </w:divBdr>
    </w:div>
    <w:div w:id="759716436">
      <w:marLeft w:val="0"/>
      <w:marRight w:val="0"/>
      <w:marTop w:val="0"/>
      <w:marBottom w:val="0"/>
      <w:divBdr>
        <w:top w:val="none" w:sz="0" w:space="0" w:color="auto"/>
        <w:left w:val="none" w:sz="0" w:space="0" w:color="auto"/>
        <w:bottom w:val="none" w:sz="0" w:space="0" w:color="auto"/>
        <w:right w:val="none" w:sz="0" w:space="0" w:color="auto"/>
      </w:divBdr>
    </w:div>
    <w:div w:id="759716437">
      <w:marLeft w:val="0"/>
      <w:marRight w:val="0"/>
      <w:marTop w:val="0"/>
      <w:marBottom w:val="0"/>
      <w:divBdr>
        <w:top w:val="none" w:sz="0" w:space="0" w:color="auto"/>
        <w:left w:val="none" w:sz="0" w:space="0" w:color="auto"/>
        <w:bottom w:val="none" w:sz="0" w:space="0" w:color="auto"/>
        <w:right w:val="none" w:sz="0" w:space="0" w:color="auto"/>
      </w:divBdr>
    </w:div>
    <w:div w:id="759716441">
      <w:marLeft w:val="0"/>
      <w:marRight w:val="0"/>
      <w:marTop w:val="0"/>
      <w:marBottom w:val="0"/>
      <w:divBdr>
        <w:top w:val="none" w:sz="0" w:space="0" w:color="auto"/>
        <w:left w:val="none" w:sz="0" w:space="0" w:color="auto"/>
        <w:bottom w:val="none" w:sz="0" w:space="0" w:color="auto"/>
        <w:right w:val="none" w:sz="0" w:space="0" w:color="auto"/>
      </w:divBdr>
    </w:div>
    <w:div w:id="759716452">
      <w:marLeft w:val="0"/>
      <w:marRight w:val="0"/>
      <w:marTop w:val="0"/>
      <w:marBottom w:val="0"/>
      <w:divBdr>
        <w:top w:val="none" w:sz="0" w:space="0" w:color="auto"/>
        <w:left w:val="none" w:sz="0" w:space="0" w:color="auto"/>
        <w:bottom w:val="none" w:sz="0" w:space="0" w:color="auto"/>
        <w:right w:val="none" w:sz="0" w:space="0" w:color="auto"/>
      </w:divBdr>
      <w:divsChild>
        <w:div w:id="759716294">
          <w:marLeft w:val="3420"/>
          <w:marRight w:val="0"/>
          <w:marTop w:val="1515"/>
          <w:marBottom w:val="0"/>
          <w:divBdr>
            <w:top w:val="none" w:sz="0" w:space="0" w:color="auto"/>
            <w:left w:val="none" w:sz="0" w:space="0" w:color="auto"/>
            <w:bottom w:val="none" w:sz="0" w:space="0" w:color="auto"/>
            <w:right w:val="none" w:sz="0" w:space="0" w:color="auto"/>
          </w:divBdr>
        </w:div>
      </w:divsChild>
    </w:div>
    <w:div w:id="759716457">
      <w:marLeft w:val="0"/>
      <w:marRight w:val="0"/>
      <w:marTop w:val="0"/>
      <w:marBottom w:val="0"/>
      <w:divBdr>
        <w:top w:val="none" w:sz="0" w:space="0" w:color="auto"/>
        <w:left w:val="none" w:sz="0" w:space="0" w:color="auto"/>
        <w:bottom w:val="none" w:sz="0" w:space="0" w:color="auto"/>
        <w:right w:val="none" w:sz="0" w:space="0" w:color="auto"/>
      </w:divBdr>
    </w:div>
    <w:div w:id="759716459">
      <w:marLeft w:val="0"/>
      <w:marRight w:val="0"/>
      <w:marTop w:val="0"/>
      <w:marBottom w:val="0"/>
      <w:divBdr>
        <w:top w:val="none" w:sz="0" w:space="0" w:color="auto"/>
        <w:left w:val="none" w:sz="0" w:space="0" w:color="auto"/>
        <w:bottom w:val="none" w:sz="0" w:space="0" w:color="auto"/>
        <w:right w:val="none" w:sz="0" w:space="0" w:color="auto"/>
      </w:divBdr>
    </w:div>
    <w:div w:id="759716462">
      <w:marLeft w:val="0"/>
      <w:marRight w:val="0"/>
      <w:marTop w:val="0"/>
      <w:marBottom w:val="0"/>
      <w:divBdr>
        <w:top w:val="none" w:sz="0" w:space="0" w:color="auto"/>
        <w:left w:val="none" w:sz="0" w:space="0" w:color="auto"/>
        <w:bottom w:val="none" w:sz="0" w:space="0" w:color="auto"/>
        <w:right w:val="none" w:sz="0" w:space="0" w:color="auto"/>
      </w:divBdr>
    </w:div>
    <w:div w:id="759716468">
      <w:marLeft w:val="0"/>
      <w:marRight w:val="0"/>
      <w:marTop w:val="0"/>
      <w:marBottom w:val="0"/>
      <w:divBdr>
        <w:top w:val="none" w:sz="0" w:space="0" w:color="auto"/>
        <w:left w:val="none" w:sz="0" w:space="0" w:color="auto"/>
        <w:bottom w:val="none" w:sz="0" w:space="0" w:color="auto"/>
        <w:right w:val="none" w:sz="0" w:space="0" w:color="auto"/>
      </w:divBdr>
      <w:divsChild>
        <w:div w:id="759716214">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439">
              <w:marLeft w:val="3375"/>
              <w:marRight w:val="0"/>
              <w:marTop w:val="1680"/>
              <w:marBottom w:val="0"/>
              <w:divBdr>
                <w:top w:val="none" w:sz="0" w:space="0" w:color="auto"/>
                <w:left w:val="none" w:sz="0" w:space="0" w:color="auto"/>
                <w:bottom w:val="none" w:sz="0" w:space="0" w:color="auto"/>
                <w:right w:val="none" w:sz="0" w:space="0" w:color="auto"/>
              </w:divBdr>
            </w:div>
            <w:div w:id="759716510">
              <w:marLeft w:val="0"/>
              <w:marRight w:val="0"/>
              <w:marTop w:val="0"/>
              <w:marBottom w:val="0"/>
              <w:divBdr>
                <w:top w:val="none" w:sz="0" w:space="0" w:color="auto"/>
                <w:left w:val="none" w:sz="0" w:space="0" w:color="auto"/>
                <w:bottom w:val="none" w:sz="0" w:space="0" w:color="auto"/>
                <w:right w:val="none" w:sz="0" w:space="0" w:color="auto"/>
              </w:divBdr>
            </w:div>
          </w:divsChild>
        </w:div>
        <w:div w:id="759716273">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261">
              <w:marLeft w:val="3375"/>
              <w:marRight w:val="0"/>
              <w:marTop w:val="780"/>
              <w:marBottom w:val="0"/>
              <w:divBdr>
                <w:top w:val="none" w:sz="0" w:space="0" w:color="auto"/>
                <w:left w:val="none" w:sz="0" w:space="0" w:color="auto"/>
                <w:bottom w:val="none" w:sz="0" w:space="0" w:color="auto"/>
                <w:right w:val="none" w:sz="0" w:space="0" w:color="auto"/>
              </w:divBdr>
            </w:div>
            <w:div w:id="759716339">
              <w:marLeft w:val="0"/>
              <w:marRight w:val="0"/>
              <w:marTop w:val="0"/>
              <w:marBottom w:val="0"/>
              <w:divBdr>
                <w:top w:val="none" w:sz="0" w:space="0" w:color="auto"/>
                <w:left w:val="none" w:sz="0" w:space="0" w:color="auto"/>
                <w:bottom w:val="none" w:sz="0" w:space="0" w:color="auto"/>
                <w:right w:val="none" w:sz="0" w:space="0" w:color="auto"/>
              </w:divBdr>
            </w:div>
          </w:divsChild>
        </w:div>
        <w:div w:id="759716285">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309">
              <w:marLeft w:val="3375"/>
              <w:marRight w:val="0"/>
              <w:marTop w:val="405"/>
              <w:marBottom w:val="0"/>
              <w:divBdr>
                <w:top w:val="none" w:sz="0" w:space="0" w:color="auto"/>
                <w:left w:val="none" w:sz="0" w:space="0" w:color="auto"/>
                <w:bottom w:val="none" w:sz="0" w:space="0" w:color="auto"/>
                <w:right w:val="none" w:sz="0" w:space="0" w:color="auto"/>
              </w:divBdr>
            </w:div>
            <w:div w:id="759716352">
              <w:marLeft w:val="0"/>
              <w:marRight w:val="0"/>
              <w:marTop w:val="0"/>
              <w:marBottom w:val="0"/>
              <w:divBdr>
                <w:top w:val="none" w:sz="0" w:space="0" w:color="auto"/>
                <w:left w:val="none" w:sz="0" w:space="0" w:color="auto"/>
                <w:bottom w:val="none" w:sz="0" w:space="0" w:color="auto"/>
                <w:right w:val="none" w:sz="0" w:space="0" w:color="auto"/>
              </w:divBdr>
            </w:div>
          </w:divsChild>
        </w:div>
        <w:div w:id="759716290">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329">
              <w:marLeft w:val="0"/>
              <w:marRight w:val="0"/>
              <w:marTop w:val="0"/>
              <w:marBottom w:val="0"/>
              <w:divBdr>
                <w:top w:val="none" w:sz="0" w:space="0" w:color="auto"/>
                <w:left w:val="none" w:sz="0" w:space="0" w:color="auto"/>
                <w:bottom w:val="none" w:sz="0" w:space="0" w:color="auto"/>
                <w:right w:val="none" w:sz="0" w:space="0" w:color="auto"/>
              </w:divBdr>
            </w:div>
            <w:div w:id="759716376">
              <w:marLeft w:val="4230"/>
              <w:marRight w:val="0"/>
              <w:marTop w:val="495"/>
              <w:marBottom w:val="0"/>
              <w:divBdr>
                <w:top w:val="none" w:sz="0" w:space="0" w:color="auto"/>
                <w:left w:val="none" w:sz="0" w:space="0" w:color="auto"/>
                <w:bottom w:val="none" w:sz="0" w:space="0" w:color="auto"/>
                <w:right w:val="none" w:sz="0" w:space="0" w:color="auto"/>
              </w:divBdr>
            </w:div>
          </w:divsChild>
        </w:div>
        <w:div w:id="759716320">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201">
              <w:marLeft w:val="3375"/>
              <w:marRight w:val="0"/>
              <w:marTop w:val="7560"/>
              <w:marBottom w:val="0"/>
              <w:divBdr>
                <w:top w:val="none" w:sz="0" w:space="0" w:color="auto"/>
                <w:left w:val="none" w:sz="0" w:space="0" w:color="auto"/>
                <w:bottom w:val="none" w:sz="0" w:space="0" w:color="auto"/>
                <w:right w:val="none" w:sz="0" w:space="0" w:color="auto"/>
              </w:divBdr>
            </w:div>
            <w:div w:id="759716497">
              <w:marLeft w:val="0"/>
              <w:marRight w:val="0"/>
              <w:marTop w:val="0"/>
              <w:marBottom w:val="0"/>
              <w:divBdr>
                <w:top w:val="none" w:sz="0" w:space="0" w:color="auto"/>
                <w:left w:val="none" w:sz="0" w:space="0" w:color="auto"/>
                <w:bottom w:val="none" w:sz="0" w:space="0" w:color="auto"/>
                <w:right w:val="none" w:sz="0" w:space="0" w:color="auto"/>
              </w:divBdr>
            </w:div>
          </w:divsChild>
        </w:div>
        <w:div w:id="759716343">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379">
              <w:marLeft w:val="0"/>
              <w:marRight w:val="0"/>
              <w:marTop w:val="0"/>
              <w:marBottom w:val="0"/>
              <w:divBdr>
                <w:top w:val="none" w:sz="0" w:space="0" w:color="auto"/>
                <w:left w:val="none" w:sz="0" w:space="0" w:color="auto"/>
                <w:bottom w:val="none" w:sz="0" w:space="0" w:color="auto"/>
                <w:right w:val="none" w:sz="0" w:space="0" w:color="auto"/>
              </w:divBdr>
            </w:div>
            <w:div w:id="759716419">
              <w:marLeft w:val="3375"/>
              <w:marRight w:val="0"/>
              <w:marTop w:val="555"/>
              <w:marBottom w:val="0"/>
              <w:divBdr>
                <w:top w:val="none" w:sz="0" w:space="0" w:color="auto"/>
                <w:left w:val="none" w:sz="0" w:space="0" w:color="auto"/>
                <w:bottom w:val="none" w:sz="0" w:space="0" w:color="auto"/>
                <w:right w:val="none" w:sz="0" w:space="0" w:color="auto"/>
              </w:divBdr>
            </w:div>
          </w:divsChild>
        </w:div>
        <w:div w:id="759716370">
          <w:marLeft w:val="0"/>
          <w:marRight w:val="0"/>
          <w:marTop w:val="150"/>
          <w:marBottom w:val="150"/>
          <w:divBdr>
            <w:top w:val="dashed" w:sz="6" w:space="0" w:color="787878"/>
            <w:left w:val="dashed" w:sz="6" w:space="0" w:color="787878"/>
            <w:bottom w:val="dashed" w:sz="6" w:space="0" w:color="787878"/>
            <w:right w:val="dashed" w:sz="6" w:space="0" w:color="787878"/>
          </w:divBdr>
        </w:div>
        <w:div w:id="759716400">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307">
              <w:marLeft w:val="0"/>
              <w:marRight w:val="0"/>
              <w:marTop w:val="0"/>
              <w:marBottom w:val="0"/>
              <w:divBdr>
                <w:top w:val="none" w:sz="0" w:space="0" w:color="auto"/>
                <w:left w:val="none" w:sz="0" w:space="0" w:color="auto"/>
                <w:bottom w:val="none" w:sz="0" w:space="0" w:color="auto"/>
                <w:right w:val="none" w:sz="0" w:space="0" w:color="auto"/>
              </w:divBdr>
            </w:div>
            <w:div w:id="759716420">
              <w:marLeft w:val="3375"/>
              <w:marRight w:val="0"/>
              <w:marTop w:val="555"/>
              <w:marBottom w:val="0"/>
              <w:divBdr>
                <w:top w:val="none" w:sz="0" w:space="0" w:color="auto"/>
                <w:left w:val="none" w:sz="0" w:space="0" w:color="auto"/>
                <w:bottom w:val="none" w:sz="0" w:space="0" w:color="auto"/>
                <w:right w:val="none" w:sz="0" w:space="0" w:color="auto"/>
              </w:divBdr>
            </w:div>
          </w:divsChild>
        </w:div>
        <w:div w:id="759716407">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195">
              <w:marLeft w:val="0"/>
              <w:marRight w:val="0"/>
              <w:marTop w:val="0"/>
              <w:marBottom w:val="0"/>
              <w:divBdr>
                <w:top w:val="none" w:sz="0" w:space="0" w:color="auto"/>
                <w:left w:val="none" w:sz="0" w:space="0" w:color="auto"/>
                <w:bottom w:val="none" w:sz="0" w:space="0" w:color="auto"/>
                <w:right w:val="none" w:sz="0" w:space="0" w:color="auto"/>
              </w:divBdr>
            </w:div>
            <w:div w:id="759716432">
              <w:marLeft w:val="3375"/>
              <w:marRight w:val="0"/>
              <w:marTop w:val="3180"/>
              <w:marBottom w:val="0"/>
              <w:divBdr>
                <w:top w:val="none" w:sz="0" w:space="0" w:color="auto"/>
                <w:left w:val="none" w:sz="0" w:space="0" w:color="auto"/>
                <w:bottom w:val="none" w:sz="0" w:space="0" w:color="auto"/>
                <w:right w:val="none" w:sz="0" w:space="0" w:color="auto"/>
              </w:divBdr>
            </w:div>
          </w:divsChild>
        </w:div>
        <w:div w:id="759716423">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210">
              <w:marLeft w:val="0"/>
              <w:marRight w:val="0"/>
              <w:marTop w:val="0"/>
              <w:marBottom w:val="0"/>
              <w:divBdr>
                <w:top w:val="none" w:sz="0" w:space="0" w:color="auto"/>
                <w:left w:val="none" w:sz="0" w:space="0" w:color="auto"/>
                <w:bottom w:val="none" w:sz="0" w:space="0" w:color="auto"/>
                <w:right w:val="none" w:sz="0" w:space="0" w:color="auto"/>
              </w:divBdr>
            </w:div>
            <w:div w:id="759716297">
              <w:marLeft w:val="4230"/>
              <w:marRight w:val="0"/>
              <w:marTop w:val="420"/>
              <w:marBottom w:val="0"/>
              <w:divBdr>
                <w:top w:val="none" w:sz="0" w:space="0" w:color="auto"/>
                <w:left w:val="none" w:sz="0" w:space="0" w:color="auto"/>
                <w:bottom w:val="none" w:sz="0" w:space="0" w:color="auto"/>
                <w:right w:val="none" w:sz="0" w:space="0" w:color="auto"/>
              </w:divBdr>
            </w:div>
          </w:divsChild>
        </w:div>
      </w:divsChild>
    </w:div>
    <w:div w:id="759716470">
      <w:marLeft w:val="0"/>
      <w:marRight w:val="0"/>
      <w:marTop w:val="0"/>
      <w:marBottom w:val="0"/>
      <w:divBdr>
        <w:top w:val="none" w:sz="0" w:space="0" w:color="auto"/>
        <w:left w:val="none" w:sz="0" w:space="0" w:color="auto"/>
        <w:bottom w:val="none" w:sz="0" w:space="0" w:color="auto"/>
        <w:right w:val="none" w:sz="0" w:space="0" w:color="auto"/>
      </w:divBdr>
    </w:div>
    <w:div w:id="759716477">
      <w:marLeft w:val="0"/>
      <w:marRight w:val="0"/>
      <w:marTop w:val="0"/>
      <w:marBottom w:val="0"/>
      <w:divBdr>
        <w:top w:val="none" w:sz="0" w:space="0" w:color="auto"/>
        <w:left w:val="none" w:sz="0" w:space="0" w:color="auto"/>
        <w:bottom w:val="none" w:sz="0" w:space="0" w:color="auto"/>
        <w:right w:val="none" w:sz="0" w:space="0" w:color="auto"/>
      </w:divBdr>
    </w:div>
    <w:div w:id="759716486">
      <w:marLeft w:val="0"/>
      <w:marRight w:val="0"/>
      <w:marTop w:val="0"/>
      <w:marBottom w:val="0"/>
      <w:divBdr>
        <w:top w:val="none" w:sz="0" w:space="0" w:color="auto"/>
        <w:left w:val="none" w:sz="0" w:space="0" w:color="auto"/>
        <w:bottom w:val="none" w:sz="0" w:space="0" w:color="auto"/>
        <w:right w:val="none" w:sz="0" w:space="0" w:color="auto"/>
      </w:divBdr>
    </w:div>
    <w:div w:id="759716492">
      <w:marLeft w:val="0"/>
      <w:marRight w:val="0"/>
      <w:marTop w:val="0"/>
      <w:marBottom w:val="0"/>
      <w:divBdr>
        <w:top w:val="none" w:sz="0" w:space="0" w:color="auto"/>
        <w:left w:val="none" w:sz="0" w:space="0" w:color="auto"/>
        <w:bottom w:val="none" w:sz="0" w:space="0" w:color="auto"/>
        <w:right w:val="none" w:sz="0" w:space="0" w:color="auto"/>
      </w:divBdr>
      <w:divsChild>
        <w:div w:id="759716213">
          <w:marLeft w:val="0"/>
          <w:marRight w:val="0"/>
          <w:marTop w:val="150"/>
          <w:marBottom w:val="150"/>
          <w:divBdr>
            <w:top w:val="dashed" w:sz="6" w:space="0" w:color="787878"/>
            <w:left w:val="dashed" w:sz="6" w:space="0" w:color="787878"/>
            <w:bottom w:val="dashed" w:sz="6" w:space="0" w:color="787878"/>
            <w:right w:val="dashed" w:sz="6" w:space="0" w:color="787878"/>
          </w:divBdr>
        </w:div>
        <w:div w:id="759716230">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185">
              <w:marLeft w:val="3375"/>
              <w:marRight w:val="0"/>
              <w:marTop w:val="525"/>
              <w:marBottom w:val="0"/>
              <w:divBdr>
                <w:top w:val="none" w:sz="0" w:space="0" w:color="auto"/>
                <w:left w:val="none" w:sz="0" w:space="0" w:color="auto"/>
                <w:bottom w:val="none" w:sz="0" w:space="0" w:color="auto"/>
                <w:right w:val="none" w:sz="0" w:space="0" w:color="auto"/>
              </w:divBdr>
            </w:div>
            <w:div w:id="759716312">
              <w:marLeft w:val="0"/>
              <w:marRight w:val="0"/>
              <w:marTop w:val="0"/>
              <w:marBottom w:val="0"/>
              <w:divBdr>
                <w:top w:val="none" w:sz="0" w:space="0" w:color="auto"/>
                <w:left w:val="none" w:sz="0" w:space="0" w:color="auto"/>
                <w:bottom w:val="none" w:sz="0" w:space="0" w:color="auto"/>
                <w:right w:val="none" w:sz="0" w:space="0" w:color="auto"/>
              </w:divBdr>
            </w:div>
          </w:divsChild>
        </w:div>
        <w:div w:id="759716289">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193">
              <w:marLeft w:val="3375"/>
              <w:marRight w:val="0"/>
              <w:marTop w:val="450"/>
              <w:marBottom w:val="0"/>
              <w:divBdr>
                <w:top w:val="none" w:sz="0" w:space="0" w:color="auto"/>
                <w:left w:val="none" w:sz="0" w:space="0" w:color="auto"/>
                <w:bottom w:val="none" w:sz="0" w:space="0" w:color="auto"/>
                <w:right w:val="none" w:sz="0" w:space="0" w:color="auto"/>
              </w:divBdr>
            </w:div>
            <w:div w:id="759716268">
              <w:marLeft w:val="0"/>
              <w:marRight w:val="0"/>
              <w:marTop w:val="0"/>
              <w:marBottom w:val="0"/>
              <w:divBdr>
                <w:top w:val="none" w:sz="0" w:space="0" w:color="auto"/>
                <w:left w:val="none" w:sz="0" w:space="0" w:color="auto"/>
                <w:bottom w:val="none" w:sz="0" w:space="0" w:color="auto"/>
                <w:right w:val="none" w:sz="0" w:space="0" w:color="auto"/>
              </w:divBdr>
            </w:div>
          </w:divsChild>
        </w:div>
        <w:div w:id="759716299">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237">
              <w:marLeft w:val="0"/>
              <w:marRight w:val="0"/>
              <w:marTop w:val="0"/>
              <w:marBottom w:val="0"/>
              <w:divBdr>
                <w:top w:val="none" w:sz="0" w:space="0" w:color="auto"/>
                <w:left w:val="none" w:sz="0" w:space="0" w:color="auto"/>
                <w:bottom w:val="none" w:sz="0" w:space="0" w:color="auto"/>
                <w:right w:val="none" w:sz="0" w:space="0" w:color="auto"/>
              </w:divBdr>
            </w:div>
            <w:div w:id="759716355">
              <w:marLeft w:val="3375"/>
              <w:marRight w:val="0"/>
              <w:marTop w:val="5220"/>
              <w:marBottom w:val="0"/>
              <w:divBdr>
                <w:top w:val="none" w:sz="0" w:space="0" w:color="auto"/>
                <w:left w:val="none" w:sz="0" w:space="0" w:color="auto"/>
                <w:bottom w:val="none" w:sz="0" w:space="0" w:color="auto"/>
                <w:right w:val="none" w:sz="0" w:space="0" w:color="auto"/>
              </w:divBdr>
            </w:div>
          </w:divsChild>
        </w:div>
        <w:div w:id="759716301">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275">
              <w:marLeft w:val="3375"/>
              <w:marRight w:val="0"/>
              <w:marTop w:val="510"/>
              <w:marBottom w:val="0"/>
              <w:divBdr>
                <w:top w:val="none" w:sz="0" w:space="0" w:color="auto"/>
                <w:left w:val="none" w:sz="0" w:space="0" w:color="auto"/>
                <w:bottom w:val="none" w:sz="0" w:space="0" w:color="auto"/>
                <w:right w:val="none" w:sz="0" w:space="0" w:color="auto"/>
              </w:divBdr>
            </w:div>
            <w:div w:id="759716450">
              <w:marLeft w:val="0"/>
              <w:marRight w:val="0"/>
              <w:marTop w:val="0"/>
              <w:marBottom w:val="0"/>
              <w:divBdr>
                <w:top w:val="none" w:sz="0" w:space="0" w:color="auto"/>
                <w:left w:val="none" w:sz="0" w:space="0" w:color="auto"/>
                <w:bottom w:val="none" w:sz="0" w:space="0" w:color="auto"/>
                <w:right w:val="none" w:sz="0" w:space="0" w:color="auto"/>
              </w:divBdr>
            </w:div>
          </w:divsChild>
        </w:div>
        <w:div w:id="759716319">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216">
              <w:marLeft w:val="0"/>
              <w:marRight w:val="0"/>
              <w:marTop w:val="0"/>
              <w:marBottom w:val="0"/>
              <w:divBdr>
                <w:top w:val="none" w:sz="0" w:space="0" w:color="auto"/>
                <w:left w:val="none" w:sz="0" w:space="0" w:color="auto"/>
                <w:bottom w:val="none" w:sz="0" w:space="0" w:color="auto"/>
                <w:right w:val="none" w:sz="0" w:space="0" w:color="auto"/>
              </w:divBdr>
            </w:div>
            <w:div w:id="759716336">
              <w:marLeft w:val="3375"/>
              <w:marRight w:val="0"/>
              <w:marTop w:val="3330"/>
              <w:marBottom w:val="0"/>
              <w:divBdr>
                <w:top w:val="none" w:sz="0" w:space="0" w:color="auto"/>
                <w:left w:val="none" w:sz="0" w:space="0" w:color="auto"/>
                <w:bottom w:val="none" w:sz="0" w:space="0" w:color="auto"/>
                <w:right w:val="none" w:sz="0" w:space="0" w:color="auto"/>
              </w:divBdr>
            </w:div>
          </w:divsChild>
        </w:div>
        <w:div w:id="759716322">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243">
              <w:marLeft w:val="3375"/>
              <w:marRight w:val="0"/>
              <w:marTop w:val="360"/>
              <w:marBottom w:val="0"/>
              <w:divBdr>
                <w:top w:val="none" w:sz="0" w:space="0" w:color="auto"/>
                <w:left w:val="none" w:sz="0" w:space="0" w:color="auto"/>
                <w:bottom w:val="none" w:sz="0" w:space="0" w:color="auto"/>
                <w:right w:val="none" w:sz="0" w:space="0" w:color="auto"/>
              </w:divBdr>
            </w:div>
            <w:div w:id="759716464">
              <w:marLeft w:val="0"/>
              <w:marRight w:val="0"/>
              <w:marTop w:val="0"/>
              <w:marBottom w:val="0"/>
              <w:divBdr>
                <w:top w:val="none" w:sz="0" w:space="0" w:color="auto"/>
                <w:left w:val="none" w:sz="0" w:space="0" w:color="auto"/>
                <w:bottom w:val="none" w:sz="0" w:space="0" w:color="auto"/>
                <w:right w:val="none" w:sz="0" w:space="0" w:color="auto"/>
              </w:divBdr>
            </w:div>
          </w:divsChild>
        </w:div>
        <w:div w:id="759716381">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278">
              <w:marLeft w:val="0"/>
              <w:marRight w:val="0"/>
              <w:marTop w:val="0"/>
              <w:marBottom w:val="0"/>
              <w:divBdr>
                <w:top w:val="none" w:sz="0" w:space="0" w:color="auto"/>
                <w:left w:val="none" w:sz="0" w:space="0" w:color="auto"/>
                <w:bottom w:val="none" w:sz="0" w:space="0" w:color="auto"/>
                <w:right w:val="none" w:sz="0" w:space="0" w:color="auto"/>
              </w:divBdr>
            </w:div>
            <w:div w:id="759716453">
              <w:marLeft w:val="3375"/>
              <w:marRight w:val="0"/>
              <w:marTop w:val="765"/>
              <w:marBottom w:val="0"/>
              <w:divBdr>
                <w:top w:val="none" w:sz="0" w:space="0" w:color="auto"/>
                <w:left w:val="none" w:sz="0" w:space="0" w:color="auto"/>
                <w:bottom w:val="none" w:sz="0" w:space="0" w:color="auto"/>
                <w:right w:val="none" w:sz="0" w:space="0" w:color="auto"/>
              </w:divBdr>
            </w:div>
          </w:divsChild>
        </w:div>
        <w:div w:id="759716384">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270">
              <w:marLeft w:val="3375"/>
              <w:marRight w:val="0"/>
              <w:marTop w:val="495"/>
              <w:marBottom w:val="0"/>
              <w:divBdr>
                <w:top w:val="none" w:sz="0" w:space="0" w:color="auto"/>
                <w:left w:val="none" w:sz="0" w:space="0" w:color="auto"/>
                <w:bottom w:val="none" w:sz="0" w:space="0" w:color="auto"/>
                <w:right w:val="none" w:sz="0" w:space="0" w:color="auto"/>
              </w:divBdr>
            </w:div>
            <w:div w:id="759716305">
              <w:marLeft w:val="0"/>
              <w:marRight w:val="0"/>
              <w:marTop w:val="0"/>
              <w:marBottom w:val="0"/>
              <w:divBdr>
                <w:top w:val="none" w:sz="0" w:space="0" w:color="auto"/>
                <w:left w:val="none" w:sz="0" w:space="0" w:color="auto"/>
                <w:bottom w:val="none" w:sz="0" w:space="0" w:color="auto"/>
                <w:right w:val="none" w:sz="0" w:space="0" w:color="auto"/>
              </w:divBdr>
            </w:div>
          </w:divsChild>
        </w:div>
        <w:div w:id="759716449">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298">
              <w:marLeft w:val="0"/>
              <w:marRight w:val="0"/>
              <w:marTop w:val="0"/>
              <w:marBottom w:val="0"/>
              <w:divBdr>
                <w:top w:val="none" w:sz="0" w:space="0" w:color="auto"/>
                <w:left w:val="none" w:sz="0" w:space="0" w:color="auto"/>
                <w:bottom w:val="none" w:sz="0" w:space="0" w:color="auto"/>
                <w:right w:val="none" w:sz="0" w:space="0" w:color="auto"/>
              </w:divBdr>
            </w:div>
            <w:div w:id="759716413">
              <w:marLeft w:val="4230"/>
              <w:marRight w:val="0"/>
              <w:marTop w:val="5970"/>
              <w:marBottom w:val="0"/>
              <w:divBdr>
                <w:top w:val="none" w:sz="0" w:space="0" w:color="auto"/>
                <w:left w:val="none" w:sz="0" w:space="0" w:color="auto"/>
                <w:bottom w:val="none" w:sz="0" w:space="0" w:color="auto"/>
                <w:right w:val="none" w:sz="0" w:space="0" w:color="auto"/>
              </w:divBdr>
            </w:div>
          </w:divsChild>
        </w:div>
      </w:divsChild>
    </w:div>
    <w:div w:id="759716496">
      <w:marLeft w:val="0"/>
      <w:marRight w:val="0"/>
      <w:marTop w:val="0"/>
      <w:marBottom w:val="0"/>
      <w:divBdr>
        <w:top w:val="none" w:sz="0" w:space="0" w:color="auto"/>
        <w:left w:val="none" w:sz="0" w:space="0" w:color="auto"/>
        <w:bottom w:val="none" w:sz="0" w:space="0" w:color="auto"/>
        <w:right w:val="none" w:sz="0" w:space="0" w:color="auto"/>
      </w:divBdr>
    </w:div>
    <w:div w:id="759716500">
      <w:marLeft w:val="0"/>
      <w:marRight w:val="0"/>
      <w:marTop w:val="0"/>
      <w:marBottom w:val="0"/>
      <w:divBdr>
        <w:top w:val="none" w:sz="0" w:space="0" w:color="auto"/>
        <w:left w:val="none" w:sz="0" w:space="0" w:color="auto"/>
        <w:bottom w:val="none" w:sz="0" w:space="0" w:color="auto"/>
        <w:right w:val="none" w:sz="0" w:space="0" w:color="auto"/>
      </w:divBdr>
    </w:div>
    <w:div w:id="759716503">
      <w:marLeft w:val="0"/>
      <w:marRight w:val="0"/>
      <w:marTop w:val="0"/>
      <w:marBottom w:val="0"/>
      <w:divBdr>
        <w:top w:val="none" w:sz="0" w:space="0" w:color="auto"/>
        <w:left w:val="none" w:sz="0" w:space="0" w:color="auto"/>
        <w:bottom w:val="none" w:sz="0" w:space="0" w:color="auto"/>
        <w:right w:val="none" w:sz="0" w:space="0" w:color="auto"/>
      </w:divBdr>
    </w:div>
    <w:div w:id="759716504">
      <w:marLeft w:val="0"/>
      <w:marRight w:val="0"/>
      <w:marTop w:val="0"/>
      <w:marBottom w:val="0"/>
      <w:divBdr>
        <w:top w:val="none" w:sz="0" w:space="0" w:color="auto"/>
        <w:left w:val="none" w:sz="0" w:space="0" w:color="auto"/>
        <w:bottom w:val="none" w:sz="0" w:space="0" w:color="auto"/>
        <w:right w:val="none" w:sz="0" w:space="0" w:color="auto"/>
      </w:divBdr>
    </w:div>
    <w:div w:id="759716509">
      <w:marLeft w:val="0"/>
      <w:marRight w:val="0"/>
      <w:marTop w:val="0"/>
      <w:marBottom w:val="0"/>
      <w:divBdr>
        <w:top w:val="none" w:sz="0" w:space="0" w:color="auto"/>
        <w:left w:val="none" w:sz="0" w:space="0" w:color="auto"/>
        <w:bottom w:val="none" w:sz="0" w:space="0" w:color="auto"/>
        <w:right w:val="none" w:sz="0" w:space="0" w:color="auto"/>
      </w:divBdr>
      <w:divsChild>
        <w:div w:id="759716187">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387">
              <w:marLeft w:val="0"/>
              <w:marRight w:val="0"/>
              <w:marTop w:val="0"/>
              <w:marBottom w:val="0"/>
              <w:divBdr>
                <w:top w:val="none" w:sz="0" w:space="0" w:color="auto"/>
                <w:left w:val="none" w:sz="0" w:space="0" w:color="auto"/>
                <w:bottom w:val="none" w:sz="0" w:space="0" w:color="auto"/>
                <w:right w:val="none" w:sz="0" w:space="0" w:color="auto"/>
              </w:divBdr>
            </w:div>
            <w:div w:id="759716481">
              <w:marLeft w:val="3375"/>
              <w:marRight w:val="0"/>
              <w:marTop w:val="765"/>
              <w:marBottom w:val="0"/>
              <w:divBdr>
                <w:top w:val="none" w:sz="0" w:space="0" w:color="auto"/>
                <w:left w:val="none" w:sz="0" w:space="0" w:color="auto"/>
                <w:bottom w:val="none" w:sz="0" w:space="0" w:color="auto"/>
                <w:right w:val="none" w:sz="0" w:space="0" w:color="auto"/>
              </w:divBdr>
            </w:div>
          </w:divsChild>
        </w:div>
        <w:div w:id="759716188">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342">
              <w:marLeft w:val="0"/>
              <w:marRight w:val="0"/>
              <w:marTop w:val="0"/>
              <w:marBottom w:val="0"/>
              <w:divBdr>
                <w:top w:val="none" w:sz="0" w:space="0" w:color="auto"/>
                <w:left w:val="none" w:sz="0" w:space="0" w:color="auto"/>
                <w:bottom w:val="none" w:sz="0" w:space="0" w:color="auto"/>
                <w:right w:val="none" w:sz="0" w:space="0" w:color="auto"/>
              </w:divBdr>
            </w:div>
            <w:div w:id="759716494">
              <w:marLeft w:val="3375"/>
              <w:marRight w:val="0"/>
              <w:marTop w:val="1095"/>
              <w:marBottom w:val="0"/>
              <w:divBdr>
                <w:top w:val="none" w:sz="0" w:space="0" w:color="auto"/>
                <w:left w:val="none" w:sz="0" w:space="0" w:color="auto"/>
                <w:bottom w:val="none" w:sz="0" w:space="0" w:color="auto"/>
                <w:right w:val="none" w:sz="0" w:space="0" w:color="auto"/>
              </w:divBdr>
            </w:div>
          </w:divsChild>
        </w:div>
        <w:div w:id="759716267">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219">
              <w:marLeft w:val="0"/>
              <w:marRight w:val="0"/>
              <w:marTop w:val="0"/>
              <w:marBottom w:val="0"/>
              <w:divBdr>
                <w:top w:val="none" w:sz="0" w:space="0" w:color="auto"/>
                <w:left w:val="none" w:sz="0" w:space="0" w:color="auto"/>
                <w:bottom w:val="none" w:sz="0" w:space="0" w:color="auto"/>
                <w:right w:val="none" w:sz="0" w:space="0" w:color="auto"/>
              </w:divBdr>
            </w:div>
            <w:div w:id="759716223">
              <w:marLeft w:val="3495"/>
              <w:marRight w:val="0"/>
              <w:marTop w:val="465"/>
              <w:marBottom w:val="0"/>
              <w:divBdr>
                <w:top w:val="none" w:sz="0" w:space="0" w:color="auto"/>
                <w:left w:val="none" w:sz="0" w:space="0" w:color="auto"/>
                <w:bottom w:val="none" w:sz="0" w:space="0" w:color="auto"/>
                <w:right w:val="none" w:sz="0" w:space="0" w:color="auto"/>
              </w:divBdr>
            </w:div>
            <w:div w:id="759716458">
              <w:marLeft w:val="0"/>
              <w:marRight w:val="0"/>
              <w:marTop w:val="0"/>
              <w:marBottom w:val="0"/>
              <w:divBdr>
                <w:top w:val="none" w:sz="0" w:space="0" w:color="auto"/>
                <w:left w:val="none" w:sz="0" w:space="0" w:color="auto"/>
                <w:bottom w:val="none" w:sz="0" w:space="0" w:color="auto"/>
                <w:right w:val="none" w:sz="0" w:space="0" w:color="auto"/>
              </w:divBdr>
            </w:div>
          </w:divsChild>
        </w:div>
        <w:div w:id="759716295">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374">
              <w:marLeft w:val="0"/>
              <w:marRight w:val="0"/>
              <w:marTop w:val="0"/>
              <w:marBottom w:val="0"/>
              <w:divBdr>
                <w:top w:val="none" w:sz="0" w:space="0" w:color="auto"/>
                <w:left w:val="none" w:sz="0" w:space="0" w:color="auto"/>
                <w:bottom w:val="none" w:sz="0" w:space="0" w:color="auto"/>
                <w:right w:val="none" w:sz="0" w:space="0" w:color="auto"/>
              </w:divBdr>
            </w:div>
            <w:div w:id="759716463">
              <w:marLeft w:val="3375"/>
              <w:marRight w:val="0"/>
              <w:marTop w:val="795"/>
              <w:marBottom w:val="0"/>
              <w:divBdr>
                <w:top w:val="none" w:sz="0" w:space="0" w:color="auto"/>
                <w:left w:val="none" w:sz="0" w:space="0" w:color="auto"/>
                <w:bottom w:val="none" w:sz="0" w:space="0" w:color="auto"/>
                <w:right w:val="none" w:sz="0" w:space="0" w:color="auto"/>
              </w:divBdr>
            </w:div>
          </w:divsChild>
        </w:div>
        <w:div w:id="759716316">
          <w:marLeft w:val="0"/>
          <w:marRight w:val="0"/>
          <w:marTop w:val="150"/>
          <w:marBottom w:val="150"/>
          <w:divBdr>
            <w:top w:val="dashed" w:sz="6" w:space="0" w:color="787878"/>
            <w:left w:val="dashed" w:sz="6" w:space="0" w:color="787878"/>
            <w:bottom w:val="dashed" w:sz="6" w:space="0" w:color="787878"/>
            <w:right w:val="dashed" w:sz="6" w:space="0" w:color="787878"/>
          </w:divBdr>
        </w:div>
        <w:div w:id="759716331">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318">
              <w:marLeft w:val="3495"/>
              <w:marRight w:val="0"/>
              <w:marTop w:val="480"/>
              <w:marBottom w:val="0"/>
              <w:divBdr>
                <w:top w:val="none" w:sz="0" w:space="0" w:color="auto"/>
                <w:left w:val="none" w:sz="0" w:space="0" w:color="auto"/>
                <w:bottom w:val="none" w:sz="0" w:space="0" w:color="auto"/>
                <w:right w:val="none" w:sz="0" w:space="0" w:color="auto"/>
              </w:divBdr>
            </w:div>
            <w:div w:id="759716367">
              <w:marLeft w:val="0"/>
              <w:marRight w:val="0"/>
              <w:marTop w:val="0"/>
              <w:marBottom w:val="0"/>
              <w:divBdr>
                <w:top w:val="none" w:sz="0" w:space="0" w:color="auto"/>
                <w:left w:val="none" w:sz="0" w:space="0" w:color="auto"/>
                <w:bottom w:val="none" w:sz="0" w:space="0" w:color="auto"/>
                <w:right w:val="none" w:sz="0" w:space="0" w:color="auto"/>
              </w:divBdr>
            </w:div>
            <w:div w:id="759716425">
              <w:marLeft w:val="0"/>
              <w:marRight w:val="0"/>
              <w:marTop w:val="0"/>
              <w:marBottom w:val="0"/>
              <w:divBdr>
                <w:top w:val="none" w:sz="0" w:space="0" w:color="auto"/>
                <w:left w:val="none" w:sz="0" w:space="0" w:color="auto"/>
                <w:bottom w:val="none" w:sz="0" w:space="0" w:color="auto"/>
                <w:right w:val="none" w:sz="0" w:space="0" w:color="auto"/>
              </w:divBdr>
            </w:div>
          </w:divsChild>
        </w:div>
        <w:div w:id="759716446">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442">
              <w:marLeft w:val="3375"/>
              <w:marRight w:val="0"/>
              <w:marTop w:val="495"/>
              <w:marBottom w:val="0"/>
              <w:divBdr>
                <w:top w:val="none" w:sz="0" w:space="0" w:color="auto"/>
                <w:left w:val="none" w:sz="0" w:space="0" w:color="auto"/>
                <w:bottom w:val="none" w:sz="0" w:space="0" w:color="auto"/>
                <w:right w:val="none" w:sz="0" w:space="0" w:color="auto"/>
              </w:divBdr>
            </w:div>
            <w:div w:id="759716456">
              <w:marLeft w:val="0"/>
              <w:marRight w:val="0"/>
              <w:marTop w:val="0"/>
              <w:marBottom w:val="0"/>
              <w:divBdr>
                <w:top w:val="none" w:sz="0" w:space="0" w:color="auto"/>
                <w:left w:val="none" w:sz="0" w:space="0" w:color="auto"/>
                <w:bottom w:val="none" w:sz="0" w:space="0" w:color="auto"/>
                <w:right w:val="none" w:sz="0" w:space="0" w:color="auto"/>
              </w:divBdr>
            </w:div>
          </w:divsChild>
        </w:div>
        <w:div w:id="759716474">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254">
              <w:marLeft w:val="0"/>
              <w:marRight w:val="0"/>
              <w:marTop w:val="0"/>
              <w:marBottom w:val="0"/>
              <w:divBdr>
                <w:top w:val="none" w:sz="0" w:space="0" w:color="auto"/>
                <w:left w:val="none" w:sz="0" w:space="0" w:color="auto"/>
                <w:bottom w:val="none" w:sz="0" w:space="0" w:color="auto"/>
                <w:right w:val="none" w:sz="0" w:space="0" w:color="auto"/>
              </w:divBdr>
            </w:div>
            <w:div w:id="759716471">
              <w:marLeft w:val="3495"/>
              <w:marRight w:val="0"/>
              <w:marTop w:val="735"/>
              <w:marBottom w:val="0"/>
              <w:divBdr>
                <w:top w:val="none" w:sz="0" w:space="0" w:color="auto"/>
                <w:left w:val="none" w:sz="0" w:space="0" w:color="auto"/>
                <w:bottom w:val="none" w:sz="0" w:space="0" w:color="auto"/>
                <w:right w:val="none" w:sz="0" w:space="0" w:color="auto"/>
              </w:divBdr>
            </w:div>
          </w:divsChild>
        </w:div>
        <w:div w:id="759716488">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258">
              <w:marLeft w:val="0"/>
              <w:marRight w:val="0"/>
              <w:marTop w:val="0"/>
              <w:marBottom w:val="0"/>
              <w:divBdr>
                <w:top w:val="none" w:sz="0" w:space="0" w:color="auto"/>
                <w:left w:val="none" w:sz="0" w:space="0" w:color="auto"/>
                <w:bottom w:val="none" w:sz="0" w:space="0" w:color="auto"/>
                <w:right w:val="none" w:sz="0" w:space="0" w:color="auto"/>
              </w:divBdr>
            </w:div>
            <w:div w:id="759716264">
              <w:marLeft w:val="3375"/>
              <w:marRight w:val="0"/>
              <w:marTop w:val="660"/>
              <w:marBottom w:val="0"/>
              <w:divBdr>
                <w:top w:val="none" w:sz="0" w:space="0" w:color="auto"/>
                <w:left w:val="none" w:sz="0" w:space="0" w:color="auto"/>
                <w:bottom w:val="none" w:sz="0" w:space="0" w:color="auto"/>
                <w:right w:val="none" w:sz="0" w:space="0" w:color="auto"/>
              </w:divBdr>
            </w:div>
          </w:divsChild>
        </w:div>
        <w:div w:id="759716512">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225">
              <w:marLeft w:val="3375"/>
              <w:marRight w:val="0"/>
              <w:marTop w:val="615"/>
              <w:marBottom w:val="0"/>
              <w:divBdr>
                <w:top w:val="none" w:sz="0" w:space="0" w:color="auto"/>
                <w:left w:val="none" w:sz="0" w:space="0" w:color="auto"/>
                <w:bottom w:val="none" w:sz="0" w:space="0" w:color="auto"/>
                <w:right w:val="none" w:sz="0" w:space="0" w:color="auto"/>
              </w:divBdr>
            </w:div>
            <w:div w:id="759716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716518">
      <w:marLeft w:val="0"/>
      <w:marRight w:val="0"/>
      <w:marTop w:val="0"/>
      <w:marBottom w:val="0"/>
      <w:divBdr>
        <w:top w:val="none" w:sz="0" w:space="0" w:color="auto"/>
        <w:left w:val="none" w:sz="0" w:space="0" w:color="auto"/>
        <w:bottom w:val="none" w:sz="0" w:space="0" w:color="auto"/>
        <w:right w:val="none" w:sz="0" w:space="0" w:color="auto"/>
      </w:divBdr>
    </w:div>
    <w:div w:id="759716519">
      <w:marLeft w:val="0"/>
      <w:marRight w:val="0"/>
      <w:marTop w:val="0"/>
      <w:marBottom w:val="0"/>
      <w:divBdr>
        <w:top w:val="none" w:sz="0" w:space="0" w:color="auto"/>
        <w:left w:val="none" w:sz="0" w:space="0" w:color="auto"/>
        <w:bottom w:val="none" w:sz="0" w:space="0" w:color="auto"/>
        <w:right w:val="none" w:sz="0" w:space="0" w:color="auto"/>
      </w:divBdr>
    </w:div>
    <w:div w:id="759716521">
      <w:marLeft w:val="0"/>
      <w:marRight w:val="0"/>
      <w:marTop w:val="0"/>
      <w:marBottom w:val="0"/>
      <w:divBdr>
        <w:top w:val="none" w:sz="0" w:space="0" w:color="auto"/>
        <w:left w:val="none" w:sz="0" w:space="0" w:color="auto"/>
        <w:bottom w:val="none" w:sz="0" w:space="0" w:color="auto"/>
        <w:right w:val="none" w:sz="0" w:space="0" w:color="auto"/>
      </w:divBdr>
      <w:divsChild>
        <w:div w:id="759716212">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222">
              <w:marLeft w:val="3375"/>
              <w:marRight w:val="0"/>
              <w:marTop w:val="495"/>
              <w:marBottom w:val="0"/>
              <w:divBdr>
                <w:top w:val="none" w:sz="0" w:space="0" w:color="auto"/>
                <w:left w:val="none" w:sz="0" w:space="0" w:color="auto"/>
                <w:bottom w:val="none" w:sz="0" w:space="0" w:color="auto"/>
                <w:right w:val="none" w:sz="0" w:space="0" w:color="auto"/>
              </w:divBdr>
            </w:div>
            <w:div w:id="759716507">
              <w:marLeft w:val="0"/>
              <w:marRight w:val="0"/>
              <w:marTop w:val="0"/>
              <w:marBottom w:val="0"/>
              <w:divBdr>
                <w:top w:val="none" w:sz="0" w:space="0" w:color="auto"/>
                <w:left w:val="none" w:sz="0" w:space="0" w:color="auto"/>
                <w:bottom w:val="none" w:sz="0" w:space="0" w:color="auto"/>
                <w:right w:val="none" w:sz="0" w:space="0" w:color="auto"/>
              </w:divBdr>
            </w:div>
          </w:divsChild>
        </w:div>
        <w:div w:id="759716242">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444">
              <w:marLeft w:val="0"/>
              <w:marRight w:val="0"/>
              <w:marTop w:val="0"/>
              <w:marBottom w:val="0"/>
              <w:divBdr>
                <w:top w:val="none" w:sz="0" w:space="0" w:color="auto"/>
                <w:left w:val="none" w:sz="0" w:space="0" w:color="auto"/>
                <w:bottom w:val="none" w:sz="0" w:space="0" w:color="auto"/>
                <w:right w:val="none" w:sz="0" w:space="0" w:color="auto"/>
              </w:divBdr>
            </w:div>
            <w:div w:id="759716502">
              <w:marLeft w:val="3375"/>
              <w:marRight w:val="0"/>
              <w:marTop w:val="795"/>
              <w:marBottom w:val="0"/>
              <w:divBdr>
                <w:top w:val="none" w:sz="0" w:space="0" w:color="auto"/>
                <w:left w:val="none" w:sz="0" w:space="0" w:color="auto"/>
                <w:bottom w:val="none" w:sz="0" w:space="0" w:color="auto"/>
                <w:right w:val="none" w:sz="0" w:space="0" w:color="auto"/>
              </w:divBdr>
            </w:div>
          </w:divsChild>
        </w:div>
        <w:div w:id="759716277">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203">
              <w:marLeft w:val="0"/>
              <w:marRight w:val="0"/>
              <w:marTop w:val="0"/>
              <w:marBottom w:val="0"/>
              <w:divBdr>
                <w:top w:val="none" w:sz="0" w:space="0" w:color="auto"/>
                <w:left w:val="none" w:sz="0" w:space="0" w:color="auto"/>
                <w:bottom w:val="none" w:sz="0" w:space="0" w:color="auto"/>
                <w:right w:val="none" w:sz="0" w:space="0" w:color="auto"/>
              </w:divBdr>
            </w:div>
            <w:div w:id="759716321">
              <w:marLeft w:val="3375"/>
              <w:marRight w:val="0"/>
              <w:marTop w:val="1065"/>
              <w:marBottom w:val="0"/>
              <w:divBdr>
                <w:top w:val="none" w:sz="0" w:space="0" w:color="auto"/>
                <w:left w:val="none" w:sz="0" w:space="0" w:color="auto"/>
                <w:bottom w:val="none" w:sz="0" w:space="0" w:color="auto"/>
                <w:right w:val="none" w:sz="0" w:space="0" w:color="auto"/>
              </w:divBdr>
            </w:div>
          </w:divsChild>
        </w:div>
        <w:div w:id="759716284">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332">
              <w:marLeft w:val="4230"/>
              <w:marRight w:val="0"/>
              <w:marTop w:val="525"/>
              <w:marBottom w:val="0"/>
              <w:divBdr>
                <w:top w:val="none" w:sz="0" w:space="0" w:color="auto"/>
                <w:left w:val="none" w:sz="0" w:space="0" w:color="auto"/>
                <w:bottom w:val="none" w:sz="0" w:space="0" w:color="auto"/>
                <w:right w:val="none" w:sz="0" w:space="0" w:color="auto"/>
              </w:divBdr>
            </w:div>
            <w:div w:id="759716506">
              <w:marLeft w:val="0"/>
              <w:marRight w:val="0"/>
              <w:marTop w:val="0"/>
              <w:marBottom w:val="0"/>
              <w:divBdr>
                <w:top w:val="none" w:sz="0" w:space="0" w:color="auto"/>
                <w:left w:val="none" w:sz="0" w:space="0" w:color="auto"/>
                <w:bottom w:val="none" w:sz="0" w:space="0" w:color="auto"/>
                <w:right w:val="none" w:sz="0" w:space="0" w:color="auto"/>
              </w:divBdr>
            </w:div>
          </w:divsChild>
        </w:div>
        <w:div w:id="759716291">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345">
              <w:marLeft w:val="0"/>
              <w:marRight w:val="0"/>
              <w:marTop w:val="0"/>
              <w:marBottom w:val="0"/>
              <w:divBdr>
                <w:top w:val="none" w:sz="0" w:space="0" w:color="auto"/>
                <w:left w:val="none" w:sz="0" w:space="0" w:color="auto"/>
                <w:bottom w:val="none" w:sz="0" w:space="0" w:color="auto"/>
                <w:right w:val="none" w:sz="0" w:space="0" w:color="auto"/>
              </w:divBdr>
            </w:div>
            <w:div w:id="759716405">
              <w:marLeft w:val="3375"/>
              <w:marRight w:val="0"/>
              <w:marTop w:val="450"/>
              <w:marBottom w:val="0"/>
              <w:divBdr>
                <w:top w:val="none" w:sz="0" w:space="0" w:color="auto"/>
                <w:left w:val="none" w:sz="0" w:space="0" w:color="auto"/>
                <w:bottom w:val="none" w:sz="0" w:space="0" w:color="auto"/>
                <w:right w:val="none" w:sz="0" w:space="0" w:color="auto"/>
              </w:divBdr>
            </w:div>
          </w:divsChild>
        </w:div>
        <w:div w:id="759716303">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377">
              <w:marLeft w:val="0"/>
              <w:marRight w:val="0"/>
              <w:marTop w:val="0"/>
              <w:marBottom w:val="0"/>
              <w:divBdr>
                <w:top w:val="none" w:sz="0" w:space="0" w:color="auto"/>
                <w:left w:val="none" w:sz="0" w:space="0" w:color="auto"/>
                <w:bottom w:val="none" w:sz="0" w:space="0" w:color="auto"/>
                <w:right w:val="none" w:sz="0" w:space="0" w:color="auto"/>
              </w:divBdr>
            </w:div>
            <w:div w:id="759716467">
              <w:marLeft w:val="3375"/>
              <w:marRight w:val="0"/>
              <w:marTop w:val="735"/>
              <w:marBottom w:val="0"/>
              <w:divBdr>
                <w:top w:val="none" w:sz="0" w:space="0" w:color="auto"/>
                <w:left w:val="none" w:sz="0" w:space="0" w:color="auto"/>
                <w:bottom w:val="none" w:sz="0" w:space="0" w:color="auto"/>
                <w:right w:val="none" w:sz="0" w:space="0" w:color="auto"/>
              </w:divBdr>
            </w:div>
          </w:divsChild>
        </w:div>
        <w:div w:id="759716357">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292">
              <w:marLeft w:val="3375"/>
              <w:marRight w:val="0"/>
              <w:marTop w:val="480"/>
              <w:marBottom w:val="0"/>
              <w:divBdr>
                <w:top w:val="none" w:sz="0" w:space="0" w:color="auto"/>
                <w:left w:val="none" w:sz="0" w:space="0" w:color="auto"/>
                <w:bottom w:val="none" w:sz="0" w:space="0" w:color="auto"/>
                <w:right w:val="none" w:sz="0" w:space="0" w:color="auto"/>
              </w:divBdr>
            </w:div>
            <w:div w:id="759716443">
              <w:marLeft w:val="0"/>
              <w:marRight w:val="0"/>
              <w:marTop w:val="0"/>
              <w:marBottom w:val="0"/>
              <w:divBdr>
                <w:top w:val="none" w:sz="0" w:space="0" w:color="auto"/>
                <w:left w:val="none" w:sz="0" w:space="0" w:color="auto"/>
                <w:bottom w:val="none" w:sz="0" w:space="0" w:color="auto"/>
                <w:right w:val="none" w:sz="0" w:space="0" w:color="auto"/>
              </w:divBdr>
            </w:div>
          </w:divsChild>
        </w:div>
        <w:div w:id="759716391">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248">
              <w:marLeft w:val="3375"/>
              <w:marRight w:val="0"/>
              <w:marTop w:val="375"/>
              <w:marBottom w:val="0"/>
              <w:divBdr>
                <w:top w:val="none" w:sz="0" w:space="0" w:color="auto"/>
                <w:left w:val="none" w:sz="0" w:space="0" w:color="auto"/>
                <w:bottom w:val="none" w:sz="0" w:space="0" w:color="auto"/>
                <w:right w:val="none" w:sz="0" w:space="0" w:color="auto"/>
              </w:divBdr>
            </w:div>
            <w:div w:id="759716252">
              <w:marLeft w:val="0"/>
              <w:marRight w:val="0"/>
              <w:marTop w:val="0"/>
              <w:marBottom w:val="0"/>
              <w:divBdr>
                <w:top w:val="none" w:sz="0" w:space="0" w:color="auto"/>
                <w:left w:val="none" w:sz="0" w:space="0" w:color="auto"/>
                <w:bottom w:val="none" w:sz="0" w:space="0" w:color="auto"/>
                <w:right w:val="none" w:sz="0" w:space="0" w:color="auto"/>
              </w:divBdr>
            </w:div>
          </w:divsChild>
        </w:div>
        <w:div w:id="759716472">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231">
              <w:marLeft w:val="3375"/>
              <w:marRight w:val="0"/>
              <w:marTop w:val="660"/>
              <w:marBottom w:val="0"/>
              <w:divBdr>
                <w:top w:val="none" w:sz="0" w:space="0" w:color="auto"/>
                <w:left w:val="none" w:sz="0" w:space="0" w:color="auto"/>
                <w:bottom w:val="none" w:sz="0" w:space="0" w:color="auto"/>
                <w:right w:val="none" w:sz="0" w:space="0" w:color="auto"/>
              </w:divBdr>
            </w:div>
            <w:div w:id="759716246">
              <w:marLeft w:val="0"/>
              <w:marRight w:val="0"/>
              <w:marTop w:val="0"/>
              <w:marBottom w:val="0"/>
              <w:divBdr>
                <w:top w:val="none" w:sz="0" w:space="0" w:color="auto"/>
                <w:left w:val="none" w:sz="0" w:space="0" w:color="auto"/>
                <w:bottom w:val="none" w:sz="0" w:space="0" w:color="auto"/>
                <w:right w:val="none" w:sz="0" w:space="0" w:color="auto"/>
              </w:divBdr>
            </w:div>
          </w:divsChild>
        </w:div>
        <w:div w:id="759716478">
          <w:marLeft w:val="0"/>
          <w:marRight w:val="0"/>
          <w:marTop w:val="150"/>
          <w:marBottom w:val="150"/>
          <w:divBdr>
            <w:top w:val="dashed" w:sz="6" w:space="0" w:color="787878"/>
            <w:left w:val="dashed" w:sz="6" w:space="0" w:color="787878"/>
            <w:bottom w:val="dashed" w:sz="6" w:space="0" w:color="787878"/>
            <w:right w:val="dashed" w:sz="6" w:space="0" w:color="787878"/>
          </w:divBdr>
          <w:divsChild>
            <w:div w:id="759716227">
              <w:marLeft w:val="0"/>
              <w:marRight w:val="0"/>
              <w:marTop w:val="0"/>
              <w:marBottom w:val="0"/>
              <w:divBdr>
                <w:top w:val="none" w:sz="0" w:space="0" w:color="auto"/>
                <w:left w:val="none" w:sz="0" w:space="0" w:color="auto"/>
                <w:bottom w:val="none" w:sz="0" w:space="0" w:color="auto"/>
                <w:right w:val="none" w:sz="0" w:space="0" w:color="auto"/>
              </w:divBdr>
            </w:div>
            <w:div w:id="759716371">
              <w:marLeft w:val="3375"/>
              <w:marRight w:val="0"/>
              <w:marTop w:val="360"/>
              <w:marBottom w:val="0"/>
              <w:divBdr>
                <w:top w:val="none" w:sz="0" w:space="0" w:color="auto"/>
                <w:left w:val="none" w:sz="0" w:space="0" w:color="auto"/>
                <w:bottom w:val="none" w:sz="0" w:space="0" w:color="auto"/>
                <w:right w:val="none" w:sz="0" w:space="0" w:color="auto"/>
              </w:divBdr>
            </w:div>
          </w:divsChild>
        </w:div>
      </w:divsChild>
    </w:div>
    <w:div w:id="759716522">
      <w:marLeft w:val="0"/>
      <w:marRight w:val="0"/>
      <w:marTop w:val="0"/>
      <w:marBottom w:val="0"/>
      <w:divBdr>
        <w:top w:val="none" w:sz="0" w:space="0" w:color="auto"/>
        <w:left w:val="none" w:sz="0" w:space="0" w:color="auto"/>
        <w:bottom w:val="none" w:sz="0" w:space="0" w:color="auto"/>
        <w:right w:val="none" w:sz="0" w:space="0" w:color="auto"/>
      </w:divBdr>
    </w:div>
    <w:div w:id="759716524">
      <w:marLeft w:val="0"/>
      <w:marRight w:val="0"/>
      <w:marTop w:val="0"/>
      <w:marBottom w:val="0"/>
      <w:divBdr>
        <w:top w:val="none" w:sz="0" w:space="0" w:color="auto"/>
        <w:left w:val="none" w:sz="0" w:space="0" w:color="auto"/>
        <w:bottom w:val="none" w:sz="0" w:space="0" w:color="auto"/>
        <w:right w:val="none" w:sz="0" w:space="0" w:color="auto"/>
      </w:divBdr>
    </w:div>
    <w:div w:id="759716525">
      <w:marLeft w:val="0"/>
      <w:marRight w:val="0"/>
      <w:marTop w:val="0"/>
      <w:marBottom w:val="0"/>
      <w:divBdr>
        <w:top w:val="none" w:sz="0" w:space="0" w:color="auto"/>
        <w:left w:val="none" w:sz="0" w:space="0" w:color="auto"/>
        <w:bottom w:val="none" w:sz="0" w:space="0" w:color="auto"/>
        <w:right w:val="none" w:sz="0" w:space="0" w:color="auto"/>
      </w:divBdr>
    </w:div>
    <w:div w:id="764884030">
      <w:bodyDiv w:val="1"/>
      <w:marLeft w:val="0"/>
      <w:marRight w:val="0"/>
      <w:marTop w:val="0"/>
      <w:marBottom w:val="0"/>
      <w:divBdr>
        <w:top w:val="none" w:sz="0" w:space="0" w:color="auto"/>
        <w:left w:val="none" w:sz="0" w:space="0" w:color="auto"/>
        <w:bottom w:val="none" w:sz="0" w:space="0" w:color="auto"/>
        <w:right w:val="none" w:sz="0" w:space="0" w:color="auto"/>
      </w:divBdr>
    </w:div>
    <w:div w:id="832573553">
      <w:bodyDiv w:val="1"/>
      <w:marLeft w:val="0"/>
      <w:marRight w:val="0"/>
      <w:marTop w:val="0"/>
      <w:marBottom w:val="0"/>
      <w:divBdr>
        <w:top w:val="none" w:sz="0" w:space="0" w:color="auto"/>
        <w:left w:val="none" w:sz="0" w:space="0" w:color="auto"/>
        <w:bottom w:val="none" w:sz="0" w:space="0" w:color="auto"/>
        <w:right w:val="none" w:sz="0" w:space="0" w:color="auto"/>
      </w:divBdr>
      <w:divsChild>
        <w:div w:id="1107387288">
          <w:marLeft w:val="0"/>
          <w:marRight w:val="0"/>
          <w:marTop w:val="0"/>
          <w:marBottom w:val="0"/>
          <w:divBdr>
            <w:top w:val="none" w:sz="0" w:space="0" w:color="auto"/>
            <w:left w:val="none" w:sz="0" w:space="0" w:color="auto"/>
            <w:bottom w:val="none" w:sz="0" w:space="0" w:color="auto"/>
            <w:right w:val="none" w:sz="0" w:space="0" w:color="auto"/>
          </w:divBdr>
        </w:div>
        <w:div w:id="1733385961">
          <w:marLeft w:val="0"/>
          <w:marRight w:val="0"/>
          <w:marTop w:val="0"/>
          <w:marBottom w:val="0"/>
          <w:divBdr>
            <w:top w:val="none" w:sz="0" w:space="0" w:color="auto"/>
            <w:left w:val="none" w:sz="0" w:space="0" w:color="auto"/>
            <w:bottom w:val="none" w:sz="0" w:space="0" w:color="auto"/>
            <w:right w:val="none" w:sz="0" w:space="0" w:color="auto"/>
          </w:divBdr>
        </w:div>
      </w:divsChild>
    </w:div>
    <w:div w:id="849374661">
      <w:bodyDiv w:val="1"/>
      <w:marLeft w:val="0"/>
      <w:marRight w:val="0"/>
      <w:marTop w:val="0"/>
      <w:marBottom w:val="0"/>
      <w:divBdr>
        <w:top w:val="none" w:sz="0" w:space="0" w:color="auto"/>
        <w:left w:val="none" w:sz="0" w:space="0" w:color="auto"/>
        <w:bottom w:val="none" w:sz="0" w:space="0" w:color="auto"/>
        <w:right w:val="none" w:sz="0" w:space="0" w:color="auto"/>
      </w:divBdr>
    </w:div>
    <w:div w:id="849640600">
      <w:bodyDiv w:val="1"/>
      <w:marLeft w:val="0"/>
      <w:marRight w:val="0"/>
      <w:marTop w:val="0"/>
      <w:marBottom w:val="0"/>
      <w:divBdr>
        <w:top w:val="none" w:sz="0" w:space="0" w:color="auto"/>
        <w:left w:val="none" w:sz="0" w:space="0" w:color="auto"/>
        <w:bottom w:val="none" w:sz="0" w:space="0" w:color="auto"/>
        <w:right w:val="none" w:sz="0" w:space="0" w:color="auto"/>
      </w:divBdr>
    </w:div>
    <w:div w:id="885600026">
      <w:bodyDiv w:val="1"/>
      <w:marLeft w:val="0"/>
      <w:marRight w:val="0"/>
      <w:marTop w:val="0"/>
      <w:marBottom w:val="0"/>
      <w:divBdr>
        <w:top w:val="none" w:sz="0" w:space="0" w:color="auto"/>
        <w:left w:val="none" w:sz="0" w:space="0" w:color="auto"/>
        <w:bottom w:val="none" w:sz="0" w:space="0" w:color="auto"/>
        <w:right w:val="none" w:sz="0" w:space="0" w:color="auto"/>
      </w:divBdr>
    </w:div>
    <w:div w:id="888343494">
      <w:bodyDiv w:val="1"/>
      <w:marLeft w:val="0"/>
      <w:marRight w:val="0"/>
      <w:marTop w:val="0"/>
      <w:marBottom w:val="0"/>
      <w:divBdr>
        <w:top w:val="none" w:sz="0" w:space="0" w:color="auto"/>
        <w:left w:val="none" w:sz="0" w:space="0" w:color="auto"/>
        <w:bottom w:val="none" w:sz="0" w:space="0" w:color="auto"/>
        <w:right w:val="none" w:sz="0" w:space="0" w:color="auto"/>
      </w:divBdr>
    </w:div>
    <w:div w:id="894699836">
      <w:bodyDiv w:val="1"/>
      <w:marLeft w:val="0"/>
      <w:marRight w:val="0"/>
      <w:marTop w:val="0"/>
      <w:marBottom w:val="0"/>
      <w:divBdr>
        <w:top w:val="none" w:sz="0" w:space="0" w:color="auto"/>
        <w:left w:val="none" w:sz="0" w:space="0" w:color="auto"/>
        <w:bottom w:val="none" w:sz="0" w:space="0" w:color="auto"/>
        <w:right w:val="none" w:sz="0" w:space="0" w:color="auto"/>
      </w:divBdr>
    </w:div>
    <w:div w:id="901645192">
      <w:bodyDiv w:val="1"/>
      <w:marLeft w:val="0"/>
      <w:marRight w:val="0"/>
      <w:marTop w:val="0"/>
      <w:marBottom w:val="0"/>
      <w:divBdr>
        <w:top w:val="none" w:sz="0" w:space="0" w:color="auto"/>
        <w:left w:val="none" w:sz="0" w:space="0" w:color="auto"/>
        <w:bottom w:val="none" w:sz="0" w:space="0" w:color="auto"/>
        <w:right w:val="none" w:sz="0" w:space="0" w:color="auto"/>
      </w:divBdr>
    </w:div>
    <w:div w:id="911156134">
      <w:bodyDiv w:val="1"/>
      <w:marLeft w:val="0"/>
      <w:marRight w:val="0"/>
      <w:marTop w:val="0"/>
      <w:marBottom w:val="0"/>
      <w:divBdr>
        <w:top w:val="none" w:sz="0" w:space="0" w:color="auto"/>
        <w:left w:val="none" w:sz="0" w:space="0" w:color="auto"/>
        <w:bottom w:val="none" w:sz="0" w:space="0" w:color="auto"/>
        <w:right w:val="none" w:sz="0" w:space="0" w:color="auto"/>
      </w:divBdr>
    </w:div>
    <w:div w:id="914365803">
      <w:bodyDiv w:val="1"/>
      <w:marLeft w:val="0"/>
      <w:marRight w:val="0"/>
      <w:marTop w:val="0"/>
      <w:marBottom w:val="0"/>
      <w:divBdr>
        <w:top w:val="none" w:sz="0" w:space="0" w:color="auto"/>
        <w:left w:val="none" w:sz="0" w:space="0" w:color="auto"/>
        <w:bottom w:val="none" w:sz="0" w:space="0" w:color="auto"/>
        <w:right w:val="none" w:sz="0" w:space="0" w:color="auto"/>
      </w:divBdr>
    </w:div>
    <w:div w:id="924070916">
      <w:bodyDiv w:val="1"/>
      <w:marLeft w:val="0"/>
      <w:marRight w:val="0"/>
      <w:marTop w:val="0"/>
      <w:marBottom w:val="0"/>
      <w:divBdr>
        <w:top w:val="none" w:sz="0" w:space="0" w:color="auto"/>
        <w:left w:val="none" w:sz="0" w:space="0" w:color="auto"/>
        <w:bottom w:val="none" w:sz="0" w:space="0" w:color="auto"/>
        <w:right w:val="none" w:sz="0" w:space="0" w:color="auto"/>
      </w:divBdr>
    </w:div>
    <w:div w:id="930964617">
      <w:bodyDiv w:val="1"/>
      <w:marLeft w:val="0"/>
      <w:marRight w:val="0"/>
      <w:marTop w:val="0"/>
      <w:marBottom w:val="0"/>
      <w:divBdr>
        <w:top w:val="none" w:sz="0" w:space="0" w:color="auto"/>
        <w:left w:val="none" w:sz="0" w:space="0" w:color="auto"/>
        <w:bottom w:val="none" w:sz="0" w:space="0" w:color="auto"/>
        <w:right w:val="none" w:sz="0" w:space="0" w:color="auto"/>
      </w:divBdr>
    </w:div>
    <w:div w:id="956258825">
      <w:bodyDiv w:val="1"/>
      <w:marLeft w:val="0"/>
      <w:marRight w:val="0"/>
      <w:marTop w:val="0"/>
      <w:marBottom w:val="0"/>
      <w:divBdr>
        <w:top w:val="none" w:sz="0" w:space="0" w:color="auto"/>
        <w:left w:val="none" w:sz="0" w:space="0" w:color="auto"/>
        <w:bottom w:val="none" w:sz="0" w:space="0" w:color="auto"/>
        <w:right w:val="none" w:sz="0" w:space="0" w:color="auto"/>
      </w:divBdr>
    </w:div>
    <w:div w:id="963539713">
      <w:bodyDiv w:val="1"/>
      <w:marLeft w:val="0"/>
      <w:marRight w:val="0"/>
      <w:marTop w:val="0"/>
      <w:marBottom w:val="0"/>
      <w:divBdr>
        <w:top w:val="none" w:sz="0" w:space="0" w:color="auto"/>
        <w:left w:val="none" w:sz="0" w:space="0" w:color="auto"/>
        <w:bottom w:val="none" w:sz="0" w:space="0" w:color="auto"/>
        <w:right w:val="none" w:sz="0" w:space="0" w:color="auto"/>
      </w:divBdr>
    </w:div>
    <w:div w:id="989408526">
      <w:bodyDiv w:val="1"/>
      <w:marLeft w:val="0"/>
      <w:marRight w:val="0"/>
      <w:marTop w:val="0"/>
      <w:marBottom w:val="0"/>
      <w:divBdr>
        <w:top w:val="none" w:sz="0" w:space="0" w:color="auto"/>
        <w:left w:val="none" w:sz="0" w:space="0" w:color="auto"/>
        <w:bottom w:val="none" w:sz="0" w:space="0" w:color="auto"/>
        <w:right w:val="none" w:sz="0" w:space="0" w:color="auto"/>
      </w:divBdr>
    </w:div>
    <w:div w:id="1012688096">
      <w:bodyDiv w:val="1"/>
      <w:marLeft w:val="0"/>
      <w:marRight w:val="0"/>
      <w:marTop w:val="0"/>
      <w:marBottom w:val="0"/>
      <w:divBdr>
        <w:top w:val="none" w:sz="0" w:space="0" w:color="auto"/>
        <w:left w:val="none" w:sz="0" w:space="0" w:color="auto"/>
        <w:bottom w:val="none" w:sz="0" w:space="0" w:color="auto"/>
        <w:right w:val="none" w:sz="0" w:space="0" w:color="auto"/>
      </w:divBdr>
    </w:div>
    <w:div w:id="1020281020">
      <w:bodyDiv w:val="1"/>
      <w:marLeft w:val="0"/>
      <w:marRight w:val="0"/>
      <w:marTop w:val="0"/>
      <w:marBottom w:val="0"/>
      <w:divBdr>
        <w:top w:val="none" w:sz="0" w:space="0" w:color="auto"/>
        <w:left w:val="none" w:sz="0" w:space="0" w:color="auto"/>
        <w:bottom w:val="none" w:sz="0" w:space="0" w:color="auto"/>
        <w:right w:val="none" w:sz="0" w:space="0" w:color="auto"/>
      </w:divBdr>
    </w:div>
    <w:div w:id="1045836416">
      <w:bodyDiv w:val="1"/>
      <w:marLeft w:val="0"/>
      <w:marRight w:val="0"/>
      <w:marTop w:val="0"/>
      <w:marBottom w:val="0"/>
      <w:divBdr>
        <w:top w:val="none" w:sz="0" w:space="0" w:color="auto"/>
        <w:left w:val="none" w:sz="0" w:space="0" w:color="auto"/>
        <w:bottom w:val="none" w:sz="0" w:space="0" w:color="auto"/>
        <w:right w:val="none" w:sz="0" w:space="0" w:color="auto"/>
      </w:divBdr>
    </w:div>
    <w:div w:id="1048459420">
      <w:bodyDiv w:val="1"/>
      <w:marLeft w:val="0"/>
      <w:marRight w:val="0"/>
      <w:marTop w:val="0"/>
      <w:marBottom w:val="0"/>
      <w:divBdr>
        <w:top w:val="none" w:sz="0" w:space="0" w:color="auto"/>
        <w:left w:val="none" w:sz="0" w:space="0" w:color="auto"/>
        <w:bottom w:val="none" w:sz="0" w:space="0" w:color="auto"/>
        <w:right w:val="none" w:sz="0" w:space="0" w:color="auto"/>
      </w:divBdr>
    </w:div>
    <w:div w:id="1109088912">
      <w:bodyDiv w:val="1"/>
      <w:marLeft w:val="0"/>
      <w:marRight w:val="0"/>
      <w:marTop w:val="0"/>
      <w:marBottom w:val="0"/>
      <w:divBdr>
        <w:top w:val="none" w:sz="0" w:space="0" w:color="auto"/>
        <w:left w:val="none" w:sz="0" w:space="0" w:color="auto"/>
        <w:bottom w:val="none" w:sz="0" w:space="0" w:color="auto"/>
        <w:right w:val="none" w:sz="0" w:space="0" w:color="auto"/>
      </w:divBdr>
    </w:div>
    <w:div w:id="1123304242">
      <w:bodyDiv w:val="1"/>
      <w:marLeft w:val="0"/>
      <w:marRight w:val="0"/>
      <w:marTop w:val="0"/>
      <w:marBottom w:val="0"/>
      <w:divBdr>
        <w:top w:val="none" w:sz="0" w:space="0" w:color="auto"/>
        <w:left w:val="none" w:sz="0" w:space="0" w:color="auto"/>
        <w:bottom w:val="none" w:sz="0" w:space="0" w:color="auto"/>
        <w:right w:val="none" w:sz="0" w:space="0" w:color="auto"/>
      </w:divBdr>
    </w:div>
    <w:div w:id="1135945355">
      <w:bodyDiv w:val="1"/>
      <w:marLeft w:val="0"/>
      <w:marRight w:val="0"/>
      <w:marTop w:val="0"/>
      <w:marBottom w:val="0"/>
      <w:divBdr>
        <w:top w:val="none" w:sz="0" w:space="0" w:color="auto"/>
        <w:left w:val="none" w:sz="0" w:space="0" w:color="auto"/>
        <w:bottom w:val="none" w:sz="0" w:space="0" w:color="auto"/>
        <w:right w:val="none" w:sz="0" w:space="0" w:color="auto"/>
      </w:divBdr>
    </w:div>
    <w:div w:id="1178735178">
      <w:bodyDiv w:val="1"/>
      <w:marLeft w:val="0"/>
      <w:marRight w:val="0"/>
      <w:marTop w:val="0"/>
      <w:marBottom w:val="0"/>
      <w:divBdr>
        <w:top w:val="none" w:sz="0" w:space="0" w:color="auto"/>
        <w:left w:val="none" w:sz="0" w:space="0" w:color="auto"/>
        <w:bottom w:val="none" w:sz="0" w:space="0" w:color="auto"/>
        <w:right w:val="none" w:sz="0" w:space="0" w:color="auto"/>
      </w:divBdr>
      <w:divsChild>
        <w:div w:id="460996070">
          <w:marLeft w:val="0"/>
          <w:marRight w:val="0"/>
          <w:marTop w:val="0"/>
          <w:marBottom w:val="0"/>
          <w:divBdr>
            <w:top w:val="none" w:sz="0" w:space="0" w:color="auto"/>
            <w:left w:val="none" w:sz="0" w:space="0" w:color="auto"/>
            <w:bottom w:val="none" w:sz="0" w:space="0" w:color="auto"/>
            <w:right w:val="none" w:sz="0" w:space="0" w:color="auto"/>
          </w:divBdr>
          <w:divsChild>
            <w:div w:id="2113502688">
              <w:marLeft w:val="0"/>
              <w:marRight w:val="0"/>
              <w:marTop w:val="0"/>
              <w:marBottom w:val="0"/>
              <w:divBdr>
                <w:top w:val="none" w:sz="0" w:space="0" w:color="auto"/>
                <w:left w:val="none" w:sz="0" w:space="0" w:color="auto"/>
                <w:bottom w:val="none" w:sz="0" w:space="0" w:color="auto"/>
                <w:right w:val="none" w:sz="0" w:space="0" w:color="auto"/>
              </w:divBdr>
              <w:divsChild>
                <w:div w:id="1474054836">
                  <w:marLeft w:val="0"/>
                  <w:marRight w:val="0"/>
                  <w:marTop w:val="0"/>
                  <w:marBottom w:val="0"/>
                  <w:divBdr>
                    <w:top w:val="none" w:sz="0" w:space="0" w:color="auto"/>
                    <w:left w:val="none" w:sz="0" w:space="0" w:color="auto"/>
                    <w:bottom w:val="none" w:sz="0" w:space="0" w:color="auto"/>
                    <w:right w:val="none" w:sz="0" w:space="0" w:color="auto"/>
                  </w:divBdr>
                  <w:divsChild>
                    <w:div w:id="985163425">
                      <w:marLeft w:val="0"/>
                      <w:marRight w:val="0"/>
                      <w:marTop w:val="0"/>
                      <w:marBottom w:val="0"/>
                      <w:divBdr>
                        <w:top w:val="none" w:sz="0" w:space="0" w:color="auto"/>
                        <w:left w:val="none" w:sz="0" w:space="0" w:color="auto"/>
                        <w:bottom w:val="none" w:sz="0" w:space="0" w:color="auto"/>
                        <w:right w:val="none" w:sz="0" w:space="0" w:color="auto"/>
                      </w:divBdr>
                      <w:divsChild>
                        <w:div w:id="1382442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1628605">
      <w:bodyDiv w:val="1"/>
      <w:marLeft w:val="0"/>
      <w:marRight w:val="0"/>
      <w:marTop w:val="0"/>
      <w:marBottom w:val="0"/>
      <w:divBdr>
        <w:top w:val="none" w:sz="0" w:space="0" w:color="auto"/>
        <w:left w:val="none" w:sz="0" w:space="0" w:color="auto"/>
        <w:bottom w:val="none" w:sz="0" w:space="0" w:color="auto"/>
        <w:right w:val="none" w:sz="0" w:space="0" w:color="auto"/>
      </w:divBdr>
    </w:div>
    <w:div w:id="1184397853">
      <w:bodyDiv w:val="1"/>
      <w:marLeft w:val="0"/>
      <w:marRight w:val="0"/>
      <w:marTop w:val="0"/>
      <w:marBottom w:val="0"/>
      <w:divBdr>
        <w:top w:val="none" w:sz="0" w:space="0" w:color="auto"/>
        <w:left w:val="none" w:sz="0" w:space="0" w:color="auto"/>
        <w:bottom w:val="none" w:sz="0" w:space="0" w:color="auto"/>
        <w:right w:val="none" w:sz="0" w:space="0" w:color="auto"/>
      </w:divBdr>
    </w:div>
    <w:div w:id="1186989421">
      <w:bodyDiv w:val="1"/>
      <w:marLeft w:val="0"/>
      <w:marRight w:val="0"/>
      <w:marTop w:val="0"/>
      <w:marBottom w:val="0"/>
      <w:divBdr>
        <w:top w:val="none" w:sz="0" w:space="0" w:color="auto"/>
        <w:left w:val="none" w:sz="0" w:space="0" w:color="auto"/>
        <w:bottom w:val="none" w:sz="0" w:space="0" w:color="auto"/>
        <w:right w:val="none" w:sz="0" w:space="0" w:color="auto"/>
      </w:divBdr>
    </w:div>
    <w:div w:id="1200237963">
      <w:bodyDiv w:val="1"/>
      <w:marLeft w:val="0"/>
      <w:marRight w:val="0"/>
      <w:marTop w:val="0"/>
      <w:marBottom w:val="0"/>
      <w:divBdr>
        <w:top w:val="none" w:sz="0" w:space="0" w:color="auto"/>
        <w:left w:val="none" w:sz="0" w:space="0" w:color="auto"/>
        <w:bottom w:val="none" w:sz="0" w:space="0" w:color="auto"/>
        <w:right w:val="none" w:sz="0" w:space="0" w:color="auto"/>
      </w:divBdr>
    </w:div>
    <w:div w:id="1222256735">
      <w:bodyDiv w:val="1"/>
      <w:marLeft w:val="0"/>
      <w:marRight w:val="0"/>
      <w:marTop w:val="0"/>
      <w:marBottom w:val="0"/>
      <w:divBdr>
        <w:top w:val="none" w:sz="0" w:space="0" w:color="auto"/>
        <w:left w:val="none" w:sz="0" w:space="0" w:color="auto"/>
        <w:bottom w:val="none" w:sz="0" w:space="0" w:color="auto"/>
        <w:right w:val="none" w:sz="0" w:space="0" w:color="auto"/>
      </w:divBdr>
    </w:div>
    <w:div w:id="1245258086">
      <w:bodyDiv w:val="1"/>
      <w:marLeft w:val="0"/>
      <w:marRight w:val="0"/>
      <w:marTop w:val="0"/>
      <w:marBottom w:val="0"/>
      <w:divBdr>
        <w:top w:val="none" w:sz="0" w:space="0" w:color="auto"/>
        <w:left w:val="none" w:sz="0" w:space="0" w:color="auto"/>
        <w:bottom w:val="none" w:sz="0" w:space="0" w:color="auto"/>
        <w:right w:val="none" w:sz="0" w:space="0" w:color="auto"/>
      </w:divBdr>
      <w:divsChild>
        <w:div w:id="313727864">
          <w:marLeft w:val="0"/>
          <w:marRight w:val="0"/>
          <w:marTop w:val="0"/>
          <w:marBottom w:val="150"/>
          <w:divBdr>
            <w:top w:val="none" w:sz="0" w:space="0" w:color="auto"/>
            <w:left w:val="none" w:sz="0" w:space="0" w:color="auto"/>
            <w:bottom w:val="none" w:sz="0" w:space="0" w:color="auto"/>
            <w:right w:val="none" w:sz="0" w:space="0" w:color="auto"/>
          </w:divBdr>
        </w:div>
        <w:div w:id="595287989">
          <w:marLeft w:val="0"/>
          <w:marRight w:val="0"/>
          <w:marTop w:val="150"/>
          <w:marBottom w:val="150"/>
          <w:divBdr>
            <w:top w:val="none" w:sz="0" w:space="0" w:color="auto"/>
            <w:left w:val="none" w:sz="0" w:space="0" w:color="auto"/>
            <w:bottom w:val="none" w:sz="0" w:space="0" w:color="auto"/>
            <w:right w:val="none" w:sz="0" w:space="0" w:color="auto"/>
          </w:divBdr>
        </w:div>
        <w:div w:id="968366150">
          <w:marLeft w:val="0"/>
          <w:marRight w:val="0"/>
          <w:marTop w:val="0"/>
          <w:marBottom w:val="150"/>
          <w:divBdr>
            <w:top w:val="none" w:sz="0" w:space="0" w:color="auto"/>
            <w:left w:val="none" w:sz="0" w:space="0" w:color="auto"/>
            <w:bottom w:val="none" w:sz="0" w:space="0" w:color="auto"/>
            <w:right w:val="none" w:sz="0" w:space="0" w:color="auto"/>
          </w:divBdr>
        </w:div>
        <w:div w:id="1091391563">
          <w:marLeft w:val="0"/>
          <w:marRight w:val="0"/>
          <w:marTop w:val="0"/>
          <w:marBottom w:val="150"/>
          <w:divBdr>
            <w:top w:val="none" w:sz="0" w:space="0" w:color="auto"/>
            <w:left w:val="none" w:sz="0" w:space="0" w:color="auto"/>
            <w:bottom w:val="none" w:sz="0" w:space="0" w:color="auto"/>
            <w:right w:val="none" w:sz="0" w:space="0" w:color="auto"/>
          </w:divBdr>
        </w:div>
        <w:div w:id="1958297961">
          <w:marLeft w:val="0"/>
          <w:marRight w:val="0"/>
          <w:marTop w:val="0"/>
          <w:marBottom w:val="150"/>
          <w:divBdr>
            <w:top w:val="none" w:sz="0" w:space="0" w:color="auto"/>
            <w:left w:val="none" w:sz="0" w:space="0" w:color="auto"/>
            <w:bottom w:val="none" w:sz="0" w:space="0" w:color="auto"/>
            <w:right w:val="none" w:sz="0" w:space="0" w:color="auto"/>
          </w:divBdr>
        </w:div>
        <w:div w:id="2112847856">
          <w:marLeft w:val="0"/>
          <w:marRight w:val="0"/>
          <w:marTop w:val="0"/>
          <w:marBottom w:val="150"/>
          <w:divBdr>
            <w:top w:val="none" w:sz="0" w:space="0" w:color="auto"/>
            <w:left w:val="none" w:sz="0" w:space="0" w:color="auto"/>
            <w:bottom w:val="none" w:sz="0" w:space="0" w:color="auto"/>
            <w:right w:val="none" w:sz="0" w:space="0" w:color="auto"/>
          </w:divBdr>
        </w:div>
      </w:divsChild>
    </w:div>
    <w:div w:id="1255822525">
      <w:bodyDiv w:val="1"/>
      <w:marLeft w:val="0"/>
      <w:marRight w:val="0"/>
      <w:marTop w:val="0"/>
      <w:marBottom w:val="0"/>
      <w:divBdr>
        <w:top w:val="none" w:sz="0" w:space="0" w:color="auto"/>
        <w:left w:val="none" w:sz="0" w:space="0" w:color="auto"/>
        <w:bottom w:val="none" w:sz="0" w:space="0" w:color="auto"/>
        <w:right w:val="none" w:sz="0" w:space="0" w:color="auto"/>
      </w:divBdr>
    </w:div>
    <w:div w:id="1261064839">
      <w:bodyDiv w:val="1"/>
      <w:marLeft w:val="0"/>
      <w:marRight w:val="0"/>
      <w:marTop w:val="0"/>
      <w:marBottom w:val="0"/>
      <w:divBdr>
        <w:top w:val="none" w:sz="0" w:space="0" w:color="auto"/>
        <w:left w:val="none" w:sz="0" w:space="0" w:color="auto"/>
        <w:bottom w:val="none" w:sz="0" w:space="0" w:color="auto"/>
        <w:right w:val="none" w:sz="0" w:space="0" w:color="auto"/>
      </w:divBdr>
    </w:div>
    <w:div w:id="1263565851">
      <w:bodyDiv w:val="1"/>
      <w:marLeft w:val="0"/>
      <w:marRight w:val="0"/>
      <w:marTop w:val="0"/>
      <w:marBottom w:val="0"/>
      <w:divBdr>
        <w:top w:val="none" w:sz="0" w:space="0" w:color="auto"/>
        <w:left w:val="none" w:sz="0" w:space="0" w:color="auto"/>
        <w:bottom w:val="none" w:sz="0" w:space="0" w:color="auto"/>
        <w:right w:val="none" w:sz="0" w:space="0" w:color="auto"/>
      </w:divBdr>
      <w:divsChild>
        <w:div w:id="1144078723">
          <w:marLeft w:val="0"/>
          <w:marRight w:val="0"/>
          <w:marTop w:val="0"/>
          <w:marBottom w:val="0"/>
          <w:divBdr>
            <w:top w:val="none" w:sz="0" w:space="0" w:color="auto"/>
            <w:left w:val="none" w:sz="0" w:space="0" w:color="auto"/>
            <w:bottom w:val="none" w:sz="0" w:space="0" w:color="auto"/>
            <w:right w:val="none" w:sz="0" w:space="0" w:color="auto"/>
          </w:divBdr>
        </w:div>
        <w:div w:id="1267343167">
          <w:marLeft w:val="0"/>
          <w:marRight w:val="0"/>
          <w:marTop w:val="0"/>
          <w:marBottom w:val="0"/>
          <w:divBdr>
            <w:top w:val="none" w:sz="0" w:space="0" w:color="auto"/>
            <w:left w:val="none" w:sz="0" w:space="0" w:color="auto"/>
            <w:bottom w:val="none" w:sz="0" w:space="0" w:color="auto"/>
            <w:right w:val="none" w:sz="0" w:space="0" w:color="auto"/>
          </w:divBdr>
        </w:div>
        <w:div w:id="2107383919">
          <w:marLeft w:val="0"/>
          <w:marRight w:val="0"/>
          <w:marTop w:val="0"/>
          <w:marBottom w:val="0"/>
          <w:divBdr>
            <w:top w:val="none" w:sz="0" w:space="0" w:color="auto"/>
            <w:left w:val="none" w:sz="0" w:space="0" w:color="auto"/>
            <w:bottom w:val="none" w:sz="0" w:space="0" w:color="auto"/>
            <w:right w:val="none" w:sz="0" w:space="0" w:color="auto"/>
          </w:divBdr>
        </w:div>
      </w:divsChild>
    </w:div>
    <w:div w:id="1266035687">
      <w:bodyDiv w:val="1"/>
      <w:marLeft w:val="0"/>
      <w:marRight w:val="0"/>
      <w:marTop w:val="0"/>
      <w:marBottom w:val="0"/>
      <w:divBdr>
        <w:top w:val="none" w:sz="0" w:space="0" w:color="auto"/>
        <w:left w:val="none" w:sz="0" w:space="0" w:color="auto"/>
        <w:bottom w:val="none" w:sz="0" w:space="0" w:color="auto"/>
        <w:right w:val="none" w:sz="0" w:space="0" w:color="auto"/>
      </w:divBdr>
    </w:div>
    <w:div w:id="1268348940">
      <w:bodyDiv w:val="1"/>
      <w:marLeft w:val="0"/>
      <w:marRight w:val="0"/>
      <w:marTop w:val="0"/>
      <w:marBottom w:val="0"/>
      <w:divBdr>
        <w:top w:val="none" w:sz="0" w:space="0" w:color="auto"/>
        <w:left w:val="none" w:sz="0" w:space="0" w:color="auto"/>
        <w:bottom w:val="none" w:sz="0" w:space="0" w:color="auto"/>
        <w:right w:val="none" w:sz="0" w:space="0" w:color="auto"/>
      </w:divBdr>
    </w:div>
    <w:div w:id="1279294694">
      <w:bodyDiv w:val="1"/>
      <w:marLeft w:val="0"/>
      <w:marRight w:val="0"/>
      <w:marTop w:val="0"/>
      <w:marBottom w:val="0"/>
      <w:divBdr>
        <w:top w:val="none" w:sz="0" w:space="0" w:color="auto"/>
        <w:left w:val="none" w:sz="0" w:space="0" w:color="auto"/>
        <w:bottom w:val="none" w:sz="0" w:space="0" w:color="auto"/>
        <w:right w:val="none" w:sz="0" w:space="0" w:color="auto"/>
      </w:divBdr>
    </w:div>
    <w:div w:id="1302805357">
      <w:bodyDiv w:val="1"/>
      <w:marLeft w:val="0"/>
      <w:marRight w:val="0"/>
      <w:marTop w:val="0"/>
      <w:marBottom w:val="0"/>
      <w:divBdr>
        <w:top w:val="none" w:sz="0" w:space="0" w:color="auto"/>
        <w:left w:val="none" w:sz="0" w:space="0" w:color="auto"/>
        <w:bottom w:val="none" w:sz="0" w:space="0" w:color="auto"/>
        <w:right w:val="none" w:sz="0" w:space="0" w:color="auto"/>
      </w:divBdr>
    </w:div>
    <w:div w:id="1307316922">
      <w:bodyDiv w:val="1"/>
      <w:marLeft w:val="0"/>
      <w:marRight w:val="0"/>
      <w:marTop w:val="0"/>
      <w:marBottom w:val="0"/>
      <w:divBdr>
        <w:top w:val="none" w:sz="0" w:space="0" w:color="auto"/>
        <w:left w:val="none" w:sz="0" w:space="0" w:color="auto"/>
        <w:bottom w:val="none" w:sz="0" w:space="0" w:color="auto"/>
        <w:right w:val="none" w:sz="0" w:space="0" w:color="auto"/>
      </w:divBdr>
    </w:div>
    <w:div w:id="1315139531">
      <w:bodyDiv w:val="1"/>
      <w:marLeft w:val="0"/>
      <w:marRight w:val="0"/>
      <w:marTop w:val="0"/>
      <w:marBottom w:val="0"/>
      <w:divBdr>
        <w:top w:val="none" w:sz="0" w:space="0" w:color="auto"/>
        <w:left w:val="none" w:sz="0" w:space="0" w:color="auto"/>
        <w:bottom w:val="none" w:sz="0" w:space="0" w:color="auto"/>
        <w:right w:val="none" w:sz="0" w:space="0" w:color="auto"/>
      </w:divBdr>
      <w:divsChild>
        <w:div w:id="1667320866">
          <w:marLeft w:val="0"/>
          <w:marRight w:val="0"/>
          <w:marTop w:val="0"/>
          <w:marBottom w:val="0"/>
          <w:divBdr>
            <w:top w:val="none" w:sz="0" w:space="0" w:color="auto"/>
            <w:left w:val="none" w:sz="0" w:space="0" w:color="auto"/>
            <w:bottom w:val="none" w:sz="0" w:space="0" w:color="auto"/>
            <w:right w:val="none" w:sz="0" w:space="0" w:color="auto"/>
          </w:divBdr>
        </w:div>
      </w:divsChild>
    </w:div>
    <w:div w:id="1365717026">
      <w:bodyDiv w:val="1"/>
      <w:marLeft w:val="0"/>
      <w:marRight w:val="0"/>
      <w:marTop w:val="0"/>
      <w:marBottom w:val="0"/>
      <w:divBdr>
        <w:top w:val="none" w:sz="0" w:space="0" w:color="auto"/>
        <w:left w:val="none" w:sz="0" w:space="0" w:color="auto"/>
        <w:bottom w:val="none" w:sz="0" w:space="0" w:color="auto"/>
        <w:right w:val="none" w:sz="0" w:space="0" w:color="auto"/>
      </w:divBdr>
    </w:div>
    <w:div w:id="1399980994">
      <w:bodyDiv w:val="1"/>
      <w:marLeft w:val="0"/>
      <w:marRight w:val="0"/>
      <w:marTop w:val="0"/>
      <w:marBottom w:val="0"/>
      <w:divBdr>
        <w:top w:val="none" w:sz="0" w:space="0" w:color="auto"/>
        <w:left w:val="none" w:sz="0" w:space="0" w:color="auto"/>
        <w:bottom w:val="none" w:sz="0" w:space="0" w:color="auto"/>
        <w:right w:val="none" w:sz="0" w:space="0" w:color="auto"/>
      </w:divBdr>
      <w:divsChild>
        <w:div w:id="751270339">
          <w:marLeft w:val="0"/>
          <w:marRight w:val="0"/>
          <w:marTop w:val="0"/>
          <w:marBottom w:val="0"/>
          <w:divBdr>
            <w:top w:val="none" w:sz="0" w:space="0" w:color="auto"/>
            <w:left w:val="none" w:sz="0" w:space="0" w:color="auto"/>
            <w:bottom w:val="none" w:sz="0" w:space="0" w:color="auto"/>
            <w:right w:val="none" w:sz="0" w:space="0" w:color="auto"/>
          </w:divBdr>
          <w:divsChild>
            <w:div w:id="1722704891">
              <w:marLeft w:val="0"/>
              <w:marRight w:val="0"/>
              <w:marTop w:val="0"/>
              <w:marBottom w:val="0"/>
              <w:divBdr>
                <w:top w:val="none" w:sz="0" w:space="0" w:color="auto"/>
                <w:left w:val="none" w:sz="0" w:space="0" w:color="auto"/>
                <w:bottom w:val="none" w:sz="0" w:space="0" w:color="auto"/>
                <w:right w:val="none" w:sz="0" w:space="0" w:color="auto"/>
              </w:divBdr>
              <w:divsChild>
                <w:div w:id="1916937491">
                  <w:marLeft w:val="0"/>
                  <w:marRight w:val="0"/>
                  <w:marTop w:val="0"/>
                  <w:marBottom w:val="0"/>
                  <w:divBdr>
                    <w:top w:val="none" w:sz="0" w:space="0" w:color="auto"/>
                    <w:left w:val="none" w:sz="0" w:space="0" w:color="auto"/>
                    <w:bottom w:val="none" w:sz="0" w:space="0" w:color="auto"/>
                    <w:right w:val="none" w:sz="0" w:space="0" w:color="auto"/>
                  </w:divBdr>
                  <w:divsChild>
                    <w:div w:id="552346509">
                      <w:marLeft w:val="0"/>
                      <w:marRight w:val="0"/>
                      <w:marTop w:val="0"/>
                      <w:marBottom w:val="0"/>
                      <w:divBdr>
                        <w:top w:val="none" w:sz="0" w:space="0" w:color="auto"/>
                        <w:left w:val="none" w:sz="0" w:space="0" w:color="auto"/>
                        <w:bottom w:val="none" w:sz="0" w:space="0" w:color="auto"/>
                        <w:right w:val="none" w:sz="0" w:space="0" w:color="auto"/>
                      </w:divBdr>
                      <w:divsChild>
                        <w:div w:id="602805140">
                          <w:marLeft w:val="0"/>
                          <w:marRight w:val="0"/>
                          <w:marTop w:val="0"/>
                          <w:marBottom w:val="0"/>
                          <w:divBdr>
                            <w:top w:val="none" w:sz="0" w:space="0" w:color="auto"/>
                            <w:left w:val="none" w:sz="0" w:space="0" w:color="auto"/>
                            <w:bottom w:val="none" w:sz="0" w:space="0" w:color="auto"/>
                            <w:right w:val="none" w:sz="0" w:space="0" w:color="auto"/>
                          </w:divBdr>
                          <w:divsChild>
                            <w:div w:id="1626543190">
                              <w:marLeft w:val="0"/>
                              <w:marRight w:val="0"/>
                              <w:marTop w:val="0"/>
                              <w:marBottom w:val="0"/>
                              <w:divBdr>
                                <w:top w:val="none" w:sz="0" w:space="0" w:color="auto"/>
                                <w:left w:val="none" w:sz="0" w:space="0" w:color="auto"/>
                                <w:bottom w:val="none" w:sz="0" w:space="0" w:color="auto"/>
                                <w:right w:val="none" w:sz="0" w:space="0" w:color="auto"/>
                              </w:divBdr>
                              <w:divsChild>
                                <w:div w:id="1150902895">
                                  <w:marLeft w:val="0"/>
                                  <w:marRight w:val="0"/>
                                  <w:marTop w:val="0"/>
                                  <w:marBottom w:val="0"/>
                                  <w:divBdr>
                                    <w:top w:val="none" w:sz="0" w:space="0" w:color="auto"/>
                                    <w:left w:val="none" w:sz="0" w:space="0" w:color="auto"/>
                                    <w:bottom w:val="none" w:sz="0" w:space="0" w:color="auto"/>
                                    <w:right w:val="none" w:sz="0" w:space="0" w:color="auto"/>
                                  </w:divBdr>
                                  <w:divsChild>
                                    <w:div w:id="216359694">
                                      <w:marLeft w:val="0"/>
                                      <w:marRight w:val="0"/>
                                      <w:marTop w:val="0"/>
                                      <w:marBottom w:val="0"/>
                                      <w:divBdr>
                                        <w:top w:val="none" w:sz="0" w:space="0" w:color="auto"/>
                                        <w:left w:val="none" w:sz="0" w:space="0" w:color="auto"/>
                                        <w:bottom w:val="none" w:sz="0" w:space="0" w:color="auto"/>
                                        <w:right w:val="none" w:sz="0" w:space="0" w:color="auto"/>
                                      </w:divBdr>
                                      <w:divsChild>
                                        <w:div w:id="193464151">
                                          <w:marLeft w:val="0"/>
                                          <w:marRight w:val="0"/>
                                          <w:marTop w:val="0"/>
                                          <w:marBottom w:val="0"/>
                                          <w:divBdr>
                                            <w:top w:val="none" w:sz="0" w:space="0" w:color="auto"/>
                                            <w:left w:val="none" w:sz="0" w:space="0" w:color="auto"/>
                                            <w:bottom w:val="none" w:sz="0" w:space="0" w:color="auto"/>
                                            <w:right w:val="none" w:sz="0" w:space="0" w:color="auto"/>
                                          </w:divBdr>
                                          <w:divsChild>
                                            <w:div w:id="110835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08502067">
      <w:bodyDiv w:val="1"/>
      <w:marLeft w:val="0"/>
      <w:marRight w:val="0"/>
      <w:marTop w:val="0"/>
      <w:marBottom w:val="0"/>
      <w:divBdr>
        <w:top w:val="none" w:sz="0" w:space="0" w:color="auto"/>
        <w:left w:val="none" w:sz="0" w:space="0" w:color="auto"/>
        <w:bottom w:val="none" w:sz="0" w:space="0" w:color="auto"/>
        <w:right w:val="none" w:sz="0" w:space="0" w:color="auto"/>
      </w:divBdr>
    </w:div>
    <w:div w:id="1464957718">
      <w:bodyDiv w:val="1"/>
      <w:marLeft w:val="0"/>
      <w:marRight w:val="0"/>
      <w:marTop w:val="0"/>
      <w:marBottom w:val="0"/>
      <w:divBdr>
        <w:top w:val="none" w:sz="0" w:space="0" w:color="auto"/>
        <w:left w:val="none" w:sz="0" w:space="0" w:color="auto"/>
        <w:bottom w:val="none" w:sz="0" w:space="0" w:color="auto"/>
        <w:right w:val="none" w:sz="0" w:space="0" w:color="auto"/>
      </w:divBdr>
    </w:div>
    <w:div w:id="1478958357">
      <w:bodyDiv w:val="1"/>
      <w:marLeft w:val="0"/>
      <w:marRight w:val="0"/>
      <w:marTop w:val="0"/>
      <w:marBottom w:val="0"/>
      <w:divBdr>
        <w:top w:val="none" w:sz="0" w:space="0" w:color="auto"/>
        <w:left w:val="none" w:sz="0" w:space="0" w:color="auto"/>
        <w:bottom w:val="none" w:sz="0" w:space="0" w:color="auto"/>
        <w:right w:val="none" w:sz="0" w:space="0" w:color="auto"/>
      </w:divBdr>
    </w:div>
    <w:div w:id="1508670875">
      <w:bodyDiv w:val="1"/>
      <w:marLeft w:val="0"/>
      <w:marRight w:val="0"/>
      <w:marTop w:val="0"/>
      <w:marBottom w:val="0"/>
      <w:divBdr>
        <w:top w:val="none" w:sz="0" w:space="0" w:color="auto"/>
        <w:left w:val="none" w:sz="0" w:space="0" w:color="auto"/>
        <w:bottom w:val="none" w:sz="0" w:space="0" w:color="auto"/>
        <w:right w:val="none" w:sz="0" w:space="0" w:color="auto"/>
      </w:divBdr>
    </w:div>
    <w:div w:id="1530992834">
      <w:bodyDiv w:val="1"/>
      <w:marLeft w:val="0"/>
      <w:marRight w:val="0"/>
      <w:marTop w:val="0"/>
      <w:marBottom w:val="0"/>
      <w:divBdr>
        <w:top w:val="none" w:sz="0" w:space="0" w:color="auto"/>
        <w:left w:val="none" w:sz="0" w:space="0" w:color="auto"/>
        <w:bottom w:val="none" w:sz="0" w:space="0" w:color="auto"/>
        <w:right w:val="none" w:sz="0" w:space="0" w:color="auto"/>
      </w:divBdr>
    </w:div>
    <w:div w:id="1539706808">
      <w:bodyDiv w:val="1"/>
      <w:marLeft w:val="0"/>
      <w:marRight w:val="0"/>
      <w:marTop w:val="0"/>
      <w:marBottom w:val="0"/>
      <w:divBdr>
        <w:top w:val="none" w:sz="0" w:space="0" w:color="auto"/>
        <w:left w:val="none" w:sz="0" w:space="0" w:color="auto"/>
        <w:bottom w:val="none" w:sz="0" w:space="0" w:color="auto"/>
        <w:right w:val="none" w:sz="0" w:space="0" w:color="auto"/>
      </w:divBdr>
    </w:div>
    <w:div w:id="1561790052">
      <w:bodyDiv w:val="1"/>
      <w:marLeft w:val="0"/>
      <w:marRight w:val="0"/>
      <w:marTop w:val="0"/>
      <w:marBottom w:val="0"/>
      <w:divBdr>
        <w:top w:val="none" w:sz="0" w:space="0" w:color="auto"/>
        <w:left w:val="none" w:sz="0" w:space="0" w:color="auto"/>
        <w:bottom w:val="none" w:sz="0" w:space="0" w:color="auto"/>
        <w:right w:val="none" w:sz="0" w:space="0" w:color="auto"/>
      </w:divBdr>
    </w:div>
    <w:div w:id="1567185166">
      <w:bodyDiv w:val="1"/>
      <w:marLeft w:val="0"/>
      <w:marRight w:val="0"/>
      <w:marTop w:val="0"/>
      <w:marBottom w:val="0"/>
      <w:divBdr>
        <w:top w:val="none" w:sz="0" w:space="0" w:color="auto"/>
        <w:left w:val="none" w:sz="0" w:space="0" w:color="auto"/>
        <w:bottom w:val="none" w:sz="0" w:space="0" w:color="auto"/>
        <w:right w:val="none" w:sz="0" w:space="0" w:color="auto"/>
      </w:divBdr>
    </w:div>
    <w:div w:id="1598096357">
      <w:bodyDiv w:val="1"/>
      <w:marLeft w:val="0"/>
      <w:marRight w:val="0"/>
      <w:marTop w:val="0"/>
      <w:marBottom w:val="0"/>
      <w:divBdr>
        <w:top w:val="none" w:sz="0" w:space="0" w:color="auto"/>
        <w:left w:val="none" w:sz="0" w:space="0" w:color="auto"/>
        <w:bottom w:val="none" w:sz="0" w:space="0" w:color="auto"/>
        <w:right w:val="none" w:sz="0" w:space="0" w:color="auto"/>
      </w:divBdr>
    </w:div>
    <w:div w:id="1598709369">
      <w:bodyDiv w:val="1"/>
      <w:marLeft w:val="0"/>
      <w:marRight w:val="0"/>
      <w:marTop w:val="0"/>
      <w:marBottom w:val="0"/>
      <w:divBdr>
        <w:top w:val="none" w:sz="0" w:space="0" w:color="auto"/>
        <w:left w:val="none" w:sz="0" w:space="0" w:color="auto"/>
        <w:bottom w:val="none" w:sz="0" w:space="0" w:color="auto"/>
        <w:right w:val="none" w:sz="0" w:space="0" w:color="auto"/>
      </w:divBdr>
    </w:div>
    <w:div w:id="1632898323">
      <w:bodyDiv w:val="1"/>
      <w:marLeft w:val="0"/>
      <w:marRight w:val="0"/>
      <w:marTop w:val="0"/>
      <w:marBottom w:val="0"/>
      <w:divBdr>
        <w:top w:val="none" w:sz="0" w:space="0" w:color="auto"/>
        <w:left w:val="none" w:sz="0" w:space="0" w:color="auto"/>
        <w:bottom w:val="none" w:sz="0" w:space="0" w:color="auto"/>
        <w:right w:val="none" w:sz="0" w:space="0" w:color="auto"/>
      </w:divBdr>
    </w:div>
    <w:div w:id="1663972746">
      <w:bodyDiv w:val="1"/>
      <w:marLeft w:val="0"/>
      <w:marRight w:val="0"/>
      <w:marTop w:val="0"/>
      <w:marBottom w:val="0"/>
      <w:divBdr>
        <w:top w:val="none" w:sz="0" w:space="0" w:color="auto"/>
        <w:left w:val="none" w:sz="0" w:space="0" w:color="auto"/>
        <w:bottom w:val="none" w:sz="0" w:space="0" w:color="auto"/>
        <w:right w:val="none" w:sz="0" w:space="0" w:color="auto"/>
      </w:divBdr>
    </w:div>
    <w:div w:id="1679042646">
      <w:bodyDiv w:val="1"/>
      <w:marLeft w:val="0"/>
      <w:marRight w:val="0"/>
      <w:marTop w:val="0"/>
      <w:marBottom w:val="0"/>
      <w:divBdr>
        <w:top w:val="none" w:sz="0" w:space="0" w:color="auto"/>
        <w:left w:val="none" w:sz="0" w:space="0" w:color="auto"/>
        <w:bottom w:val="none" w:sz="0" w:space="0" w:color="auto"/>
        <w:right w:val="none" w:sz="0" w:space="0" w:color="auto"/>
      </w:divBdr>
      <w:divsChild>
        <w:div w:id="484662261">
          <w:marLeft w:val="0"/>
          <w:marRight w:val="0"/>
          <w:marTop w:val="0"/>
          <w:marBottom w:val="0"/>
          <w:divBdr>
            <w:top w:val="none" w:sz="0" w:space="0" w:color="auto"/>
            <w:left w:val="none" w:sz="0" w:space="0" w:color="auto"/>
            <w:bottom w:val="none" w:sz="0" w:space="0" w:color="auto"/>
            <w:right w:val="none" w:sz="0" w:space="0" w:color="auto"/>
          </w:divBdr>
        </w:div>
      </w:divsChild>
    </w:div>
    <w:div w:id="1712798868">
      <w:bodyDiv w:val="1"/>
      <w:marLeft w:val="0"/>
      <w:marRight w:val="0"/>
      <w:marTop w:val="0"/>
      <w:marBottom w:val="0"/>
      <w:divBdr>
        <w:top w:val="none" w:sz="0" w:space="0" w:color="auto"/>
        <w:left w:val="none" w:sz="0" w:space="0" w:color="auto"/>
        <w:bottom w:val="none" w:sz="0" w:space="0" w:color="auto"/>
        <w:right w:val="none" w:sz="0" w:space="0" w:color="auto"/>
      </w:divBdr>
    </w:div>
    <w:div w:id="1729911084">
      <w:bodyDiv w:val="1"/>
      <w:marLeft w:val="0"/>
      <w:marRight w:val="0"/>
      <w:marTop w:val="0"/>
      <w:marBottom w:val="0"/>
      <w:divBdr>
        <w:top w:val="none" w:sz="0" w:space="0" w:color="auto"/>
        <w:left w:val="none" w:sz="0" w:space="0" w:color="auto"/>
        <w:bottom w:val="none" w:sz="0" w:space="0" w:color="auto"/>
        <w:right w:val="none" w:sz="0" w:space="0" w:color="auto"/>
      </w:divBdr>
      <w:divsChild>
        <w:div w:id="872226930">
          <w:marLeft w:val="0"/>
          <w:marRight w:val="0"/>
          <w:marTop w:val="0"/>
          <w:marBottom w:val="0"/>
          <w:divBdr>
            <w:top w:val="none" w:sz="0" w:space="0" w:color="auto"/>
            <w:left w:val="none" w:sz="0" w:space="0" w:color="auto"/>
            <w:bottom w:val="none" w:sz="0" w:space="0" w:color="auto"/>
            <w:right w:val="none" w:sz="0" w:space="0" w:color="auto"/>
          </w:divBdr>
        </w:div>
        <w:div w:id="872302193">
          <w:marLeft w:val="0"/>
          <w:marRight w:val="0"/>
          <w:marTop w:val="0"/>
          <w:marBottom w:val="0"/>
          <w:divBdr>
            <w:top w:val="none" w:sz="0" w:space="0" w:color="auto"/>
            <w:left w:val="none" w:sz="0" w:space="0" w:color="auto"/>
            <w:bottom w:val="none" w:sz="0" w:space="0" w:color="auto"/>
            <w:right w:val="none" w:sz="0" w:space="0" w:color="auto"/>
          </w:divBdr>
        </w:div>
        <w:div w:id="1926496926">
          <w:marLeft w:val="0"/>
          <w:marRight w:val="0"/>
          <w:marTop w:val="0"/>
          <w:marBottom w:val="0"/>
          <w:divBdr>
            <w:top w:val="none" w:sz="0" w:space="0" w:color="auto"/>
            <w:left w:val="none" w:sz="0" w:space="0" w:color="auto"/>
            <w:bottom w:val="none" w:sz="0" w:space="0" w:color="auto"/>
            <w:right w:val="none" w:sz="0" w:space="0" w:color="auto"/>
          </w:divBdr>
        </w:div>
      </w:divsChild>
    </w:div>
    <w:div w:id="1741246363">
      <w:bodyDiv w:val="1"/>
      <w:marLeft w:val="0"/>
      <w:marRight w:val="0"/>
      <w:marTop w:val="0"/>
      <w:marBottom w:val="0"/>
      <w:divBdr>
        <w:top w:val="none" w:sz="0" w:space="0" w:color="auto"/>
        <w:left w:val="none" w:sz="0" w:space="0" w:color="auto"/>
        <w:bottom w:val="none" w:sz="0" w:space="0" w:color="auto"/>
        <w:right w:val="none" w:sz="0" w:space="0" w:color="auto"/>
      </w:divBdr>
    </w:div>
    <w:div w:id="1743867757">
      <w:bodyDiv w:val="1"/>
      <w:marLeft w:val="0"/>
      <w:marRight w:val="0"/>
      <w:marTop w:val="0"/>
      <w:marBottom w:val="0"/>
      <w:divBdr>
        <w:top w:val="none" w:sz="0" w:space="0" w:color="auto"/>
        <w:left w:val="none" w:sz="0" w:space="0" w:color="auto"/>
        <w:bottom w:val="none" w:sz="0" w:space="0" w:color="auto"/>
        <w:right w:val="none" w:sz="0" w:space="0" w:color="auto"/>
      </w:divBdr>
    </w:div>
    <w:div w:id="1748652662">
      <w:bodyDiv w:val="1"/>
      <w:marLeft w:val="0"/>
      <w:marRight w:val="0"/>
      <w:marTop w:val="0"/>
      <w:marBottom w:val="0"/>
      <w:divBdr>
        <w:top w:val="none" w:sz="0" w:space="0" w:color="auto"/>
        <w:left w:val="none" w:sz="0" w:space="0" w:color="auto"/>
        <w:bottom w:val="none" w:sz="0" w:space="0" w:color="auto"/>
        <w:right w:val="none" w:sz="0" w:space="0" w:color="auto"/>
      </w:divBdr>
    </w:div>
    <w:div w:id="1768883493">
      <w:bodyDiv w:val="1"/>
      <w:marLeft w:val="0"/>
      <w:marRight w:val="0"/>
      <w:marTop w:val="0"/>
      <w:marBottom w:val="0"/>
      <w:divBdr>
        <w:top w:val="none" w:sz="0" w:space="0" w:color="auto"/>
        <w:left w:val="none" w:sz="0" w:space="0" w:color="auto"/>
        <w:bottom w:val="none" w:sz="0" w:space="0" w:color="auto"/>
        <w:right w:val="none" w:sz="0" w:space="0" w:color="auto"/>
      </w:divBdr>
    </w:div>
    <w:div w:id="1774586844">
      <w:bodyDiv w:val="1"/>
      <w:marLeft w:val="0"/>
      <w:marRight w:val="0"/>
      <w:marTop w:val="0"/>
      <w:marBottom w:val="0"/>
      <w:divBdr>
        <w:top w:val="none" w:sz="0" w:space="0" w:color="auto"/>
        <w:left w:val="none" w:sz="0" w:space="0" w:color="auto"/>
        <w:bottom w:val="none" w:sz="0" w:space="0" w:color="auto"/>
        <w:right w:val="none" w:sz="0" w:space="0" w:color="auto"/>
      </w:divBdr>
    </w:div>
    <w:div w:id="1775056934">
      <w:bodyDiv w:val="1"/>
      <w:marLeft w:val="0"/>
      <w:marRight w:val="0"/>
      <w:marTop w:val="0"/>
      <w:marBottom w:val="0"/>
      <w:divBdr>
        <w:top w:val="none" w:sz="0" w:space="0" w:color="auto"/>
        <w:left w:val="none" w:sz="0" w:space="0" w:color="auto"/>
        <w:bottom w:val="none" w:sz="0" w:space="0" w:color="auto"/>
        <w:right w:val="none" w:sz="0" w:space="0" w:color="auto"/>
      </w:divBdr>
    </w:div>
    <w:div w:id="1775635787">
      <w:bodyDiv w:val="1"/>
      <w:marLeft w:val="0"/>
      <w:marRight w:val="0"/>
      <w:marTop w:val="0"/>
      <w:marBottom w:val="0"/>
      <w:divBdr>
        <w:top w:val="none" w:sz="0" w:space="0" w:color="auto"/>
        <w:left w:val="none" w:sz="0" w:space="0" w:color="auto"/>
        <w:bottom w:val="none" w:sz="0" w:space="0" w:color="auto"/>
        <w:right w:val="none" w:sz="0" w:space="0" w:color="auto"/>
      </w:divBdr>
      <w:divsChild>
        <w:div w:id="1733700756">
          <w:marLeft w:val="0"/>
          <w:marRight w:val="0"/>
          <w:marTop w:val="0"/>
          <w:marBottom w:val="0"/>
          <w:divBdr>
            <w:top w:val="none" w:sz="0" w:space="0" w:color="auto"/>
            <w:left w:val="none" w:sz="0" w:space="0" w:color="auto"/>
            <w:bottom w:val="none" w:sz="0" w:space="0" w:color="auto"/>
            <w:right w:val="none" w:sz="0" w:space="0" w:color="auto"/>
          </w:divBdr>
          <w:divsChild>
            <w:div w:id="345592694">
              <w:marLeft w:val="0"/>
              <w:marRight w:val="0"/>
              <w:marTop w:val="0"/>
              <w:marBottom w:val="0"/>
              <w:divBdr>
                <w:top w:val="none" w:sz="0" w:space="0" w:color="auto"/>
                <w:left w:val="none" w:sz="0" w:space="0" w:color="auto"/>
                <w:bottom w:val="none" w:sz="0" w:space="0" w:color="auto"/>
                <w:right w:val="none" w:sz="0" w:space="0" w:color="auto"/>
              </w:divBdr>
              <w:divsChild>
                <w:div w:id="1212576887">
                  <w:marLeft w:val="0"/>
                  <w:marRight w:val="0"/>
                  <w:marTop w:val="0"/>
                  <w:marBottom w:val="0"/>
                  <w:divBdr>
                    <w:top w:val="none" w:sz="0" w:space="0" w:color="auto"/>
                    <w:left w:val="none" w:sz="0" w:space="0" w:color="auto"/>
                    <w:bottom w:val="none" w:sz="0" w:space="0" w:color="auto"/>
                    <w:right w:val="none" w:sz="0" w:space="0" w:color="auto"/>
                  </w:divBdr>
                  <w:divsChild>
                    <w:div w:id="712390825">
                      <w:marLeft w:val="0"/>
                      <w:marRight w:val="0"/>
                      <w:marTop w:val="0"/>
                      <w:marBottom w:val="0"/>
                      <w:divBdr>
                        <w:top w:val="none" w:sz="0" w:space="0" w:color="auto"/>
                        <w:left w:val="none" w:sz="0" w:space="0" w:color="auto"/>
                        <w:bottom w:val="none" w:sz="0" w:space="0" w:color="auto"/>
                        <w:right w:val="none" w:sz="0" w:space="0" w:color="auto"/>
                      </w:divBdr>
                      <w:divsChild>
                        <w:div w:id="1718122464">
                          <w:marLeft w:val="0"/>
                          <w:marRight w:val="0"/>
                          <w:marTop w:val="0"/>
                          <w:marBottom w:val="0"/>
                          <w:divBdr>
                            <w:top w:val="none" w:sz="0" w:space="0" w:color="auto"/>
                            <w:left w:val="none" w:sz="0" w:space="0" w:color="auto"/>
                            <w:bottom w:val="none" w:sz="0" w:space="0" w:color="auto"/>
                            <w:right w:val="none" w:sz="0" w:space="0" w:color="auto"/>
                          </w:divBdr>
                          <w:divsChild>
                            <w:div w:id="1276711513">
                              <w:marLeft w:val="0"/>
                              <w:marRight w:val="0"/>
                              <w:marTop w:val="0"/>
                              <w:marBottom w:val="0"/>
                              <w:divBdr>
                                <w:top w:val="none" w:sz="0" w:space="0" w:color="auto"/>
                                <w:left w:val="none" w:sz="0" w:space="0" w:color="auto"/>
                                <w:bottom w:val="none" w:sz="0" w:space="0" w:color="auto"/>
                                <w:right w:val="none" w:sz="0" w:space="0" w:color="auto"/>
                              </w:divBdr>
                              <w:divsChild>
                                <w:div w:id="13480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12844">
                          <w:marLeft w:val="0"/>
                          <w:marRight w:val="0"/>
                          <w:marTop w:val="0"/>
                          <w:marBottom w:val="0"/>
                          <w:divBdr>
                            <w:top w:val="none" w:sz="0" w:space="0" w:color="auto"/>
                            <w:left w:val="none" w:sz="0" w:space="0" w:color="auto"/>
                            <w:bottom w:val="none" w:sz="0" w:space="0" w:color="auto"/>
                            <w:right w:val="none" w:sz="0" w:space="0" w:color="auto"/>
                          </w:divBdr>
                        </w:div>
                        <w:div w:id="40784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9857515">
          <w:marLeft w:val="0"/>
          <w:marRight w:val="0"/>
          <w:marTop w:val="0"/>
          <w:marBottom w:val="0"/>
          <w:divBdr>
            <w:top w:val="none" w:sz="0" w:space="0" w:color="auto"/>
            <w:left w:val="none" w:sz="0" w:space="0" w:color="auto"/>
            <w:bottom w:val="none" w:sz="0" w:space="0" w:color="auto"/>
            <w:right w:val="none" w:sz="0" w:space="0" w:color="auto"/>
          </w:divBdr>
          <w:divsChild>
            <w:div w:id="1293360970">
              <w:marLeft w:val="0"/>
              <w:marRight w:val="0"/>
              <w:marTop w:val="0"/>
              <w:marBottom w:val="0"/>
              <w:divBdr>
                <w:top w:val="none" w:sz="0" w:space="0" w:color="auto"/>
                <w:left w:val="none" w:sz="0" w:space="0" w:color="auto"/>
                <w:bottom w:val="none" w:sz="0" w:space="0" w:color="auto"/>
                <w:right w:val="none" w:sz="0" w:space="0" w:color="auto"/>
              </w:divBdr>
              <w:divsChild>
                <w:div w:id="1305235096">
                  <w:marLeft w:val="0"/>
                  <w:marRight w:val="0"/>
                  <w:marTop w:val="0"/>
                  <w:marBottom w:val="0"/>
                  <w:divBdr>
                    <w:top w:val="none" w:sz="0" w:space="0" w:color="auto"/>
                    <w:left w:val="none" w:sz="0" w:space="0" w:color="auto"/>
                    <w:bottom w:val="none" w:sz="0" w:space="0" w:color="auto"/>
                    <w:right w:val="none" w:sz="0" w:space="0" w:color="auto"/>
                  </w:divBdr>
                  <w:divsChild>
                    <w:div w:id="1301962183">
                      <w:marLeft w:val="0"/>
                      <w:marRight w:val="0"/>
                      <w:marTop w:val="0"/>
                      <w:marBottom w:val="0"/>
                      <w:divBdr>
                        <w:top w:val="none" w:sz="0" w:space="0" w:color="auto"/>
                        <w:left w:val="none" w:sz="0" w:space="0" w:color="auto"/>
                        <w:bottom w:val="none" w:sz="0" w:space="0" w:color="auto"/>
                        <w:right w:val="none" w:sz="0" w:space="0" w:color="auto"/>
                      </w:divBdr>
                      <w:divsChild>
                        <w:div w:id="1043290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7956266">
          <w:marLeft w:val="0"/>
          <w:marRight w:val="0"/>
          <w:marTop w:val="0"/>
          <w:marBottom w:val="0"/>
          <w:divBdr>
            <w:top w:val="none" w:sz="0" w:space="0" w:color="auto"/>
            <w:left w:val="none" w:sz="0" w:space="0" w:color="auto"/>
            <w:bottom w:val="none" w:sz="0" w:space="0" w:color="auto"/>
            <w:right w:val="none" w:sz="0" w:space="0" w:color="auto"/>
          </w:divBdr>
          <w:divsChild>
            <w:div w:id="1500190573">
              <w:marLeft w:val="0"/>
              <w:marRight w:val="0"/>
              <w:marTop w:val="0"/>
              <w:marBottom w:val="0"/>
              <w:divBdr>
                <w:top w:val="none" w:sz="0" w:space="0" w:color="auto"/>
                <w:left w:val="none" w:sz="0" w:space="0" w:color="auto"/>
                <w:bottom w:val="none" w:sz="0" w:space="0" w:color="auto"/>
                <w:right w:val="none" w:sz="0" w:space="0" w:color="auto"/>
              </w:divBdr>
              <w:divsChild>
                <w:div w:id="1529366909">
                  <w:marLeft w:val="0"/>
                  <w:marRight w:val="0"/>
                  <w:marTop w:val="0"/>
                  <w:marBottom w:val="0"/>
                  <w:divBdr>
                    <w:top w:val="none" w:sz="0" w:space="0" w:color="auto"/>
                    <w:left w:val="none" w:sz="0" w:space="0" w:color="auto"/>
                    <w:bottom w:val="none" w:sz="0" w:space="0" w:color="auto"/>
                    <w:right w:val="none" w:sz="0" w:space="0" w:color="auto"/>
                  </w:divBdr>
                  <w:divsChild>
                    <w:div w:id="2099909369">
                      <w:marLeft w:val="0"/>
                      <w:marRight w:val="0"/>
                      <w:marTop w:val="0"/>
                      <w:marBottom w:val="0"/>
                      <w:divBdr>
                        <w:top w:val="none" w:sz="0" w:space="0" w:color="auto"/>
                        <w:left w:val="none" w:sz="0" w:space="0" w:color="auto"/>
                        <w:bottom w:val="none" w:sz="0" w:space="0" w:color="auto"/>
                        <w:right w:val="none" w:sz="0" w:space="0" w:color="auto"/>
                      </w:divBdr>
                      <w:divsChild>
                        <w:div w:id="1662078259">
                          <w:marLeft w:val="0"/>
                          <w:marRight w:val="0"/>
                          <w:marTop w:val="0"/>
                          <w:marBottom w:val="0"/>
                          <w:divBdr>
                            <w:top w:val="none" w:sz="0" w:space="0" w:color="auto"/>
                            <w:left w:val="none" w:sz="0" w:space="0" w:color="auto"/>
                            <w:bottom w:val="none" w:sz="0" w:space="0" w:color="auto"/>
                            <w:right w:val="none" w:sz="0" w:space="0" w:color="auto"/>
                          </w:divBdr>
                        </w:div>
                        <w:div w:id="6836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4703918">
          <w:marLeft w:val="0"/>
          <w:marRight w:val="0"/>
          <w:marTop w:val="0"/>
          <w:marBottom w:val="0"/>
          <w:divBdr>
            <w:top w:val="none" w:sz="0" w:space="0" w:color="auto"/>
            <w:left w:val="none" w:sz="0" w:space="0" w:color="auto"/>
            <w:bottom w:val="none" w:sz="0" w:space="0" w:color="auto"/>
            <w:right w:val="none" w:sz="0" w:space="0" w:color="auto"/>
          </w:divBdr>
        </w:div>
        <w:div w:id="267348314">
          <w:marLeft w:val="0"/>
          <w:marRight w:val="0"/>
          <w:marTop w:val="0"/>
          <w:marBottom w:val="0"/>
          <w:divBdr>
            <w:top w:val="none" w:sz="0" w:space="0" w:color="auto"/>
            <w:left w:val="none" w:sz="0" w:space="0" w:color="auto"/>
            <w:bottom w:val="none" w:sz="0" w:space="0" w:color="auto"/>
            <w:right w:val="none" w:sz="0" w:space="0" w:color="auto"/>
          </w:divBdr>
          <w:divsChild>
            <w:div w:id="1668092576">
              <w:marLeft w:val="0"/>
              <w:marRight w:val="0"/>
              <w:marTop w:val="0"/>
              <w:marBottom w:val="0"/>
              <w:divBdr>
                <w:top w:val="none" w:sz="0" w:space="0" w:color="auto"/>
                <w:left w:val="none" w:sz="0" w:space="0" w:color="auto"/>
                <w:bottom w:val="none" w:sz="0" w:space="0" w:color="auto"/>
                <w:right w:val="none" w:sz="0" w:space="0" w:color="auto"/>
              </w:divBdr>
              <w:divsChild>
                <w:div w:id="1164466560">
                  <w:marLeft w:val="0"/>
                  <w:marRight w:val="0"/>
                  <w:marTop w:val="0"/>
                  <w:marBottom w:val="0"/>
                  <w:divBdr>
                    <w:top w:val="none" w:sz="0" w:space="0" w:color="auto"/>
                    <w:left w:val="none" w:sz="0" w:space="0" w:color="auto"/>
                    <w:bottom w:val="none" w:sz="0" w:space="0" w:color="auto"/>
                    <w:right w:val="none" w:sz="0" w:space="0" w:color="auto"/>
                  </w:divBdr>
                  <w:divsChild>
                    <w:div w:id="1235239886">
                      <w:marLeft w:val="0"/>
                      <w:marRight w:val="0"/>
                      <w:marTop w:val="0"/>
                      <w:marBottom w:val="0"/>
                      <w:divBdr>
                        <w:top w:val="none" w:sz="0" w:space="0" w:color="auto"/>
                        <w:left w:val="none" w:sz="0" w:space="0" w:color="auto"/>
                        <w:bottom w:val="none" w:sz="0" w:space="0" w:color="auto"/>
                        <w:right w:val="none" w:sz="0" w:space="0" w:color="auto"/>
                      </w:divBdr>
                      <w:divsChild>
                        <w:div w:id="1849950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39586">
                  <w:marLeft w:val="0"/>
                  <w:marRight w:val="0"/>
                  <w:marTop w:val="0"/>
                  <w:marBottom w:val="0"/>
                  <w:divBdr>
                    <w:top w:val="none" w:sz="0" w:space="0" w:color="auto"/>
                    <w:left w:val="none" w:sz="0" w:space="0" w:color="auto"/>
                    <w:bottom w:val="none" w:sz="0" w:space="0" w:color="auto"/>
                    <w:right w:val="none" w:sz="0" w:space="0" w:color="auto"/>
                  </w:divBdr>
                  <w:divsChild>
                    <w:div w:id="467868851">
                      <w:marLeft w:val="0"/>
                      <w:marRight w:val="0"/>
                      <w:marTop w:val="0"/>
                      <w:marBottom w:val="0"/>
                      <w:divBdr>
                        <w:top w:val="none" w:sz="0" w:space="0" w:color="auto"/>
                        <w:left w:val="none" w:sz="0" w:space="0" w:color="auto"/>
                        <w:bottom w:val="none" w:sz="0" w:space="0" w:color="auto"/>
                        <w:right w:val="none" w:sz="0" w:space="0" w:color="auto"/>
                      </w:divBdr>
                      <w:divsChild>
                        <w:div w:id="294682053">
                          <w:marLeft w:val="0"/>
                          <w:marRight w:val="0"/>
                          <w:marTop w:val="0"/>
                          <w:marBottom w:val="0"/>
                          <w:divBdr>
                            <w:top w:val="none" w:sz="0" w:space="0" w:color="auto"/>
                            <w:left w:val="none" w:sz="0" w:space="0" w:color="auto"/>
                            <w:bottom w:val="none" w:sz="0" w:space="0" w:color="auto"/>
                            <w:right w:val="none" w:sz="0" w:space="0" w:color="auto"/>
                          </w:divBdr>
                        </w:div>
                      </w:divsChild>
                    </w:div>
                    <w:div w:id="213786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229581">
          <w:marLeft w:val="0"/>
          <w:marRight w:val="0"/>
          <w:marTop w:val="0"/>
          <w:marBottom w:val="0"/>
          <w:divBdr>
            <w:top w:val="none" w:sz="0" w:space="0" w:color="auto"/>
            <w:left w:val="none" w:sz="0" w:space="0" w:color="auto"/>
            <w:bottom w:val="none" w:sz="0" w:space="0" w:color="auto"/>
            <w:right w:val="none" w:sz="0" w:space="0" w:color="auto"/>
          </w:divBdr>
          <w:divsChild>
            <w:div w:id="1635329713">
              <w:marLeft w:val="0"/>
              <w:marRight w:val="0"/>
              <w:marTop w:val="0"/>
              <w:marBottom w:val="0"/>
              <w:divBdr>
                <w:top w:val="none" w:sz="0" w:space="0" w:color="auto"/>
                <w:left w:val="none" w:sz="0" w:space="0" w:color="auto"/>
                <w:bottom w:val="none" w:sz="0" w:space="0" w:color="auto"/>
                <w:right w:val="none" w:sz="0" w:space="0" w:color="auto"/>
              </w:divBdr>
              <w:divsChild>
                <w:div w:id="1079254167">
                  <w:marLeft w:val="0"/>
                  <w:marRight w:val="0"/>
                  <w:marTop w:val="0"/>
                  <w:marBottom w:val="0"/>
                  <w:divBdr>
                    <w:top w:val="none" w:sz="0" w:space="0" w:color="auto"/>
                    <w:left w:val="none" w:sz="0" w:space="0" w:color="auto"/>
                    <w:bottom w:val="none" w:sz="0" w:space="0" w:color="auto"/>
                    <w:right w:val="none" w:sz="0" w:space="0" w:color="auto"/>
                  </w:divBdr>
                  <w:divsChild>
                    <w:div w:id="2081705961">
                      <w:marLeft w:val="0"/>
                      <w:marRight w:val="0"/>
                      <w:marTop w:val="0"/>
                      <w:marBottom w:val="0"/>
                      <w:divBdr>
                        <w:top w:val="none" w:sz="0" w:space="0" w:color="auto"/>
                        <w:left w:val="none" w:sz="0" w:space="0" w:color="auto"/>
                        <w:bottom w:val="none" w:sz="0" w:space="0" w:color="auto"/>
                        <w:right w:val="none" w:sz="0" w:space="0" w:color="auto"/>
                      </w:divBdr>
                      <w:divsChild>
                        <w:div w:id="311104053">
                          <w:marLeft w:val="0"/>
                          <w:marRight w:val="0"/>
                          <w:marTop w:val="0"/>
                          <w:marBottom w:val="0"/>
                          <w:divBdr>
                            <w:top w:val="none" w:sz="0" w:space="0" w:color="auto"/>
                            <w:left w:val="none" w:sz="0" w:space="0" w:color="auto"/>
                            <w:bottom w:val="none" w:sz="0" w:space="0" w:color="auto"/>
                            <w:right w:val="none" w:sz="0" w:space="0" w:color="auto"/>
                          </w:divBdr>
                          <w:divsChild>
                            <w:div w:id="30805814">
                              <w:marLeft w:val="0"/>
                              <w:marRight w:val="0"/>
                              <w:marTop w:val="0"/>
                              <w:marBottom w:val="0"/>
                              <w:divBdr>
                                <w:top w:val="none" w:sz="0" w:space="0" w:color="auto"/>
                                <w:left w:val="none" w:sz="0" w:space="0" w:color="auto"/>
                                <w:bottom w:val="none" w:sz="0" w:space="0" w:color="auto"/>
                                <w:right w:val="none" w:sz="0" w:space="0" w:color="auto"/>
                              </w:divBdr>
                              <w:divsChild>
                                <w:div w:id="1917010371">
                                  <w:marLeft w:val="0"/>
                                  <w:marRight w:val="0"/>
                                  <w:marTop w:val="0"/>
                                  <w:marBottom w:val="0"/>
                                  <w:divBdr>
                                    <w:top w:val="none" w:sz="0" w:space="0" w:color="auto"/>
                                    <w:left w:val="none" w:sz="0" w:space="0" w:color="auto"/>
                                    <w:bottom w:val="none" w:sz="0" w:space="0" w:color="auto"/>
                                    <w:right w:val="none" w:sz="0" w:space="0" w:color="auto"/>
                                  </w:divBdr>
                                  <w:divsChild>
                                    <w:div w:id="1012415193">
                                      <w:marLeft w:val="0"/>
                                      <w:marRight w:val="0"/>
                                      <w:marTop w:val="0"/>
                                      <w:marBottom w:val="0"/>
                                      <w:divBdr>
                                        <w:top w:val="none" w:sz="0" w:space="0" w:color="auto"/>
                                        <w:left w:val="none" w:sz="0" w:space="0" w:color="auto"/>
                                        <w:bottom w:val="none" w:sz="0" w:space="0" w:color="auto"/>
                                        <w:right w:val="none" w:sz="0" w:space="0" w:color="auto"/>
                                      </w:divBdr>
                                      <w:divsChild>
                                        <w:div w:id="399250195">
                                          <w:marLeft w:val="0"/>
                                          <w:marRight w:val="0"/>
                                          <w:marTop w:val="0"/>
                                          <w:marBottom w:val="0"/>
                                          <w:divBdr>
                                            <w:top w:val="none" w:sz="0" w:space="0" w:color="auto"/>
                                            <w:left w:val="none" w:sz="0" w:space="0" w:color="auto"/>
                                            <w:bottom w:val="none" w:sz="0" w:space="0" w:color="auto"/>
                                            <w:right w:val="none" w:sz="0" w:space="0" w:color="auto"/>
                                          </w:divBdr>
                                        </w:div>
                                      </w:divsChild>
                                    </w:div>
                                    <w:div w:id="2099712254">
                                      <w:marLeft w:val="0"/>
                                      <w:marRight w:val="0"/>
                                      <w:marTop w:val="0"/>
                                      <w:marBottom w:val="0"/>
                                      <w:divBdr>
                                        <w:top w:val="none" w:sz="0" w:space="0" w:color="auto"/>
                                        <w:left w:val="none" w:sz="0" w:space="0" w:color="auto"/>
                                        <w:bottom w:val="none" w:sz="0" w:space="0" w:color="auto"/>
                                        <w:right w:val="none" w:sz="0" w:space="0" w:color="auto"/>
                                      </w:divBdr>
                                      <w:divsChild>
                                        <w:div w:id="623123318">
                                          <w:marLeft w:val="0"/>
                                          <w:marRight w:val="0"/>
                                          <w:marTop w:val="0"/>
                                          <w:marBottom w:val="0"/>
                                          <w:divBdr>
                                            <w:top w:val="none" w:sz="0" w:space="0" w:color="auto"/>
                                            <w:left w:val="none" w:sz="0" w:space="0" w:color="auto"/>
                                            <w:bottom w:val="none" w:sz="0" w:space="0" w:color="auto"/>
                                            <w:right w:val="none" w:sz="0" w:space="0" w:color="auto"/>
                                          </w:divBdr>
                                        </w:div>
                                      </w:divsChild>
                                    </w:div>
                                    <w:div w:id="1599563122">
                                      <w:marLeft w:val="0"/>
                                      <w:marRight w:val="0"/>
                                      <w:marTop w:val="0"/>
                                      <w:marBottom w:val="0"/>
                                      <w:divBdr>
                                        <w:top w:val="none" w:sz="0" w:space="0" w:color="auto"/>
                                        <w:left w:val="none" w:sz="0" w:space="0" w:color="auto"/>
                                        <w:bottom w:val="none" w:sz="0" w:space="0" w:color="auto"/>
                                        <w:right w:val="none" w:sz="0" w:space="0" w:color="auto"/>
                                      </w:divBdr>
                                      <w:divsChild>
                                        <w:div w:id="52041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9654513">
          <w:marLeft w:val="0"/>
          <w:marRight w:val="0"/>
          <w:marTop w:val="0"/>
          <w:marBottom w:val="0"/>
          <w:divBdr>
            <w:top w:val="none" w:sz="0" w:space="0" w:color="auto"/>
            <w:left w:val="none" w:sz="0" w:space="0" w:color="auto"/>
            <w:bottom w:val="none" w:sz="0" w:space="0" w:color="auto"/>
            <w:right w:val="none" w:sz="0" w:space="0" w:color="auto"/>
          </w:divBdr>
          <w:divsChild>
            <w:div w:id="440338193">
              <w:marLeft w:val="0"/>
              <w:marRight w:val="0"/>
              <w:marTop w:val="0"/>
              <w:marBottom w:val="0"/>
              <w:divBdr>
                <w:top w:val="none" w:sz="0" w:space="0" w:color="auto"/>
                <w:left w:val="none" w:sz="0" w:space="0" w:color="auto"/>
                <w:bottom w:val="none" w:sz="0" w:space="0" w:color="auto"/>
                <w:right w:val="none" w:sz="0" w:space="0" w:color="auto"/>
              </w:divBdr>
              <w:divsChild>
                <w:div w:id="1429303171">
                  <w:marLeft w:val="0"/>
                  <w:marRight w:val="0"/>
                  <w:marTop w:val="0"/>
                  <w:marBottom w:val="0"/>
                  <w:divBdr>
                    <w:top w:val="none" w:sz="0" w:space="0" w:color="auto"/>
                    <w:left w:val="none" w:sz="0" w:space="0" w:color="auto"/>
                    <w:bottom w:val="none" w:sz="0" w:space="0" w:color="auto"/>
                    <w:right w:val="none" w:sz="0" w:space="0" w:color="auto"/>
                  </w:divBdr>
                  <w:divsChild>
                    <w:div w:id="1734156836">
                      <w:marLeft w:val="0"/>
                      <w:marRight w:val="0"/>
                      <w:marTop w:val="0"/>
                      <w:marBottom w:val="0"/>
                      <w:divBdr>
                        <w:top w:val="none" w:sz="0" w:space="0" w:color="auto"/>
                        <w:left w:val="none" w:sz="0" w:space="0" w:color="auto"/>
                        <w:bottom w:val="none" w:sz="0" w:space="0" w:color="auto"/>
                        <w:right w:val="none" w:sz="0" w:space="0" w:color="auto"/>
                      </w:divBdr>
                      <w:divsChild>
                        <w:div w:id="1402606209">
                          <w:marLeft w:val="0"/>
                          <w:marRight w:val="0"/>
                          <w:marTop w:val="0"/>
                          <w:marBottom w:val="0"/>
                          <w:divBdr>
                            <w:top w:val="none" w:sz="0" w:space="0" w:color="auto"/>
                            <w:left w:val="none" w:sz="0" w:space="0" w:color="auto"/>
                            <w:bottom w:val="none" w:sz="0" w:space="0" w:color="auto"/>
                            <w:right w:val="none" w:sz="0" w:space="0" w:color="auto"/>
                          </w:divBdr>
                          <w:divsChild>
                            <w:div w:id="121766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7881243">
          <w:marLeft w:val="0"/>
          <w:marRight w:val="0"/>
          <w:marTop w:val="0"/>
          <w:marBottom w:val="0"/>
          <w:divBdr>
            <w:top w:val="none" w:sz="0" w:space="0" w:color="auto"/>
            <w:left w:val="none" w:sz="0" w:space="0" w:color="auto"/>
            <w:bottom w:val="none" w:sz="0" w:space="0" w:color="auto"/>
            <w:right w:val="none" w:sz="0" w:space="0" w:color="auto"/>
          </w:divBdr>
          <w:divsChild>
            <w:div w:id="988830341">
              <w:marLeft w:val="0"/>
              <w:marRight w:val="0"/>
              <w:marTop w:val="0"/>
              <w:marBottom w:val="0"/>
              <w:divBdr>
                <w:top w:val="none" w:sz="0" w:space="0" w:color="auto"/>
                <w:left w:val="none" w:sz="0" w:space="0" w:color="auto"/>
                <w:bottom w:val="none" w:sz="0" w:space="0" w:color="auto"/>
                <w:right w:val="none" w:sz="0" w:space="0" w:color="auto"/>
              </w:divBdr>
              <w:divsChild>
                <w:div w:id="422073632">
                  <w:marLeft w:val="0"/>
                  <w:marRight w:val="0"/>
                  <w:marTop w:val="0"/>
                  <w:marBottom w:val="0"/>
                  <w:divBdr>
                    <w:top w:val="none" w:sz="0" w:space="0" w:color="auto"/>
                    <w:left w:val="none" w:sz="0" w:space="0" w:color="auto"/>
                    <w:bottom w:val="none" w:sz="0" w:space="0" w:color="auto"/>
                    <w:right w:val="none" w:sz="0" w:space="0" w:color="auto"/>
                  </w:divBdr>
                  <w:divsChild>
                    <w:div w:id="1426606840">
                      <w:marLeft w:val="0"/>
                      <w:marRight w:val="0"/>
                      <w:marTop w:val="0"/>
                      <w:marBottom w:val="0"/>
                      <w:divBdr>
                        <w:top w:val="none" w:sz="0" w:space="0" w:color="auto"/>
                        <w:left w:val="none" w:sz="0" w:space="0" w:color="auto"/>
                        <w:bottom w:val="none" w:sz="0" w:space="0" w:color="auto"/>
                        <w:right w:val="none" w:sz="0" w:space="0" w:color="auto"/>
                      </w:divBdr>
                      <w:divsChild>
                        <w:div w:id="130174329">
                          <w:marLeft w:val="0"/>
                          <w:marRight w:val="0"/>
                          <w:marTop w:val="0"/>
                          <w:marBottom w:val="0"/>
                          <w:divBdr>
                            <w:top w:val="none" w:sz="0" w:space="0" w:color="auto"/>
                            <w:left w:val="none" w:sz="0" w:space="0" w:color="auto"/>
                            <w:bottom w:val="none" w:sz="0" w:space="0" w:color="auto"/>
                            <w:right w:val="none" w:sz="0" w:space="0" w:color="auto"/>
                          </w:divBdr>
                          <w:divsChild>
                            <w:div w:id="2104370702">
                              <w:marLeft w:val="0"/>
                              <w:marRight w:val="0"/>
                              <w:marTop w:val="0"/>
                              <w:marBottom w:val="0"/>
                              <w:divBdr>
                                <w:top w:val="none" w:sz="0" w:space="0" w:color="auto"/>
                                <w:left w:val="none" w:sz="0" w:space="0" w:color="auto"/>
                                <w:bottom w:val="none" w:sz="0" w:space="0" w:color="auto"/>
                                <w:right w:val="none" w:sz="0" w:space="0" w:color="auto"/>
                              </w:divBdr>
                            </w:div>
                            <w:div w:id="1340040122">
                              <w:marLeft w:val="0"/>
                              <w:marRight w:val="0"/>
                              <w:marTop w:val="0"/>
                              <w:marBottom w:val="0"/>
                              <w:divBdr>
                                <w:top w:val="none" w:sz="0" w:space="0" w:color="auto"/>
                                <w:left w:val="none" w:sz="0" w:space="0" w:color="auto"/>
                                <w:bottom w:val="none" w:sz="0" w:space="0" w:color="auto"/>
                                <w:right w:val="none" w:sz="0" w:space="0" w:color="auto"/>
                              </w:divBdr>
                              <w:divsChild>
                                <w:div w:id="1453134264">
                                  <w:marLeft w:val="0"/>
                                  <w:marRight w:val="0"/>
                                  <w:marTop w:val="0"/>
                                  <w:marBottom w:val="0"/>
                                  <w:divBdr>
                                    <w:top w:val="none" w:sz="0" w:space="0" w:color="auto"/>
                                    <w:left w:val="none" w:sz="0" w:space="0" w:color="auto"/>
                                    <w:bottom w:val="none" w:sz="0" w:space="0" w:color="auto"/>
                                    <w:right w:val="none" w:sz="0" w:space="0" w:color="auto"/>
                                  </w:divBdr>
                                  <w:divsChild>
                                    <w:div w:id="269549757">
                                      <w:marLeft w:val="0"/>
                                      <w:marRight w:val="0"/>
                                      <w:marTop w:val="0"/>
                                      <w:marBottom w:val="0"/>
                                      <w:divBdr>
                                        <w:top w:val="none" w:sz="0" w:space="0" w:color="auto"/>
                                        <w:left w:val="none" w:sz="0" w:space="0" w:color="auto"/>
                                        <w:bottom w:val="none" w:sz="0" w:space="0" w:color="auto"/>
                                        <w:right w:val="none" w:sz="0" w:space="0" w:color="auto"/>
                                      </w:divBdr>
                                    </w:div>
                                    <w:div w:id="1839034998">
                                      <w:marLeft w:val="0"/>
                                      <w:marRight w:val="0"/>
                                      <w:marTop w:val="0"/>
                                      <w:marBottom w:val="0"/>
                                      <w:divBdr>
                                        <w:top w:val="none" w:sz="0" w:space="0" w:color="auto"/>
                                        <w:left w:val="none" w:sz="0" w:space="0" w:color="auto"/>
                                        <w:bottom w:val="none" w:sz="0" w:space="0" w:color="auto"/>
                                        <w:right w:val="none" w:sz="0" w:space="0" w:color="auto"/>
                                      </w:divBdr>
                                    </w:div>
                                    <w:div w:id="884759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95169">
                          <w:marLeft w:val="0"/>
                          <w:marRight w:val="0"/>
                          <w:marTop w:val="0"/>
                          <w:marBottom w:val="0"/>
                          <w:divBdr>
                            <w:top w:val="none" w:sz="0" w:space="0" w:color="auto"/>
                            <w:left w:val="none" w:sz="0" w:space="0" w:color="auto"/>
                            <w:bottom w:val="none" w:sz="0" w:space="0" w:color="auto"/>
                            <w:right w:val="none" w:sz="0" w:space="0" w:color="auto"/>
                          </w:divBdr>
                          <w:divsChild>
                            <w:div w:id="1118453506">
                              <w:marLeft w:val="0"/>
                              <w:marRight w:val="0"/>
                              <w:marTop w:val="0"/>
                              <w:marBottom w:val="0"/>
                              <w:divBdr>
                                <w:top w:val="none" w:sz="0" w:space="0" w:color="auto"/>
                                <w:left w:val="none" w:sz="0" w:space="0" w:color="auto"/>
                                <w:bottom w:val="none" w:sz="0" w:space="0" w:color="auto"/>
                                <w:right w:val="none" w:sz="0" w:space="0" w:color="auto"/>
                              </w:divBdr>
                            </w:div>
                            <w:div w:id="2080975532">
                              <w:marLeft w:val="0"/>
                              <w:marRight w:val="0"/>
                              <w:marTop w:val="0"/>
                              <w:marBottom w:val="0"/>
                              <w:divBdr>
                                <w:top w:val="none" w:sz="0" w:space="0" w:color="auto"/>
                                <w:left w:val="none" w:sz="0" w:space="0" w:color="auto"/>
                                <w:bottom w:val="none" w:sz="0" w:space="0" w:color="auto"/>
                                <w:right w:val="none" w:sz="0" w:space="0" w:color="auto"/>
                              </w:divBdr>
                              <w:divsChild>
                                <w:div w:id="1395276751">
                                  <w:marLeft w:val="0"/>
                                  <w:marRight w:val="0"/>
                                  <w:marTop w:val="0"/>
                                  <w:marBottom w:val="0"/>
                                  <w:divBdr>
                                    <w:top w:val="none" w:sz="0" w:space="0" w:color="auto"/>
                                    <w:left w:val="none" w:sz="0" w:space="0" w:color="auto"/>
                                    <w:bottom w:val="none" w:sz="0" w:space="0" w:color="auto"/>
                                    <w:right w:val="none" w:sz="0" w:space="0" w:color="auto"/>
                                  </w:divBdr>
                                  <w:divsChild>
                                    <w:div w:id="1979451590">
                                      <w:marLeft w:val="0"/>
                                      <w:marRight w:val="0"/>
                                      <w:marTop w:val="0"/>
                                      <w:marBottom w:val="0"/>
                                      <w:divBdr>
                                        <w:top w:val="none" w:sz="0" w:space="0" w:color="auto"/>
                                        <w:left w:val="none" w:sz="0" w:space="0" w:color="auto"/>
                                        <w:bottom w:val="none" w:sz="0" w:space="0" w:color="auto"/>
                                        <w:right w:val="none" w:sz="0" w:space="0" w:color="auto"/>
                                      </w:divBdr>
                                    </w:div>
                                    <w:div w:id="19785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162023">
                          <w:marLeft w:val="0"/>
                          <w:marRight w:val="0"/>
                          <w:marTop w:val="0"/>
                          <w:marBottom w:val="0"/>
                          <w:divBdr>
                            <w:top w:val="none" w:sz="0" w:space="0" w:color="auto"/>
                            <w:left w:val="none" w:sz="0" w:space="0" w:color="auto"/>
                            <w:bottom w:val="none" w:sz="0" w:space="0" w:color="auto"/>
                            <w:right w:val="none" w:sz="0" w:space="0" w:color="auto"/>
                          </w:divBdr>
                          <w:divsChild>
                            <w:div w:id="2083603082">
                              <w:marLeft w:val="0"/>
                              <w:marRight w:val="0"/>
                              <w:marTop w:val="0"/>
                              <w:marBottom w:val="0"/>
                              <w:divBdr>
                                <w:top w:val="none" w:sz="0" w:space="0" w:color="auto"/>
                                <w:left w:val="none" w:sz="0" w:space="0" w:color="auto"/>
                                <w:bottom w:val="none" w:sz="0" w:space="0" w:color="auto"/>
                                <w:right w:val="none" w:sz="0" w:space="0" w:color="auto"/>
                              </w:divBdr>
                            </w:div>
                            <w:div w:id="2006785069">
                              <w:marLeft w:val="0"/>
                              <w:marRight w:val="0"/>
                              <w:marTop w:val="0"/>
                              <w:marBottom w:val="0"/>
                              <w:divBdr>
                                <w:top w:val="none" w:sz="0" w:space="0" w:color="auto"/>
                                <w:left w:val="none" w:sz="0" w:space="0" w:color="auto"/>
                                <w:bottom w:val="none" w:sz="0" w:space="0" w:color="auto"/>
                                <w:right w:val="none" w:sz="0" w:space="0" w:color="auto"/>
                              </w:divBdr>
                              <w:divsChild>
                                <w:div w:id="343754073">
                                  <w:marLeft w:val="0"/>
                                  <w:marRight w:val="0"/>
                                  <w:marTop w:val="0"/>
                                  <w:marBottom w:val="0"/>
                                  <w:divBdr>
                                    <w:top w:val="none" w:sz="0" w:space="0" w:color="auto"/>
                                    <w:left w:val="none" w:sz="0" w:space="0" w:color="auto"/>
                                    <w:bottom w:val="none" w:sz="0" w:space="0" w:color="auto"/>
                                    <w:right w:val="none" w:sz="0" w:space="0" w:color="auto"/>
                                  </w:divBdr>
                                  <w:divsChild>
                                    <w:div w:id="1378318593">
                                      <w:marLeft w:val="0"/>
                                      <w:marRight w:val="0"/>
                                      <w:marTop w:val="0"/>
                                      <w:marBottom w:val="0"/>
                                      <w:divBdr>
                                        <w:top w:val="none" w:sz="0" w:space="0" w:color="auto"/>
                                        <w:left w:val="none" w:sz="0" w:space="0" w:color="auto"/>
                                        <w:bottom w:val="none" w:sz="0" w:space="0" w:color="auto"/>
                                        <w:right w:val="none" w:sz="0" w:space="0" w:color="auto"/>
                                      </w:divBdr>
                                    </w:div>
                                    <w:div w:id="1417242728">
                                      <w:marLeft w:val="0"/>
                                      <w:marRight w:val="0"/>
                                      <w:marTop w:val="0"/>
                                      <w:marBottom w:val="0"/>
                                      <w:divBdr>
                                        <w:top w:val="none" w:sz="0" w:space="0" w:color="auto"/>
                                        <w:left w:val="none" w:sz="0" w:space="0" w:color="auto"/>
                                        <w:bottom w:val="none" w:sz="0" w:space="0" w:color="auto"/>
                                        <w:right w:val="none" w:sz="0" w:space="0" w:color="auto"/>
                                      </w:divBdr>
                                    </w:div>
                                    <w:div w:id="237911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1349823">
          <w:marLeft w:val="0"/>
          <w:marRight w:val="0"/>
          <w:marTop w:val="0"/>
          <w:marBottom w:val="0"/>
          <w:divBdr>
            <w:top w:val="none" w:sz="0" w:space="0" w:color="auto"/>
            <w:left w:val="none" w:sz="0" w:space="0" w:color="auto"/>
            <w:bottom w:val="none" w:sz="0" w:space="0" w:color="auto"/>
            <w:right w:val="none" w:sz="0" w:space="0" w:color="auto"/>
          </w:divBdr>
          <w:divsChild>
            <w:div w:id="1220484042">
              <w:marLeft w:val="0"/>
              <w:marRight w:val="0"/>
              <w:marTop w:val="0"/>
              <w:marBottom w:val="0"/>
              <w:divBdr>
                <w:top w:val="none" w:sz="0" w:space="0" w:color="auto"/>
                <w:left w:val="none" w:sz="0" w:space="0" w:color="auto"/>
                <w:bottom w:val="none" w:sz="0" w:space="0" w:color="auto"/>
                <w:right w:val="none" w:sz="0" w:space="0" w:color="auto"/>
              </w:divBdr>
              <w:divsChild>
                <w:div w:id="523248314">
                  <w:marLeft w:val="0"/>
                  <w:marRight w:val="0"/>
                  <w:marTop w:val="0"/>
                  <w:marBottom w:val="0"/>
                  <w:divBdr>
                    <w:top w:val="none" w:sz="0" w:space="0" w:color="auto"/>
                    <w:left w:val="none" w:sz="0" w:space="0" w:color="auto"/>
                    <w:bottom w:val="none" w:sz="0" w:space="0" w:color="auto"/>
                    <w:right w:val="none" w:sz="0" w:space="0" w:color="auto"/>
                  </w:divBdr>
                </w:div>
              </w:divsChild>
            </w:div>
            <w:div w:id="1320698071">
              <w:marLeft w:val="0"/>
              <w:marRight w:val="0"/>
              <w:marTop w:val="0"/>
              <w:marBottom w:val="0"/>
              <w:divBdr>
                <w:top w:val="none" w:sz="0" w:space="0" w:color="auto"/>
                <w:left w:val="none" w:sz="0" w:space="0" w:color="auto"/>
                <w:bottom w:val="none" w:sz="0" w:space="0" w:color="auto"/>
                <w:right w:val="none" w:sz="0" w:space="0" w:color="auto"/>
              </w:divBdr>
              <w:divsChild>
                <w:div w:id="16266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9662654">
      <w:bodyDiv w:val="1"/>
      <w:marLeft w:val="0"/>
      <w:marRight w:val="0"/>
      <w:marTop w:val="0"/>
      <w:marBottom w:val="0"/>
      <w:divBdr>
        <w:top w:val="none" w:sz="0" w:space="0" w:color="auto"/>
        <w:left w:val="none" w:sz="0" w:space="0" w:color="auto"/>
        <w:bottom w:val="none" w:sz="0" w:space="0" w:color="auto"/>
        <w:right w:val="none" w:sz="0" w:space="0" w:color="auto"/>
      </w:divBdr>
    </w:div>
    <w:div w:id="1804734984">
      <w:bodyDiv w:val="1"/>
      <w:marLeft w:val="0"/>
      <w:marRight w:val="0"/>
      <w:marTop w:val="0"/>
      <w:marBottom w:val="0"/>
      <w:divBdr>
        <w:top w:val="none" w:sz="0" w:space="0" w:color="auto"/>
        <w:left w:val="none" w:sz="0" w:space="0" w:color="auto"/>
        <w:bottom w:val="none" w:sz="0" w:space="0" w:color="auto"/>
        <w:right w:val="none" w:sz="0" w:space="0" w:color="auto"/>
      </w:divBdr>
    </w:div>
    <w:div w:id="1804735678">
      <w:bodyDiv w:val="1"/>
      <w:marLeft w:val="0"/>
      <w:marRight w:val="0"/>
      <w:marTop w:val="0"/>
      <w:marBottom w:val="0"/>
      <w:divBdr>
        <w:top w:val="none" w:sz="0" w:space="0" w:color="auto"/>
        <w:left w:val="none" w:sz="0" w:space="0" w:color="auto"/>
        <w:bottom w:val="none" w:sz="0" w:space="0" w:color="auto"/>
        <w:right w:val="none" w:sz="0" w:space="0" w:color="auto"/>
      </w:divBdr>
    </w:div>
    <w:div w:id="1821461528">
      <w:bodyDiv w:val="1"/>
      <w:marLeft w:val="0"/>
      <w:marRight w:val="0"/>
      <w:marTop w:val="0"/>
      <w:marBottom w:val="0"/>
      <w:divBdr>
        <w:top w:val="none" w:sz="0" w:space="0" w:color="auto"/>
        <w:left w:val="none" w:sz="0" w:space="0" w:color="auto"/>
        <w:bottom w:val="none" w:sz="0" w:space="0" w:color="auto"/>
        <w:right w:val="none" w:sz="0" w:space="0" w:color="auto"/>
      </w:divBdr>
    </w:div>
    <w:div w:id="1827092596">
      <w:bodyDiv w:val="1"/>
      <w:marLeft w:val="0"/>
      <w:marRight w:val="0"/>
      <w:marTop w:val="0"/>
      <w:marBottom w:val="0"/>
      <w:divBdr>
        <w:top w:val="none" w:sz="0" w:space="0" w:color="auto"/>
        <w:left w:val="none" w:sz="0" w:space="0" w:color="auto"/>
        <w:bottom w:val="none" w:sz="0" w:space="0" w:color="auto"/>
        <w:right w:val="none" w:sz="0" w:space="0" w:color="auto"/>
      </w:divBdr>
    </w:div>
    <w:div w:id="1841656726">
      <w:bodyDiv w:val="1"/>
      <w:marLeft w:val="0"/>
      <w:marRight w:val="0"/>
      <w:marTop w:val="0"/>
      <w:marBottom w:val="0"/>
      <w:divBdr>
        <w:top w:val="none" w:sz="0" w:space="0" w:color="auto"/>
        <w:left w:val="none" w:sz="0" w:space="0" w:color="auto"/>
        <w:bottom w:val="none" w:sz="0" w:space="0" w:color="auto"/>
        <w:right w:val="none" w:sz="0" w:space="0" w:color="auto"/>
      </w:divBdr>
    </w:div>
    <w:div w:id="1854877627">
      <w:bodyDiv w:val="1"/>
      <w:marLeft w:val="0"/>
      <w:marRight w:val="0"/>
      <w:marTop w:val="0"/>
      <w:marBottom w:val="0"/>
      <w:divBdr>
        <w:top w:val="none" w:sz="0" w:space="0" w:color="auto"/>
        <w:left w:val="none" w:sz="0" w:space="0" w:color="auto"/>
        <w:bottom w:val="none" w:sz="0" w:space="0" w:color="auto"/>
        <w:right w:val="none" w:sz="0" w:space="0" w:color="auto"/>
      </w:divBdr>
    </w:div>
    <w:div w:id="1872183519">
      <w:bodyDiv w:val="1"/>
      <w:marLeft w:val="0"/>
      <w:marRight w:val="0"/>
      <w:marTop w:val="0"/>
      <w:marBottom w:val="0"/>
      <w:divBdr>
        <w:top w:val="none" w:sz="0" w:space="0" w:color="auto"/>
        <w:left w:val="none" w:sz="0" w:space="0" w:color="auto"/>
        <w:bottom w:val="none" w:sz="0" w:space="0" w:color="auto"/>
        <w:right w:val="none" w:sz="0" w:space="0" w:color="auto"/>
      </w:divBdr>
    </w:div>
    <w:div w:id="1872839947">
      <w:bodyDiv w:val="1"/>
      <w:marLeft w:val="0"/>
      <w:marRight w:val="0"/>
      <w:marTop w:val="0"/>
      <w:marBottom w:val="0"/>
      <w:divBdr>
        <w:top w:val="none" w:sz="0" w:space="0" w:color="auto"/>
        <w:left w:val="none" w:sz="0" w:space="0" w:color="auto"/>
        <w:bottom w:val="none" w:sz="0" w:space="0" w:color="auto"/>
        <w:right w:val="none" w:sz="0" w:space="0" w:color="auto"/>
      </w:divBdr>
      <w:divsChild>
        <w:div w:id="360402605">
          <w:marLeft w:val="0"/>
          <w:marRight w:val="0"/>
          <w:marTop w:val="0"/>
          <w:marBottom w:val="0"/>
          <w:divBdr>
            <w:top w:val="none" w:sz="0" w:space="0" w:color="auto"/>
            <w:left w:val="none" w:sz="0" w:space="0" w:color="auto"/>
            <w:bottom w:val="none" w:sz="0" w:space="0" w:color="auto"/>
            <w:right w:val="none" w:sz="0" w:space="0" w:color="auto"/>
          </w:divBdr>
        </w:div>
        <w:div w:id="393896499">
          <w:marLeft w:val="0"/>
          <w:marRight w:val="0"/>
          <w:marTop w:val="0"/>
          <w:marBottom w:val="0"/>
          <w:divBdr>
            <w:top w:val="none" w:sz="0" w:space="0" w:color="auto"/>
            <w:left w:val="none" w:sz="0" w:space="0" w:color="auto"/>
            <w:bottom w:val="none" w:sz="0" w:space="0" w:color="auto"/>
            <w:right w:val="none" w:sz="0" w:space="0" w:color="auto"/>
          </w:divBdr>
        </w:div>
        <w:div w:id="394859032">
          <w:marLeft w:val="0"/>
          <w:marRight w:val="0"/>
          <w:marTop w:val="0"/>
          <w:marBottom w:val="0"/>
          <w:divBdr>
            <w:top w:val="none" w:sz="0" w:space="0" w:color="auto"/>
            <w:left w:val="none" w:sz="0" w:space="0" w:color="auto"/>
            <w:bottom w:val="none" w:sz="0" w:space="0" w:color="auto"/>
            <w:right w:val="none" w:sz="0" w:space="0" w:color="auto"/>
          </w:divBdr>
        </w:div>
        <w:div w:id="435255482">
          <w:marLeft w:val="0"/>
          <w:marRight w:val="0"/>
          <w:marTop w:val="0"/>
          <w:marBottom w:val="0"/>
          <w:divBdr>
            <w:top w:val="none" w:sz="0" w:space="0" w:color="auto"/>
            <w:left w:val="none" w:sz="0" w:space="0" w:color="auto"/>
            <w:bottom w:val="none" w:sz="0" w:space="0" w:color="auto"/>
            <w:right w:val="none" w:sz="0" w:space="0" w:color="auto"/>
          </w:divBdr>
        </w:div>
        <w:div w:id="576330681">
          <w:marLeft w:val="0"/>
          <w:marRight w:val="0"/>
          <w:marTop w:val="0"/>
          <w:marBottom w:val="0"/>
          <w:divBdr>
            <w:top w:val="none" w:sz="0" w:space="0" w:color="auto"/>
            <w:left w:val="none" w:sz="0" w:space="0" w:color="auto"/>
            <w:bottom w:val="none" w:sz="0" w:space="0" w:color="auto"/>
            <w:right w:val="none" w:sz="0" w:space="0" w:color="auto"/>
          </w:divBdr>
        </w:div>
        <w:div w:id="658849122">
          <w:marLeft w:val="0"/>
          <w:marRight w:val="0"/>
          <w:marTop w:val="0"/>
          <w:marBottom w:val="0"/>
          <w:divBdr>
            <w:top w:val="none" w:sz="0" w:space="0" w:color="auto"/>
            <w:left w:val="none" w:sz="0" w:space="0" w:color="auto"/>
            <w:bottom w:val="none" w:sz="0" w:space="0" w:color="auto"/>
            <w:right w:val="none" w:sz="0" w:space="0" w:color="auto"/>
          </w:divBdr>
        </w:div>
        <w:div w:id="692535085">
          <w:marLeft w:val="0"/>
          <w:marRight w:val="0"/>
          <w:marTop w:val="0"/>
          <w:marBottom w:val="0"/>
          <w:divBdr>
            <w:top w:val="none" w:sz="0" w:space="0" w:color="auto"/>
            <w:left w:val="none" w:sz="0" w:space="0" w:color="auto"/>
            <w:bottom w:val="none" w:sz="0" w:space="0" w:color="auto"/>
            <w:right w:val="none" w:sz="0" w:space="0" w:color="auto"/>
          </w:divBdr>
        </w:div>
        <w:div w:id="715659353">
          <w:marLeft w:val="0"/>
          <w:marRight w:val="0"/>
          <w:marTop w:val="0"/>
          <w:marBottom w:val="0"/>
          <w:divBdr>
            <w:top w:val="none" w:sz="0" w:space="0" w:color="auto"/>
            <w:left w:val="none" w:sz="0" w:space="0" w:color="auto"/>
            <w:bottom w:val="none" w:sz="0" w:space="0" w:color="auto"/>
            <w:right w:val="none" w:sz="0" w:space="0" w:color="auto"/>
          </w:divBdr>
        </w:div>
        <w:div w:id="810368363">
          <w:marLeft w:val="0"/>
          <w:marRight w:val="0"/>
          <w:marTop w:val="0"/>
          <w:marBottom w:val="0"/>
          <w:divBdr>
            <w:top w:val="none" w:sz="0" w:space="0" w:color="auto"/>
            <w:left w:val="none" w:sz="0" w:space="0" w:color="auto"/>
            <w:bottom w:val="none" w:sz="0" w:space="0" w:color="auto"/>
            <w:right w:val="none" w:sz="0" w:space="0" w:color="auto"/>
          </w:divBdr>
        </w:div>
        <w:div w:id="976841002">
          <w:marLeft w:val="0"/>
          <w:marRight w:val="0"/>
          <w:marTop w:val="0"/>
          <w:marBottom w:val="0"/>
          <w:divBdr>
            <w:top w:val="none" w:sz="0" w:space="0" w:color="auto"/>
            <w:left w:val="none" w:sz="0" w:space="0" w:color="auto"/>
            <w:bottom w:val="none" w:sz="0" w:space="0" w:color="auto"/>
            <w:right w:val="none" w:sz="0" w:space="0" w:color="auto"/>
          </w:divBdr>
        </w:div>
        <w:div w:id="979772299">
          <w:marLeft w:val="0"/>
          <w:marRight w:val="0"/>
          <w:marTop w:val="0"/>
          <w:marBottom w:val="0"/>
          <w:divBdr>
            <w:top w:val="none" w:sz="0" w:space="0" w:color="auto"/>
            <w:left w:val="none" w:sz="0" w:space="0" w:color="auto"/>
            <w:bottom w:val="none" w:sz="0" w:space="0" w:color="auto"/>
            <w:right w:val="none" w:sz="0" w:space="0" w:color="auto"/>
          </w:divBdr>
        </w:div>
        <w:div w:id="1392120125">
          <w:marLeft w:val="0"/>
          <w:marRight w:val="0"/>
          <w:marTop w:val="0"/>
          <w:marBottom w:val="0"/>
          <w:divBdr>
            <w:top w:val="none" w:sz="0" w:space="0" w:color="auto"/>
            <w:left w:val="none" w:sz="0" w:space="0" w:color="auto"/>
            <w:bottom w:val="none" w:sz="0" w:space="0" w:color="auto"/>
            <w:right w:val="none" w:sz="0" w:space="0" w:color="auto"/>
          </w:divBdr>
        </w:div>
        <w:div w:id="1549411920">
          <w:marLeft w:val="0"/>
          <w:marRight w:val="0"/>
          <w:marTop w:val="0"/>
          <w:marBottom w:val="0"/>
          <w:divBdr>
            <w:top w:val="none" w:sz="0" w:space="0" w:color="auto"/>
            <w:left w:val="none" w:sz="0" w:space="0" w:color="auto"/>
            <w:bottom w:val="none" w:sz="0" w:space="0" w:color="auto"/>
            <w:right w:val="none" w:sz="0" w:space="0" w:color="auto"/>
          </w:divBdr>
        </w:div>
        <w:div w:id="1562401484">
          <w:marLeft w:val="0"/>
          <w:marRight w:val="0"/>
          <w:marTop w:val="0"/>
          <w:marBottom w:val="0"/>
          <w:divBdr>
            <w:top w:val="none" w:sz="0" w:space="0" w:color="auto"/>
            <w:left w:val="none" w:sz="0" w:space="0" w:color="auto"/>
            <w:bottom w:val="none" w:sz="0" w:space="0" w:color="auto"/>
            <w:right w:val="none" w:sz="0" w:space="0" w:color="auto"/>
          </w:divBdr>
        </w:div>
        <w:div w:id="1609969975">
          <w:marLeft w:val="0"/>
          <w:marRight w:val="0"/>
          <w:marTop w:val="0"/>
          <w:marBottom w:val="0"/>
          <w:divBdr>
            <w:top w:val="none" w:sz="0" w:space="0" w:color="auto"/>
            <w:left w:val="none" w:sz="0" w:space="0" w:color="auto"/>
            <w:bottom w:val="none" w:sz="0" w:space="0" w:color="auto"/>
            <w:right w:val="none" w:sz="0" w:space="0" w:color="auto"/>
          </w:divBdr>
        </w:div>
        <w:div w:id="1646741356">
          <w:marLeft w:val="0"/>
          <w:marRight w:val="0"/>
          <w:marTop w:val="0"/>
          <w:marBottom w:val="0"/>
          <w:divBdr>
            <w:top w:val="none" w:sz="0" w:space="0" w:color="auto"/>
            <w:left w:val="none" w:sz="0" w:space="0" w:color="auto"/>
            <w:bottom w:val="none" w:sz="0" w:space="0" w:color="auto"/>
            <w:right w:val="none" w:sz="0" w:space="0" w:color="auto"/>
          </w:divBdr>
        </w:div>
        <w:div w:id="1868979011">
          <w:marLeft w:val="0"/>
          <w:marRight w:val="0"/>
          <w:marTop w:val="0"/>
          <w:marBottom w:val="0"/>
          <w:divBdr>
            <w:top w:val="none" w:sz="0" w:space="0" w:color="auto"/>
            <w:left w:val="none" w:sz="0" w:space="0" w:color="auto"/>
            <w:bottom w:val="none" w:sz="0" w:space="0" w:color="auto"/>
            <w:right w:val="none" w:sz="0" w:space="0" w:color="auto"/>
          </w:divBdr>
        </w:div>
        <w:div w:id="1978758665">
          <w:marLeft w:val="0"/>
          <w:marRight w:val="0"/>
          <w:marTop w:val="0"/>
          <w:marBottom w:val="0"/>
          <w:divBdr>
            <w:top w:val="none" w:sz="0" w:space="0" w:color="auto"/>
            <w:left w:val="none" w:sz="0" w:space="0" w:color="auto"/>
            <w:bottom w:val="none" w:sz="0" w:space="0" w:color="auto"/>
            <w:right w:val="none" w:sz="0" w:space="0" w:color="auto"/>
          </w:divBdr>
        </w:div>
      </w:divsChild>
    </w:div>
    <w:div w:id="1881356462">
      <w:bodyDiv w:val="1"/>
      <w:marLeft w:val="0"/>
      <w:marRight w:val="0"/>
      <w:marTop w:val="0"/>
      <w:marBottom w:val="0"/>
      <w:divBdr>
        <w:top w:val="none" w:sz="0" w:space="0" w:color="auto"/>
        <w:left w:val="none" w:sz="0" w:space="0" w:color="auto"/>
        <w:bottom w:val="none" w:sz="0" w:space="0" w:color="auto"/>
        <w:right w:val="none" w:sz="0" w:space="0" w:color="auto"/>
      </w:divBdr>
    </w:div>
    <w:div w:id="1897354816">
      <w:bodyDiv w:val="1"/>
      <w:marLeft w:val="0"/>
      <w:marRight w:val="0"/>
      <w:marTop w:val="0"/>
      <w:marBottom w:val="0"/>
      <w:divBdr>
        <w:top w:val="none" w:sz="0" w:space="0" w:color="auto"/>
        <w:left w:val="none" w:sz="0" w:space="0" w:color="auto"/>
        <w:bottom w:val="none" w:sz="0" w:space="0" w:color="auto"/>
        <w:right w:val="none" w:sz="0" w:space="0" w:color="auto"/>
      </w:divBdr>
    </w:div>
    <w:div w:id="1898201317">
      <w:bodyDiv w:val="1"/>
      <w:marLeft w:val="0"/>
      <w:marRight w:val="0"/>
      <w:marTop w:val="0"/>
      <w:marBottom w:val="0"/>
      <w:divBdr>
        <w:top w:val="none" w:sz="0" w:space="0" w:color="auto"/>
        <w:left w:val="none" w:sz="0" w:space="0" w:color="auto"/>
        <w:bottom w:val="none" w:sz="0" w:space="0" w:color="auto"/>
        <w:right w:val="none" w:sz="0" w:space="0" w:color="auto"/>
      </w:divBdr>
      <w:divsChild>
        <w:div w:id="270625170">
          <w:marLeft w:val="0"/>
          <w:marRight w:val="0"/>
          <w:marTop w:val="0"/>
          <w:marBottom w:val="0"/>
          <w:divBdr>
            <w:top w:val="none" w:sz="0" w:space="0" w:color="auto"/>
            <w:left w:val="none" w:sz="0" w:space="0" w:color="auto"/>
            <w:bottom w:val="none" w:sz="0" w:space="0" w:color="auto"/>
            <w:right w:val="none" w:sz="0" w:space="0" w:color="auto"/>
          </w:divBdr>
        </w:div>
        <w:div w:id="280114642">
          <w:marLeft w:val="0"/>
          <w:marRight w:val="0"/>
          <w:marTop w:val="0"/>
          <w:marBottom w:val="0"/>
          <w:divBdr>
            <w:top w:val="none" w:sz="0" w:space="0" w:color="auto"/>
            <w:left w:val="none" w:sz="0" w:space="0" w:color="auto"/>
            <w:bottom w:val="none" w:sz="0" w:space="0" w:color="auto"/>
            <w:right w:val="none" w:sz="0" w:space="0" w:color="auto"/>
          </w:divBdr>
        </w:div>
        <w:div w:id="301614957">
          <w:marLeft w:val="0"/>
          <w:marRight w:val="0"/>
          <w:marTop w:val="0"/>
          <w:marBottom w:val="0"/>
          <w:divBdr>
            <w:top w:val="none" w:sz="0" w:space="0" w:color="auto"/>
            <w:left w:val="none" w:sz="0" w:space="0" w:color="auto"/>
            <w:bottom w:val="none" w:sz="0" w:space="0" w:color="auto"/>
            <w:right w:val="none" w:sz="0" w:space="0" w:color="auto"/>
          </w:divBdr>
        </w:div>
        <w:div w:id="508640641">
          <w:marLeft w:val="0"/>
          <w:marRight w:val="0"/>
          <w:marTop w:val="0"/>
          <w:marBottom w:val="0"/>
          <w:divBdr>
            <w:top w:val="none" w:sz="0" w:space="0" w:color="auto"/>
            <w:left w:val="none" w:sz="0" w:space="0" w:color="auto"/>
            <w:bottom w:val="none" w:sz="0" w:space="0" w:color="auto"/>
            <w:right w:val="none" w:sz="0" w:space="0" w:color="auto"/>
          </w:divBdr>
        </w:div>
        <w:div w:id="565840113">
          <w:marLeft w:val="0"/>
          <w:marRight w:val="0"/>
          <w:marTop w:val="0"/>
          <w:marBottom w:val="0"/>
          <w:divBdr>
            <w:top w:val="none" w:sz="0" w:space="0" w:color="auto"/>
            <w:left w:val="none" w:sz="0" w:space="0" w:color="auto"/>
            <w:bottom w:val="none" w:sz="0" w:space="0" w:color="auto"/>
            <w:right w:val="none" w:sz="0" w:space="0" w:color="auto"/>
          </w:divBdr>
        </w:div>
        <w:div w:id="796097846">
          <w:marLeft w:val="0"/>
          <w:marRight w:val="0"/>
          <w:marTop w:val="0"/>
          <w:marBottom w:val="0"/>
          <w:divBdr>
            <w:top w:val="none" w:sz="0" w:space="0" w:color="auto"/>
            <w:left w:val="none" w:sz="0" w:space="0" w:color="auto"/>
            <w:bottom w:val="none" w:sz="0" w:space="0" w:color="auto"/>
            <w:right w:val="none" w:sz="0" w:space="0" w:color="auto"/>
          </w:divBdr>
        </w:div>
        <w:div w:id="817846053">
          <w:marLeft w:val="0"/>
          <w:marRight w:val="0"/>
          <w:marTop w:val="0"/>
          <w:marBottom w:val="0"/>
          <w:divBdr>
            <w:top w:val="none" w:sz="0" w:space="0" w:color="auto"/>
            <w:left w:val="none" w:sz="0" w:space="0" w:color="auto"/>
            <w:bottom w:val="none" w:sz="0" w:space="0" w:color="auto"/>
            <w:right w:val="none" w:sz="0" w:space="0" w:color="auto"/>
          </w:divBdr>
        </w:div>
        <w:div w:id="830877090">
          <w:marLeft w:val="0"/>
          <w:marRight w:val="0"/>
          <w:marTop w:val="0"/>
          <w:marBottom w:val="0"/>
          <w:divBdr>
            <w:top w:val="none" w:sz="0" w:space="0" w:color="auto"/>
            <w:left w:val="none" w:sz="0" w:space="0" w:color="auto"/>
            <w:bottom w:val="none" w:sz="0" w:space="0" w:color="auto"/>
            <w:right w:val="none" w:sz="0" w:space="0" w:color="auto"/>
          </w:divBdr>
        </w:div>
        <w:div w:id="897476969">
          <w:marLeft w:val="0"/>
          <w:marRight w:val="0"/>
          <w:marTop w:val="0"/>
          <w:marBottom w:val="0"/>
          <w:divBdr>
            <w:top w:val="none" w:sz="0" w:space="0" w:color="auto"/>
            <w:left w:val="none" w:sz="0" w:space="0" w:color="auto"/>
            <w:bottom w:val="none" w:sz="0" w:space="0" w:color="auto"/>
            <w:right w:val="none" w:sz="0" w:space="0" w:color="auto"/>
          </w:divBdr>
        </w:div>
        <w:div w:id="970865196">
          <w:marLeft w:val="0"/>
          <w:marRight w:val="0"/>
          <w:marTop w:val="0"/>
          <w:marBottom w:val="0"/>
          <w:divBdr>
            <w:top w:val="none" w:sz="0" w:space="0" w:color="auto"/>
            <w:left w:val="none" w:sz="0" w:space="0" w:color="auto"/>
            <w:bottom w:val="none" w:sz="0" w:space="0" w:color="auto"/>
            <w:right w:val="none" w:sz="0" w:space="0" w:color="auto"/>
          </w:divBdr>
        </w:div>
        <w:div w:id="981813938">
          <w:marLeft w:val="0"/>
          <w:marRight w:val="0"/>
          <w:marTop w:val="0"/>
          <w:marBottom w:val="0"/>
          <w:divBdr>
            <w:top w:val="none" w:sz="0" w:space="0" w:color="auto"/>
            <w:left w:val="none" w:sz="0" w:space="0" w:color="auto"/>
            <w:bottom w:val="none" w:sz="0" w:space="0" w:color="auto"/>
            <w:right w:val="none" w:sz="0" w:space="0" w:color="auto"/>
          </w:divBdr>
        </w:div>
        <w:div w:id="983465113">
          <w:marLeft w:val="0"/>
          <w:marRight w:val="0"/>
          <w:marTop w:val="0"/>
          <w:marBottom w:val="0"/>
          <w:divBdr>
            <w:top w:val="none" w:sz="0" w:space="0" w:color="auto"/>
            <w:left w:val="none" w:sz="0" w:space="0" w:color="auto"/>
            <w:bottom w:val="none" w:sz="0" w:space="0" w:color="auto"/>
            <w:right w:val="none" w:sz="0" w:space="0" w:color="auto"/>
          </w:divBdr>
        </w:div>
        <w:div w:id="1036740611">
          <w:marLeft w:val="0"/>
          <w:marRight w:val="0"/>
          <w:marTop w:val="0"/>
          <w:marBottom w:val="0"/>
          <w:divBdr>
            <w:top w:val="none" w:sz="0" w:space="0" w:color="auto"/>
            <w:left w:val="none" w:sz="0" w:space="0" w:color="auto"/>
            <w:bottom w:val="none" w:sz="0" w:space="0" w:color="auto"/>
            <w:right w:val="none" w:sz="0" w:space="0" w:color="auto"/>
          </w:divBdr>
        </w:div>
        <w:div w:id="1163938305">
          <w:marLeft w:val="0"/>
          <w:marRight w:val="0"/>
          <w:marTop w:val="0"/>
          <w:marBottom w:val="0"/>
          <w:divBdr>
            <w:top w:val="none" w:sz="0" w:space="0" w:color="auto"/>
            <w:left w:val="none" w:sz="0" w:space="0" w:color="auto"/>
            <w:bottom w:val="none" w:sz="0" w:space="0" w:color="auto"/>
            <w:right w:val="none" w:sz="0" w:space="0" w:color="auto"/>
          </w:divBdr>
        </w:div>
        <w:div w:id="1372731590">
          <w:marLeft w:val="0"/>
          <w:marRight w:val="0"/>
          <w:marTop w:val="0"/>
          <w:marBottom w:val="0"/>
          <w:divBdr>
            <w:top w:val="none" w:sz="0" w:space="0" w:color="auto"/>
            <w:left w:val="none" w:sz="0" w:space="0" w:color="auto"/>
            <w:bottom w:val="none" w:sz="0" w:space="0" w:color="auto"/>
            <w:right w:val="none" w:sz="0" w:space="0" w:color="auto"/>
          </w:divBdr>
        </w:div>
      </w:divsChild>
    </w:div>
    <w:div w:id="1904297081">
      <w:bodyDiv w:val="1"/>
      <w:marLeft w:val="0"/>
      <w:marRight w:val="0"/>
      <w:marTop w:val="0"/>
      <w:marBottom w:val="0"/>
      <w:divBdr>
        <w:top w:val="none" w:sz="0" w:space="0" w:color="auto"/>
        <w:left w:val="none" w:sz="0" w:space="0" w:color="auto"/>
        <w:bottom w:val="none" w:sz="0" w:space="0" w:color="auto"/>
        <w:right w:val="none" w:sz="0" w:space="0" w:color="auto"/>
      </w:divBdr>
    </w:div>
    <w:div w:id="1916741904">
      <w:bodyDiv w:val="1"/>
      <w:marLeft w:val="0"/>
      <w:marRight w:val="0"/>
      <w:marTop w:val="0"/>
      <w:marBottom w:val="0"/>
      <w:divBdr>
        <w:top w:val="none" w:sz="0" w:space="0" w:color="auto"/>
        <w:left w:val="none" w:sz="0" w:space="0" w:color="auto"/>
        <w:bottom w:val="none" w:sz="0" w:space="0" w:color="auto"/>
        <w:right w:val="none" w:sz="0" w:space="0" w:color="auto"/>
      </w:divBdr>
    </w:div>
    <w:div w:id="1950816318">
      <w:bodyDiv w:val="1"/>
      <w:marLeft w:val="0"/>
      <w:marRight w:val="0"/>
      <w:marTop w:val="0"/>
      <w:marBottom w:val="0"/>
      <w:divBdr>
        <w:top w:val="none" w:sz="0" w:space="0" w:color="auto"/>
        <w:left w:val="none" w:sz="0" w:space="0" w:color="auto"/>
        <w:bottom w:val="none" w:sz="0" w:space="0" w:color="auto"/>
        <w:right w:val="none" w:sz="0" w:space="0" w:color="auto"/>
      </w:divBdr>
    </w:div>
    <w:div w:id="1951089828">
      <w:bodyDiv w:val="1"/>
      <w:marLeft w:val="0"/>
      <w:marRight w:val="0"/>
      <w:marTop w:val="0"/>
      <w:marBottom w:val="0"/>
      <w:divBdr>
        <w:top w:val="none" w:sz="0" w:space="0" w:color="auto"/>
        <w:left w:val="none" w:sz="0" w:space="0" w:color="auto"/>
        <w:bottom w:val="none" w:sz="0" w:space="0" w:color="auto"/>
        <w:right w:val="none" w:sz="0" w:space="0" w:color="auto"/>
      </w:divBdr>
      <w:divsChild>
        <w:div w:id="6950131">
          <w:marLeft w:val="0"/>
          <w:marRight w:val="0"/>
          <w:marTop w:val="0"/>
          <w:marBottom w:val="0"/>
          <w:divBdr>
            <w:top w:val="none" w:sz="0" w:space="0" w:color="auto"/>
            <w:left w:val="none" w:sz="0" w:space="0" w:color="auto"/>
            <w:bottom w:val="none" w:sz="0" w:space="0" w:color="auto"/>
            <w:right w:val="none" w:sz="0" w:space="0" w:color="auto"/>
          </w:divBdr>
        </w:div>
        <w:div w:id="99762587">
          <w:marLeft w:val="0"/>
          <w:marRight w:val="0"/>
          <w:marTop w:val="0"/>
          <w:marBottom w:val="0"/>
          <w:divBdr>
            <w:top w:val="none" w:sz="0" w:space="0" w:color="auto"/>
            <w:left w:val="none" w:sz="0" w:space="0" w:color="auto"/>
            <w:bottom w:val="none" w:sz="0" w:space="0" w:color="auto"/>
            <w:right w:val="none" w:sz="0" w:space="0" w:color="auto"/>
          </w:divBdr>
        </w:div>
        <w:div w:id="355808191">
          <w:marLeft w:val="0"/>
          <w:marRight w:val="0"/>
          <w:marTop w:val="0"/>
          <w:marBottom w:val="0"/>
          <w:divBdr>
            <w:top w:val="none" w:sz="0" w:space="0" w:color="auto"/>
            <w:left w:val="none" w:sz="0" w:space="0" w:color="auto"/>
            <w:bottom w:val="none" w:sz="0" w:space="0" w:color="auto"/>
            <w:right w:val="none" w:sz="0" w:space="0" w:color="auto"/>
          </w:divBdr>
        </w:div>
        <w:div w:id="453602248">
          <w:marLeft w:val="0"/>
          <w:marRight w:val="0"/>
          <w:marTop w:val="0"/>
          <w:marBottom w:val="0"/>
          <w:divBdr>
            <w:top w:val="none" w:sz="0" w:space="0" w:color="auto"/>
            <w:left w:val="none" w:sz="0" w:space="0" w:color="auto"/>
            <w:bottom w:val="none" w:sz="0" w:space="0" w:color="auto"/>
            <w:right w:val="none" w:sz="0" w:space="0" w:color="auto"/>
          </w:divBdr>
        </w:div>
        <w:div w:id="811024131">
          <w:marLeft w:val="0"/>
          <w:marRight w:val="0"/>
          <w:marTop w:val="0"/>
          <w:marBottom w:val="0"/>
          <w:divBdr>
            <w:top w:val="none" w:sz="0" w:space="0" w:color="auto"/>
            <w:left w:val="none" w:sz="0" w:space="0" w:color="auto"/>
            <w:bottom w:val="none" w:sz="0" w:space="0" w:color="auto"/>
            <w:right w:val="none" w:sz="0" w:space="0" w:color="auto"/>
          </w:divBdr>
        </w:div>
        <w:div w:id="917446631">
          <w:marLeft w:val="0"/>
          <w:marRight w:val="0"/>
          <w:marTop w:val="0"/>
          <w:marBottom w:val="0"/>
          <w:divBdr>
            <w:top w:val="none" w:sz="0" w:space="0" w:color="auto"/>
            <w:left w:val="none" w:sz="0" w:space="0" w:color="auto"/>
            <w:bottom w:val="none" w:sz="0" w:space="0" w:color="auto"/>
            <w:right w:val="none" w:sz="0" w:space="0" w:color="auto"/>
          </w:divBdr>
        </w:div>
        <w:div w:id="1219131430">
          <w:marLeft w:val="0"/>
          <w:marRight w:val="0"/>
          <w:marTop w:val="0"/>
          <w:marBottom w:val="0"/>
          <w:divBdr>
            <w:top w:val="none" w:sz="0" w:space="0" w:color="auto"/>
            <w:left w:val="none" w:sz="0" w:space="0" w:color="auto"/>
            <w:bottom w:val="none" w:sz="0" w:space="0" w:color="auto"/>
            <w:right w:val="none" w:sz="0" w:space="0" w:color="auto"/>
          </w:divBdr>
        </w:div>
        <w:div w:id="1222789398">
          <w:marLeft w:val="0"/>
          <w:marRight w:val="0"/>
          <w:marTop w:val="0"/>
          <w:marBottom w:val="0"/>
          <w:divBdr>
            <w:top w:val="none" w:sz="0" w:space="0" w:color="auto"/>
            <w:left w:val="none" w:sz="0" w:space="0" w:color="auto"/>
            <w:bottom w:val="none" w:sz="0" w:space="0" w:color="auto"/>
            <w:right w:val="none" w:sz="0" w:space="0" w:color="auto"/>
          </w:divBdr>
        </w:div>
        <w:div w:id="1282568741">
          <w:marLeft w:val="0"/>
          <w:marRight w:val="0"/>
          <w:marTop w:val="0"/>
          <w:marBottom w:val="0"/>
          <w:divBdr>
            <w:top w:val="none" w:sz="0" w:space="0" w:color="auto"/>
            <w:left w:val="none" w:sz="0" w:space="0" w:color="auto"/>
            <w:bottom w:val="none" w:sz="0" w:space="0" w:color="auto"/>
            <w:right w:val="none" w:sz="0" w:space="0" w:color="auto"/>
          </w:divBdr>
        </w:div>
        <w:div w:id="1312978257">
          <w:marLeft w:val="0"/>
          <w:marRight w:val="0"/>
          <w:marTop w:val="0"/>
          <w:marBottom w:val="0"/>
          <w:divBdr>
            <w:top w:val="none" w:sz="0" w:space="0" w:color="auto"/>
            <w:left w:val="none" w:sz="0" w:space="0" w:color="auto"/>
            <w:bottom w:val="none" w:sz="0" w:space="0" w:color="auto"/>
            <w:right w:val="none" w:sz="0" w:space="0" w:color="auto"/>
          </w:divBdr>
        </w:div>
        <w:div w:id="1554348416">
          <w:marLeft w:val="0"/>
          <w:marRight w:val="0"/>
          <w:marTop w:val="0"/>
          <w:marBottom w:val="0"/>
          <w:divBdr>
            <w:top w:val="none" w:sz="0" w:space="0" w:color="auto"/>
            <w:left w:val="none" w:sz="0" w:space="0" w:color="auto"/>
            <w:bottom w:val="none" w:sz="0" w:space="0" w:color="auto"/>
            <w:right w:val="none" w:sz="0" w:space="0" w:color="auto"/>
          </w:divBdr>
        </w:div>
        <w:div w:id="1653296254">
          <w:marLeft w:val="0"/>
          <w:marRight w:val="0"/>
          <w:marTop w:val="0"/>
          <w:marBottom w:val="0"/>
          <w:divBdr>
            <w:top w:val="none" w:sz="0" w:space="0" w:color="auto"/>
            <w:left w:val="none" w:sz="0" w:space="0" w:color="auto"/>
            <w:bottom w:val="none" w:sz="0" w:space="0" w:color="auto"/>
            <w:right w:val="none" w:sz="0" w:space="0" w:color="auto"/>
          </w:divBdr>
        </w:div>
        <w:div w:id="1684286804">
          <w:marLeft w:val="0"/>
          <w:marRight w:val="0"/>
          <w:marTop w:val="0"/>
          <w:marBottom w:val="0"/>
          <w:divBdr>
            <w:top w:val="none" w:sz="0" w:space="0" w:color="auto"/>
            <w:left w:val="none" w:sz="0" w:space="0" w:color="auto"/>
            <w:bottom w:val="none" w:sz="0" w:space="0" w:color="auto"/>
            <w:right w:val="none" w:sz="0" w:space="0" w:color="auto"/>
          </w:divBdr>
        </w:div>
        <w:div w:id="1712219762">
          <w:marLeft w:val="0"/>
          <w:marRight w:val="0"/>
          <w:marTop w:val="0"/>
          <w:marBottom w:val="0"/>
          <w:divBdr>
            <w:top w:val="none" w:sz="0" w:space="0" w:color="auto"/>
            <w:left w:val="none" w:sz="0" w:space="0" w:color="auto"/>
            <w:bottom w:val="none" w:sz="0" w:space="0" w:color="auto"/>
            <w:right w:val="none" w:sz="0" w:space="0" w:color="auto"/>
          </w:divBdr>
        </w:div>
        <w:div w:id="1827016064">
          <w:marLeft w:val="0"/>
          <w:marRight w:val="0"/>
          <w:marTop w:val="0"/>
          <w:marBottom w:val="0"/>
          <w:divBdr>
            <w:top w:val="none" w:sz="0" w:space="0" w:color="auto"/>
            <w:left w:val="none" w:sz="0" w:space="0" w:color="auto"/>
            <w:bottom w:val="none" w:sz="0" w:space="0" w:color="auto"/>
            <w:right w:val="none" w:sz="0" w:space="0" w:color="auto"/>
          </w:divBdr>
        </w:div>
        <w:div w:id="2057393902">
          <w:marLeft w:val="0"/>
          <w:marRight w:val="0"/>
          <w:marTop w:val="0"/>
          <w:marBottom w:val="0"/>
          <w:divBdr>
            <w:top w:val="none" w:sz="0" w:space="0" w:color="auto"/>
            <w:left w:val="none" w:sz="0" w:space="0" w:color="auto"/>
            <w:bottom w:val="none" w:sz="0" w:space="0" w:color="auto"/>
            <w:right w:val="none" w:sz="0" w:space="0" w:color="auto"/>
          </w:divBdr>
        </w:div>
        <w:div w:id="2143886793">
          <w:marLeft w:val="0"/>
          <w:marRight w:val="0"/>
          <w:marTop w:val="0"/>
          <w:marBottom w:val="0"/>
          <w:divBdr>
            <w:top w:val="none" w:sz="0" w:space="0" w:color="auto"/>
            <w:left w:val="none" w:sz="0" w:space="0" w:color="auto"/>
            <w:bottom w:val="none" w:sz="0" w:space="0" w:color="auto"/>
            <w:right w:val="none" w:sz="0" w:space="0" w:color="auto"/>
          </w:divBdr>
        </w:div>
      </w:divsChild>
    </w:div>
    <w:div w:id="1958289077">
      <w:bodyDiv w:val="1"/>
      <w:marLeft w:val="0"/>
      <w:marRight w:val="0"/>
      <w:marTop w:val="0"/>
      <w:marBottom w:val="0"/>
      <w:divBdr>
        <w:top w:val="none" w:sz="0" w:space="0" w:color="auto"/>
        <w:left w:val="none" w:sz="0" w:space="0" w:color="auto"/>
        <w:bottom w:val="none" w:sz="0" w:space="0" w:color="auto"/>
        <w:right w:val="none" w:sz="0" w:space="0" w:color="auto"/>
      </w:divBdr>
    </w:div>
    <w:div w:id="2004047333">
      <w:bodyDiv w:val="1"/>
      <w:marLeft w:val="0"/>
      <w:marRight w:val="0"/>
      <w:marTop w:val="0"/>
      <w:marBottom w:val="0"/>
      <w:divBdr>
        <w:top w:val="none" w:sz="0" w:space="0" w:color="auto"/>
        <w:left w:val="none" w:sz="0" w:space="0" w:color="auto"/>
        <w:bottom w:val="none" w:sz="0" w:space="0" w:color="auto"/>
        <w:right w:val="none" w:sz="0" w:space="0" w:color="auto"/>
      </w:divBdr>
    </w:div>
    <w:div w:id="2005206622">
      <w:bodyDiv w:val="1"/>
      <w:marLeft w:val="0"/>
      <w:marRight w:val="0"/>
      <w:marTop w:val="0"/>
      <w:marBottom w:val="0"/>
      <w:divBdr>
        <w:top w:val="none" w:sz="0" w:space="0" w:color="auto"/>
        <w:left w:val="none" w:sz="0" w:space="0" w:color="auto"/>
        <w:bottom w:val="none" w:sz="0" w:space="0" w:color="auto"/>
        <w:right w:val="none" w:sz="0" w:space="0" w:color="auto"/>
      </w:divBdr>
    </w:div>
    <w:div w:id="2009095141">
      <w:bodyDiv w:val="1"/>
      <w:marLeft w:val="0"/>
      <w:marRight w:val="0"/>
      <w:marTop w:val="0"/>
      <w:marBottom w:val="0"/>
      <w:divBdr>
        <w:top w:val="none" w:sz="0" w:space="0" w:color="auto"/>
        <w:left w:val="none" w:sz="0" w:space="0" w:color="auto"/>
        <w:bottom w:val="none" w:sz="0" w:space="0" w:color="auto"/>
        <w:right w:val="none" w:sz="0" w:space="0" w:color="auto"/>
      </w:divBdr>
    </w:div>
    <w:div w:id="2010399357">
      <w:bodyDiv w:val="1"/>
      <w:marLeft w:val="0"/>
      <w:marRight w:val="0"/>
      <w:marTop w:val="0"/>
      <w:marBottom w:val="0"/>
      <w:divBdr>
        <w:top w:val="none" w:sz="0" w:space="0" w:color="auto"/>
        <w:left w:val="none" w:sz="0" w:space="0" w:color="auto"/>
        <w:bottom w:val="none" w:sz="0" w:space="0" w:color="auto"/>
        <w:right w:val="none" w:sz="0" w:space="0" w:color="auto"/>
      </w:divBdr>
    </w:div>
    <w:div w:id="2012292904">
      <w:bodyDiv w:val="1"/>
      <w:marLeft w:val="0"/>
      <w:marRight w:val="0"/>
      <w:marTop w:val="0"/>
      <w:marBottom w:val="0"/>
      <w:divBdr>
        <w:top w:val="none" w:sz="0" w:space="0" w:color="auto"/>
        <w:left w:val="none" w:sz="0" w:space="0" w:color="auto"/>
        <w:bottom w:val="none" w:sz="0" w:space="0" w:color="auto"/>
        <w:right w:val="none" w:sz="0" w:space="0" w:color="auto"/>
      </w:divBdr>
    </w:div>
    <w:div w:id="2023194015">
      <w:bodyDiv w:val="1"/>
      <w:marLeft w:val="0"/>
      <w:marRight w:val="0"/>
      <w:marTop w:val="0"/>
      <w:marBottom w:val="0"/>
      <w:divBdr>
        <w:top w:val="none" w:sz="0" w:space="0" w:color="auto"/>
        <w:left w:val="none" w:sz="0" w:space="0" w:color="auto"/>
        <w:bottom w:val="none" w:sz="0" w:space="0" w:color="auto"/>
        <w:right w:val="none" w:sz="0" w:space="0" w:color="auto"/>
      </w:divBdr>
    </w:div>
    <w:div w:id="2023624682">
      <w:bodyDiv w:val="1"/>
      <w:marLeft w:val="0"/>
      <w:marRight w:val="0"/>
      <w:marTop w:val="0"/>
      <w:marBottom w:val="0"/>
      <w:divBdr>
        <w:top w:val="none" w:sz="0" w:space="0" w:color="auto"/>
        <w:left w:val="none" w:sz="0" w:space="0" w:color="auto"/>
        <w:bottom w:val="none" w:sz="0" w:space="0" w:color="auto"/>
        <w:right w:val="none" w:sz="0" w:space="0" w:color="auto"/>
      </w:divBdr>
    </w:div>
    <w:div w:id="2038384128">
      <w:bodyDiv w:val="1"/>
      <w:marLeft w:val="0"/>
      <w:marRight w:val="0"/>
      <w:marTop w:val="0"/>
      <w:marBottom w:val="0"/>
      <w:divBdr>
        <w:top w:val="none" w:sz="0" w:space="0" w:color="auto"/>
        <w:left w:val="none" w:sz="0" w:space="0" w:color="auto"/>
        <w:bottom w:val="none" w:sz="0" w:space="0" w:color="auto"/>
        <w:right w:val="none" w:sz="0" w:space="0" w:color="auto"/>
      </w:divBdr>
      <w:divsChild>
        <w:div w:id="904953097">
          <w:marLeft w:val="0"/>
          <w:marRight w:val="0"/>
          <w:marTop w:val="0"/>
          <w:marBottom w:val="0"/>
          <w:divBdr>
            <w:top w:val="none" w:sz="0" w:space="0" w:color="auto"/>
            <w:left w:val="none" w:sz="0" w:space="0" w:color="auto"/>
            <w:bottom w:val="none" w:sz="0" w:space="0" w:color="auto"/>
            <w:right w:val="none" w:sz="0" w:space="0" w:color="auto"/>
          </w:divBdr>
        </w:div>
        <w:div w:id="1984698783">
          <w:marLeft w:val="0"/>
          <w:marRight w:val="0"/>
          <w:marTop w:val="0"/>
          <w:marBottom w:val="0"/>
          <w:divBdr>
            <w:top w:val="none" w:sz="0" w:space="0" w:color="auto"/>
            <w:left w:val="none" w:sz="0" w:space="0" w:color="auto"/>
            <w:bottom w:val="none" w:sz="0" w:space="0" w:color="auto"/>
            <w:right w:val="none" w:sz="0" w:space="0" w:color="auto"/>
          </w:divBdr>
        </w:div>
      </w:divsChild>
    </w:div>
    <w:div w:id="2044012851">
      <w:bodyDiv w:val="1"/>
      <w:marLeft w:val="0"/>
      <w:marRight w:val="0"/>
      <w:marTop w:val="0"/>
      <w:marBottom w:val="0"/>
      <w:divBdr>
        <w:top w:val="none" w:sz="0" w:space="0" w:color="auto"/>
        <w:left w:val="none" w:sz="0" w:space="0" w:color="auto"/>
        <w:bottom w:val="none" w:sz="0" w:space="0" w:color="auto"/>
        <w:right w:val="none" w:sz="0" w:space="0" w:color="auto"/>
      </w:divBdr>
    </w:div>
    <w:div w:id="2056392032">
      <w:bodyDiv w:val="1"/>
      <w:marLeft w:val="0"/>
      <w:marRight w:val="0"/>
      <w:marTop w:val="0"/>
      <w:marBottom w:val="0"/>
      <w:divBdr>
        <w:top w:val="none" w:sz="0" w:space="0" w:color="auto"/>
        <w:left w:val="none" w:sz="0" w:space="0" w:color="auto"/>
        <w:bottom w:val="none" w:sz="0" w:space="0" w:color="auto"/>
        <w:right w:val="none" w:sz="0" w:space="0" w:color="auto"/>
      </w:divBdr>
    </w:div>
    <w:div w:id="2057852083">
      <w:bodyDiv w:val="1"/>
      <w:marLeft w:val="0"/>
      <w:marRight w:val="0"/>
      <w:marTop w:val="0"/>
      <w:marBottom w:val="0"/>
      <w:divBdr>
        <w:top w:val="none" w:sz="0" w:space="0" w:color="auto"/>
        <w:left w:val="none" w:sz="0" w:space="0" w:color="auto"/>
        <w:bottom w:val="none" w:sz="0" w:space="0" w:color="auto"/>
        <w:right w:val="none" w:sz="0" w:space="0" w:color="auto"/>
      </w:divBdr>
    </w:div>
    <w:div w:id="2064982901">
      <w:bodyDiv w:val="1"/>
      <w:marLeft w:val="0"/>
      <w:marRight w:val="0"/>
      <w:marTop w:val="0"/>
      <w:marBottom w:val="0"/>
      <w:divBdr>
        <w:top w:val="none" w:sz="0" w:space="0" w:color="auto"/>
        <w:left w:val="none" w:sz="0" w:space="0" w:color="auto"/>
        <w:bottom w:val="none" w:sz="0" w:space="0" w:color="auto"/>
        <w:right w:val="none" w:sz="0" w:space="0" w:color="auto"/>
      </w:divBdr>
      <w:divsChild>
        <w:div w:id="69936643">
          <w:marLeft w:val="0"/>
          <w:marRight w:val="0"/>
          <w:marTop w:val="0"/>
          <w:marBottom w:val="0"/>
          <w:divBdr>
            <w:top w:val="none" w:sz="0" w:space="0" w:color="auto"/>
            <w:left w:val="none" w:sz="0" w:space="0" w:color="auto"/>
            <w:bottom w:val="none" w:sz="0" w:space="0" w:color="auto"/>
            <w:right w:val="none" w:sz="0" w:space="0" w:color="auto"/>
          </w:divBdr>
          <w:divsChild>
            <w:div w:id="1472602718">
              <w:marLeft w:val="0"/>
              <w:marRight w:val="0"/>
              <w:marTop w:val="0"/>
              <w:marBottom w:val="0"/>
              <w:divBdr>
                <w:top w:val="none" w:sz="0" w:space="0" w:color="auto"/>
                <w:left w:val="none" w:sz="0" w:space="0" w:color="auto"/>
                <w:bottom w:val="none" w:sz="0" w:space="0" w:color="auto"/>
                <w:right w:val="none" w:sz="0" w:space="0" w:color="auto"/>
              </w:divBdr>
              <w:divsChild>
                <w:div w:id="1511800558">
                  <w:marLeft w:val="0"/>
                  <w:marRight w:val="0"/>
                  <w:marTop w:val="0"/>
                  <w:marBottom w:val="0"/>
                  <w:divBdr>
                    <w:top w:val="none" w:sz="0" w:space="0" w:color="auto"/>
                    <w:left w:val="none" w:sz="0" w:space="0" w:color="auto"/>
                    <w:bottom w:val="none" w:sz="0" w:space="0" w:color="auto"/>
                    <w:right w:val="none" w:sz="0" w:space="0" w:color="auto"/>
                  </w:divBdr>
                  <w:divsChild>
                    <w:div w:id="1993218095">
                      <w:marLeft w:val="0"/>
                      <w:marRight w:val="0"/>
                      <w:marTop w:val="0"/>
                      <w:marBottom w:val="0"/>
                      <w:divBdr>
                        <w:top w:val="none" w:sz="0" w:space="0" w:color="auto"/>
                        <w:left w:val="none" w:sz="0" w:space="0" w:color="auto"/>
                        <w:bottom w:val="none" w:sz="0" w:space="0" w:color="auto"/>
                        <w:right w:val="none" w:sz="0" w:space="0" w:color="auto"/>
                      </w:divBdr>
                      <w:divsChild>
                        <w:div w:id="799999592">
                          <w:marLeft w:val="0"/>
                          <w:marRight w:val="0"/>
                          <w:marTop w:val="0"/>
                          <w:marBottom w:val="0"/>
                          <w:divBdr>
                            <w:top w:val="none" w:sz="0" w:space="0" w:color="auto"/>
                            <w:left w:val="none" w:sz="0" w:space="0" w:color="auto"/>
                            <w:bottom w:val="none" w:sz="0" w:space="0" w:color="auto"/>
                            <w:right w:val="none" w:sz="0" w:space="0" w:color="auto"/>
                          </w:divBdr>
                          <w:divsChild>
                            <w:div w:id="1806460696">
                              <w:marLeft w:val="0"/>
                              <w:marRight w:val="0"/>
                              <w:marTop w:val="0"/>
                              <w:marBottom w:val="0"/>
                              <w:divBdr>
                                <w:top w:val="none" w:sz="0" w:space="0" w:color="auto"/>
                                <w:left w:val="none" w:sz="0" w:space="0" w:color="auto"/>
                                <w:bottom w:val="none" w:sz="0" w:space="0" w:color="auto"/>
                                <w:right w:val="none" w:sz="0" w:space="0" w:color="auto"/>
                              </w:divBdr>
                              <w:divsChild>
                                <w:div w:id="31615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624402">
                          <w:marLeft w:val="0"/>
                          <w:marRight w:val="0"/>
                          <w:marTop w:val="0"/>
                          <w:marBottom w:val="0"/>
                          <w:divBdr>
                            <w:top w:val="none" w:sz="0" w:space="0" w:color="auto"/>
                            <w:left w:val="none" w:sz="0" w:space="0" w:color="auto"/>
                            <w:bottom w:val="none" w:sz="0" w:space="0" w:color="auto"/>
                            <w:right w:val="none" w:sz="0" w:space="0" w:color="auto"/>
                          </w:divBdr>
                        </w:div>
                        <w:div w:id="381640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0220946">
          <w:marLeft w:val="0"/>
          <w:marRight w:val="0"/>
          <w:marTop w:val="0"/>
          <w:marBottom w:val="0"/>
          <w:divBdr>
            <w:top w:val="none" w:sz="0" w:space="0" w:color="auto"/>
            <w:left w:val="none" w:sz="0" w:space="0" w:color="auto"/>
            <w:bottom w:val="none" w:sz="0" w:space="0" w:color="auto"/>
            <w:right w:val="none" w:sz="0" w:space="0" w:color="auto"/>
          </w:divBdr>
          <w:divsChild>
            <w:div w:id="1200700297">
              <w:marLeft w:val="0"/>
              <w:marRight w:val="0"/>
              <w:marTop w:val="0"/>
              <w:marBottom w:val="0"/>
              <w:divBdr>
                <w:top w:val="none" w:sz="0" w:space="0" w:color="auto"/>
                <w:left w:val="none" w:sz="0" w:space="0" w:color="auto"/>
                <w:bottom w:val="none" w:sz="0" w:space="0" w:color="auto"/>
                <w:right w:val="none" w:sz="0" w:space="0" w:color="auto"/>
              </w:divBdr>
              <w:divsChild>
                <w:div w:id="120149507">
                  <w:marLeft w:val="0"/>
                  <w:marRight w:val="0"/>
                  <w:marTop w:val="0"/>
                  <w:marBottom w:val="0"/>
                  <w:divBdr>
                    <w:top w:val="none" w:sz="0" w:space="0" w:color="auto"/>
                    <w:left w:val="none" w:sz="0" w:space="0" w:color="auto"/>
                    <w:bottom w:val="none" w:sz="0" w:space="0" w:color="auto"/>
                    <w:right w:val="none" w:sz="0" w:space="0" w:color="auto"/>
                  </w:divBdr>
                  <w:divsChild>
                    <w:div w:id="814487751">
                      <w:marLeft w:val="0"/>
                      <w:marRight w:val="0"/>
                      <w:marTop w:val="0"/>
                      <w:marBottom w:val="0"/>
                      <w:divBdr>
                        <w:top w:val="none" w:sz="0" w:space="0" w:color="auto"/>
                        <w:left w:val="none" w:sz="0" w:space="0" w:color="auto"/>
                        <w:bottom w:val="none" w:sz="0" w:space="0" w:color="auto"/>
                        <w:right w:val="none" w:sz="0" w:space="0" w:color="auto"/>
                      </w:divBdr>
                      <w:divsChild>
                        <w:div w:id="120764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9454714">
          <w:marLeft w:val="0"/>
          <w:marRight w:val="0"/>
          <w:marTop w:val="0"/>
          <w:marBottom w:val="0"/>
          <w:divBdr>
            <w:top w:val="none" w:sz="0" w:space="0" w:color="auto"/>
            <w:left w:val="none" w:sz="0" w:space="0" w:color="auto"/>
            <w:bottom w:val="none" w:sz="0" w:space="0" w:color="auto"/>
            <w:right w:val="none" w:sz="0" w:space="0" w:color="auto"/>
          </w:divBdr>
          <w:divsChild>
            <w:div w:id="1581019441">
              <w:marLeft w:val="0"/>
              <w:marRight w:val="0"/>
              <w:marTop w:val="0"/>
              <w:marBottom w:val="0"/>
              <w:divBdr>
                <w:top w:val="none" w:sz="0" w:space="0" w:color="auto"/>
                <w:left w:val="none" w:sz="0" w:space="0" w:color="auto"/>
                <w:bottom w:val="none" w:sz="0" w:space="0" w:color="auto"/>
                <w:right w:val="none" w:sz="0" w:space="0" w:color="auto"/>
              </w:divBdr>
              <w:divsChild>
                <w:div w:id="1994219002">
                  <w:marLeft w:val="0"/>
                  <w:marRight w:val="0"/>
                  <w:marTop w:val="0"/>
                  <w:marBottom w:val="0"/>
                  <w:divBdr>
                    <w:top w:val="none" w:sz="0" w:space="0" w:color="auto"/>
                    <w:left w:val="none" w:sz="0" w:space="0" w:color="auto"/>
                    <w:bottom w:val="none" w:sz="0" w:space="0" w:color="auto"/>
                    <w:right w:val="none" w:sz="0" w:space="0" w:color="auto"/>
                  </w:divBdr>
                  <w:divsChild>
                    <w:div w:id="1703048463">
                      <w:marLeft w:val="0"/>
                      <w:marRight w:val="0"/>
                      <w:marTop w:val="0"/>
                      <w:marBottom w:val="0"/>
                      <w:divBdr>
                        <w:top w:val="none" w:sz="0" w:space="0" w:color="auto"/>
                        <w:left w:val="none" w:sz="0" w:space="0" w:color="auto"/>
                        <w:bottom w:val="none" w:sz="0" w:space="0" w:color="auto"/>
                        <w:right w:val="none" w:sz="0" w:space="0" w:color="auto"/>
                      </w:divBdr>
                      <w:divsChild>
                        <w:div w:id="1192112241">
                          <w:marLeft w:val="0"/>
                          <w:marRight w:val="0"/>
                          <w:marTop w:val="0"/>
                          <w:marBottom w:val="0"/>
                          <w:divBdr>
                            <w:top w:val="none" w:sz="0" w:space="0" w:color="auto"/>
                            <w:left w:val="none" w:sz="0" w:space="0" w:color="auto"/>
                            <w:bottom w:val="none" w:sz="0" w:space="0" w:color="auto"/>
                            <w:right w:val="none" w:sz="0" w:space="0" w:color="auto"/>
                          </w:divBdr>
                        </w:div>
                        <w:div w:id="202763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4269584">
          <w:marLeft w:val="0"/>
          <w:marRight w:val="0"/>
          <w:marTop w:val="0"/>
          <w:marBottom w:val="0"/>
          <w:divBdr>
            <w:top w:val="none" w:sz="0" w:space="0" w:color="auto"/>
            <w:left w:val="none" w:sz="0" w:space="0" w:color="auto"/>
            <w:bottom w:val="none" w:sz="0" w:space="0" w:color="auto"/>
            <w:right w:val="none" w:sz="0" w:space="0" w:color="auto"/>
          </w:divBdr>
        </w:div>
        <w:div w:id="1628003702">
          <w:marLeft w:val="0"/>
          <w:marRight w:val="0"/>
          <w:marTop w:val="0"/>
          <w:marBottom w:val="0"/>
          <w:divBdr>
            <w:top w:val="none" w:sz="0" w:space="0" w:color="auto"/>
            <w:left w:val="none" w:sz="0" w:space="0" w:color="auto"/>
            <w:bottom w:val="none" w:sz="0" w:space="0" w:color="auto"/>
            <w:right w:val="none" w:sz="0" w:space="0" w:color="auto"/>
          </w:divBdr>
          <w:divsChild>
            <w:div w:id="913048375">
              <w:marLeft w:val="0"/>
              <w:marRight w:val="0"/>
              <w:marTop w:val="0"/>
              <w:marBottom w:val="0"/>
              <w:divBdr>
                <w:top w:val="none" w:sz="0" w:space="0" w:color="auto"/>
                <w:left w:val="none" w:sz="0" w:space="0" w:color="auto"/>
                <w:bottom w:val="none" w:sz="0" w:space="0" w:color="auto"/>
                <w:right w:val="none" w:sz="0" w:space="0" w:color="auto"/>
              </w:divBdr>
              <w:divsChild>
                <w:div w:id="929890593">
                  <w:marLeft w:val="0"/>
                  <w:marRight w:val="0"/>
                  <w:marTop w:val="0"/>
                  <w:marBottom w:val="0"/>
                  <w:divBdr>
                    <w:top w:val="none" w:sz="0" w:space="0" w:color="auto"/>
                    <w:left w:val="none" w:sz="0" w:space="0" w:color="auto"/>
                    <w:bottom w:val="none" w:sz="0" w:space="0" w:color="auto"/>
                    <w:right w:val="none" w:sz="0" w:space="0" w:color="auto"/>
                  </w:divBdr>
                  <w:divsChild>
                    <w:div w:id="527761983">
                      <w:marLeft w:val="0"/>
                      <w:marRight w:val="0"/>
                      <w:marTop w:val="0"/>
                      <w:marBottom w:val="0"/>
                      <w:divBdr>
                        <w:top w:val="none" w:sz="0" w:space="0" w:color="auto"/>
                        <w:left w:val="none" w:sz="0" w:space="0" w:color="auto"/>
                        <w:bottom w:val="none" w:sz="0" w:space="0" w:color="auto"/>
                        <w:right w:val="none" w:sz="0" w:space="0" w:color="auto"/>
                      </w:divBdr>
                      <w:divsChild>
                        <w:div w:id="183887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88375">
                  <w:marLeft w:val="0"/>
                  <w:marRight w:val="0"/>
                  <w:marTop w:val="0"/>
                  <w:marBottom w:val="0"/>
                  <w:divBdr>
                    <w:top w:val="none" w:sz="0" w:space="0" w:color="auto"/>
                    <w:left w:val="none" w:sz="0" w:space="0" w:color="auto"/>
                    <w:bottom w:val="none" w:sz="0" w:space="0" w:color="auto"/>
                    <w:right w:val="none" w:sz="0" w:space="0" w:color="auto"/>
                  </w:divBdr>
                  <w:divsChild>
                    <w:div w:id="1594318973">
                      <w:marLeft w:val="0"/>
                      <w:marRight w:val="0"/>
                      <w:marTop w:val="0"/>
                      <w:marBottom w:val="0"/>
                      <w:divBdr>
                        <w:top w:val="none" w:sz="0" w:space="0" w:color="auto"/>
                        <w:left w:val="none" w:sz="0" w:space="0" w:color="auto"/>
                        <w:bottom w:val="none" w:sz="0" w:space="0" w:color="auto"/>
                        <w:right w:val="none" w:sz="0" w:space="0" w:color="auto"/>
                      </w:divBdr>
                      <w:divsChild>
                        <w:div w:id="183061225">
                          <w:marLeft w:val="0"/>
                          <w:marRight w:val="0"/>
                          <w:marTop w:val="0"/>
                          <w:marBottom w:val="0"/>
                          <w:divBdr>
                            <w:top w:val="none" w:sz="0" w:space="0" w:color="auto"/>
                            <w:left w:val="none" w:sz="0" w:space="0" w:color="auto"/>
                            <w:bottom w:val="none" w:sz="0" w:space="0" w:color="auto"/>
                            <w:right w:val="none" w:sz="0" w:space="0" w:color="auto"/>
                          </w:divBdr>
                        </w:div>
                      </w:divsChild>
                    </w:div>
                    <w:div w:id="94373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1995">
          <w:marLeft w:val="0"/>
          <w:marRight w:val="0"/>
          <w:marTop w:val="0"/>
          <w:marBottom w:val="0"/>
          <w:divBdr>
            <w:top w:val="none" w:sz="0" w:space="0" w:color="auto"/>
            <w:left w:val="none" w:sz="0" w:space="0" w:color="auto"/>
            <w:bottom w:val="none" w:sz="0" w:space="0" w:color="auto"/>
            <w:right w:val="none" w:sz="0" w:space="0" w:color="auto"/>
          </w:divBdr>
          <w:divsChild>
            <w:div w:id="1683510054">
              <w:marLeft w:val="0"/>
              <w:marRight w:val="0"/>
              <w:marTop w:val="0"/>
              <w:marBottom w:val="0"/>
              <w:divBdr>
                <w:top w:val="none" w:sz="0" w:space="0" w:color="auto"/>
                <w:left w:val="none" w:sz="0" w:space="0" w:color="auto"/>
                <w:bottom w:val="none" w:sz="0" w:space="0" w:color="auto"/>
                <w:right w:val="none" w:sz="0" w:space="0" w:color="auto"/>
              </w:divBdr>
              <w:divsChild>
                <w:div w:id="610360089">
                  <w:marLeft w:val="0"/>
                  <w:marRight w:val="0"/>
                  <w:marTop w:val="0"/>
                  <w:marBottom w:val="0"/>
                  <w:divBdr>
                    <w:top w:val="none" w:sz="0" w:space="0" w:color="auto"/>
                    <w:left w:val="none" w:sz="0" w:space="0" w:color="auto"/>
                    <w:bottom w:val="none" w:sz="0" w:space="0" w:color="auto"/>
                    <w:right w:val="none" w:sz="0" w:space="0" w:color="auto"/>
                  </w:divBdr>
                  <w:divsChild>
                    <w:div w:id="806703614">
                      <w:marLeft w:val="0"/>
                      <w:marRight w:val="0"/>
                      <w:marTop w:val="0"/>
                      <w:marBottom w:val="0"/>
                      <w:divBdr>
                        <w:top w:val="none" w:sz="0" w:space="0" w:color="auto"/>
                        <w:left w:val="none" w:sz="0" w:space="0" w:color="auto"/>
                        <w:bottom w:val="none" w:sz="0" w:space="0" w:color="auto"/>
                        <w:right w:val="none" w:sz="0" w:space="0" w:color="auto"/>
                      </w:divBdr>
                      <w:divsChild>
                        <w:div w:id="2063407244">
                          <w:marLeft w:val="0"/>
                          <w:marRight w:val="0"/>
                          <w:marTop w:val="0"/>
                          <w:marBottom w:val="0"/>
                          <w:divBdr>
                            <w:top w:val="none" w:sz="0" w:space="0" w:color="auto"/>
                            <w:left w:val="none" w:sz="0" w:space="0" w:color="auto"/>
                            <w:bottom w:val="none" w:sz="0" w:space="0" w:color="auto"/>
                            <w:right w:val="none" w:sz="0" w:space="0" w:color="auto"/>
                          </w:divBdr>
                          <w:divsChild>
                            <w:div w:id="562371162">
                              <w:marLeft w:val="0"/>
                              <w:marRight w:val="0"/>
                              <w:marTop w:val="0"/>
                              <w:marBottom w:val="0"/>
                              <w:divBdr>
                                <w:top w:val="none" w:sz="0" w:space="0" w:color="auto"/>
                                <w:left w:val="none" w:sz="0" w:space="0" w:color="auto"/>
                                <w:bottom w:val="none" w:sz="0" w:space="0" w:color="auto"/>
                                <w:right w:val="none" w:sz="0" w:space="0" w:color="auto"/>
                              </w:divBdr>
                              <w:divsChild>
                                <w:div w:id="1937590465">
                                  <w:marLeft w:val="0"/>
                                  <w:marRight w:val="0"/>
                                  <w:marTop w:val="0"/>
                                  <w:marBottom w:val="0"/>
                                  <w:divBdr>
                                    <w:top w:val="none" w:sz="0" w:space="0" w:color="auto"/>
                                    <w:left w:val="none" w:sz="0" w:space="0" w:color="auto"/>
                                    <w:bottom w:val="none" w:sz="0" w:space="0" w:color="auto"/>
                                    <w:right w:val="none" w:sz="0" w:space="0" w:color="auto"/>
                                  </w:divBdr>
                                  <w:divsChild>
                                    <w:div w:id="883442543">
                                      <w:marLeft w:val="0"/>
                                      <w:marRight w:val="0"/>
                                      <w:marTop w:val="0"/>
                                      <w:marBottom w:val="0"/>
                                      <w:divBdr>
                                        <w:top w:val="none" w:sz="0" w:space="0" w:color="auto"/>
                                        <w:left w:val="none" w:sz="0" w:space="0" w:color="auto"/>
                                        <w:bottom w:val="none" w:sz="0" w:space="0" w:color="auto"/>
                                        <w:right w:val="none" w:sz="0" w:space="0" w:color="auto"/>
                                      </w:divBdr>
                                      <w:divsChild>
                                        <w:div w:id="1715960899">
                                          <w:marLeft w:val="0"/>
                                          <w:marRight w:val="0"/>
                                          <w:marTop w:val="0"/>
                                          <w:marBottom w:val="0"/>
                                          <w:divBdr>
                                            <w:top w:val="none" w:sz="0" w:space="0" w:color="auto"/>
                                            <w:left w:val="none" w:sz="0" w:space="0" w:color="auto"/>
                                            <w:bottom w:val="none" w:sz="0" w:space="0" w:color="auto"/>
                                            <w:right w:val="none" w:sz="0" w:space="0" w:color="auto"/>
                                          </w:divBdr>
                                        </w:div>
                                      </w:divsChild>
                                    </w:div>
                                    <w:div w:id="1476215473">
                                      <w:marLeft w:val="0"/>
                                      <w:marRight w:val="0"/>
                                      <w:marTop w:val="0"/>
                                      <w:marBottom w:val="0"/>
                                      <w:divBdr>
                                        <w:top w:val="none" w:sz="0" w:space="0" w:color="auto"/>
                                        <w:left w:val="none" w:sz="0" w:space="0" w:color="auto"/>
                                        <w:bottom w:val="none" w:sz="0" w:space="0" w:color="auto"/>
                                        <w:right w:val="none" w:sz="0" w:space="0" w:color="auto"/>
                                      </w:divBdr>
                                      <w:divsChild>
                                        <w:div w:id="627050535">
                                          <w:marLeft w:val="0"/>
                                          <w:marRight w:val="0"/>
                                          <w:marTop w:val="0"/>
                                          <w:marBottom w:val="0"/>
                                          <w:divBdr>
                                            <w:top w:val="none" w:sz="0" w:space="0" w:color="auto"/>
                                            <w:left w:val="none" w:sz="0" w:space="0" w:color="auto"/>
                                            <w:bottom w:val="none" w:sz="0" w:space="0" w:color="auto"/>
                                            <w:right w:val="none" w:sz="0" w:space="0" w:color="auto"/>
                                          </w:divBdr>
                                        </w:div>
                                      </w:divsChild>
                                    </w:div>
                                    <w:div w:id="192117381">
                                      <w:marLeft w:val="0"/>
                                      <w:marRight w:val="0"/>
                                      <w:marTop w:val="0"/>
                                      <w:marBottom w:val="0"/>
                                      <w:divBdr>
                                        <w:top w:val="none" w:sz="0" w:space="0" w:color="auto"/>
                                        <w:left w:val="none" w:sz="0" w:space="0" w:color="auto"/>
                                        <w:bottom w:val="none" w:sz="0" w:space="0" w:color="auto"/>
                                        <w:right w:val="none" w:sz="0" w:space="0" w:color="auto"/>
                                      </w:divBdr>
                                      <w:divsChild>
                                        <w:div w:id="85565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4156419">
          <w:marLeft w:val="0"/>
          <w:marRight w:val="0"/>
          <w:marTop w:val="0"/>
          <w:marBottom w:val="0"/>
          <w:divBdr>
            <w:top w:val="none" w:sz="0" w:space="0" w:color="auto"/>
            <w:left w:val="none" w:sz="0" w:space="0" w:color="auto"/>
            <w:bottom w:val="none" w:sz="0" w:space="0" w:color="auto"/>
            <w:right w:val="none" w:sz="0" w:space="0" w:color="auto"/>
          </w:divBdr>
          <w:divsChild>
            <w:div w:id="792554922">
              <w:marLeft w:val="0"/>
              <w:marRight w:val="0"/>
              <w:marTop w:val="0"/>
              <w:marBottom w:val="0"/>
              <w:divBdr>
                <w:top w:val="none" w:sz="0" w:space="0" w:color="auto"/>
                <w:left w:val="none" w:sz="0" w:space="0" w:color="auto"/>
                <w:bottom w:val="none" w:sz="0" w:space="0" w:color="auto"/>
                <w:right w:val="none" w:sz="0" w:space="0" w:color="auto"/>
              </w:divBdr>
              <w:divsChild>
                <w:div w:id="1034380239">
                  <w:marLeft w:val="0"/>
                  <w:marRight w:val="0"/>
                  <w:marTop w:val="0"/>
                  <w:marBottom w:val="0"/>
                  <w:divBdr>
                    <w:top w:val="none" w:sz="0" w:space="0" w:color="auto"/>
                    <w:left w:val="none" w:sz="0" w:space="0" w:color="auto"/>
                    <w:bottom w:val="none" w:sz="0" w:space="0" w:color="auto"/>
                    <w:right w:val="none" w:sz="0" w:space="0" w:color="auto"/>
                  </w:divBdr>
                  <w:divsChild>
                    <w:div w:id="313878403">
                      <w:marLeft w:val="0"/>
                      <w:marRight w:val="0"/>
                      <w:marTop w:val="0"/>
                      <w:marBottom w:val="0"/>
                      <w:divBdr>
                        <w:top w:val="none" w:sz="0" w:space="0" w:color="auto"/>
                        <w:left w:val="none" w:sz="0" w:space="0" w:color="auto"/>
                        <w:bottom w:val="none" w:sz="0" w:space="0" w:color="auto"/>
                        <w:right w:val="none" w:sz="0" w:space="0" w:color="auto"/>
                      </w:divBdr>
                      <w:divsChild>
                        <w:div w:id="1028289248">
                          <w:marLeft w:val="0"/>
                          <w:marRight w:val="0"/>
                          <w:marTop w:val="0"/>
                          <w:marBottom w:val="0"/>
                          <w:divBdr>
                            <w:top w:val="none" w:sz="0" w:space="0" w:color="auto"/>
                            <w:left w:val="none" w:sz="0" w:space="0" w:color="auto"/>
                            <w:bottom w:val="none" w:sz="0" w:space="0" w:color="auto"/>
                            <w:right w:val="none" w:sz="0" w:space="0" w:color="auto"/>
                          </w:divBdr>
                          <w:divsChild>
                            <w:div w:id="797650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1347694">
          <w:marLeft w:val="0"/>
          <w:marRight w:val="0"/>
          <w:marTop w:val="0"/>
          <w:marBottom w:val="0"/>
          <w:divBdr>
            <w:top w:val="none" w:sz="0" w:space="0" w:color="auto"/>
            <w:left w:val="none" w:sz="0" w:space="0" w:color="auto"/>
            <w:bottom w:val="none" w:sz="0" w:space="0" w:color="auto"/>
            <w:right w:val="none" w:sz="0" w:space="0" w:color="auto"/>
          </w:divBdr>
          <w:divsChild>
            <w:div w:id="587271084">
              <w:marLeft w:val="0"/>
              <w:marRight w:val="0"/>
              <w:marTop w:val="0"/>
              <w:marBottom w:val="0"/>
              <w:divBdr>
                <w:top w:val="none" w:sz="0" w:space="0" w:color="auto"/>
                <w:left w:val="none" w:sz="0" w:space="0" w:color="auto"/>
                <w:bottom w:val="none" w:sz="0" w:space="0" w:color="auto"/>
                <w:right w:val="none" w:sz="0" w:space="0" w:color="auto"/>
              </w:divBdr>
              <w:divsChild>
                <w:div w:id="918828363">
                  <w:marLeft w:val="0"/>
                  <w:marRight w:val="0"/>
                  <w:marTop w:val="0"/>
                  <w:marBottom w:val="0"/>
                  <w:divBdr>
                    <w:top w:val="none" w:sz="0" w:space="0" w:color="auto"/>
                    <w:left w:val="none" w:sz="0" w:space="0" w:color="auto"/>
                    <w:bottom w:val="none" w:sz="0" w:space="0" w:color="auto"/>
                    <w:right w:val="none" w:sz="0" w:space="0" w:color="auto"/>
                  </w:divBdr>
                  <w:divsChild>
                    <w:div w:id="471026091">
                      <w:marLeft w:val="0"/>
                      <w:marRight w:val="0"/>
                      <w:marTop w:val="0"/>
                      <w:marBottom w:val="0"/>
                      <w:divBdr>
                        <w:top w:val="none" w:sz="0" w:space="0" w:color="auto"/>
                        <w:left w:val="none" w:sz="0" w:space="0" w:color="auto"/>
                        <w:bottom w:val="none" w:sz="0" w:space="0" w:color="auto"/>
                        <w:right w:val="none" w:sz="0" w:space="0" w:color="auto"/>
                      </w:divBdr>
                      <w:divsChild>
                        <w:div w:id="2121139378">
                          <w:marLeft w:val="0"/>
                          <w:marRight w:val="0"/>
                          <w:marTop w:val="0"/>
                          <w:marBottom w:val="0"/>
                          <w:divBdr>
                            <w:top w:val="none" w:sz="0" w:space="0" w:color="auto"/>
                            <w:left w:val="none" w:sz="0" w:space="0" w:color="auto"/>
                            <w:bottom w:val="none" w:sz="0" w:space="0" w:color="auto"/>
                            <w:right w:val="none" w:sz="0" w:space="0" w:color="auto"/>
                          </w:divBdr>
                          <w:divsChild>
                            <w:div w:id="573662482">
                              <w:marLeft w:val="0"/>
                              <w:marRight w:val="0"/>
                              <w:marTop w:val="0"/>
                              <w:marBottom w:val="0"/>
                              <w:divBdr>
                                <w:top w:val="none" w:sz="0" w:space="0" w:color="auto"/>
                                <w:left w:val="none" w:sz="0" w:space="0" w:color="auto"/>
                                <w:bottom w:val="none" w:sz="0" w:space="0" w:color="auto"/>
                                <w:right w:val="none" w:sz="0" w:space="0" w:color="auto"/>
                              </w:divBdr>
                            </w:div>
                            <w:div w:id="144443853">
                              <w:marLeft w:val="0"/>
                              <w:marRight w:val="0"/>
                              <w:marTop w:val="0"/>
                              <w:marBottom w:val="0"/>
                              <w:divBdr>
                                <w:top w:val="none" w:sz="0" w:space="0" w:color="auto"/>
                                <w:left w:val="none" w:sz="0" w:space="0" w:color="auto"/>
                                <w:bottom w:val="none" w:sz="0" w:space="0" w:color="auto"/>
                                <w:right w:val="none" w:sz="0" w:space="0" w:color="auto"/>
                              </w:divBdr>
                              <w:divsChild>
                                <w:div w:id="273679560">
                                  <w:marLeft w:val="0"/>
                                  <w:marRight w:val="0"/>
                                  <w:marTop w:val="0"/>
                                  <w:marBottom w:val="0"/>
                                  <w:divBdr>
                                    <w:top w:val="none" w:sz="0" w:space="0" w:color="auto"/>
                                    <w:left w:val="none" w:sz="0" w:space="0" w:color="auto"/>
                                    <w:bottom w:val="none" w:sz="0" w:space="0" w:color="auto"/>
                                    <w:right w:val="none" w:sz="0" w:space="0" w:color="auto"/>
                                  </w:divBdr>
                                  <w:divsChild>
                                    <w:div w:id="1679622526">
                                      <w:marLeft w:val="0"/>
                                      <w:marRight w:val="0"/>
                                      <w:marTop w:val="0"/>
                                      <w:marBottom w:val="0"/>
                                      <w:divBdr>
                                        <w:top w:val="none" w:sz="0" w:space="0" w:color="auto"/>
                                        <w:left w:val="none" w:sz="0" w:space="0" w:color="auto"/>
                                        <w:bottom w:val="none" w:sz="0" w:space="0" w:color="auto"/>
                                        <w:right w:val="none" w:sz="0" w:space="0" w:color="auto"/>
                                      </w:divBdr>
                                    </w:div>
                                    <w:div w:id="1463233453">
                                      <w:marLeft w:val="0"/>
                                      <w:marRight w:val="0"/>
                                      <w:marTop w:val="0"/>
                                      <w:marBottom w:val="0"/>
                                      <w:divBdr>
                                        <w:top w:val="none" w:sz="0" w:space="0" w:color="auto"/>
                                        <w:left w:val="none" w:sz="0" w:space="0" w:color="auto"/>
                                        <w:bottom w:val="none" w:sz="0" w:space="0" w:color="auto"/>
                                        <w:right w:val="none" w:sz="0" w:space="0" w:color="auto"/>
                                      </w:divBdr>
                                    </w:div>
                                    <w:div w:id="700394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018154">
                          <w:marLeft w:val="0"/>
                          <w:marRight w:val="0"/>
                          <w:marTop w:val="0"/>
                          <w:marBottom w:val="0"/>
                          <w:divBdr>
                            <w:top w:val="none" w:sz="0" w:space="0" w:color="auto"/>
                            <w:left w:val="none" w:sz="0" w:space="0" w:color="auto"/>
                            <w:bottom w:val="none" w:sz="0" w:space="0" w:color="auto"/>
                            <w:right w:val="none" w:sz="0" w:space="0" w:color="auto"/>
                          </w:divBdr>
                          <w:divsChild>
                            <w:div w:id="584337243">
                              <w:marLeft w:val="0"/>
                              <w:marRight w:val="0"/>
                              <w:marTop w:val="0"/>
                              <w:marBottom w:val="0"/>
                              <w:divBdr>
                                <w:top w:val="none" w:sz="0" w:space="0" w:color="auto"/>
                                <w:left w:val="none" w:sz="0" w:space="0" w:color="auto"/>
                                <w:bottom w:val="none" w:sz="0" w:space="0" w:color="auto"/>
                                <w:right w:val="none" w:sz="0" w:space="0" w:color="auto"/>
                              </w:divBdr>
                            </w:div>
                            <w:div w:id="491987194">
                              <w:marLeft w:val="0"/>
                              <w:marRight w:val="0"/>
                              <w:marTop w:val="0"/>
                              <w:marBottom w:val="0"/>
                              <w:divBdr>
                                <w:top w:val="none" w:sz="0" w:space="0" w:color="auto"/>
                                <w:left w:val="none" w:sz="0" w:space="0" w:color="auto"/>
                                <w:bottom w:val="none" w:sz="0" w:space="0" w:color="auto"/>
                                <w:right w:val="none" w:sz="0" w:space="0" w:color="auto"/>
                              </w:divBdr>
                              <w:divsChild>
                                <w:div w:id="1897861739">
                                  <w:marLeft w:val="0"/>
                                  <w:marRight w:val="0"/>
                                  <w:marTop w:val="0"/>
                                  <w:marBottom w:val="0"/>
                                  <w:divBdr>
                                    <w:top w:val="none" w:sz="0" w:space="0" w:color="auto"/>
                                    <w:left w:val="none" w:sz="0" w:space="0" w:color="auto"/>
                                    <w:bottom w:val="none" w:sz="0" w:space="0" w:color="auto"/>
                                    <w:right w:val="none" w:sz="0" w:space="0" w:color="auto"/>
                                  </w:divBdr>
                                  <w:divsChild>
                                    <w:div w:id="1297105769">
                                      <w:marLeft w:val="0"/>
                                      <w:marRight w:val="0"/>
                                      <w:marTop w:val="0"/>
                                      <w:marBottom w:val="0"/>
                                      <w:divBdr>
                                        <w:top w:val="none" w:sz="0" w:space="0" w:color="auto"/>
                                        <w:left w:val="none" w:sz="0" w:space="0" w:color="auto"/>
                                        <w:bottom w:val="none" w:sz="0" w:space="0" w:color="auto"/>
                                        <w:right w:val="none" w:sz="0" w:space="0" w:color="auto"/>
                                      </w:divBdr>
                                    </w:div>
                                    <w:div w:id="818806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377953">
                          <w:marLeft w:val="0"/>
                          <w:marRight w:val="0"/>
                          <w:marTop w:val="0"/>
                          <w:marBottom w:val="0"/>
                          <w:divBdr>
                            <w:top w:val="none" w:sz="0" w:space="0" w:color="auto"/>
                            <w:left w:val="none" w:sz="0" w:space="0" w:color="auto"/>
                            <w:bottom w:val="none" w:sz="0" w:space="0" w:color="auto"/>
                            <w:right w:val="none" w:sz="0" w:space="0" w:color="auto"/>
                          </w:divBdr>
                          <w:divsChild>
                            <w:div w:id="118914570">
                              <w:marLeft w:val="0"/>
                              <w:marRight w:val="0"/>
                              <w:marTop w:val="0"/>
                              <w:marBottom w:val="0"/>
                              <w:divBdr>
                                <w:top w:val="none" w:sz="0" w:space="0" w:color="auto"/>
                                <w:left w:val="none" w:sz="0" w:space="0" w:color="auto"/>
                                <w:bottom w:val="none" w:sz="0" w:space="0" w:color="auto"/>
                                <w:right w:val="none" w:sz="0" w:space="0" w:color="auto"/>
                              </w:divBdr>
                            </w:div>
                            <w:div w:id="1091699629">
                              <w:marLeft w:val="0"/>
                              <w:marRight w:val="0"/>
                              <w:marTop w:val="0"/>
                              <w:marBottom w:val="0"/>
                              <w:divBdr>
                                <w:top w:val="none" w:sz="0" w:space="0" w:color="auto"/>
                                <w:left w:val="none" w:sz="0" w:space="0" w:color="auto"/>
                                <w:bottom w:val="none" w:sz="0" w:space="0" w:color="auto"/>
                                <w:right w:val="none" w:sz="0" w:space="0" w:color="auto"/>
                              </w:divBdr>
                              <w:divsChild>
                                <w:div w:id="1919628710">
                                  <w:marLeft w:val="0"/>
                                  <w:marRight w:val="0"/>
                                  <w:marTop w:val="0"/>
                                  <w:marBottom w:val="0"/>
                                  <w:divBdr>
                                    <w:top w:val="none" w:sz="0" w:space="0" w:color="auto"/>
                                    <w:left w:val="none" w:sz="0" w:space="0" w:color="auto"/>
                                    <w:bottom w:val="none" w:sz="0" w:space="0" w:color="auto"/>
                                    <w:right w:val="none" w:sz="0" w:space="0" w:color="auto"/>
                                  </w:divBdr>
                                  <w:divsChild>
                                    <w:div w:id="1323192185">
                                      <w:marLeft w:val="0"/>
                                      <w:marRight w:val="0"/>
                                      <w:marTop w:val="0"/>
                                      <w:marBottom w:val="0"/>
                                      <w:divBdr>
                                        <w:top w:val="none" w:sz="0" w:space="0" w:color="auto"/>
                                        <w:left w:val="none" w:sz="0" w:space="0" w:color="auto"/>
                                        <w:bottom w:val="none" w:sz="0" w:space="0" w:color="auto"/>
                                        <w:right w:val="none" w:sz="0" w:space="0" w:color="auto"/>
                                      </w:divBdr>
                                    </w:div>
                                    <w:div w:id="1925725154">
                                      <w:marLeft w:val="0"/>
                                      <w:marRight w:val="0"/>
                                      <w:marTop w:val="0"/>
                                      <w:marBottom w:val="0"/>
                                      <w:divBdr>
                                        <w:top w:val="none" w:sz="0" w:space="0" w:color="auto"/>
                                        <w:left w:val="none" w:sz="0" w:space="0" w:color="auto"/>
                                        <w:bottom w:val="none" w:sz="0" w:space="0" w:color="auto"/>
                                        <w:right w:val="none" w:sz="0" w:space="0" w:color="auto"/>
                                      </w:divBdr>
                                    </w:div>
                                    <w:div w:id="1897816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832440">
          <w:marLeft w:val="0"/>
          <w:marRight w:val="0"/>
          <w:marTop w:val="0"/>
          <w:marBottom w:val="0"/>
          <w:divBdr>
            <w:top w:val="none" w:sz="0" w:space="0" w:color="auto"/>
            <w:left w:val="none" w:sz="0" w:space="0" w:color="auto"/>
            <w:bottom w:val="none" w:sz="0" w:space="0" w:color="auto"/>
            <w:right w:val="none" w:sz="0" w:space="0" w:color="auto"/>
          </w:divBdr>
          <w:divsChild>
            <w:div w:id="284164198">
              <w:marLeft w:val="0"/>
              <w:marRight w:val="0"/>
              <w:marTop w:val="0"/>
              <w:marBottom w:val="0"/>
              <w:divBdr>
                <w:top w:val="none" w:sz="0" w:space="0" w:color="auto"/>
                <w:left w:val="none" w:sz="0" w:space="0" w:color="auto"/>
                <w:bottom w:val="none" w:sz="0" w:space="0" w:color="auto"/>
                <w:right w:val="none" w:sz="0" w:space="0" w:color="auto"/>
              </w:divBdr>
              <w:divsChild>
                <w:div w:id="475531945">
                  <w:marLeft w:val="0"/>
                  <w:marRight w:val="0"/>
                  <w:marTop w:val="0"/>
                  <w:marBottom w:val="0"/>
                  <w:divBdr>
                    <w:top w:val="none" w:sz="0" w:space="0" w:color="auto"/>
                    <w:left w:val="none" w:sz="0" w:space="0" w:color="auto"/>
                    <w:bottom w:val="none" w:sz="0" w:space="0" w:color="auto"/>
                    <w:right w:val="none" w:sz="0" w:space="0" w:color="auto"/>
                  </w:divBdr>
                </w:div>
              </w:divsChild>
            </w:div>
            <w:div w:id="1600872043">
              <w:marLeft w:val="0"/>
              <w:marRight w:val="0"/>
              <w:marTop w:val="0"/>
              <w:marBottom w:val="0"/>
              <w:divBdr>
                <w:top w:val="none" w:sz="0" w:space="0" w:color="auto"/>
                <w:left w:val="none" w:sz="0" w:space="0" w:color="auto"/>
                <w:bottom w:val="none" w:sz="0" w:space="0" w:color="auto"/>
                <w:right w:val="none" w:sz="0" w:space="0" w:color="auto"/>
              </w:divBdr>
              <w:divsChild>
                <w:div w:id="119053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256194">
      <w:bodyDiv w:val="1"/>
      <w:marLeft w:val="0"/>
      <w:marRight w:val="0"/>
      <w:marTop w:val="0"/>
      <w:marBottom w:val="0"/>
      <w:divBdr>
        <w:top w:val="none" w:sz="0" w:space="0" w:color="auto"/>
        <w:left w:val="none" w:sz="0" w:space="0" w:color="auto"/>
        <w:bottom w:val="none" w:sz="0" w:space="0" w:color="auto"/>
        <w:right w:val="none" w:sz="0" w:space="0" w:color="auto"/>
      </w:divBdr>
    </w:div>
    <w:div w:id="2079014688">
      <w:bodyDiv w:val="1"/>
      <w:marLeft w:val="0"/>
      <w:marRight w:val="0"/>
      <w:marTop w:val="0"/>
      <w:marBottom w:val="0"/>
      <w:divBdr>
        <w:top w:val="none" w:sz="0" w:space="0" w:color="auto"/>
        <w:left w:val="none" w:sz="0" w:space="0" w:color="auto"/>
        <w:bottom w:val="none" w:sz="0" w:space="0" w:color="auto"/>
        <w:right w:val="none" w:sz="0" w:space="0" w:color="auto"/>
      </w:divBdr>
    </w:div>
    <w:div w:id="2086101416">
      <w:bodyDiv w:val="1"/>
      <w:marLeft w:val="0"/>
      <w:marRight w:val="0"/>
      <w:marTop w:val="0"/>
      <w:marBottom w:val="0"/>
      <w:divBdr>
        <w:top w:val="none" w:sz="0" w:space="0" w:color="auto"/>
        <w:left w:val="none" w:sz="0" w:space="0" w:color="auto"/>
        <w:bottom w:val="none" w:sz="0" w:space="0" w:color="auto"/>
        <w:right w:val="none" w:sz="0" w:space="0" w:color="auto"/>
      </w:divBdr>
    </w:div>
    <w:div w:id="2088379205">
      <w:bodyDiv w:val="1"/>
      <w:marLeft w:val="0"/>
      <w:marRight w:val="0"/>
      <w:marTop w:val="0"/>
      <w:marBottom w:val="0"/>
      <w:divBdr>
        <w:top w:val="none" w:sz="0" w:space="0" w:color="auto"/>
        <w:left w:val="none" w:sz="0" w:space="0" w:color="auto"/>
        <w:bottom w:val="none" w:sz="0" w:space="0" w:color="auto"/>
        <w:right w:val="none" w:sz="0" w:space="0" w:color="auto"/>
      </w:divBdr>
    </w:div>
    <w:div w:id="2090105410">
      <w:bodyDiv w:val="1"/>
      <w:marLeft w:val="0"/>
      <w:marRight w:val="0"/>
      <w:marTop w:val="0"/>
      <w:marBottom w:val="0"/>
      <w:divBdr>
        <w:top w:val="none" w:sz="0" w:space="0" w:color="auto"/>
        <w:left w:val="none" w:sz="0" w:space="0" w:color="auto"/>
        <w:bottom w:val="none" w:sz="0" w:space="0" w:color="auto"/>
        <w:right w:val="none" w:sz="0" w:space="0" w:color="auto"/>
      </w:divBdr>
    </w:div>
    <w:div w:id="2108384699">
      <w:bodyDiv w:val="1"/>
      <w:marLeft w:val="0"/>
      <w:marRight w:val="0"/>
      <w:marTop w:val="0"/>
      <w:marBottom w:val="0"/>
      <w:divBdr>
        <w:top w:val="none" w:sz="0" w:space="0" w:color="auto"/>
        <w:left w:val="none" w:sz="0" w:space="0" w:color="auto"/>
        <w:bottom w:val="none" w:sz="0" w:space="0" w:color="auto"/>
        <w:right w:val="none" w:sz="0" w:space="0" w:color="auto"/>
      </w:divBdr>
    </w:div>
    <w:div w:id="2112316371">
      <w:bodyDiv w:val="1"/>
      <w:marLeft w:val="0"/>
      <w:marRight w:val="0"/>
      <w:marTop w:val="0"/>
      <w:marBottom w:val="0"/>
      <w:divBdr>
        <w:top w:val="none" w:sz="0" w:space="0" w:color="auto"/>
        <w:left w:val="none" w:sz="0" w:space="0" w:color="auto"/>
        <w:bottom w:val="none" w:sz="0" w:space="0" w:color="auto"/>
        <w:right w:val="none" w:sz="0" w:space="0" w:color="auto"/>
      </w:divBdr>
    </w:div>
    <w:div w:id="2135245421">
      <w:bodyDiv w:val="1"/>
      <w:marLeft w:val="0"/>
      <w:marRight w:val="0"/>
      <w:marTop w:val="0"/>
      <w:marBottom w:val="0"/>
      <w:divBdr>
        <w:top w:val="none" w:sz="0" w:space="0" w:color="auto"/>
        <w:left w:val="none" w:sz="0" w:space="0" w:color="auto"/>
        <w:bottom w:val="none" w:sz="0" w:space="0" w:color="auto"/>
        <w:right w:val="none" w:sz="0" w:space="0" w:color="auto"/>
      </w:divBdr>
    </w:div>
    <w:div w:id="2135560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6.jpeg"/><Relationship Id="rId21" Type="http://schemas.openxmlformats.org/officeDocument/2006/relationships/hyperlink" Target="https://uk.wikipedia.org/wiki/%D0%A0%D1%96%D0%B4%D0%B8%D0%BD%D0%B0" TargetMode="External"/><Relationship Id="rId42" Type="http://schemas.openxmlformats.org/officeDocument/2006/relationships/image" Target="media/image18.jpeg"/><Relationship Id="rId63" Type="http://schemas.openxmlformats.org/officeDocument/2006/relationships/hyperlink" Target="https://pasika.pp.ua/about-apiary/honey-plant/item/225-hawthorn.html" TargetMode="External"/><Relationship Id="rId84" Type="http://schemas.openxmlformats.org/officeDocument/2006/relationships/hyperlink" Target="https://pasika.pp.ua/about-apiary/honey-plant/item/649-dracocephalum-moldavicum.html" TargetMode="External"/><Relationship Id="rId138" Type="http://schemas.openxmlformats.org/officeDocument/2006/relationships/hyperlink" Target="https://pasika.pp.ua/about-apiary/honey-plant/item/617-digitalis-grandiflora.html" TargetMode="External"/><Relationship Id="rId159" Type="http://schemas.openxmlformats.org/officeDocument/2006/relationships/hyperlink" Target="https://pasika.pp.ua/about-apiary/honey-plant/item/839-echium-vulgare.html" TargetMode="External"/><Relationship Id="rId170" Type="http://schemas.openxmlformats.org/officeDocument/2006/relationships/image" Target="media/image83.jpeg"/><Relationship Id="rId191" Type="http://schemas.openxmlformats.org/officeDocument/2006/relationships/hyperlink" Target="https://pasika.pp.ua/about-apiary/honey-plant/item/333-sage.html" TargetMode="External"/><Relationship Id="rId196" Type="http://schemas.openxmlformats.org/officeDocument/2006/relationships/image" Target="media/image96.jpeg"/><Relationship Id="rId200" Type="http://schemas.openxmlformats.org/officeDocument/2006/relationships/image" Target="media/image99.jpeg"/><Relationship Id="rId16" Type="http://schemas.openxmlformats.org/officeDocument/2006/relationships/image" Target="media/image8.png"/><Relationship Id="rId107" Type="http://schemas.openxmlformats.org/officeDocument/2006/relationships/image" Target="media/image51.jpeg"/><Relationship Id="rId11" Type="http://schemas.openxmlformats.org/officeDocument/2006/relationships/image" Target="media/image3.png"/><Relationship Id="rId32" Type="http://schemas.openxmlformats.org/officeDocument/2006/relationships/image" Target="media/image13.jpeg"/><Relationship Id="rId37" Type="http://schemas.openxmlformats.org/officeDocument/2006/relationships/hyperlink" Target="https://pasika.pp.ua/about-apiary/honey-plant/item/486-caragana-arborescens.html" TargetMode="External"/><Relationship Id="rId53" Type="http://schemas.openxmlformats.org/officeDocument/2006/relationships/hyperlink" Target="https://pasika.pp.ua/about-apiary/honey-plant/item/328-cornflower.html" TargetMode="External"/><Relationship Id="rId58" Type="http://schemas.openxmlformats.org/officeDocument/2006/relationships/image" Target="media/image26.jpeg"/><Relationship Id="rId74" Type="http://schemas.openxmlformats.org/officeDocument/2006/relationships/hyperlink" Target="https://pasika.pp.ua/about-apiary/honey-plant/item/173-sainfoin.html" TargetMode="External"/><Relationship Id="rId79" Type="http://schemas.openxmlformats.org/officeDocument/2006/relationships/image" Target="media/image37.jpeg"/><Relationship Id="rId102" Type="http://schemas.openxmlformats.org/officeDocument/2006/relationships/hyperlink" Target="https://pasika.pp.ua/about-apiary/honey-plant/item/977-odontites-vulgaris.html" TargetMode="External"/><Relationship Id="rId123" Type="http://schemas.openxmlformats.org/officeDocument/2006/relationships/image" Target="media/image59.jpeg"/><Relationship Id="rId128" Type="http://schemas.openxmlformats.org/officeDocument/2006/relationships/image" Target="media/image61.jpeg"/><Relationship Id="rId144" Type="http://schemas.openxmlformats.org/officeDocument/2006/relationships/hyperlink" Target="https://pasika.pp.ua/about-apiary/honey-plant/item/652-borrago-officinalis.html" TargetMode="External"/><Relationship Id="rId149" Type="http://schemas.openxmlformats.org/officeDocument/2006/relationships/image" Target="media/image72.jpeg"/><Relationship Id="rId5" Type="http://schemas.openxmlformats.org/officeDocument/2006/relationships/webSettings" Target="webSettings.xml"/><Relationship Id="rId90" Type="http://schemas.openxmlformats.org/officeDocument/2006/relationships/hyperlink" Target="https://pasika.pp.ua/about-apiary/honey-plant/item/299-maple.html" TargetMode="External"/><Relationship Id="rId95" Type="http://schemas.openxmlformats.org/officeDocument/2006/relationships/image" Target="media/image45.jpeg"/><Relationship Id="rId160" Type="http://schemas.openxmlformats.org/officeDocument/2006/relationships/image" Target="media/image78.jpeg"/><Relationship Id="rId165" Type="http://schemas.openxmlformats.org/officeDocument/2006/relationships/hyperlink" Target="https://pasika.pp.ua/about-apiary/honey-plant/item/505-strawberries.html" TargetMode="External"/><Relationship Id="rId181" Type="http://schemas.openxmlformats.org/officeDocument/2006/relationships/hyperlink" Target="https://pasika.pp.ua/about-apiary/honey-plant/item/651-stachys.html" TargetMode="External"/><Relationship Id="rId186" Type="http://schemas.openxmlformats.org/officeDocument/2006/relationships/hyperlink" Target="https://pasika.pp.ua/about-apiary/honey-plant/item/805-chelidonium-majus.html" TargetMode="External"/><Relationship Id="rId22" Type="http://schemas.openxmlformats.org/officeDocument/2006/relationships/hyperlink" Target="https://uk.wikipedia.org/wiki/%D0%9F%D0%BE%D0%B2%D1%96%D1%82%D1%80%D1%8F" TargetMode="External"/><Relationship Id="rId27" Type="http://schemas.openxmlformats.org/officeDocument/2006/relationships/hyperlink" Target="https://pasika.pp.ua/about-apiary/honey-plant/item/368-gooseberry.html" TargetMode="External"/><Relationship Id="rId43" Type="http://schemas.openxmlformats.org/officeDocument/2006/relationships/hyperlink" Target="https://pasika.pp.ua/about-apiary/honey-plant/item/202-burkun.html" TargetMode="External"/><Relationship Id="rId48" Type="http://schemas.openxmlformats.org/officeDocument/2006/relationships/image" Target="media/image21.jpeg"/><Relationship Id="rId64" Type="http://schemas.openxmlformats.org/officeDocument/2006/relationships/image" Target="media/image29.jpeg"/><Relationship Id="rId69" Type="http://schemas.openxmlformats.org/officeDocument/2006/relationships/image" Target="media/image32.png"/><Relationship Id="rId113" Type="http://schemas.openxmlformats.org/officeDocument/2006/relationships/image" Target="media/image54.jpeg"/><Relationship Id="rId118" Type="http://schemas.openxmlformats.org/officeDocument/2006/relationships/hyperlink" Target="https://pasika.pp.ua/about-apiary/honey-plant/item/722-agastache-foeniculum.html" TargetMode="External"/><Relationship Id="rId134" Type="http://schemas.openxmlformats.org/officeDocument/2006/relationships/hyperlink" Target="https://pasika.pp.ua/about-apiary/honey-plant/item/214-coltsfoot.html" TargetMode="External"/><Relationship Id="rId139" Type="http://schemas.openxmlformats.org/officeDocument/2006/relationships/hyperlink" Target="https://pasika.pp.ua/about-apiary/honey-plant/item/215-melissa-officinalis.html" TargetMode="External"/><Relationship Id="rId80" Type="http://schemas.openxmlformats.org/officeDocument/2006/relationships/hyperlink" Target="https://pasika.pp.ua/about-apiary/honey-plant/item/745-symphytum.html" TargetMode="External"/><Relationship Id="rId85" Type="http://schemas.openxmlformats.org/officeDocument/2006/relationships/image" Target="media/image40.jpeg"/><Relationship Id="rId150" Type="http://schemas.openxmlformats.org/officeDocument/2006/relationships/hyperlink" Target="https://pasika.pp.ua/about-apiary/honey-plant/item/850-prunus-persica.html" TargetMode="External"/><Relationship Id="rId155" Type="http://schemas.openxmlformats.org/officeDocument/2006/relationships/image" Target="media/image75.jpeg"/><Relationship Id="rId171" Type="http://schemas.openxmlformats.org/officeDocument/2006/relationships/hyperlink" Target="https://pasika.pp.ua/about-apiary/honey-plant/item/324-blackthorn.html" TargetMode="External"/><Relationship Id="rId176" Type="http://schemas.openxmlformats.org/officeDocument/2006/relationships/image" Target="media/image86.jpeg"/><Relationship Id="rId192" Type="http://schemas.openxmlformats.org/officeDocument/2006/relationships/image" Target="media/image94.jpeg"/><Relationship Id="rId197" Type="http://schemas.openxmlformats.org/officeDocument/2006/relationships/hyperlink" Target="https://pasika.pp.ua/about-apiary/honey-plant/item/747-apple-tree.html" TargetMode="External"/><Relationship Id="rId201" Type="http://schemas.openxmlformats.org/officeDocument/2006/relationships/image" Target="media/image100.png"/><Relationship Id="rId12" Type="http://schemas.openxmlformats.org/officeDocument/2006/relationships/image" Target="media/image4.png"/><Relationship Id="rId17" Type="http://schemas.openxmlformats.org/officeDocument/2006/relationships/image" Target="media/image9.png"/><Relationship Id="rId33" Type="http://schemas.openxmlformats.org/officeDocument/2006/relationships/hyperlink" Target="https://pasika.pp.ua/about-apiary/honey-plant/item/142-aster-shrub.html" TargetMode="External"/><Relationship Id="rId38" Type="http://schemas.openxmlformats.org/officeDocument/2006/relationships/image" Target="media/image16.jpeg"/><Relationship Id="rId59" Type="http://schemas.openxmlformats.org/officeDocument/2006/relationships/hyperlink" Target="https://pasika.pp.ua/about-apiary/honey-plant/item/332-hyssop.html" TargetMode="External"/><Relationship Id="rId103" Type="http://schemas.openxmlformats.org/officeDocument/2006/relationships/image" Target="media/image49.jpeg"/><Relationship Id="rId108" Type="http://schemas.openxmlformats.org/officeDocument/2006/relationships/hyperlink" Target="https://pasika.pp.ua/about-apiary/honey-plant/item/415-sesame.html" TargetMode="External"/><Relationship Id="rId124" Type="http://schemas.openxmlformats.org/officeDocument/2006/relationships/hyperlink" Target="https://pasika.pp.ua/about-apiary/honey-plant/item/743-alfalfa.html" TargetMode="External"/><Relationship Id="rId129" Type="http://schemas.openxmlformats.org/officeDocument/2006/relationships/image" Target="media/image62.jpeg"/><Relationship Id="rId54" Type="http://schemas.openxmlformats.org/officeDocument/2006/relationships/image" Target="media/image24.jpeg"/><Relationship Id="rId70" Type="http://schemas.openxmlformats.org/officeDocument/2006/relationships/hyperlink" Target="https://pasika.pp.ua/about-apiary/honey-plant/item/309-pear.html" TargetMode="External"/><Relationship Id="rId75" Type="http://schemas.openxmlformats.org/officeDocument/2006/relationships/hyperlink" Target="https://pasika.pp.ua/about-apiary/honey-plant/item/506-oak-is-simple.html" TargetMode="External"/><Relationship Id="rId91" Type="http://schemas.openxmlformats.org/officeDocument/2006/relationships/hyperlink" Target="https://pasika.pp.ua/about-apiary/honey-plant/item/893-cotoneaster.html" TargetMode="External"/><Relationship Id="rId96" Type="http://schemas.openxmlformats.org/officeDocument/2006/relationships/hyperlink" Target="https://pasika.pp.ua/about-apiary/honey-plant/item/174-clover.html" TargetMode="External"/><Relationship Id="rId140" Type="http://schemas.openxmlformats.org/officeDocument/2006/relationships/image" Target="media/image67.jpeg"/><Relationship Id="rId145" Type="http://schemas.openxmlformats.org/officeDocument/2006/relationships/image" Target="media/image70.jpeg"/><Relationship Id="rId161" Type="http://schemas.openxmlformats.org/officeDocument/2006/relationships/hyperlink" Target="https://pasika.pp.ua/about-apiary/honey-plant/item/307-ribes-nigrum.html" TargetMode="External"/><Relationship Id="rId166" Type="http://schemas.openxmlformats.org/officeDocument/2006/relationships/hyperlink" Target="https://pasika.pp.ua/about-apiary/honey-plant/item/375-spirea.html" TargetMode="External"/><Relationship Id="rId182" Type="http://schemas.openxmlformats.org/officeDocument/2006/relationships/image" Target="media/image89.jpeg"/><Relationship Id="rId187" Type="http://schemas.openxmlformats.org/officeDocument/2006/relationships/image" Target="media/image91.jpe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uk.wikipedia.org/wiki/%D0%9E%D0%BA%D0%B8%D1%81%D0%BB%D0%B5%D0%BD%D0%BD%D1%8F" TargetMode="External"/><Relationship Id="rId28" Type="http://schemas.openxmlformats.org/officeDocument/2006/relationships/hyperlink" Target="https://pasika.pp.ua/about-apiary/honey-plant/item/306-armeniaca-vulgaris.html" TargetMode="External"/><Relationship Id="rId49" Type="http://schemas.openxmlformats.org/officeDocument/2006/relationships/hyperlink" Target="https://pasika.pp.ua/about-apiary/honey-plant/item/536-veronica-longifolia-l.html" TargetMode="External"/><Relationship Id="rId114" Type="http://schemas.openxmlformats.org/officeDocument/2006/relationships/hyperlink" Target="https://pasika.pp.ua/about-apiary/honey-plant/item/32-tilia-cordata.html" TargetMode="External"/><Relationship Id="rId119" Type="http://schemas.openxmlformats.org/officeDocument/2006/relationships/hyperlink" Target="https://pasika.pp.ua/about-apiary/honey-plant/item/482-elae&#225;gnus-angustif&#243;lia.html" TargetMode="External"/><Relationship Id="rId44" Type="http://schemas.openxmlformats.org/officeDocument/2006/relationships/image" Target="media/image19.jpeg"/><Relationship Id="rId60" Type="http://schemas.openxmlformats.org/officeDocument/2006/relationships/image" Target="media/image27.jpeg"/><Relationship Id="rId65" Type="http://schemas.openxmlformats.org/officeDocument/2006/relationships/hyperlink" Target="https://pasika.pp.ua/about-apiary/honey-plant/item/226-rowan.html" TargetMode="External"/><Relationship Id="rId81" Type="http://schemas.openxmlformats.org/officeDocument/2006/relationships/image" Target="media/image38.jpeg"/><Relationship Id="rId86" Type="http://schemas.openxmlformats.org/officeDocument/2006/relationships/hyperlink" Target="https://pasika.pp.ua/about-apiary/honey-plant/item/414-goldenrod-normal.html" TargetMode="External"/><Relationship Id="rId130" Type="http://schemas.openxmlformats.org/officeDocument/2006/relationships/hyperlink" Target="https://pasika.pp.ua/about-apiary/honey-plant/item/551-malva.html" TargetMode="External"/><Relationship Id="rId135" Type="http://schemas.openxmlformats.org/officeDocument/2006/relationships/image" Target="media/image65.jpeg"/><Relationship Id="rId151" Type="http://schemas.openxmlformats.org/officeDocument/2006/relationships/hyperlink" Target="https://pasika.pp.ua/about-apiary/honey-plant/item/814-lythrum-salicaria.html" TargetMode="External"/><Relationship Id="rId156" Type="http://schemas.openxmlformats.org/officeDocument/2006/relationships/image" Target="media/image76.png"/><Relationship Id="rId177" Type="http://schemas.openxmlformats.org/officeDocument/2006/relationships/hyperlink" Target="https://pasika.pp.ua/about-apiary/honey-plant/item/151-chicory.html" TargetMode="External"/><Relationship Id="rId198" Type="http://schemas.openxmlformats.org/officeDocument/2006/relationships/image" Target="media/image97.png"/><Relationship Id="rId172" Type="http://schemas.openxmlformats.org/officeDocument/2006/relationships/image" Target="media/image84.jpeg"/><Relationship Id="rId193" Type="http://schemas.openxmlformats.org/officeDocument/2006/relationships/hyperlink" Target="https://pasika.pp.ua/about-apiary/honey-plant/item/452-saffron.html" TargetMode="External"/><Relationship Id="rId202" Type="http://schemas.openxmlformats.org/officeDocument/2006/relationships/fontTable" Target="fontTable.xml"/><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hyperlink" Target="https://pasika.pp.ua/about-apiary/honey-plant/item/369-marshmallow.html" TargetMode="External"/><Relationship Id="rId109" Type="http://schemas.openxmlformats.org/officeDocument/2006/relationships/image" Target="media/image52.jpeg"/><Relationship Id="rId34" Type="http://schemas.openxmlformats.org/officeDocument/2006/relationships/image" Target="media/image14.jpeg"/><Relationship Id="rId50" Type="http://schemas.openxmlformats.org/officeDocument/2006/relationships/image" Target="media/image22.jpeg"/><Relationship Id="rId55" Type="http://schemas.openxmlformats.org/officeDocument/2006/relationships/hyperlink" Target="https://pasika.pp.ua/about-apiary/honey-plant/item/396-centaurea-diffusa.html" TargetMode="External"/><Relationship Id="rId76" Type="http://schemas.openxmlformats.org/officeDocument/2006/relationships/image" Target="media/image35.jpeg"/><Relationship Id="rId97" Type="http://schemas.openxmlformats.org/officeDocument/2006/relationships/image" Target="media/image46.jpeg"/><Relationship Id="rId104" Type="http://schemas.openxmlformats.org/officeDocument/2006/relationships/hyperlink" Target="https://pasika.pp.ua/about-apiary/honey-plant/item/650-lamium-album.html" TargetMode="External"/><Relationship Id="rId120" Type="http://schemas.openxmlformats.org/officeDocument/2006/relationships/image" Target="media/image57.jpeg"/><Relationship Id="rId125" Type="http://schemas.openxmlformats.org/officeDocument/2006/relationships/image" Target="media/image60.jpeg"/><Relationship Id="rId141" Type="http://schemas.openxmlformats.org/officeDocument/2006/relationships/image" Target="media/image68.jpeg"/><Relationship Id="rId146" Type="http://schemas.openxmlformats.org/officeDocument/2006/relationships/hyperlink" Target="https://pasika.pp.ua/about-apiary/honey-plant/item/507-the-pink-pink-field.html" TargetMode="External"/><Relationship Id="rId167" Type="http://schemas.openxmlformats.org/officeDocument/2006/relationships/image" Target="media/image81.jpeg"/><Relationship Id="rId188" Type="http://schemas.openxmlformats.org/officeDocument/2006/relationships/image" Target="media/image92.jpeg"/><Relationship Id="rId7" Type="http://schemas.openxmlformats.org/officeDocument/2006/relationships/endnotes" Target="endnotes.xml"/><Relationship Id="rId71" Type="http://schemas.openxmlformats.org/officeDocument/2006/relationships/image" Target="media/image33.jpeg"/><Relationship Id="rId92" Type="http://schemas.openxmlformats.org/officeDocument/2006/relationships/image" Target="media/image43.jpeg"/><Relationship Id="rId162" Type="http://schemas.openxmlformats.org/officeDocument/2006/relationships/hyperlink" Target="https://pasika.pp.ua/about-apiary/honey-plant/item/33-sunflower.html" TargetMode="External"/><Relationship Id="rId183" Type="http://schemas.openxmlformats.org/officeDocument/2006/relationships/hyperlink" Target="https://pasika.pp.ua/about-apiary/honey-plant/item/770-prunus-padus.html" TargetMode="External"/><Relationship Id="rId2" Type="http://schemas.openxmlformats.org/officeDocument/2006/relationships/numbering" Target="numbering.xml"/><Relationship Id="rId29" Type="http://schemas.openxmlformats.org/officeDocument/2006/relationships/image" Target="media/image11.jpeg"/><Relationship Id="rId24" Type="http://schemas.openxmlformats.org/officeDocument/2006/relationships/hyperlink" Target="https://uk.wikipedia.org/wiki/%D0%92%D0%B5%D1%80%D0%B1%D0%B0" TargetMode="External"/><Relationship Id="rId40" Type="http://schemas.openxmlformats.org/officeDocument/2006/relationships/image" Target="media/image17.jpeg"/><Relationship Id="rId45" Type="http://schemas.openxmlformats.org/officeDocument/2006/relationships/hyperlink" Target="https://pasika.pp.ua/about-apiary/honey-plant/item/329-alder.html" TargetMode="External"/><Relationship Id="rId66" Type="http://schemas.openxmlformats.org/officeDocument/2006/relationships/image" Target="media/image30.jpeg"/><Relationship Id="rId87" Type="http://schemas.openxmlformats.org/officeDocument/2006/relationships/image" Target="media/image41.jpeg"/><Relationship Id="rId110" Type="http://schemas.openxmlformats.org/officeDocument/2006/relationships/hyperlink" Target="https://pasika.pp.ua/about-apiary/honey-plant/item/774-corylus-avellana.html" TargetMode="External"/><Relationship Id="rId115" Type="http://schemas.openxmlformats.org/officeDocument/2006/relationships/hyperlink" Target="https://pasika.pp.ua/about-apiary/honey-plant/item/212-burdock.html" TargetMode="External"/><Relationship Id="rId131" Type="http://schemas.openxmlformats.org/officeDocument/2006/relationships/hyperlink" Target="https://pasika.pp.ua/about-apiary/honey-plant/item/478-matter-is-usual.html" TargetMode="External"/><Relationship Id="rId136" Type="http://schemas.openxmlformats.org/officeDocument/2006/relationships/hyperlink" Target="https://pasika.pp.ua/about-apiary/honey-plant/item/360-lungwort-pharmacy.html" TargetMode="External"/><Relationship Id="rId157" Type="http://schemas.openxmlformats.org/officeDocument/2006/relationships/hyperlink" Target="https://pasika.pp.ua/about-apiary/honey-plant/item/640-polemonium-coeruleum.html" TargetMode="External"/><Relationship Id="rId178" Type="http://schemas.openxmlformats.org/officeDocument/2006/relationships/image" Target="media/image87.jpeg"/><Relationship Id="rId61" Type="http://schemas.openxmlformats.org/officeDocument/2006/relationships/hyperlink" Target="https://pasika.pp.ua/about-apiary/honey-plant/item/417-geran-meadow.html" TargetMode="External"/><Relationship Id="rId82" Type="http://schemas.openxmlformats.org/officeDocument/2006/relationships/hyperlink" Target="https://pasika.pp.ua/about-apiary/honey-plant/item/367-hypericum.html" TargetMode="External"/><Relationship Id="rId152" Type="http://schemas.openxmlformats.org/officeDocument/2006/relationships/image" Target="media/image73.jpeg"/><Relationship Id="rId173" Type="http://schemas.openxmlformats.org/officeDocument/2006/relationships/hyperlink" Target="https://pasika.pp.ua/about-apiary/honey-plant/item/30-phacelia.html" TargetMode="External"/><Relationship Id="rId194" Type="http://schemas.openxmlformats.org/officeDocument/2006/relationships/image" Target="media/image95.jpeg"/><Relationship Id="rId199" Type="http://schemas.openxmlformats.org/officeDocument/2006/relationships/image" Target="media/image98.jpeg"/><Relationship Id="rId203" Type="http://schemas.openxmlformats.org/officeDocument/2006/relationships/theme" Target="theme/theme1.xml"/><Relationship Id="rId19" Type="http://schemas.openxmlformats.org/officeDocument/2006/relationships/hyperlink" Target="https://uk.wikipedia.org/wiki/%D0%92%D0%B5%D1%80%D0%B1%D0%B0" TargetMode="External"/><Relationship Id="rId14" Type="http://schemas.openxmlformats.org/officeDocument/2006/relationships/image" Target="media/image6.png"/><Relationship Id="rId30" Type="http://schemas.openxmlformats.org/officeDocument/2006/relationships/image" Target="media/image12.jpeg"/><Relationship Id="rId35" Type="http://schemas.openxmlformats.org/officeDocument/2006/relationships/hyperlink" Target="https://pasika.pp.ua/about-apiary/honey-plant/item/34-acacia-white.html" TargetMode="External"/><Relationship Id="rId56" Type="http://schemas.openxmlformats.org/officeDocument/2006/relationships/image" Target="media/image25.jpeg"/><Relationship Id="rId77" Type="http://schemas.openxmlformats.org/officeDocument/2006/relationships/image" Target="media/image36.jpeg"/><Relationship Id="rId100" Type="http://schemas.openxmlformats.org/officeDocument/2006/relationships/hyperlink" Target="https://pasika.pp.ua/about-apiary/honey-plant/item/209-mullein.html" TargetMode="External"/><Relationship Id="rId105" Type="http://schemas.openxmlformats.org/officeDocument/2006/relationships/image" Target="media/image50.jpeg"/><Relationship Id="rId126" Type="http://schemas.openxmlformats.org/officeDocument/2006/relationships/hyperlink" Target="https://pasika.pp.ua/about-apiary/honey-plant/item/300-peppermint.html" TargetMode="External"/><Relationship Id="rId147" Type="http://schemas.openxmlformats.org/officeDocument/2006/relationships/hyperlink" Target="https://pasika.pp.ua/about-apiary/honey-plant/item/476-blackberry.html" TargetMode="External"/><Relationship Id="rId168" Type="http://schemas.openxmlformats.org/officeDocument/2006/relationships/image" Target="media/image82.jpeg"/><Relationship Id="rId8" Type="http://schemas.openxmlformats.org/officeDocument/2006/relationships/footer" Target="footer1.xml"/><Relationship Id="rId51" Type="http://schemas.openxmlformats.org/officeDocument/2006/relationships/hyperlink" Target="https://pasika.pp.ua/about-apiary/honey-plant/item/267-cherry.html" TargetMode="External"/><Relationship Id="rId72" Type="http://schemas.openxmlformats.org/officeDocument/2006/relationships/hyperlink" Target="https://pasika.pp.ua/about-apiary/honey-plant/item/310-melon.html" TargetMode="External"/><Relationship Id="rId93" Type="http://schemas.openxmlformats.org/officeDocument/2006/relationships/image" Target="media/image44.jpeg"/><Relationship Id="rId98" Type="http://schemas.openxmlformats.org/officeDocument/2006/relationships/hyperlink" Target="https://pasika.pp.ua/about-apiary/honey-plant/item/395-&#1082;&#1086;&#1088;&#1110;&#1072;&#1085;&#1076;&#1088;.html" TargetMode="External"/><Relationship Id="rId121" Type="http://schemas.openxmlformats.org/officeDocument/2006/relationships/image" Target="media/image58.jpeg"/><Relationship Id="rId142" Type="http://schemas.openxmlformats.org/officeDocument/2006/relationships/hyperlink" Target="https://pasika.pp.ua/about-apiary/honey-plant/item/547-hippophae-rhamnoides.html" TargetMode="External"/><Relationship Id="rId163" Type="http://schemas.openxmlformats.org/officeDocument/2006/relationships/image" Target="media/image79.jpeg"/><Relationship Id="rId184" Type="http://schemas.openxmlformats.org/officeDocument/2006/relationships/image" Target="media/image90.jpeg"/><Relationship Id="rId189" Type="http://schemas.openxmlformats.org/officeDocument/2006/relationships/hyperlink" Target="https://pasika.pp.ua/about-apiary/honey-plant/item/656-philad&#233;lphus.html" TargetMode="External"/><Relationship Id="rId3" Type="http://schemas.openxmlformats.org/officeDocument/2006/relationships/styles" Target="styles.xml"/><Relationship Id="rId25" Type="http://schemas.openxmlformats.org/officeDocument/2006/relationships/hyperlink" Target="https://uk.wikipedia.org/wiki/%D0%9A%D0%BE%D1%80%D0%B0" TargetMode="External"/><Relationship Id="rId46" Type="http://schemas.openxmlformats.org/officeDocument/2006/relationships/image" Target="media/image20.jpeg"/><Relationship Id="rId67" Type="http://schemas.openxmlformats.org/officeDocument/2006/relationships/hyperlink" Target="https://pasika.pp.ua/about-apiary/honey-plant/item/144-buckwheat.html" TargetMode="External"/><Relationship Id="rId116" Type="http://schemas.openxmlformats.org/officeDocument/2006/relationships/image" Target="media/image55.jpeg"/><Relationship Id="rId137" Type="http://schemas.openxmlformats.org/officeDocument/2006/relationships/image" Target="media/image66.jpeg"/><Relationship Id="rId158" Type="http://schemas.openxmlformats.org/officeDocument/2006/relationships/image" Target="media/image77.jpeg"/><Relationship Id="rId20" Type="http://schemas.openxmlformats.org/officeDocument/2006/relationships/hyperlink" Target="https://uk.wikipedia.org/wiki/%D0%9A%D0%BE%D1%80%D0%B0" TargetMode="External"/><Relationship Id="rId41" Type="http://schemas.openxmlformats.org/officeDocument/2006/relationships/hyperlink" Target="https://pasika.pp.ua/about-apiary/honey-plant/item/849-amorpha-fruticosa.html" TargetMode="External"/><Relationship Id="rId62" Type="http://schemas.openxmlformats.org/officeDocument/2006/relationships/image" Target="media/image28.jpeg"/><Relationship Id="rId83" Type="http://schemas.openxmlformats.org/officeDocument/2006/relationships/image" Target="media/image39.jpeg"/><Relationship Id="rId88" Type="http://schemas.openxmlformats.org/officeDocument/2006/relationships/hyperlink" Target="https://pasika.pp.ua/about-apiary/honey-plant/item/211-horse-chestnut.html" TargetMode="External"/><Relationship Id="rId111" Type="http://schemas.openxmlformats.org/officeDocument/2006/relationships/image" Target="media/image53.jpeg"/><Relationship Id="rId132" Type="http://schemas.openxmlformats.org/officeDocument/2006/relationships/image" Target="media/image63.jpeg"/><Relationship Id="rId153" Type="http://schemas.openxmlformats.org/officeDocument/2006/relationships/image" Target="media/image74.jpeg"/><Relationship Id="rId174" Type="http://schemas.openxmlformats.org/officeDocument/2006/relationships/hyperlink" Target="https://pasika.pp.ua/about-apiary/honey-plant/item/376-forsythia.html" TargetMode="External"/><Relationship Id="rId179" Type="http://schemas.openxmlformats.org/officeDocument/2006/relationships/hyperlink" Target="https://pasika.pp.ua/about-apiary/honey-plant/item/334-thyme.html" TargetMode="External"/><Relationship Id="rId195" Type="http://schemas.openxmlformats.org/officeDocument/2006/relationships/hyperlink" Target="https://pasika.pp.ua/about-apiary/honey-plant/item/531-rosa-canina.html" TargetMode="External"/><Relationship Id="rId190" Type="http://schemas.openxmlformats.org/officeDocument/2006/relationships/image" Target="media/image93.jpeg"/><Relationship Id="rId15" Type="http://schemas.openxmlformats.org/officeDocument/2006/relationships/image" Target="media/image7.png"/><Relationship Id="rId36" Type="http://schemas.openxmlformats.org/officeDocument/2006/relationships/image" Target="media/image15.jpeg"/><Relationship Id="rId57" Type="http://schemas.openxmlformats.org/officeDocument/2006/relationships/hyperlink" Target="https://pasika.pp.ua/about-apiary/honey-plant/item/268-mustard.html" TargetMode="External"/><Relationship Id="rId106" Type="http://schemas.openxmlformats.org/officeDocument/2006/relationships/hyperlink" Target="https://pasika.pp.ua/about-apiary/honey-plant/item/35-dandelion.html" TargetMode="External"/><Relationship Id="rId127" Type="http://schemas.openxmlformats.org/officeDocument/2006/relationships/hyperlink" Target="https://pasika.pp.ua/about-apiary/honey-plant/item/193-raspberries.html" TargetMode="External"/><Relationship Id="rId10" Type="http://schemas.openxmlformats.org/officeDocument/2006/relationships/image" Target="media/image2.png"/><Relationship Id="rId31" Type="http://schemas.openxmlformats.org/officeDocument/2006/relationships/hyperlink" Target="https://pasika.pp.ua/about-apiary/honey-plant/item/748-cydonia-oblonga.html" TargetMode="External"/><Relationship Id="rId52" Type="http://schemas.openxmlformats.org/officeDocument/2006/relationships/image" Target="media/image23.jpeg"/><Relationship Id="rId73" Type="http://schemas.openxmlformats.org/officeDocument/2006/relationships/image" Target="media/image34.jpeg"/><Relationship Id="rId78" Type="http://schemas.openxmlformats.org/officeDocument/2006/relationships/hyperlink" Target="https://pasika.pp.ua/about-apiary/honey-plant/item/504-echinacea.html" TargetMode="External"/><Relationship Id="rId94" Type="http://schemas.openxmlformats.org/officeDocument/2006/relationships/hyperlink" Target="https://pasika.pp.ua/about-apiary/honey-plant/item/919-galega-officinalis.html" TargetMode="External"/><Relationship Id="rId99" Type="http://schemas.openxmlformats.org/officeDocument/2006/relationships/image" Target="media/image47.jpeg"/><Relationship Id="rId101" Type="http://schemas.openxmlformats.org/officeDocument/2006/relationships/image" Target="media/image48.jpeg"/><Relationship Id="rId122" Type="http://schemas.openxmlformats.org/officeDocument/2006/relationships/hyperlink" Target="https://pasika.pp.ua/about-apiary/honey-plant/item/920-linum-usitatissimum.html" TargetMode="External"/><Relationship Id="rId143" Type="http://schemas.openxmlformats.org/officeDocument/2006/relationships/image" Target="media/image69.jpeg"/><Relationship Id="rId148" Type="http://schemas.openxmlformats.org/officeDocument/2006/relationships/image" Target="media/image71.jpeg"/><Relationship Id="rId164" Type="http://schemas.openxmlformats.org/officeDocument/2006/relationships/image" Target="media/image80.jpeg"/><Relationship Id="rId169" Type="http://schemas.openxmlformats.org/officeDocument/2006/relationships/hyperlink" Target="https://pasika.pp.ua/about-apiary/honey-plant/item/749-onopordum-acanthium.html" TargetMode="External"/><Relationship Id="rId185" Type="http://schemas.openxmlformats.org/officeDocument/2006/relationships/hyperlink" Target="https://pasika.pp.ua/about-apiary/honey-plant/item/323-bilberry.html" TargetMode="External"/><Relationship Id="rId4" Type="http://schemas.openxmlformats.org/officeDocument/2006/relationships/settings" Target="settings.xml"/><Relationship Id="rId9" Type="http://schemas.openxmlformats.org/officeDocument/2006/relationships/image" Target="media/image1.png"/><Relationship Id="rId180" Type="http://schemas.openxmlformats.org/officeDocument/2006/relationships/image" Target="media/image88.jpeg"/><Relationship Id="rId26" Type="http://schemas.openxmlformats.org/officeDocument/2006/relationships/hyperlink" Target="https://moodle.znu.edu.ua/course/view.php?id=4465" TargetMode="External"/><Relationship Id="rId47" Type="http://schemas.openxmlformats.org/officeDocument/2006/relationships/hyperlink" Target="https://pasika.pp.ua/about-apiary/honey-plant/item/443-heather.html" TargetMode="External"/><Relationship Id="rId68" Type="http://schemas.openxmlformats.org/officeDocument/2006/relationships/image" Target="media/image31.png"/><Relationship Id="rId89" Type="http://schemas.openxmlformats.org/officeDocument/2006/relationships/image" Target="media/image42.jpeg"/><Relationship Id="rId112" Type="http://schemas.openxmlformats.org/officeDocument/2006/relationships/hyperlink" Target="https://pasika.pp.ua/about-apiary/honey-plant/item/454-lavanda.html" TargetMode="External"/><Relationship Id="rId133" Type="http://schemas.openxmlformats.org/officeDocument/2006/relationships/image" Target="media/image64.png"/><Relationship Id="rId154" Type="http://schemas.openxmlformats.org/officeDocument/2006/relationships/hyperlink" Target="https://pasika.pp.ua/about-apiary/honey-plant/item/378-purslane-garden.html" TargetMode="External"/><Relationship Id="rId175" Type="http://schemas.openxmlformats.org/officeDocument/2006/relationships/image" Target="media/image8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D90F97-4DDB-45C9-B0F7-54038E800F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9493</TotalTime>
  <Pages>101</Pages>
  <Words>28228</Words>
  <Characters>160904</Characters>
  <Application>Microsoft Office Word</Application>
  <DocSecurity>0</DocSecurity>
  <Lines>1340</Lines>
  <Paragraphs>377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Галина</dc:creator>
  <cp:keywords/>
  <dc:description/>
  <cp:lastModifiedBy>user</cp:lastModifiedBy>
  <cp:revision>528</cp:revision>
  <cp:lastPrinted>2016-01-13T06:54:00Z</cp:lastPrinted>
  <dcterms:created xsi:type="dcterms:W3CDTF">2020-02-20T11:10:00Z</dcterms:created>
  <dcterms:modified xsi:type="dcterms:W3CDTF">2025-12-04T09:31:00Z</dcterms:modified>
</cp:coreProperties>
</file>