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E24" w:rsidRPr="0076211C" w:rsidRDefault="001B6BC0">
      <w:pPr>
        <w:ind w:firstLine="0"/>
        <w:jc w:val="center"/>
        <w:rPr>
          <w:caps/>
        </w:rPr>
      </w:pPr>
      <w:r w:rsidRPr="0076211C">
        <w:rPr>
          <w:caps/>
        </w:rPr>
        <w:t>МiнiстерствО освiти І НАУКИ України</w:t>
      </w:r>
    </w:p>
    <w:p w:rsidR="005E4E24" w:rsidRPr="0076211C" w:rsidRDefault="001B6BC0">
      <w:pPr>
        <w:pStyle w:val="ac"/>
        <w:spacing w:line="240" w:lineRule="auto"/>
        <w:ind w:hanging="142"/>
      </w:pPr>
      <w:r w:rsidRPr="0076211C">
        <w:rPr>
          <w:caps/>
        </w:rPr>
        <w:t>Запорiзький національний унiверситет</w:t>
      </w:r>
    </w:p>
    <w:p w:rsidR="005E4E24" w:rsidRPr="0076211C" w:rsidRDefault="005E4E24">
      <w:pPr>
        <w:ind w:firstLine="709"/>
        <w:jc w:val="center"/>
      </w:pPr>
    </w:p>
    <w:p w:rsidR="005E4E24" w:rsidRPr="0076211C" w:rsidRDefault="005E4E24">
      <w:pPr>
        <w:ind w:firstLine="709"/>
        <w:jc w:val="center"/>
      </w:pPr>
    </w:p>
    <w:p w:rsidR="005E4E24" w:rsidRPr="0076211C" w:rsidRDefault="005E4E24">
      <w:pPr>
        <w:spacing w:line="391" w:lineRule="auto"/>
        <w:ind w:right="-259" w:firstLine="0"/>
        <w:rPr>
          <w:b/>
          <w:bCs/>
        </w:rPr>
      </w:pPr>
    </w:p>
    <w:p w:rsidR="005E4E24" w:rsidRPr="0076211C" w:rsidRDefault="001B6BC0">
      <w:pPr>
        <w:ind w:firstLine="0"/>
        <w:jc w:val="center"/>
      </w:pPr>
      <w:r w:rsidRPr="0076211C">
        <w:t>Н.</w:t>
      </w:r>
      <w:r w:rsidR="003E3427" w:rsidRPr="0076211C">
        <w:t xml:space="preserve"> </w:t>
      </w:r>
      <w:r w:rsidRPr="0076211C">
        <w:t xml:space="preserve">Г. </w:t>
      </w:r>
      <w:proofErr w:type="spellStart"/>
      <w:r w:rsidRPr="0076211C">
        <w:t>Сейсебаєва</w:t>
      </w:r>
      <w:proofErr w:type="spellEnd"/>
    </w:p>
    <w:p w:rsidR="005E4E24" w:rsidRPr="0076211C" w:rsidRDefault="005E4E24">
      <w:pPr>
        <w:spacing w:line="391" w:lineRule="auto"/>
        <w:ind w:right="-259" w:firstLine="0"/>
        <w:jc w:val="center"/>
        <w:rPr>
          <w:b/>
          <w:bCs/>
        </w:rPr>
      </w:pPr>
    </w:p>
    <w:p w:rsidR="005E4E24" w:rsidRPr="0076211C" w:rsidRDefault="001B6BC0">
      <w:pPr>
        <w:jc w:val="center"/>
        <w:rPr>
          <w:b/>
          <w:bCs/>
        </w:rPr>
      </w:pPr>
      <w:r w:rsidRPr="0076211C">
        <w:rPr>
          <w:b/>
          <w:bCs/>
        </w:rPr>
        <w:t>ВНУТРІШНІЙ КОНТРОЛЬ НА ПІДПРИЄМСТВІ ТА БЕЗПЕКА БІЗНЕСУ</w:t>
      </w:r>
    </w:p>
    <w:p w:rsidR="005E4E24" w:rsidRPr="0076211C" w:rsidRDefault="001B6BC0">
      <w:pPr>
        <w:spacing w:after="0" w:line="270" w:lineRule="auto"/>
        <w:ind w:left="440" w:firstLine="0"/>
        <w:jc w:val="center"/>
      </w:pPr>
      <w:r w:rsidRPr="0076211C">
        <w:rPr>
          <w:rFonts w:eastAsia="SimSun"/>
          <w:noProof/>
          <w:lang w:val="ru-RU" w:eastAsia="ru-RU"/>
        </w:rPr>
        <w:drawing>
          <wp:inline distT="0" distB="0" distL="114300" distR="114300" wp14:anchorId="0E152053" wp14:editId="5B85D011">
            <wp:extent cx="4118610" cy="2490470"/>
            <wp:effectExtent l="0" t="0" r="11430" b="8890"/>
            <wp:docPr id="23"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1" descr="IMG_256"/>
                    <pic:cNvPicPr>
                      <a:picLocks noChangeAspect="1"/>
                    </pic:cNvPicPr>
                  </pic:nvPicPr>
                  <pic:blipFill>
                    <a:blip r:embed="rId10"/>
                    <a:stretch>
                      <a:fillRect/>
                    </a:stretch>
                  </pic:blipFill>
                  <pic:spPr>
                    <a:xfrm flipV="1">
                      <a:off x="0" y="0"/>
                      <a:ext cx="4118610" cy="2490470"/>
                    </a:xfrm>
                    <a:prstGeom prst="rect">
                      <a:avLst/>
                    </a:prstGeom>
                    <a:noFill/>
                    <a:ln w="9525">
                      <a:noFill/>
                    </a:ln>
                  </pic:spPr>
                </pic:pic>
              </a:graphicData>
            </a:graphic>
          </wp:inline>
        </w:drawing>
      </w:r>
    </w:p>
    <w:p w:rsidR="005E4E24" w:rsidRPr="0076211C" w:rsidRDefault="001B6BC0">
      <w:pPr>
        <w:spacing w:before="0" w:after="0"/>
        <w:ind w:firstLine="0"/>
        <w:jc w:val="center"/>
        <w:rPr>
          <w:b/>
          <w:bCs/>
        </w:rPr>
      </w:pPr>
      <w:r w:rsidRPr="0076211C">
        <w:rPr>
          <w:b/>
          <w:bCs/>
        </w:rPr>
        <w:t>Методичні рекомендації до практичних занять</w:t>
      </w:r>
      <w:r w:rsidR="003E3427" w:rsidRPr="0076211C">
        <w:rPr>
          <w:b/>
          <w:bCs/>
        </w:rPr>
        <w:t xml:space="preserve"> і самостійної роботи</w:t>
      </w:r>
    </w:p>
    <w:p w:rsidR="005E4E24" w:rsidRPr="0076211C" w:rsidRDefault="001B6BC0">
      <w:pPr>
        <w:spacing w:before="0" w:after="0"/>
        <w:ind w:firstLine="0"/>
        <w:jc w:val="center"/>
        <w:rPr>
          <w:iCs/>
          <w:lang w:eastAsia="ar-SA"/>
        </w:rPr>
      </w:pPr>
      <w:r w:rsidRPr="0076211C">
        <w:rPr>
          <w:iCs/>
          <w:lang w:eastAsia="ar-SA"/>
        </w:rPr>
        <w:t xml:space="preserve">для здобувачів ступеня вищої освіти </w:t>
      </w:r>
      <w:r w:rsidR="003E3427" w:rsidRPr="0076211C">
        <w:rPr>
          <w:iCs/>
          <w:lang w:eastAsia="ar-SA"/>
        </w:rPr>
        <w:t>магістра</w:t>
      </w:r>
    </w:p>
    <w:p w:rsidR="005E4E24" w:rsidRPr="0076211C" w:rsidRDefault="001B6BC0">
      <w:pPr>
        <w:spacing w:before="0" w:after="0"/>
        <w:ind w:firstLine="0"/>
        <w:jc w:val="center"/>
        <w:rPr>
          <w:iCs/>
          <w:lang w:eastAsia="ar-SA"/>
        </w:rPr>
      </w:pPr>
      <w:r w:rsidRPr="0076211C">
        <w:rPr>
          <w:iCs/>
          <w:lang w:eastAsia="ar-SA"/>
        </w:rPr>
        <w:t>спеціальності «Облік і оподаткування»</w:t>
      </w:r>
    </w:p>
    <w:p w:rsidR="005E4E24" w:rsidRPr="0076211C" w:rsidRDefault="001B6BC0">
      <w:pPr>
        <w:spacing w:before="0" w:after="0"/>
        <w:ind w:firstLine="0"/>
        <w:jc w:val="center"/>
        <w:rPr>
          <w:iCs/>
          <w:lang w:eastAsia="ar-SA"/>
        </w:rPr>
      </w:pPr>
      <w:r w:rsidRPr="0076211C">
        <w:rPr>
          <w:iCs/>
          <w:lang w:eastAsia="ar-SA"/>
        </w:rPr>
        <w:t>освітньо-професійної програми «Облік і аудит»</w:t>
      </w:r>
    </w:p>
    <w:p w:rsidR="005E4E24" w:rsidRPr="0076211C" w:rsidRDefault="001B6BC0">
      <w:pPr>
        <w:tabs>
          <w:tab w:val="left" w:pos="7650"/>
        </w:tabs>
        <w:spacing w:before="0" w:after="0"/>
        <w:ind w:firstLine="709"/>
        <w:jc w:val="left"/>
      </w:pPr>
      <w:r w:rsidRPr="0076211C">
        <w:tab/>
      </w:r>
    </w:p>
    <w:p w:rsidR="005E4E24" w:rsidRPr="0076211C" w:rsidRDefault="005E4E24">
      <w:pPr>
        <w:ind w:firstLine="709"/>
        <w:jc w:val="center"/>
      </w:pPr>
    </w:p>
    <w:p w:rsidR="005E4E24" w:rsidRPr="0076211C" w:rsidRDefault="001B6BC0">
      <w:pPr>
        <w:ind w:left="2160" w:firstLine="1526"/>
        <w:jc w:val="right"/>
      </w:pPr>
      <w:r w:rsidRPr="0076211C">
        <w:t xml:space="preserve">                    Затверджено</w:t>
      </w:r>
    </w:p>
    <w:p w:rsidR="005E4E24" w:rsidRPr="0076211C" w:rsidRDefault="001B6BC0">
      <w:pPr>
        <w:ind w:left="2160" w:firstLine="2943"/>
        <w:jc w:val="right"/>
      </w:pPr>
      <w:r w:rsidRPr="0076211C">
        <w:t>вченою радою ЗНУ</w:t>
      </w:r>
    </w:p>
    <w:p w:rsidR="005E4E24" w:rsidRPr="0076211C" w:rsidRDefault="003F1E4B">
      <w:pPr>
        <w:ind w:left="2160" w:firstLine="2376"/>
        <w:jc w:val="center"/>
      </w:pPr>
      <w:r>
        <w:t xml:space="preserve">                     </w:t>
      </w:r>
      <w:r w:rsidR="001B6BC0" w:rsidRPr="0076211C">
        <w:t xml:space="preserve"> Протокол № </w:t>
      </w:r>
      <w:r>
        <w:t>7 від 28.01.2025</w:t>
      </w:r>
    </w:p>
    <w:p w:rsidR="005E4E24" w:rsidRPr="0076211C" w:rsidRDefault="005E4E24">
      <w:pPr>
        <w:pStyle w:val="3"/>
        <w:ind w:left="0" w:firstLine="709"/>
        <w:rPr>
          <w:b w:val="0"/>
          <w:sz w:val="28"/>
          <w:szCs w:val="28"/>
        </w:rPr>
      </w:pPr>
    </w:p>
    <w:p w:rsidR="005E4E24" w:rsidRPr="0076211C" w:rsidRDefault="005E4E24">
      <w:pPr>
        <w:pStyle w:val="3"/>
        <w:ind w:left="0" w:firstLine="709"/>
        <w:rPr>
          <w:b w:val="0"/>
          <w:sz w:val="28"/>
          <w:szCs w:val="28"/>
        </w:rPr>
      </w:pPr>
    </w:p>
    <w:p w:rsidR="005E4E24" w:rsidRPr="0076211C" w:rsidRDefault="005E4E24">
      <w:pPr>
        <w:ind w:firstLine="709"/>
        <w:jc w:val="center"/>
      </w:pPr>
      <w:bookmarkStart w:id="0" w:name="_GoBack"/>
      <w:bookmarkEnd w:id="0"/>
    </w:p>
    <w:p w:rsidR="005E4E24" w:rsidRPr="0076211C" w:rsidRDefault="005E4E24">
      <w:pPr>
        <w:ind w:firstLine="0"/>
        <w:jc w:val="center"/>
      </w:pPr>
    </w:p>
    <w:p w:rsidR="005E4E24" w:rsidRPr="0076211C" w:rsidRDefault="005E4E24">
      <w:pPr>
        <w:jc w:val="center"/>
      </w:pPr>
    </w:p>
    <w:p w:rsidR="005E4E24" w:rsidRPr="0076211C" w:rsidRDefault="005E4E24">
      <w:pPr>
        <w:ind w:firstLine="0"/>
      </w:pPr>
    </w:p>
    <w:p w:rsidR="005E4E24" w:rsidRPr="0076211C" w:rsidRDefault="001B6BC0">
      <w:pPr>
        <w:pStyle w:val="3"/>
        <w:ind w:left="0" w:firstLine="0"/>
        <w:rPr>
          <w:b w:val="0"/>
          <w:sz w:val="28"/>
          <w:szCs w:val="28"/>
        </w:rPr>
      </w:pPr>
      <w:r w:rsidRPr="0076211C">
        <w:rPr>
          <w:b w:val="0"/>
          <w:sz w:val="28"/>
          <w:szCs w:val="28"/>
        </w:rPr>
        <w:t>Запоріжжя</w:t>
      </w:r>
    </w:p>
    <w:p w:rsidR="005E4E24" w:rsidRPr="0076211C" w:rsidRDefault="003E3427">
      <w:pPr>
        <w:pStyle w:val="2"/>
        <w:ind w:firstLine="0"/>
        <w:rPr>
          <w:sz w:val="28"/>
          <w:szCs w:val="28"/>
        </w:rPr>
      </w:pPr>
      <w:r w:rsidRPr="0076211C">
        <w:rPr>
          <w:sz w:val="28"/>
          <w:szCs w:val="28"/>
        </w:rPr>
        <w:t>2025</w:t>
      </w:r>
    </w:p>
    <w:p w:rsidR="005E4E24" w:rsidRPr="0076211C" w:rsidRDefault="005E4E24">
      <w:pPr>
        <w:ind w:firstLine="0"/>
        <w:jc w:val="center"/>
        <w:rPr>
          <w:b/>
          <w:bCs/>
        </w:rPr>
      </w:pPr>
    </w:p>
    <w:p w:rsidR="005E4E24" w:rsidRPr="0076211C" w:rsidRDefault="005E4E24">
      <w:pPr>
        <w:ind w:left="260"/>
        <w:sectPr w:rsidR="005E4E24" w:rsidRPr="0076211C">
          <w:pgSz w:w="11906" w:h="16838"/>
          <w:pgMar w:top="1134" w:right="1134" w:bottom="1134" w:left="1134" w:header="720" w:footer="720" w:gutter="0"/>
          <w:cols w:space="720"/>
          <w:docGrid w:linePitch="360"/>
        </w:sectPr>
      </w:pPr>
    </w:p>
    <w:p w:rsidR="005E4E24" w:rsidRPr="00131433" w:rsidRDefault="001B6BC0">
      <w:pPr>
        <w:tabs>
          <w:tab w:val="left" w:pos="9638"/>
        </w:tabs>
        <w:spacing w:before="0" w:after="0"/>
        <w:ind w:firstLine="0"/>
        <w:rPr>
          <w:rFonts w:eastAsia="SimSun"/>
          <w:shd w:val="clear" w:color="auto" w:fill="FFFFFF"/>
          <w:lang w:eastAsia="ar-SA"/>
        </w:rPr>
      </w:pPr>
      <w:r w:rsidRPr="00131433">
        <w:rPr>
          <w:rFonts w:eastAsia="SimSun"/>
          <w:shd w:val="clear" w:color="auto" w:fill="FFFFFF"/>
        </w:rPr>
        <w:lastRenderedPageBreak/>
        <w:t>УДК 657.633+334.722:338.246](076.5)</w:t>
      </w:r>
      <w:r w:rsidRPr="00131433">
        <w:rPr>
          <w:rFonts w:eastAsia="SimSun"/>
          <w:shd w:val="clear" w:color="auto" w:fill="FFFFFF"/>
        </w:rPr>
        <w:br/>
        <w:t>С288</w:t>
      </w:r>
    </w:p>
    <w:p w:rsidR="005E4E24" w:rsidRPr="0076211C" w:rsidRDefault="005E4E24">
      <w:pPr>
        <w:tabs>
          <w:tab w:val="left" w:pos="9638"/>
        </w:tabs>
        <w:spacing w:before="0" w:after="0"/>
        <w:ind w:left="57" w:firstLine="510"/>
        <w:rPr>
          <w:lang w:eastAsia="ar-SA"/>
        </w:rPr>
      </w:pPr>
    </w:p>
    <w:p w:rsidR="005E4E24" w:rsidRPr="0076211C" w:rsidRDefault="001B6BC0" w:rsidP="00131433">
      <w:pPr>
        <w:tabs>
          <w:tab w:val="left" w:pos="9638"/>
        </w:tabs>
        <w:spacing w:before="0" w:after="0"/>
        <w:ind w:firstLine="709"/>
        <w:rPr>
          <w:lang w:eastAsia="ar-SA"/>
        </w:rPr>
      </w:pPr>
      <w:proofErr w:type="spellStart"/>
      <w:r w:rsidRPr="0076211C">
        <w:rPr>
          <w:lang w:eastAsia="ar-SA"/>
        </w:rPr>
        <w:t>Сейсебаєва</w:t>
      </w:r>
      <w:proofErr w:type="spellEnd"/>
      <w:r w:rsidRPr="0076211C">
        <w:rPr>
          <w:lang w:eastAsia="ar-SA"/>
        </w:rPr>
        <w:t xml:space="preserve"> Н. Г. </w:t>
      </w:r>
      <w:r w:rsidRPr="0076211C">
        <w:t>Внутрішній контроль на підприємстві та безпека бізнесу </w:t>
      </w:r>
      <w:r w:rsidRPr="0076211C">
        <w:rPr>
          <w:lang w:eastAsia="ar-SA"/>
        </w:rPr>
        <w:t>: методичні рекомендації до практичних занять</w:t>
      </w:r>
      <w:r w:rsidR="003E3427" w:rsidRPr="0076211C">
        <w:rPr>
          <w:lang w:eastAsia="ar-SA"/>
        </w:rPr>
        <w:t xml:space="preserve"> і самостійної роботи</w:t>
      </w:r>
      <w:r w:rsidRPr="0076211C">
        <w:rPr>
          <w:lang w:eastAsia="ar-SA"/>
        </w:rPr>
        <w:t xml:space="preserve"> для здобувачів ступеня вищої освіти магістра </w:t>
      </w:r>
      <w:r w:rsidR="003E3427" w:rsidRPr="0076211C">
        <w:rPr>
          <w:lang w:eastAsia="ar-SA"/>
        </w:rPr>
        <w:t xml:space="preserve">спеціальності </w:t>
      </w:r>
      <w:r w:rsidRPr="0076211C">
        <w:rPr>
          <w:lang w:eastAsia="ar-SA"/>
        </w:rPr>
        <w:t>«Облік і оподаткування» освітньо-професійної програми «Облік і аудит»</w:t>
      </w:r>
      <w:r w:rsidR="003E3427" w:rsidRPr="0076211C">
        <w:rPr>
          <w:lang w:eastAsia="ar-SA"/>
        </w:rPr>
        <w:t>.</w:t>
      </w:r>
      <w:r w:rsidRPr="0076211C">
        <w:rPr>
          <w:lang w:eastAsia="ar-SA"/>
        </w:rPr>
        <w:t xml:space="preserve"> Запоріжжя : Запорізький н</w:t>
      </w:r>
      <w:r w:rsidR="00AA696C" w:rsidRPr="0076211C">
        <w:rPr>
          <w:lang w:eastAsia="ar-SA"/>
        </w:rPr>
        <w:t>а</w:t>
      </w:r>
      <w:r w:rsidR="00E54766">
        <w:rPr>
          <w:lang w:eastAsia="ar-SA"/>
        </w:rPr>
        <w:t>ціональний університет, 2025. 60</w:t>
      </w:r>
      <w:r w:rsidR="00AA696C" w:rsidRPr="0076211C">
        <w:rPr>
          <w:lang w:eastAsia="ar-SA"/>
        </w:rPr>
        <w:t xml:space="preserve"> </w:t>
      </w:r>
      <w:r w:rsidRPr="0076211C">
        <w:rPr>
          <w:lang w:eastAsia="ar-SA"/>
        </w:rPr>
        <w:t>с.</w:t>
      </w:r>
    </w:p>
    <w:p w:rsidR="005E4E24" w:rsidRPr="0076211C" w:rsidRDefault="005E4E24" w:rsidP="00131433">
      <w:pPr>
        <w:tabs>
          <w:tab w:val="left" w:pos="9638"/>
        </w:tabs>
        <w:spacing w:before="0" w:after="0"/>
        <w:ind w:firstLine="709"/>
      </w:pPr>
    </w:p>
    <w:p w:rsidR="005E4E24" w:rsidRPr="0076211C" w:rsidRDefault="005E4E24" w:rsidP="00131433">
      <w:pPr>
        <w:widowControl w:val="0"/>
        <w:autoSpaceDE w:val="0"/>
        <w:autoSpaceDN w:val="0"/>
        <w:adjustRightInd w:val="0"/>
        <w:spacing w:before="0" w:after="0"/>
        <w:ind w:firstLine="709"/>
      </w:pPr>
    </w:p>
    <w:p w:rsidR="005E4E24" w:rsidRPr="0076211C" w:rsidRDefault="001B6BC0" w:rsidP="00131433">
      <w:pPr>
        <w:widowControl w:val="0"/>
        <w:autoSpaceDE w:val="0"/>
        <w:autoSpaceDN w:val="0"/>
        <w:adjustRightInd w:val="0"/>
        <w:spacing w:before="0" w:after="0"/>
        <w:ind w:firstLine="709"/>
        <w:rPr>
          <w:lang w:eastAsia="ru-RU"/>
        </w:rPr>
      </w:pPr>
      <w:r w:rsidRPr="0076211C">
        <w:t>У виданні викладено зміст практичних занять</w:t>
      </w:r>
      <w:r w:rsidR="002E7920" w:rsidRPr="0076211C">
        <w:t xml:space="preserve"> і самостійної роботи</w:t>
      </w:r>
      <w:r w:rsidRPr="0076211C">
        <w:t xml:space="preserve"> відповідно до </w:t>
      </w:r>
      <w:proofErr w:type="spellStart"/>
      <w:r w:rsidRPr="0076211C">
        <w:t>силабусу</w:t>
      </w:r>
      <w:proofErr w:type="spellEnd"/>
      <w:r w:rsidRPr="0076211C">
        <w:t xml:space="preserve"> навчальної дисципліни «Внутрішній контроль на підприємстві та безпека бізнесу</w:t>
      </w:r>
      <w:r w:rsidR="00A65330" w:rsidRPr="0076211C">
        <w:rPr>
          <w:lang w:eastAsia="ar-SA"/>
        </w:rPr>
        <w:t>»</w:t>
      </w:r>
      <w:r w:rsidRPr="0076211C">
        <w:t xml:space="preserve">. </w:t>
      </w:r>
      <w:r w:rsidRPr="0076211C">
        <w:rPr>
          <w:lang w:eastAsia="ru-RU"/>
        </w:rPr>
        <w:t>Подано тематику занять, надано плани опрацювання теоретичних питань, короткі теоретичні відомості,  запропоновано контрольні питання й тести, практичні завдання, інтерактивні вправи. Для поглибленого вивчення програмного матеріалу рекомендовано літературу.</w:t>
      </w:r>
    </w:p>
    <w:p w:rsidR="005E4E24" w:rsidRPr="0076211C" w:rsidRDefault="001B6BC0" w:rsidP="00131433">
      <w:pPr>
        <w:ind w:firstLine="709"/>
        <w:rPr>
          <w:lang w:eastAsia="ru-RU"/>
        </w:rPr>
      </w:pPr>
      <w:r w:rsidRPr="0076211C">
        <w:t>Увагу акцентовано на актуальних питаннях внутрішнього контролю та безпеки б</w:t>
      </w:r>
      <w:r w:rsidR="002E7920" w:rsidRPr="0076211C">
        <w:t>ізнесу з урахуванням нормативно-</w:t>
      </w:r>
      <w:r w:rsidRPr="0076211C">
        <w:t>правового забезпечення та відповідності міжнародним нормам та стандар</w:t>
      </w:r>
      <w:r w:rsidR="001B0795" w:rsidRPr="0076211C">
        <w:t xml:space="preserve">там; ведення бізнесу в умовах </w:t>
      </w:r>
      <w:proofErr w:type="spellStart"/>
      <w:r w:rsidR="001B0795" w:rsidRPr="0076211C">
        <w:t>ци</w:t>
      </w:r>
      <w:r w:rsidRPr="0076211C">
        <w:t>фровізації</w:t>
      </w:r>
      <w:proofErr w:type="spellEnd"/>
      <w:r w:rsidRPr="0076211C">
        <w:t xml:space="preserve"> обліково-аналітичних процесів на підприємствах та впровадження інноваційних інформаційних технологій. Програмний матеріал унаочнено рисунками, схемами, таблицями.</w:t>
      </w:r>
    </w:p>
    <w:p w:rsidR="005E4E24" w:rsidRPr="0076211C" w:rsidRDefault="001B6BC0" w:rsidP="00131433">
      <w:pPr>
        <w:tabs>
          <w:tab w:val="left" w:pos="1294"/>
        </w:tabs>
        <w:spacing w:before="0" w:after="0"/>
        <w:ind w:firstLine="709"/>
      </w:pPr>
      <w:r w:rsidRPr="0076211C">
        <w:rPr>
          <w:lang w:eastAsia="ar-SA"/>
        </w:rPr>
        <w:t xml:space="preserve">Для здобувачів ступеня вищої освіти магістра </w:t>
      </w:r>
      <w:r w:rsidR="002E7920" w:rsidRPr="0076211C">
        <w:rPr>
          <w:lang w:eastAsia="ar-SA"/>
        </w:rPr>
        <w:t xml:space="preserve">спеціальності </w:t>
      </w:r>
      <w:r w:rsidRPr="0076211C">
        <w:rPr>
          <w:lang w:eastAsia="ar-SA"/>
        </w:rPr>
        <w:t xml:space="preserve">«Облік і оподаткування», які навчаються за освітньо-професійною програмою «Облік і аудит».  </w:t>
      </w:r>
    </w:p>
    <w:p w:rsidR="005E4E24" w:rsidRPr="0076211C" w:rsidRDefault="005E4E24" w:rsidP="00131433">
      <w:pPr>
        <w:spacing w:line="295" w:lineRule="exact"/>
        <w:ind w:firstLine="709"/>
      </w:pPr>
    </w:p>
    <w:p w:rsidR="005E4E24" w:rsidRPr="0076211C" w:rsidRDefault="001B6BC0" w:rsidP="00131433">
      <w:pPr>
        <w:ind w:firstLine="709"/>
      </w:pPr>
      <w:r w:rsidRPr="0076211C">
        <w:t>Рецензент</w:t>
      </w:r>
    </w:p>
    <w:p w:rsidR="005E4E24" w:rsidRPr="0076211C" w:rsidRDefault="005E4E24" w:rsidP="00131433">
      <w:pPr>
        <w:spacing w:line="61" w:lineRule="exact"/>
        <w:ind w:firstLine="709"/>
      </w:pPr>
    </w:p>
    <w:p w:rsidR="005E4E24" w:rsidRPr="0076211C" w:rsidRDefault="001B6BC0" w:rsidP="00131433">
      <w:pPr>
        <w:tabs>
          <w:tab w:val="left" w:pos="567"/>
        </w:tabs>
        <w:spacing w:line="267" w:lineRule="auto"/>
        <w:ind w:firstLine="709"/>
      </w:pPr>
      <w:r w:rsidRPr="0076211C">
        <w:rPr>
          <w:i/>
          <w:iCs/>
        </w:rPr>
        <w:t xml:space="preserve">Т. І. </w:t>
      </w:r>
      <w:proofErr w:type="spellStart"/>
      <w:r w:rsidRPr="0076211C">
        <w:rPr>
          <w:i/>
          <w:iCs/>
        </w:rPr>
        <w:t>Батракова</w:t>
      </w:r>
      <w:proofErr w:type="spellEnd"/>
      <w:r w:rsidRPr="0076211C">
        <w:rPr>
          <w:i/>
          <w:iCs/>
        </w:rPr>
        <w:t xml:space="preserve">, </w:t>
      </w:r>
      <w:r w:rsidRPr="0076211C">
        <w:t>кандидат економ.</w:t>
      </w:r>
      <w:r w:rsidRPr="0076211C">
        <w:rPr>
          <w:i/>
          <w:iCs/>
        </w:rPr>
        <w:t xml:space="preserve"> </w:t>
      </w:r>
      <w:r w:rsidRPr="0076211C">
        <w:t>наук,</w:t>
      </w:r>
      <w:r w:rsidRPr="0076211C">
        <w:rPr>
          <w:i/>
          <w:iCs/>
        </w:rPr>
        <w:t xml:space="preserve"> </w:t>
      </w:r>
      <w:r w:rsidRPr="0076211C">
        <w:t>доцент кафедри фінансів, банківської справи, страхування та фондового ринку</w:t>
      </w:r>
    </w:p>
    <w:p w:rsidR="005E4E24" w:rsidRPr="0076211C" w:rsidRDefault="005E4E24" w:rsidP="00131433">
      <w:pPr>
        <w:spacing w:line="382" w:lineRule="exact"/>
        <w:ind w:firstLine="709"/>
      </w:pPr>
    </w:p>
    <w:p w:rsidR="005E4E24" w:rsidRPr="0076211C" w:rsidRDefault="001B6BC0" w:rsidP="00131433">
      <w:pPr>
        <w:ind w:firstLine="709"/>
      </w:pPr>
      <w:r w:rsidRPr="0076211C">
        <w:t>Відповідальний за випуск</w:t>
      </w:r>
    </w:p>
    <w:p w:rsidR="005E4E24" w:rsidRPr="0076211C" w:rsidRDefault="005E4E24" w:rsidP="00131433">
      <w:pPr>
        <w:spacing w:line="64" w:lineRule="exact"/>
        <w:ind w:firstLine="709"/>
      </w:pPr>
    </w:p>
    <w:p w:rsidR="005E4E24" w:rsidRPr="0076211C" w:rsidRDefault="001B6BC0" w:rsidP="00131433">
      <w:pPr>
        <w:spacing w:line="265" w:lineRule="auto"/>
        <w:ind w:firstLine="709"/>
      </w:pPr>
      <w:r w:rsidRPr="0076211C">
        <w:rPr>
          <w:i/>
          <w:iCs/>
        </w:rPr>
        <w:t xml:space="preserve">Н. М. Проскуріна, </w:t>
      </w:r>
      <w:r w:rsidRPr="0076211C">
        <w:t>доктор економ.</w:t>
      </w:r>
      <w:r w:rsidRPr="0076211C">
        <w:rPr>
          <w:i/>
          <w:iCs/>
        </w:rPr>
        <w:t xml:space="preserve"> </w:t>
      </w:r>
      <w:r w:rsidRPr="0076211C">
        <w:t>наук,</w:t>
      </w:r>
      <w:r w:rsidRPr="0076211C">
        <w:rPr>
          <w:i/>
          <w:iCs/>
        </w:rPr>
        <w:t xml:space="preserve"> </w:t>
      </w:r>
      <w:r w:rsidRPr="0076211C">
        <w:t>професор,</w:t>
      </w:r>
      <w:r w:rsidRPr="0076211C">
        <w:rPr>
          <w:i/>
          <w:iCs/>
        </w:rPr>
        <w:t xml:space="preserve"> </w:t>
      </w:r>
      <w:r w:rsidR="005B724C" w:rsidRPr="0076211C">
        <w:t>завідувач</w:t>
      </w:r>
      <w:r w:rsidR="001B0795" w:rsidRPr="0076211C">
        <w:t xml:space="preserve"> кафедри</w:t>
      </w:r>
      <w:r w:rsidRPr="0076211C">
        <w:rPr>
          <w:i/>
          <w:iCs/>
        </w:rPr>
        <w:t xml:space="preserve"> </w:t>
      </w:r>
      <w:r w:rsidRPr="0076211C">
        <w:t>обліку та оподаткування</w:t>
      </w:r>
    </w:p>
    <w:p w:rsidR="005E4E24" w:rsidRPr="0076211C" w:rsidRDefault="005E4E24" w:rsidP="00131433">
      <w:pPr>
        <w:ind w:firstLine="709"/>
      </w:pPr>
    </w:p>
    <w:p w:rsidR="005E4E24" w:rsidRPr="0076211C" w:rsidRDefault="005E4E24"/>
    <w:p w:rsidR="005E4E24" w:rsidRPr="0076211C" w:rsidRDefault="005E4E24"/>
    <w:p w:rsidR="005E4E24" w:rsidRPr="0076211C" w:rsidRDefault="005E4E24" w:rsidP="00A300EA">
      <w:pPr>
        <w:spacing w:after="0"/>
        <w:ind w:firstLine="0"/>
        <w:rPr>
          <w:b/>
          <w:bCs/>
        </w:rPr>
        <w:sectPr w:rsidR="005E4E24" w:rsidRPr="0076211C">
          <w:pgSz w:w="11906" w:h="16838"/>
          <w:pgMar w:top="1134" w:right="1134" w:bottom="1134" w:left="1134" w:header="0" w:footer="0" w:gutter="0"/>
          <w:cols w:space="720"/>
        </w:sectPr>
      </w:pPr>
    </w:p>
    <w:p w:rsidR="005E4E24" w:rsidRPr="0076211C" w:rsidRDefault="001B6BC0" w:rsidP="00A300EA">
      <w:pPr>
        <w:spacing w:after="0"/>
        <w:ind w:firstLine="0"/>
        <w:jc w:val="center"/>
      </w:pPr>
      <w:r w:rsidRPr="0076211C">
        <w:rPr>
          <w:b/>
          <w:bCs/>
        </w:rPr>
        <w:lastRenderedPageBreak/>
        <w:t>ЗМІСТ</w:t>
      </w:r>
    </w:p>
    <w:p w:rsidR="005E4E24" w:rsidRPr="0076211C" w:rsidRDefault="005E4E24">
      <w:pPr>
        <w:spacing w:after="0" w:line="200" w:lineRule="exact"/>
      </w:pPr>
    </w:p>
    <w:p w:rsidR="005E4E24" w:rsidRPr="0076211C" w:rsidRDefault="005E4E24">
      <w:pPr>
        <w:spacing w:after="0" w:line="220" w:lineRule="exact"/>
      </w:pPr>
    </w:p>
    <w:tbl>
      <w:tblPr>
        <w:tblW w:w="9752" w:type="dxa"/>
        <w:tblInd w:w="96" w:type="dxa"/>
        <w:tblLook w:val="04A0" w:firstRow="1" w:lastRow="0" w:firstColumn="1" w:lastColumn="0" w:noHBand="0" w:noVBand="1"/>
      </w:tblPr>
      <w:tblGrid>
        <w:gridCol w:w="8829"/>
        <w:gridCol w:w="923"/>
      </w:tblGrid>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rPr>
                <w:b/>
                <w:bCs/>
              </w:rPr>
            </w:pPr>
            <w:r w:rsidRPr="0076211C">
              <w:rPr>
                <w:rFonts w:eastAsia="SimSun"/>
                <w:b/>
                <w:bCs/>
                <w:lang w:bidi="ar"/>
              </w:rPr>
              <w:t>ВСТУП</w:t>
            </w:r>
            <w:r w:rsidRPr="0076211C">
              <w:rPr>
                <w:rFonts w:eastAsia="SimSun"/>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r w:rsidRPr="0076211C">
              <w:t>4</w:t>
            </w:r>
          </w:p>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2E7920" w:rsidRPr="0076211C" w:rsidRDefault="002E7920">
            <w:pPr>
              <w:ind w:firstLine="0"/>
              <w:textAlignment w:val="top"/>
              <w:rPr>
                <w:rFonts w:eastAsia="SimSun"/>
                <w:b/>
                <w:bCs/>
                <w:lang w:bidi="ar"/>
              </w:rPr>
            </w:pPr>
            <w:r w:rsidRPr="0076211C">
              <w:rPr>
                <w:rFonts w:eastAsia="SimSun"/>
                <w:b/>
                <w:bCs/>
                <w:lang w:bidi="ar"/>
              </w:rPr>
              <w:t>ЗМІСТ ПРАКТИЧНИХ ЗАНЯТЬ………………………………………..</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2E7920" w:rsidRPr="0076211C" w:rsidRDefault="002E7920"/>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rPr>
                <w:b/>
                <w:bCs/>
              </w:rPr>
            </w:pPr>
            <w:r w:rsidRPr="0076211C">
              <w:rPr>
                <w:rFonts w:eastAsia="SimSun"/>
                <w:b/>
                <w:bCs/>
                <w:lang w:bidi="ar"/>
              </w:rPr>
              <w:t>Практичне заняття 1</w:t>
            </w:r>
            <w:r w:rsidRPr="0076211C">
              <w:rPr>
                <w:rFonts w:eastAsia="SimSun"/>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F65857">
            <w:r>
              <w:t>7</w:t>
            </w:r>
          </w:p>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pPr>
            <w:r w:rsidRPr="0076211C">
              <w:rPr>
                <w:rFonts w:eastAsia="SimSun"/>
                <w:lang w:bidi="ar"/>
              </w:rPr>
              <w:t>Тема 1. Сутність, функції та принципи внутрішнього контролю та безпеки бізнесу</w:t>
            </w:r>
          </w:p>
        </w:tc>
        <w:tc>
          <w:tcPr>
            <w:tcW w:w="923" w:type="dxa"/>
            <w:vMerge w:val="restart"/>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5E4E24"/>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pPr>
            <w:r w:rsidRPr="0076211C">
              <w:rPr>
                <w:rFonts w:eastAsia="SimSun"/>
                <w:lang w:bidi="ar"/>
              </w:rPr>
              <w:t>Тема 2. Предмет та методи внутрішнього контролю та безпеки бізнесу</w:t>
            </w:r>
          </w:p>
        </w:tc>
        <w:tc>
          <w:tcPr>
            <w:tcW w:w="923" w:type="dxa"/>
            <w:vMerge/>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5E4E24"/>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rPr>
                <w:b/>
                <w:bCs/>
              </w:rPr>
            </w:pPr>
            <w:r w:rsidRPr="0076211C">
              <w:rPr>
                <w:rFonts w:eastAsia="SimSun"/>
                <w:b/>
                <w:bCs/>
                <w:lang w:bidi="ar"/>
              </w:rPr>
              <w:t>Практичне заняття 2</w:t>
            </w:r>
            <w:r w:rsidRPr="0076211C">
              <w:rPr>
                <w:rFonts w:eastAsia="SimSun"/>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E54766">
            <w:pPr>
              <w:ind w:firstLineChars="150" w:firstLine="420"/>
            </w:pPr>
            <w:r>
              <w:t>16</w:t>
            </w:r>
          </w:p>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pPr>
            <w:r w:rsidRPr="0076211C">
              <w:rPr>
                <w:rFonts w:eastAsia="SimSun"/>
                <w:lang w:bidi="ar"/>
              </w:rPr>
              <w:t>Тема 3. Суб</w:t>
            </w:r>
            <w:r w:rsidR="00DF08F5" w:rsidRPr="0076211C">
              <w:rPr>
                <w:rFonts w:eastAsia="SimSun"/>
                <w:lang w:bidi="ar"/>
              </w:rPr>
              <w:t>’</w:t>
            </w:r>
            <w:r w:rsidRPr="0076211C">
              <w:rPr>
                <w:rFonts w:eastAsia="SimSun"/>
                <w:lang w:bidi="ar"/>
              </w:rPr>
              <w:t>єкти внутрішнього контролю та безпеки бізнесу та їх функції</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5E4E24"/>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rPr>
                <w:b/>
                <w:bCs/>
              </w:rPr>
            </w:pPr>
            <w:r w:rsidRPr="0076211C">
              <w:rPr>
                <w:rFonts w:eastAsia="SimSun"/>
                <w:b/>
                <w:bCs/>
                <w:lang w:bidi="ar"/>
              </w:rPr>
              <w:t>Практичне заняття 3,</w:t>
            </w:r>
            <w:r w:rsidR="00D231CE" w:rsidRPr="0076211C">
              <w:rPr>
                <w:rFonts w:eastAsia="SimSun"/>
                <w:b/>
                <w:bCs/>
                <w:lang w:bidi="ar"/>
              </w:rPr>
              <w:t> </w:t>
            </w:r>
            <w:r w:rsidRPr="0076211C">
              <w:rPr>
                <w:rFonts w:eastAsia="SimSun"/>
                <w:b/>
                <w:bCs/>
                <w:lang w:bidi="ar"/>
              </w:rPr>
              <w:t>4</w:t>
            </w:r>
            <w:r w:rsidRPr="0076211C">
              <w:rPr>
                <w:rFonts w:eastAsia="SimSun"/>
                <w:lang w:bidi="ar"/>
              </w:rPr>
              <w:t>………………………………………………</w:t>
            </w:r>
            <w:r w:rsidR="00D231CE" w:rsidRPr="0076211C">
              <w:rPr>
                <w:rFonts w:eastAsia="SimSun"/>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E54766">
            <w:pPr>
              <w:ind w:firstLineChars="150" w:firstLine="420"/>
            </w:pPr>
            <w:r>
              <w:t>20</w:t>
            </w:r>
          </w:p>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pPr>
            <w:r w:rsidRPr="0076211C">
              <w:rPr>
                <w:rFonts w:eastAsia="SimSun"/>
                <w:lang w:bidi="ar"/>
              </w:rPr>
              <w:t>Тема 4. Загальні аспекти організації контрольної роботи на підприємстві</w:t>
            </w:r>
          </w:p>
        </w:tc>
        <w:tc>
          <w:tcPr>
            <w:tcW w:w="923" w:type="dxa"/>
            <w:tcBorders>
              <w:top w:val="single" w:sz="2" w:space="0" w:color="FFFFFF"/>
              <w:left w:val="single" w:sz="2" w:space="0" w:color="FFFFFF"/>
              <w:bottom w:val="single" w:sz="2" w:space="0" w:color="FFFFFF"/>
              <w:right w:val="single" w:sz="2" w:space="0" w:color="FFFFFF"/>
            </w:tcBorders>
            <w:shd w:val="clear" w:color="auto" w:fill="auto"/>
            <w:vAlign w:val="bottom"/>
          </w:tcPr>
          <w:p w:rsidR="005E4E24" w:rsidRPr="0076211C" w:rsidRDefault="005E4E24" w:rsidP="00A579AE">
            <w:pPr>
              <w:ind w:firstLineChars="150" w:firstLine="420"/>
            </w:pPr>
          </w:p>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rPr>
                <w:b/>
                <w:bCs/>
              </w:rPr>
            </w:pPr>
            <w:r w:rsidRPr="0076211C">
              <w:rPr>
                <w:rFonts w:eastAsia="SimSun"/>
                <w:b/>
                <w:bCs/>
                <w:lang w:bidi="ar"/>
              </w:rPr>
              <w:t>Практичне заняття 5,</w:t>
            </w:r>
            <w:r w:rsidR="00D231CE" w:rsidRPr="0076211C">
              <w:rPr>
                <w:rFonts w:eastAsia="SimSun"/>
                <w:b/>
                <w:bCs/>
                <w:lang w:bidi="ar"/>
              </w:rPr>
              <w:t xml:space="preserve"> </w:t>
            </w:r>
            <w:r w:rsidRPr="0076211C">
              <w:rPr>
                <w:rFonts w:eastAsia="SimSun"/>
                <w:b/>
                <w:bCs/>
                <w:lang w:bidi="ar"/>
              </w:rPr>
              <w:t>6</w:t>
            </w:r>
            <w:r w:rsidRPr="0076211C">
              <w:rPr>
                <w:rFonts w:eastAsia="SimSun"/>
                <w:lang w:bidi="ar"/>
              </w:rPr>
              <w:t>…………………………………</w:t>
            </w:r>
            <w:r w:rsidR="00D231CE" w:rsidRPr="0076211C">
              <w:rPr>
                <w:rFonts w:eastAsia="SimSun"/>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vAlign w:val="bottom"/>
          </w:tcPr>
          <w:p w:rsidR="005E4E24" w:rsidRPr="0076211C" w:rsidRDefault="00E54766" w:rsidP="00A579AE">
            <w:pPr>
              <w:ind w:firstLineChars="150" w:firstLine="420"/>
            </w:pPr>
            <w:r>
              <w:t>25</w:t>
            </w:r>
          </w:p>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pPr>
            <w:r w:rsidRPr="0076211C">
              <w:rPr>
                <w:rFonts w:eastAsia="SimSun"/>
                <w:lang w:bidi="ar"/>
              </w:rPr>
              <w:t>Тема 5. Види методичного забезпечення внутрішнього контролю та безпеки бізнесу</w:t>
            </w:r>
          </w:p>
        </w:tc>
        <w:tc>
          <w:tcPr>
            <w:tcW w:w="923" w:type="dxa"/>
            <w:tcBorders>
              <w:top w:val="single" w:sz="2" w:space="0" w:color="FFFFFF"/>
              <w:left w:val="single" w:sz="2" w:space="0" w:color="FFFFFF"/>
              <w:bottom w:val="single" w:sz="2" w:space="0" w:color="FFFFFF"/>
              <w:right w:val="single" w:sz="2" w:space="0" w:color="FFFFFF"/>
            </w:tcBorders>
            <w:shd w:val="clear" w:color="auto" w:fill="auto"/>
            <w:vAlign w:val="bottom"/>
          </w:tcPr>
          <w:p w:rsidR="005E4E24" w:rsidRPr="0076211C" w:rsidRDefault="005E4E24"/>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rPr>
                <w:b/>
                <w:bCs/>
              </w:rPr>
            </w:pPr>
            <w:r w:rsidRPr="0076211C">
              <w:rPr>
                <w:rFonts w:eastAsia="SimSun"/>
                <w:b/>
                <w:bCs/>
                <w:lang w:bidi="ar"/>
              </w:rPr>
              <w:t>Практичне заняття 7,</w:t>
            </w:r>
            <w:r w:rsidR="00D231CE" w:rsidRPr="0076211C">
              <w:rPr>
                <w:rFonts w:eastAsia="SimSun"/>
                <w:b/>
                <w:bCs/>
                <w:lang w:bidi="ar"/>
              </w:rPr>
              <w:t xml:space="preserve"> </w:t>
            </w:r>
            <w:r w:rsidRPr="0076211C">
              <w:rPr>
                <w:rFonts w:eastAsia="SimSun"/>
                <w:b/>
                <w:bCs/>
                <w:lang w:bidi="ar"/>
              </w:rPr>
              <w:t>8</w:t>
            </w:r>
            <w:r w:rsidRPr="0076211C">
              <w:rPr>
                <w:rFonts w:eastAsia="SimSun"/>
                <w:lang w:bidi="ar"/>
              </w:rPr>
              <w:t>.................................................</w:t>
            </w:r>
            <w:r w:rsidR="00D231CE" w:rsidRPr="0076211C">
              <w:rPr>
                <w:rFonts w:eastAsia="SimSun"/>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vAlign w:val="bottom"/>
          </w:tcPr>
          <w:p w:rsidR="005E4E24" w:rsidRPr="0076211C" w:rsidRDefault="00E54766" w:rsidP="00A579AE">
            <w:pPr>
              <w:ind w:firstLineChars="150" w:firstLine="420"/>
            </w:pPr>
            <w:r>
              <w:t>31</w:t>
            </w:r>
          </w:p>
        </w:tc>
      </w:tr>
      <w:tr w:rsidR="00DF08F5" w:rsidRPr="0076211C">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5E4E24" w:rsidRPr="0076211C" w:rsidRDefault="001B6BC0">
            <w:pPr>
              <w:ind w:firstLine="0"/>
              <w:textAlignment w:val="top"/>
            </w:pPr>
            <w:r w:rsidRPr="0076211C">
              <w:rPr>
                <w:rFonts w:eastAsia="SimSun"/>
                <w:lang w:bidi="ar"/>
              </w:rPr>
              <w:t>Тема 6. Міжнародні стандарти внутрішнього контролю та безпеки бізнесу як організаційне та методичне забезпечення контролю та безпеки на міжнародному рівні</w:t>
            </w:r>
          </w:p>
        </w:tc>
        <w:tc>
          <w:tcPr>
            <w:tcW w:w="923" w:type="dxa"/>
            <w:tcBorders>
              <w:top w:val="single" w:sz="2" w:space="0" w:color="FFFFFF"/>
              <w:left w:val="single" w:sz="2" w:space="0" w:color="FFFFFF"/>
              <w:bottom w:val="single" w:sz="2" w:space="0" w:color="FFFFFF"/>
              <w:right w:val="single" w:sz="2" w:space="0" w:color="FFFFFF"/>
            </w:tcBorders>
            <w:shd w:val="clear" w:color="auto" w:fill="auto"/>
            <w:vAlign w:val="bottom"/>
          </w:tcPr>
          <w:p w:rsidR="005E4E24" w:rsidRPr="0076211C" w:rsidRDefault="005E4E24"/>
        </w:tc>
      </w:tr>
      <w:tr w:rsidR="00DF08F5" w:rsidRPr="0076211C" w:rsidTr="004639B8">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4639B8" w:rsidP="004639B8">
            <w:pPr>
              <w:ind w:firstLine="0"/>
              <w:textAlignment w:val="top"/>
              <w:rPr>
                <w:rFonts w:eastAsia="SimSun"/>
                <w:b/>
                <w:bCs/>
                <w:lang w:bidi="ar"/>
              </w:rPr>
            </w:pPr>
            <w:r w:rsidRPr="0076211C">
              <w:rPr>
                <w:rFonts w:eastAsia="SimSun"/>
                <w:b/>
                <w:bCs/>
                <w:lang w:bidi="ar"/>
              </w:rPr>
              <w:t>Практичне заняття  9,</w:t>
            </w:r>
            <w:r w:rsidR="00D231CE" w:rsidRPr="0076211C">
              <w:rPr>
                <w:rFonts w:eastAsia="SimSun"/>
                <w:b/>
                <w:bCs/>
                <w:lang w:bidi="ar"/>
              </w:rPr>
              <w:t xml:space="preserve"> </w:t>
            </w:r>
            <w:r w:rsidRPr="0076211C">
              <w:rPr>
                <w:rFonts w:eastAsia="SimSun"/>
                <w:b/>
                <w:bCs/>
                <w:lang w:bidi="ar"/>
              </w:rPr>
              <w:t>10,</w:t>
            </w:r>
            <w:r w:rsidR="00D231CE" w:rsidRPr="0076211C">
              <w:rPr>
                <w:rFonts w:eastAsia="SimSun"/>
                <w:b/>
                <w:bCs/>
                <w:lang w:bidi="ar"/>
              </w:rPr>
              <w:t xml:space="preserve"> </w:t>
            </w:r>
            <w:r w:rsidRPr="0076211C">
              <w:rPr>
                <w:rFonts w:eastAsia="SimSun"/>
                <w:b/>
                <w:bCs/>
                <w:lang w:bidi="ar"/>
              </w:rPr>
              <w:t>11</w:t>
            </w:r>
            <w:r w:rsidR="00D231CE" w:rsidRPr="0076211C">
              <w:rPr>
                <w:rFonts w:eastAsia="SimSun"/>
                <w:b/>
                <w:bCs/>
                <w:lang w:bidi="ar"/>
              </w:rPr>
              <w:t>…</w:t>
            </w:r>
            <w:r w:rsidRPr="0076211C">
              <w:rPr>
                <w:rFonts w:eastAsia="SimSun"/>
                <w:b/>
                <w:bCs/>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E54766" w:rsidP="00A579AE">
            <w:pPr>
              <w:ind w:firstLineChars="150" w:firstLine="420"/>
            </w:pPr>
            <w:r>
              <w:t>35</w:t>
            </w:r>
          </w:p>
        </w:tc>
      </w:tr>
      <w:tr w:rsidR="00DF08F5" w:rsidRPr="0076211C" w:rsidTr="004639B8">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4639B8" w:rsidP="004639B8">
            <w:pPr>
              <w:ind w:firstLine="0"/>
              <w:textAlignment w:val="top"/>
              <w:rPr>
                <w:rFonts w:eastAsia="SimSun"/>
                <w:bCs/>
                <w:lang w:bidi="ar"/>
              </w:rPr>
            </w:pPr>
            <w:r w:rsidRPr="0076211C">
              <w:rPr>
                <w:rFonts w:eastAsia="SimSun"/>
                <w:bCs/>
                <w:lang w:bidi="ar"/>
              </w:rPr>
              <w:t>Тема 7. Аналіз міжнародних стандартів внутрішнього контролю та безпеки бізнесу……………………………………………………………</w:t>
            </w:r>
            <w:r w:rsidR="00D231CE" w:rsidRPr="0076211C">
              <w:rPr>
                <w:rFonts w:eastAsia="SimSun"/>
                <w:bCs/>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4639B8" w:rsidP="00A579AE">
            <w:pPr>
              <w:ind w:firstLineChars="150" w:firstLine="420"/>
            </w:pPr>
          </w:p>
        </w:tc>
      </w:tr>
      <w:tr w:rsidR="00DF08F5" w:rsidRPr="0076211C" w:rsidTr="004639B8">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4639B8" w:rsidP="004639B8">
            <w:pPr>
              <w:ind w:firstLine="0"/>
              <w:textAlignment w:val="top"/>
              <w:rPr>
                <w:rFonts w:eastAsia="SimSun"/>
                <w:b/>
                <w:bCs/>
                <w:lang w:bidi="ar"/>
              </w:rPr>
            </w:pPr>
            <w:r w:rsidRPr="0076211C">
              <w:rPr>
                <w:rFonts w:eastAsia="SimSun"/>
                <w:b/>
                <w:bCs/>
                <w:lang w:bidi="ar"/>
              </w:rPr>
              <w:t>МЕТОДИЧНІ ПОРАДИ ДО САМОСТІЙНОГО ВИВЧЕННЯ ПРОГРАМНОГО МАТЕРІАЛУ…………………………………</w:t>
            </w:r>
            <w:r w:rsidR="009B1756" w:rsidRPr="0076211C">
              <w:rPr>
                <w:rFonts w:eastAsia="SimSun"/>
                <w:b/>
                <w:bCs/>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9B1756" w:rsidP="009B1756">
            <w:pPr>
              <w:ind w:firstLine="0"/>
            </w:pPr>
            <w:r w:rsidRPr="0076211C">
              <w:t xml:space="preserve">     </w:t>
            </w:r>
            <w:r w:rsidR="004639B8" w:rsidRPr="0076211C">
              <w:t> </w:t>
            </w:r>
            <w:r w:rsidR="00E54766">
              <w:t>47</w:t>
            </w:r>
          </w:p>
        </w:tc>
      </w:tr>
      <w:tr w:rsidR="00DF08F5" w:rsidRPr="0076211C" w:rsidTr="004639B8">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4639B8" w:rsidP="004639B8">
            <w:pPr>
              <w:ind w:firstLine="0"/>
              <w:textAlignment w:val="top"/>
              <w:rPr>
                <w:rFonts w:eastAsia="SimSun"/>
                <w:b/>
                <w:bCs/>
                <w:lang w:bidi="ar"/>
              </w:rPr>
            </w:pPr>
            <w:r w:rsidRPr="0076211C">
              <w:rPr>
                <w:rFonts w:eastAsia="SimSun"/>
                <w:b/>
                <w:bCs/>
                <w:lang w:bidi="ar"/>
              </w:rPr>
              <w:t>ЗМІСТ САМОСТІЙНОЇ РОБОТИ……………………</w:t>
            </w:r>
            <w:r w:rsidR="009B1756" w:rsidRPr="0076211C">
              <w:rPr>
                <w:rFonts w:eastAsia="SimSun"/>
                <w:b/>
                <w:bCs/>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E54766" w:rsidP="00A579AE">
            <w:pPr>
              <w:ind w:firstLineChars="150" w:firstLine="420"/>
            </w:pPr>
            <w:r>
              <w:t>48</w:t>
            </w:r>
            <w:r w:rsidR="004639B8" w:rsidRPr="0076211C">
              <w:t> </w:t>
            </w:r>
          </w:p>
        </w:tc>
      </w:tr>
      <w:tr w:rsidR="00DF08F5" w:rsidRPr="0076211C" w:rsidTr="004639B8">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4639B8" w:rsidP="004639B8">
            <w:pPr>
              <w:ind w:firstLine="0"/>
              <w:textAlignment w:val="top"/>
              <w:rPr>
                <w:rFonts w:eastAsia="SimSun"/>
                <w:b/>
                <w:bCs/>
                <w:lang w:bidi="ar"/>
              </w:rPr>
            </w:pPr>
            <w:r w:rsidRPr="0076211C">
              <w:rPr>
                <w:rFonts w:eastAsia="SimSun"/>
                <w:b/>
                <w:bCs/>
                <w:lang w:bidi="ar"/>
              </w:rPr>
              <w:t>ГЛОСАРІЙ………………………………………………</w:t>
            </w:r>
            <w:r w:rsidR="009B1756" w:rsidRPr="0076211C">
              <w:rPr>
                <w:rFonts w:eastAsia="SimSun"/>
                <w:b/>
                <w:bCs/>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E54766" w:rsidP="00A579AE">
            <w:pPr>
              <w:ind w:firstLineChars="150" w:firstLine="420"/>
            </w:pPr>
            <w:r>
              <w:t>55</w:t>
            </w:r>
            <w:r w:rsidR="004639B8" w:rsidRPr="0076211C">
              <w:t> </w:t>
            </w:r>
          </w:p>
        </w:tc>
      </w:tr>
      <w:tr w:rsidR="00DF08F5" w:rsidRPr="0076211C" w:rsidTr="004639B8">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4639B8" w:rsidP="004639B8">
            <w:pPr>
              <w:ind w:firstLine="0"/>
              <w:textAlignment w:val="top"/>
              <w:rPr>
                <w:rFonts w:eastAsia="SimSun"/>
                <w:b/>
                <w:bCs/>
                <w:lang w:bidi="ar"/>
              </w:rPr>
            </w:pPr>
            <w:r w:rsidRPr="0076211C">
              <w:rPr>
                <w:rFonts w:eastAsia="SimSun"/>
                <w:b/>
                <w:bCs/>
                <w:lang w:bidi="ar"/>
              </w:rPr>
              <w:t>РЕКОМЕНДОВАНА ЛІТЕРАТУРА…………………....................</w:t>
            </w:r>
            <w:r w:rsidR="009B1756" w:rsidRPr="0076211C">
              <w:rPr>
                <w:rFonts w:eastAsia="SimSun"/>
                <w:b/>
                <w:bCs/>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E54766" w:rsidP="00A579AE">
            <w:pPr>
              <w:ind w:firstLineChars="150" w:firstLine="420"/>
            </w:pPr>
            <w:r>
              <w:t>58</w:t>
            </w:r>
          </w:p>
        </w:tc>
      </w:tr>
      <w:tr w:rsidR="004639B8" w:rsidRPr="0076211C" w:rsidTr="004639B8">
        <w:trPr>
          <w:trHeight w:val="90"/>
        </w:trPr>
        <w:tc>
          <w:tcPr>
            <w:tcW w:w="8829"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4639B8" w:rsidP="004639B8">
            <w:pPr>
              <w:ind w:firstLine="0"/>
              <w:textAlignment w:val="top"/>
              <w:rPr>
                <w:rFonts w:eastAsia="SimSun"/>
                <w:b/>
                <w:bCs/>
                <w:lang w:bidi="ar"/>
              </w:rPr>
            </w:pPr>
            <w:r w:rsidRPr="0076211C">
              <w:rPr>
                <w:rFonts w:eastAsia="SimSun"/>
                <w:b/>
                <w:bCs/>
                <w:lang w:bidi="ar"/>
              </w:rPr>
              <w:t>ВИКОРИСТАНА ЛІТЕРАТУРА……………………</w:t>
            </w:r>
            <w:r w:rsidR="009B1756" w:rsidRPr="0076211C">
              <w:rPr>
                <w:rFonts w:eastAsia="SimSun"/>
                <w:b/>
                <w:bCs/>
                <w:lang w:bidi="ar"/>
              </w:rPr>
              <w:t>……………………</w:t>
            </w:r>
          </w:p>
        </w:tc>
        <w:tc>
          <w:tcPr>
            <w:tcW w:w="923" w:type="dxa"/>
            <w:tcBorders>
              <w:top w:val="single" w:sz="2" w:space="0" w:color="FFFFFF"/>
              <w:left w:val="single" w:sz="2" w:space="0" w:color="FFFFFF"/>
              <w:bottom w:val="single" w:sz="2" w:space="0" w:color="FFFFFF"/>
              <w:right w:val="single" w:sz="2" w:space="0" w:color="FFFFFF"/>
            </w:tcBorders>
            <w:shd w:val="clear" w:color="auto" w:fill="auto"/>
          </w:tcPr>
          <w:p w:rsidR="004639B8" w:rsidRPr="0076211C" w:rsidRDefault="00E54766" w:rsidP="00A579AE">
            <w:pPr>
              <w:ind w:firstLineChars="150" w:firstLine="420"/>
            </w:pPr>
            <w:r>
              <w:t>59</w:t>
            </w:r>
          </w:p>
        </w:tc>
      </w:tr>
    </w:tbl>
    <w:p w:rsidR="005E4E24" w:rsidRPr="0076211C" w:rsidRDefault="005E4E24">
      <w:pPr>
        <w:spacing w:after="0"/>
        <w:ind w:firstLine="0"/>
        <w:jc w:val="center"/>
        <w:rPr>
          <w:b/>
          <w:bCs/>
        </w:rPr>
      </w:pPr>
    </w:p>
    <w:p w:rsidR="00AD3758" w:rsidRDefault="00AD3758" w:rsidP="002107A9">
      <w:pPr>
        <w:spacing w:after="0"/>
        <w:ind w:firstLine="0"/>
        <w:rPr>
          <w:b/>
          <w:bCs/>
        </w:rPr>
      </w:pPr>
    </w:p>
    <w:p w:rsidR="002107A9" w:rsidRPr="0076211C" w:rsidRDefault="002107A9" w:rsidP="002107A9">
      <w:pPr>
        <w:spacing w:after="0"/>
        <w:ind w:firstLine="0"/>
        <w:rPr>
          <w:b/>
          <w:bCs/>
        </w:rPr>
      </w:pPr>
    </w:p>
    <w:p w:rsidR="005E4E24" w:rsidRPr="0076211C" w:rsidRDefault="001B6BC0">
      <w:pPr>
        <w:spacing w:after="0"/>
        <w:ind w:firstLine="0"/>
        <w:jc w:val="center"/>
      </w:pPr>
      <w:r w:rsidRPr="0076211C">
        <w:rPr>
          <w:b/>
          <w:bCs/>
        </w:rPr>
        <w:lastRenderedPageBreak/>
        <w:t>ВСТУП</w:t>
      </w:r>
    </w:p>
    <w:p w:rsidR="005E4E24" w:rsidRPr="0076211C" w:rsidRDefault="005E4E24">
      <w:pPr>
        <w:spacing w:after="0" w:line="234" w:lineRule="exact"/>
      </w:pPr>
    </w:p>
    <w:p w:rsidR="00AD3758" w:rsidRPr="0076211C" w:rsidRDefault="001B6BC0" w:rsidP="00A300EA">
      <w:pPr>
        <w:spacing w:before="0" w:after="0"/>
        <w:ind w:firstLine="709"/>
      </w:pPr>
      <w:r w:rsidRPr="0076211C">
        <w:rPr>
          <w:bCs/>
        </w:rPr>
        <w:t xml:space="preserve">Курс </w:t>
      </w:r>
      <w:r w:rsidRPr="0076211C">
        <w:t xml:space="preserve">«Внутрішній контроль на підприємстві та безпека бізнесу» належить до циклу дисциплін вільного вибору студента в межах спеціальності. </w:t>
      </w:r>
    </w:p>
    <w:p w:rsidR="005E4E24" w:rsidRPr="0076211C" w:rsidRDefault="001B6BC0" w:rsidP="00A300EA">
      <w:pPr>
        <w:spacing w:before="0" w:after="0"/>
        <w:ind w:firstLine="709"/>
      </w:pPr>
      <w:r w:rsidRPr="0076211C">
        <w:rPr>
          <w:bCs/>
          <w:i/>
        </w:rPr>
        <w:t>Предметом його вивчення</w:t>
      </w:r>
      <w:r w:rsidRPr="0076211C">
        <w:rPr>
          <w:bCs/>
        </w:rPr>
        <w:t xml:space="preserve"> є внутрішній контроль та безпека бізнесу, а також взаємозв</w:t>
      </w:r>
      <w:r w:rsidR="00DF08F5" w:rsidRPr="0076211C">
        <w:rPr>
          <w:bCs/>
        </w:rPr>
        <w:t>’</w:t>
      </w:r>
      <w:r w:rsidRPr="0076211C">
        <w:rPr>
          <w:bCs/>
        </w:rPr>
        <w:t xml:space="preserve">язок між ними, а </w:t>
      </w:r>
      <w:r w:rsidRPr="0076211C">
        <w:rPr>
          <w:bCs/>
          <w:i/>
        </w:rPr>
        <w:t>о</w:t>
      </w:r>
      <w:r w:rsidRPr="0076211C">
        <w:rPr>
          <w:i/>
        </w:rPr>
        <w:t>б</w:t>
      </w:r>
      <w:r w:rsidR="00DF08F5" w:rsidRPr="0076211C">
        <w:rPr>
          <w:i/>
        </w:rPr>
        <w:t>’</w:t>
      </w:r>
      <w:r w:rsidRPr="0076211C">
        <w:rPr>
          <w:i/>
        </w:rPr>
        <w:t>єктом</w:t>
      </w:r>
      <w:r w:rsidRPr="0076211C">
        <w:t xml:space="preserve"> – є система внутрішнього контролю та безпеки бізнесу на підприємстві.</w:t>
      </w:r>
    </w:p>
    <w:p w:rsidR="005E4E24" w:rsidRPr="0076211C" w:rsidRDefault="001B6BC0" w:rsidP="00A300EA">
      <w:pPr>
        <w:spacing w:before="0" w:after="0"/>
        <w:ind w:firstLine="709"/>
        <w:rPr>
          <w:bCs/>
        </w:rPr>
      </w:pPr>
      <w:r w:rsidRPr="0076211C">
        <w:rPr>
          <w:bCs/>
          <w:i/>
        </w:rPr>
        <w:t>Метою вивчення навчальної дисципліни</w:t>
      </w:r>
      <w:r w:rsidRPr="0076211C">
        <w:rPr>
          <w:bCs/>
        </w:rPr>
        <w:t xml:space="preserve"> «Внутрішній контроль на підприємстві та безпека бізнесу» є  формування системи знань з організації та методики внутрішнього контролю </w:t>
      </w:r>
      <w:r w:rsidR="00DF08F5" w:rsidRPr="0076211C">
        <w:rPr>
          <w:bCs/>
        </w:rPr>
        <w:t>і</w:t>
      </w:r>
      <w:r w:rsidRPr="0076211C">
        <w:rPr>
          <w:bCs/>
        </w:rPr>
        <w:t xml:space="preserve"> безпеки бізнесу на підприємстві.</w:t>
      </w:r>
    </w:p>
    <w:p w:rsidR="00AD3758" w:rsidRPr="0076211C" w:rsidRDefault="00AD3758" w:rsidP="00A300EA">
      <w:pPr>
        <w:spacing w:before="0" w:after="0"/>
        <w:ind w:firstLine="709"/>
        <w:rPr>
          <w:bCs/>
        </w:rPr>
      </w:pPr>
      <w:r w:rsidRPr="0076211C">
        <w:rPr>
          <w:bCs/>
          <w:i/>
        </w:rPr>
        <w:t>Основними завданнями вивчення дисципліни</w:t>
      </w:r>
      <w:r w:rsidRPr="0076211C">
        <w:rPr>
          <w:bCs/>
        </w:rPr>
        <w:t xml:space="preserve"> «Внутрішній контроль на підприємстві та безпека бізнесу» є: </w:t>
      </w:r>
    </w:p>
    <w:p w:rsidR="00AD3758" w:rsidRPr="0076211C" w:rsidRDefault="00AD3758" w:rsidP="00721756">
      <w:pPr>
        <w:pStyle w:val="af0"/>
        <w:numPr>
          <w:ilvl w:val="0"/>
          <w:numId w:val="69"/>
        </w:numPr>
        <w:spacing w:before="0" w:after="0"/>
        <w:ind w:left="0" w:firstLine="709"/>
      </w:pPr>
      <w:r w:rsidRPr="0076211C">
        <w:t>засвоєння теоретичних основ внутрішнього контролю та безпеки бізнесу як невід’ємної функції управління;</w:t>
      </w:r>
    </w:p>
    <w:p w:rsidR="00AD3758" w:rsidRPr="0076211C" w:rsidRDefault="00AD3758" w:rsidP="00721756">
      <w:pPr>
        <w:pStyle w:val="af0"/>
        <w:numPr>
          <w:ilvl w:val="0"/>
          <w:numId w:val="69"/>
        </w:numPr>
        <w:spacing w:before="0" w:after="0"/>
        <w:ind w:left="0" w:firstLine="709"/>
      </w:pPr>
      <w:r w:rsidRPr="0076211C">
        <w:t>засвоєння теоретичних основ функціювання служби внутрішнього контролю та безпеки бізнесу;</w:t>
      </w:r>
    </w:p>
    <w:p w:rsidR="00AD3758" w:rsidRPr="0076211C" w:rsidRDefault="00AD3758" w:rsidP="00721756">
      <w:pPr>
        <w:pStyle w:val="af0"/>
        <w:numPr>
          <w:ilvl w:val="0"/>
          <w:numId w:val="69"/>
        </w:numPr>
        <w:spacing w:before="0" w:after="0"/>
        <w:ind w:left="0" w:firstLine="709"/>
      </w:pPr>
      <w:r w:rsidRPr="0076211C">
        <w:t>вивчення та засвоєння законодавчих та нормативних актів України, міжнародного досвіду та спеціальної літератури щодо організації та функціювання системи внутрішнього контролю та безпеки бізнесу;</w:t>
      </w:r>
    </w:p>
    <w:p w:rsidR="00AD3758" w:rsidRPr="0076211C" w:rsidRDefault="00AD3758" w:rsidP="00721756">
      <w:pPr>
        <w:pStyle w:val="af0"/>
        <w:numPr>
          <w:ilvl w:val="0"/>
          <w:numId w:val="69"/>
        </w:numPr>
        <w:spacing w:before="0" w:after="0"/>
        <w:ind w:left="0" w:firstLine="709"/>
      </w:pPr>
      <w:r w:rsidRPr="0076211C">
        <w:t>ознайомлення з методикою та технікою проведення контрольних процедур на підприємствах, установах та організаціях;</w:t>
      </w:r>
    </w:p>
    <w:p w:rsidR="00AD3758" w:rsidRPr="0076211C" w:rsidRDefault="00AD3758" w:rsidP="00721756">
      <w:pPr>
        <w:pStyle w:val="af0"/>
        <w:numPr>
          <w:ilvl w:val="0"/>
          <w:numId w:val="69"/>
        </w:numPr>
        <w:spacing w:before="0" w:after="0"/>
        <w:ind w:left="0" w:firstLine="709"/>
      </w:pPr>
      <w:r w:rsidRPr="0076211C">
        <w:t>набуття практичних навичок з організації та виконання комплексу внутрішньо контрольних процедур та реалізації їх наслідків.</w:t>
      </w:r>
    </w:p>
    <w:p w:rsidR="00AD3758" w:rsidRPr="0076211C" w:rsidRDefault="00AD3758" w:rsidP="00A300EA">
      <w:pPr>
        <w:pStyle w:val="af0"/>
        <w:spacing w:before="0" w:after="0"/>
        <w:ind w:left="0" w:firstLine="709"/>
      </w:pPr>
      <w:r w:rsidRPr="0076211C">
        <w:t>У результаті вивчення навчальної дисципліни студент повинен набути таких результатів навчання (знання, уміння тощо) та компетентностей:</w:t>
      </w:r>
    </w:p>
    <w:p w:rsidR="00AD3758" w:rsidRPr="0076211C" w:rsidRDefault="00AD3758" w:rsidP="00A300EA">
      <w:pPr>
        <w:pStyle w:val="af0"/>
        <w:spacing w:before="0" w:after="0"/>
        <w:ind w:left="0" w:firstLine="709"/>
      </w:pPr>
      <w:r w:rsidRPr="0076211C">
        <w:t>загальні компетентності:</w:t>
      </w:r>
    </w:p>
    <w:p w:rsidR="00AD3758" w:rsidRPr="0076211C" w:rsidRDefault="00AD3758" w:rsidP="00721756">
      <w:pPr>
        <w:pStyle w:val="aa"/>
        <w:numPr>
          <w:ilvl w:val="0"/>
          <w:numId w:val="69"/>
        </w:numPr>
        <w:spacing w:before="0" w:after="0"/>
        <w:ind w:left="0" w:firstLine="709"/>
        <w:rPr>
          <w:szCs w:val="28"/>
          <w:lang w:val="ru-RU" w:eastAsia="uk-UA"/>
        </w:rPr>
      </w:pPr>
      <w:r w:rsidRPr="0076211C">
        <w:rPr>
          <w:szCs w:val="28"/>
        </w:rPr>
        <w:t>в</w:t>
      </w:r>
      <w:r w:rsidRPr="0076211C">
        <w:rPr>
          <w:szCs w:val="28"/>
          <w:lang w:eastAsia="uk-UA"/>
        </w:rPr>
        <w:t xml:space="preserve">міння виявляти, ставити та </w:t>
      </w:r>
      <w:proofErr w:type="spellStart"/>
      <w:r w:rsidRPr="0076211C">
        <w:rPr>
          <w:szCs w:val="28"/>
          <w:lang w:eastAsia="uk-UA"/>
        </w:rPr>
        <w:t>розв</w:t>
      </w:r>
      <w:proofErr w:type="spellEnd"/>
      <w:r w:rsidRPr="0076211C">
        <w:rPr>
          <w:szCs w:val="28"/>
          <w:lang w:val="ru-RU" w:eastAsia="uk-UA"/>
        </w:rPr>
        <w:t>’</w:t>
      </w:r>
      <w:proofErr w:type="spellStart"/>
      <w:r w:rsidRPr="0076211C">
        <w:rPr>
          <w:szCs w:val="28"/>
          <w:lang w:val="ru-RU" w:eastAsia="uk-UA"/>
        </w:rPr>
        <w:t>язувати</w:t>
      </w:r>
      <w:proofErr w:type="spellEnd"/>
      <w:r w:rsidRPr="0076211C">
        <w:rPr>
          <w:szCs w:val="28"/>
          <w:lang w:eastAsia="uk-UA"/>
        </w:rPr>
        <w:t xml:space="preserve"> проблеми</w:t>
      </w:r>
      <w:r w:rsidRPr="0076211C">
        <w:rPr>
          <w:szCs w:val="28"/>
          <w:lang w:val="ru-RU" w:eastAsia="uk-UA"/>
        </w:rPr>
        <w:t>;</w:t>
      </w:r>
    </w:p>
    <w:p w:rsidR="00AD3758" w:rsidRPr="0076211C" w:rsidRDefault="00AD3758" w:rsidP="00721756">
      <w:pPr>
        <w:pStyle w:val="aa"/>
        <w:numPr>
          <w:ilvl w:val="0"/>
          <w:numId w:val="69"/>
        </w:numPr>
        <w:spacing w:before="0" w:after="0"/>
        <w:ind w:left="0" w:firstLine="709"/>
        <w:rPr>
          <w:szCs w:val="28"/>
          <w:lang w:val="ru-RU" w:eastAsia="uk-UA"/>
        </w:rPr>
      </w:pPr>
      <w:r w:rsidRPr="0076211C">
        <w:rPr>
          <w:szCs w:val="28"/>
        </w:rPr>
        <w:t>з</w:t>
      </w:r>
      <w:r w:rsidRPr="0076211C">
        <w:rPr>
          <w:szCs w:val="28"/>
          <w:lang w:eastAsia="uk-UA"/>
        </w:rPr>
        <w:t>датність спілкуватися іноземною мовою</w:t>
      </w:r>
      <w:r w:rsidRPr="0076211C">
        <w:rPr>
          <w:szCs w:val="28"/>
          <w:lang w:val="ru-RU" w:eastAsia="uk-UA"/>
        </w:rPr>
        <w:t>;</w:t>
      </w:r>
    </w:p>
    <w:p w:rsidR="00AD3758" w:rsidRPr="0076211C" w:rsidRDefault="00AD3758" w:rsidP="00721756">
      <w:pPr>
        <w:pStyle w:val="aa"/>
        <w:numPr>
          <w:ilvl w:val="0"/>
          <w:numId w:val="69"/>
        </w:numPr>
        <w:spacing w:before="0" w:after="0"/>
        <w:ind w:left="0" w:firstLine="709"/>
        <w:rPr>
          <w:szCs w:val="28"/>
          <w:lang w:val="ru-RU" w:eastAsia="uk-UA"/>
        </w:rPr>
      </w:pPr>
      <w:r w:rsidRPr="0076211C">
        <w:rPr>
          <w:szCs w:val="28"/>
        </w:rPr>
        <w:t>н</w:t>
      </w:r>
      <w:r w:rsidRPr="0076211C">
        <w:rPr>
          <w:szCs w:val="28"/>
          <w:lang w:eastAsia="uk-UA"/>
        </w:rPr>
        <w:t>авички використання інформаційних і комунікаційних технологій</w:t>
      </w:r>
      <w:r w:rsidRPr="0076211C">
        <w:rPr>
          <w:szCs w:val="28"/>
          <w:lang w:val="ru-RU" w:eastAsia="uk-UA"/>
        </w:rPr>
        <w:t>;</w:t>
      </w:r>
    </w:p>
    <w:p w:rsidR="00AD3758" w:rsidRPr="0076211C" w:rsidRDefault="00AD3758" w:rsidP="00721756">
      <w:pPr>
        <w:pStyle w:val="aa"/>
        <w:numPr>
          <w:ilvl w:val="0"/>
          <w:numId w:val="69"/>
        </w:numPr>
        <w:spacing w:before="0" w:after="0"/>
        <w:ind w:left="0" w:firstLine="709"/>
        <w:rPr>
          <w:szCs w:val="28"/>
          <w:lang w:val="ru-RU" w:eastAsia="uk-UA"/>
        </w:rPr>
      </w:pPr>
      <w:r w:rsidRPr="0076211C">
        <w:rPr>
          <w:szCs w:val="28"/>
        </w:rPr>
        <w:t>з</w:t>
      </w:r>
      <w:r w:rsidRPr="0076211C">
        <w:rPr>
          <w:szCs w:val="28"/>
          <w:lang w:eastAsia="uk-UA"/>
        </w:rPr>
        <w:t>датність генерувати нові ідеї (креативність)</w:t>
      </w:r>
      <w:r w:rsidRPr="0076211C">
        <w:rPr>
          <w:szCs w:val="28"/>
          <w:lang w:val="ru-RU" w:eastAsia="uk-UA"/>
        </w:rPr>
        <w:t>;</w:t>
      </w:r>
    </w:p>
    <w:p w:rsidR="00AD3758" w:rsidRPr="0076211C" w:rsidRDefault="00AD3758" w:rsidP="00721756">
      <w:pPr>
        <w:pStyle w:val="aa"/>
        <w:numPr>
          <w:ilvl w:val="0"/>
          <w:numId w:val="69"/>
        </w:numPr>
        <w:spacing w:before="0" w:after="0"/>
        <w:ind w:left="0" w:firstLine="709"/>
        <w:rPr>
          <w:szCs w:val="28"/>
          <w:lang w:val="ru-RU" w:eastAsia="uk-UA"/>
        </w:rPr>
      </w:pPr>
      <w:r w:rsidRPr="0076211C">
        <w:rPr>
          <w:szCs w:val="28"/>
        </w:rPr>
        <w:t>з</w:t>
      </w:r>
      <w:r w:rsidRPr="0076211C">
        <w:rPr>
          <w:szCs w:val="28"/>
          <w:lang w:eastAsia="uk-UA"/>
        </w:rPr>
        <w:t>датність до пошуку, оброблення та аналізу інформації з різних джерел</w:t>
      </w:r>
      <w:r w:rsidRPr="0076211C">
        <w:rPr>
          <w:szCs w:val="28"/>
          <w:lang w:val="ru-RU" w:eastAsia="uk-UA"/>
        </w:rPr>
        <w:t>;</w:t>
      </w:r>
    </w:p>
    <w:p w:rsidR="00AD3758" w:rsidRPr="0076211C" w:rsidRDefault="00AD3758" w:rsidP="00721756">
      <w:pPr>
        <w:pStyle w:val="aa"/>
        <w:numPr>
          <w:ilvl w:val="0"/>
          <w:numId w:val="69"/>
        </w:numPr>
        <w:spacing w:before="0" w:after="0"/>
        <w:ind w:left="0" w:firstLine="709"/>
        <w:rPr>
          <w:szCs w:val="28"/>
          <w:lang w:val="ru-RU" w:eastAsia="uk-UA"/>
        </w:rPr>
      </w:pPr>
      <w:r w:rsidRPr="0076211C">
        <w:rPr>
          <w:szCs w:val="28"/>
        </w:rPr>
        <w:t>з</w:t>
      </w:r>
      <w:r w:rsidRPr="0076211C">
        <w:rPr>
          <w:szCs w:val="28"/>
          <w:lang w:eastAsia="uk-UA"/>
        </w:rPr>
        <w:t>датність працювати в міжнародному контексті</w:t>
      </w:r>
      <w:r w:rsidRPr="0076211C">
        <w:rPr>
          <w:szCs w:val="28"/>
          <w:lang w:val="ru-RU" w:eastAsia="uk-UA"/>
        </w:rPr>
        <w:t>;</w:t>
      </w:r>
    </w:p>
    <w:p w:rsidR="00AD3758" w:rsidRPr="0076211C" w:rsidRDefault="00AD3758" w:rsidP="00721756">
      <w:pPr>
        <w:pStyle w:val="aa"/>
        <w:numPr>
          <w:ilvl w:val="0"/>
          <w:numId w:val="69"/>
        </w:numPr>
        <w:spacing w:before="0" w:after="0"/>
        <w:ind w:left="0" w:firstLine="709"/>
        <w:rPr>
          <w:szCs w:val="28"/>
          <w:lang w:val="ru-RU" w:eastAsia="uk-UA"/>
        </w:rPr>
      </w:pPr>
      <w:r w:rsidRPr="0076211C">
        <w:rPr>
          <w:szCs w:val="28"/>
        </w:rPr>
        <w:t>з</w:t>
      </w:r>
      <w:r w:rsidRPr="0076211C">
        <w:rPr>
          <w:szCs w:val="28"/>
          <w:lang w:eastAsia="uk-UA"/>
        </w:rPr>
        <w:t>датність спілкуватися з представниками інших професійних груп різного рівня (з експертами з інших галузей знань/видів економічної діяльності);</w:t>
      </w:r>
    </w:p>
    <w:p w:rsidR="00AD3758" w:rsidRPr="0076211C" w:rsidRDefault="00AD3758" w:rsidP="00721756">
      <w:pPr>
        <w:pStyle w:val="aa"/>
        <w:numPr>
          <w:ilvl w:val="0"/>
          <w:numId w:val="69"/>
        </w:numPr>
        <w:spacing w:before="0" w:after="0"/>
        <w:ind w:left="0" w:firstLine="709"/>
        <w:rPr>
          <w:szCs w:val="28"/>
          <w:lang w:val="ru-RU" w:eastAsia="uk-UA"/>
        </w:rPr>
      </w:pPr>
      <w:r w:rsidRPr="0076211C">
        <w:t>здатність оцінювати та забезпечувати якість виконуваних робіт;</w:t>
      </w:r>
    </w:p>
    <w:p w:rsidR="00AD3758" w:rsidRPr="0076211C" w:rsidRDefault="00AD3758" w:rsidP="003D2DC4">
      <w:pPr>
        <w:spacing w:before="0" w:after="0"/>
        <w:ind w:firstLine="709"/>
      </w:pPr>
      <w:r w:rsidRPr="0076211C">
        <w:t>спеціальні компетентності:</w:t>
      </w:r>
    </w:p>
    <w:p w:rsidR="00AD3758" w:rsidRPr="0076211C" w:rsidRDefault="00AD3758" w:rsidP="00721756">
      <w:pPr>
        <w:pStyle w:val="af0"/>
        <w:numPr>
          <w:ilvl w:val="0"/>
          <w:numId w:val="70"/>
        </w:numPr>
        <w:spacing w:before="0" w:after="0"/>
        <w:ind w:left="0" w:firstLine="709"/>
      </w:pPr>
      <w:r w:rsidRPr="0076211C">
        <w:t>з</w:t>
      </w:r>
      <w:r w:rsidRPr="0076211C">
        <w:rPr>
          <w:lang w:eastAsia="uk-UA"/>
        </w:rPr>
        <w:t>датність формувати та використовувати облікову інформацію для прийняття ефективних управлінських рішень на всіх рівнях управління підприємством в цілях підвищення ефективності, результативності та соціальної відповідальності бізнесу;</w:t>
      </w:r>
    </w:p>
    <w:p w:rsidR="00AD3758" w:rsidRPr="0076211C" w:rsidRDefault="00AD3758" w:rsidP="00721756">
      <w:pPr>
        <w:pStyle w:val="af0"/>
        <w:numPr>
          <w:ilvl w:val="0"/>
          <w:numId w:val="70"/>
        </w:numPr>
        <w:spacing w:before="0" w:after="0"/>
        <w:ind w:left="0" w:firstLine="709"/>
      </w:pPr>
      <w:r w:rsidRPr="0076211C">
        <w:t>з</w:t>
      </w:r>
      <w:r w:rsidRPr="0076211C">
        <w:rPr>
          <w:lang w:eastAsia="uk-UA"/>
        </w:rPr>
        <w:t xml:space="preserve">датність застосовувати методи та методики аналітичного забезпечення сучасних систем менеджменту з урахуванням стратегії розвитку </w:t>
      </w:r>
      <w:r w:rsidRPr="0076211C">
        <w:rPr>
          <w:lang w:eastAsia="uk-UA"/>
        </w:rPr>
        <w:lastRenderedPageBreak/>
        <w:t>підприємства в умовах невизначеності, ризику та/або асиметричності інформації</w:t>
      </w:r>
      <w:r w:rsidRPr="0076211C">
        <w:rPr>
          <w:lang w:val="ru-RU" w:eastAsia="uk-UA"/>
        </w:rPr>
        <w:t>;</w:t>
      </w:r>
    </w:p>
    <w:p w:rsidR="00AD3758" w:rsidRPr="0076211C" w:rsidRDefault="00AD3758" w:rsidP="00721756">
      <w:pPr>
        <w:pStyle w:val="af0"/>
        <w:numPr>
          <w:ilvl w:val="0"/>
          <w:numId w:val="70"/>
        </w:numPr>
        <w:spacing w:before="0" w:after="0"/>
        <w:ind w:left="0" w:firstLine="709"/>
      </w:pPr>
      <w:r w:rsidRPr="0076211C">
        <w:t>в</w:t>
      </w:r>
      <w:r w:rsidRPr="0076211C">
        <w:rPr>
          <w:lang w:eastAsia="uk-UA"/>
        </w:rPr>
        <w:t>икористовувати міжнародні стандарти контролю якості, аудиту, огляду, іншого надання впевненості та супутніх послуг з дотриманням вимог професійної етики в процесі практичної діяльності;</w:t>
      </w:r>
    </w:p>
    <w:p w:rsidR="00AD3758" w:rsidRPr="0076211C" w:rsidRDefault="00AD3758" w:rsidP="00721756">
      <w:pPr>
        <w:pStyle w:val="af0"/>
        <w:numPr>
          <w:ilvl w:val="0"/>
          <w:numId w:val="70"/>
        </w:numPr>
        <w:spacing w:before="0" w:after="0"/>
        <w:ind w:left="0" w:firstLine="709"/>
      </w:pPr>
      <w:r w:rsidRPr="0076211C">
        <w:t>з</w:t>
      </w:r>
      <w:r w:rsidRPr="0076211C">
        <w:rPr>
          <w:lang w:eastAsia="uk-UA"/>
        </w:rPr>
        <w:t>датність формулювати завдання, удосконалювати методики та впроваджувати сучасні методи фінансового та управлінського обліку, аналізу, аудиту та оподаткування згідно зі стратегічними цілями підприємства;</w:t>
      </w:r>
    </w:p>
    <w:p w:rsidR="00AD3758" w:rsidRPr="0076211C" w:rsidRDefault="00AD3758" w:rsidP="00721756">
      <w:pPr>
        <w:pStyle w:val="af0"/>
        <w:numPr>
          <w:ilvl w:val="0"/>
          <w:numId w:val="70"/>
        </w:numPr>
        <w:spacing w:before="0" w:after="0"/>
        <w:ind w:left="0" w:firstLine="709"/>
      </w:pPr>
      <w:r w:rsidRPr="0076211C">
        <w:t>здатність здійснювати облікові процедури із застосуванням спеціалізованих інформаційних систем і комп’ютерних технологій;</w:t>
      </w:r>
    </w:p>
    <w:p w:rsidR="00AD3758" w:rsidRPr="0076211C" w:rsidRDefault="00AD3758" w:rsidP="00A300EA">
      <w:pPr>
        <w:pStyle w:val="af0"/>
        <w:spacing w:before="0" w:after="0"/>
        <w:ind w:left="0" w:firstLine="709"/>
      </w:pPr>
      <w:r w:rsidRPr="0076211C">
        <w:t>програмні результати навчання:</w:t>
      </w:r>
    </w:p>
    <w:p w:rsidR="00AD3758" w:rsidRPr="0076211C" w:rsidRDefault="00AD3758" w:rsidP="00721756">
      <w:pPr>
        <w:pStyle w:val="af0"/>
        <w:numPr>
          <w:ilvl w:val="0"/>
          <w:numId w:val="71"/>
        </w:numPr>
        <w:spacing w:before="0" w:after="0"/>
        <w:ind w:left="0" w:firstLine="709"/>
        <w:rPr>
          <w:rStyle w:val="10"/>
          <w:sz w:val="28"/>
          <w:szCs w:val="28"/>
        </w:rPr>
      </w:pPr>
      <w:r w:rsidRPr="0076211C">
        <w:t>з</w:t>
      </w:r>
      <w:r w:rsidRPr="0076211C">
        <w:rPr>
          <w:rStyle w:val="10"/>
          <w:sz w:val="28"/>
          <w:szCs w:val="28"/>
          <w:lang w:eastAsia="uk-UA"/>
        </w:rPr>
        <w:t>нати теорію, методику і практику формування облікової інформації за стадіями облікового процесу і контролю для сучасних і потенційних потреб управління суб’єктами господарювання з урахуванням професійного судження;</w:t>
      </w:r>
    </w:p>
    <w:p w:rsidR="0076211C" w:rsidRPr="0076211C" w:rsidRDefault="00AD3758" w:rsidP="00721756">
      <w:pPr>
        <w:pStyle w:val="af0"/>
        <w:numPr>
          <w:ilvl w:val="0"/>
          <w:numId w:val="71"/>
        </w:numPr>
        <w:spacing w:before="0" w:after="0"/>
        <w:ind w:left="0" w:firstLine="709"/>
        <w:rPr>
          <w:rStyle w:val="10"/>
          <w:sz w:val="28"/>
          <w:szCs w:val="28"/>
        </w:rPr>
      </w:pPr>
      <w:r w:rsidRPr="0076211C">
        <w:t>в</w:t>
      </w:r>
      <w:r w:rsidRPr="0076211C">
        <w:rPr>
          <w:rStyle w:val="10"/>
          <w:sz w:val="28"/>
          <w:szCs w:val="28"/>
          <w:lang w:eastAsia="uk-UA"/>
        </w:rPr>
        <w:t>олодіти інноваційними технологіями, обґрунтовувати вибір та пояснювати застосовування нової методики підготовки та надання облікової інформації для потреб управління суб’єктом господарювання;</w:t>
      </w:r>
    </w:p>
    <w:p w:rsidR="0076211C" w:rsidRPr="0076211C" w:rsidRDefault="00AD3758" w:rsidP="00721756">
      <w:pPr>
        <w:pStyle w:val="af0"/>
        <w:numPr>
          <w:ilvl w:val="0"/>
          <w:numId w:val="71"/>
        </w:numPr>
        <w:spacing w:before="0" w:after="0"/>
        <w:ind w:left="0" w:firstLine="709"/>
        <w:rPr>
          <w:rStyle w:val="10"/>
          <w:sz w:val="28"/>
          <w:szCs w:val="28"/>
        </w:rPr>
      </w:pPr>
      <w:r w:rsidRPr="0076211C">
        <w:t>в</w:t>
      </w:r>
      <w:r w:rsidRPr="0076211C">
        <w:rPr>
          <w:rStyle w:val="10"/>
          <w:sz w:val="28"/>
          <w:szCs w:val="28"/>
          <w:lang w:eastAsia="uk-UA"/>
        </w:rPr>
        <w:t>изначати інформаційні потреби користувачів облікової інформації в управлінні підприємством, надавати консультації управлінському персоналу суб’єкта господарювання щодо облікової інформації;</w:t>
      </w:r>
    </w:p>
    <w:p w:rsidR="0076211C" w:rsidRPr="0076211C" w:rsidRDefault="00AD3758" w:rsidP="00721756">
      <w:pPr>
        <w:pStyle w:val="af0"/>
        <w:numPr>
          <w:ilvl w:val="0"/>
          <w:numId w:val="71"/>
        </w:numPr>
        <w:spacing w:before="0" w:after="0"/>
        <w:ind w:left="0" w:firstLine="709"/>
        <w:rPr>
          <w:rStyle w:val="10"/>
          <w:sz w:val="28"/>
          <w:szCs w:val="28"/>
        </w:rPr>
      </w:pPr>
      <w:r w:rsidRPr="0076211C">
        <w:t>з</w:t>
      </w:r>
      <w:r w:rsidRPr="0076211C">
        <w:rPr>
          <w:rStyle w:val="10"/>
          <w:sz w:val="28"/>
          <w:szCs w:val="28"/>
          <w:lang w:eastAsia="uk-UA"/>
        </w:rPr>
        <w:t>бирати, оцінювати та аналізувати фінансові та не фінансові дані для формування релевантної інформації в цілях прийняття управлінських рішень</w:t>
      </w:r>
      <w:r w:rsidRPr="0076211C">
        <w:rPr>
          <w:rStyle w:val="10"/>
          <w:sz w:val="28"/>
          <w:szCs w:val="28"/>
          <w:lang w:val="ru-RU" w:eastAsia="uk-UA"/>
        </w:rPr>
        <w:t>;</w:t>
      </w:r>
    </w:p>
    <w:p w:rsidR="0076211C" w:rsidRPr="0076211C" w:rsidRDefault="00AD3758" w:rsidP="00721756">
      <w:pPr>
        <w:pStyle w:val="af0"/>
        <w:numPr>
          <w:ilvl w:val="0"/>
          <w:numId w:val="71"/>
        </w:numPr>
        <w:spacing w:before="0" w:after="0"/>
        <w:ind w:left="0" w:firstLine="709"/>
        <w:rPr>
          <w:rStyle w:val="10"/>
          <w:sz w:val="28"/>
          <w:szCs w:val="28"/>
        </w:rPr>
      </w:pPr>
      <w:r w:rsidRPr="0076211C">
        <w:t>о</w:t>
      </w:r>
      <w:r w:rsidRPr="0076211C">
        <w:rPr>
          <w:rStyle w:val="10"/>
          <w:sz w:val="28"/>
          <w:szCs w:val="28"/>
          <w:lang w:eastAsia="uk-UA"/>
        </w:rPr>
        <w:t>бґрунтовувати інноваційні підходи до інформаційного забезпечення системи контролю використання ресурсного потенціалу суб’єктів господарювання та органів державного сектору з урахуванням стратегії розвитку бізнесу;</w:t>
      </w:r>
    </w:p>
    <w:p w:rsidR="0076211C" w:rsidRPr="0076211C" w:rsidRDefault="00AD3758" w:rsidP="00721756">
      <w:pPr>
        <w:pStyle w:val="af0"/>
        <w:numPr>
          <w:ilvl w:val="0"/>
          <w:numId w:val="71"/>
        </w:numPr>
        <w:spacing w:before="0" w:after="0"/>
        <w:ind w:left="0" w:firstLine="709"/>
        <w:rPr>
          <w:rStyle w:val="10"/>
          <w:sz w:val="28"/>
          <w:szCs w:val="28"/>
        </w:rPr>
      </w:pPr>
      <w:r w:rsidRPr="0076211C">
        <w:t>о</w:t>
      </w:r>
      <w:r w:rsidRPr="0076211C">
        <w:rPr>
          <w:rStyle w:val="10"/>
          <w:sz w:val="28"/>
          <w:szCs w:val="28"/>
          <w:lang w:eastAsia="uk-UA"/>
        </w:rPr>
        <w:t>бґрунтовувати вибір і порядок застосування управлінських інформаційних технологій для обліку, аналізу, аудиту та оподаткування в системі прийняття управлінських рішень з метою їх оптимізації;</w:t>
      </w:r>
    </w:p>
    <w:p w:rsidR="0076211C" w:rsidRPr="0076211C" w:rsidRDefault="00AD3758" w:rsidP="00721756">
      <w:pPr>
        <w:pStyle w:val="af0"/>
        <w:numPr>
          <w:ilvl w:val="0"/>
          <w:numId w:val="71"/>
        </w:numPr>
        <w:spacing w:before="0" w:after="0"/>
        <w:ind w:left="0" w:firstLine="709"/>
        <w:rPr>
          <w:rStyle w:val="10"/>
          <w:sz w:val="28"/>
          <w:szCs w:val="28"/>
        </w:rPr>
      </w:pPr>
      <w:r w:rsidRPr="0076211C">
        <w:t>з</w:t>
      </w:r>
      <w:r w:rsidRPr="0076211C">
        <w:rPr>
          <w:rStyle w:val="10"/>
          <w:sz w:val="28"/>
          <w:szCs w:val="28"/>
          <w:lang w:eastAsia="uk-UA"/>
        </w:rPr>
        <w:t xml:space="preserve">астосовувати наукові методи досліджень у сфері обліку, аудиту, аналізу, контролю та оподаткування та </w:t>
      </w:r>
      <w:proofErr w:type="spellStart"/>
      <w:r w:rsidRPr="0076211C">
        <w:rPr>
          <w:rStyle w:val="10"/>
          <w:sz w:val="28"/>
          <w:szCs w:val="28"/>
          <w:lang w:eastAsia="uk-UA"/>
        </w:rPr>
        <w:t>імплементувати</w:t>
      </w:r>
      <w:proofErr w:type="spellEnd"/>
      <w:r w:rsidRPr="0076211C">
        <w:rPr>
          <w:rStyle w:val="10"/>
          <w:sz w:val="28"/>
          <w:szCs w:val="28"/>
          <w:lang w:eastAsia="uk-UA"/>
        </w:rPr>
        <w:t xml:space="preserve"> їх у професійну діяльність та господарську практику</w:t>
      </w:r>
      <w:r w:rsidRPr="0076211C">
        <w:rPr>
          <w:rStyle w:val="10"/>
          <w:sz w:val="28"/>
          <w:szCs w:val="28"/>
          <w:lang w:val="ru-RU" w:eastAsia="uk-UA"/>
        </w:rPr>
        <w:t>;</w:t>
      </w:r>
    </w:p>
    <w:p w:rsidR="0076211C" w:rsidRPr="0076211C" w:rsidRDefault="00AD3758" w:rsidP="00721756">
      <w:pPr>
        <w:pStyle w:val="af0"/>
        <w:numPr>
          <w:ilvl w:val="0"/>
          <w:numId w:val="71"/>
        </w:numPr>
        <w:spacing w:before="0" w:after="0"/>
        <w:ind w:left="0" w:firstLine="709"/>
      </w:pPr>
      <w:r w:rsidRPr="0076211C">
        <w:t>з</w:t>
      </w:r>
      <w:r w:rsidRPr="0076211C">
        <w:rPr>
          <w:rStyle w:val="10"/>
          <w:sz w:val="28"/>
          <w:szCs w:val="28"/>
          <w:lang w:eastAsia="uk-UA"/>
        </w:rPr>
        <w:t>дійснювати публічні ділові та наукові комунікації задля вирішення комунікативних завдань державною та іноземними мовами;</w:t>
      </w:r>
    </w:p>
    <w:p w:rsidR="00AD3758" w:rsidRPr="0076211C" w:rsidRDefault="00AD3758" w:rsidP="00721756">
      <w:pPr>
        <w:pStyle w:val="af0"/>
        <w:numPr>
          <w:ilvl w:val="0"/>
          <w:numId w:val="71"/>
        </w:numPr>
        <w:spacing w:before="0" w:after="0"/>
        <w:ind w:left="0" w:firstLine="709"/>
      </w:pPr>
      <w:r w:rsidRPr="0076211C">
        <w:t>г</w:t>
      </w:r>
      <w:r w:rsidRPr="0076211C">
        <w:rPr>
          <w:rStyle w:val="10"/>
          <w:sz w:val="28"/>
          <w:szCs w:val="28"/>
          <w:lang w:eastAsia="uk-UA"/>
        </w:rPr>
        <w:t>отувати й обґрунтовувати висновки задля консультування власників,</w:t>
      </w:r>
      <w:r w:rsidRPr="0076211C">
        <w:rPr>
          <w:lang w:eastAsia="uk-UA"/>
        </w:rPr>
        <w:t xml:space="preserve"> менеджменту суб’єкта господарювання та інших користувачів інформації у сфері обліку, аналізу, контролю, аудиту, оподаткування.</w:t>
      </w:r>
    </w:p>
    <w:p w:rsidR="00AD3758" w:rsidRPr="0076211C" w:rsidRDefault="00AD3758" w:rsidP="00A300EA">
      <w:pPr>
        <w:spacing w:before="0" w:after="0"/>
        <w:ind w:firstLine="709"/>
      </w:pPr>
      <w:r w:rsidRPr="0076211C">
        <w:t xml:space="preserve">Відповідно до структурно-логічної схеми </w:t>
      </w:r>
      <w:r w:rsidRPr="0076211C">
        <w:rPr>
          <w:lang w:eastAsia="en-US"/>
        </w:rPr>
        <w:t xml:space="preserve">освітньо-професійної програми </w:t>
      </w:r>
      <w:r w:rsidRPr="0076211C">
        <w:t>«Облік і аудит» курс «Внутрішній контроль на підприємстві та безпека бізнесу» тематично пов’язаний з дисциплінами «Бухгалтерський обл</w:t>
      </w:r>
      <w:r w:rsidR="0076211C" w:rsidRPr="0076211C">
        <w:t xml:space="preserve">ік в управлінні підприємством», </w:t>
      </w:r>
      <w:r w:rsidRPr="0076211C">
        <w:t>«Організація облікового процесу на підприємстві», «Організація і методика аудиту», «Контролінг».</w:t>
      </w:r>
    </w:p>
    <w:p w:rsidR="005E4E24" w:rsidRPr="0076211C" w:rsidRDefault="001B6BC0" w:rsidP="00A300EA">
      <w:pPr>
        <w:spacing w:before="0" w:after="0"/>
        <w:ind w:firstLine="709"/>
      </w:pPr>
      <w:r w:rsidRPr="0076211C">
        <w:lastRenderedPageBreak/>
        <w:t xml:space="preserve">Важливе місце у структурі курсу </w:t>
      </w:r>
      <w:r w:rsidRPr="0076211C">
        <w:rPr>
          <w:bCs/>
        </w:rPr>
        <w:t>«Внутрішній контроль на підприємстві та безпека бізнесу»</w:t>
      </w:r>
      <w:r w:rsidRPr="0076211C">
        <w:t xml:space="preserve"> відведено практичним заняттям. У виданні запропоновано їх тематику та зміст, визначено послідовність опрацювання навчального матеріалу. У межах кожної теми передбачено розгляд окремих теоретичних положень дисципліни, проведення діагностики та актуалізації знань за контрольними питаннями й тестами, набуття необхідних умінь і навичок у ході виконання практичних завдань та інтерактивних вправ. Навчальний матеріал дисципліни, передбачений </w:t>
      </w:r>
      <w:proofErr w:type="spellStart"/>
      <w:r w:rsidRPr="0076211C">
        <w:t>силабусом</w:t>
      </w:r>
      <w:proofErr w:type="spellEnd"/>
      <w:r w:rsidRPr="0076211C">
        <w:t xml:space="preserve"> дисципліни для засвоєння в процесі практичних занять, виноситься на підсумковий контроль.</w:t>
      </w:r>
    </w:p>
    <w:p w:rsidR="005E4E24" w:rsidRPr="0076211C" w:rsidRDefault="001B6BC0" w:rsidP="00A300EA">
      <w:pPr>
        <w:spacing w:before="0" w:after="0"/>
        <w:ind w:firstLine="709"/>
        <w:rPr>
          <w:lang w:eastAsia="ru-RU"/>
        </w:rPr>
      </w:pPr>
      <w:r w:rsidRPr="0076211C">
        <w:t xml:space="preserve">Пропоноване видання розроблене автором із метою організації навчальної діяльності студентів, спрямованої на самопідготовку  до практичних занять. Видання сприятиме ефективній і якісній підготовці здобувачів освіти до практичних занять, поточного й підсумкового семестрового контролю, а також раціональному використанню часу, відведеного на опанування навчальної дисципліни. </w:t>
      </w:r>
    </w:p>
    <w:p w:rsidR="005E4E24" w:rsidRPr="0076211C" w:rsidRDefault="001B6BC0" w:rsidP="00A300EA">
      <w:pPr>
        <w:spacing w:before="0" w:after="0"/>
        <w:ind w:firstLine="709"/>
      </w:pPr>
      <w:r w:rsidRPr="0076211C">
        <w:t>Усвідомлена підготовка до практичних занять сприятиме активізації розумової діяльності студентів, формуванню потреби в оволодінні знаннями,  розвитку інтелектуальних і аналітичних здібностей, досягненню програмних результатів навчання, підвищенню інтересу до май</w:t>
      </w:r>
      <w:r w:rsidR="00497235" w:rsidRPr="0076211C">
        <w:t>бутньої професійної діяльності.</w:t>
      </w:r>
    </w:p>
    <w:p w:rsidR="00AD3758" w:rsidRPr="0076211C" w:rsidRDefault="00AD3758" w:rsidP="009E30C1">
      <w:pPr>
        <w:spacing w:before="0" w:after="0"/>
        <w:ind w:firstLine="709"/>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Default="00AD3758">
      <w:pPr>
        <w:spacing w:after="0"/>
        <w:ind w:firstLine="0"/>
        <w:jc w:val="center"/>
        <w:rPr>
          <w:b/>
          <w:bCs/>
        </w:rPr>
      </w:pPr>
    </w:p>
    <w:p w:rsidR="00624C20" w:rsidRDefault="00624C20">
      <w:pPr>
        <w:spacing w:after="0"/>
        <w:ind w:firstLine="0"/>
        <w:jc w:val="center"/>
        <w:rPr>
          <w:b/>
          <w:bCs/>
        </w:rPr>
      </w:pPr>
    </w:p>
    <w:p w:rsidR="00624C20" w:rsidRDefault="00624C20">
      <w:pPr>
        <w:spacing w:after="0"/>
        <w:ind w:firstLine="0"/>
        <w:jc w:val="center"/>
        <w:rPr>
          <w:b/>
          <w:bCs/>
        </w:rPr>
      </w:pPr>
    </w:p>
    <w:p w:rsidR="00624C20" w:rsidRDefault="00624C20">
      <w:pPr>
        <w:spacing w:after="0"/>
        <w:ind w:firstLine="0"/>
        <w:jc w:val="center"/>
        <w:rPr>
          <w:b/>
          <w:bCs/>
        </w:rPr>
      </w:pPr>
    </w:p>
    <w:p w:rsidR="00624C20" w:rsidRPr="0076211C" w:rsidRDefault="00624C20">
      <w:pPr>
        <w:spacing w:after="0"/>
        <w:ind w:firstLine="0"/>
        <w:jc w:val="center"/>
        <w:rPr>
          <w:b/>
          <w:bCs/>
        </w:rPr>
      </w:pPr>
    </w:p>
    <w:p w:rsidR="00AD3758" w:rsidRPr="0076211C" w:rsidRDefault="00AD3758">
      <w:pPr>
        <w:spacing w:after="0"/>
        <w:ind w:firstLine="0"/>
        <w:jc w:val="center"/>
        <w:rPr>
          <w:b/>
          <w:bCs/>
        </w:rPr>
      </w:pPr>
    </w:p>
    <w:p w:rsidR="00AD3758" w:rsidRPr="0076211C" w:rsidRDefault="00AD3758">
      <w:pPr>
        <w:spacing w:after="0"/>
        <w:ind w:firstLine="0"/>
        <w:jc w:val="center"/>
        <w:rPr>
          <w:b/>
          <w:bCs/>
        </w:rPr>
      </w:pPr>
    </w:p>
    <w:p w:rsidR="00AD3758" w:rsidRPr="0076211C" w:rsidRDefault="00AD3758" w:rsidP="0076211C">
      <w:pPr>
        <w:spacing w:after="0"/>
        <w:ind w:firstLine="0"/>
        <w:rPr>
          <w:b/>
          <w:bCs/>
        </w:rPr>
      </w:pPr>
    </w:p>
    <w:p w:rsidR="00AD3758" w:rsidRPr="0076211C" w:rsidRDefault="00AD3758">
      <w:pPr>
        <w:spacing w:after="0"/>
        <w:ind w:firstLine="0"/>
        <w:jc w:val="center"/>
        <w:rPr>
          <w:b/>
          <w:bCs/>
        </w:rPr>
      </w:pPr>
    </w:p>
    <w:p w:rsidR="005E4E24" w:rsidRPr="0076211C" w:rsidRDefault="00497235">
      <w:pPr>
        <w:spacing w:after="0"/>
        <w:ind w:firstLine="0"/>
        <w:jc w:val="center"/>
        <w:rPr>
          <w:b/>
          <w:bCs/>
        </w:rPr>
      </w:pPr>
      <w:r w:rsidRPr="0076211C">
        <w:rPr>
          <w:b/>
          <w:bCs/>
        </w:rPr>
        <w:t>ЗМІСТ ПРАКТИЧНИХ ЗАНЯТЬ</w:t>
      </w:r>
    </w:p>
    <w:p w:rsidR="005E4E24" w:rsidRPr="0076211C" w:rsidRDefault="005E4E24">
      <w:pPr>
        <w:spacing w:after="0"/>
        <w:ind w:firstLine="0"/>
        <w:jc w:val="center"/>
        <w:rPr>
          <w:b/>
          <w:bCs/>
        </w:rPr>
      </w:pPr>
    </w:p>
    <w:p w:rsidR="005E4E24" w:rsidRPr="0076211C" w:rsidRDefault="001B6BC0">
      <w:pPr>
        <w:spacing w:after="0"/>
        <w:ind w:firstLine="0"/>
        <w:jc w:val="center"/>
        <w:rPr>
          <w:b/>
          <w:bCs/>
        </w:rPr>
      </w:pPr>
      <w:r w:rsidRPr="0076211C">
        <w:rPr>
          <w:b/>
          <w:bCs/>
        </w:rPr>
        <w:t>ПРАКТИЧНЕ ЗАНЯТТЯ 1</w:t>
      </w:r>
    </w:p>
    <w:p w:rsidR="005E4E24" w:rsidRPr="0076211C" w:rsidRDefault="005E4E24">
      <w:pPr>
        <w:spacing w:after="0" w:line="220" w:lineRule="exact"/>
        <w:jc w:val="center"/>
      </w:pPr>
    </w:p>
    <w:p w:rsidR="005E4E24" w:rsidRPr="0076211C" w:rsidRDefault="001B6BC0" w:rsidP="00497235">
      <w:pPr>
        <w:ind w:firstLine="0"/>
        <w:jc w:val="center"/>
        <w:rPr>
          <w:b/>
          <w:bCs/>
          <w:lang w:eastAsia="ru-RU"/>
        </w:rPr>
      </w:pPr>
      <w:r w:rsidRPr="0076211C">
        <w:rPr>
          <w:b/>
          <w:bCs/>
        </w:rPr>
        <w:t xml:space="preserve">Тема 1. </w:t>
      </w:r>
      <w:r w:rsidRPr="0076211C">
        <w:rPr>
          <w:b/>
          <w:bCs/>
          <w:lang w:eastAsia="en-US"/>
        </w:rPr>
        <w:t>Сутність, функції та принципи внутрішнього контролю та безпеки бізнесу</w:t>
      </w:r>
    </w:p>
    <w:p w:rsidR="005E4E24" w:rsidRPr="0076211C" w:rsidRDefault="001B6BC0" w:rsidP="00585ED2">
      <w:pPr>
        <w:pStyle w:val="ab"/>
        <w:tabs>
          <w:tab w:val="left" w:pos="1170"/>
        </w:tabs>
        <w:spacing w:before="0" w:after="0"/>
        <w:ind w:left="0" w:firstLineChars="253" w:firstLine="711"/>
        <w:rPr>
          <w:bCs/>
          <w:szCs w:val="28"/>
          <w:lang w:eastAsia="ru-RU"/>
        </w:rPr>
      </w:pPr>
      <w:r w:rsidRPr="0076211C">
        <w:rPr>
          <w:b/>
          <w:bCs/>
          <w:noProof/>
          <w:lang w:val="ru-RU" w:eastAsia="ru-RU"/>
        </w:rPr>
        <w:drawing>
          <wp:anchor distT="0" distB="0" distL="114300" distR="114300" simplePos="0" relativeHeight="251646976" behindDoc="1" locked="0" layoutInCell="1" allowOverlap="1" wp14:anchorId="0F7A3629" wp14:editId="5E7C6B21">
            <wp:simplePos x="0" y="0"/>
            <wp:positionH relativeFrom="column">
              <wp:posOffset>-12700</wp:posOffset>
            </wp:positionH>
            <wp:positionV relativeFrom="paragraph">
              <wp:posOffset>196215</wp:posOffset>
            </wp:positionV>
            <wp:extent cx="1299210" cy="1335405"/>
            <wp:effectExtent l="0" t="0" r="11430" b="0"/>
            <wp:wrapTight wrapText="bothSides">
              <wp:wrapPolygon edited="0">
                <wp:start x="0" y="0"/>
                <wp:lineTo x="0" y="21446"/>
                <wp:lineTo x="21283" y="21446"/>
                <wp:lineTo x="21283" y="0"/>
                <wp:lineTo x="0" y="0"/>
              </wp:wrapPolygon>
            </wp:wrapTight>
            <wp:docPr id="8"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2" descr="IMG_256"/>
                    <pic:cNvPicPr>
                      <a:picLocks noChangeAspect="1"/>
                    </pic:cNvPicPr>
                  </pic:nvPicPr>
                  <pic:blipFill>
                    <a:blip r:embed="rId11" cstate="print"/>
                    <a:stretch>
                      <a:fillRect/>
                    </a:stretch>
                  </pic:blipFill>
                  <pic:spPr>
                    <a:xfrm>
                      <a:off x="0" y="0"/>
                      <a:ext cx="1299210" cy="1335405"/>
                    </a:xfrm>
                    <a:prstGeom prst="rect">
                      <a:avLst/>
                    </a:prstGeom>
                    <a:noFill/>
                    <a:ln w="9525">
                      <a:noFill/>
                    </a:ln>
                  </pic:spPr>
                </pic:pic>
              </a:graphicData>
            </a:graphic>
          </wp:anchor>
        </w:drawing>
      </w:r>
    </w:p>
    <w:p w:rsidR="005E4E24" w:rsidRPr="0076211C" w:rsidRDefault="001B6BC0" w:rsidP="00D40D4F">
      <w:pPr>
        <w:pStyle w:val="ae"/>
        <w:numPr>
          <w:ilvl w:val="1"/>
          <w:numId w:val="1"/>
        </w:numPr>
        <w:pBdr>
          <w:top w:val="none" w:sz="0" w:space="0" w:color="1F1F1F"/>
          <w:left w:val="none" w:sz="0" w:space="0" w:color="1F1F1F"/>
          <w:bottom w:val="none" w:sz="0" w:space="0" w:color="1F1F1F"/>
          <w:right w:val="none" w:sz="0" w:space="0" w:color="1F1F1F"/>
        </w:pBdr>
        <w:spacing w:beforeAutospacing="0" w:afterAutospacing="0"/>
        <w:ind w:left="0" w:firstLineChars="253" w:firstLine="708"/>
        <w:jc w:val="both"/>
        <w:rPr>
          <w:rStyle w:val="a6"/>
          <w:rFonts w:eastAsia="sans-serif"/>
          <w:b w:val="0"/>
          <w:bCs w:val="0"/>
          <w:sz w:val="28"/>
          <w:szCs w:val="28"/>
          <w:lang w:val="uk-UA"/>
        </w:rPr>
      </w:pPr>
      <w:r w:rsidRPr="0076211C">
        <w:rPr>
          <w:sz w:val="28"/>
          <w:szCs w:val="28"/>
          <w:lang w:val="uk-UA" w:eastAsia="en-US"/>
        </w:rPr>
        <w:t xml:space="preserve">Внутрішній контроль в системі економічного контролю. </w:t>
      </w:r>
      <w:r w:rsidRPr="0076211C">
        <w:rPr>
          <w:rStyle w:val="a6"/>
          <w:rFonts w:eastAsia="sans-serif"/>
          <w:b w:val="0"/>
          <w:bCs w:val="0"/>
          <w:sz w:val="28"/>
          <w:szCs w:val="28"/>
          <w:lang w:val="uk-UA"/>
        </w:rPr>
        <w:t>Виклики сучасних систем внутрішнього контролю та шляхи їх подолання.</w:t>
      </w:r>
    </w:p>
    <w:p w:rsidR="005E4E24" w:rsidRPr="0076211C" w:rsidRDefault="001B6BC0" w:rsidP="00D40D4F">
      <w:pPr>
        <w:pStyle w:val="ae"/>
        <w:numPr>
          <w:ilvl w:val="1"/>
          <w:numId w:val="1"/>
        </w:numPr>
        <w:pBdr>
          <w:top w:val="none" w:sz="0" w:space="0" w:color="1F1F1F"/>
          <w:left w:val="none" w:sz="0" w:space="0" w:color="1F1F1F"/>
          <w:bottom w:val="none" w:sz="0" w:space="0" w:color="1F1F1F"/>
          <w:right w:val="none" w:sz="0" w:space="0" w:color="1F1F1F"/>
        </w:pBdr>
        <w:spacing w:beforeAutospacing="0" w:afterAutospacing="0"/>
        <w:ind w:left="0" w:firstLineChars="253" w:firstLine="708"/>
        <w:jc w:val="both"/>
        <w:rPr>
          <w:sz w:val="28"/>
          <w:szCs w:val="28"/>
          <w:lang w:val="uk-UA" w:eastAsia="ru-RU"/>
        </w:rPr>
      </w:pPr>
      <w:r w:rsidRPr="0076211C">
        <w:rPr>
          <w:sz w:val="28"/>
          <w:szCs w:val="28"/>
          <w:lang w:val="uk-UA" w:eastAsia="en-US"/>
        </w:rPr>
        <w:t>Суть, завдання, функції та принципи внутрішнього контролю та безпеки бізнесу.</w:t>
      </w:r>
    </w:p>
    <w:p w:rsidR="005E4E24" w:rsidRPr="0076211C" w:rsidRDefault="001B6BC0" w:rsidP="00D40D4F">
      <w:pPr>
        <w:pStyle w:val="ae"/>
        <w:numPr>
          <w:ilvl w:val="1"/>
          <w:numId w:val="1"/>
        </w:numPr>
        <w:pBdr>
          <w:top w:val="none" w:sz="0" w:space="0" w:color="1F1F1F"/>
          <w:left w:val="none" w:sz="0" w:space="0" w:color="1F1F1F"/>
          <w:bottom w:val="none" w:sz="0" w:space="0" w:color="1F1F1F"/>
          <w:right w:val="none" w:sz="0" w:space="0" w:color="1F1F1F"/>
        </w:pBdr>
        <w:spacing w:beforeAutospacing="0" w:afterAutospacing="0"/>
        <w:ind w:left="0" w:firstLineChars="253" w:firstLine="708"/>
        <w:jc w:val="both"/>
        <w:rPr>
          <w:sz w:val="28"/>
          <w:szCs w:val="28"/>
          <w:lang w:val="uk-UA" w:eastAsia="ru-RU"/>
        </w:rPr>
      </w:pPr>
      <w:r w:rsidRPr="0076211C">
        <w:rPr>
          <w:sz w:val="28"/>
          <w:szCs w:val="28"/>
          <w:lang w:val="uk-UA" w:eastAsia="en-US"/>
        </w:rPr>
        <w:t>Види та форми внутрішнього контролю та безпеки бізнесу.</w:t>
      </w:r>
    </w:p>
    <w:p w:rsidR="005E4E24" w:rsidRPr="0076211C" w:rsidRDefault="005E4E24" w:rsidP="00585ED2">
      <w:pPr>
        <w:ind w:firstLineChars="253" w:firstLine="711"/>
        <w:jc w:val="center"/>
        <w:rPr>
          <w:b/>
          <w:bCs/>
        </w:rPr>
      </w:pPr>
    </w:p>
    <w:p w:rsidR="005E4E24" w:rsidRPr="0076211C" w:rsidRDefault="001B6BC0" w:rsidP="00585ED2">
      <w:pPr>
        <w:ind w:firstLineChars="253" w:firstLine="711"/>
        <w:rPr>
          <w:b/>
          <w:bCs/>
          <w:lang w:eastAsia="en-US"/>
        </w:rPr>
      </w:pPr>
      <w:r w:rsidRPr="0076211C">
        <w:rPr>
          <w:b/>
          <w:bCs/>
        </w:rPr>
        <w:t xml:space="preserve">Тема 2. </w:t>
      </w:r>
      <w:r w:rsidRPr="0076211C">
        <w:rPr>
          <w:b/>
          <w:lang w:eastAsia="en-US"/>
        </w:rPr>
        <w:t xml:space="preserve"> </w:t>
      </w:r>
      <w:r w:rsidRPr="0076211C">
        <w:rPr>
          <w:b/>
          <w:bCs/>
          <w:lang w:eastAsia="en-US"/>
        </w:rPr>
        <w:t>Предмет та методи внутрішнього контролю та безпеки бізнесу</w:t>
      </w:r>
    </w:p>
    <w:p w:rsidR="005E4E24" w:rsidRPr="0076211C" w:rsidRDefault="001B6BC0" w:rsidP="00585ED2">
      <w:pPr>
        <w:ind w:firstLineChars="253" w:firstLine="711"/>
        <w:rPr>
          <w:b/>
          <w:bCs/>
          <w:lang w:eastAsia="en-US"/>
        </w:rPr>
      </w:pPr>
      <w:r w:rsidRPr="0076211C">
        <w:rPr>
          <w:b/>
          <w:bCs/>
          <w:noProof/>
          <w:lang w:val="ru-RU" w:eastAsia="ru-RU"/>
        </w:rPr>
        <w:drawing>
          <wp:anchor distT="0" distB="0" distL="114300" distR="114300" simplePos="0" relativeHeight="251668480" behindDoc="1" locked="0" layoutInCell="1" allowOverlap="1" wp14:anchorId="743C5EF9" wp14:editId="4B147E14">
            <wp:simplePos x="0" y="0"/>
            <wp:positionH relativeFrom="column">
              <wp:posOffset>179070</wp:posOffset>
            </wp:positionH>
            <wp:positionV relativeFrom="paragraph">
              <wp:posOffset>179070</wp:posOffset>
            </wp:positionV>
            <wp:extent cx="1299210" cy="1335405"/>
            <wp:effectExtent l="0" t="0" r="11430" b="5715"/>
            <wp:wrapTight wrapText="bothSides">
              <wp:wrapPolygon edited="0">
                <wp:start x="0" y="0"/>
                <wp:lineTo x="0" y="21446"/>
                <wp:lineTo x="21283" y="21446"/>
                <wp:lineTo x="21283" y="0"/>
                <wp:lineTo x="0" y="0"/>
              </wp:wrapPolygon>
            </wp:wrapTight>
            <wp:docPr id="22"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2" descr="IMG_256"/>
                    <pic:cNvPicPr>
                      <a:picLocks noChangeAspect="1"/>
                    </pic:cNvPicPr>
                  </pic:nvPicPr>
                  <pic:blipFill>
                    <a:blip r:embed="rId11" cstate="print"/>
                    <a:stretch>
                      <a:fillRect/>
                    </a:stretch>
                  </pic:blipFill>
                  <pic:spPr>
                    <a:xfrm>
                      <a:off x="0" y="0"/>
                      <a:ext cx="1299210" cy="1335405"/>
                    </a:xfrm>
                    <a:prstGeom prst="rect">
                      <a:avLst/>
                    </a:prstGeom>
                    <a:noFill/>
                    <a:ln w="9525">
                      <a:noFill/>
                    </a:ln>
                  </pic:spPr>
                </pic:pic>
              </a:graphicData>
            </a:graphic>
          </wp:anchor>
        </w:drawing>
      </w:r>
      <w:r w:rsidRPr="0076211C">
        <w:rPr>
          <w:b/>
          <w:bCs/>
          <w:noProof/>
          <w:lang w:val="ru-RU" w:eastAsia="ru-RU"/>
        </w:rPr>
        <w:drawing>
          <wp:anchor distT="0" distB="0" distL="114300" distR="114300" simplePos="0" relativeHeight="251666432" behindDoc="1" locked="0" layoutInCell="1" allowOverlap="1" wp14:anchorId="5ED26FBD" wp14:editId="4A1598F9">
            <wp:simplePos x="0" y="0"/>
            <wp:positionH relativeFrom="column">
              <wp:posOffset>139700</wp:posOffset>
            </wp:positionH>
            <wp:positionV relativeFrom="paragraph">
              <wp:posOffset>-1809750</wp:posOffset>
            </wp:positionV>
            <wp:extent cx="1299210" cy="1335405"/>
            <wp:effectExtent l="0" t="0" r="11430" b="5715"/>
            <wp:wrapTight wrapText="bothSides">
              <wp:wrapPolygon edited="0">
                <wp:start x="0" y="0"/>
                <wp:lineTo x="0" y="21446"/>
                <wp:lineTo x="21283" y="21446"/>
                <wp:lineTo x="21283" y="0"/>
                <wp:lineTo x="0" y="0"/>
              </wp:wrapPolygon>
            </wp:wrapTight>
            <wp:docPr id="4"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2" descr="IMG_256"/>
                    <pic:cNvPicPr>
                      <a:picLocks noChangeAspect="1"/>
                    </pic:cNvPicPr>
                  </pic:nvPicPr>
                  <pic:blipFill>
                    <a:blip r:embed="rId11" cstate="print"/>
                    <a:stretch>
                      <a:fillRect/>
                    </a:stretch>
                  </pic:blipFill>
                  <pic:spPr>
                    <a:xfrm>
                      <a:off x="0" y="0"/>
                      <a:ext cx="1299210" cy="1335405"/>
                    </a:xfrm>
                    <a:prstGeom prst="rect">
                      <a:avLst/>
                    </a:prstGeom>
                    <a:noFill/>
                    <a:ln w="9525">
                      <a:noFill/>
                    </a:ln>
                  </pic:spPr>
                </pic:pic>
              </a:graphicData>
            </a:graphic>
          </wp:anchor>
        </w:drawing>
      </w:r>
    </w:p>
    <w:p w:rsidR="005E4E24" w:rsidRPr="0076211C" w:rsidRDefault="001B6BC0" w:rsidP="00D40D4F">
      <w:pPr>
        <w:pStyle w:val="aa"/>
        <w:tabs>
          <w:tab w:val="left" w:pos="750"/>
          <w:tab w:val="left" w:pos="2196"/>
          <w:tab w:val="left" w:pos="4014"/>
          <w:tab w:val="left" w:pos="6317"/>
          <w:tab w:val="left" w:pos="7889"/>
          <w:tab w:val="left" w:pos="9639"/>
        </w:tabs>
        <w:ind w:firstLineChars="253" w:firstLine="706"/>
        <w:rPr>
          <w:b/>
          <w:bCs/>
          <w:szCs w:val="28"/>
        </w:rPr>
      </w:pPr>
      <w:r w:rsidRPr="0076211C">
        <w:rPr>
          <w:spacing w:val="-1"/>
          <w:szCs w:val="28"/>
        </w:rPr>
        <w:t>2.1  </w:t>
      </w:r>
      <w:r w:rsidRPr="0076211C">
        <w:rPr>
          <w:lang w:eastAsia="en-US"/>
        </w:rPr>
        <w:t>Предмет і об</w:t>
      </w:r>
      <w:r w:rsidR="00DF08F5" w:rsidRPr="0076211C">
        <w:rPr>
          <w:lang w:eastAsia="en-US"/>
        </w:rPr>
        <w:t>’</w:t>
      </w:r>
      <w:r w:rsidRPr="0076211C">
        <w:rPr>
          <w:lang w:eastAsia="en-US"/>
        </w:rPr>
        <w:t>єкти внутрішнього контролю та безпеки бізнесу.</w:t>
      </w:r>
    </w:p>
    <w:p w:rsidR="005E4E24" w:rsidRPr="0076211C" w:rsidRDefault="001B6BC0" w:rsidP="00D40D4F">
      <w:pPr>
        <w:pStyle w:val="aa"/>
        <w:tabs>
          <w:tab w:val="left" w:pos="750"/>
          <w:tab w:val="left" w:pos="2196"/>
          <w:tab w:val="left" w:pos="4014"/>
          <w:tab w:val="left" w:pos="6317"/>
          <w:tab w:val="left" w:pos="7889"/>
          <w:tab w:val="left" w:pos="9639"/>
        </w:tabs>
        <w:ind w:firstLineChars="253" w:firstLine="708"/>
        <w:rPr>
          <w:lang w:eastAsia="en-US"/>
        </w:rPr>
      </w:pPr>
      <w:r w:rsidRPr="0076211C">
        <w:rPr>
          <w:lang w:eastAsia="en-US"/>
        </w:rPr>
        <w:t xml:space="preserve">2.2 Метод внутрішнього контролю. </w:t>
      </w:r>
      <w:r w:rsidR="009E0FC4" w:rsidRPr="0076211C">
        <w:rPr>
          <w:lang w:eastAsia="en-US"/>
        </w:rPr>
        <w:t>Способи</w:t>
      </w:r>
      <w:r w:rsidRPr="0076211C">
        <w:rPr>
          <w:lang w:eastAsia="en-US"/>
        </w:rPr>
        <w:t xml:space="preserve"> дослідження документів та господарських операцій.</w:t>
      </w:r>
    </w:p>
    <w:p w:rsidR="005E4E24" w:rsidRPr="0076211C" w:rsidRDefault="009E0FC4" w:rsidP="00D40D4F">
      <w:pPr>
        <w:pStyle w:val="ab"/>
        <w:tabs>
          <w:tab w:val="left" w:pos="1170"/>
        </w:tabs>
        <w:spacing w:before="0" w:after="0"/>
        <w:ind w:firstLineChars="253" w:firstLine="708"/>
        <w:rPr>
          <w:lang w:eastAsia="en-US"/>
        </w:rPr>
      </w:pPr>
      <w:r w:rsidRPr="0076211C">
        <w:rPr>
          <w:lang w:eastAsia="en-US"/>
        </w:rPr>
        <w:t>2.3  Контрольно-</w:t>
      </w:r>
      <w:r w:rsidR="001B6BC0" w:rsidRPr="0076211C">
        <w:rPr>
          <w:lang w:eastAsia="en-US"/>
        </w:rPr>
        <w:t xml:space="preserve">ревізійні процедури. Способи дослідження документів. </w:t>
      </w:r>
    </w:p>
    <w:p w:rsidR="005E4E24" w:rsidRPr="0076211C" w:rsidRDefault="005E4E24">
      <w:pPr>
        <w:pStyle w:val="ab"/>
        <w:tabs>
          <w:tab w:val="left" w:pos="1170"/>
        </w:tabs>
        <w:spacing w:before="0" w:after="0"/>
        <w:rPr>
          <w:lang w:eastAsia="en-US"/>
        </w:rPr>
      </w:pPr>
    </w:p>
    <w:p w:rsidR="005E4E24" w:rsidRPr="0076211C" w:rsidRDefault="001B6BC0" w:rsidP="00570A50">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Style w:val="a6"/>
          <w:rFonts w:eastAsia="sans-serif"/>
          <w:b w:val="0"/>
          <w:bCs w:val="0"/>
          <w:sz w:val="28"/>
          <w:szCs w:val="28"/>
          <w:lang w:val="uk-UA"/>
        </w:rPr>
      </w:pPr>
      <w:r w:rsidRPr="0076211C">
        <w:rPr>
          <w:b/>
          <w:i/>
          <w:sz w:val="28"/>
          <w:szCs w:val="28"/>
          <w:lang w:val="uk-UA"/>
        </w:rPr>
        <w:t>Мета практичного заняття</w:t>
      </w:r>
      <w:r w:rsidRPr="0076211C">
        <w:rPr>
          <w:sz w:val="28"/>
          <w:szCs w:val="28"/>
          <w:lang w:val="uk-UA"/>
        </w:rPr>
        <w:t>:</w:t>
      </w:r>
      <w:r w:rsidRPr="0076211C">
        <w:rPr>
          <w:rFonts w:eastAsiaTheme="minorEastAsia"/>
          <w:sz w:val="28"/>
          <w:szCs w:val="28"/>
          <w:lang w:val="uk-UA"/>
        </w:rPr>
        <w:t xml:space="preserve"> сформувати чітке розуміння сутності внутрішнього контролю, визначити функції внутрішнього контролю</w:t>
      </w:r>
      <w:r w:rsidR="00DF08F5" w:rsidRPr="0076211C">
        <w:rPr>
          <w:rFonts w:eastAsiaTheme="minorEastAsia"/>
          <w:sz w:val="28"/>
          <w:szCs w:val="28"/>
          <w:lang w:val="uk-UA"/>
        </w:rPr>
        <w:t>,</w:t>
      </w:r>
      <w:r w:rsidRPr="0076211C">
        <w:rPr>
          <w:rFonts w:eastAsiaTheme="minorEastAsia"/>
          <w:sz w:val="28"/>
          <w:szCs w:val="28"/>
          <w:lang w:val="uk-UA"/>
        </w:rPr>
        <w:t xml:space="preserve"> ознайомитися з основними принципами внутрішнього контролю, зрозуміти взаємозв</w:t>
      </w:r>
      <w:r w:rsidR="00DF08F5" w:rsidRPr="0076211C">
        <w:rPr>
          <w:rFonts w:eastAsiaTheme="minorEastAsia"/>
          <w:sz w:val="28"/>
          <w:szCs w:val="28"/>
          <w:lang w:val="uk-UA"/>
        </w:rPr>
        <w:t>’</w:t>
      </w:r>
      <w:r w:rsidRPr="0076211C">
        <w:rPr>
          <w:rFonts w:eastAsiaTheme="minorEastAsia"/>
          <w:sz w:val="28"/>
          <w:szCs w:val="28"/>
          <w:lang w:val="uk-UA"/>
        </w:rPr>
        <w:t xml:space="preserve">язок між внутрішнім </w:t>
      </w:r>
      <w:r w:rsidRPr="00131433">
        <w:rPr>
          <w:rFonts w:eastAsiaTheme="minorEastAsia"/>
          <w:sz w:val="28"/>
          <w:szCs w:val="28"/>
          <w:lang w:val="uk-UA"/>
        </w:rPr>
        <w:t xml:space="preserve">контролем та безпекою бізнесу, розвинути навички аналізу та оцінки ризиків, </w:t>
      </w:r>
      <w:r w:rsidR="00DF08F5" w:rsidRPr="00131433">
        <w:rPr>
          <w:rFonts w:eastAsiaTheme="minorEastAsia"/>
          <w:sz w:val="28"/>
          <w:szCs w:val="28"/>
          <w:lang w:val="uk-UA"/>
        </w:rPr>
        <w:t>сформувати</w:t>
      </w:r>
      <w:r w:rsidRPr="00131433">
        <w:rPr>
          <w:rFonts w:eastAsiaTheme="minorEastAsia"/>
          <w:sz w:val="28"/>
          <w:szCs w:val="28"/>
          <w:lang w:val="uk-UA"/>
        </w:rPr>
        <w:t xml:space="preserve"> вміння розробляти ефективні системи внутрішнього контролю, </w:t>
      </w:r>
      <w:r w:rsidRPr="00131433">
        <w:rPr>
          <w:rStyle w:val="a6"/>
          <w:rFonts w:eastAsia="sans-serif"/>
          <w:b w:val="0"/>
          <w:bCs w:val="0"/>
          <w:sz w:val="28"/>
          <w:szCs w:val="28"/>
          <w:lang w:val="uk-UA"/>
        </w:rPr>
        <w:t>оволоді</w:t>
      </w:r>
      <w:r w:rsidR="00375E35" w:rsidRPr="00131433">
        <w:rPr>
          <w:rStyle w:val="a6"/>
          <w:rFonts w:eastAsia="sans-serif"/>
          <w:b w:val="0"/>
          <w:bCs w:val="0"/>
          <w:sz w:val="28"/>
          <w:szCs w:val="28"/>
          <w:lang w:val="uk-UA"/>
        </w:rPr>
        <w:t>ти</w:t>
      </w:r>
      <w:r w:rsidRPr="00131433">
        <w:rPr>
          <w:rStyle w:val="a6"/>
          <w:rFonts w:eastAsia="sans-serif"/>
          <w:b w:val="0"/>
          <w:bCs w:val="0"/>
          <w:sz w:val="28"/>
          <w:szCs w:val="28"/>
          <w:lang w:val="uk-UA"/>
        </w:rPr>
        <w:t xml:space="preserve"> методами та інструментами внутрішнього аудиту</w:t>
      </w:r>
      <w:r w:rsidR="00375E35" w:rsidRPr="00131433">
        <w:rPr>
          <w:rStyle w:val="a6"/>
          <w:rFonts w:eastAsia="sans-serif"/>
          <w:b w:val="0"/>
          <w:bCs w:val="0"/>
          <w:sz w:val="28"/>
          <w:szCs w:val="28"/>
          <w:lang w:val="uk-UA"/>
        </w:rPr>
        <w:t xml:space="preserve"> на практиці</w:t>
      </w:r>
      <w:r w:rsidRPr="00131433">
        <w:rPr>
          <w:rStyle w:val="a6"/>
          <w:rFonts w:eastAsia="sans-serif"/>
          <w:b w:val="0"/>
          <w:bCs w:val="0"/>
          <w:sz w:val="28"/>
          <w:szCs w:val="28"/>
          <w:lang w:val="uk-UA"/>
        </w:rPr>
        <w:t xml:space="preserve">, </w:t>
      </w:r>
      <w:r w:rsidR="00131433">
        <w:rPr>
          <w:rStyle w:val="a6"/>
          <w:rFonts w:eastAsia="sans-serif"/>
          <w:b w:val="0"/>
          <w:bCs w:val="0"/>
          <w:sz w:val="28"/>
          <w:szCs w:val="28"/>
          <w:lang w:val="uk-UA"/>
        </w:rPr>
        <w:t>застосовувати отриманні</w:t>
      </w:r>
      <w:r w:rsidRPr="00131433">
        <w:rPr>
          <w:rStyle w:val="a6"/>
          <w:rFonts w:eastAsia="sans-serif"/>
          <w:b w:val="0"/>
          <w:bCs w:val="0"/>
          <w:sz w:val="28"/>
          <w:szCs w:val="28"/>
          <w:lang w:val="uk-UA"/>
        </w:rPr>
        <w:t xml:space="preserve"> знан</w:t>
      </w:r>
      <w:r w:rsidR="00131433">
        <w:rPr>
          <w:rStyle w:val="a6"/>
          <w:rFonts w:eastAsia="sans-serif"/>
          <w:b w:val="0"/>
          <w:bCs w:val="0"/>
          <w:sz w:val="28"/>
          <w:szCs w:val="28"/>
          <w:lang w:val="uk-UA"/>
        </w:rPr>
        <w:t>ня</w:t>
      </w:r>
      <w:r w:rsidRPr="00131433">
        <w:rPr>
          <w:rStyle w:val="a6"/>
          <w:rFonts w:eastAsia="sans-serif"/>
          <w:b w:val="0"/>
          <w:bCs w:val="0"/>
          <w:sz w:val="28"/>
          <w:szCs w:val="28"/>
          <w:lang w:val="uk-UA"/>
        </w:rPr>
        <w:t xml:space="preserve"> дл</w:t>
      </w:r>
      <w:r w:rsidR="009E0FC4" w:rsidRPr="00131433">
        <w:rPr>
          <w:rStyle w:val="a6"/>
          <w:rFonts w:eastAsia="sans-serif"/>
          <w:b w:val="0"/>
          <w:bCs w:val="0"/>
          <w:sz w:val="28"/>
          <w:szCs w:val="28"/>
          <w:lang w:val="uk-UA"/>
        </w:rPr>
        <w:t>я вирішення практичних завдань у</w:t>
      </w:r>
      <w:r w:rsidRPr="00131433">
        <w:rPr>
          <w:rStyle w:val="a6"/>
          <w:rFonts w:eastAsia="sans-serif"/>
          <w:b w:val="0"/>
          <w:bCs w:val="0"/>
          <w:sz w:val="28"/>
          <w:szCs w:val="28"/>
          <w:lang w:val="uk-UA"/>
        </w:rPr>
        <w:t xml:space="preserve"> сфері управління підприємствами</w:t>
      </w:r>
      <w:r w:rsidRPr="0076211C">
        <w:rPr>
          <w:rStyle w:val="a6"/>
          <w:rFonts w:eastAsia="sans-serif"/>
          <w:b w:val="0"/>
          <w:bCs w:val="0"/>
          <w:sz w:val="28"/>
          <w:szCs w:val="28"/>
          <w:lang w:val="uk-UA"/>
        </w:rPr>
        <w:t>.</w:t>
      </w:r>
    </w:p>
    <w:p w:rsidR="005E4E24" w:rsidRPr="0076211C" w:rsidRDefault="005E4E24" w:rsidP="00570A50">
      <w:pPr>
        <w:pStyle w:val="ab"/>
        <w:tabs>
          <w:tab w:val="left" w:pos="1170"/>
        </w:tabs>
        <w:spacing w:before="0" w:after="0"/>
        <w:ind w:left="0" w:firstLine="709"/>
        <w:rPr>
          <w:rFonts w:ascii="SimSun" w:eastAsia="SimSun" w:hAnsi="SimSun" w:cs="SimSun"/>
          <w:szCs w:val="28"/>
          <w:lang w:eastAsia="ru-RU"/>
        </w:rPr>
      </w:pPr>
    </w:p>
    <w:p w:rsidR="005E4E24" w:rsidRPr="0076211C" w:rsidRDefault="001B6BC0" w:rsidP="00570A50">
      <w:pPr>
        <w:pStyle w:val="aa"/>
        <w:tabs>
          <w:tab w:val="left" w:pos="750"/>
          <w:tab w:val="left" w:pos="2196"/>
          <w:tab w:val="left" w:pos="4014"/>
          <w:tab w:val="left" w:pos="6317"/>
          <w:tab w:val="left" w:pos="7889"/>
          <w:tab w:val="left" w:pos="8975"/>
        </w:tabs>
        <w:spacing w:before="0" w:after="0"/>
        <w:ind w:firstLine="709"/>
        <w:rPr>
          <w:rFonts w:ascii="SimSun" w:eastAsia="SimSun" w:hAnsi="SimSun" w:cs="SimSun"/>
          <w:sz w:val="24"/>
          <w:lang w:eastAsia="ru-RU"/>
        </w:rPr>
      </w:pPr>
      <w:r w:rsidRPr="0076211C">
        <w:rPr>
          <w:b/>
          <w:i/>
          <w:szCs w:val="28"/>
        </w:rPr>
        <w:t xml:space="preserve">Основні терміни та поняття: </w:t>
      </w:r>
      <w:r w:rsidRPr="0076211C">
        <w:rPr>
          <w:i/>
          <w:szCs w:val="28"/>
          <w:lang w:eastAsia="en-US"/>
        </w:rPr>
        <w:t xml:space="preserve">внутрішній контроль, економічний контроль, безпека бізнесу, ризики, фінансова звітність, ефективність, дотримання законодавства, інформаційні технології, штучний інтелект, </w:t>
      </w:r>
      <w:proofErr w:type="spellStart"/>
      <w:r w:rsidRPr="0076211C">
        <w:rPr>
          <w:i/>
          <w:szCs w:val="28"/>
          <w:lang w:eastAsia="en-US"/>
        </w:rPr>
        <w:lastRenderedPageBreak/>
        <w:t>блокчейн</w:t>
      </w:r>
      <w:proofErr w:type="spellEnd"/>
      <w:r w:rsidRPr="0076211C">
        <w:rPr>
          <w:i/>
          <w:szCs w:val="28"/>
          <w:lang w:eastAsia="en-US"/>
        </w:rPr>
        <w:t xml:space="preserve">, людський фактор, фінансова звітність, ефективність, дотримання законодавства, </w:t>
      </w:r>
      <w:r w:rsidRPr="0076211C">
        <w:rPr>
          <w:i/>
          <w:spacing w:val="-6"/>
          <w:szCs w:val="28"/>
        </w:rPr>
        <w:t>предмет, об</w:t>
      </w:r>
      <w:r w:rsidR="00DF08F5" w:rsidRPr="0076211C">
        <w:rPr>
          <w:i/>
          <w:spacing w:val="-6"/>
          <w:szCs w:val="28"/>
        </w:rPr>
        <w:t>’</w:t>
      </w:r>
      <w:r w:rsidRPr="0076211C">
        <w:rPr>
          <w:i/>
          <w:spacing w:val="-6"/>
          <w:szCs w:val="28"/>
        </w:rPr>
        <w:t>єкт, метод, контроль, ревізія, процедури</w:t>
      </w:r>
    </w:p>
    <w:p w:rsidR="005E4E24" w:rsidRPr="0076211C" w:rsidRDefault="005E4E24" w:rsidP="00570A50">
      <w:pPr>
        <w:pStyle w:val="ab"/>
        <w:tabs>
          <w:tab w:val="left" w:pos="1170"/>
        </w:tabs>
        <w:spacing w:before="0" w:after="0"/>
        <w:ind w:left="0" w:firstLine="709"/>
        <w:rPr>
          <w:rFonts w:ascii="SimSun" w:eastAsia="SimSun" w:hAnsi="SimSun" w:cs="SimSun"/>
          <w:sz w:val="24"/>
          <w:lang w:eastAsia="ru-RU"/>
        </w:rPr>
      </w:pPr>
    </w:p>
    <w:p w:rsidR="005E4E24" w:rsidRPr="0076211C" w:rsidRDefault="001B6BC0">
      <w:pPr>
        <w:pStyle w:val="ab"/>
        <w:tabs>
          <w:tab w:val="left" w:pos="1170"/>
        </w:tabs>
        <w:spacing w:before="0" w:after="0"/>
        <w:rPr>
          <w:b/>
          <w:bCs/>
          <w:szCs w:val="28"/>
        </w:rPr>
      </w:pPr>
      <w:r w:rsidRPr="0076211C">
        <w:rPr>
          <w:rFonts w:ascii="SimSun" w:eastAsia="SimSun" w:hAnsi="SimSun" w:cs="SimSun"/>
          <w:noProof/>
          <w:sz w:val="24"/>
          <w:lang w:val="ru-RU" w:eastAsia="ru-RU"/>
        </w:rPr>
        <w:drawing>
          <wp:inline distT="0" distB="0" distL="114300" distR="114300" wp14:anchorId="603D1B93" wp14:editId="2357BE54">
            <wp:extent cx="1335405" cy="1193800"/>
            <wp:effectExtent l="0" t="0" r="5715" b="10160"/>
            <wp:docPr id="19"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0" descr="IMG_256"/>
                    <pic:cNvPicPr>
                      <a:picLocks noChangeAspect="1"/>
                    </pic:cNvPicPr>
                  </pic:nvPicPr>
                  <pic:blipFill>
                    <a:blip r:embed="rId12" cstate="print"/>
                    <a:stretch>
                      <a:fillRect/>
                    </a:stretch>
                  </pic:blipFill>
                  <pic:spPr>
                    <a:xfrm>
                      <a:off x="0" y="0"/>
                      <a:ext cx="1335405" cy="1193800"/>
                    </a:xfrm>
                    <a:prstGeom prst="rect">
                      <a:avLst/>
                    </a:prstGeom>
                    <a:noFill/>
                    <a:ln w="9525">
                      <a:noFill/>
                    </a:ln>
                  </pic:spPr>
                </pic:pic>
              </a:graphicData>
            </a:graphic>
          </wp:inline>
        </w:drawing>
      </w:r>
      <w:r w:rsidRPr="0076211C">
        <w:rPr>
          <w:b/>
          <w:bCs/>
          <w:szCs w:val="28"/>
        </w:rPr>
        <w:t>Теоретичні основи практичного заняття</w:t>
      </w:r>
    </w:p>
    <w:p w:rsidR="00E21654" w:rsidRPr="0076211C" w:rsidRDefault="00E21654" w:rsidP="00570A50">
      <w:pPr>
        <w:pStyle w:val="ab"/>
        <w:tabs>
          <w:tab w:val="left" w:pos="1170"/>
        </w:tabs>
        <w:spacing w:before="0" w:after="0"/>
        <w:ind w:left="0" w:firstLine="709"/>
        <w:rPr>
          <w:b/>
          <w:bCs/>
          <w:szCs w:val="28"/>
        </w:rPr>
      </w:pPr>
    </w:p>
    <w:p w:rsidR="005E4E24" w:rsidRPr="0076211C" w:rsidRDefault="001B6BC0" w:rsidP="00570A50">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t>Внутрішній конт</w:t>
      </w:r>
      <w:r w:rsidR="009E0FC4" w:rsidRPr="0076211C">
        <w:rPr>
          <w:rFonts w:eastAsia="sans-serif"/>
          <w:sz w:val="28"/>
          <w:szCs w:val="28"/>
          <w:lang w:val="uk-UA"/>
        </w:rPr>
        <w:t>роль – це невіддільна</w:t>
      </w:r>
      <w:r w:rsidRPr="0076211C">
        <w:rPr>
          <w:rFonts w:eastAsia="sans-serif"/>
          <w:sz w:val="28"/>
          <w:szCs w:val="28"/>
          <w:lang w:val="uk-UA"/>
        </w:rPr>
        <w:t xml:space="preserve"> складова сучасного бізнесу, яка забезпечує його ефективність, стабільність та безпеку. Це система заходів, процедур і методів, спрямованих на досягнення цілей організації шляхом виявлення і запобігання ризикам, забезпечення </w:t>
      </w:r>
      <w:r w:rsidR="009E0FC4" w:rsidRPr="0076211C">
        <w:rPr>
          <w:rFonts w:eastAsia="sans-serif"/>
          <w:sz w:val="28"/>
          <w:szCs w:val="28"/>
          <w:lang w:val="uk-UA"/>
        </w:rPr>
        <w:t>правдивості</w:t>
      </w:r>
      <w:r w:rsidRPr="0076211C">
        <w:rPr>
          <w:rFonts w:eastAsia="sans-serif"/>
          <w:sz w:val="28"/>
          <w:szCs w:val="28"/>
          <w:lang w:val="uk-UA"/>
        </w:rPr>
        <w:t xml:space="preserve"> фінансової звітності, захисту активів та дотримання законодавства.</w:t>
      </w:r>
    </w:p>
    <w:p w:rsidR="005E4E24" w:rsidRPr="0076211C" w:rsidRDefault="001B6BC0" w:rsidP="00F65857">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t>В системі економічного контролю внутрішній контроль відіграє одну з ключових ролей. Він дозволяє:</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ідентифікувати та оцінювати ризики:</w:t>
      </w:r>
      <w:r w:rsidRPr="00F65857">
        <w:rPr>
          <w:rFonts w:eastAsia="sans-serif"/>
        </w:rPr>
        <w:t xml:space="preserve"> виявити потенційні загрози, які можуть негативно вплинути на діяльність підприємства, такі як шахрайство, помилк</w:t>
      </w:r>
      <w:r w:rsidR="00962580" w:rsidRPr="00F65857">
        <w:rPr>
          <w:rFonts w:eastAsia="sans-serif"/>
        </w:rPr>
        <w:t>и, неефективність процесів тощо,</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 xml:space="preserve">забезпечити </w:t>
      </w:r>
      <w:r w:rsidR="009E0FC4" w:rsidRPr="00F65857">
        <w:rPr>
          <w:rStyle w:val="a6"/>
          <w:rFonts w:eastAsia="sans-serif"/>
          <w:b w:val="0"/>
          <w:bCs w:val="0"/>
        </w:rPr>
        <w:t>правдивість</w:t>
      </w:r>
      <w:r w:rsidRPr="00F65857">
        <w:rPr>
          <w:rStyle w:val="a6"/>
          <w:rFonts w:eastAsia="sans-serif"/>
          <w:b w:val="0"/>
          <w:bCs w:val="0"/>
        </w:rPr>
        <w:t xml:space="preserve"> фінансової звітності:</w:t>
      </w:r>
      <w:r w:rsidRPr="00F65857">
        <w:rPr>
          <w:rFonts w:eastAsia="sans-serif"/>
        </w:rPr>
        <w:t xml:space="preserve"> гарантувати, що фінансова інформація зображає реальний стан справ на підприємс</w:t>
      </w:r>
      <w:r w:rsidR="00962580" w:rsidRPr="00F65857">
        <w:rPr>
          <w:rFonts w:eastAsia="sans-serif"/>
        </w:rPr>
        <w:t>тві,</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 xml:space="preserve">захистити активи: </w:t>
      </w:r>
      <w:r w:rsidRPr="00F65857">
        <w:rPr>
          <w:rFonts w:eastAsia="sans-serif"/>
        </w:rPr>
        <w:t>зменшити ризики втрати або неправомірного ви</w:t>
      </w:r>
      <w:r w:rsidR="00962580" w:rsidRPr="00F65857">
        <w:rPr>
          <w:rFonts w:eastAsia="sans-serif"/>
        </w:rPr>
        <w:t>користання активів підприємства,</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дотримання законодавства:</w:t>
      </w:r>
      <w:r w:rsidRPr="00F65857">
        <w:rPr>
          <w:rFonts w:eastAsia="sans-serif"/>
        </w:rPr>
        <w:t xml:space="preserve"> забезпечити дотримання в</w:t>
      </w:r>
      <w:r w:rsidR="00962580" w:rsidRPr="00F65857">
        <w:rPr>
          <w:rFonts w:eastAsia="sans-serif"/>
        </w:rPr>
        <w:t>сіх вимог чинного законодавства,</w:t>
      </w:r>
    </w:p>
    <w:p w:rsidR="005E4E24" w:rsidRP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поліпшити ефективність бізнес</w:t>
      </w:r>
      <w:r w:rsidRPr="00F65857">
        <w:rPr>
          <w:rStyle w:val="a6"/>
          <w:rFonts w:eastAsia="sans-serif"/>
        </w:rPr>
        <w:t>-</w:t>
      </w:r>
      <w:r w:rsidRPr="00F65857">
        <w:rPr>
          <w:rStyle w:val="a6"/>
          <w:rFonts w:eastAsia="sans-serif"/>
          <w:b w:val="0"/>
          <w:bCs w:val="0"/>
        </w:rPr>
        <w:t xml:space="preserve">процесів: </w:t>
      </w:r>
      <w:r w:rsidRPr="00F65857">
        <w:rPr>
          <w:rFonts w:eastAsia="sans-serif"/>
        </w:rPr>
        <w:t>виявити неефективні процеси та запровадити заходи для їх оптимізації.</w:t>
      </w:r>
    </w:p>
    <w:p w:rsidR="005E4E24" w:rsidRPr="0076211C" w:rsidRDefault="001B6BC0" w:rsidP="00F65857">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Style w:val="a6"/>
          <w:rFonts w:eastAsia="sans-serif"/>
          <w:sz w:val="28"/>
          <w:szCs w:val="28"/>
          <w:lang w:val="uk-UA"/>
        </w:rPr>
      </w:pPr>
      <w:r w:rsidRPr="0076211C">
        <w:rPr>
          <w:rStyle w:val="a6"/>
          <w:rFonts w:eastAsia="sans-serif"/>
          <w:b w:val="0"/>
          <w:bCs w:val="0"/>
          <w:sz w:val="28"/>
          <w:szCs w:val="28"/>
          <w:lang w:val="uk-UA"/>
        </w:rPr>
        <w:t>Елементами системи внутрішнього контролю є:</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контрольне середовище:</w:t>
      </w:r>
      <w:r w:rsidRPr="00F65857">
        <w:rPr>
          <w:rFonts w:eastAsia="sans-serif"/>
        </w:rPr>
        <w:t xml:space="preserve"> культура організації, етичні стандарти, рівень компетентності персоналу,</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оцінка ризиків:</w:t>
      </w:r>
      <w:r w:rsidRPr="00F65857">
        <w:rPr>
          <w:rFonts w:eastAsia="sans-serif"/>
        </w:rPr>
        <w:t xml:space="preserve"> ідентифікація, аналіз та оцінка ризиків,</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 xml:space="preserve">контрольні заходи: </w:t>
      </w:r>
      <w:r w:rsidRPr="00F65857">
        <w:rPr>
          <w:rFonts w:eastAsia="sans-serif"/>
        </w:rPr>
        <w:t>процедури та дії, спрямовані на зменшення ризиків,</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 xml:space="preserve">інформація та комунікація: </w:t>
      </w:r>
      <w:r w:rsidRPr="00F65857">
        <w:rPr>
          <w:rFonts w:eastAsia="sans-serif"/>
        </w:rPr>
        <w:t>збір, аналіз та поширення інформації, необхідної для ефективного функціювання системи внутрішнього контролю,</w:t>
      </w:r>
    </w:p>
    <w:p w:rsidR="005E4E24" w:rsidRP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моніторинг: р</w:t>
      </w:r>
      <w:r w:rsidRPr="00F65857">
        <w:rPr>
          <w:rFonts w:eastAsia="sans-serif"/>
        </w:rPr>
        <w:t>егулярна оцінка ефективності системи внутрішнього контролю та внесення необхідних змін.</w:t>
      </w:r>
    </w:p>
    <w:p w:rsidR="005E4E24" w:rsidRPr="0076211C" w:rsidRDefault="001B6BC0" w:rsidP="00F65857">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t>Ефективна система внутрішнього контролю є одним з найважливіших елементів забезпечення безпеки бізнесу. Вона дозволяє:</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зменшити ризики фінансових втрат:</w:t>
      </w:r>
      <w:r w:rsidRPr="00F65857">
        <w:rPr>
          <w:rFonts w:eastAsia="sans-serif"/>
        </w:rPr>
        <w:t xml:space="preserve"> запобігання шахрайству, розкраданню, помилкам у бухгалтерському обліку,</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захистити репутацію компанії:</w:t>
      </w:r>
      <w:r w:rsidRPr="00F65857">
        <w:rPr>
          <w:rFonts w:eastAsia="sans-serif"/>
        </w:rPr>
        <w:t xml:space="preserve"> уникнення скандалів, пов</w:t>
      </w:r>
      <w:r w:rsidR="00DF08F5" w:rsidRPr="00F65857">
        <w:rPr>
          <w:rFonts w:eastAsia="sans-serif"/>
        </w:rPr>
        <w:t>’</w:t>
      </w:r>
      <w:r w:rsidRPr="00F65857">
        <w:rPr>
          <w:rFonts w:eastAsia="sans-serif"/>
        </w:rPr>
        <w:t>язаних з фінансовими махінаціями або порушеннями законодавства,</w:t>
      </w:r>
    </w:p>
    <w:p w:rsid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lastRenderedPageBreak/>
        <w:t>забезпечити довіру інвесторів та кредиторів:</w:t>
      </w:r>
      <w:r w:rsidRPr="00F65857">
        <w:rPr>
          <w:rFonts w:eastAsia="sans-serif"/>
        </w:rPr>
        <w:t xml:space="preserve"> надання </w:t>
      </w:r>
      <w:r w:rsidR="00AB5B01" w:rsidRPr="00F65857">
        <w:rPr>
          <w:rFonts w:eastAsia="sans-serif"/>
        </w:rPr>
        <w:t xml:space="preserve">правдивої </w:t>
      </w:r>
      <w:r w:rsidRPr="00F65857">
        <w:rPr>
          <w:rFonts w:eastAsia="sans-serif"/>
        </w:rPr>
        <w:t>фінансової інформації,</w:t>
      </w:r>
    </w:p>
    <w:p w:rsidR="005E4E24" w:rsidRPr="00F65857" w:rsidRDefault="001B6BC0" w:rsidP="00721756">
      <w:pPr>
        <w:pStyle w:val="af0"/>
        <w:numPr>
          <w:ilvl w:val="0"/>
          <w:numId w:val="84"/>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F65857">
        <w:rPr>
          <w:rStyle w:val="a6"/>
          <w:rFonts w:eastAsia="sans-serif"/>
          <w:b w:val="0"/>
          <w:bCs w:val="0"/>
        </w:rPr>
        <w:t>поліпшити конкурентоспроможність:</w:t>
      </w:r>
      <w:r w:rsidRPr="00F65857">
        <w:rPr>
          <w:rFonts w:eastAsia="sans-serif"/>
        </w:rPr>
        <w:t xml:space="preserve"> завдяки ефективному управлінню ризиками та оптимізації процесів.</w:t>
      </w:r>
    </w:p>
    <w:p w:rsidR="005E4E24" w:rsidRPr="0076211C" w:rsidRDefault="001B6BC0" w:rsidP="00570A50">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t>Внутрішній контроль відіграє важливу роль у забезпеченні економічної безпеки бізнесу. Це не просто набір формальних процедур, а комплекс заходів, спрямованих на досягнення стратегічних цілей організації. Ефективна система внутрішнього контролю дозволяє підприємствам працювати більш стабільно, ефективно та безпечно.</w:t>
      </w:r>
    </w:p>
    <w:p w:rsidR="005E4E24" w:rsidRPr="0076211C" w:rsidRDefault="001B6BC0" w:rsidP="003215CB">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Style w:val="a6"/>
          <w:rFonts w:eastAsia="sans-serif"/>
          <w:b w:val="0"/>
          <w:bCs w:val="0"/>
          <w:sz w:val="28"/>
          <w:szCs w:val="28"/>
          <w:lang w:val="uk-UA"/>
        </w:rPr>
      </w:pPr>
      <w:r w:rsidRPr="0076211C">
        <w:rPr>
          <w:rStyle w:val="a6"/>
          <w:rFonts w:eastAsia="sans-serif"/>
          <w:b w:val="0"/>
          <w:bCs w:val="0"/>
          <w:sz w:val="28"/>
          <w:szCs w:val="28"/>
          <w:lang w:val="uk-UA"/>
        </w:rPr>
        <w:t xml:space="preserve">Сучасні системи внутрішнього контролю стикаються з низкою викликів, які викликані швидкими змінами технологічного середовища, глобалізацією бізнесу та зростанням </w:t>
      </w:r>
      <w:proofErr w:type="spellStart"/>
      <w:r w:rsidRPr="0076211C">
        <w:rPr>
          <w:rStyle w:val="a6"/>
          <w:rFonts w:eastAsia="sans-serif"/>
          <w:b w:val="0"/>
          <w:bCs w:val="0"/>
          <w:sz w:val="28"/>
          <w:szCs w:val="28"/>
          <w:lang w:val="uk-UA"/>
        </w:rPr>
        <w:t>кіберзагроз</w:t>
      </w:r>
      <w:proofErr w:type="spellEnd"/>
      <w:r w:rsidRPr="0076211C">
        <w:rPr>
          <w:rStyle w:val="a6"/>
          <w:rFonts w:eastAsia="sans-serif"/>
          <w:b w:val="0"/>
          <w:bCs w:val="0"/>
          <w:sz w:val="28"/>
          <w:szCs w:val="28"/>
          <w:lang w:val="uk-UA"/>
        </w:rPr>
        <w:t>. Розглянемо детальніше ці виклики та шляхи їх подолання.</w:t>
      </w:r>
    </w:p>
    <w:p w:rsidR="005E4E24" w:rsidRPr="0076211C" w:rsidRDefault="001B6BC0" w:rsidP="003215CB">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Style w:val="a6"/>
          <w:rFonts w:eastAsia="sans-serif"/>
          <w:b w:val="0"/>
          <w:bCs w:val="0"/>
          <w:sz w:val="28"/>
          <w:szCs w:val="28"/>
          <w:lang w:val="uk-UA"/>
        </w:rPr>
      </w:pPr>
      <w:r w:rsidRPr="0076211C">
        <w:rPr>
          <w:rStyle w:val="a6"/>
          <w:rFonts w:eastAsia="sans-serif"/>
          <w:b w:val="0"/>
          <w:bCs w:val="0"/>
          <w:sz w:val="28"/>
          <w:szCs w:val="28"/>
          <w:lang w:val="uk-UA"/>
        </w:rPr>
        <w:t>Основні виклики систем внутрішнього контролю:</w:t>
      </w:r>
    </w:p>
    <w:p w:rsidR="00F65857" w:rsidRDefault="001B6BC0" w:rsidP="00721756">
      <w:pPr>
        <w:pStyle w:val="ae"/>
        <w:numPr>
          <w:ilvl w:val="0"/>
          <w:numId w:val="84"/>
        </w:numPr>
        <w:pBdr>
          <w:top w:val="none" w:sz="0" w:space="0" w:color="1F1F1F"/>
          <w:left w:val="none" w:sz="0" w:space="0" w:color="1F1F1F"/>
          <w:bottom w:val="none" w:sz="0" w:space="0" w:color="1F1F1F"/>
          <w:right w:val="none" w:sz="0" w:space="0" w:color="1F1F1F"/>
        </w:pBdr>
        <w:spacing w:beforeAutospacing="0" w:afterAutospacing="0"/>
        <w:ind w:left="0" w:firstLine="709"/>
        <w:jc w:val="both"/>
        <w:rPr>
          <w:rStyle w:val="a6"/>
          <w:rFonts w:eastAsia="sans-serif"/>
          <w:b w:val="0"/>
          <w:bCs w:val="0"/>
          <w:sz w:val="28"/>
          <w:szCs w:val="28"/>
          <w:lang w:val="uk-UA"/>
        </w:rPr>
      </w:pPr>
      <w:r w:rsidRPr="0076211C">
        <w:rPr>
          <w:rStyle w:val="a6"/>
          <w:rFonts w:eastAsia="sans-serif"/>
          <w:b w:val="0"/>
          <w:bCs w:val="0"/>
          <w:sz w:val="28"/>
          <w:szCs w:val="28"/>
          <w:lang w:val="uk-UA"/>
        </w:rPr>
        <w:t xml:space="preserve">швидкі зміни технологічного середовища: поява нових технологій, таких як штучний інтелект, </w:t>
      </w:r>
      <w:proofErr w:type="spellStart"/>
      <w:r w:rsidRPr="0076211C">
        <w:rPr>
          <w:rStyle w:val="a6"/>
          <w:rFonts w:eastAsia="sans-serif"/>
          <w:b w:val="0"/>
          <w:bCs w:val="0"/>
          <w:sz w:val="28"/>
          <w:szCs w:val="28"/>
          <w:lang w:val="uk-UA"/>
        </w:rPr>
        <w:t>блокчейн</w:t>
      </w:r>
      <w:proofErr w:type="spellEnd"/>
      <w:r w:rsidRPr="0076211C">
        <w:rPr>
          <w:rStyle w:val="a6"/>
          <w:rFonts w:eastAsia="sans-serif"/>
          <w:b w:val="0"/>
          <w:bCs w:val="0"/>
          <w:sz w:val="28"/>
          <w:szCs w:val="28"/>
          <w:lang w:val="uk-UA"/>
        </w:rPr>
        <w:t xml:space="preserve"> та хмарні обчислення, створює як нові можливості, так і нові ризики для систем внутрішнього контролю,</w:t>
      </w:r>
    </w:p>
    <w:p w:rsidR="00F65857" w:rsidRDefault="001B6BC0" w:rsidP="00721756">
      <w:pPr>
        <w:pStyle w:val="ae"/>
        <w:numPr>
          <w:ilvl w:val="0"/>
          <w:numId w:val="84"/>
        </w:numPr>
        <w:pBdr>
          <w:top w:val="none" w:sz="0" w:space="0" w:color="1F1F1F"/>
          <w:left w:val="none" w:sz="0" w:space="0" w:color="1F1F1F"/>
          <w:bottom w:val="none" w:sz="0" w:space="0" w:color="1F1F1F"/>
          <w:right w:val="none" w:sz="0" w:space="0" w:color="1F1F1F"/>
        </w:pBdr>
        <w:spacing w:beforeAutospacing="0" w:afterAutospacing="0"/>
        <w:ind w:left="0" w:firstLine="709"/>
        <w:jc w:val="both"/>
        <w:rPr>
          <w:rStyle w:val="a6"/>
          <w:rFonts w:eastAsia="sans-serif"/>
          <w:b w:val="0"/>
          <w:bCs w:val="0"/>
          <w:sz w:val="28"/>
          <w:szCs w:val="28"/>
          <w:lang w:val="uk-UA"/>
        </w:rPr>
      </w:pPr>
      <w:r w:rsidRPr="00F65857">
        <w:rPr>
          <w:rStyle w:val="a6"/>
          <w:rFonts w:eastAsia="sans-serif"/>
          <w:b w:val="0"/>
          <w:bCs w:val="0"/>
          <w:sz w:val="28"/>
          <w:szCs w:val="28"/>
          <w:lang w:val="uk-UA"/>
        </w:rPr>
        <w:t>глобалізація бізнесу: робота в різних юрисдикціях з різними нормативними вимогами ускладнює управління ризиками та забезпечення єдиного підходу до внутрішнього контролю,</w:t>
      </w:r>
    </w:p>
    <w:p w:rsidR="00F65857" w:rsidRDefault="001B6BC0" w:rsidP="00721756">
      <w:pPr>
        <w:pStyle w:val="ae"/>
        <w:numPr>
          <w:ilvl w:val="0"/>
          <w:numId w:val="84"/>
        </w:numPr>
        <w:pBdr>
          <w:top w:val="none" w:sz="0" w:space="0" w:color="1F1F1F"/>
          <w:left w:val="none" w:sz="0" w:space="0" w:color="1F1F1F"/>
          <w:bottom w:val="none" w:sz="0" w:space="0" w:color="1F1F1F"/>
          <w:right w:val="none" w:sz="0" w:space="0" w:color="1F1F1F"/>
        </w:pBdr>
        <w:spacing w:beforeAutospacing="0" w:afterAutospacing="0"/>
        <w:ind w:left="0" w:firstLine="709"/>
        <w:jc w:val="both"/>
        <w:rPr>
          <w:rStyle w:val="a6"/>
          <w:rFonts w:eastAsia="sans-serif"/>
          <w:b w:val="0"/>
          <w:bCs w:val="0"/>
          <w:sz w:val="28"/>
          <w:szCs w:val="28"/>
          <w:lang w:val="uk-UA"/>
        </w:rPr>
      </w:pPr>
      <w:r w:rsidRPr="00F65857">
        <w:rPr>
          <w:rStyle w:val="a6"/>
          <w:rFonts w:eastAsia="sans-serif"/>
          <w:b w:val="0"/>
          <w:bCs w:val="0"/>
          <w:sz w:val="28"/>
          <w:szCs w:val="28"/>
          <w:lang w:val="uk-UA"/>
        </w:rPr>
        <w:t xml:space="preserve">зростання </w:t>
      </w:r>
      <w:proofErr w:type="spellStart"/>
      <w:r w:rsidRPr="00F65857">
        <w:rPr>
          <w:rStyle w:val="a6"/>
          <w:rFonts w:eastAsia="sans-serif"/>
          <w:b w:val="0"/>
          <w:bCs w:val="0"/>
          <w:sz w:val="28"/>
          <w:szCs w:val="28"/>
          <w:lang w:val="uk-UA"/>
        </w:rPr>
        <w:t>кіберзагроз</w:t>
      </w:r>
      <w:proofErr w:type="spellEnd"/>
      <w:r w:rsidRPr="00F65857">
        <w:rPr>
          <w:rStyle w:val="a6"/>
          <w:rFonts w:eastAsia="sans-serif"/>
          <w:b w:val="0"/>
          <w:bCs w:val="0"/>
          <w:sz w:val="28"/>
          <w:szCs w:val="28"/>
          <w:lang w:val="uk-UA"/>
        </w:rPr>
        <w:t>: кібератаки становлять серйозну загрозу для конфіденційності, цілісності та доступності інформації, що ускладнює забезпечення безпеки даних,</w:t>
      </w:r>
    </w:p>
    <w:p w:rsidR="003215CB" w:rsidRDefault="001B6BC0" w:rsidP="00721756">
      <w:pPr>
        <w:pStyle w:val="ae"/>
        <w:numPr>
          <w:ilvl w:val="0"/>
          <w:numId w:val="84"/>
        </w:numPr>
        <w:pBdr>
          <w:top w:val="none" w:sz="0" w:space="0" w:color="1F1F1F"/>
          <w:left w:val="none" w:sz="0" w:space="0" w:color="1F1F1F"/>
          <w:bottom w:val="none" w:sz="0" w:space="0" w:color="1F1F1F"/>
          <w:right w:val="none" w:sz="0" w:space="0" w:color="1F1F1F"/>
        </w:pBdr>
        <w:spacing w:beforeAutospacing="0" w:afterAutospacing="0"/>
        <w:ind w:left="0" w:firstLine="709"/>
        <w:jc w:val="both"/>
        <w:rPr>
          <w:rStyle w:val="a6"/>
          <w:rFonts w:eastAsia="sans-serif"/>
          <w:b w:val="0"/>
          <w:bCs w:val="0"/>
          <w:sz w:val="28"/>
          <w:szCs w:val="28"/>
          <w:lang w:val="uk-UA"/>
        </w:rPr>
      </w:pPr>
      <w:r w:rsidRPr="00F65857">
        <w:rPr>
          <w:rStyle w:val="a6"/>
          <w:rFonts w:eastAsia="sans-serif"/>
          <w:b w:val="0"/>
          <w:bCs w:val="0"/>
          <w:sz w:val="28"/>
          <w:szCs w:val="28"/>
          <w:lang w:val="uk-UA"/>
        </w:rPr>
        <w:t>регуляторні зміни: постійні зміни законодавства та нормативних вимог потребують оперативного адаптування систем внутрішнього контролю,</w:t>
      </w:r>
    </w:p>
    <w:p w:rsidR="003215CB" w:rsidRDefault="001B6BC0" w:rsidP="00721756">
      <w:pPr>
        <w:pStyle w:val="ae"/>
        <w:numPr>
          <w:ilvl w:val="0"/>
          <w:numId w:val="84"/>
        </w:numPr>
        <w:pBdr>
          <w:top w:val="none" w:sz="0" w:space="0" w:color="1F1F1F"/>
          <w:left w:val="none" w:sz="0" w:space="0" w:color="1F1F1F"/>
          <w:bottom w:val="none" w:sz="0" w:space="0" w:color="1F1F1F"/>
          <w:right w:val="none" w:sz="0" w:space="0" w:color="1F1F1F"/>
        </w:pBdr>
        <w:spacing w:beforeAutospacing="0" w:afterAutospacing="0"/>
        <w:ind w:left="0" w:firstLine="709"/>
        <w:jc w:val="both"/>
        <w:rPr>
          <w:rStyle w:val="a6"/>
          <w:rFonts w:eastAsia="sans-serif"/>
          <w:b w:val="0"/>
          <w:bCs w:val="0"/>
          <w:sz w:val="28"/>
          <w:szCs w:val="28"/>
          <w:lang w:val="uk-UA"/>
        </w:rPr>
      </w:pPr>
      <w:r w:rsidRPr="003215CB">
        <w:rPr>
          <w:rStyle w:val="a6"/>
          <w:rFonts w:eastAsia="sans-serif"/>
          <w:b w:val="0"/>
          <w:bCs w:val="0"/>
          <w:sz w:val="28"/>
          <w:szCs w:val="28"/>
          <w:lang w:val="uk-UA"/>
        </w:rPr>
        <w:t>складність бізнес</w:t>
      </w:r>
      <w:r w:rsidR="00962580" w:rsidRPr="003215CB">
        <w:rPr>
          <w:rStyle w:val="a6"/>
          <w:rFonts w:eastAsia="sans-serif"/>
          <w:b w:val="0"/>
          <w:bCs w:val="0"/>
          <w:sz w:val="28"/>
          <w:szCs w:val="28"/>
          <w:lang w:val="uk-UA"/>
        </w:rPr>
        <w:t>-</w:t>
      </w:r>
      <w:r w:rsidRPr="003215CB">
        <w:rPr>
          <w:rStyle w:val="a6"/>
          <w:rFonts w:eastAsia="sans-serif"/>
          <w:b w:val="0"/>
          <w:bCs w:val="0"/>
          <w:sz w:val="28"/>
          <w:szCs w:val="28"/>
          <w:lang w:val="uk-UA"/>
        </w:rPr>
        <w:t>процесів: зростання масштабів бізнесу та ускладнення його структури ускладнюють контроль за всіма процесами,</w:t>
      </w:r>
    </w:p>
    <w:p w:rsidR="005E4E24" w:rsidRPr="003215CB" w:rsidRDefault="001B6BC0" w:rsidP="00721756">
      <w:pPr>
        <w:pStyle w:val="ae"/>
        <w:numPr>
          <w:ilvl w:val="0"/>
          <w:numId w:val="84"/>
        </w:numPr>
        <w:pBdr>
          <w:top w:val="none" w:sz="0" w:space="0" w:color="1F1F1F"/>
          <w:left w:val="none" w:sz="0" w:space="0" w:color="1F1F1F"/>
          <w:bottom w:val="none" w:sz="0" w:space="0" w:color="1F1F1F"/>
          <w:right w:val="none" w:sz="0" w:space="0" w:color="1F1F1F"/>
        </w:pBdr>
        <w:spacing w:beforeAutospacing="0" w:afterAutospacing="0"/>
        <w:ind w:left="0" w:firstLine="709"/>
        <w:jc w:val="both"/>
        <w:rPr>
          <w:rStyle w:val="a6"/>
          <w:rFonts w:eastAsia="sans-serif"/>
          <w:b w:val="0"/>
          <w:bCs w:val="0"/>
          <w:sz w:val="28"/>
          <w:szCs w:val="28"/>
          <w:lang w:val="uk-UA"/>
        </w:rPr>
      </w:pPr>
      <w:r w:rsidRPr="003215CB">
        <w:rPr>
          <w:rStyle w:val="a6"/>
          <w:rFonts w:eastAsia="sans-serif"/>
          <w:b w:val="0"/>
          <w:bCs w:val="0"/>
          <w:sz w:val="28"/>
          <w:szCs w:val="28"/>
          <w:lang w:val="uk-UA"/>
        </w:rPr>
        <w:t>дефіцит кваліфікованих кадрів: нестача спеціалістів у сфері внутрішнього контролю може негативно вплинути на ефективність системи.</w:t>
      </w:r>
    </w:p>
    <w:p w:rsidR="005E4E24" w:rsidRPr="0076211C" w:rsidRDefault="001B6BC0" w:rsidP="003215CB">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Style w:val="a6"/>
          <w:rFonts w:eastAsia="sans-serif"/>
          <w:b w:val="0"/>
          <w:bCs w:val="0"/>
          <w:sz w:val="28"/>
          <w:szCs w:val="28"/>
          <w:lang w:val="uk-UA"/>
        </w:rPr>
      </w:pPr>
      <w:r w:rsidRPr="0076211C">
        <w:rPr>
          <w:rStyle w:val="a6"/>
          <w:rFonts w:eastAsia="sans-serif"/>
          <w:b w:val="0"/>
          <w:bCs w:val="0"/>
          <w:sz w:val="28"/>
          <w:szCs w:val="28"/>
          <w:lang w:val="uk-UA"/>
        </w:rPr>
        <w:t>Інформаційні технології надають нові можливості для розвитку систем внутрішнього контролю, при цьому відбувається:</w:t>
      </w:r>
    </w:p>
    <w:p w:rsidR="003215CB" w:rsidRDefault="001B6BC0" w:rsidP="00721756">
      <w:pPr>
        <w:pStyle w:val="ae"/>
        <w:numPr>
          <w:ilvl w:val="0"/>
          <w:numId w:val="84"/>
        </w:numPr>
        <w:pBdr>
          <w:top w:val="none" w:sz="0" w:space="0" w:color="1F1F1F"/>
          <w:left w:val="none" w:sz="0" w:space="0" w:color="1F1F1F"/>
          <w:bottom w:val="none" w:sz="0" w:space="0" w:color="1F1F1F"/>
          <w:right w:val="none" w:sz="0" w:space="0" w:color="1F1F1F"/>
        </w:pBdr>
        <w:spacing w:beforeAutospacing="0" w:afterAutospacing="0"/>
        <w:ind w:left="0" w:firstLine="709"/>
        <w:jc w:val="both"/>
        <w:rPr>
          <w:rStyle w:val="a6"/>
          <w:rFonts w:eastAsia="sans-serif"/>
          <w:b w:val="0"/>
          <w:bCs w:val="0"/>
          <w:sz w:val="28"/>
          <w:szCs w:val="28"/>
          <w:lang w:val="uk-UA"/>
        </w:rPr>
      </w:pPr>
      <w:r w:rsidRPr="0076211C">
        <w:rPr>
          <w:rStyle w:val="a6"/>
          <w:rFonts w:eastAsia="sans-serif"/>
          <w:b w:val="0"/>
          <w:bCs w:val="0"/>
          <w:sz w:val="28"/>
          <w:szCs w:val="28"/>
          <w:lang w:val="uk-UA"/>
        </w:rPr>
        <w:t>автоматизація рутинних операцій, що зменшує ризик людської помилки та підвищує ефективність контролю,</w:t>
      </w:r>
    </w:p>
    <w:p w:rsidR="003215CB" w:rsidRDefault="001B6BC0" w:rsidP="00721756">
      <w:pPr>
        <w:pStyle w:val="ae"/>
        <w:numPr>
          <w:ilvl w:val="0"/>
          <w:numId w:val="84"/>
        </w:numPr>
        <w:pBdr>
          <w:top w:val="none" w:sz="0" w:space="0" w:color="1F1F1F"/>
          <w:left w:val="none" w:sz="0" w:space="0" w:color="1F1F1F"/>
          <w:bottom w:val="none" w:sz="0" w:space="0" w:color="1F1F1F"/>
          <w:right w:val="none" w:sz="0" w:space="0" w:color="1F1F1F"/>
        </w:pBdr>
        <w:spacing w:beforeAutospacing="0" w:afterAutospacing="0"/>
        <w:ind w:left="0" w:firstLine="709"/>
        <w:jc w:val="both"/>
        <w:rPr>
          <w:rStyle w:val="a6"/>
          <w:rFonts w:eastAsia="sans-serif"/>
          <w:b w:val="0"/>
          <w:bCs w:val="0"/>
          <w:sz w:val="28"/>
          <w:szCs w:val="28"/>
          <w:lang w:val="uk-UA"/>
        </w:rPr>
      </w:pPr>
      <w:r w:rsidRPr="003215CB">
        <w:rPr>
          <w:rStyle w:val="a6"/>
          <w:rFonts w:eastAsia="sans-serif"/>
          <w:b w:val="0"/>
          <w:bCs w:val="0"/>
          <w:sz w:val="28"/>
          <w:szCs w:val="28"/>
          <w:lang w:val="uk-UA"/>
        </w:rPr>
        <w:t>аналіз великих даних, який дозволяє виявляти тенденції та аномалії, які важко помітити при ручному аналізі,</w:t>
      </w:r>
    </w:p>
    <w:p w:rsidR="003215CB" w:rsidRDefault="001B6BC0" w:rsidP="00721756">
      <w:pPr>
        <w:pStyle w:val="ae"/>
        <w:numPr>
          <w:ilvl w:val="0"/>
          <w:numId w:val="84"/>
        </w:numPr>
        <w:pBdr>
          <w:top w:val="none" w:sz="0" w:space="0" w:color="1F1F1F"/>
          <w:left w:val="none" w:sz="0" w:space="0" w:color="1F1F1F"/>
          <w:bottom w:val="none" w:sz="0" w:space="0" w:color="1F1F1F"/>
          <w:right w:val="none" w:sz="0" w:space="0" w:color="1F1F1F"/>
        </w:pBdr>
        <w:spacing w:beforeAutospacing="0" w:afterAutospacing="0"/>
        <w:ind w:left="0" w:firstLine="709"/>
        <w:jc w:val="both"/>
        <w:rPr>
          <w:rStyle w:val="a6"/>
          <w:rFonts w:eastAsia="sans-serif"/>
          <w:b w:val="0"/>
          <w:bCs w:val="0"/>
          <w:sz w:val="28"/>
          <w:szCs w:val="28"/>
          <w:lang w:val="uk-UA"/>
        </w:rPr>
      </w:pPr>
      <w:r w:rsidRPr="003215CB">
        <w:rPr>
          <w:rStyle w:val="a6"/>
          <w:rFonts w:eastAsia="sans-serif"/>
          <w:b w:val="0"/>
          <w:bCs w:val="0"/>
          <w:sz w:val="28"/>
          <w:szCs w:val="28"/>
          <w:lang w:val="uk-UA"/>
        </w:rPr>
        <w:t>забезпечення доступу до інформації в режимі реального часу, що покращує оперативність прийняття рішень,</w:t>
      </w:r>
    </w:p>
    <w:p w:rsidR="005E4E24" w:rsidRPr="003215CB" w:rsidRDefault="001B6BC0" w:rsidP="00721756">
      <w:pPr>
        <w:pStyle w:val="ae"/>
        <w:numPr>
          <w:ilvl w:val="0"/>
          <w:numId w:val="84"/>
        </w:numPr>
        <w:pBdr>
          <w:top w:val="none" w:sz="0" w:space="0" w:color="1F1F1F"/>
          <w:left w:val="none" w:sz="0" w:space="0" w:color="1F1F1F"/>
          <w:bottom w:val="none" w:sz="0" w:space="0" w:color="1F1F1F"/>
          <w:right w:val="none" w:sz="0" w:space="0" w:color="1F1F1F"/>
        </w:pBdr>
        <w:spacing w:beforeAutospacing="0" w:afterAutospacing="0"/>
        <w:ind w:left="0" w:firstLine="709"/>
        <w:jc w:val="both"/>
        <w:rPr>
          <w:rStyle w:val="a6"/>
          <w:rFonts w:eastAsia="sans-serif"/>
          <w:b w:val="0"/>
          <w:bCs w:val="0"/>
          <w:sz w:val="28"/>
          <w:szCs w:val="28"/>
          <w:lang w:val="uk-UA"/>
        </w:rPr>
      </w:pPr>
      <w:r w:rsidRPr="003215CB">
        <w:rPr>
          <w:rStyle w:val="a6"/>
          <w:rFonts w:eastAsia="sans-serif"/>
          <w:b w:val="0"/>
          <w:bCs w:val="0"/>
          <w:sz w:val="28"/>
          <w:szCs w:val="28"/>
          <w:lang w:val="uk-UA"/>
        </w:rPr>
        <w:t xml:space="preserve">посилення </w:t>
      </w:r>
      <w:proofErr w:type="spellStart"/>
      <w:r w:rsidRPr="003215CB">
        <w:rPr>
          <w:rStyle w:val="a6"/>
          <w:rFonts w:eastAsia="sans-serif"/>
          <w:b w:val="0"/>
          <w:bCs w:val="0"/>
          <w:sz w:val="28"/>
          <w:szCs w:val="28"/>
          <w:lang w:val="uk-UA"/>
        </w:rPr>
        <w:t>кібербезпеки</w:t>
      </w:r>
      <w:proofErr w:type="spellEnd"/>
      <w:r w:rsidRPr="003215CB">
        <w:rPr>
          <w:rStyle w:val="a6"/>
          <w:rFonts w:eastAsia="sans-serif"/>
          <w:b w:val="0"/>
          <w:bCs w:val="0"/>
          <w:sz w:val="28"/>
          <w:szCs w:val="28"/>
          <w:lang w:val="uk-UA"/>
        </w:rPr>
        <w:t xml:space="preserve"> забезпечує захист інформаційних систем від зовнішніх загроз.</w:t>
      </w:r>
    </w:p>
    <w:p w:rsidR="005E4E24" w:rsidRPr="0076211C" w:rsidRDefault="001B6BC0" w:rsidP="003215CB">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Style w:val="a6"/>
          <w:rFonts w:eastAsia="sans-serif"/>
          <w:b w:val="0"/>
          <w:bCs w:val="0"/>
          <w:sz w:val="28"/>
          <w:szCs w:val="28"/>
          <w:lang w:val="uk-UA"/>
        </w:rPr>
      </w:pPr>
      <w:r w:rsidRPr="0076211C">
        <w:rPr>
          <w:rStyle w:val="a6"/>
          <w:rFonts w:eastAsia="sans-serif"/>
          <w:b w:val="0"/>
          <w:bCs w:val="0"/>
          <w:sz w:val="28"/>
          <w:szCs w:val="28"/>
          <w:lang w:val="uk-UA"/>
        </w:rPr>
        <w:t xml:space="preserve">Однак, </w:t>
      </w:r>
      <w:r w:rsidRPr="0076211C">
        <w:rPr>
          <w:rStyle w:val="a6"/>
          <w:rFonts w:eastAsia="sans-serif"/>
          <w:b w:val="0"/>
          <w:bCs w:val="0"/>
          <w:i/>
          <w:iCs/>
          <w:sz w:val="28"/>
          <w:szCs w:val="28"/>
          <w:lang w:val="uk-UA"/>
        </w:rPr>
        <w:t>інформаційні технології</w:t>
      </w:r>
      <w:r w:rsidRPr="0076211C">
        <w:rPr>
          <w:rStyle w:val="a6"/>
          <w:rFonts w:eastAsia="sans-serif"/>
          <w:b w:val="0"/>
          <w:bCs w:val="0"/>
          <w:sz w:val="28"/>
          <w:szCs w:val="28"/>
          <w:lang w:val="uk-UA"/>
        </w:rPr>
        <w:t xml:space="preserve"> також створюють нові ризики, такі як кібератаки та залежність від IT</w:t>
      </w:r>
      <w:r w:rsidR="00962580" w:rsidRPr="0076211C">
        <w:rPr>
          <w:rStyle w:val="a6"/>
          <w:rFonts w:eastAsia="sans-serif"/>
          <w:b w:val="0"/>
          <w:bCs w:val="0"/>
          <w:sz w:val="28"/>
          <w:szCs w:val="28"/>
          <w:lang w:val="uk-UA"/>
        </w:rPr>
        <w:t>-</w:t>
      </w:r>
      <w:r w:rsidRPr="0076211C">
        <w:rPr>
          <w:rStyle w:val="a6"/>
          <w:rFonts w:eastAsia="sans-serif"/>
          <w:b w:val="0"/>
          <w:bCs w:val="0"/>
          <w:sz w:val="28"/>
          <w:szCs w:val="28"/>
          <w:lang w:val="uk-UA"/>
        </w:rPr>
        <w:t>інфраструктури.</w:t>
      </w:r>
    </w:p>
    <w:p w:rsidR="005E4E24" w:rsidRPr="0076211C" w:rsidRDefault="001B6BC0" w:rsidP="003215CB">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Style w:val="a6"/>
          <w:rFonts w:eastAsia="sans-serif"/>
          <w:b w:val="0"/>
          <w:bCs w:val="0"/>
          <w:sz w:val="28"/>
          <w:szCs w:val="28"/>
          <w:lang w:val="uk-UA"/>
        </w:rPr>
        <w:t>Внутрішній контроль</w:t>
      </w:r>
      <w:r w:rsidRPr="0076211C">
        <w:rPr>
          <w:rFonts w:eastAsia="sans-serif"/>
          <w:sz w:val="28"/>
          <w:szCs w:val="28"/>
          <w:lang w:val="uk-UA"/>
        </w:rPr>
        <w:t xml:space="preserve"> – це система заходів, процедур і методів, спрямованих на забезпечення досягнення цілей організації шляхом виявлення і запобігання ризикам, забезпечення достовірності фінансової звітності, захисту активів та дотримання законодавства.</w:t>
      </w:r>
    </w:p>
    <w:p w:rsidR="005E4E24" w:rsidRPr="0076211C" w:rsidRDefault="001B6BC0" w:rsidP="00A300EA">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76211C">
        <w:rPr>
          <w:rFonts w:eastAsia="sans-serif"/>
          <w:b w:val="0"/>
          <w:sz w:val="28"/>
          <w:szCs w:val="28"/>
        </w:rPr>
        <w:lastRenderedPageBreak/>
        <w:t>Завданнями внутрішнього контролю є:</w:t>
      </w:r>
    </w:p>
    <w:p w:rsidR="00A300EA" w:rsidRDefault="001B6BC0" w:rsidP="00721756">
      <w:pPr>
        <w:pStyle w:val="af0"/>
        <w:numPr>
          <w:ilvl w:val="0"/>
          <w:numId w:val="41"/>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Style w:val="a6"/>
          <w:rFonts w:eastAsia="sans-serif"/>
          <w:b w:val="0"/>
          <w:bCs w:val="0"/>
        </w:rPr>
        <w:t xml:space="preserve">забезпечення достовірності фінансової звітності за рахунок </w:t>
      </w:r>
      <w:r w:rsidRPr="00A300EA">
        <w:rPr>
          <w:rFonts w:eastAsia="sans-serif"/>
        </w:rPr>
        <w:t>гарантування того, що фінансова інформація зображає реальний стан справ на підприємстві,</w:t>
      </w:r>
    </w:p>
    <w:p w:rsidR="00A300EA" w:rsidRPr="00A300EA" w:rsidRDefault="001B6BC0" w:rsidP="00721756">
      <w:pPr>
        <w:pStyle w:val="af0"/>
        <w:numPr>
          <w:ilvl w:val="0"/>
          <w:numId w:val="41"/>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Style w:val="a6"/>
          <w:rFonts w:eastAsia="sans-serif"/>
          <w:b w:val="0"/>
          <w:bCs w:val="0"/>
        </w:rPr>
        <w:t>захист активів, за рахунок з</w:t>
      </w:r>
      <w:r w:rsidRPr="00A300EA">
        <w:rPr>
          <w:rFonts w:eastAsia="sans-serif"/>
        </w:rPr>
        <w:t>меншення ризиків втрати або неправомірного використання активів підприємства,</w:t>
      </w:r>
    </w:p>
    <w:p w:rsidR="00A300EA" w:rsidRDefault="001B6BC0" w:rsidP="00721756">
      <w:pPr>
        <w:pStyle w:val="af0"/>
        <w:numPr>
          <w:ilvl w:val="0"/>
          <w:numId w:val="41"/>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Style w:val="a6"/>
          <w:rFonts w:eastAsia="sans-serif"/>
          <w:b w:val="0"/>
          <w:bCs w:val="0"/>
        </w:rPr>
        <w:t>дотримання законодавства шляхом з</w:t>
      </w:r>
      <w:r w:rsidRPr="00A300EA">
        <w:rPr>
          <w:rFonts w:eastAsia="sans-serif"/>
        </w:rPr>
        <w:t>абезпечення дотримання всіх вимог чинного законодавства,</w:t>
      </w:r>
    </w:p>
    <w:p w:rsidR="00A300EA" w:rsidRDefault="00AB5B01" w:rsidP="00721756">
      <w:pPr>
        <w:pStyle w:val="af0"/>
        <w:numPr>
          <w:ilvl w:val="0"/>
          <w:numId w:val="41"/>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Style w:val="a6"/>
          <w:rFonts w:eastAsia="sans-serif"/>
          <w:b w:val="0"/>
          <w:bCs w:val="0"/>
        </w:rPr>
        <w:t>поліпшення ефективності бізнес-</w:t>
      </w:r>
      <w:r w:rsidR="001B6BC0" w:rsidRPr="00A300EA">
        <w:rPr>
          <w:rStyle w:val="a6"/>
          <w:rFonts w:eastAsia="sans-serif"/>
          <w:b w:val="0"/>
          <w:bCs w:val="0"/>
        </w:rPr>
        <w:t>процесів за рахунок в</w:t>
      </w:r>
      <w:r w:rsidR="001B6BC0" w:rsidRPr="00A300EA">
        <w:rPr>
          <w:rFonts w:eastAsia="sans-serif"/>
        </w:rPr>
        <w:t>иявлення неефективних процесів та запровадження заходів для їх оптимізації,</w:t>
      </w:r>
    </w:p>
    <w:p w:rsidR="005E4E24" w:rsidRPr="00A300EA" w:rsidRDefault="001B6BC0" w:rsidP="00721756">
      <w:pPr>
        <w:pStyle w:val="af0"/>
        <w:numPr>
          <w:ilvl w:val="0"/>
          <w:numId w:val="41"/>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Style w:val="a6"/>
          <w:rFonts w:eastAsia="sans-serif"/>
          <w:b w:val="0"/>
          <w:bCs w:val="0"/>
        </w:rPr>
        <w:t>запобігання шахрайству шляхом с</w:t>
      </w:r>
      <w:r w:rsidRPr="00A300EA">
        <w:rPr>
          <w:rFonts w:eastAsia="sans-serif"/>
        </w:rPr>
        <w:t>творення умов, які ускладнюють вчинення шахрайських дій.</w:t>
      </w:r>
    </w:p>
    <w:p w:rsidR="005E4E24" w:rsidRPr="0076211C" w:rsidRDefault="001B6BC0" w:rsidP="00A300EA">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76211C">
        <w:rPr>
          <w:rFonts w:eastAsia="sans-serif"/>
          <w:b w:val="0"/>
          <w:sz w:val="28"/>
          <w:szCs w:val="28"/>
        </w:rPr>
        <w:t>Функції внутрішнього контролю:</w:t>
      </w:r>
    </w:p>
    <w:p w:rsidR="00A300EA" w:rsidRDefault="001B6BC0" w:rsidP="00721756">
      <w:pPr>
        <w:pStyle w:val="af0"/>
        <w:numPr>
          <w:ilvl w:val="0"/>
          <w:numId w:val="79"/>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Style w:val="a6"/>
          <w:rFonts w:eastAsia="sans-serif"/>
          <w:b w:val="0"/>
          <w:bCs w:val="0"/>
        </w:rPr>
        <w:t>профілактична:</w:t>
      </w:r>
      <w:r w:rsidRPr="00A300EA">
        <w:rPr>
          <w:rFonts w:eastAsia="sans-serif"/>
        </w:rPr>
        <w:t xml:space="preserve"> запобігання виникненню негативних подій,</w:t>
      </w:r>
    </w:p>
    <w:p w:rsidR="00A300EA" w:rsidRDefault="001B6BC0" w:rsidP="00721756">
      <w:pPr>
        <w:pStyle w:val="af0"/>
        <w:numPr>
          <w:ilvl w:val="0"/>
          <w:numId w:val="79"/>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Style w:val="a6"/>
          <w:rFonts w:eastAsia="sans-serif"/>
          <w:b w:val="0"/>
          <w:bCs w:val="0"/>
        </w:rPr>
        <w:t>контрольна:</w:t>
      </w:r>
      <w:r w:rsidRPr="00A300EA">
        <w:rPr>
          <w:rFonts w:eastAsia="sans-serif"/>
        </w:rPr>
        <w:t xml:space="preserve"> перевірка виконання встановлених правил і процедур,</w:t>
      </w:r>
    </w:p>
    <w:p w:rsidR="00A300EA" w:rsidRDefault="001B6BC0" w:rsidP="00721756">
      <w:pPr>
        <w:pStyle w:val="af0"/>
        <w:numPr>
          <w:ilvl w:val="0"/>
          <w:numId w:val="79"/>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Style w:val="a6"/>
          <w:rFonts w:eastAsia="sans-serif"/>
          <w:b w:val="0"/>
          <w:bCs w:val="0"/>
        </w:rPr>
        <w:t>оцінна:</w:t>
      </w:r>
      <w:r w:rsidRPr="00A300EA">
        <w:rPr>
          <w:rFonts w:eastAsia="sans-serif"/>
        </w:rPr>
        <w:t xml:space="preserve"> оцінка ефективності системи управління ризиками,</w:t>
      </w:r>
    </w:p>
    <w:p w:rsidR="005E4E24" w:rsidRPr="00A300EA" w:rsidRDefault="001B6BC0" w:rsidP="00721756">
      <w:pPr>
        <w:pStyle w:val="af0"/>
        <w:numPr>
          <w:ilvl w:val="0"/>
          <w:numId w:val="79"/>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Style w:val="a6"/>
          <w:rFonts w:eastAsia="sans-serif"/>
          <w:b w:val="0"/>
          <w:bCs w:val="0"/>
        </w:rPr>
        <w:t>коригувальна:</w:t>
      </w:r>
      <w:r w:rsidRPr="00A300EA">
        <w:rPr>
          <w:rFonts w:eastAsia="sans-serif"/>
        </w:rPr>
        <w:t xml:space="preserve"> внесення змін до системи контролю з метою підвищення її ефективності.</w:t>
      </w:r>
    </w:p>
    <w:p w:rsidR="005E4E24" w:rsidRPr="0076211C" w:rsidRDefault="001B6BC0" w:rsidP="00A300EA">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76211C">
        <w:rPr>
          <w:rFonts w:eastAsia="sans-serif"/>
          <w:b w:val="0"/>
          <w:sz w:val="28"/>
          <w:szCs w:val="28"/>
        </w:rPr>
        <w:t xml:space="preserve">Принципи внутрішнього контролю складаються з </w:t>
      </w:r>
      <w:r w:rsidRPr="0076211C">
        <w:rPr>
          <w:rStyle w:val="a6"/>
          <w:rFonts w:eastAsia="sans-serif"/>
          <w:bCs w:val="0"/>
          <w:sz w:val="28"/>
          <w:szCs w:val="28"/>
        </w:rPr>
        <w:t>к</w:t>
      </w:r>
      <w:r w:rsidRPr="0076211C">
        <w:rPr>
          <w:rFonts w:eastAsia="sans-serif"/>
          <w:b w:val="0"/>
          <w:sz w:val="28"/>
          <w:szCs w:val="28"/>
        </w:rPr>
        <w:t>ультури організації, етичних стандартів, рівня компетентності персоналу, ідентифікації, аналізу та оцінці ризиків, процедур та дій, спрямованих на зменшення ризиків, збору, аналізу та поширення інформації, необхідної для ефективного функціювання системи внутрішнього контролю та захисту бізнесу, регулярної оцінки ефективності системи внутрішнього контролю та захисту бізнесу й внесення необхідних змін.</w:t>
      </w:r>
    </w:p>
    <w:p w:rsidR="005E4E24" w:rsidRPr="0076211C" w:rsidRDefault="001B6BC0" w:rsidP="00A300EA">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t>Безпека бізнесу – це комплекс заходів, спрямованих на захист підприємства від різноманітних загроз, таких як: конкуренція, інфляція, кризи. кібератаки, збої в роботі обладнання. протести, страйки, тероризм, зміни законодавства, міжнародні конфлікти.</w:t>
      </w:r>
    </w:p>
    <w:p w:rsidR="005E4E24" w:rsidRPr="0076211C" w:rsidRDefault="001B6BC0" w:rsidP="00A300EA">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t>Внутрішній контроль є одним з основних інструментів забезпечення безпеки бізнесу. Він дозволяє:</w:t>
      </w:r>
    </w:p>
    <w:p w:rsidR="00A300EA" w:rsidRDefault="001B6BC0" w:rsidP="00721756">
      <w:pPr>
        <w:pStyle w:val="af0"/>
        <w:numPr>
          <w:ilvl w:val="0"/>
          <w:numId w:val="79"/>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Fonts w:eastAsia="sans-serif"/>
        </w:rPr>
        <w:t>виявити слабкі місця в системі безпеки,</w:t>
      </w:r>
    </w:p>
    <w:p w:rsidR="00A300EA" w:rsidRDefault="001B6BC0" w:rsidP="00721756">
      <w:pPr>
        <w:pStyle w:val="af0"/>
        <w:numPr>
          <w:ilvl w:val="0"/>
          <w:numId w:val="79"/>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Fonts w:eastAsia="sans-serif"/>
        </w:rPr>
        <w:t>створити систему захисту від можливих загроз,</w:t>
      </w:r>
    </w:p>
    <w:p w:rsidR="005E4E24" w:rsidRPr="00A300EA" w:rsidRDefault="001B6BC0" w:rsidP="00721756">
      <w:pPr>
        <w:pStyle w:val="af0"/>
        <w:numPr>
          <w:ilvl w:val="0"/>
          <w:numId w:val="79"/>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A300EA">
        <w:rPr>
          <w:rFonts w:eastAsia="sans-serif"/>
        </w:rPr>
        <w:t>швидко реагувати на виникнення загроз і мінімізувати їхні наслідки.</w:t>
      </w:r>
    </w:p>
    <w:p w:rsidR="005E4E24" w:rsidRPr="0076211C" w:rsidRDefault="001B6BC0" w:rsidP="00A300EA">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t>Ефективна система внутрішнього контролю є основою для забезпечення безпеки бізнесу. Вона дозволяє виявити і усунути потенційні загрози, захистити активи підприємства та забезпечити його стабільну роботу.</w:t>
      </w:r>
    </w:p>
    <w:p w:rsidR="005E4E24" w:rsidRPr="0076211C" w:rsidRDefault="001B6BC0" w:rsidP="00A300EA">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b/>
          <w:bCs/>
          <w:sz w:val="28"/>
          <w:szCs w:val="28"/>
          <w:lang w:val="uk-UA" w:eastAsia="en-US"/>
        </w:rPr>
      </w:pPr>
      <w:r w:rsidRPr="0076211C">
        <w:rPr>
          <w:rFonts w:eastAsia="sans-serif"/>
          <w:sz w:val="28"/>
          <w:szCs w:val="28"/>
          <w:lang w:val="uk-UA"/>
        </w:rPr>
        <w:t>Внутрішній контроль – це невід</w:t>
      </w:r>
      <w:r w:rsidR="00DF08F5" w:rsidRPr="0076211C">
        <w:rPr>
          <w:rFonts w:eastAsia="sans-serif"/>
          <w:sz w:val="28"/>
          <w:szCs w:val="28"/>
          <w:lang w:val="uk-UA"/>
        </w:rPr>
        <w:t>’</w:t>
      </w:r>
      <w:r w:rsidRPr="0076211C">
        <w:rPr>
          <w:rFonts w:eastAsia="sans-serif"/>
          <w:sz w:val="28"/>
          <w:szCs w:val="28"/>
          <w:lang w:val="uk-UA"/>
        </w:rPr>
        <w:t>ємна частина сучасного бізнесу. Він дозволяє забезпечити досягнення цілей організації, захистити активи, підвищити ефективність роботи та забезпечити безпеку бізнесу.</w:t>
      </w:r>
    </w:p>
    <w:p w:rsidR="005E4E24" w:rsidRPr="0076211C" w:rsidRDefault="001B6BC0" w:rsidP="00570A50">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Style w:val="a6"/>
          <w:rFonts w:eastAsia="sans-serif"/>
          <w:b w:val="0"/>
          <w:bCs w:val="0"/>
          <w:i/>
          <w:iCs/>
          <w:sz w:val="28"/>
          <w:szCs w:val="28"/>
          <w:lang w:val="uk-UA"/>
        </w:rPr>
        <w:t>Предмет внутрішнього контролю та безпеки бізнесу</w:t>
      </w:r>
      <w:r w:rsidRPr="0076211C">
        <w:rPr>
          <w:rFonts w:eastAsia="sans-serif"/>
          <w:sz w:val="28"/>
          <w:szCs w:val="28"/>
          <w:lang w:val="uk-UA"/>
        </w:rPr>
        <w:t xml:space="preserve"> – це сукупність економічних відносин, пов</w:t>
      </w:r>
      <w:r w:rsidR="00DF08F5" w:rsidRPr="0076211C">
        <w:rPr>
          <w:rFonts w:eastAsia="sans-serif"/>
          <w:sz w:val="28"/>
          <w:szCs w:val="28"/>
          <w:lang w:val="uk-UA"/>
        </w:rPr>
        <w:t>’</w:t>
      </w:r>
      <w:r w:rsidRPr="0076211C">
        <w:rPr>
          <w:rFonts w:eastAsia="sans-serif"/>
          <w:sz w:val="28"/>
          <w:szCs w:val="28"/>
          <w:lang w:val="uk-UA"/>
        </w:rPr>
        <w:t xml:space="preserve">язаних з управлінням підприємством, забезпеченням його ефективності та безпеки. Це комплексний процес, який </w:t>
      </w:r>
      <w:r w:rsidRPr="0076211C">
        <w:rPr>
          <w:rFonts w:eastAsia="sans-serif"/>
          <w:sz w:val="28"/>
          <w:szCs w:val="28"/>
          <w:lang w:val="uk-UA"/>
        </w:rPr>
        <w:lastRenderedPageBreak/>
        <w:t>охоплює всі аспекти діяльності підприємства від стратегічного планування до операційного виконання.</w:t>
      </w:r>
    </w:p>
    <w:p w:rsidR="005E4E24" w:rsidRPr="0076211C" w:rsidRDefault="001B6BC0" w:rsidP="00570A50">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Style w:val="a6"/>
          <w:rFonts w:eastAsia="sans-serif"/>
          <w:b w:val="0"/>
          <w:bCs w:val="0"/>
          <w:sz w:val="28"/>
          <w:szCs w:val="28"/>
          <w:lang w:val="uk-UA"/>
        </w:rPr>
        <w:t>Об</w:t>
      </w:r>
      <w:r w:rsidR="00DF08F5" w:rsidRPr="0076211C">
        <w:rPr>
          <w:rStyle w:val="a6"/>
          <w:rFonts w:eastAsia="sans-serif"/>
          <w:b w:val="0"/>
          <w:bCs w:val="0"/>
          <w:sz w:val="28"/>
          <w:szCs w:val="28"/>
          <w:lang w:val="uk-UA"/>
        </w:rPr>
        <w:t>’</w:t>
      </w:r>
      <w:r w:rsidRPr="0076211C">
        <w:rPr>
          <w:rStyle w:val="a6"/>
          <w:rFonts w:eastAsia="sans-serif"/>
          <w:b w:val="0"/>
          <w:bCs w:val="0"/>
          <w:sz w:val="28"/>
          <w:szCs w:val="28"/>
          <w:lang w:val="uk-UA"/>
        </w:rPr>
        <w:t>єкти внутрішнього контролю та безпеки бізнесу</w:t>
      </w:r>
      <w:r w:rsidRPr="0076211C">
        <w:rPr>
          <w:rFonts w:eastAsia="sans-serif"/>
          <w:sz w:val="28"/>
          <w:szCs w:val="28"/>
          <w:lang w:val="uk-UA"/>
        </w:rPr>
        <w:t xml:space="preserve"> – це конкретні сфери діяльності підприємства, які підлягають контролю та захисту. Вони можуть бути різноманітними і залежать від специфіки бізнесу.</w:t>
      </w:r>
    </w:p>
    <w:p w:rsidR="005E4E24" w:rsidRPr="0076211C" w:rsidRDefault="001B6BC0" w:rsidP="00570A50">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t>Предмет внутрішнього контролю визначає загальну мету контролю, а об</w:t>
      </w:r>
      <w:r w:rsidR="00DF08F5" w:rsidRPr="0076211C">
        <w:rPr>
          <w:rFonts w:eastAsia="sans-serif"/>
          <w:sz w:val="28"/>
          <w:szCs w:val="28"/>
          <w:lang w:val="uk-UA"/>
        </w:rPr>
        <w:t>’</w:t>
      </w:r>
      <w:r w:rsidRPr="0076211C">
        <w:rPr>
          <w:rFonts w:eastAsia="sans-serif"/>
          <w:sz w:val="28"/>
          <w:szCs w:val="28"/>
          <w:lang w:val="uk-UA"/>
        </w:rPr>
        <w:t>єкти – конкретні сфери, на які цей контроль спрямований. Наприклад, предмет внутрішнього контролю фінансової діяльності – забезпечення достовірності фінансової звітності. Об</w:t>
      </w:r>
      <w:r w:rsidR="00DF08F5" w:rsidRPr="0076211C">
        <w:rPr>
          <w:rFonts w:eastAsia="sans-serif"/>
          <w:sz w:val="28"/>
          <w:szCs w:val="28"/>
          <w:lang w:val="uk-UA"/>
        </w:rPr>
        <w:t>’</w:t>
      </w:r>
      <w:r w:rsidRPr="0076211C">
        <w:rPr>
          <w:rFonts w:eastAsia="sans-serif"/>
          <w:sz w:val="28"/>
          <w:szCs w:val="28"/>
          <w:lang w:val="uk-UA"/>
        </w:rPr>
        <w:t>єктами такого контролю можуть бути касові операції, банківські виписки, інвентаризація матеріальних цінностей.</w:t>
      </w:r>
    </w:p>
    <w:p w:rsidR="005E4E24" w:rsidRPr="0076211C" w:rsidRDefault="001B6BC0" w:rsidP="00FE2002">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Style w:val="a6"/>
          <w:rFonts w:eastAsia="sans-serif"/>
          <w:b w:val="0"/>
          <w:bCs w:val="0"/>
          <w:sz w:val="28"/>
          <w:szCs w:val="28"/>
          <w:lang w:val="uk-UA"/>
        </w:rPr>
        <w:t>Важливо розуміти, що предмет і об</w:t>
      </w:r>
      <w:r w:rsidR="00DF08F5" w:rsidRPr="0076211C">
        <w:rPr>
          <w:rStyle w:val="a6"/>
          <w:rFonts w:eastAsia="sans-serif"/>
          <w:b w:val="0"/>
          <w:bCs w:val="0"/>
          <w:sz w:val="28"/>
          <w:szCs w:val="28"/>
          <w:lang w:val="uk-UA"/>
        </w:rPr>
        <w:t>’</w:t>
      </w:r>
      <w:r w:rsidRPr="0076211C">
        <w:rPr>
          <w:rStyle w:val="a6"/>
          <w:rFonts w:eastAsia="sans-serif"/>
          <w:b w:val="0"/>
          <w:bCs w:val="0"/>
          <w:sz w:val="28"/>
          <w:szCs w:val="28"/>
          <w:lang w:val="uk-UA"/>
        </w:rPr>
        <w:t>єкти внутрішнього контролю та безпеки бізнесу можуть змінюватися залежно від розміру підприємства, сфери його діяльності, рівня ризику та інших факторів.</w:t>
      </w:r>
    </w:p>
    <w:p w:rsidR="005E4E24" w:rsidRPr="0076211C" w:rsidRDefault="00962580" w:rsidP="00FE2002">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76211C">
        <w:rPr>
          <w:rFonts w:eastAsia="sans-serif"/>
          <w:b w:val="0"/>
          <w:sz w:val="28"/>
          <w:szCs w:val="28"/>
        </w:rPr>
        <w:t>В</w:t>
      </w:r>
      <w:r w:rsidR="001B6BC0" w:rsidRPr="0076211C">
        <w:rPr>
          <w:rFonts w:eastAsia="sans-serif"/>
          <w:b w:val="0"/>
          <w:sz w:val="28"/>
          <w:szCs w:val="28"/>
        </w:rPr>
        <w:t>ажливо визна</w:t>
      </w:r>
      <w:r w:rsidR="00FE2002" w:rsidRPr="0076211C">
        <w:rPr>
          <w:rFonts w:eastAsia="sans-serif"/>
          <w:b w:val="0"/>
          <w:sz w:val="28"/>
          <w:szCs w:val="28"/>
        </w:rPr>
        <w:t>чати предмет і об</w:t>
      </w:r>
      <w:r w:rsidR="00DF08F5" w:rsidRPr="0076211C">
        <w:rPr>
          <w:rFonts w:eastAsia="sans-serif"/>
          <w:b w:val="0"/>
          <w:sz w:val="28"/>
          <w:szCs w:val="28"/>
        </w:rPr>
        <w:t>’</w:t>
      </w:r>
      <w:r w:rsidR="00FE2002" w:rsidRPr="0076211C">
        <w:rPr>
          <w:rFonts w:eastAsia="sans-serif"/>
          <w:b w:val="0"/>
          <w:sz w:val="28"/>
          <w:szCs w:val="28"/>
        </w:rPr>
        <w:t>єкти контролю, це:</w:t>
      </w:r>
    </w:p>
    <w:p w:rsidR="00FE2002" w:rsidRPr="0076211C" w:rsidRDefault="001B6BC0" w:rsidP="00721756">
      <w:pPr>
        <w:pStyle w:val="af0"/>
        <w:numPr>
          <w:ilvl w:val="0"/>
          <w:numId w:val="42"/>
        </w:numPr>
        <w:pBdr>
          <w:top w:val="none" w:sz="0" w:space="0" w:color="1F1F1F"/>
          <w:left w:val="none" w:sz="0" w:space="0" w:color="1F1F1F"/>
          <w:bottom w:val="none" w:sz="0" w:space="0" w:color="1F1F1F"/>
          <w:right w:val="none" w:sz="0" w:space="0" w:color="1F1F1F"/>
        </w:pBdr>
        <w:tabs>
          <w:tab w:val="left" w:pos="720"/>
        </w:tabs>
        <w:spacing w:before="0" w:after="0"/>
        <w:ind w:left="0" w:firstLine="709"/>
        <w:rPr>
          <w:rFonts w:eastAsia="sans-serif"/>
        </w:rPr>
      </w:pPr>
      <w:r w:rsidRPr="0076211C">
        <w:rPr>
          <w:rFonts w:eastAsia="sans-serif"/>
        </w:rPr>
        <w:t>дозволяє сфокусуватися на найбіл</w:t>
      </w:r>
      <w:r w:rsidR="00FE2002" w:rsidRPr="0076211C">
        <w:rPr>
          <w:rFonts w:eastAsia="sans-serif"/>
        </w:rPr>
        <w:t>ьш важливих аспектах діяльності,</w:t>
      </w:r>
    </w:p>
    <w:p w:rsidR="00FE2002" w:rsidRPr="0076211C" w:rsidRDefault="001B6BC0" w:rsidP="00721756">
      <w:pPr>
        <w:pStyle w:val="af0"/>
        <w:numPr>
          <w:ilvl w:val="0"/>
          <w:numId w:val="42"/>
        </w:numPr>
        <w:pBdr>
          <w:top w:val="none" w:sz="0" w:space="0" w:color="1F1F1F"/>
          <w:left w:val="none" w:sz="0" w:space="0" w:color="1F1F1F"/>
          <w:bottom w:val="none" w:sz="0" w:space="0" w:color="1F1F1F"/>
          <w:right w:val="none" w:sz="0" w:space="0" w:color="1F1F1F"/>
        </w:pBdr>
        <w:tabs>
          <w:tab w:val="left" w:pos="720"/>
        </w:tabs>
        <w:spacing w:before="0" w:after="0"/>
        <w:ind w:left="0" w:firstLine="709"/>
        <w:rPr>
          <w:rFonts w:eastAsia="sans-serif"/>
        </w:rPr>
      </w:pPr>
      <w:r w:rsidRPr="0076211C">
        <w:rPr>
          <w:rFonts w:eastAsia="sans-serif"/>
        </w:rPr>
        <w:t>допомагає виявити потенційні загрози та ро</w:t>
      </w:r>
      <w:r w:rsidR="00FE2002" w:rsidRPr="0076211C">
        <w:rPr>
          <w:rFonts w:eastAsia="sans-serif"/>
        </w:rPr>
        <w:t>зробити заходи щодо їх усунення,</w:t>
      </w:r>
    </w:p>
    <w:p w:rsidR="00FE2002" w:rsidRPr="0076211C" w:rsidRDefault="001B6BC0" w:rsidP="00721756">
      <w:pPr>
        <w:pStyle w:val="af0"/>
        <w:numPr>
          <w:ilvl w:val="0"/>
          <w:numId w:val="42"/>
        </w:numPr>
        <w:pBdr>
          <w:top w:val="none" w:sz="0" w:space="0" w:color="1F1F1F"/>
          <w:left w:val="none" w:sz="0" w:space="0" w:color="1F1F1F"/>
          <w:bottom w:val="none" w:sz="0" w:space="0" w:color="1F1F1F"/>
          <w:right w:val="none" w:sz="0" w:space="0" w:color="1F1F1F"/>
        </w:pBdr>
        <w:tabs>
          <w:tab w:val="left" w:pos="720"/>
        </w:tabs>
        <w:spacing w:before="0" w:after="0"/>
        <w:ind w:left="0" w:firstLine="709"/>
        <w:rPr>
          <w:rFonts w:eastAsia="sans-serif"/>
        </w:rPr>
      </w:pPr>
      <w:r w:rsidRPr="0076211C">
        <w:rPr>
          <w:rFonts w:eastAsia="sans-serif"/>
        </w:rPr>
        <w:t>гарантує, що підприємство діє в рамках право</w:t>
      </w:r>
      <w:r w:rsidR="00FE2002" w:rsidRPr="0076211C">
        <w:rPr>
          <w:rFonts w:eastAsia="sans-serif"/>
        </w:rPr>
        <w:t>вого поля,</w:t>
      </w:r>
    </w:p>
    <w:p w:rsidR="005E4E24" w:rsidRPr="0076211C" w:rsidRDefault="001B6BC0" w:rsidP="00721756">
      <w:pPr>
        <w:pStyle w:val="af0"/>
        <w:numPr>
          <w:ilvl w:val="0"/>
          <w:numId w:val="42"/>
        </w:numPr>
        <w:pBdr>
          <w:top w:val="none" w:sz="0" w:space="0" w:color="1F1F1F"/>
          <w:left w:val="none" w:sz="0" w:space="0" w:color="1F1F1F"/>
          <w:bottom w:val="none" w:sz="0" w:space="0" w:color="1F1F1F"/>
          <w:right w:val="none" w:sz="0" w:space="0" w:color="1F1F1F"/>
        </w:pBdr>
        <w:tabs>
          <w:tab w:val="left" w:pos="720"/>
        </w:tabs>
        <w:spacing w:before="0" w:after="0"/>
        <w:ind w:left="0" w:firstLine="709"/>
        <w:rPr>
          <w:rFonts w:eastAsia="sans-serif"/>
        </w:rPr>
      </w:pPr>
      <w:r w:rsidRPr="0076211C">
        <w:rPr>
          <w:rFonts w:eastAsia="sans-serif"/>
        </w:rPr>
        <w:t>дозволяє оптимізувати процеси та знизити витрати.</w:t>
      </w:r>
    </w:p>
    <w:p w:rsidR="005E4E24" w:rsidRPr="0076211C" w:rsidRDefault="001B6BC0" w:rsidP="00FE2002">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Style w:val="a6"/>
          <w:rFonts w:eastAsia="sans-serif"/>
          <w:b w:val="0"/>
          <w:bCs w:val="0"/>
          <w:sz w:val="28"/>
          <w:szCs w:val="28"/>
          <w:lang w:val="uk-UA"/>
        </w:rPr>
        <w:t>Визначення предмета і об</w:t>
      </w:r>
      <w:r w:rsidR="00DF08F5" w:rsidRPr="0076211C">
        <w:rPr>
          <w:rStyle w:val="a6"/>
          <w:rFonts w:eastAsia="sans-serif"/>
          <w:b w:val="0"/>
          <w:bCs w:val="0"/>
          <w:sz w:val="28"/>
          <w:szCs w:val="28"/>
          <w:lang w:val="uk-UA"/>
        </w:rPr>
        <w:t>’</w:t>
      </w:r>
      <w:r w:rsidRPr="0076211C">
        <w:rPr>
          <w:rStyle w:val="a6"/>
          <w:rFonts w:eastAsia="sans-serif"/>
          <w:b w:val="0"/>
          <w:bCs w:val="0"/>
          <w:sz w:val="28"/>
          <w:szCs w:val="28"/>
          <w:lang w:val="uk-UA"/>
        </w:rPr>
        <w:t>єктів внутрішнього контролю є першим кроком до побудови ефективної системи управління ризиками.</w:t>
      </w:r>
    </w:p>
    <w:p w:rsidR="005E4E24" w:rsidRPr="0076211C" w:rsidRDefault="001B6BC0" w:rsidP="00FE2002">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Style w:val="a6"/>
          <w:rFonts w:eastAsia="sans-serif"/>
          <w:b w:val="0"/>
          <w:bCs w:val="0"/>
          <w:sz w:val="28"/>
          <w:szCs w:val="28"/>
          <w:lang w:val="uk-UA"/>
        </w:rPr>
      </w:pPr>
      <w:r w:rsidRPr="0076211C">
        <w:rPr>
          <w:rStyle w:val="a6"/>
          <w:rFonts w:eastAsia="sans-serif"/>
          <w:b w:val="0"/>
          <w:bCs w:val="0"/>
          <w:sz w:val="28"/>
          <w:szCs w:val="28"/>
          <w:lang w:val="uk-UA"/>
        </w:rPr>
        <w:t>Метод внутрішнього контролю – це сукупність прийомів, засобів і способів, які використовуються для перевірки діяльності підприємства на відповідність встановленим нормам, правилам і планам. Він спрямований на забезпечення ефективності і достовірності фінансової звітності, захист активів підприємства та дотримання законодавства.</w:t>
      </w:r>
    </w:p>
    <w:p w:rsidR="005E4E24" w:rsidRPr="0076211C" w:rsidRDefault="001B6BC0" w:rsidP="0013217F">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Style w:val="a6"/>
          <w:rFonts w:eastAsia="sans-serif"/>
          <w:b w:val="0"/>
          <w:bCs w:val="0"/>
          <w:sz w:val="28"/>
          <w:szCs w:val="28"/>
          <w:lang w:val="uk-UA"/>
        </w:rPr>
      </w:pPr>
      <w:r w:rsidRPr="0076211C">
        <w:rPr>
          <w:rStyle w:val="a6"/>
          <w:rFonts w:eastAsia="sans-serif"/>
          <w:b w:val="0"/>
          <w:bCs w:val="0"/>
          <w:sz w:val="28"/>
          <w:szCs w:val="28"/>
          <w:lang w:val="uk-UA"/>
        </w:rPr>
        <w:t>Прийоми дослідження документів та господарських операцій є одними з найважливіших методів внутрішнього контролю. Вони дозволяють перевірити правильність оформлення документів, законність проведених операцій та відповідність їх до встановлених процедур.</w:t>
      </w:r>
    </w:p>
    <w:p w:rsidR="005E4E24" w:rsidRPr="0076211C" w:rsidRDefault="001B6BC0" w:rsidP="0013217F">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Додаткові прийоми та методи, які можуть бути використані:</w:t>
      </w:r>
    </w:p>
    <w:p w:rsidR="0013217F" w:rsidRPr="0076211C" w:rsidRDefault="00FE2002" w:rsidP="00721756">
      <w:pPr>
        <w:pStyle w:val="af0"/>
        <w:numPr>
          <w:ilvl w:val="0"/>
          <w:numId w:val="41"/>
        </w:numPr>
        <w:spacing w:before="0" w:after="0"/>
        <w:ind w:left="0" w:firstLine="709"/>
        <w:rPr>
          <w:rStyle w:val="a6"/>
          <w:b w:val="0"/>
        </w:rPr>
      </w:pPr>
      <w:r w:rsidRPr="0076211C">
        <w:rPr>
          <w:rStyle w:val="a6"/>
          <w:b w:val="0"/>
          <w:bCs w:val="0"/>
        </w:rPr>
        <w:t>а</w:t>
      </w:r>
      <w:r w:rsidR="001B6BC0" w:rsidRPr="0076211C">
        <w:rPr>
          <w:rStyle w:val="a6"/>
          <w:b w:val="0"/>
          <w:bCs w:val="0"/>
        </w:rPr>
        <w:t>наліз:</w:t>
      </w:r>
      <w:r w:rsidR="001B6BC0" w:rsidRPr="0076211C">
        <w:rPr>
          <w:rStyle w:val="a6"/>
          <w:b w:val="0"/>
        </w:rPr>
        <w:t xml:space="preserve"> глибоке вивчення інформації, виявле</w:t>
      </w:r>
      <w:r w:rsidRPr="0076211C">
        <w:rPr>
          <w:rStyle w:val="a6"/>
          <w:b w:val="0"/>
        </w:rPr>
        <w:t>ння закономірностей і тенденцій,</w:t>
      </w:r>
    </w:p>
    <w:p w:rsidR="0013217F" w:rsidRPr="0076211C" w:rsidRDefault="00FE2002" w:rsidP="00721756">
      <w:pPr>
        <w:pStyle w:val="af0"/>
        <w:numPr>
          <w:ilvl w:val="0"/>
          <w:numId w:val="41"/>
        </w:numPr>
        <w:spacing w:before="0" w:after="0"/>
        <w:ind w:left="0" w:firstLine="709"/>
        <w:rPr>
          <w:rStyle w:val="a6"/>
          <w:b w:val="0"/>
        </w:rPr>
      </w:pPr>
      <w:r w:rsidRPr="0076211C">
        <w:rPr>
          <w:rStyle w:val="a6"/>
          <w:b w:val="0"/>
        </w:rPr>
        <w:t>с</w:t>
      </w:r>
      <w:r w:rsidR="001B6BC0" w:rsidRPr="0076211C">
        <w:rPr>
          <w:rStyle w:val="a6"/>
          <w:b w:val="0"/>
          <w:bCs w:val="0"/>
        </w:rPr>
        <w:t>интез:</w:t>
      </w:r>
      <w:r w:rsidR="001B6BC0" w:rsidRPr="0076211C">
        <w:rPr>
          <w:rStyle w:val="a6"/>
          <w:b w:val="0"/>
        </w:rPr>
        <w:t xml:space="preserve"> об</w:t>
      </w:r>
      <w:r w:rsidR="00DF08F5" w:rsidRPr="0076211C">
        <w:rPr>
          <w:rStyle w:val="a6"/>
          <w:b w:val="0"/>
        </w:rPr>
        <w:t>’</w:t>
      </w:r>
      <w:r w:rsidR="001B6BC0" w:rsidRPr="0076211C">
        <w:rPr>
          <w:rStyle w:val="a6"/>
          <w:b w:val="0"/>
        </w:rPr>
        <w:t>єднання окремих ел</w:t>
      </w:r>
      <w:r w:rsidRPr="0076211C">
        <w:rPr>
          <w:rStyle w:val="a6"/>
          <w:b w:val="0"/>
        </w:rPr>
        <w:t>ементів інформації в єдине ціле,</w:t>
      </w:r>
    </w:p>
    <w:p w:rsidR="0013217F" w:rsidRPr="0076211C" w:rsidRDefault="00FE2002" w:rsidP="00721756">
      <w:pPr>
        <w:pStyle w:val="af0"/>
        <w:numPr>
          <w:ilvl w:val="0"/>
          <w:numId w:val="41"/>
        </w:numPr>
        <w:spacing w:before="0" w:after="0"/>
        <w:ind w:left="0" w:firstLine="709"/>
        <w:rPr>
          <w:rStyle w:val="a6"/>
          <w:b w:val="0"/>
        </w:rPr>
      </w:pPr>
      <w:r w:rsidRPr="0076211C">
        <w:rPr>
          <w:rStyle w:val="a6"/>
          <w:b w:val="0"/>
        </w:rPr>
        <w:t>і</w:t>
      </w:r>
      <w:r w:rsidR="001B6BC0" w:rsidRPr="0076211C">
        <w:rPr>
          <w:rStyle w:val="a6"/>
          <w:b w:val="0"/>
          <w:bCs w:val="0"/>
        </w:rPr>
        <w:t>ндукція:</w:t>
      </w:r>
      <w:r w:rsidR="001B6BC0" w:rsidRPr="0076211C">
        <w:rPr>
          <w:rStyle w:val="a6"/>
          <w:b w:val="0"/>
        </w:rPr>
        <w:t xml:space="preserve"> перехід від часткових </w:t>
      </w:r>
      <w:r w:rsidRPr="0076211C">
        <w:rPr>
          <w:rStyle w:val="a6"/>
          <w:b w:val="0"/>
        </w:rPr>
        <w:t>випадків до загальних висновків,</w:t>
      </w:r>
    </w:p>
    <w:p w:rsidR="0013217F" w:rsidRPr="0076211C" w:rsidRDefault="00FE2002" w:rsidP="00721756">
      <w:pPr>
        <w:pStyle w:val="af0"/>
        <w:numPr>
          <w:ilvl w:val="0"/>
          <w:numId w:val="41"/>
        </w:numPr>
        <w:spacing w:before="0" w:after="0"/>
        <w:ind w:left="0" w:firstLine="709"/>
        <w:rPr>
          <w:rStyle w:val="a6"/>
          <w:b w:val="0"/>
        </w:rPr>
      </w:pPr>
      <w:r w:rsidRPr="0076211C">
        <w:rPr>
          <w:rStyle w:val="a6"/>
          <w:b w:val="0"/>
        </w:rPr>
        <w:t>д</w:t>
      </w:r>
      <w:r w:rsidR="001B6BC0" w:rsidRPr="0076211C">
        <w:rPr>
          <w:rStyle w:val="a6"/>
          <w:b w:val="0"/>
          <w:bCs w:val="0"/>
        </w:rPr>
        <w:t>едукція:</w:t>
      </w:r>
      <w:r w:rsidR="001B6BC0" w:rsidRPr="0076211C">
        <w:rPr>
          <w:rStyle w:val="a6"/>
          <w:b w:val="0"/>
        </w:rPr>
        <w:t xml:space="preserve"> перехід від загальних</w:t>
      </w:r>
      <w:r w:rsidRPr="0076211C">
        <w:rPr>
          <w:rStyle w:val="a6"/>
          <w:b w:val="0"/>
        </w:rPr>
        <w:t xml:space="preserve"> положень до часткових випадків,</w:t>
      </w:r>
    </w:p>
    <w:p w:rsidR="005E4E24" w:rsidRPr="0076211C" w:rsidRDefault="00FE2002" w:rsidP="00721756">
      <w:pPr>
        <w:pStyle w:val="af0"/>
        <w:numPr>
          <w:ilvl w:val="0"/>
          <w:numId w:val="41"/>
        </w:numPr>
        <w:spacing w:before="0" w:after="0"/>
        <w:ind w:left="0" w:firstLine="709"/>
        <w:rPr>
          <w:rStyle w:val="a6"/>
          <w:b w:val="0"/>
        </w:rPr>
      </w:pPr>
      <w:r w:rsidRPr="0076211C">
        <w:rPr>
          <w:rStyle w:val="a6"/>
          <w:b w:val="0"/>
        </w:rPr>
        <w:t>е</w:t>
      </w:r>
      <w:r w:rsidR="00AB5B01" w:rsidRPr="0076211C">
        <w:rPr>
          <w:rStyle w:val="a6"/>
          <w:b w:val="0"/>
          <w:bCs w:val="0"/>
        </w:rPr>
        <w:t>кономіко-</w:t>
      </w:r>
      <w:r w:rsidR="001B6BC0" w:rsidRPr="0076211C">
        <w:rPr>
          <w:rStyle w:val="a6"/>
          <w:b w:val="0"/>
          <w:bCs w:val="0"/>
        </w:rPr>
        <w:t>математичні методи:</w:t>
      </w:r>
      <w:r w:rsidR="001B6BC0" w:rsidRPr="0076211C">
        <w:rPr>
          <w:rStyle w:val="a6"/>
          <w:b w:val="0"/>
        </w:rPr>
        <w:t xml:space="preserve"> вико</w:t>
      </w:r>
      <w:r w:rsidR="0013217F" w:rsidRPr="0076211C">
        <w:rPr>
          <w:rStyle w:val="a6"/>
          <w:b w:val="0"/>
        </w:rPr>
        <w:t xml:space="preserve">ристання математичних моделей </w:t>
      </w:r>
      <w:r w:rsidR="001B6BC0" w:rsidRPr="0076211C">
        <w:rPr>
          <w:rStyle w:val="a6"/>
          <w:b w:val="0"/>
        </w:rPr>
        <w:t>методів для аналізу економічних процесів.</w:t>
      </w:r>
    </w:p>
    <w:p w:rsidR="005E4E24" w:rsidRPr="0076211C" w:rsidRDefault="001B6BC0" w:rsidP="0013217F">
      <w:pPr>
        <w:pStyle w:val="ae"/>
        <w:spacing w:beforeAutospacing="0" w:afterAutospacing="0"/>
        <w:ind w:firstLine="709"/>
        <w:jc w:val="both"/>
        <w:rPr>
          <w:sz w:val="28"/>
          <w:szCs w:val="28"/>
          <w:lang w:val="uk-UA"/>
        </w:rPr>
      </w:pPr>
      <w:r w:rsidRPr="0076211C">
        <w:rPr>
          <w:rStyle w:val="a6"/>
          <w:b w:val="0"/>
          <w:bCs w:val="0"/>
          <w:sz w:val="28"/>
          <w:szCs w:val="28"/>
          <w:lang w:val="uk-UA"/>
        </w:rPr>
        <w:t>Застосування цих прийомів дозволяє:</w:t>
      </w:r>
    </w:p>
    <w:p w:rsidR="0013217F" w:rsidRPr="0076211C" w:rsidRDefault="001B6BC0" w:rsidP="00721756">
      <w:pPr>
        <w:pStyle w:val="af0"/>
        <w:numPr>
          <w:ilvl w:val="0"/>
          <w:numId w:val="41"/>
        </w:numPr>
        <w:spacing w:before="0" w:after="0"/>
        <w:ind w:left="0" w:firstLine="709"/>
      </w:pPr>
      <w:r w:rsidRPr="0076211C">
        <w:rPr>
          <w:rStyle w:val="a6"/>
          <w:b w:val="0"/>
          <w:bCs w:val="0"/>
        </w:rPr>
        <w:t>виявити помилки та неточності</w:t>
      </w:r>
      <w:r w:rsidRPr="0076211C">
        <w:t xml:space="preserve"> в документах і облікових даних,</w:t>
      </w:r>
    </w:p>
    <w:p w:rsidR="0013217F" w:rsidRPr="0076211C" w:rsidRDefault="001B6BC0" w:rsidP="00721756">
      <w:pPr>
        <w:pStyle w:val="af0"/>
        <w:numPr>
          <w:ilvl w:val="0"/>
          <w:numId w:val="41"/>
        </w:numPr>
        <w:spacing w:before="0" w:after="0"/>
        <w:ind w:left="0" w:firstLine="709"/>
        <w:rPr>
          <w:rStyle w:val="a6"/>
          <w:b w:val="0"/>
          <w:bCs w:val="0"/>
        </w:rPr>
      </w:pPr>
      <w:r w:rsidRPr="0076211C">
        <w:rPr>
          <w:rStyle w:val="a6"/>
          <w:b w:val="0"/>
          <w:bCs w:val="0"/>
        </w:rPr>
        <w:t>оцінити ефективність роботи підприємства,</w:t>
      </w:r>
    </w:p>
    <w:p w:rsidR="0013217F" w:rsidRPr="0076211C" w:rsidRDefault="001B6BC0" w:rsidP="00721756">
      <w:pPr>
        <w:pStyle w:val="af0"/>
        <w:numPr>
          <w:ilvl w:val="0"/>
          <w:numId w:val="41"/>
        </w:numPr>
        <w:spacing w:before="0" w:after="0"/>
        <w:ind w:left="0" w:firstLine="709"/>
        <w:rPr>
          <w:rStyle w:val="a6"/>
          <w:b w:val="0"/>
          <w:bCs w:val="0"/>
        </w:rPr>
      </w:pPr>
      <w:r w:rsidRPr="0076211C">
        <w:rPr>
          <w:rStyle w:val="a6"/>
          <w:b w:val="0"/>
          <w:bCs w:val="0"/>
        </w:rPr>
        <w:t>забезпечити достовірність фінансової звітності,</w:t>
      </w:r>
    </w:p>
    <w:p w:rsidR="0013217F" w:rsidRPr="0076211C" w:rsidRDefault="001B6BC0" w:rsidP="00721756">
      <w:pPr>
        <w:pStyle w:val="af0"/>
        <w:numPr>
          <w:ilvl w:val="0"/>
          <w:numId w:val="41"/>
        </w:numPr>
        <w:spacing w:before="0" w:after="0"/>
        <w:ind w:left="0" w:firstLine="709"/>
        <w:rPr>
          <w:rStyle w:val="a6"/>
          <w:b w:val="0"/>
          <w:bCs w:val="0"/>
        </w:rPr>
      </w:pPr>
      <w:r w:rsidRPr="0076211C">
        <w:rPr>
          <w:rStyle w:val="a6"/>
          <w:b w:val="0"/>
          <w:bCs w:val="0"/>
        </w:rPr>
        <w:t>виявити потенційні ризики,</w:t>
      </w:r>
    </w:p>
    <w:p w:rsidR="005E4E24" w:rsidRPr="0076211C" w:rsidRDefault="001B6BC0" w:rsidP="00721756">
      <w:pPr>
        <w:pStyle w:val="af0"/>
        <w:numPr>
          <w:ilvl w:val="0"/>
          <w:numId w:val="41"/>
        </w:numPr>
        <w:spacing w:before="0" w:after="0"/>
        <w:ind w:left="0" w:firstLine="709"/>
      </w:pPr>
      <w:r w:rsidRPr="0076211C">
        <w:rPr>
          <w:rStyle w:val="a6"/>
          <w:b w:val="0"/>
          <w:bCs w:val="0"/>
        </w:rPr>
        <w:t>забезпечити дотримання законодавства</w:t>
      </w:r>
      <w:r w:rsidRPr="0076211C">
        <w:t>.</w:t>
      </w:r>
    </w:p>
    <w:p w:rsidR="005E4E24" w:rsidRPr="0076211C" w:rsidRDefault="001B6BC0" w:rsidP="0013217F">
      <w:pPr>
        <w:pStyle w:val="ae"/>
        <w:spacing w:beforeAutospacing="0" w:afterAutospacing="0"/>
        <w:ind w:firstLine="709"/>
        <w:jc w:val="both"/>
        <w:rPr>
          <w:rStyle w:val="a6"/>
          <w:b w:val="0"/>
          <w:bCs w:val="0"/>
          <w:sz w:val="28"/>
          <w:szCs w:val="28"/>
          <w:lang w:val="uk-UA"/>
        </w:rPr>
      </w:pPr>
      <w:r w:rsidRPr="0076211C">
        <w:rPr>
          <w:rStyle w:val="a6"/>
          <w:b w:val="0"/>
          <w:bCs w:val="0"/>
          <w:sz w:val="28"/>
          <w:szCs w:val="28"/>
          <w:lang w:val="uk-UA"/>
        </w:rPr>
        <w:lastRenderedPageBreak/>
        <w:t>Контрольно</w:t>
      </w:r>
      <w:r w:rsidRPr="0076211C">
        <w:rPr>
          <w:rStyle w:val="a6"/>
          <w:sz w:val="28"/>
          <w:szCs w:val="28"/>
          <w:lang w:val="uk-UA"/>
        </w:rPr>
        <w:t>-</w:t>
      </w:r>
      <w:r w:rsidRPr="0076211C">
        <w:rPr>
          <w:rStyle w:val="a6"/>
          <w:b w:val="0"/>
          <w:bCs w:val="0"/>
          <w:sz w:val="28"/>
          <w:szCs w:val="28"/>
          <w:lang w:val="uk-UA"/>
        </w:rPr>
        <w:t>ревізійні процедури – це систематичний підхід до перевірки фінансової звітності, облікових записів та операцій організації з метою оцінки їх достовірності, відповідності встановленим нормам та виявлення можливих помилок або шахрайств. Одним із ключових елементів цих процедур є дослідження документів.</w:t>
      </w:r>
    </w:p>
    <w:p w:rsidR="005E4E24" w:rsidRPr="0076211C" w:rsidRDefault="001B6BC0" w:rsidP="00721756">
      <w:pPr>
        <w:numPr>
          <w:ilvl w:val="0"/>
          <w:numId w:val="2"/>
        </w:numPr>
        <w:spacing w:before="0" w:after="0"/>
        <w:ind w:firstLine="709"/>
      </w:pPr>
      <w:r w:rsidRPr="0076211C">
        <w:rPr>
          <w:rStyle w:val="a6"/>
          <w:b w:val="0"/>
          <w:bCs w:val="0"/>
        </w:rPr>
        <w:t>Типи документів, що підлягають дослідженню:</w:t>
      </w:r>
    </w:p>
    <w:p w:rsidR="0013217F" w:rsidRPr="0076211C" w:rsidRDefault="001B6BC0" w:rsidP="00721756">
      <w:pPr>
        <w:pStyle w:val="af0"/>
        <w:numPr>
          <w:ilvl w:val="0"/>
          <w:numId w:val="43"/>
        </w:numPr>
        <w:spacing w:before="0" w:after="0"/>
        <w:ind w:left="0" w:firstLine="709"/>
      </w:pPr>
      <w:r w:rsidRPr="0076211C">
        <w:rPr>
          <w:rStyle w:val="a6"/>
          <w:b w:val="0"/>
          <w:bCs w:val="0"/>
        </w:rPr>
        <w:t>первинні документи:</w:t>
      </w:r>
      <w:r w:rsidRPr="0076211C">
        <w:t xml:space="preserve"> рахунки</w:t>
      </w:r>
      <w:r w:rsidRPr="0076211C">
        <w:rPr>
          <w:b/>
          <w:bCs/>
        </w:rPr>
        <w:t>-</w:t>
      </w:r>
      <w:r w:rsidRPr="0076211C">
        <w:t>фактури, накладні, касові ордери, платіжні доручення тощо,</w:t>
      </w:r>
    </w:p>
    <w:p w:rsidR="0013217F" w:rsidRPr="0076211C" w:rsidRDefault="001B6BC0" w:rsidP="00721756">
      <w:pPr>
        <w:pStyle w:val="af0"/>
        <w:numPr>
          <w:ilvl w:val="0"/>
          <w:numId w:val="43"/>
        </w:numPr>
        <w:spacing w:before="0" w:after="0"/>
        <w:ind w:left="0" w:firstLine="709"/>
      </w:pPr>
      <w:r w:rsidRPr="0076211C">
        <w:rPr>
          <w:rStyle w:val="a6"/>
          <w:b w:val="0"/>
          <w:bCs w:val="0"/>
        </w:rPr>
        <w:t>вторинні документи:</w:t>
      </w:r>
      <w:r w:rsidRPr="0076211C">
        <w:t xml:space="preserve"> регістри бухгалтерського обліку (журнал</w:t>
      </w:r>
      <w:r w:rsidRPr="0076211C">
        <w:rPr>
          <w:b/>
          <w:bCs/>
        </w:rPr>
        <w:t>-</w:t>
      </w:r>
      <w:r w:rsidRPr="0076211C">
        <w:t>ордер, головна книга), фінансова звітність,</w:t>
      </w:r>
    </w:p>
    <w:p w:rsidR="005E4E24" w:rsidRPr="0076211C" w:rsidRDefault="001B6BC0" w:rsidP="00721756">
      <w:pPr>
        <w:pStyle w:val="af0"/>
        <w:numPr>
          <w:ilvl w:val="0"/>
          <w:numId w:val="43"/>
        </w:numPr>
        <w:spacing w:before="0" w:after="0"/>
        <w:ind w:left="0" w:firstLine="709"/>
      </w:pPr>
      <w:r w:rsidRPr="0076211C">
        <w:rPr>
          <w:rStyle w:val="a6"/>
          <w:b w:val="0"/>
          <w:bCs w:val="0"/>
        </w:rPr>
        <w:t>допоміжні документи:</w:t>
      </w:r>
      <w:r w:rsidRPr="0076211C">
        <w:t xml:space="preserve"> договори, акти виконаних робіт, інвентаризаційні описи.</w:t>
      </w:r>
    </w:p>
    <w:p w:rsidR="005E4E24" w:rsidRPr="0076211C" w:rsidRDefault="001B6BC0" w:rsidP="00721756">
      <w:pPr>
        <w:numPr>
          <w:ilvl w:val="0"/>
          <w:numId w:val="2"/>
        </w:numPr>
        <w:spacing w:before="0" w:after="0"/>
        <w:ind w:firstLine="709"/>
      </w:pPr>
      <w:r w:rsidRPr="0076211C">
        <w:rPr>
          <w:rStyle w:val="a6"/>
          <w:b w:val="0"/>
          <w:bCs w:val="0"/>
        </w:rPr>
        <w:t>Фактори, що впливають на вибір методів дослідження:</w:t>
      </w:r>
    </w:p>
    <w:p w:rsidR="0013217F" w:rsidRPr="0076211C" w:rsidRDefault="001B6BC0" w:rsidP="00721756">
      <w:pPr>
        <w:pStyle w:val="af0"/>
        <w:numPr>
          <w:ilvl w:val="0"/>
          <w:numId w:val="44"/>
        </w:numPr>
        <w:spacing w:before="0" w:after="0"/>
        <w:ind w:left="0" w:firstLine="709"/>
      </w:pPr>
      <w:r w:rsidRPr="0076211C">
        <w:rPr>
          <w:rStyle w:val="a6"/>
          <w:b w:val="0"/>
          <w:bCs w:val="0"/>
        </w:rPr>
        <w:t xml:space="preserve">мета перевірки для </w:t>
      </w:r>
      <w:r w:rsidRPr="0076211C">
        <w:t>виявлення помилок, виявлення шахрайства, оцінка ефективності системи внутрішнього контролю,</w:t>
      </w:r>
    </w:p>
    <w:p w:rsidR="0013217F" w:rsidRPr="0076211C" w:rsidRDefault="001B6BC0" w:rsidP="00721756">
      <w:pPr>
        <w:pStyle w:val="af0"/>
        <w:numPr>
          <w:ilvl w:val="0"/>
          <w:numId w:val="44"/>
        </w:numPr>
        <w:spacing w:before="0" w:after="0"/>
        <w:ind w:left="0" w:firstLine="709"/>
      </w:pPr>
      <w:r w:rsidRPr="0076211C">
        <w:rPr>
          <w:rStyle w:val="a6"/>
          <w:b w:val="0"/>
          <w:bCs w:val="0"/>
        </w:rPr>
        <w:t>характер діяльності підприємства:</w:t>
      </w:r>
      <w:r w:rsidRPr="0076211C">
        <w:t xml:space="preserve"> виробництво, торгівля, послуги,</w:t>
      </w:r>
    </w:p>
    <w:p w:rsidR="0013217F" w:rsidRPr="0076211C" w:rsidRDefault="001B6BC0" w:rsidP="00721756">
      <w:pPr>
        <w:pStyle w:val="af0"/>
        <w:numPr>
          <w:ilvl w:val="0"/>
          <w:numId w:val="44"/>
        </w:numPr>
        <w:spacing w:before="0" w:after="0"/>
        <w:ind w:left="0" w:firstLine="709"/>
      </w:pPr>
      <w:r w:rsidRPr="0076211C">
        <w:rPr>
          <w:rStyle w:val="a6"/>
          <w:b w:val="0"/>
          <w:bCs w:val="0"/>
        </w:rPr>
        <w:t>обсяг та складність операцій:</w:t>
      </w:r>
      <w:r w:rsidRPr="0076211C">
        <w:t xml:space="preserve"> кількість документів, різноманітність господарських операцій,</w:t>
      </w:r>
    </w:p>
    <w:p w:rsidR="0013217F" w:rsidRPr="0076211C" w:rsidRDefault="001B6BC0" w:rsidP="00721756">
      <w:pPr>
        <w:pStyle w:val="af0"/>
        <w:numPr>
          <w:ilvl w:val="0"/>
          <w:numId w:val="44"/>
        </w:numPr>
        <w:spacing w:before="0" w:after="0"/>
        <w:ind w:left="0" w:firstLine="709"/>
      </w:pPr>
      <w:r w:rsidRPr="0076211C">
        <w:rPr>
          <w:rStyle w:val="a6"/>
          <w:b w:val="0"/>
          <w:bCs w:val="0"/>
        </w:rPr>
        <w:t>ризики, пов</w:t>
      </w:r>
      <w:r w:rsidR="00DF08F5" w:rsidRPr="0076211C">
        <w:rPr>
          <w:rStyle w:val="a6"/>
          <w:b w:val="0"/>
          <w:bCs w:val="0"/>
        </w:rPr>
        <w:t>’</w:t>
      </w:r>
      <w:r w:rsidRPr="0076211C">
        <w:rPr>
          <w:rStyle w:val="a6"/>
          <w:b w:val="0"/>
          <w:bCs w:val="0"/>
        </w:rPr>
        <w:t>язані з діяльністю:</w:t>
      </w:r>
      <w:r w:rsidRPr="0076211C">
        <w:t xml:space="preserve"> фінансові, операційні, пов</w:t>
      </w:r>
      <w:r w:rsidR="00DF08F5" w:rsidRPr="0076211C">
        <w:t>’</w:t>
      </w:r>
      <w:r w:rsidRPr="0076211C">
        <w:t>язані з дотриманням законодавства,</w:t>
      </w:r>
    </w:p>
    <w:p w:rsidR="0013217F" w:rsidRPr="0076211C" w:rsidRDefault="001B6BC0" w:rsidP="00721756">
      <w:pPr>
        <w:pStyle w:val="af0"/>
        <w:numPr>
          <w:ilvl w:val="0"/>
          <w:numId w:val="44"/>
        </w:numPr>
        <w:spacing w:before="0" w:after="0"/>
        <w:ind w:left="0" w:firstLine="709"/>
        <w:rPr>
          <w:rStyle w:val="a6"/>
          <w:b w:val="0"/>
          <w:bCs w:val="0"/>
        </w:rPr>
      </w:pPr>
      <w:r w:rsidRPr="0076211C">
        <w:rPr>
          <w:rStyle w:val="a6"/>
          <w:b w:val="0"/>
          <w:bCs w:val="0"/>
        </w:rPr>
        <w:t>використання інформаційних технологій,</w:t>
      </w:r>
    </w:p>
    <w:p w:rsidR="0013217F" w:rsidRPr="0076211C" w:rsidRDefault="001B6BC0" w:rsidP="00721756">
      <w:pPr>
        <w:pStyle w:val="af0"/>
        <w:numPr>
          <w:ilvl w:val="0"/>
          <w:numId w:val="44"/>
        </w:numPr>
        <w:spacing w:before="0" w:after="0"/>
        <w:ind w:left="0" w:firstLine="709"/>
      </w:pPr>
      <w:r w:rsidRPr="0076211C">
        <w:rPr>
          <w:rStyle w:val="a6"/>
          <w:b w:val="0"/>
          <w:bCs w:val="0"/>
        </w:rPr>
        <w:t>автоматизовані системи контролю:</w:t>
      </w:r>
      <w:r w:rsidRPr="0076211C">
        <w:t xml:space="preserve"> програми для аналізу даних, виявлення аномалій, порівняння з базами даних,</w:t>
      </w:r>
    </w:p>
    <w:p w:rsidR="0013217F" w:rsidRPr="0076211C" w:rsidRDefault="001B6BC0" w:rsidP="00721756">
      <w:pPr>
        <w:pStyle w:val="af0"/>
        <w:numPr>
          <w:ilvl w:val="0"/>
          <w:numId w:val="44"/>
        </w:numPr>
        <w:spacing w:before="0" w:after="0"/>
        <w:ind w:left="0" w:firstLine="709"/>
      </w:pPr>
      <w:r w:rsidRPr="0076211C">
        <w:rPr>
          <w:rStyle w:val="a6"/>
          <w:b w:val="0"/>
          <w:bCs w:val="0"/>
        </w:rPr>
        <w:t>сканування та розпізнавання документів:</w:t>
      </w:r>
      <w:r w:rsidRPr="0076211C">
        <w:t xml:space="preserve"> переведення паперових документів в електронний вигляд для зручності зберігання та аналізу,</w:t>
      </w:r>
    </w:p>
    <w:p w:rsidR="005E4E24" w:rsidRPr="0076211C" w:rsidRDefault="001B6BC0" w:rsidP="00721756">
      <w:pPr>
        <w:pStyle w:val="af0"/>
        <w:numPr>
          <w:ilvl w:val="0"/>
          <w:numId w:val="44"/>
        </w:numPr>
        <w:spacing w:before="0" w:after="0"/>
        <w:ind w:left="0" w:firstLine="709"/>
      </w:pPr>
      <w:r w:rsidRPr="0076211C">
        <w:rPr>
          <w:rStyle w:val="a6"/>
          <w:b w:val="0"/>
          <w:bCs w:val="0"/>
        </w:rPr>
        <w:t>аналітичні інструменти:</w:t>
      </w:r>
      <w:r w:rsidRPr="0076211C">
        <w:t xml:space="preserve"> графіки, діаграми, таблиці для візуалізації даних та виявлення трендів.</w:t>
      </w:r>
    </w:p>
    <w:p w:rsidR="005E4E24" w:rsidRPr="0076211C" w:rsidRDefault="001B6BC0" w:rsidP="00721756">
      <w:pPr>
        <w:numPr>
          <w:ilvl w:val="0"/>
          <w:numId w:val="2"/>
        </w:numPr>
        <w:spacing w:before="0" w:after="0"/>
        <w:ind w:firstLine="709"/>
      </w:pPr>
      <w:r w:rsidRPr="0076211C">
        <w:rPr>
          <w:rStyle w:val="a6"/>
          <w:b w:val="0"/>
          <w:bCs w:val="0"/>
        </w:rPr>
        <w:t xml:space="preserve">Специфічні прийоми для виявлення різних видів порушень: </w:t>
      </w:r>
    </w:p>
    <w:p w:rsidR="0013217F" w:rsidRPr="0076211C" w:rsidRDefault="001B6BC0" w:rsidP="00721756">
      <w:pPr>
        <w:pStyle w:val="af0"/>
        <w:numPr>
          <w:ilvl w:val="0"/>
          <w:numId w:val="45"/>
        </w:numPr>
        <w:spacing w:before="0" w:after="0"/>
        <w:ind w:left="0" w:firstLine="709"/>
      </w:pPr>
      <w:r w:rsidRPr="0076211C">
        <w:rPr>
          <w:rStyle w:val="a6"/>
          <w:b w:val="0"/>
          <w:bCs w:val="0"/>
        </w:rPr>
        <w:t>завищення витрат:</w:t>
      </w:r>
      <w:r w:rsidRPr="0076211C">
        <w:t xml:space="preserve"> а</w:t>
      </w:r>
      <w:r w:rsidR="00AB5B01" w:rsidRPr="0076211C">
        <w:t>наліз рахунків-</w:t>
      </w:r>
      <w:r w:rsidRPr="0076211C">
        <w:t>фактур, перевірка обґрунтованості цін, порівняння з ринковими цінами,</w:t>
      </w:r>
    </w:p>
    <w:p w:rsidR="0013217F" w:rsidRPr="0076211C" w:rsidRDefault="001B6BC0" w:rsidP="00721756">
      <w:pPr>
        <w:pStyle w:val="af0"/>
        <w:numPr>
          <w:ilvl w:val="0"/>
          <w:numId w:val="45"/>
        </w:numPr>
        <w:spacing w:before="0" w:after="0"/>
        <w:ind w:left="0" w:firstLine="709"/>
      </w:pPr>
      <w:r w:rsidRPr="0076211C">
        <w:rPr>
          <w:rStyle w:val="a6"/>
          <w:b w:val="0"/>
          <w:bCs w:val="0"/>
        </w:rPr>
        <w:t>незаконне привласнення активів:</w:t>
      </w:r>
      <w:r w:rsidRPr="0076211C">
        <w:t xml:space="preserve"> інвентаризація, перевірка касових операцій, аналіз банківських виписок,</w:t>
      </w:r>
    </w:p>
    <w:p w:rsidR="0013217F" w:rsidRPr="0076211C" w:rsidRDefault="001B6BC0" w:rsidP="00721756">
      <w:pPr>
        <w:pStyle w:val="af0"/>
        <w:numPr>
          <w:ilvl w:val="0"/>
          <w:numId w:val="45"/>
        </w:numPr>
        <w:spacing w:before="0" w:after="0"/>
        <w:ind w:left="0" w:firstLine="709"/>
      </w:pPr>
      <w:r w:rsidRPr="0076211C">
        <w:rPr>
          <w:rStyle w:val="a6"/>
          <w:b w:val="0"/>
          <w:bCs w:val="0"/>
        </w:rPr>
        <w:t>ухилення від сплати податків:</w:t>
      </w:r>
      <w:r w:rsidRPr="0076211C">
        <w:t xml:space="preserve"> аналіз податкових декларацій, розрахунок податкових зобов</w:t>
      </w:r>
      <w:r w:rsidR="00DF08F5" w:rsidRPr="0076211C">
        <w:t>’</w:t>
      </w:r>
      <w:r w:rsidRPr="0076211C">
        <w:t>язань,</w:t>
      </w:r>
    </w:p>
    <w:p w:rsidR="005E4E24" w:rsidRPr="0076211C" w:rsidRDefault="001B6BC0" w:rsidP="00721756">
      <w:pPr>
        <w:pStyle w:val="af0"/>
        <w:numPr>
          <w:ilvl w:val="0"/>
          <w:numId w:val="45"/>
        </w:numPr>
        <w:spacing w:before="0" w:after="0"/>
        <w:ind w:left="0" w:firstLine="709"/>
      </w:pPr>
      <w:r w:rsidRPr="0076211C">
        <w:rPr>
          <w:rStyle w:val="a6"/>
          <w:b w:val="0"/>
          <w:bCs w:val="0"/>
        </w:rPr>
        <w:t>фальсифікація документів:</w:t>
      </w:r>
      <w:r w:rsidRPr="0076211C">
        <w:t xml:space="preserve"> порівняння підписів, перевірка штампів, аналіз почерку.</w:t>
      </w:r>
    </w:p>
    <w:p w:rsidR="005E4E24" w:rsidRPr="0076211C" w:rsidRDefault="001B6BC0" w:rsidP="00721756">
      <w:pPr>
        <w:pStyle w:val="3"/>
        <w:keepNext w:val="0"/>
        <w:numPr>
          <w:ilvl w:val="0"/>
          <w:numId w:val="2"/>
        </w:numPr>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76211C">
        <w:rPr>
          <w:rFonts w:eastAsia="sans-serif"/>
          <w:b w:val="0"/>
          <w:sz w:val="28"/>
          <w:szCs w:val="28"/>
        </w:rPr>
        <w:t xml:space="preserve"> </w:t>
      </w:r>
      <w:r w:rsidRPr="0076211C">
        <w:rPr>
          <w:rStyle w:val="a6"/>
          <w:rFonts w:eastAsia="sans-serif"/>
          <w:bCs w:val="0"/>
          <w:sz w:val="28"/>
          <w:szCs w:val="28"/>
        </w:rPr>
        <w:t>Роль інформаційних технологій у сучасному аудиті:</w:t>
      </w:r>
    </w:p>
    <w:p w:rsidR="001A5F83" w:rsidRPr="0076211C" w:rsidRDefault="001B6BC0" w:rsidP="00721756">
      <w:pPr>
        <w:pStyle w:val="af0"/>
        <w:numPr>
          <w:ilvl w:val="0"/>
          <w:numId w:val="46"/>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t>аналітичні процедури:</w:t>
      </w:r>
      <w:r w:rsidRPr="0076211C">
        <w:rPr>
          <w:rFonts w:eastAsia="sans-serif"/>
        </w:rPr>
        <w:t xml:space="preserve"> використання програмного забезпечення для аналізу великих обсягів даних</w:t>
      </w:r>
      <w:r w:rsidR="001A5F83" w:rsidRPr="0076211C">
        <w:rPr>
          <w:rFonts w:eastAsia="sans-serif"/>
        </w:rPr>
        <w:t>, виявлення аномалій та трендів,</w:t>
      </w:r>
    </w:p>
    <w:p w:rsidR="001A5F83" w:rsidRPr="0076211C" w:rsidRDefault="001B6BC0" w:rsidP="00721756">
      <w:pPr>
        <w:pStyle w:val="af0"/>
        <w:numPr>
          <w:ilvl w:val="0"/>
          <w:numId w:val="46"/>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proofErr w:type="spellStart"/>
      <w:r w:rsidRPr="0076211C">
        <w:rPr>
          <w:rStyle w:val="a6"/>
          <w:rFonts w:eastAsia="sans-serif"/>
          <w:b w:val="0"/>
          <w:bCs w:val="0"/>
        </w:rPr>
        <w:t>роботизована</w:t>
      </w:r>
      <w:proofErr w:type="spellEnd"/>
      <w:r w:rsidRPr="0076211C">
        <w:rPr>
          <w:rStyle w:val="a6"/>
          <w:rFonts w:eastAsia="sans-serif"/>
          <w:b w:val="0"/>
          <w:bCs w:val="0"/>
        </w:rPr>
        <w:t xml:space="preserve"> автоматизація процесів (RPA):</w:t>
      </w:r>
      <w:r w:rsidRPr="0076211C">
        <w:rPr>
          <w:rFonts w:eastAsia="sans-serif"/>
        </w:rPr>
        <w:t xml:space="preserve"> автоматизація рутинних завдань, таких як збір даних, перевірка то</w:t>
      </w:r>
      <w:r w:rsidR="001A5F83" w:rsidRPr="0076211C">
        <w:rPr>
          <w:rFonts w:eastAsia="sans-serif"/>
        </w:rPr>
        <w:t>чності, класифікація документів,</w:t>
      </w:r>
    </w:p>
    <w:p w:rsidR="005E4E24" w:rsidRPr="0076211C" w:rsidRDefault="001B6BC0" w:rsidP="00721756">
      <w:pPr>
        <w:pStyle w:val="af0"/>
        <w:numPr>
          <w:ilvl w:val="0"/>
          <w:numId w:val="46"/>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proofErr w:type="spellStart"/>
      <w:r w:rsidRPr="0076211C">
        <w:rPr>
          <w:rStyle w:val="a6"/>
          <w:rFonts w:eastAsia="sans-serif"/>
          <w:b w:val="0"/>
          <w:bCs w:val="0"/>
        </w:rPr>
        <w:t>блокчейн</w:t>
      </w:r>
      <w:proofErr w:type="spellEnd"/>
      <w:r w:rsidRPr="0076211C">
        <w:rPr>
          <w:rStyle w:val="a6"/>
          <w:rFonts w:eastAsia="sans-serif"/>
          <w:b w:val="0"/>
          <w:bCs w:val="0"/>
        </w:rPr>
        <w:t>:</w:t>
      </w:r>
      <w:r w:rsidRPr="0076211C">
        <w:rPr>
          <w:rFonts w:eastAsia="sans-serif"/>
        </w:rPr>
        <w:t xml:space="preserve"> застосування технології </w:t>
      </w:r>
      <w:proofErr w:type="spellStart"/>
      <w:r w:rsidRPr="0076211C">
        <w:rPr>
          <w:rFonts w:eastAsia="sans-serif"/>
        </w:rPr>
        <w:t>блокчейн</w:t>
      </w:r>
      <w:proofErr w:type="spellEnd"/>
      <w:r w:rsidRPr="0076211C">
        <w:rPr>
          <w:rFonts w:eastAsia="sans-serif"/>
        </w:rPr>
        <w:t xml:space="preserve"> для забезпечення прозорості та безпеки обміну даними.</w:t>
      </w:r>
    </w:p>
    <w:p w:rsidR="00822E1B" w:rsidRPr="0076211C" w:rsidRDefault="00822E1B" w:rsidP="00A300EA">
      <w:pPr>
        <w:pBdr>
          <w:top w:val="none" w:sz="0" w:space="0" w:color="1F1F1F"/>
          <w:left w:val="none" w:sz="0" w:space="0" w:color="1F1F1F"/>
          <w:bottom w:val="none" w:sz="0" w:space="0" w:color="1F1F1F"/>
          <w:right w:val="none" w:sz="0" w:space="0" w:color="1F1F1F"/>
        </w:pBdr>
        <w:spacing w:before="0" w:after="0"/>
        <w:ind w:firstLine="0"/>
        <w:rPr>
          <w:rFonts w:eastAsia="sans-serif"/>
        </w:rPr>
      </w:pPr>
    </w:p>
    <w:p w:rsidR="00822E1B" w:rsidRPr="0076211C" w:rsidRDefault="00822E1B" w:rsidP="00822E1B">
      <w:pPr>
        <w:pBdr>
          <w:top w:val="none" w:sz="0" w:space="0" w:color="1F1F1F"/>
          <w:left w:val="none" w:sz="0" w:space="0" w:color="1F1F1F"/>
          <w:bottom w:val="none" w:sz="0" w:space="0" w:color="1F1F1F"/>
          <w:right w:val="none" w:sz="0" w:space="0" w:color="1F1F1F"/>
        </w:pBdr>
        <w:spacing w:before="0" w:after="0"/>
        <w:rPr>
          <w:rFonts w:eastAsia="sans-serif"/>
        </w:rPr>
      </w:pPr>
    </w:p>
    <w:p w:rsidR="005E4E24" w:rsidRPr="0076211C" w:rsidRDefault="001B6BC0" w:rsidP="001A5F83">
      <w:pPr>
        <w:spacing w:before="0" w:after="0"/>
        <w:ind w:firstLine="709"/>
      </w:pPr>
      <w:r w:rsidRPr="0076211C">
        <w:t xml:space="preserve"> Посилання на програмний матеріал для опрацювання в СЕЗН ЗНУ: </w:t>
      </w:r>
    </w:p>
    <w:p w:rsidR="005E4E24" w:rsidRPr="00A300EA" w:rsidRDefault="001B6BC0" w:rsidP="00A300EA">
      <w:pPr>
        <w:spacing w:before="0" w:after="0"/>
        <w:ind w:firstLine="709"/>
        <w:rPr>
          <w:b/>
          <w:bCs/>
        </w:rPr>
      </w:pPr>
      <w:r w:rsidRPr="0076211C">
        <w:t xml:space="preserve">  </w:t>
      </w:r>
      <w:r w:rsidRPr="0076211C">
        <w:rPr>
          <w:rFonts w:ascii="SimSun" w:eastAsia="SimSun" w:hAnsi="SimSun" w:cs="SimSun"/>
          <w:noProof/>
          <w:sz w:val="24"/>
          <w:szCs w:val="24"/>
          <w:lang w:val="ru-RU" w:eastAsia="ru-RU"/>
        </w:rPr>
        <w:drawing>
          <wp:inline distT="0" distB="0" distL="114300" distR="114300" wp14:anchorId="1D1FA928" wp14:editId="62A9380C">
            <wp:extent cx="657860" cy="657860"/>
            <wp:effectExtent l="0" t="0" r="12700" b="12700"/>
            <wp:docPr id="11" name="Изображение 11"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https://moodle.znu.edu.ua/course/view.php?id=13925</w:t>
      </w:r>
    </w:p>
    <w:p w:rsidR="005E4E24" w:rsidRPr="0076211C" w:rsidRDefault="001B6BC0">
      <w:pPr>
        <w:spacing w:before="0" w:after="120"/>
        <w:ind w:firstLine="0"/>
        <w:jc w:val="center"/>
      </w:pPr>
      <w:r w:rsidRPr="0076211C">
        <w:rPr>
          <w:rFonts w:ascii="SimSun" w:eastAsia="SimSun" w:hAnsi="SimSun" w:cs="SimSun"/>
          <w:noProof/>
          <w:sz w:val="24"/>
          <w:szCs w:val="24"/>
          <w:lang w:val="ru-RU" w:eastAsia="ru-RU"/>
        </w:rPr>
        <w:drawing>
          <wp:inline distT="0" distB="0" distL="114300" distR="114300" wp14:anchorId="50B5927D" wp14:editId="60C1A458">
            <wp:extent cx="767715" cy="997585"/>
            <wp:effectExtent l="0" t="0" r="9525" b="8255"/>
            <wp:docPr id="20"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11" descr="IMG_256"/>
                    <pic:cNvPicPr>
                      <a:picLocks noChangeAspect="1"/>
                    </pic:cNvPicPr>
                  </pic:nvPicPr>
                  <pic:blipFill>
                    <a:blip r:embed="rId14" cstate="print"/>
                    <a:stretch>
                      <a:fillRect/>
                    </a:stretch>
                  </pic:blipFill>
                  <pic:spPr>
                    <a:xfrm>
                      <a:off x="0" y="0"/>
                      <a:ext cx="767715" cy="997585"/>
                    </a:xfrm>
                    <a:prstGeom prst="rect">
                      <a:avLst/>
                    </a:prstGeom>
                    <a:noFill/>
                    <a:ln w="9525">
                      <a:noFill/>
                    </a:ln>
                  </pic:spPr>
                </pic:pic>
              </a:graphicData>
            </a:graphic>
          </wp:inline>
        </w:drawing>
      </w:r>
      <w:r w:rsidRPr="0076211C">
        <w:rPr>
          <w:b/>
          <w:bCs/>
        </w:rPr>
        <w:t>Контрольні запитання</w:t>
      </w:r>
    </w:p>
    <w:p w:rsidR="005E4E24" w:rsidRPr="00C745CA" w:rsidRDefault="001B6BC0" w:rsidP="00721756">
      <w:pPr>
        <w:numPr>
          <w:ilvl w:val="0"/>
          <w:numId w:val="38"/>
        </w:numPr>
        <w:spacing w:before="0" w:after="0"/>
        <w:ind w:left="0" w:firstLine="709"/>
      </w:pPr>
      <w:r w:rsidRPr="00C745CA">
        <w:t>Як би Ви організували систему внутрішнього контролю на невеликому виробничому підприємстві?</w:t>
      </w:r>
    </w:p>
    <w:p w:rsidR="005E4E24" w:rsidRPr="00C745CA" w:rsidRDefault="001B6BC0" w:rsidP="00721756">
      <w:pPr>
        <w:numPr>
          <w:ilvl w:val="0"/>
          <w:numId w:val="38"/>
        </w:numPr>
        <w:spacing w:before="0" w:after="0"/>
        <w:ind w:left="0" w:firstLine="709"/>
      </w:pPr>
      <w:r w:rsidRPr="00C745CA">
        <w:t>Які заходи Ви б запропонували для підвищення рівня інформаційної безпеки в компанії?</w:t>
      </w:r>
    </w:p>
    <w:p w:rsidR="005E4E24" w:rsidRPr="0076211C" w:rsidRDefault="001B6BC0" w:rsidP="00721756">
      <w:pPr>
        <w:numPr>
          <w:ilvl w:val="0"/>
          <w:numId w:val="38"/>
        </w:numPr>
        <w:spacing w:before="0" w:after="0"/>
        <w:ind w:left="0" w:firstLine="709"/>
      </w:pPr>
      <w:r w:rsidRPr="00C745CA">
        <w:t>Як оцінити ефективність системи внутрішнього контролю?</w:t>
      </w:r>
    </w:p>
    <w:p w:rsidR="005E4E24" w:rsidRPr="0076211C" w:rsidRDefault="008C02C2" w:rsidP="00721756">
      <w:pPr>
        <w:numPr>
          <w:ilvl w:val="0"/>
          <w:numId w:val="38"/>
        </w:numPr>
        <w:spacing w:before="0" w:after="0"/>
        <w:ind w:left="0" w:firstLine="709"/>
      </w:pPr>
      <w:r w:rsidRPr="0076211C">
        <w:t>Що таке контрольно-</w:t>
      </w:r>
      <w:r w:rsidR="001B6BC0" w:rsidRPr="0076211C">
        <w:t>ревізійні процедури і яка їхня мета?</w:t>
      </w:r>
    </w:p>
    <w:p w:rsidR="005E4E24" w:rsidRPr="0076211C" w:rsidRDefault="001B6BC0" w:rsidP="00721756">
      <w:pPr>
        <w:numPr>
          <w:ilvl w:val="0"/>
          <w:numId w:val="38"/>
        </w:numPr>
        <w:spacing w:before="0" w:after="0"/>
        <w:ind w:left="0" w:firstLine="709"/>
      </w:pPr>
      <w:r w:rsidRPr="0076211C">
        <w:t>Які основні етапи проведення ревізії?</w:t>
      </w:r>
    </w:p>
    <w:p w:rsidR="005E4E24" w:rsidRPr="0076211C" w:rsidRDefault="001B6BC0" w:rsidP="00721756">
      <w:pPr>
        <w:numPr>
          <w:ilvl w:val="0"/>
          <w:numId w:val="38"/>
        </w:numPr>
        <w:spacing w:before="0" w:after="0"/>
        <w:ind w:left="0" w:firstLine="709"/>
      </w:pPr>
      <w:r w:rsidRPr="0076211C">
        <w:t>Які типи документів підлягають дослідженню під час ревізії?</w:t>
      </w:r>
    </w:p>
    <w:p w:rsidR="005E4E24" w:rsidRPr="0076211C" w:rsidRDefault="001B6BC0" w:rsidP="00721756">
      <w:pPr>
        <w:numPr>
          <w:ilvl w:val="0"/>
          <w:numId w:val="38"/>
        </w:numPr>
        <w:spacing w:before="0" w:after="0"/>
        <w:ind w:left="0" w:firstLine="709"/>
      </w:pPr>
      <w:r w:rsidRPr="0076211C">
        <w:t>Які фактори впливають на вибір методів дослідження документів?</w:t>
      </w:r>
    </w:p>
    <w:p w:rsidR="005E4E24" w:rsidRPr="0076211C" w:rsidRDefault="001B6BC0" w:rsidP="00721756">
      <w:pPr>
        <w:numPr>
          <w:ilvl w:val="0"/>
          <w:numId w:val="38"/>
        </w:numPr>
        <w:spacing w:before="0" w:after="0"/>
        <w:ind w:left="0" w:firstLine="709"/>
      </w:pPr>
      <w:r w:rsidRPr="0076211C">
        <w:t>Які основні прийоми дослідження документів Ви знаєте? Охарактеризуйте кожен з них.</w:t>
      </w:r>
    </w:p>
    <w:p w:rsidR="005E4E24" w:rsidRPr="0076211C" w:rsidRDefault="001B6BC0" w:rsidP="00721756">
      <w:pPr>
        <w:numPr>
          <w:ilvl w:val="0"/>
          <w:numId w:val="38"/>
        </w:numPr>
        <w:spacing w:before="0" w:after="0"/>
        <w:ind w:left="0" w:firstLine="709"/>
      </w:pPr>
      <w:r w:rsidRPr="0076211C">
        <w:t>Яка роль інформаційних технологій у сучасному аудиті?</w:t>
      </w:r>
    </w:p>
    <w:p w:rsidR="005E4E24" w:rsidRPr="0076211C" w:rsidRDefault="001B6BC0" w:rsidP="00721756">
      <w:pPr>
        <w:numPr>
          <w:ilvl w:val="0"/>
          <w:numId w:val="38"/>
        </w:numPr>
        <w:spacing w:before="0" w:after="0"/>
        <w:ind w:left="0" w:firstLine="709"/>
      </w:pPr>
      <w:r w:rsidRPr="0076211C">
        <w:t>Які виклики стоять перед аудиторами в умовах цифрової трансформації бізнесу?</w:t>
      </w:r>
    </w:p>
    <w:p w:rsidR="005E4E24" w:rsidRPr="0076211C" w:rsidRDefault="00AB5B01" w:rsidP="00721756">
      <w:pPr>
        <w:numPr>
          <w:ilvl w:val="0"/>
          <w:numId w:val="38"/>
        </w:numPr>
        <w:spacing w:before="0" w:after="0"/>
        <w:ind w:left="0" w:firstLine="709"/>
      </w:pPr>
      <w:r w:rsidRPr="0076211C">
        <w:t>Що таке ризик-</w:t>
      </w:r>
      <w:r w:rsidR="001B6BC0" w:rsidRPr="0076211C">
        <w:t>орієнтований аудит і як він відрізняється від традиційного аудиту?</w:t>
      </w:r>
    </w:p>
    <w:p w:rsidR="005E4E24" w:rsidRPr="0076211C" w:rsidRDefault="005E4E24" w:rsidP="001A5F83">
      <w:pPr>
        <w:pBdr>
          <w:top w:val="none" w:sz="0" w:space="0" w:color="1F1F1F"/>
          <w:left w:val="none" w:sz="0" w:space="0" w:color="1F1F1F"/>
          <w:bottom w:val="none" w:sz="0" w:space="0" w:color="1F1F1F"/>
          <w:right w:val="none" w:sz="0" w:space="0" w:color="1F1F1F"/>
        </w:pBdr>
        <w:spacing w:before="0" w:after="0"/>
        <w:ind w:firstLine="709"/>
        <w:rPr>
          <w:rFonts w:eastAsia="sans-serif"/>
        </w:rPr>
      </w:pPr>
    </w:p>
    <w:p w:rsidR="005E4E24" w:rsidRPr="0076211C" w:rsidRDefault="001B6BC0">
      <w:pPr>
        <w:ind w:firstLine="0"/>
        <w:jc w:val="center"/>
        <w:rPr>
          <w:b/>
          <w:bCs/>
        </w:rPr>
      </w:pPr>
      <w:r w:rsidRPr="0076211C">
        <w:rPr>
          <w:rFonts w:ascii="SimSun" w:eastAsia="SimSun" w:hAnsi="SimSun" w:cs="SimSun"/>
          <w:noProof/>
          <w:sz w:val="24"/>
          <w:szCs w:val="24"/>
          <w:lang w:val="ru-RU" w:eastAsia="ru-RU"/>
        </w:rPr>
        <w:drawing>
          <wp:inline distT="0" distB="0" distL="114300" distR="114300" wp14:anchorId="247935B1" wp14:editId="590D9167">
            <wp:extent cx="809625" cy="809625"/>
            <wp:effectExtent l="19050" t="0" r="9525" b="0"/>
            <wp:docPr id="21"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12" descr="IMG_256"/>
                    <pic:cNvPicPr>
                      <a:picLocks noChangeAspect="1"/>
                    </pic:cNvPicPr>
                  </pic:nvPicPr>
                  <pic:blipFill>
                    <a:blip r:embed="rId15" cstate="print"/>
                    <a:stretch>
                      <a:fillRect/>
                    </a:stretch>
                  </pic:blipFill>
                  <pic:spPr>
                    <a:xfrm>
                      <a:off x="0" y="0"/>
                      <a:ext cx="807855" cy="807855"/>
                    </a:xfrm>
                    <a:prstGeom prst="rect">
                      <a:avLst/>
                    </a:prstGeom>
                    <a:noFill/>
                    <a:ln w="9525">
                      <a:noFill/>
                    </a:ln>
                  </pic:spPr>
                </pic:pic>
              </a:graphicData>
            </a:graphic>
          </wp:inline>
        </w:drawing>
      </w:r>
      <w:r w:rsidRPr="0076211C">
        <w:rPr>
          <w:b/>
          <w:bCs/>
        </w:rPr>
        <w:t>Інтерактивні вправи</w:t>
      </w:r>
    </w:p>
    <w:p w:rsidR="005E4E24" w:rsidRPr="0076211C" w:rsidRDefault="001B6BC0" w:rsidP="00721756">
      <w:pPr>
        <w:pStyle w:val="af0"/>
        <w:numPr>
          <w:ilvl w:val="0"/>
          <w:numId w:val="3"/>
        </w:numPr>
        <w:tabs>
          <w:tab w:val="left" w:pos="720"/>
          <w:tab w:val="left" w:pos="1134"/>
        </w:tabs>
        <w:spacing w:before="0" w:after="0"/>
        <w:ind w:left="0" w:firstLine="720"/>
      </w:pPr>
      <w:r w:rsidRPr="0076211C">
        <w:t xml:space="preserve">Побудувати  ментальну карту на одне  контрольне запитання (номер за списком у журналі) та презентувати доповідь на практичному занятті. </w:t>
      </w:r>
    </w:p>
    <w:p w:rsidR="005E4E24" w:rsidRPr="0076211C" w:rsidRDefault="001B6BC0" w:rsidP="007F3452">
      <w:pPr>
        <w:pStyle w:val="1"/>
        <w:shd w:val="clear" w:color="auto" w:fill="FCFCFC"/>
        <w:spacing w:beforeAutospacing="0" w:afterAutospacing="0"/>
        <w:ind w:firstLine="720"/>
        <w:jc w:val="both"/>
        <w:rPr>
          <w:rFonts w:ascii="Helvetica" w:eastAsia="Helvetica" w:hAnsi="Helvetica" w:cs="Helvetica" w:hint="default"/>
          <w:spacing w:val="-12"/>
          <w:sz w:val="26"/>
          <w:szCs w:val="26"/>
          <w:lang w:val="uk-UA"/>
        </w:rPr>
      </w:pPr>
      <w:r w:rsidRPr="0076211C">
        <w:rPr>
          <w:rFonts w:hint="default"/>
          <w:noProof/>
          <w:lang w:val="ru-RU" w:eastAsia="ru-RU"/>
        </w:rPr>
        <w:drawing>
          <wp:inline distT="0" distB="0" distL="114300" distR="114300" wp14:anchorId="650FB49A" wp14:editId="26905EC0">
            <wp:extent cx="2266950" cy="1307465"/>
            <wp:effectExtent l="19050" t="0" r="0" b="0"/>
            <wp:docPr id="15"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
                    <pic:cNvPicPr>
                      <a:picLocks noChangeAspect="1"/>
                    </pic:cNvPicPr>
                  </pic:nvPicPr>
                  <pic:blipFill>
                    <a:blip r:embed="rId16" cstate="print"/>
                    <a:stretch>
                      <a:fillRect/>
                    </a:stretch>
                  </pic:blipFill>
                  <pic:spPr>
                    <a:xfrm>
                      <a:off x="0" y="0"/>
                      <a:ext cx="2276478" cy="1313496"/>
                    </a:xfrm>
                    <a:prstGeom prst="rect">
                      <a:avLst/>
                    </a:prstGeom>
                    <a:noFill/>
                    <a:ln>
                      <a:noFill/>
                    </a:ln>
                  </pic:spPr>
                </pic:pic>
              </a:graphicData>
            </a:graphic>
          </wp:inline>
        </w:drawing>
      </w:r>
      <w:proofErr w:type="spellStart"/>
      <w:r w:rsidRPr="0076211C">
        <w:rPr>
          <w:rFonts w:ascii="Helvetica" w:eastAsia="Helvetica" w:hAnsi="Helvetica" w:cs="Helvetica" w:hint="default"/>
          <w:spacing w:val="-12"/>
          <w:sz w:val="26"/>
          <w:szCs w:val="26"/>
          <w:shd w:val="clear" w:color="auto" w:fill="FCFCFC"/>
          <w:lang w:val="uk-UA"/>
        </w:rPr>
        <w:t>Coggle</w:t>
      </w:r>
      <w:proofErr w:type="spellEnd"/>
    </w:p>
    <w:p w:rsidR="005E4E24" w:rsidRPr="0076211C" w:rsidRDefault="001B6BC0" w:rsidP="007F3452">
      <w:pPr>
        <w:tabs>
          <w:tab w:val="left" w:pos="720"/>
        </w:tabs>
        <w:spacing w:before="0" w:after="0"/>
        <w:ind w:firstLine="720"/>
      </w:pPr>
      <w:r w:rsidRPr="0076211C">
        <w:t xml:space="preserve">Перейдіть за посиланням та завантажте програму для побудови    ментальної карти: </w:t>
      </w:r>
      <w:hyperlink r:id="rId17" w:history="1">
        <w:r w:rsidRPr="0076211C">
          <w:rPr>
            <w:rStyle w:val="a5"/>
            <w:color w:val="auto"/>
            <w:u w:val="none"/>
          </w:rPr>
          <w:t>https://chrome.google.com/webstore/detail/coggle-collaborative-mind/hbcapocoafbfccjgdgammadkndakcfoi?hl=uk</w:t>
        </w:r>
      </w:hyperlink>
      <w:r w:rsidRPr="0076211C">
        <w:t xml:space="preserve">, </w:t>
      </w:r>
    </w:p>
    <w:p w:rsidR="005E4E24" w:rsidRPr="0076211C" w:rsidRDefault="005E4E24">
      <w:pPr>
        <w:spacing w:after="0" w:line="14" w:lineRule="exact"/>
      </w:pPr>
    </w:p>
    <w:p w:rsidR="00B7706B" w:rsidRDefault="00B7706B">
      <w:pPr>
        <w:spacing w:after="120"/>
        <w:ind w:firstLine="0"/>
        <w:jc w:val="center"/>
        <w:rPr>
          <w:b/>
          <w:bCs/>
        </w:rPr>
      </w:pPr>
    </w:p>
    <w:p w:rsidR="003215CB" w:rsidRDefault="003215CB">
      <w:pPr>
        <w:spacing w:after="120"/>
        <w:ind w:firstLine="0"/>
        <w:jc w:val="center"/>
        <w:rPr>
          <w:b/>
          <w:bCs/>
        </w:rPr>
      </w:pPr>
    </w:p>
    <w:p w:rsidR="005E4E24" w:rsidRPr="0076211C" w:rsidRDefault="001B6BC0">
      <w:pPr>
        <w:spacing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6781C757" wp14:editId="78C93449">
            <wp:extent cx="426720" cy="800100"/>
            <wp:effectExtent l="0" t="0" r="0" b="7620"/>
            <wp:docPr id="16"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8" descr="IMG_256"/>
                    <pic:cNvPicPr>
                      <a:picLocks noChangeAspect="1"/>
                    </pic:cNvPicPr>
                  </pic:nvPicPr>
                  <pic:blipFill>
                    <a:blip r:embed="rId18" cstate="print"/>
                    <a:stretch>
                      <a:fillRect/>
                    </a:stretch>
                  </pic:blipFill>
                  <pic:spPr>
                    <a:xfrm>
                      <a:off x="0" y="0"/>
                      <a:ext cx="426720" cy="800100"/>
                    </a:xfrm>
                    <a:prstGeom prst="rect">
                      <a:avLst/>
                    </a:prstGeom>
                    <a:noFill/>
                    <a:ln w="9525">
                      <a:noFill/>
                    </a:ln>
                  </pic:spPr>
                </pic:pic>
              </a:graphicData>
            </a:graphic>
          </wp:inline>
        </w:drawing>
      </w:r>
      <w:r w:rsidRPr="0076211C">
        <w:rPr>
          <w:b/>
          <w:bCs/>
        </w:rPr>
        <w:t xml:space="preserve">Практичні завдання </w:t>
      </w:r>
    </w:p>
    <w:p w:rsidR="005E4E24" w:rsidRPr="003D2DC4" w:rsidRDefault="00B7706B" w:rsidP="003D2DC4">
      <w:pPr>
        <w:spacing w:before="0" w:after="0"/>
        <w:ind w:firstLine="709"/>
        <w:rPr>
          <w:rFonts w:eastAsia="SimSun"/>
        </w:rPr>
      </w:pPr>
      <w:r>
        <w:rPr>
          <w:rFonts w:eastAsia="SimSun"/>
          <w:iCs/>
        </w:rPr>
        <w:t xml:space="preserve">Завдання </w:t>
      </w:r>
      <w:r w:rsidR="001B6BC0" w:rsidRPr="00B7706B">
        <w:rPr>
          <w:rFonts w:eastAsia="SimSun"/>
          <w:iCs/>
        </w:rPr>
        <w:t>1.</w:t>
      </w:r>
      <w:r w:rsidR="001B6BC0" w:rsidRPr="00B7706B">
        <w:rPr>
          <w:rFonts w:eastAsia="SimSun"/>
        </w:rPr>
        <w:t xml:space="preserve"> </w:t>
      </w:r>
      <w:r w:rsidR="001B6BC0" w:rsidRPr="00B7706B">
        <w:t>Компанія заявляє про значні прибутки, але в той же час має проблеми з ліквідністю. Які контрольні заходи Ви б запропонували для перевірки достовірності фінансової звітності?</w:t>
      </w:r>
    </w:p>
    <w:p w:rsidR="005E4E24" w:rsidRPr="00B7706B" w:rsidRDefault="00B7706B" w:rsidP="003D2DC4">
      <w:pPr>
        <w:spacing w:before="0" w:after="0"/>
        <w:ind w:firstLine="709"/>
      </w:pPr>
      <w:r>
        <w:rPr>
          <w:iCs/>
        </w:rPr>
        <w:t xml:space="preserve">Завдання </w:t>
      </w:r>
      <w:r w:rsidR="001B6BC0" w:rsidRPr="00B7706B">
        <w:rPr>
          <w:iCs/>
        </w:rPr>
        <w:t>2</w:t>
      </w:r>
      <w:r>
        <w:rPr>
          <w:iCs/>
        </w:rPr>
        <w:t>.</w:t>
      </w:r>
      <w:r w:rsidR="003D2DC4">
        <w:t xml:space="preserve"> </w:t>
      </w:r>
      <w:r w:rsidR="001B6BC0" w:rsidRPr="00B7706B">
        <w:t>Під час інвентаризації виявлено недостачу матеріальних цінностей. Які можливі причини такої ситуації і які подальші дії слід вжити?</w:t>
      </w:r>
    </w:p>
    <w:p w:rsidR="005E4E24" w:rsidRPr="003D2DC4" w:rsidRDefault="001B6BC0" w:rsidP="003D2DC4">
      <w:pPr>
        <w:spacing w:before="0" w:after="0"/>
        <w:ind w:firstLine="709"/>
      </w:pPr>
      <w:r w:rsidRPr="00B7706B">
        <w:rPr>
          <w:iCs/>
        </w:rPr>
        <w:t>Завдання 3</w:t>
      </w:r>
      <w:r w:rsidR="00B7706B">
        <w:rPr>
          <w:iCs/>
        </w:rPr>
        <w:t>.</w:t>
      </w:r>
      <w:r w:rsidRPr="00B7706B">
        <w:t xml:space="preserve"> Ви</w:t>
      </w:r>
      <w:r w:rsidRPr="0076211C">
        <w:t xml:space="preserve"> отримали анонімний лист, в якому стверджується, що в компанії має місце систематичне заниження податкових зобов</w:t>
      </w:r>
      <w:r w:rsidR="00DF08F5" w:rsidRPr="0076211C">
        <w:t>’</w:t>
      </w:r>
      <w:r w:rsidRPr="0076211C">
        <w:t>язань. Які кроки Ви б вжили для перевірки цієї інформації?</w:t>
      </w:r>
    </w:p>
    <w:p w:rsidR="005E4E24" w:rsidRPr="00B7706B" w:rsidRDefault="001B6BC0" w:rsidP="003D2DC4">
      <w:pPr>
        <w:spacing w:before="0" w:after="0"/>
        <w:ind w:firstLine="709"/>
        <w:rPr>
          <w:rFonts w:eastAsia="sans-serif"/>
        </w:rPr>
      </w:pPr>
      <w:r w:rsidRPr="00B7706B">
        <w:rPr>
          <w:rStyle w:val="a6"/>
          <w:rFonts w:eastAsia="sans-serif"/>
          <w:b w:val="0"/>
          <w:bCs w:val="0"/>
          <w:iCs/>
        </w:rPr>
        <w:t>Завдання 4</w:t>
      </w:r>
      <w:r w:rsidRPr="00B7706B">
        <w:rPr>
          <w:rStyle w:val="a6"/>
          <w:rFonts w:eastAsia="sans-serif"/>
          <w:b w:val="0"/>
          <w:bCs w:val="0"/>
        </w:rPr>
        <w:t xml:space="preserve"> Типи </w:t>
      </w:r>
      <w:proofErr w:type="spellStart"/>
      <w:r w:rsidRPr="00B7706B">
        <w:rPr>
          <w:rStyle w:val="a6"/>
          <w:rFonts w:eastAsia="sans-serif"/>
          <w:b w:val="0"/>
          <w:bCs w:val="0"/>
        </w:rPr>
        <w:t>мошенницьких</w:t>
      </w:r>
      <w:proofErr w:type="spellEnd"/>
      <w:r w:rsidRPr="00B7706B">
        <w:rPr>
          <w:rStyle w:val="a6"/>
          <w:rFonts w:eastAsia="sans-serif"/>
          <w:b w:val="0"/>
          <w:bCs w:val="0"/>
        </w:rPr>
        <w:t xml:space="preserve"> схем та методи їх виявлення:</w:t>
      </w:r>
    </w:p>
    <w:p w:rsidR="005E4E24" w:rsidRPr="0076211C" w:rsidRDefault="003D2DC4" w:rsidP="008C02C2">
      <w:pPr>
        <w:pBdr>
          <w:top w:val="none" w:sz="0" w:space="0" w:color="1F1F1F"/>
          <w:left w:val="none" w:sz="0" w:space="0" w:color="1F1F1F"/>
          <w:bottom w:val="none" w:sz="0" w:space="0" w:color="1F1F1F"/>
          <w:right w:val="none" w:sz="0" w:space="0" w:color="1F1F1F"/>
        </w:pBdr>
        <w:spacing w:before="0" w:after="0"/>
        <w:ind w:firstLine="709"/>
        <w:rPr>
          <w:rFonts w:eastAsia="sans-serif"/>
        </w:rPr>
      </w:pPr>
      <w:r>
        <w:rPr>
          <w:rStyle w:val="a6"/>
          <w:rFonts w:eastAsia="sans-serif"/>
          <w:b w:val="0"/>
          <w:bCs w:val="0"/>
        </w:rPr>
        <w:t>1.</w:t>
      </w:r>
      <w:r w:rsidR="001B6BC0" w:rsidRPr="00B7706B">
        <w:rPr>
          <w:rStyle w:val="a6"/>
          <w:rFonts w:eastAsia="sans-serif"/>
          <w:b w:val="0"/>
          <w:bCs w:val="0"/>
        </w:rPr>
        <w:t xml:space="preserve"> Фальсифікація документів</w:t>
      </w:r>
      <w:r w:rsidR="001B6BC0" w:rsidRPr="0076211C">
        <w:rPr>
          <w:rStyle w:val="a6"/>
          <w:rFonts w:eastAsia="sans-serif"/>
          <w:b w:val="0"/>
          <w:bCs w:val="0"/>
        </w:rPr>
        <w:t>:</w:t>
      </w:r>
      <w:r w:rsidR="001B6BC0" w:rsidRPr="0076211C">
        <w:rPr>
          <w:rFonts w:eastAsia="sans-serif"/>
        </w:rPr>
        <w:t xml:space="preserve"> Підроблення підписів, печаток, зміна дат, дописок. Як виявити такі махінації?</w:t>
      </w:r>
    </w:p>
    <w:p w:rsidR="005E4E24" w:rsidRPr="0076211C" w:rsidRDefault="003D2DC4" w:rsidP="008C02C2">
      <w:pPr>
        <w:pBdr>
          <w:top w:val="none" w:sz="0" w:space="0" w:color="1F1F1F"/>
          <w:left w:val="none" w:sz="0" w:space="0" w:color="1F1F1F"/>
          <w:bottom w:val="none" w:sz="0" w:space="0" w:color="1F1F1F"/>
          <w:right w:val="none" w:sz="0" w:space="0" w:color="1F1F1F"/>
        </w:pBdr>
        <w:spacing w:before="0" w:after="0"/>
        <w:ind w:firstLine="709"/>
        <w:rPr>
          <w:rFonts w:eastAsia="sans-serif"/>
        </w:rPr>
      </w:pPr>
      <w:r>
        <w:rPr>
          <w:rStyle w:val="a6"/>
          <w:rFonts w:eastAsia="sans-serif"/>
          <w:b w:val="0"/>
          <w:bCs w:val="0"/>
        </w:rPr>
        <w:t>2.</w:t>
      </w:r>
      <w:r w:rsidR="001B6BC0" w:rsidRPr="0076211C">
        <w:rPr>
          <w:rStyle w:val="a6"/>
          <w:rFonts w:eastAsia="sans-serif"/>
          <w:b w:val="0"/>
          <w:bCs w:val="0"/>
        </w:rPr>
        <w:t xml:space="preserve"> Завищення витрат:</w:t>
      </w:r>
      <w:r w:rsidR="001B6BC0" w:rsidRPr="0076211C">
        <w:rPr>
          <w:rFonts w:eastAsia="sans-serif"/>
        </w:rPr>
        <w:t xml:space="preserve"> Створення фіктивних постачальників, завищення цін на товари та послуги. Які контрольні заходи можна застосувати?</w:t>
      </w:r>
    </w:p>
    <w:p w:rsidR="005E4E24" w:rsidRPr="0076211C" w:rsidRDefault="003D2DC4" w:rsidP="008C02C2">
      <w:pPr>
        <w:pBdr>
          <w:top w:val="none" w:sz="0" w:space="0" w:color="1F1F1F"/>
          <w:left w:val="none" w:sz="0" w:space="0" w:color="1F1F1F"/>
          <w:bottom w:val="none" w:sz="0" w:space="0" w:color="1F1F1F"/>
          <w:right w:val="none" w:sz="0" w:space="0" w:color="1F1F1F"/>
        </w:pBdr>
        <w:spacing w:before="0" w:after="0"/>
        <w:ind w:firstLine="709"/>
        <w:rPr>
          <w:rFonts w:eastAsia="sans-serif"/>
        </w:rPr>
      </w:pPr>
      <w:r>
        <w:rPr>
          <w:rStyle w:val="a6"/>
          <w:rFonts w:eastAsia="sans-serif"/>
          <w:b w:val="0"/>
          <w:bCs w:val="0"/>
        </w:rPr>
        <w:t xml:space="preserve">3. </w:t>
      </w:r>
      <w:r w:rsidR="001B6BC0" w:rsidRPr="0076211C">
        <w:rPr>
          <w:rStyle w:val="a6"/>
          <w:rFonts w:eastAsia="sans-serif"/>
          <w:b w:val="0"/>
          <w:bCs w:val="0"/>
        </w:rPr>
        <w:t>Розкрадання активів:</w:t>
      </w:r>
      <w:r w:rsidR="001B6BC0" w:rsidRPr="0076211C">
        <w:rPr>
          <w:rFonts w:eastAsia="sans-serif"/>
        </w:rPr>
        <w:t xml:space="preserve"> Привласнення грошових коштів, матеріальних цінностей. Які процедури допоможуть запобігти таким діям?</w:t>
      </w:r>
    </w:p>
    <w:p w:rsidR="005E4E24" w:rsidRPr="0076211C" w:rsidRDefault="003D2DC4" w:rsidP="003215CB">
      <w:pPr>
        <w:pBdr>
          <w:top w:val="none" w:sz="0" w:space="0" w:color="1F1F1F"/>
          <w:left w:val="none" w:sz="0" w:space="0" w:color="1F1F1F"/>
          <w:bottom w:val="none" w:sz="0" w:space="0" w:color="1F1F1F"/>
          <w:right w:val="none" w:sz="0" w:space="0" w:color="1F1F1F"/>
        </w:pBdr>
        <w:spacing w:before="0" w:after="0"/>
        <w:ind w:firstLine="709"/>
        <w:rPr>
          <w:rFonts w:eastAsia="sans-serif"/>
        </w:rPr>
      </w:pPr>
      <w:r>
        <w:rPr>
          <w:rStyle w:val="a6"/>
          <w:rFonts w:eastAsia="sans-serif"/>
          <w:b w:val="0"/>
          <w:bCs w:val="0"/>
        </w:rPr>
        <w:t xml:space="preserve">4. </w:t>
      </w:r>
      <w:r w:rsidR="001B6BC0" w:rsidRPr="0076211C">
        <w:rPr>
          <w:rStyle w:val="a6"/>
          <w:rFonts w:eastAsia="sans-serif"/>
          <w:b w:val="0"/>
          <w:bCs w:val="0"/>
        </w:rPr>
        <w:t>Ухилення від сплати податків:</w:t>
      </w:r>
      <w:r w:rsidR="001B6BC0" w:rsidRPr="0076211C">
        <w:rPr>
          <w:rFonts w:eastAsia="sans-serif"/>
        </w:rPr>
        <w:t xml:space="preserve"> Створення схем мінімізації податкових зобов</w:t>
      </w:r>
      <w:r w:rsidR="00DF08F5" w:rsidRPr="0076211C">
        <w:rPr>
          <w:rFonts w:eastAsia="sans-serif"/>
        </w:rPr>
        <w:t>’</w:t>
      </w:r>
      <w:r w:rsidR="001B6BC0" w:rsidRPr="0076211C">
        <w:rPr>
          <w:rFonts w:eastAsia="sans-serif"/>
        </w:rPr>
        <w:t>язань. Які ризики тут можуть виникнути?</w:t>
      </w:r>
    </w:p>
    <w:p w:rsidR="005E4E24" w:rsidRPr="0076211C" w:rsidRDefault="003215CB" w:rsidP="008C02C2">
      <w:pPr>
        <w:ind w:firstLine="709"/>
        <w:rPr>
          <w:rFonts w:eastAsia="sans-serif"/>
        </w:rPr>
      </w:pPr>
      <w:r>
        <w:rPr>
          <w:rFonts w:eastAsia="sans-serif"/>
        </w:rPr>
        <w:t xml:space="preserve">Завдання 5. </w:t>
      </w:r>
      <w:r w:rsidR="001B6BC0" w:rsidRPr="0076211C">
        <w:rPr>
          <w:rFonts w:eastAsia="sans-serif"/>
        </w:rPr>
        <w:t>Теми для написання тез:</w:t>
      </w:r>
    </w:p>
    <w:p w:rsidR="005E4E24" w:rsidRPr="0076211C" w:rsidRDefault="001B6BC0" w:rsidP="00721756">
      <w:pPr>
        <w:numPr>
          <w:ilvl w:val="0"/>
          <w:numId w:val="4"/>
        </w:numPr>
        <w:ind w:firstLine="709"/>
        <w:rPr>
          <w:rFonts w:eastAsia="sans-serif"/>
        </w:rPr>
      </w:pPr>
      <w:r w:rsidRPr="0076211C">
        <w:rPr>
          <w:rFonts w:eastAsia="sans-serif"/>
        </w:rPr>
        <w:t>Як розробити ефективну програму внутрішнього контролю для запобігання шахрайства?</w:t>
      </w:r>
    </w:p>
    <w:p w:rsidR="005E4E24" w:rsidRPr="0076211C" w:rsidRDefault="001B6BC0" w:rsidP="00721756">
      <w:pPr>
        <w:numPr>
          <w:ilvl w:val="0"/>
          <w:numId w:val="4"/>
        </w:numPr>
        <w:ind w:firstLine="709"/>
        <w:rPr>
          <w:rFonts w:eastAsia="sans-serif"/>
        </w:rPr>
      </w:pPr>
      <w:r w:rsidRPr="0076211C">
        <w:rPr>
          <w:rFonts w:eastAsia="sans-serif"/>
        </w:rPr>
        <w:t>Які найбільш поширені помилки допускають аудитори при проведенні перевірок?</w:t>
      </w:r>
    </w:p>
    <w:p w:rsidR="005E4E24" w:rsidRPr="0076211C" w:rsidRDefault="001B6BC0" w:rsidP="00721756">
      <w:pPr>
        <w:numPr>
          <w:ilvl w:val="0"/>
          <w:numId w:val="4"/>
        </w:numPr>
        <w:ind w:firstLine="709"/>
        <w:rPr>
          <w:rFonts w:eastAsia="sans-serif"/>
        </w:rPr>
      </w:pPr>
      <w:r w:rsidRPr="0076211C">
        <w:rPr>
          <w:rFonts w:eastAsia="sans-serif"/>
        </w:rPr>
        <w:t>Як використовувати дані з систем електронного документообігу для підвищення ефективності аудиту?</w:t>
      </w:r>
    </w:p>
    <w:p w:rsidR="005E4E24" w:rsidRPr="0076211C" w:rsidRDefault="001B6BC0" w:rsidP="00721756">
      <w:pPr>
        <w:numPr>
          <w:ilvl w:val="0"/>
          <w:numId w:val="4"/>
        </w:numPr>
        <w:ind w:firstLine="709"/>
        <w:rPr>
          <w:rFonts w:eastAsia="sans-serif"/>
        </w:rPr>
      </w:pPr>
      <w:r w:rsidRPr="0076211C">
        <w:rPr>
          <w:rFonts w:eastAsia="sans-serif"/>
        </w:rPr>
        <w:t>Які виклики стоять перед аудиторами в умовах цифрової трансформації бізнесу?</w:t>
      </w:r>
    </w:p>
    <w:p w:rsidR="00B608CC" w:rsidRPr="0076211C" w:rsidRDefault="00B608CC" w:rsidP="00B608CC">
      <w:pPr>
        <w:ind w:left="125" w:firstLine="0"/>
        <w:rPr>
          <w:rFonts w:eastAsia="sans-serif"/>
        </w:rPr>
      </w:pPr>
    </w:p>
    <w:p w:rsidR="005E4E24" w:rsidRPr="0076211C" w:rsidRDefault="005E4E24">
      <w:pPr>
        <w:pBdr>
          <w:top w:val="none" w:sz="0" w:space="0" w:color="1F1F1F"/>
          <w:left w:val="none" w:sz="0" w:space="0" w:color="1F1F1F"/>
          <w:bottom w:val="none" w:sz="0" w:space="0" w:color="1F1F1F"/>
          <w:right w:val="none" w:sz="0" w:space="0" w:color="1F1F1F"/>
        </w:pBdr>
        <w:spacing w:before="0" w:after="0"/>
        <w:ind w:firstLineChars="200" w:firstLine="560"/>
        <w:rPr>
          <w:rFonts w:eastAsia="sans-serif"/>
        </w:rPr>
      </w:pPr>
    </w:p>
    <w:p w:rsidR="005E4E24" w:rsidRPr="0076211C" w:rsidRDefault="001B6BC0">
      <w:pPr>
        <w:spacing w:after="120"/>
        <w:ind w:firstLine="0"/>
        <w:jc w:val="center"/>
        <w:rPr>
          <w:b/>
          <w:bCs/>
        </w:rPr>
      </w:pPr>
      <w:r w:rsidRPr="0076211C">
        <w:rPr>
          <w:rFonts w:ascii="SimSun" w:eastAsia="SimSun" w:hAnsi="SimSun" w:cs="SimSun"/>
          <w:sz w:val="24"/>
          <w:szCs w:val="24"/>
        </w:rPr>
        <w:t xml:space="preserve"> </w:t>
      </w:r>
      <w:r w:rsidRPr="0076211C">
        <w:rPr>
          <w:rFonts w:ascii="SimSun" w:eastAsia="SimSun" w:hAnsi="SimSun" w:cs="SimSun"/>
          <w:noProof/>
          <w:sz w:val="24"/>
          <w:szCs w:val="24"/>
          <w:lang w:val="ru-RU" w:eastAsia="ru-RU"/>
        </w:rPr>
        <w:drawing>
          <wp:inline distT="0" distB="0" distL="114300" distR="114300" wp14:anchorId="12B49E50" wp14:editId="362A1737">
            <wp:extent cx="723265" cy="816610"/>
            <wp:effectExtent l="0" t="0" r="8255" b="6350"/>
            <wp:docPr id="14"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6" descr="IMG_256"/>
                    <pic:cNvPicPr>
                      <a:picLocks noChangeAspect="1"/>
                    </pic:cNvPicPr>
                  </pic:nvPicPr>
                  <pic:blipFill>
                    <a:blip r:embed="rId19" cstate="print"/>
                    <a:stretch>
                      <a:fillRect/>
                    </a:stretch>
                  </pic:blipFill>
                  <pic:spPr>
                    <a:xfrm>
                      <a:off x="0" y="0"/>
                      <a:ext cx="723265" cy="816610"/>
                    </a:xfrm>
                    <a:prstGeom prst="rect">
                      <a:avLst/>
                    </a:prstGeom>
                    <a:noFill/>
                    <a:ln w="9525">
                      <a:noFill/>
                    </a:ln>
                  </pic:spPr>
                </pic:pic>
              </a:graphicData>
            </a:graphic>
          </wp:inline>
        </w:drawing>
      </w:r>
      <w:r w:rsidRPr="0076211C">
        <w:rPr>
          <w:b/>
          <w:bCs/>
        </w:rPr>
        <w:t>Тести</w:t>
      </w:r>
    </w:p>
    <w:p w:rsidR="005E4E24" w:rsidRPr="0076211C" w:rsidRDefault="001B6BC0" w:rsidP="00B608CC">
      <w:pPr>
        <w:pStyle w:val="3"/>
        <w:keepNext w:val="0"/>
        <w:spacing w:before="0" w:after="0"/>
        <w:ind w:left="0" w:firstLine="709"/>
        <w:jc w:val="both"/>
        <w:rPr>
          <w:b w:val="0"/>
          <w:bCs/>
          <w:sz w:val="28"/>
          <w:szCs w:val="28"/>
        </w:rPr>
      </w:pPr>
      <w:r w:rsidRPr="0076211C">
        <w:rPr>
          <w:b w:val="0"/>
          <w:bCs/>
          <w:sz w:val="28"/>
          <w:szCs w:val="28"/>
        </w:rPr>
        <w:t>Тест 1</w:t>
      </w:r>
    </w:p>
    <w:p w:rsidR="005E4E24" w:rsidRPr="0076211C" w:rsidRDefault="001B6BC0" w:rsidP="00B608CC">
      <w:pPr>
        <w:pStyle w:val="ae"/>
        <w:spacing w:beforeAutospacing="0" w:afterAutospacing="0"/>
        <w:ind w:firstLine="709"/>
        <w:jc w:val="both"/>
        <w:rPr>
          <w:bCs/>
          <w:sz w:val="28"/>
          <w:szCs w:val="28"/>
          <w:lang w:val="uk-UA"/>
        </w:rPr>
      </w:pPr>
      <w:r w:rsidRPr="0076211C">
        <w:rPr>
          <w:rStyle w:val="a6"/>
          <w:b w:val="0"/>
          <w:sz w:val="28"/>
          <w:szCs w:val="28"/>
          <w:lang w:val="uk-UA"/>
        </w:rPr>
        <w:t>Що таке внутрішній контроль?</w:t>
      </w:r>
    </w:p>
    <w:p w:rsidR="005E4E24" w:rsidRPr="00FF44C9" w:rsidRDefault="001B6BC0" w:rsidP="00B608CC">
      <w:pPr>
        <w:pStyle w:val="ae"/>
        <w:spacing w:beforeAutospacing="0" w:afterAutospacing="0"/>
        <w:ind w:firstLine="709"/>
        <w:jc w:val="both"/>
        <w:rPr>
          <w:sz w:val="28"/>
          <w:szCs w:val="28"/>
          <w:lang w:val="uk-UA"/>
        </w:rPr>
      </w:pPr>
      <w:r w:rsidRPr="0076211C">
        <w:rPr>
          <w:sz w:val="28"/>
          <w:szCs w:val="28"/>
          <w:lang w:val="uk-UA"/>
        </w:rPr>
        <w:lastRenderedPageBreak/>
        <w:t xml:space="preserve"> </w:t>
      </w:r>
      <w:r w:rsidRPr="00FF44C9">
        <w:rPr>
          <w:sz w:val="28"/>
          <w:szCs w:val="28"/>
          <w:lang w:val="uk-UA"/>
        </w:rPr>
        <w:t>а) це система заходів, спрямованих на захист активів пі</w:t>
      </w:r>
      <w:r w:rsidR="008C02C2" w:rsidRPr="00FF44C9">
        <w:rPr>
          <w:sz w:val="28"/>
          <w:szCs w:val="28"/>
          <w:lang w:val="uk-UA"/>
        </w:rPr>
        <w:t>дприємства від зовнішніх загроз;</w:t>
      </w:r>
    </w:p>
    <w:p w:rsidR="005E4E24" w:rsidRPr="00FF44C9" w:rsidRDefault="001B6BC0" w:rsidP="00B608CC">
      <w:pPr>
        <w:pStyle w:val="ae"/>
        <w:spacing w:beforeAutospacing="0" w:afterAutospacing="0"/>
        <w:ind w:firstLine="709"/>
        <w:jc w:val="both"/>
        <w:rPr>
          <w:sz w:val="28"/>
          <w:szCs w:val="28"/>
          <w:lang w:val="uk-UA"/>
        </w:rPr>
      </w:pPr>
      <w:r w:rsidRPr="00FF44C9">
        <w:rPr>
          <w:sz w:val="28"/>
          <w:szCs w:val="28"/>
          <w:lang w:val="uk-UA"/>
        </w:rPr>
        <w:t xml:space="preserve"> б) це процес оцінки та вдосконалення діяльності підприємства д</w:t>
      </w:r>
      <w:r w:rsidR="008C02C2" w:rsidRPr="00FF44C9">
        <w:rPr>
          <w:sz w:val="28"/>
          <w:szCs w:val="28"/>
          <w:lang w:val="uk-UA"/>
        </w:rPr>
        <w:t>ля досягнення поставлених цілей;</w:t>
      </w:r>
    </w:p>
    <w:p w:rsidR="005E4E24" w:rsidRPr="00FF44C9" w:rsidRDefault="001B6BC0" w:rsidP="00B608CC">
      <w:pPr>
        <w:pStyle w:val="ae"/>
        <w:spacing w:beforeAutospacing="0" w:afterAutospacing="0"/>
        <w:ind w:firstLine="709"/>
        <w:jc w:val="both"/>
        <w:rPr>
          <w:sz w:val="28"/>
          <w:szCs w:val="28"/>
          <w:lang w:val="uk-UA"/>
        </w:rPr>
      </w:pPr>
      <w:r w:rsidRPr="00FF44C9">
        <w:rPr>
          <w:rStyle w:val="a4"/>
          <w:i w:val="0"/>
          <w:sz w:val="28"/>
          <w:szCs w:val="28"/>
          <w:lang w:val="uk-UA"/>
        </w:rPr>
        <w:t xml:space="preserve">в) це сукупність методів, процедур та заходів, спрямованих на забезпечення </w:t>
      </w:r>
      <w:r w:rsidR="00D90012" w:rsidRPr="00FF44C9">
        <w:rPr>
          <w:rStyle w:val="a4"/>
          <w:i w:val="0"/>
          <w:sz w:val="28"/>
          <w:szCs w:val="28"/>
          <w:lang w:val="uk-UA"/>
        </w:rPr>
        <w:t>правдивості</w:t>
      </w:r>
      <w:r w:rsidRPr="00FF44C9">
        <w:rPr>
          <w:rStyle w:val="a4"/>
          <w:i w:val="0"/>
          <w:sz w:val="28"/>
          <w:szCs w:val="28"/>
          <w:lang w:val="uk-UA"/>
        </w:rPr>
        <w:t xml:space="preserve"> фінансової звітно</w:t>
      </w:r>
      <w:r w:rsidR="008C02C2" w:rsidRPr="00FF44C9">
        <w:rPr>
          <w:rStyle w:val="a4"/>
          <w:i w:val="0"/>
          <w:sz w:val="28"/>
          <w:szCs w:val="28"/>
          <w:lang w:val="uk-UA"/>
        </w:rPr>
        <w:t>сті та дотримання законодавства;</w:t>
      </w:r>
    </w:p>
    <w:p w:rsidR="005E4E24" w:rsidRPr="00FF44C9" w:rsidRDefault="001B6BC0" w:rsidP="00B608CC">
      <w:pPr>
        <w:pStyle w:val="ae"/>
        <w:spacing w:beforeAutospacing="0" w:afterAutospacing="0"/>
        <w:ind w:firstLine="709"/>
        <w:jc w:val="both"/>
        <w:rPr>
          <w:sz w:val="28"/>
          <w:szCs w:val="28"/>
          <w:lang w:val="uk-UA"/>
        </w:rPr>
      </w:pPr>
      <w:r w:rsidRPr="00FF44C9">
        <w:rPr>
          <w:sz w:val="28"/>
          <w:szCs w:val="28"/>
          <w:lang w:val="uk-UA"/>
        </w:rPr>
        <w:t>г) це система захисту інформації від несанкціонованого доступу.</w:t>
      </w:r>
    </w:p>
    <w:p w:rsidR="005E4E24" w:rsidRPr="0076211C" w:rsidRDefault="001B6BC0" w:rsidP="00B608CC">
      <w:pPr>
        <w:pStyle w:val="3"/>
        <w:keepNext w:val="0"/>
        <w:spacing w:before="0" w:after="0"/>
        <w:ind w:left="0" w:firstLine="709"/>
        <w:jc w:val="both"/>
        <w:rPr>
          <w:b w:val="0"/>
          <w:bCs/>
          <w:sz w:val="28"/>
          <w:szCs w:val="28"/>
        </w:rPr>
      </w:pPr>
      <w:r w:rsidRPr="00FF44C9">
        <w:rPr>
          <w:b w:val="0"/>
          <w:bCs/>
          <w:sz w:val="28"/>
          <w:szCs w:val="28"/>
        </w:rPr>
        <w:t>Тест 2</w:t>
      </w:r>
    </w:p>
    <w:p w:rsidR="005E4E24" w:rsidRPr="0076211C" w:rsidRDefault="001B6BC0" w:rsidP="00B608CC">
      <w:pPr>
        <w:pStyle w:val="3"/>
        <w:keepNext w:val="0"/>
        <w:spacing w:before="0" w:after="0"/>
        <w:ind w:left="0" w:firstLine="709"/>
        <w:jc w:val="both"/>
        <w:rPr>
          <w:b w:val="0"/>
          <w:bCs/>
          <w:sz w:val="28"/>
          <w:szCs w:val="28"/>
        </w:rPr>
      </w:pPr>
      <w:r w:rsidRPr="0076211C">
        <w:rPr>
          <w:b w:val="0"/>
          <w:bCs/>
          <w:sz w:val="28"/>
          <w:szCs w:val="28"/>
        </w:rPr>
        <w:t xml:space="preserve">Яка основна мета внутрішнього контролю? </w:t>
      </w:r>
    </w:p>
    <w:p w:rsidR="005E4E24" w:rsidRPr="0076211C" w:rsidRDefault="001B6BC0" w:rsidP="00B608CC">
      <w:pPr>
        <w:pStyle w:val="3"/>
        <w:keepNext w:val="0"/>
        <w:spacing w:before="0" w:after="0"/>
        <w:ind w:left="0" w:firstLine="709"/>
        <w:jc w:val="both"/>
        <w:rPr>
          <w:b w:val="0"/>
          <w:bCs/>
          <w:sz w:val="28"/>
          <w:szCs w:val="28"/>
        </w:rPr>
      </w:pPr>
      <w:r w:rsidRPr="0076211C">
        <w:rPr>
          <w:b w:val="0"/>
          <w:bCs/>
          <w:sz w:val="28"/>
          <w:szCs w:val="28"/>
        </w:rPr>
        <w:t>а) з</w:t>
      </w:r>
      <w:r w:rsidR="00B27B20">
        <w:rPr>
          <w:b w:val="0"/>
          <w:bCs/>
          <w:sz w:val="28"/>
          <w:szCs w:val="28"/>
        </w:rPr>
        <w:t>більшення прибутку підприємства;</w:t>
      </w:r>
      <w:r w:rsidRPr="0076211C">
        <w:rPr>
          <w:b w:val="0"/>
          <w:bCs/>
          <w:sz w:val="28"/>
          <w:szCs w:val="28"/>
        </w:rPr>
        <w:t xml:space="preserve"> </w:t>
      </w:r>
    </w:p>
    <w:p w:rsidR="005E4E24" w:rsidRPr="0076211C" w:rsidRDefault="001B6BC0" w:rsidP="00B608CC">
      <w:pPr>
        <w:pStyle w:val="3"/>
        <w:keepNext w:val="0"/>
        <w:spacing w:before="0" w:after="0"/>
        <w:ind w:left="0" w:firstLine="709"/>
        <w:jc w:val="both"/>
        <w:rPr>
          <w:b w:val="0"/>
          <w:bCs/>
          <w:sz w:val="28"/>
          <w:szCs w:val="28"/>
        </w:rPr>
      </w:pPr>
      <w:r w:rsidRPr="0076211C">
        <w:rPr>
          <w:b w:val="0"/>
          <w:bCs/>
          <w:sz w:val="28"/>
          <w:szCs w:val="28"/>
        </w:rPr>
        <w:t xml:space="preserve">б) </w:t>
      </w:r>
      <w:r w:rsidR="00B27B20">
        <w:rPr>
          <w:b w:val="0"/>
          <w:bCs/>
          <w:sz w:val="28"/>
          <w:szCs w:val="28"/>
        </w:rPr>
        <w:t>зменшення витрат на виробництво;</w:t>
      </w:r>
    </w:p>
    <w:p w:rsidR="005E4E24" w:rsidRPr="0076211C" w:rsidRDefault="001B6BC0" w:rsidP="00B608CC">
      <w:pPr>
        <w:pStyle w:val="3"/>
        <w:keepNext w:val="0"/>
        <w:spacing w:before="0" w:after="0"/>
        <w:ind w:left="0" w:firstLine="709"/>
        <w:jc w:val="both"/>
        <w:rPr>
          <w:b w:val="0"/>
          <w:bCs/>
          <w:iCs/>
          <w:sz w:val="28"/>
          <w:szCs w:val="28"/>
        </w:rPr>
      </w:pPr>
      <w:r w:rsidRPr="0076211C">
        <w:rPr>
          <w:b w:val="0"/>
          <w:bCs/>
          <w:sz w:val="28"/>
          <w:szCs w:val="28"/>
        </w:rPr>
        <w:t>в)</w:t>
      </w:r>
      <w:r w:rsidR="00B27B20">
        <w:rPr>
          <w:b w:val="0"/>
          <w:bCs/>
          <w:sz w:val="28"/>
          <w:szCs w:val="28"/>
        </w:rPr>
        <w:t xml:space="preserve"> </w:t>
      </w:r>
      <w:r w:rsidRPr="0076211C">
        <w:rPr>
          <w:b w:val="0"/>
          <w:bCs/>
          <w:iCs/>
          <w:sz w:val="28"/>
          <w:szCs w:val="28"/>
        </w:rPr>
        <w:t xml:space="preserve">забезпечення </w:t>
      </w:r>
      <w:r w:rsidR="00D90012" w:rsidRPr="0076211C">
        <w:rPr>
          <w:b w:val="0"/>
          <w:bCs/>
          <w:iCs/>
          <w:sz w:val="28"/>
          <w:szCs w:val="28"/>
        </w:rPr>
        <w:t>правдивості</w:t>
      </w:r>
      <w:r w:rsidRPr="0076211C">
        <w:rPr>
          <w:b w:val="0"/>
          <w:bCs/>
          <w:iCs/>
          <w:sz w:val="28"/>
          <w:szCs w:val="28"/>
        </w:rPr>
        <w:t xml:space="preserve"> фінансової звітності</w:t>
      </w:r>
      <w:r w:rsidR="00B27B20">
        <w:rPr>
          <w:b w:val="0"/>
          <w:bCs/>
          <w:iCs/>
          <w:sz w:val="28"/>
          <w:szCs w:val="28"/>
        </w:rPr>
        <w:t xml:space="preserve"> та дотримання законодавства;</w:t>
      </w:r>
    </w:p>
    <w:p w:rsidR="005E4E24" w:rsidRPr="0076211C" w:rsidRDefault="00B27B20" w:rsidP="00B608CC">
      <w:pPr>
        <w:pStyle w:val="3"/>
        <w:keepNext w:val="0"/>
        <w:spacing w:before="0" w:after="0"/>
        <w:ind w:left="0" w:firstLine="709"/>
        <w:jc w:val="both"/>
        <w:rPr>
          <w:b w:val="0"/>
          <w:bCs/>
          <w:sz w:val="28"/>
          <w:szCs w:val="28"/>
        </w:rPr>
      </w:pPr>
      <w:r>
        <w:rPr>
          <w:b w:val="0"/>
          <w:bCs/>
          <w:sz w:val="28"/>
          <w:szCs w:val="28"/>
        </w:rPr>
        <w:t>г) з</w:t>
      </w:r>
      <w:r w:rsidR="001B6BC0" w:rsidRPr="0076211C">
        <w:rPr>
          <w:b w:val="0"/>
          <w:bCs/>
          <w:sz w:val="28"/>
          <w:szCs w:val="28"/>
        </w:rPr>
        <w:t>ахист активів підприємства від крадіжок.</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Тест 3</w:t>
      </w:r>
    </w:p>
    <w:p w:rsidR="005E4E24" w:rsidRPr="0076211C" w:rsidRDefault="001B6BC0" w:rsidP="00B608CC">
      <w:pPr>
        <w:pStyle w:val="ae"/>
        <w:spacing w:beforeAutospacing="0" w:afterAutospacing="0"/>
        <w:ind w:firstLine="709"/>
        <w:jc w:val="both"/>
        <w:rPr>
          <w:sz w:val="28"/>
          <w:szCs w:val="28"/>
          <w:lang w:val="uk-UA"/>
        </w:rPr>
      </w:pPr>
      <w:r w:rsidRPr="0076211C">
        <w:rPr>
          <w:rStyle w:val="a6"/>
          <w:b w:val="0"/>
          <w:bCs w:val="0"/>
          <w:sz w:val="28"/>
          <w:szCs w:val="28"/>
          <w:lang w:val="uk-UA"/>
        </w:rPr>
        <w:t>Які основні принципи внутрішнього контролю?</w:t>
      </w:r>
      <w:r w:rsidRPr="0076211C">
        <w:rPr>
          <w:sz w:val="28"/>
          <w:szCs w:val="28"/>
          <w:lang w:val="uk-UA"/>
        </w:rPr>
        <w:t xml:space="preserve"> </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а) конфіденцій</w:t>
      </w:r>
      <w:r w:rsidR="00C745CA">
        <w:rPr>
          <w:sz w:val="28"/>
          <w:szCs w:val="28"/>
          <w:lang w:val="uk-UA"/>
        </w:rPr>
        <w:t>ність, цілісність, доступність;</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б) відповідаль</w:t>
      </w:r>
      <w:r w:rsidR="00C745CA">
        <w:rPr>
          <w:sz w:val="28"/>
          <w:szCs w:val="28"/>
          <w:lang w:val="uk-UA"/>
        </w:rPr>
        <w:t>ність, прозорість, ефективність;</w:t>
      </w:r>
    </w:p>
    <w:p w:rsidR="005E4E24" w:rsidRPr="0076211C" w:rsidRDefault="001B6BC0" w:rsidP="00B608CC">
      <w:pPr>
        <w:pStyle w:val="ae"/>
        <w:spacing w:beforeAutospacing="0" w:afterAutospacing="0"/>
        <w:ind w:firstLine="709"/>
        <w:jc w:val="both"/>
        <w:rPr>
          <w:sz w:val="28"/>
          <w:szCs w:val="28"/>
          <w:lang w:val="uk-UA"/>
        </w:rPr>
      </w:pPr>
      <w:r w:rsidRPr="0076211C">
        <w:rPr>
          <w:rStyle w:val="a4"/>
          <w:i w:val="0"/>
          <w:sz w:val="28"/>
          <w:szCs w:val="28"/>
          <w:lang w:val="uk-UA"/>
        </w:rPr>
        <w:t>в) розподіл обов</w:t>
      </w:r>
      <w:r w:rsidR="00DF08F5" w:rsidRPr="0076211C">
        <w:rPr>
          <w:rStyle w:val="a4"/>
          <w:i w:val="0"/>
          <w:sz w:val="28"/>
          <w:szCs w:val="28"/>
          <w:lang w:val="uk-UA"/>
        </w:rPr>
        <w:t>’</w:t>
      </w:r>
      <w:r w:rsidRPr="0076211C">
        <w:rPr>
          <w:rStyle w:val="a4"/>
          <w:i w:val="0"/>
          <w:sz w:val="28"/>
          <w:szCs w:val="28"/>
          <w:lang w:val="uk-UA"/>
        </w:rPr>
        <w:t>язків, сегрегація обов</w:t>
      </w:r>
      <w:r w:rsidR="00DF08F5" w:rsidRPr="0076211C">
        <w:rPr>
          <w:rStyle w:val="a4"/>
          <w:i w:val="0"/>
          <w:sz w:val="28"/>
          <w:szCs w:val="28"/>
          <w:lang w:val="uk-UA"/>
        </w:rPr>
        <w:t>’</w:t>
      </w:r>
      <w:r w:rsidR="00C745CA">
        <w:rPr>
          <w:rStyle w:val="a4"/>
          <w:i w:val="0"/>
          <w:sz w:val="28"/>
          <w:szCs w:val="28"/>
          <w:lang w:val="uk-UA"/>
        </w:rPr>
        <w:t>язків, контроль доступу;</w:t>
      </w:r>
      <w:r w:rsidRPr="0076211C">
        <w:rPr>
          <w:sz w:val="28"/>
          <w:szCs w:val="28"/>
          <w:lang w:val="uk-UA"/>
        </w:rPr>
        <w:t xml:space="preserve"> </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г) планування, організація, контроль.</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Тест 4</w:t>
      </w:r>
    </w:p>
    <w:p w:rsidR="005E4E24" w:rsidRPr="0076211C" w:rsidRDefault="001B6BC0" w:rsidP="00B608CC">
      <w:pPr>
        <w:pStyle w:val="ae"/>
        <w:spacing w:beforeAutospacing="0" w:afterAutospacing="0"/>
        <w:ind w:firstLine="709"/>
        <w:jc w:val="both"/>
        <w:rPr>
          <w:sz w:val="28"/>
          <w:szCs w:val="28"/>
          <w:lang w:val="uk-UA"/>
        </w:rPr>
      </w:pPr>
      <w:r w:rsidRPr="0076211C">
        <w:rPr>
          <w:rStyle w:val="a6"/>
          <w:b w:val="0"/>
          <w:bCs w:val="0"/>
          <w:sz w:val="28"/>
          <w:szCs w:val="28"/>
          <w:lang w:val="uk-UA"/>
        </w:rPr>
        <w:t>Яка роль внутрішнього контролю в забезпеченні безпеки бізнесу?</w:t>
      </w:r>
      <w:r w:rsidRPr="0076211C">
        <w:rPr>
          <w:sz w:val="28"/>
          <w:szCs w:val="28"/>
          <w:lang w:val="uk-UA"/>
        </w:rPr>
        <w:t xml:space="preserve"> </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а) внутрішній контроль не пов</w:t>
      </w:r>
      <w:r w:rsidR="00DF08F5" w:rsidRPr="0076211C">
        <w:rPr>
          <w:sz w:val="28"/>
          <w:szCs w:val="28"/>
          <w:lang w:val="uk-UA"/>
        </w:rPr>
        <w:t>’</w:t>
      </w:r>
      <w:r w:rsidR="00C745CA">
        <w:rPr>
          <w:sz w:val="28"/>
          <w:szCs w:val="28"/>
          <w:lang w:val="uk-UA"/>
        </w:rPr>
        <w:t>язаний з безпекою бізнесу;</w:t>
      </w:r>
      <w:r w:rsidRPr="0076211C">
        <w:rPr>
          <w:sz w:val="28"/>
          <w:szCs w:val="28"/>
          <w:lang w:val="uk-UA"/>
        </w:rPr>
        <w:t xml:space="preserve"> </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б) внутрішній контроль за</w:t>
      </w:r>
      <w:r w:rsidR="00C745CA">
        <w:rPr>
          <w:sz w:val="28"/>
          <w:szCs w:val="28"/>
          <w:lang w:val="uk-UA"/>
        </w:rPr>
        <w:t>безпечує лише фінансову безпеку;</w:t>
      </w:r>
    </w:p>
    <w:p w:rsidR="005E4E24" w:rsidRPr="0076211C" w:rsidRDefault="001B6BC0" w:rsidP="00B608CC">
      <w:pPr>
        <w:pStyle w:val="ae"/>
        <w:spacing w:beforeAutospacing="0" w:afterAutospacing="0"/>
        <w:ind w:firstLine="709"/>
        <w:jc w:val="both"/>
        <w:rPr>
          <w:sz w:val="28"/>
          <w:szCs w:val="28"/>
          <w:lang w:val="uk-UA"/>
        </w:rPr>
      </w:pPr>
      <w:r w:rsidRPr="0076211C">
        <w:rPr>
          <w:rStyle w:val="a4"/>
          <w:i w:val="0"/>
          <w:sz w:val="28"/>
          <w:szCs w:val="28"/>
          <w:lang w:val="uk-UA"/>
        </w:rPr>
        <w:t>в) внутрішній контроль є одним з важливих елементів системи безпеки бізнесу, допомагаючи запобігати шахрайс</w:t>
      </w:r>
      <w:r w:rsidR="00C745CA">
        <w:rPr>
          <w:rStyle w:val="a4"/>
          <w:i w:val="0"/>
          <w:sz w:val="28"/>
          <w:szCs w:val="28"/>
          <w:lang w:val="uk-UA"/>
        </w:rPr>
        <w:t>тву, помилкам та іншим загрозам;</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г) внутрішній контроль відповідає виключно за інформаційну безпеку.</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Тест 5</w:t>
      </w:r>
    </w:p>
    <w:p w:rsidR="005E4E24" w:rsidRPr="0076211C" w:rsidRDefault="001B6BC0" w:rsidP="00721756">
      <w:pPr>
        <w:pStyle w:val="ae"/>
        <w:numPr>
          <w:ilvl w:val="0"/>
          <w:numId w:val="5"/>
        </w:numPr>
        <w:spacing w:beforeAutospacing="0" w:afterAutospacing="0"/>
        <w:ind w:firstLine="709"/>
        <w:jc w:val="both"/>
        <w:rPr>
          <w:sz w:val="28"/>
          <w:szCs w:val="28"/>
          <w:lang w:val="uk-UA"/>
        </w:rPr>
      </w:pPr>
      <w:r w:rsidRPr="0076211C">
        <w:rPr>
          <w:rStyle w:val="a6"/>
          <w:b w:val="0"/>
          <w:bCs w:val="0"/>
          <w:sz w:val="28"/>
          <w:szCs w:val="28"/>
          <w:lang w:val="uk-UA"/>
        </w:rPr>
        <w:t>що таке економічна безпека бізнесу?</w:t>
      </w:r>
      <w:r w:rsidRPr="0076211C">
        <w:rPr>
          <w:sz w:val="28"/>
          <w:szCs w:val="28"/>
          <w:lang w:val="uk-UA"/>
        </w:rPr>
        <w:t xml:space="preserve"> </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а) це стан захищеності активів підпр</w:t>
      </w:r>
      <w:r w:rsidR="00C745CA">
        <w:rPr>
          <w:sz w:val="28"/>
          <w:szCs w:val="28"/>
          <w:lang w:val="uk-UA"/>
        </w:rPr>
        <w:t>иємства від фізичного знищення;</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б) це стан захищеності інформації підприємств</w:t>
      </w:r>
      <w:r w:rsidR="00C745CA">
        <w:rPr>
          <w:sz w:val="28"/>
          <w:szCs w:val="28"/>
          <w:lang w:val="uk-UA"/>
        </w:rPr>
        <w:t>а від несанкціонованого доступу;</w:t>
      </w:r>
    </w:p>
    <w:p w:rsidR="005E4E24" w:rsidRPr="0076211C" w:rsidRDefault="001B6BC0" w:rsidP="00B608CC">
      <w:pPr>
        <w:pStyle w:val="ae"/>
        <w:spacing w:beforeAutospacing="0" w:afterAutospacing="0"/>
        <w:ind w:firstLine="709"/>
        <w:jc w:val="both"/>
        <w:rPr>
          <w:sz w:val="28"/>
          <w:szCs w:val="28"/>
          <w:lang w:val="uk-UA"/>
        </w:rPr>
      </w:pPr>
      <w:r w:rsidRPr="0076211C">
        <w:rPr>
          <w:rStyle w:val="a4"/>
          <w:i w:val="0"/>
          <w:sz w:val="28"/>
          <w:szCs w:val="28"/>
          <w:lang w:val="uk-UA"/>
        </w:rPr>
        <w:t>в) це стан захищеності економічних інтересів підприємства від</w:t>
      </w:r>
      <w:r w:rsidR="00C745CA">
        <w:rPr>
          <w:rStyle w:val="a4"/>
          <w:i w:val="0"/>
          <w:sz w:val="28"/>
          <w:szCs w:val="28"/>
          <w:lang w:val="uk-UA"/>
        </w:rPr>
        <w:t xml:space="preserve"> внутрішніх та зовнішніх загроз;</w:t>
      </w:r>
    </w:p>
    <w:p w:rsidR="005E4E24" w:rsidRPr="0076211C" w:rsidRDefault="001B6BC0" w:rsidP="00B608CC">
      <w:pPr>
        <w:pStyle w:val="ae"/>
        <w:spacing w:beforeAutospacing="0" w:afterAutospacing="0"/>
        <w:ind w:firstLine="709"/>
        <w:jc w:val="both"/>
        <w:rPr>
          <w:sz w:val="28"/>
          <w:szCs w:val="28"/>
          <w:lang w:val="uk-UA"/>
        </w:rPr>
      </w:pPr>
      <w:r w:rsidRPr="0076211C">
        <w:rPr>
          <w:sz w:val="28"/>
          <w:szCs w:val="28"/>
          <w:lang w:val="uk-UA"/>
        </w:rPr>
        <w:t>г) це стан захищеності персоналу підприємства від нещасних випадків.</w:t>
      </w:r>
    </w:p>
    <w:p w:rsidR="005E4E24" w:rsidRPr="0076211C" w:rsidRDefault="005E4E24" w:rsidP="00B608CC">
      <w:pPr>
        <w:spacing w:before="0" w:after="0"/>
        <w:ind w:firstLine="709"/>
        <w:rPr>
          <w:b/>
          <w:bCs/>
        </w:rPr>
      </w:pPr>
    </w:p>
    <w:p w:rsidR="005E4E24" w:rsidRPr="0076211C" w:rsidRDefault="001B6BC0" w:rsidP="00B608CC">
      <w:pPr>
        <w:spacing w:before="0" w:after="0"/>
        <w:ind w:firstLine="709"/>
        <w:rPr>
          <w:b/>
          <w:bCs/>
        </w:rPr>
      </w:pPr>
      <w:r w:rsidRPr="0076211C">
        <w:rPr>
          <w:b/>
          <w:bCs/>
        </w:rPr>
        <w:t>Порядок подання  завдань на перевірку:</w:t>
      </w:r>
    </w:p>
    <w:p w:rsidR="00822E1B" w:rsidRPr="0076211C" w:rsidRDefault="00822E1B" w:rsidP="00B608CC">
      <w:pPr>
        <w:spacing w:before="0" w:after="0"/>
        <w:ind w:firstLine="709"/>
        <w:rPr>
          <w:b/>
          <w:bCs/>
        </w:rPr>
      </w:pPr>
    </w:p>
    <w:p w:rsidR="005E4E24" w:rsidRPr="0076211C" w:rsidRDefault="001B6BC0" w:rsidP="00B608CC">
      <w:pPr>
        <w:spacing w:before="0" w:after="0"/>
        <w:ind w:firstLine="709"/>
      </w:pPr>
      <w:r w:rsidRPr="0076211C">
        <w:rPr>
          <w:bCs/>
        </w:rPr>
        <w:t>Виконайте завдання у W</w:t>
      </w:r>
      <w:r w:rsidRPr="0076211C">
        <w:t xml:space="preserve">ord, збережіть файл під назвою  Пр1_Прізвище та надайте на оцінювання в </w:t>
      </w:r>
      <w:proofErr w:type="spellStart"/>
      <w:r w:rsidRPr="0076211C">
        <w:t>Moodle</w:t>
      </w:r>
      <w:proofErr w:type="spellEnd"/>
      <w:r w:rsidRPr="0076211C">
        <w:t xml:space="preserve">.  </w:t>
      </w:r>
    </w:p>
    <w:p w:rsidR="00B608CC" w:rsidRPr="0076211C" w:rsidRDefault="00B608CC" w:rsidP="00B608CC">
      <w:pPr>
        <w:spacing w:before="0" w:after="0"/>
        <w:ind w:firstLine="709"/>
      </w:pPr>
    </w:p>
    <w:p w:rsidR="00B7706B" w:rsidRPr="003215CB" w:rsidRDefault="001B6BC0" w:rsidP="003215CB">
      <w:pPr>
        <w:spacing w:before="0" w:after="0"/>
        <w:ind w:firstLine="709"/>
      </w:pPr>
      <w:r w:rsidRPr="0076211C">
        <w:t xml:space="preserve"> </w:t>
      </w:r>
      <w:r w:rsidRPr="0076211C">
        <w:rPr>
          <w:rFonts w:ascii="SimSun" w:eastAsia="SimSun" w:hAnsi="SimSun" w:cs="SimSun"/>
          <w:noProof/>
          <w:sz w:val="24"/>
          <w:szCs w:val="24"/>
          <w:lang w:val="ru-RU" w:eastAsia="ru-RU"/>
        </w:rPr>
        <w:drawing>
          <wp:inline distT="0" distB="0" distL="114300" distR="114300" wp14:anchorId="045CD323" wp14:editId="781C90F2">
            <wp:extent cx="657860" cy="657860"/>
            <wp:effectExtent l="0" t="0" r="12700" b="12700"/>
            <wp:docPr id="24" name="Изображение 24"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24"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w:t>
      </w:r>
      <w:hyperlink r:id="rId20" w:history="1">
        <w:r w:rsidRPr="0076211C">
          <w:rPr>
            <w:rStyle w:val="a5"/>
            <w:color w:val="auto"/>
            <w:u w:val="none"/>
          </w:rPr>
          <w:t>https://moodle.znu.edu.ua/course/view.php?id=13925</w:t>
        </w:r>
      </w:hyperlink>
    </w:p>
    <w:p w:rsidR="00F31834" w:rsidRDefault="00F31834">
      <w:pPr>
        <w:spacing w:after="0"/>
        <w:ind w:firstLine="0"/>
        <w:jc w:val="center"/>
        <w:rPr>
          <w:b/>
          <w:bCs/>
        </w:rPr>
      </w:pPr>
    </w:p>
    <w:p w:rsidR="00F31834" w:rsidRDefault="00F31834">
      <w:pPr>
        <w:spacing w:after="0"/>
        <w:ind w:firstLine="0"/>
        <w:jc w:val="center"/>
        <w:rPr>
          <w:b/>
          <w:bCs/>
        </w:rPr>
      </w:pPr>
    </w:p>
    <w:p w:rsidR="00F31834" w:rsidRDefault="00F31834">
      <w:pPr>
        <w:spacing w:after="0"/>
        <w:ind w:firstLine="0"/>
        <w:jc w:val="center"/>
        <w:rPr>
          <w:b/>
          <w:bCs/>
        </w:rPr>
      </w:pPr>
    </w:p>
    <w:p w:rsidR="00F31834" w:rsidRDefault="00F31834">
      <w:pPr>
        <w:spacing w:after="0"/>
        <w:ind w:firstLine="0"/>
        <w:jc w:val="center"/>
        <w:rPr>
          <w:b/>
          <w:bCs/>
        </w:rPr>
      </w:pPr>
    </w:p>
    <w:p w:rsidR="005E4E24" w:rsidRPr="0076211C" w:rsidRDefault="001B6BC0">
      <w:pPr>
        <w:spacing w:after="0"/>
        <w:ind w:firstLine="0"/>
        <w:jc w:val="center"/>
        <w:rPr>
          <w:b/>
          <w:bCs/>
        </w:rPr>
      </w:pPr>
      <w:r w:rsidRPr="0076211C">
        <w:rPr>
          <w:b/>
          <w:bCs/>
        </w:rPr>
        <w:t>ПРАКТИЧНЕ ЗАНЯТТЯ 2</w:t>
      </w:r>
    </w:p>
    <w:p w:rsidR="005E4E24" w:rsidRPr="0076211C" w:rsidRDefault="005E4E24">
      <w:pPr>
        <w:pStyle w:val="aa"/>
        <w:tabs>
          <w:tab w:val="left" w:pos="1107"/>
        </w:tabs>
        <w:spacing w:before="0" w:after="0"/>
        <w:ind w:firstLine="0"/>
        <w:rPr>
          <w:spacing w:val="-1"/>
          <w:szCs w:val="28"/>
        </w:rPr>
      </w:pPr>
    </w:p>
    <w:p w:rsidR="005E4E24" w:rsidRPr="0076211C" w:rsidRDefault="001B6BC0" w:rsidP="00585ED2">
      <w:pPr>
        <w:ind w:firstLineChars="200" w:firstLine="562"/>
        <w:jc w:val="center"/>
        <w:rPr>
          <w:b/>
          <w:bCs/>
          <w:lang w:eastAsia="en-US"/>
        </w:rPr>
      </w:pPr>
      <w:r w:rsidRPr="0076211C">
        <w:rPr>
          <w:b/>
          <w:bCs/>
        </w:rPr>
        <w:t xml:space="preserve">Тема 3. </w:t>
      </w:r>
      <w:r w:rsidRPr="0076211C">
        <w:rPr>
          <w:b/>
          <w:bCs/>
          <w:lang w:eastAsia="en-US"/>
        </w:rPr>
        <w:t>Суб</w:t>
      </w:r>
      <w:r w:rsidR="00DF08F5" w:rsidRPr="0076211C">
        <w:rPr>
          <w:b/>
          <w:bCs/>
          <w:lang w:eastAsia="en-US"/>
        </w:rPr>
        <w:t>’</w:t>
      </w:r>
      <w:r w:rsidRPr="0076211C">
        <w:rPr>
          <w:b/>
          <w:bCs/>
          <w:lang w:eastAsia="en-US"/>
        </w:rPr>
        <w:t>єкти внутрішньо</w:t>
      </w:r>
      <w:r w:rsidR="00D90012" w:rsidRPr="0076211C">
        <w:rPr>
          <w:b/>
          <w:bCs/>
          <w:lang w:eastAsia="en-US"/>
        </w:rPr>
        <w:t>го контролю та безпеки бізнесу і</w:t>
      </w:r>
      <w:r w:rsidRPr="0076211C">
        <w:rPr>
          <w:b/>
          <w:bCs/>
          <w:lang w:eastAsia="en-US"/>
        </w:rPr>
        <w:t xml:space="preserve"> їх функції</w:t>
      </w:r>
    </w:p>
    <w:p w:rsidR="005E4E24" w:rsidRPr="0076211C" w:rsidRDefault="005E4E24" w:rsidP="00585ED2">
      <w:pPr>
        <w:ind w:firstLineChars="200" w:firstLine="562"/>
        <w:rPr>
          <w:b/>
          <w:bCs/>
          <w:lang w:eastAsia="en-US"/>
        </w:rPr>
      </w:pPr>
    </w:p>
    <w:p w:rsidR="005E4E24" w:rsidRPr="0076211C" w:rsidRDefault="001B6BC0" w:rsidP="00D40D4F">
      <w:pPr>
        <w:pStyle w:val="aa"/>
        <w:tabs>
          <w:tab w:val="left" w:pos="750"/>
          <w:tab w:val="left" w:pos="2196"/>
          <w:tab w:val="left" w:pos="4014"/>
          <w:tab w:val="left" w:pos="6317"/>
          <w:tab w:val="left" w:pos="7889"/>
          <w:tab w:val="left" w:pos="9639"/>
        </w:tabs>
        <w:ind w:firstLine="709"/>
        <w:rPr>
          <w:spacing w:val="-1"/>
          <w:szCs w:val="28"/>
          <w:lang w:eastAsia="en-US"/>
        </w:rPr>
      </w:pPr>
      <w:r w:rsidRPr="0076211C">
        <w:rPr>
          <w:rFonts w:ascii="SimSun" w:eastAsia="SimSun" w:hAnsi="SimSun" w:cs="SimSun"/>
          <w:noProof/>
          <w:sz w:val="24"/>
          <w:lang w:val="ru-RU" w:eastAsia="ru-RU"/>
        </w:rPr>
        <w:drawing>
          <wp:anchor distT="0" distB="0" distL="114300" distR="114300" simplePos="0" relativeHeight="251650048" behindDoc="1" locked="0" layoutInCell="1" allowOverlap="1" wp14:anchorId="4A8EDD27" wp14:editId="65C6F563">
            <wp:simplePos x="0" y="0"/>
            <wp:positionH relativeFrom="column">
              <wp:posOffset>100330</wp:posOffset>
            </wp:positionH>
            <wp:positionV relativeFrom="paragraph">
              <wp:posOffset>107950</wp:posOffset>
            </wp:positionV>
            <wp:extent cx="1313180" cy="981075"/>
            <wp:effectExtent l="19050" t="0" r="1270" b="0"/>
            <wp:wrapTight wrapText="bothSides">
              <wp:wrapPolygon edited="0">
                <wp:start x="-313" y="0"/>
                <wp:lineTo x="-313" y="21390"/>
                <wp:lineTo x="21621" y="21390"/>
                <wp:lineTo x="21621" y="0"/>
                <wp:lineTo x="-313" y="0"/>
              </wp:wrapPolygon>
            </wp:wrapTight>
            <wp:docPr id="27"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 descr="IMG_256"/>
                    <pic:cNvPicPr>
                      <a:picLocks noChangeAspect="1"/>
                    </pic:cNvPicPr>
                  </pic:nvPicPr>
                  <pic:blipFill>
                    <a:blip r:embed="rId11" cstate="print"/>
                    <a:stretch>
                      <a:fillRect/>
                    </a:stretch>
                  </pic:blipFill>
                  <pic:spPr>
                    <a:xfrm>
                      <a:off x="0" y="0"/>
                      <a:ext cx="1313180" cy="981075"/>
                    </a:xfrm>
                    <a:prstGeom prst="rect">
                      <a:avLst/>
                    </a:prstGeom>
                    <a:noFill/>
                    <a:ln w="9525">
                      <a:noFill/>
                    </a:ln>
                  </pic:spPr>
                </pic:pic>
              </a:graphicData>
            </a:graphic>
          </wp:anchor>
        </w:drawing>
      </w:r>
      <w:r w:rsidRPr="0076211C">
        <w:rPr>
          <w:spacing w:val="-1"/>
          <w:szCs w:val="28"/>
          <w:lang w:eastAsia="en-US"/>
        </w:rPr>
        <w:t>3.1 Спостережна рада, як суб</w:t>
      </w:r>
      <w:r w:rsidR="00DF08F5" w:rsidRPr="0076211C">
        <w:rPr>
          <w:spacing w:val="-1"/>
          <w:szCs w:val="28"/>
          <w:lang w:eastAsia="en-US"/>
        </w:rPr>
        <w:t>’</w:t>
      </w:r>
      <w:r w:rsidRPr="0076211C">
        <w:rPr>
          <w:spacing w:val="-1"/>
          <w:szCs w:val="28"/>
          <w:lang w:eastAsia="en-US"/>
        </w:rPr>
        <w:t>єкт внутрішнього контролю та безпеки бізнесу.</w:t>
      </w:r>
    </w:p>
    <w:p w:rsidR="005E4E24" w:rsidRPr="0076211C" w:rsidRDefault="001B6BC0" w:rsidP="00D40D4F">
      <w:pPr>
        <w:pStyle w:val="aa"/>
        <w:tabs>
          <w:tab w:val="left" w:pos="750"/>
          <w:tab w:val="left" w:pos="2196"/>
          <w:tab w:val="left" w:pos="4014"/>
          <w:tab w:val="left" w:pos="6317"/>
          <w:tab w:val="left" w:pos="7889"/>
          <w:tab w:val="left" w:pos="9639"/>
        </w:tabs>
        <w:ind w:firstLine="709"/>
        <w:rPr>
          <w:spacing w:val="-1"/>
          <w:szCs w:val="28"/>
          <w:lang w:eastAsia="en-US"/>
        </w:rPr>
      </w:pPr>
      <w:r w:rsidRPr="0076211C">
        <w:rPr>
          <w:spacing w:val="-1"/>
          <w:szCs w:val="28"/>
          <w:lang w:eastAsia="en-US"/>
        </w:rPr>
        <w:t>3.2 Правління, як суб</w:t>
      </w:r>
      <w:r w:rsidR="00DF08F5" w:rsidRPr="0076211C">
        <w:rPr>
          <w:spacing w:val="-1"/>
          <w:szCs w:val="28"/>
          <w:lang w:eastAsia="en-US"/>
        </w:rPr>
        <w:t>’</w:t>
      </w:r>
      <w:r w:rsidRPr="0076211C">
        <w:rPr>
          <w:spacing w:val="-1"/>
          <w:szCs w:val="28"/>
          <w:lang w:eastAsia="en-US"/>
        </w:rPr>
        <w:t>єкт внутрішнього контролю та безпеки бізнесу.</w:t>
      </w:r>
    </w:p>
    <w:p w:rsidR="005E4E24" w:rsidRPr="0076211C" w:rsidRDefault="001B6BC0" w:rsidP="00D40D4F">
      <w:pPr>
        <w:pStyle w:val="aa"/>
        <w:tabs>
          <w:tab w:val="left" w:pos="750"/>
          <w:tab w:val="left" w:pos="2196"/>
          <w:tab w:val="left" w:pos="4014"/>
          <w:tab w:val="left" w:pos="6317"/>
          <w:tab w:val="left" w:pos="7889"/>
          <w:tab w:val="left" w:pos="9639"/>
        </w:tabs>
        <w:ind w:firstLine="709"/>
        <w:rPr>
          <w:spacing w:val="-1"/>
          <w:szCs w:val="28"/>
          <w:lang w:eastAsia="en-US"/>
        </w:rPr>
      </w:pPr>
      <w:r w:rsidRPr="0076211C">
        <w:rPr>
          <w:spacing w:val="-1"/>
          <w:szCs w:val="28"/>
          <w:lang w:eastAsia="en-US"/>
        </w:rPr>
        <w:t>3.3 Ревізійна комісія підприємства, як суб</w:t>
      </w:r>
      <w:r w:rsidR="00DF08F5" w:rsidRPr="0076211C">
        <w:rPr>
          <w:spacing w:val="-1"/>
          <w:szCs w:val="28"/>
          <w:lang w:eastAsia="en-US"/>
        </w:rPr>
        <w:t>’</w:t>
      </w:r>
      <w:r w:rsidRPr="0076211C">
        <w:rPr>
          <w:spacing w:val="-1"/>
          <w:szCs w:val="28"/>
          <w:lang w:eastAsia="en-US"/>
        </w:rPr>
        <w:t>єкт внутрішнього контролю та безпеки бізнесу.</w:t>
      </w:r>
    </w:p>
    <w:p w:rsidR="005E4E24" w:rsidRPr="0076211C" w:rsidRDefault="001B6BC0" w:rsidP="00D40D4F">
      <w:pPr>
        <w:pStyle w:val="aa"/>
        <w:tabs>
          <w:tab w:val="left" w:pos="750"/>
          <w:tab w:val="left" w:pos="2196"/>
          <w:tab w:val="left" w:pos="4014"/>
          <w:tab w:val="left" w:pos="6317"/>
          <w:tab w:val="left" w:pos="7889"/>
          <w:tab w:val="left" w:pos="9639"/>
        </w:tabs>
        <w:spacing w:before="0" w:after="0"/>
        <w:ind w:firstLine="709"/>
        <w:rPr>
          <w:spacing w:val="-1"/>
          <w:szCs w:val="28"/>
          <w:lang w:eastAsia="en-US"/>
        </w:rPr>
      </w:pPr>
      <w:r w:rsidRPr="0076211C">
        <w:rPr>
          <w:spacing w:val="-1"/>
          <w:szCs w:val="28"/>
          <w:lang w:eastAsia="en-US"/>
        </w:rPr>
        <w:t>3.4 Керівник підприємства, як суб</w:t>
      </w:r>
      <w:r w:rsidR="00DF08F5" w:rsidRPr="0076211C">
        <w:rPr>
          <w:spacing w:val="-1"/>
          <w:szCs w:val="28"/>
          <w:lang w:eastAsia="en-US"/>
        </w:rPr>
        <w:t>’</w:t>
      </w:r>
      <w:r w:rsidRPr="0076211C">
        <w:rPr>
          <w:spacing w:val="-1"/>
          <w:szCs w:val="28"/>
          <w:lang w:eastAsia="en-US"/>
        </w:rPr>
        <w:t>єкт внутрішнього контролю та безпеки бізнесу.</w:t>
      </w:r>
    </w:p>
    <w:p w:rsidR="005E4E24" w:rsidRPr="0076211C" w:rsidRDefault="001B6BC0" w:rsidP="00D40D4F">
      <w:pPr>
        <w:pStyle w:val="aa"/>
        <w:tabs>
          <w:tab w:val="left" w:pos="750"/>
          <w:tab w:val="left" w:pos="2196"/>
          <w:tab w:val="left" w:pos="4014"/>
          <w:tab w:val="left" w:pos="6317"/>
          <w:tab w:val="left" w:pos="7889"/>
          <w:tab w:val="left" w:pos="9639"/>
        </w:tabs>
        <w:spacing w:before="0" w:after="0"/>
        <w:ind w:firstLine="709"/>
        <w:rPr>
          <w:spacing w:val="-1"/>
          <w:szCs w:val="28"/>
          <w:lang w:eastAsia="en-US"/>
        </w:rPr>
      </w:pPr>
      <w:r w:rsidRPr="0076211C">
        <w:rPr>
          <w:spacing w:val="-1"/>
          <w:szCs w:val="28"/>
          <w:lang w:eastAsia="en-US"/>
        </w:rPr>
        <w:t>3.5 Фінансовий директор, як суб</w:t>
      </w:r>
      <w:r w:rsidR="00DF08F5" w:rsidRPr="0076211C">
        <w:rPr>
          <w:spacing w:val="-1"/>
          <w:szCs w:val="28"/>
          <w:lang w:eastAsia="en-US"/>
        </w:rPr>
        <w:t>’</w:t>
      </w:r>
      <w:r w:rsidRPr="0076211C">
        <w:rPr>
          <w:spacing w:val="-1"/>
          <w:szCs w:val="28"/>
          <w:lang w:eastAsia="en-US"/>
        </w:rPr>
        <w:t>єкт внутрішнього контролю та безпеки бізнесу та його контрольні функції.</w:t>
      </w:r>
    </w:p>
    <w:p w:rsidR="005E4E24" w:rsidRPr="0076211C" w:rsidRDefault="001B6BC0" w:rsidP="00D40D4F">
      <w:pPr>
        <w:pStyle w:val="aa"/>
        <w:tabs>
          <w:tab w:val="left" w:pos="750"/>
          <w:tab w:val="left" w:pos="2196"/>
          <w:tab w:val="left" w:pos="4014"/>
          <w:tab w:val="left" w:pos="6317"/>
          <w:tab w:val="left" w:pos="7889"/>
          <w:tab w:val="left" w:pos="9639"/>
        </w:tabs>
        <w:spacing w:before="0" w:after="0"/>
        <w:ind w:firstLine="709"/>
        <w:rPr>
          <w:spacing w:val="-1"/>
          <w:szCs w:val="28"/>
          <w:lang w:eastAsia="en-US"/>
        </w:rPr>
      </w:pPr>
      <w:r w:rsidRPr="0076211C">
        <w:rPr>
          <w:spacing w:val="-1"/>
          <w:szCs w:val="28"/>
          <w:lang w:eastAsia="en-US"/>
        </w:rPr>
        <w:t>3.6 Головний бухгалтер підприємства як суб</w:t>
      </w:r>
      <w:r w:rsidR="00DF08F5" w:rsidRPr="0076211C">
        <w:rPr>
          <w:spacing w:val="-1"/>
          <w:szCs w:val="28"/>
          <w:lang w:eastAsia="en-US"/>
        </w:rPr>
        <w:t>’</w:t>
      </w:r>
      <w:r w:rsidRPr="0076211C">
        <w:rPr>
          <w:spacing w:val="-1"/>
          <w:szCs w:val="28"/>
          <w:lang w:eastAsia="en-US"/>
        </w:rPr>
        <w:t>єкт внутрішнього контролю й безпеки бізнесу та його контрольні функції.</w:t>
      </w:r>
    </w:p>
    <w:p w:rsidR="005E4E24" w:rsidRPr="0076211C" w:rsidRDefault="001B6BC0" w:rsidP="00D40D4F">
      <w:pPr>
        <w:spacing w:before="0" w:after="0"/>
        <w:ind w:firstLine="709"/>
        <w:rPr>
          <w:spacing w:val="-1"/>
        </w:rPr>
      </w:pPr>
      <w:r w:rsidRPr="0076211C">
        <w:rPr>
          <w:spacing w:val="-1"/>
          <w:lang w:eastAsia="en-US"/>
        </w:rPr>
        <w:t>3.7 Служба внутрішнього аудиту, як суб</w:t>
      </w:r>
      <w:r w:rsidR="00DF08F5" w:rsidRPr="0076211C">
        <w:rPr>
          <w:spacing w:val="-1"/>
          <w:lang w:eastAsia="en-US"/>
        </w:rPr>
        <w:t>’</w:t>
      </w:r>
      <w:r w:rsidRPr="0076211C">
        <w:rPr>
          <w:spacing w:val="-1"/>
          <w:lang w:eastAsia="en-US"/>
        </w:rPr>
        <w:t>єкт внутрішнього контролю та безпеки бізнесу.</w:t>
      </w:r>
    </w:p>
    <w:p w:rsidR="005E4E24" w:rsidRPr="0076211C" w:rsidRDefault="005E4E24" w:rsidP="00131433">
      <w:pPr>
        <w:pStyle w:val="ae"/>
        <w:spacing w:beforeAutospacing="0" w:afterAutospacing="0"/>
        <w:ind w:firstLine="709"/>
        <w:jc w:val="both"/>
        <w:rPr>
          <w:rStyle w:val="a6"/>
          <w:i/>
          <w:iCs/>
          <w:sz w:val="28"/>
          <w:szCs w:val="28"/>
          <w:lang w:val="uk-UA"/>
        </w:rPr>
      </w:pPr>
    </w:p>
    <w:p w:rsidR="005E4E24" w:rsidRPr="0076211C" w:rsidRDefault="001B6BC0" w:rsidP="00131433">
      <w:pPr>
        <w:pStyle w:val="ae"/>
        <w:spacing w:beforeAutospacing="0" w:afterAutospacing="0"/>
        <w:ind w:firstLine="709"/>
        <w:jc w:val="both"/>
        <w:rPr>
          <w:sz w:val="28"/>
          <w:szCs w:val="28"/>
          <w:lang w:val="uk-UA"/>
        </w:rPr>
      </w:pPr>
      <w:r w:rsidRPr="0076211C">
        <w:rPr>
          <w:rStyle w:val="a6"/>
          <w:i/>
          <w:iCs/>
          <w:sz w:val="28"/>
          <w:szCs w:val="28"/>
          <w:lang w:val="uk-UA"/>
        </w:rPr>
        <w:t>Мета практичного заняття</w:t>
      </w:r>
      <w:r w:rsidR="00D85B32">
        <w:rPr>
          <w:rStyle w:val="a6"/>
          <w:i/>
          <w:iCs/>
          <w:sz w:val="28"/>
          <w:szCs w:val="28"/>
          <w:lang w:val="uk-UA"/>
        </w:rPr>
        <w:t>:</w:t>
      </w:r>
      <w:r w:rsidRPr="0076211C">
        <w:rPr>
          <w:rStyle w:val="a6"/>
          <w:i/>
          <w:iCs/>
          <w:sz w:val="28"/>
          <w:szCs w:val="28"/>
          <w:lang w:val="uk-UA"/>
        </w:rPr>
        <w:t xml:space="preserve"> </w:t>
      </w:r>
      <w:r w:rsidR="00D85B32">
        <w:rPr>
          <w:rStyle w:val="a6"/>
          <w:b w:val="0"/>
          <w:bCs w:val="0"/>
          <w:sz w:val="28"/>
          <w:szCs w:val="28"/>
          <w:lang w:val="uk-UA"/>
        </w:rPr>
        <w:t>набуття</w:t>
      </w:r>
      <w:r w:rsidR="00822E1B" w:rsidRPr="0076211C">
        <w:rPr>
          <w:rStyle w:val="a6"/>
          <w:b w:val="0"/>
          <w:bCs w:val="0"/>
          <w:sz w:val="28"/>
          <w:szCs w:val="28"/>
          <w:lang w:val="uk-UA"/>
        </w:rPr>
        <w:t xml:space="preserve"> практичних навичок</w:t>
      </w:r>
      <w:r w:rsidR="00D90012" w:rsidRPr="0076211C">
        <w:rPr>
          <w:rStyle w:val="a6"/>
          <w:b w:val="0"/>
          <w:bCs w:val="0"/>
          <w:sz w:val="28"/>
          <w:szCs w:val="28"/>
          <w:lang w:val="uk-UA"/>
        </w:rPr>
        <w:t xml:space="preserve"> з питан</w:t>
      </w:r>
      <w:r w:rsidRPr="0076211C">
        <w:rPr>
          <w:rStyle w:val="a6"/>
          <w:b w:val="0"/>
          <w:bCs w:val="0"/>
          <w:sz w:val="28"/>
          <w:szCs w:val="28"/>
          <w:lang w:val="uk-UA"/>
        </w:rPr>
        <w:t>ь: хто саме відповідає за забезпечення внутрішнього контролю та безпеки бізнесу</w:t>
      </w:r>
      <w:r w:rsidRPr="0076211C">
        <w:rPr>
          <w:sz w:val="28"/>
          <w:szCs w:val="28"/>
          <w:lang w:val="uk-UA"/>
        </w:rPr>
        <w:t xml:space="preserve"> на підприємстві, я</w:t>
      </w:r>
      <w:r w:rsidRPr="0076211C">
        <w:rPr>
          <w:rStyle w:val="a6"/>
          <w:b w:val="0"/>
          <w:bCs w:val="0"/>
          <w:sz w:val="28"/>
          <w:szCs w:val="28"/>
          <w:lang w:val="uk-UA"/>
        </w:rPr>
        <w:t>кі конкретні ролі та обов</w:t>
      </w:r>
      <w:r w:rsidR="00DF08F5" w:rsidRPr="0076211C">
        <w:rPr>
          <w:rStyle w:val="a6"/>
          <w:b w:val="0"/>
          <w:bCs w:val="0"/>
          <w:sz w:val="28"/>
          <w:szCs w:val="28"/>
          <w:lang w:val="uk-UA"/>
        </w:rPr>
        <w:t>’</w:t>
      </w:r>
      <w:r w:rsidRPr="0076211C">
        <w:rPr>
          <w:rStyle w:val="a6"/>
          <w:b w:val="0"/>
          <w:bCs w:val="0"/>
          <w:sz w:val="28"/>
          <w:szCs w:val="28"/>
          <w:lang w:val="uk-UA"/>
        </w:rPr>
        <w:t>язки</w:t>
      </w:r>
      <w:r w:rsidRPr="0076211C">
        <w:rPr>
          <w:sz w:val="28"/>
          <w:szCs w:val="28"/>
          <w:lang w:val="uk-UA"/>
        </w:rPr>
        <w:t xml:space="preserve"> покладаються на кожного суб</w:t>
      </w:r>
      <w:r w:rsidR="00DF08F5" w:rsidRPr="0076211C">
        <w:rPr>
          <w:sz w:val="28"/>
          <w:szCs w:val="28"/>
          <w:lang w:val="uk-UA"/>
        </w:rPr>
        <w:t>’</w:t>
      </w:r>
      <w:r w:rsidRPr="0076211C">
        <w:rPr>
          <w:sz w:val="28"/>
          <w:szCs w:val="28"/>
          <w:lang w:val="uk-UA"/>
        </w:rPr>
        <w:t>єкта внутрішнього контролю, я</w:t>
      </w:r>
      <w:r w:rsidRPr="0076211C">
        <w:rPr>
          <w:rStyle w:val="a6"/>
          <w:b w:val="0"/>
          <w:bCs w:val="0"/>
          <w:sz w:val="28"/>
          <w:szCs w:val="28"/>
          <w:lang w:val="uk-UA"/>
        </w:rPr>
        <w:t>к взаємодіють між собою різні суб</w:t>
      </w:r>
      <w:r w:rsidR="00DF08F5" w:rsidRPr="0076211C">
        <w:rPr>
          <w:rStyle w:val="a6"/>
          <w:b w:val="0"/>
          <w:bCs w:val="0"/>
          <w:sz w:val="28"/>
          <w:szCs w:val="28"/>
          <w:lang w:val="uk-UA"/>
        </w:rPr>
        <w:t>’</w:t>
      </w:r>
      <w:r w:rsidRPr="0076211C">
        <w:rPr>
          <w:rStyle w:val="a6"/>
          <w:b w:val="0"/>
          <w:bCs w:val="0"/>
          <w:sz w:val="28"/>
          <w:szCs w:val="28"/>
          <w:lang w:val="uk-UA"/>
        </w:rPr>
        <w:t>єкти</w:t>
      </w:r>
      <w:r w:rsidRPr="0076211C">
        <w:rPr>
          <w:sz w:val="28"/>
          <w:szCs w:val="28"/>
          <w:lang w:val="uk-UA"/>
        </w:rPr>
        <w:t xml:space="preserve"> для досягнення загальної мети – забезпечення безпеки бізнесу, я</w:t>
      </w:r>
      <w:r w:rsidRPr="0076211C">
        <w:rPr>
          <w:rStyle w:val="a6"/>
          <w:b w:val="0"/>
          <w:bCs w:val="0"/>
          <w:sz w:val="28"/>
          <w:szCs w:val="28"/>
          <w:lang w:val="uk-UA"/>
        </w:rPr>
        <w:t>кі механізми координації та контролю</w:t>
      </w:r>
      <w:r w:rsidRPr="0076211C">
        <w:rPr>
          <w:sz w:val="28"/>
          <w:szCs w:val="28"/>
          <w:lang w:val="uk-UA"/>
        </w:rPr>
        <w:t xml:space="preserve"> існують для ефективної роботи системи внутрішнього контролю.</w:t>
      </w:r>
    </w:p>
    <w:p w:rsidR="005E4E24" w:rsidRPr="0076211C" w:rsidRDefault="005E4E24" w:rsidP="00131433">
      <w:pPr>
        <w:spacing w:before="0" w:after="0"/>
        <w:ind w:firstLineChars="295" w:firstLine="823"/>
        <w:rPr>
          <w:spacing w:val="-1"/>
        </w:rPr>
      </w:pPr>
    </w:p>
    <w:p w:rsidR="005E4E24" w:rsidRPr="0076211C" w:rsidRDefault="001B6BC0" w:rsidP="00585ED2">
      <w:pPr>
        <w:pStyle w:val="aa"/>
        <w:tabs>
          <w:tab w:val="left" w:pos="750"/>
          <w:tab w:val="left" w:pos="2196"/>
          <w:tab w:val="left" w:pos="4014"/>
          <w:tab w:val="left" w:pos="6317"/>
          <w:tab w:val="left" w:pos="7889"/>
          <w:tab w:val="left" w:pos="8975"/>
        </w:tabs>
        <w:ind w:firstLineChars="295" w:firstLine="812"/>
        <w:rPr>
          <w:b/>
          <w:bCs/>
          <w:spacing w:val="-1"/>
          <w:szCs w:val="28"/>
        </w:rPr>
      </w:pPr>
      <w:r w:rsidRPr="0076211C">
        <w:rPr>
          <w:b/>
          <w:i/>
          <w:spacing w:val="-6"/>
          <w:szCs w:val="28"/>
        </w:rPr>
        <w:t>Основні терміни та поняття:</w:t>
      </w:r>
      <w:r w:rsidRPr="0076211C">
        <w:rPr>
          <w:spacing w:val="-6"/>
          <w:szCs w:val="28"/>
        </w:rPr>
        <w:t xml:space="preserve"> </w:t>
      </w:r>
      <w:r w:rsidRPr="0076211C">
        <w:rPr>
          <w:rStyle w:val="a6"/>
          <w:b w:val="0"/>
          <w:bCs w:val="0"/>
          <w:i/>
          <w:iCs/>
        </w:rPr>
        <w:t>суб</w:t>
      </w:r>
      <w:r w:rsidR="00DF08F5" w:rsidRPr="0076211C">
        <w:rPr>
          <w:rStyle w:val="a6"/>
          <w:b w:val="0"/>
          <w:bCs w:val="0"/>
          <w:i/>
          <w:iCs/>
        </w:rPr>
        <w:t>’</w:t>
      </w:r>
      <w:r w:rsidRPr="0076211C">
        <w:rPr>
          <w:rStyle w:val="a6"/>
          <w:b w:val="0"/>
          <w:bCs w:val="0"/>
          <w:i/>
          <w:iCs/>
        </w:rPr>
        <w:t>єкт внутрішнього контролю, спостережна рада, правління, керівник, фінансовий директор, головний бухгалтер, ризик, корпоративна культура, фінансова звітність, аудит</w:t>
      </w:r>
    </w:p>
    <w:p w:rsidR="005E4E24" w:rsidRPr="0076211C" w:rsidRDefault="005E4E24" w:rsidP="001B6BC0">
      <w:pPr>
        <w:spacing w:before="0" w:after="0"/>
        <w:ind w:firstLineChars="200" w:firstLine="558"/>
        <w:rPr>
          <w:spacing w:val="-1"/>
        </w:rPr>
      </w:pPr>
    </w:p>
    <w:p w:rsidR="005E4E24" w:rsidRPr="0076211C" w:rsidRDefault="001B6BC0">
      <w:pPr>
        <w:spacing w:before="0" w:after="120"/>
        <w:ind w:firstLineChars="200" w:firstLine="480"/>
        <w:jc w:val="center"/>
        <w:rPr>
          <w:sz w:val="24"/>
          <w:szCs w:val="24"/>
        </w:rPr>
      </w:pPr>
      <w:r w:rsidRPr="0076211C">
        <w:rPr>
          <w:rFonts w:ascii="SimSun" w:eastAsia="SimSun" w:hAnsi="SimSun" w:cs="SimSun"/>
          <w:noProof/>
          <w:sz w:val="24"/>
          <w:szCs w:val="24"/>
          <w:lang w:val="ru-RU" w:eastAsia="ru-RU"/>
        </w:rPr>
        <w:drawing>
          <wp:inline distT="0" distB="0" distL="114300" distR="114300" wp14:anchorId="307FF572" wp14:editId="37F7D1AF">
            <wp:extent cx="1335405" cy="1193800"/>
            <wp:effectExtent l="0" t="0" r="5715" b="10160"/>
            <wp:docPr id="28"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10" descr="IMG_256"/>
                    <pic:cNvPicPr>
                      <a:picLocks noChangeAspect="1"/>
                    </pic:cNvPicPr>
                  </pic:nvPicPr>
                  <pic:blipFill>
                    <a:blip r:embed="rId12" cstate="print"/>
                    <a:stretch>
                      <a:fillRect/>
                    </a:stretch>
                  </pic:blipFill>
                  <pic:spPr>
                    <a:xfrm>
                      <a:off x="0" y="0"/>
                      <a:ext cx="1335405" cy="1193800"/>
                    </a:xfrm>
                    <a:prstGeom prst="rect">
                      <a:avLst/>
                    </a:prstGeom>
                    <a:noFill/>
                    <a:ln w="9525">
                      <a:noFill/>
                    </a:ln>
                  </pic:spPr>
                </pic:pic>
              </a:graphicData>
            </a:graphic>
          </wp:inline>
        </w:drawing>
      </w:r>
      <w:r w:rsidRPr="0076211C">
        <w:rPr>
          <w:b/>
          <w:bCs/>
        </w:rPr>
        <w:t>Теоретичні основи практичного заняття</w:t>
      </w:r>
    </w:p>
    <w:p w:rsidR="005E4E24" w:rsidRPr="0076211C" w:rsidRDefault="001B6BC0" w:rsidP="00822E1B">
      <w:pPr>
        <w:spacing w:before="0" w:after="0"/>
        <w:ind w:firstLine="709"/>
      </w:pPr>
      <w:r w:rsidRPr="0076211C">
        <w:rPr>
          <w:rStyle w:val="a6"/>
          <w:b w:val="0"/>
          <w:bCs w:val="0"/>
        </w:rPr>
        <w:lastRenderedPageBreak/>
        <w:t>Спостережна рада</w:t>
      </w:r>
      <w:r w:rsidRPr="0076211C">
        <w:t xml:space="preserve"> – це колегіальний орган управління акціонерним товариством, який здійснює загальне керівництво діяльністю товариства. Однією з важливих функцій спостережної ради є забезпечення ефективного внутрішнього контролю та безпеки бізнесу</w:t>
      </w:r>
    </w:p>
    <w:p w:rsidR="005E4E24" w:rsidRPr="0076211C" w:rsidRDefault="001B6BC0" w:rsidP="00822E1B">
      <w:pPr>
        <w:pStyle w:val="ae"/>
        <w:spacing w:beforeAutospacing="0" w:afterAutospacing="0"/>
        <w:ind w:firstLine="709"/>
        <w:jc w:val="both"/>
        <w:rPr>
          <w:sz w:val="28"/>
          <w:szCs w:val="28"/>
          <w:lang w:val="uk-UA"/>
        </w:rPr>
      </w:pPr>
      <w:r w:rsidRPr="0076211C">
        <w:rPr>
          <w:rStyle w:val="a6"/>
          <w:b w:val="0"/>
          <w:bCs w:val="0"/>
          <w:sz w:val="28"/>
          <w:szCs w:val="28"/>
          <w:lang w:val="uk-UA"/>
        </w:rPr>
        <w:t>Правління</w:t>
      </w:r>
      <w:r w:rsidRPr="0076211C">
        <w:rPr>
          <w:sz w:val="28"/>
          <w:szCs w:val="28"/>
          <w:lang w:val="uk-UA"/>
        </w:rPr>
        <w:t xml:space="preserve"> (виконавчий орган) компанії відіграє ключову роль у забезпеченні ефективного внутрішнього контролю та безпеки бізнесу. Саме правління несе пряму відповідальність за повсякденну діяльність компанії та реалізацію стратегічних цілей.</w:t>
      </w:r>
    </w:p>
    <w:p w:rsidR="005E4E24" w:rsidRPr="0076211C" w:rsidRDefault="001B6BC0" w:rsidP="00822E1B">
      <w:pPr>
        <w:pStyle w:val="ae"/>
        <w:spacing w:beforeAutospacing="0" w:afterAutospacing="0"/>
        <w:ind w:firstLine="709"/>
        <w:jc w:val="both"/>
        <w:rPr>
          <w:sz w:val="28"/>
          <w:szCs w:val="28"/>
          <w:lang w:val="uk-UA"/>
        </w:rPr>
      </w:pPr>
      <w:r w:rsidRPr="0076211C">
        <w:rPr>
          <w:rStyle w:val="a6"/>
          <w:b w:val="0"/>
          <w:bCs w:val="0"/>
          <w:sz w:val="28"/>
          <w:szCs w:val="28"/>
          <w:lang w:val="uk-UA"/>
        </w:rPr>
        <w:t>Ревізійна комісія</w:t>
      </w:r>
      <w:r w:rsidRPr="0076211C">
        <w:rPr>
          <w:sz w:val="28"/>
          <w:szCs w:val="28"/>
          <w:lang w:val="uk-UA"/>
        </w:rPr>
        <w:t xml:space="preserve"> – це незалежний орган внутрішнього контролю на підприємстві, який створений для перевірки фінансово</w:t>
      </w:r>
      <w:r w:rsidR="00D90012" w:rsidRPr="0076211C">
        <w:rPr>
          <w:sz w:val="28"/>
          <w:szCs w:val="28"/>
          <w:lang w:val="uk-UA"/>
        </w:rPr>
        <w:t>-</w:t>
      </w:r>
      <w:r w:rsidRPr="0076211C">
        <w:rPr>
          <w:sz w:val="28"/>
          <w:szCs w:val="28"/>
          <w:lang w:val="uk-UA"/>
        </w:rPr>
        <w:t>господарської діяльності підприємства та дотримання ним законодавства.</w:t>
      </w:r>
    </w:p>
    <w:p w:rsidR="005E4E24" w:rsidRPr="0076211C" w:rsidRDefault="001B6BC0" w:rsidP="00822E1B">
      <w:pPr>
        <w:spacing w:before="0" w:after="0"/>
        <w:ind w:firstLine="709"/>
      </w:pPr>
      <w:r w:rsidRPr="0076211C">
        <w:rPr>
          <w:rStyle w:val="a6"/>
          <w:b w:val="0"/>
          <w:bCs w:val="0"/>
        </w:rPr>
        <w:t>Керівник підприємства</w:t>
      </w:r>
      <w:r w:rsidRPr="0076211C">
        <w:t xml:space="preserve"> несе найвищу відповідальність за ефективність системи внутрішнього контролю та безпеку бізнесу. Саме він формує корпоративну культуру, встановлює стратегічні цілі та забезпечує дотримання всіх необхідних процедур.</w:t>
      </w:r>
    </w:p>
    <w:p w:rsidR="005E4E24" w:rsidRPr="0076211C" w:rsidRDefault="001B6BC0" w:rsidP="00822E1B">
      <w:pPr>
        <w:pStyle w:val="ae"/>
        <w:spacing w:beforeAutospacing="0" w:afterAutospacing="0"/>
        <w:ind w:firstLine="709"/>
        <w:jc w:val="both"/>
        <w:rPr>
          <w:sz w:val="28"/>
          <w:szCs w:val="28"/>
          <w:lang w:val="uk-UA"/>
        </w:rPr>
      </w:pPr>
      <w:r w:rsidRPr="0076211C">
        <w:rPr>
          <w:rStyle w:val="a6"/>
          <w:b w:val="0"/>
          <w:bCs w:val="0"/>
          <w:sz w:val="28"/>
          <w:szCs w:val="28"/>
          <w:lang w:val="uk-UA"/>
        </w:rPr>
        <w:t>Фінансовий директор</w:t>
      </w:r>
      <w:r w:rsidRPr="0076211C">
        <w:rPr>
          <w:sz w:val="28"/>
          <w:szCs w:val="28"/>
          <w:lang w:val="uk-UA"/>
        </w:rPr>
        <w:t xml:space="preserve"> є одним з ключових суб</w:t>
      </w:r>
      <w:r w:rsidR="00DF08F5" w:rsidRPr="0076211C">
        <w:rPr>
          <w:sz w:val="28"/>
          <w:szCs w:val="28"/>
          <w:lang w:val="uk-UA"/>
        </w:rPr>
        <w:t>’</w:t>
      </w:r>
      <w:r w:rsidRPr="0076211C">
        <w:rPr>
          <w:sz w:val="28"/>
          <w:szCs w:val="28"/>
          <w:lang w:val="uk-UA"/>
        </w:rPr>
        <w:t>єктів внутрішнього контролю на підприємстві. Він несе відповідальність за фінансову стабільність компанії, ефективність використання ресурсів та дотримання фінансової дисципліни.</w:t>
      </w:r>
    </w:p>
    <w:p w:rsidR="005E4E24" w:rsidRPr="0076211C" w:rsidRDefault="001B6BC0" w:rsidP="00822E1B">
      <w:pPr>
        <w:pStyle w:val="ae"/>
        <w:spacing w:beforeAutospacing="0" w:afterAutospacing="0"/>
        <w:ind w:firstLine="709"/>
        <w:jc w:val="both"/>
        <w:rPr>
          <w:sz w:val="28"/>
          <w:szCs w:val="28"/>
          <w:lang w:val="uk-UA"/>
        </w:rPr>
      </w:pPr>
      <w:r w:rsidRPr="0076211C">
        <w:rPr>
          <w:rStyle w:val="a6"/>
          <w:b w:val="0"/>
          <w:bCs w:val="0"/>
          <w:sz w:val="28"/>
          <w:szCs w:val="28"/>
          <w:lang w:val="uk-UA"/>
        </w:rPr>
        <w:t>Головний бухгалтер</w:t>
      </w:r>
      <w:r w:rsidRPr="0076211C">
        <w:rPr>
          <w:sz w:val="28"/>
          <w:szCs w:val="28"/>
          <w:lang w:val="uk-UA"/>
        </w:rPr>
        <w:t xml:space="preserve"> є одним з ключових суб</w:t>
      </w:r>
      <w:r w:rsidR="00DF08F5" w:rsidRPr="0076211C">
        <w:rPr>
          <w:sz w:val="28"/>
          <w:szCs w:val="28"/>
          <w:lang w:val="uk-UA"/>
        </w:rPr>
        <w:t>’</w:t>
      </w:r>
      <w:r w:rsidRPr="0076211C">
        <w:rPr>
          <w:sz w:val="28"/>
          <w:szCs w:val="28"/>
          <w:lang w:val="uk-UA"/>
        </w:rPr>
        <w:t>єктів внутрішнього контролю на підприємстві. Він несе безпосередню відповідальність за організацію бухгалтерського обліку, складання фінансової звітності та забезпечення дотримання фінансової дисципліни.</w:t>
      </w:r>
    </w:p>
    <w:p w:rsidR="005E4E24" w:rsidRPr="0076211C" w:rsidRDefault="001B6BC0" w:rsidP="00822E1B">
      <w:pPr>
        <w:pStyle w:val="ae"/>
        <w:spacing w:beforeAutospacing="0" w:afterAutospacing="0"/>
        <w:ind w:firstLine="709"/>
        <w:jc w:val="both"/>
        <w:rPr>
          <w:sz w:val="28"/>
          <w:szCs w:val="28"/>
          <w:lang w:val="uk-UA"/>
        </w:rPr>
      </w:pPr>
      <w:r w:rsidRPr="0076211C">
        <w:rPr>
          <w:rStyle w:val="a6"/>
          <w:b w:val="0"/>
          <w:bCs w:val="0"/>
          <w:sz w:val="28"/>
          <w:szCs w:val="28"/>
          <w:lang w:val="uk-UA"/>
        </w:rPr>
        <w:t>Служба внутрішнього аудиту</w:t>
      </w:r>
      <w:r w:rsidRPr="0076211C">
        <w:rPr>
          <w:sz w:val="28"/>
          <w:szCs w:val="28"/>
          <w:lang w:val="uk-UA"/>
        </w:rPr>
        <w:t xml:space="preserve"> – це незалежний підрозділ підприємства, який здійснює систематичну оцінку та аналіз діяльності компанії з метою забезпечення її ефективності, дотримання законодавства та внутрішніх нормативних актів.</w:t>
      </w:r>
    </w:p>
    <w:p w:rsidR="00822E1B" w:rsidRPr="0076211C" w:rsidRDefault="00822E1B" w:rsidP="00822E1B">
      <w:pPr>
        <w:pStyle w:val="ae"/>
        <w:spacing w:beforeAutospacing="0" w:afterAutospacing="0"/>
        <w:ind w:firstLine="709"/>
        <w:jc w:val="both"/>
        <w:rPr>
          <w:lang w:val="uk-UA"/>
        </w:rPr>
      </w:pPr>
    </w:p>
    <w:p w:rsidR="00822E1B" w:rsidRPr="0076211C" w:rsidRDefault="001B6BC0" w:rsidP="00822E1B">
      <w:r w:rsidRPr="0076211C">
        <w:t xml:space="preserve"> Посилання на програмний матеріал для опрацювання в СЕЗН ЗНУ:  </w:t>
      </w:r>
    </w:p>
    <w:p w:rsidR="005E4E24" w:rsidRPr="0076211C" w:rsidRDefault="001B6BC0">
      <w:pPr>
        <w:ind w:firstLine="0"/>
        <w:rPr>
          <w:b/>
          <w:bCs/>
        </w:rPr>
      </w:pPr>
      <w:r w:rsidRPr="0076211C">
        <w:t xml:space="preserve"> </w:t>
      </w:r>
      <w:r w:rsidRPr="0076211C">
        <w:rPr>
          <w:rFonts w:ascii="SimSun" w:eastAsia="SimSun" w:hAnsi="SimSun" w:cs="SimSun"/>
          <w:noProof/>
          <w:sz w:val="24"/>
          <w:szCs w:val="24"/>
          <w:lang w:val="ru-RU" w:eastAsia="ru-RU"/>
        </w:rPr>
        <w:drawing>
          <wp:inline distT="0" distB="0" distL="114300" distR="114300" wp14:anchorId="05AA514E" wp14:editId="71FDCF3C">
            <wp:extent cx="657860" cy="657860"/>
            <wp:effectExtent l="0" t="0" r="12700" b="12700"/>
            <wp:docPr id="42" name="Изображение 42"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 42"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https://moodle.znu.edu.ua/course/view.php?id=13925</w:t>
      </w:r>
    </w:p>
    <w:p w:rsidR="00541AED" w:rsidRDefault="00541AED">
      <w:pPr>
        <w:spacing w:after="120"/>
        <w:ind w:firstLine="0"/>
        <w:jc w:val="center"/>
        <w:rPr>
          <w:b/>
          <w:bCs/>
        </w:rPr>
      </w:pPr>
    </w:p>
    <w:p w:rsidR="005E4E24" w:rsidRPr="0076211C" w:rsidRDefault="001B6BC0">
      <w:pPr>
        <w:spacing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2B84FD6D" wp14:editId="27FB0568">
            <wp:extent cx="767715" cy="997585"/>
            <wp:effectExtent l="0" t="0" r="9525" b="8255"/>
            <wp:docPr id="29"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11" descr="IMG_256"/>
                    <pic:cNvPicPr>
                      <a:picLocks noChangeAspect="1"/>
                    </pic:cNvPicPr>
                  </pic:nvPicPr>
                  <pic:blipFill>
                    <a:blip r:embed="rId14" cstate="print"/>
                    <a:stretch>
                      <a:fillRect/>
                    </a:stretch>
                  </pic:blipFill>
                  <pic:spPr>
                    <a:xfrm>
                      <a:off x="0" y="0"/>
                      <a:ext cx="767715" cy="997585"/>
                    </a:xfrm>
                    <a:prstGeom prst="rect">
                      <a:avLst/>
                    </a:prstGeom>
                    <a:noFill/>
                    <a:ln w="9525">
                      <a:noFill/>
                    </a:ln>
                  </pic:spPr>
                </pic:pic>
              </a:graphicData>
            </a:graphic>
          </wp:inline>
        </w:drawing>
      </w:r>
      <w:r w:rsidRPr="0076211C">
        <w:rPr>
          <w:b/>
          <w:bCs/>
        </w:rPr>
        <w:t>Контрольні запитання</w:t>
      </w:r>
    </w:p>
    <w:p w:rsidR="005E4E24" w:rsidRPr="0076211C" w:rsidRDefault="001B6BC0" w:rsidP="00721756">
      <w:pPr>
        <w:numPr>
          <w:ilvl w:val="0"/>
          <w:numId w:val="85"/>
        </w:numPr>
        <w:spacing w:before="0" w:after="0"/>
        <w:ind w:left="0" w:firstLine="709"/>
      </w:pPr>
      <w:r w:rsidRPr="0076211C">
        <w:t>Які основні функції правління у системі внутрішнього контролю?</w:t>
      </w:r>
    </w:p>
    <w:p w:rsidR="005E4E24" w:rsidRPr="0076211C" w:rsidRDefault="001B6BC0" w:rsidP="00721756">
      <w:pPr>
        <w:numPr>
          <w:ilvl w:val="0"/>
          <w:numId w:val="85"/>
        </w:numPr>
        <w:spacing w:before="0" w:after="0"/>
        <w:ind w:left="0" w:firstLine="709"/>
      </w:pPr>
      <w:r w:rsidRPr="0076211C">
        <w:t>Яку роль відіграє правління у управлінні ризиками?</w:t>
      </w:r>
    </w:p>
    <w:p w:rsidR="005E4E24" w:rsidRPr="0076211C" w:rsidRDefault="001B6BC0" w:rsidP="00721756">
      <w:pPr>
        <w:numPr>
          <w:ilvl w:val="0"/>
          <w:numId w:val="85"/>
        </w:numPr>
        <w:spacing w:before="0" w:after="0"/>
        <w:ind w:left="0" w:firstLine="709"/>
      </w:pPr>
      <w:r w:rsidRPr="0076211C">
        <w:t>Як часто проводяться ревізії і які їх типи?</w:t>
      </w:r>
    </w:p>
    <w:p w:rsidR="005E4E24" w:rsidRPr="0076211C" w:rsidRDefault="001B6BC0" w:rsidP="00721756">
      <w:pPr>
        <w:numPr>
          <w:ilvl w:val="0"/>
          <w:numId w:val="85"/>
        </w:numPr>
        <w:spacing w:before="0" w:after="0"/>
        <w:ind w:left="0" w:firstLine="709"/>
      </w:pPr>
      <w:r w:rsidRPr="0076211C">
        <w:t>Яку відповідальність несе керівник за систему внутрішнього контролю?</w:t>
      </w:r>
    </w:p>
    <w:p w:rsidR="005E4E24" w:rsidRPr="0076211C" w:rsidRDefault="001B6BC0" w:rsidP="00721756">
      <w:pPr>
        <w:numPr>
          <w:ilvl w:val="0"/>
          <w:numId w:val="74"/>
        </w:numPr>
        <w:spacing w:before="0" w:after="0"/>
        <w:ind w:left="0" w:firstLine="709"/>
      </w:pPr>
      <w:r w:rsidRPr="0076211C">
        <w:lastRenderedPageBreak/>
        <w:t>Як керівник може сприяти формуванню культури внутрішнього контролю?</w:t>
      </w:r>
    </w:p>
    <w:p w:rsidR="005E4E24" w:rsidRPr="0076211C" w:rsidRDefault="001B6BC0" w:rsidP="00721756">
      <w:pPr>
        <w:numPr>
          <w:ilvl w:val="0"/>
          <w:numId w:val="74"/>
        </w:numPr>
        <w:spacing w:before="0" w:after="0"/>
        <w:ind w:left="0" w:firstLine="709"/>
      </w:pPr>
      <w:r w:rsidRPr="0076211C">
        <w:t>Яку роль відіграє фінансовий директор у управлінні фінансовими ризиками?</w:t>
      </w:r>
    </w:p>
    <w:p w:rsidR="005E4E24" w:rsidRPr="0076211C" w:rsidRDefault="001B6BC0" w:rsidP="00721756">
      <w:pPr>
        <w:numPr>
          <w:ilvl w:val="0"/>
          <w:numId w:val="74"/>
        </w:numPr>
        <w:spacing w:before="0" w:after="0"/>
        <w:ind w:left="0" w:firstLine="709"/>
      </w:pPr>
      <w:r w:rsidRPr="0076211C">
        <w:t>Як головний бухгалтер забезпечує дотримання бухгалтерської дисципліни?</w:t>
      </w:r>
    </w:p>
    <w:p w:rsidR="005E4E24" w:rsidRPr="0076211C" w:rsidRDefault="001B6BC0" w:rsidP="00721756">
      <w:pPr>
        <w:numPr>
          <w:ilvl w:val="0"/>
          <w:numId w:val="74"/>
        </w:numPr>
        <w:spacing w:before="0" w:after="0"/>
        <w:ind w:left="0" w:firstLine="709"/>
      </w:pPr>
      <w:r w:rsidRPr="0076211C">
        <w:t>Яку роль відіграє головний бухгалтер у складанні фінансової звітності?</w:t>
      </w:r>
    </w:p>
    <w:p w:rsidR="005E4E24" w:rsidRPr="0076211C" w:rsidRDefault="001B6BC0" w:rsidP="00721756">
      <w:pPr>
        <w:numPr>
          <w:ilvl w:val="0"/>
          <w:numId w:val="74"/>
        </w:numPr>
        <w:spacing w:before="0" w:after="0"/>
        <w:ind w:left="0" w:firstLine="709"/>
      </w:pPr>
      <w:r w:rsidRPr="0076211C">
        <w:t>Які основні завдання служби внутрішнього аудиту?</w:t>
      </w:r>
    </w:p>
    <w:p w:rsidR="005E4E24" w:rsidRPr="0076211C" w:rsidRDefault="001B6BC0" w:rsidP="00721756">
      <w:pPr>
        <w:numPr>
          <w:ilvl w:val="0"/>
          <w:numId w:val="74"/>
        </w:numPr>
        <w:spacing w:before="0" w:after="0"/>
        <w:ind w:left="0" w:firstLine="709"/>
      </w:pPr>
      <w:r w:rsidRPr="0076211C">
        <w:t>Які рекомендації надає служба внутрішнього аудиту керівництву?</w:t>
      </w:r>
    </w:p>
    <w:p w:rsidR="005E4E24" w:rsidRPr="00D616B1" w:rsidRDefault="005E4E24" w:rsidP="00D616B1">
      <w:pPr>
        <w:spacing w:before="0" w:after="0"/>
        <w:ind w:left="709" w:firstLine="0"/>
      </w:pPr>
    </w:p>
    <w:p w:rsidR="005E4E24" w:rsidRPr="0076211C" w:rsidRDefault="001B6BC0">
      <w:pPr>
        <w:spacing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12D0E8D7" wp14:editId="73814257">
            <wp:extent cx="869315" cy="869315"/>
            <wp:effectExtent l="0" t="0" r="14605" b="14605"/>
            <wp:docPr id="17"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2" descr="IMG_256"/>
                    <pic:cNvPicPr>
                      <a:picLocks noChangeAspect="1"/>
                    </pic:cNvPicPr>
                  </pic:nvPicPr>
                  <pic:blipFill>
                    <a:blip r:embed="rId15" cstate="print"/>
                    <a:stretch>
                      <a:fillRect/>
                    </a:stretch>
                  </pic:blipFill>
                  <pic:spPr>
                    <a:xfrm>
                      <a:off x="0" y="0"/>
                      <a:ext cx="869315" cy="869315"/>
                    </a:xfrm>
                    <a:prstGeom prst="rect">
                      <a:avLst/>
                    </a:prstGeom>
                    <a:noFill/>
                    <a:ln w="9525">
                      <a:noFill/>
                    </a:ln>
                  </pic:spPr>
                </pic:pic>
              </a:graphicData>
            </a:graphic>
          </wp:inline>
        </w:drawing>
      </w:r>
      <w:r w:rsidRPr="0076211C">
        <w:rPr>
          <w:b/>
          <w:bCs/>
        </w:rPr>
        <w:t>Інтерактивні вправи</w:t>
      </w:r>
    </w:p>
    <w:p w:rsidR="005E4E24" w:rsidRPr="0076211C" w:rsidRDefault="001B6BC0" w:rsidP="00721756">
      <w:pPr>
        <w:pStyle w:val="af0"/>
        <w:numPr>
          <w:ilvl w:val="0"/>
          <w:numId w:val="3"/>
        </w:numPr>
        <w:tabs>
          <w:tab w:val="left" w:pos="720"/>
          <w:tab w:val="left" w:pos="1134"/>
        </w:tabs>
        <w:spacing w:before="0" w:after="0"/>
        <w:ind w:left="0" w:firstLine="709"/>
      </w:pPr>
      <w:r w:rsidRPr="0076211C">
        <w:t xml:space="preserve">Побудувати  ментальну карту на одне  контрольне запитання (номер за списком у журналі) та презентувати доповідь на практичному занятті. </w:t>
      </w:r>
    </w:p>
    <w:p w:rsidR="005E4E24" w:rsidRPr="0076211C" w:rsidRDefault="001B6BC0" w:rsidP="00822E1B">
      <w:pPr>
        <w:pStyle w:val="1"/>
        <w:shd w:val="clear" w:color="auto" w:fill="FCFCFC"/>
        <w:spacing w:beforeAutospacing="0" w:afterAutospacing="0"/>
        <w:ind w:firstLine="709"/>
        <w:jc w:val="both"/>
        <w:rPr>
          <w:rFonts w:ascii="Helvetica" w:eastAsia="Helvetica" w:hAnsi="Helvetica" w:cs="Helvetica" w:hint="default"/>
          <w:spacing w:val="-12"/>
          <w:sz w:val="26"/>
          <w:szCs w:val="26"/>
          <w:lang w:val="uk-UA"/>
        </w:rPr>
      </w:pPr>
      <w:r w:rsidRPr="0076211C">
        <w:rPr>
          <w:rFonts w:hint="default"/>
          <w:noProof/>
          <w:lang w:val="ru-RU" w:eastAsia="ru-RU"/>
        </w:rPr>
        <w:drawing>
          <wp:inline distT="0" distB="0" distL="114300" distR="114300" wp14:anchorId="40DAF353" wp14:editId="2AB58A66">
            <wp:extent cx="2266950" cy="1307465"/>
            <wp:effectExtent l="19050" t="0" r="0" b="0"/>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pic:cNvPicPr>
                      <a:picLocks noChangeAspect="1"/>
                    </pic:cNvPicPr>
                  </pic:nvPicPr>
                  <pic:blipFill>
                    <a:blip r:embed="rId16" cstate="print"/>
                    <a:stretch>
                      <a:fillRect/>
                    </a:stretch>
                  </pic:blipFill>
                  <pic:spPr>
                    <a:xfrm>
                      <a:off x="0" y="0"/>
                      <a:ext cx="2276478" cy="1313496"/>
                    </a:xfrm>
                    <a:prstGeom prst="rect">
                      <a:avLst/>
                    </a:prstGeom>
                    <a:noFill/>
                    <a:ln>
                      <a:noFill/>
                    </a:ln>
                  </pic:spPr>
                </pic:pic>
              </a:graphicData>
            </a:graphic>
          </wp:inline>
        </w:drawing>
      </w:r>
      <w:proofErr w:type="spellStart"/>
      <w:r w:rsidRPr="0076211C">
        <w:rPr>
          <w:rFonts w:ascii="Helvetica" w:eastAsia="Helvetica" w:hAnsi="Helvetica" w:cs="Helvetica" w:hint="default"/>
          <w:spacing w:val="-12"/>
          <w:sz w:val="26"/>
          <w:szCs w:val="26"/>
          <w:shd w:val="clear" w:color="auto" w:fill="FCFCFC"/>
          <w:lang w:val="uk-UA"/>
        </w:rPr>
        <w:t>Coggle</w:t>
      </w:r>
      <w:proofErr w:type="spellEnd"/>
    </w:p>
    <w:p w:rsidR="005E4E24" w:rsidRPr="0076211C" w:rsidRDefault="001B6BC0" w:rsidP="00822E1B">
      <w:pPr>
        <w:tabs>
          <w:tab w:val="left" w:pos="720"/>
        </w:tabs>
        <w:spacing w:before="0" w:after="0"/>
        <w:ind w:firstLine="709"/>
      </w:pPr>
      <w:r w:rsidRPr="0076211C">
        <w:t xml:space="preserve">Перейдіть за посиланням та завантажте програму для побудови    ментальної карти: </w:t>
      </w:r>
      <w:hyperlink r:id="rId21" w:history="1">
        <w:r w:rsidRPr="0076211C">
          <w:rPr>
            <w:rStyle w:val="a5"/>
            <w:color w:val="auto"/>
            <w:u w:val="none"/>
          </w:rPr>
          <w:t>https://chrome.google.com/webstore/detail/coggle-collaborative-mind/hbcapocoafbfccjgdgammadkndakcfoi?hl=uk</w:t>
        </w:r>
      </w:hyperlink>
      <w:r w:rsidRPr="0076211C">
        <w:t xml:space="preserve">, </w:t>
      </w:r>
    </w:p>
    <w:p w:rsidR="005E4E24" w:rsidRPr="0076211C" w:rsidRDefault="005E4E24">
      <w:pPr>
        <w:tabs>
          <w:tab w:val="left" w:pos="720"/>
        </w:tabs>
        <w:spacing w:after="0" w:line="259" w:lineRule="auto"/>
        <w:ind w:firstLine="0"/>
      </w:pPr>
    </w:p>
    <w:p w:rsidR="005E4E24" w:rsidRDefault="001B6BC0" w:rsidP="00822E1B">
      <w:pPr>
        <w:jc w:val="center"/>
        <w:rPr>
          <w:b/>
          <w:bCs/>
        </w:rPr>
      </w:pPr>
      <w:r w:rsidRPr="0076211C">
        <w:rPr>
          <w:rFonts w:ascii="SimSun" w:eastAsia="SimSun" w:hAnsi="SimSun" w:cs="SimSun"/>
          <w:noProof/>
          <w:sz w:val="24"/>
          <w:szCs w:val="24"/>
          <w:lang w:val="ru-RU" w:eastAsia="ru-RU"/>
        </w:rPr>
        <w:drawing>
          <wp:inline distT="0" distB="0" distL="114300" distR="114300" wp14:anchorId="118B3D54" wp14:editId="25BC83ED">
            <wp:extent cx="426720" cy="800100"/>
            <wp:effectExtent l="0" t="0" r="0" b="7620"/>
            <wp:docPr id="30"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8" descr="IMG_256"/>
                    <pic:cNvPicPr>
                      <a:picLocks noChangeAspect="1"/>
                    </pic:cNvPicPr>
                  </pic:nvPicPr>
                  <pic:blipFill>
                    <a:blip r:embed="rId18" cstate="print"/>
                    <a:stretch>
                      <a:fillRect/>
                    </a:stretch>
                  </pic:blipFill>
                  <pic:spPr>
                    <a:xfrm>
                      <a:off x="0" y="0"/>
                      <a:ext cx="426720" cy="800100"/>
                    </a:xfrm>
                    <a:prstGeom prst="rect">
                      <a:avLst/>
                    </a:prstGeom>
                    <a:noFill/>
                    <a:ln w="9525">
                      <a:noFill/>
                    </a:ln>
                  </pic:spPr>
                </pic:pic>
              </a:graphicData>
            </a:graphic>
          </wp:inline>
        </w:drawing>
      </w:r>
      <w:r w:rsidRPr="0076211C">
        <w:rPr>
          <w:b/>
          <w:bCs/>
        </w:rPr>
        <w:t xml:space="preserve">Практичні завдання </w:t>
      </w:r>
    </w:p>
    <w:p w:rsidR="00780A44" w:rsidRPr="0076211C" w:rsidRDefault="00780A44" w:rsidP="00822E1B">
      <w:pPr>
        <w:jc w:val="center"/>
        <w:rPr>
          <w:b/>
          <w:bCs/>
        </w:rPr>
      </w:pPr>
    </w:p>
    <w:p w:rsidR="00F732B1" w:rsidRPr="00780A44" w:rsidRDefault="008C02C2" w:rsidP="00541AED">
      <w:pPr>
        <w:spacing w:before="0" w:after="0"/>
        <w:ind w:left="709" w:firstLine="0"/>
        <w:rPr>
          <w:iCs/>
        </w:rPr>
      </w:pPr>
      <w:r w:rsidRPr="00780A44">
        <w:rPr>
          <w:rFonts w:eastAsia="sans-serif"/>
          <w:iCs/>
        </w:rPr>
        <w:t xml:space="preserve">Завдання 1. </w:t>
      </w:r>
      <w:r w:rsidR="001B6BC0" w:rsidRPr="00780A44">
        <w:rPr>
          <w:rFonts w:eastAsia="sans-serif"/>
          <w:iCs/>
        </w:rPr>
        <w:t>Виконати одне ситуаційне з</w:t>
      </w:r>
      <w:r w:rsidRPr="00780A44">
        <w:rPr>
          <w:rFonts w:eastAsia="sans-serif"/>
          <w:iCs/>
        </w:rPr>
        <w:t>авдання, оформити у вигляді есе:</w:t>
      </w:r>
    </w:p>
    <w:p w:rsidR="005E4E24" w:rsidRPr="00780A44" w:rsidRDefault="001B6BC0" w:rsidP="00721756">
      <w:pPr>
        <w:numPr>
          <w:ilvl w:val="0"/>
          <w:numId w:val="80"/>
        </w:numPr>
        <w:spacing w:before="0" w:after="0"/>
        <w:ind w:left="0" w:firstLine="709"/>
      </w:pPr>
      <w:r w:rsidRPr="00780A44">
        <w:t>Роль ревізійної комісії в системах управління ризиками.</w:t>
      </w:r>
    </w:p>
    <w:p w:rsidR="005E4E24" w:rsidRPr="00780A44" w:rsidRDefault="001B6BC0" w:rsidP="00721756">
      <w:pPr>
        <w:numPr>
          <w:ilvl w:val="0"/>
          <w:numId w:val="80"/>
        </w:numPr>
        <w:spacing w:before="0" w:after="0"/>
        <w:ind w:left="0" w:firstLine="709"/>
      </w:pPr>
      <w:r w:rsidRPr="00780A44">
        <w:t>Взаємодія ревізійної комісії з внутрішніми аудиторами.</w:t>
      </w:r>
    </w:p>
    <w:p w:rsidR="005E4E24" w:rsidRPr="00780A44" w:rsidRDefault="001B6BC0" w:rsidP="00721756">
      <w:pPr>
        <w:numPr>
          <w:ilvl w:val="0"/>
          <w:numId w:val="80"/>
        </w:numPr>
        <w:spacing w:before="0" w:after="0"/>
        <w:ind w:left="0" w:firstLine="709"/>
      </w:pPr>
      <w:r w:rsidRPr="00780A44">
        <w:t>Оцінка ефективності роботи спостережної ради.</w:t>
      </w:r>
    </w:p>
    <w:p w:rsidR="005E4E24" w:rsidRPr="00780A44" w:rsidRDefault="001B6BC0" w:rsidP="00721756">
      <w:pPr>
        <w:numPr>
          <w:ilvl w:val="0"/>
          <w:numId w:val="80"/>
        </w:numPr>
        <w:spacing w:before="0" w:after="0"/>
        <w:ind w:left="0" w:firstLine="709"/>
      </w:pPr>
      <w:r w:rsidRPr="00780A44">
        <w:t>Сучасні виклики для спостережних рад (ESG, цифровий перехід).</w:t>
      </w:r>
    </w:p>
    <w:p w:rsidR="005E4E24" w:rsidRPr="00780A44" w:rsidRDefault="001B6BC0" w:rsidP="00721756">
      <w:pPr>
        <w:numPr>
          <w:ilvl w:val="0"/>
          <w:numId w:val="80"/>
        </w:numPr>
        <w:spacing w:before="0" w:after="0"/>
        <w:ind w:left="0" w:firstLine="709"/>
      </w:pPr>
      <w:r w:rsidRPr="00780A44">
        <w:t>Порівняння ролі спостережної ради в різних країнах.</w:t>
      </w:r>
    </w:p>
    <w:p w:rsidR="005E4E24" w:rsidRPr="00780A44" w:rsidRDefault="001B6BC0" w:rsidP="00721756">
      <w:pPr>
        <w:numPr>
          <w:ilvl w:val="0"/>
          <w:numId w:val="80"/>
        </w:numPr>
        <w:spacing w:before="0" w:after="0"/>
        <w:ind w:left="0" w:firstLine="709"/>
      </w:pPr>
      <w:r w:rsidRPr="00780A44">
        <w:t>Вплив корпоративної культури на ефективність внутрішнього контролю та безпеки бізнесу.</w:t>
      </w:r>
    </w:p>
    <w:p w:rsidR="005E4E24" w:rsidRPr="00780A44" w:rsidRDefault="001B6BC0" w:rsidP="00721756">
      <w:pPr>
        <w:numPr>
          <w:ilvl w:val="0"/>
          <w:numId w:val="80"/>
        </w:numPr>
        <w:spacing w:before="0" w:after="0"/>
        <w:ind w:left="0" w:firstLine="709"/>
      </w:pPr>
      <w:r w:rsidRPr="00780A44">
        <w:t>Роль технологій у забезпеченні внутрішнього контролю та безпеки бізнесу.</w:t>
      </w:r>
    </w:p>
    <w:p w:rsidR="005E4E24" w:rsidRPr="00780A44" w:rsidRDefault="005E4E24" w:rsidP="00F732B1">
      <w:pPr>
        <w:spacing w:before="0" w:after="0"/>
        <w:ind w:firstLine="709"/>
      </w:pPr>
    </w:p>
    <w:p w:rsidR="00F732B1" w:rsidRPr="00541AED" w:rsidRDefault="008C02C2" w:rsidP="00541AED">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iCs/>
          <w:sz w:val="28"/>
          <w:szCs w:val="28"/>
        </w:rPr>
      </w:pPr>
      <w:r w:rsidRPr="00780A44">
        <w:rPr>
          <w:rFonts w:eastAsia="sans-serif"/>
          <w:b w:val="0"/>
          <w:iCs/>
          <w:sz w:val="28"/>
          <w:szCs w:val="28"/>
        </w:rPr>
        <w:t xml:space="preserve">Завдання 2. Написати есе на одну із тем, </w:t>
      </w:r>
      <w:r w:rsidR="001B6BC0" w:rsidRPr="00780A44">
        <w:rPr>
          <w:rFonts w:eastAsia="sans-serif"/>
          <w:b w:val="0"/>
          <w:iCs/>
          <w:sz w:val="28"/>
          <w:szCs w:val="28"/>
        </w:rPr>
        <w:t>зробити доповідь на практичному занятті:</w:t>
      </w:r>
    </w:p>
    <w:p w:rsidR="005E4E24" w:rsidRPr="0076211C" w:rsidRDefault="001B6BC0" w:rsidP="00721756">
      <w:pPr>
        <w:numPr>
          <w:ilvl w:val="0"/>
          <w:numId w:val="81"/>
        </w:numPr>
        <w:spacing w:before="0" w:after="0"/>
        <w:ind w:left="0" w:firstLine="709"/>
      </w:pPr>
      <w:r w:rsidRPr="00541AED">
        <w:t>Стилі керівництва та їх вплив на систему внутрішнього контролю.</w:t>
      </w:r>
    </w:p>
    <w:p w:rsidR="005E4E24" w:rsidRPr="0076211C" w:rsidRDefault="001B6BC0" w:rsidP="00721756">
      <w:pPr>
        <w:numPr>
          <w:ilvl w:val="0"/>
          <w:numId w:val="81"/>
        </w:numPr>
        <w:spacing w:before="0" w:after="0"/>
        <w:ind w:left="0" w:firstLine="709"/>
      </w:pPr>
      <w:r w:rsidRPr="00541AED">
        <w:t>Роль керівника у формуванні культури безпеки.</w:t>
      </w:r>
    </w:p>
    <w:p w:rsidR="005E4E24" w:rsidRPr="00541AED" w:rsidRDefault="001B6BC0" w:rsidP="00721756">
      <w:pPr>
        <w:numPr>
          <w:ilvl w:val="0"/>
          <w:numId w:val="81"/>
        </w:numPr>
        <w:spacing w:before="0" w:after="0"/>
        <w:ind w:left="0" w:firstLine="709"/>
        <w:rPr>
          <w:b/>
          <w:bCs/>
        </w:rPr>
      </w:pPr>
      <w:r w:rsidRPr="00541AED">
        <w:t>Виклики для керівників у сучасних умовах бізнесу.</w:t>
      </w:r>
    </w:p>
    <w:p w:rsidR="005E4E24" w:rsidRPr="0076211C" w:rsidRDefault="001B6BC0" w:rsidP="00721756">
      <w:pPr>
        <w:numPr>
          <w:ilvl w:val="0"/>
          <w:numId w:val="81"/>
        </w:numPr>
        <w:spacing w:before="0" w:after="0"/>
        <w:ind w:left="0" w:firstLine="709"/>
      </w:pPr>
      <w:r w:rsidRPr="00541AED">
        <w:t>Вплив особистих якостей керівника на ефективність системи внутрішнього контролю.</w:t>
      </w:r>
    </w:p>
    <w:p w:rsidR="005E4E24" w:rsidRPr="0076211C" w:rsidRDefault="001B6BC0" w:rsidP="00721756">
      <w:pPr>
        <w:numPr>
          <w:ilvl w:val="0"/>
          <w:numId w:val="81"/>
        </w:numPr>
        <w:spacing w:before="0" w:after="0"/>
        <w:ind w:left="0" w:firstLine="709"/>
      </w:pPr>
      <w:r w:rsidRPr="00541AED">
        <w:t>Роль фінансового директора у процесі бюджетування.</w:t>
      </w:r>
    </w:p>
    <w:p w:rsidR="005E4E24" w:rsidRPr="0076211C" w:rsidRDefault="001B6BC0" w:rsidP="00721756">
      <w:pPr>
        <w:numPr>
          <w:ilvl w:val="0"/>
          <w:numId w:val="81"/>
        </w:numPr>
        <w:spacing w:before="0" w:after="0"/>
        <w:ind w:left="0" w:firstLine="709"/>
      </w:pPr>
      <w:r w:rsidRPr="00541AED">
        <w:t>Вплив міжнародних стандартів фінансової звітності на роботу фінансового директора.</w:t>
      </w:r>
    </w:p>
    <w:p w:rsidR="005E4E24" w:rsidRPr="0076211C" w:rsidRDefault="001B6BC0" w:rsidP="00721756">
      <w:pPr>
        <w:numPr>
          <w:ilvl w:val="0"/>
          <w:numId w:val="81"/>
        </w:numPr>
        <w:spacing w:before="0" w:after="0"/>
        <w:ind w:left="0" w:firstLine="709"/>
      </w:pPr>
      <w:r w:rsidRPr="00541AED">
        <w:t>Розвиток фінансових технологій та їх вплив на функції фінансового директора.</w:t>
      </w:r>
    </w:p>
    <w:p w:rsidR="005E4E24" w:rsidRPr="0076211C" w:rsidRDefault="001B6BC0" w:rsidP="00721756">
      <w:pPr>
        <w:numPr>
          <w:ilvl w:val="0"/>
          <w:numId w:val="81"/>
        </w:numPr>
        <w:spacing w:before="0" w:after="0"/>
        <w:ind w:left="0" w:firstLine="709"/>
      </w:pPr>
      <w:r w:rsidRPr="00541AED">
        <w:t>Співпраця фінансового директора з іншими підрозділами компанії.</w:t>
      </w:r>
    </w:p>
    <w:p w:rsidR="005E4E24" w:rsidRPr="0076211C" w:rsidRDefault="001B6BC0" w:rsidP="00721756">
      <w:pPr>
        <w:numPr>
          <w:ilvl w:val="0"/>
          <w:numId w:val="81"/>
        </w:numPr>
        <w:spacing w:before="0" w:after="0"/>
        <w:ind w:left="0" w:firstLine="709"/>
      </w:pPr>
      <w:r w:rsidRPr="00541AED">
        <w:t>Роль головного бухгалтера у впровадженні нових облікових стандартів.</w:t>
      </w:r>
    </w:p>
    <w:p w:rsidR="005E4E24" w:rsidRPr="0076211C" w:rsidRDefault="001B6BC0" w:rsidP="00721756">
      <w:pPr>
        <w:numPr>
          <w:ilvl w:val="0"/>
          <w:numId w:val="81"/>
        </w:numPr>
        <w:spacing w:before="0" w:after="0"/>
        <w:ind w:left="0" w:firstLine="709"/>
      </w:pPr>
      <w:r w:rsidRPr="00541AED">
        <w:t>Автоматизація бухгалтерського обліку та її вплив на роль головного бухгалтера.</w:t>
      </w:r>
    </w:p>
    <w:p w:rsidR="005E4E24" w:rsidRPr="0076211C" w:rsidRDefault="001B6BC0" w:rsidP="00721756">
      <w:pPr>
        <w:numPr>
          <w:ilvl w:val="0"/>
          <w:numId w:val="81"/>
        </w:numPr>
        <w:spacing w:before="0" w:after="0"/>
        <w:ind w:left="0" w:firstLine="709"/>
      </w:pPr>
      <w:r w:rsidRPr="00541AED">
        <w:t>Професійна етика головного бухгалтера.</w:t>
      </w:r>
    </w:p>
    <w:p w:rsidR="005E4E24" w:rsidRPr="0076211C" w:rsidRDefault="001B6BC0" w:rsidP="00721756">
      <w:pPr>
        <w:numPr>
          <w:ilvl w:val="0"/>
          <w:numId w:val="81"/>
        </w:numPr>
        <w:spacing w:before="0" w:after="0"/>
        <w:ind w:left="0" w:firstLine="709"/>
      </w:pPr>
      <w:r w:rsidRPr="00541AED">
        <w:t>Співпраця головного бухгалтера з аудиторами.</w:t>
      </w:r>
    </w:p>
    <w:p w:rsidR="005E4E24" w:rsidRPr="0076211C" w:rsidRDefault="001B6BC0" w:rsidP="00721756">
      <w:pPr>
        <w:numPr>
          <w:ilvl w:val="0"/>
          <w:numId w:val="81"/>
        </w:numPr>
        <w:spacing w:before="0" w:after="0"/>
        <w:ind w:left="0" w:firstLine="709"/>
      </w:pPr>
      <w:r w:rsidRPr="00541AED">
        <w:t>Відмінності між внутрішнім та зовнішнім аудитом.</w:t>
      </w:r>
    </w:p>
    <w:p w:rsidR="005E4E24" w:rsidRPr="0076211C" w:rsidRDefault="001B6BC0" w:rsidP="00721756">
      <w:pPr>
        <w:numPr>
          <w:ilvl w:val="0"/>
          <w:numId w:val="81"/>
        </w:numPr>
        <w:spacing w:before="0" w:after="0"/>
        <w:ind w:left="0" w:firstLine="709"/>
      </w:pPr>
      <w:r w:rsidRPr="00541AED">
        <w:t>Роль технологій у внутрішньому аудиті.</w:t>
      </w:r>
    </w:p>
    <w:p w:rsidR="005E4E24" w:rsidRPr="0076211C" w:rsidRDefault="001B6BC0" w:rsidP="00721756">
      <w:pPr>
        <w:numPr>
          <w:ilvl w:val="0"/>
          <w:numId w:val="81"/>
        </w:numPr>
        <w:spacing w:before="0" w:after="0"/>
        <w:ind w:left="0" w:firstLine="709"/>
      </w:pPr>
      <w:r w:rsidRPr="00541AED">
        <w:t>Будування ефективної системи внутрішнього аудиту.</w:t>
      </w:r>
    </w:p>
    <w:p w:rsidR="005E4E24" w:rsidRPr="0076211C" w:rsidRDefault="001B6BC0" w:rsidP="00721756">
      <w:pPr>
        <w:numPr>
          <w:ilvl w:val="0"/>
          <w:numId w:val="81"/>
        </w:numPr>
        <w:spacing w:before="0" w:after="0"/>
        <w:ind w:left="0" w:firstLine="709"/>
      </w:pPr>
      <w:r w:rsidRPr="00541AED">
        <w:t>Співпраця служби внутрішнього аудиту з іншими підрозділами підприємства для забезпечення безпеки бізнесу.</w:t>
      </w:r>
    </w:p>
    <w:p w:rsidR="005E4E24" w:rsidRPr="0076211C" w:rsidRDefault="005E4E24">
      <w:pPr>
        <w:spacing w:before="0" w:after="0"/>
        <w:ind w:firstLineChars="200" w:firstLine="560"/>
      </w:pPr>
    </w:p>
    <w:p w:rsidR="005E4E24" w:rsidRPr="0076211C" w:rsidRDefault="001B6BC0">
      <w:pPr>
        <w:ind w:firstLine="0"/>
        <w:jc w:val="center"/>
        <w:rPr>
          <w:b/>
          <w:bCs/>
        </w:rPr>
      </w:pPr>
      <w:r w:rsidRPr="0076211C">
        <w:rPr>
          <w:rFonts w:ascii="SimSun" w:eastAsia="SimSun" w:hAnsi="SimSun" w:cs="SimSun"/>
          <w:noProof/>
          <w:sz w:val="24"/>
          <w:szCs w:val="24"/>
          <w:lang w:val="ru-RU" w:eastAsia="ru-RU"/>
        </w:rPr>
        <w:drawing>
          <wp:inline distT="0" distB="0" distL="114300" distR="114300" wp14:anchorId="4C1DEEB8" wp14:editId="335BD798">
            <wp:extent cx="723265" cy="816610"/>
            <wp:effectExtent l="0" t="0" r="8255" b="6350"/>
            <wp:docPr id="31"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 6" descr="IMG_256"/>
                    <pic:cNvPicPr>
                      <a:picLocks noChangeAspect="1"/>
                    </pic:cNvPicPr>
                  </pic:nvPicPr>
                  <pic:blipFill>
                    <a:blip r:embed="rId19" cstate="print"/>
                    <a:stretch>
                      <a:fillRect/>
                    </a:stretch>
                  </pic:blipFill>
                  <pic:spPr>
                    <a:xfrm>
                      <a:off x="0" y="0"/>
                      <a:ext cx="723265" cy="816610"/>
                    </a:xfrm>
                    <a:prstGeom prst="rect">
                      <a:avLst/>
                    </a:prstGeom>
                    <a:noFill/>
                    <a:ln w="9525">
                      <a:noFill/>
                    </a:ln>
                  </pic:spPr>
                </pic:pic>
              </a:graphicData>
            </a:graphic>
          </wp:inline>
        </w:drawing>
      </w:r>
      <w:r w:rsidRPr="0076211C">
        <w:rPr>
          <w:b/>
          <w:bCs/>
        </w:rPr>
        <w:t>Тести</w:t>
      </w:r>
    </w:p>
    <w:p w:rsidR="005E4E24" w:rsidRPr="0076211C" w:rsidRDefault="001B6BC0" w:rsidP="00F732B1">
      <w:pPr>
        <w:pStyle w:val="3"/>
        <w:keepNext w:val="0"/>
        <w:spacing w:before="0" w:after="0"/>
        <w:ind w:left="0" w:firstLine="709"/>
        <w:jc w:val="both"/>
        <w:rPr>
          <w:b w:val="0"/>
          <w:bCs/>
          <w:sz w:val="28"/>
          <w:szCs w:val="28"/>
        </w:rPr>
      </w:pPr>
      <w:r w:rsidRPr="0076211C">
        <w:rPr>
          <w:b w:val="0"/>
          <w:bCs/>
          <w:sz w:val="28"/>
          <w:szCs w:val="28"/>
        </w:rPr>
        <w:t>Тест 1</w:t>
      </w:r>
    </w:p>
    <w:p w:rsidR="005E4E24" w:rsidRPr="0076211C" w:rsidRDefault="001B6BC0" w:rsidP="00F732B1">
      <w:pPr>
        <w:pStyle w:val="ae"/>
        <w:spacing w:beforeAutospacing="0" w:afterAutospacing="0"/>
        <w:ind w:firstLine="709"/>
        <w:jc w:val="both"/>
        <w:rPr>
          <w:rStyle w:val="a6"/>
          <w:b w:val="0"/>
          <w:sz w:val="28"/>
          <w:szCs w:val="28"/>
          <w:lang w:val="uk-UA"/>
        </w:rPr>
      </w:pPr>
      <w:r w:rsidRPr="0076211C">
        <w:rPr>
          <w:rStyle w:val="a6"/>
          <w:b w:val="0"/>
          <w:sz w:val="28"/>
          <w:szCs w:val="28"/>
          <w:lang w:val="uk-UA"/>
        </w:rPr>
        <w:t>Хто є основним суб</w:t>
      </w:r>
      <w:r w:rsidR="00DF08F5" w:rsidRPr="0076211C">
        <w:rPr>
          <w:rStyle w:val="a6"/>
          <w:b w:val="0"/>
          <w:sz w:val="28"/>
          <w:szCs w:val="28"/>
          <w:lang w:val="uk-UA"/>
        </w:rPr>
        <w:t>’</w:t>
      </w:r>
      <w:r w:rsidRPr="0076211C">
        <w:rPr>
          <w:rStyle w:val="a6"/>
          <w:b w:val="0"/>
          <w:sz w:val="28"/>
          <w:szCs w:val="28"/>
          <w:lang w:val="uk-UA"/>
        </w:rPr>
        <w:t>єктом внутрішнього контролю на підприємстві?</w:t>
      </w:r>
    </w:p>
    <w:p w:rsidR="005E4E24" w:rsidRPr="0076211C" w:rsidRDefault="001B6BC0" w:rsidP="00F732B1">
      <w:pPr>
        <w:pStyle w:val="ae"/>
        <w:spacing w:beforeAutospacing="0" w:afterAutospacing="0"/>
        <w:ind w:firstLine="709"/>
        <w:jc w:val="both"/>
        <w:rPr>
          <w:bCs/>
          <w:sz w:val="28"/>
          <w:szCs w:val="28"/>
          <w:lang w:val="uk-UA"/>
        </w:rPr>
      </w:pPr>
      <w:r w:rsidRPr="0076211C">
        <w:rPr>
          <w:rStyle w:val="a4"/>
          <w:bCs/>
          <w:i w:val="0"/>
          <w:sz w:val="28"/>
          <w:szCs w:val="28"/>
          <w:lang w:val="uk-UA"/>
        </w:rPr>
        <w:t>а) керівництво підприємства</w:t>
      </w:r>
      <w:r w:rsidR="00780A44">
        <w:rPr>
          <w:bCs/>
          <w:sz w:val="28"/>
          <w:szCs w:val="28"/>
          <w:lang w:val="uk-UA"/>
        </w:rPr>
        <w:t>;</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б) бухгалтерія</w:t>
      </w:r>
      <w:r w:rsidR="00780A44">
        <w:rPr>
          <w:bCs/>
          <w:sz w:val="28"/>
          <w:szCs w:val="28"/>
          <w:lang w:val="uk-UA"/>
        </w:rPr>
        <w:t>;</w:t>
      </w:r>
      <w:r w:rsidRPr="0076211C">
        <w:rPr>
          <w:bCs/>
          <w:sz w:val="28"/>
          <w:szCs w:val="28"/>
          <w:lang w:val="uk-UA"/>
        </w:rPr>
        <w:t xml:space="preserve"> </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в) служба безпеки</w:t>
      </w:r>
      <w:r w:rsidR="00780A44">
        <w:rPr>
          <w:bCs/>
          <w:sz w:val="28"/>
          <w:szCs w:val="28"/>
          <w:lang w:val="uk-UA"/>
        </w:rPr>
        <w:t>;</w:t>
      </w:r>
      <w:r w:rsidRPr="0076211C">
        <w:rPr>
          <w:bCs/>
          <w:sz w:val="28"/>
          <w:szCs w:val="28"/>
          <w:lang w:val="uk-UA"/>
        </w:rPr>
        <w:t xml:space="preserve"> </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г) всі співробітники підприємства</w:t>
      </w:r>
      <w:r w:rsidR="00780A44">
        <w:rPr>
          <w:bCs/>
          <w:sz w:val="28"/>
          <w:szCs w:val="28"/>
          <w:lang w:val="uk-UA"/>
        </w:rPr>
        <w:t>.</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Тест 2</w:t>
      </w:r>
    </w:p>
    <w:p w:rsidR="005E4E24" w:rsidRPr="0076211C" w:rsidRDefault="001B6BC0" w:rsidP="00F732B1">
      <w:pPr>
        <w:pStyle w:val="ae"/>
        <w:spacing w:beforeAutospacing="0" w:afterAutospacing="0"/>
        <w:ind w:firstLine="709"/>
        <w:jc w:val="both"/>
        <w:rPr>
          <w:rStyle w:val="a6"/>
          <w:b w:val="0"/>
          <w:sz w:val="28"/>
          <w:szCs w:val="28"/>
          <w:lang w:val="uk-UA"/>
        </w:rPr>
      </w:pPr>
      <w:r w:rsidRPr="0076211C">
        <w:rPr>
          <w:rStyle w:val="a6"/>
          <w:b w:val="0"/>
          <w:sz w:val="28"/>
          <w:szCs w:val="28"/>
          <w:lang w:val="uk-UA"/>
        </w:rPr>
        <w:t>Яка основна функція керівництва підприємства у системі внутрішнього контролю?</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а) з</w:t>
      </w:r>
      <w:r w:rsidR="00780A44">
        <w:rPr>
          <w:bCs/>
          <w:sz w:val="28"/>
          <w:szCs w:val="28"/>
          <w:lang w:val="uk-UA"/>
        </w:rPr>
        <w:t>дійснювати оперативний контроль;</w:t>
      </w:r>
    </w:p>
    <w:p w:rsidR="005E4E24" w:rsidRPr="0076211C" w:rsidRDefault="00780A44" w:rsidP="00F732B1">
      <w:pPr>
        <w:pStyle w:val="ae"/>
        <w:spacing w:beforeAutospacing="0" w:afterAutospacing="0"/>
        <w:ind w:firstLine="709"/>
        <w:jc w:val="both"/>
        <w:rPr>
          <w:bCs/>
          <w:sz w:val="28"/>
          <w:szCs w:val="28"/>
          <w:lang w:val="uk-UA"/>
        </w:rPr>
      </w:pPr>
      <w:r>
        <w:rPr>
          <w:bCs/>
          <w:sz w:val="28"/>
          <w:szCs w:val="28"/>
          <w:lang w:val="uk-UA"/>
        </w:rPr>
        <w:t>б) проводити фінансовий аналіз;</w:t>
      </w:r>
    </w:p>
    <w:p w:rsidR="005E4E24" w:rsidRPr="0076211C" w:rsidRDefault="001B6BC0" w:rsidP="00F732B1">
      <w:pPr>
        <w:pStyle w:val="ae"/>
        <w:spacing w:beforeAutospacing="0" w:afterAutospacing="0"/>
        <w:ind w:firstLine="709"/>
        <w:jc w:val="both"/>
        <w:rPr>
          <w:bCs/>
          <w:sz w:val="28"/>
          <w:szCs w:val="28"/>
          <w:lang w:val="uk-UA"/>
        </w:rPr>
      </w:pPr>
      <w:r w:rsidRPr="0076211C">
        <w:rPr>
          <w:rStyle w:val="a4"/>
          <w:bCs/>
          <w:i w:val="0"/>
          <w:sz w:val="28"/>
          <w:szCs w:val="28"/>
          <w:lang w:val="uk-UA"/>
        </w:rPr>
        <w:t>в) створити та підтримувати ефективну систему внутрішнього контролю</w:t>
      </w:r>
      <w:r w:rsidR="00780A44">
        <w:rPr>
          <w:bCs/>
          <w:sz w:val="28"/>
          <w:szCs w:val="28"/>
          <w:lang w:val="uk-UA"/>
        </w:rPr>
        <w:t>;</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г) здійснювати внутрішній аудит</w:t>
      </w:r>
      <w:r w:rsidR="00780A44">
        <w:rPr>
          <w:bCs/>
          <w:sz w:val="28"/>
          <w:szCs w:val="28"/>
          <w:lang w:val="uk-UA"/>
        </w:rPr>
        <w:t>.</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Тест 3</w:t>
      </w:r>
    </w:p>
    <w:p w:rsidR="005E4E24" w:rsidRPr="0076211C" w:rsidRDefault="001B6BC0" w:rsidP="00780A44">
      <w:pPr>
        <w:pStyle w:val="ae"/>
        <w:spacing w:beforeAutospacing="0" w:afterAutospacing="0"/>
        <w:ind w:firstLine="709"/>
        <w:jc w:val="both"/>
        <w:rPr>
          <w:rStyle w:val="a6"/>
          <w:b w:val="0"/>
          <w:sz w:val="28"/>
          <w:szCs w:val="28"/>
          <w:lang w:val="uk-UA"/>
        </w:rPr>
      </w:pPr>
      <w:r w:rsidRPr="0076211C">
        <w:rPr>
          <w:rStyle w:val="a6"/>
          <w:b w:val="0"/>
          <w:sz w:val="28"/>
          <w:szCs w:val="28"/>
          <w:lang w:val="uk-UA"/>
        </w:rPr>
        <w:lastRenderedPageBreak/>
        <w:t>Які ще суб</w:t>
      </w:r>
      <w:r w:rsidR="00DF08F5" w:rsidRPr="0076211C">
        <w:rPr>
          <w:rStyle w:val="a6"/>
          <w:b w:val="0"/>
          <w:sz w:val="28"/>
          <w:szCs w:val="28"/>
          <w:lang w:val="uk-UA"/>
        </w:rPr>
        <w:t>’</w:t>
      </w:r>
      <w:r w:rsidRPr="0076211C">
        <w:rPr>
          <w:rStyle w:val="a6"/>
          <w:b w:val="0"/>
          <w:sz w:val="28"/>
          <w:szCs w:val="28"/>
          <w:lang w:val="uk-UA"/>
        </w:rPr>
        <w:t>єкти можуть брати участь у внутрішньому контролі крім керівництва?</w:t>
      </w:r>
    </w:p>
    <w:p w:rsidR="005E4E24" w:rsidRPr="0076211C" w:rsidRDefault="001B6BC0" w:rsidP="00780A44">
      <w:pPr>
        <w:pStyle w:val="ae"/>
        <w:spacing w:beforeAutospacing="0" w:afterAutospacing="0"/>
        <w:ind w:firstLine="709"/>
        <w:jc w:val="both"/>
        <w:rPr>
          <w:bCs/>
          <w:sz w:val="28"/>
          <w:szCs w:val="28"/>
          <w:lang w:val="uk-UA"/>
        </w:rPr>
      </w:pPr>
      <w:r w:rsidRPr="0076211C">
        <w:rPr>
          <w:bCs/>
          <w:sz w:val="28"/>
          <w:szCs w:val="28"/>
          <w:lang w:val="uk-UA"/>
        </w:rPr>
        <w:t>а) тільки зовнішні аудитори</w:t>
      </w:r>
      <w:r w:rsidR="00780A44">
        <w:rPr>
          <w:bCs/>
          <w:sz w:val="28"/>
          <w:szCs w:val="28"/>
          <w:lang w:val="uk-UA"/>
        </w:rPr>
        <w:t>;</w:t>
      </w:r>
      <w:r w:rsidRPr="0076211C">
        <w:rPr>
          <w:bCs/>
          <w:sz w:val="28"/>
          <w:szCs w:val="28"/>
          <w:lang w:val="uk-UA"/>
        </w:rPr>
        <w:t xml:space="preserve"> </w:t>
      </w:r>
    </w:p>
    <w:p w:rsidR="005E4E24" w:rsidRPr="0076211C" w:rsidRDefault="001B6BC0" w:rsidP="00780A44">
      <w:pPr>
        <w:pStyle w:val="ae"/>
        <w:spacing w:beforeAutospacing="0" w:afterAutospacing="0"/>
        <w:ind w:firstLine="709"/>
        <w:jc w:val="both"/>
        <w:rPr>
          <w:bCs/>
          <w:sz w:val="28"/>
          <w:szCs w:val="28"/>
          <w:lang w:val="uk-UA"/>
        </w:rPr>
      </w:pPr>
      <w:r w:rsidRPr="0076211C">
        <w:rPr>
          <w:bCs/>
          <w:sz w:val="28"/>
          <w:szCs w:val="28"/>
          <w:lang w:val="uk-UA"/>
        </w:rPr>
        <w:t>б) т</w:t>
      </w:r>
      <w:r w:rsidR="00780A44">
        <w:rPr>
          <w:bCs/>
          <w:sz w:val="28"/>
          <w:szCs w:val="28"/>
          <w:lang w:val="uk-UA"/>
        </w:rPr>
        <w:t>ільки працівники служби безпеки;</w:t>
      </w:r>
    </w:p>
    <w:p w:rsidR="005E4E24" w:rsidRPr="0076211C" w:rsidRDefault="001B6BC0" w:rsidP="00780A44">
      <w:pPr>
        <w:pStyle w:val="ae"/>
        <w:spacing w:beforeAutospacing="0" w:afterAutospacing="0"/>
        <w:ind w:firstLine="709"/>
        <w:jc w:val="both"/>
        <w:rPr>
          <w:rStyle w:val="a4"/>
          <w:bCs/>
          <w:i w:val="0"/>
          <w:sz w:val="28"/>
          <w:szCs w:val="28"/>
          <w:lang w:val="uk-UA"/>
        </w:rPr>
      </w:pPr>
      <w:r w:rsidRPr="0076211C">
        <w:rPr>
          <w:rStyle w:val="a4"/>
          <w:bCs/>
          <w:i w:val="0"/>
          <w:sz w:val="28"/>
          <w:szCs w:val="28"/>
          <w:lang w:val="uk-UA"/>
        </w:rPr>
        <w:t>в) внутрішні аудитори, комітети з аудиту, працівники різних підрозділів</w:t>
      </w:r>
      <w:r w:rsidR="00780A44">
        <w:rPr>
          <w:rStyle w:val="a4"/>
          <w:bCs/>
          <w:i w:val="0"/>
          <w:sz w:val="28"/>
          <w:szCs w:val="28"/>
          <w:lang w:val="uk-UA"/>
        </w:rPr>
        <w:t>;</w:t>
      </w:r>
    </w:p>
    <w:p w:rsidR="005E4E24" w:rsidRPr="0076211C" w:rsidRDefault="001B6BC0" w:rsidP="00780A44">
      <w:pPr>
        <w:pStyle w:val="ae"/>
        <w:spacing w:beforeAutospacing="0" w:afterAutospacing="0"/>
        <w:ind w:firstLine="709"/>
        <w:jc w:val="both"/>
        <w:rPr>
          <w:bCs/>
          <w:sz w:val="28"/>
          <w:szCs w:val="28"/>
          <w:lang w:val="uk-UA"/>
        </w:rPr>
      </w:pPr>
      <w:r w:rsidRPr="0076211C">
        <w:rPr>
          <w:bCs/>
          <w:sz w:val="28"/>
          <w:szCs w:val="28"/>
          <w:lang w:val="uk-UA"/>
        </w:rPr>
        <w:t>г) тільки фінансовий директор</w:t>
      </w:r>
      <w:r w:rsidR="00780A44">
        <w:rPr>
          <w:bCs/>
          <w:sz w:val="28"/>
          <w:szCs w:val="28"/>
          <w:lang w:val="uk-UA"/>
        </w:rPr>
        <w:t>.</w:t>
      </w:r>
    </w:p>
    <w:p w:rsidR="005E4E24" w:rsidRPr="0076211C" w:rsidRDefault="001B6BC0" w:rsidP="00780A44">
      <w:pPr>
        <w:pStyle w:val="ae"/>
        <w:spacing w:beforeAutospacing="0" w:afterAutospacing="0"/>
        <w:ind w:firstLine="709"/>
        <w:jc w:val="both"/>
        <w:rPr>
          <w:bCs/>
          <w:sz w:val="28"/>
          <w:szCs w:val="28"/>
          <w:lang w:val="uk-UA"/>
        </w:rPr>
      </w:pPr>
      <w:r w:rsidRPr="0076211C">
        <w:rPr>
          <w:bCs/>
          <w:sz w:val="28"/>
          <w:szCs w:val="28"/>
          <w:lang w:val="uk-UA"/>
        </w:rPr>
        <w:t>Тест 4</w:t>
      </w:r>
    </w:p>
    <w:p w:rsidR="005E4E24" w:rsidRPr="0076211C" w:rsidRDefault="001B6BC0" w:rsidP="00F732B1">
      <w:pPr>
        <w:pStyle w:val="ae"/>
        <w:spacing w:beforeAutospacing="0" w:afterAutospacing="0"/>
        <w:ind w:firstLine="709"/>
        <w:jc w:val="both"/>
        <w:rPr>
          <w:rStyle w:val="a6"/>
          <w:b w:val="0"/>
          <w:sz w:val="28"/>
          <w:szCs w:val="28"/>
          <w:lang w:val="uk-UA"/>
        </w:rPr>
      </w:pPr>
      <w:r w:rsidRPr="0076211C">
        <w:rPr>
          <w:rStyle w:val="a6"/>
          <w:b w:val="0"/>
          <w:sz w:val="28"/>
          <w:szCs w:val="28"/>
          <w:lang w:val="uk-UA"/>
        </w:rPr>
        <w:t>Яка роль внутрішніх аудиторів у системі внутрішнього контролю?</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а) здійснювати повсякденний контроль за операціями</w:t>
      </w:r>
      <w:r w:rsidR="00780A44">
        <w:rPr>
          <w:bCs/>
          <w:sz w:val="28"/>
          <w:szCs w:val="28"/>
          <w:lang w:val="uk-UA"/>
        </w:rPr>
        <w:t>;</w:t>
      </w:r>
      <w:r w:rsidRPr="0076211C">
        <w:rPr>
          <w:bCs/>
          <w:sz w:val="28"/>
          <w:szCs w:val="28"/>
          <w:lang w:val="uk-UA"/>
        </w:rPr>
        <w:t xml:space="preserve"> </w:t>
      </w:r>
    </w:p>
    <w:p w:rsidR="005E4E24" w:rsidRPr="0076211C" w:rsidRDefault="00780A44" w:rsidP="00F732B1">
      <w:pPr>
        <w:pStyle w:val="ae"/>
        <w:spacing w:beforeAutospacing="0" w:afterAutospacing="0"/>
        <w:ind w:firstLine="709"/>
        <w:jc w:val="both"/>
        <w:rPr>
          <w:bCs/>
          <w:sz w:val="28"/>
          <w:szCs w:val="28"/>
          <w:lang w:val="uk-UA"/>
        </w:rPr>
      </w:pPr>
      <w:r>
        <w:rPr>
          <w:bCs/>
          <w:sz w:val="28"/>
          <w:szCs w:val="28"/>
          <w:lang w:val="uk-UA"/>
        </w:rPr>
        <w:t>б) проводити фінансовий аналіз;</w:t>
      </w:r>
    </w:p>
    <w:p w:rsidR="005E4E24" w:rsidRPr="0076211C" w:rsidRDefault="001B6BC0" w:rsidP="00F732B1">
      <w:pPr>
        <w:pStyle w:val="ae"/>
        <w:spacing w:beforeAutospacing="0" w:afterAutospacing="0"/>
        <w:ind w:firstLine="709"/>
        <w:jc w:val="both"/>
        <w:rPr>
          <w:bCs/>
          <w:sz w:val="28"/>
          <w:szCs w:val="28"/>
          <w:lang w:val="uk-UA"/>
        </w:rPr>
      </w:pPr>
      <w:r w:rsidRPr="0076211C">
        <w:rPr>
          <w:rStyle w:val="a4"/>
          <w:bCs/>
          <w:i w:val="0"/>
          <w:sz w:val="28"/>
          <w:szCs w:val="28"/>
          <w:lang w:val="uk-UA"/>
        </w:rPr>
        <w:t>в) оцінювати ефективність системи внутрішнього контролю та виявляти слабкі місця</w:t>
      </w:r>
      <w:r w:rsidR="00780A44">
        <w:rPr>
          <w:bCs/>
          <w:sz w:val="28"/>
          <w:szCs w:val="28"/>
          <w:lang w:val="uk-UA"/>
        </w:rPr>
        <w:t>;</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г) приймати рішення щодо покращення системи внутрішнього контролю</w:t>
      </w:r>
      <w:r w:rsidR="00780A44">
        <w:rPr>
          <w:bCs/>
          <w:sz w:val="28"/>
          <w:szCs w:val="28"/>
          <w:lang w:val="uk-UA"/>
        </w:rPr>
        <w:t>.</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Тест 5</w:t>
      </w:r>
    </w:p>
    <w:p w:rsidR="005E4E24" w:rsidRPr="0076211C" w:rsidRDefault="001B6BC0" w:rsidP="00F732B1">
      <w:pPr>
        <w:pStyle w:val="ae"/>
        <w:spacing w:beforeAutospacing="0" w:afterAutospacing="0"/>
        <w:ind w:firstLine="709"/>
        <w:jc w:val="both"/>
        <w:rPr>
          <w:bCs/>
          <w:sz w:val="28"/>
          <w:szCs w:val="28"/>
          <w:lang w:val="uk-UA"/>
        </w:rPr>
      </w:pPr>
      <w:r w:rsidRPr="0076211C">
        <w:rPr>
          <w:rStyle w:val="a6"/>
          <w:b w:val="0"/>
          <w:sz w:val="28"/>
          <w:szCs w:val="28"/>
          <w:lang w:val="uk-UA"/>
        </w:rPr>
        <w:t>Яка функція служби безпеки у системі внутрішнього контролю?</w:t>
      </w:r>
      <w:r w:rsidRPr="0076211C">
        <w:rPr>
          <w:bCs/>
          <w:sz w:val="28"/>
          <w:szCs w:val="28"/>
          <w:lang w:val="uk-UA"/>
        </w:rPr>
        <w:t xml:space="preserve"> </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а) здійснювати фінансовий контроль</w:t>
      </w:r>
      <w:r w:rsidR="00780A44">
        <w:rPr>
          <w:bCs/>
          <w:sz w:val="28"/>
          <w:szCs w:val="28"/>
          <w:lang w:val="uk-UA"/>
        </w:rPr>
        <w:t>;</w:t>
      </w:r>
      <w:r w:rsidRPr="0076211C">
        <w:rPr>
          <w:bCs/>
          <w:sz w:val="28"/>
          <w:szCs w:val="28"/>
          <w:lang w:val="uk-UA"/>
        </w:rPr>
        <w:t xml:space="preserve"> </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б) прово</w:t>
      </w:r>
      <w:r w:rsidR="00780A44">
        <w:rPr>
          <w:bCs/>
          <w:sz w:val="28"/>
          <w:szCs w:val="28"/>
          <w:lang w:val="uk-UA"/>
        </w:rPr>
        <w:t>дити аудит інформаційних систем;</w:t>
      </w:r>
    </w:p>
    <w:p w:rsidR="005E4E24" w:rsidRPr="0076211C" w:rsidRDefault="001B6BC0" w:rsidP="00F732B1">
      <w:pPr>
        <w:pStyle w:val="ae"/>
        <w:spacing w:beforeAutospacing="0" w:afterAutospacing="0"/>
        <w:ind w:firstLine="709"/>
        <w:jc w:val="both"/>
        <w:rPr>
          <w:bCs/>
          <w:sz w:val="28"/>
          <w:szCs w:val="28"/>
          <w:lang w:val="uk-UA"/>
        </w:rPr>
      </w:pPr>
      <w:r w:rsidRPr="0076211C">
        <w:rPr>
          <w:rStyle w:val="a4"/>
          <w:bCs/>
          <w:i w:val="0"/>
          <w:sz w:val="28"/>
          <w:szCs w:val="28"/>
          <w:lang w:val="uk-UA"/>
        </w:rPr>
        <w:t>в) забезпечувати фізичну безпеку підприємства та захищати його активи від зовнішніх загроз</w:t>
      </w:r>
      <w:r w:rsidR="00780A44">
        <w:rPr>
          <w:rStyle w:val="a4"/>
          <w:bCs/>
          <w:i w:val="0"/>
          <w:sz w:val="28"/>
          <w:szCs w:val="28"/>
          <w:lang w:val="uk-UA"/>
        </w:rPr>
        <w:t>;</w:t>
      </w:r>
      <w:r w:rsidRPr="0076211C">
        <w:rPr>
          <w:bCs/>
          <w:sz w:val="28"/>
          <w:szCs w:val="28"/>
          <w:lang w:val="uk-UA"/>
        </w:rPr>
        <w:t xml:space="preserve"> </w:t>
      </w:r>
    </w:p>
    <w:p w:rsidR="005E4E24" w:rsidRPr="0076211C" w:rsidRDefault="001B6BC0" w:rsidP="00F732B1">
      <w:pPr>
        <w:pStyle w:val="ae"/>
        <w:spacing w:beforeAutospacing="0" w:afterAutospacing="0"/>
        <w:ind w:firstLine="709"/>
        <w:jc w:val="both"/>
        <w:rPr>
          <w:bCs/>
          <w:sz w:val="28"/>
          <w:szCs w:val="28"/>
          <w:lang w:val="uk-UA"/>
        </w:rPr>
      </w:pPr>
      <w:r w:rsidRPr="0076211C">
        <w:rPr>
          <w:bCs/>
          <w:sz w:val="28"/>
          <w:szCs w:val="28"/>
          <w:lang w:val="uk-UA"/>
        </w:rPr>
        <w:t>г) оцінювати ефективність системи внутрішнього контролю</w:t>
      </w:r>
      <w:r w:rsidR="00780A44">
        <w:rPr>
          <w:bCs/>
          <w:sz w:val="28"/>
          <w:szCs w:val="28"/>
          <w:lang w:val="uk-UA"/>
        </w:rPr>
        <w:t>.</w:t>
      </w:r>
    </w:p>
    <w:p w:rsidR="005E4E24" w:rsidRPr="0076211C" w:rsidRDefault="005E4E24" w:rsidP="00F732B1">
      <w:pPr>
        <w:spacing w:before="0" w:after="0"/>
        <w:ind w:firstLine="709"/>
        <w:rPr>
          <w:b/>
          <w:bCs/>
        </w:rPr>
      </w:pPr>
    </w:p>
    <w:p w:rsidR="005E4E24" w:rsidRPr="0076211C" w:rsidRDefault="001B6BC0" w:rsidP="00F732B1">
      <w:pPr>
        <w:spacing w:before="0" w:after="0"/>
        <w:ind w:firstLine="709"/>
        <w:rPr>
          <w:b/>
          <w:bCs/>
        </w:rPr>
      </w:pPr>
      <w:r w:rsidRPr="0076211C">
        <w:rPr>
          <w:b/>
          <w:bCs/>
        </w:rPr>
        <w:t>Порядок подання  завдань на перевірку</w:t>
      </w:r>
      <w:r w:rsidR="00F732B1" w:rsidRPr="0076211C">
        <w:rPr>
          <w:b/>
          <w:bCs/>
        </w:rPr>
        <w:t>:</w:t>
      </w:r>
    </w:p>
    <w:p w:rsidR="00F732B1" w:rsidRPr="0076211C" w:rsidRDefault="00F732B1" w:rsidP="00F732B1">
      <w:pPr>
        <w:spacing w:before="0" w:after="0"/>
        <w:ind w:firstLine="709"/>
        <w:rPr>
          <w:b/>
          <w:bCs/>
        </w:rPr>
      </w:pPr>
    </w:p>
    <w:p w:rsidR="005E4E24" w:rsidRPr="0076211C" w:rsidRDefault="001B6BC0" w:rsidP="00F732B1">
      <w:pPr>
        <w:spacing w:before="0" w:after="0"/>
        <w:ind w:firstLine="709"/>
      </w:pPr>
      <w:r w:rsidRPr="0076211C">
        <w:rPr>
          <w:bCs/>
        </w:rPr>
        <w:t>Виконайте завдання у W</w:t>
      </w:r>
      <w:r w:rsidRPr="0076211C">
        <w:t xml:space="preserve">ord, збережіть файл під назвою  Пр2_Прізвище та надайте на оцінювання в </w:t>
      </w:r>
      <w:proofErr w:type="spellStart"/>
      <w:r w:rsidRPr="0076211C">
        <w:t>Moodle</w:t>
      </w:r>
      <w:proofErr w:type="spellEnd"/>
      <w:r w:rsidRPr="0076211C">
        <w:t xml:space="preserve"> : </w:t>
      </w:r>
    </w:p>
    <w:p w:rsidR="005E4E24" w:rsidRPr="0076211C" w:rsidRDefault="001B6BC0" w:rsidP="00F732B1">
      <w:pPr>
        <w:spacing w:before="0" w:after="0"/>
        <w:ind w:firstLine="709"/>
        <w:rPr>
          <w:b/>
          <w:bCs/>
        </w:rPr>
      </w:pPr>
      <w:r w:rsidRPr="0076211C">
        <w:t xml:space="preserve"> </w:t>
      </w:r>
      <w:r w:rsidRPr="0076211C">
        <w:rPr>
          <w:rFonts w:ascii="SimSun" w:eastAsia="SimSun" w:hAnsi="SimSun" w:cs="SimSun"/>
          <w:noProof/>
          <w:sz w:val="24"/>
          <w:szCs w:val="24"/>
          <w:lang w:val="ru-RU" w:eastAsia="ru-RU"/>
        </w:rPr>
        <w:drawing>
          <wp:inline distT="0" distB="0" distL="114300" distR="114300" wp14:anchorId="656AB862" wp14:editId="4A308375">
            <wp:extent cx="657860" cy="657860"/>
            <wp:effectExtent l="0" t="0" r="12700" b="12700"/>
            <wp:docPr id="25" name="Изображение 25"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5"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https://moodle.znu.edu.ua/course/view.php?id=13925</w:t>
      </w:r>
    </w:p>
    <w:p w:rsidR="005E4E24" w:rsidRPr="0076211C" w:rsidRDefault="005E4E24">
      <w:pPr>
        <w:pStyle w:val="ae"/>
        <w:spacing w:beforeAutospacing="0" w:afterAutospacing="0"/>
        <w:ind w:firstLine="567"/>
        <w:jc w:val="both"/>
        <w:rPr>
          <w:spacing w:val="-20"/>
          <w:lang w:val="uk-UA"/>
        </w:rPr>
      </w:pPr>
    </w:p>
    <w:p w:rsidR="005E4E24" w:rsidRPr="0076211C" w:rsidRDefault="005E4E24">
      <w:pPr>
        <w:spacing w:after="0"/>
        <w:ind w:firstLine="0"/>
        <w:jc w:val="center"/>
        <w:rPr>
          <w:b/>
          <w:bCs/>
        </w:rPr>
      </w:pPr>
    </w:p>
    <w:p w:rsidR="005E4E24" w:rsidRPr="0076211C" w:rsidRDefault="001B6BC0">
      <w:pPr>
        <w:spacing w:after="0"/>
        <w:ind w:firstLine="0"/>
        <w:jc w:val="center"/>
        <w:rPr>
          <w:b/>
          <w:bCs/>
        </w:rPr>
      </w:pPr>
      <w:r w:rsidRPr="0076211C">
        <w:rPr>
          <w:b/>
          <w:bCs/>
        </w:rPr>
        <w:t>ПРАКТИЧНЕ ЗАНЯТТЯ 3,</w:t>
      </w:r>
      <w:r w:rsidR="008C02C2" w:rsidRPr="0076211C">
        <w:rPr>
          <w:b/>
          <w:bCs/>
        </w:rPr>
        <w:t xml:space="preserve"> </w:t>
      </w:r>
      <w:r w:rsidRPr="0076211C">
        <w:rPr>
          <w:b/>
          <w:bCs/>
        </w:rPr>
        <w:t>4</w:t>
      </w:r>
    </w:p>
    <w:p w:rsidR="005E4E24" w:rsidRPr="0076211C" w:rsidRDefault="005E4E24">
      <w:pPr>
        <w:spacing w:before="0" w:after="0"/>
        <w:ind w:firstLine="0"/>
        <w:rPr>
          <w:b/>
          <w:bCs/>
          <w:lang w:eastAsia="en-US"/>
        </w:rPr>
      </w:pPr>
    </w:p>
    <w:p w:rsidR="005E4E24" w:rsidRPr="0076211C" w:rsidRDefault="001B6BC0">
      <w:pPr>
        <w:tabs>
          <w:tab w:val="left" w:pos="709"/>
        </w:tabs>
        <w:suppressAutoHyphens w:val="0"/>
        <w:ind w:firstLine="709"/>
        <w:jc w:val="center"/>
        <w:rPr>
          <w:b/>
          <w:lang w:eastAsia="en-US"/>
        </w:rPr>
      </w:pPr>
      <w:r w:rsidRPr="0076211C">
        <w:rPr>
          <w:b/>
          <w:lang w:eastAsia="en-US"/>
        </w:rPr>
        <w:t>Тема 4. Загальні аспекти організації контрольної роботи на підприємстві</w:t>
      </w:r>
    </w:p>
    <w:p w:rsidR="005E4E24" w:rsidRPr="0076211C" w:rsidRDefault="005E4E24">
      <w:pPr>
        <w:tabs>
          <w:tab w:val="left" w:pos="709"/>
        </w:tabs>
        <w:suppressAutoHyphens w:val="0"/>
        <w:ind w:firstLine="709"/>
        <w:rPr>
          <w:b/>
          <w:lang w:eastAsia="en-US"/>
        </w:rPr>
      </w:pPr>
    </w:p>
    <w:p w:rsidR="005E4E24" w:rsidRPr="0076211C" w:rsidRDefault="001B6BC0" w:rsidP="00D40D4F">
      <w:pPr>
        <w:numPr>
          <w:ilvl w:val="1"/>
          <w:numId w:val="4"/>
        </w:numPr>
        <w:spacing w:before="0" w:after="0"/>
        <w:ind w:firstLine="709"/>
        <w:rPr>
          <w:lang w:eastAsia="en-US"/>
        </w:rPr>
      </w:pPr>
      <w:r w:rsidRPr="0076211C">
        <w:rPr>
          <w:noProof/>
          <w:spacing w:val="-1"/>
          <w:lang w:val="ru-RU" w:eastAsia="ru-RU"/>
        </w:rPr>
        <w:drawing>
          <wp:anchor distT="0" distB="0" distL="114300" distR="114300" simplePos="0" relativeHeight="251653120" behindDoc="1" locked="0" layoutInCell="1" allowOverlap="1" wp14:anchorId="42300302" wp14:editId="46F045F5">
            <wp:simplePos x="0" y="0"/>
            <wp:positionH relativeFrom="column">
              <wp:posOffset>88265</wp:posOffset>
            </wp:positionH>
            <wp:positionV relativeFrom="paragraph">
              <wp:posOffset>195580</wp:posOffset>
            </wp:positionV>
            <wp:extent cx="1389380" cy="1038225"/>
            <wp:effectExtent l="19050" t="0" r="1270" b="0"/>
            <wp:wrapTight wrapText="bothSides">
              <wp:wrapPolygon edited="0">
                <wp:start x="-296" y="0"/>
                <wp:lineTo x="-296" y="21402"/>
                <wp:lineTo x="21620" y="21402"/>
                <wp:lineTo x="21620" y="0"/>
                <wp:lineTo x="-296" y="0"/>
              </wp:wrapPolygon>
            </wp:wrapTight>
            <wp:docPr id="35"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 2" descr="IMG_256"/>
                    <pic:cNvPicPr>
                      <a:picLocks noChangeAspect="1"/>
                    </pic:cNvPicPr>
                  </pic:nvPicPr>
                  <pic:blipFill>
                    <a:blip r:embed="rId11" cstate="print"/>
                    <a:stretch>
                      <a:fillRect/>
                    </a:stretch>
                  </pic:blipFill>
                  <pic:spPr>
                    <a:xfrm>
                      <a:off x="0" y="0"/>
                      <a:ext cx="1389380" cy="1038225"/>
                    </a:xfrm>
                    <a:prstGeom prst="rect">
                      <a:avLst/>
                    </a:prstGeom>
                    <a:noFill/>
                    <a:ln w="9525">
                      <a:noFill/>
                    </a:ln>
                  </pic:spPr>
                </pic:pic>
              </a:graphicData>
            </a:graphic>
          </wp:anchor>
        </w:drawing>
      </w:r>
      <w:r w:rsidRPr="0076211C">
        <w:rPr>
          <w:lang w:eastAsia="en-US"/>
        </w:rPr>
        <w:t>Основні етапи створення системи внутрішнього контролю та безпеки бізнесу на підприємстві.</w:t>
      </w:r>
    </w:p>
    <w:p w:rsidR="005E4E24" w:rsidRPr="0076211C" w:rsidRDefault="001B6BC0" w:rsidP="00D40D4F">
      <w:pPr>
        <w:numPr>
          <w:ilvl w:val="1"/>
          <w:numId w:val="4"/>
        </w:numPr>
        <w:spacing w:before="0" w:after="0"/>
        <w:ind w:firstLine="709"/>
      </w:pPr>
      <w:r w:rsidRPr="0076211C">
        <w:rPr>
          <w:lang w:eastAsia="en-US"/>
        </w:rPr>
        <w:t>Розподіл відповідальності. Організація і діяльність ревізійних комісій на підприємствах. Матеріальна та дисциплінарна відповідальність працівників.</w:t>
      </w:r>
    </w:p>
    <w:p w:rsidR="005E4E24" w:rsidRPr="0076211C" w:rsidRDefault="001B6BC0" w:rsidP="00D40D4F">
      <w:pPr>
        <w:numPr>
          <w:ilvl w:val="1"/>
          <w:numId w:val="4"/>
        </w:numPr>
        <w:spacing w:before="0" w:after="0"/>
        <w:ind w:firstLine="709"/>
      </w:pPr>
      <w:r w:rsidRPr="0076211C">
        <w:rPr>
          <w:lang w:eastAsia="en-US"/>
        </w:rPr>
        <w:t>Документальне забезпечення контролю та захисту бізнесу.</w:t>
      </w:r>
    </w:p>
    <w:p w:rsidR="005E4E24" w:rsidRPr="0076211C" w:rsidRDefault="001B6BC0" w:rsidP="00D40D4F">
      <w:pPr>
        <w:numPr>
          <w:ilvl w:val="1"/>
          <w:numId w:val="4"/>
        </w:numPr>
        <w:spacing w:before="0" w:after="0"/>
        <w:ind w:firstLine="709"/>
      </w:pPr>
      <w:r w:rsidRPr="0076211C">
        <w:rPr>
          <w:lang w:eastAsia="en-US"/>
        </w:rPr>
        <w:lastRenderedPageBreak/>
        <w:t>Використання інформаційних технологій для забезпечення внутрішнього контролю та безпеки бізнесу.</w:t>
      </w:r>
    </w:p>
    <w:p w:rsidR="005E4E24" w:rsidRPr="0076211C" w:rsidRDefault="005E4E24" w:rsidP="00D40D4F">
      <w:pPr>
        <w:spacing w:before="0" w:after="0"/>
        <w:ind w:firstLine="709"/>
        <w:rPr>
          <w:lang w:eastAsia="en-US"/>
        </w:rPr>
      </w:pPr>
    </w:p>
    <w:p w:rsidR="005E4E24" w:rsidRPr="0076211C" w:rsidRDefault="00D85B32" w:rsidP="00D40D4F">
      <w:pPr>
        <w:spacing w:before="0" w:after="0"/>
        <w:ind w:firstLine="709"/>
      </w:pPr>
      <w:r>
        <w:rPr>
          <w:rStyle w:val="a6"/>
          <w:i/>
          <w:iCs/>
        </w:rPr>
        <w:t xml:space="preserve">Мета практичного заняття: </w:t>
      </w:r>
      <w:r w:rsidR="00F732B1" w:rsidRPr="0076211C">
        <w:rPr>
          <w:rStyle w:val="a6"/>
          <w:b w:val="0"/>
          <w:iCs/>
        </w:rPr>
        <w:t>набутт</w:t>
      </w:r>
      <w:r>
        <w:rPr>
          <w:rStyle w:val="a6"/>
          <w:b w:val="0"/>
          <w:iCs/>
        </w:rPr>
        <w:t>я</w:t>
      </w:r>
      <w:r w:rsidR="00F732B1" w:rsidRPr="0076211C">
        <w:rPr>
          <w:rStyle w:val="a6"/>
          <w:b w:val="0"/>
          <w:iCs/>
        </w:rPr>
        <w:t xml:space="preserve"> </w:t>
      </w:r>
      <w:r w:rsidR="00F732B1" w:rsidRPr="0076211C">
        <w:rPr>
          <w:rStyle w:val="a6"/>
          <w:b w:val="0"/>
          <w:bCs w:val="0"/>
        </w:rPr>
        <w:t>практичних навичок</w:t>
      </w:r>
      <w:r w:rsidR="001B6BC0" w:rsidRPr="0076211C">
        <w:t xml:space="preserve"> захисту активів підприємства, забезпечення </w:t>
      </w:r>
      <w:r w:rsidR="00F732B1" w:rsidRPr="0076211C">
        <w:t>правдивості</w:t>
      </w:r>
      <w:r w:rsidR="001B6BC0" w:rsidRPr="0076211C">
        <w:t xml:space="preserve"> фінансової звітності та до</w:t>
      </w:r>
      <w:r w:rsidR="00F732B1" w:rsidRPr="0076211C">
        <w:t>т</w:t>
      </w:r>
      <w:r w:rsidR="00C175C5">
        <w:t>римання законодавства; засвоєння</w:t>
      </w:r>
      <w:r w:rsidR="00F732B1" w:rsidRPr="0076211C">
        <w:rPr>
          <w:rStyle w:val="a6"/>
          <w:b w:val="0"/>
          <w:bCs w:val="0"/>
        </w:rPr>
        <w:t xml:space="preserve"> основних принципів</w:t>
      </w:r>
      <w:r w:rsidR="001B6BC0" w:rsidRPr="0076211C">
        <w:rPr>
          <w:rStyle w:val="a6"/>
          <w:b w:val="0"/>
          <w:bCs w:val="0"/>
        </w:rPr>
        <w:t xml:space="preserve"> організації </w:t>
      </w:r>
      <w:r w:rsidR="009508F2" w:rsidRPr="0076211C">
        <w:rPr>
          <w:rStyle w:val="a6"/>
          <w:b w:val="0"/>
          <w:bCs w:val="0"/>
        </w:rPr>
        <w:t>кон</w:t>
      </w:r>
      <w:r w:rsidR="00D90012" w:rsidRPr="0076211C">
        <w:rPr>
          <w:rStyle w:val="a6"/>
          <w:b w:val="0"/>
          <w:bCs w:val="0"/>
        </w:rPr>
        <w:t>трольної роботи, ознайом</w:t>
      </w:r>
      <w:r w:rsidR="009508F2" w:rsidRPr="0076211C">
        <w:rPr>
          <w:rStyle w:val="a6"/>
          <w:b w:val="0"/>
          <w:bCs w:val="0"/>
        </w:rPr>
        <w:t>лення</w:t>
      </w:r>
      <w:r w:rsidR="001B6BC0" w:rsidRPr="0076211C">
        <w:rPr>
          <w:rStyle w:val="a6"/>
          <w:b w:val="0"/>
          <w:bCs w:val="0"/>
        </w:rPr>
        <w:t xml:space="preserve"> з рі</w:t>
      </w:r>
      <w:r w:rsidR="009508F2" w:rsidRPr="0076211C">
        <w:rPr>
          <w:rStyle w:val="a6"/>
          <w:b w:val="0"/>
          <w:bCs w:val="0"/>
        </w:rPr>
        <w:t xml:space="preserve">зними видами контролю, </w:t>
      </w:r>
      <w:r w:rsidR="00FF3D66" w:rsidRPr="0076211C">
        <w:rPr>
          <w:rStyle w:val="a6"/>
          <w:b w:val="0"/>
          <w:bCs w:val="0"/>
        </w:rPr>
        <w:t>опанування</w:t>
      </w:r>
      <w:r w:rsidR="00C175C5">
        <w:rPr>
          <w:rStyle w:val="a6"/>
          <w:b w:val="0"/>
          <w:bCs w:val="0"/>
        </w:rPr>
        <w:t xml:space="preserve"> навичок</w:t>
      </w:r>
      <w:r w:rsidR="001B6BC0" w:rsidRPr="0076211C">
        <w:rPr>
          <w:rStyle w:val="a6"/>
          <w:b w:val="0"/>
          <w:bCs w:val="0"/>
        </w:rPr>
        <w:t xml:space="preserve"> оцінки ефективності системи внутрішнього контролю.</w:t>
      </w:r>
    </w:p>
    <w:p w:rsidR="009508F2" w:rsidRPr="0076211C" w:rsidRDefault="009508F2" w:rsidP="00D40D4F">
      <w:pPr>
        <w:spacing w:before="0" w:after="0"/>
        <w:ind w:firstLine="709"/>
        <w:rPr>
          <w:i/>
        </w:rPr>
      </w:pPr>
    </w:p>
    <w:p w:rsidR="005E4E24" w:rsidRPr="0076211C" w:rsidRDefault="001B6BC0" w:rsidP="00D40D4F">
      <w:pPr>
        <w:spacing w:before="0" w:after="0"/>
        <w:ind w:firstLine="709"/>
        <w:rPr>
          <w:bCs/>
          <w:i/>
        </w:rPr>
      </w:pPr>
      <w:r w:rsidRPr="0076211C">
        <w:rPr>
          <w:b/>
          <w:i/>
        </w:rPr>
        <w:t xml:space="preserve">Основні терміни та поняття: </w:t>
      </w:r>
      <w:r w:rsidRPr="0076211C">
        <w:rPr>
          <w:bCs/>
          <w:i/>
        </w:rPr>
        <w:t>контрольне середовище, оцінка ризиків, комунікація, моніторинг, ревізі</w:t>
      </w:r>
      <w:r w:rsidR="00FF3D66" w:rsidRPr="0076211C">
        <w:rPr>
          <w:bCs/>
          <w:i/>
        </w:rPr>
        <w:t xml:space="preserve">йна </w:t>
      </w:r>
      <w:proofErr w:type="spellStart"/>
      <w:r w:rsidR="00FF3D66" w:rsidRPr="0076211C">
        <w:rPr>
          <w:bCs/>
          <w:i/>
        </w:rPr>
        <w:t>комисі</w:t>
      </w:r>
      <w:r w:rsidRPr="0076211C">
        <w:rPr>
          <w:bCs/>
          <w:i/>
        </w:rPr>
        <w:t>я</w:t>
      </w:r>
      <w:proofErr w:type="spellEnd"/>
      <w:r w:rsidRPr="0076211C">
        <w:rPr>
          <w:bCs/>
          <w:i/>
        </w:rPr>
        <w:t>, відповідальність, інформаційні технології</w:t>
      </w:r>
    </w:p>
    <w:p w:rsidR="005E4E24" w:rsidRPr="0076211C" w:rsidRDefault="005E4E24">
      <w:pPr>
        <w:spacing w:before="0" w:after="0"/>
        <w:ind w:left="720" w:firstLine="0"/>
        <w:rPr>
          <w:lang w:eastAsia="en-US"/>
        </w:rPr>
      </w:pPr>
    </w:p>
    <w:p w:rsidR="005E4E24" w:rsidRPr="0076211C" w:rsidRDefault="001B6BC0">
      <w:pPr>
        <w:spacing w:before="0"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0AB8A6DE" wp14:editId="68E64479">
            <wp:extent cx="1335405" cy="1193800"/>
            <wp:effectExtent l="0" t="0" r="5715" b="10160"/>
            <wp:docPr id="37"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 10" descr="IMG_256"/>
                    <pic:cNvPicPr>
                      <a:picLocks noChangeAspect="1"/>
                    </pic:cNvPicPr>
                  </pic:nvPicPr>
                  <pic:blipFill>
                    <a:blip r:embed="rId12" cstate="print"/>
                    <a:stretch>
                      <a:fillRect/>
                    </a:stretch>
                  </pic:blipFill>
                  <pic:spPr>
                    <a:xfrm>
                      <a:off x="0" y="0"/>
                      <a:ext cx="1335405" cy="1193800"/>
                    </a:xfrm>
                    <a:prstGeom prst="rect">
                      <a:avLst/>
                    </a:prstGeom>
                    <a:noFill/>
                    <a:ln w="9525">
                      <a:noFill/>
                    </a:ln>
                  </pic:spPr>
                </pic:pic>
              </a:graphicData>
            </a:graphic>
          </wp:inline>
        </w:drawing>
      </w:r>
      <w:r w:rsidRPr="0076211C">
        <w:rPr>
          <w:b/>
          <w:bCs/>
        </w:rPr>
        <w:t>Теоретичні основи практичного заняття</w:t>
      </w:r>
    </w:p>
    <w:p w:rsidR="005E4E24" w:rsidRPr="0076211C" w:rsidRDefault="001B6BC0" w:rsidP="009508F2">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Ключові елементи ефективної системи внутрішнього контролю:</w:t>
      </w:r>
    </w:p>
    <w:p w:rsidR="009508F2" w:rsidRPr="0076211C" w:rsidRDefault="001B6BC0" w:rsidP="00721756">
      <w:pPr>
        <w:pStyle w:val="af0"/>
        <w:numPr>
          <w:ilvl w:val="0"/>
          <w:numId w:val="47"/>
        </w:numPr>
        <w:spacing w:before="0" w:after="0"/>
        <w:ind w:left="0" w:firstLine="709"/>
      </w:pPr>
      <w:r w:rsidRPr="0076211C">
        <w:rPr>
          <w:rStyle w:val="a6"/>
          <w:b w:val="0"/>
          <w:bCs w:val="0"/>
        </w:rPr>
        <w:t>контрольне середовище:</w:t>
      </w:r>
      <w:r w:rsidRPr="0076211C">
        <w:t xml:space="preserve"> культура організації, етика, структура управління, делегування повноважень,</w:t>
      </w:r>
    </w:p>
    <w:p w:rsidR="009508F2" w:rsidRPr="0076211C" w:rsidRDefault="001B6BC0" w:rsidP="00721756">
      <w:pPr>
        <w:pStyle w:val="af0"/>
        <w:numPr>
          <w:ilvl w:val="0"/>
          <w:numId w:val="47"/>
        </w:numPr>
        <w:spacing w:before="0" w:after="0"/>
        <w:ind w:left="0" w:firstLine="709"/>
      </w:pPr>
      <w:r w:rsidRPr="0076211C">
        <w:t>о</w:t>
      </w:r>
      <w:r w:rsidRPr="0076211C">
        <w:rPr>
          <w:rStyle w:val="a6"/>
          <w:b w:val="0"/>
          <w:bCs w:val="0"/>
        </w:rPr>
        <w:t>цінка ризиків:</w:t>
      </w:r>
      <w:r w:rsidRPr="0076211C">
        <w:t xml:space="preserve"> ідентифікаці</w:t>
      </w:r>
      <w:r w:rsidR="009508F2" w:rsidRPr="0076211C">
        <w:t>я, аналіз і управління ризиками,</w:t>
      </w:r>
    </w:p>
    <w:p w:rsidR="009508F2" w:rsidRPr="0076211C" w:rsidRDefault="001B6BC0" w:rsidP="00721756">
      <w:pPr>
        <w:pStyle w:val="af0"/>
        <w:numPr>
          <w:ilvl w:val="0"/>
          <w:numId w:val="47"/>
        </w:numPr>
        <w:spacing w:before="0" w:after="0"/>
        <w:ind w:left="0" w:firstLine="709"/>
      </w:pPr>
      <w:r w:rsidRPr="0076211C">
        <w:rPr>
          <w:rStyle w:val="a6"/>
          <w:b w:val="0"/>
          <w:bCs w:val="0"/>
        </w:rPr>
        <w:t>контрольні заходи:</w:t>
      </w:r>
      <w:r w:rsidRPr="0076211C">
        <w:t xml:space="preserve"> процедури, які забезпечують досягнення поставлених цілей,</w:t>
      </w:r>
    </w:p>
    <w:p w:rsidR="009508F2" w:rsidRPr="0076211C" w:rsidRDefault="001B6BC0" w:rsidP="00721756">
      <w:pPr>
        <w:pStyle w:val="af0"/>
        <w:numPr>
          <w:ilvl w:val="0"/>
          <w:numId w:val="47"/>
        </w:numPr>
        <w:spacing w:before="0" w:after="0"/>
        <w:ind w:left="0" w:firstLine="709"/>
      </w:pPr>
      <w:r w:rsidRPr="0076211C">
        <w:rPr>
          <w:rStyle w:val="a6"/>
          <w:b w:val="0"/>
          <w:bCs w:val="0"/>
        </w:rPr>
        <w:t>інформація і комунікація:</w:t>
      </w:r>
      <w:r w:rsidRPr="0076211C">
        <w:t xml:space="preserve"> збір, обробка та розповсюдження інформації для підтримки системи контролю,</w:t>
      </w:r>
    </w:p>
    <w:p w:rsidR="005E4E24" w:rsidRPr="0076211C" w:rsidRDefault="001B6BC0" w:rsidP="00721756">
      <w:pPr>
        <w:pStyle w:val="af0"/>
        <w:numPr>
          <w:ilvl w:val="0"/>
          <w:numId w:val="47"/>
        </w:numPr>
        <w:spacing w:before="0" w:after="0"/>
        <w:ind w:left="0" w:firstLine="709"/>
      </w:pPr>
      <w:r w:rsidRPr="0076211C">
        <w:rPr>
          <w:rStyle w:val="a6"/>
          <w:b w:val="0"/>
          <w:bCs w:val="0"/>
        </w:rPr>
        <w:t>моніторинг:</w:t>
      </w:r>
      <w:r w:rsidRPr="0076211C">
        <w:t xml:space="preserve"> регулярна перевірка ефективності системи контролю.</w:t>
      </w:r>
    </w:p>
    <w:p w:rsidR="005E4E24" w:rsidRPr="0076211C" w:rsidRDefault="001B6BC0" w:rsidP="009508F2">
      <w:pPr>
        <w:pStyle w:val="ae"/>
        <w:spacing w:beforeAutospacing="0" w:afterAutospacing="0"/>
        <w:ind w:firstLine="709"/>
        <w:jc w:val="both"/>
        <w:rPr>
          <w:sz w:val="28"/>
          <w:szCs w:val="28"/>
          <w:lang w:val="uk-UA"/>
        </w:rPr>
      </w:pPr>
      <w:r w:rsidRPr="0076211C">
        <w:rPr>
          <w:rStyle w:val="a6"/>
          <w:b w:val="0"/>
          <w:bCs w:val="0"/>
          <w:sz w:val="28"/>
          <w:szCs w:val="28"/>
          <w:lang w:val="uk-UA"/>
        </w:rPr>
        <w:t>Важливо розуміти, що створення системи внутрішнього контролю – це не одноразовий процес, а безперервна діяльність.</w:t>
      </w:r>
      <w:r w:rsidRPr="0076211C">
        <w:rPr>
          <w:sz w:val="28"/>
          <w:szCs w:val="28"/>
          <w:lang w:val="uk-UA"/>
        </w:rPr>
        <w:t xml:space="preserve"> Система повинна постійно розвиватися і адаптуватися до змін у бізнес</w:t>
      </w:r>
      <w:r w:rsidR="009508F2" w:rsidRPr="0076211C">
        <w:rPr>
          <w:sz w:val="28"/>
          <w:szCs w:val="28"/>
          <w:lang w:val="uk-UA"/>
        </w:rPr>
        <w:t>-</w:t>
      </w:r>
      <w:r w:rsidRPr="0076211C">
        <w:rPr>
          <w:sz w:val="28"/>
          <w:szCs w:val="28"/>
          <w:lang w:val="uk-UA"/>
        </w:rPr>
        <w:t>середовищі.</w:t>
      </w:r>
    </w:p>
    <w:p w:rsidR="005E4E24" w:rsidRPr="0076211C" w:rsidRDefault="001B6BC0" w:rsidP="009508F2">
      <w:pPr>
        <w:pStyle w:val="ae"/>
        <w:spacing w:beforeAutospacing="0" w:afterAutospacing="0"/>
        <w:ind w:firstLine="709"/>
        <w:jc w:val="both"/>
        <w:rPr>
          <w:rStyle w:val="a6"/>
          <w:lang w:val="uk-UA"/>
        </w:rPr>
      </w:pPr>
      <w:r w:rsidRPr="0076211C">
        <w:rPr>
          <w:rStyle w:val="a6"/>
          <w:b w:val="0"/>
          <w:bCs w:val="0"/>
          <w:sz w:val="28"/>
          <w:szCs w:val="28"/>
          <w:lang w:val="uk-UA"/>
        </w:rPr>
        <w:t>Важливо розуміти, що ревізійна комісія є одним з елементів системи внутрішнього контролю. Для досягнення максимальної ефективності її робота повинна бути тісно пов</w:t>
      </w:r>
      <w:r w:rsidR="00DF08F5" w:rsidRPr="0076211C">
        <w:rPr>
          <w:rStyle w:val="a6"/>
          <w:b w:val="0"/>
          <w:bCs w:val="0"/>
          <w:sz w:val="28"/>
          <w:szCs w:val="28"/>
          <w:lang w:val="uk-UA"/>
        </w:rPr>
        <w:t>’</w:t>
      </w:r>
      <w:r w:rsidRPr="0076211C">
        <w:rPr>
          <w:rStyle w:val="a6"/>
          <w:b w:val="0"/>
          <w:bCs w:val="0"/>
          <w:sz w:val="28"/>
          <w:szCs w:val="28"/>
          <w:lang w:val="uk-UA"/>
        </w:rPr>
        <w:t>язана з іншими елементами цієї системи</w:t>
      </w:r>
      <w:r w:rsidRPr="0076211C">
        <w:rPr>
          <w:rStyle w:val="a6"/>
          <w:lang w:val="uk-UA"/>
        </w:rPr>
        <w:t>.</w:t>
      </w:r>
    </w:p>
    <w:p w:rsidR="005E4E24" w:rsidRPr="0076211C" w:rsidRDefault="001B6BC0" w:rsidP="009508F2">
      <w:pPr>
        <w:pStyle w:val="ae"/>
        <w:spacing w:beforeAutospacing="0" w:afterAutospacing="0"/>
        <w:ind w:firstLine="709"/>
        <w:jc w:val="both"/>
        <w:rPr>
          <w:rStyle w:val="a6"/>
          <w:b w:val="0"/>
          <w:bCs w:val="0"/>
          <w:sz w:val="28"/>
          <w:szCs w:val="28"/>
          <w:lang w:val="uk-UA"/>
        </w:rPr>
      </w:pPr>
      <w:r w:rsidRPr="0076211C">
        <w:rPr>
          <w:rStyle w:val="a6"/>
          <w:b w:val="0"/>
          <w:bCs w:val="0"/>
          <w:sz w:val="28"/>
          <w:szCs w:val="28"/>
          <w:lang w:val="uk-UA"/>
        </w:rPr>
        <w:t>Матеріальна та дисциплінарна відповідальність працівників є важливими аспектами трудових відносин. Вони встановлюють межі дозволеної поведінки працівника та визначають наслідки за їх порушення. Розуміння цих видів відповідальності є необхідним як для роботодавців, так і для працівників для забезпечення ефективної та справедливої роботи підприємства.</w:t>
      </w:r>
    </w:p>
    <w:p w:rsidR="005E4E24" w:rsidRPr="0076211C" w:rsidRDefault="001B6BC0" w:rsidP="009508F2">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Існує взаємозв</w:t>
      </w:r>
      <w:r w:rsidR="00DF08F5" w:rsidRPr="0076211C">
        <w:rPr>
          <w:b w:val="0"/>
          <w:sz w:val="28"/>
          <w:szCs w:val="28"/>
        </w:rPr>
        <w:t>’</w:t>
      </w:r>
      <w:r w:rsidRPr="0076211C">
        <w:rPr>
          <w:b w:val="0"/>
          <w:sz w:val="28"/>
          <w:szCs w:val="28"/>
        </w:rPr>
        <w:t>язок між матеріальною та дисциплінарною відповідальністю.</w:t>
      </w:r>
    </w:p>
    <w:p w:rsidR="005E4E24" w:rsidRPr="0076211C" w:rsidRDefault="001B6BC0" w:rsidP="009508F2">
      <w:pPr>
        <w:pStyle w:val="ae"/>
        <w:spacing w:beforeAutospacing="0" w:afterAutospacing="0"/>
        <w:ind w:firstLine="709"/>
        <w:jc w:val="both"/>
        <w:rPr>
          <w:sz w:val="28"/>
          <w:szCs w:val="28"/>
          <w:lang w:val="uk-UA"/>
        </w:rPr>
      </w:pPr>
      <w:r w:rsidRPr="0076211C">
        <w:rPr>
          <w:sz w:val="28"/>
          <w:szCs w:val="28"/>
          <w:lang w:val="uk-UA"/>
        </w:rPr>
        <w:t>Часто порушення трудових обов</w:t>
      </w:r>
      <w:r w:rsidR="00DF08F5" w:rsidRPr="0076211C">
        <w:rPr>
          <w:sz w:val="28"/>
          <w:szCs w:val="28"/>
          <w:lang w:val="uk-UA"/>
        </w:rPr>
        <w:t>’</w:t>
      </w:r>
      <w:r w:rsidRPr="0076211C">
        <w:rPr>
          <w:sz w:val="28"/>
          <w:szCs w:val="28"/>
          <w:lang w:val="uk-UA"/>
        </w:rPr>
        <w:t xml:space="preserve">язків може призвести як до матеріальної, так і до дисциплінарної відповідальності. Наприклад, розкрадання майна </w:t>
      </w:r>
      <w:r w:rsidRPr="0076211C">
        <w:rPr>
          <w:sz w:val="28"/>
          <w:szCs w:val="28"/>
          <w:lang w:val="uk-UA"/>
        </w:rPr>
        <w:lastRenderedPageBreak/>
        <w:t>підприємства тягне за собою як матеріальну відповідальність (відшкодування вартості викраденого майна), так і дисциплінарну (звільнення).</w:t>
      </w:r>
    </w:p>
    <w:p w:rsidR="005E4E24" w:rsidRPr="0076211C" w:rsidRDefault="001B6BC0" w:rsidP="009508F2">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Важливі моменти:</w:t>
      </w:r>
    </w:p>
    <w:p w:rsidR="005E4E24" w:rsidRPr="0076211C" w:rsidRDefault="001B6BC0" w:rsidP="00721756">
      <w:pPr>
        <w:numPr>
          <w:ilvl w:val="0"/>
          <w:numId w:val="6"/>
        </w:numPr>
        <w:spacing w:before="0" w:after="0"/>
        <w:ind w:left="0" w:firstLine="709"/>
      </w:pPr>
      <w:r w:rsidRPr="0076211C">
        <w:rPr>
          <w:rStyle w:val="a6"/>
          <w:b w:val="0"/>
          <w:bCs w:val="0"/>
        </w:rPr>
        <w:t>Договір про повну матеріальну відповідальність:</w:t>
      </w:r>
      <w:r w:rsidRPr="0076211C">
        <w:t xml:space="preserve"> може бути укладений з певними категоріями працівників (касири, матеріально відповідальні особи).</w:t>
      </w:r>
    </w:p>
    <w:p w:rsidR="005E4E24" w:rsidRPr="0076211C" w:rsidRDefault="001B6BC0" w:rsidP="00721756">
      <w:pPr>
        <w:numPr>
          <w:ilvl w:val="0"/>
          <w:numId w:val="6"/>
        </w:numPr>
        <w:spacing w:before="0" w:after="0"/>
        <w:ind w:left="0" w:firstLine="709"/>
      </w:pPr>
      <w:r w:rsidRPr="0076211C">
        <w:rPr>
          <w:rStyle w:val="a6"/>
          <w:b w:val="0"/>
          <w:bCs w:val="0"/>
        </w:rPr>
        <w:t>Строк давності для притягнення до матеріальної відповідальності:</w:t>
      </w:r>
      <w:r w:rsidRPr="0076211C">
        <w:t xml:space="preserve"> один рік з моменту виявлення шкоди.</w:t>
      </w:r>
    </w:p>
    <w:p w:rsidR="005E4E24" w:rsidRPr="0076211C" w:rsidRDefault="001B6BC0" w:rsidP="00721756">
      <w:pPr>
        <w:numPr>
          <w:ilvl w:val="0"/>
          <w:numId w:val="6"/>
        </w:numPr>
        <w:spacing w:before="0" w:after="0"/>
        <w:ind w:left="0" w:firstLine="709"/>
      </w:pPr>
      <w:r w:rsidRPr="0076211C">
        <w:rPr>
          <w:rStyle w:val="a6"/>
          <w:b w:val="0"/>
          <w:bCs w:val="0"/>
        </w:rPr>
        <w:t>Право на оскарження:</w:t>
      </w:r>
      <w:r w:rsidRPr="0076211C">
        <w:t xml:space="preserve"> працівник має право оскаржити накладене дисциплінарне стягнення або вимогу про відшкодування матеріальної шкоди в судовому порядку.</w:t>
      </w:r>
    </w:p>
    <w:p w:rsidR="005E4E24" w:rsidRPr="0076211C" w:rsidRDefault="001B6BC0" w:rsidP="009508F2">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Важливі нюанси</w:t>
      </w:r>
    </w:p>
    <w:p w:rsidR="005E4E24" w:rsidRPr="0076211C" w:rsidRDefault="001B6BC0" w:rsidP="00721756">
      <w:pPr>
        <w:pStyle w:val="3"/>
        <w:keepNext w:val="0"/>
        <w:numPr>
          <w:ilvl w:val="0"/>
          <w:numId w:val="6"/>
        </w:numPr>
        <w:overflowPunct/>
        <w:autoSpaceDE/>
        <w:autoSpaceDN/>
        <w:adjustRightInd/>
        <w:spacing w:before="0" w:after="0"/>
        <w:ind w:left="0" w:firstLine="709"/>
        <w:jc w:val="both"/>
        <w:textAlignment w:val="auto"/>
        <w:rPr>
          <w:b w:val="0"/>
          <w:sz w:val="28"/>
          <w:szCs w:val="28"/>
        </w:rPr>
      </w:pPr>
      <w:r w:rsidRPr="0076211C">
        <w:rPr>
          <w:b w:val="0"/>
          <w:sz w:val="28"/>
          <w:szCs w:val="28"/>
        </w:rPr>
        <w:t>Доведення вини: роботодавець повинен довести, що працівник діяв умисно або з грубою необережністю, а т</w:t>
      </w:r>
      <w:r w:rsidR="00FF3D66" w:rsidRPr="0076211C">
        <w:rPr>
          <w:b w:val="0"/>
          <w:sz w:val="28"/>
          <w:szCs w:val="28"/>
        </w:rPr>
        <w:t>акож наявність прямого причинно-</w:t>
      </w:r>
      <w:r w:rsidRPr="0076211C">
        <w:rPr>
          <w:b w:val="0"/>
          <w:sz w:val="28"/>
          <w:szCs w:val="28"/>
        </w:rPr>
        <w:t>наслідкового зв</w:t>
      </w:r>
      <w:r w:rsidR="00DF08F5" w:rsidRPr="0076211C">
        <w:rPr>
          <w:b w:val="0"/>
          <w:sz w:val="28"/>
          <w:szCs w:val="28"/>
        </w:rPr>
        <w:t>’</w:t>
      </w:r>
      <w:r w:rsidRPr="0076211C">
        <w:rPr>
          <w:b w:val="0"/>
          <w:sz w:val="28"/>
          <w:szCs w:val="28"/>
        </w:rPr>
        <w:t>язку між діями працівника та заподіяною шкодою.</w:t>
      </w:r>
    </w:p>
    <w:p w:rsidR="005E4E24" w:rsidRPr="0076211C" w:rsidRDefault="001B6BC0" w:rsidP="00721756">
      <w:pPr>
        <w:pStyle w:val="3"/>
        <w:keepNext w:val="0"/>
        <w:numPr>
          <w:ilvl w:val="0"/>
          <w:numId w:val="6"/>
        </w:numPr>
        <w:overflowPunct/>
        <w:autoSpaceDE/>
        <w:autoSpaceDN/>
        <w:adjustRightInd/>
        <w:spacing w:before="0" w:after="0"/>
        <w:ind w:left="0" w:firstLine="709"/>
        <w:jc w:val="both"/>
        <w:textAlignment w:val="auto"/>
        <w:rPr>
          <w:b w:val="0"/>
          <w:sz w:val="28"/>
          <w:szCs w:val="28"/>
        </w:rPr>
      </w:pPr>
      <w:r w:rsidRPr="0076211C">
        <w:rPr>
          <w:b w:val="0"/>
          <w:sz w:val="28"/>
          <w:szCs w:val="28"/>
        </w:rPr>
        <w:t>Право на захист: працівник має право оскаржити накладене дисциплінарне стягнення або вимогу про відшкодування матеріальної шкоди в судовому порядку.</w:t>
      </w:r>
    </w:p>
    <w:p w:rsidR="005E4E24" w:rsidRPr="0076211C" w:rsidRDefault="001B6BC0" w:rsidP="00721756">
      <w:pPr>
        <w:pStyle w:val="3"/>
        <w:keepNext w:val="0"/>
        <w:numPr>
          <w:ilvl w:val="0"/>
          <w:numId w:val="6"/>
        </w:numPr>
        <w:overflowPunct/>
        <w:autoSpaceDE/>
        <w:autoSpaceDN/>
        <w:adjustRightInd/>
        <w:spacing w:before="0" w:after="0"/>
        <w:ind w:left="0" w:firstLine="709"/>
        <w:jc w:val="both"/>
        <w:textAlignment w:val="auto"/>
        <w:rPr>
          <w:b w:val="0"/>
          <w:sz w:val="28"/>
          <w:szCs w:val="28"/>
        </w:rPr>
      </w:pPr>
      <w:r w:rsidRPr="0076211C">
        <w:rPr>
          <w:b w:val="0"/>
          <w:sz w:val="28"/>
          <w:szCs w:val="28"/>
        </w:rPr>
        <w:t>Індивідуальний підхід: при застосуванні заходів відповідальності необхідно враховувати конкретні обставини справи, характер порушення та попередню трудову діяльність працівника.</w:t>
      </w:r>
    </w:p>
    <w:p w:rsidR="005E4E24" w:rsidRPr="0076211C" w:rsidRDefault="001B6BC0" w:rsidP="009508F2">
      <w:pPr>
        <w:pStyle w:val="ae"/>
        <w:spacing w:beforeAutospacing="0" w:afterAutospacing="0"/>
        <w:ind w:firstLine="709"/>
        <w:jc w:val="both"/>
        <w:rPr>
          <w:sz w:val="28"/>
          <w:szCs w:val="28"/>
          <w:lang w:val="uk-UA"/>
        </w:rPr>
      </w:pPr>
      <w:r w:rsidRPr="0076211C">
        <w:rPr>
          <w:sz w:val="28"/>
          <w:szCs w:val="28"/>
          <w:lang w:val="uk-UA"/>
        </w:rPr>
        <w:t xml:space="preserve">Документальне забезпечення контролю – це сукупність документів, які фіксують, оформляють і підтверджують проведення контрольних заходів, результати перевірок, виявлені порушення та </w:t>
      </w:r>
      <w:r w:rsidR="00FF3D66" w:rsidRPr="0076211C">
        <w:rPr>
          <w:sz w:val="28"/>
          <w:szCs w:val="28"/>
          <w:lang w:val="uk-UA"/>
        </w:rPr>
        <w:t>вжиті заходи. Воно є невіддільною</w:t>
      </w:r>
      <w:r w:rsidRPr="0076211C">
        <w:rPr>
          <w:sz w:val="28"/>
          <w:szCs w:val="28"/>
          <w:lang w:val="uk-UA"/>
        </w:rPr>
        <w:t xml:space="preserve"> частиною будь</w:t>
      </w:r>
      <w:r w:rsidR="00FF3D66" w:rsidRPr="0076211C">
        <w:rPr>
          <w:sz w:val="28"/>
          <w:szCs w:val="28"/>
          <w:lang w:val="uk-UA"/>
        </w:rPr>
        <w:t>-</w:t>
      </w:r>
      <w:r w:rsidRPr="0076211C">
        <w:rPr>
          <w:sz w:val="28"/>
          <w:szCs w:val="28"/>
          <w:lang w:val="uk-UA"/>
        </w:rPr>
        <w:t>якої системи контролю, незалежно від її масштабів та сфери застосування.</w:t>
      </w:r>
    </w:p>
    <w:p w:rsidR="005E4E24" w:rsidRPr="0076211C" w:rsidRDefault="001B6BC0" w:rsidP="009508F2">
      <w:pPr>
        <w:pStyle w:val="ae"/>
        <w:spacing w:beforeAutospacing="0" w:afterAutospacing="0"/>
        <w:ind w:firstLine="709"/>
        <w:jc w:val="both"/>
        <w:rPr>
          <w:sz w:val="28"/>
          <w:szCs w:val="28"/>
          <w:lang w:val="uk-UA"/>
        </w:rPr>
      </w:pPr>
      <w:r w:rsidRPr="0076211C">
        <w:rPr>
          <w:sz w:val="28"/>
          <w:szCs w:val="28"/>
          <w:lang w:val="uk-UA"/>
        </w:rPr>
        <w:t>Сучасні програмні продукти для автоматизації внутрішнього контролю часто включають такі функції:</w:t>
      </w:r>
    </w:p>
    <w:p w:rsidR="009508F2" w:rsidRPr="0076211C" w:rsidRDefault="001B6BC0" w:rsidP="00721756">
      <w:pPr>
        <w:pStyle w:val="af0"/>
        <w:numPr>
          <w:ilvl w:val="0"/>
          <w:numId w:val="48"/>
        </w:numPr>
        <w:spacing w:before="0" w:after="0"/>
        <w:ind w:left="0" w:firstLine="709"/>
      </w:pPr>
      <w:r w:rsidRPr="0076211C">
        <w:rPr>
          <w:rStyle w:val="a6"/>
          <w:b w:val="0"/>
          <w:bCs w:val="0"/>
        </w:rPr>
        <w:t>аналітика даних:</w:t>
      </w:r>
      <w:r w:rsidRPr="0076211C">
        <w:t xml:space="preserve"> виявлення аномалій, прогнозування, візуалізація даних,</w:t>
      </w:r>
    </w:p>
    <w:p w:rsidR="009508F2" w:rsidRPr="0076211C" w:rsidRDefault="001B6BC0" w:rsidP="00721756">
      <w:pPr>
        <w:pStyle w:val="af0"/>
        <w:numPr>
          <w:ilvl w:val="0"/>
          <w:numId w:val="48"/>
        </w:numPr>
        <w:spacing w:before="0" w:after="0"/>
        <w:ind w:left="0" w:firstLine="709"/>
      </w:pPr>
      <w:r w:rsidRPr="0076211C">
        <w:rPr>
          <w:rStyle w:val="a6"/>
          <w:b w:val="0"/>
          <w:bCs w:val="0"/>
        </w:rPr>
        <w:t>мобільний доступ:</w:t>
      </w:r>
      <w:r w:rsidRPr="0076211C">
        <w:t xml:space="preserve"> можливість доступу до системи з мобільних пристроїв,</w:t>
      </w:r>
    </w:p>
    <w:p w:rsidR="009508F2" w:rsidRPr="0076211C" w:rsidRDefault="001B6BC0" w:rsidP="00721756">
      <w:pPr>
        <w:pStyle w:val="af0"/>
        <w:numPr>
          <w:ilvl w:val="0"/>
          <w:numId w:val="48"/>
        </w:numPr>
        <w:spacing w:before="0" w:after="0"/>
        <w:ind w:left="0" w:firstLine="709"/>
        <w:rPr>
          <w:rStyle w:val="a6"/>
          <w:b w:val="0"/>
          <w:bCs w:val="0"/>
        </w:rPr>
      </w:pPr>
      <w:r w:rsidRPr="0076211C">
        <w:rPr>
          <w:rStyle w:val="a6"/>
          <w:b w:val="0"/>
          <w:bCs w:val="0"/>
        </w:rPr>
        <w:t>інтеграція з системами електронного документообігу,</w:t>
      </w:r>
    </w:p>
    <w:p w:rsidR="009508F2" w:rsidRPr="0076211C" w:rsidRDefault="001B6BC0" w:rsidP="00721756">
      <w:pPr>
        <w:pStyle w:val="af0"/>
        <w:numPr>
          <w:ilvl w:val="0"/>
          <w:numId w:val="48"/>
        </w:numPr>
        <w:spacing w:before="0" w:after="0"/>
        <w:ind w:left="0" w:firstLine="709"/>
        <w:rPr>
          <w:rStyle w:val="a6"/>
          <w:b w:val="0"/>
          <w:bCs w:val="0"/>
        </w:rPr>
      </w:pPr>
      <w:r w:rsidRPr="0076211C">
        <w:rPr>
          <w:rStyle w:val="a6"/>
          <w:b w:val="0"/>
          <w:bCs w:val="0"/>
        </w:rPr>
        <w:t>підтримка різних мов та валют,</w:t>
      </w:r>
    </w:p>
    <w:p w:rsidR="005E4E24" w:rsidRPr="0076211C" w:rsidRDefault="001B6BC0" w:rsidP="00721756">
      <w:pPr>
        <w:pStyle w:val="af0"/>
        <w:numPr>
          <w:ilvl w:val="0"/>
          <w:numId w:val="48"/>
        </w:numPr>
        <w:spacing w:before="0" w:after="0"/>
        <w:ind w:left="0" w:firstLine="709"/>
      </w:pPr>
      <w:r w:rsidRPr="0076211C">
        <w:rPr>
          <w:rStyle w:val="a6"/>
          <w:b w:val="0"/>
          <w:bCs w:val="0"/>
        </w:rPr>
        <w:t>модульність:</w:t>
      </w:r>
      <w:r w:rsidRPr="0076211C">
        <w:t xml:space="preserve"> можливість налаштування системи під конкретні потреби.</w:t>
      </w:r>
    </w:p>
    <w:p w:rsidR="009508F2" w:rsidRPr="0076211C" w:rsidRDefault="009508F2" w:rsidP="009508F2">
      <w:pPr>
        <w:spacing w:before="0" w:after="0"/>
        <w:ind w:firstLine="709"/>
      </w:pPr>
    </w:p>
    <w:p w:rsidR="005E4E24" w:rsidRPr="0076211C" w:rsidRDefault="001B6BC0" w:rsidP="009508F2">
      <w:pPr>
        <w:spacing w:before="0" w:after="0"/>
        <w:ind w:firstLine="709"/>
      </w:pPr>
      <w:r w:rsidRPr="0076211C">
        <w:t xml:space="preserve"> Посилання на програмний матеріал для опрацювання в СЕЗН ЗНУ:</w:t>
      </w:r>
    </w:p>
    <w:p w:rsidR="005E4E24" w:rsidRPr="0076211C" w:rsidRDefault="001B6BC0" w:rsidP="009508F2">
      <w:pPr>
        <w:spacing w:before="0" w:after="0"/>
        <w:ind w:firstLine="709"/>
        <w:rPr>
          <w:b/>
          <w:bCs/>
        </w:rPr>
      </w:pPr>
      <w:r w:rsidRPr="0076211C">
        <w:t xml:space="preserve">   </w:t>
      </w:r>
      <w:r w:rsidRPr="0076211C">
        <w:rPr>
          <w:rFonts w:ascii="SimSun" w:eastAsia="SimSun" w:hAnsi="SimSun" w:cs="SimSun"/>
          <w:noProof/>
          <w:sz w:val="24"/>
          <w:szCs w:val="24"/>
          <w:lang w:val="ru-RU" w:eastAsia="ru-RU"/>
        </w:rPr>
        <w:drawing>
          <wp:inline distT="0" distB="0" distL="114300" distR="114300" wp14:anchorId="64DDCE24" wp14:editId="2C3A2268">
            <wp:extent cx="657860" cy="657860"/>
            <wp:effectExtent l="0" t="0" r="12700" b="12700"/>
            <wp:docPr id="43" name="Изображение 43"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 43"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https://moodle.znu.edu.ua/course/view.php?id=13925</w:t>
      </w:r>
    </w:p>
    <w:p w:rsidR="005E4E24" w:rsidRPr="0076211C" w:rsidRDefault="005E4E24" w:rsidP="00585ED2">
      <w:pPr>
        <w:spacing w:before="0" w:after="0"/>
        <w:ind w:firstLineChars="200" w:firstLine="562"/>
        <w:rPr>
          <w:b/>
          <w:bCs/>
        </w:rPr>
      </w:pPr>
    </w:p>
    <w:p w:rsidR="005E4E24" w:rsidRPr="0076211C" w:rsidRDefault="001B6BC0" w:rsidP="001B6BC0">
      <w:pPr>
        <w:spacing w:before="0" w:after="120"/>
        <w:ind w:leftChars="-50" w:left="2" w:hangingChars="59" w:hanging="142"/>
        <w:jc w:val="center"/>
        <w:rPr>
          <w:b/>
          <w:bCs/>
        </w:rPr>
      </w:pPr>
      <w:r w:rsidRPr="0076211C">
        <w:rPr>
          <w:rFonts w:ascii="SimSun" w:eastAsia="SimSun" w:hAnsi="SimSun" w:cs="SimSun"/>
          <w:noProof/>
          <w:sz w:val="24"/>
          <w:szCs w:val="24"/>
          <w:lang w:val="ru-RU" w:eastAsia="ru-RU"/>
        </w:rPr>
        <w:lastRenderedPageBreak/>
        <w:drawing>
          <wp:inline distT="0" distB="0" distL="114300" distR="114300" wp14:anchorId="4D46B5C4" wp14:editId="2CB7ECB5">
            <wp:extent cx="767715" cy="997585"/>
            <wp:effectExtent l="0" t="0" r="9525" b="8255"/>
            <wp:docPr id="38"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 11" descr="IMG_256"/>
                    <pic:cNvPicPr>
                      <a:picLocks noChangeAspect="1"/>
                    </pic:cNvPicPr>
                  </pic:nvPicPr>
                  <pic:blipFill>
                    <a:blip r:embed="rId14" cstate="print"/>
                    <a:stretch>
                      <a:fillRect/>
                    </a:stretch>
                  </pic:blipFill>
                  <pic:spPr>
                    <a:xfrm>
                      <a:off x="0" y="0"/>
                      <a:ext cx="767715" cy="997585"/>
                    </a:xfrm>
                    <a:prstGeom prst="rect">
                      <a:avLst/>
                    </a:prstGeom>
                    <a:noFill/>
                    <a:ln w="9525">
                      <a:noFill/>
                    </a:ln>
                  </pic:spPr>
                </pic:pic>
              </a:graphicData>
            </a:graphic>
          </wp:inline>
        </w:drawing>
      </w:r>
      <w:r w:rsidRPr="0076211C">
        <w:rPr>
          <w:b/>
          <w:bCs/>
        </w:rPr>
        <w:t>Контрольні запитання</w:t>
      </w:r>
    </w:p>
    <w:p w:rsidR="005E4E24" w:rsidRPr="0076211C" w:rsidRDefault="001B6BC0" w:rsidP="00721756">
      <w:pPr>
        <w:numPr>
          <w:ilvl w:val="0"/>
          <w:numId w:val="75"/>
        </w:numPr>
        <w:spacing w:before="0" w:after="0"/>
        <w:ind w:left="0" w:firstLine="709"/>
      </w:pPr>
      <w:r w:rsidRPr="0076211C">
        <w:t>Хто несе відповідальність за організацію та функціювання системи внутрішнього контролю на підприємстві?</w:t>
      </w:r>
    </w:p>
    <w:p w:rsidR="005E4E24" w:rsidRPr="0076211C" w:rsidRDefault="001B6BC0" w:rsidP="00721756">
      <w:pPr>
        <w:numPr>
          <w:ilvl w:val="0"/>
          <w:numId w:val="75"/>
        </w:numPr>
        <w:spacing w:before="0" w:after="0"/>
        <w:ind w:left="0" w:firstLine="709"/>
      </w:pPr>
      <w:r w:rsidRPr="0076211C">
        <w:t>Які основні завдання ревізійних комісій?</w:t>
      </w:r>
    </w:p>
    <w:p w:rsidR="005E4E24" w:rsidRPr="0076211C" w:rsidRDefault="001B6BC0" w:rsidP="00721756">
      <w:pPr>
        <w:numPr>
          <w:ilvl w:val="0"/>
          <w:numId w:val="75"/>
        </w:numPr>
        <w:spacing w:before="0" w:after="0"/>
        <w:ind w:left="0" w:firstLine="709"/>
      </w:pPr>
      <w:r w:rsidRPr="0076211C">
        <w:t>Які види відповідальності можуть бути застосовані до працівників за порушення внутрішніх правил?</w:t>
      </w:r>
    </w:p>
    <w:p w:rsidR="005E4E24" w:rsidRPr="0076211C" w:rsidRDefault="001B6BC0" w:rsidP="00721756">
      <w:pPr>
        <w:numPr>
          <w:ilvl w:val="0"/>
          <w:numId w:val="75"/>
        </w:numPr>
        <w:spacing w:before="0" w:after="0"/>
        <w:ind w:left="0" w:firstLine="709"/>
      </w:pPr>
      <w:r w:rsidRPr="0076211C">
        <w:t>Які основні види документів використовуються в системі внутрішнього контролю?</w:t>
      </w:r>
    </w:p>
    <w:p w:rsidR="005E4E24" w:rsidRPr="0076211C" w:rsidRDefault="001B6BC0" w:rsidP="00721756">
      <w:pPr>
        <w:numPr>
          <w:ilvl w:val="0"/>
          <w:numId w:val="75"/>
        </w:numPr>
        <w:spacing w:before="0" w:after="0"/>
        <w:ind w:left="0" w:firstLine="709"/>
      </w:pPr>
      <w:r w:rsidRPr="0076211C">
        <w:t>Які вимоги до оформлення контрольних документів?</w:t>
      </w:r>
    </w:p>
    <w:p w:rsidR="005E4E24" w:rsidRPr="0076211C" w:rsidRDefault="001B6BC0" w:rsidP="00721756">
      <w:pPr>
        <w:numPr>
          <w:ilvl w:val="0"/>
          <w:numId w:val="75"/>
        </w:numPr>
        <w:spacing w:before="0" w:after="0"/>
        <w:ind w:left="0" w:firstLine="709"/>
      </w:pPr>
      <w:r w:rsidRPr="0076211C">
        <w:t>Який термін зберігання контрольних документів?</w:t>
      </w:r>
    </w:p>
    <w:p w:rsidR="005E4E24" w:rsidRPr="0076211C" w:rsidRDefault="001B6BC0" w:rsidP="00721756">
      <w:pPr>
        <w:numPr>
          <w:ilvl w:val="0"/>
          <w:numId w:val="75"/>
        </w:numPr>
        <w:spacing w:before="0" w:after="0"/>
        <w:ind w:left="0" w:firstLine="709"/>
      </w:pPr>
      <w:r w:rsidRPr="0076211C">
        <w:t>Які основні інформаційні технології використовуються для забезпечення внутрішнього контролю?</w:t>
      </w:r>
    </w:p>
    <w:p w:rsidR="005E4E24" w:rsidRPr="0076211C" w:rsidRDefault="001B6BC0" w:rsidP="00721756">
      <w:pPr>
        <w:numPr>
          <w:ilvl w:val="0"/>
          <w:numId w:val="75"/>
        </w:numPr>
        <w:spacing w:before="0" w:after="0"/>
        <w:ind w:left="0" w:firstLine="709"/>
      </w:pPr>
      <w:r w:rsidRPr="0076211C">
        <w:t>Які переваги використання інформаційних технологій у системі внутрішнього контролю?</w:t>
      </w:r>
    </w:p>
    <w:p w:rsidR="005E4E24" w:rsidRPr="0076211C" w:rsidRDefault="001B6BC0" w:rsidP="00721756">
      <w:pPr>
        <w:numPr>
          <w:ilvl w:val="0"/>
          <w:numId w:val="75"/>
        </w:numPr>
        <w:spacing w:before="0" w:after="0"/>
        <w:ind w:left="0" w:firstLine="709"/>
      </w:pPr>
      <w:r w:rsidRPr="0076211C">
        <w:t>Які ризики пов</w:t>
      </w:r>
      <w:r w:rsidR="00DF08F5" w:rsidRPr="0076211C">
        <w:t>’</w:t>
      </w:r>
      <w:r w:rsidRPr="0076211C">
        <w:t>язані з використанням інформаційних технологій в системі внутрішнього контролю?</w:t>
      </w:r>
    </w:p>
    <w:p w:rsidR="0056051E" w:rsidRPr="0076211C" w:rsidRDefault="0056051E" w:rsidP="0056051E">
      <w:pPr>
        <w:spacing w:before="0" w:after="0"/>
        <w:ind w:left="125" w:firstLine="0"/>
      </w:pPr>
    </w:p>
    <w:p w:rsidR="005E4E24" w:rsidRPr="0076211C" w:rsidRDefault="001B6BC0">
      <w:pPr>
        <w:ind w:firstLine="0"/>
        <w:jc w:val="center"/>
        <w:rPr>
          <w:b/>
          <w:bCs/>
        </w:rPr>
      </w:pPr>
      <w:r w:rsidRPr="0076211C">
        <w:rPr>
          <w:rFonts w:ascii="SimSun" w:eastAsia="SimSun" w:hAnsi="SimSun" w:cs="SimSun"/>
          <w:noProof/>
          <w:sz w:val="24"/>
          <w:szCs w:val="24"/>
          <w:lang w:val="ru-RU" w:eastAsia="ru-RU"/>
        </w:rPr>
        <w:drawing>
          <wp:inline distT="0" distB="0" distL="114300" distR="114300" wp14:anchorId="641E6C8F" wp14:editId="7E379F82">
            <wp:extent cx="869315" cy="869315"/>
            <wp:effectExtent l="0" t="0" r="14605" b="14605"/>
            <wp:docPr id="33"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12" descr="IMG_256"/>
                    <pic:cNvPicPr>
                      <a:picLocks noChangeAspect="1"/>
                    </pic:cNvPicPr>
                  </pic:nvPicPr>
                  <pic:blipFill>
                    <a:blip r:embed="rId15" cstate="print"/>
                    <a:stretch>
                      <a:fillRect/>
                    </a:stretch>
                  </pic:blipFill>
                  <pic:spPr>
                    <a:xfrm>
                      <a:off x="0" y="0"/>
                      <a:ext cx="869315" cy="869315"/>
                    </a:xfrm>
                    <a:prstGeom prst="rect">
                      <a:avLst/>
                    </a:prstGeom>
                    <a:noFill/>
                    <a:ln w="9525">
                      <a:noFill/>
                    </a:ln>
                  </pic:spPr>
                </pic:pic>
              </a:graphicData>
            </a:graphic>
          </wp:inline>
        </w:drawing>
      </w:r>
      <w:r w:rsidRPr="0076211C">
        <w:rPr>
          <w:b/>
          <w:bCs/>
        </w:rPr>
        <w:t>Інтерактивні вправи</w:t>
      </w:r>
    </w:p>
    <w:p w:rsidR="005E4E24" w:rsidRPr="0076211C" w:rsidRDefault="001B6BC0" w:rsidP="00721756">
      <w:pPr>
        <w:pStyle w:val="af0"/>
        <w:numPr>
          <w:ilvl w:val="0"/>
          <w:numId w:val="3"/>
        </w:numPr>
        <w:tabs>
          <w:tab w:val="left" w:pos="720"/>
          <w:tab w:val="left" w:pos="1134"/>
        </w:tabs>
        <w:spacing w:before="0" w:after="0"/>
        <w:ind w:left="0" w:firstLine="709"/>
      </w:pPr>
      <w:r w:rsidRPr="0076211C">
        <w:t xml:space="preserve">Побудувати  ментальну карту на одне  контрольне запитання (номер за списком у журналі) та презентувати доповідь на практичному занятті. </w:t>
      </w:r>
    </w:p>
    <w:p w:rsidR="005E4E24" w:rsidRPr="0076211C" w:rsidRDefault="001B6BC0" w:rsidP="0056051E">
      <w:pPr>
        <w:pStyle w:val="1"/>
        <w:shd w:val="clear" w:color="auto" w:fill="FCFCFC"/>
        <w:spacing w:beforeAutospacing="0" w:afterAutospacing="0"/>
        <w:ind w:firstLine="709"/>
        <w:jc w:val="both"/>
        <w:rPr>
          <w:rFonts w:ascii="Helvetica" w:eastAsia="Helvetica" w:hAnsi="Helvetica" w:cs="Helvetica" w:hint="default"/>
          <w:spacing w:val="-12"/>
          <w:sz w:val="26"/>
          <w:szCs w:val="26"/>
          <w:lang w:val="uk-UA"/>
        </w:rPr>
      </w:pPr>
      <w:r w:rsidRPr="0076211C">
        <w:rPr>
          <w:rFonts w:hint="default"/>
          <w:noProof/>
          <w:lang w:val="ru-RU" w:eastAsia="ru-RU"/>
        </w:rPr>
        <w:drawing>
          <wp:inline distT="0" distB="0" distL="114300" distR="114300" wp14:anchorId="36EF49AB" wp14:editId="14EA0050">
            <wp:extent cx="1935480" cy="1228725"/>
            <wp:effectExtent l="19050" t="0" r="7238" b="0"/>
            <wp:docPr id="34"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 1"/>
                    <pic:cNvPicPr>
                      <a:picLocks noChangeAspect="1"/>
                    </pic:cNvPicPr>
                  </pic:nvPicPr>
                  <pic:blipFill>
                    <a:blip r:embed="rId16" cstate="print"/>
                    <a:stretch>
                      <a:fillRect/>
                    </a:stretch>
                  </pic:blipFill>
                  <pic:spPr>
                    <a:xfrm>
                      <a:off x="0" y="0"/>
                      <a:ext cx="1942465" cy="1232916"/>
                    </a:xfrm>
                    <a:prstGeom prst="rect">
                      <a:avLst/>
                    </a:prstGeom>
                    <a:noFill/>
                    <a:ln>
                      <a:noFill/>
                    </a:ln>
                  </pic:spPr>
                </pic:pic>
              </a:graphicData>
            </a:graphic>
          </wp:inline>
        </w:drawing>
      </w:r>
      <w:proofErr w:type="spellStart"/>
      <w:r w:rsidRPr="0076211C">
        <w:rPr>
          <w:rFonts w:ascii="Helvetica" w:eastAsia="Helvetica" w:hAnsi="Helvetica" w:cs="Helvetica" w:hint="default"/>
          <w:spacing w:val="-12"/>
          <w:sz w:val="26"/>
          <w:szCs w:val="26"/>
          <w:shd w:val="clear" w:color="auto" w:fill="FCFCFC"/>
          <w:lang w:val="uk-UA"/>
        </w:rPr>
        <w:t>Coggle</w:t>
      </w:r>
      <w:proofErr w:type="spellEnd"/>
    </w:p>
    <w:p w:rsidR="005E4E24" w:rsidRPr="0076211C" w:rsidRDefault="001B6BC0" w:rsidP="0056051E">
      <w:pPr>
        <w:tabs>
          <w:tab w:val="left" w:pos="720"/>
        </w:tabs>
        <w:spacing w:before="0" w:after="0"/>
        <w:ind w:firstLine="709"/>
      </w:pPr>
      <w:r w:rsidRPr="0076211C">
        <w:t xml:space="preserve">Перейдіть за посиланням та завантажте програму для побудови    ментальної карти: </w:t>
      </w:r>
      <w:hyperlink r:id="rId22" w:history="1">
        <w:r w:rsidRPr="0076211C">
          <w:rPr>
            <w:rStyle w:val="a5"/>
            <w:color w:val="auto"/>
            <w:u w:val="none"/>
          </w:rPr>
          <w:t>https://chrome.google.com/webstore/detail/coggle-collaborative-mind/hbcapocoafbfccjgdgammadkndakcfoi?hl=uk</w:t>
        </w:r>
      </w:hyperlink>
      <w:r w:rsidRPr="0076211C">
        <w:t xml:space="preserve"> , </w:t>
      </w:r>
    </w:p>
    <w:p w:rsidR="005E4E24" w:rsidRPr="0076211C" w:rsidRDefault="005E4E24" w:rsidP="0056051E">
      <w:pPr>
        <w:spacing w:before="0" w:after="0"/>
        <w:ind w:firstLine="709"/>
      </w:pPr>
    </w:p>
    <w:p w:rsidR="005E4E24" w:rsidRPr="0076211C" w:rsidRDefault="005E4E24" w:rsidP="00585ED2">
      <w:pPr>
        <w:spacing w:before="0" w:after="0"/>
        <w:ind w:firstLineChars="200" w:firstLine="562"/>
        <w:jc w:val="center"/>
        <w:rPr>
          <w:b/>
          <w:bCs/>
        </w:rPr>
      </w:pPr>
    </w:p>
    <w:p w:rsidR="005E4E24" w:rsidRPr="0076211C" w:rsidRDefault="001B6BC0" w:rsidP="0056051E">
      <w:pPr>
        <w:spacing w:before="0" w:after="120"/>
        <w:ind w:firstLineChars="200" w:firstLine="480"/>
        <w:jc w:val="center"/>
        <w:rPr>
          <w:b/>
          <w:bCs/>
        </w:rPr>
      </w:pPr>
      <w:r w:rsidRPr="0076211C">
        <w:rPr>
          <w:rFonts w:ascii="SimSun" w:eastAsia="SimSun" w:hAnsi="SimSun" w:cs="SimSun"/>
          <w:noProof/>
          <w:sz w:val="24"/>
          <w:szCs w:val="24"/>
          <w:lang w:val="ru-RU" w:eastAsia="ru-RU"/>
        </w:rPr>
        <w:drawing>
          <wp:inline distT="0" distB="0" distL="114300" distR="114300" wp14:anchorId="701AB2B5" wp14:editId="4B46CC0E">
            <wp:extent cx="426720" cy="800100"/>
            <wp:effectExtent l="0" t="0" r="0" b="7620"/>
            <wp:docPr id="39"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 8" descr="IMG_256"/>
                    <pic:cNvPicPr>
                      <a:picLocks noChangeAspect="1"/>
                    </pic:cNvPicPr>
                  </pic:nvPicPr>
                  <pic:blipFill>
                    <a:blip r:embed="rId18" cstate="print"/>
                    <a:stretch>
                      <a:fillRect/>
                    </a:stretch>
                  </pic:blipFill>
                  <pic:spPr>
                    <a:xfrm>
                      <a:off x="0" y="0"/>
                      <a:ext cx="426720" cy="800100"/>
                    </a:xfrm>
                    <a:prstGeom prst="rect">
                      <a:avLst/>
                    </a:prstGeom>
                    <a:noFill/>
                    <a:ln w="9525">
                      <a:noFill/>
                    </a:ln>
                  </pic:spPr>
                </pic:pic>
              </a:graphicData>
            </a:graphic>
          </wp:inline>
        </w:drawing>
      </w:r>
      <w:r w:rsidRPr="0076211C">
        <w:rPr>
          <w:b/>
          <w:bCs/>
        </w:rPr>
        <w:t xml:space="preserve">Практичні завдання </w:t>
      </w:r>
    </w:p>
    <w:p w:rsidR="0056051E" w:rsidRPr="001E0159" w:rsidRDefault="001B6BC0" w:rsidP="001A6FBA">
      <w:pPr>
        <w:spacing w:before="0" w:after="0"/>
        <w:ind w:firstLine="709"/>
      </w:pPr>
      <w:r w:rsidRPr="001E0159">
        <w:t xml:space="preserve">Виконати  </w:t>
      </w:r>
      <w:r w:rsidR="001A6FBA">
        <w:t xml:space="preserve">одне </w:t>
      </w:r>
      <w:r w:rsidRPr="001E0159">
        <w:t>завдання (по номеру в журналі):</w:t>
      </w:r>
    </w:p>
    <w:p w:rsidR="005E4E24" w:rsidRPr="0076211C" w:rsidRDefault="001A6FBA" w:rsidP="001A6FBA">
      <w:pPr>
        <w:spacing w:before="0" w:after="0"/>
        <w:ind w:firstLine="709"/>
      </w:pPr>
      <w:r>
        <w:lastRenderedPageBreak/>
        <w:t xml:space="preserve">Завдання 1. </w:t>
      </w:r>
      <w:r w:rsidR="001B6BC0" w:rsidRPr="001E0159">
        <w:t>Порівняти різні програмні продукти для автоматизації внутрішнього контролю.</w:t>
      </w:r>
    </w:p>
    <w:p w:rsidR="005E4E24" w:rsidRPr="0076211C" w:rsidRDefault="001A6FBA" w:rsidP="001A6FBA">
      <w:pPr>
        <w:spacing w:before="0" w:after="0"/>
        <w:ind w:firstLine="709"/>
      </w:pPr>
      <w:r>
        <w:t xml:space="preserve">Завдання 2. </w:t>
      </w:r>
      <w:r w:rsidR="001B6BC0" w:rsidRPr="001E0159">
        <w:t>Розробити інструкції з проведення різних видів контрольних заходів.</w:t>
      </w:r>
    </w:p>
    <w:p w:rsidR="005E4E24" w:rsidRPr="0076211C" w:rsidRDefault="001A6FBA" w:rsidP="001A6FBA">
      <w:pPr>
        <w:spacing w:before="0" w:after="0"/>
        <w:ind w:firstLine="709"/>
      </w:pPr>
      <w:r>
        <w:t xml:space="preserve">Завдання 3. </w:t>
      </w:r>
      <w:r w:rsidR="001B6BC0" w:rsidRPr="001E0159">
        <w:t>Скласти звіт про результати фінансового аудиту.</w:t>
      </w:r>
    </w:p>
    <w:p w:rsidR="005E4E24" w:rsidRPr="001E0159" w:rsidRDefault="001A6FBA" w:rsidP="001A6FBA">
      <w:pPr>
        <w:spacing w:before="0" w:after="0"/>
        <w:ind w:firstLine="709"/>
      </w:pPr>
      <w:r>
        <w:t xml:space="preserve">Завдання 4. </w:t>
      </w:r>
      <w:r w:rsidR="001B6BC0" w:rsidRPr="001E0159">
        <w:t>Розробити план відновлення після і</w:t>
      </w:r>
      <w:r w:rsidR="001E0159">
        <w:t>нцидентів інформаційної безпеки.</w:t>
      </w:r>
    </w:p>
    <w:p w:rsidR="005E4E24" w:rsidRPr="0076211C" w:rsidRDefault="001B6BC0" w:rsidP="0056051E">
      <w:pPr>
        <w:ind w:firstLine="0"/>
        <w:jc w:val="center"/>
        <w:rPr>
          <w:b/>
          <w:bCs/>
        </w:rPr>
      </w:pPr>
      <w:r w:rsidRPr="0076211C">
        <w:rPr>
          <w:rFonts w:ascii="SimSun" w:eastAsia="SimSun" w:hAnsi="SimSun" w:cs="SimSun"/>
          <w:noProof/>
          <w:sz w:val="24"/>
          <w:szCs w:val="24"/>
          <w:lang w:val="ru-RU" w:eastAsia="ru-RU"/>
        </w:rPr>
        <w:drawing>
          <wp:inline distT="0" distB="0" distL="114300" distR="114300" wp14:anchorId="2BF35208" wp14:editId="309EB627">
            <wp:extent cx="723265" cy="816610"/>
            <wp:effectExtent l="0" t="0" r="8255" b="6350"/>
            <wp:docPr id="47"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 6" descr="IMG_256"/>
                    <pic:cNvPicPr>
                      <a:picLocks noChangeAspect="1"/>
                    </pic:cNvPicPr>
                  </pic:nvPicPr>
                  <pic:blipFill>
                    <a:blip r:embed="rId19" cstate="print"/>
                    <a:stretch>
                      <a:fillRect/>
                    </a:stretch>
                  </pic:blipFill>
                  <pic:spPr>
                    <a:xfrm>
                      <a:off x="0" y="0"/>
                      <a:ext cx="723265" cy="816610"/>
                    </a:xfrm>
                    <a:prstGeom prst="rect">
                      <a:avLst/>
                    </a:prstGeom>
                    <a:noFill/>
                    <a:ln w="9525">
                      <a:noFill/>
                    </a:ln>
                  </pic:spPr>
                </pic:pic>
              </a:graphicData>
            </a:graphic>
          </wp:inline>
        </w:drawing>
      </w:r>
      <w:r w:rsidRPr="0076211C">
        <w:rPr>
          <w:b/>
          <w:bCs/>
        </w:rPr>
        <w:t>Тести</w:t>
      </w:r>
    </w:p>
    <w:p w:rsidR="005E4E24" w:rsidRPr="0076211C" w:rsidRDefault="001B6BC0" w:rsidP="00F31834">
      <w:pPr>
        <w:pStyle w:val="3"/>
        <w:keepNext w:val="0"/>
        <w:spacing w:before="0" w:after="0"/>
        <w:ind w:left="0" w:firstLine="709"/>
        <w:jc w:val="both"/>
        <w:rPr>
          <w:b w:val="0"/>
          <w:bCs/>
          <w:sz w:val="28"/>
          <w:szCs w:val="28"/>
        </w:rPr>
      </w:pPr>
      <w:r w:rsidRPr="0076211C">
        <w:rPr>
          <w:b w:val="0"/>
          <w:bCs/>
          <w:sz w:val="28"/>
          <w:szCs w:val="28"/>
        </w:rPr>
        <w:t>Тест 1</w:t>
      </w:r>
    </w:p>
    <w:p w:rsidR="005E4E24" w:rsidRPr="0076211C" w:rsidRDefault="001B6BC0" w:rsidP="00F31834">
      <w:pPr>
        <w:pStyle w:val="ae"/>
        <w:spacing w:beforeAutospacing="0" w:afterAutospacing="0"/>
        <w:ind w:firstLine="709"/>
        <w:jc w:val="both"/>
        <w:rPr>
          <w:rStyle w:val="a6"/>
          <w:b w:val="0"/>
          <w:sz w:val="28"/>
          <w:szCs w:val="28"/>
          <w:lang w:val="uk-UA"/>
        </w:rPr>
      </w:pPr>
      <w:r w:rsidRPr="0076211C">
        <w:rPr>
          <w:rStyle w:val="a6"/>
          <w:b w:val="0"/>
          <w:sz w:val="28"/>
          <w:szCs w:val="28"/>
          <w:lang w:val="uk-UA"/>
        </w:rPr>
        <w:t>Що таке контрольна робота на підприємстві?</w:t>
      </w:r>
    </w:p>
    <w:p w:rsidR="005E4E24" w:rsidRPr="0076211C" w:rsidRDefault="001B6BC0" w:rsidP="00F31834">
      <w:pPr>
        <w:pStyle w:val="ae"/>
        <w:spacing w:beforeAutospacing="0" w:afterAutospacing="0"/>
        <w:ind w:firstLine="709"/>
        <w:jc w:val="both"/>
        <w:rPr>
          <w:bCs/>
          <w:sz w:val="28"/>
          <w:szCs w:val="28"/>
          <w:lang w:val="uk-UA"/>
        </w:rPr>
      </w:pPr>
      <w:r w:rsidRPr="0076211C">
        <w:rPr>
          <w:rStyle w:val="a4"/>
          <w:bCs/>
          <w:i w:val="0"/>
          <w:sz w:val="28"/>
          <w:szCs w:val="28"/>
          <w:lang w:val="uk-UA"/>
        </w:rPr>
        <w:t>а) це систематичний процес оцінки та виправлення відхилень від</w:t>
      </w:r>
      <w:r w:rsidR="00BE0D3A">
        <w:rPr>
          <w:rStyle w:val="a4"/>
          <w:bCs/>
          <w:i w:val="0"/>
          <w:sz w:val="28"/>
          <w:szCs w:val="28"/>
          <w:lang w:val="uk-UA"/>
        </w:rPr>
        <w:t xml:space="preserve"> встановлених норм і стандартів;</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 xml:space="preserve">б) це одноразова перевірка </w:t>
      </w:r>
      <w:r w:rsidR="00BE0D3A">
        <w:rPr>
          <w:bCs/>
          <w:sz w:val="28"/>
          <w:szCs w:val="28"/>
          <w:lang w:val="uk-UA"/>
        </w:rPr>
        <w:t>виконання конкретного завдання;</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в) це процес р</w:t>
      </w:r>
      <w:r w:rsidR="00BE0D3A">
        <w:rPr>
          <w:bCs/>
          <w:sz w:val="28"/>
          <w:szCs w:val="28"/>
          <w:lang w:val="uk-UA"/>
        </w:rPr>
        <w:t>озробки нових стандартів і норм;</w:t>
      </w:r>
      <w:r w:rsidRPr="0076211C">
        <w:rPr>
          <w:bCs/>
          <w:sz w:val="28"/>
          <w:szCs w:val="28"/>
          <w:lang w:val="uk-UA"/>
        </w:rPr>
        <w:t xml:space="preserve"> </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г) це контроль за якістю продукції.</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Тест 2</w:t>
      </w:r>
    </w:p>
    <w:p w:rsidR="005E4E24" w:rsidRPr="0076211C" w:rsidRDefault="001B6BC0" w:rsidP="00F31834">
      <w:pPr>
        <w:pStyle w:val="ae"/>
        <w:spacing w:beforeAutospacing="0" w:afterAutospacing="0"/>
        <w:ind w:firstLine="709"/>
        <w:jc w:val="both"/>
        <w:rPr>
          <w:bCs/>
          <w:sz w:val="28"/>
          <w:szCs w:val="28"/>
          <w:lang w:val="uk-UA"/>
        </w:rPr>
      </w:pPr>
      <w:r w:rsidRPr="0076211C">
        <w:rPr>
          <w:rStyle w:val="a6"/>
          <w:b w:val="0"/>
          <w:sz w:val="28"/>
          <w:szCs w:val="28"/>
          <w:lang w:val="uk-UA"/>
        </w:rPr>
        <w:t>Яка основна мета контрольної роботи?</w:t>
      </w:r>
      <w:r w:rsidRPr="0076211C">
        <w:rPr>
          <w:bCs/>
          <w:sz w:val="28"/>
          <w:szCs w:val="28"/>
          <w:lang w:val="uk-UA"/>
        </w:rPr>
        <w:t xml:space="preserve"> </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а</w:t>
      </w:r>
      <w:r w:rsidR="00BE0D3A">
        <w:rPr>
          <w:bCs/>
          <w:sz w:val="28"/>
          <w:szCs w:val="28"/>
          <w:lang w:val="uk-UA"/>
        </w:rPr>
        <w:t>) збільшення обсягу виробництва;</w:t>
      </w:r>
      <w:r w:rsidRPr="0076211C">
        <w:rPr>
          <w:bCs/>
          <w:sz w:val="28"/>
          <w:szCs w:val="28"/>
          <w:lang w:val="uk-UA"/>
        </w:rPr>
        <w:t xml:space="preserve"> </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 xml:space="preserve">б) </w:t>
      </w:r>
      <w:r w:rsidR="00BE0D3A">
        <w:rPr>
          <w:bCs/>
          <w:sz w:val="28"/>
          <w:szCs w:val="28"/>
          <w:lang w:val="uk-UA"/>
        </w:rPr>
        <w:t>зменшення витрат на виробництво;</w:t>
      </w:r>
    </w:p>
    <w:p w:rsidR="005E4E24" w:rsidRPr="0076211C" w:rsidRDefault="001B6BC0" w:rsidP="00F31834">
      <w:pPr>
        <w:pStyle w:val="ae"/>
        <w:spacing w:beforeAutospacing="0" w:afterAutospacing="0"/>
        <w:ind w:firstLine="709"/>
        <w:jc w:val="both"/>
        <w:rPr>
          <w:bCs/>
          <w:sz w:val="28"/>
          <w:szCs w:val="28"/>
          <w:lang w:val="uk-UA"/>
        </w:rPr>
      </w:pPr>
      <w:r w:rsidRPr="0076211C">
        <w:rPr>
          <w:rStyle w:val="a4"/>
          <w:bCs/>
          <w:i w:val="0"/>
          <w:sz w:val="28"/>
          <w:szCs w:val="28"/>
          <w:lang w:val="uk-UA"/>
        </w:rPr>
        <w:t xml:space="preserve">в) забезпечення ефективності діяльності підприємства </w:t>
      </w:r>
      <w:r w:rsidR="00BE0D3A">
        <w:rPr>
          <w:rStyle w:val="a4"/>
          <w:bCs/>
          <w:i w:val="0"/>
          <w:sz w:val="28"/>
          <w:szCs w:val="28"/>
          <w:lang w:val="uk-UA"/>
        </w:rPr>
        <w:t>та досягнення поставлених цілей;</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г) контроль за діяльністю персоналу.</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Тест 3</w:t>
      </w:r>
    </w:p>
    <w:p w:rsidR="005E4E24" w:rsidRPr="0076211C" w:rsidRDefault="001B6BC0" w:rsidP="00F31834">
      <w:pPr>
        <w:pStyle w:val="ae"/>
        <w:spacing w:beforeAutospacing="0" w:afterAutospacing="0"/>
        <w:ind w:firstLine="709"/>
        <w:jc w:val="both"/>
        <w:rPr>
          <w:bCs/>
          <w:sz w:val="28"/>
          <w:szCs w:val="28"/>
          <w:lang w:val="uk-UA"/>
        </w:rPr>
      </w:pPr>
      <w:r w:rsidRPr="0076211C">
        <w:rPr>
          <w:rStyle w:val="a6"/>
          <w:b w:val="0"/>
          <w:sz w:val="28"/>
          <w:szCs w:val="28"/>
          <w:lang w:val="uk-UA"/>
        </w:rPr>
        <w:t>Які основні етапи організації контрольної роботи?</w:t>
      </w:r>
      <w:r w:rsidRPr="0076211C">
        <w:rPr>
          <w:bCs/>
          <w:sz w:val="28"/>
          <w:szCs w:val="28"/>
          <w:lang w:val="uk-UA"/>
        </w:rPr>
        <w:t xml:space="preserve"> </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а) планування</w:t>
      </w:r>
      <w:r w:rsidR="00BE0D3A">
        <w:rPr>
          <w:bCs/>
          <w:sz w:val="28"/>
          <w:szCs w:val="28"/>
          <w:lang w:val="uk-UA"/>
        </w:rPr>
        <w:t>, організація, контроль, аналіз;</w:t>
      </w:r>
    </w:p>
    <w:p w:rsidR="005E4E24" w:rsidRPr="0076211C" w:rsidRDefault="001B6BC0" w:rsidP="00F31834">
      <w:pPr>
        <w:pStyle w:val="ae"/>
        <w:spacing w:beforeAutospacing="0" w:afterAutospacing="0"/>
        <w:ind w:firstLine="709"/>
        <w:jc w:val="both"/>
        <w:rPr>
          <w:bCs/>
          <w:sz w:val="28"/>
          <w:szCs w:val="28"/>
          <w:lang w:val="uk-UA"/>
        </w:rPr>
      </w:pPr>
      <w:r w:rsidRPr="0076211C">
        <w:rPr>
          <w:rStyle w:val="a4"/>
          <w:bCs/>
          <w:i w:val="0"/>
          <w:sz w:val="28"/>
          <w:szCs w:val="28"/>
          <w:lang w:val="uk-UA"/>
        </w:rPr>
        <w:t>б) планування, орг</w:t>
      </w:r>
      <w:r w:rsidR="00BE0D3A">
        <w:rPr>
          <w:rStyle w:val="a4"/>
          <w:bCs/>
          <w:i w:val="0"/>
          <w:sz w:val="28"/>
          <w:szCs w:val="28"/>
          <w:lang w:val="uk-UA"/>
        </w:rPr>
        <w:t>анізація, контроль, коригування;</w:t>
      </w:r>
      <w:r w:rsidRPr="0076211C">
        <w:rPr>
          <w:bCs/>
          <w:sz w:val="28"/>
          <w:szCs w:val="28"/>
          <w:lang w:val="uk-UA"/>
        </w:rPr>
        <w:t xml:space="preserve"> </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в</w:t>
      </w:r>
      <w:r w:rsidR="00BE0D3A">
        <w:rPr>
          <w:bCs/>
          <w:sz w:val="28"/>
          <w:szCs w:val="28"/>
          <w:lang w:val="uk-UA"/>
        </w:rPr>
        <w:t>) контроль, аналіз, коригування;</w:t>
      </w:r>
      <w:r w:rsidRPr="0076211C">
        <w:rPr>
          <w:bCs/>
          <w:sz w:val="28"/>
          <w:szCs w:val="28"/>
          <w:lang w:val="uk-UA"/>
        </w:rPr>
        <w:t xml:space="preserve"> </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г) планування, контроль, коригування.</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Тест 4</w:t>
      </w:r>
    </w:p>
    <w:p w:rsidR="005E4E24" w:rsidRPr="0076211C" w:rsidRDefault="001B6BC0" w:rsidP="00F31834">
      <w:pPr>
        <w:pStyle w:val="ae"/>
        <w:spacing w:beforeAutospacing="0" w:afterAutospacing="0"/>
        <w:ind w:firstLine="709"/>
        <w:jc w:val="both"/>
        <w:rPr>
          <w:rStyle w:val="a6"/>
          <w:b w:val="0"/>
          <w:sz w:val="28"/>
          <w:szCs w:val="28"/>
          <w:lang w:val="uk-UA"/>
        </w:rPr>
      </w:pPr>
      <w:r w:rsidRPr="0076211C">
        <w:rPr>
          <w:rStyle w:val="a6"/>
          <w:b w:val="0"/>
          <w:sz w:val="28"/>
          <w:szCs w:val="28"/>
          <w:lang w:val="uk-UA"/>
        </w:rPr>
        <w:t>Які види контролю використовуються на підприємствах?</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а) п</w:t>
      </w:r>
      <w:r w:rsidR="00FF3D66" w:rsidRPr="0076211C">
        <w:rPr>
          <w:bCs/>
          <w:sz w:val="28"/>
          <w:szCs w:val="28"/>
          <w:lang w:val="uk-UA"/>
        </w:rPr>
        <w:t>опередній, поточний, кінцевий</w:t>
      </w:r>
      <w:r w:rsidR="00BE0D3A">
        <w:rPr>
          <w:bCs/>
          <w:sz w:val="28"/>
          <w:szCs w:val="28"/>
          <w:lang w:val="uk-UA"/>
        </w:rPr>
        <w:t>;</w:t>
      </w:r>
      <w:r w:rsidRPr="0076211C">
        <w:rPr>
          <w:bCs/>
          <w:sz w:val="28"/>
          <w:szCs w:val="28"/>
          <w:lang w:val="uk-UA"/>
        </w:rPr>
        <w:t xml:space="preserve"> </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б) фінанс</w:t>
      </w:r>
      <w:r w:rsidR="00BE0D3A">
        <w:rPr>
          <w:bCs/>
          <w:sz w:val="28"/>
          <w:szCs w:val="28"/>
          <w:lang w:val="uk-UA"/>
        </w:rPr>
        <w:t>овий, виробничий, управлінський;</w:t>
      </w:r>
    </w:p>
    <w:p w:rsidR="005E4E24" w:rsidRPr="0076211C" w:rsidRDefault="00BE0D3A" w:rsidP="00F31834">
      <w:pPr>
        <w:pStyle w:val="ae"/>
        <w:spacing w:beforeAutospacing="0" w:afterAutospacing="0"/>
        <w:ind w:firstLine="709"/>
        <w:jc w:val="both"/>
        <w:rPr>
          <w:bCs/>
          <w:sz w:val="28"/>
          <w:szCs w:val="28"/>
          <w:lang w:val="uk-UA"/>
        </w:rPr>
      </w:pPr>
      <w:r>
        <w:rPr>
          <w:rStyle w:val="a4"/>
          <w:bCs/>
          <w:i w:val="0"/>
          <w:sz w:val="28"/>
          <w:szCs w:val="28"/>
          <w:lang w:val="uk-UA"/>
        </w:rPr>
        <w:t>в) всі перераховані;</w:t>
      </w:r>
      <w:r w:rsidR="001B6BC0" w:rsidRPr="0076211C">
        <w:rPr>
          <w:bCs/>
          <w:sz w:val="28"/>
          <w:szCs w:val="28"/>
          <w:lang w:val="uk-UA"/>
        </w:rPr>
        <w:t xml:space="preserve"> </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г) жоден з перерахованих.</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Тест 5</w:t>
      </w:r>
    </w:p>
    <w:p w:rsidR="005E4E24" w:rsidRPr="0076211C" w:rsidRDefault="001B6BC0" w:rsidP="00F31834">
      <w:pPr>
        <w:pStyle w:val="ae"/>
        <w:spacing w:beforeAutospacing="0" w:afterAutospacing="0"/>
        <w:ind w:firstLine="709"/>
        <w:jc w:val="both"/>
        <w:rPr>
          <w:bCs/>
          <w:sz w:val="28"/>
          <w:szCs w:val="28"/>
          <w:lang w:val="uk-UA"/>
        </w:rPr>
      </w:pPr>
      <w:r w:rsidRPr="0076211C">
        <w:rPr>
          <w:rStyle w:val="a6"/>
          <w:b w:val="0"/>
          <w:sz w:val="28"/>
          <w:szCs w:val="28"/>
          <w:lang w:val="uk-UA"/>
        </w:rPr>
        <w:t>Хто відповідає за організацію контрольної роботи на підприємстві?</w:t>
      </w:r>
      <w:r w:rsidRPr="0076211C">
        <w:rPr>
          <w:bCs/>
          <w:sz w:val="28"/>
          <w:szCs w:val="28"/>
          <w:lang w:val="uk-UA"/>
        </w:rPr>
        <w:t xml:space="preserve"> </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а) тільки керів</w:t>
      </w:r>
      <w:r w:rsidR="00BE0D3A">
        <w:rPr>
          <w:bCs/>
          <w:sz w:val="28"/>
          <w:szCs w:val="28"/>
          <w:lang w:val="uk-UA"/>
        </w:rPr>
        <w:t>ник підприємства;</w:t>
      </w:r>
    </w:p>
    <w:p w:rsidR="005E4E24" w:rsidRPr="0076211C" w:rsidRDefault="00BE0D3A" w:rsidP="00F31834">
      <w:pPr>
        <w:pStyle w:val="ae"/>
        <w:spacing w:beforeAutospacing="0" w:afterAutospacing="0"/>
        <w:ind w:firstLine="709"/>
        <w:jc w:val="both"/>
        <w:rPr>
          <w:bCs/>
          <w:sz w:val="28"/>
          <w:szCs w:val="28"/>
          <w:lang w:val="uk-UA"/>
        </w:rPr>
      </w:pPr>
      <w:r>
        <w:rPr>
          <w:bCs/>
          <w:sz w:val="28"/>
          <w:szCs w:val="28"/>
          <w:lang w:val="uk-UA"/>
        </w:rPr>
        <w:t>б) тільки служба безпеки;</w:t>
      </w:r>
    </w:p>
    <w:p w:rsidR="005E4E24" w:rsidRPr="0076211C" w:rsidRDefault="001B6BC0" w:rsidP="00F31834">
      <w:pPr>
        <w:pStyle w:val="ae"/>
        <w:spacing w:beforeAutospacing="0" w:afterAutospacing="0"/>
        <w:ind w:firstLine="709"/>
        <w:jc w:val="both"/>
        <w:rPr>
          <w:bCs/>
          <w:sz w:val="28"/>
          <w:szCs w:val="28"/>
          <w:lang w:val="uk-UA"/>
        </w:rPr>
      </w:pPr>
      <w:r w:rsidRPr="0076211C">
        <w:rPr>
          <w:rStyle w:val="a4"/>
          <w:bCs/>
          <w:i w:val="0"/>
          <w:sz w:val="28"/>
          <w:szCs w:val="28"/>
          <w:lang w:val="uk-UA"/>
        </w:rPr>
        <w:t>в) всі співробітники, які берут</w:t>
      </w:r>
      <w:r w:rsidR="00BE0D3A">
        <w:rPr>
          <w:rStyle w:val="a4"/>
          <w:bCs/>
          <w:i w:val="0"/>
          <w:sz w:val="28"/>
          <w:szCs w:val="28"/>
          <w:lang w:val="uk-UA"/>
        </w:rPr>
        <w:t>ь участь у відповідних процесах;</w:t>
      </w:r>
      <w:r w:rsidRPr="0076211C">
        <w:rPr>
          <w:bCs/>
          <w:sz w:val="28"/>
          <w:szCs w:val="28"/>
          <w:lang w:val="uk-UA"/>
        </w:rPr>
        <w:t xml:space="preserve"> </w:t>
      </w:r>
    </w:p>
    <w:p w:rsidR="005E4E24" w:rsidRPr="0076211C" w:rsidRDefault="001B6BC0" w:rsidP="00F31834">
      <w:pPr>
        <w:pStyle w:val="ae"/>
        <w:spacing w:beforeAutospacing="0" w:afterAutospacing="0"/>
        <w:ind w:firstLine="709"/>
        <w:jc w:val="both"/>
        <w:rPr>
          <w:bCs/>
          <w:sz w:val="28"/>
          <w:szCs w:val="28"/>
          <w:lang w:val="uk-UA"/>
        </w:rPr>
      </w:pPr>
      <w:r w:rsidRPr="0076211C">
        <w:rPr>
          <w:bCs/>
          <w:sz w:val="28"/>
          <w:szCs w:val="28"/>
          <w:lang w:val="uk-UA"/>
        </w:rPr>
        <w:t>г) тільки внутрішні аудитори.</w:t>
      </w:r>
    </w:p>
    <w:p w:rsidR="005E4E24" w:rsidRPr="0076211C" w:rsidRDefault="005E4E24" w:rsidP="00F31834">
      <w:pPr>
        <w:pStyle w:val="aa"/>
        <w:tabs>
          <w:tab w:val="left" w:pos="394"/>
        </w:tabs>
        <w:spacing w:before="0" w:after="0"/>
        <w:ind w:firstLine="709"/>
      </w:pPr>
    </w:p>
    <w:p w:rsidR="005E4E24" w:rsidRPr="0076211C" w:rsidRDefault="001B6BC0" w:rsidP="00F31834">
      <w:pPr>
        <w:spacing w:before="0" w:after="0"/>
        <w:ind w:firstLine="709"/>
        <w:rPr>
          <w:b/>
          <w:bCs/>
        </w:rPr>
      </w:pPr>
      <w:r w:rsidRPr="0076211C">
        <w:rPr>
          <w:b/>
          <w:bCs/>
        </w:rPr>
        <w:lastRenderedPageBreak/>
        <w:t>Порядок подання  завдань на перевірку</w:t>
      </w:r>
      <w:r w:rsidR="0056051E" w:rsidRPr="0076211C">
        <w:rPr>
          <w:b/>
          <w:bCs/>
        </w:rPr>
        <w:t>:</w:t>
      </w:r>
    </w:p>
    <w:p w:rsidR="0056051E" w:rsidRPr="0076211C" w:rsidRDefault="0056051E" w:rsidP="00F31834">
      <w:pPr>
        <w:spacing w:before="0" w:after="0"/>
        <w:ind w:firstLine="709"/>
        <w:rPr>
          <w:b/>
          <w:bCs/>
        </w:rPr>
      </w:pPr>
    </w:p>
    <w:p w:rsidR="005E4E24" w:rsidRPr="0076211C" w:rsidRDefault="001B6BC0" w:rsidP="00F31834">
      <w:pPr>
        <w:pStyle w:val="ae"/>
        <w:spacing w:beforeAutospacing="0" w:afterAutospacing="0"/>
        <w:ind w:firstLine="709"/>
        <w:jc w:val="both"/>
        <w:rPr>
          <w:rFonts w:eastAsia="Times New Roman"/>
          <w:sz w:val="28"/>
          <w:szCs w:val="28"/>
          <w:lang w:val="uk-UA"/>
        </w:rPr>
      </w:pPr>
      <w:r w:rsidRPr="0076211C">
        <w:rPr>
          <w:rFonts w:eastAsia="Times New Roman"/>
          <w:bCs/>
          <w:sz w:val="28"/>
          <w:szCs w:val="28"/>
          <w:lang w:val="uk-UA"/>
        </w:rPr>
        <w:t>Виконайте завдання у W</w:t>
      </w:r>
      <w:r w:rsidRPr="0076211C">
        <w:rPr>
          <w:rFonts w:eastAsia="Times New Roman"/>
          <w:sz w:val="28"/>
          <w:szCs w:val="28"/>
          <w:lang w:val="uk-UA"/>
        </w:rPr>
        <w:t xml:space="preserve">ord, збережіть файл під назвою Пр3_Прізвище та надайте на оцінювання в </w:t>
      </w:r>
      <w:proofErr w:type="spellStart"/>
      <w:r w:rsidRPr="0076211C">
        <w:rPr>
          <w:rFonts w:eastAsia="Times New Roman"/>
          <w:sz w:val="28"/>
          <w:szCs w:val="28"/>
          <w:lang w:val="uk-UA"/>
        </w:rPr>
        <w:t>Moodle</w:t>
      </w:r>
      <w:proofErr w:type="spellEnd"/>
      <w:r w:rsidRPr="0076211C">
        <w:rPr>
          <w:rFonts w:eastAsia="Times New Roman"/>
          <w:sz w:val="28"/>
          <w:szCs w:val="28"/>
          <w:lang w:val="uk-UA"/>
        </w:rPr>
        <w:t xml:space="preserve">. </w:t>
      </w:r>
    </w:p>
    <w:p w:rsidR="005E4E24" w:rsidRPr="0076211C" w:rsidRDefault="001B6BC0" w:rsidP="00F31834">
      <w:pPr>
        <w:spacing w:before="0" w:after="0"/>
        <w:ind w:firstLine="709"/>
        <w:rPr>
          <w:b/>
          <w:bCs/>
        </w:rPr>
      </w:pPr>
      <w:r w:rsidRPr="0076211C">
        <w:t xml:space="preserve"> </w:t>
      </w:r>
      <w:r w:rsidRPr="0076211C">
        <w:rPr>
          <w:rFonts w:ascii="SimSun" w:eastAsia="SimSun" w:hAnsi="SimSun" w:cs="SimSun"/>
          <w:noProof/>
          <w:sz w:val="24"/>
          <w:szCs w:val="24"/>
          <w:lang w:val="ru-RU" w:eastAsia="ru-RU"/>
        </w:rPr>
        <w:drawing>
          <wp:inline distT="0" distB="0" distL="114300" distR="114300" wp14:anchorId="78C4DE6E" wp14:editId="339608C3">
            <wp:extent cx="657860" cy="657860"/>
            <wp:effectExtent l="0" t="0" r="12700" b="12700"/>
            <wp:docPr id="26" name="Изображение 26"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26"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https://moodle.znu.edu.ua/course/view.php?id=13925</w:t>
      </w:r>
    </w:p>
    <w:p w:rsidR="005E4E24" w:rsidRPr="0076211C" w:rsidRDefault="001B6BC0">
      <w:pPr>
        <w:spacing w:line="234" w:lineRule="auto"/>
        <w:ind w:left="260" w:right="20" w:firstLine="721"/>
        <w:jc w:val="center"/>
        <w:rPr>
          <w:b/>
          <w:bCs/>
          <w:iCs/>
          <w:lang w:eastAsia="ru-RU"/>
        </w:rPr>
      </w:pPr>
      <w:r w:rsidRPr="0076211C">
        <w:rPr>
          <w:b/>
          <w:bCs/>
          <w:iCs/>
          <w:lang w:eastAsia="ru-RU"/>
        </w:rPr>
        <w:t>ПРАКТИЧНЕ ЗАНЯТТЯ 5,</w:t>
      </w:r>
      <w:r w:rsidR="00163ABF" w:rsidRPr="0076211C">
        <w:rPr>
          <w:b/>
          <w:bCs/>
          <w:iCs/>
          <w:lang w:eastAsia="ru-RU"/>
        </w:rPr>
        <w:t xml:space="preserve"> </w:t>
      </w:r>
      <w:r w:rsidRPr="0076211C">
        <w:rPr>
          <w:b/>
          <w:bCs/>
          <w:iCs/>
          <w:lang w:eastAsia="ru-RU"/>
        </w:rPr>
        <w:t>6</w:t>
      </w:r>
    </w:p>
    <w:p w:rsidR="005E4E24" w:rsidRPr="0076211C" w:rsidRDefault="005E4E24">
      <w:pPr>
        <w:spacing w:line="234" w:lineRule="auto"/>
        <w:ind w:left="260" w:right="20" w:firstLine="721"/>
        <w:jc w:val="center"/>
        <w:rPr>
          <w:b/>
          <w:bCs/>
          <w:iCs/>
          <w:lang w:eastAsia="ru-RU"/>
        </w:rPr>
      </w:pPr>
    </w:p>
    <w:p w:rsidR="005E4E24" w:rsidRPr="0076211C" w:rsidRDefault="001B6BC0" w:rsidP="00585ED2">
      <w:pPr>
        <w:spacing w:before="0" w:after="0"/>
        <w:ind w:firstLineChars="200" w:firstLine="562"/>
        <w:jc w:val="center"/>
        <w:rPr>
          <w:b/>
          <w:bCs/>
          <w:lang w:eastAsia="en-US"/>
        </w:rPr>
      </w:pPr>
      <w:r w:rsidRPr="0076211C">
        <w:rPr>
          <w:b/>
          <w:bCs/>
        </w:rPr>
        <w:t xml:space="preserve">Тема 5. </w:t>
      </w:r>
      <w:r w:rsidRPr="0076211C">
        <w:rPr>
          <w:b/>
          <w:bCs/>
          <w:lang w:eastAsia="en-US"/>
        </w:rPr>
        <w:t>Види методичного забезпечення внутрішнього контролю на підприємстві та безпеки бізнесу</w:t>
      </w:r>
    </w:p>
    <w:p w:rsidR="005E4E24" w:rsidRPr="0076211C" w:rsidRDefault="005E4E24" w:rsidP="00585ED2">
      <w:pPr>
        <w:spacing w:before="0" w:after="0"/>
        <w:ind w:firstLineChars="200" w:firstLine="562"/>
        <w:jc w:val="center"/>
        <w:rPr>
          <w:b/>
          <w:bCs/>
          <w:lang w:eastAsia="en-US"/>
        </w:rPr>
      </w:pPr>
    </w:p>
    <w:p w:rsidR="005E4E24" w:rsidRPr="0076211C" w:rsidRDefault="001B6BC0" w:rsidP="00624C20">
      <w:pPr>
        <w:ind w:firstLine="709"/>
        <w:rPr>
          <w:lang w:eastAsia="en-US"/>
        </w:rPr>
      </w:pPr>
      <w:r w:rsidRPr="0076211C">
        <w:rPr>
          <w:rFonts w:ascii="SimSun" w:eastAsia="SimSun" w:hAnsi="SimSun" w:cs="SimSun"/>
          <w:noProof/>
          <w:sz w:val="24"/>
          <w:lang w:val="ru-RU" w:eastAsia="ru-RU"/>
        </w:rPr>
        <w:drawing>
          <wp:anchor distT="0" distB="0" distL="114300" distR="114300" simplePos="0" relativeHeight="251656192" behindDoc="1" locked="0" layoutInCell="1" allowOverlap="1" wp14:anchorId="39CD5D21" wp14:editId="167A841F">
            <wp:simplePos x="0" y="0"/>
            <wp:positionH relativeFrom="column">
              <wp:posOffset>-29210</wp:posOffset>
            </wp:positionH>
            <wp:positionV relativeFrom="paragraph">
              <wp:posOffset>29210</wp:posOffset>
            </wp:positionV>
            <wp:extent cx="1446530" cy="981075"/>
            <wp:effectExtent l="19050" t="0" r="1270" b="0"/>
            <wp:wrapTight wrapText="bothSides">
              <wp:wrapPolygon edited="0">
                <wp:start x="-284" y="0"/>
                <wp:lineTo x="-284" y="21390"/>
                <wp:lineTo x="21619" y="21390"/>
                <wp:lineTo x="21619" y="0"/>
                <wp:lineTo x="-284" y="0"/>
              </wp:wrapPolygon>
            </wp:wrapTight>
            <wp:docPr id="50"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 2" descr="IMG_256"/>
                    <pic:cNvPicPr>
                      <a:picLocks noChangeAspect="1"/>
                    </pic:cNvPicPr>
                  </pic:nvPicPr>
                  <pic:blipFill>
                    <a:blip r:embed="rId11" cstate="print"/>
                    <a:stretch>
                      <a:fillRect/>
                    </a:stretch>
                  </pic:blipFill>
                  <pic:spPr>
                    <a:xfrm>
                      <a:off x="0" y="0"/>
                      <a:ext cx="1446530" cy="981075"/>
                    </a:xfrm>
                    <a:prstGeom prst="rect">
                      <a:avLst/>
                    </a:prstGeom>
                    <a:noFill/>
                    <a:ln w="9525">
                      <a:noFill/>
                    </a:ln>
                  </pic:spPr>
                </pic:pic>
              </a:graphicData>
            </a:graphic>
          </wp:anchor>
        </w:drawing>
      </w:r>
      <w:r w:rsidRPr="0076211C">
        <w:rPr>
          <w:lang w:eastAsia="en-US"/>
        </w:rPr>
        <w:t>5.1 Організаційне забезпечення внутрішнього контролю та безпеки бізнесу.</w:t>
      </w:r>
    </w:p>
    <w:p w:rsidR="005E4E24" w:rsidRPr="0076211C" w:rsidRDefault="001B6BC0" w:rsidP="00624C20">
      <w:pPr>
        <w:ind w:firstLine="709"/>
        <w:rPr>
          <w:lang w:eastAsia="en-US"/>
        </w:rPr>
      </w:pPr>
      <w:r w:rsidRPr="0076211C">
        <w:rPr>
          <w:lang w:eastAsia="en-US"/>
        </w:rPr>
        <w:t>5.2 Законодавче забезпечення внутрішнього контролю та безпеки бізнесу.</w:t>
      </w:r>
    </w:p>
    <w:p w:rsidR="005E4E24" w:rsidRPr="0076211C" w:rsidRDefault="001B6BC0" w:rsidP="00624C20">
      <w:pPr>
        <w:ind w:firstLine="709"/>
        <w:rPr>
          <w:lang w:eastAsia="en-US"/>
        </w:rPr>
      </w:pPr>
      <w:r w:rsidRPr="0076211C">
        <w:rPr>
          <w:lang w:eastAsia="en-US"/>
        </w:rPr>
        <w:t>5.3 Методичне забезпечення внутрішнього контролю та безпеки бізнесу.</w:t>
      </w:r>
    </w:p>
    <w:p w:rsidR="005E4E24" w:rsidRPr="0076211C" w:rsidRDefault="001B6BC0" w:rsidP="00624C20">
      <w:pPr>
        <w:ind w:firstLine="709"/>
        <w:rPr>
          <w:lang w:eastAsia="en-US"/>
        </w:rPr>
      </w:pPr>
      <w:r w:rsidRPr="0076211C">
        <w:rPr>
          <w:lang w:eastAsia="en-US"/>
        </w:rPr>
        <w:t>5.4 Інформаційне забезпечення внутрішнього контролю та безпеки бізнесу.</w:t>
      </w:r>
    </w:p>
    <w:p w:rsidR="005E4E24" w:rsidRPr="0076211C" w:rsidRDefault="005E4E24" w:rsidP="00624C20">
      <w:pPr>
        <w:ind w:firstLine="709"/>
        <w:rPr>
          <w:lang w:eastAsia="en-US"/>
        </w:rPr>
      </w:pPr>
    </w:p>
    <w:p w:rsidR="005E4E24" w:rsidRPr="0076211C" w:rsidRDefault="005E4E24" w:rsidP="00624C20">
      <w:pPr>
        <w:spacing w:line="15" w:lineRule="exact"/>
        <w:ind w:firstLine="709"/>
        <w:rPr>
          <w:lang w:eastAsia="ru-RU"/>
        </w:rPr>
      </w:pPr>
    </w:p>
    <w:p w:rsidR="005E4E24" w:rsidRPr="0076211C" w:rsidRDefault="001B6BC0" w:rsidP="00624C20">
      <w:pPr>
        <w:spacing w:before="0" w:after="0"/>
        <w:ind w:firstLine="709"/>
      </w:pPr>
      <w:r w:rsidRPr="0076211C">
        <w:rPr>
          <w:b/>
          <w:bCs/>
          <w:i/>
          <w:iCs/>
        </w:rPr>
        <w:t>Мета практичного заняття</w:t>
      </w:r>
      <w:r w:rsidR="00D85B32">
        <w:t>: набуття</w:t>
      </w:r>
      <w:r w:rsidRPr="0076211C">
        <w:t xml:space="preserve"> практичних навичок застосування інструментів та підходів, які підприємства використовують для забезпечення ефективного внутрішнього контролю та захисту свого бізнесу.</w:t>
      </w:r>
    </w:p>
    <w:p w:rsidR="005E4E24" w:rsidRPr="0076211C" w:rsidRDefault="005E4E24" w:rsidP="00624C20">
      <w:pPr>
        <w:spacing w:before="0" w:after="0"/>
        <w:ind w:firstLine="709"/>
      </w:pPr>
    </w:p>
    <w:p w:rsidR="005E4E24" w:rsidRPr="0076211C" w:rsidRDefault="001B6BC0" w:rsidP="00624C20">
      <w:pPr>
        <w:spacing w:before="0" w:after="0"/>
        <w:ind w:firstLine="709"/>
        <w:rPr>
          <w:rFonts w:ascii="SimSun" w:eastAsia="SimSun" w:hAnsi="SimSun" w:cs="SimSun"/>
          <w:sz w:val="24"/>
          <w:szCs w:val="24"/>
          <w:lang w:eastAsia="ru-RU"/>
        </w:rPr>
      </w:pPr>
      <w:r w:rsidRPr="0076211C">
        <w:rPr>
          <w:b/>
          <w:i/>
        </w:rPr>
        <w:t xml:space="preserve">Основні терміни та поняття: </w:t>
      </w:r>
      <w:r w:rsidRPr="0076211C">
        <w:rPr>
          <w:i/>
          <w:iCs/>
        </w:rPr>
        <w:t>обов</w:t>
      </w:r>
      <w:r w:rsidR="00DF08F5" w:rsidRPr="0076211C">
        <w:rPr>
          <w:i/>
          <w:iCs/>
        </w:rPr>
        <w:t>’</w:t>
      </w:r>
      <w:r w:rsidRPr="0076211C">
        <w:rPr>
          <w:i/>
          <w:iCs/>
        </w:rPr>
        <w:t>язки, дозволи, політика, корпоративна культура, комунікація, законодавство, м</w:t>
      </w:r>
      <w:r w:rsidRPr="0076211C">
        <w:rPr>
          <w:i/>
          <w:iCs/>
          <w:lang w:eastAsia="en-US"/>
        </w:rPr>
        <w:t>етодичне забезпечення, бази даних, мережі, програмні засоби</w:t>
      </w:r>
    </w:p>
    <w:p w:rsidR="005E4E24" w:rsidRPr="0076211C" w:rsidRDefault="005E4E24">
      <w:pPr>
        <w:spacing w:after="120"/>
        <w:ind w:firstLine="0"/>
        <w:jc w:val="center"/>
        <w:rPr>
          <w:rFonts w:ascii="SimSun" w:eastAsia="SimSun" w:hAnsi="SimSun" w:cs="SimSun"/>
          <w:sz w:val="24"/>
          <w:szCs w:val="24"/>
          <w:lang w:eastAsia="ru-RU"/>
        </w:rPr>
      </w:pPr>
    </w:p>
    <w:p w:rsidR="005E4E24" w:rsidRPr="0076211C" w:rsidRDefault="001B6BC0">
      <w:pPr>
        <w:spacing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752B5786" wp14:editId="1AC9ADB6">
            <wp:extent cx="1335405" cy="1193800"/>
            <wp:effectExtent l="0" t="0" r="5715" b="10160"/>
            <wp:docPr id="51"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 10" descr="IMG_256"/>
                    <pic:cNvPicPr>
                      <a:picLocks noChangeAspect="1"/>
                    </pic:cNvPicPr>
                  </pic:nvPicPr>
                  <pic:blipFill>
                    <a:blip r:embed="rId12" cstate="print"/>
                    <a:stretch>
                      <a:fillRect/>
                    </a:stretch>
                  </pic:blipFill>
                  <pic:spPr>
                    <a:xfrm>
                      <a:off x="0" y="0"/>
                      <a:ext cx="1335405" cy="1193800"/>
                    </a:xfrm>
                    <a:prstGeom prst="rect">
                      <a:avLst/>
                    </a:prstGeom>
                    <a:noFill/>
                    <a:ln w="9525">
                      <a:noFill/>
                    </a:ln>
                  </pic:spPr>
                </pic:pic>
              </a:graphicData>
            </a:graphic>
          </wp:inline>
        </w:drawing>
      </w:r>
      <w:r w:rsidRPr="0076211C">
        <w:rPr>
          <w:b/>
          <w:bCs/>
        </w:rPr>
        <w:t>Теоретичні основи практичного заняття</w:t>
      </w:r>
    </w:p>
    <w:p w:rsidR="005E4E24" w:rsidRPr="0076211C" w:rsidRDefault="001B6BC0" w:rsidP="00394A80">
      <w:pPr>
        <w:pStyle w:val="ae"/>
        <w:spacing w:beforeAutospacing="0" w:afterAutospacing="0"/>
        <w:ind w:firstLine="709"/>
        <w:jc w:val="both"/>
        <w:rPr>
          <w:rFonts w:eastAsiaTheme="minorEastAsia"/>
          <w:sz w:val="28"/>
          <w:szCs w:val="28"/>
          <w:lang w:val="uk-UA" w:eastAsia="en-US"/>
        </w:rPr>
      </w:pPr>
      <w:r w:rsidRPr="0076211C">
        <w:rPr>
          <w:rFonts w:eastAsiaTheme="minorEastAsia"/>
          <w:sz w:val="28"/>
          <w:szCs w:val="28"/>
          <w:lang w:val="uk-UA" w:eastAsia="en-US"/>
        </w:rPr>
        <w:t>Організаційне забезпечення є фундаментом для ефективної системи внутрішнього контролю. Воно передбачає створення структури, процесів та культури організації, що сприяють досягненню цілей бізнесу та мінімізації ризиків.</w:t>
      </w:r>
    </w:p>
    <w:p w:rsidR="005E4E24" w:rsidRPr="0076211C" w:rsidRDefault="001B6BC0" w:rsidP="00394A80">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Приклади організаційних заходів:</w:t>
      </w:r>
    </w:p>
    <w:p w:rsidR="0056051E" w:rsidRPr="0076211C" w:rsidRDefault="001B6BC0" w:rsidP="00721756">
      <w:pPr>
        <w:pStyle w:val="af0"/>
        <w:numPr>
          <w:ilvl w:val="0"/>
          <w:numId w:val="49"/>
        </w:numPr>
        <w:spacing w:before="0" w:after="0"/>
        <w:ind w:left="0" w:firstLine="709"/>
      </w:pPr>
      <w:r w:rsidRPr="0076211C">
        <w:rPr>
          <w:rStyle w:val="a6"/>
          <w:b w:val="0"/>
          <w:bCs w:val="0"/>
        </w:rPr>
        <w:lastRenderedPageBreak/>
        <w:t>розробка посадових інструкцій</w:t>
      </w:r>
      <w:r w:rsidRPr="0076211C">
        <w:t xml:space="preserve"> для кожного співробітника з чітким визначенням обов</w:t>
      </w:r>
      <w:r w:rsidR="00DF08F5" w:rsidRPr="0076211C">
        <w:t>’</w:t>
      </w:r>
      <w:r w:rsidRPr="0076211C">
        <w:t>язків та відповідальності,</w:t>
      </w:r>
    </w:p>
    <w:p w:rsidR="0056051E" w:rsidRPr="0076211C" w:rsidRDefault="001B6BC0" w:rsidP="00721756">
      <w:pPr>
        <w:pStyle w:val="af0"/>
        <w:numPr>
          <w:ilvl w:val="0"/>
          <w:numId w:val="49"/>
        </w:numPr>
        <w:spacing w:before="0" w:after="0"/>
        <w:ind w:left="0" w:firstLine="709"/>
      </w:pPr>
      <w:r w:rsidRPr="0076211C">
        <w:rPr>
          <w:rStyle w:val="a6"/>
          <w:b w:val="0"/>
          <w:bCs w:val="0"/>
        </w:rPr>
        <w:t>впровадження системи електронного документообігу</w:t>
      </w:r>
      <w:r w:rsidRPr="0076211C">
        <w:t xml:space="preserve"> для підвищення прозорості та контролю за рухом документів,</w:t>
      </w:r>
    </w:p>
    <w:p w:rsidR="0056051E" w:rsidRPr="0076211C" w:rsidRDefault="001B6BC0" w:rsidP="00721756">
      <w:pPr>
        <w:pStyle w:val="af0"/>
        <w:numPr>
          <w:ilvl w:val="0"/>
          <w:numId w:val="49"/>
        </w:numPr>
        <w:spacing w:before="0" w:after="0"/>
        <w:ind w:left="0" w:firstLine="709"/>
      </w:pPr>
      <w:r w:rsidRPr="0076211C">
        <w:rPr>
          <w:rStyle w:val="a6"/>
          <w:b w:val="0"/>
          <w:bCs w:val="0"/>
        </w:rPr>
        <w:t>проведення регулярних тренінгів</w:t>
      </w:r>
      <w:r w:rsidRPr="0076211C">
        <w:t xml:space="preserve"> для співробітників з питань внутрішнього контролю та безпеки,</w:t>
      </w:r>
    </w:p>
    <w:p w:rsidR="005E4E24" w:rsidRPr="0076211C" w:rsidRDefault="001B6BC0" w:rsidP="00721756">
      <w:pPr>
        <w:pStyle w:val="af0"/>
        <w:numPr>
          <w:ilvl w:val="0"/>
          <w:numId w:val="49"/>
        </w:numPr>
        <w:spacing w:before="0" w:after="0"/>
        <w:ind w:left="0" w:firstLine="709"/>
      </w:pPr>
      <w:r w:rsidRPr="0076211C">
        <w:rPr>
          <w:rStyle w:val="a6"/>
          <w:b w:val="0"/>
          <w:bCs w:val="0"/>
        </w:rPr>
        <w:t>створення системи збору та аналізу зворотного зв</w:t>
      </w:r>
      <w:r w:rsidR="00DF08F5" w:rsidRPr="0076211C">
        <w:rPr>
          <w:rStyle w:val="a6"/>
          <w:b w:val="0"/>
          <w:bCs w:val="0"/>
        </w:rPr>
        <w:t>’</w:t>
      </w:r>
      <w:r w:rsidRPr="0076211C">
        <w:rPr>
          <w:rStyle w:val="a6"/>
          <w:b w:val="0"/>
          <w:bCs w:val="0"/>
        </w:rPr>
        <w:t>язку</w:t>
      </w:r>
      <w:r w:rsidRPr="0076211C">
        <w:t xml:space="preserve"> від співробітників щодо виявлених проблем та пропозицій щодо покращення.</w:t>
      </w:r>
    </w:p>
    <w:p w:rsidR="005E4E24" w:rsidRPr="0076211C" w:rsidRDefault="001B6BC0" w:rsidP="00394A80">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Значення законодавчого забезпечення для внутрішнього контролю  та безпеки бізнесу:</w:t>
      </w:r>
    </w:p>
    <w:p w:rsidR="0056051E" w:rsidRPr="0076211C" w:rsidRDefault="001B6BC0" w:rsidP="00721756">
      <w:pPr>
        <w:pStyle w:val="af0"/>
        <w:numPr>
          <w:ilvl w:val="0"/>
          <w:numId w:val="49"/>
        </w:numPr>
        <w:spacing w:before="0" w:after="0"/>
        <w:ind w:left="0" w:firstLine="709"/>
      </w:pPr>
      <w:r w:rsidRPr="0076211C">
        <w:rPr>
          <w:rStyle w:val="a6"/>
          <w:b w:val="0"/>
          <w:bCs w:val="0"/>
        </w:rPr>
        <w:t>встановлення мінімальних стандартів:</w:t>
      </w:r>
      <w:r w:rsidRPr="0076211C">
        <w:t xml:space="preserve"> закони визначають обов</w:t>
      </w:r>
      <w:r w:rsidR="00DF08F5" w:rsidRPr="0076211C">
        <w:t>’</w:t>
      </w:r>
      <w:r w:rsidRPr="0076211C">
        <w:t>язкові вимоги до організації обліку, звітності, внутрішнього контролю тощо,</w:t>
      </w:r>
    </w:p>
    <w:p w:rsidR="00394A80" w:rsidRPr="0076211C" w:rsidRDefault="001B6BC0" w:rsidP="00721756">
      <w:pPr>
        <w:pStyle w:val="af0"/>
        <w:numPr>
          <w:ilvl w:val="0"/>
          <w:numId w:val="49"/>
        </w:numPr>
        <w:spacing w:before="0" w:after="0"/>
        <w:ind w:left="0" w:firstLine="709"/>
      </w:pPr>
      <w:r w:rsidRPr="0076211C">
        <w:rPr>
          <w:rStyle w:val="a6"/>
          <w:b w:val="0"/>
          <w:bCs w:val="0"/>
        </w:rPr>
        <w:t>захист прав та інтересів учасників господарських відносин:</w:t>
      </w:r>
      <w:r w:rsidRPr="0076211C">
        <w:t xml:space="preserve"> законодавство забезпечує рівні умови для всіх учасників ринку,</w:t>
      </w:r>
    </w:p>
    <w:p w:rsidR="00394A80" w:rsidRPr="0076211C" w:rsidRDefault="00FF3D66" w:rsidP="00721756">
      <w:pPr>
        <w:pStyle w:val="af0"/>
        <w:numPr>
          <w:ilvl w:val="0"/>
          <w:numId w:val="49"/>
        </w:numPr>
        <w:spacing w:before="0" w:after="0"/>
        <w:ind w:left="0" w:firstLine="709"/>
      </w:pPr>
      <w:r w:rsidRPr="0076211C">
        <w:rPr>
          <w:rStyle w:val="a6"/>
          <w:b w:val="0"/>
          <w:bCs w:val="0"/>
        </w:rPr>
        <w:t>створення стабільного бізнес-</w:t>
      </w:r>
      <w:r w:rsidR="001B6BC0" w:rsidRPr="0076211C">
        <w:rPr>
          <w:rStyle w:val="a6"/>
          <w:b w:val="0"/>
          <w:bCs w:val="0"/>
        </w:rPr>
        <w:t>середовища:</w:t>
      </w:r>
      <w:r w:rsidR="001B6BC0" w:rsidRPr="0076211C">
        <w:t xml:space="preserve"> чіткі та зрозумілі правила гри сприяють розвитку підприємництва,</w:t>
      </w:r>
    </w:p>
    <w:p w:rsidR="005E4E24" w:rsidRPr="0076211C" w:rsidRDefault="001B6BC0" w:rsidP="00721756">
      <w:pPr>
        <w:pStyle w:val="af0"/>
        <w:numPr>
          <w:ilvl w:val="0"/>
          <w:numId w:val="49"/>
        </w:numPr>
        <w:spacing w:before="0" w:after="0"/>
        <w:ind w:left="0" w:firstLine="709"/>
      </w:pPr>
      <w:r w:rsidRPr="0076211C">
        <w:rPr>
          <w:rStyle w:val="a6"/>
          <w:b w:val="0"/>
          <w:bCs w:val="0"/>
        </w:rPr>
        <w:t>забезпечення прозорості діяльності підприємств:</w:t>
      </w:r>
      <w:r w:rsidRPr="0076211C">
        <w:t xml:space="preserve"> публічність фінансової звітності та інших видів інформації підвищує довіру інвесторів.</w:t>
      </w:r>
    </w:p>
    <w:p w:rsidR="005E4E24" w:rsidRPr="0076211C" w:rsidRDefault="001B6BC0" w:rsidP="00394A80">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Виклики дотримання законодавства: п</w:t>
      </w:r>
      <w:r w:rsidRPr="0076211C">
        <w:rPr>
          <w:rStyle w:val="a6"/>
          <w:bCs w:val="0"/>
          <w:sz w:val="28"/>
          <w:szCs w:val="28"/>
        </w:rPr>
        <w:t>остійна зміна законодавства:</w:t>
      </w:r>
      <w:r w:rsidRPr="0076211C">
        <w:rPr>
          <w:b w:val="0"/>
          <w:sz w:val="28"/>
          <w:szCs w:val="28"/>
        </w:rPr>
        <w:t xml:space="preserve"> створює необхідність постійного моніторингу змін у законодавстві та адаптації до них внутрішніх процедур, с</w:t>
      </w:r>
      <w:r w:rsidRPr="0076211C">
        <w:rPr>
          <w:rStyle w:val="a6"/>
          <w:bCs w:val="0"/>
          <w:sz w:val="28"/>
          <w:szCs w:val="28"/>
        </w:rPr>
        <w:t>кладність законодавства – в</w:t>
      </w:r>
      <w:r w:rsidR="00394A80" w:rsidRPr="0076211C">
        <w:rPr>
          <w:b w:val="0"/>
          <w:sz w:val="28"/>
          <w:szCs w:val="28"/>
        </w:rPr>
        <w:t>елика кількість нормативно-</w:t>
      </w:r>
      <w:r w:rsidRPr="0076211C">
        <w:rPr>
          <w:b w:val="0"/>
          <w:sz w:val="28"/>
          <w:szCs w:val="28"/>
        </w:rPr>
        <w:t>правових актів, що регулюють різні аспекти діяльності підприємства, необхідність дотримання міжнародних стандартів бухгалтерського обліку та аудиту.</w:t>
      </w:r>
    </w:p>
    <w:p w:rsidR="005E4E24" w:rsidRPr="0076211C" w:rsidRDefault="001B6BC0" w:rsidP="00394A80">
      <w:pPr>
        <w:pStyle w:val="ae"/>
        <w:spacing w:beforeAutospacing="0" w:afterAutospacing="0"/>
        <w:ind w:firstLine="709"/>
        <w:jc w:val="both"/>
        <w:rPr>
          <w:sz w:val="28"/>
          <w:szCs w:val="28"/>
          <w:lang w:val="uk-UA"/>
        </w:rPr>
      </w:pPr>
      <w:r w:rsidRPr="0076211C">
        <w:rPr>
          <w:sz w:val="28"/>
          <w:szCs w:val="28"/>
          <w:lang w:val="uk-UA"/>
        </w:rPr>
        <w:t>Методичне забезпечення – це сукупність документів, інструкцій, процедур та алгоритмів, які детально описують, як здійснювати конкретні дії в межах системи внутрішньо</w:t>
      </w:r>
      <w:r w:rsidR="00394A80" w:rsidRPr="0076211C">
        <w:rPr>
          <w:sz w:val="28"/>
          <w:szCs w:val="28"/>
          <w:lang w:val="uk-UA"/>
        </w:rPr>
        <w:t xml:space="preserve">го контролю. Воно є своєрідним </w:t>
      </w:r>
      <w:r w:rsidR="00394A80" w:rsidRPr="0076211C">
        <w:rPr>
          <w:lang w:val="uk-UA" w:eastAsia="ar-SA"/>
        </w:rPr>
        <w:t>«</w:t>
      </w:r>
      <w:r w:rsidR="00394A80" w:rsidRPr="0076211C">
        <w:rPr>
          <w:sz w:val="28"/>
          <w:szCs w:val="28"/>
          <w:lang w:val="uk-UA"/>
        </w:rPr>
        <w:t>посібником</w:t>
      </w:r>
      <w:r w:rsidR="00394A80" w:rsidRPr="0076211C">
        <w:rPr>
          <w:lang w:val="uk-UA" w:eastAsia="ar-SA"/>
        </w:rPr>
        <w:t>»</w:t>
      </w:r>
      <w:r w:rsidRPr="0076211C">
        <w:rPr>
          <w:sz w:val="28"/>
          <w:szCs w:val="28"/>
          <w:lang w:val="uk-UA"/>
        </w:rPr>
        <w:t xml:space="preserve"> для співробітників, який допомагає їм виконувати свої обов</w:t>
      </w:r>
      <w:r w:rsidR="00DF08F5" w:rsidRPr="0076211C">
        <w:rPr>
          <w:sz w:val="28"/>
          <w:szCs w:val="28"/>
          <w:lang w:val="uk-UA"/>
        </w:rPr>
        <w:t>’</w:t>
      </w:r>
      <w:r w:rsidRPr="0076211C">
        <w:rPr>
          <w:sz w:val="28"/>
          <w:szCs w:val="28"/>
          <w:lang w:val="uk-UA"/>
        </w:rPr>
        <w:t>язки відповідно до встановлених стандартів.</w:t>
      </w:r>
    </w:p>
    <w:p w:rsidR="005E4E24" w:rsidRPr="0076211C" w:rsidRDefault="001B6BC0" w:rsidP="00394A80">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Значення методичного забезпечення для внутрішнього контролю та безпеки бізнесу полягає в:</w:t>
      </w:r>
    </w:p>
    <w:p w:rsidR="00394A80" w:rsidRPr="0076211C" w:rsidRDefault="001B6BC0" w:rsidP="00721756">
      <w:pPr>
        <w:pStyle w:val="af0"/>
        <w:numPr>
          <w:ilvl w:val="0"/>
          <w:numId w:val="50"/>
        </w:numPr>
        <w:spacing w:before="0" w:after="0"/>
        <w:ind w:left="0" w:firstLine="709"/>
      </w:pPr>
      <w:r w:rsidRPr="0076211C">
        <w:rPr>
          <w:rStyle w:val="a6"/>
          <w:b w:val="0"/>
          <w:bCs w:val="0"/>
        </w:rPr>
        <w:t xml:space="preserve">єдиному підході </w:t>
      </w:r>
      <w:r w:rsidRPr="0076211C">
        <w:t>до виконання всіх робіт, що сприяє підвищенню ефективності та якості,</w:t>
      </w:r>
    </w:p>
    <w:p w:rsidR="00394A80" w:rsidRPr="0076211C" w:rsidRDefault="001B6BC0" w:rsidP="00721756">
      <w:pPr>
        <w:pStyle w:val="af0"/>
        <w:numPr>
          <w:ilvl w:val="0"/>
          <w:numId w:val="50"/>
        </w:numPr>
        <w:spacing w:before="0" w:after="0"/>
        <w:ind w:left="0" w:firstLine="709"/>
      </w:pPr>
      <w:r w:rsidRPr="0076211C">
        <w:rPr>
          <w:rStyle w:val="a6"/>
          <w:b w:val="0"/>
          <w:bCs w:val="0"/>
        </w:rPr>
        <w:t>зменшенні помилок, бо д</w:t>
      </w:r>
      <w:r w:rsidRPr="0076211C">
        <w:t>етальні інструкції мінімізують ймовірність виникнення помилок,</w:t>
      </w:r>
    </w:p>
    <w:p w:rsidR="00394A80" w:rsidRPr="0076211C" w:rsidRDefault="001B6BC0" w:rsidP="00721756">
      <w:pPr>
        <w:pStyle w:val="af0"/>
        <w:numPr>
          <w:ilvl w:val="0"/>
          <w:numId w:val="50"/>
        </w:numPr>
        <w:spacing w:before="0" w:after="0"/>
        <w:ind w:left="0" w:firstLine="709"/>
      </w:pPr>
      <w:r w:rsidRPr="0076211C">
        <w:rPr>
          <w:rStyle w:val="a6"/>
          <w:b w:val="0"/>
          <w:bCs w:val="0"/>
        </w:rPr>
        <w:t>н</w:t>
      </w:r>
      <w:r w:rsidRPr="0076211C">
        <w:t>аявність чітких методичних матеріалів дозволяє швидко адаптувати нових співробітників до роботи,</w:t>
      </w:r>
    </w:p>
    <w:p w:rsidR="005E4E24" w:rsidRPr="0076211C" w:rsidRDefault="001B6BC0" w:rsidP="00721756">
      <w:pPr>
        <w:pStyle w:val="af0"/>
        <w:numPr>
          <w:ilvl w:val="0"/>
          <w:numId w:val="50"/>
        </w:numPr>
        <w:spacing w:before="0" w:after="0"/>
        <w:ind w:left="0" w:firstLine="709"/>
      </w:pPr>
      <w:r w:rsidRPr="0076211C">
        <w:t>детальний опис процедур сприяє підвищенню прозорості діяльності організації.</w:t>
      </w:r>
    </w:p>
    <w:p w:rsidR="005E4E24" w:rsidRPr="0076211C" w:rsidRDefault="001B6BC0" w:rsidP="00394A80">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 xml:space="preserve">Вимоги до методичного забезпечення: методичні матеріали повинні постійно оновлюватися з урахуванням змін у законодавстві, внутрішніх процедурах та технологіях, повинні бути доступні для всіх співробітників, які їх потребують, інструкції повинні бути написані простою і зрозумілою мовою, без використання спеціальних термінів. Методичні матеріали повинні </w:t>
      </w:r>
      <w:r w:rsidRPr="0076211C">
        <w:rPr>
          <w:b w:val="0"/>
          <w:sz w:val="28"/>
          <w:szCs w:val="28"/>
        </w:rPr>
        <w:lastRenderedPageBreak/>
        <w:t>охоплювати всі аспекти діяльності організації, пов</w:t>
      </w:r>
      <w:r w:rsidR="00DF08F5" w:rsidRPr="0076211C">
        <w:rPr>
          <w:b w:val="0"/>
          <w:sz w:val="28"/>
          <w:szCs w:val="28"/>
        </w:rPr>
        <w:t>’</w:t>
      </w:r>
      <w:r w:rsidRPr="0076211C">
        <w:rPr>
          <w:b w:val="0"/>
          <w:sz w:val="28"/>
          <w:szCs w:val="28"/>
        </w:rPr>
        <w:t>язані з внутрішнім контролем.</w:t>
      </w:r>
    </w:p>
    <w:p w:rsidR="005E4E24" w:rsidRPr="0076211C" w:rsidRDefault="001B6BC0" w:rsidP="00394A80">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Приклади використання методичного забезпечення:</w:t>
      </w:r>
    </w:p>
    <w:p w:rsidR="005E4E24" w:rsidRPr="0076211C" w:rsidRDefault="001B6BC0" w:rsidP="00721756">
      <w:pPr>
        <w:numPr>
          <w:ilvl w:val="0"/>
          <w:numId w:val="7"/>
        </w:numPr>
        <w:spacing w:before="0" w:after="0"/>
        <w:ind w:firstLine="709"/>
      </w:pPr>
      <w:r w:rsidRPr="0076211C">
        <w:rPr>
          <w:rStyle w:val="a6"/>
          <w:b w:val="0"/>
          <w:bCs w:val="0"/>
        </w:rPr>
        <w:t>Розробка стандартних операційних процедур (СОП)</w:t>
      </w:r>
      <w:r w:rsidRPr="0076211C">
        <w:t xml:space="preserve"> для виконання різних видів робіт.</w:t>
      </w:r>
    </w:p>
    <w:p w:rsidR="005E4E24" w:rsidRPr="0076211C" w:rsidRDefault="00394A80" w:rsidP="00721756">
      <w:pPr>
        <w:numPr>
          <w:ilvl w:val="0"/>
          <w:numId w:val="7"/>
        </w:numPr>
        <w:spacing w:before="0" w:after="0"/>
        <w:ind w:firstLine="709"/>
      </w:pPr>
      <w:r w:rsidRPr="0076211C">
        <w:rPr>
          <w:rStyle w:val="a6"/>
          <w:b w:val="0"/>
          <w:bCs w:val="0"/>
        </w:rPr>
        <w:t>Створення чек-</w:t>
      </w:r>
      <w:r w:rsidR="001B6BC0" w:rsidRPr="0076211C">
        <w:rPr>
          <w:rStyle w:val="a6"/>
          <w:b w:val="0"/>
          <w:bCs w:val="0"/>
        </w:rPr>
        <w:t>листів</w:t>
      </w:r>
      <w:r w:rsidR="001B6BC0" w:rsidRPr="0076211C">
        <w:t xml:space="preserve"> для контролю якості виконання робіт.</w:t>
      </w:r>
    </w:p>
    <w:p w:rsidR="005E4E24" w:rsidRPr="0076211C" w:rsidRDefault="001B6BC0" w:rsidP="00721756">
      <w:pPr>
        <w:numPr>
          <w:ilvl w:val="0"/>
          <w:numId w:val="7"/>
        </w:numPr>
        <w:spacing w:before="0" w:after="0"/>
        <w:ind w:firstLine="709"/>
      </w:pPr>
      <w:r w:rsidRPr="0076211C">
        <w:rPr>
          <w:rStyle w:val="a6"/>
          <w:b w:val="0"/>
          <w:bCs w:val="0"/>
        </w:rPr>
        <w:t>Розробка алгоритмів</w:t>
      </w:r>
      <w:r w:rsidRPr="0076211C">
        <w:t xml:space="preserve"> для прийняття рішень в нестандартних ситуаціях.</w:t>
      </w:r>
    </w:p>
    <w:p w:rsidR="005E4E24" w:rsidRPr="0076211C" w:rsidRDefault="001B6BC0" w:rsidP="00721756">
      <w:pPr>
        <w:numPr>
          <w:ilvl w:val="0"/>
          <w:numId w:val="7"/>
        </w:numPr>
        <w:spacing w:before="0" w:after="0"/>
        <w:ind w:firstLine="709"/>
      </w:pPr>
      <w:r w:rsidRPr="0076211C">
        <w:rPr>
          <w:rStyle w:val="a6"/>
          <w:b w:val="0"/>
          <w:bCs w:val="0"/>
        </w:rPr>
        <w:t>Створення бази знань</w:t>
      </w:r>
      <w:r w:rsidRPr="0076211C">
        <w:t xml:space="preserve"> з питань внутрішнього контролю.</w:t>
      </w:r>
    </w:p>
    <w:p w:rsidR="005E4E24" w:rsidRPr="0076211C" w:rsidRDefault="001B6BC0" w:rsidP="00394A80">
      <w:pPr>
        <w:pStyle w:val="ae"/>
        <w:spacing w:beforeAutospacing="0" w:afterAutospacing="0"/>
        <w:ind w:firstLine="709"/>
        <w:jc w:val="both"/>
        <w:rPr>
          <w:rStyle w:val="a6"/>
          <w:b w:val="0"/>
          <w:bCs w:val="0"/>
          <w:sz w:val="28"/>
          <w:szCs w:val="28"/>
          <w:lang w:val="uk-UA"/>
        </w:rPr>
      </w:pPr>
      <w:r w:rsidRPr="0076211C">
        <w:rPr>
          <w:rStyle w:val="a6"/>
          <w:b w:val="0"/>
          <w:bCs w:val="0"/>
          <w:sz w:val="28"/>
          <w:szCs w:val="28"/>
          <w:lang w:val="uk-UA"/>
        </w:rPr>
        <w:t>Інформаційне забезпечення є невід</w:t>
      </w:r>
      <w:r w:rsidR="002A0F07" w:rsidRPr="0076211C">
        <w:rPr>
          <w:rStyle w:val="a6"/>
          <w:b w:val="0"/>
          <w:bCs w:val="0"/>
          <w:sz w:val="28"/>
          <w:szCs w:val="28"/>
          <w:lang w:val="uk-UA"/>
        </w:rPr>
        <w:t>дільною</w:t>
      </w:r>
      <w:r w:rsidRPr="0076211C">
        <w:rPr>
          <w:rStyle w:val="a6"/>
          <w:b w:val="0"/>
          <w:bCs w:val="0"/>
          <w:sz w:val="28"/>
          <w:szCs w:val="28"/>
          <w:lang w:val="uk-UA"/>
        </w:rPr>
        <w:t xml:space="preserve"> частиною сучасних систем внутрішнього контролю. Воно передбачає використання інформаційних технологій для збору, обробки, зберігання та аналізу даних, необхідних для прийняття обґрунтованих управлінських рішень та забезпечення ефективної роботи організації.</w:t>
      </w:r>
    </w:p>
    <w:p w:rsidR="005E4E24" w:rsidRPr="0076211C" w:rsidRDefault="001B6BC0" w:rsidP="00394A80">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Роль інформаційного забезпечення у внутрішньому контролі полягає в:</w:t>
      </w:r>
    </w:p>
    <w:p w:rsidR="00394A80" w:rsidRPr="0076211C" w:rsidRDefault="001B6BC0" w:rsidP="00721756">
      <w:pPr>
        <w:pStyle w:val="af0"/>
        <w:numPr>
          <w:ilvl w:val="0"/>
          <w:numId w:val="51"/>
        </w:numPr>
        <w:spacing w:before="0" w:after="0"/>
        <w:ind w:left="0" w:firstLine="709"/>
      </w:pPr>
      <w:r w:rsidRPr="0076211C">
        <w:rPr>
          <w:rStyle w:val="a6"/>
          <w:b w:val="0"/>
          <w:bCs w:val="0"/>
        </w:rPr>
        <w:t>автоматизації процесів, з</w:t>
      </w:r>
      <w:r w:rsidRPr="0076211C">
        <w:t>меншення кількості ручних операцій, що знижує ризик помилок,</w:t>
      </w:r>
    </w:p>
    <w:p w:rsidR="00394A80" w:rsidRPr="0076211C" w:rsidRDefault="001B6BC0" w:rsidP="00721756">
      <w:pPr>
        <w:pStyle w:val="af0"/>
        <w:numPr>
          <w:ilvl w:val="0"/>
          <w:numId w:val="51"/>
        </w:numPr>
        <w:spacing w:before="0" w:after="0"/>
        <w:ind w:left="0" w:firstLine="709"/>
      </w:pPr>
      <w:r w:rsidRPr="0076211C">
        <w:rPr>
          <w:rStyle w:val="a6"/>
          <w:b w:val="0"/>
          <w:bCs w:val="0"/>
        </w:rPr>
        <w:t xml:space="preserve">підвищенні ефективності, </w:t>
      </w:r>
      <w:r w:rsidR="002A0F07" w:rsidRPr="0076211C">
        <w:rPr>
          <w:rStyle w:val="a6"/>
          <w:b w:val="0"/>
          <w:bCs w:val="0"/>
        </w:rPr>
        <w:t>шляхом</w:t>
      </w:r>
      <w:r w:rsidRPr="0076211C">
        <w:rPr>
          <w:rStyle w:val="a6"/>
          <w:b w:val="0"/>
          <w:bCs w:val="0"/>
        </w:rPr>
        <w:t xml:space="preserve"> ш</w:t>
      </w:r>
      <w:r w:rsidRPr="0076211C">
        <w:t>видкого отримання необхідної інформації для прийняття рішень,</w:t>
      </w:r>
    </w:p>
    <w:p w:rsidR="00394A80" w:rsidRPr="0076211C" w:rsidRDefault="001B6BC0" w:rsidP="00721756">
      <w:pPr>
        <w:pStyle w:val="af0"/>
        <w:numPr>
          <w:ilvl w:val="0"/>
          <w:numId w:val="51"/>
        </w:numPr>
        <w:spacing w:before="0" w:after="0"/>
        <w:ind w:left="0" w:firstLine="709"/>
      </w:pPr>
      <w:r w:rsidRPr="0076211C">
        <w:rPr>
          <w:rStyle w:val="a6"/>
          <w:b w:val="0"/>
          <w:bCs w:val="0"/>
        </w:rPr>
        <w:t xml:space="preserve">поліпшенні якості даних, </w:t>
      </w:r>
      <w:proofErr w:type="spellStart"/>
      <w:r w:rsidR="002A0F07" w:rsidRPr="0076211C">
        <w:rPr>
          <w:rStyle w:val="a6"/>
          <w:b w:val="0"/>
          <w:bCs w:val="0"/>
        </w:rPr>
        <w:t>щляхом</w:t>
      </w:r>
      <w:proofErr w:type="spellEnd"/>
      <w:r w:rsidRPr="0076211C">
        <w:rPr>
          <w:rStyle w:val="a6"/>
          <w:b w:val="0"/>
          <w:bCs w:val="0"/>
        </w:rPr>
        <w:t xml:space="preserve"> з</w:t>
      </w:r>
      <w:r w:rsidRPr="0076211C">
        <w:t>абезпечення точності та повноти даних,</w:t>
      </w:r>
    </w:p>
    <w:p w:rsidR="00394A80" w:rsidRPr="0076211C" w:rsidRDefault="001B6BC0" w:rsidP="00721756">
      <w:pPr>
        <w:pStyle w:val="af0"/>
        <w:numPr>
          <w:ilvl w:val="0"/>
          <w:numId w:val="51"/>
        </w:numPr>
        <w:spacing w:before="0" w:after="0"/>
        <w:ind w:left="0" w:firstLine="709"/>
      </w:pPr>
      <w:r w:rsidRPr="0076211C">
        <w:rPr>
          <w:rStyle w:val="a6"/>
          <w:b w:val="0"/>
          <w:bCs w:val="0"/>
        </w:rPr>
        <w:t>підвищенні рівня безпеки, шляхом з</w:t>
      </w:r>
      <w:r w:rsidRPr="0076211C">
        <w:t>ахисту інформац</w:t>
      </w:r>
      <w:r w:rsidR="00394A80" w:rsidRPr="0076211C">
        <w:t xml:space="preserve">ії від </w:t>
      </w:r>
      <w:proofErr w:type="spellStart"/>
      <w:r w:rsidR="00394A80" w:rsidRPr="0076211C">
        <w:t>несанкційованого</w:t>
      </w:r>
      <w:proofErr w:type="spellEnd"/>
      <w:r w:rsidR="00394A80" w:rsidRPr="0076211C">
        <w:t xml:space="preserve"> доступу,</w:t>
      </w:r>
    </w:p>
    <w:p w:rsidR="005E4E24" w:rsidRPr="0076211C" w:rsidRDefault="001B6BC0" w:rsidP="00721756">
      <w:pPr>
        <w:pStyle w:val="af0"/>
        <w:numPr>
          <w:ilvl w:val="0"/>
          <w:numId w:val="51"/>
        </w:numPr>
        <w:spacing w:before="0" w:after="0"/>
        <w:ind w:left="0" w:firstLine="709"/>
      </w:pPr>
      <w:r w:rsidRPr="0076211C">
        <w:rPr>
          <w:rStyle w:val="a6"/>
          <w:b w:val="0"/>
          <w:bCs w:val="0"/>
        </w:rPr>
        <w:t>підтримці прийняття обґрунтованих рішень, за рахунок н</w:t>
      </w:r>
      <w:r w:rsidRPr="0076211C">
        <w:t>адання аналітичної інформації для прийняття управлінських рішень.</w:t>
      </w:r>
    </w:p>
    <w:p w:rsidR="005E4E24" w:rsidRPr="0076211C" w:rsidRDefault="001B6BC0" w:rsidP="00394A80">
      <w:pPr>
        <w:pStyle w:val="3"/>
        <w:keepNext w:val="0"/>
        <w:overflowPunct/>
        <w:autoSpaceDE/>
        <w:autoSpaceDN/>
        <w:adjustRightInd/>
        <w:spacing w:before="0" w:after="0"/>
        <w:ind w:left="0" w:firstLine="709"/>
        <w:jc w:val="both"/>
        <w:textAlignment w:val="auto"/>
        <w:rPr>
          <w:b w:val="0"/>
          <w:sz w:val="28"/>
          <w:szCs w:val="28"/>
        </w:rPr>
      </w:pPr>
      <w:r w:rsidRPr="0076211C">
        <w:rPr>
          <w:b w:val="0"/>
          <w:sz w:val="28"/>
          <w:szCs w:val="28"/>
        </w:rPr>
        <w:t>Приклади використання інформаційного забезпечення:</w:t>
      </w:r>
    </w:p>
    <w:p w:rsidR="005E4E24" w:rsidRPr="0076211C" w:rsidRDefault="001B6BC0" w:rsidP="00721756">
      <w:pPr>
        <w:numPr>
          <w:ilvl w:val="0"/>
          <w:numId w:val="8"/>
        </w:numPr>
        <w:spacing w:before="0" w:after="0"/>
        <w:ind w:firstLine="709"/>
      </w:pPr>
      <w:r w:rsidRPr="0076211C">
        <w:rPr>
          <w:rStyle w:val="a6"/>
          <w:b w:val="0"/>
          <w:bCs w:val="0"/>
        </w:rPr>
        <w:t>Системи контролю доступу:</w:t>
      </w:r>
      <w:r w:rsidRPr="0076211C">
        <w:t xml:space="preserve"> обмеження доступу до інформаційних ресурсів лише авторизованим користувачам.</w:t>
      </w:r>
    </w:p>
    <w:p w:rsidR="005E4E24" w:rsidRPr="0076211C" w:rsidRDefault="001B6BC0" w:rsidP="00721756">
      <w:pPr>
        <w:numPr>
          <w:ilvl w:val="0"/>
          <w:numId w:val="8"/>
        </w:numPr>
        <w:spacing w:before="0" w:after="0"/>
        <w:ind w:firstLine="709"/>
      </w:pPr>
      <w:r w:rsidRPr="0076211C">
        <w:rPr>
          <w:rStyle w:val="a6"/>
          <w:b w:val="0"/>
          <w:bCs w:val="0"/>
        </w:rPr>
        <w:t>Системи електронного документообігу:</w:t>
      </w:r>
      <w:r w:rsidRPr="0076211C">
        <w:t xml:space="preserve"> автоматизація процесу обробки документів, забезпечення їхньої цілісності та доступності.</w:t>
      </w:r>
    </w:p>
    <w:p w:rsidR="005E4E24" w:rsidRPr="0076211C" w:rsidRDefault="001B6BC0" w:rsidP="00721756">
      <w:pPr>
        <w:numPr>
          <w:ilvl w:val="0"/>
          <w:numId w:val="8"/>
        </w:numPr>
        <w:spacing w:before="0" w:after="0"/>
        <w:ind w:firstLine="709"/>
      </w:pPr>
      <w:r w:rsidRPr="0076211C">
        <w:rPr>
          <w:rStyle w:val="a6"/>
          <w:b w:val="0"/>
          <w:bCs w:val="0"/>
        </w:rPr>
        <w:t>Системи відеоспостереження:</w:t>
      </w:r>
      <w:r w:rsidRPr="0076211C">
        <w:t xml:space="preserve"> контроль за доступом на територію підприємства, моніторинг виробничих процесів.</w:t>
      </w:r>
    </w:p>
    <w:p w:rsidR="005E4E24" w:rsidRPr="0076211C" w:rsidRDefault="001B6BC0" w:rsidP="00721756">
      <w:pPr>
        <w:numPr>
          <w:ilvl w:val="0"/>
          <w:numId w:val="8"/>
        </w:numPr>
        <w:spacing w:before="0" w:after="0"/>
        <w:ind w:firstLine="709"/>
      </w:pPr>
      <w:r w:rsidRPr="0076211C">
        <w:rPr>
          <w:rStyle w:val="a6"/>
          <w:b w:val="0"/>
          <w:bCs w:val="0"/>
        </w:rPr>
        <w:t>Системи аналізу фінансової звітності:</w:t>
      </w:r>
      <w:r w:rsidRPr="0076211C">
        <w:t xml:space="preserve"> виявлення відхилень від планових показників, виявлення ознак шахрайства.</w:t>
      </w:r>
    </w:p>
    <w:p w:rsidR="005E4E24" w:rsidRPr="0076211C" w:rsidRDefault="002A0F07" w:rsidP="00721756">
      <w:pPr>
        <w:numPr>
          <w:ilvl w:val="0"/>
          <w:numId w:val="8"/>
        </w:numPr>
        <w:spacing w:before="0" w:after="0"/>
        <w:ind w:firstLine="709"/>
        <w:rPr>
          <w:rFonts w:eastAsiaTheme="minorEastAsia"/>
          <w:lang w:eastAsia="en-US"/>
        </w:rPr>
      </w:pPr>
      <w:r w:rsidRPr="0076211C">
        <w:rPr>
          <w:rStyle w:val="a6"/>
          <w:b w:val="0"/>
          <w:bCs w:val="0"/>
        </w:rPr>
        <w:t xml:space="preserve">Системи управління </w:t>
      </w:r>
      <w:proofErr w:type="spellStart"/>
      <w:r w:rsidRPr="0076211C">
        <w:rPr>
          <w:rStyle w:val="a6"/>
          <w:b w:val="0"/>
          <w:bCs w:val="0"/>
        </w:rPr>
        <w:t>проє</w:t>
      </w:r>
      <w:r w:rsidR="001B6BC0" w:rsidRPr="0076211C">
        <w:rPr>
          <w:rStyle w:val="a6"/>
          <w:b w:val="0"/>
          <w:bCs w:val="0"/>
        </w:rPr>
        <w:t>ктами</w:t>
      </w:r>
      <w:proofErr w:type="spellEnd"/>
      <w:r w:rsidR="001B6BC0" w:rsidRPr="0076211C">
        <w:rPr>
          <w:rStyle w:val="a6"/>
          <w:b w:val="0"/>
          <w:bCs w:val="0"/>
        </w:rPr>
        <w:t>:</w:t>
      </w:r>
      <w:r w:rsidRPr="0076211C">
        <w:t xml:space="preserve"> контроль за виконанням </w:t>
      </w:r>
      <w:proofErr w:type="spellStart"/>
      <w:r w:rsidRPr="0076211C">
        <w:t>проє</w:t>
      </w:r>
      <w:r w:rsidR="001B6BC0" w:rsidRPr="0076211C">
        <w:t>ктів</w:t>
      </w:r>
      <w:proofErr w:type="spellEnd"/>
      <w:r w:rsidR="001B6BC0" w:rsidRPr="0076211C">
        <w:t>, оцінка ефективності використання ресурсів.</w:t>
      </w:r>
    </w:p>
    <w:p w:rsidR="00394A80" w:rsidRPr="0076211C" w:rsidRDefault="00394A80" w:rsidP="00394A80">
      <w:pPr>
        <w:spacing w:before="0" w:after="0"/>
        <w:ind w:left="709" w:firstLine="0"/>
        <w:rPr>
          <w:rFonts w:eastAsiaTheme="minorEastAsia"/>
          <w:lang w:eastAsia="en-US"/>
        </w:rPr>
      </w:pPr>
    </w:p>
    <w:p w:rsidR="005E4E24" w:rsidRPr="0076211C" w:rsidRDefault="001B6BC0" w:rsidP="00394A80">
      <w:pPr>
        <w:spacing w:before="0" w:after="0"/>
        <w:ind w:firstLine="709"/>
      </w:pPr>
      <w:r w:rsidRPr="0076211C">
        <w:t xml:space="preserve"> Посилання на програмний матеріал для опрацювання в СЕЗН ЗНУ:</w:t>
      </w:r>
    </w:p>
    <w:p w:rsidR="00394A80" w:rsidRPr="0076211C" w:rsidRDefault="00394A80" w:rsidP="00394A80">
      <w:pPr>
        <w:spacing w:before="0" w:after="0"/>
        <w:ind w:firstLine="709"/>
      </w:pPr>
    </w:p>
    <w:p w:rsidR="005E4E24" w:rsidRPr="0076211C" w:rsidRDefault="001B6BC0" w:rsidP="00394A80">
      <w:pPr>
        <w:spacing w:before="0" w:after="0"/>
        <w:ind w:firstLine="709"/>
        <w:rPr>
          <w:b/>
          <w:bCs/>
        </w:rPr>
      </w:pPr>
      <w:r w:rsidRPr="0076211C">
        <w:t xml:space="preserve">   </w:t>
      </w:r>
      <w:r w:rsidRPr="0076211C">
        <w:rPr>
          <w:rFonts w:ascii="SimSun" w:eastAsia="SimSun" w:hAnsi="SimSun" w:cs="SimSun"/>
          <w:noProof/>
          <w:sz w:val="24"/>
          <w:szCs w:val="24"/>
          <w:lang w:val="ru-RU" w:eastAsia="ru-RU"/>
        </w:rPr>
        <w:drawing>
          <wp:inline distT="0" distB="0" distL="114300" distR="114300" wp14:anchorId="4619E686" wp14:editId="6AAD807D">
            <wp:extent cx="657860" cy="657860"/>
            <wp:effectExtent l="0" t="0" r="12700" b="12700"/>
            <wp:docPr id="44" name="Изображение 44"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 44"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https://moodle.znu.edu.ua/course/view.php?id=13925</w:t>
      </w:r>
    </w:p>
    <w:p w:rsidR="005E4E24" w:rsidRPr="0076211C" w:rsidRDefault="001B6BC0">
      <w:pPr>
        <w:spacing w:before="240" w:after="120"/>
        <w:ind w:left="261" w:hanging="261"/>
        <w:jc w:val="center"/>
      </w:pPr>
      <w:r w:rsidRPr="0076211C">
        <w:rPr>
          <w:rFonts w:ascii="SimSun" w:eastAsia="SimSun" w:hAnsi="SimSun" w:cs="SimSun"/>
          <w:noProof/>
          <w:sz w:val="24"/>
          <w:szCs w:val="24"/>
          <w:lang w:val="ru-RU" w:eastAsia="ru-RU"/>
        </w:rPr>
        <w:lastRenderedPageBreak/>
        <w:drawing>
          <wp:inline distT="0" distB="0" distL="114300" distR="114300" wp14:anchorId="1D272523" wp14:editId="01C86E82">
            <wp:extent cx="767715" cy="997585"/>
            <wp:effectExtent l="0" t="0" r="9525" b="8255"/>
            <wp:docPr id="32"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11" descr="IMG_256"/>
                    <pic:cNvPicPr>
                      <a:picLocks noChangeAspect="1"/>
                    </pic:cNvPicPr>
                  </pic:nvPicPr>
                  <pic:blipFill>
                    <a:blip r:embed="rId14" cstate="print"/>
                    <a:stretch>
                      <a:fillRect/>
                    </a:stretch>
                  </pic:blipFill>
                  <pic:spPr>
                    <a:xfrm>
                      <a:off x="0" y="0"/>
                      <a:ext cx="767715" cy="997585"/>
                    </a:xfrm>
                    <a:prstGeom prst="rect">
                      <a:avLst/>
                    </a:prstGeom>
                    <a:noFill/>
                    <a:ln w="9525">
                      <a:noFill/>
                    </a:ln>
                  </pic:spPr>
                </pic:pic>
              </a:graphicData>
            </a:graphic>
          </wp:inline>
        </w:drawing>
      </w:r>
      <w:r w:rsidRPr="0076211C">
        <w:rPr>
          <w:b/>
          <w:bCs/>
        </w:rPr>
        <w:t>Контрольні запитання</w:t>
      </w:r>
    </w:p>
    <w:p w:rsidR="005E4E24" w:rsidRPr="0076211C" w:rsidRDefault="001B6BC0" w:rsidP="00721756">
      <w:pPr>
        <w:numPr>
          <w:ilvl w:val="0"/>
          <w:numId w:val="76"/>
        </w:numPr>
        <w:spacing w:before="0" w:after="0"/>
        <w:ind w:left="0" w:firstLine="709"/>
      </w:pPr>
      <w:r w:rsidRPr="0076211C">
        <w:t>Які основні елементи організаційної структури впливають на ефективність системи внутрішнього контролю?</w:t>
      </w:r>
    </w:p>
    <w:p w:rsidR="005E4E24" w:rsidRPr="0076211C" w:rsidRDefault="001B6BC0" w:rsidP="00721756">
      <w:pPr>
        <w:numPr>
          <w:ilvl w:val="0"/>
          <w:numId w:val="76"/>
        </w:numPr>
        <w:spacing w:before="0" w:after="0"/>
        <w:ind w:left="0" w:firstLine="709"/>
      </w:pPr>
      <w:r w:rsidRPr="0076211C">
        <w:t>Як розподіл обов</w:t>
      </w:r>
      <w:r w:rsidR="00DF08F5" w:rsidRPr="0076211C">
        <w:t>’</w:t>
      </w:r>
      <w:r w:rsidRPr="0076211C">
        <w:t>язків може запобігти шахрайству?</w:t>
      </w:r>
    </w:p>
    <w:p w:rsidR="005E4E24" w:rsidRPr="0076211C" w:rsidRDefault="001B6BC0" w:rsidP="00721756">
      <w:pPr>
        <w:numPr>
          <w:ilvl w:val="0"/>
          <w:numId w:val="76"/>
        </w:numPr>
        <w:spacing w:before="0" w:after="0"/>
        <w:ind w:left="0" w:firstLine="709"/>
      </w:pPr>
      <w:r w:rsidRPr="0076211C">
        <w:t>Яку роль відіграє корпоративна культура у забезпеченні внутрішнього контролю?</w:t>
      </w:r>
    </w:p>
    <w:p w:rsidR="005E4E24" w:rsidRPr="0076211C" w:rsidRDefault="001B6BC0" w:rsidP="00721756">
      <w:pPr>
        <w:numPr>
          <w:ilvl w:val="0"/>
          <w:numId w:val="76"/>
        </w:numPr>
        <w:spacing w:before="0" w:after="0"/>
        <w:ind w:left="0" w:firstLine="709"/>
      </w:pPr>
      <w:r w:rsidRPr="0076211C">
        <w:t>Які основні закони регулюють діяльність підприємств в Україні?</w:t>
      </w:r>
    </w:p>
    <w:p w:rsidR="005E4E24" w:rsidRPr="0076211C" w:rsidRDefault="001B6BC0" w:rsidP="00721756">
      <w:pPr>
        <w:numPr>
          <w:ilvl w:val="0"/>
          <w:numId w:val="76"/>
        </w:numPr>
        <w:spacing w:before="0" w:after="0"/>
        <w:ind w:left="0" w:firstLine="709"/>
      </w:pPr>
      <w:r w:rsidRPr="0076211C">
        <w:t>Як зміни в законодавстві впливають на системи внутрішнього контролю?</w:t>
      </w:r>
    </w:p>
    <w:p w:rsidR="005E4E24" w:rsidRPr="0076211C" w:rsidRDefault="001B6BC0" w:rsidP="00721756">
      <w:pPr>
        <w:numPr>
          <w:ilvl w:val="0"/>
          <w:numId w:val="76"/>
        </w:numPr>
        <w:spacing w:before="0" w:after="0"/>
        <w:ind w:left="0" w:firstLine="709"/>
      </w:pPr>
      <w:r w:rsidRPr="0076211C">
        <w:t>Які міжнародні стандарти впливають на українське законодавство у сфері внутрішнього контролю?</w:t>
      </w:r>
    </w:p>
    <w:p w:rsidR="005E4E24" w:rsidRPr="0076211C" w:rsidRDefault="001B6BC0" w:rsidP="00721756">
      <w:pPr>
        <w:numPr>
          <w:ilvl w:val="0"/>
          <w:numId w:val="76"/>
        </w:numPr>
        <w:spacing w:before="0" w:after="0"/>
        <w:ind w:left="0" w:firstLine="709"/>
      </w:pPr>
      <w:r w:rsidRPr="0076211C">
        <w:t>Які основні види методичних матеріалів використовуються в системах внутрішнього контролю?</w:t>
      </w:r>
    </w:p>
    <w:p w:rsidR="005E4E24" w:rsidRPr="0076211C" w:rsidRDefault="001B6BC0" w:rsidP="00721756">
      <w:pPr>
        <w:numPr>
          <w:ilvl w:val="0"/>
          <w:numId w:val="76"/>
        </w:numPr>
        <w:spacing w:before="0" w:after="0"/>
        <w:ind w:left="0" w:firstLine="709"/>
      </w:pPr>
      <w:r w:rsidRPr="0076211C">
        <w:t>Як часто слід оновлювати методичні матеріали?</w:t>
      </w:r>
    </w:p>
    <w:p w:rsidR="005E4E24" w:rsidRPr="0076211C" w:rsidRDefault="001B6BC0" w:rsidP="00721756">
      <w:pPr>
        <w:numPr>
          <w:ilvl w:val="0"/>
          <w:numId w:val="76"/>
        </w:numPr>
        <w:spacing w:before="0" w:after="0"/>
        <w:ind w:left="0" w:firstLine="709"/>
      </w:pPr>
      <w:r w:rsidRPr="0076211C">
        <w:t>Які критерії оцінки якості методичних матеріалів?</w:t>
      </w:r>
    </w:p>
    <w:p w:rsidR="005E4E24" w:rsidRPr="0076211C" w:rsidRDefault="001B6BC0" w:rsidP="00721756">
      <w:pPr>
        <w:numPr>
          <w:ilvl w:val="0"/>
          <w:numId w:val="76"/>
        </w:numPr>
        <w:spacing w:before="0" w:after="0"/>
        <w:ind w:left="0" w:firstLine="709"/>
      </w:pPr>
      <w:r w:rsidRPr="0076211C">
        <w:t>Які інформаційні технології використовуються для забезпечення внутрішнього контролю?</w:t>
      </w:r>
    </w:p>
    <w:p w:rsidR="005E4E24" w:rsidRPr="0076211C" w:rsidRDefault="001B6BC0" w:rsidP="00721756">
      <w:pPr>
        <w:numPr>
          <w:ilvl w:val="0"/>
          <w:numId w:val="76"/>
        </w:numPr>
        <w:spacing w:before="0" w:after="0"/>
        <w:ind w:left="0" w:firstLine="709"/>
      </w:pPr>
      <w:r w:rsidRPr="0076211C">
        <w:t>Які основні загрози інформаційній безпеці підприємства?</w:t>
      </w:r>
    </w:p>
    <w:p w:rsidR="00C1359D" w:rsidRPr="001E0159" w:rsidRDefault="001B6BC0" w:rsidP="00721756">
      <w:pPr>
        <w:numPr>
          <w:ilvl w:val="0"/>
          <w:numId w:val="76"/>
        </w:numPr>
        <w:spacing w:before="0" w:after="0"/>
        <w:ind w:left="0" w:firstLine="709"/>
      </w:pPr>
      <w:r w:rsidRPr="0076211C">
        <w:t>Як забезпечити захист інформації в умовах цифрової трансформації?</w:t>
      </w:r>
    </w:p>
    <w:p w:rsidR="00C1359D" w:rsidRPr="0076211C" w:rsidRDefault="00C1359D" w:rsidP="001E0159">
      <w:pPr>
        <w:spacing w:before="0" w:after="0"/>
        <w:ind w:left="709" w:firstLine="0"/>
      </w:pPr>
    </w:p>
    <w:p w:rsidR="005E4E24" w:rsidRPr="0076211C" w:rsidRDefault="001B6BC0" w:rsidP="00C1359D">
      <w:pPr>
        <w:spacing w:before="0" w:after="0"/>
        <w:ind w:left="125" w:firstLine="0"/>
        <w:jc w:val="center"/>
        <w:rPr>
          <w:b/>
          <w:bCs/>
        </w:rPr>
      </w:pPr>
      <w:r w:rsidRPr="0076211C">
        <w:rPr>
          <w:rFonts w:ascii="SimSun" w:eastAsia="SimSun" w:hAnsi="SimSun" w:cs="SimSun"/>
          <w:noProof/>
          <w:sz w:val="24"/>
          <w:szCs w:val="24"/>
          <w:lang w:val="ru-RU" w:eastAsia="ru-RU"/>
        </w:rPr>
        <w:drawing>
          <wp:inline distT="0" distB="0" distL="114300" distR="114300" wp14:anchorId="09CFE8B8" wp14:editId="081F907F">
            <wp:extent cx="869315" cy="869315"/>
            <wp:effectExtent l="0" t="0" r="14605" b="14605"/>
            <wp:docPr id="54"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Изображение 12" descr="IMG_256"/>
                    <pic:cNvPicPr>
                      <a:picLocks noChangeAspect="1"/>
                    </pic:cNvPicPr>
                  </pic:nvPicPr>
                  <pic:blipFill>
                    <a:blip r:embed="rId15" cstate="print"/>
                    <a:stretch>
                      <a:fillRect/>
                    </a:stretch>
                  </pic:blipFill>
                  <pic:spPr>
                    <a:xfrm>
                      <a:off x="0" y="0"/>
                      <a:ext cx="869315" cy="869315"/>
                    </a:xfrm>
                    <a:prstGeom prst="rect">
                      <a:avLst/>
                    </a:prstGeom>
                    <a:noFill/>
                    <a:ln w="9525">
                      <a:noFill/>
                    </a:ln>
                  </pic:spPr>
                </pic:pic>
              </a:graphicData>
            </a:graphic>
          </wp:inline>
        </w:drawing>
      </w:r>
      <w:r w:rsidRPr="0076211C">
        <w:rPr>
          <w:b/>
          <w:bCs/>
        </w:rPr>
        <w:t>Інтерактивні вправи</w:t>
      </w:r>
    </w:p>
    <w:p w:rsidR="005E4E24" w:rsidRPr="0076211C" w:rsidRDefault="001B6BC0" w:rsidP="00721756">
      <w:pPr>
        <w:pStyle w:val="af0"/>
        <w:numPr>
          <w:ilvl w:val="0"/>
          <w:numId w:val="3"/>
        </w:numPr>
        <w:tabs>
          <w:tab w:val="left" w:pos="720"/>
          <w:tab w:val="left" w:pos="1134"/>
        </w:tabs>
        <w:spacing w:before="0" w:after="0"/>
        <w:ind w:left="0" w:firstLine="709"/>
      </w:pPr>
      <w:r w:rsidRPr="0076211C">
        <w:t xml:space="preserve">Побудувати  ментальну карту до однієї із запропонованих нижче тем   та презентувати доповідь на практичному занятті. </w:t>
      </w:r>
    </w:p>
    <w:p w:rsidR="005E4E24" w:rsidRPr="0076211C" w:rsidRDefault="001B6BC0" w:rsidP="00721756">
      <w:pPr>
        <w:numPr>
          <w:ilvl w:val="0"/>
          <w:numId w:val="9"/>
        </w:numPr>
        <w:spacing w:before="0" w:after="0"/>
        <w:ind w:left="0" w:firstLine="709"/>
        <w:rPr>
          <w:spacing w:val="-1"/>
        </w:rPr>
      </w:pPr>
      <w:r w:rsidRPr="0076211C">
        <w:rPr>
          <w:spacing w:val="-1"/>
        </w:rPr>
        <w:t>.</w:t>
      </w:r>
    </w:p>
    <w:p w:rsidR="005E4E24" w:rsidRPr="0076211C" w:rsidRDefault="001B6BC0" w:rsidP="00C1359D">
      <w:pPr>
        <w:pStyle w:val="1"/>
        <w:shd w:val="clear" w:color="auto" w:fill="FCFCFC"/>
        <w:spacing w:beforeAutospacing="0" w:afterAutospacing="0"/>
        <w:ind w:firstLine="709"/>
        <w:jc w:val="both"/>
        <w:rPr>
          <w:rFonts w:ascii="Helvetica" w:eastAsia="Helvetica" w:hAnsi="Helvetica" w:cs="Helvetica" w:hint="default"/>
          <w:spacing w:val="-12"/>
          <w:sz w:val="26"/>
          <w:szCs w:val="26"/>
          <w:lang w:val="uk-UA"/>
        </w:rPr>
      </w:pPr>
      <w:r w:rsidRPr="0076211C">
        <w:rPr>
          <w:rFonts w:hint="default"/>
          <w:noProof/>
          <w:lang w:val="ru-RU" w:eastAsia="ru-RU"/>
        </w:rPr>
        <w:drawing>
          <wp:inline distT="0" distB="0" distL="114300" distR="114300" wp14:anchorId="3DF70DB6" wp14:editId="49D5D416">
            <wp:extent cx="1935480" cy="1228725"/>
            <wp:effectExtent l="19050" t="0" r="7238" b="0"/>
            <wp:docPr id="6"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1"/>
                    <pic:cNvPicPr>
                      <a:picLocks noChangeAspect="1"/>
                    </pic:cNvPicPr>
                  </pic:nvPicPr>
                  <pic:blipFill>
                    <a:blip r:embed="rId16" cstate="print"/>
                    <a:stretch>
                      <a:fillRect/>
                    </a:stretch>
                  </pic:blipFill>
                  <pic:spPr>
                    <a:xfrm>
                      <a:off x="0" y="0"/>
                      <a:ext cx="1942465" cy="1232916"/>
                    </a:xfrm>
                    <a:prstGeom prst="rect">
                      <a:avLst/>
                    </a:prstGeom>
                    <a:noFill/>
                    <a:ln>
                      <a:noFill/>
                    </a:ln>
                  </pic:spPr>
                </pic:pic>
              </a:graphicData>
            </a:graphic>
          </wp:inline>
        </w:drawing>
      </w:r>
      <w:proofErr w:type="spellStart"/>
      <w:r w:rsidRPr="0076211C">
        <w:rPr>
          <w:rFonts w:ascii="Helvetica" w:eastAsia="Helvetica" w:hAnsi="Helvetica" w:cs="Helvetica" w:hint="default"/>
          <w:spacing w:val="-12"/>
          <w:sz w:val="26"/>
          <w:szCs w:val="26"/>
          <w:shd w:val="clear" w:color="auto" w:fill="FCFCFC"/>
          <w:lang w:val="uk-UA"/>
        </w:rPr>
        <w:t>Coggle</w:t>
      </w:r>
      <w:proofErr w:type="spellEnd"/>
    </w:p>
    <w:p w:rsidR="005E4E24" w:rsidRPr="0076211C" w:rsidRDefault="001B6BC0" w:rsidP="00C1359D">
      <w:pPr>
        <w:tabs>
          <w:tab w:val="left" w:pos="720"/>
        </w:tabs>
        <w:spacing w:before="0" w:after="0"/>
        <w:ind w:firstLine="709"/>
        <w:rPr>
          <w:rStyle w:val="a5"/>
          <w:color w:val="auto"/>
          <w:u w:val="none"/>
        </w:rPr>
      </w:pPr>
      <w:r w:rsidRPr="0076211C">
        <w:t xml:space="preserve">Перейдіть за посиланням та завантажте програму для побудови    ментальної карти: </w:t>
      </w:r>
      <w:hyperlink r:id="rId23" w:history="1">
        <w:r w:rsidRPr="0076211C">
          <w:rPr>
            <w:rStyle w:val="a5"/>
            <w:color w:val="auto"/>
            <w:u w:val="none"/>
          </w:rPr>
          <w:t>https://chrome.google.com/webstore/detail/coggle-collaborative-mind/hbcapocoafbfccjgdgammadkndakcfoi?hl=uk</w:t>
        </w:r>
      </w:hyperlink>
      <w:r w:rsidRPr="0076211C">
        <w:rPr>
          <w:rStyle w:val="a5"/>
          <w:color w:val="auto"/>
          <w:u w:val="none"/>
        </w:rPr>
        <w:t xml:space="preserve"> </w:t>
      </w:r>
    </w:p>
    <w:p w:rsidR="00C1359D" w:rsidRPr="0076211C" w:rsidRDefault="00C1359D" w:rsidP="00C1359D">
      <w:pPr>
        <w:tabs>
          <w:tab w:val="left" w:pos="720"/>
        </w:tabs>
        <w:spacing w:before="0" w:after="0"/>
        <w:ind w:firstLine="709"/>
        <w:rPr>
          <w:rStyle w:val="a5"/>
          <w:color w:val="auto"/>
          <w:u w:val="none"/>
        </w:rPr>
      </w:pPr>
    </w:p>
    <w:p w:rsidR="005E4E24" w:rsidRPr="0076211C" w:rsidRDefault="001B6BC0">
      <w:pPr>
        <w:spacing w:before="120" w:after="120"/>
        <w:ind w:firstLine="0"/>
        <w:jc w:val="center"/>
        <w:rPr>
          <w:b/>
          <w:bCs/>
        </w:rPr>
      </w:pPr>
      <w:r w:rsidRPr="0076211C">
        <w:rPr>
          <w:rFonts w:ascii="SimSun" w:eastAsia="SimSun" w:hAnsi="SimSun" w:cs="SimSun"/>
          <w:noProof/>
          <w:sz w:val="24"/>
          <w:szCs w:val="24"/>
          <w:lang w:val="ru-RU" w:eastAsia="ru-RU"/>
        </w:rPr>
        <w:lastRenderedPageBreak/>
        <w:drawing>
          <wp:inline distT="0" distB="0" distL="114300" distR="114300" wp14:anchorId="2B362915" wp14:editId="57D2E358">
            <wp:extent cx="426720" cy="800100"/>
            <wp:effectExtent l="0" t="0" r="0" b="7620"/>
            <wp:docPr id="56"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Изображение 8" descr="IMG_256"/>
                    <pic:cNvPicPr>
                      <a:picLocks noChangeAspect="1"/>
                    </pic:cNvPicPr>
                  </pic:nvPicPr>
                  <pic:blipFill>
                    <a:blip r:embed="rId18" cstate="print"/>
                    <a:stretch>
                      <a:fillRect/>
                    </a:stretch>
                  </pic:blipFill>
                  <pic:spPr>
                    <a:xfrm>
                      <a:off x="0" y="0"/>
                      <a:ext cx="426720" cy="800100"/>
                    </a:xfrm>
                    <a:prstGeom prst="rect">
                      <a:avLst/>
                    </a:prstGeom>
                    <a:noFill/>
                    <a:ln w="9525">
                      <a:noFill/>
                    </a:ln>
                  </pic:spPr>
                </pic:pic>
              </a:graphicData>
            </a:graphic>
          </wp:inline>
        </w:drawing>
      </w:r>
      <w:r w:rsidRPr="0076211C">
        <w:rPr>
          <w:b/>
          <w:bCs/>
        </w:rPr>
        <w:t xml:space="preserve">Практичні завдання </w:t>
      </w:r>
    </w:p>
    <w:p w:rsidR="005E4E24" w:rsidRPr="0076211C" w:rsidRDefault="00BE0D3A" w:rsidP="00C1359D">
      <w:pPr>
        <w:tabs>
          <w:tab w:val="left" w:pos="720"/>
        </w:tabs>
        <w:spacing w:before="0" w:after="0"/>
        <w:ind w:firstLine="709"/>
      </w:pPr>
      <w:r>
        <w:rPr>
          <w:rStyle w:val="a6"/>
          <w:b w:val="0"/>
          <w:bCs w:val="0"/>
        </w:rPr>
        <w:t>Завдання 1.</w:t>
      </w:r>
      <w:r w:rsidR="001B6BC0" w:rsidRPr="0076211C">
        <w:t xml:space="preserve"> Проаналізуйте систему внутрішнього контролю на вашому підприємстві (або підприємстві, яке ви вивчали) і складіть матрицю оцінки ефективності кожного виду забезпечення.</w:t>
      </w:r>
    </w:p>
    <w:p w:rsidR="005E4E24" w:rsidRPr="0076211C" w:rsidRDefault="00BE0D3A" w:rsidP="00C1359D">
      <w:pPr>
        <w:tabs>
          <w:tab w:val="left" w:pos="720"/>
        </w:tabs>
        <w:spacing w:before="0" w:after="0"/>
        <w:ind w:firstLine="709"/>
      </w:pPr>
      <w:r>
        <w:rPr>
          <w:rStyle w:val="a6"/>
          <w:b w:val="0"/>
          <w:bCs w:val="0"/>
        </w:rPr>
        <w:t xml:space="preserve">Завдання 2. </w:t>
      </w:r>
      <w:r w:rsidR="001B6BC0" w:rsidRPr="0076211C">
        <w:t>Створіть план проведення інформаційної безпеки для вашого персонального комп</w:t>
      </w:r>
      <w:r w:rsidR="00DF08F5" w:rsidRPr="0076211C">
        <w:t>’</w:t>
      </w:r>
      <w:r w:rsidR="001B6BC0" w:rsidRPr="0076211C">
        <w:t>ютера.</w:t>
      </w:r>
    </w:p>
    <w:p w:rsidR="005E4E24" w:rsidRPr="0076211C" w:rsidRDefault="00BE0D3A" w:rsidP="00C1359D">
      <w:pPr>
        <w:tabs>
          <w:tab w:val="left" w:pos="720"/>
        </w:tabs>
        <w:spacing w:before="0" w:after="0"/>
        <w:ind w:firstLine="709"/>
      </w:pPr>
      <w:r>
        <w:rPr>
          <w:rStyle w:val="a6"/>
          <w:b w:val="0"/>
          <w:bCs w:val="0"/>
        </w:rPr>
        <w:t xml:space="preserve">Завдання 3. </w:t>
      </w:r>
      <w:r w:rsidR="001B6BC0" w:rsidRPr="0076211C">
        <w:t>Розробіть політику компанії щодо використання соціальних мереж співробітниками.</w:t>
      </w:r>
    </w:p>
    <w:p w:rsidR="00C1359D" w:rsidRDefault="00C1359D" w:rsidP="00C1359D">
      <w:pPr>
        <w:spacing w:before="0" w:after="0"/>
        <w:ind w:firstLine="709"/>
        <w:rPr>
          <w:rStyle w:val="a6"/>
          <w:b w:val="0"/>
          <w:bCs w:val="0"/>
        </w:rPr>
      </w:pPr>
    </w:p>
    <w:p w:rsidR="00624C20" w:rsidRPr="0076211C" w:rsidRDefault="00624C20" w:rsidP="00C1359D">
      <w:pPr>
        <w:spacing w:before="0" w:after="0"/>
        <w:ind w:firstLine="709"/>
        <w:rPr>
          <w:rStyle w:val="a6"/>
          <w:b w:val="0"/>
          <w:bCs w:val="0"/>
        </w:rPr>
      </w:pPr>
    </w:p>
    <w:p w:rsidR="005E4E24" w:rsidRPr="0076211C" w:rsidRDefault="001B6BC0" w:rsidP="00C1359D">
      <w:pPr>
        <w:spacing w:before="0" w:after="0"/>
        <w:ind w:firstLine="709"/>
      </w:pPr>
      <w:r w:rsidRPr="0076211C">
        <w:rPr>
          <w:rStyle w:val="a6"/>
          <w:b w:val="0"/>
          <w:bCs w:val="0"/>
        </w:rPr>
        <w:t>Таблиця – Приклад виконання завдання 1:</w:t>
      </w:r>
      <w:r w:rsidRPr="0076211C">
        <w:t xml:space="preserve"> </w:t>
      </w:r>
    </w:p>
    <w:p w:rsidR="005E4E24" w:rsidRPr="0076211C" w:rsidRDefault="005E4E24" w:rsidP="001B6BC0">
      <w:pPr>
        <w:ind w:leftChars="200" w:left="560" w:firstLine="0"/>
      </w:pPr>
    </w:p>
    <w:tbl>
      <w:tblPr>
        <w:tblW w:w="9651" w:type="dxa"/>
        <w:tblInd w:w="96" w:type="dxa"/>
        <w:tblLayout w:type="fixed"/>
        <w:tblLook w:val="04A0" w:firstRow="1" w:lastRow="0" w:firstColumn="1" w:lastColumn="0" w:noHBand="0" w:noVBand="1"/>
      </w:tblPr>
      <w:tblGrid>
        <w:gridCol w:w="1709"/>
        <w:gridCol w:w="3137"/>
        <w:gridCol w:w="978"/>
        <w:gridCol w:w="3827"/>
      </w:tblGrid>
      <w:tr w:rsidR="00BE0D3A" w:rsidRPr="0076211C" w:rsidTr="00BE0D3A">
        <w:trPr>
          <w:trHeight w:val="9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jc w:val="left"/>
              <w:textAlignment w:val="top"/>
            </w:pPr>
            <w:r w:rsidRPr="0076211C">
              <w:rPr>
                <w:rFonts w:eastAsia="SimSun"/>
                <w:sz w:val="24"/>
                <w:szCs w:val="24"/>
                <w:lang w:bidi="ar"/>
              </w:rPr>
              <w:t>Вид забезпечення</w:t>
            </w: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jc w:val="left"/>
              <w:textAlignment w:val="top"/>
            </w:pPr>
            <w:r w:rsidRPr="0076211C">
              <w:rPr>
                <w:rFonts w:eastAsia="SimSun"/>
                <w:sz w:val="24"/>
                <w:szCs w:val="24"/>
                <w:lang w:bidi="ar"/>
              </w:rPr>
              <w:t>Критерії оцінки</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rsidP="00BE0D3A">
            <w:pPr>
              <w:ind w:firstLine="0"/>
              <w:textAlignment w:val="top"/>
            </w:pPr>
            <w:r w:rsidRPr="0076211C">
              <w:rPr>
                <w:rFonts w:eastAsia="SimSun"/>
                <w:sz w:val="24"/>
                <w:szCs w:val="24"/>
                <w:lang w:bidi="ar"/>
              </w:rPr>
              <w:t>Оцінка (1–5)</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jc w:val="left"/>
              <w:textAlignment w:val="top"/>
            </w:pPr>
            <w:r w:rsidRPr="0076211C">
              <w:rPr>
                <w:rFonts w:eastAsia="SimSun"/>
                <w:sz w:val="24"/>
                <w:szCs w:val="24"/>
                <w:lang w:bidi="ar"/>
              </w:rPr>
              <w:t>Коментарі</w:t>
            </w:r>
          </w:p>
        </w:tc>
      </w:tr>
      <w:tr w:rsidR="00BE0D3A" w:rsidRPr="0076211C" w:rsidTr="00BE0D3A">
        <w:trPr>
          <w:trHeight w:val="6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Організаційне</w:t>
            </w: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Чіткість розподілу обов</w:t>
            </w:r>
            <w:r w:rsidR="00DF08F5" w:rsidRPr="0076211C">
              <w:rPr>
                <w:rFonts w:eastAsia="SimSun"/>
                <w:sz w:val="24"/>
                <w:szCs w:val="24"/>
                <w:lang w:bidi="ar"/>
              </w:rPr>
              <w:t>’</w:t>
            </w:r>
            <w:r w:rsidRPr="0076211C">
              <w:rPr>
                <w:rFonts w:eastAsia="SimSun"/>
                <w:sz w:val="24"/>
                <w:szCs w:val="24"/>
                <w:lang w:bidi="ar"/>
              </w:rPr>
              <w:t>язків</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3</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Відсутні детальні посадові інструкції для деяких робітників</w:t>
            </w:r>
          </w:p>
        </w:tc>
      </w:tr>
      <w:tr w:rsidR="00BE0D3A" w:rsidRPr="0076211C" w:rsidTr="00BE0D3A">
        <w:trPr>
          <w:trHeight w:val="6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5E4E24">
            <w:pPr>
              <w:rPr>
                <w:sz w:val="24"/>
                <w:szCs w:val="24"/>
              </w:rPr>
            </w:pP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Ефективність комунікації між підрозділами</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4</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Існує система зборів та звітів, але можливі затримки</w:t>
            </w:r>
          </w:p>
        </w:tc>
      </w:tr>
      <w:tr w:rsidR="00BE0D3A" w:rsidRPr="0076211C" w:rsidTr="00BE0D3A">
        <w:trPr>
          <w:trHeight w:val="6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5E4E24">
            <w:pPr>
              <w:rPr>
                <w:sz w:val="24"/>
                <w:szCs w:val="24"/>
              </w:rPr>
            </w:pP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Сегрегація обов</w:t>
            </w:r>
            <w:r w:rsidR="00DF08F5" w:rsidRPr="0076211C">
              <w:rPr>
                <w:rFonts w:eastAsia="SimSun"/>
                <w:sz w:val="24"/>
                <w:szCs w:val="24"/>
                <w:lang w:bidi="ar"/>
              </w:rPr>
              <w:t>’</w:t>
            </w:r>
            <w:r w:rsidRPr="0076211C">
              <w:rPr>
                <w:rFonts w:eastAsia="SimSun"/>
                <w:sz w:val="24"/>
                <w:szCs w:val="24"/>
                <w:lang w:bidi="ar"/>
              </w:rPr>
              <w:t>язків</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2</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Деякі співробітники виконують суміжні функції</w:t>
            </w:r>
          </w:p>
        </w:tc>
      </w:tr>
      <w:tr w:rsidR="00BE0D3A" w:rsidRPr="0076211C" w:rsidTr="00BE0D3A">
        <w:trPr>
          <w:trHeight w:val="6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Законодавче</w:t>
            </w: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Дотримання податкового законодавства</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5</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Регулярно проводяться податкові аудити</w:t>
            </w:r>
          </w:p>
        </w:tc>
      </w:tr>
      <w:tr w:rsidR="00BE0D3A" w:rsidRPr="0076211C" w:rsidTr="00BE0D3A">
        <w:trPr>
          <w:trHeight w:val="6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5E4E24">
            <w:pPr>
              <w:rPr>
                <w:sz w:val="24"/>
                <w:szCs w:val="24"/>
              </w:rPr>
            </w:pP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Дотримання трудового законодавства</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4</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Можливі незначні порушення при оформленні трудових відносин</w:t>
            </w:r>
          </w:p>
        </w:tc>
      </w:tr>
      <w:tr w:rsidR="00BE0D3A" w:rsidRPr="0076211C" w:rsidTr="00BE0D3A">
        <w:trPr>
          <w:trHeight w:val="6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5E4E24">
            <w:pPr>
              <w:rPr>
                <w:sz w:val="24"/>
                <w:szCs w:val="24"/>
              </w:rPr>
            </w:pP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Дотримання екологічного законодавства</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3</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Не завжди дотримуються норми викидів</w:t>
            </w:r>
          </w:p>
        </w:tc>
      </w:tr>
      <w:tr w:rsidR="00BE0D3A" w:rsidRPr="0076211C" w:rsidTr="00BE0D3A">
        <w:trPr>
          <w:trHeight w:val="6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Методичне</w:t>
            </w: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Актуальність процедур</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3</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Деякі процедури не оновлювалися протягом останнього року</w:t>
            </w:r>
          </w:p>
        </w:tc>
      </w:tr>
      <w:tr w:rsidR="00BE0D3A" w:rsidRPr="0076211C" w:rsidTr="00BE0D3A">
        <w:trPr>
          <w:trHeight w:val="6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5E4E24">
            <w:pPr>
              <w:rPr>
                <w:sz w:val="24"/>
                <w:szCs w:val="24"/>
              </w:rPr>
            </w:pP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Доступність методичних матеріалів</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4</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Матеріали є, але не завжди легко знайти необхідну інформацію</w:t>
            </w:r>
          </w:p>
        </w:tc>
      </w:tr>
      <w:tr w:rsidR="00BE0D3A" w:rsidRPr="0076211C" w:rsidTr="00BE0D3A">
        <w:trPr>
          <w:trHeight w:val="30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5E4E24">
            <w:pPr>
              <w:rPr>
                <w:sz w:val="24"/>
                <w:szCs w:val="24"/>
              </w:rPr>
            </w:pP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Якість розробки процедур</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3</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Деякі процедури є занадто загальними</w:t>
            </w:r>
          </w:p>
        </w:tc>
      </w:tr>
      <w:tr w:rsidR="00BE0D3A" w:rsidRPr="0076211C" w:rsidTr="00BE0D3A">
        <w:trPr>
          <w:trHeight w:val="9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Інформаційне</w:t>
            </w: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Захищеність інформаційних систем</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3</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Використовується антивірус, але відсутня система резервного копіювання</w:t>
            </w:r>
          </w:p>
        </w:tc>
      </w:tr>
      <w:tr w:rsidR="00BE0D3A" w:rsidRPr="0076211C" w:rsidTr="00BE0D3A">
        <w:trPr>
          <w:trHeight w:val="9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5E4E24">
            <w:pPr>
              <w:rPr>
                <w:sz w:val="24"/>
                <w:szCs w:val="24"/>
              </w:rPr>
            </w:pP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Доступність інформації для авторизованих користувачів</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4</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Існує система обліку доступу, але можливі проблеми з її налаштуванням</w:t>
            </w:r>
          </w:p>
        </w:tc>
      </w:tr>
      <w:tr w:rsidR="00BE0D3A" w:rsidRPr="0076211C" w:rsidTr="00BE0D3A">
        <w:trPr>
          <w:trHeight w:val="620"/>
        </w:trPr>
        <w:tc>
          <w:tcPr>
            <w:tcW w:w="1709"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5E4E24">
            <w:pPr>
              <w:rPr>
                <w:sz w:val="24"/>
                <w:szCs w:val="24"/>
              </w:rPr>
            </w:pPr>
          </w:p>
        </w:tc>
        <w:tc>
          <w:tcPr>
            <w:tcW w:w="313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Якість даних в інформаційних системах</w:t>
            </w:r>
          </w:p>
        </w:tc>
        <w:tc>
          <w:tcPr>
            <w:tcW w:w="978"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textAlignment w:val="top"/>
            </w:pPr>
            <w:r w:rsidRPr="0076211C">
              <w:rPr>
                <w:rFonts w:eastAsia="SimSun"/>
                <w:sz w:val="24"/>
                <w:szCs w:val="24"/>
                <w:lang w:bidi="ar"/>
              </w:rPr>
              <w:t>3</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5E4E24" w:rsidRPr="0076211C" w:rsidRDefault="001B6BC0">
            <w:pPr>
              <w:ind w:firstLine="0"/>
              <w:textAlignment w:val="top"/>
            </w:pPr>
            <w:r w:rsidRPr="0076211C">
              <w:rPr>
                <w:rFonts w:eastAsia="SimSun"/>
                <w:sz w:val="24"/>
                <w:szCs w:val="24"/>
                <w:lang w:bidi="ar"/>
              </w:rPr>
              <w:t>Трапляються помилки при введенні даних</w:t>
            </w:r>
          </w:p>
        </w:tc>
      </w:tr>
    </w:tbl>
    <w:p w:rsidR="005E4E24" w:rsidRPr="0076211C" w:rsidRDefault="005E4E24" w:rsidP="00585ED2">
      <w:pPr>
        <w:spacing w:before="0" w:after="0"/>
        <w:ind w:firstLineChars="200" w:firstLine="562"/>
        <w:rPr>
          <w:b/>
          <w:bCs/>
        </w:rPr>
      </w:pPr>
    </w:p>
    <w:p w:rsidR="005E4E24" w:rsidRPr="0076211C" w:rsidRDefault="005E4E24">
      <w:pPr>
        <w:pStyle w:val="ae"/>
        <w:spacing w:beforeAutospacing="0" w:afterAutospacing="0"/>
        <w:jc w:val="both"/>
        <w:rPr>
          <w:rFonts w:eastAsia="Helvetica"/>
          <w:bCs/>
          <w:sz w:val="28"/>
          <w:szCs w:val="28"/>
          <w:lang w:val="uk-UA"/>
        </w:rPr>
      </w:pPr>
    </w:p>
    <w:p w:rsidR="005E4E24" w:rsidRPr="0076211C" w:rsidRDefault="001B6BC0">
      <w:pPr>
        <w:spacing w:before="0" w:after="0"/>
        <w:ind w:firstLine="0"/>
        <w:jc w:val="center"/>
        <w:rPr>
          <w:b/>
          <w:bCs/>
        </w:rPr>
      </w:pPr>
      <w:r w:rsidRPr="0076211C">
        <w:rPr>
          <w:rFonts w:ascii="SimSun" w:eastAsia="SimSun" w:hAnsi="SimSun" w:cs="SimSun"/>
          <w:noProof/>
          <w:sz w:val="24"/>
          <w:szCs w:val="24"/>
          <w:lang w:val="ru-RU" w:eastAsia="ru-RU"/>
        </w:rPr>
        <w:drawing>
          <wp:inline distT="0" distB="0" distL="114300" distR="114300" wp14:anchorId="50688334" wp14:editId="547E52BB">
            <wp:extent cx="665480" cy="751205"/>
            <wp:effectExtent l="19050" t="0" r="1067" b="0"/>
            <wp:docPr id="7"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6" descr="IMG_256"/>
                    <pic:cNvPicPr>
                      <a:picLocks noChangeAspect="1"/>
                    </pic:cNvPicPr>
                  </pic:nvPicPr>
                  <pic:blipFill>
                    <a:blip r:embed="rId19" cstate="print"/>
                    <a:stretch>
                      <a:fillRect/>
                    </a:stretch>
                  </pic:blipFill>
                  <pic:spPr>
                    <a:xfrm>
                      <a:off x="0" y="0"/>
                      <a:ext cx="665683" cy="751596"/>
                    </a:xfrm>
                    <a:prstGeom prst="rect">
                      <a:avLst/>
                    </a:prstGeom>
                    <a:noFill/>
                    <a:ln w="9525">
                      <a:noFill/>
                    </a:ln>
                  </pic:spPr>
                </pic:pic>
              </a:graphicData>
            </a:graphic>
          </wp:inline>
        </w:drawing>
      </w:r>
      <w:r w:rsidRPr="0076211C">
        <w:rPr>
          <w:b/>
          <w:bCs/>
        </w:rPr>
        <w:t>Тести</w:t>
      </w:r>
    </w:p>
    <w:p w:rsidR="005E4E24" w:rsidRPr="0076211C" w:rsidRDefault="001B6BC0" w:rsidP="00F31834">
      <w:pPr>
        <w:pStyle w:val="4"/>
        <w:keepNext w:val="0"/>
        <w:spacing w:before="0" w:after="0"/>
        <w:ind w:firstLine="709"/>
        <w:jc w:val="both"/>
        <w:rPr>
          <w:b w:val="0"/>
          <w:bCs w:val="0"/>
          <w:szCs w:val="28"/>
        </w:rPr>
      </w:pPr>
      <w:r w:rsidRPr="0076211C">
        <w:rPr>
          <w:b w:val="0"/>
          <w:bCs w:val="0"/>
          <w:szCs w:val="28"/>
        </w:rPr>
        <w:t xml:space="preserve">Тест 1: </w:t>
      </w:r>
    </w:p>
    <w:p w:rsidR="005E4E24" w:rsidRPr="0076211C" w:rsidRDefault="001B6BC0" w:rsidP="00F31834">
      <w:pPr>
        <w:pStyle w:val="ae"/>
        <w:spacing w:beforeAutospacing="0" w:afterAutospacing="0"/>
        <w:ind w:firstLine="709"/>
        <w:jc w:val="both"/>
        <w:rPr>
          <w:sz w:val="28"/>
          <w:szCs w:val="28"/>
          <w:lang w:val="uk-UA"/>
        </w:rPr>
      </w:pPr>
      <w:r w:rsidRPr="0076211C">
        <w:rPr>
          <w:rStyle w:val="a6"/>
          <w:b w:val="0"/>
          <w:bCs w:val="0"/>
          <w:sz w:val="28"/>
          <w:szCs w:val="28"/>
          <w:lang w:val="uk-UA"/>
        </w:rPr>
        <w:t>Що таке методичне забезпечення внутрішнього контролю?</w:t>
      </w:r>
    </w:p>
    <w:p w:rsidR="005E4E24" w:rsidRPr="0076211C" w:rsidRDefault="001B6BC0" w:rsidP="00F31834">
      <w:pPr>
        <w:spacing w:before="0" w:after="0"/>
        <w:ind w:firstLine="709"/>
      </w:pPr>
      <w:r w:rsidRPr="0076211C">
        <w:t>а) сукупність мат</w:t>
      </w:r>
      <w:r w:rsidR="00BE0D3A">
        <w:t>еріальних ресурсів підприємства;</w:t>
      </w:r>
    </w:p>
    <w:p w:rsidR="005E4E24" w:rsidRPr="0076211C" w:rsidRDefault="001B6BC0" w:rsidP="00F31834">
      <w:pPr>
        <w:spacing w:before="0" w:after="0"/>
        <w:ind w:firstLine="709"/>
      </w:pPr>
      <w:r w:rsidRPr="0076211C">
        <w:t>б) процес оцінки ефекти</w:t>
      </w:r>
      <w:r w:rsidR="00404490">
        <w:t>вності роботи персоналу;</w:t>
      </w:r>
    </w:p>
    <w:p w:rsidR="005E4E24" w:rsidRPr="0076211C" w:rsidRDefault="001B6BC0" w:rsidP="00F31834">
      <w:pPr>
        <w:spacing w:before="0" w:after="0"/>
        <w:ind w:firstLine="709"/>
        <w:rPr>
          <w:iCs/>
        </w:rPr>
      </w:pPr>
      <w:r w:rsidRPr="0076211C">
        <w:rPr>
          <w:iCs/>
        </w:rPr>
        <w:t xml:space="preserve">в) система документації, яка </w:t>
      </w:r>
      <w:r w:rsidR="00404490">
        <w:rPr>
          <w:iCs/>
        </w:rPr>
        <w:t>регламентує внутрішній контроль;</w:t>
      </w:r>
    </w:p>
    <w:p w:rsidR="005E4E24" w:rsidRPr="0076211C" w:rsidRDefault="001B6BC0" w:rsidP="00F31834">
      <w:pPr>
        <w:spacing w:before="0" w:after="0"/>
        <w:ind w:firstLine="709"/>
      </w:pPr>
      <w:r w:rsidRPr="0076211C">
        <w:t>г) сукупність інформаційних технологій, що використовуються на підприємстві.</w:t>
      </w:r>
    </w:p>
    <w:p w:rsidR="005E4E24" w:rsidRPr="0076211C" w:rsidRDefault="001B6BC0" w:rsidP="00F31834">
      <w:pPr>
        <w:spacing w:before="0" w:after="0"/>
        <w:ind w:firstLine="709"/>
      </w:pPr>
      <w:r w:rsidRPr="0076211C">
        <w:t>Тест 2</w:t>
      </w:r>
    </w:p>
    <w:p w:rsidR="005E4E24" w:rsidRPr="0076211C" w:rsidRDefault="001B6BC0" w:rsidP="00F31834">
      <w:pPr>
        <w:pStyle w:val="ae"/>
        <w:spacing w:beforeAutospacing="0" w:afterAutospacing="0"/>
        <w:ind w:firstLine="709"/>
        <w:jc w:val="both"/>
        <w:rPr>
          <w:sz w:val="28"/>
          <w:szCs w:val="28"/>
          <w:lang w:val="uk-UA"/>
        </w:rPr>
      </w:pPr>
      <w:r w:rsidRPr="0076211C">
        <w:rPr>
          <w:rStyle w:val="a6"/>
          <w:b w:val="0"/>
          <w:bCs w:val="0"/>
          <w:sz w:val="28"/>
          <w:szCs w:val="28"/>
          <w:lang w:val="uk-UA"/>
        </w:rPr>
        <w:t>Яка основна мета методичного забезпечення?</w:t>
      </w:r>
    </w:p>
    <w:p w:rsidR="005E4E24" w:rsidRPr="0076211C" w:rsidRDefault="001B6BC0" w:rsidP="00F31834">
      <w:pPr>
        <w:spacing w:before="0" w:after="0"/>
        <w:ind w:firstLine="709"/>
      </w:pPr>
      <w:r w:rsidRPr="0076211C">
        <w:t>а</w:t>
      </w:r>
      <w:r w:rsidR="00404490">
        <w:t>) збільшення обсягу виробництва;</w:t>
      </w:r>
    </w:p>
    <w:p w:rsidR="005E4E24" w:rsidRPr="0076211C" w:rsidRDefault="001B6BC0" w:rsidP="00F31834">
      <w:pPr>
        <w:spacing w:before="0" w:after="0"/>
        <w:ind w:firstLine="709"/>
      </w:pPr>
      <w:r w:rsidRPr="0076211C">
        <w:t>б) зменш</w:t>
      </w:r>
      <w:r w:rsidR="00404490">
        <w:t>ення витрат на виробництво;</w:t>
      </w:r>
    </w:p>
    <w:p w:rsidR="005E4E24" w:rsidRPr="0076211C" w:rsidRDefault="001B6BC0" w:rsidP="00F31834">
      <w:pPr>
        <w:spacing w:before="0" w:after="0"/>
        <w:ind w:firstLine="709"/>
        <w:rPr>
          <w:iCs/>
        </w:rPr>
      </w:pPr>
      <w:r w:rsidRPr="0076211C">
        <w:rPr>
          <w:iCs/>
        </w:rPr>
        <w:t>в) забезпечення єдиного р</w:t>
      </w:r>
      <w:r w:rsidR="00404490">
        <w:rPr>
          <w:iCs/>
        </w:rPr>
        <w:t>озуміння процедур та стандартів;</w:t>
      </w:r>
    </w:p>
    <w:p w:rsidR="005E4E24" w:rsidRPr="0076211C" w:rsidRDefault="001B6BC0" w:rsidP="00F31834">
      <w:pPr>
        <w:spacing w:before="0" w:after="0"/>
        <w:ind w:firstLine="709"/>
      </w:pPr>
      <w:r w:rsidRPr="0076211C">
        <w:t>г) підвищення кваліфікації персоналу.</w:t>
      </w:r>
    </w:p>
    <w:p w:rsidR="005E4E24" w:rsidRPr="0076211C" w:rsidRDefault="001B6BC0" w:rsidP="00F31834">
      <w:pPr>
        <w:spacing w:before="0" w:after="0"/>
        <w:ind w:firstLine="709"/>
      </w:pPr>
      <w:r w:rsidRPr="0076211C">
        <w:t>Тест 3</w:t>
      </w:r>
    </w:p>
    <w:p w:rsidR="005E4E24" w:rsidRPr="0076211C" w:rsidRDefault="001B6BC0" w:rsidP="00F31834">
      <w:pPr>
        <w:pStyle w:val="ae"/>
        <w:spacing w:beforeAutospacing="0" w:afterAutospacing="0"/>
        <w:ind w:firstLine="709"/>
        <w:jc w:val="both"/>
        <w:rPr>
          <w:sz w:val="28"/>
          <w:szCs w:val="28"/>
          <w:lang w:val="uk-UA"/>
        </w:rPr>
      </w:pPr>
      <w:r w:rsidRPr="0076211C">
        <w:rPr>
          <w:rStyle w:val="a6"/>
          <w:b w:val="0"/>
          <w:bCs w:val="0"/>
          <w:sz w:val="28"/>
          <w:szCs w:val="28"/>
          <w:lang w:val="uk-UA"/>
        </w:rPr>
        <w:t>Які документи є основними елементами методичного забезпечення?</w:t>
      </w:r>
    </w:p>
    <w:p w:rsidR="005E4E24" w:rsidRPr="0076211C" w:rsidRDefault="00404490" w:rsidP="00F31834">
      <w:pPr>
        <w:spacing w:before="0" w:after="0"/>
        <w:ind w:firstLine="709"/>
      </w:pPr>
      <w:r>
        <w:t>а) положення про відділи;</w:t>
      </w:r>
    </w:p>
    <w:p w:rsidR="005E4E24" w:rsidRPr="0076211C" w:rsidRDefault="001B6BC0" w:rsidP="00F31834">
      <w:pPr>
        <w:spacing w:before="0" w:after="0"/>
        <w:ind w:firstLine="709"/>
        <w:rPr>
          <w:iCs/>
        </w:rPr>
      </w:pPr>
      <w:r w:rsidRPr="0076211C">
        <w:rPr>
          <w:iCs/>
        </w:rPr>
        <w:t xml:space="preserve">б) </w:t>
      </w:r>
      <w:r w:rsidR="00404490">
        <w:rPr>
          <w:iCs/>
        </w:rPr>
        <w:t>політики, процедури, інструкції;</w:t>
      </w:r>
    </w:p>
    <w:p w:rsidR="005E4E24" w:rsidRPr="0076211C" w:rsidRDefault="00404490" w:rsidP="00F31834">
      <w:pPr>
        <w:spacing w:before="0" w:after="0"/>
        <w:ind w:firstLine="709"/>
      </w:pPr>
      <w:r>
        <w:t>в) фінансові звіти;</w:t>
      </w:r>
    </w:p>
    <w:p w:rsidR="005E4E24" w:rsidRPr="0076211C" w:rsidRDefault="001B6BC0" w:rsidP="00F31834">
      <w:pPr>
        <w:spacing w:before="0" w:after="0"/>
        <w:ind w:firstLine="709"/>
      </w:pPr>
      <w:r w:rsidRPr="0076211C">
        <w:t>г) договори з постачальниками.</w:t>
      </w:r>
    </w:p>
    <w:p w:rsidR="005E4E24" w:rsidRPr="0076211C" w:rsidRDefault="001B6BC0" w:rsidP="00F31834">
      <w:pPr>
        <w:pStyle w:val="4"/>
        <w:keepNext w:val="0"/>
        <w:spacing w:before="0" w:after="0"/>
        <w:ind w:firstLine="709"/>
        <w:jc w:val="both"/>
        <w:rPr>
          <w:b w:val="0"/>
          <w:bCs w:val="0"/>
          <w:szCs w:val="28"/>
        </w:rPr>
      </w:pPr>
      <w:r w:rsidRPr="0076211C">
        <w:rPr>
          <w:b w:val="0"/>
          <w:bCs w:val="0"/>
          <w:szCs w:val="28"/>
        </w:rPr>
        <w:t>Тест 4</w:t>
      </w:r>
    </w:p>
    <w:p w:rsidR="005E4E24" w:rsidRPr="0076211C" w:rsidRDefault="001B6BC0" w:rsidP="00F31834">
      <w:pPr>
        <w:pStyle w:val="ae"/>
        <w:spacing w:beforeAutospacing="0" w:afterAutospacing="0"/>
        <w:ind w:firstLine="709"/>
        <w:jc w:val="both"/>
        <w:rPr>
          <w:sz w:val="28"/>
          <w:szCs w:val="28"/>
          <w:lang w:val="uk-UA"/>
        </w:rPr>
      </w:pPr>
      <w:r w:rsidRPr="0076211C">
        <w:rPr>
          <w:rStyle w:val="a6"/>
          <w:b w:val="0"/>
          <w:bCs w:val="0"/>
          <w:sz w:val="28"/>
          <w:szCs w:val="28"/>
          <w:lang w:val="uk-UA"/>
        </w:rPr>
        <w:t>Які види методичного забезпечення ви знаєте?</w:t>
      </w:r>
    </w:p>
    <w:p w:rsidR="005E4E24" w:rsidRPr="0076211C" w:rsidRDefault="00404490" w:rsidP="00F31834">
      <w:pPr>
        <w:spacing w:before="0" w:after="0"/>
        <w:ind w:firstLine="709"/>
      </w:pPr>
      <w:r>
        <w:t>а) загальне та спеціальне;</w:t>
      </w:r>
    </w:p>
    <w:p w:rsidR="005E4E24" w:rsidRPr="0076211C" w:rsidRDefault="00404490" w:rsidP="00F31834">
      <w:pPr>
        <w:spacing w:before="0" w:after="0"/>
        <w:ind w:firstLine="709"/>
      </w:pPr>
      <w:r>
        <w:t>б) нормативне та методичне;</w:t>
      </w:r>
    </w:p>
    <w:p w:rsidR="005E4E24" w:rsidRPr="0076211C" w:rsidRDefault="00404490" w:rsidP="00F31834">
      <w:pPr>
        <w:spacing w:before="0" w:after="0"/>
        <w:ind w:firstLine="709"/>
      </w:pPr>
      <w:r>
        <w:t>в) внутрішнє та зовнішнє;</w:t>
      </w:r>
    </w:p>
    <w:p w:rsidR="005E4E24" w:rsidRPr="0076211C" w:rsidRDefault="00404490" w:rsidP="00F31834">
      <w:pPr>
        <w:spacing w:before="0" w:after="0"/>
        <w:ind w:firstLine="709"/>
      </w:pPr>
      <w:r>
        <w:rPr>
          <w:iCs/>
        </w:rPr>
        <w:t>г) у</w:t>
      </w:r>
      <w:r w:rsidR="001B6BC0" w:rsidRPr="0076211C">
        <w:rPr>
          <w:iCs/>
        </w:rPr>
        <w:t>сі відповіді вірні.</w:t>
      </w:r>
    </w:p>
    <w:p w:rsidR="005E4E24" w:rsidRPr="0076211C" w:rsidRDefault="001B6BC0" w:rsidP="00F31834">
      <w:pPr>
        <w:spacing w:before="0" w:after="0"/>
        <w:ind w:firstLine="709"/>
      </w:pPr>
      <w:r w:rsidRPr="0076211C">
        <w:t>Тест 5</w:t>
      </w:r>
    </w:p>
    <w:p w:rsidR="005E4E24" w:rsidRPr="0076211C" w:rsidRDefault="001B6BC0" w:rsidP="00F31834">
      <w:pPr>
        <w:pStyle w:val="ae"/>
        <w:spacing w:beforeAutospacing="0" w:afterAutospacing="0"/>
        <w:ind w:firstLine="709"/>
        <w:jc w:val="both"/>
        <w:rPr>
          <w:sz w:val="28"/>
          <w:szCs w:val="28"/>
          <w:lang w:val="uk-UA"/>
        </w:rPr>
      </w:pPr>
      <w:r w:rsidRPr="0076211C">
        <w:rPr>
          <w:rStyle w:val="a6"/>
          <w:b w:val="0"/>
          <w:bCs w:val="0"/>
          <w:sz w:val="28"/>
          <w:szCs w:val="28"/>
          <w:lang w:val="uk-UA"/>
        </w:rPr>
        <w:t>Які документи відносяться до нормативного методичного забезпечення?</w:t>
      </w:r>
    </w:p>
    <w:p w:rsidR="005E4E24" w:rsidRPr="0076211C" w:rsidRDefault="00404490" w:rsidP="00F31834">
      <w:pPr>
        <w:spacing w:before="0" w:after="0"/>
        <w:ind w:firstLine="709"/>
      </w:pPr>
      <w:r>
        <w:t>а) положення про відділи;</w:t>
      </w:r>
    </w:p>
    <w:p w:rsidR="005E4E24" w:rsidRPr="0076211C" w:rsidRDefault="00404490" w:rsidP="00F31834">
      <w:pPr>
        <w:spacing w:before="0" w:after="0"/>
        <w:ind w:firstLine="709"/>
      </w:pPr>
      <w:r>
        <w:t>б) стандарти ISO;</w:t>
      </w:r>
    </w:p>
    <w:p w:rsidR="005E4E24" w:rsidRPr="0076211C" w:rsidRDefault="00404490" w:rsidP="00F31834">
      <w:pPr>
        <w:spacing w:before="0" w:after="0"/>
        <w:ind w:firstLine="709"/>
      </w:pPr>
      <w:r>
        <w:t>в) політики компанії;</w:t>
      </w:r>
    </w:p>
    <w:p w:rsidR="005E4E24" w:rsidRPr="0076211C" w:rsidRDefault="001B6BC0" w:rsidP="00F31834">
      <w:pPr>
        <w:spacing w:before="0" w:after="0"/>
        <w:ind w:firstLine="709"/>
      </w:pPr>
      <w:r w:rsidRPr="0076211C">
        <w:rPr>
          <w:iCs/>
        </w:rPr>
        <w:t>г) усі відповіді вірні.</w:t>
      </w:r>
    </w:p>
    <w:p w:rsidR="005E4E24" w:rsidRPr="0076211C" w:rsidRDefault="001B6BC0" w:rsidP="00F31834">
      <w:pPr>
        <w:pStyle w:val="ae"/>
        <w:spacing w:beforeAutospacing="0" w:afterAutospacing="0"/>
        <w:ind w:firstLine="709"/>
        <w:jc w:val="both"/>
        <w:rPr>
          <w:sz w:val="28"/>
          <w:szCs w:val="28"/>
          <w:lang w:val="uk-UA"/>
        </w:rPr>
      </w:pPr>
      <w:r w:rsidRPr="0076211C">
        <w:rPr>
          <w:sz w:val="28"/>
          <w:szCs w:val="28"/>
          <w:lang w:val="uk-UA"/>
        </w:rPr>
        <w:t>Тест 6</w:t>
      </w:r>
    </w:p>
    <w:p w:rsidR="005E4E24" w:rsidRPr="0076211C" w:rsidRDefault="001B6BC0" w:rsidP="00F31834">
      <w:pPr>
        <w:pStyle w:val="ae"/>
        <w:spacing w:beforeAutospacing="0" w:afterAutospacing="0"/>
        <w:ind w:firstLine="709"/>
        <w:jc w:val="both"/>
        <w:rPr>
          <w:sz w:val="28"/>
          <w:szCs w:val="28"/>
          <w:lang w:val="uk-UA"/>
        </w:rPr>
      </w:pPr>
      <w:r w:rsidRPr="0076211C">
        <w:rPr>
          <w:rStyle w:val="a6"/>
          <w:b w:val="0"/>
          <w:bCs w:val="0"/>
          <w:sz w:val="28"/>
          <w:szCs w:val="28"/>
          <w:lang w:val="uk-UA"/>
        </w:rPr>
        <w:t>Яка роль методичного забезпечення у системі внутрішнього контролю?</w:t>
      </w:r>
    </w:p>
    <w:p w:rsidR="005E4E24" w:rsidRPr="0076211C" w:rsidRDefault="001B6BC0" w:rsidP="00F31834">
      <w:pPr>
        <w:spacing w:before="0" w:after="0"/>
        <w:ind w:firstLine="709"/>
      </w:pPr>
      <w:r w:rsidRPr="0076211C">
        <w:t>а) забезпечує єдин</w:t>
      </w:r>
      <w:r w:rsidR="00404490">
        <w:t>ий підхід до виконання процедур;</w:t>
      </w:r>
    </w:p>
    <w:p w:rsidR="005E4E24" w:rsidRPr="0076211C" w:rsidRDefault="00404490" w:rsidP="00F31834">
      <w:pPr>
        <w:spacing w:before="0" w:after="0"/>
        <w:ind w:firstLine="709"/>
      </w:pPr>
      <w:r>
        <w:t>б) сприяє зниженню ризиків;</w:t>
      </w:r>
    </w:p>
    <w:p w:rsidR="005E4E24" w:rsidRPr="0076211C" w:rsidRDefault="001B6BC0" w:rsidP="00F31834">
      <w:pPr>
        <w:spacing w:before="0" w:after="0"/>
        <w:ind w:firstLine="709"/>
      </w:pPr>
      <w:r w:rsidRPr="0076211C">
        <w:t>в) покращує е</w:t>
      </w:r>
      <w:r w:rsidR="00404490">
        <w:t>фективність роботи підприємства;</w:t>
      </w:r>
    </w:p>
    <w:p w:rsidR="005E4E24" w:rsidRPr="0076211C" w:rsidRDefault="001B6BC0" w:rsidP="00F31834">
      <w:pPr>
        <w:spacing w:before="0" w:after="0"/>
        <w:ind w:firstLine="709"/>
      </w:pPr>
      <w:r w:rsidRPr="0076211C">
        <w:rPr>
          <w:iCs/>
        </w:rPr>
        <w:t>г) усі відповіді вірні.</w:t>
      </w:r>
    </w:p>
    <w:p w:rsidR="005E4E24" w:rsidRPr="0076211C" w:rsidRDefault="001B6BC0" w:rsidP="00F31834">
      <w:pPr>
        <w:spacing w:before="0" w:after="0"/>
        <w:ind w:firstLine="709"/>
      </w:pPr>
      <w:r w:rsidRPr="0076211C">
        <w:lastRenderedPageBreak/>
        <w:t>Тест 7</w:t>
      </w:r>
    </w:p>
    <w:p w:rsidR="005E4E24" w:rsidRPr="0076211C" w:rsidRDefault="001B6BC0" w:rsidP="00F31834">
      <w:pPr>
        <w:pStyle w:val="ae"/>
        <w:spacing w:beforeAutospacing="0" w:afterAutospacing="0"/>
        <w:ind w:firstLine="709"/>
        <w:jc w:val="both"/>
        <w:rPr>
          <w:sz w:val="28"/>
          <w:szCs w:val="28"/>
          <w:lang w:val="uk-UA"/>
        </w:rPr>
      </w:pPr>
      <w:r w:rsidRPr="0076211C">
        <w:rPr>
          <w:rStyle w:val="a6"/>
          <w:b w:val="0"/>
          <w:bCs w:val="0"/>
          <w:sz w:val="28"/>
          <w:szCs w:val="28"/>
          <w:lang w:val="uk-UA"/>
        </w:rPr>
        <w:t>Як методичне забезпечення пов</w:t>
      </w:r>
      <w:r w:rsidR="00DF08F5" w:rsidRPr="0076211C">
        <w:rPr>
          <w:rStyle w:val="a6"/>
          <w:b w:val="0"/>
          <w:bCs w:val="0"/>
          <w:sz w:val="28"/>
          <w:szCs w:val="28"/>
          <w:lang w:val="uk-UA"/>
        </w:rPr>
        <w:t>’</w:t>
      </w:r>
      <w:r w:rsidRPr="0076211C">
        <w:rPr>
          <w:rStyle w:val="a6"/>
          <w:b w:val="0"/>
          <w:bCs w:val="0"/>
          <w:sz w:val="28"/>
          <w:szCs w:val="28"/>
          <w:lang w:val="uk-UA"/>
        </w:rPr>
        <w:t>язане з безпекою бізнесу?</w:t>
      </w:r>
    </w:p>
    <w:p w:rsidR="005E4E24" w:rsidRPr="0076211C" w:rsidRDefault="00404490" w:rsidP="00F31834">
      <w:pPr>
        <w:spacing w:before="0" w:after="0"/>
        <w:ind w:firstLine="709"/>
      </w:pPr>
      <w:r>
        <w:t>а) забезпечує захист інформації;</w:t>
      </w:r>
    </w:p>
    <w:p w:rsidR="005E4E24" w:rsidRPr="0076211C" w:rsidRDefault="001B6BC0" w:rsidP="00F31834">
      <w:pPr>
        <w:spacing w:before="0" w:after="0"/>
        <w:ind w:firstLine="709"/>
      </w:pPr>
      <w:r w:rsidRPr="0076211C">
        <w:t>б</w:t>
      </w:r>
      <w:r w:rsidR="00404490">
        <w:t>) сприяє запобіганню шахрайства;</w:t>
      </w:r>
    </w:p>
    <w:p w:rsidR="005E4E24" w:rsidRPr="0076211C" w:rsidRDefault="001B6BC0" w:rsidP="00F31834">
      <w:pPr>
        <w:spacing w:before="0" w:after="0"/>
        <w:ind w:firstLine="709"/>
      </w:pPr>
      <w:r w:rsidRPr="0076211C">
        <w:t>в) зменшує ризики виникнення</w:t>
      </w:r>
      <w:r w:rsidR="00404490">
        <w:t xml:space="preserve"> конфліктів;</w:t>
      </w:r>
    </w:p>
    <w:p w:rsidR="005E4E24" w:rsidRPr="0076211C" w:rsidRDefault="001B6BC0" w:rsidP="00F31834">
      <w:pPr>
        <w:spacing w:before="0" w:after="0"/>
        <w:ind w:firstLine="709"/>
      </w:pPr>
      <w:r w:rsidRPr="0076211C">
        <w:rPr>
          <w:iCs/>
        </w:rPr>
        <w:t>г) усі відповіді вірні</w:t>
      </w:r>
      <w:r w:rsidRPr="0076211C">
        <w:t>.</w:t>
      </w:r>
    </w:p>
    <w:p w:rsidR="005E4E24" w:rsidRPr="0076211C" w:rsidRDefault="001B6BC0" w:rsidP="00F31834">
      <w:pPr>
        <w:pStyle w:val="4"/>
        <w:keepNext w:val="0"/>
        <w:spacing w:before="0" w:after="0"/>
        <w:ind w:firstLine="709"/>
        <w:jc w:val="both"/>
        <w:rPr>
          <w:b w:val="0"/>
          <w:bCs w:val="0"/>
          <w:szCs w:val="28"/>
        </w:rPr>
      </w:pPr>
      <w:r w:rsidRPr="0076211C">
        <w:rPr>
          <w:b w:val="0"/>
          <w:bCs w:val="0"/>
          <w:szCs w:val="28"/>
        </w:rPr>
        <w:t>Тест 8</w:t>
      </w:r>
    </w:p>
    <w:p w:rsidR="005E4E24" w:rsidRPr="0076211C" w:rsidRDefault="001B6BC0" w:rsidP="00F31834">
      <w:pPr>
        <w:pStyle w:val="ae"/>
        <w:spacing w:beforeAutospacing="0" w:afterAutospacing="0"/>
        <w:ind w:firstLine="709"/>
        <w:jc w:val="both"/>
        <w:rPr>
          <w:sz w:val="28"/>
          <w:szCs w:val="28"/>
          <w:lang w:val="uk-UA"/>
        </w:rPr>
      </w:pPr>
      <w:r w:rsidRPr="0076211C">
        <w:rPr>
          <w:rStyle w:val="a6"/>
          <w:b w:val="0"/>
          <w:bCs w:val="0"/>
          <w:sz w:val="28"/>
          <w:szCs w:val="28"/>
          <w:lang w:val="uk-UA"/>
        </w:rPr>
        <w:t>Який принцип є основним при розробці методичних документів?</w:t>
      </w:r>
    </w:p>
    <w:p w:rsidR="005E4E24" w:rsidRPr="0076211C" w:rsidRDefault="00404490" w:rsidP="00F31834">
      <w:pPr>
        <w:spacing w:before="0" w:after="0"/>
        <w:ind w:firstLine="709"/>
      </w:pPr>
      <w:r>
        <w:t>а) простота і зрозумілість;</w:t>
      </w:r>
    </w:p>
    <w:p w:rsidR="005E4E24" w:rsidRPr="0076211C" w:rsidRDefault="00404490" w:rsidP="00F31834">
      <w:pPr>
        <w:spacing w:before="0" w:after="0"/>
        <w:ind w:firstLine="709"/>
      </w:pPr>
      <w:r>
        <w:t>б) деталізація;</w:t>
      </w:r>
    </w:p>
    <w:p w:rsidR="005E4E24" w:rsidRPr="0076211C" w:rsidRDefault="00404490" w:rsidP="00F31834">
      <w:pPr>
        <w:spacing w:before="0" w:after="0"/>
        <w:ind w:firstLine="709"/>
      </w:pPr>
      <w:r>
        <w:t>в) актуальність;</w:t>
      </w:r>
    </w:p>
    <w:p w:rsidR="005E4E24" w:rsidRPr="0076211C" w:rsidRDefault="001B6BC0" w:rsidP="00F31834">
      <w:pPr>
        <w:spacing w:before="0" w:after="0"/>
        <w:ind w:firstLine="709"/>
      </w:pPr>
      <w:r w:rsidRPr="0076211C">
        <w:rPr>
          <w:iCs/>
        </w:rPr>
        <w:t>г) усі відповіді вірні.</w:t>
      </w:r>
    </w:p>
    <w:p w:rsidR="005E4E24" w:rsidRPr="0076211C" w:rsidRDefault="001B6BC0" w:rsidP="00F31834">
      <w:pPr>
        <w:spacing w:before="0" w:after="0"/>
        <w:ind w:firstLine="709"/>
      </w:pPr>
      <w:r w:rsidRPr="0076211C">
        <w:t>Тест 9</w:t>
      </w:r>
    </w:p>
    <w:p w:rsidR="005E4E24" w:rsidRPr="0076211C" w:rsidRDefault="001B6BC0" w:rsidP="00F31834">
      <w:pPr>
        <w:pStyle w:val="ae"/>
        <w:spacing w:beforeAutospacing="0" w:afterAutospacing="0"/>
        <w:ind w:firstLine="709"/>
        <w:jc w:val="both"/>
        <w:rPr>
          <w:sz w:val="28"/>
          <w:szCs w:val="28"/>
          <w:lang w:val="uk-UA"/>
        </w:rPr>
      </w:pPr>
      <w:r w:rsidRPr="0076211C">
        <w:rPr>
          <w:rStyle w:val="a6"/>
          <w:b w:val="0"/>
          <w:bCs w:val="0"/>
          <w:sz w:val="28"/>
          <w:szCs w:val="28"/>
          <w:lang w:val="uk-UA"/>
        </w:rPr>
        <w:t>Хто бере участь у розробці методичних документів?</w:t>
      </w:r>
    </w:p>
    <w:p w:rsidR="005E4E24" w:rsidRPr="0076211C" w:rsidRDefault="001B6BC0" w:rsidP="00F31834">
      <w:pPr>
        <w:spacing w:before="0" w:after="0"/>
        <w:ind w:firstLine="709"/>
      </w:pPr>
      <w:r w:rsidRPr="0076211C">
        <w:t xml:space="preserve">а) тільки </w:t>
      </w:r>
      <w:r w:rsidR="00404490">
        <w:t>керівництво підприємства;</w:t>
      </w:r>
    </w:p>
    <w:p w:rsidR="005E4E24" w:rsidRPr="0076211C" w:rsidRDefault="00404490" w:rsidP="00F31834">
      <w:pPr>
        <w:spacing w:before="0" w:after="0"/>
        <w:ind w:firstLine="709"/>
      </w:pPr>
      <w:r>
        <w:t>б) тільки бухгалтерія;</w:t>
      </w:r>
    </w:p>
    <w:p w:rsidR="005E4E24" w:rsidRPr="0076211C" w:rsidRDefault="001B6BC0" w:rsidP="00F31834">
      <w:pPr>
        <w:spacing w:before="0" w:after="0"/>
        <w:ind w:firstLine="709"/>
        <w:rPr>
          <w:iCs/>
        </w:rPr>
      </w:pPr>
      <w:r w:rsidRPr="0076211C">
        <w:rPr>
          <w:iCs/>
        </w:rPr>
        <w:t xml:space="preserve">в) представники </w:t>
      </w:r>
      <w:r w:rsidR="00404490">
        <w:rPr>
          <w:iCs/>
        </w:rPr>
        <w:t>всіх функціональних підрозділів;</w:t>
      </w:r>
    </w:p>
    <w:p w:rsidR="005E4E24" w:rsidRPr="0076211C" w:rsidRDefault="001B6BC0" w:rsidP="00F31834">
      <w:pPr>
        <w:spacing w:before="0" w:after="0"/>
        <w:ind w:firstLine="709"/>
      </w:pPr>
      <w:r w:rsidRPr="0076211C">
        <w:t>г) зовнішні консультанти.</w:t>
      </w:r>
    </w:p>
    <w:p w:rsidR="005E4E24" w:rsidRPr="0076211C" w:rsidRDefault="001B6BC0" w:rsidP="00F31834">
      <w:pPr>
        <w:pStyle w:val="4"/>
        <w:keepNext w:val="0"/>
        <w:spacing w:before="0" w:after="0"/>
        <w:ind w:firstLine="709"/>
        <w:jc w:val="both"/>
        <w:rPr>
          <w:b w:val="0"/>
          <w:bCs w:val="0"/>
          <w:szCs w:val="28"/>
        </w:rPr>
      </w:pPr>
      <w:r w:rsidRPr="0076211C">
        <w:rPr>
          <w:b w:val="0"/>
          <w:bCs w:val="0"/>
          <w:szCs w:val="28"/>
        </w:rPr>
        <w:t>Тест 10</w:t>
      </w:r>
    </w:p>
    <w:p w:rsidR="005E4E24" w:rsidRPr="0076211C" w:rsidRDefault="001B6BC0" w:rsidP="00F31834">
      <w:pPr>
        <w:pStyle w:val="ae"/>
        <w:spacing w:beforeAutospacing="0" w:afterAutospacing="0"/>
        <w:ind w:firstLine="709"/>
        <w:jc w:val="both"/>
        <w:rPr>
          <w:sz w:val="28"/>
          <w:szCs w:val="28"/>
          <w:lang w:val="uk-UA"/>
        </w:rPr>
      </w:pPr>
      <w:r w:rsidRPr="0076211C">
        <w:rPr>
          <w:rStyle w:val="a6"/>
          <w:b w:val="0"/>
          <w:bCs w:val="0"/>
          <w:sz w:val="28"/>
          <w:szCs w:val="28"/>
          <w:lang w:val="uk-UA"/>
        </w:rPr>
        <w:t>Як оцінюється ефективність методичного забезпечення?</w:t>
      </w:r>
    </w:p>
    <w:p w:rsidR="005E4E24" w:rsidRPr="0076211C" w:rsidRDefault="001B6BC0" w:rsidP="00F31834">
      <w:pPr>
        <w:spacing w:before="0" w:after="0"/>
        <w:ind w:firstLine="709"/>
      </w:pPr>
      <w:r w:rsidRPr="0076211C">
        <w:t>а) шляхо</w:t>
      </w:r>
      <w:r w:rsidR="00404490">
        <w:t>м проведення внутрішніх аудитів;</w:t>
      </w:r>
    </w:p>
    <w:p w:rsidR="005E4E24" w:rsidRPr="0076211C" w:rsidRDefault="001B6BC0" w:rsidP="00F31834">
      <w:pPr>
        <w:spacing w:before="0" w:after="0"/>
        <w:ind w:firstLine="709"/>
      </w:pPr>
      <w:r w:rsidRPr="0076211C">
        <w:t>б) за результатами аналізу фін</w:t>
      </w:r>
      <w:r w:rsidR="00404490">
        <w:t>ансової звітності;</w:t>
      </w:r>
    </w:p>
    <w:p w:rsidR="005E4E24" w:rsidRPr="0076211C" w:rsidRDefault="00404490" w:rsidP="00F31834">
      <w:pPr>
        <w:spacing w:before="0" w:after="0"/>
        <w:ind w:firstLine="709"/>
      </w:pPr>
      <w:r>
        <w:t>в)  за відгуками співробітників;</w:t>
      </w:r>
    </w:p>
    <w:p w:rsidR="005E4E24" w:rsidRPr="0076211C" w:rsidRDefault="001B6BC0" w:rsidP="00F31834">
      <w:pPr>
        <w:spacing w:before="0" w:after="0"/>
        <w:ind w:firstLine="709"/>
        <w:rPr>
          <w:iCs/>
        </w:rPr>
      </w:pPr>
      <w:r w:rsidRPr="0076211C">
        <w:rPr>
          <w:iCs/>
        </w:rPr>
        <w:t>г) усі відповіді вірні.</w:t>
      </w:r>
    </w:p>
    <w:p w:rsidR="005E4E24" w:rsidRPr="0076211C" w:rsidRDefault="005E4E24" w:rsidP="00F31834">
      <w:pPr>
        <w:pStyle w:val="ae"/>
        <w:spacing w:beforeAutospacing="0" w:afterAutospacing="0"/>
        <w:ind w:firstLine="709"/>
        <w:jc w:val="both"/>
        <w:rPr>
          <w:rFonts w:eastAsia="Helvetica"/>
          <w:bCs/>
          <w:sz w:val="28"/>
          <w:szCs w:val="28"/>
          <w:lang w:val="uk-UA"/>
        </w:rPr>
      </w:pPr>
    </w:p>
    <w:p w:rsidR="005E4E24" w:rsidRPr="0076211C" w:rsidRDefault="001B6BC0" w:rsidP="00F31834">
      <w:pPr>
        <w:spacing w:before="0" w:after="0"/>
        <w:ind w:firstLine="709"/>
        <w:rPr>
          <w:b/>
          <w:bCs/>
        </w:rPr>
      </w:pPr>
      <w:r w:rsidRPr="0076211C">
        <w:rPr>
          <w:b/>
          <w:bCs/>
        </w:rPr>
        <w:t>Порядок подання  завдань на перевірку</w:t>
      </w:r>
      <w:r w:rsidR="00C1359D" w:rsidRPr="0076211C">
        <w:rPr>
          <w:b/>
          <w:bCs/>
        </w:rPr>
        <w:t>:</w:t>
      </w:r>
    </w:p>
    <w:p w:rsidR="005E4E24" w:rsidRPr="0076211C" w:rsidRDefault="001B6BC0" w:rsidP="00F31834">
      <w:pPr>
        <w:spacing w:before="0" w:after="0"/>
        <w:ind w:firstLine="709"/>
      </w:pPr>
      <w:r w:rsidRPr="0076211C">
        <w:rPr>
          <w:bCs/>
        </w:rPr>
        <w:t>Виконайте завдання у W</w:t>
      </w:r>
      <w:r w:rsidRPr="0076211C">
        <w:t xml:space="preserve">ord, збережіть файл під назвою Пр5,6_Прізвище та надайте на оцінювання в </w:t>
      </w:r>
      <w:proofErr w:type="spellStart"/>
      <w:r w:rsidRPr="0076211C">
        <w:t>Moodle</w:t>
      </w:r>
      <w:proofErr w:type="spellEnd"/>
      <w:r w:rsidRPr="0076211C">
        <w:t xml:space="preserve">:  </w:t>
      </w:r>
    </w:p>
    <w:p w:rsidR="005E4E24" w:rsidRPr="0076211C" w:rsidRDefault="001B6BC0" w:rsidP="00F31834">
      <w:pPr>
        <w:spacing w:before="0" w:after="0"/>
        <w:ind w:firstLine="709"/>
        <w:rPr>
          <w:b/>
          <w:bCs/>
        </w:rPr>
      </w:pPr>
      <w:r w:rsidRPr="0076211C">
        <w:rPr>
          <w:rFonts w:ascii="SimSun" w:eastAsia="SimSun" w:hAnsi="SimSun" w:cs="SimSun"/>
          <w:noProof/>
          <w:sz w:val="24"/>
          <w:szCs w:val="24"/>
          <w:lang w:val="ru-RU" w:eastAsia="ru-RU"/>
        </w:rPr>
        <w:drawing>
          <wp:inline distT="0" distB="0" distL="114300" distR="114300" wp14:anchorId="2A52DDEB" wp14:editId="48185D0F">
            <wp:extent cx="657860" cy="657860"/>
            <wp:effectExtent l="0" t="0" r="12700" b="12700"/>
            <wp:docPr id="36" name="Изображение 36"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 36"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https://moodle.znu.edu.ua/course/view.php?id=13925</w:t>
      </w:r>
    </w:p>
    <w:p w:rsidR="00C1359D" w:rsidRPr="0076211C" w:rsidRDefault="00C1359D">
      <w:pPr>
        <w:ind w:firstLine="0"/>
        <w:jc w:val="center"/>
        <w:rPr>
          <w:b/>
          <w:bCs/>
          <w:iCs/>
          <w:lang w:eastAsia="ru-RU"/>
        </w:rPr>
      </w:pPr>
    </w:p>
    <w:p w:rsidR="00140FD8" w:rsidRPr="0076211C" w:rsidRDefault="00140FD8">
      <w:pPr>
        <w:ind w:firstLine="0"/>
        <w:jc w:val="center"/>
        <w:rPr>
          <w:b/>
          <w:bCs/>
          <w:iCs/>
          <w:lang w:eastAsia="ru-RU"/>
        </w:rPr>
      </w:pPr>
    </w:p>
    <w:p w:rsidR="005E4E24" w:rsidRPr="0076211C" w:rsidRDefault="001B6BC0">
      <w:pPr>
        <w:ind w:firstLine="0"/>
        <w:jc w:val="center"/>
      </w:pPr>
      <w:r w:rsidRPr="0076211C">
        <w:rPr>
          <w:b/>
          <w:bCs/>
          <w:iCs/>
          <w:lang w:eastAsia="ru-RU"/>
        </w:rPr>
        <w:t>ПРАКТИЧНЕ ЗАНЯТТЯ 7,</w:t>
      </w:r>
      <w:r w:rsidR="00163ABF" w:rsidRPr="0076211C">
        <w:rPr>
          <w:b/>
          <w:bCs/>
          <w:iCs/>
          <w:lang w:eastAsia="ru-RU"/>
        </w:rPr>
        <w:t xml:space="preserve"> </w:t>
      </w:r>
      <w:r w:rsidRPr="0076211C">
        <w:rPr>
          <w:b/>
          <w:bCs/>
          <w:iCs/>
          <w:lang w:eastAsia="ru-RU"/>
        </w:rPr>
        <w:t>8</w:t>
      </w:r>
    </w:p>
    <w:p w:rsidR="005E4E24" w:rsidRPr="0076211C" w:rsidRDefault="005E4E24">
      <w:pPr>
        <w:rPr>
          <w:lang w:eastAsia="ru-RU"/>
        </w:rPr>
      </w:pPr>
    </w:p>
    <w:p w:rsidR="005E4E24" w:rsidRPr="0076211C" w:rsidRDefault="001B6BC0" w:rsidP="00585ED2">
      <w:pPr>
        <w:tabs>
          <w:tab w:val="left" w:pos="709"/>
        </w:tabs>
        <w:suppressAutoHyphens w:val="0"/>
        <w:ind w:firstLineChars="253" w:firstLine="711"/>
        <w:rPr>
          <w:b/>
          <w:bCs/>
          <w:lang w:eastAsia="en-US"/>
        </w:rPr>
      </w:pPr>
      <w:r w:rsidRPr="0076211C">
        <w:rPr>
          <w:b/>
          <w:bCs/>
        </w:rPr>
        <w:t xml:space="preserve">Тема 6. </w:t>
      </w:r>
      <w:r w:rsidRPr="0076211C">
        <w:rPr>
          <w:b/>
          <w:bCs/>
          <w:lang w:eastAsia="en-US"/>
        </w:rPr>
        <w:t>Міжнародні стандарти внутрішнього контролю та безпеки бізнесу як організаційне та методичне забезпечення контролю та безпеки на міжнародному рівні</w:t>
      </w:r>
    </w:p>
    <w:p w:rsidR="005E4E24" w:rsidRPr="0076211C" w:rsidRDefault="005E4E24" w:rsidP="00585ED2">
      <w:pPr>
        <w:tabs>
          <w:tab w:val="left" w:pos="709"/>
        </w:tabs>
        <w:suppressAutoHyphens w:val="0"/>
        <w:ind w:firstLineChars="200" w:firstLine="562"/>
        <w:rPr>
          <w:b/>
          <w:bCs/>
          <w:lang w:eastAsia="en-US"/>
        </w:rPr>
      </w:pPr>
    </w:p>
    <w:p w:rsidR="005E4E24" w:rsidRPr="0076211C" w:rsidRDefault="001B6BC0" w:rsidP="00624C20">
      <w:pPr>
        <w:tabs>
          <w:tab w:val="left" w:pos="1418"/>
        </w:tabs>
        <w:suppressAutoHyphens w:val="0"/>
        <w:ind w:firstLine="709"/>
        <w:rPr>
          <w:lang w:eastAsia="en-US"/>
        </w:rPr>
      </w:pPr>
      <w:r w:rsidRPr="0076211C">
        <w:rPr>
          <w:rFonts w:ascii="SimSun" w:eastAsia="SimSun" w:hAnsi="SimSun" w:cs="SimSun"/>
          <w:noProof/>
          <w:sz w:val="24"/>
          <w:szCs w:val="24"/>
          <w:lang w:val="ru-RU" w:eastAsia="ru-RU"/>
        </w:rPr>
        <w:drawing>
          <wp:anchor distT="0" distB="0" distL="114300" distR="114300" simplePos="0" relativeHeight="251659264" behindDoc="1" locked="0" layoutInCell="1" allowOverlap="1" wp14:anchorId="0EF3AC81" wp14:editId="352D95A6">
            <wp:simplePos x="0" y="0"/>
            <wp:positionH relativeFrom="column">
              <wp:posOffset>36830</wp:posOffset>
            </wp:positionH>
            <wp:positionV relativeFrom="paragraph">
              <wp:posOffset>26035</wp:posOffset>
            </wp:positionV>
            <wp:extent cx="1344930" cy="977900"/>
            <wp:effectExtent l="19050" t="0" r="7824" b="0"/>
            <wp:wrapTight wrapText="bothSides">
              <wp:wrapPolygon edited="0">
                <wp:start x="-306" y="0"/>
                <wp:lineTo x="-306" y="21036"/>
                <wp:lineTo x="21726" y="21036"/>
                <wp:lineTo x="21726" y="0"/>
                <wp:lineTo x="-306" y="0"/>
              </wp:wrapPolygon>
            </wp:wrapTight>
            <wp:docPr id="57"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Изображение 2" descr="IMG_256"/>
                    <pic:cNvPicPr>
                      <a:picLocks noChangeAspect="1"/>
                    </pic:cNvPicPr>
                  </pic:nvPicPr>
                  <pic:blipFill>
                    <a:blip r:embed="rId11" cstate="print"/>
                    <a:stretch>
                      <a:fillRect/>
                    </a:stretch>
                  </pic:blipFill>
                  <pic:spPr>
                    <a:xfrm>
                      <a:off x="0" y="0"/>
                      <a:ext cx="1344726" cy="978027"/>
                    </a:xfrm>
                    <a:prstGeom prst="rect">
                      <a:avLst/>
                    </a:prstGeom>
                    <a:noFill/>
                    <a:ln w="9525">
                      <a:noFill/>
                    </a:ln>
                  </pic:spPr>
                </pic:pic>
              </a:graphicData>
            </a:graphic>
          </wp:anchor>
        </w:drawing>
      </w:r>
      <w:r w:rsidRPr="0076211C">
        <w:rPr>
          <w:lang w:eastAsia="en-US"/>
        </w:rPr>
        <w:t>6.1 Опис та порівняльний аналіз основних міжнародних стандартів внутрішнього контролю та безпеки бізнесу.</w:t>
      </w:r>
    </w:p>
    <w:p w:rsidR="005E4E24" w:rsidRPr="0076211C" w:rsidRDefault="001B6BC0" w:rsidP="00624C20">
      <w:pPr>
        <w:tabs>
          <w:tab w:val="left" w:pos="993"/>
        </w:tabs>
        <w:suppressAutoHyphens w:val="0"/>
        <w:ind w:firstLine="709"/>
        <w:rPr>
          <w:lang w:eastAsia="en-US"/>
        </w:rPr>
      </w:pPr>
      <w:r w:rsidRPr="0076211C">
        <w:rPr>
          <w:lang w:eastAsia="en-US"/>
        </w:rPr>
        <w:lastRenderedPageBreak/>
        <w:t>6.2 Впровадження міжнародних стандартів внутрішнього контролю та безпеки бізнесу: виклики та шляхи їх подолання.</w:t>
      </w:r>
    </w:p>
    <w:p w:rsidR="005E4E24" w:rsidRPr="0076211C" w:rsidRDefault="005E4E24" w:rsidP="00624C20">
      <w:pPr>
        <w:tabs>
          <w:tab w:val="left" w:pos="709"/>
        </w:tabs>
        <w:suppressAutoHyphens w:val="0"/>
        <w:ind w:firstLine="709"/>
        <w:rPr>
          <w:lang w:eastAsia="en-US"/>
        </w:rPr>
      </w:pPr>
    </w:p>
    <w:p w:rsidR="005E4E24" w:rsidRPr="0076211C" w:rsidRDefault="00B27B20" w:rsidP="00624C20">
      <w:pPr>
        <w:ind w:firstLine="709"/>
      </w:pPr>
      <w:r>
        <w:rPr>
          <w:b/>
          <w:bCs/>
          <w:i/>
          <w:iCs/>
        </w:rPr>
        <w:t>Мета</w:t>
      </w:r>
      <w:r w:rsidR="001B6BC0" w:rsidRPr="0076211C">
        <w:rPr>
          <w:b/>
          <w:bCs/>
          <w:i/>
          <w:iCs/>
        </w:rPr>
        <w:t xml:space="preserve"> практичного заняття</w:t>
      </w:r>
      <w:r>
        <w:rPr>
          <w:b/>
          <w:bCs/>
          <w:i/>
          <w:iCs/>
        </w:rPr>
        <w:t>:</w:t>
      </w:r>
      <w:r w:rsidR="001B6BC0" w:rsidRPr="0076211C">
        <w:t xml:space="preserve"> набуття</w:t>
      </w:r>
      <w:r w:rsidR="002A0F07" w:rsidRPr="0076211C">
        <w:t xml:space="preserve"> практичного досвіду</w:t>
      </w:r>
      <w:r w:rsidR="001B6BC0" w:rsidRPr="0076211C">
        <w:t xml:space="preserve"> у розумінні важливості та ролі міжнародних стандартів у забезпеченні ефективного внутрішнього контролю та безпеки бізнесу на глобальному рівні.</w:t>
      </w:r>
    </w:p>
    <w:p w:rsidR="005E4E24" w:rsidRPr="0076211C" w:rsidRDefault="001B6BC0" w:rsidP="00624C20">
      <w:pPr>
        <w:tabs>
          <w:tab w:val="left" w:pos="709"/>
        </w:tabs>
        <w:suppressAutoHyphens w:val="0"/>
        <w:ind w:firstLine="709"/>
        <w:rPr>
          <w:b/>
          <w:bCs/>
          <w:lang w:eastAsia="en-US"/>
        </w:rPr>
      </w:pPr>
      <w:r w:rsidRPr="0076211C">
        <w:rPr>
          <w:b/>
          <w:bCs/>
          <w:lang w:eastAsia="en-US"/>
        </w:rPr>
        <w:t xml:space="preserve">   </w:t>
      </w:r>
    </w:p>
    <w:p w:rsidR="005E4E24" w:rsidRPr="0076211C" w:rsidRDefault="001B6BC0" w:rsidP="00624C20">
      <w:pPr>
        <w:tabs>
          <w:tab w:val="left" w:pos="709"/>
        </w:tabs>
        <w:suppressAutoHyphens w:val="0"/>
        <w:ind w:firstLine="709"/>
        <w:rPr>
          <w:rFonts w:eastAsia="SimSun"/>
          <w:i/>
          <w:iCs/>
        </w:rPr>
      </w:pPr>
      <w:r w:rsidRPr="0076211C">
        <w:rPr>
          <w:b/>
          <w:i/>
        </w:rPr>
        <w:t>Основні терміни та поняття:</w:t>
      </w:r>
      <w:r w:rsidRPr="0076211C">
        <w:rPr>
          <w:rFonts w:eastAsia="SimSun"/>
          <w:i/>
          <w:iCs/>
        </w:rPr>
        <w:t xml:space="preserve">  міжнародні стандарти, COSO, COBIT, ISO 27001, IIA, оцінка ризиків, інформаційна безпека</w:t>
      </w:r>
    </w:p>
    <w:p w:rsidR="00140FD8" w:rsidRPr="0076211C" w:rsidRDefault="00140FD8" w:rsidP="00131433">
      <w:pPr>
        <w:tabs>
          <w:tab w:val="left" w:pos="709"/>
        </w:tabs>
        <w:suppressAutoHyphens w:val="0"/>
        <w:ind w:firstLineChars="253" w:firstLine="708"/>
        <w:rPr>
          <w:rFonts w:eastAsia="SimSun"/>
          <w:i/>
          <w:iCs/>
        </w:rPr>
      </w:pPr>
    </w:p>
    <w:p w:rsidR="005E4E24" w:rsidRPr="0076211C" w:rsidRDefault="001B6BC0">
      <w:pPr>
        <w:tabs>
          <w:tab w:val="left" w:pos="709"/>
        </w:tabs>
        <w:suppressAutoHyphens w:val="0"/>
        <w:ind w:firstLineChars="200" w:firstLine="560"/>
        <w:rPr>
          <w:b/>
          <w:bCs/>
        </w:rPr>
      </w:pPr>
      <w:r w:rsidRPr="0076211C">
        <w:rPr>
          <w:rFonts w:eastAsia="SimSun"/>
          <w:i/>
          <w:iCs/>
        </w:rPr>
        <w:t>.</w:t>
      </w:r>
      <w:r w:rsidRPr="0076211C">
        <w:rPr>
          <w:rFonts w:ascii="SimSun" w:eastAsia="SimSun" w:hAnsi="SimSun" w:cs="SimSun"/>
          <w:noProof/>
          <w:sz w:val="24"/>
          <w:szCs w:val="24"/>
          <w:lang w:val="ru-RU" w:eastAsia="ru-RU"/>
        </w:rPr>
        <w:drawing>
          <wp:inline distT="0" distB="0" distL="114300" distR="114300" wp14:anchorId="30D2D167" wp14:editId="22B83CED">
            <wp:extent cx="1335405" cy="1193800"/>
            <wp:effectExtent l="0" t="0" r="5715" b="10160"/>
            <wp:docPr id="58"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Изображение 10" descr="IMG_256"/>
                    <pic:cNvPicPr>
                      <a:picLocks noChangeAspect="1"/>
                    </pic:cNvPicPr>
                  </pic:nvPicPr>
                  <pic:blipFill>
                    <a:blip r:embed="rId12" cstate="print"/>
                    <a:stretch>
                      <a:fillRect/>
                    </a:stretch>
                  </pic:blipFill>
                  <pic:spPr>
                    <a:xfrm>
                      <a:off x="0" y="0"/>
                      <a:ext cx="1335405" cy="1193800"/>
                    </a:xfrm>
                    <a:prstGeom prst="rect">
                      <a:avLst/>
                    </a:prstGeom>
                    <a:noFill/>
                    <a:ln w="9525">
                      <a:noFill/>
                    </a:ln>
                  </pic:spPr>
                </pic:pic>
              </a:graphicData>
            </a:graphic>
          </wp:inline>
        </w:drawing>
      </w:r>
      <w:r w:rsidRPr="0076211C">
        <w:rPr>
          <w:b/>
          <w:bCs/>
        </w:rPr>
        <w:t>Теоретичні основи практичного заняття</w:t>
      </w:r>
    </w:p>
    <w:p w:rsidR="005E4E24" w:rsidRPr="0076211C" w:rsidRDefault="005E4E24">
      <w:pPr>
        <w:spacing w:after="120"/>
        <w:ind w:firstLine="0"/>
        <w:jc w:val="center"/>
        <w:rPr>
          <w:b/>
          <w:bCs/>
        </w:rPr>
      </w:pPr>
    </w:p>
    <w:p w:rsidR="005E4E24" w:rsidRPr="0076211C" w:rsidRDefault="001B6BC0" w:rsidP="00140FD8">
      <w:pPr>
        <w:pStyle w:val="ae"/>
        <w:spacing w:beforeAutospacing="0" w:afterAutospacing="0"/>
        <w:ind w:firstLine="709"/>
        <w:jc w:val="both"/>
        <w:rPr>
          <w:sz w:val="28"/>
          <w:szCs w:val="28"/>
          <w:lang w:val="uk-UA"/>
        </w:rPr>
      </w:pPr>
      <w:r w:rsidRPr="0076211C">
        <w:rPr>
          <w:sz w:val="28"/>
          <w:szCs w:val="28"/>
          <w:lang w:val="uk-UA"/>
        </w:rPr>
        <w:t>Серед найбільш відомих і широко використовуваних міжнародних стандартів внутрішнього контролю можна виділити наступні:</w:t>
      </w:r>
    </w:p>
    <w:p w:rsidR="005E4E24" w:rsidRPr="0076211C" w:rsidRDefault="001B6BC0" w:rsidP="00721756">
      <w:pPr>
        <w:numPr>
          <w:ilvl w:val="0"/>
          <w:numId w:val="10"/>
        </w:numPr>
        <w:spacing w:before="0" w:after="0"/>
        <w:ind w:left="0" w:firstLine="709"/>
      </w:pPr>
      <w:r w:rsidRPr="0076211C">
        <w:rPr>
          <w:rStyle w:val="a6"/>
        </w:rPr>
        <w:t>COSO (</w:t>
      </w:r>
      <w:proofErr w:type="spellStart"/>
      <w:r w:rsidRPr="0076211C">
        <w:rPr>
          <w:rStyle w:val="a6"/>
        </w:rPr>
        <w:t>Committee</w:t>
      </w:r>
      <w:proofErr w:type="spellEnd"/>
      <w:r w:rsidRPr="0076211C">
        <w:rPr>
          <w:rStyle w:val="a6"/>
        </w:rPr>
        <w:t xml:space="preserve"> </w:t>
      </w:r>
      <w:proofErr w:type="spellStart"/>
      <w:r w:rsidRPr="0076211C">
        <w:rPr>
          <w:rStyle w:val="a6"/>
        </w:rPr>
        <w:t>of</w:t>
      </w:r>
      <w:proofErr w:type="spellEnd"/>
      <w:r w:rsidRPr="0076211C">
        <w:rPr>
          <w:rStyle w:val="a6"/>
        </w:rPr>
        <w:t xml:space="preserve"> </w:t>
      </w:r>
      <w:proofErr w:type="spellStart"/>
      <w:r w:rsidRPr="0076211C">
        <w:rPr>
          <w:rStyle w:val="a6"/>
        </w:rPr>
        <w:t>Sponsoring</w:t>
      </w:r>
      <w:proofErr w:type="spellEnd"/>
      <w:r w:rsidRPr="0076211C">
        <w:rPr>
          <w:rStyle w:val="a6"/>
        </w:rPr>
        <w:t xml:space="preserve"> </w:t>
      </w:r>
      <w:proofErr w:type="spellStart"/>
      <w:r w:rsidRPr="0076211C">
        <w:rPr>
          <w:rStyle w:val="a6"/>
        </w:rPr>
        <w:t>Organizations</w:t>
      </w:r>
      <w:proofErr w:type="spellEnd"/>
      <w:r w:rsidRPr="0076211C">
        <w:rPr>
          <w:rStyle w:val="a6"/>
        </w:rPr>
        <w:t xml:space="preserve"> </w:t>
      </w:r>
      <w:proofErr w:type="spellStart"/>
      <w:r w:rsidRPr="0076211C">
        <w:rPr>
          <w:rStyle w:val="a6"/>
        </w:rPr>
        <w:t>of</w:t>
      </w:r>
      <w:proofErr w:type="spellEnd"/>
      <w:r w:rsidRPr="0076211C">
        <w:rPr>
          <w:rStyle w:val="a6"/>
        </w:rPr>
        <w:t xml:space="preserve"> </w:t>
      </w:r>
      <w:proofErr w:type="spellStart"/>
      <w:r w:rsidRPr="0076211C">
        <w:rPr>
          <w:rStyle w:val="a6"/>
        </w:rPr>
        <w:t>the</w:t>
      </w:r>
      <w:proofErr w:type="spellEnd"/>
      <w:r w:rsidRPr="0076211C">
        <w:rPr>
          <w:rStyle w:val="a6"/>
        </w:rPr>
        <w:t xml:space="preserve"> </w:t>
      </w:r>
      <w:proofErr w:type="spellStart"/>
      <w:r w:rsidRPr="0076211C">
        <w:rPr>
          <w:rStyle w:val="a6"/>
        </w:rPr>
        <w:t>Treadway</w:t>
      </w:r>
      <w:proofErr w:type="spellEnd"/>
      <w:r w:rsidRPr="0076211C">
        <w:rPr>
          <w:rStyle w:val="a6"/>
        </w:rPr>
        <w:t xml:space="preserve"> </w:t>
      </w:r>
      <w:proofErr w:type="spellStart"/>
      <w:r w:rsidRPr="0076211C">
        <w:rPr>
          <w:rStyle w:val="a6"/>
        </w:rPr>
        <w:t>Commission</w:t>
      </w:r>
      <w:proofErr w:type="spellEnd"/>
      <w:r w:rsidRPr="0076211C">
        <w:rPr>
          <w:rStyle w:val="a6"/>
        </w:rPr>
        <w:t>):</w:t>
      </w:r>
      <w:r w:rsidRPr="0076211C">
        <w:t xml:space="preserve"> Цей стандарт пропонує комплексну модель внутрішнього контролю, яка складається з п</w:t>
      </w:r>
      <w:r w:rsidR="00DF08F5" w:rsidRPr="0076211C">
        <w:t>’</w:t>
      </w:r>
      <w:r w:rsidRPr="0076211C">
        <w:t>яти взаємопов</w:t>
      </w:r>
      <w:r w:rsidR="00DF08F5" w:rsidRPr="0076211C">
        <w:t>’</w:t>
      </w:r>
      <w:r w:rsidRPr="0076211C">
        <w:t>язаних компонентів: контрольне середовище, оцінка ризиків, контрольні заходи, інформація та комунікація, моніторинг. COSO є одним з найбільш визнаних і широко використовуваних стандартів у світі.</w:t>
      </w:r>
    </w:p>
    <w:p w:rsidR="005E4E24" w:rsidRPr="0076211C" w:rsidRDefault="001B6BC0" w:rsidP="00721756">
      <w:pPr>
        <w:numPr>
          <w:ilvl w:val="0"/>
          <w:numId w:val="10"/>
        </w:numPr>
        <w:spacing w:before="0" w:after="0"/>
        <w:ind w:left="0" w:firstLine="709"/>
      </w:pPr>
      <w:r w:rsidRPr="0076211C">
        <w:rPr>
          <w:rStyle w:val="a6"/>
        </w:rPr>
        <w:t>COBIT (</w:t>
      </w:r>
      <w:proofErr w:type="spellStart"/>
      <w:r w:rsidRPr="0076211C">
        <w:rPr>
          <w:rStyle w:val="a6"/>
        </w:rPr>
        <w:t>Control</w:t>
      </w:r>
      <w:proofErr w:type="spellEnd"/>
      <w:r w:rsidRPr="0076211C">
        <w:rPr>
          <w:rStyle w:val="a6"/>
        </w:rPr>
        <w:t xml:space="preserve"> </w:t>
      </w:r>
      <w:proofErr w:type="spellStart"/>
      <w:r w:rsidRPr="0076211C">
        <w:rPr>
          <w:rStyle w:val="a6"/>
        </w:rPr>
        <w:t>Objectives</w:t>
      </w:r>
      <w:proofErr w:type="spellEnd"/>
      <w:r w:rsidRPr="0076211C">
        <w:rPr>
          <w:rStyle w:val="a6"/>
        </w:rPr>
        <w:t xml:space="preserve"> </w:t>
      </w:r>
      <w:proofErr w:type="spellStart"/>
      <w:r w:rsidRPr="0076211C">
        <w:rPr>
          <w:rStyle w:val="a6"/>
        </w:rPr>
        <w:t>for</w:t>
      </w:r>
      <w:proofErr w:type="spellEnd"/>
      <w:r w:rsidRPr="0076211C">
        <w:rPr>
          <w:rStyle w:val="a6"/>
        </w:rPr>
        <w:t xml:space="preserve"> </w:t>
      </w:r>
      <w:proofErr w:type="spellStart"/>
      <w:r w:rsidRPr="0076211C">
        <w:rPr>
          <w:rStyle w:val="a6"/>
        </w:rPr>
        <w:t>Information</w:t>
      </w:r>
      <w:proofErr w:type="spellEnd"/>
      <w:r w:rsidRPr="0076211C">
        <w:rPr>
          <w:rStyle w:val="a6"/>
        </w:rPr>
        <w:t xml:space="preserve"> </w:t>
      </w:r>
      <w:proofErr w:type="spellStart"/>
      <w:r w:rsidRPr="0076211C">
        <w:rPr>
          <w:rStyle w:val="a6"/>
        </w:rPr>
        <w:t>and</w:t>
      </w:r>
      <w:proofErr w:type="spellEnd"/>
      <w:r w:rsidRPr="0076211C">
        <w:rPr>
          <w:rStyle w:val="a6"/>
        </w:rPr>
        <w:t xml:space="preserve"> </w:t>
      </w:r>
      <w:proofErr w:type="spellStart"/>
      <w:r w:rsidRPr="0076211C">
        <w:rPr>
          <w:rStyle w:val="a6"/>
        </w:rPr>
        <w:t>related</w:t>
      </w:r>
      <w:proofErr w:type="spellEnd"/>
      <w:r w:rsidRPr="0076211C">
        <w:rPr>
          <w:rStyle w:val="a6"/>
        </w:rPr>
        <w:t xml:space="preserve"> </w:t>
      </w:r>
      <w:proofErr w:type="spellStart"/>
      <w:r w:rsidRPr="0076211C">
        <w:rPr>
          <w:rStyle w:val="a6"/>
        </w:rPr>
        <w:t>Technology</w:t>
      </w:r>
      <w:proofErr w:type="spellEnd"/>
      <w:r w:rsidRPr="0076211C">
        <w:rPr>
          <w:rStyle w:val="a6"/>
        </w:rPr>
        <w:t>):</w:t>
      </w:r>
      <w:r w:rsidRPr="0076211C">
        <w:t xml:space="preserve"> Цей стандарт фокусується на управлінні інформаційними технологіями та забезпечує набір цілей контролю, що дозволяють організаціям ефективно </w:t>
      </w:r>
      <w:r w:rsidR="002A0F07" w:rsidRPr="0076211C">
        <w:t>використовувати та управляти ІТ-</w:t>
      </w:r>
      <w:r w:rsidRPr="0076211C">
        <w:t>активами. COBIT часто використовується в поєднанні з COSO для забезпечення комплексного підходу до внутрішнього контролю.</w:t>
      </w:r>
    </w:p>
    <w:p w:rsidR="005E4E24" w:rsidRPr="0076211C" w:rsidRDefault="001B6BC0" w:rsidP="00721756">
      <w:pPr>
        <w:numPr>
          <w:ilvl w:val="0"/>
          <w:numId w:val="10"/>
        </w:numPr>
        <w:spacing w:before="0" w:after="0"/>
        <w:ind w:left="0" w:firstLine="709"/>
      </w:pPr>
      <w:r w:rsidRPr="0076211C">
        <w:rPr>
          <w:rStyle w:val="a6"/>
        </w:rPr>
        <w:t>ISO 27001:</w:t>
      </w:r>
      <w:r w:rsidRPr="0076211C">
        <w:t xml:space="preserve"> Цей стандарт міжнародної організації зі стандартизації (ISO) встановлює вимоги до системи управління інформаційною безпекою. Він допомагає організаціям захистити конфіденційність, цілісність та доступність інформації.</w:t>
      </w:r>
    </w:p>
    <w:p w:rsidR="005E4E24" w:rsidRPr="0076211C" w:rsidRDefault="001B6BC0" w:rsidP="00721756">
      <w:pPr>
        <w:numPr>
          <w:ilvl w:val="0"/>
          <w:numId w:val="10"/>
        </w:numPr>
        <w:spacing w:before="0" w:after="0"/>
        <w:ind w:left="0" w:firstLine="709"/>
        <w:rPr>
          <w:b/>
          <w:bCs/>
        </w:rPr>
      </w:pPr>
      <w:r w:rsidRPr="0076211C">
        <w:rPr>
          <w:rStyle w:val="a6"/>
        </w:rPr>
        <w:t>IIA (</w:t>
      </w:r>
      <w:proofErr w:type="spellStart"/>
      <w:r w:rsidRPr="0076211C">
        <w:rPr>
          <w:rStyle w:val="a6"/>
        </w:rPr>
        <w:t>Institute</w:t>
      </w:r>
      <w:proofErr w:type="spellEnd"/>
      <w:r w:rsidRPr="0076211C">
        <w:rPr>
          <w:rStyle w:val="a6"/>
        </w:rPr>
        <w:t xml:space="preserve"> </w:t>
      </w:r>
      <w:proofErr w:type="spellStart"/>
      <w:r w:rsidRPr="0076211C">
        <w:rPr>
          <w:rStyle w:val="a6"/>
        </w:rPr>
        <w:t>of</w:t>
      </w:r>
      <w:proofErr w:type="spellEnd"/>
      <w:r w:rsidRPr="0076211C">
        <w:rPr>
          <w:rStyle w:val="a6"/>
        </w:rPr>
        <w:t xml:space="preserve"> </w:t>
      </w:r>
      <w:proofErr w:type="spellStart"/>
      <w:r w:rsidRPr="0076211C">
        <w:rPr>
          <w:rStyle w:val="a6"/>
        </w:rPr>
        <w:t>Internal</w:t>
      </w:r>
      <w:proofErr w:type="spellEnd"/>
      <w:r w:rsidRPr="0076211C">
        <w:rPr>
          <w:rStyle w:val="a6"/>
        </w:rPr>
        <w:t xml:space="preserve"> </w:t>
      </w:r>
      <w:proofErr w:type="spellStart"/>
      <w:r w:rsidRPr="0076211C">
        <w:rPr>
          <w:rStyle w:val="a6"/>
        </w:rPr>
        <w:t>Auditors</w:t>
      </w:r>
      <w:proofErr w:type="spellEnd"/>
      <w:r w:rsidRPr="0076211C">
        <w:rPr>
          <w:rStyle w:val="a6"/>
        </w:rPr>
        <w:t>):</w:t>
      </w:r>
      <w:r w:rsidRPr="0076211C">
        <w:t xml:space="preserve"> Міжнародний інститут внутрішніх аудиторів розробив Стандарти професійної практики внутрішнього аудиту, які визначають вимоги до проведення внутрішніх аудитів та оцінки ефективності системи внутрішнього контролю.</w:t>
      </w:r>
    </w:p>
    <w:p w:rsidR="00140FD8" w:rsidRPr="0076211C" w:rsidRDefault="00140FD8" w:rsidP="00140FD8">
      <w:pPr>
        <w:tabs>
          <w:tab w:val="left" w:pos="720"/>
        </w:tabs>
        <w:spacing w:before="0" w:after="0"/>
        <w:ind w:left="709" w:firstLine="0"/>
        <w:rPr>
          <w:b/>
          <w:bCs/>
        </w:rPr>
      </w:pPr>
    </w:p>
    <w:p w:rsidR="005E4E24" w:rsidRPr="0076211C" w:rsidRDefault="001B6BC0" w:rsidP="00140FD8">
      <w:pPr>
        <w:spacing w:before="0" w:after="0"/>
        <w:ind w:firstLine="709"/>
      </w:pPr>
      <w:r w:rsidRPr="0076211C">
        <w:t xml:space="preserve"> Посилання на програмний матеріал для опрацювання в СЕЗН ЗНУ:</w:t>
      </w:r>
    </w:p>
    <w:p w:rsidR="00140FD8" w:rsidRPr="0076211C" w:rsidRDefault="00140FD8" w:rsidP="00140FD8">
      <w:pPr>
        <w:spacing w:before="0" w:after="0"/>
        <w:ind w:firstLine="709"/>
      </w:pPr>
    </w:p>
    <w:p w:rsidR="005E4E24" w:rsidRPr="0076211C" w:rsidRDefault="001B6BC0" w:rsidP="00140FD8">
      <w:pPr>
        <w:spacing w:before="0" w:after="0"/>
        <w:ind w:firstLine="709"/>
        <w:rPr>
          <w:b/>
          <w:bCs/>
        </w:rPr>
      </w:pPr>
      <w:r w:rsidRPr="0076211C">
        <w:rPr>
          <w:rFonts w:ascii="SimSun" w:eastAsia="SimSun" w:hAnsi="SimSun" w:cs="SimSun"/>
          <w:noProof/>
          <w:sz w:val="24"/>
          <w:szCs w:val="24"/>
          <w:lang w:val="ru-RU" w:eastAsia="ru-RU"/>
        </w:rPr>
        <w:lastRenderedPageBreak/>
        <w:drawing>
          <wp:inline distT="0" distB="0" distL="114300" distR="114300" wp14:anchorId="11062824" wp14:editId="343EB0F7">
            <wp:extent cx="657860" cy="657860"/>
            <wp:effectExtent l="0" t="0" r="12700" b="12700"/>
            <wp:docPr id="45" name="Изображение 45"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 45"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https://moodle.znu.edu.ua/course/view.php?id=13925</w:t>
      </w:r>
    </w:p>
    <w:p w:rsidR="005E4E24" w:rsidRPr="0076211C" w:rsidRDefault="001B6BC0">
      <w:pPr>
        <w:ind w:firstLine="0"/>
      </w:pPr>
      <w:r w:rsidRPr="0076211C">
        <w:t xml:space="preserve"> </w:t>
      </w:r>
    </w:p>
    <w:p w:rsidR="005E4E24" w:rsidRPr="0076211C" w:rsidRDefault="001B6BC0">
      <w:pPr>
        <w:spacing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6417BCEF" wp14:editId="7DB8086B">
            <wp:extent cx="687070" cy="893445"/>
            <wp:effectExtent l="19050" t="0" r="0" b="0"/>
            <wp:docPr id="59"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Изображение 11" descr="IMG_256"/>
                    <pic:cNvPicPr>
                      <a:picLocks noChangeAspect="1"/>
                    </pic:cNvPicPr>
                  </pic:nvPicPr>
                  <pic:blipFill>
                    <a:blip r:embed="rId14" cstate="print"/>
                    <a:stretch>
                      <a:fillRect/>
                    </a:stretch>
                  </pic:blipFill>
                  <pic:spPr>
                    <a:xfrm>
                      <a:off x="0" y="0"/>
                      <a:ext cx="690160" cy="896807"/>
                    </a:xfrm>
                    <a:prstGeom prst="rect">
                      <a:avLst/>
                    </a:prstGeom>
                    <a:noFill/>
                    <a:ln w="9525">
                      <a:noFill/>
                    </a:ln>
                  </pic:spPr>
                </pic:pic>
              </a:graphicData>
            </a:graphic>
          </wp:inline>
        </w:drawing>
      </w:r>
      <w:r w:rsidRPr="0076211C">
        <w:rPr>
          <w:b/>
          <w:bCs/>
        </w:rPr>
        <w:t>Контрольні запитання</w:t>
      </w:r>
    </w:p>
    <w:p w:rsidR="005E4E24" w:rsidRPr="0076211C" w:rsidRDefault="001B6BC0" w:rsidP="00721756">
      <w:pPr>
        <w:numPr>
          <w:ilvl w:val="0"/>
          <w:numId w:val="77"/>
        </w:numPr>
        <w:spacing w:before="0" w:after="0"/>
        <w:ind w:left="0" w:firstLine="709"/>
      </w:pPr>
      <w:r w:rsidRPr="0076211C">
        <w:t>Які механізми контролю за дотриманням міжнародних стандартів можуть бути запроваджені на підприємстві?</w:t>
      </w:r>
    </w:p>
    <w:p w:rsidR="005E4E24" w:rsidRPr="0076211C" w:rsidRDefault="001B6BC0" w:rsidP="00721756">
      <w:pPr>
        <w:numPr>
          <w:ilvl w:val="0"/>
          <w:numId w:val="77"/>
        </w:numPr>
        <w:spacing w:before="0" w:after="0"/>
        <w:ind w:left="0" w:firstLine="709"/>
      </w:pPr>
      <w:r w:rsidRPr="0076211C">
        <w:t>Які методичні інструменти використовуються для впровадження міжнародних стандартів?</w:t>
      </w:r>
    </w:p>
    <w:p w:rsidR="005E4E24" w:rsidRPr="0076211C" w:rsidRDefault="001B6BC0" w:rsidP="00721756">
      <w:pPr>
        <w:numPr>
          <w:ilvl w:val="0"/>
          <w:numId w:val="77"/>
        </w:numPr>
        <w:spacing w:before="0" w:after="0"/>
        <w:ind w:left="0" w:firstLine="709"/>
      </w:pPr>
      <w:r w:rsidRPr="0076211C">
        <w:t>Як розробляються політики та процедури, що відповідають міжнародним стандартам?</w:t>
      </w:r>
    </w:p>
    <w:p w:rsidR="005E4E24" w:rsidRPr="0076211C" w:rsidRDefault="001B6BC0" w:rsidP="00721756">
      <w:pPr>
        <w:numPr>
          <w:ilvl w:val="0"/>
          <w:numId w:val="77"/>
        </w:numPr>
        <w:spacing w:before="0" w:after="0"/>
        <w:ind w:left="0" w:firstLine="709"/>
      </w:pPr>
      <w:r w:rsidRPr="0076211C">
        <w:t>Яку роль відіграє документація в системі внутрішнього контролю, побудованій на основі міжнародних стандартів?</w:t>
      </w:r>
    </w:p>
    <w:p w:rsidR="005E4E24" w:rsidRPr="001E0159" w:rsidRDefault="001B6BC0" w:rsidP="00721756">
      <w:pPr>
        <w:numPr>
          <w:ilvl w:val="0"/>
          <w:numId w:val="77"/>
        </w:numPr>
        <w:spacing w:before="0" w:after="0"/>
        <w:ind w:left="0" w:firstLine="709"/>
      </w:pPr>
      <w:r w:rsidRPr="0076211C">
        <w:t>Як оцінюється ефективність системи внутрішнього контролю, що відповідає міжнародним стандартам?</w:t>
      </w:r>
    </w:p>
    <w:p w:rsidR="00140FD8" w:rsidRPr="0076211C" w:rsidRDefault="00140FD8" w:rsidP="00140FD8">
      <w:pPr>
        <w:spacing w:before="0" w:after="0"/>
        <w:ind w:left="709" w:firstLine="0"/>
        <w:rPr>
          <w:b/>
          <w:bCs/>
        </w:rPr>
      </w:pPr>
    </w:p>
    <w:p w:rsidR="005E4E24" w:rsidRPr="0076211C" w:rsidRDefault="001B6BC0">
      <w:pPr>
        <w:ind w:firstLine="0"/>
        <w:jc w:val="center"/>
        <w:rPr>
          <w:b/>
          <w:bCs/>
        </w:rPr>
      </w:pPr>
      <w:r w:rsidRPr="0076211C">
        <w:rPr>
          <w:rFonts w:ascii="SimSun" w:eastAsia="SimSun" w:hAnsi="SimSun" w:cs="SimSun"/>
          <w:noProof/>
          <w:sz w:val="24"/>
          <w:szCs w:val="24"/>
          <w:lang w:val="ru-RU" w:eastAsia="ru-RU"/>
        </w:rPr>
        <w:drawing>
          <wp:inline distT="0" distB="0" distL="114300" distR="114300" wp14:anchorId="2F8BFD46" wp14:editId="288037E1">
            <wp:extent cx="869315" cy="869315"/>
            <wp:effectExtent l="0" t="0" r="14605" b="14605"/>
            <wp:docPr id="127"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 12" descr="IMG_256"/>
                    <pic:cNvPicPr>
                      <a:picLocks noChangeAspect="1"/>
                    </pic:cNvPicPr>
                  </pic:nvPicPr>
                  <pic:blipFill>
                    <a:blip r:embed="rId15" cstate="print"/>
                    <a:stretch>
                      <a:fillRect/>
                    </a:stretch>
                  </pic:blipFill>
                  <pic:spPr>
                    <a:xfrm>
                      <a:off x="0" y="0"/>
                      <a:ext cx="869315" cy="869315"/>
                    </a:xfrm>
                    <a:prstGeom prst="rect">
                      <a:avLst/>
                    </a:prstGeom>
                    <a:noFill/>
                    <a:ln w="9525">
                      <a:noFill/>
                    </a:ln>
                  </pic:spPr>
                </pic:pic>
              </a:graphicData>
            </a:graphic>
          </wp:inline>
        </w:drawing>
      </w:r>
      <w:r w:rsidRPr="0076211C">
        <w:rPr>
          <w:b/>
          <w:bCs/>
        </w:rPr>
        <w:t>Інтерактивні вправи</w:t>
      </w:r>
    </w:p>
    <w:p w:rsidR="005E4E24" w:rsidRPr="0076211C" w:rsidRDefault="001B6BC0" w:rsidP="00721756">
      <w:pPr>
        <w:pStyle w:val="af0"/>
        <w:numPr>
          <w:ilvl w:val="0"/>
          <w:numId w:val="3"/>
        </w:numPr>
        <w:tabs>
          <w:tab w:val="left" w:pos="720"/>
          <w:tab w:val="left" w:pos="1134"/>
        </w:tabs>
        <w:spacing w:before="0" w:after="0"/>
        <w:ind w:left="0" w:firstLine="709"/>
      </w:pPr>
      <w:r w:rsidRPr="0076211C">
        <w:t xml:space="preserve">Побудувати  ментальну карту до однієї із запропонованих нижче тем   та презентувати доповідь на практичному занятті. </w:t>
      </w:r>
    </w:p>
    <w:p w:rsidR="005E4E24" w:rsidRPr="0076211C" w:rsidRDefault="001B6BC0" w:rsidP="00140FD8">
      <w:pPr>
        <w:pStyle w:val="1"/>
        <w:shd w:val="clear" w:color="auto" w:fill="FCFCFC"/>
        <w:spacing w:beforeAutospacing="0" w:afterAutospacing="0"/>
        <w:ind w:firstLine="709"/>
        <w:jc w:val="both"/>
        <w:rPr>
          <w:rFonts w:ascii="Helvetica" w:eastAsia="Helvetica" w:hAnsi="Helvetica" w:cs="Helvetica" w:hint="default"/>
          <w:spacing w:val="-12"/>
          <w:sz w:val="26"/>
          <w:szCs w:val="26"/>
          <w:lang w:val="uk-UA"/>
        </w:rPr>
      </w:pPr>
      <w:r w:rsidRPr="0076211C">
        <w:rPr>
          <w:rFonts w:hint="default"/>
          <w:noProof/>
          <w:lang w:val="ru-RU" w:eastAsia="ru-RU"/>
        </w:rPr>
        <w:drawing>
          <wp:inline distT="0" distB="0" distL="114300" distR="114300" wp14:anchorId="59EC7739" wp14:editId="5FA6A04B">
            <wp:extent cx="1935480" cy="1228725"/>
            <wp:effectExtent l="19050" t="0" r="7238" b="0"/>
            <wp:docPr id="9"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1"/>
                    <pic:cNvPicPr>
                      <a:picLocks noChangeAspect="1"/>
                    </pic:cNvPicPr>
                  </pic:nvPicPr>
                  <pic:blipFill>
                    <a:blip r:embed="rId16" cstate="print"/>
                    <a:stretch>
                      <a:fillRect/>
                    </a:stretch>
                  </pic:blipFill>
                  <pic:spPr>
                    <a:xfrm>
                      <a:off x="0" y="0"/>
                      <a:ext cx="1942465" cy="1232916"/>
                    </a:xfrm>
                    <a:prstGeom prst="rect">
                      <a:avLst/>
                    </a:prstGeom>
                    <a:noFill/>
                    <a:ln>
                      <a:noFill/>
                    </a:ln>
                  </pic:spPr>
                </pic:pic>
              </a:graphicData>
            </a:graphic>
          </wp:inline>
        </w:drawing>
      </w:r>
      <w:proofErr w:type="spellStart"/>
      <w:r w:rsidRPr="0076211C">
        <w:rPr>
          <w:rFonts w:ascii="Helvetica" w:eastAsia="Helvetica" w:hAnsi="Helvetica" w:cs="Helvetica" w:hint="default"/>
          <w:spacing w:val="-12"/>
          <w:sz w:val="26"/>
          <w:szCs w:val="26"/>
          <w:shd w:val="clear" w:color="auto" w:fill="FCFCFC"/>
          <w:lang w:val="uk-UA"/>
        </w:rPr>
        <w:t>Coggle</w:t>
      </w:r>
      <w:proofErr w:type="spellEnd"/>
    </w:p>
    <w:p w:rsidR="005E4E24" w:rsidRPr="0076211C" w:rsidRDefault="001B6BC0" w:rsidP="00140FD8">
      <w:pPr>
        <w:spacing w:before="0" w:after="0"/>
        <w:ind w:firstLine="709"/>
        <w:rPr>
          <w:rStyle w:val="a5"/>
          <w:color w:val="auto"/>
          <w:u w:val="none"/>
        </w:rPr>
      </w:pPr>
      <w:r w:rsidRPr="0076211C">
        <w:t xml:space="preserve">Перейдіть за посиланням та завантажте програму для побудови    ментальної карти: </w:t>
      </w:r>
      <w:hyperlink r:id="rId24" w:history="1">
        <w:r w:rsidRPr="0076211C">
          <w:rPr>
            <w:rStyle w:val="a5"/>
            <w:color w:val="auto"/>
            <w:u w:val="none"/>
          </w:rPr>
          <w:t>https://chrome.google.com/webstore/detail/coggle-collaborative-mind/hbcapocoafbfccjgdgammadkndakcfoi?hl=uk</w:t>
        </w:r>
      </w:hyperlink>
    </w:p>
    <w:p w:rsidR="00140FD8" w:rsidRPr="0076211C" w:rsidRDefault="00140FD8" w:rsidP="00140FD8">
      <w:pPr>
        <w:spacing w:before="0" w:after="0"/>
        <w:ind w:firstLine="709"/>
        <w:rPr>
          <w:b/>
          <w:bCs/>
        </w:rPr>
      </w:pPr>
    </w:p>
    <w:p w:rsidR="005E4E24" w:rsidRPr="0076211C" w:rsidRDefault="001B6BC0">
      <w:pPr>
        <w:spacing w:before="0"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16604E3E" wp14:editId="07A650B5">
            <wp:extent cx="426720" cy="800100"/>
            <wp:effectExtent l="0" t="0" r="0" b="7620"/>
            <wp:docPr id="60"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Изображение 8" descr="IMG_256"/>
                    <pic:cNvPicPr>
                      <a:picLocks noChangeAspect="1"/>
                    </pic:cNvPicPr>
                  </pic:nvPicPr>
                  <pic:blipFill>
                    <a:blip r:embed="rId18" cstate="print"/>
                    <a:stretch>
                      <a:fillRect/>
                    </a:stretch>
                  </pic:blipFill>
                  <pic:spPr>
                    <a:xfrm>
                      <a:off x="0" y="0"/>
                      <a:ext cx="426720" cy="800100"/>
                    </a:xfrm>
                    <a:prstGeom prst="rect">
                      <a:avLst/>
                    </a:prstGeom>
                    <a:noFill/>
                    <a:ln w="9525">
                      <a:noFill/>
                    </a:ln>
                  </pic:spPr>
                </pic:pic>
              </a:graphicData>
            </a:graphic>
          </wp:inline>
        </w:drawing>
      </w:r>
      <w:r w:rsidRPr="0076211C">
        <w:rPr>
          <w:b/>
          <w:bCs/>
        </w:rPr>
        <w:t xml:space="preserve">Практичні завдання </w:t>
      </w:r>
    </w:p>
    <w:p w:rsidR="00247FAD" w:rsidRDefault="00404490" w:rsidP="00247FAD">
      <w:pPr>
        <w:pStyle w:val="ae"/>
        <w:spacing w:beforeAutospacing="0" w:afterAutospacing="0"/>
        <w:ind w:firstLine="709"/>
        <w:jc w:val="both"/>
        <w:rPr>
          <w:rStyle w:val="a6"/>
          <w:b w:val="0"/>
          <w:bCs w:val="0"/>
          <w:iCs/>
          <w:sz w:val="28"/>
          <w:szCs w:val="28"/>
          <w:lang w:val="uk-UA"/>
        </w:rPr>
      </w:pPr>
      <w:r>
        <w:rPr>
          <w:rStyle w:val="a6"/>
          <w:b w:val="0"/>
          <w:bCs w:val="0"/>
          <w:iCs/>
          <w:sz w:val="28"/>
          <w:szCs w:val="28"/>
          <w:lang w:val="uk-UA"/>
        </w:rPr>
        <w:t>Завдання 1.</w:t>
      </w:r>
      <w:r w:rsidR="00247FAD">
        <w:rPr>
          <w:rStyle w:val="a6"/>
          <w:b w:val="0"/>
          <w:bCs w:val="0"/>
          <w:iCs/>
          <w:sz w:val="28"/>
          <w:szCs w:val="28"/>
          <w:lang w:val="uk-UA"/>
        </w:rPr>
        <w:t xml:space="preserve"> Написати тези на запропоновані теми.</w:t>
      </w:r>
    </w:p>
    <w:p w:rsidR="005E4E24" w:rsidRPr="0076211C" w:rsidRDefault="001B6BC0" w:rsidP="00247FAD">
      <w:pPr>
        <w:pStyle w:val="ae"/>
        <w:tabs>
          <w:tab w:val="left" w:pos="425"/>
        </w:tabs>
        <w:spacing w:beforeAutospacing="0" w:afterAutospacing="0"/>
        <w:ind w:firstLine="709"/>
        <w:jc w:val="both"/>
        <w:rPr>
          <w:iCs/>
          <w:sz w:val="28"/>
          <w:szCs w:val="28"/>
          <w:lang w:val="uk-UA"/>
        </w:rPr>
      </w:pPr>
      <w:r w:rsidRPr="0076211C">
        <w:rPr>
          <w:rStyle w:val="a6"/>
          <w:b w:val="0"/>
          <w:bCs w:val="0"/>
          <w:iCs/>
          <w:sz w:val="28"/>
          <w:szCs w:val="28"/>
          <w:lang w:val="uk-UA"/>
        </w:rPr>
        <w:t>Теми для написання тез:</w:t>
      </w:r>
    </w:p>
    <w:p w:rsidR="005E4E24" w:rsidRPr="00247FAD" w:rsidRDefault="001B6BC0" w:rsidP="00721756">
      <w:pPr>
        <w:numPr>
          <w:ilvl w:val="0"/>
          <w:numId w:val="82"/>
        </w:numPr>
        <w:spacing w:before="0" w:after="0"/>
        <w:ind w:left="0" w:firstLine="709"/>
      </w:pPr>
      <w:r w:rsidRPr="00247FAD">
        <w:lastRenderedPageBreak/>
        <w:t>Роль технологій у впровадженні контрольних заходів.</w:t>
      </w:r>
    </w:p>
    <w:p w:rsidR="005E4E24" w:rsidRPr="00247FAD" w:rsidRDefault="001B6BC0" w:rsidP="00721756">
      <w:pPr>
        <w:numPr>
          <w:ilvl w:val="0"/>
          <w:numId w:val="82"/>
        </w:numPr>
        <w:spacing w:before="0" w:after="0"/>
        <w:ind w:left="0" w:firstLine="709"/>
      </w:pPr>
      <w:r w:rsidRPr="00247FAD">
        <w:t>Інтеграція контрольних заходів в бі</w:t>
      </w:r>
      <w:r w:rsidR="00247FAD">
        <w:t>знес-</w:t>
      </w:r>
      <w:r w:rsidRPr="00247FAD">
        <w:t>процеси.</w:t>
      </w:r>
    </w:p>
    <w:p w:rsidR="005E4E24" w:rsidRPr="0076211C" w:rsidRDefault="001B6BC0" w:rsidP="00721756">
      <w:pPr>
        <w:numPr>
          <w:ilvl w:val="0"/>
          <w:numId w:val="82"/>
        </w:numPr>
        <w:spacing w:before="0" w:after="0"/>
        <w:ind w:left="0" w:firstLine="709"/>
      </w:pPr>
      <w:r w:rsidRPr="00247FAD">
        <w:t>Оцінка ефективності контрольних заходів.</w:t>
      </w:r>
    </w:p>
    <w:p w:rsidR="005E4E24" w:rsidRPr="0076211C" w:rsidRDefault="001B6BC0" w:rsidP="00721756">
      <w:pPr>
        <w:numPr>
          <w:ilvl w:val="0"/>
          <w:numId w:val="82"/>
        </w:numPr>
        <w:spacing w:before="0" w:after="0"/>
        <w:ind w:left="0" w:firstLine="709"/>
      </w:pPr>
      <w:r w:rsidRPr="00247FAD">
        <w:t>Порівняння підходів до контролю в різних галузях.</w:t>
      </w:r>
    </w:p>
    <w:p w:rsidR="005E4E24" w:rsidRPr="0076211C" w:rsidRDefault="005E4E24" w:rsidP="00247FAD">
      <w:pPr>
        <w:spacing w:before="0" w:after="0"/>
        <w:ind w:left="709" w:firstLine="0"/>
      </w:pPr>
    </w:p>
    <w:p w:rsidR="005E4E24" w:rsidRPr="0076211C" w:rsidRDefault="001B6BC0">
      <w:pPr>
        <w:spacing w:before="0"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1272DB5E" wp14:editId="5B564DAF">
            <wp:extent cx="723265" cy="816610"/>
            <wp:effectExtent l="0" t="0" r="8255" b="6350"/>
            <wp:docPr id="61"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Изображение 6" descr="IMG_256"/>
                    <pic:cNvPicPr>
                      <a:picLocks noChangeAspect="1"/>
                    </pic:cNvPicPr>
                  </pic:nvPicPr>
                  <pic:blipFill>
                    <a:blip r:embed="rId19" cstate="print"/>
                    <a:stretch>
                      <a:fillRect/>
                    </a:stretch>
                  </pic:blipFill>
                  <pic:spPr>
                    <a:xfrm>
                      <a:off x="0" y="0"/>
                      <a:ext cx="723265" cy="816610"/>
                    </a:xfrm>
                    <a:prstGeom prst="rect">
                      <a:avLst/>
                    </a:prstGeom>
                    <a:noFill/>
                    <a:ln w="9525">
                      <a:noFill/>
                    </a:ln>
                  </pic:spPr>
                </pic:pic>
              </a:graphicData>
            </a:graphic>
          </wp:inline>
        </w:drawing>
      </w:r>
      <w:r w:rsidRPr="0076211C">
        <w:rPr>
          <w:b/>
          <w:bCs/>
        </w:rPr>
        <w:t>Тести</w:t>
      </w:r>
    </w:p>
    <w:p w:rsidR="005E4E24" w:rsidRPr="0076211C" w:rsidRDefault="001B6BC0" w:rsidP="00140FD8">
      <w:pPr>
        <w:pStyle w:val="4"/>
        <w:keepNext w:val="0"/>
        <w:spacing w:before="0" w:after="0"/>
        <w:ind w:firstLine="709"/>
        <w:jc w:val="both"/>
        <w:rPr>
          <w:b w:val="0"/>
          <w:bCs w:val="0"/>
          <w:szCs w:val="28"/>
        </w:rPr>
      </w:pPr>
      <w:r w:rsidRPr="0076211C">
        <w:rPr>
          <w:b w:val="0"/>
          <w:bCs w:val="0"/>
          <w:szCs w:val="28"/>
        </w:rPr>
        <w:t>Тест 1</w:t>
      </w:r>
    </w:p>
    <w:p w:rsidR="005E4E24" w:rsidRPr="0076211C" w:rsidRDefault="001B6BC0" w:rsidP="00140FD8">
      <w:pPr>
        <w:pStyle w:val="ae"/>
        <w:spacing w:beforeAutospacing="0" w:afterAutospacing="0"/>
        <w:ind w:firstLine="709"/>
        <w:jc w:val="both"/>
        <w:rPr>
          <w:sz w:val="28"/>
          <w:szCs w:val="28"/>
          <w:lang w:val="uk-UA"/>
        </w:rPr>
      </w:pPr>
      <w:r w:rsidRPr="0076211C">
        <w:rPr>
          <w:rStyle w:val="a6"/>
          <w:b w:val="0"/>
          <w:bCs w:val="0"/>
          <w:sz w:val="28"/>
          <w:szCs w:val="28"/>
          <w:lang w:val="uk-UA"/>
        </w:rPr>
        <w:t>Що таке міжнародні стандарти внутрішнього контролю?</w:t>
      </w:r>
    </w:p>
    <w:p w:rsidR="005E4E24" w:rsidRPr="0076211C" w:rsidRDefault="001B6BC0" w:rsidP="00140FD8">
      <w:pPr>
        <w:spacing w:before="0" w:after="0"/>
        <w:ind w:firstLine="709"/>
      </w:pPr>
      <w:r w:rsidRPr="0076211C">
        <w:t>а) набір загальноприйнятих правил та процедур, що стосуються ведення бухгалтерського</w:t>
      </w:r>
      <w:r w:rsidR="00247FAD">
        <w:t xml:space="preserve"> обліку;</w:t>
      </w:r>
    </w:p>
    <w:p w:rsidR="005E4E24" w:rsidRPr="0076211C" w:rsidRDefault="001B6BC0" w:rsidP="00140FD8">
      <w:pPr>
        <w:spacing w:before="0" w:after="0"/>
        <w:ind w:firstLine="709"/>
      </w:pPr>
      <w:r w:rsidRPr="0076211C">
        <w:t>б) сукупність норм та вимог, які встановлюють мінімально допус</w:t>
      </w:r>
      <w:r w:rsidR="00247FAD">
        <w:t>тимий рівень безпеки інформації;</w:t>
      </w:r>
    </w:p>
    <w:p w:rsidR="005E4E24" w:rsidRPr="0076211C" w:rsidRDefault="001B6BC0" w:rsidP="00140FD8">
      <w:pPr>
        <w:spacing w:before="0" w:after="0"/>
        <w:ind w:firstLine="709"/>
        <w:rPr>
          <w:iCs/>
        </w:rPr>
      </w:pPr>
      <w:r w:rsidRPr="0076211C">
        <w:rPr>
          <w:iCs/>
        </w:rPr>
        <w:t>в) міжнародно визнані рамки та критерії для оцінки ефективнос</w:t>
      </w:r>
      <w:r w:rsidR="00247FAD">
        <w:rPr>
          <w:iCs/>
        </w:rPr>
        <w:t>ті систем внутрішнього контролю;</w:t>
      </w:r>
    </w:p>
    <w:p w:rsidR="005E4E24" w:rsidRPr="0076211C" w:rsidRDefault="001B6BC0" w:rsidP="00140FD8">
      <w:pPr>
        <w:spacing w:before="0" w:after="0"/>
        <w:ind w:firstLine="709"/>
      </w:pPr>
      <w:r w:rsidRPr="0076211C">
        <w:t>г) сукупність законів та підзаконних актів, що регулюють діяльність підприємств на міжнародному рівні.</w:t>
      </w:r>
    </w:p>
    <w:p w:rsidR="005E4E24" w:rsidRPr="0076211C" w:rsidRDefault="001B6BC0" w:rsidP="00140FD8">
      <w:pPr>
        <w:spacing w:before="0" w:after="0"/>
        <w:ind w:firstLine="709"/>
      </w:pPr>
      <w:r w:rsidRPr="0076211C">
        <w:t>Тест 2</w:t>
      </w:r>
    </w:p>
    <w:p w:rsidR="005E4E24" w:rsidRPr="0076211C" w:rsidRDefault="001B6BC0" w:rsidP="00140FD8">
      <w:pPr>
        <w:pStyle w:val="ae"/>
        <w:spacing w:beforeAutospacing="0" w:afterAutospacing="0"/>
        <w:ind w:firstLine="709"/>
        <w:jc w:val="both"/>
        <w:rPr>
          <w:sz w:val="28"/>
          <w:szCs w:val="28"/>
          <w:lang w:val="uk-UA"/>
        </w:rPr>
      </w:pPr>
      <w:r w:rsidRPr="0076211C">
        <w:rPr>
          <w:rStyle w:val="a6"/>
          <w:b w:val="0"/>
          <w:bCs w:val="0"/>
          <w:sz w:val="28"/>
          <w:szCs w:val="28"/>
          <w:lang w:val="uk-UA"/>
        </w:rPr>
        <w:t>Яка основна мета міжнародних стандартів внутрішнього контролю?</w:t>
      </w:r>
    </w:p>
    <w:p w:rsidR="005E4E24" w:rsidRPr="0076211C" w:rsidRDefault="001B6BC0" w:rsidP="00140FD8">
      <w:pPr>
        <w:spacing w:before="0" w:after="0"/>
        <w:ind w:firstLine="709"/>
      </w:pPr>
      <w:r w:rsidRPr="0076211C">
        <w:t>а) забезпечити уніфікацію бухгалтерсько</w:t>
      </w:r>
      <w:r w:rsidR="00247FAD">
        <w:t>го обліку на міжнародному рівні;</w:t>
      </w:r>
    </w:p>
    <w:p w:rsidR="005E4E24" w:rsidRPr="0076211C" w:rsidRDefault="001B6BC0" w:rsidP="00140FD8">
      <w:pPr>
        <w:spacing w:before="0" w:after="0"/>
        <w:ind w:firstLine="709"/>
      </w:pPr>
      <w:r w:rsidRPr="0076211C">
        <w:t>б) посилити з</w:t>
      </w:r>
      <w:r w:rsidR="00247FAD">
        <w:t>ахист інтелектуальної власності;</w:t>
      </w:r>
    </w:p>
    <w:p w:rsidR="005E4E24" w:rsidRPr="0076211C" w:rsidRDefault="001B6BC0" w:rsidP="00140FD8">
      <w:pPr>
        <w:spacing w:before="0" w:after="0"/>
        <w:ind w:firstLine="709"/>
      </w:pPr>
      <w:r w:rsidRPr="0076211C">
        <w:rPr>
          <w:iCs/>
        </w:rPr>
        <w:t>в) підвищити довіру інвестор</w:t>
      </w:r>
      <w:r w:rsidR="00247FAD">
        <w:rPr>
          <w:iCs/>
        </w:rPr>
        <w:t>ів та інших зацікавлених сторін;</w:t>
      </w:r>
    </w:p>
    <w:p w:rsidR="005E4E24" w:rsidRPr="0076211C" w:rsidRDefault="001B6BC0" w:rsidP="00140FD8">
      <w:pPr>
        <w:spacing w:before="0" w:after="0"/>
        <w:ind w:firstLine="709"/>
      </w:pPr>
      <w:r w:rsidRPr="0076211C">
        <w:t>г) зменшити витрати на ведення бізнесу.</w:t>
      </w:r>
    </w:p>
    <w:p w:rsidR="005E4E24" w:rsidRPr="0076211C" w:rsidRDefault="001B6BC0" w:rsidP="00140FD8">
      <w:pPr>
        <w:pStyle w:val="4"/>
        <w:keepNext w:val="0"/>
        <w:spacing w:before="0" w:after="0"/>
        <w:ind w:firstLine="709"/>
        <w:jc w:val="both"/>
        <w:rPr>
          <w:b w:val="0"/>
          <w:bCs w:val="0"/>
          <w:szCs w:val="28"/>
        </w:rPr>
      </w:pPr>
      <w:r w:rsidRPr="0076211C">
        <w:rPr>
          <w:b w:val="0"/>
          <w:bCs w:val="0"/>
          <w:szCs w:val="28"/>
        </w:rPr>
        <w:t>Тест 3</w:t>
      </w:r>
    </w:p>
    <w:p w:rsidR="005E4E24" w:rsidRPr="0076211C" w:rsidRDefault="001B6BC0" w:rsidP="00140FD8">
      <w:pPr>
        <w:pStyle w:val="ae"/>
        <w:spacing w:beforeAutospacing="0" w:afterAutospacing="0"/>
        <w:ind w:firstLine="709"/>
        <w:jc w:val="both"/>
        <w:rPr>
          <w:sz w:val="28"/>
          <w:szCs w:val="28"/>
          <w:lang w:val="uk-UA"/>
        </w:rPr>
      </w:pPr>
      <w:r w:rsidRPr="0076211C">
        <w:rPr>
          <w:rStyle w:val="a6"/>
          <w:b w:val="0"/>
          <w:bCs w:val="0"/>
          <w:sz w:val="28"/>
          <w:szCs w:val="28"/>
          <w:lang w:val="uk-UA"/>
        </w:rPr>
        <w:t>Яку роль відіграють міжнародні стандарти в системі внутрішнього контролю?</w:t>
      </w:r>
    </w:p>
    <w:p w:rsidR="005E4E24" w:rsidRPr="0076211C" w:rsidRDefault="001B6BC0" w:rsidP="00140FD8">
      <w:pPr>
        <w:spacing w:before="0" w:after="0"/>
        <w:ind w:firstLine="709"/>
      </w:pPr>
      <w:r w:rsidRPr="0076211C">
        <w:t>а) виступають основою для розро</w:t>
      </w:r>
      <w:r w:rsidR="00247FAD">
        <w:t>бки національного законодавства;</w:t>
      </w:r>
    </w:p>
    <w:p w:rsidR="005E4E24" w:rsidRPr="0076211C" w:rsidRDefault="001B6BC0" w:rsidP="00140FD8">
      <w:pPr>
        <w:spacing w:before="0" w:after="0"/>
        <w:ind w:firstLine="709"/>
      </w:pPr>
      <w:r w:rsidRPr="0076211C">
        <w:t xml:space="preserve">б) забезпечують єдиний підхід до </w:t>
      </w:r>
      <w:r w:rsidR="00247FAD">
        <w:t>оцінки ризиків та їх управління;</w:t>
      </w:r>
    </w:p>
    <w:p w:rsidR="005E4E24" w:rsidRPr="0076211C" w:rsidRDefault="001B6BC0" w:rsidP="00140FD8">
      <w:pPr>
        <w:spacing w:before="0" w:after="0"/>
        <w:ind w:firstLine="709"/>
      </w:pPr>
      <w:r w:rsidRPr="0076211C">
        <w:t>в) сприяють підвищенню про</w:t>
      </w:r>
      <w:r w:rsidR="00247FAD">
        <w:t>зорості та підзвітності бізнесу;</w:t>
      </w:r>
    </w:p>
    <w:p w:rsidR="005E4E24" w:rsidRPr="0076211C" w:rsidRDefault="001B6BC0" w:rsidP="00140FD8">
      <w:pPr>
        <w:spacing w:before="0" w:after="0"/>
        <w:ind w:firstLine="709"/>
        <w:rPr>
          <w:iCs/>
        </w:rPr>
      </w:pPr>
      <w:r w:rsidRPr="0076211C">
        <w:rPr>
          <w:iCs/>
        </w:rPr>
        <w:t>г) усі відповіді вірні.</w:t>
      </w:r>
    </w:p>
    <w:p w:rsidR="005E4E24" w:rsidRPr="0076211C" w:rsidRDefault="001B6BC0" w:rsidP="00140FD8">
      <w:pPr>
        <w:spacing w:before="0" w:after="0"/>
        <w:ind w:firstLine="709"/>
      </w:pPr>
      <w:r w:rsidRPr="0076211C">
        <w:t>Тест 4</w:t>
      </w:r>
    </w:p>
    <w:p w:rsidR="005E4E24" w:rsidRPr="0076211C" w:rsidRDefault="001B6BC0" w:rsidP="00140FD8">
      <w:pPr>
        <w:pStyle w:val="ae"/>
        <w:spacing w:beforeAutospacing="0" w:afterAutospacing="0"/>
        <w:ind w:firstLine="709"/>
        <w:jc w:val="both"/>
        <w:rPr>
          <w:sz w:val="28"/>
          <w:szCs w:val="28"/>
          <w:lang w:val="uk-UA"/>
        </w:rPr>
      </w:pPr>
      <w:r w:rsidRPr="0076211C">
        <w:rPr>
          <w:rStyle w:val="a6"/>
          <w:b w:val="0"/>
          <w:bCs w:val="0"/>
          <w:sz w:val="28"/>
          <w:szCs w:val="28"/>
          <w:lang w:val="uk-UA"/>
        </w:rPr>
        <w:t>Як міжнародні стандарти пов</w:t>
      </w:r>
      <w:r w:rsidR="00DF08F5" w:rsidRPr="0076211C">
        <w:rPr>
          <w:rStyle w:val="a6"/>
          <w:b w:val="0"/>
          <w:bCs w:val="0"/>
          <w:sz w:val="28"/>
          <w:szCs w:val="28"/>
          <w:lang w:val="uk-UA"/>
        </w:rPr>
        <w:t>’</w:t>
      </w:r>
      <w:r w:rsidRPr="0076211C">
        <w:rPr>
          <w:rStyle w:val="a6"/>
          <w:b w:val="0"/>
          <w:bCs w:val="0"/>
          <w:sz w:val="28"/>
          <w:szCs w:val="28"/>
          <w:lang w:val="uk-UA"/>
        </w:rPr>
        <w:t>язані з безпекою бізнесу?</w:t>
      </w:r>
    </w:p>
    <w:p w:rsidR="005E4E24" w:rsidRPr="0076211C" w:rsidRDefault="001B6BC0" w:rsidP="00140FD8">
      <w:pPr>
        <w:spacing w:before="0" w:after="0"/>
        <w:ind w:firstLine="709"/>
      </w:pPr>
      <w:r w:rsidRPr="0076211C">
        <w:t>а) за</w:t>
      </w:r>
      <w:r w:rsidR="00247FAD">
        <w:t>безпечують захист від кібератак;</w:t>
      </w:r>
    </w:p>
    <w:p w:rsidR="005E4E24" w:rsidRPr="0076211C" w:rsidRDefault="001B6BC0" w:rsidP="00140FD8">
      <w:pPr>
        <w:spacing w:before="0" w:after="0"/>
        <w:ind w:firstLine="709"/>
      </w:pPr>
      <w:r w:rsidRPr="0076211C">
        <w:t>б) сприяють запобіганню шахрайства та кор</w:t>
      </w:r>
      <w:r w:rsidR="00247FAD">
        <w:t>упції;</w:t>
      </w:r>
    </w:p>
    <w:p w:rsidR="005E4E24" w:rsidRPr="0076211C" w:rsidRDefault="001B6BC0" w:rsidP="00140FD8">
      <w:pPr>
        <w:spacing w:before="0" w:after="0"/>
        <w:ind w:firstLine="709"/>
      </w:pPr>
      <w:r w:rsidRPr="0076211C">
        <w:t>в) змен</w:t>
      </w:r>
      <w:r w:rsidR="00247FAD">
        <w:t>шують ризики репутаційних втрат;</w:t>
      </w:r>
    </w:p>
    <w:p w:rsidR="005E4E24" w:rsidRPr="0076211C" w:rsidRDefault="001B6BC0" w:rsidP="00140FD8">
      <w:pPr>
        <w:spacing w:before="0" w:after="0"/>
        <w:ind w:firstLine="709"/>
        <w:rPr>
          <w:iCs/>
        </w:rPr>
      </w:pPr>
      <w:r w:rsidRPr="0076211C">
        <w:rPr>
          <w:iCs/>
        </w:rPr>
        <w:t>г) усі відповіді вірні.</w:t>
      </w:r>
    </w:p>
    <w:p w:rsidR="005E4E24" w:rsidRPr="0076211C" w:rsidRDefault="001B6BC0" w:rsidP="00140FD8">
      <w:pPr>
        <w:pStyle w:val="ae"/>
        <w:spacing w:beforeAutospacing="0" w:afterAutospacing="0"/>
        <w:ind w:firstLine="709"/>
        <w:jc w:val="both"/>
        <w:rPr>
          <w:sz w:val="28"/>
          <w:szCs w:val="28"/>
          <w:lang w:val="uk-UA"/>
        </w:rPr>
      </w:pPr>
      <w:r w:rsidRPr="0076211C">
        <w:rPr>
          <w:sz w:val="28"/>
          <w:szCs w:val="28"/>
          <w:lang w:val="uk-UA"/>
        </w:rPr>
        <w:t>Тест 5:</w:t>
      </w:r>
    </w:p>
    <w:p w:rsidR="005E4E24" w:rsidRPr="0076211C" w:rsidRDefault="001B6BC0" w:rsidP="00140FD8">
      <w:pPr>
        <w:pStyle w:val="ae"/>
        <w:spacing w:beforeAutospacing="0" w:afterAutospacing="0"/>
        <w:ind w:firstLine="709"/>
        <w:jc w:val="both"/>
        <w:rPr>
          <w:sz w:val="28"/>
          <w:szCs w:val="28"/>
          <w:lang w:val="uk-UA"/>
        </w:rPr>
      </w:pPr>
      <w:r w:rsidRPr="0076211C">
        <w:rPr>
          <w:rStyle w:val="a6"/>
          <w:b w:val="0"/>
          <w:bCs w:val="0"/>
          <w:sz w:val="28"/>
          <w:szCs w:val="28"/>
          <w:lang w:val="uk-UA"/>
        </w:rPr>
        <w:t>Які з наведених стандартів є міжнародними стандартами внутрішнього контролю?</w:t>
      </w:r>
    </w:p>
    <w:p w:rsidR="005E4E24" w:rsidRPr="0076211C" w:rsidRDefault="001B6BC0" w:rsidP="00140FD8">
      <w:pPr>
        <w:spacing w:before="0" w:after="0"/>
        <w:ind w:firstLine="709"/>
      </w:pPr>
      <w:r w:rsidRPr="0076211C">
        <w:t>а) ISO 9001</w:t>
      </w:r>
      <w:r w:rsidR="00247FAD">
        <w:t>;</w:t>
      </w:r>
    </w:p>
    <w:p w:rsidR="005E4E24" w:rsidRPr="0076211C" w:rsidRDefault="001B6BC0" w:rsidP="00140FD8">
      <w:pPr>
        <w:spacing w:before="0" w:after="0"/>
        <w:ind w:firstLine="709"/>
      </w:pPr>
      <w:r w:rsidRPr="0076211C">
        <w:t>б) COSO</w:t>
      </w:r>
      <w:r w:rsidR="00247FAD">
        <w:t>;</w:t>
      </w:r>
    </w:p>
    <w:p w:rsidR="005E4E24" w:rsidRPr="0076211C" w:rsidRDefault="001B6BC0" w:rsidP="00140FD8">
      <w:pPr>
        <w:spacing w:before="0" w:after="0"/>
        <w:ind w:firstLine="709"/>
      </w:pPr>
      <w:r w:rsidRPr="0076211C">
        <w:t>в) COBIT</w:t>
      </w:r>
      <w:r w:rsidR="00247FAD">
        <w:t>;</w:t>
      </w:r>
    </w:p>
    <w:p w:rsidR="005E4E24" w:rsidRPr="0076211C" w:rsidRDefault="00247FAD" w:rsidP="00140FD8">
      <w:pPr>
        <w:spacing w:before="0" w:after="0"/>
        <w:ind w:firstLine="709"/>
        <w:rPr>
          <w:iCs/>
        </w:rPr>
      </w:pPr>
      <w:r>
        <w:rPr>
          <w:iCs/>
        </w:rPr>
        <w:lastRenderedPageBreak/>
        <w:t>г) у</w:t>
      </w:r>
      <w:r w:rsidR="001B6BC0" w:rsidRPr="0076211C">
        <w:rPr>
          <w:iCs/>
        </w:rPr>
        <w:t>сі відповіді вірні</w:t>
      </w:r>
    </w:p>
    <w:p w:rsidR="005E4E24" w:rsidRPr="0076211C" w:rsidRDefault="005E4E24" w:rsidP="00140FD8">
      <w:pPr>
        <w:spacing w:before="0" w:after="0"/>
        <w:ind w:firstLine="709"/>
        <w:rPr>
          <w:b/>
          <w:bCs/>
        </w:rPr>
      </w:pPr>
    </w:p>
    <w:p w:rsidR="005E4E24" w:rsidRPr="0076211C" w:rsidRDefault="001B6BC0" w:rsidP="00140FD8">
      <w:pPr>
        <w:spacing w:before="0" w:after="0"/>
        <w:ind w:firstLine="709"/>
        <w:rPr>
          <w:b/>
          <w:bCs/>
        </w:rPr>
      </w:pPr>
      <w:r w:rsidRPr="0076211C">
        <w:rPr>
          <w:b/>
          <w:bCs/>
        </w:rPr>
        <w:t>Порядок подання  завдання</w:t>
      </w:r>
      <w:r w:rsidR="00140FD8" w:rsidRPr="0076211C">
        <w:rPr>
          <w:b/>
          <w:bCs/>
        </w:rPr>
        <w:t>:</w:t>
      </w:r>
    </w:p>
    <w:p w:rsidR="00140FD8" w:rsidRPr="0076211C" w:rsidRDefault="00140FD8" w:rsidP="00140FD8">
      <w:pPr>
        <w:spacing w:before="0" w:after="0"/>
        <w:ind w:firstLine="709"/>
        <w:rPr>
          <w:b/>
          <w:bCs/>
        </w:rPr>
      </w:pPr>
    </w:p>
    <w:p w:rsidR="005E4E24" w:rsidRPr="0076211C" w:rsidRDefault="001B6BC0" w:rsidP="00140FD8">
      <w:pPr>
        <w:spacing w:before="0" w:after="0"/>
        <w:ind w:firstLine="709"/>
      </w:pPr>
      <w:r w:rsidRPr="0076211C">
        <w:rPr>
          <w:bCs/>
        </w:rPr>
        <w:t>Виконайте завдання у W</w:t>
      </w:r>
      <w:r w:rsidRPr="0076211C">
        <w:t xml:space="preserve">ord, збережіть файл під назвою </w:t>
      </w:r>
      <w:proofErr w:type="spellStart"/>
      <w:r w:rsidRPr="0076211C">
        <w:t>Пр</w:t>
      </w:r>
      <w:proofErr w:type="spellEnd"/>
      <w:r w:rsidRPr="0076211C">
        <w:t xml:space="preserve"> 7,8_Прізвище та надайте на оцінювання в </w:t>
      </w:r>
      <w:proofErr w:type="spellStart"/>
      <w:r w:rsidRPr="0076211C">
        <w:t>Moodle</w:t>
      </w:r>
      <w:proofErr w:type="spellEnd"/>
      <w:r w:rsidRPr="0076211C">
        <w:t xml:space="preserve">:  </w:t>
      </w:r>
    </w:p>
    <w:p w:rsidR="005E4E24" w:rsidRPr="0076211C" w:rsidRDefault="001B6BC0" w:rsidP="00140FD8">
      <w:pPr>
        <w:spacing w:before="0" w:after="0"/>
        <w:ind w:firstLine="709"/>
      </w:pPr>
      <w:r w:rsidRPr="0076211C">
        <w:rPr>
          <w:rFonts w:ascii="SimSun" w:eastAsia="SimSun" w:hAnsi="SimSun" w:cs="SimSun"/>
          <w:noProof/>
          <w:sz w:val="24"/>
          <w:szCs w:val="24"/>
          <w:lang w:val="ru-RU" w:eastAsia="ru-RU"/>
        </w:rPr>
        <w:drawing>
          <wp:inline distT="0" distB="0" distL="114300" distR="114300" wp14:anchorId="18EF16AE" wp14:editId="2745DE77">
            <wp:extent cx="657860" cy="657860"/>
            <wp:effectExtent l="0" t="0" r="12700" b="12700"/>
            <wp:docPr id="40" name="Изображение 40"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 40"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w:t>
      </w:r>
      <w:hyperlink r:id="rId25" w:history="1">
        <w:r w:rsidRPr="0076211C">
          <w:rPr>
            <w:rStyle w:val="a5"/>
            <w:color w:val="auto"/>
            <w:u w:val="none"/>
          </w:rPr>
          <w:t>https://moodle.znu.edu.ua/course/view.php?id=13925</w:t>
        </w:r>
      </w:hyperlink>
    </w:p>
    <w:p w:rsidR="005E4E24" w:rsidRPr="0076211C" w:rsidRDefault="005E4E24" w:rsidP="00140FD8">
      <w:pPr>
        <w:spacing w:before="0" w:after="0"/>
        <w:ind w:firstLine="709"/>
      </w:pPr>
    </w:p>
    <w:p w:rsidR="005E4E24" w:rsidRPr="0076211C" w:rsidRDefault="005E4E24">
      <w:pPr>
        <w:spacing w:before="0"/>
        <w:ind w:firstLine="0"/>
        <w:rPr>
          <w:rFonts w:eastAsia="Helvetica"/>
          <w:spacing w:val="-20"/>
        </w:rPr>
      </w:pPr>
    </w:p>
    <w:p w:rsidR="005E4E24" w:rsidRPr="0076211C" w:rsidRDefault="001B6BC0">
      <w:pPr>
        <w:ind w:firstLine="0"/>
        <w:jc w:val="center"/>
      </w:pPr>
      <w:r w:rsidRPr="0076211C">
        <w:rPr>
          <w:b/>
          <w:bCs/>
          <w:iCs/>
          <w:lang w:eastAsia="ru-RU"/>
        </w:rPr>
        <w:t>ПРАКТИЧНЕ ЗАНЯТТЯ 9,</w:t>
      </w:r>
      <w:r w:rsidR="00163ABF" w:rsidRPr="0076211C">
        <w:rPr>
          <w:b/>
          <w:bCs/>
          <w:iCs/>
          <w:lang w:eastAsia="ru-RU"/>
        </w:rPr>
        <w:t xml:space="preserve"> </w:t>
      </w:r>
      <w:r w:rsidRPr="0076211C">
        <w:rPr>
          <w:b/>
          <w:bCs/>
          <w:iCs/>
          <w:lang w:eastAsia="ru-RU"/>
        </w:rPr>
        <w:t>10,</w:t>
      </w:r>
      <w:r w:rsidR="00163ABF" w:rsidRPr="0076211C">
        <w:rPr>
          <w:b/>
          <w:bCs/>
          <w:iCs/>
          <w:lang w:eastAsia="ru-RU"/>
        </w:rPr>
        <w:t xml:space="preserve"> </w:t>
      </w:r>
      <w:r w:rsidRPr="0076211C">
        <w:rPr>
          <w:b/>
          <w:bCs/>
          <w:iCs/>
          <w:lang w:eastAsia="ru-RU"/>
        </w:rPr>
        <w:t>11</w:t>
      </w:r>
    </w:p>
    <w:p w:rsidR="005E4E24" w:rsidRPr="0076211C" w:rsidRDefault="005E4E24">
      <w:pPr>
        <w:rPr>
          <w:lang w:eastAsia="ru-RU"/>
        </w:rPr>
      </w:pPr>
    </w:p>
    <w:p w:rsidR="005E4E24" w:rsidRPr="0076211C" w:rsidRDefault="001B6BC0" w:rsidP="00585ED2">
      <w:pPr>
        <w:tabs>
          <w:tab w:val="left" w:pos="709"/>
        </w:tabs>
        <w:suppressAutoHyphens w:val="0"/>
        <w:ind w:firstLineChars="200" w:firstLine="562"/>
        <w:jc w:val="center"/>
        <w:rPr>
          <w:b/>
          <w:bCs/>
          <w:lang w:eastAsia="en-US"/>
        </w:rPr>
      </w:pPr>
      <w:r w:rsidRPr="0076211C">
        <w:rPr>
          <w:b/>
          <w:bCs/>
        </w:rPr>
        <w:t>Тема 7. Аналіз міжнародних стандартів внутрішнього контролю та безпеки бізнесу</w:t>
      </w:r>
    </w:p>
    <w:p w:rsidR="005E4E24" w:rsidRPr="0076211C" w:rsidRDefault="005E4E24">
      <w:pPr>
        <w:spacing w:before="0" w:after="0"/>
        <w:ind w:firstLineChars="200" w:firstLine="560"/>
        <w:rPr>
          <w:lang w:eastAsia="en-US"/>
        </w:rPr>
      </w:pPr>
    </w:p>
    <w:p w:rsidR="005E4E24" w:rsidRPr="0076211C" w:rsidRDefault="001B6BC0" w:rsidP="00D40D4F">
      <w:pPr>
        <w:spacing w:before="0" w:after="0"/>
        <w:ind w:firstLine="709"/>
      </w:pPr>
      <w:r w:rsidRPr="0076211C">
        <w:rPr>
          <w:rFonts w:ascii="SimSun" w:eastAsia="SimSun" w:hAnsi="SimSun" w:cs="SimSun"/>
          <w:noProof/>
          <w:sz w:val="24"/>
          <w:szCs w:val="24"/>
          <w:lang w:val="ru-RU" w:eastAsia="ru-RU"/>
        </w:rPr>
        <w:drawing>
          <wp:anchor distT="0" distB="0" distL="114300" distR="114300" simplePos="0" relativeHeight="251662336" behindDoc="1" locked="0" layoutInCell="1" allowOverlap="1" wp14:anchorId="3E74391F" wp14:editId="0BC03574">
            <wp:simplePos x="0" y="0"/>
            <wp:positionH relativeFrom="column">
              <wp:posOffset>-191770</wp:posOffset>
            </wp:positionH>
            <wp:positionV relativeFrom="paragraph">
              <wp:posOffset>12065</wp:posOffset>
            </wp:positionV>
            <wp:extent cx="1344930" cy="1517015"/>
            <wp:effectExtent l="0" t="0" r="11430" b="0"/>
            <wp:wrapTight wrapText="bothSides">
              <wp:wrapPolygon edited="0">
                <wp:start x="0" y="0"/>
                <wp:lineTo x="0" y="21482"/>
                <wp:lineTo x="21294" y="21482"/>
                <wp:lineTo x="21294" y="0"/>
                <wp:lineTo x="0" y="0"/>
              </wp:wrapPolygon>
            </wp:wrapTight>
            <wp:docPr id="1"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descr="IMG_256"/>
                    <pic:cNvPicPr>
                      <a:picLocks noChangeAspect="1"/>
                    </pic:cNvPicPr>
                  </pic:nvPicPr>
                  <pic:blipFill>
                    <a:blip r:embed="rId11" cstate="print"/>
                    <a:stretch>
                      <a:fillRect/>
                    </a:stretch>
                  </pic:blipFill>
                  <pic:spPr>
                    <a:xfrm>
                      <a:off x="0" y="0"/>
                      <a:ext cx="1344726" cy="1517015"/>
                    </a:xfrm>
                    <a:prstGeom prst="rect">
                      <a:avLst/>
                    </a:prstGeom>
                    <a:noFill/>
                    <a:ln w="9525">
                      <a:noFill/>
                    </a:ln>
                  </pic:spPr>
                </pic:pic>
              </a:graphicData>
            </a:graphic>
          </wp:anchor>
        </w:drawing>
      </w:r>
      <w:r w:rsidRPr="0076211C">
        <w:rPr>
          <w:lang w:eastAsia="en-US"/>
        </w:rPr>
        <w:t xml:space="preserve">7.1 </w:t>
      </w:r>
      <w:r w:rsidRPr="0076211C">
        <w:t>COSO: Комплексний підхід до внутрішнього контролю та безпеки бізнесу.</w:t>
      </w:r>
    </w:p>
    <w:p w:rsidR="005E4E24" w:rsidRPr="0076211C" w:rsidRDefault="001B6BC0" w:rsidP="00D40D4F">
      <w:pPr>
        <w:spacing w:before="0" w:after="0"/>
        <w:ind w:firstLine="709"/>
        <w:rPr>
          <w:lang w:eastAsia="en-US"/>
        </w:rPr>
      </w:pPr>
      <w:r w:rsidRPr="0076211C">
        <w:t xml:space="preserve">7.2 </w:t>
      </w:r>
      <w:r w:rsidRPr="0076211C">
        <w:rPr>
          <w:rFonts w:eastAsia="SimSun"/>
          <w:lang w:eastAsia="en-US"/>
        </w:rPr>
        <w:t>COBIT: Фокус на інформаційних технологіях та інтеграція з COSO</w:t>
      </w:r>
      <w:r w:rsidRPr="0076211C">
        <w:rPr>
          <w:lang w:eastAsia="en-US"/>
        </w:rPr>
        <w:t>.</w:t>
      </w:r>
    </w:p>
    <w:p w:rsidR="005E4E24" w:rsidRPr="0076211C" w:rsidRDefault="001B6BC0" w:rsidP="00D40D4F">
      <w:pPr>
        <w:pStyle w:val="ae"/>
        <w:spacing w:beforeAutospacing="0" w:afterAutospacing="0"/>
        <w:ind w:firstLine="709"/>
        <w:jc w:val="both"/>
        <w:rPr>
          <w:rFonts w:eastAsia="sans-serif"/>
          <w:sz w:val="28"/>
          <w:szCs w:val="28"/>
          <w:lang w:val="uk-UA"/>
        </w:rPr>
      </w:pPr>
      <w:r w:rsidRPr="0076211C">
        <w:rPr>
          <w:sz w:val="28"/>
          <w:szCs w:val="28"/>
          <w:lang w:val="uk-UA" w:eastAsia="en-US"/>
        </w:rPr>
        <w:t xml:space="preserve">7.3 </w:t>
      </w:r>
      <w:r w:rsidRPr="0076211C">
        <w:rPr>
          <w:rFonts w:eastAsia="sans-serif"/>
          <w:sz w:val="28"/>
          <w:szCs w:val="28"/>
          <w:lang w:val="uk-UA"/>
        </w:rPr>
        <w:t>ISO 27001: Основні принципи та аспекти інформаційної безпеки.</w:t>
      </w:r>
    </w:p>
    <w:p w:rsidR="005E4E24" w:rsidRPr="0076211C" w:rsidRDefault="001B6BC0" w:rsidP="00D40D4F">
      <w:pPr>
        <w:pStyle w:val="2"/>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firstLine="709"/>
        <w:jc w:val="both"/>
        <w:textAlignment w:val="auto"/>
        <w:rPr>
          <w:rFonts w:eastAsia="sans-serif"/>
          <w:sz w:val="28"/>
          <w:szCs w:val="28"/>
        </w:rPr>
      </w:pPr>
      <w:r w:rsidRPr="0076211C">
        <w:rPr>
          <w:rFonts w:eastAsia="sans-serif"/>
          <w:sz w:val="28"/>
          <w:szCs w:val="28"/>
        </w:rPr>
        <w:t>7.4 Стандарти IIA: Надійний орієнтир для внутрішнього аудиту.</w:t>
      </w:r>
    </w:p>
    <w:p w:rsidR="005E4E24" w:rsidRPr="0076211C" w:rsidRDefault="005E4E24" w:rsidP="00D40D4F">
      <w:pPr>
        <w:ind w:firstLine="709"/>
        <w:rPr>
          <w:rFonts w:eastAsia="sans-serif"/>
        </w:rPr>
      </w:pPr>
    </w:p>
    <w:p w:rsidR="005E4E24" w:rsidRPr="0076211C" w:rsidRDefault="00B27B20" w:rsidP="00D40D4F">
      <w:pPr>
        <w:ind w:firstLine="709"/>
      </w:pPr>
      <w:r>
        <w:rPr>
          <w:b/>
          <w:bCs/>
          <w:i/>
          <w:iCs/>
        </w:rPr>
        <w:t>Мета</w:t>
      </w:r>
      <w:r w:rsidR="001B6BC0" w:rsidRPr="0076211C">
        <w:rPr>
          <w:b/>
          <w:bCs/>
          <w:i/>
          <w:iCs/>
        </w:rPr>
        <w:t xml:space="preserve"> практичного заняття</w:t>
      </w:r>
      <w:r>
        <w:rPr>
          <w:i/>
          <w:iCs/>
        </w:rPr>
        <w:t xml:space="preserve">: </w:t>
      </w:r>
      <w:r>
        <w:t xml:space="preserve">набуття </w:t>
      </w:r>
      <w:r w:rsidR="001B6BC0" w:rsidRPr="0076211C">
        <w:t xml:space="preserve">практичного </w:t>
      </w:r>
      <w:proofErr w:type="spellStart"/>
      <w:r w:rsidR="001B6BC0" w:rsidRPr="0076211C">
        <w:t>досвіда</w:t>
      </w:r>
      <w:proofErr w:type="spellEnd"/>
      <w:r w:rsidR="001B6BC0" w:rsidRPr="0076211C">
        <w:t xml:space="preserve"> у розумінні важливості та ролі міжнародних стандартів у забезпеченні ефективного внутрішнього контролю та безпеки бізнесу на глобальному рівні.</w:t>
      </w:r>
    </w:p>
    <w:p w:rsidR="005E4E24" w:rsidRPr="0076211C" w:rsidRDefault="005E4E24" w:rsidP="00D40D4F">
      <w:pPr>
        <w:pStyle w:val="ae"/>
        <w:spacing w:beforeAutospacing="0" w:afterAutospacing="0"/>
        <w:ind w:firstLine="709"/>
        <w:jc w:val="both"/>
        <w:rPr>
          <w:sz w:val="28"/>
          <w:szCs w:val="28"/>
          <w:lang w:val="uk-UA"/>
        </w:rPr>
      </w:pPr>
    </w:p>
    <w:p w:rsidR="005E4E24" w:rsidRPr="0076211C" w:rsidRDefault="001B6BC0" w:rsidP="00D40D4F">
      <w:pPr>
        <w:pStyle w:val="ae"/>
        <w:spacing w:beforeAutospacing="0" w:afterAutospacing="0"/>
        <w:ind w:firstLine="709"/>
        <w:jc w:val="both"/>
        <w:rPr>
          <w:i/>
          <w:iCs/>
          <w:sz w:val="28"/>
          <w:szCs w:val="28"/>
          <w:lang w:val="uk-UA"/>
        </w:rPr>
      </w:pPr>
      <w:r w:rsidRPr="0076211C">
        <w:rPr>
          <w:b/>
          <w:bCs/>
          <w:i/>
          <w:iCs/>
          <w:sz w:val="28"/>
          <w:szCs w:val="28"/>
          <w:lang w:val="uk-UA"/>
        </w:rPr>
        <w:t>Ключові поняття та терміни:</w:t>
      </w:r>
      <w:r w:rsidRPr="0076211C">
        <w:rPr>
          <w:i/>
          <w:iCs/>
          <w:sz w:val="28"/>
          <w:szCs w:val="28"/>
          <w:lang w:val="uk-UA"/>
        </w:rPr>
        <w:t xml:space="preserve"> COSO, </w:t>
      </w:r>
      <w:r w:rsidRPr="0076211C">
        <w:rPr>
          <w:i/>
          <w:iCs/>
          <w:sz w:val="28"/>
          <w:szCs w:val="28"/>
          <w:lang w:val="uk-UA" w:eastAsia="en-US"/>
        </w:rPr>
        <w:t>COBIT</w:t>
      </w:r>
      <w:r w:rsidRPr="0076211C">
        <w:rPr>
          <w:i/>
          <w:iCs/>
          <w:sz w:val="28"/>
          <w:szCs w:val="28"/>
          <w:lang w:val="uk-UA"/>
        </w:rPr>
        <w:t xml:space="preserve">, </w:t>
      </w:r>
      <w:r w:rsidRPr="0076211C">
        <w:rPr>
          <w:i/>
          <w:iCs/>
          <w:sz w:val="28"/>
          <w:szCs w:val="28"/>
          <w:lang w:val="uk-UA" w:eastAsia="en-US"/>
        </w:rPr>
        <w:t>COBIT, с</w:t>
      </w:r>
      <w:r w:rsidRPr="0076211C">
        <w:rPr>
          <w:rFonts w:eastAsia="sans-serif"/>
          <w:i/>
          <w:iCs/>
          <w:sz w:val="28"/>
          <w:szCs w:val="28"/>
          <w:lang w:val="uk-UA"/>
        </w:rPr>
        <w:t xml:space="preserve">тандарти IIA, </w:t>
      </w:r>
      <w:r w:rsidRPr="0076211C">
        <w:rPr>
          <w:i/>
          <w:iCs/>
          <w:sz w:val="28"/>
          <w:szCs w:val="28"/>
          <w:lang w:val="uk-UA"/>
        </w:rPr>
        <w:t xml:space="preserve">управління ризиками, корпоративна </w:t>
      </w:r>
      <w:proofErr w:type="spellStart"/>
      <w:r w:rsidRPr="0076211C">
        <w:rPr>
          <w:i/>
          <w:iCs/>
          <w:sz w:val="28"/>
          <w:szCs w:val="28"/>
          <w:lang w:val="uk-UA"/>
        </w:rPr>
        <w:t>governance</w:t>
      </w:r>
      <w:proofErr w:type="spellEnd"/>
      <w:r w:rsidRPr="0076211C">
        <w:rPr>
          <w:i/>
          <w:iCs/>
          <w:sz w:val="28"/>
          <w:szCs w:val="28"/>
          <w:lang w:val="uk-UA"/>
        </w:rPr>
        <w:t>, контрольне середовище,  структура управління, комітет з аудиту</w:t>
      </w:r>
    </w:p>
    <w:p w:rsidR="005E4E24" w:rsidRPr="0076211C" w:rsidRDefault="005E4E24">
      <w:pPr>
        <w:ind w:firstLine="0"/>
        <w:rPr>
          <w:rFonts w:eastAsia="sans-serif"/>
        </w:rPr>
      </w:pPr>
    </w:p>
    <w:p w:rsidR="005E4E24" w:rsidRPr="0076211C" w:rsidRDefault="001B6BC0">
      <w:pPr>
        <w:spacing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67CF58CA" wp14:editId="188E1953">
            <wp:extent cx="1335405" cy="1193800"/>
            <wp:effectExtent l="0" t="0" r="5715" b="10160"/>
            <wp:docPr id="3"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10" descr="IMG_256"/>
                    <pic:cNvPicPr>
                      <a:picLocks noChangeAspect="1"/>
                    </pic:cNvPicPr>
                  </pic:nvPicPr>
                  <pic:blipFill>
                    <a:blip r:embed="rId12" cstate="print"/>
                    <a:stretch>
                      <a:fillRect/>
                    </a:stretch>
                  </pic:blipFill>
                  <pic:spPr>
                    <a:xfrm>
                      <a:off x="0" y="0"/>
                      <a:ext cx="1335405" cy="1193800"/>
                    </a:xfrm>
                    <a:prstGeom prst="rect">
                      <a:avLst/>
                    </a:prstGeom>
                    <a:noFill/>
                    <a:ln w="9525">
                      <a:noFill/>
                    </a:ln>
                  </pic:spPr>
                </pic:pic>
              </a:graphicData>
            </a:graphic>
          </wp:inline>
        </w:drawing>
      </w:r>
      <w:r w:rsidRPr="0076211C">
        <w:rPr>
          <w:b/>
          <w:bCs/>
        </w:rPr>
        <w:t>Теоретичні основи практичного заняття</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Концепція COSO:</w:t>
      </w:r>
    </w:p>
    <w:p w:rsidR="005E4E24" w:rsidRPr="0076211C" w:rsidRDefault="001B6BC0" w:rsidP="00721756">
      <w:pPr>
        <w:pStyle w:val="ae"/>
        <w:numPr>
          <w:ilvl w:val="0"/>
          <w:numId w:val="11"/>
        </w:numPr>
        <w:spacing w:beforeAutospacing="0" w:afterAutospacing="0"/>
        <w:ind w:left="0" w:firstLine="709"/>
        <w:jc w:val="both"/>
        <w:rPr>
          <w:sz w:val="28"/>
          <w:szCs w:val="28"/>
          <w:lang w:val="uk-UA"/>
        </w:rPr>
      </w:pPr>
      <w:r w:rsidRPr="0076211C">
        <w:rPr>
          <w:sz w:val="28"/>
          <w:szCs w:val="28"/>
          <w:lang w:val="uk-UA"/>
        </w:rPr>
        <w:t>забезпечила спільну мову для обговорення та оцінки систем внутрішнього контролю,</w:t>
      </w:r>
    </w:p>
    <w:p w:rsidR="005E4E24" w:rsidRPr="0076211C" w:rsidRDefault="001B6BC0" w:rsidP="00721756">
      <w:pPr>
        <w:numPr>
          <w:ilvl w:val="0"/>
          <w:numId w:val="11"/>
        </w:numPr>
        <w:spacing w:before="0" w:after="0"/>
        <w:ind w:left="0" w:firstLine="709"/>
      </w:pPr>
      <w:r w:rsidRPr="0076211C">
        <w:lastRenderedPageBreak/>
        <w:t>сприяла підвищенню обізнаності керівництва та співробітників про важливість внутрішнього контролю,</w:t>
      </w:r>
    </w:p>
    <w:p w:rsidR="005E4E24" w:rsidRPr="0076211C" w:rsidRDefault="001B6BC0" w:rsidP="00721756">
      <w:pPr>
        <w:numPr>
          <w:ilvl w:val="0"/>
          <w:numId w:val="11"/>
        </w:numPr>
        <w:spacing w:before="0" w:after="0"/>
        <w:ind w:left="0" w:firstLine="709"/>
      </w:pPr>
      <w:r w:rsidRPr="0076211C">
        <w:t>допомогла підвищити довіру до фінансової звітності компаній,</w:t>
      </w:r>
    </w:p>
    <w:p w:rsidR="005E4E24" w:rsidRPr="0076211C" w:rsidRDefault="000B520C" w:rsidP="00721756">
      <w:pPr>
        <w:numPr>
          <w:ilvl w:val="0"/>
          <w:numId w:val="11"/>
        </w:numPr>
        <w:spacing w:before="0" w:after="0"/>
        <w:ind w:left="0" w:firstLine="709"/>
      </w:pPr>
      <w:r w:rsidRPr="0076211C">
        <w:t>з</w:t>
      </w:r>
      <w:r w:rsidR="001B6BC0" w:rsidRPr="0076211C">
        <w:t>авдяки COSO організації можуть ефективніше ідентифікувати, оцінювати та управляти ризиками.</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Концепція COSO стала фундаментом сучасних систем внутрішнього контролю та безпеки бізнесу. Вона забезпечила організаціям інструменти для побудови ефективних і стійких систем контролю, які допомагають запобігати шахрайству, забезпечувати дотримання нормативних вимог і підвищувати довіру інвесторів. Незважаючи на свою популярність, COSO продовжує розвиватися, щоб відповідати новим викликам, які постають перед бізнесом у 21 столітті.</w:t>
      </w:r>
    </w:p>
    <w:p w:rsidR="005E4E24" w:rsidRPr="0076211C" w:rsidRDefault="005E4E24" w:rsidP="000B520C">
      <w:pPr>
        <w:pStyle w:val="ae"/>
        <w:spacing w:beforeAutospacing="0" w:afterAutospacing="0"/>
        <w:ind w:firstLine="709"/>
        <w:jc w:val="both"/>
        <w:rPr>
          <w:sz w:val="28"/>
          <w:szCs w:val="28"/>
          <w:lang w:val="uk-UA"/>
        </w:rPr>
      </w:pP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П</w:t>
      </w:r>
      <w:r w:rsidR="00DF08F5" w:rsidRPr="0076211C">
        <w:rPr>
          <w:sz w:val="28"/>
          <w:szCs w:val="28"/>
          <w:lang w:val="uk-UA"/>
        </w:rPr>
        <w:t>’</w:t>
      </w:r>
      <w:r w:rsidRPr="0076211C">
        <w:rPr>
          <w:sz w:val="28"/>
          <w:szCs w:val="28"/>
          <w:lang w:val="uk-UA"/>
        </w:rPr>
        <w:t>ять компонентів COSO</w:t>
      </w:r>
    </w:p>
    <w:p w:rsidR="005E4E24" w:rsidRPr="0076211C" w:rsidRDefault="001B6BC0" w:rsidP="00D85B32">
      <w:pPr>
        <w:pStyle w:val="2"/>
        <w:keepNext w:val="0"/>
        <w:overflowPunct/>
        <w:autoSpaceDE/>
        <w:autoSpaceDN/>
        <w:adjustRightInd/>
        <w:spacing w:before="0" w:after="0"/>
        <w:ind w:firstLine="709"/>
        <w:jc w:val="both"/>
        <w:textAlignment w:val="auto"/>
        <w:rPr>
          <w:sz w:val="28"/>
          <w:szCs w:val="28"/>
        </w:rPr>
      </w:pPr>
      <w:r w:rsidRPr="0076211C">
        <w:rPr>
          <w:sz w:val="28"/>
          <w:szCs w:val="28"/>
        </w:rPr>
        <w:t>1 Компонент</w:t>
      </w:r>
      <w:r w:rsidR="000B520C" w:rsidRPr="0076211C">
        <w:rPr>
          <w:sz w:val="28"/>
          <w:szCs w:val="28"/>
        </w:rPr>
        <w:t>.</w:t>
      </w:r>
    </w:p>
    <w:p w:rsidR="005E4E24" w:rsidRPr="0076211C" w:rsidRDefault="001B6BC0" w:rsidP="00D85B32">
      <w:pPr>
        <w:pStyle w:val="2"/>
        <w:keepNext w:val="0"/>
        <w:overflowPunct/>
        <w:autoSpaceDE/>
        <w:autoSpaceDN/>
        <w:adjustRightInd/>
        <w:spacing w:before="0" w:after="0"/>
        <w:ind w:firstLine="709"/>
        <w:jc w:val="both"/>
        <w:textAlignment w:val="auto"/>
        <w:rPr>
          <w:sz w:val="28"/>
          <w:szCs w:val="28"/>
        </w:rPr>
      </w:pPr>
      <w:r w:rsidRPr="0076211C">
        <w:rPr>
          <w:sz w:val="28"/>
          <w:szCs w:val="28"/>
        </w:rPr>
        <w:t>Контрольне середовище: фундамент системи внутрішнього контролю за версією COSO.</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Контрольне середовище – це перший і, мабуть, найважливіший компонент моделі COSO для оцінки та вдосконалення систем внутрішнього контролю. Воно встановлює тон для всієї організації, формуючи основу, на якій будуються інші компоненти системи. Контрольне середовище визначає культуру, цінності та загальний підхід до управління ризиками та забезпечення дотримання стандартів.</w:t>
      </w:r>
    </w:p>
    <w:p w:rsidR="005E4E24" w:rsidRPr="0076211C" w:rsidRDefault="001B6BC0" w:rsidP="00721756">
      <w:pPr>
        <w:pStyle w:val="ae"/>
        <w:numPr>
          <w:ilvl w:val="0"/>
          <w:numId w:val="12"/>
        </w:numPr>
        <w:spacing w:beforeAutospacing="0" w:afterAutospacing="0"/>
        <w:ind w:firstLine="709"/>
        <w:jc w:val="both"/>
        <w:rPr>
          <w:i/>
          <w:iCs/>
          <w:sz w:val="28"/>
          <w:szCs w:val="28"/>
          <w:lang w:val="uk-UA"/>
        </w:rPr>
      </w:pPr>
      <w:r w:rsidRPr="0076211C">
        <w:rPr>
          <w:rStyle w:val="a6"/>
          <w:b w:val="0"/>
          <w:bCs w:val="0"/>
          <w:i/>
          <w:iCs/>
          <w:sz w:val="28"/>
          <w:szCs w:val="28"/>
          <w:lang w:val="uk-UA"/>
        </w:rPr>
        <w:t>Культура організації, етика, цінності.</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Культура організації – це сукупність цінностей, норм поведінки, переконань та припущень, які поділяють співробітники компанії. Саме культура визначає, як співробітники сприймають важливість контролю, чи готові вони дотримуватися встановлених правил та процедур. Сильна етична культура, яка підкреслює важливість чесності, прозорості та відповідальності, є ключовим фактором для ефективного функціювання системи внутрішнього контролю. Коли співробітники поділяють цінності компанії, вони більш схильні дотримуватися встановлених правил і процедур.</w:t>
      </w:r>
    </w:p>
    <w:p w:rsidR="005E4E24" w:rsidRPr="0076211C" w:rsidRDefault="001B6BC0" w:rsidP="00721756">
      <w:pPr>
        <w:pStyle w:val="ae"/>
        <w:numPr>
          <w:ilvl w:val="0"/>
          <w:numId w:val="12"/>
        </w:numPr>
        <w:spacing w:beforeAutospacing="0" w:afterAutospacing="0"/>
        <w:ind w:firstLine="709"/>
        <w:jc w:val="both"/>
        <w:rPr>
          <w:i/>
          <w:iCs/>
          <w:sz w:val="28"/>
          <w:szCs w:val="28"/>
          <w:lang w:val="uk-UA"/>
        </w:rPr>
      </w:pPr>
      <w:r w:rsidRPr="0076211C">
        <w:rPr>
          <w:rStyle w:val="a6"/>
          <w:b w:val="0"/>
          <w:bCs w:val="0"/>
          <w:i/>
          <w:iCs/>
          <w:sz w:val="28"/>
          <w:szCs w:val="28"/>
          <w:lang w:val="uk-UA"/>
        </w:rPr>
        <w:t>Структура управління та повноваження.</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Структура управління та розподіл повноважень безпосередньо впливають на ефективність системи внутрішнього контролю. Чітко визначені ролі та відповідальність кожного співробітника сприяють прозорості прийняття рішень та уникненню конфліктів. Ефективна система делегування повноважень дозволяє розвантажити керівництво і залучити до процесу прийняття рішень більшу кількість співробітників.</w:t>
      </w:r>
    </w:p>
    <w:p w:rsidR="005E4E24" w:rsidRPr="0076211C" w:rsidRDefault="001B6BC0" w:rsidP="00721756">
      <w:pPr>
        <w:pStyle w:val="ae"/>
        <w:numPr>
          <w:ilvl w:val="0"/>
          <w:numId w:val="12"/>
        </w:numPr>
        <w:spacing w:beforeAutospacing="0" w:afterAutospacing="0"/>
        <w:ind w:firstLine="709"/>
        <w:jc w:val="both"/>
        <w:rPr>
          <w:i/>
          <w:iCs/>
          <w:sz w:val="28"/>
          <w:szCs w:val="28"/>
          <w:lang w:val="uk-UA"/>
        </w:rPr>
      </w:pPr>
      <w:r w:rsidRPr="0076211C">
        <w:rPr>
          <w:rStyle w:val="a6"/>
          <w:b w:val="0"/>
          <w:bCs w:val="0"/>
          <w:i/>
          <w:iCs/>
          <w:sz w:val="28"/>
          <w:szCs w:val="28"/>
          <w:lang w:val="uk-UA"/>
        </w:rPr>
        <w:t>Комітет з аудиту</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 xml:space="preserve">Комітет з аудиту – це незалежний орган, який наглядає за фінансовою звітністю, системою внутрішнього контролю та аудиторською діяльністю. Він відіграє важливу роль у забезпеченні цілісності фінансової інформації та довіри до компанії. Комітет з аудиту оцінює ефективність системи внутрішнього </w:t>
      </w:r>
      <w:r w:rsidRPr="0076211C">
        <w:rPr>
          <w:sz w:val="28"/>
          <w:szCs w:val="28"/>
          <w:lang w:val="uk-UA"/>
        </w:rPr>
        <w:lastRenderedPageBreak/>
        <w:t>контролю, забезпечує дотримання вимог законодавства та регуляторних органів, а також надає рекомендації щодо вдосконалення системи.</w:t>
      </w:r>
    </w:p>
    <w:p w:rsidR="005E4E24" w:rsidRPr="0076211C" w:rsidRDefault="001B6BC0" w:rsidP="00D85B32">
      <w:pPr>
        <w:pStyle w:val="ae"/>
        <w:spacing w:beforeAutospacing="0" w:afterAutospacing="0"/>
        <w:ind w:firstLine="709"/>
        <w:jc w:val="both"/>
        <w:rPr>
          <w:sz w:val="28"/>
          <w:szCs w:val="28"/>
          <w:lang w:val="uk-UA"/>
        </w:rPr>
      </w:pPr>
      <w:r w:rsidRPr="0076211C">
        <w:rPr>
          <w:rStyle w:val="a6"/>
          <w:b w:val="0"/>
          <w:bCs w:val="0"/>
          <w:sz w:val="28"/>
          <w:szCs w:val="28"/>
          <w:lang w:val="uk-UA"/>
        </w:rPr>
        <w:t>Чому контрольне середовище так важливо? Бо це:</w:t>
      </w:r>
    </w:p>
    <w:p w:rsidR="000B520C" w:rsidRPr="0076211C" w:rsidRDefault="001B6BC0" w:rsidP="00721756">
      <w:pPr>
        <w:pStyle w:val="af0"/>
        <w:numPr>
          <w:ilvl w:val="0"/>
          <w:numId w:val="52"/>
        </w:numPr>
        <w:spacing w:before="0" w:after="0"/>
        <w:ind w:left="0" w:firstLine="709"/>
      </w:pPr>
      <w:r w:rsidRPr="0076211C">
        <w:rPr>
          <w:rStyle w:val="a6"/>
          <w:b w:val="0"/>
          <w:bCs w:val="0"/>
        </w:rPr>
        <w:t>фундамент для інших компонентів:</w:t>
      </w:r>
      <w:r w:rsidRPr="0076211C">
        <w:t xml:space="preserve"> контрольне середовище створює основу для інших компонентів системи внутрішнього контролю, без сильної культури та чітко визначених ролей та відповідальності інші компоненти не будуть ефективно працювати,</w:t>
      </w:r>
    </w:p>
    <w:p w:rsidR="000B520C" w:rsidRPr="0076211C" w:rsidRDefault="001B6BC0" w:rsidP="00721756">
      <w:pPr>
        <w:pStyle w:val="af0"/>
        <w:numPr>
          <w:ilvl w:val="0"/>
          <w:numId w:val="52"/>
        </w:numPr>
        <w:spacing w:before="0" w:after="0"/>
        <w:ind w:left="0" w:firstLine="709"/>
      </w:pPr>
      <w:r w:rsidRPr="0076211C">
        <w:rPr>
          <w:rStyle w:val="a6"/>
          <w:b w:val="0"/>
          <w:bCs w:val="0"/>
        </w:rPr>
        <w:t>підвищення обізнаності:</w:t>
      </w:r>
      <w:r w:rsidRPr="0076211C">
        <w:t xml:space="preserve"> сильне контрольне середовище сприяє підвищенню обізнаності співробітників про важливість внутрішнього контролю та їхньої ролі в забезпеченні його ефективності,</w:t>
      </w:r>
    </w:p>
    <w:p w:rsidR="005E4E24" w:rsidRPr="0076211C" w:rsidRDefault="001B6BC0" w:rsidP="00721756">
      <w:pPr>
        <w:pStyle w:val="af0"/>
        <w:numPr>
          <w:ilvl w:val="0"/>
          <w:numId w:val="52"/>
        </w:numPr>
        <w:spacing w:before="0" w:after="0"/>
        <w:ind w:left="0" w:firstLine="709"/>
      </w:pPr>
      <w:r w:rsidRPr="0076211C">
        <w:rPr>
          <w:rStyle w:val="a6"/>
          <w:b w:val="0"/>
          <w:bCs w:val="0"/>
        </w:rPr>
        <w:t>зменшення ризиків:</w:t>
      </w:r>
      <w:r w:rsidRPr="0076211C">
        <w:t xml:space="preserve"> добре розроблене контрольне середовище допомагає знизити ризик виникнення помилок, шахрайства та інших небажаних подій,</w:t>
      </w:r>
    </w:p>
    <w:p w:rsidR="005E4E24" w:rsidRPr="0076211C" w:rsidRDefault="001B6BC0" w:rsidP="00721756">
      <w:pPr>
        <w:pStyle w:val="af0"/>
        <w:numPr>
          <w:ilvl w:val="0"/>
          <w:numId w:val="52"/>
        </w:numPr>
        <w:spacing w:before="0" w:after="0"/>
        <w:ind w:left="0" w:firstLine="709"/>
        <w:rPr>
          <w:rStyle w:val="a6"/>
          <w:b w:val="0"/>
        </w:rPr>
      </w:pPr>
      <w:r w:rsidRPr="0076211C">
        <w:rPr>
          <w:rStyle w:val="a6"/>
          <w:b w:val="0"/>
          <w:bCs w:val="0"/>
        </w:rPr>
        <w:t>поліпшення репутації:</w:t>
      </w:r>
      <w:r w:rsidRPr="0076211C">
        <w:rPr>
          <w:rStyle w:val="a6"/>
          <w:b w:val="0"/>
        </w:rPr>
        <w:t xml:space="preserve"> сильна культура організації та ефективна система внутрішнього контролю підвищують довіру інвесторів, клієнтів та інших зацікавлених сторін.</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Контрольне середовище є фундаментом для побудови ефективної системи внутрішнього контролю. Воно визначає культуру організації, структуру управління та роль комітету з аудиту. Інвестуючи в створення сильного контрольного середовища, компанії можуть значно знизити ризики, підвищити свою ефективність та довіру до своєї діяльності.</w:t>
      </w:r>
    </w:p>
    <w:p w:rsidR="005E4E24" w:rsidRPr="0076211C" w:rsidRDefault="005E4E24" w:rsidP="00D85B32">
      <w:pPr>
        <w:pStyle w:val="2"/>
        <w:keepNext w:val="0"/>
        <w:overflowPunct/>
        <w:autoSpaceDE/>
        <w:autoSpaceDN/>
        <w:adjustRightInd/>
        <w:spacing w:before="0" w:after="0"/>
        <w:ind w:firstLine="709"/>
        <w:jc w:val="both"/>
        <w:textAlignment w:val="auto"/>
        <w:rPr>
          <w:b/>
          <w:bCs/>
          <w:sz w:val="28"/>
          <w:szCs w:val="28"/>
        </w:rPr>
      </w:pPr>
    </w:p>
    <w:p w:rsidR="005E4E24" w:rsidRPr="0076211C" w:rsidRDefault="001B6BC0" w:rsidP="00D85B32">
      <w:pPr>
        <w:pStyle w:val="2"/>
        <w:keepNext w:val="0"/>
        <w:overflowPunct/>
        <w:autoSpaceDE/>
        <w:autoSpaceDN/>
        <w:adjustRightInd/>
        <w:spacing w:before="0" w:after="0"/>
        <w:ind w:firstLine="709"/>
        <w:jc w:val="both"/>
        <w:textAlignment w:val="auto"/>
      </w:pPr>
      <w:r w:rsidRPr="0076211C">
        <w:rPr>
          <w:sz w:val="28"/>
          <w:szCs w:val="28"/>
        </w:rPr>
        <w:t>2 Компонент</w:t>
      </w:r>
      <w:r w:rsidR="000B520C" w:rsidRPr="0076211C">
        <w:rPr>
          <w:sz w:val="28"/>
          <w:szCs w:val="28"/>
        </w:rPr>
        <w:t>.</w:t>
      </w:r>
    </w:p>
    <w:p w:rsidR="005E4E24" w:rsidRPr="0076211C" w:rsidRDefault="001B6BC0" w:rsidP="00D85B32">
      <w:pPr>
        <w:pStyle w:val="2"/>
        <w:keepNext w:val="0"/>
        <w:overflowPunct/>
        <w:autoSpaceDE/>
        <w:autoSpaceDN/>
        <w:adjustRightInd/>
        <w:spacing w:before="0" w:after="0"/>
        <w:ind w:firstLine="709"/>
        <w:jc w:val="both"/>
        <w:textAlignment w:val="auto"/>
        <w:rPr>
          <w:sz w:val="28"/>
          <w:szCs w:val="28"/>
        </w:rPr>
      </w:pPr>
      <w:r w:rsidRPr="0076211C">
        <w:rPr>
          <w:sz w:val="28"/>
          <w:szCs w:val="28"/>
        </w:rPr>
        <w:t>Оцінка ризиків: серцевина системи внутрішнього контролю за версією COSO.</w:t>
      </w:r>
    </w:p>
    <w:p w:rsidR="005E4E24" w:rsidRPr="0076211C" w:rsidRDefault="001B6BC0" w:rsidP="00D85B32">
      <w:pPr>
        <w:pStyle w:val="ae"/>
        <w:spacing w:beforeAutospacing="0" w:afterAutospacing="0"/>
        <w:ind w:firstLine="709"/>
        <w:jc w:val="both"/>
        <w:rPr>
          <w:sz w:val="28"/>
          <w:szCs w:val="28"/>
          <w:lang w:val="uk-UA"/>
        </w:rPr>
      </w:pPr>
      <w:r w:rsidRPr="0076211C">
        <w:rPr>
          <w:rStyle w:val="a6"/>
          <w:b w:val="0"/>
          <w:bCs w:val="0"/>
          <w:i/>
          <w:iCs/>
          <w:sz w:val="28"/>
          <w:szCs w:val="28"/>
          <w:lang w:val="uk-UA"/>
        </w:rPr>
        <w:t>Оцінка ризиків</w:t>
      </w:r>
      <w:r w:rsidRPr="0076211C">
        <w:rPr>
          <w:sz w:val="28"/>
          <w:szCs w:val="28"/>
          <w:lang w:val="uk-UA"/>
        </w:rPr>
        <w:t xml:space="preserve"> – це другий за важливістю компонент моделі COSO після контрольного середовища. Він передбачає систематичне виявлення, аналіз та управління різноманітними загрозами, які можуть перешкоджати досягненню цілей організації.</w:t>
      </w:r>
    </w:p>
    <w:p w:rsidR="005E4E24" w:rsidRPr="0076211C" w:rsidRDefault="001B6BC0" w:rsidP="00721756">
      <w:pPr>
        <w:pStyle w:val="ae"/>
        <w:numPr>
          <w:ilvl w:val="0"/>
          <w:numId w:val="13"/>
        </w:numPr>
        <w:spacing w:beforeAutospacing="0" w:afterAutospacing="0"/>
        <w:ind w:firstLine="709"/>
        <w:jc w:val="both"/>
        <w:rPr>
          <w:sz w:val="28"/>
          <w:szCs w:val="28"/>
          <w:lang w:val="uk-UA"/>
        </w:rPr>
      </w:pPr>
      <w:r w:rsidRPr="0076211C">
        <w:rPr>
          <w:rStyle w:val="a6"/>
          <w:b w:val="0"/>
          <w:bCs w:val="0"/>
          <w:i/>
          <w:iCs/>
          <w:sz w:val="28"/>
          <w:szCs w:val="28"/>
          <w:lang w:val="uk-UA"/>
        </w:rPr>
        <w:t>Ідентифікація ризиків</w:t>
      </w:r>
      <w:r w:rsidRPr="0076211C">
        <w:rPr>
          <w:i/>
          <w:iCs/>
          <w:sz w:val="28"/>
          <w:szCs w:val="28"/>
          <w:lang w:val="uk-UA"/>
        </w:rPr>
        <w:t xml:space="preserve"> </w:t>
      </w:r>
      <w:r w:rsidRPr="0076211C">
        <w:rPr>
          <w:sz w:val="28"/>
          <w:szCs w:val="28"/>
          <w:lang w:val="uk-UA"/>
        </w:rPr>
        <w:t>– це перший крок у процесі оцінки ризиків. Він передбачає виявлення всіх потенційних подій, які можуть вплинути на досягнення цілей організації. Це можуть бути як внутрішні ризики (наприклад, помилки персоналу, неефективні процеси), так і зовнішні (наприклад, зміни законодавства, економічні кризи, природні катаклізми). Для ефективної ідентифікації ризиків можуть використовуватися різноманітні методи, такі як мозковий штурм, аналіз сценаріїв, опитування співробітників тощо.</w:t>
      </w:r>
    </w:p>
    <w:p w:rsidR="005E4E24" w:rsidRPr="0076211C" w:rsidRDefault="001B6BC0" w:rsidP="00721756">
      <w:pPr>
        <w:pStyle w:val="ae"/>
        <w:numPr>
          <w:ilvl w:val="0"/>
          <w:numId w:val="13"/>
        </w:numPr>
        <w:spacing w:beforeAutospacing="0" w:afterAutospacing="0"/>
        <w:ind w:firstLine="709"/>
        <w:jc w:val="both"/>
        <w:rPr>
          <w:sz w:val="28"/>
          <w:szCs w:val="28"/>
          <w:lang w:val="uk-UA"/>
        </w:rPr>
      </w:pPr>
      <w:r w:rsidRPr="0076211C">
        <w:rPr>
          <w:rStyle w:val="a6"/>
          <w:b w:val="0"/>
          <w:bCs w:val="0"/>
          <w:i/>
          <w:iCs/>
          <w:sz w:val="28"/>
          <w:szCs w:val="28"/>
          <w:lang w:val="uk-UA"/>
        </w:rPr>
        <w:t>Аналіз ризиків</w:t>
      </w:r>
      <w:r w:rsidRPr="0076211C">
        <w:rPr>
          <w:i/>
          <w:iCs/>
          <w:sz w:val="28"/>
          <w:szCs w:val="28"/>
          <w:lang w:val="uk-UA"/>
        </w:rPr>
        <w:t xml:space="preserve"> </w:t>
      </w:r>
      <w:r w:rsidRPr="0076211C">
        <w:rPr>
          <w:sz w:val="28"/>
          <w:szCs w:val="28"/>
          <w:lang w:val="uk-UA"/>
        </w:rPr>
        <w:t>– це детальне дослідження ідентифікованих ризиків. Він передбачає оцінку ймовірності виникнення кожного ризику та потенційних наслідків. Для цього можуть використовуватися кількісні та якісні методи. Кількісні методи дозволяють оцінити ризики в грошовому вираженні, що дозволяє порівняти різні ризики між собою. Якісні методи дозволяють оцінити ризики за допомогою таких категорій, як високий, середній та низький.</w:t>
      </w:r>
    </w:p>
    <w:p w:rsidR="005E4E24" w:rsidRPr="0076211C" w:rsidRDefault="001B6BC0" w:rsidP="00721756">
      <w:pPr>
        <w:pStyle w:val="ae"/>
        <w:numPr>
          <w:ilvl w:val="0"/>
          <w:numId w:val="13"/>
        </w:numPr>
        <w:spacing w:beforeAutospacing="0" w:afterAutospacing="0"/>
        <w:ind w:firstLine="709"/>
        <w:jc w:val="both"/>
        <w:rPr>
          <w:sz w:val="28"/>
          <w:szCs w:val="28"/>
          <w:lang w:val="uk-UA"/>
        </w:rPr>
      </w:pPr>
      <w:r w:rsidRPr="0076211C">
        <w:rPr>
          <w:rStyle w:val="a6"/>
          <w:b w:val="0"/>
          <w:bCs w:val="0"/>
          <w:i/>
          <w:iCs/>
          <w:sz w:val="28"/>
          <w:szCs w:val="28"/>
          <w:lang w:val="uk-UA"/>
        </w:rPr>
        <w:t>Відповідні заходи реагування</w:t>
      </w:r>
      <w:r w:rsidRPr="0076211C">
        <w:rPr>
          <w:sz w:val="28"/>
          <w:szCs w:val="28"/>
          <w:lang w:val="uk-UA"/>
        </w:rPr>
        <w:t xml:space="preserve"> – це розробка та впровадження заходів для управління виявленими ризиками. Ці заходи можуть бути спрямовані на зниження ймовірності виникнення ризику, зменшення його наслідків або повне </w:t>
      </w:r>
      <w:r w:rsidRPr="0076211C">
        <w:rPr>
          <w:sz w:val="28"/>
          <w:szCs w:val="28"/>
          <w:lang w:val="uk-UA"/>
        </w:rPr>
        <w:lastRenderedPageBreak/>
        <w:t>уникнення ризику. Вибір конкретних заходів залежить від характеру ризику та ресурсів організації.</w:t>
      </w:r>
    </w:p>
    <w:p w:rsidR="005E4E24" w:rsidRPr="0076211C" w:rsidRDefault="001B6BC0" w:rsidP="00D85B32">
      <w:pPr>
        <w:pStyle w:val="ae"/>
        <w:spacing w:beforeAutospacing="0" w:afterAutospacing="0"/>
        <w:ind w:firstLine="709"/>
        <w:jc w:val="both"/>
        <w:rPr>
          <w:sz w:val="28"/>
          <w:szCs w:val="28"/>
          <w:lang w:val="uk-UA"/>
        </w:rPr>
      </w:pPr>
      <w:r w:rsidRPr="0076211C">
        <w:rPr>
          <w:rStyle w:val="a6"/>
          <w:b w:val="0"/>
          <w:bCs w:val="0"/>
          <w:sz w:val="28"/>
          <w:szCs w:val="28"/>
          <w:lang w:val="uk-UA"/>
        </w:rPr>
        <w:t xml:space="preserve">Чому оцінка ризиків так важлива? </w:t>
      </w:r>
      <w:r w:rsidRPr="0076211C">
        <w:rPr>
          <w:sz w:val="28"/>
          <w:szCs w:val="28"/>
          <w:lang w:val="uk-UA"/>
        </w:rPr>
        <w:t xml:space="preserve">Оцінка ризиків дозволяє організації перейти від реактивного до </w:t>
      </w:r>
      <w:proofErr w:type="spellStart"/>
      <w:r w:rsidRPr="0076211C">
        <w:rPr>
          <w:sz w:val="28"/>
          <w:szCs w:val="28"/>
          <w:lang w:val="uk-UA"/>
        </w:rPr>
        <w:t>проактивного</w:t>
      </w:r>
      <w:proofErr w:type="spellEnd"/>
      <w:r w:rsidRPr="0076211C">
        <w:rPr>
          <w:sz w:val="28"/>
          <w:szCs w:val="28"/>
          <w:lang w:val="uk-UA"/>
        </w:rPr>
        <w:t xml:space="preserve"> управління. Замість того, щоб чекати, поки проблема виникне, організація може вжити заходів для її запобігання. Оцінка ризиків допомагає зосередити ресурси на найбільш важливих ризиках, що дозволяє підвищити ефективність використання ресурсів. Розуміння ризиків, з якими стикається організація, допомагає приймати більш обґрунтовані рішення. Ефективна система управління ризиками допомагає організації стати більш стійкою до зовнішніх потрясінь.</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Оцінка ризиків є невід</w:t>
      </w:r>
      <w:r w:rsidR="00DF08F5" w:rsidRPr="0076211C">
        <w:rPr>
          <w:sz w:val="28"/>
          <w:szCs w:val="28"/>
          <w:lang w:val="uk-UA"/>
        </w:rPr>
        <w:t>’</w:t>
      </w:r>
      <w:r w:rsidRPr="0076211C">
        <w:rPr>
          <w:sz w:val="28"/>
          <w:szCs w:val="28"/>
          <w:lang w:val="uk-UA"/>
        </w:rPr>
        <w:t>ємною частиною системи внутрішнього контролю. Вона дозволяє організації виявити потенційні загрози, оцінити їхній вплив і розробити ефективні заходи для їх управління. Регулярна оцінка ризиків є ключем до успішного досягнення цілей організації.</w:t>
      </w:r>
    </w:p>
    <w:p w:rsidR="005E4E24" w:rsidRPr="0076211C" w:rsidRDefault="005E4E24" w:rsidP="00D85B32">
      <w:pPr>
        <w:pStyle w:val="2"/>
        <w:keepNext w:val="0"/>
        <w:overflowPunct/>
        <w:autoSpaceDE/>
        <w:autoSpaceDN/>
        <w:adjustRightInd/>
        <w:spacing w:before="0" w:after="0"/>
        <w:ind w:firstLine="709"/>
        <w:jc w:val="both"/>
        <w:textAlignment w:val="auto"/>
        <w:rPr>
          <w:sz w:val="28"/>
          <w:szCs w:val="28"/>
        </w:rPr>
      </w:pPr>
    </w:p>
    <w:p w:rsidR="005E4E24" w:rsidRPr="0076211C" w:rsidRDefault="001B6BC0" w:rsidP="00D85B32">
      <w:pPr>
        <w:pStyle w:val="2"/>
        <w:keepNext w:val="0"/>
        <w:overflowPunct/>
        <w:autoSpaceDE/>
        <w:autoSpaceDN/>
        <w:adjustRightInd/>
        <w:spacing w:before="0" w:after="0"/>
        <w:ind w:firstLine="709"/>
        <w:jc w:val="both"/>
        <w:textAlignment w:val="auto"/>
      </w:pPr>
      <w:r w:rsidRPr="0076211C">
        <w:rPr>
          <w:sz w:val="28"/>
          <w:szCs w:val="28"/>
        </w:rPr>
        <w:t>3 Компонент</w:t>
      </w:r>
      <w:r w:rsidR="000B520C" w:rsidRPr="0076211C">
        <w:rPr>
          <w:sz w:val="28"/>
          <w:szCs w:val="28"/>
        </w:rPr>
        <w:t>.</w:t>
      </w:r>
    </w:p>
    <w:p w:rsidR="005E4E24" w:rsidRPr="0076211C" w:rsidRDefault="001B6BC0" w:rsidP="00D85B32">
      <w:pPr>
        <w:pStyle w:val="2"/>
        <w:keepNext w:val="0"/>
        <w:overflowPunct/>
        <w:autoSpaceDE/>
        <w:autoSpaceDN/>
        <w:adjustRightInd/>
        <w:spacing w:before="0" w:after="0"/>
        <w:ind w:firstLine="709"/>
        <w:jc w:val="both"/>
        <w:textAlignment w:val="auto"/>
        <w:rPr>
          <w:sz w:val="28"/>
          <w:szCs w:val="28"/>
        </w:rPr>
      </w:pPr>
      <w:r w:rsidRPr="0076211C">
        <w:rPr>
          <w:sz w:val="28"/>
          <w:szCs w:val="28"/>
        </w:rPr>
        <w:t>Контрольні заходи: щит, який захищає бізнес.</w:t>
      </w:r>
    </w:p>
    <w:p w:rsidR="005E4E24" w:rsidRPr="0076211C" w:rsidRDefault="001B6BC0" w:rsidP="00D85B32">
      <w:pPr>
        <w:pStyle w:val="ae"/>
        <w:spacing w:beforeAutospacing="0" w:afterAutospacing="0"/>
        <w:ind w:firstLine="709"/>
        <w:jc w:val="both"/>
        <w:rPr>
          <w:sz w:val="28"/>
          <w:szCs w:val="28"/>
          <w:lang w:val="uk-UA"/>
        </w:rPr>
      </w:pPr>
      <w:r w:rsidRPr="0076211C">
        <w:rPr>
          <w:i/>
          <w:iCs/>
          <w:sz w:val="28"/>
          <w:szCs w:val="28"/>
          <w:lang w:val="uk-UA"/>
        </w:rPr>
        <w:t>Контрольні заходи</w:t>
      </w:r>
      <w:r w:rsidRPr="0076211C">
        <w:rPr>
          <w:sz w:val="28"/>
          <w:szCs w:val="28"/>
          <w:lang w:val="uk-UA"/>
        </w:rPr>
        <w:t xml:space="preserve"> є невід</w:t>
      </w:r>
      <w:r w:rsidR="00DF08F5" w:rsidRPr="0076211C">
        <w:rPr>
          <w:sz w:val="28"/>
          <w:szCs w:val="28"/>
          <w:lang w:val="uk-UA"/>
        </w:rPr>
        <w:t>’</w:t>
      </w:r>
      <w:r w:rsidRPr="0076211C">
        <w:rPr>
          <w:sz w:val="28"/>
          <w:szCs w:val="28"/>
          <w:lang w:val="uk-UA"/>
        </w:rPr>
        <w:t>ємною частиною системи внутрішнього контролю будь</w:t>
      </w:r>
      <w:r w:rsidR="0068055B" w:rsidRPr="0076211C">
        <w:rPr>
          <w:sz w:val="28"/>
          <w:szCs w:val="28"/>
          <w:lang w:val="uk-UA"/>
        </w:rPr>
        <w:t>-</w:t>
      </w:r>
      <w:r w:rsidRPr="0076211C">
        <w:rPr>
          <w:sz w:val="28"/>
          <w:szCs w:val="28"/>
          <w:lang w:val="uk-UA"/>
        </w:rPr>
        <w:t xml:space="preserve">якої організації. Вони слугують своєрідним щитом, який захищає бізнес від різних загроз та забезпечує досягнення поставлених цілей. Згідно з моделлю COSO, контрольні заходи поділяються на три основні категорії: попереджувальні, виправні та </w:t>
      </w:r>
      <w:proofErr w:type="spellStart"/>
      <w:r w:rsidRPr="0076211C">
        <w:rPr>
          <w:sz w:val="28"/>
          <w:szCs w:val="28"/>
          <w:lang w:val="uk-UA"/>
        </w:rPr>
        <w:t>виявляючі</w:t>
      </w:r>
      <w:proofErr w:type="spellEnd"/>
      <w:r w:rsidRPr="0076211C">
        <w:rPr>
          <w:sz w:val="28"/>
          <w:szCs w:val="28"/>
          <w:lang w:val="uk-UA"/>
        </w:rPr>
        <w:t>.</w:t>
      </w:r>
    </w:p>
    <w:p w:rsidR="005E4E24" w:rsidRPr="0076211C" w:rsidRDefault="001B6BC0" w:rsidP="00D85B32">
      <w:pPr>
        <w:pStyle w:val="ae"/>
        <w:spacing w:beforeAutospacing="0" w:afterAutospacing="0"/>
        <w:ind w:firstLine="709"/>
        <w:jc w:val="both"/>
        <w:rPr>
          <w:sz w:val="28"/>
          <w:szCs w:val="28"/>
          <w:lang w:val="uk-UA"/>
        </w:rPr>
      </w:pPr>
      <w:r w:rsidRPr="0076211C">
        <w:rPr>
          <w:rStyle w:val="a6"/>
          <w:b w:val="0"/>
          <w:bCs w:val="0"/>
          <w:i/>
          <w:iCs/>
          <w:sz w:val="28"/>
          <w:szCs w:val="28"/>
          <w:lang w:val="uk-UA"/>
        </w:rPr>
        <w:t>Попереджувальні контролі</w:t>
      </w:r>
      <w:r w:rsidRPr="0076211C">
        <w:rPr>
          <w:i/>
          <w:iCs/>
          <w:sz w:val="28"/>
          <w:szCs w:val="28"/>
          <w:lang w:val="uk-UA"/>
        </w:rPr>
        <w:t xml:space="preserve"> </w:t>
      </w:r>
      <w:r w:rsidRPr="0076211C">
        <w:rPr>
          <w:sz w:val="28"/>
          <w:szCs w:val="28"/>
          <w:lang w:val="uk-UA"/>
        </w:rPr>
        <w:t>– це перша лінія оборони, яка спрямована на запобігання виникненню небажаних подій. Вони діють за принципом профілактики, тобто передбачають вжиття заходів до того, як проблема виникне. Прикладами попереджувальних контролів можуть бути:</w:t>
      </w:r>
    </w:p>
    <w:p w:rsidR="000B520C" w:rsidRPr="0076211C" w:rsidRDefault="001B6BC0" w:rsidP="00721756">
      <w:pPr>
        <w:pStyle w:val="af0"/>
        <w:numPr>
          <w:ilvl w:val="0"/>
          <w:numId w:val="53"/>
        </w:numPr>
        <w:spacing w:before="0" w:after="0"/>
        <w:ind w:left="0" w:firstLine="709"/>
      </w:pPr>
      <w:r w:rsidRPr="0076211C">
        <w:rPr>
          <w:rStyle w:val="a6"/>
          <w:b w:val="0"/>
          <w:bCs w:val="0"/>
        </w:rPr>
        <w:t>розподілення обов</w:t>
      </w:r>
      <w:r w:rsidR="00DF08F5" w:rsidRPr="0076211C">
        <w:rPr>
          <w:rStyle w:val="a6"/>
          <w:b w:val="0"/>
          <w:bCs w:val="0"/>
        </w:rPr>
        <w:t>’</w:t>
      </w:r>
      <w:r w:rsidRPr="0076211C">
        <w:rPr>
          <w:rStyle w:val="a6"/>
          <w:b w:val="0"/>
          <w:bCs w:val="0"/>
        </w:rPr>
        <w:t>язків, з</w:t>
      </w:r>
      <w:r w:rsidRPr="0076211C">
        <w:t xml:space="preserve"> метою уникнення концентрації повноважень в одних руках,</w:t>
      </w:r>
    </w:p>
    <w:p w:rsidR="000B520C" w:rsidRPr="0076211C" w:rsidRDefault="001B6BC0" w:rsidP="00721756">
      <w:pPr>
        <w:pStyle w:val="af0"/>
        <w:numPr>
          <w:ilvl w:val="0"/>
          <w:numId w:val="53"/>
        </w:numPr>
        <w:spacing w:before="0" w:after="0"/>
        <w:ind w:left="0" w:firstLine="709"/>
      </w:pPr>
      <w:r w:rsidRPr="0076211C">
        <w:t>встановлення процедур затвердження документів кількома особами для підвищення точності та повноти інформації,</w:t>
      </w:r>
    </w:p>
    <w:p w:rsidR="000B520C" w:rsidRPr="0076211C" w:rsidRDefault="001B6BC0" w:rsidP="00721756">
      <w:pPr>
        <w:pStyle w:val="af0"/>
        <w:numPr>
          <w:ilvl w:val="0"/>
          <w:numId w:val="53"/>
        </w:numPr>
        <w:spacing w:before="0" w:after="0"/>
        <w:ind w:left="0" w:firstLine="709"/>
      </w:pPr>
      <w:r w:rsidRPr="0076211C">
        <w:t xml:space="preserve">встановлення обмежень доступу до інформаційних систем та фізичних активів для запобігання </w:t>
      </w:r>
      <w:proofErr w:type="spellStart"/>
      <w:r w:rsidRPr="0076211C">
        <w:t>несанкційованого</w:t>
      </w:r>
      <w:proofErr w:type="spellEnd"/>
      <w:r w:rsidRPr="0076211C">
        <w:t xml:space="preserve"> доступу,</w:t>
      </w:r>
    </w:p>
    <w:p w:rsidR="005E4E24" w:rsidRPr="0076211C" w:rsidRDefault="001B6BC0" w:rsidP="00721756">
      <w:pPr>
        <w:pStyle w:val="af0"/>
        <w:numPr>
          <w:ilvl w:val="0"/>
          <w:numId w:val="53"/>
        </w:numPr>
        <w:spacing w:before="0" w:after="0"/>
        <w:ind w:left="0" w:firstLine="709"/>
      </w:pPr>
      <w:r w:rsidRPr="0076211C">
        <w:t>перевірка репутації та фінансової стабільності потенційних постачальників перед укладенням договорів.</w:t>
      </w:r>
    </w:p>
    <w:p w:rsidR="005E4E24" w:rsidRPr="0076211C" w:rsidRDefault="001B6BC0" w:rsidP="00D85B32">
      <w:pPr>
        <w:pStyle w:val="ae"/>
        <w:spacing w:beforeAutospacing="0" w:afterAutospacing="0"/>
        <w:ind w:firstLine="709"/>
        <w:jc w:val="both"/>
        <w:rPr>
          <w:sz w:val="28"/>
          <w:szCs w:val="28"/>
          <w:lang w:val="uk-UA"/>
        </w:rPr>
      </w:pPr>
      <w:r w:rsidRPr="0076211C">
        <w:rPr>
          <w:rStyle w:val="a6"/>
          <w:b w:val="0"/>
          <w:bCs w:val="0"/>
          <w:i/>
          <w:iCs/>
          <w:sz w:val="28"/>
          <w:szCs w:val="28"/>
          <w:lang w:val="uk-UA"/>
        </w:rPr>
        <w:t>Виправні контролі</w:t>
      </w:r>
      <w:r w:rsidRPr="0076211C">
        <w:rPr>
          <w:sz w:val="28"/>
          <w:szCs w:val="28"/>
          <w:lang w:val="uk-UA"/>
        </w:rPr>
        <w:t xml:space="preserve"> – це заходи, які вживаються після того, як небажана подія вже сталася. Їхньою метою є мінімізація негативних наслідків та відновлення нормального функціювання системи. Прикладами виправних контролів можуть бути:</w:t>
      </w:r>
    </w:p>
    <w:p w:rsidR="000B520C" w:rsidRPr="0076211C" w:rsidRDefault="001B6BC0" w:rsidP="00721756">
      <w:pPr>
        <w:pStyle w:val="af0"/>
        <w:numPr>
          <w:ilvl w:val="0"/>
          <w:numId w:val="54"/>
        </w:numPr>
        <w:spacing w:before="0" w:after="0"/>
        <w:ind w:left="0" w:firstLine="709"/>
      </w:pPr>
      <w:r w:rsidRPr="0076211C">
        <w:rPr>
          <w:rStyle w:val="a6"/>
          <w:b w:val="0"/>
          <w:bCs w:val="0"/>
        </w:rPr>
        <w:t>р</w:t>
      </w:r>
      <w:r w:rsidRPr="0076211C">
        <w:t>озробка процедур відновлення даних у разі їх втрати або пошкодження,</w:t>
      </w:r>
    </w:p>
    <w:p w:rsidR="000B520C" w:rsidRPr="0076211C" w:rsidRDefault="001B6BC0" w:rsidP="00721756">
      <w:pPr>
        <w:pStyle w:val="af0"/>
        <w:numPr>
          <w:ilvl w:val="0"/>
          <w:numId w:val="54"/>
        </w:numPr>
        <w:spacing w:before="0" w:after="0"/>
        <w:ind w:left="0" w:firstLine="709"/>
      </w:pPr>
      <w:r w:rsidRPr="0076211C">
        <w:t>страхування від різних ризиків, таких як пожежа, крадіжка, відповідальність перед третіми особами,</w:t>
      </w:r>
    </w:p>
    <w:p w:rsidR="0068055B" w:rsidRPr="0076211C" w:rsidRDefault="001B6BC0" w:rsidP="00721756">
      <w:pPr>
        <w:pStyle w:val="af0"/>
        <w:numPr>
          <w:ilvl w:val="0"/>
          <w:numId w:val="54"/>
        </w:numPr>
        <w:spacing w:before="0" w:after="0"/>
        <w:ind w:left="0" w:firstLine="709"/>
      </w:pPr>
      <w:r w:rsidRPr="0076211C">
        <w:t>створення резервних копій важливої інформації для відновлення у разі потреби,</w:t>
      </w:r>
    </w:p>
    <w:p w:rsidR="005E4E24" w:rsidRPr="0076211C" w:rsidRDefault="001B6BC0" w:rsidP="00721756">
      <w:pPr>
        <w:pStyle w:val="af0"/>
        <w:numPr>
          <w:ilvl w:val="0"/>
          <w:numId w:val="54"/>
        </w:numPr>
        <w:spacing w:before="0" w:after="0"/>
        <w:ind w:left="0" w:firstLine="709"/>
      </w:pPr>
      <w:r w:rsidRPr="0076211C">
        <w:lastRenderedPageBreak/>
        <w:t>розробка планів реагування на різні надзвичайні ситуації, такі як природні катаклізми, кібератаки тощо.</w:t>
      </w:r>
    </w:p>
    <w:p w:rsidR="005E4E24" w:rsidRPr="0076211C" w:rsidRDefault="001B6BC0" w:rsidP="00D85B32">
      <w:pPr>
        <w:pStyle w:val="ae"/>
        <w:spacing w:beforeAutospacing="0" w:afterAutospacing="0"/>
        <w:ind w:firstLine="709"/>
        <w:jc w:val="both"/>
        <w:rPr>
          <w:sz w:val="28"/>
          <w:szCs w:val="28"/>
          <w:lang w:val="uk-UA"/>
        </w:rPr>
      </w:pPr>
      <w:proofErr w:type="spellStart"/>
      <w:r w:rsidRPr="0076211C">
        <w:rPr>
          <w:rStyle w:val="a6"/>
          <w:b w:val="0"/>
          <w:bCs w:val="0"/>
          <w:i/>
          <w:iCs/>
          <w:sz w:val="28"/>
          <w:szCs w:val="28"/>
          <w:lang w:val="uk-UA"/>
        </w:rPr>
        <w:t>Виявляючі</w:t>
      </w:r>
      <w:proofErr w:type="spellEnd"/>
      <w:r w:rsidRPr="0076211C">
        <w:rPr>
          <w:rStyle w:val="a6"/>
          <w:b w:val="0"/>
          <w:bCs w:val="0"/>
          <w:i/>
          <w:iCs/>
          <w:sz w:val="28"/>
          <w:szCs w:val="28"/>
          <w:lang w:val="uk-UA"/>
        </w:rPr>
        <w:t xml:space="preserve"> контролі</w:t>
      </w:r>
      <w:r w:rsidRPr="0076211C">
        <w:rPr>
          <w:sz w:val="28"/>
          <w:szCs w:val="28"/>
          <w:lang w:val="uk-UA"/>
        </w:rPr>
        <w:t xml:space="preserve"> – це заходи, спрямовані на своєчасне виявлення небажаних подій. Вони дозволяють вжити необхідні заходи для усунення проблеми та запобігання її повторенню. Прикладами </w:t>
      </w:r>
      <w:proofErr w:type="spellStart"/>
      <w:r w:rsidRPr="0076211C">
        <w:rPr>
          <w:sz w:val="28"/>
          <w:szCs w:val="28"/>
          <w:lang w:val="uk-UA"/>
        </w:rPr>
        <w:t>виявляючих</w:t>
      </w:r>
      <w:proofErr w:type="spellEnd"/>
      <w:r w:rsidRPr="0076211C">
        <w:rPr>
          <w:sz w:val="28"/>
          <w:szCs w:val="28"/>
          <w:lang w:val="uk-UA"/>
        </w:rPr>
        <w:t xml:space="preserve"> контролів можуть бути:</w:t>
      </w:r>
    </w:p>
    <w:p w:rsidR="0068055B" w:rsidRPr="0076211C" w:rsidRDefault="001B6BC0" w:rsidP="00721756">
      <w:pPr>
        <w:pStyle w:val="af0"/>
        <w:numPr>
          <w:ilvl w:val="0"/>
          <w:numId w:val="55"/>
        </w:numPr>
        <w:spacing w:before="0" w:after="0"/>
        <w:ind w:left="0" w:firstLine="709"/>
      </w:pPr>
      <w:r w:rsidRPr="0076211C">
        <w:t>порівняння даних з різних джерел для виявлення розбіжностей,</w:t>
      </w:r>
    </w:p>
    <w:p w:rsidR="0068055B" w:rsidRPr="0076211C" w:rsidRDefault="001B6BC0" w:rsidP="00721756">
      <w:pPr>
        <w:pStyle w:val="af0"/>
        <w:numPr>
          <w:ilvl w:val="0"/>
          <w:numId w:val="55"/>
        </w:numPr>
        <w:spacing w:before="0" w:after="0"/>
        <w:ind w:left="0" w:firstLine="709"/>
      </w:pPr>
      <w:r w:rsidRPr="0076211C">
        <w:t>проведення регулярних внутрішніх аудитів для оцінки ефективності системи контролю,</w:t>
      </w:r>
    </w:p>
    <w:p w:rsidR="0068055B" w:rsidRPr="0076211C" w:rsidRDefault="001B6BC0" w:rsidP="00721756">
      <w:pPr>
        <w:pStyle w:val="af0"/>
        <w:numPr>
          <w:ilvl w:val="0"/>
          <w:numId w:val="55"/>
        </w:numPr>
        <w:spacing w:before="0" w:after="0"/>
        <w:ind w:left="0" w:firstLine="709"/>
      </w:pPr>
      <w:r w:rsidRPr="0076211C">
        <w:t>аналіз відхилень фактичних показників від планових для виявлення потенційних проблем,</w:t>
      </w:r>
    </w:p>
    <w:p w:rsidR="005E4E24" w:rsidRPr="0076211C" w:rsidRDefault="001B6BC0" w:rsidP="00721756">
      <w:pPr>
        <w:pStyle w:val="af0"/>
        <w:numPr>
          <w:ilvl w:val="0"/>
          <w:numId w:val="55"/>
        </w:numPr>
        <w:spacing w:before="0" w:after="0"/>
        <w:ind w:left="0" w:firstLine="709"/>
      </w:pPr>
      <w:r w:rsidRPr="0076211C">
        <w:t>аналіз скарг клієнтів для виявлення проблем у процесах обслуговування.</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Ефективні контрольні заходи є необхідною умовою для забезпечення надійності фінансової звітності, дотримання нормативних вимог та захисту активів організації. Вони допомагають: ідентифікувати та знизити ризики, які можуть негативно вплинути на діяльність організації, дотримуватися вимог законодавства та регуляторних органів, оптимізувати бізнес</w:t>
      </w:r>
      <w:r w:rsidR="0068055B" w:rsidRPr="0076211C">
        <w:rPr>
          <w:sz w:val="28"/>
          <w:szCs w:val="28"/>
          <w:lang w:val="uk-UA"/>
        </w:rPr>
        <w:t>-</w:t>
      </w:r>
      <w:r w:rsidRPr="0076211C">
        <w:rPr>
          <w:sz w:val="28"/>
          <w:szCs w:val="28"/>
          <w:lang w:val="uk-UA"/>
        </w:rPr>
        <w:t>процеси та підвищити ефективність використання ресурсів, запобігти виникненню негативних ситуацій, які можуть пошкодити репутацію організації.</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Контрольні заходи є невід</w:t>
      </w:r>
      <w:r w:rsidR="00DF08F5" w:rsidRPr="0076211C">
        <w:rPr>
          <w:sz w:val="28"/>
          <w:szCs w:val="28"/>
          <w:lang w:val="uk-UA"/>
        </w:rPr>
        <w:t>’</w:t>
      </w:r>
      <w:r w:rsidRPr="0076211C">
        <w:rPr>
          <w:sz w:val="28"/>
          <w:szCs w:val="28"/>
          <w:lang w:val="uk-UA"/>
        </w:rPr>
        <w:t>ємною частиною системи внутрішнього контролю. Вони забезпечують захист організації від різних загроз та сприяють досягненню її цілей. Для забезпечення ефективності системи контролю необхідно постійно оцінювати та вдосконалювати контрольні заходи, адаптуючи їх до зміни зовнішнього середовища та внутрішніх потреб організації.</w:t>
      </w:r>
    </w:p>
    <w:p w:rsidR="005E4E24" w:rsidRPr="0076211C" w:rsidRDefault="005E4E24" w:rsidP="00D85B32">
      <w:pPr>
        <w:pStyle w:val="ae"/>
        <w:spacing w:beforeAutospacing="0" w:afterAutospacing="0"/>
        <w:ind w:firstLine="709"/>
        <w:jc w:val="both"/>
        <w:rPr>
          <w:i/>
          <w:iCs/>
          <w:sz w:val="28"/>
          <w:szCs w:val="28"/>
          <w:lang w:val="uk-UA"/>
        </w:rPr>
      </w:pPr>
    </w:p>
    <w:p w:rsidR="005E4E24" w:rsidRPr="0076211C" w:rsidRDefault="001B6BC0" w:rsidP="00D85B32">
      <w:pPr>
        <w:pStyle w:val="ae"/>
        <w:spacing w:beforeAutospacing="0" w:afterAutospacing="0"/>
        <w:ind w:firstLine="709"/>
        <w:jc w:val="both"/>
        <w:rPr>
          <w:iCs/>
          <w:sz w:val="28"/>
          <w:szCs w:val="28"/>
          <w:lang w:val="uk-UA"/>
        </w:rPr>
      </w:pPr>
      <w:r w:rsidRPr="0076211C">
        <w:rPr>
          <w:iCs/>
          <w:sz w:val="28"/>
          <w:szCs w:val="28"/>
          <w:lang w:val="uk-UA"/>
        </w:rPr>
        <w:t>4 Компонент</w:t>
      </w:r>
      <w:r w:rsidR="0068055B" w:rsidRPr="0076211C">
        <w:rPr>
          <w:iCs/>
          <w:sz w:val="28"/>
          <w:szCs w:val="28"/>
          <w:lang w:val="uk-UA"/>
        </w:rPr>
        <w:t>.</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 xml:space="preserve">Четвертий компонент моделі COSO – </w:t>
      </w:r>
      <w:r w:rsidRPr="0076211C">
        <w:rPr>
          <w:rStyle w:val="a6"/>
          <w:b w:val="0"/>
          <w:bCs w:val="0"/>
          <w:sz w:val="28"/>
          <w:szCs w:val="28"/>
          <w:lang w:val="uk-UA"/>
        </w:rPr>
        <w:t>інформація та комунікація</w:t>
      </w:r>
      <w:r w:rsidRPr="0076211C">
        <w:rPr>
          <w:sz w:val="28"/>
          <w:szCs w:val="28"/>
          <w:lang w:val="uk-UA"/>
        </w:rPr>
        <w:t xml:space="preserve"> – є жилою системою внутрішнього контролю. Він забезпечує ефективний збір, обробку, зберігання та передачу інформації, необхідної для прийняття обґрунтованих рішень та забезпечення дотримання встановлених стандартів.</w:t>
      </w:r>
    </w:p>
    <w:p w:rsidR="005E4E24" w:rsidRPr="0076211C" w:rsidRDefault="001B6BC0" w:rsidP="00721756">
      <w:pPr>
        <w:pStyle w:val="ae"/>
        <w:numPr>
          <w:ilvl w:val="0"/>
          <w:numId w:val="14"/>
        </w:numPr>
        <w:spacing w:beforeAutospacing="0" w:afterAutospacing="0"/>
        <w:ind w:firstLine="709"/>
        <w:jc w:val="both"/>
        <w:rPr>
          <w:i/>
          <w:iCs/>
          <w:sz w:val="28"/>
          <w:szCs w:val="28"/>
          <w:lang w:val="uk-UA"/>
        </w:rPr>
      </w:pPr>
      <w:r w:rsidRPr="0076211C">
        <w:rPr>
          <w:rStyle w:val="a6"/>
          <w:b w:val="0"/>
          <w:bCs w:val="0"/>
          <w:i/>
          <w:iCs/>
          <w:sz w:val="28"/>
          <w:szCs w:val="28"/>
          <w:lang w:val="uk-UA"/>
        </w:rPr>
        <w:t>Системи збору, обробки та зберігання інформації.</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 xml:space="preserve">Цей </w:t>
      </w:r>
      <w:proofErr w:type="spellStart"/>
      <w:r w:rsidRPr="0076211C">
        <w:rPr>
          <w:sz w:val="28"/>
          <w:szCs w:val="28"/>
          <w:lang w:val="uk-UA"/>
        </w:rPr>
        <w:t>підкомпонент</w:t>
      </w:r>
      <w:proofErr w:type="spellEnd"/>
      <w:r w:rsidRPr="0076211C">
        <w:rPr>
          <w:sz w:val="28"/>
          <w:szCs w:val="28"/>
          <w:lang w:val="uk-UA"/>
        </w:rPr>
        <w:t xml:space="preserve"> стосується всіх аспектів обробки даних в організації. Ефективна система обліку та звітності забезпечує достовірність, повноту та своєчасність даних. Інформація, що використовується для прийняття рішень, повинна бути точною та вільною від помилок, повинна бути зібрана та оброблена, доступна вчасно для прийняття рішень. Доступ до інформації повинний бути наданий тим співробітникам, яким це необхідно для виконання своїх обов</w:t>
      </w:r>
      <w:r w:rsidR="00DF08F5" w:rsidRPr="0076211C">
        <w:rPr>
          <w:sz w:val="28"/>
          <w:szCs w:val="28"/>
          <w:lang w:val="uk-UA"/>
        </w:rPr>
        <w:t>’</w:t>
      </w:r>
      <w:r w:rsidRPr="0076211C">
        <w:rPr>
          <w:sz w:val="28"/>
          <w:szCs w:val="28"/>
          <w:lang w:val="uk-UA"/>
        </w:rPr>
        <w:t>язків.</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Сучасні інформаційні технології надають широкий спектр інструментів для збору, обробки та зберігання інформації. Однак, важливо не лише мати технічні засоби, але й забезпечити їх правильне використання та підтримку.</w:t>
      </w:r>
    </w:p>
    <w:p w:rsidR="005E4E24" w:rsidRPr="0076211C" w:rsidRDefault="001B6BC0" w:rsidP="00721756">
      <w:pPr>
        <w:pStyle w:val="ae"/>
        <w:numPr>
          <w:ilvl w:val="0"/>
          <w:numId w:val="14"/>
        </w:numPr>
        <w:spacing w:beforeAutospacing="0" w:afterAutospacing="0"/>
        <w:ind w:firstLine="709"/>
        <w:jc w:val="both"/>
        <w:rPr>
          <w:i/>
          <w:iCs/>
          <w:sz w:val="28"/>
          <w:szCs w:val="28"/>
          <w:lang w:val="uk-UA"/>
        </w:rPr>
      </w:pPr>
      <w:r w:rsidRPr="0076211C">
        <w:rPr>
          <w:rStyle w:val="a6"/>
          <w:b w:val="0"/>
          <w:bCs w:val="0"/>
          <w:i/>
          <w:iCs/>
          <w:sz w:val="28"/>
          <w:szCs w:val="28"/>
          <w:lang w:val="uk-UA"/>
        </w:rPr>
        <w:t>Внутрішня та зовнішня комунікація.</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lastRenderedPageBreak/>
        <w:t>Ефективна комунікація є ключовим фактором для успішного функціювання будь</w:t>
      </w:r>
      <w:r w:rsidR="0068055B" w:rsidRPr="0076211C">
        <w:rPr>
          <w:sz w:val="28"/>
          <w:szCs w:val="28"/>
          <w:lang w:val="uk-UA"/>
        </w:rPr>
        <w:t>-</w:t>
      </w:r>
      <w:r w:rsidRPr="0076211C">
        <w:rPr>
          <w:sz w:val="28"/>
          <w:szCs w:val="28"/>
          <w:lang w:val="uk-UA"/>
        </w:rPr>
        <w:t>якої організації. В контексті системи внутрішнього контролю, комунікація забезпечує: р</w:t>
      </w:r>
      <w:r w:rsidRPr="0076211C">
        <w:rPr>
          <w:rStyle w:val="a6"/>
          <w:b w:val="0"/>
          <w:bCs w:val="0"/>
          <w:sz w:val="28"/>
          <w:szCs w:val="28"/>
          <w:lang w:val="uk-UA"/>
        </w:rPr>
        <w:t>озуміння цілей, обмін інформацією, зворотний зв</w:t>
      </w:r>
      <w:r w:rsidR="00DF08F5" w:rsidRPr="0076211C">
        <w:rPr>
          <w:rStyle w:val="a6"/>
          <w:b w:val="0"/>
          <w:bCs w:val="0"/>
          <w:sz w:val="28"/>
          <w:szCs w:val="28"/>
          <w:lang w:val="uk-UA"/>
        </w:rPr>
        <w:t>’</w:t>
      </w:r>
      <w:r w:rsidRPr="0076211C">
        <w:rPr>
          <w:rStyle w:val="a6"/>
          <w:b w:val="0"/>
          <w:bCs w:val="0"/>
          <w:sz w:val="28"/>
          <w:szCs w:val="28"/>
          <w:lang w:val="uk-UA"/>
        </w:rPr>
        <w:t xml:space="preserve">язок, комунікацію з зовнішніми сторонами. </w:t>
      </w:r>
      <w:r w:rsidRPr="0076211C">
        <w:rPr>
          <w:sz w:val="28"/>
          <w:szCs w:val="28"/>
          <w:lang w:val="uk-UA"/>
        </w:rPr>
        <w:t xml:space="preserve">Співробітники повинні чітко розуміти цілі та завдання системи внутрішнього контролю. інформація повинна вільно циркулювати між усіма рівнями організації, співробітники повинні мати можливість висловлювати свої думки та пропозиції щодо вдосконалення системи внутрішнього контролю. Організація повинна ефективно </w:t>
      </w:r>
      <w:proofErr w:type="spellStart"/>
      <w:r w:rsidRPr="0076211C">
        <w:rPr>
          <w:sz w:val="28"/>
          <w:szCs w:val="28"/>
          <w:lang w:val="uk-UA"/>
        </w:rPr>
        <w:t>комунікувати</w:t>
      </w:r>
      <w:proofErr w:type="spellEnd"/>
      <w:r w:rsidRPr="0076211C">
        <w:rPr>
          <w:sz w:val="28"/>
          <w:szCs w:val="28"/>
          <w:lang w:val="uk-UA"/>
        </w:rPr>
        <w:t xml:space="preserve"> з регуляторними органами, аудиторами та іншими зацікавленими сторонами.</w:t>
      </w:r>
    </w:p>
    <w:p w:rsidR="005E4E24" w:rsidRPr="0076211C" w:rsidRDefault="001B6BC0" w:rsidP="00D85B32">
      <w:pPr>
        <w:pStyle w:val="ae"/>
        <w:spacing w:beforeAutospacing="0" w:afterAutospacing="0"/>
        <w:ind w:firstLine="709"/>
        <w:jc w:val="both"/>
        <w:rPr>
          <w:sz w:val="28"/>
          <w:szCs w:val="28"/>
          <w:lang w:val="uk-UA"/>
        </w:rPr>
      </w:pPr>
      <w:r w:rsidRPr="0076211C">
        <w:rPr>
          <w:rStyle w:val="a6"/>
          <w:b w:val="0"/>
          <w:bCs w:val="0"/>
          <w:sz w:val="28"/>
          <w:szCs w:val="28"/>
          <w:lang w:val="uk-UA"/>
        </w:rPr>
        <w:t>Чому інформація та комунікація так важливі?</w:t>
      </w:r>
    </w:p>
    <w:p w:rsidR="005E4E24" w:rsidRPr="0076211C" w:rsidRDefault="0068055B" w:rsidP="00D85B32">
      <w:pPr>
        <w:spacing w:before="0" w:after="0"/>
        <w:ind w:firstLine="709"/>
      </w:pPr>
      <w:r w:rsidRPr="0076211C">
        <w:rPr>
          <w:rStyle w:val="a6"/>
          <w:b w:val="0"/>
          <w:bCs w:val="0"/>
        </w:rPr>
        <w:t>По-</w:t>
      </w:r>
      <w:r w:rsidR="001B6BC0" w:rsidRPr="0076211C">
        <w:rPr>
          <w:rStyle w:val="a6"/>
          <w:b w:val="0"/>
          <w:bCs w:val="0"/>
        </w:rPr>
        <w:t>перше, це: основа для прийняття рішень, тому що інформація</w:t>
      </w:r>
      <w:r w:rsidR="001B6BC0" w:rsidRPr="0076211C">
        <w:t xml:space="preserve"> є основою для прийняття обґрунтованих рішень на всіх рівнях організації.</w:t>
      </w:r>
    </w:p>
    <w:p w:rsidR="005E4E24" w:rsidRPr="0076211C" w:rsidRDefault="0068055B" w:rsidP="00D85B32">
      <w:pPr>
        <w:spacing w:before="0" w:after="0"/>
        <w:ind w:firstLine="709"/>
      </w:pPr>
      <w:r w:rsidRPr="0076211C">
        <w:rPr>
          <w:rStyle w:val="a6"/>
          <w:b w:val="0"/>
          <w:bCs w:val="0"/>
        </w:rPr>
        <w:t>По-</w:t>
      </w:r>
      <w:r w:rsidR="001B6BC0" w:rsidRPr="0076211C">
        <w:rPr>
          <w:rStyle w:val="a6"/>
          <w:b w:val="0"/>
          <w:bCs w:val="0"/>
        </w:rPr>
        <w:t>друге, це: забезпечення дотримання встановлених стандартів та процедур.</w:t>
      </w:r>
    </w:p>
    <w:p w:rsidR="005E4E24" w:rsidRPr="0076211C" w:rsidRDefault="0068055B" w:rsidP="00D85B32">
      <w:pPr>
        <w:spacing w:before="0" w:after="0"/>
        <w:ind w:firstLine="709"/>
      </w:pPr>
      <w:r w:rsidRPr="0076211C">
        <w:rPr>
          <w:rStyle w:val="a6"/>
          <w:b w:val="0"/>
          <w:bCs w:val="0"/>
        </w:rPr>
        <w:t>По-</w:t>
      </w:r>
      <w:r w:rsidR="001B6BC0" w:rsidRPr="0076211C">
        <w:rPr>
          <w:rStyle w:val="a6"/>
          <w:b w:val="0"/>
          <w:bCs w:val="0"/>
        </w:rPr>
        <w:t>третє, це: виявлення проблем для своєчасного прийняття заходів для їх усунення.</w:t>
      </w:r>
    </w:p>
    <w:p w:rsidR="005E4E24" w:rsidRPr="0076211C" w:rsidRDefault="001B6BC0" w:rsidP="00D85B32">
      <w:pPr>
        <w:spacing w:before="0" w:after="0"/>
        <w:ind w:firstLine="709"/>
      </w:pPr>
      <w:r w:rsidRPr="0076211C">
        <w:rPr>
          <w:rStyle w:val="a6"/>
          <w:b w:val="0"/>
          <w:bCs w:val="0"/>
        </w:rPr>
        <w:t>Вчетверте, це: підвищення ефективності</w:t>
      </w:r>
      <w:r w:rsidRPr="0076211C">
        <w:t xml:space="preserve"> роботи організації.</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Інформація та комунікація є невід</w:t>
      </w:r>
      <w:r w:rsidR="00DF08F5" w:rsidRPr="0076211C">
        <w:rPr>
          <w:sz w:val="28"/>
          <w:szCs w:val="28"/>
          <w:lang w:val="uk-UA"/>
        </w:rPr>
        <w:t>’</w:t>
      </w:r>
      <w:r w:rsidRPr="0076211C">
        <w:rPr>
          <w:sz w:val="28"/>
          <w:szCs w:val="28"/>
          <w:lang w:val="uk-UA"/>
        </w:rPr>
        <w:t>ємною частиною системи внутрішнього контролю. Вони забезпечують ефективний збір, обробку, зберігання та передачу інформації, необхідної для прийняття обґрунтованих рішень та забезпечення дотримання встановлених стандартів. Інвестуючи в розвиток системи інформації та комунікації, організації можуть значно підвищити свою ефективність та знизити ризики.</w:t>
      </w:r>
    </w:p>
    <w:p w:rsidR="005E4E24" w:rsidRPr="0076211C" w:rsidRDefault="005E4E24" w:rsidP="00D85B32">
      <w:pPr>
        <w:pStyle w:val="ae"/>
        <w:spacing w:beforeAutospacing="0" w:afterAutospacing="0"/>
        <w:ind w:firstLine="709"/>
        <w:jc w:val="both"/>
        <w:rPr>
          <w:sz w:val="28"/>
          <w:szCs w:val="28"/>
          <w:lang w:val="uk-UA"/>
        </w:rPr>
      </w:pPr>
    </w:p>
    <w:p w:rsidR="005E4E24" w:rsidRPr="0076211C" w:rsidRDefault="001B6BC0" w:rsidP="00D85B32">
      <w:pPr>
        <w:pStyle w:val="ae"/>
        <w:spacing w:beforeAutospacing="0" w:afterAutospacing="0"/>
        <w:ind w:firstLine="709"/>
        <w:jc w:val="both"/>
        <w:rPr>
          <w:lang w:val="uk-UA"/>
        </w:rPr>
      </w:pPr>
      <w:r w:rsidRPr="0076211C">
        <w:rPr>
          <w:iCs/>
          <w:sz w:val="28"/>
          <w:szCs w:val="28"/>
          <w:lang w:val="uk-UA"/>
        </w:rPr>
        <w:t>5 Компонент</w:t>
      </w:r>
      <w:r w:rsidR="0068055B" w:rsidRPr="0076211C">
        <w:rPr>
          <w:iCs/>
          <w:sz w:val="28"/>
          <w:szCs w:val="28"/>
          <w:lang w:val="uk-UA"/>
        </w:rPr>
        <w:t>.</w:t>
      </w:r>
    </w:p>
    <w:p w:rsidR="005E4E24" w:rsidRPr="0076211C" w:rsidRDefault="001B6BC0" w:rsidP="00721756">
      <w:pPr>
        <w:pStyle w:val="2"/>
        <w:keepNext w:val="0"/>
        <w:numPr>
          <w:ilvl w:val="0"/>
          <w:numId w:val="15"/>
        </w:numPr>
        <w:overflowPunct/>
        <w:autoSpaceDE/>
        <w:autoSpaceDN/>
        <w:adjustRightInd/>
        <w:spacing w:before="0" w:after="0"/>
        <w:ind w:firstLine="709"/>
        <w:jc w:val="both"/>
        <w:textAlignment w:val="auto"/>
        <w:rPr>
          <w:sz w:val="28"/>
          <w:szCs w:val="28"/>
        </w:rPr>
      </w:pPr>
      <w:r w:rsidRPr="0076211C">
        <w:rPr>
          <w:sz w:val="28"/>
          <w:szCs w:val="28"/>
        </w:rPr>
        <w:t>Моніторинг: Серцебиття системи внутрішнього контролю</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П</w:t>
      </w:r>
      <w:r w:rsidR="00DF08F5" w:rsidRPr="0076211C">
        <w:rPr>
          <w:sz w:val="28"/>
          <w:szCs w:val="28"/>
          <w:lang w:val="uk-UA"/>
        </w:rPr>
        <w:t>’</w:t>
      </w:r>
      <w:r w:rsidRPr="0076211C">
        <w:rPr>
          <w:sz w:val="28"/>
          <w:szCs w:val="28"/>
          <w:lang w:val="uk-UA"/>
        </w:rPr>
        <w:t xml:space="preserve">ятий компонент моделі COSO – </w:t>
      </w:r>
      <w:r w:rsidRPr="0076211C">
        <w:rPr>
          <w:rStyle w:val="a6"/>
          <w:b w:val="0"/>
          <w:bCs w:val="0"/>
          <w:sz w:val="28"/>
          <w:szCs w:val="28"/>
          <w:lang w:val="uk-UA"/>
        </w:rPr>
        <w:t>моніторинг</w:t>
      </w:r>
      <w:r w:rsidRPr="0076211C">
        <w:rPr>
          <w:sz w:val="28"/>
          <w:szCs w:val="28"/>
          <w:lang w:val="uk-UA"/>
        </w:rPr>
        <w:t xml:space="preserve"> – є своєрідним пульсом системи внутрішнього контролю. Він забезпечує постійний контроль за ефективністю всіх попередніх компонентів та дозволяє своєчасно виявляти та усувати недоліки.</w:t>
      </w:r>
    </w:p>
    <w:p w:rsidR="005E4E24" w:rsidRPr="0076211C" w:rsidRDefault="001B6BC0" w:rsidP="00D85B32">
      <w:pPr>
        <w:pStyle w:val="ae"/>
        <w:spacing w:beforeAutospacing="0" w:afterAutospacing="0"/>
        <w:ind w:firstLine="709"/>
        <w:jc w:val="both"/>
        <w:rPr>
          <w:i/>
          <w:iCs/>
          <w:sz w:val="28"/>
          <w:szCs w:val="28"/>
          <w:lang w:val="uk-UA"/>
        </w:rPr>
      </w:pPr>
      <w:r w:rsidRPr="0076211C">
        <w:rPr>
          <w:rStyle w:val="a6"/>
          <w:b w:val="0"/>
          <w:bCs w:val="0"/>
          <w:i/>
          <w:iCs/>
          <w:sz w:val="28"/>
          <w:szCs w:val="28"/>
          <w:lang w:val="uk-UA"/>
        </w:rPr>
        <w:t>Безперервний моніторинг</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 xml:space="preserve">Безперервний моніторинг передбачає постійний контроль за функціюванням системи внутрішнього контролю. </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Це включає в себе:</w:t>
      </w:r>
    </w:p>
    <w:p w:rsidR="0068055B" w:rsidRPr="0076211C" w:rsidRDefault="001B6BC0" w:rsidP="00721756">
      <w:pPr>
        <w:pStyle w:val="af0"/>
        <w:numPr>
          <w:ilvl w:val="0"/>
          <w:numId w:val="56"/>
        </w:numPr>
        <w:spacing w:before="0" w:after="0"/>
        <w:ind w:left="0" w:firstLine="709"/>
      </w:pPr>
      <w:r w:rsidRPr="0076211C">
        <w:rPr>
          <w:rStyle w:val="a6"/>
          <w:b w:val="0"/>
          <w:bCs w:val="0"/>
        </w:rPr>
        <w:t>регулярні перевірки:</w:t>
      </w:r>
      <w:r w:rsidRPr="0076211C">
        <w:t xml:space="preserve"> проведення регулярних перевірок дотримання встановлених процедур та стандартів,</w:t>
      </w:r>
    </w:p>
    <w:p w:rsidR="0068055B" w:rsidRPr="0076211C" w:rsidRDefault="001B6BC0" w:rsidP="00721756">
      <w:pPr>
        <w:pStyle w:val="af0"/>
        <w:numPr>
          <w:ilvl w:val="0"/>
          <w:numId w:val="56"/>
        </w:numPr>
        <w:spacing w:before="0" w:after="0"/>
        <w:ind w:left="0" w:firstLine="709"/>
      </w:pPr>
      <w:r w:rsidRPr="0076211C">
        <w:rPr>
          <w:rStyle w:val="a6"/>
          <w:b w:val="0"/>
          <w:bCs w:val="0"/>
        </w:rPr>
        <w:t>аналіз звітів:</w:t>
      </w:r>
      <w:r w:rsidRPr="0076211C">
        <w:t xml:space="preserve"> аналіз фінансової та операційної звітності для виявлення відхилень від планових показників,</w:t>
      </w:r>
    </w:p>
    <w:p w:rsidR="0068055B" w:rsidRPr="0076211C" w:rsidRDefault="001B6BC0" w:rsidP="00721756">
      <w:pPr>
        <w:pStyle w:val="af0"/>
        <w:numPr>
          <w:ilvl w:val="0"/>
          <w:numId w:val="56"/>
        </w:numPr>
        <w:spacing w:before="0" w:after="0"/>
        <w:ind w:left="0" w:firstLine="709"/>
      </w:pPr>
      <w:r w:rsidRPr="0076211C">
        <w:rPr>
          <w:rStyle w:val="a6"/>
          <w:b w:val="0"/>
          <w:bCs w:val="0"/>
        </w:rPr>
        <w:t>моніторинг показників ефективності:</w:t>
      </w:r>
      <w:r w:rsidRPr="0076211C">
        <w:t xml:space="preserve"> відстеження ключових показників ефективності (KPI) для оцінки ефективності роботи різних підрозділів,</w:t>
      </w:r>
    </w:p>
    <w:p w:rsidR="005E4E24" w:rsidRPr="0076211C" w:rsidRDefault="001B6BC0" w:rsidP="00721756">
      <w:pPr>
        <w:pStyle w:val="af0"/>
        <w:numPr>
          <w:ilvl w:val="0"/>
          <w:numId w:val="56"/>
        </w:numPr>
        <w:spacing w:before="0" w:after="0"/>
        <w:ind w:left="0" w:firstLine="709"/>
      </w:pPr>
      <w:r w:rsidRPr="0076211C">
        <w:rPr>
          <w:rStyle w:val="a6"/>
          <w:b w:val="0"/>
          <w:bCs w:val="0"/>
        </w:rPr>
        <w:t>аналіз інцидентів:</w:t>
      </w:r>
      <w:r w:rsidRPr="0076211C">
        <w:t xml:space="preserve"> аналіз інцидентів, які відбулися, для виявлення причин та розробки заходів для запобігання їх повторення.</w:t>
      </w:r>
    </w:p>
    <w:p w:rsidR="005E4E24" w:rsidRPr="0076211C" w:rsidRDefault="001B6BC0" w:rsidP="00721756">
      <w:pPr>
        <w:pStyle w:val="ae"/>
        <w:numPr>
          <w:ilvl w:val="0"/>
          <w:numId w:val="15"/>
        </w:numPr>
        <w:spacing w:beforeAutospacing="0" w:afterAutospacing="0"/>
        <w:ind w:firstLine="709"/>
        <w:jc w:val="both"/>
        <w:rPr>
          <w:i/>
          <w:iCs/>
          <w:sz w:val="28"/>
          <w:szCs w:val="28"/>
          <w:lang w:val="uk-UA"/>
        </w:rPr>
      </w:pPr>
      <w:r w:rsidRPr="0076211C">
        <w:rPr>
          <w:rStyle w:val="a6"/>
          <w:b w:val="0"/>
          <w:bCs w:val="0"/>
          <w:i/>
          <w:iCs/>
          <w:sz w:val="28"/>
          <w:szCs w:val="28"/>
          <w:lang w:val="uk-UA"/>
        </w:rPr>
        <w:t>Оцінка ефективності</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lastRenderedPageBreak/>
        <w:t>Оцінка ефективності системи внутрішнього контролю проводиться з метою визначення того, наскільки система досягає поставлених цілей. Вона дозволяє виявити слабкі місця та розробити заходи для їх усунення. Оцінка ефективності може проводитися за допомогою різних методів, таких як:</w:t>
      </w:r>
    </w:p>
    <w:p w:rsidR="0068055B" w:rsidRPr="0076211C" w:rsidRDefault="001B6BC0" w:rsidP="00721756">
      <w:pPr>
        <w:pStyle w:val="af0"/>
        <w:numPr>
          <w:ilvl w:val="0"/>
          <w:numId w:val="57"/>
        </w:numPr>
        <w:spacing w:before="0" w:after="0"/>
        <w:ind w:left="0" w:firstLine="709"/>
      </w:pPr>
      <w:r w:rsidRPr="0076211C">
        <w:rPr>
          <w:rStyle w:val="a6"/>
          <w:b w:val="0"/>
          <w:bCs w:val="0"/>
        </w:rPr>
        <w:t xml:space="preserve">самооцінка і це означає, що </w:t>
      </w:r>
      <w:r w:rsidRPr="0076211C">
        <w:t>співробітники самостійно оцінюють ефективність системи внутрішнього контролю у своїх підрозділах,</w:t>
      </w:r>
    </w:p>
    <w:p w:rsidR="0068055B" w:rsidRPr="0076211C" w:rsidRDefault="001B6BC0" w:rsidP="00721756">
      <w:pPr>
        <w:pStyle w:val="af0"/>
        <w:numPr>
          <w:ilvl w:val="0"/>
          <w:numId w:val="57"/>
        </w:numPr>
        <w:spacing w:before="0" w:after="0"/>
        <w:ind w:left="0" w:firstLine="709"/>
      </w:pPr>
      <w:r w:rsidRPr="0076211C">
        <w:rPr>
          <w:rStyle w:val="a6"/>
          <w:b w:val="0"/>
          <w:bCs w:val="0"/>
        </w:rPr>
        <w:t>внутрішні аудити потребують п</w:t>
      </w:r>
      <w:r w:rsidRPr="0076211C">
        <w:t>роведення регулярних внутрішніх аудитів для оцінки ефективності системи в цілому,</w:t>
      </w:r>
    </w:p>
    <w:p w:rsidR="005E4E24" w:rsidRPr="0076211C" w:rsidRDefault="001B6BC0" w:rsidP="00721756">
      <w:pPr>
        <w:pStyle w:val="af0"/>
        <w:numPr>
          <w:ilvl w:val="0"/>
          <w:numId w:val="57"/>
        </w:numPr>
        <w:spacing w:before="0" w:after="0"/>
        <w:ind w:left="0" w:firstLine="709"/>
      </w:pPr>
      <w:r w:rsidRPr="0076211C">
        <w:rPr>
          <w:rStyle w:val="a6"/>
          <w:b w:val="0"/>
          <w:bCs w:val="0"/>
        </w:rPr>
        <w:t>зовнішні аудити, які полягають у</w:t>
      </w:r>
      <w:r w:rsidRPr="0076211C">
        <w:t xml:space="preserve"> залученні зовнішніх аудиторів для проведення незалежної оцінки системи.</w:t>
      </w:r>
    </w:p>
    <w:p w:rsidR="005E4E24" w:rsidRPr="0076211C" w:rsidRDefault="001B6BC0" w:rsidP="00D85B32">
      <w:pPr>
        <w:pStyle w:val="ae"/>
        <w:spacing w:beforeAutospacing="0" w:afterAutospacing="0"/>
        <w:ind w:firstLine="709"/>
        <w:jc w:val="both"/>
        <w:rPr>
          <w:sz w:val="28"/>
          <w:szCs w:val="28"/>
          <w:lang w:val="uk-UA"/>
        </w:rPr>
      </w:pPr>
      <w:r w:rsidRPr="0076211C">
        <w:rPr>
          <w:rStyle w:val="a6"/>
          <w:b w:val="0"/>
          <w:bCs w:val="0"/>
          <w:sz w:val="28"/>
          <w:szCs w:val="28"/>
          <w:lang w:val="uk-UA"/>
        </w:rPr>
        <w:t>Моніторинг так важливий, тому що:</w:t>
      </w:r>
    </w:p>
    <w:p w:rsidR="005E4E24" w:rsidRPr="0076211C" w:rsidRDefault="001B6BC0" w:rsidP="00721756">
      <w:pPr>
        <w:pStyle w:val="af0"/>
        <w:numPr>
          <w:ilvl w:val="0"/>
          <w:numId w:val="58"/>
        </w:numPr>
        <w:spacing w:before="0" w:after="0"/>
        <w:ind w:left="0" w:firstLine="709"/>
      </w:pPr>
      <w:r w:rsidRPr="0076211C">
        <w:t>дозволяє виявляти проблеми на ранніх стадіях, коли їх ще легко усунути,</w:t>
      </w:r>
    </w:p>
    <w:p w:rsidR="0068055B" w:rsidRPr="0076211C" w:rsidRDefault="001B6BC0" w:rsidP="00721756">
      <w:pPr>
        <w:pStyle w:val="af0"/>
        <w:numPr>
          <w:ilvl w:val="0"/>
          <w:numId w:val="58"/>
        </w:numPr>
        <w:spacing w:before="0" w:after="0"/>
        <w:ind w:left="0" w:firstLine="709"/>
      </w:pPr>
      <w:r w:rsidRPr="0076211C">
        <w:t>результати моніторингу використовуються для постійного вдосконалення системи внутрішнього контролю,</w:t>
      </w:r>
    </w:p>
    <w:p w:rsidR="005E4E24" w:rsidRPr="0076211C" w:rsidRDefault="001B6BC0" w:rsidP="00721756">
      <w:pPr>
        <w:pStyle w:val="af0"/>
        <w:numPr>
          <w:ilvl w:val="0"/>
          <w:numId w:val="58"/>
        </w:numPr>
        <w:spacing w:before="0" w:after="0"/>
        <w:ind w:left="0" w:firstLine="709"/>
      </w:pPr>
      <w:r w:rsidRPr="0076211C">
        <w:t>ефективна система моніторингу підвищує довіру інвесторів, клієнтів та інших зацікавлених сторін.</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Моніторинг є завершальним етапом циклу управління ризиками. Він забезпечує постійний контроль за ефективністю системи внутрішнього контролю та дозволяє своєчасно виявляти та усувати недоліки. Ефективна система моніторингу є гарантією того, що система внутрішнього контролю відповідає поточним потребам організації та забезпечує досягнення її цілей.</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COBIT (</w:t>
      </w:r>
      <w:proofErr w:type="spellStart"/>
      <w:r w:rsidRPr="0076211C">
        <w:rPr>
          <w:sz w:val="28"/>
          <w:szCs w:val="28"/>
          <w:lang w:val="uk-UA"/>
        </w:rPr>
        <w:t>Control</w:t>
      </w:r>
      <w:proofErr w:type="spellEnd"/>
      <w:r w:rsidRPr="0076211C">
        <w:rPr>
          <w:sz w:val="28"/>
          <w:szCs w:val="28"/>
          <w:lang w:val="uk-UA"/>
        </w:rPr>
        <w:t xml:space="preserve"> </w:t>
      </w:r>
      <w:proofErr w:type="spellStart"/>
      <w:r w:rsidRPr="0076211C">
        <w:rPr>
          <w:sz w:val="28"/>
          <w:szCs w:val="28"/>
          <w:lang w:val="uk-UA"/>
        </w:rPr>
        <w:t>Objectives</w:t>
      </w:r>
      <w:proofErr w:type="spellEnd"/>
      <w:r w:rsidRPr="0076211C">
        <w:rPr>
          <w:sz w:val="28"/>
          <w:szCs w:val="28"/>
          <w:lang w:val="uk-UA"/>
        </w:rPr>
        <w:t xml:space="preserve"> </w:t>
      </w:r>
      <w:proofErr w:type="spellStart"/>
      <w:r w:rsidRPr="0076211C">
        <w:rPr>
          <w:sz w:val="28"/>
          <w:szCs w:val="28"/>
          <w:lang w:val="uk-UA"/>
        </w:rPr>
        <w:t>for</w:t>
      </w:r>
      <w:proofErr w:type="spellEnd"/>
      <w:r w:rsidRPr="0076211C">
        <w:rPr>
          <w:sz w:val="28"/>
          <w:szCs w:val="28"/>
          <w:lang w:val="uk-UA"/>
        </w:rPr>
        <w:t xml:space="preserve"> </w:t>
      </w:r>
      <w:proofErr w:type="spellStart"/>
      <w:r w:rsidRPr="0076211C">
        <w:rPr>
          <w:sz w:val="28"/>
          <w:szCs w:val="28"/>
          <w:lang w:val="uk-UA"/>
        </w:rPr>
        <w:t>Information</w:t>
      </w:r>
      <w:proofErr w:type="spellEnd"/>
      <w:r w:rsidRPr="0076211C">
        <w:rPr>
          <w:sz w:val="28"/>
          <w:szCs w:val="28"/>
          <w:lang w:val="uk-UA"/>
        </w:rPr>
        <w:t xml:space="preserve"> </w:t>
      </w:r>
      <w:proofErr w:type="spellStart"/>
      <w:r w:rsidRPr="0076211C">
        <w:rPr>
          <w:sz w:val="28"/>
          <w:szCs w:val="28"/>
          <w:lang w:val="uk-UA"/>
        </w:rPr>
        <w:t>and</w:t>
      </w:r>
      <w:proofErr w:type="spellEnd"/>
      <w:r w:rsidRPr="0076211C">
        <w:rPr>
          <w:sz w:val="28"/>
          <w:szCs w:val="28"/>
          <w:lang w:val="uk-UA"/>
        </w:rPr>
        <w:t xml:space="preserve"> </w:t>
      </w:r>
      <w:proofErr w:type="spellStart"/>
      <w:r w:rsidRPr="0076211C">
        <w:rPr>
          <w:sz w:val="28"/>
          <w:szCs w:val="28"/>
          <w:lang w:val="uk-UA"/>
        </w:rPr>
        <w:t>related</w:t>
      </w:r>
      <w:proofErr w:type="spellEnd"/>
      <w:r w:rsidRPr="0076211C">
        <w:rPr>
          <w:sz w:val="28"/>
          <w:szCs w:val="28"/>
          <w:lang w:val="uk-UA"/>
        </w:rPr>
        <w:t xml:space="preserve"> </w:t>
      </w:r>
      <w:proofErr w:type="spellStart"/>
      <w:r w:rsidRPr="0076211C">
        <w:rPr>
          <w:sz w:val="28"/>
          <w:szCs w:val="28"/>
          <w:lang w:val="uk-UA"/>
        </w:rPr>
        <w:t>Technology</w:t>
      </w:r>
      <w:proofErr w:type="spellEnd"/>
      <w:r w:rsidRPr="0076211C">
        <w:rPr>
          <w:sz w:val="28"/>
          <w:szCs w:val="28"/>
          <w:lang w:val="uk-UA"/>
        </w:rPr>
        <w:t>) – це всеосяжна рамка, розроблена для забезпечення ефективного управління та контролю інформаційними та пов</w:t>
      </w:r>
      <w:r w:rsidR="00DF08F5" w:rsidRPr="0076211C">
        <w:rPr>
          <w:sz w:val="28"/>
          <w:szCs w:val="28"/>
          <w:lang w:val="uk-UA"/>
        </w:rPr>
        <w:t>’</w:t>
      </w:r>
      <w:r w:rsidRPr="0076211C">
        <w:rPr>
          <w:sz w:val="28"/>
          <w:szCs w:val="28"/>
          <w:lang w:val="uk-UA"/>
        </w:rPr>
        <w:t>язаними з ними технологіями (ІТ). На відміну від більш загальних рамок, таких як COSO, COBIT зосереджується на конкретних аспектах ІТ, надаючи детальні керівництва та цілі контролю для різних ІТ</w:t>
      </w:r>
      <w:r w:rsidR="005E19D6" w:rsidRPr="0076211C">
        <w:rPr>
          <w:sz w:val="28"/>
          <w:szCs w:val="28"/>
          <w:lang w:val="uk-UA"/>
        </w:rPr>
        <w:t>-</w:t>
      </w:r>
      <w:r w:rsidRPr="0076211C">
        <w:rPr>
          <w:sz w:val="28"/>
          <w:szCs w:val="28"/>
          <w:lang w:val="uk-UA"/>
        </w:rPr>
        <w:t>процесів.</w:t>
      </w:r>
    </w:p>
    <w:p w:rsidR="005E4E24" w:rsidRPr="0076211C" w:rsidRDefault="001B6BC0" w:rsidP="00D85B32">
      <w:pPr>
        <w:pStyle w:val="ae"/>
        <w:spacing w:beforeAutospacing="0" w:afterAutospacing="0"/>
        <w:ind w:firstLine="709"/>
        <w:jc w:val="both"/>
        <w:rPr>
          <w:sz w:val="28"/>
          <w:szCs w:val="28"/>
          <w:lang w:val="uk-UA"/>
        </w:rPr>
      </w:pPr>
      <w:r w:rsidRPr="0076211C">
        <w:rPr>
          <w:rStyle w:val="a6"/>
          <w:b w:val="0"/>
          <w:bCs w:val="0"/>
          <w:sz w:val="28"/>
          <w:szCs w:val="28"/>
          <w:lang w:val="uk-UA"/>
        </w:rPr>
        <w:t>Основні цілі COBIT:</w:t>
      </w:r>
    </w:p>
    <w:p w:rsidR="005E19D6" w:rsidRPr="0076211C" w:rsidRDefault="001B6BC0" w:rsidP="00721756">
      <w:pPr>
        <w:pStyle w:val="af0"/>
        <w:numPr>
          <w:ilvl w:val="0"/>
          <w:numId w:val="58"/>
        </w:numPr>
        <w:spacing w:before="0" w:after="0"/>
        <w:ind w:left="0" w:firstLine="709"/>
      </w:pPr>
      <w:r w:rsidRPr="0076211C">
        <w:rPr>
          <w:rStyle w:val="a6"/>
          <w:b w:val="0"/>
          <w:bCs w:val="0"/>
        </w:rPr>
        <w:t>забезпечення адекватності, ефективності та ефективності ІТ:</w:t>
      </w:r>
      <w:r w:rsidRPr="0076211C">
        <w:t xml:space="preserve"> COBIT допомагає орган</w:t>
      </w:r>
      <w:r w:rsidR="005E19D6" w:rsidRPr="0076211C">
        <w:t>ізаціям гарантувати, що їхні ІТ-</w:t>
      </w:r>
      <w:r w:rsidR="00247FAD">
        <w:t>системи підтримують бізнес-</w:t>
      </w:r>
      <w:r w:rsidRPr="0076211C">
        <w:t xml:space="preserve">цілі та </w:t>
      </w:r>
      <w:proofErr w:type="spellStart"/>
      <w:r w:rsidRPr="0076211C">
        <w:t>функціюють</w:t>
      </w:r>
      <w:proofErr w:type="spellEnd"/>
      <w:r w:rsidRPr="0076211C">
        <w:t xml:space="preserve"> ефективно,</w:t>
      </w:r>
    </w:p>
    <w:p w:rsidR="005E19D6" w:rsidRPr="0076211C" w:rsidRDefault="001B6BC0" w:rsidP="00721756">
      <w:pPr>
        <w:pStyle w:val="af0"/>
        <w:numPr>
          <w:ilvl w:val="0"/>
          <w:numId w:val="58"/>
        </w:numPr>
        <w:spacing w:before="0" w:after="0"/>
        <w:ind w:left="0" w:firstLine="709"/>
      </w:pPr>
      <w:r w:rsidRPr="0076211C">
        <w:rPr>
          <w:rStyle w:val="a6"/>
          <w:b w:val="0"/>
          <w:bCs w:val="0"/>
        </w:rPr>
        <w:t>управління ризиками, пов</w:t>
      </w:r>
      <w:r w:rsidR="00DF08F5" w:rsidRPr="0076211C">
        <w:rPr>
          <w:rStyle w:val="a6"/>
          <w:b w:val="0"/>
          <w:bCs w:val="0"/>
        </w:rPr>
        <w:t>’</w:t>
      </w:r>
      <w:r w:rsidRPr="0076211C">
        <w:rPr>
          <w:rStyle w:val="a6"/>
          <w:b w:val="0"/>
          <w:bCs w:val="0"/>
        </w:rPr>
        <w:t>язаними з ІТ:</w:t>
      </w:r>
      <w:r w:rsidRPr="0076211C">
        <w:t xml:space="preserve"> рамка допомагає ідентифікувати, оцінювати та управляти ризиками, пов</w:t>
      </w:r>
      <w:r w:rsidR="00DF08F5" w:rsidRPr="0076211C">
        <w:t>’</w:t>
      </w:r>
      <w:r w:rsidRPr="0076211C">
        <w:t xml:space="preserve">язаними з ІТ, такими як </w:t>
      </w:r>
      <w:proofErr w:type="spellStart"/>
      <w:r w:rsidRPr="0076211C">
        <w:t>кібербезпека</w:t>
      </w:r>
      <w:proofErr w:type="spellEnd"/>
      <w:r w:rsidRPr="0076211C">
        <w:t>, доступність даних та ві</w:t>
      </w:r>
      <w:r w:rsidR="005E19D6" w:rsidRPr="0076211C">
        <w:t>дповідність нормативним вимогам,</w:t>
      </w:r>
    </w:p>
    <w:p w:rsidR="005E19D6" w:rsidRPr="0076211C" w:rsidRDefault="001B6BC0" w:rsidP="00721756">
      <w:pPr>
        <w:pStyle w:val="af0"/>
        <w:numPr>
          <w:ilvl w:val="0"/>
          <w:numId w:val="58"/>
        </w:numPr>
        <w:spacing w:before="0" w:after="0"/>
        <w:ind w:left="0" w:firstLine="709"/>
      </w:pPr>
      <w:r w:rsidRPr="0076211C">
        <w:rPr>
          <w:rStyle w:val="a6"/>
          <w:b w:val="0"/>
          <w:bCs w:val="0"/>
        </w:rPr>
        <w:t>оптимізація використання ресурсів:</w:t>
      </w:r>
      <w:r w:rsidRPr="0076211C">
        <w:t xml:space="preserve"> COBIT надає рекомендації щ</w:t>
      </w:r>
      <w:r w:rsidR="005E19D6" w:rsidRPr="0076211C">
        <w:t>одо оптимізації використання ІТ-</w:t>
      </w:r>
      <w:r w:rsidRPr="0076211C">
        <w:t>ресурсів, таких як</w:t>
      </w:r>
      <w:r w:rsidR="005E19D6" w:rsidRPr="0076211C">
        <w:t xml:space="preserve"> персонал, бюджет та технології,</w:t>
      </w:r>
    </w:p>
    <w:p w:rsidR="005E4E24" w:rsidRPr="0076211C" w:rsidRDefault="001B6BC0" w:rsidP="00721756">
      <w:pPr>
        <w:pStyle w:val="af0"/>
        <w:numPr>
          <w:ilvl w:val="0"/>
          <w:numId w:val="58"/>
        </w:numPr>
        <w:spacing w:before="0" w:after="0"/>
        <w:ind w:left="0" w:firstLine="709"/>
      </w:pPr>
      <w:r w:rsidRPr="0076211C">
        <w:rPr>
          <w:rStyle w:val="a6"/>
          <w:b w:val="0"/>
          <w:bCs w:val="0"/>
        </w:rPr>
        <w:t>підвищення довіри до ІТ:</w:t>
      </w:r>
      <w:r w:rsidRPr="0076211C">
        <w:t xml:space="preserve"> завдяки прозорості та відповідальності, яку забезпечує COBIT, організації можу</w:t>
      </w:r>
      <w:r w:rsidR="005E19D6" w:rsidRPr="0076211C">
        <w:t>ть підвищити довіру до своїх ІТ-</w:t>
      </w:r>
      <w:r w:rsidRPr="0076211C">
        <w:t>систем у зацікавлених сторін.</w:t>
      </w: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COBIT структурований навколо набору процесів, які охоплюють весь життєвий цикл ІТ</w:t>
      </w:r>
      <w:r w:rsidRPr="0076211C">
        <w:rPr>
          <w:b/>
          <w:bCs/>
          <w:sz w:val="28"/>
          <w:szCs w:val="28"/>
          <w:lang w:val="uk-UA"/>
        </w:rPr>
        <w:t>-</w:t>
      </w:r>
      <w:r w:rsidRPr="0076211C">
        <w:rPr>
          <w:sz w:val="28"/>
          <w:szCs w:val="28"/>
          <w:lang w:val="uk-UA"/>
        </w:rPr>
        <w:t>сервісів. Ці процеси поділяються на чотири основні домени:</w:t>
      </w:r>
    </w:p>
    <w:p w:rsidR="005E4E24" w:rsidRPr="0076211C" w:rsidRDefault="001B6BC0" w:rsidP="00721756">
      <w:pPr>
        <w:numPr>
          <w:ilvl w:val="0"/>
          <w:numId w:val="16"/>
        </w:numPr>
        <w:spacing w:before="0" w:after="0"/>
        <w:ind w:left="0" w:firstLine="709"/>
      </w:pPr>
      <w:r w:rsidRPr="0076211C">
        <w:rPr>
          <w:rStyle w:val="a6"/>
          <w:b w:val="0"/>
          <w:bCs w:val="0"/>
        </w:rPr>
        <w:t>Планування та організація:</w:t>
      </w:r>
      <w:r w:rsidRPr="0076211C">
        <w:t xml:space="preserve"> визначення стратегічних цілей ІТ, розробка портфеля проектів, управління програмами та проектами.</w:t>
      </w:r>
    </w:p>
    <w:p w:rsidR="005E4E24" w:rsidRPr="0076211C" w:rsidRDefault="001B6BC0" w:rsidP="00721756">
      <w:pPr>
        <w:numPr>
          <w:ilvl w:val="0"/>
          <w:numId w:val="16"/>
        </w:numPr>
        <w:spacing w:before="0" w:after="0"/>
        <w:ind w:left="0" w:firstLine="709"/>
      </w:pPr>
      <w:r w:rsidRPr="0076211C">
        <w:rPr>
          <w:rStyle w:val="a6"/>
          <w:b w:val="0"/>
          <w:bCs w:val="0"/>
        </w:rPr>
        <w:lastRenderedPageBreak/>
        <w:t>Оцінка та обґрунтування:</w:t>
      </w:r>
      <w:r w:rsidRPr="0076211C">
        <w:t xml:space="preserve"> оцінка вимог до ІТ</w:t>
      </w:r>
      <w:r w:rsidRPr="0076211C">
        <w:rPr>
          <w:b/>
          <w:bCs/>
        </w:rPr>
        <w:t>-</w:t>
      </w:r>
      <w:r w:rsidRPr="0076211C">
        <w:t>сервісів, управління ризиками, управління послугами.</w:t>
      </w:r>
    </w:p>
    <w:p w:rsidR="005E4E24" w:rsidRPr="0076211C" w:rsidRDefault="001B6BC0" w:rsidP="00721756">
      <w:pPr>
        <w:numPr>
          <w:ilvl w:val="0"/>
          <w:numId w:val="16"/>
        </w:numPr>
        <w:spacing w:before="0" w:after="0"/>
        <w:ind w:left="0" w:firstLine="709"/>
      </w:pPr>
      <w:r w:rsidRPr="0076211C">
        <w:rPr>
          <w:rStyle w:val="a6"/>
          <w:b w:val="0"/>
          <w:bCs w:val="0"/>
        </w:rPr>
        <w:t>Отримання, розробка та доставка:</w:t>
      </w:r>
      <w:r w:rsidRPr="0076211C">
        <w:t xml:space="preserve"> розробка та впровадження нових ІТ</w:t>
      </w:r>
      <w:r w:rsidRPr="0076211C">
        <w:rPr>
          <w:b/>
          <w:bCs/>
        </w:rPr>
        <w:t>-</w:t>
      </w:r>
      <w:r w:rsidRPr="0076211C">
        <w:t>систем, управління змінами, забезпечення якості.</w:t>
      </w:r>
    </w:p>
    <w:p w:rsidR="005E4E24" w:rsidRPr="0076211C" w:rsidRDefault="001B6BC0" w:rsidP="00721756">
      <w:pPr>
        <w:numPr>
          <w:ilvl w:val="0"/>
          <w:numId w:val="16"/>
        </w:numPr>
        <w:spacing w:before="0" w:after="0"/>
        <w:ind w:left="0" w:firstLine="709"/>
      </w:pPr>
      <w:r w:rsidRPr="0076211C">
        <w:rPr>
          <w:rStyle w:val="a6"/>
          <w:b w:val="0"/>
          <w:bCs w:val="0"/>
        </w:rPr>
        <w:t>Моніторинг та оцінка:</w:t>
      </w:r>
      <w:r w:rsidRPr="0076211C">
        <w:t xml:space="preserve"> моніторинг ефективності ІТ</w:t>
      </w:r>
      <w:r w:rsidRPr="0076211C">
        <w:rPr>
          <w:b/>
          <w:bCs/>
        </w:rPr>
        <w:t>-</w:t>
      </w:r>
      <w:r w:rsidRPr="0076211C">
        <w:t>сервісів, оцінка досягнення цілей, управління інцидентами.</w:t>
      </w:r>
    </w:p>
    <w:p w:rsidR="005E4E24" w:rsidRPr="0076211C" w:rsidRDefault="001B6BC0" w:rsidP="00D85B32">
      <w:pPr>
        <w:pStyle w:val="ae"/>
        <w:spacing w:beforeAutospacing="0" w:afterAutospacing="0"/>
        <w:ind w:firstLine="709"/>
        <w:jc w:val="both"/>
        <w:rPr>
          <w:rStyle w:val="a6"/>
          <w:b w:val="0"/>
          <w:bCs w:val="0"/>
          <w:sz w:val="28"/>
          <w:szCs w:val="28"/>
          <w:lang w:val="uk-UA"/>
        </w:rPr>
      </w:pPr>
      <w:r w:rsidRPr="0076211C">
        <w:rPr>
          <w:rStyle w:val="a6"/>
          <w:b w:val="0"/>
          <w:bCs w:val="0"/>
          <w:sz w:val="28"/>
          <w:szCs w:val="28"/>
          <w:lang w:val="uk-UA"/>
        </w:rPr>
        <w:t>Кожен з цих доменів складається з більш детальних процесів, які надають практичні рекомендації щодо їх виконання.</w:t>
      </w:r>
    </w:p>
    <w:p w:rsidR="005E4E24" w:rsidRPr="0076211C" w:rsidRDefault="005E4E24" w:rsidP="00D85B32">
      <w:pPr>
        <w:pStyle w:val="ae"/>
        <w:spacing w:beforeAutospacing="0" w:afterAutospacing="0"/>
        <w:ind w:firstLine="709"/>
        <w:jc w:val="both"/>
        <w:rPr>
          <w:rStyle w:val="a6"/>
          <w:b w:val="0"/>
          <w:bCs w:val="0"/>
          <w:sz w:val="28"/>
          <w:szCs w:val="28"/>
          <w:lang w:val="uk-UA"/>
        </w:rPr>
      </w:pPr>
    </w:p>
    <w:p w:rsidR="005E4E24" w:rsidRPr="0076211C" w:rsidRDefault="001B6BC0" w:rsidP="00D85B32">
      <w:pPr>
        <w:pStyle w:val="ae"/>
        <w:spacing w:beforeAutospacing="0" w:afterAutospacing="0"/>
        <w:ind w:firstLine="709"/>
        <w:jc w:val="both"/>
        <w:rPr>
          <w:sz w:val="28"/>
          <w:szCs w:val="28"/>
          <w:lang w:val="uk-UA"/>
        </w:rPr>
      </w:pPr>
      <w:r w:rsidRPr="0076211C">
        <w:rPr>
          <w:sz w:val="28"/>
          <w:szCs w:val="28"/>
          <w:lang w:val="uk-UA"/>
        </w:rPr>
        <w:t xml:space="preserve">COSO та COBIT – це </w:t>
      </w:r>
      <w:proofErr w:type="spellStart"/>
      <w:r w:rsidRPr="0076211C">
        <w:rPr>
          <w:sz w:val="28"/>
          <w:szCs w:val="28"/>
          <w:lang w:val="uk-UA"/>
        </w:rPr>
        <w:t>доповнюючі</w:t>
      </w:r>
      <w:proofErr w:type="spellEnd"/>
      <w:r w:rsidRPr="0076211C">
        <w:rPr>
          <w:sz w:val="28"/>
          <w:szCs w:val="28"/>
          <w:lang w:val="uk-UA"/>
        </w:rPr>
        <w:t xml:space="preserve"> рамки, які можуть бути ефективно інтегровані для забезпечення комплексного управління ризиками та контролю в організації.</w:t>
      </w:r>
    </w:p>
    <w:p w:rsidR="005E4E24" w:rsidRPr="0076211C" w:rsidRDefault="001B6BC0" w:rsidP="00721756">
      <w:pPr>
        <w:numPr>
          <w:ilvl w:val="0"/>
          <w:numId w:val="17"/>
        </w:numPr>
        <w:tabs>
          <w:tab w:val="clear" w:pos="420"/>
        </w:tabs>
        <w:spacing w:before="0" w:after="0"/>
        <w:ind w:left="0" w:firstLine="709"/>
      </w:pPr>
      <w:r w:rsidRPr="0076211C">
        <w:rPr>
          <w:rStyle w:val="a6"/>
          <w:b w:val="0"/>
          <w:bCs w:val="0"/>
        </w:rPr>
        <w:t>COSO</w:t>
      </w:r>
      <w:r w:rsidRPr="0076211C">
        <w:t xml:space="preserve"> надає загальну модель внутрішнього контролю, яка охоплює всі аспекти діяльності організації, включаючи фінанси, операції та дотримання нормативних вимог.</w:t>
      </w:r>
    </w:p>
    <w:p w:rsidR="005E4E24" w:rsidRPr="0076211C" w:rsidRDefault="001B6BC0" w:rsidP="00721756">
      <w:pPr>
        <w:numPr>
          <w:ilvl w:val="0"/>
          <w:numId w:val="17"/>
        </w:numPr>
        <w:tabs>
          <w:tab w:val="clear" w:pos="420"/>
        </w:tabs>
        <w:spacing w:before="0" w:after="0"/>
        <w:ind w:left="0" w:firstLine="709"/>
      </w:pPr>
      <w:r w:rsidRPr="0076211C">
        <w:rPr>
          <w:rStyle w:val="a6"/>
          <w:b w:val="0"/>
          <w:bCs w:val="0"/>
        </w:rPr>
        <w:t>COBIT</w:t>
      </w:r>
      <w:r w:rsidRPr="0076211C">
        <w:t xml:space="preserve"> зосереджується на конкретних аспектах ІТ, надаючи детальні рекомендації щодо управління ІТ</w:t>
      </w:r>
      <w:r w:rsidRPr="0076211C">
        <w:rPr>
          <w:b/>
          <w:bCs/>
        </w:rPr>
        <w:t>-</w:t>
      </w:r>
      <w:r w:rsidRPr="0076211C">
        <w:t xml:space="preserve">ризиками </w:t>
      </w:r>
      <w:r w:rsidR="005E19D6" w:rsidRPr="0076211C">
        <w:t>та забезпечення ефективності ІТ-</w:t>
      </w:r>
      <w:r w:rsidRPr="0076211C">
        <w:t>процесів.</w:t>
      </w:r>
    </w:p>
    <w:p w:rsidR="005E4E24" w:rsidRPr="0076211C" w:rsidRDefault="001B6BC0" w:rsidP="00D85B32">
      <w:pPr>
        <w:pStyle w:val="ae"/>
        <w:spacing w:beforeAutospacing="0" w:afterAutospacing="0"/>
        <w:ind w:firstLine="709"/>
        <w:jc w:val="both"/>
        <w:rPr>
          <w:sz w:val="28"/>
          <w:szCs w:val="28"/>
          <w:lang w:val="uk-UA"/>
        </w:rPr>
      </w:pPr>
      <w:r w:rsidRPr="0076211C">
        <w:rPr>
          <w:rStyle w:val="a6"/>
          <w:b w:val="0"/>
          <w:bCs w:val="0"/>
          <w:sz w:val="28"/>
          <w:szCs w:val="28"/>
          <w:lang w:val="uk-UA"/>
        </w:rPr>
        <w:t>Інтеграція COBIT з COSO дозволяє:</w:t>
      </w:r>
    </w:p>
    <w:p w:rsidR="005E19D6" w:rsidRPr="0076211C" w:rsidRDefault="001B6BC0" w:rsidP="00721756">
      <w:pPr>
        <w:pStyle w:val="af0"/>
        <w:numPr>
          <w:ilvl w:val="0"/>
          <w:numId w:val="59"/>
        </w:numPr>
        <w:spacing w:before="0" w:after="0"/>
        <w:ind w:left="0" w:firstLine="709"/>
      </w:pPr>
      <w:r w:rsidRPr="0076211C">
        <w:rPr>
          <w:rStyle w:val="a6"/>
          <w:b w:val="0"/>
          <w:bCs w:val="0"/>
        </w:rPr>
        <w:t xml:space="preserve">забезпечити комплексне управління ризиками, </w:t>
      </w:r>
      <w:r w:rsidRPr="0076211C">
        <w:t>організації можуть ідентифікувати та управляти ризиками, пов</w:t>
      </w:r>
      <w:r w:rsidR="00DF08F5" w:rsidRPr="0076211C">
        <w:t>’</w:t>
      </w:r>
      <w:r w:rsidRPr="0076211C">
        <w:t>язаними з ІТ, в контексті загальної системи внутрішнього контролю,</w:t>
      </w:r>
    </w:p>
    <w:p w:rsidR="005E19D6" w:rsidRPr="0076211C" w:rsidRDefault="001B6BC0" w:rsidP="00721756">
      <w:pPr>
        <w:pStyle w:val="af0"/>
        <w:numPr>
          <w:ilvl w:val="0"/>
          <w:numId w:val="59"/>
        </w:numPr>
        <w:spacing w:before="0" w:after="0"/>
        <w:ind w:left="0" w:firstLine="709"/>
      </w:pPr>
      <w:r w:rsidRPr="0076211C">
        <w:rPr>
          <w:rStyle w:val="a6"/>
          <w:b w:val="0"/>
          <w:bCs w:val="0"/>
        </w:rPr>
        <w:t xml:space="preserve">поліпшити ефективність ІТ, </w:t>
      </w:r>
      <w:r w:rsidRPr="0076211C">
        <w:t>COBIT допомаг</w:t>
      </w:r>
      <w:r w:rsidR="005E19D6" w:rsidRPr="0076211C">
        <w:t>ає оптимізувати використання ІТ-</w:t>
      </w:r>
      <w:r w:rsidRPr="0076211C">
        <w:t>ресурсів та</w:t>
      </w:r>
      <w:r w:rsidR="005E19D6" w:rsidRPr="0076211C">
        <w:t xml:space="preserve"> забезпечувати відповідність ІТ-процесів бізнес-</w:t>
      </w:r>
      <w:r w:rsidRPr="0076211C">
        <w:t>цілям,</w:t>
      </w:r>
    </w:p>
    <w:p w:rsidR="005E4E24" w:rsidRPr="0076211C" w:rsidRDefault="001B6BC0" w:rsidP="00721756">
      <w:pPr>
        <w:pStyle w:val="af0"/>
        <w:numPr>
          <w:ilvl w:val="0"/>
          <w:numId w:val="59"/>
        </w:numPr>
        <w:spacing w:before="0" w:after="0"/>
        <w:ind w:left="0" w:firstLine="709"/>
      </w:pPr>
      <w:r w:rsidRPr="0076211C">
        <w:rPr>
          <w:rStyle w:val="a6"/>
          <w:b w:val="0"/>
          <w:bCs w:val="0"/>
        </w:rPr>
        <w:t>е</w:t>
      </w:r>
      <w:r w:rsidRPr="0076211C">
        <w:t>фективний контроль ІТ сприяє забезпеченню достовірності фінансової інформації.</w:t>
      </w:r>
    </w:p>
    <w:p w:rsidR="005E4E24" w:rsidRPr="0076211C" w:rsidRDefault="001B6BC0" w:rsidP="00D85B32">
      <w:pPr>
        <w:pStyle w:val="ae"/>
        <w:spacing w:beforeAutospacing="0" w:afterAutospacing="0"/>
        <w:ind w:firstLine="709"/>
        <w:jc w:val="both"/>
        <w:rPr>
          <w:sz w:val="28"/>
          <w:szCs w:val="28"/>
          <w:lang w:val="uk-UA"/>
        </w:rPr>
      </w:pPr>
      <w:r w:rsidRPr="0076211C">
        <w:rPr>
          <w:rStyle w:val="a6"/>
          <w:b w:val="0"/>
          <w:bCs w:val="0"/>
          <w:sz w:val="28"/>
          <w:szCs w:val="28"/>
          <w:lang w:val="uk-UA"/>
        </w:rPr>
        <w:t>Шляхи інтеграції:</w:t>
      </w:r>
    </w:p>
    <w:p w:rsidR="005E19D6" w:rsidRPr="0076211C" w:rsidRDefault="001B6BC0" w:rsidP="00721756">
      <w:pPr>
        <w:pStyle w:val="af0"/>
        <w:numPr>
          <w:ilvl w:val="0"/>
          <w:numId w:val="60"/>
        </w:numPr>
        <w:spacing w:before="0" w:after="0"/>
        <w:ind w:left="0" w:firstLine="709"/>
      </w:pPr>
      <w:r w:rsidRPr="0076211C">
        <w:t>COBIT може бути використаний для більш детального опису того, як конт</w:t>
      </w:r>
      <w:r w:rsidR="005E19D6" w:rsidRPr="0076211C">
        <w:t>рольні заходи реалізуються в ІТ-</w:t>
      </w:r>
      <w:r w:rsidRPr="0076211C">
        <w:t>сфері,</w:t>
      </w:r>
    </w:p>
    <w:p w:rsidR="005E19D6" w:rsidRPr="0076211C" w:rsidRDefault="001B6BC0" w:rsidP="00721756">
      <w:pPr>
        <w:pStyle w:val="af0"/>
        <w:numPr>
          <w:ilvl w:val="0"/>
          <w:numId w:val="60"/>
        </w:numPr>
        <w:spacing w:before="0" w:after="0"/>
        <w:ind w:left="0" w:firstLine="709"/>
      </w:pPr>
      <w:r w:rsidRPr="0076211C">
        <w:rPr>
          <w:rStyle w:val="a6"/>
          <w:b w:val="0"/>
          <w:bCs w:val="0"/>
        </w:rPr>
        <w:t>ц</w:t>
      </w:r>
      <w:r w:rsidRPr="0076211C">
        <w:t>ілі COBIT можуть бути включені до загальної системи цілей організації, що визначається в рамках COSO,</w:t>
      </w:r>
    </w:p>
    <w:p w:rsidR="005E4E24" w:rsidRPr="0076211C" w:rsidRDefault="001B6BC0" w:rsidP="00721756">
      <w:pPr>
        <w:pStyle w:val="af0"/>
        <w:numPr>
          <w:ilvl w:val="0"/>
          <w:numId w:val="60"/>
        </w:numPr>
        <w:spacing w:before="0" w:after="0"/>
        <w:ind w:left="0" w:firstLine="709"/>
      </w:pPr>
      <w:r w:rsidRPr="0076211C">
        <w:t>обидві рамки використовують схожу методологію, що полегшує їх інтеграцію.</w:t>
      </w:r>
    </w:p>
    <w:p w:rsidR="005E4E24" w:rsidRPr="0076211C" w:rsidRDefault="001B6BC0" w:rsidP="00D85B32">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Style w:val="a6"/>
          <w:rFonts w:eastAsia="sans-serif"/>
          <w:b w:val="0"/>
          <w:bCs w:val="0"/>
          <w:sz w:val="28"/>
          <w:szCs w:val="28"/>
          <w:lang w:val="uk-UA"/>
        </w:rPr>
        <w:t>ISO 27001</w:t>
      </w:r>
      <w:r w:rsidRPr="0076211C">
        <w:rPr>
          <w:rFonts w:eastAsia="sans-serif"/>
          <w:sz w:val="28"/>
          <w:szCs w:val="28"/>
          <w:lang w:val="uk-UA"/>
        </w:rPr>
        <w:t xml:space="preserve"> – це міжнародний стандарт, який встановлює вимоги до системи управління інформаційною безпекою (СУІБ) організації. Це як інструкція з будівництва надійного замку для ваших даних, який захистить їх від будь</w:t>
      </w:r>
      <w:r w:rsidR="005E19D6" w:rsidRPr="0076211C">
        <w:rPr>
          <w:rFonts w:eastAsia="sans-serif"/>
          <w:sz w:val="28"/>
          <w:szCs w:val="28"/>
          <w:lang w:val="uk-UA"/>
        </w:rPr>
        <w:t>-</w:t>
      </w:r>
      <w:r w:rsidRPr="0076211C">
        <w:rPr>
          <w:rFonts w:eastAsia="sans-serif"/>
          <w:sz w:val="28"/>
          <w:szCs w:val="28"/>
          <w:lang w:val="uk-UA"/>
        </w:rPr>
        <w:t>яких загроз.</w:t>
      </w:r>
    </w:p>
    <w:p w:rsidR="005E4E24" w:rsidRPr="0076211C" w:rsidRDefault="001B6BC0" w:rsidP="00D85B32">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76211C">
        <w:rPr>
          <w:rFonts w:eastAsia="sans-serif"/>
          <w:b w:val="0"/>
          <w:sz w:val="28"/>
          <w:szCs w:val="28"/>
        </w:rPr>
        <w:t>Основні принципи ISO 27001:</w:t>
      </w:r>
    </w:p>
    <w:p w:rsidR="005E19D6" w:rsidRPr="0076211C" w:rsidRDefault="001B6BC0" w:rsidP="00721756">
      <w:pPr>
        <w:pStyle w:val="af0"/>
        <w:numPr>
          <w:ilvl w:val="0"/>
          <w:numId w:val="60"/>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t xml:space="preserve">системний підхід, вся </w:t>
      </w:r>
      <w:r w:rsidRPr="0076211C">
        <w:rPr>
          <w:rFonts w:eastAsia="sans-serif"/>
        </w:rPr>
        <w:t>система управління інформаційною безпекою розглядається як єдине ціле,</w:t>
      </w:r>
    </w:p>
    <w:p w:rsidR="005E19D6" w:rsidRPr="0076211C" w:rsidRDefault="001B6BC0" w:rsidP="00721756">
      <w:pPr>
        <w:pStyle w:val="af0"/>
        <w:numPr>
          <w:ilvl w:val="0"/>
          <w:numId w:val="60"/>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t>цикл PDCA:</w:t>
      </w:r>
      <w:r w:rsidRPr="0076211C">
        <w:rPr>
          <w:rFonts w:eastAsia="sans-serif"/>
        </w:rPr>
        <w:t xml:space="preserve"> постійне вдосконалення системи через планування, виконання, перевірку та дію,</w:t>
      </w:r>
    </w:p>
    <w:p w:rsidR="005E4E24" w:rsidRPr="0076211C" w:rsidRDefault="001B6BC0" w:rsidP="00721756">
      <w:pPr>
        <w:pStyle w:val="af0"/>
        <w:numPr>
          <w:ilvl w:val="0"/>
          <w:numId w:val="60"/>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t>ризик-орієнтований підхід:</w:t>
      </w:r>
      <w:r w:rsidRPr="0076211C">
        <w:rPr>
          <w:rFonts w:eastAsia="sans-serif"/>
        </w:rPr>
        <w:t xml:space="preserve"> ідентифікація, оцінка та управління всіма можливими загрозами для інформаційної безпеки.</w:t>
      </w:r>
    </w:p>
    <w:p w:rsidR="005E4E24" w:rsidRPr="0076211C" w:rsidRDefault="001B6BC0" w:rsidP="00D85B32">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lastRenderedPageBreak/>
        <w:t>Стандарт охоплює широкий спектр аспектів інформаційної безпеки, включаючи:</w:t>
      </w:r>
    </w:p>
    <w:p w:rsidR="005E4E24" w:rsidRPr="0076211C" w:rsidRDefault="001B6BC0" w:rsidP="00721756">
      <w:pPr>
        <w:numPr>
          <w:ilvl w:val="0"/>
          <w:numId w:val="18"/>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Організаційні заходи:</w:t>
      </w:r>
      <w:r w:rsidRPr="0076211C">
        <w:rPr>
          <w:rFonts w:eastAsia="sans-serif"/>
        </w:rPr>
        <w:t xml:space="preserve"> політики, процедури, відповідальність тощо.</w:t>
      </w:r>
    </w:p>
    <w:p w:rsidR="005E4E24" w:rsidRPr="0076211C" w:rsidRDefault="001B6BC0" w:rsidP="00721756">
      <w:pPr>
        <w:numPr>
          <w:ilvl w:val="0"/>
          <w:numId w:val="18"/>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Персонал:</w:t>
      </w:r>
      <w:r w:rsidRPr="0076211C">
        <w:rPr>
          <w:rFonts w:eastAsia="sans-serif"/>
        </w:rPr>
        <w:t xml:space="preserve"> навчання, обізнаність, перевірки.</w:t>
      </w:r>
    </w:p>
    <w:p w:rsidR="005E4E24" w:rsidRPr="0076211C" w:rsidRDefault="001B6BC0" w:rsidP="00721756">
      <w:pPr>
        <w:numPr>
          <w:ilvl w:val="0"/>
          <w:numId w:val="18"/>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Фізичний захист:</w:t>
      </w:r>
      <w:r w:rsidRPr="0076211C">
        <w:rPr>
          <w:rFonts w:eastAsia="sans-serif"/>
        </w:rPr>
        <w:t xml:space="preserve"> захист приміщень, обладнання, носіїв інформації.</w:t>
      </w:r>
    </w:p>
    <w:p w:rsidR="005E4E24" w:rsidRPr="0076211C" w:rsidRDefault="001B6BC0" w:rsidP="00721756">
      <w:pPr>
        <w:numPr>
          <w:ilvl w:val="0"/>
          <w:numId w:val="18"/>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Мережева безпека:</w:t>
      </w:r>
      <w:r w:rsidRPr="0076211C">
        <w:rPr>
          <w:rFonts w:eastAsia="sans-serif"/>
        </w:rPr>
        <w:t xml:space="preserve"> захист комп</w:t>
      </w:r>
      <w:r w:rsidR="00DF08F5" w:rsidRPr="0076211C">
        <w:rPr>
          <w:rFonts w:eastAsia="sans-serif"/>
        </w:rPr>
        <w:t>’</w:t>
      </w:r>
      <w:r w:rsidRPr="0076211C">
        <w:rPr>
          <w:rFonts w:eastAsia="sans-serif"/>
        </w:rPr>
        <w:t xml:space="preserve">ютерних мереж від </w:t>
      </w:r>
      <w:proofErr w:type="spellStart"/>
      <w:r w:rsidRPr="0076211C">
        <w:rPr>
          <w:rFonts w:eastAsia="sans-serif"/>
        </w:rPr>
        <w:t>несанкційованого</w:t>
      </w:r>
      <w:proofErr w:type="spellEnd"/>
      <w:r w:rsidRPr="0076211C">
        <w:rPr>
          <w:rFonts w:eastAsia="sans-serif"/>
        </w:rPr>
        <w:t xml:space="preserve"> доступу.</w:t>
      </w:r>
    </w:p>
    <w:p w:rsidR="005E4E24" w:rsidRPr="0076211C" w:rsidRDefault="001B6BC0" w:rsidP="00721756">
      <w:pPr>
        <w:numPr>
          <w:ilvl w:val="0"/>
          <w:numId w:val="18"/>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Управління доступом:</w:t>
      </w:r>
      <w:r w:rsidRPr="0076211C">
        <w:rPr>
          <w:rFonts w:eastAsia="sans-serif"/>
        </w:rPr>
        <w:t xml:space="preserve"> контроль доступу до інформаційних ресурсів.</w:t>
      </w:r>
    </w:p>
    <w:p w:rsidR="005E4E24" w:rsidRPr="0076211C" w:rsidRDefault="001B6BC0" w:rsidP="00721756">
      <w:pPr>
        <w:numPr>
          <w:ilvl w:val="0"/>
          <w:numId w:val="18"/>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Управління інцидентами:</w:t>
      </w:r>
      <w:r w:rsidRPr="0076211C">
        <w:rPr>
          <w:rFonts w:eastAsia="sans-serif"/>
        </w:rPr>
        <w:t xml:space="preserve"> виявлення, реагування та розслідування інцидентів інформаційної безпеки.</w:t>
      </w:r>
    </w:p>
    <w:p w:rsidR="005E4E24" w:rsidRPr="0076211C" w:rsidRDefault="001B6BC0" w:rsidP="00721756">
      <w:pPr>
        <w:numPr>
          <w:ilvl w:val="0"/>
          <w:numId w:val="18"/>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Безперервність бізнесу:</w:t>
      </w:r>
      <w:r w:rsidRPr="0076211C">
        <w:rPr>
          <w:rFonts w:eastAsia="sans-serif"/>
        </w:rPr>
        <w:t xml:space="preserve"> забезпечення безперебійної роботи критично важливих систем.</w:t>
      </w:r>
    </w:p>
    <w:p w:rsidR="005E4E24" w:rsidRPr="0076211C" w:rsidRDefault="001B6BC0" w:rsidP="00D85B32">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76211C">
        <w:rPr>
          <w:rFonts w:eastAsia="sans-serif"/>
          <w:b w:val="0"/>
          <w:sz w:val="28"/>
          <w:szCs w:val="28"/>
        </w:rPr>
        <w:t>Переваги сертифікації ISO 27001:</w:t>
      </w:r>
    </w:p>
    <w:p w:rsidR="0073721B" w:rsidRPr="0076211C" w:rsidRDefault="001B6BC0" w:rsidP="00721756">
      <w:pPr>
        <w:pStyle w:val="af0"/>
        <w:numPr>
          <w:ilvl w:val="0"/>
          <w:numId w:val="61"/>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Fonts w:eastAsia="sans-serif"/>
        </w:rPr>
        <w:t>демонстрація високого рівня захисту інформації,</w:t>
      </w:r>
    </w:p>
    <w:p w:rsidR="0073721B" w:rsidRPr="0076211C" w:rsidRDefault="001B6BC0" w:rsidP="00721756">
      <w:pPr>
        <w:pStyle w:val="af0"/>
        <w:numPr>
          <w:ilvl w:val="0"/>
          <w:numId w:val="61"/>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Fonts w:eastAsia="sans-serif"/>
        </w:rPr>
        <w:t>відповідність міжнародним стандартам підвищує довіру партнерів,</w:t>
      </w:r>
    </w:p>
    <w:p w:rsidR="0073721B" w:rsidRPr="0076211C" w:rsidRDefault="001B6BC0" w:rsidP="00721756">
      <w:pPr>
        <w:pStyle w:val="af0"/>
        <w:numPr>
          <w:ilvl w:val="0"/>
          <w:numId w:val="61"/>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Fonts w:eastAsia="sans-serif"/>
        </w:rPr>
        <w:t>систематичний підхід до управління ризиками,</w:t>
      </w:r>
    </w:p>
    <w:p w:rsidR="0073721B" w:rsidRPr="0076211C" w:rsidRDefault="001B6BC0" w:rsidP="00721756">
      <w:pPr>
        <w:pStyle w:val="af0"/>
        <w:numPr>
          <w:ilvl w:val="0"/>
          <w:numId w:val="61"/>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Fonts w:eastAsia="sans-serif"/>
        </w:rPr>
        <w:t>єдина основа для проведення аудиту інформаційної безпеки.</w:t>
      </w:r>
    </w:p>
    <w:p w:rsidR="005E4E24" w:rsidRPr="0076211C" w:rsidRDefault="001B6BC0" w:rsidP="00721756">
      <w:pPr>
        <w:pStyle w:val="af0"/>
        <w:numPr>
          <w:ilvl w:val="0"/>
          <w:numId w:val="61"/>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Fonts w:eastAsia="sans-serif"/>
        </w:rPr>
        <w:t>демонстрація відповідального ставлення до захисту інформації.</w:t>
      </w:r>
    </w:p>
    <w:p w:rsidR="005E4E24" w:rsidRPr="0076211C" w:rsidRDefault="001B6BC0" w:rsidP="00D85B32">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t>ISO 27001 підходить для будь-якої організації, яка обробляє конфіденційну інформацію. Незалежно від розміру та сфери діяльності, цей стандарт допоможе забезпечити належний рівень захисту даних.</w:t>
      </w:r>
    </w:p>
    <w:p w:rsidR="005E4E24" w:rsidRPr="0076211C" w:rsidRDefault="001B6BC0" w:rsidP="00D85B32">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Fonts w:eastAsia="sans-serif"/>
          <w:sz w:val="28"/>
          <w:szCs w:val="28"/>
          <w:lang w:val="uk-UA"/>
        </w:rPr>
        <w:t>Для отримання сертифікату необхідно:</w:t>
      </w:r>
    </w:p>
    <w:p w:rsidR="005E4E24" w:rsidRPr="0076211C" w:rsidRDefault="001B6BC0" w:rsidP="00721756">
      <w:pPr>
        <w:numPr>
          <w:ilvl w:val="0"/>
          <w:numId w:val="19"/>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t>Розробити систему управління інформаційною безпекою:</w:t>
      </w:r>
      <w:r w:rsidRPr="0076211C">
        <w:rPr>
          <w:rFonts w:eastAsia="sans-serif"/>
        </w:rPr>
        <w:t xml:space="preserve"> впровадити всі вимоги стандарту.</w:t>
      </w:r>
    </w:p>
    <w:p w:rsidR="005E4E24" w:rsidRPr="0076211C" w:rsidRDefault="001B6BC0" w:rsidP="00721756">
      <w:pPr>
        <w:numPr>
          <w:ilvl w:val="0"/>
          <w:numId w:val="19"/>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t>Провести внутрішній аудит:</w:t>
      </w:r>
      <w:r w:rsidRPr="0076211C">
        <w:rPr>
          <w:rFonts w:eastAsia="sans-serif"/>
        </w:rPr>
        <w:t xml:space="preserve"> перевірити відповідність системи стандарту.</w:t>
      </w:r>
    </w:p>
    <w:p w:rsidR="005E4E24" w:rsidRPr="0076211C" w:rsidRDefault="001B6BC0" w:rsidP="00721756">
      <w:pPr>
        <w:numPr>
          <w:ilvl w:val="0"/>
          <w:numId w:val="19"/>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t>Запросити зовнішній аудит:</w:t>
      </w:r>
      <w:r w:rsidRPr="0076211C">
        <w:rPr>
          <w:rFonts w:eastAsia="sans-serif"/>
        </w:rPr>
        <w:t xml:space="preserve"> незалежний орган сертифікації проведе оцінку системи.</w:t>
      </w:r>
    </w:p>
    <w:p w:rsidR="005E4E24" w:rsidRPr="0076211C" w:rsidRDefault="001B6BC0" w:rsidP="00721756">
      <w:pPr>
        <w:numPr>
          <w:ilvl w:val="0"/>
          <w:numId w:val="19"/>
        </w:numPr>
        <w:pBdr>
          <w:top w:val="none" w:sz="0" w:space="0" w:color="1F1F1F"/>
          <w:left w:val="none" w:sz="0" w:space="0" w:color="1F1F1F"/>
          <w:bottom w:val="none" w:sz="0" w:space="0" w:color="1F1F1F"/>
          <w:right w:val="none" w:sz="0" w:space="0" w:color="1F1F1F"/>
        </w:pBdr>
        <w:spacing w:before="0" w:after="0"/>
        <w:ind w:left="0" w:firstLine="709"/>
      </w:pPr>
      <w:r w:rsidRPr="0076211C">
        <w:rPr>
          <w:rStyle w:val="a6"/>
          <w:rFonts w:eastAsia="sans-serif"/>
          <w:b w:val="0"/>
          <w:bCs w:val="0"/>
        </w:rPr>
        <w:t>Отримати сертифікат:</w:t>
      </w:r>
      <w:r w:rsidRPr="0076211C">
        <w:rPr>
          <w:rFonts w:eastAsia="sans-serif"/>
        </w:rPr>
        <w:t xml:space="preserve"> при успішному проходженні аудиту організація отримує сертифікат.</w:t>
      </w:r>
    </w:p>
    <w:p w:rsidR="005E4E24" w:rsidRPr="0076211C" w:rsidRDefault="001B6BC0" w:rsidP="00D85B32">
      <w:pPr>
        <w:pStyle w:val="ae"/>
        <w:pBdr>
          <w:top w:val="none" w:sz="0" w:space="0" w:color="1F1F1F"/>
          <w:left w:val="none" w:sz="0" w:space="0" w:color="1F1F1F"/>
          <w:bottom w:val="none" w:sz="0" w:space="0" w:color="1F1F1F"/>
          <w:right w:val="none" w:sz="0" w:space="0" w:color="1F1F1F"/>
        </w:pBdr>
        <w:spacing w:beforeAutospacing="0" w:afterAutospacing="0"/>
        <w:ind w:firstLine="709"/>
        <w:jc w:val="both"/>
        <w:rPr>
          <w:rFonts w:eastAsia="sans-serif"/>
          <w:sz w:val="28"/>
          <w:szCs w:val="28"/>
          <w:lang w:val="uk-UA"/>
        </w:rPr>
      </w:pPr>
      <w:r w:rsidRPr="0076211C">
        <w:rPr>
          <w:rStyle w:val="a6"/>
          <w:rFonts w:eastAsia="sans-serif"/>
          <w:b w:val="0"/>
          <w:bCs w:val="0"/>
          <w:sz w:val="28"/>
          <w:szCs w:val="28"/>
          <w:lang w:val="uk-UA"/>
        </w:rPr>
        <w:t>IIA</w:t>
      </w:r>
      <w:r w:rsidRPr="0076211C">
        <w:rPr>
          <w:rFonts w:eastAsia="sans-serif"/>
          <w:sz w:val="28"/>
          <w:szCs w:val="28"/>
          <w:lang w:val="uk-UA"/>
        </w:rPr>
        <w:t xml:space="preserve"> (</w:t>
      </w:r>
      <w:proofErr w:type="spellStart"/>
      <w:r w:rsidRPr="0076211C">
        <w:rPr>
          <w:rFonts w:eastAsia="sans-serif"/>
          <w:sz w:val="28"/>
          <w:szCs w:val="28"/>
          <w:lang w:val="uk-UA"/>
        </w:rPr>
        <w:t>Institute</w:t>
      </w:r>
      <w:proofErr w:type="spellEnd"/>
      <w:r w:rsidRPr="0076211C">
        <w:rPr>
          <w:rFonts w:eastAsia="sans-serif"/>
          <w:sz w:val="28"/>
          <w:szCs w:val="28"/>
          <w:lang w:val="uk-UA"/>
        </w:rPr>
        <w:t xml:space="preserve"> </w:t>
      </w:r>
      <w:proofErr w:type="spellStart"/>
      <w:r w:rsidRPr="0076211C">
        <w:rPr>
          <w:rFonts w:eastAsia="sans-serif"/>
          <w:sz w:val="28"/>
          <w:szCs w:val="28"/>
          <w:lang w:val="uk-UA"/>
        </w:rPr>
        <w:t>of</w:t>
      </w:r>
      <w:proofErr w:type="spellEnd"/>
      <w:r w:rsidRPr="0076211C">
        <w:rPr>
          <w:rFonts w:eastAsia="sans-serif"/>
          <w:sz w:val="28"/>
          <w:szCs w:val="28"/>
          <w:lang w:val="uk-UA"/>
        </w:rPr>
        <w:t xml:space="preserve"> </w:t>
      </w:r>
      <w:proofErr w:type="spellStart"/>
      <w:r w:rsidRPr="0076211C">
        <w:rPr>
          <w:rFonts w:eastAsia="sans-serif"/>
          <w:sz w:val="28"/>
          <w:szCs w:val="28"/>
          <w:lang w:val="uk-UA"/>
        </w:rPr>
        <w:t>Internal</w:t>
      </w:r>
      <w:proofErr w:type="spellEnd"/>
      <w:r w:rsidRPr="0076211C">
        <w:rPr>
          <w:rFonts w:eastAsia="sans-serif"/>
          <w:sz w:val="28"/>
          <w:szCs w:val="28"/>
          <w:lang w:val="uk-UA"/>
        </w:rPr>
        <w:t xml:space="preserve"> </w:t>
      </w:r>
      <w:proofErr w:type="spellStart"/>
      <w:r w:rsidRPr="0076211C">
        <w:rPr>
          <w:rFonts w:eastAsia="sans-serif"/>
          <w:sz w:val="28"/>
          <w:szCs w:val="28"/>
          <w:lang w:val="uk-UA"/>
        </w:rPr>
        <w:t>Auditors</w:t>
      </w:r>
      <w:proofErr w:type="spellEnd"/>
      <w:r w:rsidRPr="0076211C">
        <w:rPr>
          <w:rFonts w:eastAsia="sans-serif"/>
          <w:sz w:val="28"/>
          <w:szCs w:val="28"/>
          <w:lang w:val="uk-UA"/>
        </w:rPr>
        <w:t xml:space="preserve">) – це міжнародна організація, яка встановлює стандарти професійної практики внутрішнього аудиту. Стандарти IIA є своєрідним </w:t>
      </w:r>
      <w:r w:rsidR="0040287E" w:rsidRPr="0076211C">
        <w:rPr>
          <w:bCs/>
          <w:lang w:val="uk-UA"/>
        </w:rPr>
        <w:t>«</w:t>
      </w:r>
      <w:r w:rsidRPr="0076211C">
        <w:rPr>
          <w:rFonts w:eastAsia="sans-serif"/>
          <w:sz w:val="28"/>
          <w:szCs w:val="28"/>
          <w:lang w:val="uk-UA"/>
        </w:rPr>
        <w:t>кодексом поведінки</w:t>
      </w:r>
      <w:r w:rsidR="0040287E" w:rsidRPr="0076211C">
        <w:rPr>
          <w:bCs/>
          <w:lang w:val="uk-UA"/>
        </w:rPr>
        <w:t>»</w:t>
      </w:r>
      <w:r w:rsidRPr="0076211C">
        <w:rPr>
          <w:rFonts w:eastAsia="sans-serif"/>
          <w:sz w:val="28"/>
          <w:szCs w:val="28"/>
          <w:lang w:val="uk-UA"/>
        </w:rPr>
        <w:t xml:space="preserve"> для внутрішніх аудиторів, визначаючи їхню роль, відповідальність та вимоги до якості роботи.</w:t>
      </w:r>
    </w:p>
    <w:p w:rsidR="005E4E24" w:rsidRPr="0076211C" w:rsidRDefault="001B6BC0" w:rsidP="00D85B32">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76211C">
        <w:rPr>
          <w:rFonts w:eastAsia="sans-serif"/>
          <w:b w:val="0"/>
          <w:sz w:val="28"/>
          <w:szCs w:val="28"/>
        </w:rPr>
        <w:t>Стандарти IIA важливі та актуальні тому що:</w:t>
      </w:r>
    </w:p>
    <w:p w:rsidR="0073721B" w:rsidRPr="0076211C" w:rsidRDefault="001B6BC0" w:rsidP="00721756">
      <w:pPr>
        <w:pStyle w:val="af0"/>
        <w:numPr>
          <w:ilvl w:val="0"/>
          <w:numId w:val="62"/>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Fonts w:eastAsia="sans-serif"/>
        </w:rPr>
        <w:t>стандарти забезпечують єдиний підхід до проведення внутрішнього аудиту в різних організаціях по всьому світу,</w:t>
      </w:r>
    </w:p>
    <w:p w:rsidR="0073721B" w:rsidRPr="0076211C" w:rsidRDefault="001B6BC0" w:rsidP="00721756">
      <w:pPr>
        <w:pStyle w:val="af0"/>
        <w:numPr>
          <w:ilvl w:val="0"/>
          <w:numId w:val="62"/>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Fonts w:eastAsia="sans-serif"/>
        </w:rPr>
        <w:t>завдяки стандартам підвищується якість роботи внутрішніх аудиторів та достовірність їхніх висновків,</w:t>
      </w:r>
    </w:p>
    <w:p w:rsidR="0073721B" w:rsidRPr="0076211C" w:rsidRDefault="001B6BC0" w:rsidP="00721756">
      <w:pPr>
        <w:pStyle w:val="af0"/>
        <w:numPr>
          <w:ilvl w:val="0"/>
          <w:numId w:val="62"/>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Fonts w:eastAsia="sans-serif"/>
        </w:rPr>
        <w:t>стандарти підкреслюють важливість професіоналізму та об</w:t>
      </w:r>
      <w:r w:rsidR="00DF08F5" w:rsidRPr="0076211C">
        <w:rPr>
          <w:rFonts w:eastAsia="sans-serif"/>
        </w:rPr>
        <w:t>’</w:t>
      </w:r>
      <w:r w:rsidRPr="0076211C">
        <w:rPr>
          <w:rFonts w:eastAsia="sans-serif"/>
        </w:rPr>
        <w:t>єктивності внутрішніх аудиторів,</w:t>
      </w:r>
    </w:p>
    <w:p w:rsidR="005E4E24" w:rsidRPr="0076211C" w:rsidRDefault="001B6BC0" w:rsidP="00721756">
      <w:pPr>
        <w:pStyle w:val="af0"/>
        <w:numPr>
          <w:ilvl w:val="0"/>
          <w:numId w:val="62"/>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Fonts w:eastAsia="sans-serif"/>
        </w:rPr>
        <w:t>стандарти підвищують довіру до функції внутрішнього аудиту з боку керівництва та інших зацікавлених сторін.</w:t>
      </w:r>
    </w:p>
    <w:p w:rsidR="005E4E24" w:rsidRPr="0076211C" w:rsidRDefault="001B6BC0" w:rsidP="00D85B32">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76211C">
        <w:rPr>
          <w:rFonts w:eastAsia="sans-serif"/>
          <w:b w:val="0"/>
          <w:sz w:val="28"/>
          <w:szCs w:val="28"/>
        </w:rPr>
        <w:t>Основні компоненти стандартів IIA:</w:t>
      </w:r>
    </w:p>
    <w:p w:rsidR="0073721B" w:rsidRPr="0076211C" w:rsidRDefault="001B6BC0" w:rsidP="00721756">
      <w:pPr>
        <w:pStyle w:val="af0"/>
        <w:numPr>
          <w:ilvl w:val="0"/>
          <w:numId w:val="63"/>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lastRenderedPageBreak/>
        <w:t>принципи:</w:t>
      </w:r>
      <w:r w:rsidRPr="0076211C">
        <w:rPr>
          <w:rFonts w:eastAsia="sans-serif"/>
        </w:rPr>
        <w:t xml:space="preserve"> визначають фундаментальні поняття та цінності внутрішнього аудиту,</w:t>
      </w:r>
    </w:p>
    <w:p w:rsidR="0073721B" w:rsidRPr="0076211C" w:rsidRDefault="001B6BC0" w:rsidP="00721756">
      <w:pPr>
        <w:pStyle w:val="af0"/>
        <w:numPr>
          <w:ilvl w:val="0"/>
          <w:numId w:val="63"/>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t>заяви про базові вимоги:</w:t>
      </w:r>
      <w:r w:rsidRPr="0076211C">
        <w:rPr>
          <w:rFonts w:eastAsia="sans-serif"/>
        </w:rPr>
        <w:t xml:space="preserve"> конкретизують принципи та встановлюють мінімально необхідні вимоги до проведення внутрішнього аудиту,</w:t>
      </w:r>
    </w:p>
    <w:p w:rsidR="0073721B" w:rsidRPr="0076211C" w:rsidRDefault="001B6BC0" w:rsidP="00721756">
      <w:pPr>
        <w:pStyle w:val="af0"/>
        <w:numPr>
          <w:ilvl w:val="0"/>
          <w:numId w:val="63"/>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t>атрибутивні стандарти:</w:t>
      </w:r>
      <w:r w:rsidRPr="0076211C">
        <w:rPr>
          <w:rFonts w:eastAsia="sans-serif"/>
        </w:rPr>
        <w:t xml:space="preserve"> описують характеристики організацій та осіб, що здійснюють внутрішній аудит,</w:t>
      </w:r>
    </w:p>
    <w:p w:rsidR="005E4E24" w:rsidRPr="0076211C" w:rsidRDefault="001B6BC0" w:rsidP="00721756">
      <w:pPr>
        <w:pStyle w:val="af0"/>
        <w:numPr>
          <w:ilvl w:val="0"/>
          <w:numId w:val="63"/>
        </w:numPr>
        <w:pBdr>
          <w:top w:val="none" w:sz="0" w:space="0" w:color="1F1F1F"/>
          <w:left w:val="none" w:sz="0" w:space="0" w:color="1F1F1F"/>
          <w:bottom w:val="none" w:sz="0" w:space="0" w:color="1F1F1F"/>
          <w:right w:val="none" w:sz="0" w:space="0" w:color="1F1F1F"/>
        </w:pBdr>
        <w:spacing w:before="0" w:after="0"/>
        <w:ind w:left="0" w:firstLine="709"/>
        <w:rPr>
          <w:rFonts w:eastAsia="sans-serif"/>
        </w:rPr>
      </w:pPr>
      <w:r w:rsidRPr="0076211C">
        <w:rPr>
          <w:rStyle w:val="a6"/>
          <w:rFonts w:eastAsia="sans-serif"/>
          <w:b w:val="0"/>
          <w:bCs w:val="0"/>
        </w:rPr>
        <w:t>стандарти ефективності:</w:t>
      </w:r>
      <w:r w:rsidRPr="0076211C">
        <w:rPr>
          <w:rFonts w:eastAsia="sans-serif"/>
        </w:rPr>
        <w:t xml:space="preserve"> визначають, як оцінювати ефективність діяльності внутрішнього аудиту.</w:t>
      </w:r>
    </w:p>
    <w:p w:rsidR="005E4E24" w:rsidRPr="0076211C" w:rsidRDefault="001B6BC0" w:rsidP="00D85B32">
      <w:pPr>
        <w:pStyle w:val="3"/>
        <w:keepNext w:val="0"/>
        <w:pBdr>
          <w:top w:val="none" w:sz="0" w:space="0" w:color="1F1F1F"/>
          <w:left w:val="none" w:sz="0" w:space="0" w:color="1F1F1F"/>
          <w:bottom w:val="none" w:sz="0" w:space="0" w:color="1F1F1F"/>
          <w:right w:val="none" w:sz="0" w:space="0" w:color="1F1F1F"/>
        </w:pBdr>
        <w:overflowPunct/>
        <w:autoSpaceDE/>
        <w:autoSpaceDN/>
        <w:adjustRightInd/>
        <w:spacing w:before="0" w:after="0"/>
        <w:ind w:left="0" w:firstLine="709"/>
        <w:jc w:val="both"/>
        <w:textAlignment w:val="auto"/>
        <w:rPr>
          <w:rFonts w:eastAsia="sans-serif"/>
          <w:b w:val="0"/>
          <w:sz w:val="28"/>
          <w:szCs w:val="28"/>
        </w:rPr>
      </w:pPr>
      <w:r w:rsidRPr="0076211C">
        <w:rPr>
          <w:rFonts w:eastAsia="sans-serif"/>
          <w:b w:val="0"/>
          <w:sz w:val="28"/>
          <w:szCs w:val="28"/>
        </w:rPr>
        <w:t>Основні цілі внутрішнього аудиту відповідно до стандартів IIA:</w:t>
      </w:r>
    </w:p>
    <w:p w:rsidR="005E4E24" w:rsidRPr="0076211C" w:rsidRDefault="001B6BC0" w:rsidP="00721756">
      <w:pPr>
        <w:numPr>
          <w:ilvl w:val="0"/>
          <w:numId w:val="20"/>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Допомога організації досягати своїх цілей:</w:t>
      </w:r>
      <w:r w:rsidR="0040287E" w:rsidRPr="0076211C">
        <w:rPr>
          <w:rFonts w:eastAsia="sans-serif"/>
        </w:rPr>
        <w:t xml:space="preserve"> в</w:t>
      </w:r>
      <w:r w:rsidRPr="0076211C">
        <w:rPr>
          <w:rFonts w:eastAsia="sans-serif"/>
        </w:rPr>
        <w:t>нутрішній аудит має бути орієнтований на додану вартість для організації.</w:t>
      </w:r>
    </w:p>
    <w:p w:rsidR="005E4E24" w:rsidRPr="0076211C" w:rsidRDefault="001B6BC0" w:rsidP="00721756">
      <w:pPr>
        <w:numPr>
          <w:ilvl w:val="0"/>
          <w:numId w:val="20"/>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Оцінка та покращення системи контролю:</w:t>
      </w:r>
      <w:r w:rsidR="0040287E" w:rsidRPr="0076211C">
        <w:rPr>
          <w:rFonts w:eastAsia="sans-serif"/>
        </w:rPr>
        <w:t xml:space="preserve"> в</w:t>
      </w:r>
      <w:r w:rsidRPr="0076211C">
        <w:rPr>
          <w:rFonts w:eastAsia="sans-serif"/>
        </w:rPr>
        <w:t>нутрішній аудит аналізує систему внутрішнього контролю та пропонує рекомендації щодо її вдосконалення.</w:t>
      </w:r>
    </w:p>
    <w:p w:rsidR="005E4E24" w:rsidRPr="0076211C" w:rsidRDefault="001B6BC0" w:rsidP="00721756">
      <w:pPr>
        <w:numPr>
          <w:ilvl w:val="0"/>
          <w:numId w:val="20"/>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Забезпечення дотримання законів та нормативних актів:</w:t>
      </w:r>
      <w:r w:rsidR="0040287E" w:rsidRPr="0076211C">
        <w:rPr>
          <w:rFonts w:eastAsia="sans-serif"/>
        </w:rPr>
        <w:t xml:space="preserve"> в</w:t>
      </w:r>
      <w:r w:rsidRPr="0076211C">
        <w:rPr>
          <w:rFonts w:eastAsia="sans-serif"/>
        </w:rPr>
        <w:t>нутрішній аудит перевіряє, чи дотримується організація вимог законодавства.</w:t>
      </w:r>
    </w:p>
    <w:p w:rsidR="005E4E24" w:rsidRPr="0076211C" w:rsidRDefault="001B6BC0" w:rsidP="00721756">
      <w:pPr>
        <w:numPr>
          <w:ilvl w:val="0"/>
          <w:numId w:val="20"/>
        </w:numPr>
        <w:pBdr>
          <w:top w:val="none" w:sz="0" w:space="0" w:color="1F1F1F"/>
          <w:left w:val="none" w:sz="0" w:space="0" w:color="1F1F1F"/>
          <w:bottom w:val="none" w:sz="0" w:space="0" w:color="1F1F1F"/>
          <w:right w:val="none" w:sz="0" w:space="0" w:color="1F1F1F"/>
        </w:pBdr>
        <w:spacing w:before="0" w:after="0"/>
        <w:ind w:firstLine="709"/>
        <w:rPr>
          <w:rFonts w:eastAsia="sans-serif"/>
        </w:rPr>
      </w:pPr>
      <w:r w:rsidRPr="0076211C">
        <w:rPr>
          <w:rStyle w:val="a6"/>
          <w:rFonts w:eastAsia="sans-serif"/>
          <w:b w:val="0"/>
          <w:bCs w:val="0"/>
        </w:rPr>
        <w:t>Об</w:t>
      </w:r>
      <w:r w:rsidR="00DF08F5" w:rsidRPr="0076211C">
        <w:rPr>
          <w:rStyle w:val="a6"/>
          <w:rFonts w:eastAsia="sans-serif"/>
          <w:b w:val="0"/>
          <w:bCs w:val="0"/>
        </w:rPr>
        <w:t>’</w:t>
      </w:r>
      <w:r w:rsidRPr="0076211C">
        <w:rPr>
          <w:rStyle w:val="a6"/>
          <w:rFonts w:eastAsia="sans-serif"/>
          <w:b w:val="0"/>
          <w:bCs w:val="0"/>
        </w:rPr>
        <w:t>єктивна оцінка ризиків:</w:t>
      </w:r>
      <w:r w:rsidR="0040287E" w:rsidRPr="0076211C">
        <w:rPr>
          <w:rFonts w:eastAsia="sans-serif"/>
        </w:rPr>
        <w:t xml:space="preserve"> в</w:t>
      </w:r>
      <w:r w:rsidRPr="0076211C">
        <w:rPr>
          <w:rFonts w:eastAsia="sans-serif"/>
        </w:rPr>
        <w:t>нутрішній аудит оцінює ризики, з якими стикається організація.</w:t>
      </w:r>
    </w:p>
    <w:p w:rsidR="000B520C" w:rsidRPr="0076211C" w:rsidRDefault="000B520C" w:rsidP="0073721B">
      <w:pPr>
        <w:pBdr>
          <w:top w:val="none" w:sz="0" w:space="0" w:color="1F1F1F"/>
          <w:left w:val="none" w:sz="0" w:space="0" w:color="1F1F1F"/>
          <w:bottom w:val="none" w:sz="0" w:space="0" w:color="1F1F1F"/>
          <w:right w:val="none" w:sz="0" w:space="0" w:color="1F1F1F"/>
        </w:pBdr>
        <w:spacing w:before="0" w:after="0"/>
        <w:ind w:firstLine="709"/>
        <w:rPr>
          <w:rFonts w:eastAsia="sans-serif"/>
        </w:rPr>
      </w:pPr>
    </w:p>
    <w:p w:rsidR="005E4E24" w:rsidRPr="0076211C" w:rsidRDefault="001B6BC0" w:rsidP="0073721B">
      <w:pPr>
        <w:spacing w:before="0" w:after="0"/>
        <w:ind w:firstLine="709"/>
      </w:pPr>
      <w:r w:rsidRPr="0076211C">
        <w:t xml:space="preserve"> Посилання на програмний матеріал для опрацювання в СЕЗН ЗНУ:</w:t>
      </w:r>
    </w:p>
    <w:p w:rsidR="000B520C" w:rsidRPr="0076211C" w:rsidRDefault="000B520C" w:rsidP="0073721B">
      <w:pPr>
        <w:spacing w:before="0" w:after="0"/>
        <w:ind w:firstLine="709"/>
      </w:pPr>
    </w:p>
    <w:p w:rsidR="005E4E24" w:rsidRPr="0076211C" w:rsidRDefault="001B6BC0" w:rsidP="0073721B">
      <w:pPr>
        <w:spacing w:before="0" w:after="0"/>
        <w:ind w:firstLine="709"/>
        <w:rPr>
          <w:b/>
          <w:bCs/>
        </w:rPr>
      </w:pPr>
      <w:r w:rsidRPr="0076211C">
        <w:rPr>
          <w:rFonts w:ascii="SimSun" w:eastAsia="SimSun" w:hAnsi="SimSun" w:cs="SimSun"/>
          <w:noProof/>
          <w:sz w:val="24"/>
          <w:szCs w:val="24"/>
          <w:lang w:val="ru-RU" w:eastAsia="ru-RU"/>
        </w:rPr>
        <w:drawing>
          <wp:inline distT="0" distB="0" distL="114300" distR="114300" wp14:anchorId="1E6E33C3" wp14:editId="04C47292">
            <wp:extent cx="657860" cy="657860"/>
            <wp:effectExtent l="0" t="0" r="12700" b="12700"/>
            <wp:docPr id="46" name="Изображение 46"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 46"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https://moodle.znu.edu.ua/course/view.php?id=13925</w:t>
      </w:r>
    </w:p>
    <w:p w:rsidR="005E4E24" w:rsidRPr="0076211C" w:rsidRDefault="005E4E24">
      <w:pPr>
        <w:spacing w:before="0" w:after="0"/>
        <w:ind w:firstLineChars="200" w:firstLine="560"/>
      </w:pPr>
    </w:p>
    <w:p w:rsidR="005E4E24" w:rsidRPr="0076211C" w:rsidRDefault="001B6BC0">
      <w:pPr>
        <w:spacing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7F6BFD63" wp14:editId="6CE4C190">
            <wp:extent cx="687070" cy="893445"/>
            <wp:effectExtent l="0" t="0" r="13970" b="5715"/>
            <wp:docPr id="5"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11" descr="IMG_256"/>
                    <pic:cNvPicPr>
                      <a:picLocks noChangeAspect="1"/>
                    </pic:cNvPicPr>
                  </pic:nvPicPr>
                  <pic:blipFill>
                    <a:blip r:embed="rId14" cstate="print"/>
                    <a:stretch>
                      <a:fillRect/>
                    </a:stretch>
                  </pic:blipFill>
                  <pic:spPr>
                    <a:xfrm>
                      <a:off x="0" y="0"/>
                      <a:ext cx="690160" cy="896807"/>
                    </a:xfrm>
                    <a:prstGeom prst="rect">
                      <a:avLst/>
                    </a:prstGeom>
                    <a:noFill/>
                    <a:ln w="9525">
                      <a:noFill/>
                    </a:ln>
                  </pic:spPr>
                </pic:pic>
              </a:graphicData>
            </a:graphic>
          </wp:inline>
        </w:drawing>
      </w:r>
      <w:r w:rsidRPr="0076211C">
        <w:rPr>
          <w:b/>
          <w:bCs/>
        </w:rPr>
        <w:t>Контрольні запитання</w:t>
      </w:r>
    </w:p>
    <w:p w:rsidR="005E4E24" w:rsidRPr="0076211C" w:rsidRDefault="001B6BC0" w:rsidP="00721756">
      <w:pPr>
        <w:numPr>
          <w:ilvl w:val="0"/>
          <w:numId w:val="78"/>
        </w:numPr>
        <w:spacing w:before="0" w:after="0"/>
        <w:ind w:left="0" w:firstLine="709"/>
      </w:pPr>
      <w:r w:rsidRPr="0076211C">
        <w:t>Опишіть основні принципи стандарту COSO.</w:t>
      </w:r>
    </w:p>
    <w:p w:rsidR="005E4E24" w:rsidRPr="0076211C" w:rsidRDefault="001B6BC0" w:rsidP="00721756">
      <w:pPr>
        <w:numPr>
          <w:ilvl w:val="0"/>
          <w:numId w:val="78"/>
        </w:numPr>
        <w:spacing w:before="0" w:after="0"/>
        <w:ind w:left="0" w:firstLine="709"/>
      </w:pPr>
      <w:r w:rsidRPr="0076211C">
        <w:t>Які ключові елементи включає стандарт COBIT?</w:t>
      </w:r>
    </w:p>
    <w:p w:rsidR="005E4E24" w:rsidRPr="0076211C" w:rsidRDefault="001B6BC0" w:rsidP="00721756">
      <w:pPr>
        <w:numPr>
          <w:ilvl w:val="0"/>
          <w:numId w:val="78"/>
        </w:numPr>
        <w:spacing w:before="0" w:after="0"/>
        <w:ind w:left="0" w:firstLine="709"/>
      </w:pPr>
      <w:r w:rsidRPr="0076211C">
        <w:t>Як стандарт ISO 27001 пов</w:t>
      </w:r>
      <w:r w:rsidR="00DF08F5" w:rsidRPr="0076211C">
        <w:t>’</w:t>
      </w:r>
      <w:r w:rsidRPr="0076211C">
        <w:t>язаний з внутрішнім контролем?</w:t>
      </w:r>
    </w:p>
    <w:p w:rsidR="005E4E24" w:rsidRPr="0076211C" w:rsidRDefault="001B6BC0" w:rsidP="00721756">
      <w:pPr>
        <w:numPr>
          <w:ilvl w:val="0"/>
          <w:numId w:val="78"/>
        </w:numPr>
        <w:spacing w:before="0" w:after="0"/>
        <w:ind w:left="0" w:firstLine="709"/>
      </w:pPr>
      <w:r w:rsidRPr="0076211C">
        <w:t>Чи є універсальні міжнародні стандарти, які підходять для будь-якого підприємства?</w:t>
      </w:r>
    </w:p>
    <w:p w:rsidR="005E4E24" w:rsidRPr="0076211C" w:rsidRDefault="001B6BC0" w:rsidP="00721756">
      <w:pPr>
        <w:numPr>
          <w:ilvl w:val="0"/>
          <w:numId w:val="78"/>
        </w:numPr>
        <w:spacing w:before="0" w:after="0"/>
        <w:ind w:left="0" w:firstLine="709"/>
      </w:pPr>
      <w:r w:rsidRPr="0076211C">
        <w:t>Які фактори слід враховувати при виборі міжнародного стандарту для свого підприємства?</w:t>
      </w:r>
    </w:p>
    <w:p w:rsidR="005E4E24" w:rsidRPr="0076211C" w:rsidRDefault="001B6BC0" w:rsidP="00721756">
      <w:pPr>
        <w:numPr>
          <w:ilvl w:val="0"/>
          <w:numId w:val="78"/>
        </w:numPr>
        <w:spacing w:before="0" w:after="0"/>
        <w:ind w:left="0" w:firstLine="709"/>
      </w:pPr>
      <w:r w:rsidRPr="0076211C">
        <w:t>Як міжнародні стандарти можуть бути адаптовані до особливостей національного законодавства та бізнес-культури?</w:t>
      </w:r>
    </w:p>
    <w:p w:rsidR="005E4E24" w:rsidRPr="0076211C" w:rsidRDefault="001B6BC0" w:rsidP="00721756">
      <w:pPr>
        <w:numPr>
          <w:ilvl w:val="0"/>
          <w:numId w:val="78"/>
        </w:numPr>
        <w:spacing w:before="0" w:after="0"/>
        <w:ind w:left="0" w:firstLine="709"/>
      </w:pPr>
      <w:r w:rsidRPr="0076211C">
        <w:t>Які нові тренди в галузі внутрішнього контролю можуть вплинути на розвиток міжнародних стандартів?</w:t>
      </w:r>
    </w:p>
    <w:p w:rsidR="005E4E24" w:rsidRPr="0076211C" w:rsidRDefault="001B6BC0" w:rsidP="00721756">
      <w:pPr>
        <w:numPr>
          <w:ilvl w:val="0"/>
          <w:numId w:val="78"/>
        </w:numPr>
        <w:spacing w:before="0" w:after="0"/>
        <w:ind w:left="0" w:firstLine="709"/>
      </w:pPr>
      <w:r w:rsidRPr="0076211C">
        <w:t>Як би ви оцінили готовність  підприємства до впровадження міжнародних стандартів?</w:t>
      </w:r>
    </w:p>
    <w:p w:rsidR="005E4E24" w:rsidRPr="00EC436A" w:rsidRDefault="001B6BC0" w:rsidP="00721756">
      <w:pPr>
        <w:numPr>
          <w:ilvl w:val="0"/>
          <w:numId w:val="78"/>
        </w:numPr>
        <w:spacing w:before="0" w:after="0"/>
        <w:ind w:left="0" w:firstLine="709"/>
      </w:pPr>
      <w:r w:rsidRPr="0076211C">
        <w:lastRenderedPageBreak/>
        <w:t>Які кроки необхідно зробити для розробки плану впровадження міжнародного стандарту на підприємстві?</w:t>
      </w:r>
    </w:p>
    <w:p w:rsidR="005E4E24" w:rsidRPr="00EC436A" w:rsidRDefault="001B6BC0" w:rsidP="00721756">
      <w:pPr>
        <w:numPr>
          <w:ilvl w:val="0"/>
          <w:numId w:val="78"/>
        </w:numPr>
        <w:spacing w:before="0" w:after="0"/>
        <w:ind w:left="0" w:firstLine="709"/>
      </w:pPr>
      <w:r w:rsidRPr="0076211C">
        <w:t>Як можна залучити співробітників до процесу впровадження міжнародних стандартів?</w:t>
      </w:r>
    </w:p>
    <w:p w:rsidR="005E4E24" w:rsidRPr="0076211C" w:rsidRDefault="001B6BC0">
      <w:pPr>
        <w:ind w:firstLine="0"/>
        <w:jc w:val="center"/>
        <w:rPr>
          <w:b/>
          <w:bCs/>
        </w:rPr>
      </w:pPr>
      <w:r w:rsidRPr="0076211C">
        <w:rPr>
          <w:rFonts w:ascii="SimSun" w:eastAsia="SimSun" w:hAnsi="SimSun" w:cs="SimSun"/>
          <w:noProof/>
          <w:sz w:val="24"/>
          <w:szCs w:val="24"/>
          <w:lang w:val="ru-RU" w:eastAsia="ru-RU"/>
        </w:rPr>
        <w:drawing>
          <wp:inline distT="0" distB="0" distL="114300" distR="114300" wp14:anchorId="7EE657EC" wp14:editId="65C7E83A">
            <wp:extent cx="869315" cy="869315"/>
            <wp:effectExtent l="0" t="0" r="14605" b="14605"/>
            <wp:docPr id="10"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2" descr="IMG_256"/>
                    <pic:cNvPicPr>
                      <a:picLocks noChangeAspect="1"/>
                    </pic:cNvPicPr>
                  </pic:nvPicPr>
                  <pic:blipFill>
                    <a:blip r:embed="rId15" cstate="print"/>
                    <a:stretch>
                      <a:fillRect/>
                    </a:stretch>
                  </pic:blipFill>
                  <pic:spPr>
                    <a:xfrm>
                      <a:off x="0" y="0"/>
                      <a:ext cx="869315" cy="869315"/>
                    </a:xfrm>
                    <a:prstGeom prst="rect">
                      <a:avLst/>
                    </a:prstGeom>
                    <a:noFill/>
                    <a:ln w="9525">
                      <a:noFill/>
                    </a:ln>
                  </pic:spPr>
                </pic:pic>
              </a:graphicData>
            </a:graphic>
          </wp:inline>
        </w:drawing>
      </w:r>
      <w:r w:rsidRPr="0076211C">
        <w:rPr>
          <w:b/>
          <w:bCs/>
        </w:rPr>
        <w:t>Інтерактивні вправи</w:t>
      </w:r>
    </w:p>
    <w:p w:rsidR="005E4E24" w:rsidRPr="0076211C" w:rsidRDefault="001B6BC0" w:rsidP="00721756">
      <w:pPr>
        <w:pStyle w:val="af0"/>
        <w:numPr>
          <w:ilvl w:val="0"/>
          <w:numId w:val="3"/>
        </w:numPr>
        <w:tabs>
          <w:tab w:val="left" w:pos="720"/>
          <w:tab w:val="left" w:pos="1134"/>
        </w:tabs>
        <w:spacing w:before="0" w:after="0"/>
        <w:ind w:left="0" w:firstLine="709"/>
      </w:pPr>
      <w:r w:rsidRPr="0076211C">
        <w:t xml:space="preserve">Побудувати  ментальну карту до одного із запропонованих контрольних </w:t>
      </w:r>
      <w:proofErr w:type="spellStart"/>
      <w:r w:rsidRPr="0076211C">
        <w:t>запитаннь</w:t>
      </w:r>
      <w:proofErr w:type="spellEnd"/>
      <w:r w:rsidRPr="0076211C">
        <w:t xml:space="preserve"> та презентувати доповідь на практичному занятті. </w:t>
      </w:r>
    </w:p>
    <w:p w:rsidR="005E4E24" w:rsidRPr="0076211C" w:rsidRDefault="001B6BC0" w:rsidP="00E02344">
      <w:pPr>
        <w:pStyle w:val="1"/>
        <w:shd w:val="clear" w:color="auto" w:fill="FCFCFC"/>
        <w:spacing w:beforeAutospacing="0" w:afterAutospacing="0"/>
        <w:ind w:firstLine="709"/>
        <w:jc w:val="both"/>
        <w:rPr>
          <w:rFonts w:ascii="Helvetica" w:eastAsia="Helvetica" w:hAnsi="Helvetica" w:cs="Helvetica" w:hint="default"/>
          <w:spacing w:val="-12"/>
          <w:sz w:val="26"/>
          <w:szCs w:val="26"/>
          <w:lang w:val="uk-UA"/>
        </w:rPr>
      </w:pPr>
      <w:r w:rsidRPr="0076211C">
        <w:rPr>
          <w:rFonts w:hint="default"/>
          <w:noProof/>
          <w:lang w:val="ru-RU" w:eastAsia="ru-RU"/>
        </w:rPr>
        <w:drawing>
          <wp:inline distT="0" distB="0" distL="114300" distR="114300" wp14:anchorId="4124DDB3" wp14:editId="3E59F3B2">
            <wp:extent cx="1935480" cy="1228725"/>
            <wp:effectExtent l="0" t="0" r="0" b="5715"/>
            <wp:docPr id="1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
                    <pic:cNvPicPr>
                      <a:picLocks noChangeAspect="1"/>
                    </pic:cNvPicPr>
                  </pic:nvPicPr>
                  <pic:blipFill>
                    <a:blip r:embed="rId16" cstate="print"/>
                    <a:stretch>
                      <a:fillRect/>
                    </a:stretch>
                  </pic:blipFill>
                  <pic:spPr>
                    <a:xfrm>
                      <a:off x="0" y="0"/>
                      <a:ext cx="1942465" cy="1232916"/>
                    </a:xfrm>
                    <a:prstGeom prst="rect">
                      <a:avLst/>
                    </a:prstGeom>
                    <a:noFill/>
                    <a:ln>
                      <a:noFill/>
                    </a:ln>
                  </pic:spPr>
                </pic:pic>
              </a:graphicData>
            </a:graphic>
          </wp:inline>
        </w:drawing>
      </w:r>
      <w:proofErr w:type="spellStart"/>
      <w:r w:rsidRPr="0076211C">
        <w:rPr>
          <w:rFonts w:ascii="Helvetica" w:eastAsia="Helvetica" w:hAnsi="Helvetica" w:cs="Helvetica" w:hint="default"/>
          <w:spacing w:val="-12"/>
          <w:sz w:val="26"/>
          <w:szCs w:val="26"/>
          <w:shd w:val="clear" w:color="auto" w:fill="FCFCFC"/>
          <w:lang w:val="uk-UA"/>
        </w:rPr>
        <w:t>Coggle</w:t>
      </w:r>
      <w:proofErr w:type="spellEnd"/>
    </w:p>
    <w:p w:rsidR="005E4E24" w:rsidRPr="0076211C" w:rsidRDefault="001B6BC0" w:rsidP="00E02344">
      <w:pPr>
        <w:spacing w:before="0" w:after="0"/>
        <w:ind w:firstLine="709"/>
        <w:rPr>
          <w:b/>
          <w:bCs/>
        </w:rPr>
      </w:pPr>
      <w:r w:rsidRPr="0076211C">
        <w:t xml:space="preserve">Перейдіть за посиланням та завантажте програму для побудови    ментальної карти: </w:t>
      </w:r>
      <w:hyperlink r:id="rId26" w:history="1">
        <w:r w:rsidRPr="0076211C">
          <w:rPr>
            <w:rStyle w:val="a5"/>
            <w:color w:val="auto"/>
            <w:u w:val="none"/>
          </w:rPr>
          <w:t>https://chrome.google.com/webstore/detail/coggle-collaborative-mind/hbcapocoafbfccjgdgammadkndakcfoi?hl=uk</w:t>
        </w:r>
      </w:hyperlink>
    </w:p>
    <w:p w:rsidR="005E4E24" w:rsidRPr="0076211C" w:rsidRDefault="005E4E24">
      <w:pPr>
        <w:spacing w:before="0" w:after="120"/>
        <w:ind w:firstLine="0"/>
        <w:jc w:val="center"/>
        <w:rPr>
          <w:rFonts w:ascii="SimSun" w:eastAsia="SimSun" w:hAnsi="SimSun" w:cs="SimSun"/>
          <w:sz w:val="24"/>
          <w:szCs w:val="24"/>
          <w:lang w:eastAsia="ru-RU"/>
        </w:rPr>
      </w:pPr>
    </w:p>
    <w:p w:rsidR="005E4E24" w:rsidRPr="0076211C" w:rsidRDefault="001B6BC0">
      <w:pPr>
        <w:spacing w:before="0"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1BE6BB13" wp14:editId="7DA37F59">
            <wp:extent cx="426720" cy="800100"/>
            <wp:effectExtent l="0" t="0" r="0" b="7620"/>
            <wp:docPr id="13"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8" descr="IMG_256"/>
                    <pic:cNvPicPr>
                      <a:picLocks noChangeAspect="1"/>
                    </pic:cNvPicPr>
                  </pic:nvPicPr>
                  <pic:blipFill>
                    <a:blip r:embed="rId18" cstate="print"/>
                    <a:stretch>
                      <a:fillRect/>
                    </a:stretch>
                  </pic:blipFill>
                  <pic:spPr>
                    <a:xfrm>
                      <a:off x="0" y="0"/>
                      <a:ext cx="426720" cy="800100"/>
                    </a:xfrm>
                    <a:prstGeom prst="rect">
                      <a:avLst/>
                    </a:prstGeom>
                    <a:noFill/>
                    <a:ln w="9525">
                      <a:noFill/>
                    </a:ln>
                  </pic:spPr>
                </pic:pic>
              </a:graphicData>
            </a:graphic>
          </wp:inline>
        </w:drawing>
      </w:r>
      <w:r w:rsidRPr="0076211C">
        <w:rPr>
          <w:b/>
          <w:bCs/>
        </w:rPr>
        <w:t xml:space="preserve">Практичні завдання </w:t>
      </w:r>
    </w:p>
    <w:p w:rsidR="005E4E24" w:rsidRPr="0076211C" w:rsidRDefault="00247FAD" w:rsidP="00EC436A">
      <w:pPr>
        <w:spacing w:before="0" w:after="0"/>
        <w:ind w:firstLine="709"/>
      </w:pPr>
      <w:r>
        <w:t xml:space="preserve">Завдання 1. </w:t>
      </w:r>
      <w:r w:rsidR="001B6BC0" w:rsidRPr="0076211C">
        <w:t>Складіть схему, яка зображає взаємозв</w:t>
      </w:r>
      <w:r w:rsidR="00DF08F5" w:rsidRPr="0076211C">
        <w:t>’</w:t>
      </w:r>
      <w:r w:rsidR="001B6BC0" w:rsidRPr="0076211C">
        <w:t>язки між п</w:t>
      </w:r>
      <w:r w:rsidR="00DF08F5" w:rsidRPr="0076211C">
        <w:t>’</w:t>
      </w:r>
      <w:r w:rsidR="001B6BC0" w:rsidRPr="0076211C">
        <w:t>ятьма компонентами COSO.</w:t>
      </w:r>
    </w:p>
    <w:p w:rsidR="005E4E24" w:rsidRPr="0076211C" w:rsidRDefault="00247FAD" w:rsidP="00EC436A">
      <w:pPr>
        <w:spacing w:before="0" w:after="0"/>
        <w:ind w:firstLine="709"/>
      </w:pPr>
      <w:r>
        <w:t xml:space="preserve">Завдання 2. </w:t>
      </w:r>
      <w:r w:rsidR="001B6BC0" w:rsidRPr="0076211C">
        <w:t>Проаналізуйте систему внутрішнього контролю на вашому підприємстві (або підприємстві, яке ви вивчали) з точки зору відповідності принципам COSO.</w:t>
      </w:r>
    </w:p>
    <w:p w:rsidR="005E4E24" w:rsidRPr="0076211C" w:rsidRDefault="00247FAD" w:rsidP="00EC436A">
      <w:pPr>
        <w:spacing w:before="0" w:after="0"/>
        <w:ind w:firstLine="709"/>
      </w:pPr>
      <w:r>
        <w:t xml:space="preserve">Завдання 3. </w:t>
      </w:r>
      <w:r w:rsidR="001B6BC0" w:rsidRPr="0076211C">
        <w:t>Розробіть план заходів щодо впровадження одного з компонентів COSO на підприємстві.</w:t>
      </w:r>
    </w:p>
    <w:p w:rsidR="00E02344" w:rsidRPr="0076211C" w:rsidRDefault="00E02344" w:rsidP="001B6BC0">
      <w:pPr>
        <w:ind w:leftChars="200" w:left="560" w:firstLine="0"/>
      </w:pPr>
    </w:p>
    <w:p w:rsidR="005E4E24" w:rsidRPr="0076211C" w:rsidRDefault="005E4E24">
      <w:pPr>
        <w:spacing w:before="0" w:after="0"/>
        <w:ind w:firstLine="0"/>
      </w:pPr>
    </w:p>
    <w:p w:rsidR="005E4E24" w:rsidRPr="0076211C" w:rsidRDefault="001B6BC0">
      <w:pPr>
        <w:spacing w:before="0" w:after="120"/>
        <w:ind w:firstLine="0"/>
        <w:jc w:val="center"/>
        <w:rPr>
          <w:b/>
          <w:bCs/>
        </w:rPr>
      </w:pPr>
      <w:r w:rsidRPr="0076211C">
        <w:rPr>
          <w:rFonts w:ascii="SimSun" w:eastAsia="SimSun" w:hAnsi="SimSun" w:cs="SimSun"/>
          <w:noProof/>
          <w:sz w:val="24"/>
          <w:szCs w:val="24"/>
          <w:lang w:val="ru-RU" w:eastAsia="ru-RU"/>
        </w:rPr>
        <w:drawing>
          <wp:inline distT="0" distB="0" distL="114300" distR="114300" wp14:anchorId="0459630F" wp14:editId="7439F550">
            <wp:extent cx="723265" cy="816610"/>
            <wp:effectExtent l="0" t="0" r="8255" b="6350"/>
            <wp:docPr id="18"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6" descr="IMG_256"/>
                    <pic:cNvPicPr>
                      <a:picLocks noChangeAspect="1"/>
                    </pic:cNvPicPr>
                  </pic:nvPicPr>
                  <pic:blipFill>
                    <a:blip r:embed="rId19" cstate="print"/>
                    <a:stretch>
                      <a:fillRect/>
                    </a:stretch>
                  </pic:blipFill>
                  <pic:spPr>
                    <a:xfrm>
                      <a:off x="0" y="0"/>
                      <a:ext cx="723265" cy="816610"/>
                    </a:xfrm>
                    <a:prstGeom prst="rect">
                      <a:avLst/>
                    </a:prstGeom>
                    <a:noFill/>
                    <a:ln w="9525">
                      <a:noFill/>
                    </a:ln>
                  </pic:spPr>
                </pic:pic>
              </a:graphicData>
            </a:graphic>
          </wp:inline>
        </w:drawing>
      </w:r>
      <w:r w:rsidRPr="0076211C">
        <w:rPr>
          <w:b/>
          <w:bCs/>
        </w:rPr>
        <w:t>Тести</w:t>
      </w:r>
    </w:p>
    <w:p w:rsidR="005E4E24" w:rsidRPr="0076211C" w:rsidRDefault="005E4E24">
      <w:pPr>
        <w:spacing w:before="0" w:after="0"/>
        <w:ind w:firstLineChars="200" w:firstLine="560"/>
        <w:rPr>
          <w:i/>
          <w:iCs/>
        </w:rPr>
      </w:pPr>
    </w:p>
    <w:p w:rsidR="005E4E24" w:rsidRPr="0076211C" w:rsidRDefault="001B6BC0" w:rsidP="001F61DC">
      <w:pPr>
        <w:spacing w:before="0" w:after="0"/>
        <w:ind w:firstLine="709"/>
      </w:pPr>
      <w:r w:rsidRPr="0076211C">
        <w:t>Тест 1</w:t>
      </w:r>
    </w:p>
    <w:p w:rsidR="005E4E24" w:rsidRPr="0076211C" w:rsidRDefault="001B6BC0" w:rsidP="001F61DC">
      <w:pPr>
        <w:pStyle w:val="ae"/>
        <w:spacing w:beforeAutospacing="0" w:afterAutospacing="0"/>
        <w:ind w:firstLine="709"/>
        <w:jc w:val="both"/>
        <w:rPr>
          <w:sz w:val="28"/>
          <w:szCs w:val="28"/>
          <w:lang w:val="uk-UA"/>
        </w:rPr>
      </w:pPr>
      <w:r w:rsidRPr="0076211C">
        <w:rPr>
          <w:rStyle w:val="a6"/>
          <w:b w:val="0"/>
          <w:bCs w:val="0"/>
          <w:sz w:val="28"/>
          <w:szCs w:val="28"/>
          <w:lang w:val="uk-UA"/>
        </w:rPr>
        <w:t>Чим відрізняються стандарти COSO і COBIT?</w:t>
      </w:r>
    </w:p>
    <w:p w:rsidR="005E4E24" w:rsidRPr="0076211C" w:rsidRDefault="001B6BC0" w:rsidP="001F61DC">
      <w:pPr>
        <w:spacing w:before="0" w:after="0"/>
        <w:ind w:firstLine="709"/>
        <w:rPr>
          <w:iCs/>
        </w:rPr>
      </w:pPr>
      <w:r w:rsidRPr="0076211C">
        <w:rPr>
          <w:iCs/>
        </w:rPr>
        <w:t>а) COSO фокусується на загальних принципах внутрішнього кон</w:t>
      </w:r>
      <w:r w:rsidR="002E7E89">
        <w:rPr>
          <w:iCs/>
        </w:rPr>
        <w:t>тролю, а COBIT – на ІТ-контролі;</w:t>
      </w:r>
    </w:p>
    <w:p w:rsidR="005E4E24" w:rsidRPr="0076211C" w:rsidRDefault="001B6BC0" w:rsidP="001F61DC">
      <w:pPr>
        <w:spacing w:before="0" w:after="0"/>
        <w:ind w:firstLine="709"/>
      </w:pPr>
      <w:r w:rsidRPr="0076211C">
        <w:lastRenderedPageBreak/>
        <w:t>б) COSO є більш дета</w:t>
      </w:r>
      <w:r w:rsidR="002E7E89">
        <w:t>лізованим стандартом, ніж COBIT;</w:t>
      </w:r>
    </w:p>
    <w:p w:rsidR="005E4E24" w:rsidRPr="0076211C" w:rsidRDefault="001B6BC0" w:rsidP="001F61DC">
      <w:pPr>
        <w:spacing w:before="0" w:after="0"/>
        <w:ind w:firstLine="709"/>
      </w:pPr>
      <w:r w:rsidRPr="0076211C">
        <w:t>в) COBIT застосовується</w:t>
      </w:r>
      <w:r w:rsidR="002E7E89">
        <w:t xml:space="preserve"> тільки в банківській сфері;</w:t>
      </w:r>
    </w:p>
    <w:p w:rsidR="005E4E24" w:rsidRPr="0076211C" w:rsidRDefault="001B6BC0" w:rsidP="001F61DC">
      <w:pPr>
        <w:spacing w:before="0" w:after="0"/>
        <w:ind w:firstLine="709"/>
      </w:pPr>
      <w:r w:rsidRPr="0076211C">
        <w:t>г) COSO розроблений для малих підприємств, а COBIT – для великих.</w:t>
      </w:r>
    </w:p>
    <w:p w:rsidR="005E4E24" w:rsidRPr="0076211C" w:rsidRDefault="001B6BC0" w:rsidP="001F61DC">
      <w:pPr>
        <w:pStyle w:val="ae"/>
        <w:spacing w:beforeAutospacing="0" w:afterAutospacing="0"/>
        <w:ind w:firstLine="709"/>
        <w:jc w:val="both"/>
        <w:rPr>
          <w:sz w:val="28"/>
          <w:szCs w:val="28"/>
          <w:lang w:val="uk-UA"/>
        </w:rPr>
      </w:pPr>
      <w:r w:rsidRPr="0076211C">
        <w:rPr>
          <w:sz w:val="28"/>
          <w:szCs w:val="28"/>
          <w:lang w:val="uk-UA"/>
        </w:rPr>
        <w:t>Тест 2</w:t>
      </w:r>
    </w:p>
    <w:p w:rsidR="005E4E24" w:rsidRPr="0076211C" w:rsidRDefault="001B6BC0" w:rsidP="001F61DC">
      <w:pPr>
        <w:pStyle w:val="ae"/>
        <w:spacing w:beforeAutospacing="0" w:afterAutospacing="0"/>
        <w:ind w:firstLine="709"/>
        <w:jc w:val="both"/>
        <w:rPr>
          <w:sz w:val="28"/>
          <w:szCs w:val="28"/>
          <w:lang w:val="uk-UA"/>
        </w:rPr>
      </w:pPr>
      <w:r w:rsidRPr="0076211C">
        <w:rPr>
          <w:rStyle w:val="a6"/>
          <w:b w:val="0"/>
          <w:bCs w:val="0"/>
          <w:sz w:val="28"/>
          <w:szCs w:val="28"/>
          <w:lang w:val="uk-UA"/>
        </w:rPr>
        <w:t>Які переваги дає використання міжнародних стандартів внутрішнього контролю?</w:t>
      </w:r>
    </w:p>
    <w:p w:rsidR="005E4E24" w:rsidRPr="0076211C" w:rsidRDefault="001B6BC0" w:rsidP="001F61DC">
      <w:pPr>
        <w:spacing w:before="0" w:after="0"/>
        <w:ind w:firstLine="709"/>
      </w:pPr>
      <w:r w:rsidRPr="0076211C">
        <w:t>а) підвищення</w:t>
      </w:r>
      <w:r w:rsidR="002E7E89">
        <w:t xml:space="preserve"> довіри інвесторів та партнерів;</w:t>
      </w:r>
    </w:p>
    <w:p w:rsidR="005E4E24" w:rsidRPr="0076211C" w:rsidRDefault="001B6BC0" w:rsidP="001F61DC">
      <w:pPr>
        <w:spacing w:before="0" w:after="0"/>
        <w:ind w:firstLine="709"/>
      </w:pPr>
      <w:r w:rsidRPr="0076211C">
        <w:t xml:space="preserve">б) зменшення ризиків фінансових </w:t>
      </w:r>
      <w:r w:rsidR="002E7E89">
        <w:t>втрат;</w:t>
      </w:r>
    </w:p>
    <w:p w:rsidR="005E4E24" w:rsidRPr="0076211C" w:rsidRDefault="002E7E89" w:rsidP="001F61DC">
      <w:pPr>
        <w:spacing w:before="0" w:after="0"/>
        <w:ind w:firstLine="709"/>
      </w:pPr>
      <w:r>
        <w:t>в) покращення іміджу компанії;</w:t>
      </w:r>
    </w:p>
    <w:p w:rsidR="005E4E24" w:rsidRPr="0076211C" w:rsidRDefault="001B6BC0" w:rsidP="001F61DC">
      <w:pPr>
        <w:spacing w:before="0" w:after="0"/>
        <w:ind w:firstLine="709"/>
        <w:rPr>
          <w:iCs/>
        </w:rPr>
      </w:pPr>
      <w:r w:rsidRPr="0076211C">
        <w:rPr>
          <w:iCs/>
        </w:rPr>
        <w:t>г) усі відповіді вірні.</w:t>
      </w:r>
    </w:p>
    <w:p w:rsidR="001F61DC" w:rsidRDefault="001F61DC" w:rsidP="001F61DC">
      <w:pPr>
        <w:spacing w:before="0" w:after="0"/>
        <w:ind w:firstLine="709"/>
      </w:pPr>
    </w:p>
    <w:p w:rsidR="005E4E24" w:rsidRPr="0076211C" w:rsidRDefault="001B6BC0" w:rsidP="001F61DC">
      <w:pPr>
        <w:spacing w:before="0" w:after="0"/>
        <w:ind w:firstLine="709"/>
      </w:pPr>
      <w:r w:rsidRPr="0076211C">
        <w:t>Тест 3</w:t>
      </w:r>
    </w:p>
    <w:p w:rsidR="005E4E24" w:rsidRPr="0076211C" w:rsidRDefault="001B6BC0" w:rsidP="001F61DC">
      <w:pPr>
        <w:pStyle w:val="ae"/>
        <w:spacing w:beforeAutospacing="0" w:afterAutospacing="0"/>
        <w:ind w:firstLine="709"/>
        <w:jc w:val="both"/>
        <w:rPr>
          <w:sz w:val="28"/>
          <w:szCs w:val="28"/>
          <w:lang w:val="uk-UA"/>
        </w:rPr>
      </w:pPr>
      <w:r w:rsidRPr="0076211C">
        <w:rPr>
          <w:rStyle w:val="a6"/>
          <w:b w:val="0"/>
          <w:bCs w:val="0"/>
          <w:sz w:val="28"/>
          <w:szCs w:val="28"/>
          <w:lang w:val="uk-UA"/>
        </w:rPr>
        <w:t>Як міжнародні стандарти впливають на конкурентоспроможність підприємства?</w:t>
      </w:r>
    </w:p>
    <w:p w:rsidR="005E4E24" w:rsidRPr="0076211C" w:rsidRDefault="001B6BC0" w:rsidP="001F61DC">
      <w:pPr>
        <w:spacing w:before="0" w:after="0"/>
        <w:ind w:firstLine="709"/>
      </w:pPr>
      <w:r w:rsidRPr="0076211C">
        <w:t>а) збільш</w:t>
      </w:r>
      <w:r w:rsidR="002E7E89">
        <w:t>ують витрати на ведення бізнесу;</w:t>
      </w:r>
    </w:p>
    <w:p w:rsidR="005E4E24" w:rsidRPr="0076211C" w:rsidRDefault="001B6BC0" w:rsidP="001F61DC">
      <w:pPr>
        <w:spacing w:before="0" w:after="0"/>
        <w:ind w:firstLine="709"/>
        <w:rPr>
          <w:iCs/>
        </w:rPr>
      </w:pPr>
      <w:r w:rsidRPr="0076211C">
        <w:rPr>
          <w:iCs/>
        </w:rPr>
        <w:t>б</w:t>
      </w:r>
      <w:r w:rsidR="002E7E89">
        <w:rPr>
          <w:iCs/>
        </w:rPr>
        <w:t>) сприяють виходу на нові ринки;</w:t>
      </w:r>
    </w:p>
    <w:p w:rsidR="005E4E24" w:rsidRPr="0076211C" w:rsidRDefault="001B6BC0" w:rsidP="001F61DC">
      <w:pPr>
        <w:spacing w:before="0" w:after="0"/>
        <w:ind w:firstLine="709"/>
      </w:pPr>
      <w:r w:rsidRPr="0076211C">
        <w:t>в) зменшують ефективність роботи підп</w:t>
      </w:r>
      <w:r w:rsidR="002E7E89">
        <w:t>риємства;</w:t>
      </w:r>
    </w:p>
    <w:p w:rsidR="005E4E24" w:rsidRPr="0076211C" w:rsidRDefault="002E7E89" w:rsidP="001F61DC">
      <w:pPr>
        <w:spacing w:before="0" w:after="0"/>
        <w:ind w:firstLine="709"/>
      </w:pPr>
      <w:r>
        <w:t xml:space="preserve">г) </w:t>
      </w:r>
      <w:r w:rsidR="001B6BC0" w:rsidRPr="0076211C">
        <w:t>не впливають на конкурентоспроможність.</w:t>
      </w:r>
    </w:p>
    <w:p w:rsidR="005E4E24" w:rsidRPr="0076211C" w:rsidRDefault="001B6BC0" w:rsidP="001F61DC">
      <w:pPr>
        <w:pStyle w:val="ae"/>
        <w:spacing w:beforeAutospacing="0" w:afterAutospacing="0"/>
        <w:ind w:firstLine="709"/>
        <w:jc w:val="both"/>
        <w:rPr>
          <w:sz w:val="28"/>
          <w:szCs w:val="28"/>
          <w:lang w:val="uk-UA"/>
        </w:rPr>
      </w:pPr>
      <w:r w:rsidRPr="0076211C">
        <w:rPr>
          <w:sz w:val="28"/>
          <w:szCs w:val="28"/>
          <w:lang w:val="uk-UA"/>
        </w:rPr>
        <w:t>Тест 4</w:t>
      </w:r>
    </w:p>
    <w:p w:rsidR="005E4E24" w:rsidRPr="0076211C" w:rsidRDefault="001B6BC0" w:rsidP="001F61DC">
      <w:pPr>
        <w:pStyle w:val="ae"/>
        <w:spacing w:beforeAutospacing="0" w:afterAutospacing="0"/>
        <w:ind w:firstLine="709"/>
        <w:jc w:val="both"/>
        <w:rPr>
          <w:sz w:val="28"/>
          <w:szCs w:val="28"/>
          <w:lang w:val="uk-UA"/>
        </w:rPr>
      </w:pPr>
      <w:r w:rsidRPr="0076211C">
        <w:rPr>
          <w:rStyle w:val="a6"/>
          <w:b w:val="0"/>
          <w:bCs w:val="0"/>
          <w:sz w:val="28"/>
          <w:szCs w:val="28"/>
          <w:lang w:val="uk-UA"/>
        </w:rPr>
        <w:t>З якими труднощами можна зіткнутися при впровадженні міжнародних стандартів?</w:t>
      </w:r>
    </w:p>
    <w:p w:rsidR="005E4E24" w:rsidRPr="0076211C" w:rsidRDefault="001B6BC0" w:rsidP="001F61DC">
      <w:pPr>
        <w:spacing w:before="0" w:after="0"/>
        <w:ind w:firstLine="709"/>
      </w:pPr>
      <w:r w:rsidRPr="0076211C">
        <w:t>а) високі ви</w:t>
      </w:r>
      <w:r w:rsidR="002E7E89">
        <w:t>трати на консультаційні послуги;</w:t>
      </w:r>
    </w:p>
    <w:p w:rsidR="005E4E24" w:rsidRPr="0076211C" w:rsidRDefault="001B6BC0" w:rsidP="001F61DC">
      <w:pPr>
        <w:spacing w:before="0" w:after="0"/>
        <w:ind w:firstLine="709"/>
      </w:pPr>
      <w:r w:rsidRPr="0076211C">
        <w:t xml:space="preserve">б) </w:t>
      </w:r>
      <w:r w:rsidR="002E7E89">
        <w:t>опір змін з боку співробітників;</w:t>
      </w:r>
    </w:p>
    <w:p w:rsidR="005E4E24" w:rsidRPr="0076211C" w:rsidRDefault="001B6BC0" w:rsidP="001F61DC">
      <w:pPr>
        <w:spacing w:before="0" w:after="0"/>
        <w:ind w:firstLine="709"/>
      </w:pPr>
      <w:r w:rsidRPr="0076211C">
        <w:t>в) не</w:t>
      </w:r>
      <w:r w:rsidR="00CE1393">
        <w:t>достатня кваліфікація персоналу;</w:t>
      </w:r>
    </w:p>
    <w:p w:rsidR="005E4E24" w:rsidRPr="0076211C" w:rsidRDefault="001B6BC0" w:rsidP="001F61DC">
      <w:pPr>
        <w:spacing w:before="0" w:after="0"/>
        <w:ind w:firstLine="709"/>
        <w:rPr>
          <w:iCs/>
        </w:rPr>
      </w:pPr>
      <w:r w:rsidRPr="0076211C">
        <w:rPr>
          <w:iCs/>
        </w:rPr>
        <w:t>г) усі відповіді вірні.</w:t>
      </w:r>
    </w:p>
    <w:p w:rsidR="005E4E24" w:rsidRPr="0076211C" w:rsidRDefault="001B6BC0" w:rsidP="001F61DC">
      <w:pPr>
        <w:spacing w:before="0" w:after="0"/>
        <w:ind w:firstLine="709"/>
      </w:pPr>
      <w:r w:rsidRPr="0076211C">
        <w:t>Тест 5</w:t>
      </w:r>
    </w:p>
    <w:p w:rsidR="005E4E24" w:rsidRPr="0076211C" w:rsidRDefault="001B6BC0" w:rsidP="001F61DC">
      <w:pPr>
        <w:pStyle w:val="ae"/>
        <w:spacing w:beforeAutospacing="0" w:afterAutospacing="0"/>
        <w:ind w:firstLine="709"/>
        <w:jc w:val="both"/>
        <w:rPr>
          <w:sz w:val="28"/>
          <w:szCs w:val="28"/>
          <w:lang w:val="uk-UA"/>
        </w:rPr>
      </w:pPr>
      <w:r w:rsidRPr="0076211C">
        <w:rPr>
          <w:rStyle w:val="a6"/>
          <w:b w:val="0"/>
          <w:bCs w:val="0"/>
          <w:sz w:val="28"/>
          <w:szCs w:val="28"/>
          <w:lang w:val="uk-UA"/>
        </w:rPr>
        <w:t>Як подолати труднощі при впровадженні міжнародних стандартів?</w:t>
      </w:r>
    </w:p>
    <w:p w:rsidR="005E4E24" w:rsidRPr="0076211C" w:rsidRDefault="001B6BC0" w:rsidP="001F61DC">
      <w:pPr>
        <w:spacing w:before="0" w:after="0"/>
        <w:ind w:firstLine="709"/>
      </w:pPr>
      <w:r w:rsidRPr="0076211C">
        <w:t>а) з</w:t>
      </w:r>
      <w:r w:rsidR="00CE1393">
        <w:t>алучити зовнішніх консультантів;</w:t>
      </w:r>
    </w:p>
    <w:p w:rsidR="005E4E24" w:rsidRPr="0076211C" w:rsidRDefault="00CE1393" w:rsidP="001F61DC">
      <w:pPr>
        <w:spacing w:before="0" w:after="0"/>
        <w:ind w:firstLine="709"/>
      </w:pPr>
      <w:r>
        <w:t>б) провести навчання персоналу;</w:t>
      </w:r>
    </w:p>
    <w:p w:rsidR="005E4E24" w:rsidRPr="0076211C" w:rsidRDefault="001B6BC0" w:rsidP="001F61DC">
      <w:pPr>
        <w:spacing w:before="0" w:after="0"/>
        <w:ind w:firstLine="709"/>
      </w:pPr>
      <w:r w:rsidRPr="0076211C">
        <w:t>в</w:t>
      </w:r>
      <w:r w:rsidR="00CE1393">
        <w:t>) поступово впроваджувати зміни;</w:t>
      </w:r>
    </w:p>
    <w:p w:rsidR="005E4E24" w:rsidRPr="0076211C" w:rsidRDefault="001B6BC0" w:rsidP="001F61DC">
      <w:pPr>
        <w:spacing w:before="0" w:after="0"/>
        <w:ind w:firstLine="709"/>
        <w:rPr>
          <w:iCs/>
        </w:rPr>
      </w:pPr>
      <w:r w:rsidRPr="0076211C">
        <w:rPr>
          <w:iCs/>
        </w:rPr>
        <w:t>г) усі відповіді вірні.</w:t>
      </w:r>
    </w:p>
    <w:p w:rsidR="005E4E24" w:rsidRPr="0076211C" w:rsidRDefault="005E4E24" w:rsidP="001F61DC">
      <w:pPr>
        <w:spacing w:before="0" w:after="0"/>
        <w:ind w:firstLine="709"/>
        <w:rPr>
          <w:b/>
          <w:bCs/>
        </w:rPr>
      </w:pPr>
    </w:p>
    <w:p w:rsidR="005E4E24" w:rsidRPr="0076211C" w:rsidRDefault="001B6BC0" w:rsidP="001F61DC">
      <w:pPr>
        <w:spacing w:before="0" w:after="0"/>
        <w:ind w:firstLine="709"/>
        <w:rPr>
          <w:b/>
          <w:bCs/>
        </w:rPr>
      </w:pPr>
      <w:r w:rsidRPr="0076211C">
        <w:rPr>
          <w:b/>
          <w:bCs/>
        </w:rPr>
        <w:t>Порядок подання  завдання</w:t>
      </w:r>
      <w:r w:rsidR="00E02344" w:rsidRPr="0076211C">
        <w:rPr>
          <w:b/>
          <w:bCs/>
        </w:rPr>
        <w:t>:</w:t>
      </w:r>
    </w:p>
    <w:p w:rsidR="005E4E24" w:rsidRPr="0076211C" w:rsidRDefault="001B6BC0" w:rsidP="001F61DC">
      <w:pPr>
        <w:spacing w:before="0" w:after="0"/>
        <w:ind w:firstLine="709"/>
      </w:pPr>
      <w:r w:rsidRPr="0076211C">
        <w:rPr>
          <w:bCs/>
        </w:rPr>
        <w:t>Виконайте завдання у W</w:t>
      </w:r>
      <w:r w:rsidRPr="0076211C">
        <w:t xml:space="preserve">ord, збережіть файл під назвою </w:t>
      </w:r>
      <w:proofErr w:type="spellStart"/>
      <w:r w:rsidRPr="0076211C">
        <w:t>Пр</w:t>
      </w:r>
      <w:proofErr w:type="spellEnd"/>
      <w:r w:rsidRPr="0076211C">
        <w:t xml:space="preserve"> 9,10,11_Прізвище та надайте на оцінювання в </w:t>
      </w:r>
      <w:proofErr w:type="spellStart"/>
      <w:r w:rsidRPr="0076211C">
        <w:t>Moodle</w:t>
      </w:r>
      <w:proofErr w:type="spellEnd"/>
      <w:r w:rsidRPr="0076211C">
        <w:t xml:space="preserve">:  </w:t>
      </w:r>
    </w:p>
    <w:p w:rsidR="00E02344" w:rsidRPr="0076211C" w:rsidRDefault="00E02344" w:rsidP="001F61DC">
      <w:pPr>
        <w:spacing w:before="0" w:after="0"/>
        <w:ind w:firstLine="709"/>
      </w:pPr>
    </w:p>
    <w:p w:rsidR="005E4E24" w:rsidRPr="0076211C" w:rsidRDefault="001B6BC0" w:rsidP="001F61DC">
      <w:pPr>
        <w:spacing w:before="0" w:after="0"/>
        <w:ind w:firstLine="709"/>
      </w:pPr>
      <w:r w:rsidRPr="0076211C">
        <w:rPr>
          <w:rFonts w:ascii="SimSun" w:eastAsia="SimSun" w:hAnsi="SimSun" w:cs="SimSun"/>
          <w:noProof/>
          <w:sz w:val="24"/>
          <w:szCs w:val="24"/>
          <w:lang w:val="ru-RU" w:eastAsia="ru-RU"/>
        </w:rPr>
        <w:drawing>
          <wp:inline distT="0" distB="0" distL="114300" distR="114300" wp14:anchorId="617D58E5" wp14:editId="20C84354">
            <wp:extent cx="657860" cy="657860"/>
            <wp:effectExtent l="0" t="0" r="12700" b="12700"/>
            <wp:docPr id="41" name="Изображение 41" descr="qr-code-0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descr="qr-code-00-18-53"/>
                    <pic:cNvPicPr>
                      <a:picLocks noChangeAspect="1"/>
                    </pic:cNvPicPr>
                  </pic:nvPicPr>
                  <pic:blipFill>
                    <a:blip r:embed="rId13"/>
                    <a:stretch>
                      <a:fillRect/>
                    </a:stretch>
                  </pic:blipFill>
                  <pic:spPr>
                    <a:xfrm>
                      <a:off x="0" y="0"/>
                      <a:ext cx="657860" cy="657860"/>
                    </a:xfrm>
                    <a:prstGeom prst="rect">
                      <a:avLst/>
                    </a:prstGeom>
                  </pic:spPr>
                </pic:pic>
              </a:graphicData>
            </a:graphic>
          </wp:inline>
        </w:drawing>
      </w:r>
      <w:r w:rsidRPr="0076211C">
        <w:t xml:space="preserve">  </w:t>
      </w:r>
      <w:hyperlink r:id="rId27" w:history="1">
        <w:r w:rsidRPr="0076211C">
          <w:rPr>
            <w:rStyle w:val="a5"/>
            <w:color w:val="auto"/>
            <w:u w:val="none"/>
          </w:rPr>
          <w:t>https://moodle.znu.edu.ua/course/view.php?id=13925</w:t>
        </w:r>
      </w:hyperlink>
    </w:p>
    <w:p w:rsidR="00B70BD8" w:rsidRPr="0076211C" w:rsidRDefault="00B70BD8" w:rsidP="001F61DC">
      <w:pPr>
        <w:spacing w:before="0" w:after="0"/>
        <w:ind w:firstLine="709"/>
      </w:pPr>
    </w:p>
    <w:p w:rsidR="005E4E24" w:rsidRDefault="00B70BD8">
      <w:pPr>
        <w:ind w:firstLine="0"/>
      </w:pPr>
      <w:r w:rsidRPr="0076211C">
        <w:t xml:space="preserve">    </w:t>
      </w:r>
    </w:p>
    <w:p w:rsidR="008A1A3A" w:rsidRDefault="008A1A3A">
      <w:pPr>
        <w:ind w:firstLine="0"/>
      </w:pPr>
    </w:p>
    <w:p w:rsidR="008A1A3A" w:rsidRDefault="008A1A3A">
      <w:pPr>
        <w:ind w:firstLine="0"/>
      </w:pPr>
    </w:p>
    <w:p w:rsidR="008A1A3A" w:rsidRDefault="008A1A3A">
      <w:pPr>
        <w:ind w:firstLine="0"/>
      </w:pPr>
    </w:p>
    <w:p w:rsidR="008A1A3A" w:rsidRDefault="008A1A3A">
      <w:pPr>
        <w:ind w:firstLine="0"/>
      </w:pPr>
    </w:p>
    <w:p w:rsidR="008A1A3A" w:rsidRDefault="008A1A3A">
      <w:pPr>
        <w:ind w:firstLine="0"/>
      </w:pPr>
    </w:p>
    <w:p w:rsidR="008A1A3A" w:rsidRDefault="008A1A3A">
      <w:pPr>
        <w:ind w:firstLine="0"/>
      </w:pPr>
    </w:p>
    <w:p w:rsidR="008A1A3A" w:rsidRDefault="008A1A3A">
      <w:pPr>
        <w:ind w:firstLine="0"/>
      </w:pPr>
    </w:p>
    <w:p w:rsidR="00624C20" w:rsidRDefault="00624C20">
      <w:pPr>
        <w:ind w:firstLine="0"/>
      </w:pPr>
    </w:p>
    <w:p w:rsidR="00624C20" w:rsidRDefault="00624C20">
      <w:pPr>
        <w:ind w:firstLine="0"/>
      </w:pPr>
    </w:p>
    <w:p w:rsidR="00624C20" w:rsidRDefault="00624C20">
      <w:pPr>
        <w:ind w:firstLine="0"/>
      </w:pPr>
    </w:p>
    <w:p w:rsidR="00624C20" w:rsidRDefault="00624C20">
      <w:pPr>
        <w:ind w:firstLine="0"/>
      </w:pPr>
    </w:p>
    <w:p w:rsidR="00624C20" w:rsidRDefault="00624C20">
      <w:pPr>
        <w:ind w:firstLine="0"/>
      </w:pPr>
    </w:p>
    <w:p w:rsidR="008A1A3A" w:rsidRDefault="008A1A3A">
      <w:pPr>
        <w:ind w:firstLine="0"/>
      </w:pPr>
    </w:p>
    <w:p w:rsidR="008A1A3A" w:rsidRDefault="008A1A3A">
      <w:pPr>
        <w:ind w:firstLine="0"/>
      </w:pPr>
    </w:p>
    <w:p w:rsidR="008A1A3A" w:rsidRPr="0076211C" w:rsidRDefault="008A1A3A">
      <w:pPr>
        <w:ind w:firstLine="0"/>
        <w:rPr>
          <w:b/>
        </w:rPr>
      </w:pPr>
    </w:p>
    <w:p w:rsidR="00B70BD8" w:rsidRPr="0076211C" w:rsidRDefault="00B70BD8" w:rsidP="00B70BD8">
      <w:pPr>
        <w:suppressAutoHyphens w:val="0"/>
        <w:spacing w:before="120" w:after="0" w:line="360" w:lineRule="auto"/>
        <w:ind w:firstLine="709"/>
        <w:jc w:val="center"/>
        <w:rPr>
          <w:rFonts w:eastAsiaTheme="minorEastAsia"/>
          <w:b/>
          <w:caps/>
        </w:rPr>
      </w:pPr>
      <w:r w:rsidRPr="0076211C">
        <w:rPr>
          <w:rFonts w:eastAsiaTheme="minorEastAsia"/>
          <w:b/>
          <w:caps/>
        </w:rPr>
        <w:t>Методичні поради до самостійного вивчення програмного матеріалу</w:t>
      </w:r>
    </w:p>
    <w:p w:rsidR="00B70BD8" w:rsidRPr="0076211C" w:rsidRDefault="00B70BD8" w:rsidP="00131433">
      <w:pPr>
        <w:suppressAutoHyphens w:val="0"/>
        <w:spacing w:before="0" w:after="0"/>
        <w:ind w:firstLineChars="253" w:firstLine="708"/>
        <w:rPr>
          <w:rFonts w:eastAsiaTheme="minorEastAsia"/>
        </w:rPr>
      </w:pPr>
      <w:r w:rsidRPr="0076211C">
        <w:rPr>
          <w:rFonts w:eastAsiaTheme="minorEastAsia"/>
        </w:rPr>
        <w:t>Самостійна робота є основним засобом засвоєння навчального матеріалу в час, вільний від обов</w:t>
      </w:r>
      <w:r w:rsidR="00DF08F5" w:rsidRPr="0076211C">
        <w:rPr>
          <w:rFonts w:eastAsiaTheme="minorEastAsia"/>
        </w:rPr>
        <w:t>’</w:t>
      </w:r>
      <w:r w:rsidRPr="0076211C">
        <w:rPr>
          <w:rFonts w:eastAsiaTheme="minorEastAsia"/>
        </w:rPr>
        <w:t xml:space="preserve">язкових навчальних занять. Головна особливість самостійної роботи полягає не в тому, що студент навчається </w:t>
      </w:r>
      <w:r w:rsidRPr="0076211C">
        <w:rPr>
          <w:rFonts w:eastAsiaTheme="minorEastAsia"/>
          <w:bCs/>
        </w:rPr>
        <w:t>без</w:t>
      </w:r>
      <w:r w:rsidRPr="0076211C">
        <w:rPr>
          <w:rFonts w:eastAsiaTheme="minorEastAsia"/>
        </w:rPr>
        <w:t xml:space="preserve"> </w:t>
      </w:r>
      <w:r w:rsidRPr="0076211C">
        <w:rPr>
          <w:rFonts w:eastAsiaTheme="minorEastAsia"/>
          <w:bCs/>
        </w:rPr>
        <w:t>безпосередньої участі</w:t>
      </w:r>
      <w:r w:rsidRPr="0076211C">
        <w:rPr>
          <w:rFonts w:eastAsiaTheme="minorEastAsia"/>
        </w:rPr>
        <w:t xml:space="preserve"> викладача</w:t>
      </w:r>
      <w:r w:rsidRPr="0076211C">
        <w:rPr>
          <w:rFonts w:eastAsiaTheme="minorEastAsia"/>
          <w:bCs/>
        </w:rPr>
        <w:t xml:space="preserve">, </w:t>
      </w:r>
      <w:r w:rsidRPr="0076211C">
        <w:rPr>
          <w:rFonts w:eastAsiaTheme="minorEastAsia"/>
        </w:rPr>
        <w:t>а в тому, що в діяльності студента поєднується функція переведення навчальної інформації в знання, вміння та функція самостійного управління цією діяльністю. Самостійна робота передусім має бути усвідомленою.</w:t>
      </w:r>
    </w:p>
    <w:p w:rsidR="00B70BD8" w:rsidRPr="0076211C" w:rsidRDefault="00B70BD8" w:rsidP="00131433">
      <w:pPr>
        <w:suppressAutoHyphens w:val="0"/>
        <w:spacing w:before="0" w:after="0"/>
        <w:ind w:firstLineChars="253" w:firstLine="708"/>
        <w:rPr>
          <w:rFonts w:eastAsiaTheme="minorEastAsia"/>
        </w:rPr>
      </w:pPr>
      <w:r w:rsidRPr="0076211C">
        <w:rPr>
          <w:rFonts w:eastAsiaTheme="minorEastAsia"/>
        </w:rPr>
        <w:t xml:space="preserve">Самостійна робота з дисципліни «Внутрішній контроль на підприємстві та безпека бізнесу» визначається </w:t>
      </w:r>
      <w:proofErr w:type="spellStart"/>
      <w:r w:rsidRPr="0076211C">
        <w:rPr>
          <w:rFonts w:eastAsiaTheme="minorEastAsia"/>
        </w:rPr>
        <w:t>силабусом</w:t>
      </w:r>
      <w:proofErr w:type="spellEnd"/>
      <w:r w:rsidRPr="0076211C">
        <w:rPr>
          <w:rFonts w:eastAsiaTheme="minorEastAsia"/>
        </w:rPr>
        <w:t xml:space="preserve"> відповідно до навчального плану. Її зміст конкретизується у пропонованому автором виданні. Чітке й добросовісне виконання наданих рекомендацій сприятиме раціональному використанню часу та результативному виконанню самостійної роботи. </w:t>
      </w:r>
    </w:p>
    <w:p w:rsidR="00B70BD8" w:rsidRPr="0076211C" w:rsidRDefault="00B70BD8" w:rsidP="00131433">
      <w:pPr>
        <w:suppressAutoHyphens w:val="0"/>
        <w:spacing w:before="0" w:after="0"/>
        <w:ind w:firstLineChars="253" w:firstLine="708"/>
        <w:rPr>
          <w:rFonts w:eastAsiaTheme="minorEastAsia"/>
        </w:rPr>
      </w:pPr>
    </w:p>
    <w:p w:rsidR="00B70BD8" w:rsidRPr="0076211C" w:rsidRDefault="00B70BD8" w:rsidP="005B657F">
      <w:pPr>
        <w:suppressAutoHyphens w:val="0"/>
        <w:spacing w:before="0" w:after="0"/>
        <w:ind w:firstLine="709"/>
        <w:rPr>
          <w:rFonts w:eastAsiaTheme="minorEastAsia"/>
          <w:i/>
        </w:rPr>
      </w:pPr>
      <w:r w:rsidRPr="0076211C">
        <w:rPr>
          <w:rFonts w:eastAsiaTheme="minorEastAsia"/>
          <w:i/>
        </w:rPr>
        <w:t>Алгоритм засвоєння  програмного матеріалу у ході самостійної роботи:</w:t>
      </w:r>
    </w:p>
    <w:p w:rsidR="00B70BD8" w:rsidRPr="0076211C" w:rsidRDefault="00B70BD8" w:rsidP="00721756">
      <w:pPr>
        <w:numPr>
          <w:ilvl w:val="0"/>
          <w:numId w:val="21"/>
        </w:numPr>
        <w:tabs>
          <w:tab w:val="left" w:pos="993"/>
        </w:tabs>
        <w:suppressAutoHyphens w:val="0"/>
        <w:spacing w:before="0" w:after="0"/>
        <w:ind w:left="0" w:firstLine="709"/>
        <w:rPr>
          <w:rFonts w:eastAsiaTheme="minorEastAsia"/>
        </w:rPr>
      </w:pPr>
      <w:r w:rsidRPr="0076211C">
        <w:rPr>
          <w:rFonts w:eastAsiaTheme="minorEastAsia"/>
        </w:rPr>
        <w:t>Ознайомитися з темою та питаннями для самостійного опрацювання.</w:t>
      </w:r>
    </w:p>
    <w:p w:rsidR="00B70BD8" w:rsidRPr="0076211C" w:rsidRDefault="00B70BD8" w:rsidP="00721756">
      <w:pPr>
        <w:numPr>
          <w:ilvl w:val="0"/>
          <w:numId w:val="21"/>
        </w:numPr>
        <w:tabs>
          <w:tab w:val="left" w:pos="993"/>
        </w:tabs>
        <w:suppressAutoHyphens w:val="0"/>
        <w:spacing w:before="0" w:after="0"/>
        <w:ind w:left="0" w:firstLine="709"/>
        <w:rPr>
          <w:rFonts w:eastAsiaTheme="minorEastAsia"/>
        </w:rPr>
      </w:pPr>
      <w:r w:rsidRPr="0076211C">
        <w:rPr>
          <w:rFonts w:eastAsiaTheme="minorEastAsia"/>
        </w:rPr>
        <w:t xml:space="preserve">Осмислити й вивчити теоретичний матеріал, дотримуючись наданих методичних рекомендацій та використовуючи рекомендовану літературу. </w:t>
      </w:r>
    </w:p>
    <w:p w:rsidR="00B70BD8" w:rsidRPr="0076211C" w:rsidRDefault="00B70BD8" w:rsidP="00721756">
      <w:pPr>
        <w:numPr>
          <w:ilvl w:val="0"/>
          <w:numId w:val="21"/>
        </w:numPr>
        <w:tabs>
          <w:tab w:val="left" w:pos="993"/>
        </w:tabs>
        <w:suppressAutoHyphens w:val="0"/>
        <w:spacing w:before="0" w:after="0"/>
        <w:ind w:left="0" w:firstLine="709"/>
        <w:rPr>
          <w:rFonts w:eastAsiaTheme="minorEastAsia"/>
        </w:rPr>
      </w:pPr>
      <w:r w:rsidRPr="0076211C">
        <w:rPr>
          <w:rFonts w:eastAsiaTheme="minorEastAsia"/>
        </w:rPr>
        <w:t xml:space="preserve">Усвідомити сутність та вивчити визначення ключових понять. </w:t>
      </w:r>
    </w:p>
    <w:p w:rsidR="00B70BD8" w:rsidRPr="0076211C" w:rsidRDefault="00B70BD8" w:rsidP="00721756">
      <w:pPr>
        <w:numPr>
          <w:ilvl w:val="0"/>
          <w:numId w:val="21"/>
        </w:numPr>
        <w:tabs>
          <w:tab w:val="left" w:pos="993"/>
        </w:tabs>
        <w:suppressAutoHyphens w:val="0"/>
        <w:spacing w:before="0" w:after="0"/>
        <w:ind w:left="0" w:firstLine="709"/>
        <w:rPr>
          <w:rFonts w:eastAsiaTheme="minorEastAsia"/>
        </w:rPr>
      </w:pPr>
      <w:r w:rsidRPr="0076211C">
        <w:rPr>
          <w:rFonts w:eastAsiaTheme="minorEastAsia"/>
        </w:rPr>
        <w:t>Надати відповіді на питання для самоконтролю, не користуючись літературою. Повторно опрацювати недостатньо засвоєний навчальний матеріал.</w:t>
      </w:r>
    </w:p>
    <w:p w:rsidR="00B70BD8" w:rsidRPr="0076211C" w:rsidRDefault="00B70BD8" w:rsidP="00721756">
      <w:pPr>
        <w:numPr>
          <w:ilvl w:val="0"/>
          <w:numId w:val="21"/>
        </w:numPr>
        <w:tabs>
          <w:tab w:val="left" w:pos="993"/>
        </w:tabs>
        <w:suppressAutoHyphens w:val="0"/>
        <w:spacing w:before="0" w:after="0"/>
        <w:ind w:left="0" w:firstLine="709"/>
        <w:rPr>
          <w:rFonts w:eastAsiaTheme="minorEastAsia"/>
        </w:rPr>
      </w:pPr>
      <w:r w:rsidRPr="0076211C">
        <w:rPr>
          <w:rFonts w:eastAsiaTheme="minorEastAsia"/>
        </w:rPr>
        <w:t>Виконати практичні завдання та продемонструвати вміння застосовувати засвоєні знання на практиці.</w:t>
      </w:r>
    </w:p>
    <w:p w:rsidR="00B70BD8" w:rsidRPr="0076211C" w:rsidRDefault="00B70BD8" w:rsidP="005B657F">
      <w:pPr>
        <w:tabs>
          <w:tab w:val="left" w:pos="993"/>
        </w:tabs>
        <w:suppressAutoHyphens w:val="0"/>
        <w:spacing w:before="0" w:after="0"/>
        <w:ind w:firstLine="709"/>
        <w:rPr>
          <w:rFonts w:eastAsiaTheme="minorEastAsia"/>
        </w:rPr>
      </w:pPr>
    </w:p>
    <w:p w:rsidR="00B70BD8" w:rsidRPr="0076211C" w:rsidRDefault="00B70BD8" w:rsidP="005B657F">
      <w:pPr>
        <w:suppressAutoHyphens w:val="0"/>
        <w:spacing w:before="0" w:after="0"/>
        <w:ind w:firstLine="709"/>
        <w:rPr>
          <w:rFonts w:eastAsiaTheme="minorEastAsia"/>
        </w:rPr>
      </w:pPr>
      <w:r w:rsidRPr="0076211C">
        <w:rPr>
          <w:rFonts w:eastAsiaTheme="minorEastAsia"/>
        </w:rPr>
        <w:t xml:space="preserve">Навчальний матеріал дисципліни, передбачений </w:t>
      </w:r>
      <w:proofErr w:type="spellStart"/>
      <w:r w:rsidRPr="0076211C">
        <w:rPr>
          <w:rFonts w:eastAsiaTheme="minorEastAsia"/>
        </w:rPr>
        <w:t>силабусом</w:t>
      </w:r>
      <w:proofErr w:type="spellEnd"/>
      <w:r w:rsidRPr="0076211C">
        <w:rPr>
          <w:rFonts w:eastAsiaTheme="minorEastAsia"/>
        </w:rPr>
        <w:t xml:space="preserve"> для засвоєння в процесі самостійної роботи, виноситься на підсумковий контроль.</w:t>
      </w:r>
    </w:p>
    <w:p w:rsidR="00B70BD8" w:rsidRPr="0076211C" w:rsidRDefault="00B70BD8" w:rsidP="005B657F">
      <w:pPr>
        <w:suppressAutoHyphens w:val="0"/>
        <w:spacing w:before="0" w:after="0"/>
        <w:ind w:firstLine="709"/>
        <w:rPr>
          <w:rFonts w:asciiTheme="minorHAnsi" w:eastAsiaTheme="minorEastAsia" w:hAnsiTheme="minorHAnsi" w:cstheme="minorBidi"/>
          <w:sz w:val="20"/>
          <w:szCs w:val="20"/>
        </w:rPr>
      </w:pPr>
      <w:r w:rsidRPr="0076211C">
        <w:rPr>
          <w:rFonts w:eastAsiaTheme="minorEastAsia"/>
        </w:rPr>
        <w:lastRenderedPageBreak/>
        <w:t>Самостійна робота з дисципліни «Внутрішній контроль на підприємстві та безпека бізнесу» спрямована на поглиблення знань з дисципліни, розвиток творчих здібностей, формування професійних компетенцій, підготовці до майбутньої професійної діяльності.</w:t>
      </w:r>
    </w:p>
    <w:p w:rsidR="00B70BD8" w:rsidRPr="0076211C" w:rsidRDefault="00B70BD8" w:rsidP="005B657F">
      <w:pPr>
        <w:suppressAutoHyphens w:val="0"/>
        <w:spacing w:before="0" w:after="0"/>
        <w:ind w:firstLine="709"/>
        <w:rPr>
          <w:rFonts w:eastAsiaTheme="minorEastAsia"/>
        </w:rPr>
      </w:pPr>
      <w:r w:rsidRPr="0076211C">
        <w:rPr>
          <w:rFonts w:eastAsiaTheme="minorEastAsia"/>
        </w:rPr>
        <w:t>За допомогою самостійної роботи студенти можуть поглибити свої знання в області організації системи внутрішнього контролю на підприємстві та навчитися виявляти слабкі місця в системі безпеки підприємства.</w:t>
      </w:r>
    </w:p>
    <w:p w:rsidR="00B70BD8" w:rsidRPr="0076211C" w:rsidRDefault="00B70BD8" w:rsidP="005B657F">
      <w:pPr>
        <w:spacing w:before="0" w:after="0"/>
        <w:ind w:firstLine="709"/>
        <w:rPr>
          <w:b/>
        </w:rPr>
      </w:pPr>
    </w:p>
    <w:p w:rsidR="00B70BD8" w:rsidRDefault="00B70BD8" w:rsidP="00B70BD8">
      <w:pPr>
        <w:jc w:val="center"/>
        <w:rPr>
          <w:b/>
        </w:rPr>
      </w:pPr>
    </w:p>
    <w:p w:rsidR="00982E3A" w:rsidRDefault="00982E3A" w:rsidP="00B70BD8">
      <w:pPr>
        <w:jc w:val="center"/>
        <w:rPr>
          <w:b/>
        </w:rPr>
      </w:pPr>
    </w:p>
    <w:p w:rsidR="00982E3A" w:rsidRDefault="00982E3A" w:rsidP="00B70BD8">
      <w:pPr>
        <w:jc w:val="center"/>
        <w:rPr>
          <w:b/>
        </w:rPr>
      </w:pPr>
    </w:p>
    <w:p w:rsidR="00624C20" w:rsidRDefault="00624C20" w:rsidP="00B70BD8">
      <w:pPr>
        <w:jc w:val="center"/>
        <w:rPr>
          <w:b/>
        </w:rPr>
      </w:pPr>
    </w:p>
    <w:p w:rsidR="00982E3A" w:rsidRDefault="00982E3A" w:rsidP="00B70BD8">
      <w:pPr>
        <w:jc w:val="center"/>
        <w:rPr>
          <w:b/>
        </w:rPr>
      </w:pPr>
    </w:p>
    <w:p w:rsidR="00982E3A" w:rsidRDefault="00982E3A" w:rsidP="00B70BD8">
      <w:pPr>
        <w:jc w:val="center"/>
        <w:rPr>
          <w:b/>
        </w:rPr>
      </w:pPr>
    </w:p>
    <w:p w:rsidR="00982E3A" w:rsidRPr="0076211C" w:rsidRDefault="00982E3A" w:rsidP="00B70BD8">
      <w:pPr>
        <w:jc w:val="center"/>
        <w:rPr>
          <w:b/>
        </w:rPr>
      </w:pPr>
    </w:p>
    <w:p w:rsidR="005E4E24" w:rsidRPr="0076211C" w:rsidRDefault="00B70BD8" w:rsidP="005B657F">
      <w:pPr>
        <w:spacing w:before="0" w:after="0"/>
        <w:ind w:firstLine="709"/>
        <w:jc w:val="center"/>
        <w:rPr>
          <w:b/>
        </w:rPr>
      </w:pPr>
      <w:r w:rsidRPr="0076211C">
        <w:rPr>
          <w:b/>
        </w:rPr>
        <w:t>ЗМІСТ САМОСТІЙНОЇ РОБОТИ</w:t>
      </w:r>
    </w:p>
    <w:p w:rsidR="005E4E24" w:rsidRPr="0076211C" w:rsidRDefault="005E4E24" w:rsidP="005B657F">
      <w:pPr>
        <w:spacing w:before="0" w:after="0"/>
        <w:ind w:firstLine="709"/>
        <w:jc w:val="center"/>
      </w:pPr>
    </w:p>
    <w:p w:rsidR="00B70BD8" w:rsidRPr="0076211C" w:rsidRDefault="00B70BD8" w:rsidP="005B657F">
      <w:pPr>
        <w:tabs>
          <w:tab w:val="left" w:pos="709"/>
        </w:tabs>
        <w:suppressAutoHyphens w:val="0"/>
        <w:spacing w:before="0" w:after="0"/>
        <w:ind w:firstLine="709"/>
        <w:jc w:val="center"/>
        <w:rPr>
          <w:rFonts w:eastAsiaTheme="minorEastAsia"/>
          <w:b/>
          <w:lang w:eastAsia="en-US"/>
        </w:rPr>
      </w:pPr>
      <w:r w:rsidRPr="0076211C">
        <w:rPr>
          <w:rFonts w:eastAsiaTheme="minorEastAsia"/>
          <w:b/>
          <w:bCs/>
          <w:spacing w:val="-1"/>
        </w:rPr>
        <w:t>Тема 1.</w:t>
      </w:r>
      <w:r w:rsidRPr="0076211C">
        <w:rPr>
          <w:rFonts w:eastAsiaTheme="minorEastAsia"/>
          <w:b/>
          <w:lang w:eastAsia="en-US"/>
        </w:rPr>
        <w:t xml:space="preserve"> Сутність, функції та принципи внутрішнього контролю та безпеки бізнесу</w:t>
      </w:r>
    </w:p>
    <w:p w:rsidR="00B70BD8" w:rsidRPr="0076211C" w:rsidRDefault="00B70BD8" w:rsidP="005B657F">
      <w:pPr>
        <w:suppressAutoHyphens w:val="0"/>
        <w:adjustRightInd w:val="0"/>
        <w:spacing w:before="0" w:after="0"/>
        <w:ind w:firstLine="709"/>
        <w:jc w:val="center"/>
        <w:rPr>
          <w:rFonts w:eastAsiaTheme="minorEastAsia"/>
        </w:rPr>
      </w:pPr>
    </w:p>
    <w:p w:rsidR="00B70BD8" w:rsidRPr="0076211C" w:rsidRDefault="00B70BD8"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самостійного вивчення</w:t>
      </w:r>
    </w:p>
    <w:p w:rsidR="00B70BD8" w:rsidRPr="0076211C" w:rsidRDefault="00B70BD8" w:rsidP="00534B4A">
      <w:pPr>
        <w:suppressAutoHyphens w:val="0"/>
        <w:spacing w:before="0" w:after="0"/>
        <w:ind w:firstLine="709"/>
        <w:rPr>
          <w:rFonts w:asciiTheme="minorHAnsi" w:eastAsiaTheme="minorEastAsia" w:hAnsiTheme="minorHAnsi" w:cstheme="minorBidi"/>
          <w:sz w:val="20"/>
          <w:szCs w:val="20"/>
        </w:rPr>
      </w:pPr>
    </w:p>
    <w:p w:rsidR="00B70BD8" w:rsidRPr="0076211C" w:rsidRDefault="00B70BD8" w:rsidP="00721756">
      <w:pPr>
        <w:numPr>
          <w:ilvl w:val="0"/>
          <w:numId w:val="22"/>
        </w:numPr>
        <w:suppressAutoHyphens w:val="0"/>
        <w:spacing w:before="0" w:after="0"/>
        <w:ind w:left="0" w:firstLine="709"/>
        <w:rPr>
          <w:rFonts w:eastAsiaTheme="minorEastAsia"/>
        </w:rPr>
      </w:pPr>
      <w:r w:rsidRPr="0076211C">
        <w:rPr>
          <w:rFonts w:eastAsiaTheme="minorEastAsia"/>
        </w:rPr>
        <w:t>Як змінилися підходи до внутрішнього контролю в умовах цифрової трансформації бізнесу?</w:t>
      </w:r>
    </w:p>
    <w:p w:rsidR="00B70BD8" w:rsidRPr="0076211C" w:rsidRDefault="00B70BD8" w:rsidP="00721756">
      <w:pPr>
        <w:numPr>
          <w:ilvl w:val="0"/>
          <w:numId w:val="22"/>
        </w:numPr>
        <w:suppressAutoHyphens w:val="0"/>
        <w:spacing w:before="0" w:after="0"/>
        <w:ind w:left="0" w:firstLine="709"/>
        <w:rPr>
          <w:rFonts w:eastAsiaTheme="minorEastAsia"/>
        </w:rPr>
      </w:pPr>
      <w:r w:rsidRPr="0076211C">
        <w:rPr>
          <w:rFonts w:eastAsiaTheme="minorEastAsia"/>
        </w:rPr>
        <w:t>Які основні відмінності між внутрішнім контролем на великих та малих підприємствах?</w:t>
      </w:r>
    </w:p>
    <w:p w:rsidR="00B70BD8" w:rsidRPr="0076211C" w:rsidRDefault="00B70BD8" w:rsidP="00721756">
      <w:pPr>
        <w:numPr>
          <w:ilvl w:val="0"/>
          <w:numId w:val="22"/>
        </w:numPr>
        <w:suppressAutoHyphens w:val="0"/>
        <w:spacing w:before="0" w:after="0"/>
        <w:ind w:left="0" w:firstLine="709"/>
        <w:rPr>
          <w:rFonts w:eastAsiaTheme="minorEastAsia"/>
        </w:rPr>
      </w:pPr>
      <w:r w:rsidRPr="0076211C">
        <w:rPr>
          <w:rFonts w:eastAsiaTheme="minorEastAsia"/>
        </w:rPr>
        <w:t>Яку роль відіграє людський фактор у забезпеченні ефективності системи внутрішнього контролю?</w:t>
      </w:r>
    </w:p>
    <w:p w:rsidR="00464F96" w:rsidRPr="0076211C" w:rsidRDefault="00464F96" w:rsidP="005B657F">
      <w:pPr>
        <w:suppressAutoHyphens w:val="0"/>
        <w:spacing w:before="0" w:after="0"/>
        <w:ind w:firstLine="709"/>
        <w:rPr>
          <w:rFonts w:eastAsiaTheme="minorEastAsia"/>
        </w:rPr>
      </w:pPr>
    </w:p>
    <w:p w:rsidR="00464F96" w:rsidRPr="0076211C" w:rsidRDefault="00464F96" w:rsidP="005B657F">
      <w:pPr>
        <w:pStyle w:val="3"/>
        <w:pBdr>
          <w:top w:val="none" w:sz="0" w:space="0" w:color="1F1F1F"/>
          <w:left w:val="none" w:sz="0" w:space="0" w:color="1F1F1F"/>
          <w:bottom w:val="none" w:sz="0" w:space="0" w:color="1F1F1F"/>
          <w:right w:val="none" w:sz="0" w:space="0" w:color="1F1F1F"/>
        </w:pBdr>
        <w:spacing w:before="0" w:after="0"/>
        <w:ind w:left="0" w:firstLine="709"/>
        <w:rPr>
          <w:rFonts w:eastAsia="sans-serif"/>
          <w:sz w:val="28"/>
          <w:szCs w:val="28"/>
        </w:rPr>
      </w:pPr>
      <w:r w:rsidRPr="0076211C">
        <w:rPr>
          <w:rFonts w:eastAsia="sans-serif"/>
          <w:sz w:val="28"/>
          <w:szCs w:val="28"/>
        </w:rPr>
        <w:t>Питання для самоконтролю</w:t>
      </w:r>
    </w:p>
    <w:p w:rsidR="00464F96" w:rsidRPr="0076211C" w:rsidRDefault="00464F96" w:rsidP="005B657F">
      <w:pPr>
        <w:spacing w:before="0" w:after="0"/>
        <w:ind w:firstLine="709"/>
      </w:pPr>
    </w:p>
    <w:p w:rsidR="00464F96" w:rsidRPr="0076211C" w:rsidRDefault="00464F96" w:rsidP="00721756">
      <w:pPr>
        <w:numPr>
          <w:ilvl w:val="0"/>
          <w:numId w:val="23"/>
        </w:numPr>
        <w:suppressAutoHyphens w:val="0"/>
        <w:spacing w:before="0" w:after="0"/>
        <w:ind w:left="0" w:firstLine="709"/>
      </w:pPr>
      <w:r w:rsidRPr="0076211C">
        <w:t>Як цифрова трансформація вплинула на зміну традиційних методів внутрішнього аудиту?</w:t>
      </w:r>
    </w:p>
    <w:p w:rsidR="00464F96" w:rsidRPr="0076211C" w:rsidRDefault="00464F96" w:rsidP="00721756">
      <w:pPr>
        <w:numPr>
          <w:ilvl w:val="0"/>
          <w:numId w:val="23"/>
        </w:numPr>
        <w:suppressAutoHyphens w:val="0"/>
        <w:spacing w:before="0" w:after="0"/>
        <w:ind w:left="0" w:firstLine="709"/>
      </w:pPr>
      <w:r w:rsidRPr="0076211C">
        <w:t xml:space="preserve">Які основні виклики та можливості для забезпечення </w:t>
      </w:r>
      <w:proofErr w:type="spellStart"/>
      <w:r w:rsidRPr="0076211C">
        <w:t>кібербезпеки</w:t>
      </w:r>
      <w:proofErr w:type="spellEnd"/>
      <w:r w:rsidRPr="0076211C">
        <w:t xml:space="preserve"> виникають в умовах цифрової трансформації бізнесу, і як вони впливають на систему внутрішнього контролю?</w:t>
      </w:r>
    </w:p>
    <w:p w:rsidR="00464F96" w:rsidRPr="0076211C" w:rsidRDefault="00464F96" w:rsidP="00721756">
      <w:pPr>
        <w:numPr>
          <w:ilvl w:val="0"/>
          <w:numId w:val="23"/>
        </w:numPr>
        <w:suppressAutoHyphens w:val="0"/>
        <w:spacing w:before="0" w:after="0"/>
        <w:ind w:left="0" w:firstLine="709"/>
      </w:pPr>
      <w:r w:rsidRPr="0076211C">
        <w:t xml:space="preserve">Як впливає рівень автоматизації бізнес-процесів на вимоги до системи внутрішнього контролю на підприємствах різного масштабу? </w:t>
      </w:r>
    </w:p>
    <w:p w:rsidR="00464F96" w:rsidRPr="0076211C" w:rsidRDefault="00464F96" w:rsidP="00721756">
      <w:pPr>
        <w:numPr>
          <w:ilvl w:val="0"/>
          <w:numId w:val="23"/>
        </w:numPr>
        <w:suppressAutoHyphens w:val="0"/>
        <w:spacing w:before="0" w:after="0"/>
        <w:ind w:left="0" w:firstLine="709"/>
      </w:pPr>
      <w:r w:rsidRPr="0076211C">
        <w:t xml:space="preserve">Які ключові фактори слід враховувати при розробці системи внутрішнього контролю для </w:t>
      </w:r>
      <w:proofErr w:type="spellStart"/>
      <w:r w:rsidRPr="0076211C">
        <w:t>стартапу</w:t>
      </w:r>
      <w:proofErr w:type="spellEnd"/>
      <w:r w:rsidRPr="0076211C">
        <w:t>?</w:t>
      </w:r>
    </w:p>
    <w:p w:rsidR="00464F96" w:rsidRPr="0076211C" w:rsidRDefault="00464F96" w:rsidP="00721756">
      <w:pPr>
        <w:numPr>
          <w:ilvl w:val="0"/>
          <w:numId w:val="23"/>
        </w:numPr>
        <w:suppressAutoHyphens w:val="0"/>
        <w:spacing w:before="0" w:after="0"/>
        <w:ind w:left="0" w:firstLine="709"/>
      </w:pPr>
      <w:r w:rsidRPr="0076211C">
        <w:t>Як можна підвищити обізнаність співробітників про важливість внутрішнього контролю та заохотити їх до активної участі в цьому процесі?</w:t>
      </w:r>
    </w:p>
    <w:p w:rsidR="00464F96" w:rsidRPr="0076211C" w:rsidRDefault="00464F96" w:rsidP="00721756">
      <w:pPr>
        <w:numPr>
          <w:ilvl w:val="0"/>
          <w:numId w:val="23"/>
        </w:numPr>
        <w:suppressAutoHyphens w:val="0"/>
        <w:spacing w:before="0" w:after="0"/>
        <w:ind w:left="0" w:firstLine="709"/>
      </w:pPr>
      <w:r w:rsidRPr="0076211C">
        <w:lastRenderedPageBreak/>
        <w:t>Які найбільш поширені помилки, пов</w:t>
      </w:r>
      <w:r w:rsidR="00DF08F5" w:rsidRPr="0076211C">
        <w:t>’</w:t>
      </w:r>
      <w:r w:rsidRPr="0076211C">
        <w:t xml:space="preserve">язані з людським фактором, виникають під час реалізації системи внутрішнього контролю? Як їх можна запобігти? </w:t>
      </w:r>
    </w:p>
    <w:p w:rsidR="00464F96" w:rsidRPr="0076211C" w:rsidRDefault="00464F96" w:rsidP="005B657F">
      <w:pPr>
        <w:suppressAutoHyphens w:val="0"/>
        <w:spacing w:before="0" w:after="0"/>
        <w:ind w:firstLine="709"/>
      </w:pPr>
    </w:p>
    <w:p w:rsidR="00464F96" w:rsidRPr="0076211C" w:rsidRDefault="00464F96"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Практичні завдання</w:t>
      </w:r>
    </w:p>
    <w:p w:rsidR="00464F96" w:rsidRPr="0076211C" w:rsidRDefault="00464F96" w:rsidP="005B657F">
      <w:pPr>
        <w:suppressAutoHyphens w:val="0"/>
        <w:spacing w:before="0" w:after="0"/>
        <w:ind w:firstLine="709"/>
        <w:jc w:val="center"/>
        <w:rPr>
          <w:rFonts w:asciiTheme="minorHAnsi" w:eastAsiaTheme="minorEastAsia" w:hAnsiTheme="minorHAnsi" w:cstheme="minorBidi"/>
          <w:sz w:val="20"/>
          <w:szCs w:val="20"/>
        </w:rPr>
      </w:pPr>
    </w:p>
    <w:p w:rsidR="00464F96" w:rsidRPr="0076211C" w:rsidRDefault="0016297B" w:rsidP="004F1CF2">
      <w:pPr>
        <w:tabs>
          <w:tab w:val="left" w:pos="720"/>
        </w:tabs>
        <w:suppressAutoHyphens w:val="0"/>
        <w:spacing w:before="0" w:after="0"/>
        <w:ind w:firstLine="709"/>
        <w:rPr>
          <w:rFonts w:eastAsiaTheme="minorEastAsia"/>
        </w:rPr>
      </w:pPr>
      <w:r>
        <w:rPr>
          <w:rFonts w:eastAsiaTheme="minorEastAsia"/>
        </w:rPr>
        <w:t xml:space="preserve">Завдання 1. </w:t>
      </w:r>
      <w:r w:rsidR="00464F96" w:rsidRPr="0076211C">
        <w:rPr>
          <w:rFonts w:eastAsiaTheme="minorEastAsia"/>
        </w:rPr>
        <w:t xml:space="preserve">Розробіть план впровадження системи моніторингу </w:t>
      </w:r>
      <w:proofErr w:type="spellStart"/>
      <w:r w:rsidR="00464F96" w:rsidRPr="0076211C">
        <w:rPr>
          <w:rFonts w:eastAsiaTheme="minorEastAsia"/>
        </w:rPr>
        <w:t>кіберзагроз</w:t>
      </w:r>
      <w:proofErr w:type="spellEnd"/>
      <w:r w:rsidR="00464F96" w:rsidRPr="0076211C">
        <w:rPr>
          <w:rFonts w:eastAsiaTheme="minorEastAsia"/>
        </w:rPr>
        <w:t xml:space="preserve"> для середнього підприємства.</w:t>
      </w:r>
    </w:p>
    <w:p w:rsidR="00464F96" w:rsidRPr="0076211C" w:rsidRDefault="0016297B" w:rsidP="004F1CF2">
      <w:pPr>
        <w:tabs>
          <w:tab w:val="left" w:pos="720"/>
        </w:tabs>
        <w:suppressAutoHyphens w:val="0"/>
        <w:spacing w:before="0" w:after="0"/>
        <w:ind w:firstLine="709"/>
        <w:rPr>
          <w:rFonts w:eastAsiaTheme="minorEastAsia"/>
        </w:rPr>
      </w:pPr>
      <w:r>
        <w:rPr>
          <w:rFonts w:eastAsiaTheme="minorEastAsia"/>
        </w:rPr>
        <w:t xml:space="preserve">Завдання 2. </w:t>
      </w:r>
      <w:r w:rsidR="00464F96" w:rsidRPr="0076211C">
        <w:rPr>
          <w:rFonts w:eastAsiaTheme="minorEastAsia"/>
        </w:rPr>
        <w:t>Розробіть план впровадження системи внутрішнього контролю для малого виробничого підприємства.</w:t>
      </w:r>
    </w:p>
    <w:p w:rsidR="00464F96" w:rsidRPr="0076211C" w:rsidRDefault="0016297B" w:rsidP="004F1CF2">
      <w:pPr>
        <w:tabs>
          <w:tab w:val="left" w:pos="720"/>
        </w:tabs>
        <w:suppressAutoHyphens w:val="0"/>
        <w:spacing w:before="0" w:after="0"/>
        <w:ind w:firstLine="709"/>
        <w:rPr>
          <w:rFonts w:eastAsiaTheme="minorEastAsia"/>
        </w:rPr>
      </w:pPr>
      <w:r>
        <w:rPr>
          <w:rFonts w:eastAsiaTheme="minorEastAsia"/>
        </w:rPr>
        <w:t xml:space="preserve">Завдання 3. </w:t>
      </w:r>
      <w:r w:rsidR="00464F96" w:rsidRPr="0076211C">
        <w:rPr>
          <w:rFonts w:eastAsiaTheme="minorEastAsia"/>
        </w:rPr>
        <w:t>Розробка програми навчання співробітників з питань внутрішнь</w:t>
      </w:r>
      <w:r w:rsidR="0040287E" w:rsidRPr="0076211C">
        <w:rPr>
          <w:rFonts w:eastAsiaTheme="minorEastAsia"/>
        </w:rPr>
        <w:t>ого контролю для середньої торгі</w:t>
      </w:r>
      <w:r w:rsidR="00464F96" w:rsidRPr="0076211C">
        <w:rPr>
          <w:rFonts w:eastAsiaTheme="minorEastAsia"/>
        </w:rPr>
        <w:t>вельної компанії.</w:t>
      </w:r>
    </w:p>
    <w:p w:rsidR="005E4E24" w:rsidRPr="0076211C" w:rsidRDefault="005E4E24" w:rsidP="00534B4A">
      <w:pPr>
        <w:spacing w:before="0" w:after="0"/>
        <w:ind w:firstLine="709"/>
      </w:pPr>
    </w:p>
    <w:p w:rsidR="00464F96" w:rsidRDefault="00464F96" w:rsidP="005B657F">
      <w:pPr>
        <w:spacing w:before="0" w:after="0"/>
        <w:ind w:firstLine="709"/>
      </w:pPr>
    </w:p>
    <w:p w:rsidR="00982E3A" w:rsidRDefault="00982E3A" w:rsidP="005B657F">
      <w:pPr>
        <w:spacing w:before="0" w:after="0"/>
        <w:ind w:firstLine="709"/>
      </w:pPr>
    </w:p>
    <w:p w:rsidR="00982E3A" w:rsidRPr="0076211C" w:rsidRDefault="00982E3A" w:rsidP="005B657F">
      <w:pPr>
        <w:spacing w:before="0" w:after="0"/>
        <w:ind w:firstLine="709"/>
      </w:pPr>
    </w:p>
    <w:p w:rsidR="00464F96" w:rsidRPr="0076211C" w:rsidRDefault="00464F96" w:rsidP="005B657F">
      <w:pPr>
        <w:spacing w:before="0" w:after="0"/>
        <w:ind w:firstLine="709"/>
      </w:pPr>
    </w:p>
    <w:p w:rsidR="00464F96" w:rsidRPr="0076211C" w:rsidRDefault="00464F96" w:rsidP="005B657F">
      <w:pPr>
        <w:suppressAutoHyphens w:val="0"/>
        <w:spacing w:before="0" w:after="0"/>
        <w:ind w:firstLine="709"/>
        <w:jc w:val="center"/>
        <w:rPr>
          <w:rFonts w:eastAsiaTheme="minorEastAsia"/>
          <w:b/>
          <w:bCs/>
          <w:lang w:eastAsia="en-US"/>
        </w:rPr>
      </w:pPr>
      <w:r w:rsidRPr="0076211C">
        <w:rPr>
          <w:rFonts w:eastAsiaTheme="minorEastAsia"/>
          <w:b/>
          <w:bCs/>
        </w:rPr>
        <w:t xml:space="preserve">Тема 2. </w:t>
      </w:r>
      <w:r w:rsidRPr="0076211C">
        <w:rPr>
          <w:rFonts w:asciiTheme="minorHAnsi" w:eastAsiaTheme="minorEastAsia" w:hAnsiTheme="minorHAnsi" w:cstheme="minorBidi"/>
          <w:b/>
          <w:sz w:val="20"/>
          <w:szCs w:val="20"/>
          <w:lang w:eastAsia="en-US"/>
        </w:rPr>
        <w:t xml:space="preserve"> </w:t>
      </w:r>
      <w:r w:rsidRPr="0076211C">
        <w:rPr>
          <w:rFonts w:eastAsiaTheme="minorEastAsia"/>
          <w:b/>
          <w:bCs/>
          <w:lang w:eastAsia="en-US"/>
        </w:rPr>
        <w:t>Предмет та методи внутрішнього контролю та безпеки бізнесу</w:t>
      </w:r>
    </w:p>
    <w:p w:rsidR="00464F96" w:rsidRPr="0076211C" w:rsidRDefault="00464F96" w:rsidP="005B657F">
      <w:pPr>
        <w:suppressAutoHyphens w:val="0"/>
        <w:spacing w:before="0" w:after="0"/>
        <w:ind w:firstLine="709"/>
        <w:rPr>
          <w:rFonts w:asciiTheme="minorHAnsi" w:eastAsiaTheme="minorEastAsia" w:hAnsiTheme="minorHAnsi" w:cstheme="minorBidi"/>
          <w:sz w:val="20"/>
          <w:szCs w:val="20"/>
        </w:rPr>
      </w:pPr>
    </w:p>
    <w:p w:rsidR="00464F96" w:rsidRPr="0076211C" w:rsidRDefault="00464F96" w:rsidP="005B657F">
      <w:pPr>
        <w:suppressAutoHyphens w:val="0"/>
        <w:spacing w:before="0" w:after="0"/>
        <w:ind w:firstLine="709"/>
        <w:rPr>
          <w:rFonts w:asciiTheme="minorHAnsi" w:eastAsiaTheme="minorEastAsia" w:hAnsiTheme="minorHAnsi" w:cstheme="minorBidi"/>
          <w:sz w:val="20"/>
          <w:szCs w:val="20"/>
        </w:rPr>
      </w:pPr>
    </w:p>
    <w:p w:rsidR="00464F96" w:rsidRPr="0076211C" w:rsidRDefault="00464F96"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самостійного вивчення</w:t>
      </w:r>
    </w:p>
    <w:p w:rsidR="00464F96" w:rsidRPr="0076211C" w:rsidRDefault="00464F96" w:rsidP="005B657F">
      <w:pPr>
        <w:suppressAutoHyphens w:val="0"/>
        <w:spacing w:before="0" w:after="0"/>
        <w:ind w:firstLine="709"/>
        <w:rPr>
          <w:rFonts w:asciiTheme="minorHAnsi" w:eastAsiaTheme="minorEastAsia" w:hAnsiTheme="minorHAnsi" w:cstheme="minorBidi"/>
          <w:sz w:val="20"/>
          <w:szCs w:val="20"/>
        </w:rPr>
      </w:pPr>
    </w:p>
    <w:p w:rsidR="00464F96" w:rsidRPr="0076211C" w:rsidRDefault="00464F96" w:rsidP="00721756">
      <w:pPr>
        <w:numPr>
          <w:ilvl w:val="0"/>
          <w:numId w:val="24"/>
        </w:numPr>
        <w:tabs>
          <w:tab w:val="clear" w:pos="425"/>
        </w:tabs>
        <w:suppressAutoHyphens w:val="0"/>
        <w:spacing w:before="0" w:after="0"/>
        <w:ind w:left="0" w:firstLine="709"/>
        <w:rPr>
          <w:rFonts w:eastAsiaTheme="minorEastAsia"/>
        </w:rPr>
      </w:pPr>
      <w:r w:rsidRPr="0076211C">
        <w:rPr>
          <w:rFonts w:eastAsiaTheme="minorEastAsia"/>
        </w:rPr>
        <w:t xml:space="preserve">Як впливає розвиток технологій (наприклад, штучний інтелект, </w:t>
      </w:r>
      <w:proofErr w:type="spellStart"/>
      <w:r w:rsidRPr="0076211C">
        <w:rPr>
          <w:rFonts w:eastAsiaTheme="minorEastAsia"/>
        </w:rPr>
        <w:t>блокчейн</w:t>
      </w:r>
      <w:proofErr w:type="spellEnd"/>
      <w:r w:rsidRPr="0076211C">
        <w:rPr>
          <w:rFonts w:eastAsiaTheme="minorEastAsia"/>
        </w:rPr>
        <w:t>) на зміну методів внутрішнього контролю та безпеки бізнесу?</w:t>
      </w:r>
    </w:p>
    <w:p w:rsidR="00464F96" w:rsidRPr="0076211C" w:rsidRDefault="00464F96" w:rsidP="00721756">
      <w:pPr>
        <w:numPr>
          <w:ilvl w:val="0"/>
          <w:numId w:val="24"/>
        </w:numPr>
        <w:tabs>
          <w:tab w:val="clear" w:pos="425"/>
        </w:tabs>
        <w:suppressAutoHyphens w:val="0"/>
        <w:spacing w:before="0" w:after="0"/>
        <w:ind w:left="0" w:firstLine="709"/>
        <w:rPr>
          <w:rFonts w:eastAsiaTheme="minorEastAsia"/>
        </w:rPr>
      </w:pPr>
      <w:r w:rsidRPr="0076211C">
        <w:rPr>
          <w:rFonts w:eastAsiaTheme="minorEastAsia"/>
        </w:rPr>
        <w:t xml:space="preserve">Які основні відмінності між внутрішнім контролем та зовнішнім аудитом? Як ці два процеси взаємодіють між собою? </w:t>
      </w:r>
    </w:p>
    <w:p w:rsidR="00464F96" w:rsidRPr="0076211C" w:rsidRDefault="00464F96" w:rsidP="00721756">
      <w:pPr>
        <w:numPr>
          <w:ilvl w:val="0"/>
          <w:numId w:val="24"/>
        </w:numPr>
        <w:tabs>
          <w:tab w:val="clear" w:pos="425"/>
        </w:tabs>
        <w:suppressAutoHyphens w:val="0"/>
        <w:spacing w:before="0" w:after="0"/>
        <w:ind w:left="0" w:firstLine="709"/>
        <w:rPr>
          <w:rFonts w:eastAsiaTheme="minorEastAsia"/>
        </w:rPr>
      </w:pPr>
      <w:r w:rsidRPr="0076211C">
        <w:rPr>
          <w:rFonts w:eastAsiaTheme="minorEastAsia"/>
        </w:rPr>
        <w:t xml:space="preserve">Як побудувати ефективну систему внутрішнього контролю в умовах невизначеності та постійних змін зовнішнього середовища? </w:t>
      </w:r>
    </w:p>
    <w:p w:rsidR="00464F96" w:rsidRPr="0076211C" w:rsidRDefault="00464F96" w:rsidP="005B657F">
      <w:pPr>
        <w:spacing w:before="0" w:after="0"/>
        <w:ind w:firstLine="709"/>
      </w:pPr>
    </w:p>
    <w:p w:rsidR="00464F96" w:rsidRPr="0076211C" w:rsidRDefault="00464F96" w:rsidP="005B657F">
      <w:pPr>
        <w:spacing w:before="0" w:after="0"/>
        <w:ind w:firstLine="709"/>
      </w:pPr>
    </w:p>
    <w:p w:rsidR="00464F96" w:rsidRPr="0076211C" w:rsidRDefault="00464F96"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самоконтролю</w:t>
      </w:r>
    </w:p>
    <w:p w:rsidR="00464F96" w:rsidRPr="0076211C" w:rsidRDefault="00464F96" w:rsidP="005B657F">
      <w:pPr>
        <w:suppressAutoHyphens w:val="0"/>
        <w:spacing w:before="0" w:after="0"/>
        <w:ind w:firstLine="709"/>
        <w:rPr>
          <w:rFonts w:asciiTheme="minorHAnsi" w:eastAsiaTheme="minorEastAsia" w:hAnsiTheme="minorHAnsi" w:cstheme="minorBidi"/>
          <w:sz w:val="20"/>
          <w:szCs w:val="20"/>
        </w:rPr>
      </w:pPr>
    </w:p>
    <w:p w:rsidR="00464F96" w:rsidRPr="008A1A3A" w:rsidRDefault="00464F96" w:rsidP="00721756">
      <w:pPr>
        <w:numPr>
          <w:ilvl w:val="0"/>
          <w:numId w:val="86"/>
        </w:numPr>
        <w:suppressAutoHyphens w:val="0"/>
        <w:spacing w:before="0" w:after="0"/>
        <w:ind w:left="0" w:firstLine="709"/>
        <w:rPr>
          <w:rFonts w:eastAsiaTheme="minorEastAsia"/>
        </w:rPr>
      </w:pPr>
      <w:r w:rsidRPr="008A1A3A">
        <w:rPr>
          <w:rFonts w:eastAsiaTheme="minorEastAsia"/>
        </w:rPr>
        <w:t>Які основні цілі системи внутрішнього контролю?</w:t>
      </w:r>
    </w:p>
    <w:p w:rsidR="00464F96" w:rsidRPr="0076211C" w:rsidRDefault="00464F96" w:rsidP="00721756">
      <w:pPr>
        <w:numPr>
          <w:ilvl w:val="0"/>
          <w:numId w:val="86"/>
        </w:numPr>
        <w:tabs>
          <w:tab w:val="clear" w:pos="425"/>
        </w:tabs>
        <w:suppressAutoHyphens w:val="0"/>
        <w:spacing w:before="0" w:after="0"/>
        <w:ind w:left="0" w:firstLine="709"/>
        <w:rPr>
          <w:rFonts w:eastAsiaTheme="minorEastAsia"/>
        </w:rPr>
      </w:pPr>
      <w:r w:rsidRPr="0076211C">
        <w:rPr>
          <w:rFonts w:eastAsiaTheme="minorEastAsia"/>
        </w:rPr>
        <w:t>Які основні компоненти системи внутрішнього контролю?</w:t>
      </w:r>
    </w:p>
    <w:p w:rsidR="00464F96" w:rsidRPr="0076211C" w:rsidRDefault="00464F96" w:rsidP="00721756">
      <w:pPr>
        <w:numPr>
          <w:ilvl w:val="0"/>
          <w:numId w:val="86"/>
        </w:numPr>
        <w:tabs>
          <w:tab w:val="clear" w:pos="425"/>
        </w:tabs>
        <w:suppressAutoHyphens w:val="0"/>
        <w:spacing w:before="0" w:after="0"/>
        <w:ind w:left="0" w:firstLine="709"/>
        <w:rPr>
          <w:rFonts w:eastAsiaTheme="minorEastAsia"/>
        </w:rPr>
      </w:pPr>
      <w:r w:rsidRPr="0076211C">
        <w:rPr>
          <w:rFonts w:eastAsiaTheme="minorEastAsia"/>
        </w:rPr>
        <w:t>Які основні ризики загрожують сучасному бізнесу і як система внутрішнього контролю може їх мінімізувати?</w:t>
      </w:r>
    </w:p>
    <w:p w:rsidR="00464F96" w:rsidRPr="0076211C" w:rsidRDefault="00464F96" w:rsidP="00721756">
      <w:pPr>
        <w:numPr>
          <w:ilvl w:val="0"/>
          <w:numId w:val="86"/>
        </w:numPr>
        <w:tabs>
          <w:tab w:val="clear" w:pos="425"/>
        </w:tabs>
        <w:suppressAutoHyphens w:val="0"/>
        <w:spacing w:before="0" w:after="0"/>
        <w:ind w:left="0" w:firstLine="709"/>
        <w:rPr>
          <w:rFonts w:eastAsiaTheme="minorEastAsia"/>
        </w:rPr>
      </w:pPr>
      <w:r w:rsidRPr="0076211C">
        <w:rPr>
          <w:rFonts w:eastAsiaTheme="minorEastAsia"/>
        </w:rPr>
        <w:t xml:space="preserve">Які основні методи внутрішнього контролю Ви знаєте? Опишіть їх застосування на прикладах. </w:t>
      </w:r>
    </w:p>
    <w:p w:rsidR="00464F96" w:rsidRPr="0076211C" w:rsidRDefault="00464F96" w:rsidP="00721756">
      <w:pPr>
        <w:numPr>
          <w:ilvl w:val="0"/>
          <w:numId w:val="86"/>
        </w:numPr>
        <w:tabs>
          <w:tab w:val="clear" w:pos="425"/>
        </w:tabs>
        <w:suppressAutoHyphens w:val="0"/>
        <w:spacing w:before="0" w:after="0"/>
        <w:ind w:left="0" w:firstLine="709"/>
        <w:rPr>
          <w:rFonts w:eastAsiaTheme="minorEastAsia"/>
        </w:rPr>
      </w:pPr>
      <w:r w:rsidRPr="0076211C">
        <w:rPr>
          <w:rFonts w:eastAsiaTheme="minorEastAsia"/>
        </w:rPr>
        <w:t xml:space="preserve">Як змінюються підходи до внутрішнього контролю в умовах цифрової трансформації бізнесу? </w:t>
      </w:r>
    </w:p>
    <w:p w:rsidR="00464F96" w:rsidRPr="0076211C" w:rsidRDefault="00464F96" w:rsidP="008A1A3A">
      <w:pPr>
        <w:suppressAutoHyphens w:val="0"/>
        <w:spacing w:before="0" w:after="0"/>
        <w:ind w:left="709" w:firstLine="0"/>
        <w:rPr>
          <w:rFonts w:eastAsiaTheme="minorEastAsia"/>
        </w:rPr>
      </w:pPr>
    </w:p>
    <w:p w:rsidR="00464F96" w:rsidRPr="0076211C" w:rsidRDefault="00464F96"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Практичні завдання</w:t>
      </w:r>
    </w:p>
    <w:p w:rsidR="00464F96" w:rsidRPr="0076211C" w:rsidRDefault="00464F96" w:rsidP="005B657F">
      <w:pPr>
        <w:pBdr>
          <w:top w:val="none" w:sz="0" w:space="0" w:color="1F1F1F"/>
          <w:left w:val="none" w:sz="0" w:space="0" w:color="1F1F1F"/>
          <w:bottom w:val="none" w:sz="0" w:space="0" w:color="1F1F1F"/>
          <w:right w:val="none" w:sz="0" w:space="0" w:color="1F1F1F"/>
        </w:pBdr>
        <w:suppressAutoHyphens w:val="0"/>
        <w:spacing w:before="0" w:after="0"/>
        <w:ind w:firstLine="709"/>
        <w:outlineLvl w:val="2"/>
        <w:rPr>
          <w:rFonts w:eastAsia="sans-serif"/>
          <w:b/>
          <w:bCs/>
        </w:rPr>
      </w:pPr>
    </w:p>
    <w:p w:rsidR="00464F96" w:rsidRPr="0076211C" w:rsidRDefault="0016297B" w:rsidP="0016297B">
      <w:pPr>
        <w:suppressAutoHyphens w:val="0"/>
        <w:spacing w:before="0" w:after="0"/>
        <w:ind w:firstLine="709"/>
        <w:rPr>
          <w:rFonts w:eastAsiaTheme="minorEastAsia"/>
        </w:rPr>
      </w:pPr>
      <w:r>
        <w:rPr>
          <w:rFonts w:eastAsiaTheme="minorEastAsia"/>
        </w:rPr>
        <w:lastRenderedPageBreak/>
        <w:t xml:space="preserve">Завдання 1. </w:t>
      </w:r>
      <w:r w:rsidR="00464F96" w:rsidRPr="0076211C">
        <w:rPr>
          <w:rFonts w:eastAsiaTheme="minorEastAsia"/>
        </w:rPr>
        <w:t>Компанія виявила значні фінансові втрати через помилки в обліку. Які можливі причини такої ситуації? Пропонуйте заходи для усунення виявлених недоліків і запобігання їх повторенню в майбутньому.</w:t>
      </w:r>
    </w:p>
    <w:p w:rsidR="00464F96" w:rsidRPr="0076211C" w:rsidRDefault="004F1CF2" w:rsidP="0016297B">
      <w:pPr>
        <w:suppressAutoHyphens w:val="0"/>
        <w:spacing w:before="0" w:after="0"/>
        <w:ind w:firstLine="709"/>
        <w:rPr>
          <w:rFonts w:eastAsiaTheme="minorEastAsia"/>
        </w:rPr>
      </w:pPr>
      <w:r>
        <w:rPr>
          <w:rFonts w:eastAsiaTheme="minorEastAsia"/>
        </w:rPr>
        <w:t xml:space="preserve">Виконання завдання: </w:t>
      </w:r>
      <w:r w:rsidR="00464F96" w:rsidRPr="0076211C">
        <w:rPr>
          <w:rFonts w:eastAsiaTheme="minorEastAsia"/>
        </w:rPr>
        <w:t>Проаналізувати ситуацію, визначити можливі причини виникнення помилок в обліку (наприклад, недостатня кваліфікація персоналу, відсутність розподілу обов</w:t>
      </w:r>
      <w:r w:rsidR="00DF08F5" w:rsidRPr="0076211C">
        <w:rPr>
          <w:rFonts w:eastAsiaTheme="minorEastAsia"/>
        </w:rPr>
        <w:t>’</w:t>
      </w:r>
      <w:r w:rsidR="00464F96" w:rsidRPr="0076211C">
        <w:rPr>
          <w:rFonts w:eastAsiaTheme="minorEastAsia"/>
        </w:rPr>
        <w:t>язків, недосконалість облікової системи) та запропонувати конкретні заходи для усунення цих причин.</w:t>
      </w:r>
    </w:p>
    <w:p w:rsidR="00464F96" w:rsidRPr="0076211C" w:rsidRDefault="00464F96" w:rsidP="0016297B">
      <w:pPr>
        <w:spacing w:before="0" w:after="0"/>
        <w:ind w:firstLine="709"/>
      </w:pPr>
    </w:p>
    <w:p w:rsidR="00464F96" w:rsidRPr="0076211C" w:rsidRDefault="00464F96" w:rsidP="005B657F">
      <w:pPr>
        <w:spacing w:before="0" w:after="0"/>
        <w:ind w:firstLine="709"/>
      </w:pPr>
    </w:p>
    <w:p w:rsidR="00464F96" w:rsidRPr="0076211C" w:rsidRDefault="00464F96" w:rsidP="005B657F">
      <w:pPr>
        <w:suppressAutoHyphens w:val="0"/>
        <w:spacing w:before="0" w:after="0"/>
        <w:ind w:firstLine="709"/>
        <w:jc w:val="center"/>
        <w:rPr>
          <w:rFonts w:eastAsiaTheme="minorEastAsia"/>
          <w:b/>
          <w:bCs/>
          <w:lang w:eastAsia="en-US"/>
        </w:rPr>
      </w:pPr>
      <w:r w:rsidRPr="0076211C">
        <w:rPr>
          <w:rFonts w:eastAsiaTheme="minorEastAsia"/>
          <w:b/>
          <w:bCs/>
        </w:rPr>
        <w:t xml:space="preserve">Тема 3. </w:t>
      </w:r>
      <w:r w:rsidRPr="0076211C">
        <w:rPr>
          <w:rFonts w:eastAsiaTheme="minorEastAsia"/>
          <w:b/>
          <w:bCs/>
          <w:lang w:eastAsia="en-US"/>
        </w:rPr>
        <w:t>Суб</w:t>
      </w:r>
      <w:r w:rsidR="00DF08F5" w:rsidRPr="0076211C">
        <w:rPr>
          <w:rFonts w:eastAsiaTheme="minorEastAsia"/>
          <w:b/>
          <w:bCs/>
          <w:lang w:eastAsia="en-US"/>
        </w:rPr>
        <w:t>’</w:t>
      </w:r>
      <w:r w:rsidRPr="0076211C">
        <w:rPr>
          <w:rFonts w:eastAsiaTheme="minorEastAsia"/>
          <w:b/>
          <w:bCs/>
          <w:lang w:eastAsia="en-US"/>
        </w:rPr>
        <w:t>єкти внутрішньо</w:t>
      </w:r>
      <w:r w:rsidR="0040287E" w:rsidRPr="0076211C">
        <w:rPr>
          <w:rFonts w:eastAsiaTheme="minorEastAsia"/>
          <w:b/>
          <w:bCs/>
          <w:lang w:eastAsia="en-US"/>
        </w:rPr>
        <w:t>го контролю та безпеки бізнесу і</w:t>
      </w:r>
      <w:r w:rsidRPr="0076211C">
        <w:rPr>
          <w:rFonts w:eastAsiaTheme="minorEastAsia"/>
          <w:b/>
          <w:bCs/>
          <w:lang w:eastAsia="en-US"/>
        </w:rPr>
        <w:t xml:space="preserve"> їх функції</w:t>
      </w:r>
    </w:p>
    <w:p w:rsidR="00464F96" w:rsidRPr="0076211C" w:rsidRDefault="00464F96" w:rsidP="005B657F">
      <w:pPr>
        <w:suppressAutoHyphens w:val="0"/>
        <w:spacing w:before="0" w:after="0"/>
        <w:ind w:firstLine="709"/>
        <w:jc w:val="center"/>
        <w:rPr>
          <w:rFonts w:asciiTheme="minorHAnsi" w:eastAsiaTheme="minorEastAsia" w:hAnsiTheme="minorHAnsi" w:cstheme="minorBidi"/>
          <w:sz w:val="20"/>
          <w:szCs w:val="20"/>
        </w:rPr>
      </w:pPr>
    </w:p>
    <w:p w:rsidR="00464F96" w:rsidRPr="0076211C" w:rsidRDefault="00464F96" w:rsidP="005B657F">
      <w:pPr>
        <w:suppressAutoHyphens w:val="0"/>
        <w:spacing w:before="0" w:after="0"/>
        <w:ind w:firstLine="709"/>
        <w:jc w:val="center"/>
        <w:rPr>
          <w:rFonts w:eastAsiaTheme="minorEastAsia"/>
        </w:rPr>
      </w:pPr>
    </w:p>
    <w:p w:rsidR="00464F96" w:rsidRPr="0076211C" w:rsidRDefault="00464F96"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самостійного вивчення</w:t>
      </w:r>
    </w:p>
    <w:p w:rsidR="00464F96" w:rsidRPr="0076211C" w:rsidRDefault="00464F96" w:rsidP="005B657F">
      <w:pPr>
        <w:suppressAutoHyphens w:val="0"/>
        <w:spacing w:before="0" w:after="0"/>
        <w:ind w:firstLine="709"/>
        <w:rPr>
          <w:rFonts w:asciiTheme="minorHAnsi" w:eastAsiaTheme="minorEastAsia" w:hAnsiTheme="minorHAnsi" w:cstheme="minorBidi"/>
          <w:sz w:val="20"/>
          <w:szCs w:val="20"/>
        </w:rPr>
      </w:pPr>
    </w:p>
    <w:p w:rsidR="00464F96" w:rsidRPr="0076211C" w:rsidRDefault="00464F96" w:rsidP="00721756">
      <w:pPr>
        <w:numPr>
          <w:ilvl w:val="0"/>
          <w:numId w:val="72"/>
        </w:numPr>
        <w:suppressAutoHyphens w:val="0"/>
        <w:spacing w:before="0" w:after="0"/>
        <w:ind w:left="0" w:firstLine="709"/>
        <w:rPr>
          <w:rFonts w:eastAsiaTheme="minorEastAsia"/>
        </w:rPr>
      </w:pPr>
      <w:r w:rsidRPr="0076211C">
        <w:rPr>
          <w:rFonts w:eastAsiaTheme="minorEastAsia"/>
        </w:rPr>
        <w:t xml:space="preserve"> Як змінюється роль суб</w:t>
      </w:r>
      <w:r w:rsidR="00DF08F5" w:rsidRPr="0076211C">
        <w:rPr>
          <w:rFonts w:eastAsiaTheme="minorEastAsia"/>
        </w:rPr>
        <w:t>’</w:t>
      </w:r>
      <w:r w:rsidRPr="0076211C">
        <w:rPr>
          <w:rFonts w:eastAsiaTheme="minorEastAsia"/>
        </w:rPr>
        <w:t>єктів внутрішнього контролю в умовах цифрової трансформації бізнесу?</w:t>
      </w:r>
    </w:p>
    <w:p w:rsidR="00947CEF" w:rsidRPr="004F1CF2" w:rsidRDefault="00464F96" w:rsidP="00721756">
      <w:pPr>
        <w:numPr>
          <w:ilvl w:val="0"/>
          <w:numId w:val="72"/>
        </w:numPr>
        <w:tabs>
          <w:tab w:val="clear" w:pos="425"/>
        </w:tabs>
        <w:suppressAutoHyphens w:val="0"/>
        <w:spacing w:before="0" w:after="0"/>
        <w:ind w:left="0" w:firstLine="709"/>
        <w:rPr>
          <w:rFonts w:eastAsiaTheme="minorEastAsia"/>
        </w:rPr>
      </w:pPr>
      <w:r w:rsidRPr="0076211C">
        <w:rPr>
          <w:rFonts w:eastAsiaTheme="minorEastAsia"/>
        </w:rPr>
        <w:t xml:space="preserve"> Які нові виклики для системи внутрішнього контролю постають у зв</w:t>
      </w:r>
      <w:r w:rsidR="00DF08F5" w:rsidRPr="0076211C">
        <w:rPr>
          <w:rFonts w:eastAsiaTheme="minorEastAsia"/>
        </w:rPr>
        <w:t>’</w:t>
      </w:r>
      <w:r w:rsidR="004F1CF2">
        <w:rPr>
          <w:rFonts w:eastAsiaTheme="minorEastAsia"/>
        </w:rPr>
        <w:t>язку з глобалізацією</w:t>
      </w:r>
    </w:p>
    <w:p w:rsidR="00947CEF" w:rsidRPr="0076211C" w:rsidRDefault="00947CEF"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самоконтролю</w:t>
      </w:r>
    </w:p>
    <w:p w:rsidR="00947CEF" w:rsidRPr="0076211C" w:rsidRDefault="00947CEF" w:rsidP="005B657F">
      <w:pPr>
        <w:suppressAutoHyphens w:val="0"/>
        <w:spacing w:before="0" w:after="0"/>
        <w:ind w:firstLine="709"/>
        <w:rPr>
          <w:rFonts w:asciiTheme="minorHAnsi" w:eastAsiaTheme="minorEastAsia" w:hAnsiTheme="minorHAnsi" w:cstheme="minorBidi"/>
          <w:sz w:val="20"/>
          <w:szCs w:val="20"/>
        </w:rPr>
      </w:pPr>
    </w:p>
    <w:p w:rsidR="00947CEF" w:rsidRPr="0076211C" w:rsidRDefault="00947CEF" w:rsidP="00721756">
      <w:pPr>
        <w:numPr>
          <w:ilvl w:val="0"/>
          <w:numId w:val="25"/>
        </w:numPr>
        <w:tabs>
          <w:tab w:val="clear" w:pos="425"/>
        </w:tabs>
        <w:suppressAutoHyphens w:val="0"/>
        <w:spacing w:before="0" w:after="0"/>
        <w:ind w:left="0" w:firstLine="709"/>
        <w:rPr>
          <w:rFonts w:eastAsiaTheme="minorEastAsia"/>
        </w:rPr>
      </w:pPr>
      <w:r w:rsidRPr="0076211C">
        <w:rPr>
          <w:rFonts w:eastAsiaTheme="minorEastAsia"/>
        </w:rPr>
        <w:t>Яка роль людського фактора у забезпеченні ефективності системи внутрішнього контролю?</w:t>
      </w:r>
    </w:p>
    <w:p w:rsidR="00947CEF" w:rsidRPr="0076211C" w:rsidRDefault="00947CEF" w:rsidP="00721756">
      <w:pPr>
        <w:numPr>
          <w:ilvl w:val="0"/>
          <w:numId w:val="25"/>
        </w:numPr>
        <w:tabs>
          <w:tab w:val="clear" w:pos="425"/>
        </w:tabs>
        <w:suppressAutoHyphens w:val="0"/>
        <w:spacing w:before="0" w:after="0"/>
        <w:ind w:left="0" w:firstLine="709"/>
        <w:rPr>
          <w:rFonts w:eastAsiaTheme="minorEastAsia"/>
        </w:rPr>
      </w:pPr>
      <w:r w:rsidRPr="0076211C">
        <w:rPr>
          <w:rFonts w:eastAsiaTheme="minorEastAsia"/>
        </w:rPr>
        <w:t>Як забезпечити ефективну комунікацію та співпрацю між різними підрозділами підприємства в умовах цифрової трансформації?</w:t>
      </w:r>
    </w:p>
    <w:p w:rsidR="00947CEF" w:rsidRPr="0076211C" w:rsidRDefault="00947CEF" w:rsidP="00721756">
      <w:pPr>
        <w:numPr>
          <w:ilvl w:val="0"/>
          <w:numId w:val="25"/>
        </w:numPr>
        <w:tabs>
          <w:tab w:val="clear" w:pos="425"/>
        </w:tabs>
        <w:suppressAutoHyphens w:val="0"/>
        <w:spacing w:before="0" w:after="0"/>
        <w:ind w:left="0" w:firstLine="709"/>
        <w:rPr>
          <w:rFonts w:eastAsiaTheme="minorEastAsia"/>
        </w:rPr>
      </w:pPr>
      <w:r w:rsidRPr="0076211C">
        <w:rPr>
          <w:rFonts w:eastAsiaTheme="minorEastAsia"/>
        </w:rPr>
        <w:t>Які нові компетенції повинні мати співробітники, які займаються внутрішнім контролем у цифровій епосі?</w:t>
      </w:r>
    </w:p>
    <w:p w:rsidR="00947CEF" w:rsidRPr="0076211C" w:rsidRDefault="00947CEF" w:rsidP="00721756">
      <w:pPr>
        <w:numPr>
          <w:ilvl w:val="0"/>
          <w:numId w:val="25"/>
        </w:numPr>
        <w:tabs>
          <w:tab w:val="clear" w:pos="425"/>
        </w:tabs>
        <w:suppressAutoHyphens w:val="0"/>
        <w:spacing w:before="0" w:after="0"/>
        <w:ind w:left="0" w:firstLine="709"/>
        <w:rPr>
          <w:rFonts w:eastAsiaTheme="minorEastAsia"/>
        </w:rPr>
      </w:pPr>
      <w:r w:rsidRPr="0076211C">
        <w:rPr>
          <w:rFonts w:eastAsiaTheme="minorEastAsia"/>
        </w:rPr>
        <w:t>Як побудувати ефективну систему взаємодії між службою безпеки та відділом внутрішнього аудиту?</w:t>
      </w:r>
    </w:p>
    <w:p w:rsidR="00947CEF" w:rsidRPr="0076211C" w:rsidRDefault="00947CEF" w:rsidP="00721756">
      <w:pPr>
        <w:numPr>
          <w:ilvl w:val="0"/>
          <w:numId w:val="25"/>
        </w:numPr>
        <w:tabs>
          <w:tab w:val="clear" w:pos="425"/>
        </w:tabs>
        <w:suppressAutoHyphens w:val="0"/>
        <w:spacing w:before="0" w:after="0"/>
        <w:ind w:left="0" w:firstLine="709"/>
        <w:rPr>
          <w:rFonts w:eastAsiaTheme="minorEastAsia"/>
        </w:rPr>
      </w:pPr>
      <w:r w:rsidRPr="0076211C">
        <w:rPr>
          <w:rFonts w:eastAsiaTheme="minorEastAsia"/>
        </w:rPr>
        <w:t>Які заходи необхідно вжити, якщо виявлено конфлікт інтересів у одного з працівників, який бере участь у системі внутрішнього контролю?</w:t>
      </w:r>
    </w:p>
    <w:p w:rsidR="00947CEF" w:rsidRPr="0076211C" w:rsidRDefault="00947CEF" w:rsidP="00721756">
      <w:pPr>
        <w:numPr>
          <w:ilvl w:val="0"/>
          <w:numId w:val="25"/>
        </w:numPr>
        <w:tabs>
          <w:tab w:val="clear" w:pos="425"/>
        </w:tabs>
        <w:suppressAutoHyphens w:val="0"/>
        <w:spacing w:before="0" w:after="0"/>
        <w:ind w:left="0" w:firstLine="709"/>
        <w:rPr>
          <w:rFonts w:eastAsiaTheme="minorEastAsia"/>
        </w:rPr>
      </w:pPr>
      <w:r w:rsidRPr="0076211C">
        <w:rPr>
          <w:rFonts w:eastAsiaTheme="minorEastAsia"/>
        </w:rPr>
        <w:t>Як забезпечити незалежність внутрішнього аудиту від інших підрозділів підприємства?</w:t>
      </w:r>
    </w:p>
    <w:p w:rsidR="00947CEF" w:rsidRPr="0076211C" w:rsidRDefault="00947CEF" w:rsidP="008A1A3A">
      <w:pPr>
        <w:pBdr>
          <w:top w:val="none" w:sz="0" w:space="0" w:color="1F1F1F"/>
          <w:left w:val="none" w:sz="0" w:space="0" w:color="1F1F1F"/>
          <w:bottom w:val="none" w:sz="0" w:space="0" w:color="1F1F1F"/>
          <w:right w:val="none" w:sz="0" w:space="0" w:color="1F1F1F"/>
        </w:pBdr>
        <w:suppressAutoHyphens w:val="0"/>
        <w:spacing w:before="0" w:after="0"/>
        <w:ind w:firstLine="0"/>
        <w:outlineLvl w:val="2"/>
        <w:rPr>
          <w:rFonts w:eastAsia="sans-serif"/>
          <w:b/>
          <w:bCs/>
        </w:rPr>
      </w:pPr>
    </w:p>
    <w:p w:rsidR="00947CEF" w:rsidRPr="0076211C" w:rsidRDefault="00947CEF"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Практичні завдання</w:t>
      </w:r>
    </w:p>
    <w:p w:rsidR="00947CEF" w:rsidRPr="0076211C" w:rsidRDefault="00947CEF" w:rsidP="005B657F">
      <w:pPr>
        <w:suppressAutoHyphens w:val="0"/>
        <w:spacing w:before="0" w:after="0"/>
        <w:ind w:firstLine="709"/>
        <w:rPr>
          <w:rFonts w:asciiTheme="minorHAnsi" w:eastAsiaTheme="minorEastAsia" w:hAnsiTheme="minorHAnsi" w:cstheme="minorBidi"/>
          <w:sz w:val="20"/>
          <w:szCs w:val="20"/>
        </w:rPr>
      </w:pPr>
    </w:p>
    <w:p w:rsidR="00947CEF" w:rsidRPr="0076211C" w:rsidRDefault="004F1CF2" w:rsidP="004F1CF2">
      <w:pPr>
        <w:suppressAutoHyphens w:val="0"/>
        <w:spacing w:before="0" w:after="0"/>
        <w:ind w:firstLine="709"/>
        <w:rPr>
          <w:rFonts w:eastAsiaTheme="minorEastAsia"/>
        </w:rPr>
      </w:pPr>
      <w:r>
        <w:rPr>
          <w:rFonts w:eastAsiaTheme="minorEastAsia"/>
        </w:rPr>
        <w:t xml:space="preserve">Завдання 1. </w:t>
      </w:r>
      <w:r w:rsidR="00947CEF" w:rsidRPr="0076211C">
        <w:rPr>
          <w:rFonts w:eastAsiaTheme="minorEastAsia"/>
        </w:rPr>
        <w:t>Визначити потенційні слабкі місця в системі внутрішнього контролю, пов</w:t>
      </w:r>
      <w:r w:rsidR="00DF08F5" w:rsidRPr="0076211C">
        <w:rPr>
          <w:rFonts w:eastAsiaTheme="minorEastAsia"/>
        </w:rPr>
        <w:t>’</w:t>
      </w:r>
      <w:r w:rsidR="00947CEF" w:rsidRPr="0076211C">
        <w:rPr>
          <w:rFonts w:eastAsiaTheme="minorEastAsia"/>
        </w:rPr>
        <w:t>язані з недостатнім залученням або незлагодженою роботою суб</w:t>
      </w:r>
      <w:r w:rsidR="00DF08F5" w:rsidRPr="0076211C">
        <w:rPr>
          <w:rFonts w:eastAsiaTheme="minorEastAsia"/>
        </w:rPr>
        <w:t>’</w:t>
      </w:r>
      <w:r w:rsidR="00947CEF" w:rsidRPr="0076211C">
        <w:rPr>
          <w:rFonts w:eastAsiaTheme="minorEastAsia"/>
        </w:rPr>
        <w:t>єктів.</w:t>
      </w:r>
    </w:p>
    <w:p w:rsidR="00947CEF" w:rsidRPr="0076211C" w:rsidRDefault="004F1CF2" w:rsidP="004F1CF2">
      <w:pPr>
        <w:suppressAutoHyphens w:val="0"/>
        <w:spacing w:before="0" w:after="0"/>
        <w:ind w:firstLine="709"/>
        <w:rPr>
          <w:rFonts w:eastAsiaTheme="minorEastAsia"/>
        </w:rPr>
      </w:pPr>
      <w:r>
        <w:rPr>
          <w:rFonts w:eastAsiaTheme="minorEastAsia"/>
        </w:rPr>
        <w:t xml:space="preserve">Завдання 2. </w:t>
      </w:r>
      <w:r w:rsidR="00947CEF" w:rsidRPr="0076211C">
        <w:rPr>
          <w:rFonts w:eastAsiaTheme="minorEastAsia"/>
        </w:rPr>
        <w:t>Розробити рекомендації щодо оптимізації взаємодії між суб</w:t>
      </w:r>
      <w:r w:rsidR="00DF08F5" w:rsidRPr="0076211C">
        <w:rPr>
          <w:rFonts w:eastAsiaTheme="minorEastAsia"/>
        </w:rPr>
        <w:t>’</w:t>
      </w:r>
      <w:r w:rsidR="00947CEF" w:rsidRPr="0076211C">
        <w:rPr>
          <w:rFonts w:eastAsiaTheme="minorEastAsia"/>
        </w:rPr>
        <w:t xml:space="preserve">єктами внутрішнього контролю.   </w:t>
      </w:r>
    </w:p>
    <w:p w:rsidR="005B657F" w:rsidRPr="0076211C" w:rsidRDefault="005B657F" w:rsidP="005B657F">
      <w:pPr>
        <w:suppressAutoHyphens w:val="0"/>
        <w:spacing w:before="0" w:after="0"/>
        <w:ind w:left="709" w:firstLine="0"/>
        <w:rPr>
          <w:rFonts w:eastAsiaTheme="minorEastAsia"/>
        </w:rPr>
      </w:pPr>
    </w:p>
    <w:p w:rsidR="00947CEF" w:rsidRPr="0076211C" w:rsidRDefault="00947CEF" w:rsidP="005B657F">
      <w:pPr>
        <w:pBdr>
          <w:top w:val="none" w:sz="0" w:space="0" w:color="1F1F1F"/>
          <w:left w:val="none" w:sz="0" w:space="0" w:color="1F1F1F"/>
          <w:bottom w:val="none" w:sz="0" w:space="0" w:color="1F1F1F"/>
          <w:right w:val="none" w:sz="0" w:space="0" w:color="1F1F1F"/>
        </w:pBdr>
        <w:suppressAutoHyphens w:val="0"/>
        <w:spacing w:before="0" w:after="0"/>
        <w:ind w:firstLine="709"/>
        <w:rPr>
          <w:rFonts w:eastAsia="sans-serif"/>
          <w:b/>
          <w:bCs/>
        </w:rPr>
      </w:pPr>
    </w:p>
    <w:p w:rsidR="00947CEF" w:rsidRPr="0076211C" w:rsidRDefault="00947CEF" w:rsidP="005B657F">
      <w:pPr>
        <w:tabs>
          <w:tab w:val="left" w:pos="709"/>
        </w:tabs>
        <w:suppressAutoHyphens w:val="0"/>
        <w:spacing w:before="0" w:after="0"/>
        <w:ind w:firstLine="709"/>
        <w:jc w:val="center"/>
        <w:rPr>
          <w:rFonts w:eastAsiaTheme="minorEastAsia"/>
          <w:b/>
          <w:lang w:eastAsia="en-US"/>
        </w:rPr>
      </w:pPr>
      <w:r w:rsidRPr="0076211C">
        <w:rPr>
          <w:rFonts w:eastAsiaTheme="minorEastAsia"/>
          <w:b/>
          <w:lang w:eastAsia="en-US"/>
        </w:rPr>
        <w:t>Тема 4. Загальні аспекти організації контрольної роботи на підприємстві</w:t>
      </w:r>
    </w:p>
    <w:p w:rsidR="00947CEF" w:rsidRPr="0076211C" w:rsidRDefault="00947CEF" w:rsidP="005B657F">
      <w:pPr>
        <w:suppressAutoHyphens w:val="0"/>
        <w:spacing w:before="0" w:after="0"/>
        <w:ind w:firstLine="709"/>
        <w:jc w:val="center"/>
        <w:rPr>
          <w:rFonts w:asciiTheme="minorHAnsi" w:eastAsiaTheme="minorEastAsia" w:hAnsiTheme="minorHAnsi" w:cstheme="minorBidi"/>
          <w:sz w:val="20"/>
          <w:szCs w:val="20"/>
        </w:rPr>
      </w:pPr>
    </w:p>
    <w:p w:rsidR="00947CEF" w:rsidRPr="0076211C" w:rsidRDefault="00947CEF" w:rsidP="005B657F">
      <w:pPr>
        <w:suppressAutoHyphens w:val="0"/>
        <w:spacing w:before="0" w:after="0"/>
        <w:ind w:firstLine="0"/>
        <w:rPr>
          <w:rFonts w:eastAsiaTheme="minorEastAsia"/>
        </w:rPr>
      </w:pPr>
    </w:p>
    <w:p w:rsidR="00947CEF" w:rsidRPr="0076211C" w:rsidRDefault="00947CEF"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самостійного вивчення</w:t>
      </w:r>
    </w:p>
    <w:p w:rsidR="00947CEF" w:rsidRPr="0076211C" w:rsidRDefault="00947CEF" w:rsidP="005B657F">
      <w:pPr>
        <w:suppressAutoHyphens w:val="0"/>
        <w:spacing w:before="0" w:after="0"/>
        <w:ind w:firstLine="709"/>
        <w:jc w:val="center"/>
        <w:rPr>
          <w:rFonts w:asciiTheme="minorHAnsi" w:eastAsiaTheme="minorEastAsia" w:hAnsiTheme="minorHAnsi" w:cstheme="minorBidi"/>
          <w:sz w:val="20"/>
          <w:szCs w:val="20"/>
        </w:rPr>
      </w:pPr>
    </w:p>
    <w:p w:rsidR="00947CEF" w:rsidRPr="0076211C" w:rsidRDefault="00947CEF" w:rsidP="00721756">
      <w:pPr>
        <w:numPr>
          <w:ilvl w:val="0"/>
          <w:numId w:val="26"/>
        </w:numPr>
        <w:suppressAutoHyphens w:val="0"/>
        <w:spacing w:before="0" w:after="0"/>
        <w:ind w:left="0" w:firstLine="709"/>
        <w:rPr>
          <w:rFonts w:eastAsiaTheme="minorEastAsia"/>
        </w:rPr>
      </w:pPr>
      <w:r w:rsidRPr="0076211C">
        <w:rPr>
          <w:rFonts w:eastAsiaTheme="minorEastAsia"/>
        </w:rPr>
        <w:t>Як цифрова трансформація змінює підходи до організації внутрішнього контролю на підприємствах?</w:t>
      </w:r>
    </w:p>
    <w:p w:rsidR="00947CEF" w:rsidRPr="0076211C" w:rsidRDefault="00947CEF" w:rsidP="00721756">
      <w:pPr>
        <w:numPr>
          <w:ilvl w:val="0"/>
          <w:numId w:val="26"/>
        </w:numPr>
        <w:suppressAutoHyphens w:val="0"/>
        <w:spacing w:before="0" w:after="0"/>
        <w:ind w:left="0" w:firstLine="709"/>
        <w:rPr>
          <w:rFonts w:eastAsiaTheme="minorEastAsia"/>
        </w:rPr>
      </w:pPr>
      <w:r w:rsidRPr="0076211C">
        <w:rPr>
          <w:rFonts w:eastAsiaTheme="minorEastAsia"/>
        </w:rPr>
        <w:t>Які нові технології можуть бути використані для підвищення ефективності систем внутрішнього контролю?</w:t>
      </w:r>
    </w:p>
    <w:p w:rsidR="00947CEF" w:rsidRPr="0076211C" w:rsidRDefault="00947CEF" w:rsidP="00721756">
      <w:pPr>
        <w:numPr>
          <w:ilvl w:val="0"/>
          <w:numId w:val="26"/>
        </w:numPr>
        <w:suppressAutoHyphens w:val="0"/>
        <w:spacing w:before="0" w:after="0"/>
        <w:ind w:left="0" w:firstLine="709"/>
        <w:rPr>
          <w:rFonts w:eastAsiaTheme="minorEastAsia"/>
        </w:rPr>
      </w:pPr>
      <w:r w:rsidRPr="0076211C">
        <w:rPr>
          <w:rFonts w:eastAsiaTheme="minorEastAsia"/>
        </w:rPr>
        <w:t>Які виклики для внутрішнього контролю пов</w:t>
      </w:r>
      <w:r w:rsidR="00DF08F5" w:rsidRPr="0076211C">
        <w:rPr>
          <w:rFonts w:eastAsiaTheme="minorEastAsia"/>
        </w:rPr>
        <w:t>’</w:t>
      </w:r>
      <w:r w:rsidRPr="0076211C">
        <w:rPr>
          <w:rFonts w:eastAsiaTheme="minorEastAsia"/>
        </w:rPr>
        <w:t>язані з переходом до цифрових технологій?</w:t>
      </w:r>
    </w:p>
    <w:p w:rsidR="00947CEF" w:rsidRPr="0076211C" w:rsidRDefault="00947CEF" w:rsidP="005B657F">
      <w:pPr>
        <w:spacing w:before="0" w:after="0"/>
        <w:ind w:firstLine="0"/>
      </w:pPr>
    </w:p>
    <w:p w:rsidR="00947CEF" w:rsidRPr="0076211C" w:rsidRDefault="00947CEF"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самоконтролю</w:t>
      </w:r>
    </w:p>
    <w:p w:rsidR="00947CEF" w:rsidRPr="0076211C" w:rsidRDefault="00947CEF" w:rsidP="005B657F">
      <w:pPr>
        <w:suppressAutoHyphens w:val="0"/>
        <w:spacing w:before="0" w:after="0"/>
        <w:ind w:firstLine="709"/>
        <w:rPr>
          <w:rFonts w:asciiTheme="minorHAnsi" w:eastAsiaTheme="minorEastAsia" w:hAnsiTheme="minorHAnsi" w:cstheme="minorBidi"/>
          <w:sz w:val="20"/>
          <w:szCs w:val="20"/>
        </w:rPr>
      </w:pPr>
    </w:p>
    <w:p w:rsidR="00947CEF" w:rsidRPr="0076211C" w:rsidRDefault="00947CEF" w:rsidP="00721756">
      <w:pPr>
        <w:numPr>
          <w:ilvl w:val="0"/>
          <w:numId w:val="27"/>
        </w:numPr>
        <w:suppressAutoHyphens w:val="0"/>
        <w:spacing w:before="0" w:after="0"/>
        <w:ind w:left="0" w:firstLine="709"/>
        <w:rPr>
          <w:rFonts w:eastAsiaTheme="minorEastAsia"/>
        </w:rPr>
      </w:pPr>
      <w:r w:rsidRPr="0076211C">
        <w:rPr>
          <w:rFonts w:eastAsiaTheme="minorEastAsia"/>
        </w:rPr>
        <w:t>Як використання штучного інтелекту може покращити процес виявлення шахрайства?</w:t>
      </w:r>
    </w:p>
    <w:p w:rsidR="00947CEF" w:rsidRPr="0076211C" w:rsidRDefault="00947CEF" w:rsidP="00721756">
      <w:pPr>
        <w:numPr>
          <w:ilvl w:val="0"/>
          <w:numId w:val="27"/>
        </w:numPr>
        <w:suppressAutoHyphens w:val="0"/>
        <w:spacing w:before="0" w:after="0"/>
        <w:ind w:left="0" w:firstLine="709"/>
        <w:rPr>
          <w:rFonts w:eastAsiaTheme="minorEastAsia"/>
        </w:rPr>
      </w:pPr>
      <w:r w:rsidRPr="0076211C">
        <w:rPr>
          <w:rFonts w:eastAsiaTheme="minorEastAsia"/>
        </w:rPr>
        <w:t xml:space="preserve">Які загрози </w:t>
      </w:r>
      <w:proofErr w:type="spellStart"/>
      <w:r w:rsidRPr="0076211C">
        <w:rPr>
          <w:rFonts w:eastAsiaTheme="minorEastAsia"/>
        </w:rPr>
        <w:t>кібербезпеки</w:t>
      </w:r>
      <w:proofErr w:type="spellEnd"/>
      <w:r w:rsidRPr="0076211C">
        <w:rPr>
          <w:rFonts w:eastAsiaTheme="minorEastAsia"/>
        </w:rPr>
        <w:t xml:space="preserve"> виникають у зв</w:t>
      </w:r>
      <w:r w:rsidR="00DF08F5" w:rsidRPr="0076211C">
        <w:rPr>
          <w:rFonts w:eastAsiaTheme="minorEastAsia"/>
        </w:rPr>
        <w:t>’</w:t>
      </w:r>
      <w:r w:rsidRPr="0076211C">
        <w:rPr>
          <w:rFonts w:eastAsiaTheme="minorEastAsia"/>
        </w:rPr>
        <w:t>язку з цифровою трансформацією та як їх можна нейтралізувати за допомогою внутрішнього контролю?</w:t>
      </w:r>
    </w:p>
    <w:p w:rsidR="00947CEF" w:rsidRPr="0076211C" w:rsidRDefault="00947CEF" w:rsidP="00721756">
      <w:pPr>
        <w:numPr>
          <w:ilvl w:val="0"/>
          <w:numId w:val="27"/>
        </w:numPr>
        <w:suppressAutoHyphens w:val="0"/>
        <w:spacing w:before="0" w:after="0"/>
        <w:ind w:left="0" w:firstLine="709"/>
        <w:rPr>
          <w:rFonts w:eastAsiaTheme="minorEastAsia"/>
        </w:rPr>
      </w:pPr>
      <w:r w:rsidRPr="0076211C">
        <w:rPr>
          <w:rFonts w:eastAsiaTheme="minorEastAsia"/>
        </w:rPr>
        <w:t>Як побудувати систему внутрішнього контролю, яка враховує особливості хмарних технологій?</w:t>
      </w:r>
    </w:p>
    <w:p w:rsidR="00947CEF" w:rsidRPr="0076211C" w:rsidRDefault="00947CEF" w:rsidP="00721756">
      <w:pPr>
        <w:numPr>
          <w:ilvl w:val="0"/>
          <w:numId w:val="27"/>
        </w:numPr>
        <w:suppressAutoHyphens w:val="0"/>
        <w:spacing w:before="0" w:after="0"/>
        <w:ind w:left="0" w:firstLine="709"/>
        <w:rPr>
          <w:rFonts w:eastAsiaTheme="minorEastAsia"/>
        </w:rPr>
      </w:pPr>
      <w:r w:rsidRPr="0076211C">
        <w:rPr>
          <w:rFonts w:eastAsiaTheme="minorEastAsia"/>
        </w:rPr>
        <w:t>Які зміни необхідно внести в систему внутрішнього контролю для забезпечення безпеки даних у віддаленій роботі?</w:t>
      </w:r>
    </w:p>
    <w:p w:rsidR="00947CEF" w:rsidRPr="0076211C" w:rsidRDefault="00947CEF" w:rsidP="005B657F">
      <w:pPr>
        <w:suppressAutoHyphens w:val="0"/>
        <w:spacing w:before="0" w:after="0"/>
        <w:ind w:firstLine="709"/>
        <w:rPr>
          <w:rFonts w:eastAsiaTheme="minorEastAsia"/>
        </w:rPr>
      </w:pPr>
    </w:p>
    <w:p w:rsidR="00947CEF" w:rsidRPr="0076211C" w:rsidRDefault="00947CEF"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Практичні завдання</w:t>
      </w:r>
    </w:p>
    <w:p w:rsidR="00947CEF" w:rsidRPr="0076211C" w:rsidRDefault="00947CEF" w:rsidP="005B657F">
      <w:pPr>
        <w:suppressAutoHyphens w:val="0"/>
        <w:spacing w:before="0" w:after="0"/>
        <w:ind w:firstLine="709"/>
        <w:rPr>
          <w:rFonts w:asciiTheme="minorHAnsi" w:eastAsiaTheme="minorEastAsia" w:hAnsiTheme="minorHAnsi" w:cstheme="minorBidi"/>
          <w:sz w:val="20"/>
          <w:szCs w:val="20"/>
        </w:rPr>
      </w:pPr>
    </w:p>
    <w:p w:rsidR="00947CEF" w:rsidRPr="0076211C" w:rsidRDefault="00F22A53" w:rsidP="00F22A53">
      <w:pPr>
        <w:suppressAutoHyphens w:val="0"/>
        <w:spacing w:before="0" w:after="0"/>
        <w:ind w:firstLine="709"/>
        <w:rPr>
          <w:rFonts w:eastAsiaTheme="minorEastAsia"/>
        </w:rPr>
      </w:pPr>
      <w:r>
        <w:rPr>
          <w:rFonts w:eastAsiaTheme="minorEastAsia"/>
        </w:rPr>
        <w:t xml:space="preserve">Завдання 1. </w:t>
      </w:r>
      <w:r w:rsidR="00947CEF" w:rsidRPr="0076211C">
        <w:rPr>
          <w:rFonts w:eastAsiaTheme="minorEastAsia"/>
        </w:rPr>
        <w:t>Ваша компанія вирішила перейти на повністю цифрову систему обліку. Які кроки необхідно вжити для забезпечення безперервності роботи системи внутрішнього контролю в цей період?</w:t>
      </w:r>
    </w:p>
    <w:p w:rsidR="00947CEF" w:rsidRPr="0076211C" w:rsidRDefault="00F22A53" w:rsidP="00F22A53">
      <w:pPr>
        <w:suppressAutoHyphens w:val="0"/>
        <w:spacing w:before="0" w:after="0"/>
        <w:ind w:firstLine="709"/>
        <w:rPr>
          <w:rFonts w:eastAsiaTheme="minorEastAsia"/>
        </w:rPr>
      </w:pPr>
      <w:r>
        <w:rPr>
          <w:rFonts w:eastAsiaTheme="minorEastAsia"/>
        </w:rPr>
        <w:t xml:space="preserve">Завдання 2. </w:t>
      </w:r>
      <w:r w:rsidR="00947CEF" w:rsidRPr="0076211C">
        <w:rPr>
          <w:rFonts w:eastAsiaTheme="minorEastAsia"/>
        </w:rPr>
        <w:t>Після впровадження нової системи управління запасами виявлено значні відхилення. Які можливі причини таких відхилень і як їх можна усунути за допомогою аналітики даних?</w:t>
      </w:r>
    </w:p>
    <w:p w:rsidR="00947CEF" w:rsidRPr="0076211C" w:rsidRDefault="00947CEF" w:rsidP="005B657F">
      <w:pPr>
        <w:suppressAutoHyphens w:val="0"/>
        <w:spacing w:before="0" w:after="0"/>
        <w:ind w:firstLine="709"/>
        <w:rPr>
          <w:rFonts w:asciiTheme="minorHAnsi" w:eastAsiaTheme="minorEastAsia" w:hAnsiTheme="minorHAnsi" w:cstheme="minorBidi"/>
          <w:sz w:val="20"/>
          <w:szCs w:val="20"/>
        </w:rPr>
      </w:pPr>
    </w:p>
    <w:p w:rsidR="00947CEF" w:rsidRPr="0076211C" w:rsidRDefault="00947CEF" w:rsidP="005B657F">
      <w:pPr>
        <w:suppressAutoHyphens w:val="0"/>
        <w:spacing w:before="0" w:after="0"/>
        <w:ind w:firstLine="709"/>
        <w:rPr>
          <w:rFonts w:asciiTheme="minorHAnsi" w:eastAsiaTheme="minorEastAsia" w:hAnsiTheme="minorHAnsi" w:cstheme="minorBidi"/>
          <w:sz w:val="20"/>
          <w:szCs w:val="20"/>
        </w:rPr>
      </w:pPr>
    </w:p>
    <w:p w:rsidR="00947CEF" w:rsidRPr="0076211C" w:rsidRDefault="00947CEF" w:rsidP="005B657F">
      <w:pPr>
        <w:suppressAutoHyphens w:val="0"/>
        <w:spacing w:before="0" w:after="0"/>
        <w:ind w:firstLine="709"/>
        <w:jc w:val="center"/>
        <w:rPr>
          <w:rFonts w:asciiTheme="minorHAnsi" w:eastAsiaTheme="minorEastAsia" w:hAnsiTheme="minorHAnsi" w:cstheme="minorBidi"/>
          <w:b/>
          <w:bCs/>
          <w:sz w:val="20"/>
          <w:szCs w:val="20"/>
        </w:rPr>
      </w:pPr>
      <w:r w:rsidRPr="0076211C">
        <w:rPr>
          <w:b/>
          <w:bCs/>
        </w:rPr>
        <w:t xml:space="preserve">Тема 5. </w:t>
      </w:r>
      <w:r w:rsidRPr="0076211C">
        <w:rPr>
          <w:b/>
          <w:bCs/>
          <w:lang w:eastAsia="en-US"/>
        </w:rPr>
        <w:t>Види методичного забезпечення внутрішнього контролю та безпеки бізнесу</w:t>
      </w:r>
    </w:p>
    <w:p w:rsidR="00947CEF" w:rsidRPr="0076211C" w:rsidRDefault="00947CEF" w:rsidP="005B657F">
      <w:pPr>
        <w:suppressAutoHyphens w:val="0"/>
        <w:spacing w:before="0" w:after="0"/>
        <w:ind w:firstLine="709"/>
        <w:jc w:val="center"/>
        <w:rPr>
          <w:rFonts w:asciiTheme="minorHAnsi" w:eastAsiaTheme="minorEastAsia" w:hAnsiTheme="minorHAnsi" w:cstheme="minorBidi"/>
          <w:sz w:val="20"/>
          <w:szCs w:val="20"/>
        </w:rPr>
      </w:pPr>
    </w:p>
    <w:p w:rsidR="00947CEF" w:rsidRPr="0076211C" w:rsidRDefault="00947CEF" w:rsidP="005B657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самостійного вивчення</w:t>
      </w:r>
    </w:p>
    <w:p w:rsidR="00947CEF" w:rsidRPr="0076211C" w:rsidRDefault="00947CEF" w:rsidP="005B657F">
      <w:pPr>
        <w:suppressAutoHyphens w:val="0"/>
        <w:spacing w:before="0" w:after="0"/>
        <w:ind w:firstLine="709"/>
        <w:jc w:val="center"/>
        <w:rPr>
          <w:rFonts w:eastAsiaTheme="minorEastAsia"/>
        </w:rPr>
      </w:pPr>
    </w:p>
    <w:p w:rsidR="00947CEF" w:rsidRPr="0076211C" w:rsidRDefault="00947CEF" w:rsidP="00721756">
      <w:pPr>
        <w:numPr>
          <w:ilvl w:val="0"/>
          <w:numId w:val="28"/>
        </w:numPr>
        <w:suppressAutoHyphens w:val="0"/>
        <w:spacing w:before="0" w:after="0"/>
        <w:ind w:left="0" w:firstLine="709"/>
        <w:rPr>
          <w:rFonts w:eastAsiaTheme="minorEastAsia"/>
        </w:rPr>
      </w:pPr>
      <w:r w:rsidRPr="0076211C">
        <w:rPr>
          <w:rFonts w:eastAsiaTheme="minorEastAsia"/>
        </w:rPr>
        <w:t>Які основні види методичного забезпечення внутрішнього контролю Ви знаєте?</w:t>
      </w:r>
    </w:p>
    <w:p w:rsidR="00947CEF" w:rsidRPr="0076211C" w:rsidRDefault="00947CEF" w:rsidP="00721756">
      <w:pPr>
        <w:numPr>
          <w:ilvl w:val="0"/>
          <w:numId w:val="28"/>
        </w:numPr>
        <w:suppressAutoHyphens w:val="0"/>
        <w:spacing w:before="0" w:after="0"/>
        <w:ind w:left="0" w:firstLine="709"/>
        <w:rPr>
          <w:rFonts w:eastAsiaTheme="minorEastAsia"/>
        </w:rPr>
      </w:pPr>
      <w:r w:rsidRPr="0076211C">
        <w:rPr>
          <w:rFonts w:eastAsiaTheme="minorEastAsia"/>
        </w:rPr>
        <w:t>Що таке політики та процедури внутрішнього контролю? Яка їхня роль?</w:t>
      </w:r>
    </w:p>
    <w:p w:rsidR="00947CEF" w:rsidRPr="0076211C" w:rsidRDefault="00947CEF" w:rsidP="00721756">
      <w:pPr>
        <w:numPr>
          <w:ilvl w:val="0"/>
          <w:numId w:val="28"/>
        </w:numPr>
        <w:suppressAutoHyphens w:val="0"/>
        <w:spacing w:before="0" w:after="0"/>
        <w:ind w:left="0" w:firstLine="709"/>
        <w:rPr>
          <w:rFonts w:eastAsiaTheme="minorEastAsia"/>
        </w:rPr>
      </w:pPr>
      <w:r w:rsidRPr="0076211C">
        <w:rPr>
          <w:rFonts w:eastAsiaTheme="minorEastAsia"/>
        </w:rPr>
        <w:t>Які стандарти та нормативи застосовуються при розробці методичного забезпечення?</w:t>
      </w:r>
    </w:p>
    <w:p w:rsidR="00947CEF" w:rsidRPr="0076211C" w:rsidRDefault="00947CEF" w:rsidP="005B657F">
      <w:pPr>
        <w:spacing w:before="0" w:after="0"/>
        <w:ind w:firstLine="709"/>
      </w:pPr>
    </w:p>
    <w:p w:rsidR="00947CEF" w:rsidRPr="0076211C" w:rsidRDefault="00947CEF" w:rsidP="005B657F">
      <w:pPr>
        <w:spacing w:before="0" w:after="0"/>
        <w:ind w:firstLine="709"/>
      </w:pPr>
    </w:p>
    <w:p w:rsidR="00947CEF" w:rsidRPr="0076211C" w:rsidRDefault="00947CEF" w:rsidP="00736B1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самоконтролю</w:t>
      </w:r>
    </w:p>
    <w:p w:rsidR="00947CEF" w:rsidRPr="0076211C" w:rsidRDefault="00947CEF" w:rsidP="005B657F">
      <w:pPr>
        <w:suppressAutoHyphens w:val="0"/>
        <w:spacing w:before="0" w:after="0"/>
        <w:ind w:firstLine="709"/>
        <w:rPr>
          <w:rFonts w:eastAsiaTheme="minorEastAsia"/>
        </w:rPr>
      </w:pPr>
    </w:p>
    <w:p w:rsidR="00947CEF" w:rsidRPr="0076211C" w:rsidRDefault="00947CEF" w:rsidP="00721756">
      <w:pPr>
        <w:numPr>
          <w:ilvl w:val="0"/>
          <w:numId w:val="29"/>
        </w:numPr>
        <w:suppressAutoHyphens w:val="0"/>
        <w:spacing w:before="0" w:after="0"/>
        <w:ind w:left="0" w:firstLine="709"/>
        <w:rPr>
          <w:rFonts w:eastAsiaTheme="minorEastAsia"/>
        </w:rPr>
      </w:pPr>
      <w:r w:rsidRPr="0076211C">
        <w:rPr>
          <w:rFonts w:eastAsiaTheme="minorEastAsia"/>
        </w:rPr>
        <w:t>Як пов</w:t>
      </w:r>
      <w:r w:rsidR="00DF08F5" w:rsidRPr="0076211C">
        <w:rPr>
          <w:rFonts w:eastAsiaTheme="minorEastAsia"/>
        </w:rPr>
        <w:t>’</w:t>
      </w:r>
      <w:r w:rsidRPr="0076211C">
        <w:rPr>
          <w:rFonts w:eastAsiaTheme="minorEastAsia"/>
        </w:rPr>
        <w:t>язані між собою політики, процедури та інструкції як елементи методичного забезпечення внутрішнього контролю?</w:t>
      </w:r>
    </w:p>
    <w:p w:rsidR="00947CEF" w:rsidRPr="0076211C" w:rsidRDefault="00947CEF" w:rsidP="00721756">
      <w:pPr>
        <w:numPr>
          <w:ilvl w:val="0"/>
          <w:numId w:val="29"/>
        </w:numPr>
        <w:suppressAutoHyphens w:val="0"/>
        <w:spacing w:before="0" w:after="0"/>
        <w:ind w:left="0" w:firstLine="709"/>
        <w:rPr>
          <w:rFonts w:eastAsiaTheme="minorEastAsia"/>
        </w:rPr>
      </w:pPr>
      <w:r w:rsidRPr="0076211C">
        <w:rPr>
          <w:rFonts w:eastAsiaTheme="minorEastAsia"/>
        </w:rPr>
        <w:t xml:space="preserve">Які сучасні технології можуть бути використані для автоматизації процесів внутрішнього контролю та підвищення ефективності системи в цілому? </w:t>
      </w:r>
    </w:p>
    <w:p w:rsidR="00947CEF" w:rsidRPr="0076211C" w:rsidRDefault="00947CEF" w:rsidP="00721756">
      <w:pPr>
        <w:numPr>
          <w:ilvl w:val="0"/>
          <w:numId w:val="29"/>
        </w:numPr>
        <w:suppressAutoHyphens w:val="0"/>
        <w:spacing w:before="0" w:after="0"/>
        <w:ind w:left="0" w:firstLine="709"/>
        <w:rPr>
          <w:rFonts w:eastAsiaTheme="minorEastAsia"/>
        </w:rPr>
      </w:pPr>
      <w:r w:rsidRPr="0076211C">
        <w:rPr>
          <w:rFonts w:eastAsiaTheme="minorEastAsia"/>
        </w:rPr>
        <w:t xml:space="preserve">Як провести оцінку ефективності системи внутрішнього контролю на підприємстві? </w:t>
      </w:r>
    </w:p>
    <w:p w:rsidR="00947CEF" w:rsidRPr="0076211C" w:rsidRDefault="00947CEF" w:rsidP="00721756">
      <w:pPr>
        <w:numPr>
          <w:ilvl w:val="0"/>
          <w:numId w:val="29"/>
        </w:numPr>
        <w:suppressAutoHyphens w:val="0"/>
        <w:spacing w:before="0" w:after="0"/>
        <w:ind w:left="0" w:firstLine="709"/>
        <w:rPr>
          <w:rFonts w:eastAsiaTheme="minorEastAsia"/>
        </w:rPr>
      </w:pPr>
      <w:r w:rsidRPr="0076211C">
        <w:rPr>
          <w:rFonts w:eastAsiaTheme="minorEastAsia"/>
        </w:rPr>
        <w:t xml:space="preserve">Які ключові показники ефективності можна використовувати? </w:t>
      </w:r>
    </w:p>
    <w:p w:rsidR="00947CEF" w:rsidRPr="0076211C" w:rsidRDefault="00947CEF" w:rsidP="005B657F">
      <w:pPr>
        <w:pBdr>
          <w:top w:val="none" w:sz="0" w:space="0" w:color="1F1F1F"/>
          <w:left w:val="none" w:sz="0" w:space="0" w:color="1F1F1F"/>
          <w:bottom w:val="none" w:sz="0" w:space="0" w:color="1F1F1F"/>
          <w:right w:val="none" w:sz="0" w:space="0" w:color="1F1F1F"/>
        </w:pBdr>
        <w:suppressAutoHyphens w:val="0"/>
        <w:spacing w:before="0" w:after="0"/>
        <w:ind w:firstLine="709"/>
        <w:outlineLvl w:val="2"/>
        <w:rPr>
          <w:rFonts w:eastAsia="sans-serif"/>
          <w:b/>
          <w:bCs/>
        </w:rPr>
      </w:pPr>
    </w:p>
    <w:p w:rsidR="00947CEF" w:rsidRPr="0076211C" w:rsidRDefault="008D717A" w:rsidP="00736B1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Практичне з</w:t>
      </w:r>
      <w:r w:rsidR="00947CEF" w:rsidRPr="0076211C">
        <w:rPr>
          <w:rFonts w:eastAsia="sans-serif"/>
          <w:b/>
          <w:bCs/>
        </w:rPr>
        <w:t>авдання</w:t>
      </w:r>
    </w:p>
    <w:p w:rsidR="00947CEF" w:rsidRPr="0076211C" w:rsidRDefault="00947CEF" w:rsidP="005B657F">
      <w:pPr>
        <w:suppressAutoHyphens w:val="0"/>
        <w:spacing w:before="0" w:after="0"/>
        <w:ind w:firstLine="709"/>
        <w:rPr>
          <w:rFonts w:eastAsiaTheme="minorEastAsia"/>
        </w:rPr>
      </w:pPr>
    </w:p>
    <w:p w:rsidR="00947CEF" w:rsidRPr="0076211C" w:rsidRDefault="00F22A53" w:rsidP="00F22A53">
      <w:pPr>
        <w:suppressAutoHyphens w:val="0"/>
        <w:spacing w:before="0" w:after="0"/>
        <w:ind w:firstLine="709"/>
        <w:rPr>
          <w:rFonts w:eastAsiaTheme="minorEastAsia"/>
        </w:rPr>
      </w:pPr>
      <w:r>
        <w:rPr>
          <w:rFonts w:eastAsiaTheme="minorEastAsia"/>
        </w:rPr>
        <w:t xml:space="preserve">Завдання 1. </w:t>
      </w:r>
      <w:r w:rsidR="00947CEF" w:rsidRPr="0076211C">
        <w:rPr>
          <w:rFonts w:eastAsiaTheme="minorEastAsia"/>
        </w:rPr>
        <w:t xml:space="preserve">Провести аналіз документації: </w:t>
      </w:r>
    </w:p>
    <w:p w:rsidR="00736B1F" w:rsidRPr="0076211C" w:rsidRDefault="00947CEF" w:rsidP="00721756">
      <w:pPr>
        <w:pStyle w:val="af0"/>
        <w:numPr>
          <w:ilvl w:val="0"/>
          <w:numId w:val="64"/>
        </w:numPr>
        <w:suppressAutoHyphens w:val="0"/>
        <w:spacing w:before="0" w:after="0"/>
        <w:ind w:left="0" w:firstLine="709"/>
        <w:rPr>
          <w:rFonts w:eastAsiaTheme="minorEastAsia"/>
        </w:rPr>
      </w:pPr>
      <w:r w:rsidRPr="0076211C">
        <w:rPr>
          <w:rFonts w:eastAsiaTheme="minorEastAsia"/>
        </w:rPr>
        <w:t>проаналізуйте політику або процедуру будь-якої компанії (можна використовува</w:t>
      </w:r>
      <w:r w:rsidR="00736B1F" w:rsidRPr="0076211C">
        <w:rPr>
          <w:rFonts w:eastAsiaTheme="minorEastAsia"/>
        </w:rPr>
        <w:t>ти реальні приклади або моделі),</w:t>
      </w:r>
    </w:p>
    <w:p w:rsidR="00736B1F" w:rsidRPr="0076211C" w:rsidRDefault="00947CEF" w:rsidP="00721756">
      <w:pPr>
        <w:pStyle w:val="af0"/>
        <w:numPr>
          <w:ilvl w:val="0"/>
          <w:numId w:val="64"/>
        </w:numPr>
        <w:suppressAutoHyphens w:val="0"/>
        <w:spacing w:before="0" w:after="0"/>
        <w:ind w:left="0" w:firstLine="709"/>
        <w:rPr>
          <w:rFonts w:eastAsiaTheme="minorEastAsia"/>
        </w:rPr>
      </w:pPr>
      <w:r w:rsidRPr="0076211C">
        <w:rPr>
          <w:rFonts w:eastAsiaTheme="minorEastAsia"/>
        </w:rPr>
        <w:t>оцініть, наскільки чітко сформульовані вимоги, наскільки детально описані процедури, наскільки актуал</w:t>
      </w:r>
      <w:r w:rsidR="00736B1F" w:rsidRPr="0076211C">
        <w:rPr>
          <w:rFonts w:eastAsiaTheme="minorEastAsia"/>
        </w:rPr>
        <w:t>ьна дана політика або процедура,</w:t>
      </w:r>
    </w:p>
    <w:p w:rsidR="00947CEF" w:rsidRPr="0076211C" w:rsidRDefault="00947CEF" w:rsidP="00721756">
      <w:pPr>
        <w:pStyle w:val="af0"/>
        <w:numPr>
          <w:ilvl w:val="0"/>
          <w:numId w:val="64"/>
        </w:numPr>
        <w:suppressAutoHyphens w:val="0"/>
        <w:spacing w:before="0" w:after="0"/>
        <w:ind w:left="0" w:firstLine="709"/>
        <w:rPr>
          <w:rFonts w:eastAsiaTheme="minorEastAsia"/>
        </w:rPr>
      </w:pPr>
      <w:r w:rsidRPr="0076211C">
        <w:rPr>
          <w:rFonts w:eastAsiaTheme="minorEastAsia"/>
        </w:rPr>
        <w:t>запропонуйте свої рекомендації щодо вдосконалення.</w:t>
      </w:r>
    </w:p>
    <w:p w:rsidR="001F61DC" w:rsidRDefault="001F61DC" w:rsidP="00F22A53">
      <w:pPr>
        <w:tabs>
          <w:tab w:val="left" w:pos="425"/>
        </w:tabs>
        <w:suppressAutoHyphens w:val="0"/>
        <w:spacing w:before="0" w:after="0"/>
        <w:ind w:firstLine="709"/>
        <w:rPr>
          <w:rFonts w:eastAsiaTheme="minorEastAsia"/>
        </w:rPr>
      </w:pPr>
    </w:p>
    <w:p w:rsidR="001F61DC" w:rsidRDefault="001F61DC" w:rsidP="00F22A53">
      <w:pPr>
        <w:tabs>
          <w:tab w:val="left" w:pos="425"/>
        </w:tabs>
        <w:suppressAutoHyphens w:val="0"/>
        <w:spacing w:before="0" w:after="0"/>
        <w:ind w:firstLine="709"/>
        <w:rPr>
          <w:rFonts w:eastAsiaTheme="minorEastAsia"/>
        </w:rPr>
      </w:pPr>
    </w:p>
    <w:p w:rsidR="00947CEF" w:rsidRPr="0076211C" w:rsidRDefault="00F22A53" w:rsidP="00F22A53">
      <w:pPr>
        <w:suppressAutoHyphens w:val="0"/>
        <w:spacing w:before="0" w:after="0"/>
        <w:ind w:firstLine="709"/>
        <w:rPr>
          <w:rFonts w:eastAsiaTheme="minorEastAsia"/>
        </w:rPr>
      </w:pPr>
      <w:r>
        <w:rPr>
          <w:rFonts w:eastAsiaTheme="minorEastAsia"/>
        </w:rPr>
        <w:t xml:space="preserve">Завдання 2. </w:t>
      </w:r>
      <w:r w:rsidR="00947CEF" w:rsidRPr="0076211C">
        <w:rPr>
          <w:rFonts w:eastAsiaTheme="minorEastAsia"/>
        </w:rPr>
        <w:t xml:space="preserve">Розробіть документ: </w:t>
      </w:r>
    </w:p>
    <w:p w:rsidR="00736B1F" w:rsidRPr="0076211C" w:rsidRDefault="00947CEF" w:rsidP="00721756">
      <w:pPr>
        <w:pStyle w:val="af0"/>
        <w:numPr>
          <w:ilvl w:val="0"/>
          <w:numId w:val="65"/>
        </w:numPr>
        <w:suppressAutoHyphens w:val="0"/>
        <w:spacing w:before="0" w:after="0"/>
        <w:ind w:left="0" w:firstLine="709"/>
        <w:rPr>
          <w:rFonts w:eastAsiaTheme="minorEastAsia"/>
        </w:rPr>
      </w:pPr>
      <w:r w:rsidRPr="0076211C">
        <w:rPr>
          <w:rFonts w:eastAsiaTheme="minorEastAsia"/>
        </w:rPr>
        <w:t>розробіть політику або процедуру для конкретного процесу на підприємстві (наприклад, процедура затвердження договорів, проце</w:t>
      </w:r>
      <w:r w:rsidR="00736B1F" w:rsidRPr="0076211C">
        <w:rPr>
          <w:rFonts w:eastAsiaTheme="minorEastAsia"/>
        </w:rPr>
        <w:t>дура обробки готівкових коштів),</w:t>
      </w:r>
    </w:p>
    <w:p w:rsidR="00947CEF" w:rsidRPr="0076211C" w:rsidRDefault="00947CEF" w:rsidP="00721756">
      <w:pPr>
        <w:pStyle w:val="af0"/>
        <w:numPr>
          <w:ilvl w:val="0"/>
          <w:numId w:val="65"/>
        </w:numPr>
        <w:suppressAutoHyphens w:val="0"/>
        <w:spacing w:before="0" w:after="0"/>
        <w:ind w:left="0" w:firstLine="709"/>
        <w:rPr>
          <w:rFonts w:eastAsiaTheme="minorEastAsia"/>
        </w:rPr>
      </w:pPr>
      <w:r w:rsidRPr="0076211C">
        <w:rPr>
          <w:rFonts w:eastAsiaTheme="minorEastAsia"/>
        </w:rPr>
        <w:t>зверніть увагу на чіткість формулювань, логічність послідовності дій, відповідальність виконавців.</w:t>
      </w:r>
    </w:p>
    <w:p w:rsidR="00947CEF" w:rsidRPr="0076211C" w:rsidRDefault="00947CEF" w:rsidP="005B657F">
      <w:pPr>
        <w:suppressAutoHyphens w:val="0"/>
        <w:spacing w:before="0" w:after="0"/>
        <w:ind w:firstLine="709"/>
        <w:rPr>
          <w:rFonts w:eastAsiaTheme="minorEastAsia"/>
        </w:rPr>
      </w:pPr>
    </w:p>
    <w:p w:rsidR="00947CEF" w:rsidRPr="0076211C" w:rsidRDefault="00947CEF" w:rsidP="005B657F">
      <w:pPr>
        <w:suppressAutoHyphens w:val="0"/>
        <w:spacing w:before="0" w:after="0"/>
        <w:ind w:firstLine="709"/>
        <w:rPr>
          <w:rFonts w:eastAsiaTheme="minorEastAsia"/>
        </w:rPr>
      </w:pPr>
    </w:p>
    <w:p w:rsidR="00947CEF" w:rsidRPr="0076211C" w:rsidRDefault="00947CEF" w:rsidP="00736B1F">
      <w:pPr>
        <w:tabs>
          <w:tab w:val="left" w:pos="709"/>
        </w:tabs>
        <w:suppressAutoHyphens w:val="0"/>
        <w:spacing w:before="0" w:after="0"/>
        <w:ind w:firstLine="709"/>
        <w:jc w:val="center"/>
        <w:rPr>
          <w:b/>
          <w:bCs/>
          <w:lang w:eastAsia="en-US"/>
        </w:rPr>
      </w:pPr>
      <w:r w:rsidRPr="0076211C">
        <w:rPr>
          <w:b/>
          <w:bCs/>
        </w:rPr>
        <w:t xml:space="preserve">Тема 6. </w:t>
      </w:r>
      <w:r w:rsidRPr="0076211C">
        <w:rPr>
          <w:b/>
          <w:bCs/>
          <w:lang w:eastAsia="en-US"/>
        </w:rPr>
        <w:t>Міжнародні стандарти внутрішнього контролю та безпеки бізнесу як організаційне та методичне забезпечення контролю та безпеки на міжнародному рівні</w:t>
      </w:r>
    </w:p>
    <w:p w:rsidR="00947CEF" w:rsidRPr="0076211C" w:rsidRDefault="00947CEF" w:rsidP="00736B1F">
      <w:pPr>
        <w:suppressAutoHyphens w:val="0"/>
        <w:spacing w:before="0" w:after="0"/>
        <w:ind w:firstLine="709"/>
        <w:jc w:val="center"/>
        <w:rPr>
          <w:rFonts w:eastAsiaTheme="minorEastAsia"/>
        </w:rPr>
      </w:pPr>
      <w:r w:rsidRPr="0076211C">
        <w:rPr>
          <w:rFonts w:eastAsiaTheme="minorEastAsia"/>
        </w:rPr>
        <w:t>.</w:t>
      </w:r>
    </w:p>
    <w:p w:rsidR="00947CEF" w:rsidRPr="0076211C" w:rsidRDefault="00947CEF" w:rsidP="00736B1F">
      <w:pPr>
        <w:suppressAutoHyphens w:val="0"/>
        <w:spacing w:before="0" w:after="0"/>
        <w:ind w:firstLine="709"/>
        <w:jc w:val="center"/>
        <w:rPr>
          <w:rFonts w:eastAsiaTheme="minorEastAsia"/>
        </w:rPr>
      </w:pPr>
    </w:p>
    <w:p w:rsidR="00947CEF" w:rsidRPr="0076211C" w:rsidRDefault="00947CEF" w:rsidP="00736B1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самостійного вивчення</w:t>
      </w:r>
    </w:p>
    <w:p w:rsidR="00947CEF" w:rsidRPr="0076211C" w:rsidRDefault="00947CEF" w:rsidP="005B657F">
      <w:pPr>
        <w:suppressAutoHyphens w:val="0"/>
        <w:spacing w:before="0" w:after="0"/>
        <w:ind w:firstLine="709"/>
        <w:rPr>
          <w:rFonts w:eastAsiaTheme="minorEastAsia"/>
        </w:rPr>
      </w:pPr>
    </w:p>
    <w:p w:rsidR="00947CEF" w:rsidRPr="0076211C" w:rsidRDefault="00947CEF" w:rsidP="00721756">
      <w:pPr>
        <w:numPr>
          <w:ilvl w:val="0"/>
          <w:numId w:val="73"/>
        </w:numPr>
        <w:suppressAutoHyphens w:val="0"/>
        <w:spacing w:before="0" w:after="0"/>
        <w:ind w:left="0" w:firstLine="709"/>
        <w:rPr>
          <w:rFonts w:eastAsiaTheme="minorEastAsia"/>
        </w:rPr>
      </w:pPr>
      <w:r w:rsidRPr="0076211C">
        <w:rPr>
          <w:rFonts w:eastAsiaTheme="minorEastAsia"/>
        </w:rPr>
        <w:t>Як провести самооцінку системи внутрішнього контролю за допомогою міжнародних стандартів?</w:t>
      </w:r>
    </w:p>
    <w:p w:rsidR="00947CEF" w:rsidRPr="0076211C" w:rsidRDefault="00947CEF" w:rsidP="00721756">
      <w:pPr>
        <w:numPr>
          <w:ilvl w:val="0"/>
          <w:numId w:val="73"/>
        </w:numPr>
        <w:suppressAutoHyphens w:val="0"/>
        <w:spacing w:before="0" w:after="0"/>
        <w:ind w:left="0" w:firstLine="709"/>
        <w:rPr>
          <w:rFonts w:eastAsiaTheme="minorEastAsia"/>
        </w:rPr>
      </w:pPr>
      <w:r w:rsidRPr="0076211C">
        <w:rPr>
          <w:rFonts w:eastAsiaTheme="minorEastAsia"/>
        </w:rPr>
        <w:t>Які ключові показники ефективності слід використовувати для оцінки системи внутрішнього контролю?</w:t>
      </w:r>
    </w:p>
    <w:p w:rsidR="00947CEF" w:rsidRPr="0076211C" w:rsidRDefault="00947CEF" w:rsidP="00721756">
      <w:pPr>
        <w:numPr>
          <w:ilvl w:val="0"/>
          <w:numId w:val="73"/>
        </w:numPr>
        <w:suppressAutoHyphens w:val="0"/>
        <w:spacing w:before="0" w:after="0"/>
        <w:ind w:left="0" w:firstLine="709"/>
        <w:rPr>
          <w:rFonts w:eastAsiaTheme="minorEastAsia"/>
        </w:rPr>
      </w:pPr>
      <w:r w:rsidRPr="0076211C">
        <w:rPr>
          <w:rFonts w:eastAsiaTheme="minorEastAsia"/>
        </w:rPr>
        <w:t>Як адаптувати міжнародні стандарти до специфіки конкретного бізнесу?</w:t>
      </w:r>
    </w:p>
    <w:p w:rsidR="00947CEF" w:rsidRPr="0076211C" w:rsidRDefault="00947CEF" w:rsidP="00721756">
      <w:pPr>
        <w:numPr>
          <w:ilvl w:val="0"/>
          <w:numId w:val="73"/>
        </w:numPr>
        <w:suppressAutoHyphens w:val="0"/>
        <w:spacing w:before="0" w:after="0"/>
        <w:ind w:left="0" w:firstLine="709"/>
        <w:rPr>
          <w:rFonts w:eastAsiaTheme="minorEastAsia"/>
        </w:rPr>
      </w:pPr>
      <w:r w:rsidRPr="0076211C">
        <w:rPr>
          <w:rFonts w:eastAsiaTheme="minorEastAsia"/>
        </w:rPr>
        <w:t>Які бар</w:t>
      </w:r>
      <w:r w:rsidR="00DF08F5" w:rsidRPr="0076211C">
        <w:rPr>
          <w:rFonts w:eastAsiaTheme="minorEastAsia"/>
        </w:rPr>
        <w:t>’</w:t>
      </w:r>
      <w:r w:rsidRPr="0076211C">
        <w:rPr>
          <w:rFonts w:eastAsiaTheme="minorEastAsia"/>
        </w:rPr>
        <w:t>єри можуть виникнути при впровадженні міжнародних стандартів у організації? Як їх подолати?</w:t>
      </w:r>
    </w:p>
    <w:p w:rsidR="00947CEF" w:rsidRPr="0076211C" w:rsidRDefault="00947CEF" w:rsidP="005B657F">
      <w:pPr>
        <w:spacing w:before="0" w:after="0"/>
        <w:ind w:firstLine="709"/>
      </w:pPr>
    </w:p>
    <w:p w:rsidR="00A95769" w:rsidRPr="0076211C" w:rsidRDefault="00A95769" w:rsidP="00736B1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самоконтролю</w:t>
      </w:r>
    </w:p>
    <w:p w:rsidR="00A95769" w:rsidRPr="0076211C" w:rsidRDefault="00A95769" w:rsidP="005B657F">
      <w:pPr>
        <w:spacing w:before="0" w:after="0"/>
        <w:ind w:firstLine="709"/>
      </w:pPr>
    </w:p>
    <w:p w:rsidR="00A95769" w:rsidRPr="0076211C" w:rsidRDefault="00A95769" w:rsidP="00721756">
      <w:pPr>
        <w:numPr>
          <w:ilvl w:val="0"/>
          <w:numId w:val="83"/>
        </w:numPr>
        <w:spacing w:before="0" w:after="0"/>
        <w:ind w:left="0" w:firstLine="709"/>
      </w:pPr>
      <w:r w:rsidRPr="0076211C">
        <w:lastRenderedPageBreak/>
        <w:t>Які основні міжнародні стандарти внутрішнього контролю та безпеки бізнесу існують на сьогоднішній день?</w:t>
      </w:r>
    </w:p>
    <w:p w:rsidR="00A95769" w:rsidRPr="0076211C" w:rsidRDefault="00A95769" w:rsidP="00721756">
      <w:pPr>
        <w:numPr>
          <w:ilvl w:val="0"/>
          <w:numId w:val="83"/>
        </w:numPr>
        <w:spacing w:before="0" w:after="0"/>
        <w:ind w:left="0" w:firstLine="709"/>
      </w:pPr>
      <w:r w:rsidRPr="0076211C">
        <w:t>Як міжнародні стандарти внутрішнього контролю та безпеки бізнесу впливають на організаційну структуру компанії?</w:t>
      </w:r>
    </w:p>
    <w:p w:rsidR="00A95769" w:rsidRPr="0076211C" w:rsidRDefault="00A95769" w:rsidP="00721756">
      <w:pPr>
        <w:numPr>
          <w:ilvl w:val="0"/>
          <w:numId w:val="83"/>
        </w:numPr>
        <w:spacing w:before="0" w:after="0"/>
        <w:ind w:left="0" w:firstLine="709"/>
      </w:pPr>
      <w:r w:rsidRPr="0076211C">
        <w:t>Які методичні засоби використовуються для забезпечення контролю та безпеки на міжнародному рівні?</w:t>
      </w:r>
    </w:p>
    <w:p w:rsidR="00A95769" w:rsidRPr="0076211C" w:rsidRDefault="00A95769" w:rsidP="00721756">
      <w:pPr>
        <w:numPr>
          <w:ilvl w:val="0"/>
          <w:numId w:val="83"/>
        </w:numPr>
        <w:spacing w:before="0" w:after="0"/>
        <w:ind w:left="0" w:firstLine="709"/>
      </w:pPr>
      <w:r w:rsidRPr="0076211C">
        <w:t>Які переваги та ризики пов</w:t>
      </w:r>
      <w:r w:rsidR="00DF08F5" w:rsidRPr="0076211C">
        <w:t>’</w:t>
      </w:r>
      <w:r w:rsidRPr="0076211C">
        <w:t>язані з впровадженням міжнародних стандартів внутрішнього контролю та безпеки бізнесу?</w:t>
      </w:r>
    </w:p>
    <w:p w:rsidR="00A95769" w:rsidRPr="0076211C" w:rsidRDefault="00A95769" w:rsidP="00721756">
      <w:pPr>
        <w:numPr>
          <w:ilvl w:val="0"/>
          <w:numId w:val="83"/>
        </w:numPr>
        <w:spacing w:before="0" w:after="0"/>
        <w:ind w:left="0" w:firstLine="709"/>
      </w:pPr>
      <w:r w:rsidRPr="0076211C">
        <w:t>Як міжнародні стандарти внутрішнього контролю та безпеки бізнесу впливають на взаємодію компанії з міжнародними партнерами та регуляторами?</w:t>
      </w:r>
    </w:p>
    <w:p w:rsidR="008D717A" w:rsidRPr="0076211C" w:rsidRDefault="008D717A" w:rsidP="005B657F">
      <w:pPr>
        <w:spacing w:before="0" w:after="0"/>
        <w:ind w:firstLine="709"/>
      </w:pPr>
    </w:p>
    <w:p w:rsidR="00A95769" w:rsidRPr="0076211C" w:rsidRDefault="00A95769" w:rsidP="00736B1F">
      <w:pPr>
        <w:spacing w:before="0" w:after="0"/>
        <w:ind w:firstLine="709"/>
        <w:jc w:val="center"/>
        <w:rPr>
          <w:b/>
        </w:rPr>
      </w:pPr>
      <w:r w:rsidRPr="0076211C">
        <w:rPr>
          <w:b/>
        </w:rPr>
        <w:t>Практичні завдання</w:t>
      </w:r>
    </w:p>
    <w:p w:rsidR="00736B1F" w:rsidRPr="0076211C" w:rsidRDefault="00736B1F" w:rsidP="00736B1F">
      <w:pPr>
        <w:spacing w:before="0" w:after="0"/>
        <w:ind w:firstLine="709"/>
        <w:jc w:val="center"/>
        <w:rPr>
          <w:b/>
        </w:rPr>
      </w:pPr>
    </w:p>
    <w:p w:rsidR="00A95769" w:rsidRPr="0076211C" w:rsidRDefault="00F26C8E" w:rsidP="00736B1F">
      <w:pPr>
        <w:spacing w:before="0" w:after="0"/>
        <w:ind w:left="709" w:firstLine="0"/>
      </w:pPr>
      <w:r w:rsidRPr="0076211C">
        <w:t xml:space="preserve">Завдання 1. </w:t>
      </w:r>
      <w:r w:rsidR="00A95769" w:rsidRPr="0076211C">
        <w:t>Аналіз впровадження стандарту ISO 27001</w:t>
      </w:r>
    </w:p>
    <w:p w:rsidR="00A95769" w:rsidRPr="0076211C" w:rsidRDefault="00A95769" w:rsidP="005B657F">
      <w:pPr>
        <w:spacing w:before="0" w:after="0"/>
        <w:ind w:firstLine="709"/>
      </w:pPr>
      <w:r w:rsidRPr="0076211C">
        <w:t>Проведіть аналіз впровадження стандарту ISO 27001 (Міжнародний стандарт інформаційної безпеки) у вибраній компанії. Опишіть кроки, які необхідно здійснити для впровадження стандарту, та які організаційні зміни потрібно внести.</w:t>
      </w:r>
      <w:r w:rsidR="00F26C8E" w:rsidRPr="0076211C">
        <w:t xml:space="preserve"> Підготуйте з</w:t>
      </w:r>
      <w:r w:rsidRPr="0076211C">
        <w:t>віт, який включає план впровадження, опис організаційних змін та очікувані результати.</w:t>
      </w:r>
    </w:p>
    <w:p w:rsidR="00A95769" w:rsidRPr="0076211C" w:rsidRDefault="00F26C8E" w:rsidP="00736B1F">
      <w:pPr>
        <w:spacing w:before="0" w:after="0"/>
        <w:ind w:left="709" w:firstLine="0"/>
      </w:pPr>
      <w:r w:rsidRPr="0076211C">
        <w:t xml:space="preserve">Завдання 2. </w:t>
      </w:r>
      <w:r w:rsidR="00A95769" w:rsidRPr="0076211C">
        <w:t>Оцінка ризиків та контрольних заходів за стандартом COSO</w:t>
      </w:r>
    </w:p>
    <w:p w:rsidR="00A95769" w:rsidRPr="0076211C" w:rsidRDefault="00F26C8E" w:rsidP="005B657F">
      <w:pPr>
        <w:spacing w:before="0" w:after="0"/>
        <w:ind w:firstLine="709"/>
      </w:pPr>
      <w:r w:rsidRPr="0076211C">
        <w:t>В</w:t>
      </w:r>
      <w:r w:rsidR="00A95769" w:rsidRPr="0076211C">
        <w:t>иберіть одну з галузей бізнесу (наприклад, фінансовий сектор) та проведіть оцінку ризиків та контрольних заходів за стандартом COSO (</w:t>
      </w:r>
      <w:proofErr w:type="spellStart"/>
      <w:r w:rsidR="00A95769" w:rsidRPr="0076211C">
        <w:t>Committee</w:t>
      </w:r>
      <w:proofErr w:type="spellEnd"/>
      <w:r w:rsidR="00A95769" w:rsidRPr="0076211C">
        <w:t xml:space="preserve"> </w:t>
      </w:r>
      <w:proofErr w:type="spellStart"/>
      <w:r w:rsidR="00A95769" w:rsidRPr="0076211C">
        <w:t>of</w:t>
      </w:r>
      <w:proofErr w:type="spellEnd"/>
      <w:r w:rsidR="00A95769" w:rsidRPr="0076211C">
        <w:t xml:space="preserve"> </w:t>
      </w:r>
      <w:proofErr w:type="spellStart"/>
      <w:r w:rsidR="00A95769" w:rsidRPr="0076211C">
        <w:t>Sponsoring</w:t>
      </w:r>
      <w:proofErr w:type="spellEnd"/>
      <w:r w:rsidR="00A95769" w:rsidRPr="0076211C">
        <w:t xml:space="preserve"> </w:t>
      </w:r>
      <w:proofErr w:type="spellStart"/>
      <w:r w:rsidR="00A95769" w:rsidRPr="0076211C">
        <w:t>Organizations</w:t>
      </w:r>
      <w:proofErr w:type="spellEnd"/>
      <w:r w:rsidR="00A95769" w:rsidRPr="0076211C">
        <w:t xml:space="preserve"> </w:t>
      </w:r>
      <w:proofErr w:type="spellStart"/>
      <w:r w:rsidR="00A95769" w:rsidRPr="0076211C">
        <w:t>of</w:t>
      </w:r>
      <w:proofErr w:type="spellEnd"/>
      <w:r w:rsidR="00A95769" w:rsidRPr="0076211C">
        <w:t xml:space="preserve"> </w:t>
      </w:r>
      <w:proofErr w:type="spellStart"/>
      <w:r w:rsidR="00A95769" w:rsidRPr="0076211C">
        <w:t>the</w:t>
      </w:r>
      <w:proofErr w:type="spellEnd"/>
      <w:r w:rsidR="00A95769" w:rsidRPr="0076211C">
        <w:t xml:space="preserve"> </w:t>
      </w:r>
      <w:proofErr w:type="spellStart"/>
      <w:r w:rsidR="00A95769" w:rsidRPr="0076211C">
        <w:t>Treadway</w:t>
      </w:r>
      <w:proofErr w:type="spellEnd"/>
      <w:r w:rsidR="00A95769" w:rsidRPr="0076211C">
        <w:t xml:space="preserve"> </w:t>
      </w:r>
      <w:proofErr w:type="spellStart"/>
      <w:r w:rsidR="00A95769" w:rsidRPr="0076211C">
        <w:t>Commission</w:t>
      </w:r>
      <w:proofErr w:type="spellEnd"/>
      <w:r w:rsidR="00A95769" w:rsidRPr="0076211C">
        <w:t>). Опишіть, як ці заходи можуть бути впроваджені в організації.</w:t>
      </w:r>
      <w:r w:rsidRPr="0076211C">
        <w:t xml:space="preserve"> Під</w:t>
      </w:r>
      <w:r w:rsidR="002B139E" w:rsidRPr="0076211C">
        <w:t>г</w:t>
      </w:r>
      <w:r w:rsidRPr="0076211C">
        <w:t>отуйте звіт</w:t>
      </w:r>
      <w:r w:rsidR="00A95769" w:rsidRPr="0076211C">
        <w:t>, який включає ідентифікацію ризиків, опис контрольних заходів та рекомендації по їх впровадженню.</w:t>
      </w:r>
    </w:p>
    <w:p w:rsidR="00A95769" w:rsidRPr="0076211C" w:rsidRDefault="00F26C8E" w:rsidP="00736B1F">
      <w:pPr>
        <w:spacing w:before="0" w:after="0"/>
        <w:ind w:left="709" w:firstLine="0"/>
      </w:pPr>
      <w:r w:rsidRPr="0076211C">
        <w:t xml:space="preserve">Завдання 3. </w:t>
      </w:r>
      <w:r w:rsidR="00A95769" w:rsidRPr="0076211C">
        <w:t>Розробка політики інформаційної безпеки за стандартом NIST</w:t>
      </w:r>
    </w:p>
    <w:p w:rsidR="00A95769" w:rsidRPr="0076211C" w:rsidRDefault="00F26C8E" w:rsidP="005B657F">
      <w:pPr>
        <w:spacing w:before="0" w:after="0"/>
        <w:ind w:firstLine="709"/>
      </w:pPr>
      <w:r w:rsidRPr="0076211C">
        <w:t>Розробіть</w:t>
      </w:r>
      <w:r w:rsidR="00A95769" w:rsidRPr="0076211C">
        <w:t xml:space="preserve"> політику інформаційної безпеки для середньої компанії за стандартом NIST (</w:t>
      </w:r>
      <w:proofErr w:type="spellStart"/>
      <w:r w:rsidR="00A95769" w:rsidRPr="0076211C">
        <w:t>National</w:t>
      </w:r>
      <w:proofErr w:type="spellEnd"/>
      <w:r w:rsidR="00A95769" w:rsidRPr="0076211C">
        <w:t xml:space="preserve"> </w:t>
      </w:r>
      <w:proofErr w:type="spellStart"/>
      <w:r w:rsidR="00A95769" w:rsidRPr="0076211C">
        <w:t>Institute</w:t>
      </w:r>
      <w:proofErr w:type="spellEnd"/>
      <w:r w:rsidR="00A95769" w:rsidRPr="0076211C">
        <w:t xml:space="preserve"> </w:t>
      </w:r>
      <w:proofErr w:type="spellStart"/>
      <w:r w:rsidR="00A95769" w:rsidRPr="0076211C">
        <w:t>of</w:t>
      </w:r>
      <w:proofErr w:type="spellEnd"/>
      <w:r w:rsidR="00A95769" w:rsidRPr="0076211C">
        <w:t xml:space="preserve"> </w:t>
      </w:r>
      <w:proofErr w:type="spellStart"/>
      <w:r w:rsidR="00A95769" w:rsidRPr="0076211C">
        <w:t>Standards</w:t>
      </w:r>
      <w:proofErr w:type="spellEnd"/>
      <w:r w:rsidR="00A95769" w:rsidRPr="0076211C">
        <w:t xml:space="preserve"> </w:t>
      </w:r>
      <w:proofErr w:type="spellStart"/>
      <w:r w:rsidR="00A95769" w:rsidRPr="0076211C">
        <w:t>and</w:t>
      </w:r>
      <w:proofErr w:type="spellEnd"/>
      <w:r w:rsidR="00A95769" w:rsidRPr="0076211C">
        <w:t xml:space="preserve"> </w:t>
      </w:r>
      <w:proofErr w:type="spellStart"/>
      <w:r w:rsidR="00A95769" w:rsidRPr="0076211C">
        <w:t>Technology</w:t>
      </w:r>
      <w:proofErr w:type="spellEnd"/>
      <w:r w:rsidR="00A95769" w:rsidRPr="0076211C">
        <w:t>). Включіть основні елементи політики, такі як управління доступом, захист даних, реагування на інциденти та навчання співробітників.</w:t>
      </w:r>
    </w:p>
    <w:p w:rsidR="00A95769" w:rsidRPr="0076211C" w:rsidRDefault="00A95769" w:rsidP="005B657F">
      <w:pPr>
        <w:spacing w:before="0" w:after="0"/>
        <w:ind w:firstLine="709"/>
      </w:pPr>
    </w:p>
    <w:p w:rsidR="00822A86" w:rsidRPr="0076211C" w:rsidRDefault="00822A86" w:rsidP="00736B1F">
      <w:pPr>
        <w:spacing w:before="0" w:after="0"/>
        <w:ind w:firstLine="709"/>
        <w:jc w:val="center"/>
        <w:textAlignment w:val="top"/>
        <w:rPr>
          <w:rFonts w:eastAsia="SimSun"/>
          <w:b/>
          <w:lang w:bidi="ar"/>
        </w:rPr>
      </w:pPr>
      <w:r w:rsidRPr="0076211C">
        <w:rPr>
          <w:rFonts w:eastAsia="SimSun"/>
          <w:b/>
          <w:lang w:bidi="ar"/>
        </w:rPr>
        <w:t>Тема 7. Аналіз міжнародних стандартів внутрішнього контролю та безпеки бізнесу.</w:t>
      </w:r>
    </w:p>
    <w:p w:rsidR="00822A86" w:rsidRPr="0076211C" w:rsidRDefault="00822A86" w:rsidP="00736B1F">
      <w:pPr>
        <w:spacing w:before="0" w:after="0"/>
        <w:ind w:firstLine="709"/>
        <w:jc w:val="center"/>
      </w:pPr>
    </w:p>
    <w:p w:rsidR="00822A86" w:rsidRPr="0076211C" w:rsidRDefault="00822A86" w:rsidP="00736B1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самостійного вивчення</w:t>
      </w:r>
    </w:p>
    <w:p w:rsidR="00822A86" w:rsidRPr="0076211C" w:rsidRDefault="00822A86" w:rsidP="005B657F">
      <w:pPr>
        <w:suppressAutoHyphens w:val="0"/>
        <w:spacing w:before="0" w:after="0"/>
        <w:ind w:firstLine="709"/>
        <w:rPr>
          <w:rFonts w:eastAsiaTheme="minorEastAsia"/>
        </w:rPr>
      </w:pPr>
    </w:p>
    <w:p w:rsidR="00F31866" w:rsidRPr="0076211C" w:rsidRDefault="00F31866" w:rsidP="00721756">
      <w:pPr>
        <w:numPr>
          <w:ilvl w:val="0"/>
          <w:numId w:val="39"/>
        </w:numPr>
        <w:spacing w:before="0" w:after="0"/>
        <w:ind w:left="0" w:firstLine="709"/>
      </w:pPr>
      <w:r w:rsidRPr="0076211C">
        <w:t>Які основні міжнародні стандарти внутрішнього контролю та безпеки бізнесу існують і які організації їх розробляють?</w:t>
      </w:r>
    </w:p>
    <w:p w:rsidR="00F31866" w:rsidRPr="0076211C" w:rsidRDefault="00F31866" w:rsidP="00721756">
      <w:pPr>
        <w:numPr>
          <w:ilvl w:val="0"/>
          <w:numId w:val="39"/>
        </w:numPr>
        <w:spacing w:before="0" w:after="0"/>
        <w:ind w:left="0" w:firstLine="709"/>
      </w:pPr>
      <w:r w:rsidRPr="0076211C">
        <w:t>Які ключові елементи включає стандарт ISO 27001 та як він допомагає забезпечити інформаційну безпеку в організації?</w:t>
      </w:r>
    </w:p>
    <w:p w:rsidR="00F31866" w:rsidRPr="0076211C" w:rsidRDefault="00F31866" w:rsidP="00721756">
      <w:pPr>
        <w:numPr>
          <w:ilvl w:val="0"/>
          <w:numId w:val="39"/>
        </w:numPr>
        <w:spacing w:before="0" w:after="0"/>
        <w:ind w:left="0" w:firstLine="709"/>
      </w:pPr>
      <w:r w:rsidRPr="0076211C">
        <w:t>Як стандарт COSO допомагає організаціям управляти ризиками та внутрішнім контролем?</w:t>
      </w:r>
    </w:p>
    <w:p w:rsidR="00F31866" w:rsidRPr="0076211C" w:rsidRDefault="00F31866" w:rsidP="00721756">
      <w:pPr>
        <w:numPr>
          <w:ilvl w:val="0"/>
          <w:numId w:val="39"/>
        </w:numPr>
        <w:spacing w:before="0" w:after="0"/>
        <w:ind w:left="0" w:firstLine="709"/>
      </w:pPr>
      <w:r w:rsidRPr="0076211C">
        <w:lastRenderedPageBreak/>
        <w:t>Які методи та інструменти використовуються для оцінки та управління ризиками за стандартом NIST?</w:t>
      </w:r>
    </w:p>
    <w:p w:rsidR="00F31866" w:rsidRPr="0076211C" w:rsidRDefault="00F31866" w:rsidP="00721756">
      <w:pPr>
        <w:numPr>
          <w:ilvl w:val="0"/>
          <w:numId w:val="39"/>
        </w:numPr>
        <w:spacing w:before="0" w:after="0"/>
        <w:ind w:left="0" w:firstLine="709"/>
      </w:pPr>
      <w:r w:rsidRPr="0076211C">
        <w:t>Як міжнародні стандарти внутрішнього контролю та безпеки бізнесу впливають на стратегічне планування та управління компанією?</w:t>
      </w:r>
    </w:p>
    <w:p w:rsidR="00F31866" w:rsidRPr="0076211C" w:rsidRDefault="00F31866" w:rsidP="005B657F">
      <w:pPr>
        <w:pBdr>
          <w:top w:val="none" w:sz="0" w:space="0" w:color="1F1F1F"/>
          <w:left w:val="none" w:sz="0" w:space="0" w:color="1F1F1F"/>
          <w:bottom w:val="none" w:sz="0" w:space="0" w:color="1F1F1F"/>
          <w:right w:val="none" w:sz="0" w:space="0" w:color="1F1F1F"/>
        </w:pBdr>
        <w:suppressAutoHyphens w:val="0"/>
        <w:spacing w:before="0" w:after="0"/>
        <w:ind w:firstLine="709"/>
        <w:outlineLvl w:val="2"/>
      </w:pPr>
    </w:p>
    <w:p w:rsidR="00822A86" w:rsidRPr="0076211C" w:rsidRDefault="00822A86" w:rsidP="00736B1F">
      <w:pPr>
        <w:pBdr>
          <w:top w:val="none" w:sz="0" w:space="0" w:color="1F1F1F"/>
          <w:left w:val="none" w:sz="0" w:space="0" w:color="1F1F1F"/>
          <w:bottom w:val="none" w:sz="0" w:space="0" w:color="1F1F1F"/>
          <w:right w:val="none" w:sz="0" w:space="0" w:color="1F1F1F"/>
        </w:pBdr>
        <w:suppressAutoHyphens w:val="0"/>
        <w:spacing w:before="0" w:after="0"/>
        <w:ind w:firstLine="709"/>
        <w:jc w:val="center"/>
        <w:outlineLvl w:val="2"/>
        <w:rPr>
          <w:rFonts w:eastAsia="sans-serif"/>
          <w:b/>
          <w:bCs/>
        </w:rPr>
      </w:pPr>
      <w:r w:rsidRPr="0076211C">
        <w:rPr>
          <w:rFonts w:eastAsia="sans-serif"/>
          <w:b/>
          <w:bCs/>
        </w:rPr>
        <w:t>Питання для самоконтролю</w:t>
      </w:r>
    </w:p>
    <w:p w:rsidR="00822A86" w:rsidRPr="0076211C" w:rsidRDefault="00822A86" w:rsidP="005B657F">
      <w:pPr>
        <w:spacing w:before="0" w:after="0"/>
        <w:ind w:firstLine="709"/>
      </w:pPr>
    </w:p>
    <w:p w:rsidR="00F31866" w:rsidRPr="0076211C" w:rsidRDefault="00F31866" w:rsidP="00721756">
      <w:pPr>
        <w:numPr>
          <w:ilvl w:val="0"/>
          <w:numId w:val="40"/>
        </w:numPr>
        <w:spacing w:before="0" w:after="0"/>
        <w:ind w:left="0" w:firstLine="709"/>
      </w:pPr>
      <w:r w:rsidRPr="0076211C">
        <w:t>Які основні міжнародні стандарти внутрішнього контролю та безпеки бізнесу існують і які організації їх розробляють?</w:t>
      </w:r>
    </w:p>
    <w:p w:rsidR="00F31866" w:rsidRPr="0076211C" w:rsidRDefault="00F31866" w:rsidP="00721756">
      <w:pPr>
        <w:numPr>
          <w:ilvl w:val="0"/>
          <w:numId w:val="40"/>
        </w:numPr>
        <w:spacing w:before="0" w:after="0"/>
        <w:ind w:left="0" w:firstLine="709"/>
      </w:pPr>
      <w:r w:rsidRPr="0076211C">
        <w:t>Які ключові елементи включає стандарт ISO 27001 та як він допомагає забезпечити інформаційну безпеку в організації?</w:t>
      </w:r>
    </w:p>
    <w:p w:rsidR="00F31866" w:rsidRPr="0076211C" w:rsidRDefault="00F31866" w:rsidP="00721756">
      <w:pPr>
        <w:numPr>
          <w:ilvl w:val="0"/>
          <w:numId w:val="40"/>
        </w:numPr>
        <w:spacing w:before="0" w:after="0"/>
        <w:ind w:left="0" w:firstLine="709"/>
      </w:pPr>
      <w:r w:rsidRPr="0076211C">
        <w:t>Як стандарт COSO допомагає організаціям управляти ризиками та внутрішнім контролем?</w:t>
      </w:r>
    </w:p>
    <w:p w:rsidR="00F31866" w:rsidRPr="0076211C" w:rsidRDefault="00F31866" w:rsidP="00721756">
      <w:pPr>
        <w:numPr>
          <w:ilvl w:val="0"/>
          <w:numId w:val="40"/>
        </w:numPr>
        <w:spacing w:before="0" w:after="0"/>
        <w:ind w:left="0" w:firstLine="709"/>
      </w:pPr>
      <w:r w:rsidRPr="0076211C">
        <w:t>Які методи та інструменти використовуються для оцінки та управління ризиками за стандартом NIST?</w:t>
      </w:r>
    </w:p>
    <w:p w:rsidR="00F31866" w:rsidRPr="0076211C" w:rsidRDefault="00F31866" w:rsidP="00721756">
      <w:pPr>
        <w:numPr>
          <w:ilvl w:val="0"/>
          <w:numId w:val="40"/>
        </w:numPr>
        <w:spacing w:before="0" w:after="0"/>
        <w:ind w:left="0" w:firstLine="709"/>
      </w:pPr>
      <w:r w:rsidRPr="0076211C">
        <w:t>Як міжнародні стандарти внутрішнього контролю та безпеки бізнесу впливають на стратегічне планування та управління компанією?</w:t>
      </w:r>
    </w:p>
    <w:p w:rsidR="00F31866" w:rsidRPr="0076211C" w:rsidRDefault="00F31866" w:rsidP="00721756">
      <w:pPr>
        <w:numPr>
          <w:ilvl w:val="0"/>
          <w:numId w:val="40"/>
        </w:numPr>
        <w:spacing w:before="0" w:after="0"/>
        <w:ind w:left="0" w:firstLine="709"/>
      </w:pPr>
      <w:r w:rsidRPr="0076211C">
        <w:t>Які переваги та недоліки має впровадження стандарту ISO 27001 в організації?</w:t>
      </w:r>
    </w:p>
    <w:p w:rsidR="00F31866" w:rsidRPr="0076211C" w:rsidRDefault="00F31866" w:rsidP="00721756">
      <w:pPr>
        <w:numPr>
          <w:ilvl w:val="0"/>
          <w:numId w:val="40"/>
        </w:numPr>
        <w:spacing w:before="0" w:after="0"/>
        <w:ind w:left="0" w:firstLine="709"/>
      </w:pPr>
      <w:r w:rsidRPr="0076211C">
        <w:t>Як стандарт COSO може допомогти організації у виявленні та управлінні фінансовими ризиками?</w:t>
      </w:r>
    </w:p>
    <w:p w:rsidR="00F31866" w:rsidRPr="0076211C" w:rsidRDefault="00F31866" w:rsidP="00721756">
      <w:pPr>
        <w:numPr>
          <w:ilvl w:val="0"/>
          <w:numId w:val="40"/>
        </w:numPr>
        <w:spacing w:before="0" w:after="0"/>
        <w:ind w:left="0" w:firstLine="709"/>
      </w:pPr>
      <w:r w:rsidRPr="0076211C">
        <w:t>Які кроки необхідно здійснити для впровадження стандарту NIST в організації?</w:t>
      </w:r>
    </w:p>
    <w:p w:rsidR="00822A86" w:rsidRPr="0076211C" w:rsidRDefault="00822A86" w:rsidP="005B657F">
      <w:pPr>
        <w:spacing w:before="0" w:after="0"/>
        <w:ind w:firstLine="709"/>
      </w:pPr>
    </w:p>
    <w:p w:rsidR="00822A86" w:rsidRPr="0076211C" w:rsidRDefault="00822A86" w:rsidP="00736B1F">
      <w:pPr>
        <w:spacing w:before="0" w:after="0"/>
        <w:ind w:firstLine="709"/>
        <w:jc w:val="center"/>
        <w:rPr>
          <w:b/>
        </w:rPr>
      </w:pPr>
      <w:r w:rsidRPr="0076211C">
        <w:rPr>
          <w:b/>
        </w:rPr>
        <w:t>Практичні завдання</w:t>
      </w:r>
    </w:p>
    <w:p w:rsidR="00F31866" w:rsidRPr="0076211C" w:rsidRDefault="00F31866" w:rsidP="005B657F">
      <w:pPr>
        <w:spacing w:before="0" w:after="0"/>
        <w:ind w:firstLine="709"/>
      </w:pPr>
      <w:r w:rsidRPr="0076211C">
        <w:t>Завдання 1. Розробка плану впровадження стандарту ISO 27001</w:t>
      </w:r>
    </w:p>
    <w:p w:rsidR="00F31866" w:rsidRPr="0076211C" w:rsidRDefault="00F31866" w:rsidP="005B657F">
      <w:pPr>
        <w:spacing w:before="0" w:after="0"/>
        <w:ind w:firstLine="709"/>
      </w:pPr>
      <w:r w:rsidRPr="0076211C">
        <w:t>Виберіть гіпотетичну компанію та розробіть детальний план впровадження стандарту ISO 27001. План повинен включати такі елементи, як оцінка поточного стану інформаційної безпеки, визначення ключових ризиків, розробка політик та процедур, навчання співробітників та моніторинг виконання. Підготуйте документ, який включає план впровадження, графік виконання, відповідальних осіб та очікувані результати.</w:t>
      </w:r>
    </w:p>
    <w:p w:rsidR="00F31866" w:rsidRPr="0076211C" w:rsidRDefault="00F31866" w:rsidP="005B657F">
      <w:pPr>
        <w:spacing w:before="0" w:after="0"/>
        <w:ind w:firstLine="709"/>
      </w:pPr>
      <w:r w:rsidRPr="0076211C">
        <w:t>Завдання 2. Аналіз ризиків та контрольних заходів за стандартом COSO</w:t>
      </w:r>
    </w:p>
    <w:p w:rsidR="00F31866" w:rsidRPr="0076211C" w:rsidRDefault="00F31866" w:rsidP="005B657F">
      <w:pPr>
        <w:spacing w:before="0" w:after="0"/>
        <w:ind w:firstLine="709"/>
      </w:pPr>
      <w:r w:rsidRPr="0076211C">
        <w:t>Проведіть аналіз ризиків та контрольних заходів для вибраної галузі бізнесу (наприклад, фінансовий сектор) за стандартом COSO. В</w:t>
      </w:r>
      <w:r w:rsidR="002B139E" w:rsidRPr="0076211C">
        <w:t>изначте основні ризики, розробіть</w:t>
      </w:r>
      <w:r w:rsidRPr="0076211C">
        <w:t xml:space="preserve"> контрольні заходи та оцініть їх ефективність. П</w:t>
      </w:r>
      <w:r w:rsidR="00B6382D" w:rsidRPr="0076211C">
        <w:t>ідготуйте з</w:t>
      </w:r>
      <w:r w:rsidRPr="0076211C">
        <w:t>віт, який включає ідентифікацію ризиків, опис контрольних заходів, оцінку їх ефективності та рекомендації по їх впровадженню.</w:t>
      </w:r>
    </w:p>
    <w:p w:rsidR="00F31866" w:rsidRPr="0076211C" w:rsidRDefault="00B6382D" w:rsidP="005B657F">
      <w:pPr>
        <w:spacing w:before="0" w:after="0"/>
        <w:ind w:firstLine="709"/>
      </w:pPr>
      <w:r w:rsidRPr="0076211C">
        <w:t xml:space="preserve">Завдання 3. </w:t>
      </w:r>
      <w:r w:rsidR="00F31866" w:rsidRPr="0076211C">
        <w:t>Оцінка відповідності стандарту NIST</w:t>
      </w:r>
    </w:p>
    <w:p w:rsidR="00F31866" w:rsidRPr="0076211C" w:rsidRDefault="00F31866" w:rsidP="005B657F">
      <w:pPr>
        <w:spacing w:before="0" w:after="0"/>
        <w:ind w:firstLine="709"/>
      </w:pPr>
      <w:r w:rsidRPr="0076211C">
        <w:t xml:space="preserve">Виберіть гіпотетичну компанію та проведіть оцінку її відповідності стандарту NIST. Визначте ключові елементи стандарту, які потрібно </w:t>
      </w:r>
      <w:r w:rsidR="002B139E" w:rsidRPr="0076211C">
        <w:t>впровадити, та розробіть</w:t>
      </w:r>
      <w:r w:rsidRPr="0076211C">
        <w:t xml:space="preserve"> план дій для досягнення відповідності.</w:t>
      </w:r>
      <w:r w:rsidR="003E3427" w:rsidRPr="0076211C">
        <w:t xml:space="preserve"> Підготуйте д</w:t>
      </w:r>
      <w:r w:rsidRPr="0076211C">
        <w:t>окумент, який включає оцінку поточного стану, план дій для досягнення відповідності, графік виконання та очікувані результати.</w:t>
      </w:r>
    </w:p>
    <w:p w:rsidR="00822A86" w:rsidRPr="0076211C" w:rsidRDefault="00822A86">
      <w:pPr>
        <w:spacing w:before="0"/>
        <w:ind w:firstLineChars="200" w:firstLine="560"/>
      </w:pPr>
    </w:p>
    <w:p w:rsidR="00736B1F" w:rsidRPr="0076211C" w:rsidRDefault="00736B1F">
      <w:pPr>
        <w:spacing w:before="0"/>
        <w:ind w:firstLineChars="200" w:firstLine="560"/>
      </w:pPr>
    </w:p>
    <w:p w:rsidR="00736B1F" w:rsidRPr="0076211C" w:rsidRDefault="00736B1F">
      <w:pPr>
        <w:spacing w:before="0"/>
        <w:ind w:firstLineChars="200" w:firstLine="560"/>
      </w:pPr>
    </w:p>
    <w:p w:rsidR="001F61DC" w:rsidRDefault="001F61DC">
      <w:pPr>
        <w:spacing w:before="0"/>
        <w:ind w:firstLineChars="200" w:firstLine="560"/>
      </w:pPr>
    </w:p>
    <w:p w:rsidR="00624C20" w:rsidRPr="0076211C" w:rsidRDefault="00624C20">
      <w:pPr>
        <w:spacing w:before="0"/>
        <w:ind w:firstLineChars="200" w:firstLine="560"/>
      </w:pPr>
    </w:p>
    <w:p w:rsidR="008D717A" w:rsidRPr="0076211C" w:rsidRDefault="00736B1F" w:rsidP="008D717A">
      <w:pPr>
        <w:suppressAutoHyphens w:val="0"/>
        <w:spacing w:before="0" w:after="0"/>
        <w:ind w:firstLineChars="200" w:firstLine="562"/>
        <w:jc w:val="center"/>
        <w:outlineLvl w:val="1"/>
        <w:rPr>
          <w:rFonts w:eastAsia="SimSun"/>
          <w:b/>
          <w:bCs/>
        </w:rPr>
      </w:pPr>
      <w:r w:rsidRPr="0076211C">
        <w:rPr>
          <w:rFonts w:eastAsia="SimSun"/>
          <w:b/>
          <w:bCs/>
        </w:rPr>
        <w:t>ГЛОСАРІЙ</w:t>
      </w:r>
    </w:p>
    <w:p w:rsidR="008D717A" w:rsidRPr="0076211C" w:rsidRDefault="008D717A" w:rsidP="008D717A">
      <w:pPr>
        <w:suppressAutoHyphens w:val="0"/>
        <w:spacing w:before="0" w:after="0"/>
        <w:ind w:firstLine="0"/>
        <w:jc w:val="left"/>
        <w:rPr>
          <w:rFonts w:asciiTheme="minorHAnsi" w:eastAsiaTheme="minorEastAsia" w:hAnsiTheme="minorHAnsi" w:cstheme="minorBidi"/>
          <w:sz w:val="20"/>
          <w:szCs w:val="20"/>
        </w:rPr>
      </w:pPr>
    </w:p>
    <w:p w:rsidR="008D717A" w:rsidRPr="0076211C" w:rsidRDefault="008D717A" w:rsidP="00736B1F">
      <w:pPr>
        <w:suppressAutoHyphens w:val="0"/>
        <w:spacing w:before="0" w:after="0"/>
        <w:ind w:firstLine="709"/>
        <w:rPr>
          <w:rFonts w:eastAsia="SimSun"/>
          <w:b/>
          <w:bCs/>
        </w:rPr>
      </w:pPr>
      <w:r w:rsidRPr="0076211C">
        <w:rPr>
          <w:rFonts w:eastAsia="SimSun"/>
          <w:b/>
          <w:bCs/>
        </w:rPr>
        <w:t>Загальні поняття</w:t>
      </w:r>
    </w:p>
    <w:p w:rsidR="008D717A" w:rsidRPr="0076211C" w:rsidRDefault="008D717A" w:rsidP="00721756">
      <w:pPr>
        <w:numPr>
          <w:ilvl w:val="0"/>
          <w:numId w:val="30"/>
        </w:numPr>
        <w:suppressAutoHyphens w:val="0"/>
        <w:spacing w:before="0" w:after="0"/>
        <w:ind w:left="0" w:firstLine="709"/>
        <w:rPr>
          <w:rFonts w:eastAsiaTheme="minorEastAsia"/>
        </w:rPr>
      </w:pPr>
      <w:r w:rsidRPr="0076211C">
        <w:rPr>
          <w:rFonts w:eastAsiaTheme="minorEastAsia"/>
          <w:b/>
          <w:bCs/>
        </w:rPr>
        <w:t>Внутрішній контроль:</w:t>
      </w:r>
      <w:r w:rsidRPr="0076211C">
        <w:rPr>
          <w:rFonts w:eastAsiaTheme="minorEastAsia"/>
        </w:rPr>
        <w:t xml:space="preserve"> Систематичний процес, спрямований на забезпечення досягнення цілей організації, захист активів, достовірність фінансової звітності та дотримання законодавства.</w:t>
      </w:r>
    </w:p>
    <w:p w:rsidR="008D717A" w:rsidRPr="0076211C" w:rsidRDefault="008D717A" w:rsidP="00721756">
      <w:pPr>
        <w:numPr>
          <w:ilvl w:val="0"/>
          <w:numId w:val="30"/>
        </w:numPr>
        <w:suppressAutoHyphens w:val="0"/>
        <w:spacing w:before="0" w:after="0"/>
        <w:ind w:left="0" w:firstLine="709"/>
        <w:rPr>
          <w:rFonts w:eastAsiaTheme="minorEastAsia"/>
        </w:rPr>
      </w:pPr>
      <w:r w:rsidRPr="0076211C">
        <w:rPr>
          <w:rFonts w:eastAsiaTheme="minorEastAsia"/>
          <w:b/>
          <w:bCs/>
        </w:rPr>
        <w:t>Безпека бізнесу:</w:t>
      </w:r>
      <w:r w:rsidRPr="0076211C">
        <w:rPr>
          <w:rFonts w:eastAsiaTheme="minorEastAsia"/>
        </w:rPr>
        <w:t xml:space="preserve"> Стан захищеності економічних інтересів підприємства від внутрішніх та зовнішніх загроз.</w:t>
      </w:r>
    </w:p>
    <w:p w:rsidR="008D717A" w:rsidRPr="0076211C" w:rsidRDefault="008D717A" w:rsidP="00721756">
      <w:pPr>
        <w:numPr>
          <w:ilvl w:val="0"/>
          <w:numId w:val="30"/>
        </w:numPr>
        <w:suppressAutoHyphens w:val="0"/>
        <w:spacing w:before="0" w:after="0"/>
        <w:ind w:left="0" w:firstLine="709"/>
        <w:rPr>
          <w:rFonts w:eastAsiaTheme="minorEastAsia"/>
        </w:rPr>
      </w:pPr>
      <w:r w:rsidRPr="0076211C">
        <w:rPr>
          <w:rFonts w:eastAsiaTheme="minorEastAsia"/>
          <w:b/>
          <w:bCs/>
        </w:rPr>
        <w:t>Ризик:</w:t>
      </w:r>
      <w:r w:rsidRPr="0076211C">
        <w:rPr>
          <w:rFonts w:eastAsiaTheme="minorEastAsia"/>
        </w:rPr>
        <w:t xml:space="preserve"> Можливість настання події, яка може негативно вплинути на досягнення цілей організації.</w:t>
      </w:r>
    </w:p>
    <w:p w:rsidR="008D717A" w:rsidRPr="0076211C" w:rsidRDefault="008D717A" w:rsidP="00721756">
      <w:pPr>
        <w:numPr>
          <w:ilvl w:val="0"/>
          <w:numId w:val="30"/>
        </w:numPr>
        <w:suppressAutoHyphens w:val="0"/>
        <w:spacing w:before="0" w:after="0"/>
        <w:ind w:left="0" w:firstLine="709"/>
        <w:rPr>
          <w:rFonts w:eastAsiaTheme="minorEastAsia"/>
        </w:rPr>
      </w:pPr>
      <w:r w:rsidRPr="0076211C">
        <w:rPr>
          <w:rFonts w:eastAsiaTheme="minorEastAsia"/>
          <w:b/>
          <w:bCs/>
        </w:rPr>
        <w:t>Контрольне середовище:</w:t>
      </w:r>
      <w:r w:rsidRPr="0076211C">
        <w:rPr>
          <w:rFonts w:eastAsiaTheme="minorEastAsia"/>
        </w:rPr>
        <w:t xml:space="preserve"> Культура організації, етичні цінності, філософія управління, структура організації, призначення відповідальності.</w:t>
      </w:r>
    </w:p>
    <w:p w:rsidR="008D717A" w:rsidRPr="0076211C" w:rsidRDefault="008D717A" w:rsidP="00721756">
      <w:pPr>
        <w:numPr>
          <w:ilvl w:val="0"/>
          <w:numId w:val="30"/>
        </w:numPr>
        <w:suppressAutoHyphens w:val="0"/>
        <w:spacing w:before="0" w:after="0"/>
        <w:ind w:left="0" w:firstLine="709"/>
        <w:rPr>
          <w:rFonts w:eastAsiaTheme="minorEastAsia"/>
        </w:rPr>
      </w:pPr>
      <w:r w:rsidRPr="0076211C">
        <w:rPr>
          <w:rFonts w:eastAsiaTheme="minorEastAsia"/>
          <w:b/>
          <w:bCs/>
        </w:rPr>
        <w:t>Оцінка ризиків:</w:t>
      </w:r>
      <w:r w:rsidRPr="0076211C">
        <w:rPr>
          <w:rFonts w:eastAsiaTheme="minorEastAsia"/>
        </w:rPr>
        <w:t xml:space="preserve"> Процес ідентифікації та аналізу ризиків.</w:t>
      </w:r>
    </w:p>
    <w:p w:rsidR="008D717A" w:rsidRPr="0076211C" w:rsidRDefault="008D717A" w:rsidP="00721756">
      <w:pPr>
        <w:numPr>
          <w:ilvl w:val="0"/>
          <w:numId w:val="30"/>
        </w:numPr>
        <w:suppressAutoHyphens w:val="0"/>
        <w:spacing w:before="0" w:after="0"/>
        <w:ind w:left="0" w:firstLine="709"/>
        <w:rPr>
          <w:rFonts w:eastAsiaTheme="minorEastAsia"/>
        </w:rPr>
      </w:pPr>
      <w:r w:rsidRPr="0076211C">
        <w:rPr>
          <w:rFonts w:eastAsiaTheme="minorEastAsia"/>
          <w:b/>
          <w:bCs/>
        </w:rPr>
        <w:t>Контрольні заходи:</w:t>
      </w:r>
      <w:r w:rsidRPr="0076211C">
        <w:rPr>
          <w:rFonts w:eastAsiaTheme="minorEastAsia"/>
        </w:rPr>
        <w:t xml:space="preserve"> Дії, запроектовані для зниження ризику до прийнятного рівня.</w:t>
      </w:r>
    </w:p>
    <w:p w:rsidR="008D717A" w:rsidRPr="0076211C" w:rsidRDefault="008D717A" w:rsidP="00721756">
      <w:pPr>
        <w:numPr>
          <w:ilvl w:val="0"/>
          <w:numId w:val="30"/>
        </w:numPr>
        <w:suppressAutoHyphens w:val="0"/>
        <w:spacing w:before="0" w:after="0"/>
        <w:ind w:left="0" w:firstLine="709"/>
        <w:rPr>
          <w:rFonts w:eastAsiaTheme="minorEastAsia"/>
        </w:rPr>
      </w:pPr>
      <w:r w:rsidRPr="0076211C">
        <w:rPr>
          <w:rFonts w:eastAsiaTheme="minorEastAsia"/>
          <w:b/>
          <w:bCs/>
        </w:rPr>
        <w:t>Інформація та комунікація:</w:t>
      </w:r>
      <w:r w:rsidRPr="0076211C">
        <w:rPr>
          <w:rFonts w:eastAsiaTheme="minorEastAsia"/>
        </w:rPr>
        <w:t xml:space="preserve"> Процес збору, обробки, зберігання та використання інформації для підтримки внутрішнього контролю.</w:t>
      </w:r>
    </w:p>
    <w:p w:rsidR="008D717A" w:rsidRPr="0076211C" w:rsidRDefault="008D717A" w:rsidP="00721756">
      <w:pPr>
        <w:numPr>
          <w:ilvl w:val="0"/>
          <w:numId w:val="30"/>
        </w:numPr>
        <w:suppressAutoHyphens w:val="0"/>
        <w:spacing w:before="0" w:after="0"/>
        <w:ind w:left="0" w:firstLine="709"/>
        <w:rPr>
          <w:rFonts w:eastAsiaTheme="minorEastAsia"/>
        </w:rPr>
      </w:pPr>
      <w:r w:rsidRPr="0076211C">
        <w:rPr>
          <w:rFonts w:eastAsiaTheme="minorEastAsia"/>
          <w:b/>
          <w:bCs/>
        </w:rPr>
        <w:t>Моніторинг:</w:t>
      </w:r>
      <w:r w:rsidRPr="0076211C">
        <w:rPr>
          <w:rFonts w:eastAsiaTheme="minorEastAsia"/>
        </w:rPr>
        <w:t xml:space="preserve"> Безперервний процес оцінки ефективності системи внутрішнього контролю.</w:t>
      </w:r>
    </w:p>
    <w:p w:rsidR="008D717A" w:rsidRPr="0076211C" w:rsidRDefault="008D717A" w:rsidP="00721756">
      <w:pPr>
        <w:numPr>
          <w:ilvl w:val="0"/>
          <w:numId w:val="30"/>
        </w:numPr>
        <w:suppressAutoHyphens w:val="0"/>
        <w:spacing w:before="0" w:after="0"/>
        <w:ind w:left="0" w:firstLine="709"/>
        <w:rPr>
          <w:rFonts w:eastAsiaTheme="minorEastAsia"/>
        </w:rPr>
      </w:pPr>
      <w:proofErr w:type="spellStart"/>
      <w:r w:rsidRPr="0076211C">
        <w:rPr>
          <w:rFonts w:eastAsiaTheme="minorEastAsia"/>
          <w:b/>
          <w:bCs/>
        </w:rPr>
        <w:t>Compliance</w:t>
      </w:r>
      <w:proofErr w:type="spellEnd"/>
      <w:r w:rsidRPr="0076211C">
        <w:rPr>
          <w:rFonts w:eastAsiaTheme="minorEastAsia"/>
          <w:b/>
          <w:bCs/>
        </w:rPr>
        <w:t>:</w:t>
      </w:r>
      <w:r w:rsidRPr="0076211C">
        <w:rPr>
          <w:rFonts w:eastAsiaTheme="minorEastAsia"/>
        </w:rPr>
        <w:t xml:space="preserve"> Дотримання організацією законодавчих та нормативних вимог.</w:t>
      </w:r>
    </w:p>
    <w:p w:rsidR="008D717A" w:rsidRPr="0076211C" w:rsidRDefault="008D717A" w:rsidP="00721756">
      <w:pPr>
        <w:numPr>
          <w:ilvl w:val="0"/>
          <w:numId w:val="30"/>
        </w:numPr>
        <w:suppressAutoHyphens w:val="0"/>
        <w:spacing w:before="0" w:after="0"/>
        <w:ind w:left="0" w:firstLine="709"/>
        <w:rPr>
          <w:rFonts w:eastAsiaTheme="minorEastAsia"/>
        </w:rPr>
      </w:pPr>
      <w:r w:rsidRPr="0076211C">
        <w:rPr>
          <w:rFonts w:eastAsiaTheme="minorEastAsia"/>
          <w:b/>
          <w:bCs/>
        </w:rPr>
        <w:t>Корпоративна соціальна відповідальність:</w:t>
      </w:r>
      <w:r w:rsidRPr="0076211C">
        <w:rPr>
          <w:rFonts w:eastAsiaTheme="minorEastAsia"/>
        </w:rPr>
        <w:t xml:space="preserve"> Добровільна ініціатива компаній, спрямована на досягнення економічного розвитку, покращення соціальних умов і захист навколишнього середовища.</w:t>
      </w:r>
    </w:p>
    <w:p w:rsidR="008D717A" w:rsidRPr="0076211C" w:rsidRDefault="008D717A" w:rsidP="00736B1F">
      <w:pPr>
        <w:suppressAutoHyphens w:val="0"/>
        <w:spacing w:before="0" w:after="0"/>
        <w:ind w:firstLine="709"/>
        <w:rPr>
          <w:rFonts w:eastAsia="SimSun"/>
          <w:b/>
          <w:bCs/>
        </w:rPr>
      </w:pPr>
      <w:r w:rsidRPr="0076211C">
        <w:rPr>
          <w:rFonts w:eastAsia="SimSun"/>
          <w:b/>
          <w:bCs/>
        </w:rPr>
        <w:t>Види контролю</w:t>
      </w:r>
    </w:p>
    <w:p w:rsidR="008D717A" w:rsidRPr="0076211C" w:rsidRDefault="008D717A" w:rsidP="00721756">
      <w:pPr>
        <w:numPr>
          <w:ilvl w:val="0"/>
          <w:numId w:val="31"/>
        </w:numPr>
        <w:suppressAutoHyphens w:val="0"/>
        <w:spacing w:before="0" w:after="0"/>
        <w:ind w:left="0" w:firstLine="709"/>
        <w:rPr>
          <w:rFonts w:eastAsiaTheme="minorEastAsia"/>
        </w:rPr>
      </w:pPr>
      <w:r w:rsidRPr="0076211C">
        <w:rPr>
          <w:rFonts w:eastAsiaTheme="minorEastAsia"/>
          <w:b/>
          <w:bCs/>
        </w:rPr>
        <w:t>Фінансовий контроль:</w:t>
      </w:r>
      <w:r w:rsidRPr="0076211C">
        <w:rPr>
          <w:rFonts w:eastAsiaTheme="minorEastAsia"/>
        </w:rPr>
        <w:t xml:space="preserve"> Контроль за фінансовими операціями.</w:t>
      </w:r>
    </w:p>
    <w:p w:rsidR="008D717A" w:rsidRPr="0076211C" w:rsidRDefault="008D717A" w:rsidP="00721756">
      <w:pPr>
        <w:numPr>
          <w:ilvl w:val="0"/>
          <w:numId w:val="31"/>
        </w:numPr>
        <w:suppressAutoHyphens w:val="0"/>
        <w:spacing w:before="0" w:after="0"/>
        <w:ind w:left="0" w:firstLine="709"/>
        <w:rPr>
          <w:rFonts w:eastAsiaTheme="minorEastAsia"/>
        </w:rPr>
      </w:pPr>
      <w:r w:rsidRPr="0076211C">
        <w:rPr>
          <w:rFonts w:eastAsiaTheme="minorEastAsia"/>
          <w:b/>
          <w:bCs/>
        </w:rPr>
        <w:t>Операційний контроль:</w:t>
      </w:r>
      <w:r w:rsidRPr="0076211C">
        <w:rPr>
          <w:rFonts w:eastAsiaTheme="minorEastAsia"/>
        </w:rPr>
        <w:t xml:space="preserve"> Контроль за ефективністю і ефективністю операційних процесів.</w:t>
      </w:r>
    </w:p>
    <w:p w:rsidR="008D717A" w:rsidRPr="0076211C" w:rsidRDefault="008D717A" w:rsidP="00721756">
      <w:pPr>
        <w:numPr>
          <w:ilvl w:val="0"/>
          <w:numId w:val="31"/>
        </w:numPr>
        <w:suppressAutoHyphens w:val="0"/>
        <w:spacing w:before="0" w:after="0"/>
        <w:ind w:left="0" w:firstLine="709"/>
        <w:rPr>
          <w:rFonts w:eastAsiaTheme="minorEastAsia"/>
        </w:rPr>
      </w:pPr>
      <w:r w:rsidRPr="0076211C">
        <w:rPr>
          <w:rFonts w:eastAsiaTheme="minorEastAsia"/>
          <w:b/>
          <w:bCs/>
        </w:rPr>
        <w:t>Управлінський контроль:</w:t>
      </w:r>
      <w:r w:rsidRPr="0076211C">
        <w:rPr>
          <w:rFonts w:eastAsiaTheme="minorEastAsia"/>
        </w:rPr>
        <w:t xml:space="preserve"> Контроль за досягненням стратегічних цілей організації.</w:t>
      </w:r>
    </w:p>
    <w:p w:rsidR="008D717A" w:rsidRPr="0076211C" w:rsidRDefault="008D717A" w:rsidP="00721756">
      <w:pPr>
        <w:numPr>
          <w:ilvl w:val="0"/>
          <w:numId w:val="31"/>
        </w:numPr>
        <w:suppressAutoHyphens w:val="0"/>
        <w:spacing w:before="0" w:after="0"/>
        <w:ind w:left="0" w:firstLine="709"/>
        <w:rPr>
          <w:rFonts w:eastAsiaTheme="minorEastAsia"/>
        </w:rPr>
      </w:pPr>
      <w:r w:rsidRPr="0076211C">
        <w:rPr>
          <w:rFonts w:eastAsiaTheme="minorEastAsia"/>
          <w:b/>
          <w:bCs/>
        </w:rPr>
        <w:t>Внутрішній аудит:</w:t>
      </w:r>
      <w:r w:rsidRPr="0076211C">
        <w:rPr>
          <w:rFonts w:eastAsiaTheme="minorEastAsia"/>
        </w:rPr>
        <w:t xml:space="preserve"> Незалежна оцінка діяльності організації.</w:t>
      </w:r>
    </w:p>
    <w:p w:rsidR="008D717A" w:rsidRPr="0076211C" w:rsidRDefault="008D717A" w:rsidP="00721756">
      <w:pPr>
        <w:numPr>
          <w:ilvl w:val="0"/>
          <w:numId w:val="31"/>
        </w:numPr>
        <w:suppressAutoHyphens w:val="0"/>
        <w:spacing w:before="0" w:after="0"/>
        <w:ind w:left="0" w:firstLine="709"/>
        <w:rPr>
          <w:rFonts w:eastAsiaTheme="minorEastAsia"/>
        </w:rPr>
      </w:pPr>
      <w:r w:rsidRPr="0076211C">
        <w:rPr>
          <w:rFonts w:eastAsiaTheme="minorEastAsia"/>
          <w:b/>
          <w:bCs/>
        </w:rPr>
        <w:t>Технічний контроль:</w:t>
      </w:r>
      <w:r w:rsidRPr="0076211C">
        <w:rPr>
          <w:rFonts w:eastAsiaTheme="minorEastAsia"/>
        </w:rPr>
        <w:t xml:space="preserve"> Контроль за технічним станом обладнання та технологічних процесів.</w:t>
      </w:r>
    </w:p>
    <w:p w:rsidR="008D717A" w:rsidRPr="0076211C" w:rsidRDefault="008D717A" w:rsidP="00721756">
      <w:pPr>
        <w:numPr>
          <w:ilvl w:val="0"/>
          <w:numId w:val="31"/>
        </w:numPr>
        <w:suppressAutoHyphens w:val="0"/>
        <w:spacing w:before="0" w:after="0"/>
        <w:ind w:left="0" w:firstLine="709"/>
        <w:rPr>
          <w:rFonts w:eastAsiaTheme="minorEastAsia"/>
        </w:rPr>
      </w:pPr>
      <w:r w:rsidRPr="0076211C">
        <w:rPr>
          <w:rFonts w:eastAsiaTheme="minorEastAsia"/>
          <w:b/>
          <w:bCs/>
        </w:rPr>
        <w:t>Екологічний контроль:</w:t>
      </w:r>
      <w:r w:rsidRPr="0076211C">
        <w:rPr>
          <w:rFonts w:eastAsiaTheme="minorEastAsia"/>
        </w:rPr>
        <w:t xml:space="preserve"> Контроль за дотриманням екологічних норм.</w:t>
      </w:r>
    </w:p>
    <w:p w:rsidR="008D717A" w:rsidRPr="0076211C" w:rsidRDefault="008D717A" w:rsidP="00736B1F">
      <w:pPr>
        <w:suppressAutoHyphens w:val="0"/>
        <w:spacing w:before="0" w:after="0"/>
        <w:ind w:firstLine="709"/>
        <w:rPr>
          <w:rFonts w:eastAsia="SimSun"/>
          <w:b/>
          <w:bCs/>
        </w:rPr>
      </w:pPr>
      <w:r w:rsidRPr="0076211C">
        <w:rPr>
          <w:rFonts w:eastAsia="SimSun"/>
          <w:b/>
          <w:bCs/>
        </w:rPr>
        <w:t>Суб</w:t>
      </w:r>
      <w:r w:rsidR="00DF08F5" w:rsidRPr="0076211C">
        <w:rPr>
          <w:rFonts w:eastAsia="SimSun"/>
          <w:b/>
          <w:bCs/>
        </w:rPr>
        <w:t>’</w:t>
      </w:r>
      <w:r w:rsidRPr="0076211C">
        <w:rPr>
          <w:rFonts w:eastAsia="SimSun"/>
          <w:b/>
          <w:bCs/>
        </w:rPr>
        <w:t>єкти внутрішнього контролю</w:t>
      </w:r>
    </w:p>
    <w:p w:rsidR="008D717A" w:rsidRPr="0076211C" w:rsidRDefault="008D717A" w:rsidP="00721756">
      <w:pPr>
        <w:numPr>
          <w:ilvl w:val="0"/>
          <w:numId w:val="32"/>
        </w:numPr>
        <w:suppressAutoHyphens w:val="0"/>
        <w:spacing w:before="0" w:after="0"/>
        <w:ind w:left="0" w:firstLine="709"/>
        <w:rPr>
          <w:rFonts w:eastAsiaTheme="minorEastAsia"/>
        </w:rPr>
      </w:pPr>
      <w:r w:rsidRPr="0076211C">
        <w:rPr>
          <w:rFonts w:eastAsiaTheme="minorEastAsia"/>
          <w:b/>
          <w:bCs/>
        </w:rPr>
        <w:t>Вище керівництво:</w:t>
      </w:r>
      <w:r w:rsidRPr="0076211C">
        <w:rPr>
          <w:rFonts w:eastAsiaTheme="minorEastAsia"/>
        </w:rPr>
        <w:t xml:space="preserve"> Визначає стратегію, створює контрольне середовище.</w:t>
      </w:r>
    </w:p>
    <w:p w:rsidR="008D717A" w:rsidRPr="0076211C" w:rsidRDefault="008D717A" w:rsidP="00721756">
      <w:pPr>
        <w:numPr>
          <w:ilvl w:val="0"/>
          <w:numId w:val="32"/>
        </w:numPr>
        <w:suppressAutoHyphens w:val="0"/>
        <w:spacing w:before="0" w:after="0"/>
        <w:ind w:left="0" w:firstLine="709"/>
        <w:rPr>
          <w:rFonts w:eastAsiaTheme="minorEastAsia"/>
        </w:rPr>
      </w:pPr>
      <w:r w:rsidRPr="0076211C">
        <w:rPr>
          <w:rFonts w:eastAsiaTheme="minorEastAsia"/>
          <w:b/>
          <w:bCs/>
        </w:rPr>
        <w:t>Внутрішній аудитор:</w:t>
      </w:r>
      <w:r w:rsidRPr="0076211C">
        <w:rPr>
          <w:rFonts w:eastAsiaTheme="minorEastAsia"/>
        </w:rPr>
        <w:t xml:space="preserve"> Проводить незалежну оцінку системи внутрішнього контролю.</w:t>
      </w:r>
    </w:p>
    <w:p w:rsidR="008D717A" w:rsidRPr="0076211C" w:rsidRDefault="008D717A" w:rsidP="00721756">
      <w:pPr>
        <w:numPr>
          <w:ilvl w:val="0"/>
          <w:numId w:val="32"/>
        </w:numPr>
        <w:suppressAutoHyphens w:val="0"/>
        <w:spacing w:before="0" w:after="0"/>
        <w:ind w:left="0" w:firstLine="709"/>
        <w:rPr>
          <w:rFonts w:eastAsiaTheme="minorEastAsia"/>
        </w:rPr>
      </w:pPr>
      <w:r w:rsidRPr="0076211C">
        <w:rPr>
          <w:rFonts w:eastAsiaTheme="minorEastAsia"/>
          <w:b/>
          <w:bCs/>
        </w:rPr>
        <w:lastRenderedPageBreak/>
        <w:t>Бухгалтерія:</w:t>
      </w:r>
      <w:r w:rsidRPr="0076211C">
        <w:rPr>
          <w:rFonts w:eastAsiaTheme="minorEastAsia"/>
        </w:rPr>
        <w:t xml:space="preserve"> Веде облік, готує фінансову звітність.</w:t>
      </w:r>
    </w:p>
    <w:p w:rsidR="008D717A" w:rsidRPr="0076211C" w:rsidRDefault="008D717A" w:rsidP="00721756">
      <w:pPr>
        <w:numPr>
          <w:ilvl w:val="0"/>
          <w:numId w:val="32"/>
        </w:numPr>
        <w:suppressAutoHyphens w:val="0"/>
        <w:spacing w:before="0" w:after="0"/>
        <w:ind w:left="0" w:firstLine="709"/>
        <w:rPr>
          <w:rFonts w:eastAsiaTheme="minorEastAsia"/>
        </w:rPr>
      </w:pPr>
      <w:r w:rsidRPr="0076211C">
        <w:rPr>
          <w:rFonts w:eastAsiaTheme="minorEastAsia"/>
          <w:b/>
          <w:bCs/>
        </w:rPr>
        <w:t>Служба безпеки:</w:t>
      </w:r>
      <w:r w:rsidRPr="0076211C">
        <w:rPr>
          <w:rFonts w:eastAsiaTheme="minorEastAsia"/>
        </w:rPr>
        <w:t xml:space="preserve"> Захищає активи підприємства від внутрішніх і зовнішніх загроз.</w:t>
      </w:r>
    </w:p>
    <w:p w:rsidR="008D717A" w:rsidRPr="0076211C" w:rsidRDefault="008D717A" w:rsidP="00721756">
      <w:pPr>
        <w:numPr>
          <w:ilvl w:val="0"/>
          <w:numId w:val="32"/>
        </w:numPr>
        <w:suppressAutoHyphens w:val="0"/>
        <w:spacing w:before="0" w:after="0"/>
        <w:ind w:left="0" w:firstLine="709"/>
        <w:rPr>
          <w:rFonts w:eastAsiaTheme="minorEastAsia"/>
        </w:rPr>
      </w:pPr>
      <w:r w:rsidRPr="0076211C">
        <w:rPr>
          <w:rFonts w:eastAsiaTheme="minorEastAsia"/>
          <w:b/>
          <w:bCs/>
        </w:rPr>
        <w:t>Лінійні менеджери:</w:t>
      </w:r>
      <w:r w:rsidRPr="0076211C">
        <w:rPr>
          <w:rFonts w:eastAsiaTheme="minorEastAsia"/>
        </w:rPr>
        <w:t xml:space="preserve"> Відповідають за виконання контрольних процедур у своїх підрозділах.</w:t>
      </w:r>
    </w:p>
    <w:p w:rsidR="008D717A" w:rsidRPr="0076211C" w:rsidRDefault="008D717A" w:rsidP="00736B1F">
      <w:pPr>
        <w:suppressAutoHyphens w:val="0"/>
        <w:spacing w:before="0" w:after="0"/>
        <w:ind w:firstLine="709"/>
        <w:rPr>
          <w:rFonts w:eastAsia="SimSun"/>
          <w:b/>
          <w:bCs/>
        </w:rPr>
      </w:pPr>
      <w:r w:rsidRPr="0076211C">
        <w:rPr>
          <w:rFonts w:eastAsia="SimSun"/>
          <w:b/>
          <w:bCs/>
        </w:rPr>
        <w:t>Методи внутрішнього контролю</w:t>
      </w:r>
    </w:p>
    <w:p w:rsidR="008D717A" w:rsidRPr="0076211C" w:rsidRDefault="008D717A" w:rsidP="00721756">
      <w:pPr>
        <w:numPr>
          <w:ilvl w:val="0"/>
          <w:numId w:val="33"/>
        </w:numPr>
        <w:suppressAutoHyphens w:val="0"/>
        <w:spacing w:before="0" w:after="0"/>
        <w:ind w:left="0" w:firstLine="709"/>
        <w:rPr>
          <w:rFonts w:eastAsiaTheme="minorEastAsia"/>
        </w:rPr>
      </w:pPr>
      <w:r w:rsidRPr="0076211C">
        <w:rPr>
          <w:rFonts w:eastAsiaTheme="minorEastAsia"/>
          <w:b/>
          <w:bCs/>
        </w:rPr>
        <w:t>Документальний контроль:</w:t>
      </w:r>
      <w:r w:rsidRPr="0076211C">
        <w:rPr>
          <w:rFonts w:eastAsiaTheme="minorEastAsia"/>
        </w:rPr>
        <w:t xml:space="preserve"> Перевірка первинних документів.</w:t>
      </w:r>
    </w:p>
    <w:p w:rsidR="008D717A" w:rsidRPr="0076211C" w:rsidRDefault="008D717A" w:rsidP="00721756">
      <w:pPr>
        <w:numPr>
          <w:ilvl w:val="0"/>
          <w:numId w:val="33"/>
        </w:numPr>
        <w:suppressAutoHyphens w:val="0"/>
        <w:spacing w:before="0" w:after="0"/>
        <w:ind w:left="0" w:firstLine="709"/>
        <w:rPr>
          <w:rFonts w:eastAsiaTheme="minorEastAsia"/>
        </w:rPr>
      </w:pPr>
      <w:r w:rsidRPr="0076211C">
        <w:rPr>
          <w:rFonts w:eastAsiaTheme="minorEastAsia"/>
          <w:b/>
          <w:bCs/>
        </w:rPr>
        <w:t>Аналітичний контроль:</w:t>
      </w:r>
      <w:r w:rsidRPr="0076211C">
        <w:rPr>
          <w:rFonts w:eastAsiaTheme="minorEastAsia"/>
        </w:rPr>
        <w:t xml:space="preserve"> Порівняння планових і фактичних показників.</w:t>
      </w:r>
    </w:p>
    <w:p w:rsidR="008D717A" w:rsidRPr="0076211C" w:rsidRDefault="008D717A" w:rsidP="00721756">
      <w:pPr>
        <w:numPr>
          <w:ilvl w:val="0"/>
          <w:numId w:val="33"/>
        </w:numPr>
        <w:suppressAutoHyphens w:val="0"/>
        <w:spacing w:before="0" w:after="0"/>
        <w:ind w:left="0" w:firstLine="709"/>
        <w:rPr>
          <w:rFonts w:eastAsiaTheme="minorEastAsia"/>
        </w:rPr>
      </w:pPr>
      <w:r w:rsidRPr="0076211C">
        <w:rPr>
          <w:rFonts w:eastAsiaTheme="minorEastAsia"/>
          <w:b/>
          <w:bCs/>
        </w:rPr>
        <w:t>Фізичний контроль:</w:t>
      </w:r>
      <w:r w:rsidRPr="0076211C">
        <w:rPr>
          <w:rFonts w:eastAsiaTheme="minorEastAsia"/>
        </w:rPr>
        <w:t xml:space="preserve"> Перевірка наявності матеріальних цінностей.</w:t>
      </w:r>
    </w:p>
    <w:p w:rsidR="008D717A" w:rsidRPr="0076211C" w:rsidRDefault="008D717A" w:rsidP="00721756">
      <w:pPr>
        <w:numPr>
          <w:ilvl w:val="0"/>
          <w:numId w:val="33"/>
        </w:numPr>
        <w:suppressAutoHyphens w:val="0"/>
        <w:spacing w:before="0" w:after="0"/>
        <w:ind w:left="0" w:firstLine="709"/>
        <w:rPr>
          <w:rFonts w:eastAsiaTheme="minorEastAsia"/>
        </w:rPr>
      </w:pPr>
      <w:r w:rsidRPr="0076211C">
        <w:rPr>
          <w:rFonts w:eastAsiaTheme="minorEastAsia"/>
          <w:b/>
          <w:bCs/>
        </w:rPr>
        <w:t>Комп</w:t>
      </w:r>
      <w:r w:rsidR="00DF08F5" w:rsidRPr="0076211C">
        <w:rPr>
          <w:rFonts w:eastAsiaTheme="minorEastAsia"/>
          <w:b/>
          <w:bCs/>
        </w:rPr>
        <w:t>’</w:t>
      </w:r>
      <w:r w:rsidRPr="0076211C">
        <w:rPr>
          <w:rFonts w:eastAsiaTheme="minorEastAsia"/>
          <w:b/>
          <w:bCs/>
        </w:rPr>
        <w:t>ютерний контроль:</w:t>
      </w:r>
      <w:r w:rsidRPr="0076211C">
        <w:rPr>
          <w:rFonts w:eastAsiaTheme="minorEastAsia"/>
        </w:rPr>
        <w:t xml:space="preserve"> Використання програмних засобів для контролю.</w:t>
      </w:r>
    </w:p>
    <w:p w:rsidR="008D717A" w:rsidRPr="0076211C" w:rsidRDefault="008D717A" w:rsidP="00721756">
      <w:pPr>
        <w:numPr>
          <w:ilvl w:val="0"/>
          <w:numId w:val="33"/>
        </w:numPr>
        <w:suppressAutoHyphens w:val="0"/>
        <w:spacing w:before="0" w:after="0"/>
        <w:ind w:left="0" w:firstLine="709"/>
        <w:rPr>
          <w:rFonts w:eastAsiaTheme="minorEastAsia"/>
        </w:rPr>
      </w:pPr>
      <w:r w:rsidRPr="0076211C">
        <w:rPr>
          <w:rFonts w:eastAsiaTheme="minorEastAsia"/>
          <w:b/>
          <w:bCs/>
        </w:rPr>
        <w:t>Метод експертних оцінок:</w:t>
      </w:r>
      <w:r w:rsidRPr="0076211C">
        <w:rPr>
          <w:rFonts w:eastAsiaTheme="minorEastAsia"/>
        </w:rPr>
        <w:t xml:space="preserve"> Залучення фахівців для оцінки ризиків.</w:t>
      </w:r>
    </w:p>
    <w:p w:rsidR="008D717A" w:rsidRPr="0076211C" w:rsidRDefault="008D717A" w:rsidP="00736B1F">
      <w:pPr>
        <w:suppressAutoHyphens w:val="0"/>
        <w:spacing w:before="0" w:after="0"/>
        <w:ind w:firstLine="709"/>
        <w:rPr>
          <w:rFonts w:eastAsia="SimSun"/>
          <w:b/>
          <w:bCs/>
        </w:rPr>
      </w:pPr>
      <w:r w:rsidRPr="0076211C">
        <w:rPr>
          <w:rFonts w:eastAsia="SimSun"/>
          <w:b/>
          <w:bCs/>
        </w:rPr>
        <w:t>Загрози безпеці бізнесу</w:t>
      </w:r>
    </w:p>
    <w:p w:rsidR="008D717A" w:rsidRPr="0076211C" w:rsidRDefault="008D717A" w:rsidP="00721756">
      <w:pPr>
        <w:numPr>
          <w:ilvl w:val="0"/>
          <w:numId w:val="34"/>
        </w:numPr>
        <w:suppressAutoHyphens w:val="0"/>
        <w:spacing w:before="0" w:after="0"/>
        <w:ind w:left="0" w:firstLine="709"/>
        <w:rPr>
          <w:rFonts w:eastAsiaTheme="minorEastAsia"/>
        </w:rPr>
      </w:pPr>
      <w:r w:rsidRPr="0076211C">
        <w:rPr>
          <w:rFonts w:eastAsiaTheme="minorEastAsia"/>
          <w:b/>
          <w:bCs/>
        </w:rPr>
        <w:t>Шахрайство:</w:t>
      </w:r>
      <w:r w:rsidRPr="0076211C">
        <w:rPr>
          <w:rFonts w:eastAsiaTheme="minorEastAsia"/>
        </w:rPr>
        <w:t xml:space="preserve"> Умисне обманне діяння, спрямоване на отримання незаконної вигоди.</w:t>
      </w:r>
    </w:p>
    <w:p w:rsidR="008D717A" w:rsidRPr="0076211C" w:rsidRDefault="008D717A" w:rsidP="00721756">
      <w:pPr>
        <w:numPr>
          <w:ilvl w:val="0"/>
          <w:numId w:val="34"/>
        </w:numPr>
        <w:suppressAutoHyphens w:val="0"/>
        <w:spacing w:before="0" w:after="0"/>
        <w:ind w:left="0" w:firstLine="709"/>
        <w:rPr>
          <w:rFonts w:eastAsiaTheme="minorEastAsia"/>
        </w:rPr>
      </w:pPr>
      <w:r w:rsidRPr="0076211C">
        <w:rPr>
          <w:rFonts w:eastAsiaTheme="minorEastAsia"/>
          <w:b/>
          <w:bCs/>
        </w:rPr>
        <w:t>Кібератаки:</w:t>
      </w:r>
      <w:r w:rsidRPr="0076211C">
        <w:rPr>
          <w:rFonts w:eastAsiaTheme="minorEastAsia"/>
        </w:rPr>
        <w:t xml:space="preserve"> Несанкціонований доступ до інформаційних систем.</w:t>
      </w:r>
    </w:p>
    <w:p w:rsidR="008D717A" w:rsidRPr="0076211C" w:rsidRDefault="008D717A" w:rsidP="00721756">
      <w:pPr>
        <w:numPr>
          <w:ilvl w:val="0"/>
          <w:numId w:val="34"/>
        </w:numPr>
        <w:suppressAutoHyphens w:val="0"/>
        <w:spacing w:before="0" w:after="0"/>
        <w:ind w:left="0" w:firstLine="709"/>
        <w:rPr>
          <w:rFonts w:eastAsiaTheme="minorEastAsia"/>
        </w:rPr>
      </w:pPr>
      <w:r w:rsidRPr="0076211C">
        <w:rPr>
          <w:rFonts w:eastAsiaTheme="minorEastAsia"/>
          <w:b/>
          <w:bCs/>
        </w:rPr>
        <w:t>Корупція:</w:t>
      </w:r>
      <w:r w:rsidRPr="0076211C">
        <w:rPr>
          <w:rFonts w:eastAsiaTheme="minorEastAsia"/>
        </w:rPr>
        <w:t xml:space="preserve"> Зловживання службовим становищем для отримання особистої вигоди.</w:t>
      </w:r>
    </w:p>
    <w:p w:rsidR="008D717A" w:rsidRPr="0076211C" w:rsidRDefault="008D717A" w:rsidP="00721756">
      <w:pPr>
        <w:numPr>
          <w:ilvl w:val="0"/>
          <w:numId w:val="34"/>
        </w:numPr>
        <w:suppressAutoHyphens w:val="0"/>
        <w:spacing w:before="0" w:after="0"/>
        <w:ind w:left="0" w:firstLine="709"/>
        <w:rPr>
          <w:rFonts w:eastAsiaTheme="minorEastAsia"/>
        </w:rPr>
      </w:pPr>
      <w:r w:rsidRPr="0076211C">
        <w:rPr>
          <w:rFonts w:eastAsiaTheme="minorEastAsia"/>
          <w:b/>
          <w:bCs/>
        </w:rPr>
        <w:t>Економічна розвідка:</w:t>
      </w:r>
      <w:r w:rsidRPr="0076211C">
        <w:rPr>
          <w:rFonts w:eastAsiaTheme="minorEastAsia"/>
        </w:rPr>
        <w:t xml:space="preserve"> Збір конфіденційної інформації для отримання конкурентної переваги.</w:t>
      </w:r>
    </w:p>
    <w:p w:rsidR="008D717A" w:rsidRPr="0076211C" w:rsidRDefault="008D717A" w:rsidP="00721756">
      <w:pPr>
        <w:numPr>
          <w:ilvl w:val="0"/>
          <w:numId w:val="34"/>
        </w:numPr>
        <w:suppressAutoHyphens w:val="0"/>
        <w:spacing w:before="0" w:after="0"/>
        <w:ind w:left="0" w:firstLine="709"/>
        <w:rPr>
          <w:rFonts w:eastAsiaTheme="minorEastAsia"/>
        </w:rPr>
      </w:pPr>
      <w:r w:rsidRPr="0076211C">
        <w:rPr>
          <w:rFonts w:eastAsiaTheme="minorEastAsia"/>
          <w:b/>
          <w:bCs/>
        </w:rPr>
        <w:t>Техногенні катастрофи:</w:t>
      </w:r>
      <w:r w:rsidRPr="0076211C">
        <w:rPr>
          <w:rFonts w:eastAsiaTheme="minorEastAsia"/>
        </w:rPr>
        <w:t xml:space="preserve"> Аварії, що спричиняють значні збитки.</w:t>
      </w:r>
    </w:p>
    <w:p w:rsidR="008D717A" w:rsidRPr="0076211C" w:rsidRDefault="008D717A" w:rsidP="00736B1F">
      <w:pPr>
        <w:suppressAutoHyphens w:val="0"/>
        <w:spacing w:before="0" w:after="0"/>
        <w:ind w:firstLine="709"/>
        <w:rPr>
          <w:rFonts w:eastAsia="SimSun"/>
          <w:b/>
          <w:bCs/>
        </w:rPr>
      </w:pPr>
      <w:r w:rsidRPr="0076211C">
        <w:rPr>
          <w:rFonts w:eastAsia="SimSun"/>
          <w:b/>
          <w:bCs/>
        </w:rPr>
        <w:t>Інші важливі терміни</w:t>
      </w:r>
    </w:p>
    <w:p w:rsidR="008D717A" w:rsidRPr="0076211C" w:rsidRDefault="008D717A" w:rsidP="00721756">
      <w:pPr>
        <w:numPr>
          <w:ilvl w:val="0"/>
          <w:numId w:val="35"/>
        </w:numPr>
        <w:suppressAutoHyphens w:val="0"/>
        <w:spacing w:before="0" w:after="0"/>
        <w:ind w:left="0" w:firstLine="709"/>
        <w:rPr>
          <w:rFonts w:eastAsiaTheme="minorEastAsia"/>
        </w:rPr>
      </w:pPr>
      <w:r w:rsidRPr="0076211C">
        <w:rPr>
          <w:rFonts w:eastAsiaTheme="minorEastAsia"/>
          <w:b/>
          <w:bCs/>
        </w:rPr>
        <w:t>Ризик-менеджмент:</w:t>
      </w:r>
      <w:r w:rsidRPr="0076211C">
        <w:rPr>
          <w:rFonts w:eastAsiaTheme="minorEastAsia"/>
        </w:rPr>
        <w:t xml:space="preserve"> Процес ідентифікації, оцінки та управління ризиками.</w:t>
      </w:r>
    </w:p>
    <w:p w:rsidR="008D717A" w:rsidRPr="0076211C" w:rsidRDefault="008D717A" w:rsidP="00721756">
      <w:pPr>
        <w:numPr>
          <w:ilvl w:val="0"/>
          <w:numId w:val="35"/>
        </w:numPr>
        <w:suppressAutoHyphens w:val="0"/>
        <w:spacing w:before="0" w:after="0"/>
        <w:ind w:left="0" w:firstLine="709"/>
        <w:rPr>
          <w:rFonts w:eastAsiaTheme="minorEastAsia"/>
        </w:rPr>
      </w:pPr>
      <w:r w:rsidRPr="0076211C">
        <w:rPr>
          <w:rFonts w:eastAsiaTheme="minorEastAsia"/>
          <w:b/>
          <w:bCs/>
        </w:rPr>
        <w:t>Корпоративна культура:</w:t>
      </w:r>
      <w:r w:rsidRPr="0076211C">
        <w:rPr>
          <w:rFonts w:eastAsiaTheme="minorEastAsia"/>
        </w:rPr>
        <w:t xml:space="preserve"> Сукупність цінностей, норм поведінки, переконань і припущень, які поділяють співробітники організації.</w:t>
      </w:r>
    </w:p>
    <w:p w:rsidR="008D717A" w:rsidRPr="0076211C" w:rsidRDefault="008D717A" w:rsidP="00721756">
      <w:pPr>
        <w:numPr>
          <w:ilvl w:val="0"/>
          <w:numId w:val="35"/>
        </w:numPr>
        <w:suppressAutoHyphens w:val="0"/>
        <w:spacing w:before="0" w:after="0"/>
        <w:ind w:left="0" w:firstLine="709"/>
        <w:rPr>
          <w:rFonts w:eastAsiaTheme="minorEastAsia"/>
        </w:rPr>
      </w:pPr>
      <w:proofErr w:type="spellStart"/>
      <w:r w:rsidRPr="0076211C">
        <w:rPr>
          <w:rFonts w:eastAsiaTheme="minorEastAsia"/>
          <w:b/>
          <w:bCs/>
        </w:rPr>
        <w:t>Бенчмаркінг</w:t>
      </w:r>
      <w:proofErr w:type="spellEnd"/>
      <w:r w:rsidRPr="0076211C">
        <w:rPr>
          <w:rFonts w:eastAsiaTheme="minorEastAsia"/>
          <w:b/>
          <w:bCs/>
        </w:rPr>
        <w:t>:</w:t>
      </w:r>
      <w:r w:rsidRPr="0076211C">
        <w:rPr>
          <w:rFonts w:eastAsiaTheme="minorEastAsia"/>
        </w:rPr>
        <w:t xml:space="preserve"> Порівняння результатів діяльності організації з результатами інших організацій.</w:t>
      </w:r>
    </w:p>
    <w:p w:rsidR="008D717A" w:rsidRPr="0076211C" w:rsidRDefault="008D717A" w:rsidP="00721756">
      <w:pPr>
        <w:numPr>
          <w:ilvl w:val="0"/>
          <w:numId w:val="35"/>
        </w:numPr>
        <w:suppressAutoHyphens w:val="0"/>
        <w:spacing w:before="0" w:after="0"/>
        <w:ind w:left="0" w:firstLine="709"/>
        <w:rPr>
          <w:rFonts w:eastAsiaTheme="minorEastAsia"/>
        </w:rPr>
      </w:pPr>
      <w:r w:rsidRPr="0076211C">
        <w:rPr>
          <w:rFonts w:eastAsiaTheme="minorEastAsia"/>
          <w:b/>
          <w:bCs/>
        </w:rPr>
        <w:t>Системний аналіз:</w:t>
      </w:r>
      <w:r w:rsidRPr="0076211C">
        <w:rPr>
          <w:rFonts w:eastAsiaTheme="minorEastAsia"/>
        </w:rPr>
        <w:t xml:space="preserve"> Метод дослідження складної системи шляхом розбиття її на окремі елементи і вивчення взаємозв</w:t>
      </w:r>
      <w:r w:rsidR="00DF08F5" w:rsidRPr="0076211C">
        <w:rPr>
          <w:rFonts w:eastAsiaTheme="minorEastAsia"/>
        </w:rPr>
        <w:t>’</w:t>
      </w:r>
      <w:r w:rsidRPr="0076211C">
        <w:rPr>
          <w:rFonts w:eastAsiaTheme="minorEastAsia"/>
        </w:rPr>
        <w:t>язків між ними.</w:t>
      </w:r>
    </w:p>
    <w:p w:rsidR="008D717A" w:rsidRPr="0076211C" w:rsidRDefault="008D717A" w:rsidP="00721756">
      <w:pPr>
        <w:numPr>
          <w:ilvl w:val="0"/>
          <w:numId w:val="35"/>
        </w:numPr>
        <w:suppressAutoHyphens w:val="0"/>
        <w:spacing w:before="0" w:after="0"/>
        <w:ind w:left="0" w:firstLine="709"/>
        <w:rPr>
          <w:rFonts w:eastAsiaTheme="minorEastAsia"/>
        </w:rPr>
      </w:pPr>
      <w:r w:rsidRPr="0076211C">
        <w:rPr>
          <w:rFonts w:eastAsiaTheme="minorEastAsia"/>
          <w:b/>
          <w:bCs/>
        </w:rPr>
        <w:t>Моделювання ризиків:</w:t>
      </w:r>
      <w:r w:rsidRPr="0076211C">
        <w:rPr>
          <w:rFonts w:eastAsiaTheme="minorEastAsia"/>
        </w:rPr>
        <w:t xml:space="preserve"> Процес створення математичної моделі для оцінки й управління ризиками.</w:t>
      </w:r>
    </w:p>
    <w:p w:rsidR="008D717A" w:rsidRPr="0076211C" w:rsidRDefault="008D717A" w:rsidP="00721756">
      <w:pPr>
        <w:numPr>
          <w:ilvl w:val="0"/>
          <w:numId w:val="35"/>
        </w:numPr>
        <w:suppressAutoHyphens w:val="0"/>
        <w:spacing w:before="0" w:after="0"/>
        <w:ind w:left="0" w:firstLine="709"/>
        <w:rPr>
          <w:rFonts w:eastAsiaTheme="minorEastAsia"/>
        </w:rPr>
      </w:pPr>
      <w:r w:rsidRPr="0076211C">
        <w:rPr>
          <w:rFonts w:eastAsiaTheme="minorEastAsia"/>
          <w:b/>
          <w:bCs/>
        </w:rPr>
        <w:t>Контрольна точка:</w:t>
      </w:r>
      <w:r w:rsidRPr="0076211C">
        <w:rPr>
          <w:rFonts w:eastAsiaTheme="minorEastAsia"/>
        </w:rPr>
        <w:t xml:space="preserve"> Ключовий момент у процесі, де здійснюється контроль.</w:t>
      </w:r>
    </w:p>
    <w:p w:rsidR="008D717A" w:rsidRPr="0076211C" w:rsidRDefault="008D717A" w:rsidP="00721756">
      <w:pPr>
        <w:numPr>
          <w:ilvl w:val="0"/>
          <w:numId w:val="35"/>
        </w:numPr>
        <w:suppressAutoHyphens w:val="0"/>
        <w:spacing w:before="0" w:after="0"/>
        <w:ind w:left="0" w:firstLine="709"/>
        <w:rPr>
          <w:rFonts w:eastAsiaTheme="minorEastAsia"/>
        </w:rPr>
      </w:pPr>
      <w:r w:rsidRPr="0076211C">
        <w:rPr>
          <w:rFonts w:eastAsiaTheme="minorEastAsia"/>
          <w:b/>
          <w:bCs/>
        </w:rPr>
        <w:t>Відхилення:</w:t>
      </w:r>
      <w:r w:rsidRPr="0076211C">
        <w:rPr>
          <w:rFonts w:eastAsiaTheme="minorEastAsia"/>
        </w:rPr>
        <w:t xml:space="preserve"> Розбіжність між плановими і фактичними показниками.</w:t>
      </w:r>
    </w:p>
    <w:p w:rsidR="008D717A" w:rsidRPr="0076211C" w:rsidRDefault="008D717A" w:rsidP="00721756">
      <w:pPr>
        <w:numPr>
          <w:ilvl w:val="0"/>
          <w:numId w:val="35"/>
        </w:numPr>
        <w:suppressAutoHyphens w:val="0"/>
        <w:spacing w:before="0" w:after="0"/>
        <w:ind w:left="0" w:firstLine="709"/>
        <w:rPr>
          <w:rFonts w:eastAsiaTheme="minorEastAsia"/>
        </w:rPr>
      </w:pPr>
      <w:r w:rsidRPr="0076211C">
        <w:rPr>
          <w:rFonts w:eastAsiaTheme="minorEastAsia"/>
          <w:b/>
          <w:bCs/>
        </w:rPr>
        <w:t>Внутрішня перевірка:</w:t>
      </w:r>
      <w:r w:rsidRPr="0076211C">
        <w:rPr>
          <w:rFonts w:eastAsiaTheme="minorEastAsia"/>
        </w:rPr>
        <w:t xml:space="preserve"> Перевірка виконання контрольних процедур.</w:t>
      </w:r>
    </w:p>
    <w:p w:rsidR="008D717A" w:rsidRPr="0076211C" w:rsidRDefault="008D717A" w:rsidP="00721756">
      <w:pPr>
        <w:numPr>
          <w:ilvl w:val="0"/>
          <w:numId w:val="35"/>
        </w:numPr>
        <w:suppressAutoHyphens w:val="0"/>
        <w:spacing w:before="0" w:after="0"/>
        <w:ind w:left="0" w:firstLine="709"/>
        <w:rPr>
          <w:rFonts w:eastAsiaTheme="minorEastAsia"/>
        </w:rPr>
      </w:pPr>
      <w:r w:rsidRPr="0076211C">
        <w:rPr>
          <w:rFonts w:eastAsiaTheme="minorEastAsia"/>
          <w:b/>
          <w:bCs/>
        </w:rPr>
        <w:t>Корпоративне управління:</w:t>
      </w:r>
      <w:r w:rsidRPr="0076211C">
        <w:rPr>
          <w:rFonts w:eastAsiaTheme="minorEastAsia"/>
        </w:rPr>
        <w:t xml:space="preserve"> Сукупність відносин між органами управління, акціонерами, кредиторами та іншими зацікавленими сторонами.</w:t>
      </w:r>
    </w:p>
    <w:p w:rsidR="008D717A" w:rsidRPr="0076211C" w:rsidRDefault="008D717A" w:rsidP="00736B1F">
      <w:pPr>
        <w:suppressAutoHyphens w:val="0"/>
        <w:spacing w:before="0" w:after="0"/>
        <w:ind w:firstLine="709"/>
        <w:rPr>
          <w:rFonts w:eastAsia="SimSun"/>
          <w:b/>
          <w:bCs/>
        </w:rPr>
      </w:pPr>
      <w:r w:rsidRPr="0076211C">
        <w:rPr>
          <w:rFonts w:eastAsia="SimSun"/>
          <w:b/>
          <w:bCs/>
        </w:rPr>
        <w:t>Сучасні тенденції</w:t>
      </w:r>
    </w:p>
    <w:p w:rsidR="008D717A" w:rsidRPr="0076211C" w:rsidRDefault="008D717A" w:rsidP="00721756">
      <w:pPr>
        <w:numPr>
          <w:ilvl w:val="0"/>
          <w:numId w:val="36"/>
        </w:numPr>
        <w:suppressAutoHyphens w:val="0"/>
        <w:spacing w:before="0" w:after="0"/>
        <w:ind w:left="0" w:firstLine="709"/>
        <w:rPr>
          <w:rFonts w:eastAsiaTheme="minorEastAsia"/>
        </w:rPr>
      </w:pPr>
      <w:r w:rsidRPr="0076211C">
        <w:rPr>
          <w:rFonts w:eastAsiaTheme="minorEastAsia"/>
          <w:b/>
          <w:bCs/>
        </w:rPr>
        <w:t>Цифрова трансформація:</w:t>
      </w:r>
      <w:r w:rsidRPr="0076211C">
        <w:rPr>
          <w:rFonts w:eastAsiaTheme="minorEastAsia"/>
        </w:rPr>
        <w:t xml:space="preserve"> Перехід до цифрових технологій у всіх сферах діяльності.</w:t>
      </w:r>
    </w:p>
    <w:p w:rsidR="008D717A" w:rsidRPr="0076211C" w:rsidRDefault="008D717A" w:rsidP="00721756">
      <w:pPr>
        <w:numPr>
          <w:ilvl w:val="0"/>
          <w:numId w:val="36"/>
        </w:numPr>
        <w:suppressAutoHyphens w:val="0"/>
        <w:spacing w:before="0" w:after="0"/>
        <w:ind w:left="0" w:firstLine="709"/>
        <w:rPr>
          <w:rFonts w:eastAsiaTheme="minorEastAsia"/>
        </w:rPr>
      </w:pPr>
      <w:r w:rsidRPr="0076211C">
        <w:rPr>
          <w:rFonts w:eastAsiaTheme="minorEastAsia"/>
          <w:b/>
          <w:bCs/>
        </w:rPr>
        <w:lastRenderedPageBreak/>
        <w:t>Штучний інтелект:</w:t>
      </w:r>
      <w:r w:rsidRPr="0076211C">
        <w:rPr>
          <w:rFonts w:eastAsiaTheme="minorEastAsia"/>
        </w:rPr>
        <w:t xml:space="preserve"> Використання алгоритмів для виконання завдань, які зазвичай вимагають людського інтелекту.</w:t>
      </w:r>
    </w:p>
    <w:p w:rsidR="008D717A" w:rsidRPr="0076211C" w:rsidRDefault="008D717A" w:rsidP="00721756">
      <w:pPr>
        <w:numPr>
          <w:ilvl w:val="0"/>
          <w:numId w:val="36"/>
        </w:numPr>
        <w:suppressAutoHyphens w:val="0"/>
        <w:spacing w:before="0" w:after="0"/>
        <w:ind w:left="0" w:firstLine="709"/>
        <w:rPr>
          <w:rFonts w:eastAsiaTheme="minorEastAsia"/>
        </w:rPr>
      </w:pPr>
      <w:r w:rsidRPr="0076211C">
        <w:rPr>
          <w:rFonts w:eastAsiaTheme="minorEastAsia"/>
          <w:b/>
          <w:bCs/>
        </w:rPr>
        <w:t>Великі дані:</w:t>
      </w:r>
      <w:r w:rsidRPr="0076211C">
        <w:rPr>
          <w:rFonts w:eastAsiaTheme="minorEastAsia"/>
        </w:rPr>
        <w:t xml:space="preserve"> Великі обсяги даних, які можуть бути проаналізовані для виявлення закономірностей і тенденцій.</w:t>
      </w:r>
    </w:p>
    <w:p w:rsidR="008D717A" w:rsidRPr="0076211C" w:rsidRDefault="008D717A" w:rsidP="00721756">
      <w:pPr>
        <w:numPr>
          <w:ilvl w:val="0"/>
          <w:numId w:val="36"/>
        </w:numPr>
        <w:suppressAutoHyphens w:val="0"/>
        <w:spacing w:before="0" w:after="0"/>
        <w:ind w:left="0" w:firstLine="709"/>
        <w:rPr>
          <w:rFonts w:eastAsiaTheme="minorEastAsia"/>
        </w:rPr>
      </w:pPr>
      <w:proofErr w:type="spellStart"/>
      <w:r w:rsidRPr="0076211C">
        <w:rPr>
          <w:rFonts w:eastAsiaTheme="minorEastAsia"/>
          <w:b/>
          <w:bCs/>
        </w:rPr>
        <w:t>Блокчейн</w:t>
      </w:r>
      <w:proofErr w:type="spellEnd"/>
      <w:r w:rsidRPr="0076211C">
        <w:rPr>
          <w:rFonts w:eastAsiaTheme="minorEastAsia"/>
          <w:b/>
          <w:bCs/>
        </w:rPr>
        <w:t>:</w:t>
      </w:r>
      <w:r w:rsidRPr="0076211C">
        <w:rPr>
          <w:rFonts w:eastAsiaTheme="minorEastAsia"/>
        </w:rPr>
        <w:t xml:space="preserve"> Розподілена база даних, яка забезпечує високий рівень безпеки та прозорості.</w:t>
      </w:r>
    </w:p>
    <w:p w:rsidR="008D717A" w:rsidRPr="0076211C" w:rsidRDefault="008D717A" w:rsidP="00721756">
      <w:pPr>
        <w:numPr>
          <w:ilvl w:val="0"/>
          <w:numId w:val="36"/>
        </w:numPr>
        <w:suppressAutoHyphens w:val="0"/>
        <w:spacing w:before="0" w:after="0"/>
        <w:ind w:left="0" w:firstLine="709"/>
        <w:rPr>
          <w:rFonts w:eastAsiaTheme="minorEastAsia"/>
        </w:rPr>
      </w:pPr>
      <w:r w:rsidRPr="0076211C">
        <w:rPr>
          <w:rFonts w:eastAsiaTheme="minorEastAsia"/>
          <w:b/>
          <w:bCs/>
        </w:rPr>
        <w:t>ESG:</w:t>
      </w:r>
      <w:r w:rsidRPr="0076211C">
        <w:rPr>
          <w:rFonts w:eastAsiaTheme="minorEastAsia"/>
        </w:rPr>
        <w:t xml:space="preserve"> Екологічні, соціальні та управління корпоративною відповідальністю.</w:t>
      </w:r>
    </w:p>
    <w:p w:rsidR="008D717A" w:rsidRPr="0076211C" w:rsidRDefault="008D717A" w:rsidP="00736B1F">
      <w:pPr>
        <w:suppressAutoHyphens w:val="0"/>
        <w:spacing w:before="0" w:after="0"/>
        <w:ind w:firstLine="709"/>
        <w:rPr>
          <w:rFonts w:eastAsia="SimSun"/>
          <w:b/>
          <w:bCs/>
        </w:rPr>
      </w:pPr>
      <w:r w:rsidRPr="0076211C">
        <w:rPr>
          <w:rFonts w:eastAsia="SimSun"/>
          <w:b/>
          <w:bCs/>
        </w:rPr>
        <w:t>Специфічні поняття</w:t>
      </w:r>
    </w:p>
    <w:p w:rsidR="008D717A" w:rsidRPr="0076211C" w:rsidRDefault="008D717A" w:rsidP="00721756">
      <w:pPr>
        <w:numPr>
          <w:ilvl w:val="0"/>
          <w:numId w:val="37"/>
        </w:numPr>
        <w:suppressAutoHyphens w:val="0"/>
        <w:spacing w:before="0" w:after="0"/>
        <w:ind w:left="0" w:firstLine="709"/>
        <w:rPr>
          <w:rFonts w:eastAsiaTheme="minorEastAsia"/>
        </w:rPr>
      </w:pPr>
      <w:r w:rsidRPr="0076211C">
        <w:rPr>
          <w:rFonts w:eastAsiaTheme="minorEastAsia"/>
          <w:b/>
          <w:bCs/>
        </w:rPr>
        <w:t>Системний підхід до внутрішнього контролю:</w:t>
      </w:r>
      <w:r w:rsidRPr="0076211C">
        <w:rPr>
          <w:rFonts w:eastAsiaTheme="minorEastAsia"/>
        </w:rPr>
        <w:t xml:space="preserve"> Розгляд внутрішнього контролю як єдиної системи, що охоплює всі аспекти діяльності організації.</w:t>
      </w:r>
    </w:p>
    <w:p w:rsidR="008D717A" w:rsidRPr="0076211C" w:rsidRDefault="008D717A" w:rsidP="00721756">
      <w:pPr>
        <w:numPr>
          <w:ilvl w:val="0"/>
          <w:numId w:val="37"/>
        </w:numPr>
        <w:suppressAutoHyphens w:val="0"/>
        <w:spacing w:before="0" w:after="0"/>
        <w:ind w:left="0" w:firstLine="709"/>
        <w:rPr>
          <w:rFonts w:eastAsiaTheme="minorEastAsia"/>
        </w:rPr>
      </w:pPr>
      <w:r w:rsidRPr="0076211C">
        <w:rPr>
          <w:rFonts w:eastAsiaTheme="minorEastAsia"/>
          <w:b/>
          <w:bCs/>
        </w:rPr>
        <w:t>Ризик-орієнтований підхід:</w:t>
      </w:r>
      <w:r w:rsidRPr="0076211C">
        <w:rPr>
          <w:rFonts w:eastAsiaTheme="minorEastAsia"/>
        </w:rPr>
        <w:t xml:space="preserve"> Фокусування на ідентифікації та управлінні найбільш значущими ризиками.</w:t>
      </w:r>
    </w:p>
    <w:p w:rsidR="008D717A" w:rsidRPr="0076211C" w:rsidRDefault="008D717A" w:rsidP="00721756">
      <w:pPr>
        <w:numPr>
          <w:ilvl w:val="0"/>
          <w:numId w:val="37"/>
        </w:numPr>
        <w:suppressAutoHyphens w:val="0"/>
        <w:spacing w:before="0" w:after="0"/>
        <w:ind w:left="0" w:firstLine="709"/>
        <w:rPr>
          <w:rFonts w:eastAsiaTheme="minorEastAsia"/>
        </w:rPr>
      </w:pPr>
      <w:r w:rsidRPr="0076211C">
        <w:rPr>
          <w:rFonts w:eastAsiaTheme="minorEastAsia"/>
          <w:b/>
          <w:bCs/>
        </w:rPr>
        <w:t>Культура контролю:</w:t>
      </w:r>
      <w:r w:rsidRPr="0076211C">
        <w:rPr>
          <w:rFonts w:eastAsiaTheme="minorEastAsia"/>
        </w:rPr>
        <w:t xml:space="preserve"> Створення атмосфери, в якій всі співробітники відповідальні за дотримання контрольних процедур.</w:t>
      </w:r>
    </w:p>
    <w:p w:rsidR="008D717A" w:rsidRPr="0076211C" w:rsidRDefault="008D717A" w:rsidP="00721756">
      <w:pPr>
        <w:numPr>
          <w:ilvl w:val="0"/>
          <w:numId w:val="37"/>
        </w:numPr>
        <w:suppressAutoHyphens w:val="0"/>
        <w:spacing w:before="0" w:after="0"/>
        <w:ind w:left="0" w:firstLine="709"/>
        <w:rPr>
          <w:rFonts w:eastAsiaTheme="minorEastAsia"/>
        </w:rPr>
      </w:pPr>
      <w:r w:rsidRPr="0076211C">
        <w:rPr>
          <w:rFonts w:eastAsiaTheme="minorEastAsia"/>
          <w:b/>
          <w:bCs/>
        </w:rPr>
        <w:t>Безперервне вдосконалення:</w:t>
      </w:r>
      <w:r w:rsidRPr="0076211C">
        <w:rPr>
          <w:rFonts w:eastAsiaTheme="minorEastAsia"/>
        </w:rPr>
        <w:t xml:space="preserve"> Постійне прагнення до поліпшення системи внутрішнього контролю.</w:t>
      </w:r>
    </w:p>
    <w:p w:rsidR="008D717A" w:rsidRPr="0076211C" w:rsidRDefault="008D717A" w:rsidP="00721756">
      <w:pPr>
        <w:numPr>
          <w:ilvl w:val="0"/>
          <w:numId w:val="37"/>
        </w:numPr>
        <w:suppressAutoHyphens w:val="0"/>
        <w:spacing w:before="0" w:after="0"/>
        <w:ind w:left="0" w:firstLine="709"/>
        <w:rPr>
          <w:rFonts w:eastAsiaTheme="minorEastAsia"/>
        </w:rPr>
      </w:pPr>
      <w:proofErr w:type="spellStart"/>
      <w:r w:rsidRPr="0076211C">
        <w:rPr>
          <w:rFonts w:eastAsiaTheme="minorEastAsia"/>
          <w:b/>
          <w:bCs/>
        </w:rPr>
        <w:t>Резилієнтність</w:t>
      </w:r>
      <w:proofErr w:type="spellEnd"/>
      <w:r w:rsidRPr="0076211C">
        <w:rPr>
          <w:rFonts w:eastAsiaTheme="minorEastAsia"/>
          <w:b/>
          <w:bCs/>
        </w:rPr>
        <w:t>:</w:t>
      </w:r>
      <w:r w:rsidRPr="0076211C">
        <w:rPr>
          <w:rFonts w:eastAsiaTheme="minorEastAsia"/>
        </w:rPr>
        <w:t xml:space="preserve"> Здатність організації швидко відновитися після кризових ситуацій.</w:t>
      </w:r>
    </w:p>
    <w:p w:rsidR="008D717A" w:rsidRPr="0076211C" w:rsidRDefault="008D717A">
      <w:pPr>
        <w:spacing w:before="0"/>
        <w:ind w:firstLineChars="200" w:firstLine="560"/>
        <w:sectPr w:rsidR="008D717A" w:rsidRPr="0076211C">
          <w:footerReference w:type="default" r:id="rId28"/>
          <w:pgSz w:w="11906" w:h="16838"/>
          <w:pgMar w:top="1134" w:right="1134" w:bottom="1134" w:left="1134" w:header="0" w:footer="0" w:gutter="0"/>
          <w:cols w:space="720"/>
        </w:sectPr>
      </w:pPr>
    </w:p>
    <w:p w:rsidR="00AA696C" w:rsidRPr="0076211C" w:rsidRDefault="00AA696C" w:rsidP="00AA696C">
      <w:pPr>
        <w:tabs>
          <w:tab w:val="left" w:pos="1134"/>
        </w:tabs>
        <w:jc w:val="center"/>
      </w:pPr>
      <w:r w:rsidRPr="0076211C">
        <w:rPr>
          <w:b/>
          <w:bCs/>
        </w:rPr>
        <w:lastRenderedPageBreak/>
        <w:t>РЕКОМЕНДОВАНА ЛІТЕРАТУРА</w:t>
      </w:r>
    </w:p>
    <w:p w:rsidR="00AA696C" w:rsidRPr="0076211C" w:rsidRDefault="00AA696C" w:rsidP="00AA696C">
      <w:pPr>
        <w:pStyle w:val="Default"/>
        <w:widowControl w:val="0"/>
        <w:jc w:val="both"/>
        <w:rPr>
          <w:bCs/>
          <w:color w:val="auto"/>
          <w:sz w:val="28"/>
          <w:szCs w:val="28"/>
          <w:lang w:val="uk-UA"/>
        </w:rPr>
      </w:pPr>
    </w:p>
    <w:p w:rsidR="00AA696C" w:rsidRPr="0076211C" w:rsidRDefault="00AA696C" w:rsidP="00131433">
      <w:pPr>
        <w:pStyle w:val="Default"/>
        <w:widowControl w:val="0"/>
        <w:numPr>
          <w:ilvl w:val="0"/>
          <w:numId w:val="66"/>
        </w:numPr>
        <w:ind w:left="0" w:firstLineChars="253" w:firstLine="708"/>
        <w:jc w:val="both"/>
        <w:rPr>
          <w:color w:val="auto"/>
          <w:sz w:val="28"/>
          <w:szCs w:val="28"/>
          <w:lang w:val="uk-UA"/>
        </w:rPr>
      </w:pPr>
      <w:r w:rsidRPr="0076211C">
        <w:rPr>
          <w:color w:val="auto"/>
          <w:sz w:val="28"/>
          <w:szCs w:val="28"/>
          <w:lang w:val="uk-UA"/>
        </w:rPr>
        <w:t xml:space="preserve">Внутрішній аудит : </w:t>
      </w:r>
      <w:proofErr w:type="spellStart"/>
      <w:r w:rsidRPr="0076211C">
        <w:rPr>
          <w:color w:val="auto"/>
          <w:sz w:val="28"/>
          <w:szCs w:val="28"/>
          <w:lang w:val="uk-UA"/>
        </w:rPr>
        <w:t>навч</w:t>
      </w:r>
      <w:proofErr w:type="spellEnd"/>
      <w:r w:rsidRPr="0076211C">
        <w:rPr>
          <w:color w:val="auto"/>
          <w:sz w:val="28"/>
          <w:szCs w:val="28"/>
          <w:lang w:val="uk-UA"/>
        </w:rPr>
        <w:t xml:space="preserve">. </w:t>
      </w:r>
      <w:proofErr w:type="spellStart"/>
      <w:r w:rsidRPr="0076211C">
        <w:rPr>
          <w:color w:val="auto"/>
          <w:sz w:val="28"/>
          <w:szCs w:val="28"/>
          <w:lang w:val="uk-UA"/>
        </w:rPr>
        <w:t>посіб</w:t>
      </w:r>
      <w:proofErr w:type="spellEnd"/>
      <w:r w:rsidRPr="0076211C">
        <w:rPr>
          <w:color w:val="auto"/>
          <w:sz w:val="28"/>
          <w:szCs w:val="28"/>
          <w:lang w:val="uk-UA"/>
        </w:rPr>
        <w:t xml:space="preserve">. / за ред. Ю. Б. </w:t>
      </w:r>
      <w:proofErr w:type="spellStart"/>
      <w:r w:rsidRPr="0076211C">
        <w:rPr>
          <w:color w:val="auto"/>
          <w:sz w:val="28"/>
          <w:szCs w:val="28"/>
          <w:lang w:val="uk-UA"/>
        </w:rPr>
        <w:t>Слободяник</w:t>
      </w:r>
      <w:proofErr w:type="spellEnd"/>
      <w:r w:rsidRPr="0076211C">
        <w:rPr>
          <w:color w:val="auto"/>
          <w:sz w:val="28"/>
          <w:szCs w:val="28"/>
          <w:lang w:val="uk-UA"/>
        </w:rPr>
        <w:t>. Суми : ТОВ «ВПП «Фабрика друку», 2018. 248 с.</w:t>
      </w:r>
    </w:p>
    <w:p w:rsidR="00AA696C" w:rsidRPr="0076211C" w:rsidRDefault="00AA696C" w:rsidP="00131433">
      <w:pPr>
        <w:pStyle w:val="Default"/>
        <w:widowControl w:val="0"/>
        <w:numPr>
          <w:ilvl w:val="0"/>
          <w:numId w:val="66"/>
        </w:numPr>
        <w:ind w:left="0" w:firstLineChars="253" w:firstLine="708"/>
        <w:jc w:val="both"/>
        <w:rPr>
          <w:color w:val="auto"/>
          <w:sz w:val="28"/>
          <w:szCs w:val="28"/>
          <w:lang w:val="uk-UA"/>
        </w:rPr>
      </w:pPr>
      <w:r w:rsidRPr="0076211C">
        <w:rPr>
          <w:color w:val="auto"/>
          <w:sz w:val="28"/>
          <w:szCs w:val="28"/>
          <w:lang w:val="uk-UA"/>
        </w:rPr>
        <w:t xml:space="preserve">Каменська Т. О., Редько О. Ю. Внутрішній контроль і аудит в управлінні : </w:t>
      </w:r>
      <w:proofErr w:type="spellStart"/>
      <w:r w:rsidRPr="0076211C">
        <w:rPr>
          <w:color w:val="auto"/>
          <w:sz w:val="28"/>
          <w:szCs w:val="28"/>
          <w:lang w:val="uk-UA"/>
        </w:rPr>
        <w:t>практ</w:t>
      </w:r>
      <w:proofErr w:type="spellEnd"/>
      <w:r w:rsidRPr="0076211C">
        <w:rPr>
          <w:color w:val="auto"/>
          <w:sz w:val="28"/>
          <w:szCs w:val="28"/>
          <w:lang w:val="uk-UA"/>
        </w:rPr>
        <w:t xml:space="preserve">. </w:t>
      </w:r>
      <w:proofErr w:type="spellStart"/>
      <w:r w:rsidRPr="0076211C">
        <w:rPr>
          <w:color w:val="auto"/>
          <w:sz w:val="28"/>
          <w:szCs w:val="28"/>
          <w:lang w:val="uk-UA"/>
        </w:rPr>
        <w:t>посіб</w:t>
      </w:r>
      <w:proofErr w:type="spellEnd"/>
      <w:r w:rsidRPr="0076211C">
        <w:rPr>
          <w:color w:val="auto"/>
          <w:sz w:val="28"/>
          <w:szCs w:val="28"/>
          <w:lang w:val="uk-UA"/>
        </w:rPr>
        <w:t>. наук. шк. аудиту, Нац. Центр Обліку та Аудиту. Київ : ДП «</w:t>
      </w:r>
      <w:proofErr w:type="spellStart"/>
      <w:r w:rsidRPr="0076211C">
        <w:rPr>
          <w:color w:val="auto"/>
          <w:sz w:val="28"/>
          <w:szCs w:val="28"/>
          <w:lang w:val="uk-UA"/>
        </w:rPr>
        <w:t>Інформ.-аналіт</w:t>
      </w:r>
      <w:proofErr w:type="spellEnd"/>
      <w:r w:rsidRPr="0076211C">
        <w:rPr>
          <w:color w:val="auto"/>
          <w:sz w:val="28"/>
          <w:szCs w:val="28"/>
          <w:lang w:val="uk-UA"/>
        </w:rPr>
        <w:t xml:space="preserve">. агентство», 2015. 375 с. </w:t>
      </w:r>
    </w:p>
    <w:p w:rsidR="00AA696C" w:rsidRPr="0076211C" w:rsidRDefault="00AA696C" w:rsidP="00131433">
      <w:pPr>
        <w:pStyle w:val="Default"/>
        <w:widowControl w:val="0"/>
        <w:numPr>
          <w:ilvl w:val="0"/>
          <w:numId w:val="66"/>
        </w:numPr>
        <w:ind w:left="0" w:firstLineChars="253" w:firstLine="708"/>
        <w:jc w:val="both"/>
        <w:rPr>
          <w:color w:val="auto"/>
          <w:sz w:val="28"/>
          <w:szCs w:val="28"/>
          <w:lang w:val="uk-UA"/>
        </w:rPr>
      </w:pPr>
      <w:proofErr w:type="spellStart"/>
      <w:r w:rsidRPr="0076211C">
        <w:rPr>
          <w:color w:val="auto"/>
          <w:sz w:val="28"/>
          <w:szCs w:val="28"/>
          <w:lang w:val="uk-UA"/>
        </w:rPr>
        <w:t>Немченко</w:t>
      </w:r>
      <w:proofErr w:type="spellEnd"/>
      <w:r w:rsidRPr="0076211C">
        <w:rPr>
          <w:color w:val="auto"/>
          <w:sz w:val="28"/>
          <w:szCs w:val="28"/>
          <w:lang w:val="uk-UA"/>
        </w:rPr>
        <w:t xml:space="preserve"> В.</w:t>
      </w:r>
      <w:r w:rsidR="002067CF" w:rsidRPr="0076211C">
        <w:rPr>
          <w:color w:val="auto"/>
          <w:sz w:val="28"/>
          <w:szCs w:val="28"/>
          <w:lang w:val="uk-UA"/>
        </w:rPr>
        <w:t xml:space="preserve"> </w:t>
      </w:r>
      <w:r w:rsidRPr="0076211C">
        <w:rPr>
          <w:color w:val="auto"/>
          <w:sz w:val="28"/>
          <w:szCs w:val="28"/>
          <w:lang w:val="uk-UA"/>
        </w:rPr>
        <w:t xml:space="preserve">В., </w:t>
      </w:r>
      <w:proofErr w:type="spellStart"/>
      <w:r w:rsidRPr="0076211C">
        <w:rPr>
          <w:color w:val="auto"/>
          <w:sz w:val="28"/>
          <w:szCs w:val="28"/>
          <w:lang w:val="uk-UA"/>
        </w:rPr>
        <w:t>Хомутенко</w:t>
      </w:r>
      <w:proofErr w:type="spellEnd"/>
      <w:r w:rsidRPr="0076211C">
        <w:rPr>
          <w:color w:val="auto"/>
          <w:sz w:val="28"/>
          <w:szCs w:val="28"/>
          <w:lang w:val="uk-UA"/>
        </w:rPr>
        <w:t xml:space="preserve"> В.</w:t>
      </w:r>
      <w:r w:rsidR="002067CF" w:rsidRPr="0076211C">
        <w:rPr>
          <w:color w:val="auto"/>
          <w:sz w:val="28"/>
          <w:szCs w:val="28"/>
          <w:lang w:val="uk-UA"/>
        </w:rPr>
        <w:t xml:space="preserve"> </w:t>
      </w:r>
      <w:r w:rsidRPr="0076211C">
        <w:rPr>
          <w:color w:val="auto"/>
          <w:sz w:val="28"/>
          <w:szCs w:val="28"/>
          <w:lang w:val="uk-UA"/>
        </w:rPr>
        <w:t xml:space="preserve">П., </w:t>
      </w:r>
      <w:proofErr w:type="spellStart"/>
      <w:r w:rsidRPr="0076211C">
        <w:rPr>
          <w:color w:val="auto"/>
          <w:sz w:val="28"/>
          <w:szCs w:val="28"/>
          <w:lang w:val="uk-UA"/>
        </w:rPr>
        <w:t>Хомутенко</w:t>
      </w:r>
      <w:proofErr w:type="spellEnd"/>
      <w:r w:rsidRPr="0076211C">
        <w:rPr>
          <w:color w:val="auto"/>
          <w:sz w:val="28"/>
          <w:szCs w:val="28"/>
          <w:lang w:val="uk-UA"/>
        </w:rPr>
        <w:t xml:space="preserve"> А.</w:t>
      </w:r>
      <w:r w:rsidR="002067CF" w:rsidRPr="0076211C">
        <w:rPr>
          <w:color w:val="auto"/>
          <w:sz w:val="28"/>
          <w:szCs w:val="28"/>
          <w:lang w:val="uk-UA"/>
        </w:rPr>
        <w:t xml:space="preserve"> </w:t>
      </w:r>
      <w:r w:rsidRPr="0076211C">
        <w:rPr>
          <w:color w:val="auto"/>
          <w:sz w:val="28"/>
          <w:szCs w:val="28"/>
          <w:lang w:val="uk-UA"/>
        </w:rPr>
        <w:t xml:space="preserve">В. Практичний курс внутрішнього аудиту : підручник / за ред. </w:t>
      </w:r>
      <w:proofErr w:type="spellStart"/>
      <w:r w:rsidRPr="0076211C">
        <w:rPr>
          <w:color w:val="auto"/>
          <w:sz w:val="28"/>
          <w:szCs w:val="28"/>
          <w:lang w:val="uk-UA"/>
        </w:rPr>
        <w:t>Немченко</w:t>
      </w:r>
      <w:proofErr w:type="spellEnd"/>
      <w:r w:rsidRPr="0076211C">
        <w:rPr>
          <w:color w:val="auto"/>
          <w:sz w:val="28"/>
          <w:szCs w:val="28"/>
          <w:lang w:val="uk-UA"/>
        </w:rPr>
        <w:t xml:space="preserve"> В.В. Київ : Центр учбової літератури, 2008. 240 с. </w:t>
      </w:r>
    </w:p>
    <w:p w:rsidR="00585ED2" w:rsidRPr="00585ED2" w:rsidRDefault="00AA696C" w:rsidP="00585ED2">
      <w:pPr>
        <w:pStyle w:val="Default"/>
        <w:widowControl w:val="0"/>
        <w:numPr>
          <w:ilvl w:val="0"/>
          <w:numId w:val="66"/>
        </w:numPr>
        <w:ind w:left="0" w:firstLineChars="253" w:firstLine="708"/>
        <w:jc w:val="both"/>
        <w:rPr>
          <w:color w:val="auto"/>
          <w:sz w:val="28"/>
          <w:szCs w:val="28"/>
          <w:lang w:val="uk-UA"/>
        </w:rPr>
      </w:pPr>
      <w:proofErr w:type="spellStart"/>
      <w:r w:rsidRPr="00585ED2">
        <w:rPr>
          <w:color w:val="auto"/>
          <w:sz w:val="28"/>
          <w:szCs w:val="28"/>
          <w:lang w:val="uk-UA"/>
        </w:rPr>
        <w:t>Гуцаленко</w:t>
      </w:r>
      <w:proofErr w:type="spellEnd"/>
      <w:r w:rsidRPr="00585ED2">
        <w:rPr>
          <w:color w:val="auto"/>
          <w:sz w:val="28"/>
          <w:szCs w:val="28"/>
          <w:lang w:val="uk-UA"/>
        </w:rPr>
        <w:t xml:space="preserve"> Л. В., </w:t>
      </w:r>
      <w:proofErr w:type="spellStart"/>
      <w:r w:rsidRPr="00585ED2">
        <w:rPr>
          <w:color w:val="auto"/>
          <w:sz w:val="28"/>
          <w:szCs w:val="28"/>
          <w:lang w:val="uk-UA"/>
        </w:rPr>
        <w:t>Коцупатрий</w:t>
      </w:r>
      <w:proofErr w:type="spellEnd"/>
      <w:r w:rsidRPr="00585ED2">
        <w:rPr>
          <w:color w:val="auto"/>
          <w:sz w:val="28"/>
          <w:szCs w:val="28"/>
          <w:lang w:val="uk-UA"/>
        </w:rPr>
        <w:t xml:space="preserve"> М. М., Марчук У. О. Внутрішньогосподарський контроль : </w:t>
      </w:r>
      <w:proofErr w:type="spellStart"/>
      <w:r w:rsidRPr="00585ED2">
        <w:rPr>
          <w:color w:val="auto"/>
          <w:sz w:val="28"/>
          <w:szCs w:val="28"/>
          <w:lang w:val="uk-UA"/>
        </w:rPr>
        <w:t>навч</w:t>
      </w:r>
      <w:proofErr w:type="spellEnd"/>
      <w:r w:rsidRPr="00585ED2">
        <w:rPr>
          <w:color w:val="auto"/>
          <w:sz w:val="28"/>
          <w:szCs w:val="28"/>
          <w:lang w:val="uk-UA"/>
        </w:rPr>
        <w:t xml:space="preserve">. </w:t>
      </w:r>
      <w:proofErr w:type="spellStart"/>
      <w:r w:rsidRPr="00585ED2">
        <w:rPr>
          <w:color w:val="auto"/>
          <w:sz w:val="28"/>
          <w:szCs w:val="28"/>
          <w:lang w:val="uk-UA"/>
        </w:rPr>
        <w:t>посіб</w:t>
      </w:r>
      <w:proofErr w:type="spellEnd"/>
      <w:r w:rsidRPr="00585ED2">
        <w:rPr>
          <w:color w:val="auto"/>
          <w:sz w:val="28"/>
          <w:szCs w:val="28"/>
          <w:lang w:val="uk-UA"/>
        </w:rPr>
        <w:t>. Київ : Центр уч. літератури, 2014. 496 с.</w:t>
      </w:r>
      <w:r w:rsidR="00585ED2" w:rsidRPr="00585ED2">
        <w:rPr>
          <w:color w:val="auto"/>
          <w:sz w:val="28"/>
          <w:szCs w:val="28"/>
          <w:lang w:val="uk-UA"/>
        </w:rPr>
        <w:t xml:space="preserve"> URL: http://10.0.2.150/docs/CUL/Vnutr_gospod_kontrol.pdf.</w:t>
      </w:r>
    </w:p>
    <w:p w:rsidR="00AA696C" w:rsidRPr="0076211C" w:rsidRDefault="00AA696C" w:rsidP="00131433">
      <w:pPr>
        <w:pStyle w:val="Default"/>
        <w:widowControl w:val="0"/>
        <w:numPr>
          <w:ilvl w:val="0"/>
          <w:numId w:val="66"/>
        </w:numPr>
        <w:ind w:left="0" w:firstLineChars="253" w:firstLine="708"/>
        <w:jc w:val="both"/>
        <w:rPr>
          <w:b/>
          <w:bCs/>
          <w:i/>
          <w:color w:val="auto"/>
          <w:sz w:val="28"/>
          <w:szCs w:val="28"/>
          <w:lang w:val="uk-UA"/>
        </w:rPr>
      </w:pPr>
      <w:proofErr w:type="spellStart"/>
      <w:r w:rsidRPr="0076211C">
        <w:rPr>
          <w:color w:val="auto"/>
          <w:sz w:val="28"/>
          <w:szCs w:val="28"/>
          <w:lang w:val="uk-UA"/>
        </w:rPr>
        <w:t>Іванюта</w:t>
      </w:r>
      <w:proofErr w:type="spellEnd"/>
      <w:r w:rsidRPr="0076211C">
        <w:rPr>
          <w:color w:val="auto"/>
          <w:sz w:val="28"/>
          <w:szCs w:val="28"/>
          <w:lang w:val="uk-UA"/>
        </w:rPr>
        <w:t xml:space="preserve"> П. В., Левченко З. М. Внутрішньогосподарський (управлінський) облік у виробничих підрозділах сільськогосподарських господарюючих суб</w:t>
      </w:r>
      <w:r w:rsidR="00DF08F5" w:rsidRPr="0076211C">
        <w:rPr>
          <w:color w:val="auto"/>
          <w:sz w:val="28"/>
          <w:szCs w:val="28"/>
          <w:lang w:val="uk-UA"/>
        </w:rPr>
        <w:t>’</w:t>
      </w:r>
      <w:r w:rsidRPr="0076211C">
        <w:rPr>
          <w:color w:val="auto"/>
          <w:sz w:val="28"/>
          <w:szCs w:val="28"/>
          <w:lang w:val="uk-UA"/>
        </w:rPr>
        <w:t xml:space="preserve">єктів : </w:t>
      </w:r>
      <w:proofErr w:type="spellStart"/>
      <w:r w:rsidRPr="0076211C">
        <w:rPr>
          <w:color w:val="auto"/>
          <w:sz w:val="28"/>
          <w:szCs w:val="28"/>
          <w:lang w:val="uk-UA"/>
        </w:rPr>
        <w:t>навч</w:t>
      </w:r>
      <w:proofErr w:type="spellEnd"/>
      <w:r w:rsidRPr="0076211C">
        <w:rPr>
          <w:color w:val="auto"/>
          <w:sz w:val="28"/>
          <w:szCs w:val="28"/>
          <w:lang w:val="uk-UA"/>
        </w:rPr>
        <w:t xml:space="preserve">. </w:t>
      </w:r>
      <w:proofErr w:type="spellStart"/>
      <w:r w:rsidRPr="0076211C">
        <w:rPr>
          <w:color w:val="auto"/>
          <w:sz w:val="28"/>
          <w:szCs w:val="28"/>
          <w:lang w:val="uk-UA"/>
        </w:rPr>
        <w:t>посіб</w:t>
      </w:r>
      <w:proofErr w:type="spellEnd"/>
      <w:r w:rsidRPr="0076211C">
        <w:rPr>
          <w:color w:val="auto"/>
          <w:sz w:val="28"/>
          <w:szCs w:val="28"/>
          <w:lang w:val="uk-UA"/>
        </w:rPr>
        <w:t xml:space="preserve">. Київ : Центр </w:t>
      </w:r>
      <w:proofErr w:type="spellStart"/>
      <w:r w:rsidRPr="0076211C">
        <w:rPr>
          <w:color w:val="auto"/>
          <w:sz w:val="28"/>
          <w:szCs w:val="28"/>
          <w:lang w:val="uk-UA"/>
        </w:rPr>
        <w:t>навч</w:t>
      </w:r>
      <w:proofErr w:type="spellEnd"/>
      <w:r w:rsidRPr="0076211C">
        <w:rPr>
          <w:color w:val="auto"/>
          <w:sz w:val="28"/>
          <w:szCs w:val="28"/>
          <w:lang w:val="uk-UA"/>
        </w:rPr>
        <w:t>. літератури, 2006. 36</w:t>
      </w:r>
      <w:r w:rsidR="00FD3332" w:rsidRPr="0076211C">
        <w:rPr>
          <w:color w:val="auto"/>
          <w:sz w:val="28"/>
          <w:szCs w:val="28"/>
          <w:lang w:val="uk-UA"/>
        </w:rPr>
        <w:t>8 </w:t>
      </w:r>
      <w:r w:rsidRPr="0076211C">
        <w:rPr>
          <w:color w:val="auto"/>
          <w:sz w:val="28"/>
          <w:szCs w:val="28"/>
          <w:lang w:val="uk-UA"/>
        </w:rPr>
        <w:t>с.</w:t>
      </w:r>
    </w:p>
    <w:p w:rsidR="00AA696C" w:rsidRPr="0076211C" w:rsidRDefault="00AA696C" w:rsidP="00131433">
      <w:pPr>
        <w:pStyle w:val="Default"/>
        <w:widowControl w:val="0"/>
        <w:numPr>
          <w:ilvl w:val="0"/>
          <w:numId w:val="66"/>
        </w:numPr>
        <w:ind w:left="0" w:firstLineChars="253" w:firstLine="708"/>
        <w:jc w:val="both"/>
        <w:rPr>
          <w:color w:val="auto"/>
          <w:sz w:val="28"/>
          <w:szCs w:val="28"/>
          <w:lang w:val="uk-UA"/>
        </w:rPr>
      </w:pPr>
      <w:r w:rsidRPr="0076211C">
        <w:rPr>
          <w:color w:val="auto"/>
          <w:sz w:val="28"/>
          <w:szCs w:val="28"/>
          <w:lang w:val="uk-UA"/>
        </w:rPr>
        <w:t>Ковальчук С. П. Внутрішньогосподарський контроль : опорний конспект лекцій. Вінниця : Редакційно</w:t>
      </w:r>
      <w:r w:rsidRPr="0076211C">
        <w:rPr>
          <w:b/>
          <w:bCs/>
          <w:color w:val="auto"/>
          <w:sz w:val="28"/>
          <w:szCs w:val="28"/>
          <w:lang w:val="uk-UA"/>
        </w:rPr>
        <w:t>-</w:t>
      </w:r>
      <w:r w:rsidRPr="0076211C">
        <w:rPr>
          <w:color w:val="auto"/>
          <w:sz w:val="28"/>
          <w:szCs w:val="28"/>
          <w:lang w:val="uk-UA"/>
        </w:rPr>
        <w:t>видавничий відділ ВТЕІ КНТЕУ, 2019. 114 с.</w:t>
      </w:r>
    </w:p>
    <w:p w:rsidR="00AA696C" w:rsidRPr="0076211C" w:rsidRDefault="00AA696C" w:rsidP="00131433">
      <w:pPr>
        <w:pStyle w:val="Default"/>
        <w:widowControl w:val="0"/>
        <w:numPr>
          <w:ilvl w:val="0"/>
          <w:numId w:val="66"/>
        </w:numPr>
        <w:ind w:left="0" w:firstLineChars="253" w:firstLine="708"/>
        <w:jc w:val="both"/>
        <w:rPr>
          <w:color w:val="auto"/>
          <w:sz w:val="28"/>
          <w:szCs w:val="28"/>
          <w:lang w:val="uk-UA"/>
        </w:rPr>
      </w:pPr>
      <w:r w:rsidRPr="0076211C">
        <w:rPr>
          <w:color w:val="auto"/>
          <w:sz w:val="28"/>
          <w:szCs w:val="28"/>
          <w:lang w:val="uk-UA"/>
        </w:rPr>
        <w:t>Ковальчук С. П. Внутрішньогосподарський контроль : опорний конспект лекцій. Електронні дані. Вінниця : Редакційно-видавничий відділ ВТЕІ КНТЕУ, 2019. URL: http://10.0.2.150/docs/2019/125_2019/Vnutrishnohospodarskyi kontrol.pdf.</w:t>
      </w:r>
    </w:p>
    <w:p w:rsidR="00AA696C" w:rsidRPr="0076211C" w:rsidRDefault="00AA696C" w:rsidP="00131433">
      <w:pPr>
        <w:pStyle w:val="Default"/>
        <w:widowControl w:val="0"/>
        <w:numPr>
          <w:ilvl w:val="0"/>
          <w:numId w:val="66"/>
        </w:numPr>
        <w:ind w:left="0" w:firstLineChars="253" w:firstLine="708"/>
        <w:jc w:val="both"/>
        <w:rPr>
          <w:b/>
          <w:bCs/>
          <w:i/>
          <w:color w:val="auto"/>
          <w:sz w:val="28"/>
          <w:szCs w:val="28"/>
          <w:lang w:val="uk-UA" w:eastAsia="ru-RU"/>
        </w:rPr>
      </w:pPr>
      <w:proofErr w:type="spellStart"/>
      <w:r w:rsidRPr="0076211C">
        <w:rPr>
          <w:color w:val="auto"/>
          <w:sz w:val="28"/>
          <w:szCs w:val="28"/>
          <w:lang w:val="uk-UA"/>
        </w:rPr>
        <w:t>Moeller</w:t>
      </w:r>
      <w:proofErr w:type="spellEnd"/>
      <w:r w:rsidRPr="0076211C">
        <w:rPr>
          <w:color w:val="auto"/>
          <w:sz w:val="28"/>
          <w:szCs w:val="28"/>
          <w:lang w:val="uk-UA"/>
        </w:rPr>
        <w:t xml:space="preserve">, </w:t>
      </w:r>
      <w:proofErr w:type="spellStart"/>
      <w:r w:rsidRPr="0076211C">
        <w:rPr>
          <w:color w:val="auto"/>
          <w:sz w:val="28"/>
          <w:szCs w:val="28"/>
          <w:lang w:val="uk-UA"/>
        </w:rPr>
        <w:t>Robert</w:t>
      </w:r>
      <w:proofErr w:type="spellEnd"/>
      <w:r w:rsidRPr="0076211C">
        <w:rPr>
          <w:color w:val="auto"/>
          <w:sz w:val="28"/>
          <w:szCs w:val="28"/>
          <w:lang w:val="uk-UA"/>
        </w:rPr>
        <w:t xml:space="preserve"> R. </w:t>
      </w:r>
      <w:proofErr w:type="spellStart"/>
      <w:r w:rsidRPr="0076211C">
        <w:rPr>
          <w:color w:val="auto"/>
          <w:sz w:val="28"/>
          <w:szCs w:val="28"/>
          <w:lang w:val="uk-UA"/>
        </w:rPr>
        <w:t>Brink</w:t>
      </w:r>
      <w:r w:rsidR="00DF08F5" w:rsidRPr="0076211C">
        <w:rPr>
          <w:color w:val="auto"/>
          <w:sz w:val="28"/>
          <w:szCs w:val="28"/>
          <w:lang w:val="uk-UA"/>
        </w:rPr>
        <w:t>’</w:t>
      </w:r>
      <w:r w:rsidRPr="0076211C">
        <w:rPr>
          <w:color w:val="auto"/>
          <w:sz w:val="28"/>
          <w:szCs w:val="28"/>
          <w:lang w:val="uk-UA"/>
        </w:rPr>
        <w:t>s</w:t>
      </w:r>
      <w:proofErr w:type="spellEnd"/>
      <w:r w:rsidRPr="0076211C">
        <w:rPr>
          <w:color w:val="auto"/>
          <w:sz w:val="28"/>
          <w:szCs w:val="28"/>
          <w:lang w:val="uk-UA"/>
        </w:rPr>
        <w:t xml:space="preserve"> </w:t>
      </w:r>
      <w:proofErr w:type="spellStart"/>
      <w:r w:rsidRPr="0076211C">
        <w:rPr>
          <w:color w:val="auto"/>
          <w:sz w:val="28"/>
          <w:szCs w:val="28"/>
          <w:lang w:val="uk-UA"/>
        </w:rPr>
        <w:t>modern</w:t>
      </w:r>
      <w:proofErr w:type="spellEnd"/>
      <w:r w:rsidRPr="0076211C">
        <w:rPr>
          <w:color w:val="auto"/>
          <w:sz w:val="28"/>
          <w:szCs w:val="28"/>
          <w:lang w:val="uk-UA"/>
        </w:rPr>
        <w:t xml:space="preserve"> </w:t>
      </w:r>
      <w:proofErr w:type="spellStart"/>
      <w:r w:rsidRPr="0076211C">
        <w:rPr>
          <w:color w:val="auto"/>
          <w:sz w:val="28"/>
          <w:szCs w:val="28"/>
          <w:lang w:val="uk-UA"/>
        </w:rPr>
        <w:t>internal</w:t>
      </w:r>
      <w:proofErr w:type="spellEnd"/>
      <w:r w:rsidRPr="0076211C">
        <w:rPr>
          <w:color w:val="auto"/>
          <w:sz w:val="28"/>
          <w:szCs w:val="28"/>
          <w:lang w:val="uk-UA"/>
        </w:rPr>
        <w:t xml:space="preserve"> </w:t>
      </w:r>
      <w:proofErr w:type="spellStart"/>
      <w:r w:rsidRPr="0076211C">
        <w:rPr>
          <w:color w:val="auto"/>
          <w:sz w:val="28"/>
          <w:szCs w:val="28"/>
          <w:lang w:val="uk-UA"/>
        </w:rPr>
        <w:t>auditing</w:t>
      </w:r>
      <w:proofErr w:type="spellEnd"/>
      <w:r w:rsidRPr="0076211C">
        <w:rPr>
          <w:color w:val="auto"/>
          <w:sz w:val="28"/>
          <w:szCs w:val="28"/>
          <w:lang w:val="uk-UA"/>
        </w:rPr>
        <w:t xml:space="preserve"> : a </w:t>
      </w:r>
      <w:proofErr w:type="spellStart"/>
      <w:r w:rsidRPr="0076211C">
        <w:rPr>
          <w:color w:val="auto"/>
          <w:sz w:val="28"/>
          <w:szCs w:val="28"/>
          <w:lang w:val="uk-UA"/>
        </w:rPr>
        <w:t>common</w:t>
      </w:r>
      <w:proofErr w:type="spellEnd"/>
      <w:r w:rsidRPr="0076211C">
        <w:rPr>
          <w:color w:val="auto"/>
          <w:sz w:val="28"/>
          <w:szCs w:val="28"/>
          <w:lang w:val="uk-UA"/>
        </w:rPr>
        <w:t xml:space="preserve"> </w:t>
      </w:r>
      <w:proofErr w:type="spellStart"/>
      <w:r w:rsidRPr="0076211C">
        <w:rPr>
          <w:color w:val="auto"/>
          <w:sz w:val="28"/>
          <w:szCs w:val="28"/>
          <w:lang w:val="uk-UA"/>
        </w:rPr>
        <w:t>body</w:t>
      </w:r>
      <w:proofErr w:type="spellEnd"/>
      <w:r w:rsidRPr="0076211C">
        <w:rPr>
          <w:color w:val="auto"/>
          <w:sz w:val="28"/>
          <w:szCs w:val="28"/>
          <w:lang w:val="uk-UA"/>
        </w:rPr>
        <w:t xml:space="preserve"> </w:t>
      </w:r>
      <w:proofErr w:type="spellStart"/>
      <w:r w:rsidRPr="0076211C">
        <w:rPr>
          <w:color w:val="auto"/>
          <w:sz w:val="28"/>
          <w:szCs w:val="28"/>
          <w:lang w:val="uk-UA"/>
        </w:rPr>
        <w:t>of</w:t>
      </w:r>
      <w:proofErr w:type="spellEnd"/>
      <w:r w:rsidRPr="0076211C">
        <w:rPr>
          <w:color w:val="auto"/>
          <w:sz w:val="28"/>
          <w:szCs w:val="28"/>
          <w:lang w:val="uk-UA"/>
        </w:rPr>
        <w:t xml:space="preserve"> </w:t>
      </w:r>
      <w:proofErr w:type="spellStart"/>
      <w:r w:rsidRPr="0076211C">
        <w:rPr>
          <w:color w:val="auto"/>
          <w:sz w:val="28"/>
          <w:szCs w:val="28"/>
          <w:lang w:val="uk-UA"/>
        </w:rPr>
        <w:t>knowledge</w:t>
      </w:r>
      <w:proofErr w:type="spellEnd"/>
      <w:r w:rsidRPr="0076211C">
        <w:rPr>
          <w:color w:val="auto"/>
          <w:sz w:val="28"/>
          <w:szCs w:val="28"/>
          <w:lang w:val="uk-UA"/>
        </w:rPr>
        <w:t xml:space="preserve"> / </w:t>
      </w:r>
      <w:proofErr w:type="spellStart"/>
      <w:r w:rsidRPr="0076211C">
        <w:rPr>
          <w:color w:val="auto"/>
          <w:sz w:val="28"/>
          <w:szCs w:val="28"/>
          <w:lang w:val="uk-UA"/>
        </w:rPr>
        <w:t>Robert</w:t>
      </w:r>
      <w:proofErr w:type="spellEnd"/>
      <w:r w:rsidRPr="0076211C">
        <w:rPr>
          <w:color w:val="auto"/>
          <w:sz w:val="28"/>
          <w:szCs w:val="28"/>
          <w:lang w:val="uk-UA"/>
        </w:rPr>
        <w:t xml:space="preserve"> </w:t>
      </w:r>
      <w:proofErr w:type="spellStart"/>
      <w:r w:rsidRPr="0076211C">
        <w:rPr>
          <w:color w:val="auto"/>
          <w:sz w:val="28"/>
          <w:szCs w:val="28"/>
          <w:lang w:val="uk-UA"/>
        </w:rPr>
        <w:t>Moeller</w:t>
      </w:r>
      <w:proofErr w:type="spellEnd"/>
      <w:r w:rsidRPr="0076211C">
        <w:rPr>
          <w:color w:val="auto"/>
          <w:sz w:val="28"/>
          <w:szCs w:val="28"/>
          <w:lang w:val="uk-UA"/>
        </w:rPr>
        <w:t xml:space="preserve">. 7th </w:t>
      </w:r>
      <w:proofErr w:type="spellStart"/>
      <w:r w:rsidRPr="0076211C">
        <w:rPr>
          <w:color w:val="auto"/>
          <w:sz w:val="28"/>
          <w:szCs w:val="28"/>
          <w:lang w:val="uk-UA"/>
        </w:rPr>
        <w:t>ed</w:t>
      </w:r>
      <w:proofErr w:type="spellEnd"/>
      <w:r w:rsidRPr="0076211C">
        <w:rPr>
          <w:color w:val="auto"/>
          <w:sz w:val="28"/>
          <w:szCs w:val="28"/>
          <w:lang w:val="uk-UA"/>
        </w:rPr>
        <w:t xml:space="preserve">. 2009. </w:t>
      </w:r>
    </w:p>
    <w:p w:rsidR="00AA696C" w:rsidRPr="0076211C" w:rsidRDefault="00AA696C" w:rsidP="00585ED2">
      <w:pPr>
        <w:pStyle w:val="docdata"/>
        <w:tabs>
          <w:tab w:val="left" w:pos="0"/>
          <w:tab w:val="left" w:pos="1134"/>
          <w:tab w:val="left" w:pos="6136"/>
        </w:tabs>
        <w:spacing w:before="0" w:beforeAutospacing="0" w:after="0" w:afterAutospacing="0"/>
        <w:ind w:firstLineChars="253" w:firstLine="711"/>
        <w:rPr>
          <w:b/>
          <w:i/>
          <w:sz w:val="28"/>
          <w:szCs w:val="28"/>
          <w:lang w:val="uk-UA"/>
        </w:rPr>
      </w:pPr>
    </w:p>
    <w:p w:rsidR="00AA696C" w:rsidRPr="0076211C" w:rsidRDefault="00AA696C" w:rsidP="00585ED2">
      <w:pPr>
        <w:pStyle w:val="docdata"/>
        <w:tabs>
          <w:tab w:val="left" w:pos="0"/>
          <w:tab w:val="left" w:pos="1134"/>
          <w:tab w:val="left" w:pos="6136"/>
        </w:tabs>
        <w:spacing w:before="0" w:beforeAutospacing="0" w:after="0" w:afterAutospacing="0"/>
        <w:ind w:firstLineChars="253" w:firstLine="711"/>
        <w:rPr>
          <w:b/>
          <w:i/>
          <w:sz w:val="28"/>
          <w:szCs w:val="28"/>
          <w:lang w:val="uk-UA"/>
        </w:rPr>
      </w:pPr>
      <w:r w:rsidRPr="0076211C">
        <w:rPr>
          <w:b/>
          <w:i/>
          <w:sz w:val="28"/>
          <w:szCs w:val="28"/>
          <w:lang w:val="uk-UA"/>
        </w:rPr>
        <w:t>Інформаційні джерела:</w:t>
      </w:r>
    </w:p>
    <w:p w:rsidR="00AA696C" w:rsidRPr="0076211C" w:rsidRDefault="00AA696C" w:rsidP="00585ED2">
      <w:pPr>
        <w:pStyle w:val="docdata"/>
        <w:tabs>
          <w:tab w:val="left" w:pos="0"/>
          <w:tab w:val="left" w:pos="1134"/>
          <w:tab w:val="left" w:pos="6136"/>
        </w:tabs>
        <w:spacing w:before="0" w:beforeAutospacing="0" w:after="0" w:afterAutospacing="0"/>
        <w:ind w:firstLineChars="253" w:firstLine="711"/>
        <w:rPr>
          <w:b/>
          <w:i/>
          <w:sz w:val="28"/>
          <w:szCs w:val="28"/>
          <w:lang w:val="uk-UA"/>
        </w:rPr>
      </w:pPr>
    </w:p>
    <w:p w:rsidR="00AA696C" w:rsidRPr="0076211C" w:rsidRDefault="00AA696C" w:rsidP="00131433">
      <w:pPr>
        <w:pStyle w:val="Default"/>
        <w:widowControl w:val="0"/>
        <w:numPr>
          <w:ilvl w:val="0"/>
          <w:numId w:val="67"/>
        </w:numPr>
        <w:ind w:left="0" w:firstLineChars="253" w:firstLine="708"/>
        <w:jc w:val="both"/>
        <w:rPr>
          <w:color w:val="auto"/>
          <w:sz w:val="28"/>
          <w:szCs w:val="28"/>
          <w:lang w:val="uk-UA"/>
        </w:rPr>
      </w:pPr>
      <w:r w:rsidRPr="0076211C">
        <w:rPr>
          <w:color w:val="auto"/>
          <w:sz w:val="28"/>
          <w:szCs w:val="28"/>
          <w:lang w:val="uk-UA"/>
        </w:rPr>
        <w:t xml:space="preserve">Аудитор України: фахове видання URL: http://www.auditorukr.com.ua/journal/ </w:t>
      </w:r>
    </w:p>
    <w:p w:rsidR="00AA696C" w:rsidRPr="0076211C" w:rsidRDefault="00AA696C" w:rsidP="00131433">
      <w:pPr>
        <w:pStyle w:val="Default"/>
        <w:widowControl w:val="0"/>
        <w:numPr>
          <w:ilvl w:val="0"/>
          <w:numId w:val="67"/>
        </w:numPr>
        <w:ind w:left="0" w:firstLineChars="253" w:firstLine="708"/>
        <w:jc w:val="both"/>
        <w:rPr>
          <w:color w:val="auto"/>
          <w:sz w:val="28"/>
          <w:szCs w:val="28"/>
          <w:lang w:val="uk-UA"/>
        </w:rPr>
      </w:pPr>
      <w:r w:rsidRPr="0076211C">
        <w:rPr>
          <w:color w:val="auto"/>
          <w:sz w:val="28"/>
          <w:szCs w:val="28"/>
          <w:lang w:val="uk-UA"/>
        </w:rPr>
        <w:t xml:space="preserve">Інститут внутрішніх аудиторів України. URL: https://iia-ua.org/?tag=%D1%96%D0%B2%D0%B0%D1%83 </w:t>
      </w:r>
    </w:p>
    <w:p w:rsidR="00AA696C" w:rsidRPr="0076211C" w:rsidRDefault="00AA696C" w:rsidP="00131433">
      <w:pPr>
        <w:pStyle w:val="Default"/>
        <w:widowControl w:val="0"/>
        <w:numPr>
          <w:ilvl w:val="0"/>
          <w:numId w:val="67"/>
        </w:numPr>
        <w:ind w:left="0" w:firstLineChars="253" w:firstLine="708"/>
        <w:jc w:val="both"/>
        <w:rPr>
          <w:color w:val="auto"/>
          <w:sz w:val="28"/>
          <w:szCs w:val="28"/>
          <w:lang w:val="uk-UA"/>
        </w:rPr>
      </w:pPr>
      <w:r w:rsidRPr="0076211C">
        <w:rPr>
          <w:color w:val="auto"/>
          <w:sz w:val="28"/>
          <w:szCs w:val="28"/>
          <w:lang w:val="uk-UA"/>
        </w:rPr>
        <w:t xml:space="preserve">Методологічні вказівки з внутрішнього аудиту в державному секторі України. URL : http://surl.li/lklw </w:t>
      </w:r>
    </w:p>
    <w:p w:rsidR="002067CF" w:rsidRPr="0076211C" w:rsidRDefault="00AA696C" w:rsidP="00131433">
      <w:pPr>
        <w:pStyle w:val="Default"/>
        <w:widowControl w:val="0"/>
        <w:numPr>
          <w:ilvl w:val="0"/>
          <w:numId w:val="67"/>
        </w:numPr>
        <w:ind w:left="0" w:firstLineChars="253" w:firstLine="708"/>
        <w:jc w:val="both"/>
        <w:rPr>
          <w:color w:val="auto"/>
          <w:sz w:val="28"/>
          <w:szCs w:val="28"/>
          <w:lang w:val="uk-UA"/>
        </w:rPr>
      </w:pPr>
      <w:r w:rsidRPr="0076211C">
        <w:rPr>
          <w:color w:val="auto"/>
          <w:sz w:val="28"/>
          <w:szCs w:val="28"/>
          <w:lang w:val="uk-UA"/>
        </w:rPr>
        <w:t xml:space="preserve">Міжнародні стандарти аудиту. URL : http://surl.li/lkme. </w:t>
      </w:r>
    </w:p>
    <w:p w:rsidR="00AA696C" w:rsidRDefault="00AA696C" w:rsidP="009131D0">
      <w:pPr>
        <w:pStyle w:val="Default"/>
        <w:widowControl w:val="0"/>
        <w:jc w:val="both"/>
        <w:rPr>
          <w:color w:val="auto"/>
          <w:sz w:val="28"/>
          <w:szCs w:val="28"/>
          <w:highlight w:val="yellow"/>
          <w:lang w:val="uk-UA"/>
        </w:rPr>
      </w:pPr>
    </w:p>
    <w:p w:rsidR="009131D0" w:rsidRDefault="009131D0" w:rsidP="009131D0">
      <w:pPr>
        <w:pStyle w:val="Default"/>
        <w:widowControl w:val="0"/>
        <w:jc w:val="both"/>
        <w:rPr>
          <w:color w:val="auto"/>
          <w:sz w:val="28"/>
          <w:szCs w:val="28"/>
          <w:highlight w:val="yellow"/>
          <w:lang w:val="uk-UA"/>
        </w:rPr>
      </w:pPr>
    </w:p>
    <w:p w:rsidR="009131D0" w:rsidRDefault="009131D0" w:rsidP="009131D0">
      <w:pPr>
        <w:pStyle w:val="Default"/>
        <w:widowControl w:val="0"/>
        <w:jc w:val="both"/>
        <w:rPr>
          <w:color w:val="auto"/>
          <w:sz w:val="28"/>
          <w:szCs w:val="28"/>
          <w:highlight w:val="yellow"/>
          <w:lang w:val="uk-UA"/>
        </w:rPr>
      </w:pPr>
    </w:p>
    <w:p w:rsidR="009131D0" w:rsidRPr="00624C20" w:rsidRDefault="009131D0" w:rsidP="009131D0">
      <w:pPr>
        <w:pStyle w:val="Default"/>
        <w:widowControl w:val="0"/>
        <w:jc w:val="both"/>
        <w:rPr>
          <w:color w:val="auto"/>
          <w:sz w:val="28"/>
          <w:szCs w:val="28"/>
          <w:highlight w:val="yellow"/>
          <w:lang w:val="uk-UA"/>
        </w:rPr>
      </w:pPr>
    </w:p>
    <w:p w:rsidR="002067CF" w:rsidRPr="0076211C" w:rsidRDefault="002067CF" w:rsidP="00131433">
      <w:pPr>
        <w:pStyle w:val="Default"/>
        <w:widowControl w:val="0"/>
        <w:ind w:firstLineChars="253" w:firstLine="708"/>
        <w:jc w:val="both"/>
        <w:rPr>
          <w:color w:val="auto"/>
          <w:sz w:val="28"/>
          <w:szCs w:val="28"/>
          <w:lang w:val="uk-UA"/>
        </w:rPr>
      </w:pPr>
    </w:p>
    <w:p w:rsidR="002067CF" w:rsidRPr="0076211C" w:rsidRDefault="002067CF" w:rsidP="00131433">
      <w:pPr>
        <w:pStyle w:val="Default"/>
        <w:widowControl w:val="0"/>
        <w:ind w:firstLineChars="253" w:firstLine="708"/>
        <w:jc w:val="both"/>
        <w:rPr>
          <w:color w:val="auto"/>
          <w:sz w:val="28"/>
          <w:szCs w:val="28"/>
          <w:lang w:val="uk-UA"/>
        </w:rPr>
      </w:pPr>
    </w:p>
    <w:p w:rsidR="002067CF" w:rsidRDefault="002067CF" w:rsidP="00131433">
      <w:pPr>
        <w:pStyle w:val="Default"/>
        <w:widowControl w:val="0"/>
        <w:ind w:firstLineChars="253" w:firstLine="708"/>
        <w:jc w:val="both"/>
        <w:rPr>
          <w:color w:val="auto"/>
          <w:sz w:val="28"/>
          <w:szCs w:val="28"/>
          <w:lang w:val="uk-UA"/>
        </w:rPr>
      </w:pPr>
    </w:p>
    <w:p w:rsidR="00624C20" w:rsidRPr="0076211C" w:rsidRDefault="00624C20" w:rsidP="00131433">
      <w:pPr>
        <w:pStyle w:val="Default"/>
        <w:widowControl w:val="0"/>
        <w:ind w:firstLineChars="253" w:firstLine="708"/>
        <w:jc w:val="both"/>
        <w:rPr>
          <w:color w:val="auto"/>
          <w:sz w:val="28"/>
          <w:szCs w:val="28"/>
          <w:lang w:val="uk-UA"/>
        </w:rPr>
      </w:pPr>
    </w:p>
    <w:p w:rsidR="00AA696C" w:rsidRPr="0076211C" w:rsidRDefault="00AA696C" w:rsidP="00585ED2">
      <w:pPr>
        <w:tabs>
          <w:tab w:val="left" w:pos="1134"/>
        </w:tabs>
        <w:ind w:firstLineChars="253" w:firstLine="711"/>
        <w:jc w:val="center"/>
        <w:rPr>
          <w:b/>
          <w:bCs/>
        </w:rPr>
      </w:pPr>
      <w:r w:rsidRPr="0076211C">
        <w:rPr>
          <w:b/>
          <w:bCs/>
        </w:rPr>
        <w:lastRenderedPageBreak/>
        <w:t>ВИКОРИСТАНА ЛІТЕРАТУРА</w:t>
      </w:r>
    </w:p>
    <w:p w:rsidR="00AA696C" w:rsidRPr="0076211C" w:rsidRDefault="00AA696C" w:rsidP="00131433">
      <w:pPr>
        <w:spacing w:line="200" w:lineRule="exact"/>
        <w:ind w:firstLineChars="253" w:firstLine="708"/>
        <w:jc w:val="center"/>
      </w:pPr>
    </w:p>
    <w:p w:rsidR="00AA696C" w:rsidRPr="0076211C" w:rsidRDefault="00AA696C" w:rsidP="00585ED2">
      <w:pPr>
        <w:spacing w:line="200" w:lineRule="exact"/>
        <w:ind w:firstLineChars="253" w:firstLine="711"/>
        <w:jc w:val="center"/>
        <w:rPr>
          <w:b/>
        </w:rPr>
      </w:pPr>
    </w:p>
    <w:p w:rsidR="00AA696C" w:rsidRPr="0076211C" w:rsidRDefault="00AA696C" w:rsidP="00131433">
      <w:pPr>
        <w:pStyle w:val="Default"/>
        <w:widowControl w:val="0"/>
        <w:numPr>
          <w:ilvl w:val="0"/>
          <w:numId w:val="68"/>
        </w:numPr>
        <w:ind w:left="0" w:firstLineChars="253" w:firstLine="708"/>
        <w:jc w:val="both"/>
        <w:rPr>
          <w:color w:val="auto"/>
          <w:sz w:val="28"/>
          <w:szCs w:val="28"/>
          <w:lang w:val="uk-UA"/>
        </w:rPr>
      </w:pPr>
      <w:proofErr w:type="spellStart"/>
      <w:r w:rsidRPr="0076211C">
        <w:rPr>
          <w:color w:val="auto"/>
          <w:sz w:val="28"/>
          <w:szCs w:val="28"/>
          <w:lang w:val="uk-UA"/>
        </w:rPr>
        <w:t>Замула</w:t>
      </w:r>
      <w:proofErr w:type="spellEnd"/>
      <w:r w:rsidRPr="0076211C">
        <w:rPr>
          <w:color w:val="auto"/>
          <w:sz w:val="28"/>
          <w:szCs w:val="28"/>
          <w:lang w:val="uk-UA"/>
        </w:rPr>
        <w:t xml:space="preserve"> І. В., Танасієва М. М. Внутрішній контроль : </w:t>
      </w:r>
      <w:proofErr w:type="spellStart"/>
      <w:r w:rsidRPr="0076211C">
        <w:rPr>
          <w:color w:val="auto"/>
          <w:sz w:val="28"/>
          <w:szCs w:val="28"/>
          <w:lang w:val="uk-UA"/>
        </w:rPr>
        <w:t>навч</w:t>
      </w:r>
      <w:proofErr w:type="spellEnd"/>
      <w:r w:rsidRPr="0076211C">
        <w:rPr>
          <w:color w:val="auto"/>
          <w:sz w:val="28"/>
          <w:szCs w:val="28"/>
          <w:lang w:val="uk-UA"/>
        </w:rPr>
        <w:t xml:space="preserve">. </w:t>
      </w:r>
      <w:proofErr w:type="spellStart"/>
      <w:r w:rsidRPr="0076211C">
        <w:rPr>
          <w:color w:val="auto"/>
          <w:sz w:val="28"/>
          <w:szCs w:val="28"/>
          <w:lang w:val="uk-UA"/>
        </w:rPr>
        <w:t>посіб</w:t>
      </w:r>
      <w:proofErr w:type="spellEnd"/>
      <w:r w:rsidRPr="0076211C">
        <w:rPr>
          <w:color w:val="auto"/>
          <w:sz w:val="28"/>
          <w:szCs w:val="28"/>
          <w:lang w:val="uk-UA"/>
        </w:rPr>
        <w:t xml:space="preserve">. Чернівці : </w:t>
      </w:r>
      <w:proofErr w:type="spellStart"/>
      <w:r w:rsidRPr="0076211C">
        <w:rPr>
          <w:color w:val="auto"/>
          <w:sz w:val="28"/>
          <w:szCs w:val="28"/>
          <w:lang w:val="uk-UA"/>
        </w:rPr>
        <w:t>Технодрук</w:t>
      </w:r>
      <w:proofErr w:type="spellEnd"/>
      <w:r w:rsidRPr="0076211C">
        <w:rPr>
          <w:color w:val="auto"/>
          <w:sz w:val="28"/>
          <w:szCs w:val="28"/>
          <w:lang w:val="uk-UA"/>
        </w:rPr>
        <w:t>, 2021. 336 с.</w:t>
      </w:r>
    </w:p>
    <w:p w:rsidR="00AA696C" w:rsidRPr="0076211C" w:rsidRDefault="00AA696C" w:rsidP="00131433">
      <w:pPr>
        <w:pStyle w:val="Default"/>
        <w:widowControl w:val="0"/>
        <w:numPr>
          <w:ilvl w:val="0"/>
          <w:numId w:val="68"/>
        </w:numPr>
        <w:ind w:left="0" w:firstLineChars="253" w:firstLine="708"/>
        <w:jc w:val="both"/>
        <w:rPr>
          <w:color w:val="auto"/>
          <w:sz w:val="28"/>
          <w:szCs w:val="28"/>
          <w:lang w:val="uk-UA" w:eastAsia="ru-RU"/>
        </w:rPr>
      </w:pPr>
      <w:proofErr w:type="spellStart"/>
      <w:r w:rsidRPr="0076211C">
        <w:rPr>
          <w:color w:val="auto"/>
          <w:sz w:val="28"/>
          <w:szCs w:val="28"/>
          <w:lang w:val="uk-UA"/>
        </w:rPr>
        <w:t>Меліхова</w:t>
      </w:r>
      <w:proofErr w:type="spellEnd"/>
      <w:r w:rsidRPr="0076211C">
        <w:rPr>
          <w:color w:val="auto"/>
          <w:sz w:val="28"/>
          <w:szCs w:val="28"/>
          <w:lang w:val="uk-UA"/>
        </w:rPr>
        <w:t xml:space="preserve"> Т. О. Економічна безпека підприємства: формування, контроль, ефективність : монографія. Херсон, Видавничий дім «</w:t>
      </w:r>
      <w:proofErr w:type="spellStart"/>
      <w:r w:rsidRPr="0076211C">
        <w:rPr>
          <w:color w:val="auto"/>
          <w:sz w:val="28"/>
          <w:szCs w:val="28"/>
          <w:lang w:val="uk-UA"/>
        </w:rPr>
        <w:t>Гельветика</w:t>
      </w:r>
      <w:proofErr w:type="spellEnd"/>
      <w:r w:rsidRPr="0076211C">
        <w:rPr>
          <w:color w:val="auto"/>
          <w:sz w:val="28"/>
          <w:szCs w:val="28"/>
          <w:lang w:val="uk-UA"/>
        </w:rPr>
        <w:t>», 2018. 632 с.</w:t>
      </w:r>
    </w:p>
    <w:p w:rsidR="00AA696C" w:rsidRPr="0076211C" w:rsidRDefault="00AA696C" w:rsidP="00131433">
      <w:pPr>
        <w:pStyle w:val="Default"/>
        <w:widowControl w:val="0"/>
        <w:numPr>
          <w:ilvl w:val="0"/>
          <w:numId w:val="68"/>
        </w:numPr>
        <w:ind w:left="0" w:firstLineChars="253" w:firstLine="708"/>
        <w:jc w:val="both"/>
        <w:rPr>
          <w:color w:val="auto"/>
          <w:sz w:val="28"/>
          <w:szCs w:val="28"/>
          <w:lang w:val="uk-UA" w:eastAsia="ru-RU"/>
        </w:rPr>
      </w:pPr>
      <w:r w:rsidRPr="0076211C">
        <w:rPr>
          <w:color w:val="auto"/>
          <w:sz w:val="28"/>
          <w:szCs w:val="28"/>
          <w:lang w:val="uk-UA"/>
        </w:rPr>
        <w:t xml:space="preserve">Пашкевич М. С., Шишкова Н. Л. Контроль: незалежний, внутрішній, державний : </w:t>
      </w:r>
      <w:proofErr w:type="spellStart"/>
      <w:r w:rsidRPr="0076211C">
        <w:rPr>
          <w:color w:val="auto"/>
          <w:sz w:val="28"/>
          <w:szCs w:val="28"/>
          <w:lang w:val="uk-UA"/>
        </w:rPr>
        <w:t>навч</w:t>
      </w:r>
      <w:proofErr w:type="spellEnd"/>
      <w:r w:rsidRPr="0076211C">
        <w:rPr>
          <w:color w:val="auto"/>
          <w:sz w:val="28"/>
          <w:szCs w:val="28"/>
          <w:lang w:val="uk-UA"/>
        </w:rPr>
        <w:t xml:space="preserve">. </w:t>
      </w:r>
      <w:proofErr w:type="spellStart"/>
      <w:r w:rsidRPr="0076211C">
        <w:rPr>
          <w:color w:val="auto"/>
          <w:sz w:val="28"/>
          <w:szCs w:val="28"/>
          <w:lang w:val="uk-UA"/>
        </w:rPr>
        <w:t>посіб</w:t>
      </w:r>
      <w:proofErr w:type="spellEnd"/>
      <w:r w:rsidRPr="0076211C">
        <w:rPr>
          <w:color w:val="auto"/>
          <w:sz w:val="28"/>
          <w:szCs w:val="28"/>
          <w:lang w:val="uk-UA"/>
        </w:rPr>
        <w:t xml:space="preserve">. : у 2 ч. Ч. 1. Незалежний аудиторський та внутрішньогосподарський контроль. М-во освіти і науки України, Нац. </w:t>
      </w:r>
      <w:proofErr w:type="spellStart"/>
      <w:r w:rsidRPr="0076211C">
        <w:rPr>
          <w:color w:val="auto"/>
          <w:sz w:val="28"/>
          <w:szCs w:val="28"/>
          <w:lang w:val="uk-UA"/>
        </w:rPr>
        <w:t>гірн</w:t>
      </w:r>
      <w:proofErr w:type="spellEnd"/>
      <w:r w:rsidRPr="0076211C">
        <w:rPr>
          <w:color w:val="auto"/>
          <w:sz w:val="28"/>
          <w:szCs w:val="28"/>
          <w:lang w:val="uk-UA"/>
        </w:rPr>
        <w:t>. ун-т. Дніпро : НГУ, 2017. 182 с. URL: http://nmu.org.ua</w:t>
      </w: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5E4E24" w:rsidRPr="0076211C" w:rsidRDefault="005E4E24">
      <w:pPr>
        <w:spacing w:after="0"/>
        <w:ind w:right="-439" w:firstLine="0"/>
        <w:jc w:val="center"/>
      </w:pPr>
    </w:p>
    <w:p w:rsidR="00AA696C" w:rsidRPr="0076211C" w:rsidRDefault="00AA696C">
      <w:pPr>
        <w:spacing w:after="0"/>
        <w:ind w:right="-439" w:firstLine="0"/>
        <w:jc w:val="center"/>
      </w:pPr>
    </w:p>
    <w:p w:rsidR="00AA696C" w:rsidRPr="0076211C" w:rsidRDefault="00AA696C">
      <w:pPr>
        <w:spacing w:after="0"/>
        <w:ind w:right="-439" w:firstLine="0"/>
        <w:jc w:val="center"/>
      </w:pPr>
    </w:p>
    <w:p w:rsidR="00AA696C" w:rsidRPr="0076211C" w:rsidRDefault="00AA696C">
      <w:pPr>
        <w:spacing w:after="0"/>
        <w:ind w:right="-439" w:firstLine="0"/>
        <w:jc w:val="center"/>
      </w:pPr>
    </w:p>
    <w:p w:rsidR="00AA696C" w:rsidRPr="0076211C" w:rsidRDefault="00AA696C">
      <w:pPr>
        <w:spacing w:after="0"/>
        <w:ind w:right="-439" w:firstLine="0"/>
        <w:jc w:val="center"/>
      </w:pPr>
    </w:p>
    <w:p w:rsidR="00AA696C" w:rsidRPr="0076211C" w:rsidRDefault="00AA696C">
      <w:pPr>
        <w:spacing w:after="0"/>
        <w:ind w:right="-439" w:firstLine="0"/>
        <w:jc w:val="center"/>
      </w:pPr>
    </w:p>
    <w:p w:rsidR="005E4E24" w:rsidRPr="0076211C" w:rsidRDefault="005E4E24">
      <w:pPr>
        <w:spacing w:after="0"/>
        <w:ind w:right="-439" w:firstLine="0"/>
        <w:jc w:val="center"/>
      </w:pPr>
    </w:p>
    <w:p w:rsidR="005E4E24" w:rsidRPr="0076211C" w:rsidRDefault="00AA696C">
      <w:pPr>
        <w:spacing w:after="0"/>
        <w:ind w:right="-439" w:firstLine="0"/>
        <w:jc w:val="center"/>
        <w:rPr>
          <w:sz w:val="20"/>
          <w:szCs w:val="20"/>
        </w:rPr>
      </w:pPr>
      <w:r w:rsidRPr="0076211C">
        <w:lastRenderedPageBreak/>
        <w:t>Навчально-м</w:t>
      </w:r>
      <w:r w:rsidR="001B6BC0" w:rsidRPr="0076211C">
        <w:t>етодичне видання</w:t>
      </w:r>
    </w:p>
    <w:p w:rsidR="005E4E24" w:rsidRPr="0076211C" w:rsidRDefault="005E4E24">
      <w:pPr>
        <w:spacing w:after="0" w:line="50" w:lineRule="exact"/>
        <w:ind w:firstLine="0"/>
        <w:jc w:val="center"/>
        <w:rPr>
          <w:sz w:val="20"/>
          <w:szCs w:val="20"/>
        </w:rPr>
      </w:pPr>
    </w:p>
    <w:p w:rsidR="005E4E24" w:rsidRPr="0076211C" w:rsidRDefault="001B6BC0">
      <w:pPr>
        <w:spacing w:after="0"/>
        <w:ind w:right="-439" w:firstLine="0"/>
        <w:jc w:val="center"/>
        <w:rPr>
          <w:sz w:val="20"/>
          <w:szCs w:val="20"/>
        </w:rPr>
      </w:pPr>
      <w:r w:rsidRPr="0076211C">
        <w:t>(</w:t>
      </w:r>
      <w:r w:rsidRPr="0076211C">
        <w:rPr>
          <w:i/>
          <w:iCs/>
        </w:rPr>
        <w:t>українською мовою</w:t>
      </w:r>
      <w:r w:rsidRPr="0076211C">
        <w:t>)</w:t>
      </w:r>
    </w:p>
    <w:p w:rsidR="005E4E24" w:rsidRPr="0076211C" w:rsidRDefault="005E4E24">
      <w:pPr>
        <w:spacing w:after="0" w:line="200" w:lineRule="exact"/>
        <w:ind w:firstLine="0"/>
        <w:jc w:val="center"/>
        <w:rPr>
          <w:sz w:val="20"/>
          <w:szCs w:val="20"/>
        </w:rPr>
      </w:pPr>
    </w:p>
    <w:p w:rsidR="005E4E24" w:rsidRPr="0076211C" w:rsidRDefault="005E4E24">
      <w:pPr>
        <w:spacing w:after="0" w:line="200" w:lineRule="exact"/>
        <w:ind w:firstLine="0"/>
        <w:jc w:val="center"/>
        <w:rPr>
          <w:sz w:val="20"/>
          <w:szCs w:val="20"/>
        </w:rPr>
      </w:pPr>
    </w:p>
    <w:p w:rsidR="005E4E24" w:rsidRPr="0076211C" w:rsidRDefault="001B6BC0">
      <w:pPr>
        <w:ind w:firstLine="0"/>
        <w:jc w:val="center"/>
      </w:pPr>
      <w:r w:rsidRPr="0076211C">
        <w:t xml:space="preserve">     </w:t>
      </w:r>
      <w:proofErr w:type="spellStart"/>
      <w:r w:rsidRPr="0076211C">
        <w:t> Сейсебаєв</w:t>
      </w:r>
      <w:proofErr w:type="spellEnd"/>
      <w:r w:rsidRPr="0076211C">
        <w:t>а Наталія Григорівна</w:t>
      </w:r>
    </w:p>
    <w:p w:rsidR="005E4E24" w:rsidRPr="0076211C" w:rsidRDefault="005E4E24">
      <w:pPr>
        <w:spacing w:line="391" w:lineRule="auto"/>
        <w:ind w:right="-259" w:firstLine="0"/>
        <w:jc w:val="center"/>
        <w:rPr>
          <w:b/>
          <w:bCs/>
        </w:rPr>
      </w:pPr>
    </w:p>
    <w:p w:rsidR="005E4E24" w:rsidRPr="0076211C" w:rsidRDefault="001B6BC0">
      <w:pPr>
        <w:jc w:val="center"/>
      </w:pPr>
      <w:r w:rsidRPr="0076211C">
        <w:t xml:space="preserve">ВНУТРІШНІЙ КОНТРОЛЬ НА ПІДПРИЄМСТВІ </w:t>
      </w:r>
    </w:p>
    <w:p w:rsidR="005E4E24" w:rsidRPr="0076211C" w:rsidRDefault="001B6BC0">
      <w:pPr>
        <w:jc w:val="center"/>
      </w:pPr>
      <w:r w:rsidRPr="0076211C">
        <w:t>ТА БЕЗПЕКА БІЗНЕСУ</w:t>
      </w:r>
    </w:p>
    <w:p w:rsidR="005E4E24" w:rsidRPr="0076211C" w:rsidRDefault="005E4E24">
      <w:pPr>
        <w:ind w:firstLine="0"/>
        <w:jc w:val="center"/>
        <w:rPr>
          <w:bCs/>
        </w:rPr>
      </w:pPr>
    </w:p>
    <w:p w:rsidR="005E4E24" w:rsidRPr="0076211C" w:rsidRDefault="001B6BC0">
      <w:pPr>
        <w:spacing w:before="0" w:after="0"/>
        <w:ind w:firstLine="0"/>
        <w:jc w:val="center"/>
        <w:rPr>
          <w:bCs/>
        </w:rPr>
      </w:pPr>
      <w:r w:rsidRPr="0076211C">
        <w:rPr>
          <w:bCs/>
        </w:rPr>
        <w:t>  Методичні рекомендації до практичних занять</w:t>
      </w:r>
      <w:r w:rsidR="00AA696C" w:rsidRPr="0076211C">
        <w:rPr>
          <w:bCs/>
        </w:rPr>
        <w:t xml:space="preserve"> і самостійної роботи</w:t>
      </w:r>
    </w:p>
    <w:p w:rsidR="005E4E24" w:rsidRPr="0076211C" w:rsidRDefault="001B6BC0">
      <w:pPr>
        <w:spacing w:before="0" w:after="0"/>
        <w:ind w:firstLine="0"/>
        <w:jc w:val="center"/>
        <w:rPr>
          <w:iCs/>
          <w:lang w:eastAsia="ar-SA"/>
        </w:rPr>
      </w:pPr>
      <w:r w:rsidRPr="0076211C">
        <w:rPr>
          <w:iCs/>
          <w:lang w:eastAsia="ar-SA"/>
        </w:rPr>
        <w:t xml:space="preserve">  для здобувачів ступеня вищої освіти магістра  </w:t>
      </w:r>
    </w:p>
    <w:p w:rsidR="005E4E24" w:rsidRPr="0076211C" w:rsidRDefault="001B6BC0">
      <w:pPr>
        <w:spacing w:before="0" w:after="0"/>
        <w:ind w:firstLine="0"/>
        <w:jc w:val="center"/>
        <w:rPr>
          <w:iCs/>
          <w:lang w:eastAsia="ar-SA"/>
        </w:rPr>
      </w:pPr>
      <w:r w:rsidRPr="0076211C">
        <w:rPr>
          <w:iCs/>
          <w:lang w:eastAsia="ar-SA"/>
        </w:rPr>
        <w:t>  спеціальності «Облік і оподаткування»</w:t>
      </w:r>
    </w:p>
    <w:p w:rsidR="005E4E24" w:rsidRPr="0076211C" w:rsidRDefault="001B6BC0">
      <w:pPr>
        <w:spacing w:before="0" w:after="0"/>
        <w:ind w:firstLine="0"/>
        <w:jc w:val="center"/>
        <w:rPr>
          <w:iCs/>
          <w:lang w:eastAsia="ar-SA"/>
        </w:rPr>
      </w:pPr>
      <w:r w:rsidRPr="0076211C">
        <w:rPr>
          <w:iCs/>
          <w:lang w:eastAsia="ar-SA"/>
        </w:rPr>
        <w:t>  освітньо-професійної програми «Облік і аудит»</w:t>
      </w:r>
    </w:p>
    <w:p w:rsidR="005E4E24" w:rsidRPr="0076211C" w:rsidRDefault="005E4E24">
      <w:pPr>
        <w:spacing w:before="0" w:after="0"/>
        <w:ind w:firstLine="0"/>
        <w:jc w:val="center"/>
      </w:pPr>
    </w:p>
    <w:p w:rsidR="005E4E24" w:rsidRPr="0076211C" w:rsidRDefault="005E4E24">
      <w:pPr>
        <w:spacing w:after="0" w:line="258" w:lineRule="exact"/>
        <w:ind w:firstLine="0"/>
        <w:rPr>
          <w:sz w:val="20"/>
          <w:szCs w:val="20"/>
        </w:rPr>
      </w:pPr>
    </w:p>
    <w:p w:rsidR="005E4E24" w:rsidRPr="0076211C" w:rsidRDefault="001B6BC0">
      <w:pPr>
        <w:spacing w:after="0"/>
        <w:ind w:right="-1" w:firstLine="0"/>
        <w:jc w:val="center"/>
        <w:rPr>
          <w:sz w:val="20"/>
          <w:szCs w:val="20"/>
        </w:rPr>
      </w:pPr>
      <w:r w:rsidRPr="0076211C">
        <w:t xml:space="preserve">  Рецензент </w:t>
      </w:r>
      <w:r w:rsidRPr="0076211C">
        <w:rPr>
          <w:i/>
          <w:iCs/>
        </w:rPr>
        <w:t xml:space="preserve">Т. І. </w:t>
      </w:r>
      <w:proofErr w:type="spellStart"/>
      <w:r w:rsidRPr="0076211C">
        <w:rPr>
          <w:i/>
          <w:iCs/>
        </w:rPr>
        <w:t>Батракова</w:t>
      </w:r>
      <w:proofErr w:type="spellEnd"/>
    </w:p>
    <w:p w:rsidR="005E4E24" w:rsidRPr="0076211C" w:rsidRDefault="005E4E24">
      <w:pPr>
        <w:spacing w:after="0" w:line="48" w:lineRule="exact"/>
        <w:ind w:right="-1" w:firstLine="0"/>
        <w:jc w:val="center"/>
        <w:rPr>
          <w:sz w:val="20"/>
          <w:szCs w:val="20"/>
        </w:rPr>
      </w:pPr>
    </w:p>
    <w:p w:rsidR="005E4E24" w:rsidRPr="0076211C" w:rsidRDefault="001B6BC0">
      <w:pPr>
        <w:spacing w:after="0"/>
        <w:ind w:right="-1" w:firstLine="0"/>
        <w:jc w:val="center"/>
        <w:rPr>
          <w:sz w:val="20"/>
          <w:szCs w:val="20"/>
        </w:rPr>
      </w:pPr>
      <w:r w:rsidRPr="0076211C">
        <w:t xml:space="preserve">  Відповідальний за випуск </w:t>
      </w:r>
      <w:r w:rsidRPr="0076211C">
        <w:rPr>
          <w:i/>
          <w:iCs/>
        </w:rPr>
        <w:t>Н. М. Проскуріна</w:t>
      </w:r>
    </w:p>
    <w:p w:rsidR="005E4E24" w:rsidRPr="0076211C" w:rsidRDefault="005E4E24">
      <w:pPr>
        <w:spacing w:after="0" w:line="50" w:lineRule="exact"/>
        <w:ind w:right="-1" w:firstLine="0"/>
        <w:jc w:val="center"/>
        <w:rPr>
          <w:sz w:val="20"/>
          <w:szCs w:val="20"/>
        </w:rPr>
      </w:pPr>
    </w:p>
    <w:p w:rsidR="005E4E24" w:rsidRPr="0076211C" w:rsidRDefault="001B6BC0">
      <w:pPr>
        <w:spacing w:after="0"/>
        <w:ind w:right="-1" w:firstLine="0"/>
        <w:jc w:val="center"/>
        <w:rPr>
          <w:sz w:val="20"/>
          <w:szCs w:val="20"/>
        </w:rPr>
      </w:pPr>
      <w:r w:rsidRPr="0076211C">
        <w:t>  Коректор</w:t>
      </w:r>
      <w:r w:rsidRPr="0076211C">
        <w:rPr>
          <w:i/>
          <w:iCs/>
        </w:rPr>
        <w:t xml:space="preserve"> Н. Г. </w:t>
      </w:r>
      <w:proofErr w:type="spellStart"/>
      <w:r w:rsidRPr="0076211C">
        <w:rPr>
          <w:i/>
          <w:iCs/>
        </w:rPr>
        <w:t>Сейсебаєва</w:t>
      </w:r>
      <w:proofErr w:type="spellEnd"/>
    </w:p>
    <w:p w:rsidR="005E4E24" w:rsidRPr="0076211C" w:rsidRDefault="005E4E24">
      <w:pPr>
        <w:spacing w:after="0" w:line="200" w:lineRule="exact"/>
        <w:rPr>
          <w:sz w:val="20"/>
          <w:szCs w:val="20"/>
        </w:rPr>
      </w:pPr>
    </w:p>
    <w:p w:rsidR="005E4E24" w:rsidRPr="0076211C" w:rsidRDefault="005E4E24">
      <w:pPr>
        <w:spacing w:after="0" w:line="200" w:lineRule="exact"/>
        <w:rPr>
          <w:sz w:val="20"/>
          <w:szCs w:val="20"/>
        </w:rPr>
      </w:pPr>
    </w:p>
    <w:p w:rsidR="005E4E24" w:rsidRPr="0076211C" w:rsidRDefault="005E4E24">
      <w:pPr>
        <w:spacing w:after="0" w:line="200" w:lineRule="exact"/>
        <w:rPr>
          <w:sz w:val="20"/>
          <w:szCs w:val="20"/>
        </w:rPr>
      </w:pPr>
    </w:p>
    <w:p w:rsidR="005E4E24" w:rsidRPr="0076211C" w:rsidRDefault="005E4E24">
      <w:pPr>
        <w:spacing w:after="0" w:line="200" w:lineRule="exact"/>
        <w:rPr>
          <w:sz w:val="20"/>
          <w:szCs w:val="20"/>
        </w:rPr>
      </w:pPr>
    </w:p>
    <w:p w:rsidR="005E4E24" w:rsidRPr="0076211C" w:rsidRDefault="005E4E24">
      <w:pPr>
        <w:spacing w:after="240"/>
        <w:ind w:firstLine="0"/>
        <w:jc w:val="center"/>
        <w:rPr>
          <w:b/>
          <w:bCs/>
        </w:rPr>
      </w:pPr>
    </w:p>
    <w:p w:rsidR="005E4E24" w:rsidRPr="0076211C" w:rsidRDefault="005E4E24">
      <w:pPr>
        <w:spacing w:after="240"/>
        <w:ind w:firstLine="0"/>
        <w:jc w:val="center"/>
        <w:rPr>
          <w:b/>
          <w:bCs/>
        </w:rPr>
      </w:pPr>
    </w:p>
    <w:p w:rsidR="005E4E24" w:rsidRPr="0076211C" w:rsidRDefault="005E4E24">
      <w:pPr>
        <w:spacing w:after="240"/>
        <w:ind w:firstLine="0"/>
        <w:jc w:val="center"/>
        <w:rPr>
          <w:b/>
          <w:bCs/>
        </w:rPr>
      </w:pPr>
    </w:p>
    <w:p w:rsidR="005E4E24" w:rsidRPr="0076211C" w:rsidRDefault="005E4E24">
      <w:pPr>
        <w:spacing w:after="240"/>
        <w:ind w:firstLine="0"/>
        <w:jc w:val="center"/>
        <w:rPr>
          <w:b/>
          <w:bCs/>
        </w:rPr>
      </w:pPr>
    </w:p>
    <w:p w:rsidR="005E4E24" w:rsidRPr="0076211C" w:rsidRDefault="005E4E24">
      <w:pPr>
        <w:spacing w:after="240"/>
        <w:ind w:firstLine="0"/>
        <w:jc w:val="center"/>
        <w:rPr>
          <w:b/>
          <w:bCs/>
        </w:rPr>
      </w:pPr>
    </w:p>
    <w:p w:rsidR="005E4E24" w:rsidRPr="0076211C" w:rsidRDefault="005E4E24">
      <w:pPr>
        <w:spacing w:after="240"/>
        <w:ind w:firstLine="0"/>
        <w:jc w:val="center"/>
        <w:rPr>
          <w:b/>
          <w:bCs/>
        </w:rPr>
      </w:pPr>
    </w:p>
    <w:p w:rsidR="005E4E24" w:rsidRPr="0076211C" w:rsidRDefault="005E4E24">
      <w:pPr>
        <w:spacing w:after="240"/>
        <w:ind w:firstLine="0"/>
        <w:jc w:val="center"/>
        <w:rPr>
          <w:b/>
          <w:bCs/>
        </w:rPr>
      </w:pPr>
    </w:p>
    <w:p w:rsidR="005E4E24" w:rsidRPr="0076211C" w:rsidRDefault="005E4E24">
      <w:pPr>
        <w:spacing w:after="240"/>
        <w:ind w:firstLine="0"/>
        <w:jc w:val="center"/>
        <w:rPr>
          <w:b/>
          <w:bCs/>
        </w:rPr>
      </w:pPr>
    </w:p>
    <w:p w:rsidR="005E4E24" w:rsidRPr="0076211C" w:rsidRDefault="005E4E24">
      <w:pPr>
        <w:spacing w:after="240"/>
        <w:ind w:firstLine="0"/>
        <w:jc w:val="center"/>
        <w:rPr>
          <w:b/>
          <w:bCs/>
        </w:rPr>
      </w:pPr>
    </w:p>
    <w:p w:rsidR="005E4E24" w:rsidRPr="0076211C" w:rsidRDefault="005E4E24">
      <w:pPr>
        <w:spacing w:before="0" w:after="0"/>
        <w:ind w:firstLine="0"/>
        <w:rPr>
          <w:b/>
          <w:bCs/>
        </w:rPr>
      </w:pPr>
    </w:p>
    <w:p w:rsidR="005E4E24" w:rsidRPr="0076211C" w:rsidRDefault="005E4E24">
      <w:pPr>
        <w:spacing w:before="0" w:after="0"/>
        <w:ind w:firstLine="0"/>
        <w:rPr>
          <w:b/>
          <w:bCs/>
        </w:rPr>
      </w:pPr>
    </w:p>
    <w:p w:rsidR="005E4E24" w:rsidRPr="0076211C" w:rsidRDefault="005E4E24">
      <w:pPr>
        <w:spacing w:before="0" w:after="0"/>
        <w:ind w:firstLine="0"/>
        <w:rPr>
          <w:b/>
          <w:bCs/>
        </w:rPr>
      </w:pPr>
    </w:p>
    <w:p w:rsidR="005E4E24" w:rsidRPr="0076211C" w:rsidRDefault="005E4E24">
      <w:pPr>
        <w:spacing w:before="0" w:after="0"/>
        <w:ind w:firstLine="0"/>
        <w:rPr>
          <w:b/>
          <w:bCs/>
        </w:rPr>
      </w:pPr>
    </w:p>
    <w:sectPr w:rsidR="005E4E24" w:rsidRPr="0076211C">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C9F" w:rsidRDefault="00FF1C9F">
      <w:pPr>
        <w:spacing w:before="0" w:after="0"/>
      </w:pPr>
      <w:r>
        <w:separator/>
      </w:r>
    </w:p>
  </w:endnote>
  <w:endnote w:type="continuationSeparator" w:id="0">
    <w:p w:rsidR="00FF1C9F" w:rsidRDefault="00FF1C9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ans-serif">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ED2" w:rsidRDefault="00585ED2">
    <w:pPr>
      <w:pStyle w:val="ad"/>
    </w:pPr>
    <w:r>
      <w:rPr>
        <w:noProof/>
        <w:lang w:val="ru-RU" w:eastAsia="ru-RU"/>
      </w:rPr>
      <mc:AlternateContent>
        <mc:Choice Requires="wps">
          <w:drawing>
            <wp:anchor distT="0" distB="0" distL="114300" distR="114300" simplePos="0" relativeHeight="251657728" behindDoc="0" locked="0" layoutInCell="1" allowOverlap="1" wp14:anchorId="3C985407" wp14:editId="3ADC5241">
              <wp:simplePos x="0" y="0"/>
              <wp:positionH relativeFrom="margin">
                <wp:posOffset>2686050</wp:posOffset>
              </wp:positionH>
              <wp:positionV relativeFrom="paragraph">
                <wp:posOffset>-457200</wp:posOffset>
              </wp:positionV>
              <wp:extent cx="538480" cy="280670"/>
              <wp:effectExtent l="0" t="0" r="0" b="0"/>
              <wp:wrapNone/>
              <wp:docPr id="333" name="Текстовое поле 333"/>
              <wp:cNvGraphicFramePr/>
              <a:graphic xmlns:a="http://schemas.openxmlformats.org/drawingml/2006/main">
                <a:graphicData uri="http://schemas.microsoft.com/office/word/2010/wordprocessingShape">
                  <wps:wsp>
                    <wps:cNvSpPr txBox="1"/>
                    <wps:spPr>
                      <a:xfrm>
                        <a:off x="0" y="0"/>
                        <a:ext cx="538480" cy="280670"/>
                      </a:xfrm>
                      <a:prstGeom prst="rect">
                        <a:avLst/>
                      </a:prstGeom>
                      <a:noFill/>
                      <a:ln w="6350">
                        <a:noFill/>
                      </a:ln>
                      <a:effectLst/>
                    </wps:spPr>
                    <wps:txbx>
                      <w:txbxContent>
                        <w:p w:rsidR="00585ED2" w:rsidRDefault="00585ED2">
                          <w:pPr>
                            <w:pStyle w:val="ad"/>
                          </w:pPr>
                          <w:r>
                            <w:fldChar w:fldCharType="begin"/>
                          </w:r>
                          <w:r>
                            <w:instrText xml:space="preserve"> PAGE  \* MERGEFORMAT </w:instrText>
                          </w:r>
                          <w:r>
                            <w:fldChar w:fldCharType="separate"/>
                          </w:r>
                          <w:r w:rsidR="003F1E4B">
                            <w:rPr>
                              <w:noProof/>
                            </w:rP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333" o:spid="_x0000_s1026" type="#_x0000_t202" style="position:absolute;left:0;text-align:left;margin-left:211.5pt;margin-top:-36pt;width:42.4pt;height:22.1pt;z-index:25165772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" filled="f" stroked="f" strokeweight=".5pt">
              <v:textbox style="mso-fit-shape-to-text:t" inset="0,0,0,0">
                <w:txbxContent>
                  <w:p w:rsidR="00585ED2" w:rsidRDefault="00585ED2">
                    <w:pPr>
                      <w:pStyle w:val="ad"/>
                    </w:pPr>
                    <w:r>
                      <w:fldChar w:fldCharType="begin"/>
                    </w:r>
                    <w:r>
                      <w:instrText xml:space="preserve"> PAGE  \* MERGEFORMAT </w:instrText>
                    </w:r>
                    <w:r>
                      <w:fldChar w:fldCharType="separate"/>
                    </w:r>
                    <w:r w:rsidR="003F1E4B">
                      <w:rPr>
                        <w:noProof/>
                      </w:rPr>
                      <w:t>60</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C9F" w:rsidRDefault="00FF1C9F">
      <w:pPr>
        <w:spacing w:before="0" w:after="0"/>
      </w:pPr>
      <w:r>
        <w:separator/>
      </w:r>
    </w:p>
  </w:footnote>
  <w:footnote w:type="continuationSeparator" w:id="0">
    <w:p w:rsidR="00FF1C9F" w:rsidRDefault="00FF1C9F">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
      </v:shape>
    </w:pict>
  </w:numPicBullet>
  <w:abstractNum w:abstractNumId="0">
    <w:nsid w:val="8AADCBD0"/>
    <w:multiLevelType w:val="singleLevel"/>
    <w:tmpl w:val="8AADCBD0"/>
    <w:lvl w:ilvl="0">
      <w:start w:val="1"/>
      <w:numFmt w:val="decimal"/>
      <w:suff w:val="space"/>
      <w:lvlText w:val="%1."/>
      <w:lvlJc w:val="left"/>
    </w:lvl>
  </w:abstractNum>
  <w:abstractNum w:abstractNumId="1">
    <w:nsid w:val="8B6F564A"/>
    <w:multiLevelType w:val="multilevel"/>
    <w:tmpl w:val="8B6F564A"/>
    <w:lvl w:ilvl="0">
      <w:start w:val="1"/>
      <w:numFmt w:val="decimal"/>
      <w:lvlText w:val="%1."/>
      <w:lvlJc w:val="left"/>
      <w:pPr>
        <w:ind w:left="640" w:hanging="360"/>
      </w:pPr>
      <w:rPr>
        <w:rFonts w:hint="default"/>
        <w:b w:val="0"/>
        <w:i w:val="0"/>
        <w:iCs w:val="0"/>
        <w:sz w:val="28"/>
        <w:szCs w:val="28"/>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
    <w:nsid w:val="8DF31931"/>
    <w:multiLevelType w:val="multilevel"/>
    <w:tmpl w:val="72C21DAE"/>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nsid w:val="9289EAD4"/>
    <w:multiLevelType w:val="singleLevel"/>
    <w:tmpl w:val="9289EAD4"/>
    <w:lvl w:ilvl="0">
      <w:start w:val="1"/>
      <w:numFmt w:val="decimal"/>
      <w:suff w:val="space"/>
      <w:lvlText w:val="%1."/>
      <w:lvlJc w:val="left"/>
    </w:lvl>
  </w:abstractNum>
  <w:abstractNum w:abstractNumId="4">
    <w:nsid w:val="9CDEA8F9"/>
    <w:multiLevelType w:val="multilevel"/>
    <w:tmpl w:val="B8423C04"/>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5">
    <w:nsid w:val="A237B9FC"/>
    <w:multiLevelType w:val="multilevel"/>
    <w:tmpl w:val="9154E284"/>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6">
    <w:nsid w:val="A316C3C0"/>
    <w:multiLevelType w:val="multilevel"/>
    <w:tmpl w:val="C4E63250"/>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7">
    <w:nsid w:val="AAB24C19"/>
    <w:multiLevelType w:val="multilevel"/>
    <w:tmpl w:val="AAB24C19"/>
    <w:lvl w:ilvl="0">
      <w:start w:val="1"/>
      <w:numFmt w:val="decimal"/>
      <w:lvlText w:val="%1."/>
      <w:lvlJc w:val="left"/>
      <w:pPr>
        <w:ind w:left="640" w:hanging="360"/>
      </w:pPr>
      <w:rPr>
        <w:rFonts w:hint="default"/>
        <w:b w:val="0"/>
        <w:i w:val="0"/>
        <w:iCs w:val="0"/>
        <w:sz w:val="28"/>
        <w:szCs w:val="28"/>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nsid w:val="B5BAAD2C"/>
    <w:multiLevelType w:val="singleLevel"/>
    <w:tmpl w:val="B5BAAD2C"/>
    <w:lvl w:ilvl="0">
      <w:start w:val="1"/>
      <w:numFmt w:val="decimal"/>
      <w:suff w:val="space"/>
      <w:lvlText w:val="%1."/>
      <w:lvlJc w:val="left"/>
    </w:lvl>
  </w:abstractNum>
  <w:abstractNum w:abstractNumId="9">
    <w:nsid w:val="C7365BB1"/>
    <w:multiLevelType w:val="multilevel"/>
    <w:tmpl w:val="F7A632DC"/>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10">
    <w:nsid w:val="DE51DD7C"/>
    <w:multiLevelType w:val="singleLevel"/>
    <w:tmpl w:val="DE51DD7C"/>
    <w:lvl w:ilvl="0">
      <w:start w:val="1"/>
      <w:numFmt w:val="bullet"/>
      <w:lvlText w:val=""/>
      <w:lvlJc w:val="left"/>
      <w:pPr>
        <w:tabs>
          <w:tab w:val="left" w:pos="420"/>
        </w:tabs>
        <w:ind w:left="420" w:hanging="420"/>
      </w:pPr>
      <w:rPr>
        <w:rFonts w:ascii="Wingdings" w:hAnsi="Wingdings" w:hint="default"/>
      </w:rPr>
    </w:lvl>
  </w:abstractNum>
  <w:abstractNum w:abstractNumId="11">
    <w:nsid w:val="E8C84A88"/>
    <w:multiLevelType w:val="singleLevel"/>
    <w:tmpl w:val="E8C84A88"/>
    <w:lvl w:ilvl="0">
      <w:start w:val="1"/>
      <w:numFmt w:val="decimal"/>
      <w:lvlText w:val="%1."/>
      <w:lvlJc w:val="left"/>
      <w:pPr>
        <w:tabs>
          <w:tab w:val="left" w:pos="425"/>
        </w:tabs>
        <w:ind w:left="425" w:hanging="425"/>
      </w:pPr>
      <w:rPr>
        <w:rFonts w:hint="default"/>
      </w:rPr>
    </w:lvl>
  </w:abstractNum>
  <w:abstractNum w:abstractNumId="12">
    <w:nsid w:val="F1AF619F"/>
    <w:multiLevelType w:val="multilevel"/>
    <w:tmpl w:val="AE52024C"/>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13">
    <w:nsid w:val="F423BA32"/>
    <w:multiLevelType w:val="multilevel"/>
    <w:tmpl w:val="F423BA32"/>
    <w:lvl w:ilvl="0">
      <w:start w:val="1"/>
      <w:numFmt w:val="decimal"/>
      <w:lvlText w:val="%1."/>
      <w:lvlJc w:val="left"/>
      <w:pPr>
        <w:ind w:left="640" w:hanging="360"/>
      </w:pPr>
      <w:rPr>
        <w:rFonts w:hint="default"/>
        <w:b w:val="0"/>
        <w:i w:val="0"/>
        <w:iCs w:val="0"/>
        <w:sz w:val="28"/>
        <w:szCs w:val="28"/>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4">
    <w:nsid w:val="FAFF0A09"/>
    <w:multiLevelType w:val="multilevel"/>
    <w:tmpl w:val="A724C006"/>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5">
    <w:nsid w:val="FC7F7FFC"/>
    <w:multiLevelType w:val="singleLevel"/>
    <w:tmpl w:val="FC7F7FFC"/>
    <w:lvl w:ilvl="0">
      <w:start w:val="1"/>
      <w:numFmt w:val="decimal"/>
      <w:suff w:val="space"/>
      <w:lvlText w:val="%1."/>
      <w:lvlJc w:val="left"/>
    </w:lvl>
  </w:abstractNum>
  <w:abstractNum w:abstractNumId="16">
    <w:nsid w:val="FDD90FD0"/>
    <w:multiLevelType w:val="singleLevel"/>
    <w:tmpl w:val="FDD90FD0"/>
    <w:lvl w:ilvl="0">
      <w:start w:val="1"/>
      <w:numFmt w:val="decimal"/>
      <w:lvlText w:val="%1."/>
      <w:lvlJc w:val="left"/>
      <w:pPr>
        <w:tabs>
          <w:tab w:val="left" w:pos="425"/>
        </w:tabs>
        <w:ind w:left="425" w:hanging="425"/>
      </w:pPr>
      <w:rPr>
        <w:rFonts w:hint="default"/>
      </w:rPr>
    </w:lvl>
  </w:abstractNum>
  <w:abstractNum w:abstractNumId="17">
    <w:nsid w:val="0052D172"/>
    <w:multiLevelType w:val="singleLevel"/>
    <w:tmpl w:val="0052D172"/>
    <w:lvl w:ilvl="0">
      <w:start w:val="1"/>
      <w:numFmt w:val="decimal"/>
      <w:lvlText w:val="%1."/>
      <w:lvlJc w:val="left"/>
      <w:pPr>
        <w:tabs>
          <w:tab w:val="left" w:pos="425"/>
        </w:tabs>
        <w:ind w:left="425" w:hanging="425"/>
      </w:pPr>
      <w:rPr>
        <w:rFonts w:hint="default"/>
        <w:sz w:val="28"/>
        <w:szCs w:val="28"/>
      </w:rPr>
    </w:lvl>
  </w:abstractNum>
  <w:abstractNum w:abstractNumId="18">
    <w:nsid w:val="012571F9"/>
    <w:multiLevelType w:val="singleLevel"/>
    <w:tmpl w:val="B3B26B42"/>
    <w:lvl w:ilvl="0">
      <w:start w:val="2"/>
      <w:numFmt w:val="bullet"/>
      <w:lvlText w:val="–"/>
      <w:lvlJc w:val="left"/>
      <w:pPr>
        <w:ind w:left="720" w:hanging="360"/>
      </w:pPr>
      <w:rPr>
        <w:rFonts w:ascii="Times New Roman" w:eastAsia="sans-serif" w:hAnsi="Times New Roman" w:cs="Times New Roman" w:hint="default"/>
      </w:rPr>
    </w:lvl>
  </w:abstractNum>
  <w:abstractNum w:abstractNumId="19">
    <w:nsid w:val="017F0E58"/>
    <w:multiLevelType w:val="multilevel"/>
    <w:tmpl w:val="F9A250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44DB0DE"/>
    <w:multiLevelType w:val="singleLevel"/>
    <w:tmpl w:val="044DB0DE"/>
    <w:lvl w:ilvl="0">
      <w:start w:val="1"/>
      <w:numFmt w:val="decimal"/>
      <w:lvlText w:val="%1."/>
      <w:lvlJc w:val="left"/>
      <w:pPr>
        <w:tabs>
          <w:tab w:val="left" w:pos="425"/>
        </w:tabs>
        <w:ind w:left="425" w:hanging="425"/>
      </w:pPr>
      <w:rPr>
        <w:rFonts w:hint="default"/>
      </w:rPr>
    </w:lvl>
  </w:abstractNum>
  <w:abstractNum w:abstractNumId="21">
    <w:nsid w:val="04C11867"/>
    <w:multiLevelType w:val="hybridMultilevel"/>
    <w:tmpl w:val="FC4C71B8"/>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5C5683F"/>
    <w:multiLevelType w:val="singleLevel"/>
    <w:tmpl w:val="05C5683F"/>
    <w:lvl w:ilvl="0">
      <w:start w:val="1"/>
      <w:numFmt w:val="decimal"/>
      <w:suff w:val="space"/>
      <w:lvlText w:val="%1."/>
      <w:lvlJc w:val="left"/>
    </w:lvl>
  </w:abstractNum>
  <w:abstractNum w:abstractNumId="23">
    <w:nsid w:val="0A31DB43"/>
    <w:multiLevelType w:val="singleLevel"/>
    <w:tmpl w:val="0A31DB43"/>
    <w:lvl w:ilvl="0">
      <w:start w:val="1"/>
      <w:numFmt w:val="decimal"/>
      <w:lvlText w:val="%1."/>
      <w:lvlJc w:val="left"/>
      <w:pPr>
        <w:tabs>
          <w:tab w:val="left" w:pos="425"/>
        </w:tabs>
        <w:ind w:left="425" w:hanging="425"/>
      </w:pPr>
      <w:rPr>
        <w:rFonts w:hint="default"/>
      </w:rPr>
    </w:lvl>
  </w:abstractNum>
  <w:abstractNum w:abstractNumId="24">
    <w:nsid w:val="0A812255"/>
    <w:multiLevelType w:val="multilevel"/>
    <w:tmpl w:val="D25A53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nsid w:val="0F030DA4"/>
    <w:multiLevelType w:val="multilevel"/>
    <w:tmpl w:val="49D4C31A"/>
    <w:lvl w:ilvl="0">
      <w:start w:val="1"/>
      <w:numFmt w:val="decimal"/>
      <w:lvlText w:val="%1."/>
      <w:lvlJc w:val="left"/>
      <w:pPr>
        <w:tabs>
          <w:tab w:val="num" w:pos="720"/>
        </w:tabs>
        <w:ind w:left="720" w:hanging="360"/>
      </w:pPr>
      <w:rPr>
        <w:rFonts w:hint="default"/>
        <w:b w:val="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nsid w:val="14140026"/>
    <w:multiLevelType w:val="hybridMultilevel"/>
    <w:tmpl w:val="D27A0AD0"/>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62C7D92"/>
    <w:multiLevelType w:val="singleLevel"/>
    <w:tmpl w:val="162C7D92"/>
    <w:lvl w:ilvl="0">
      <w:start w:val="1"/>
      <w:numFmt w:val="decimal"/>
      <w:lvlText w:val="%1."/>
      <w:lvlJc w:val="left"/>
      <w:pPr>
        <w:tabs>
          <w:tab w:val="left" w:pos="425"/>
        </w:tabs>
        <w:ind w:left="425" w:hanging="425"/>
      </w:pPr>
      <w:rPr>
        <w:rFonts w:hint="default"/>
      </w:rPr>
    </w:lvl>
  </w:abstractNum>
  <w:abstractNum w:abstractNumId="28">
    <w:nsid w:val="166D1300"/>
    <w:multiLevelType w:val="hybridMultilevel"/>
    <w:tmpl w:val="361429C2"/>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A2C5265"/>
    <w:multiLevelType w:val="multilevel"/>
    <w:tmpl w:val="D25A53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nsid w:val="1B1BBBD6"/>
    <w:multiLevelType w:val="multilevel"/>
    <w:tmpl w:val="1B1BBBD6"/>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1">
    <w:nsid w:val="1BAA8985"/>
    <w:multiLevelType w:val="singleLevel"/>
    <w:tmpl w:val="1BAA8985"/>
    <w:lvl w:ilvl="0">
      <w:start w:val="1"/>
      <w:numFmt w:val="decimal"/>
      <w:suff w:val="space"/>
      <w:lvlText w:val="%1."/>
      <w:lvlJc w:val="left"/>
    </w:lvl>
  </w:abstractNum>
  <w:abstractNum w:abstractNumId="32">
    <w:nsid w:val="1D1029F0"/>
    <w:multiLevelType w:val="hybridMultilevel"/>
    <w:tmpl w:val="455C5E10"/>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1E0A0F41"/>
    <w:multiLevelType w:val="hybridMultilevel"/>
    <w:tmpl w:val="A762F398"/>
    <w:lvl w:ilvl="0" w:tplc="B3B26B42">
      <w:start w:val="2"/>
      <w:numFmt w:val="bullet"/>
      <w:lvlText w:val="–"/>
      <w:lvlJc w:val="left"/>
      <w:pPr>
        <w:ind w:left="845" w:hanging="360"/>
      </w:pPr>
      <w:rPr>
        <w:rFonts w:ascii="Times New Roman" w:eastAsia="sans-serif" w:hAnsi="Times New Roman" w:cs="Times New Roman"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34">
    <w:nsid w:val="1E2A699F"/>
    <w:multiLevelType w:val="hybridMultilevel"/>
    <w:tmpl w:val="8494C37C"/>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FAF2B02"/>
    <w:multiLevelType w:val="multilevel"/>
    <w:tmpl w:val="D25A53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nsid w:val="1FEE139D"/>
    <w:multiLevelType w:val="multilevel"/>
    <w:tmpl w:val="D25A53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nsid w:val="1FFD8498"/>
    <w:multiLevelType w:val="multilevel"/>
    <w:tmpl w:val="6B202F16"/>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38">
    <w:nsid w:val="22293000"/>
    <w:multiLevelType w:val="hybridMultilevel"/>
    <w:tmpl w:val="5F8E3986"/>
    <w:lvl w:ilvl="0" w:tplc="B3B26B42">
      <w:start w:val="2"/>
      <w:numFmt w:val="bullet"/>
      <w:lvlText w:val="–"/>
      <w:lvlJc w:val="left"/>
      <w:pPr>
        <w:ind w:left="845" w:hanging="360"/>
      </w:pPr>
      <w:rPr>
        <w:rFonts w:ascii="Times New Roman" w:eastAsia="sans-serif" w:hAnsi="Times New Roman" w:cs="Times New Roman"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39">
    <w:nsid w:val="2352CC82"/>
    <w:multiLevelType w:val="singleLevel"/>
    <w:tmpl w:val="2352CC82"/>
    <w:lvl w:ilvl="0">
      <w:start w:val="1"/>
      <w:numFmt w:val="decimal"/>
      <w:lvlText w:val="%1."/>
      <w:lvlJc w:val="left"/>
      <w:pPr>
        <w:tabs>
          <w:tab w:val="left" w:pos="425"/>
        </w:tabs>
        <w:ind w:left="425" w:hanging="425"/>
      </w:pPr>
      <w:rPr>
        <w:rFonts w:hint="default"/>
      </w:rPr>
    </w:lvl>
  </w:abstractNum>
  <w:abstractNum w:abstractNumId="40">
    <w:nsid w:val="246D1648"/>
    <w:multiLevelType w:val="hybridMultilevel"/>
    <w:tmpl w:val="1F0A3074"/>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24FD273D"/>
    <w:multiLevelType w:val="hybridMultilevel"/>
    <w:tmpl w:val="DB0A9FA2"/>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7D42760"/>
    <w:multiLevelType w:val="hybridMultilevel"/>
    <w:tmpl w:val="A52881C0"/>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2D1E038D"/>
    <w:multiLevelType w:val="hybridMultilevel"/>
    <w:tmpl w:val="ECCE5B32"/>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E06683E"/>
    <w:multiLevelType w:val="hybridMultilevel"/>
    <w:tmpl w:val="DB70F0A4"/>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313B53AE"/>
    <w:multiLevelType w:val="hybridMultilevel"/>
    <w:tmpl w:val="20D84BFE"/>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15C381F"/>
    <w:multiLevelType w:val="multilevel"/>
    <w:tmpl w:val="315C381F"/>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7">
    <w:nsid w:val="3ABA244D"/>
    <w:multiLevelType w:val="hybridMultilevel"/>
    <w:tmpl w:val="C4044962"/>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3BB1AD25"/>
    <w:multiLevelType w:val="singleLevel"/>
    <w:tmpl w:val="3BB1AD25"/>
    <w:lvl w:ilvl="0">
      <w:start w:val="1"/>
      <w:numFmt w:val="decimal"/>
      <w:lvlText w:val="%1."/>
      <w:lvlJc w:val="left"/>
      <w:pPr>
        <w:tabs>
          <w:tab w:val="left" w:pos="312"/>
        </w:tabs>
      </w:pPr>
    </w:lvl>
  </w:abstractNum>
  <w:abstractNum w:abstractNumId="49">
    <w:nsid w:val="3C807F17"/>
    <w:multiLevelType w:val="multilevel"/>
    <w:tmpl w:val="E3BE8F2A"/>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50">
    <w:nsid w:val="3DCB4858"/>
    <w:multiLevelType w:val="singleLevel"/>
    <w:tmpl w:val="2352CC82"/>
    <w:lvl w:ilvl="0">
      <w:start w:val="1"/>
      <w:numFmt w:val="decimal"/>
      <w:lvlText w:val="%1."/>
      <w:lvlJc w:val="left"/>
      <w:pPr>
        <w:tabs>
          <w:tab w:val="left" w:pos="425"/>
        </w:tabs>
        <w:ind w:left="425" w:hanging="425"/>
      </w:pPr>
      <w:rPr>
        <w:rFonts w:hint="default"/>
      </w:rPr>
    </w:lvl>
  </w:abstractNum>
  <w:abstractNum w:abstractNumId="51">
    <w:nsid w:val="3E981777"/>
    <w:multiLevelType w:val="hybridMultilevel"/>
    <w:tmpl w:val="C77EC594"/>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43D764A9"/>
    <w:multiLevelType w:val="hybridMultilevel"/>
    <w:tmpl w:val="7AC67A98"/>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5E1A14F"/>
    <w:multiLevelType w:val="singleLevel"/>
    <w:tmpl w:val="45E1A14F"/>
    <w:lvl w:ilvl="0">
      <w:start w:val="1"/>
      <w:numFmt w:val="bullet"/>
      <w:lvlText w:val=""/>
      <w:lvlJc w:val="left"/>
      <w:pPr>
        <w:tabs>
          <w:tab w:val="left" w:pos="420"/>
        </w:tabs>
        <w:ind w:left="420" w:hanging="420"/>
      </w:pPr>
      <w:rPr>
        <w:rFonts w:ascii="Wingdings" w:hAnsi="Wingdings" w:hint="default"/>
      </w:rPr>
    </w:lvl>
  </w:abstractNum>
  <w:abstractNum w:abstractNumId="54">
    <w:nsid w:val="48036ACB"/>
    <w:multiLevelType w:val="multilevel"/>
    <w:tmpl w:val="48036ACB"/>
    <w:lvl w:ilvl="0">
      <w:start w:val="1"/>
      <w:numFmt w:val="decimal"/>
      <w:lvlText w:val="%1."/>
      <w:lvlJc w:val="left"/>
      <w:pPr>
        <w:ind w:left="928" w:hanging="360"/>
      </w:pPr>
      <w:rPr>
        <w:rFonts w:hint="default"/>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55">
    <w:nsid w:val="4B5B1993"/>
    <w:multiLevelType w:val="hybridMultilevel"/>
    <w:tmpl w:val="C4A808BE"/>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4C8F5771"/>
    <w:multiLevelType w:val="singleLevel"/>
    <w:tmpl w:val="4C8F5771"/>
    <w:lvl w:ilvl="0">
      <w:start w:val="1"/>
      <w:numFmt w:val="decimal"/>
      <w:suff w:val="space"/>
      <w:lvlText w:val="%1."/>
      <w:lvlJc w:val="left"/>
    </w:lvl>
  </w:abstractNum>
  <w:abstractNum w:abstractNumId="57">
    <w:nsid w:val="500D4971"/>
    <w:multiLevelType w:val="hybridMultilevel"/>
    <w:tmpl w:val="59BE20A6"/>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0713E7F"/>
    <w:multiLevelType w:val="multilevel"/>
    <w:tmpl w:val="D25A53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9">
    <w:nsid w:val="514504EC"/>
    <w:multiLevelType w:val="hybridMultilevel"/>
    <w:tmpl w:val="0DDCFA7E"/>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1F440B9"/>
    <w:multiLevelType w:val="multilevel"/>
    <w:tmpl w:val="51F440B9"/>
    <w:lvl w:ilvl="0">
      <w:start w:val="1"/>
      <w:numFmt w:val="bullet"/>
      <w:lvlText w:val=""/>
      <w:lvlPicBulletId w:val="0"/>
      <w:lvlJc w:val="left"/>
      <w:pPr>
        <w:ind w:left="928" w:hanging="360"/>
      </w:pPr>
      <w:rPr>
        <w:rFonts w:ascii="Symbol" w:hAnsi="Symbol" w:hint="default"/>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61">
    <w:nsid w:val="5535178B"/>
    <w:multiLevelType w:val="multilevel"/>
    <w:tmpl w:val="DB16658C"/>
    <w:lvl w:ilvl="0">
      <w:start w:val="1"/>
      <w:numFmt w:val="decimal"/>
      <w:lvlText w:val="%1."/>
      <w:lvlJc w:val="left"/>
      <w:pPr>
        <w:tabs>
          <w:tab w:val="num" w:pos="720"/>
        </w:tabs>
        <w:ind w:left="720" w:hanging="360"/>
      </w:pPr>
    </w:lvl>
    <w:lvl w:ilvl="1">
      <w:start w:val="1"/>
      <w:numFmt w:val="bullet"/>
      <w:lvlText w:val=""/>
      <w:lvlJc w:val="left"/>
      <w:pPr>
        <w:tabs>
          <w:tab w:val="num" w:pos="2487"/>
        </w:tabs>
        <w:ind w:left="2487"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88265F2"/>
    <w:multiLevelType w:val="singleLevel"/>
    <w:tmpl w:val="588265F2"/>
    <w:lvl w:ilvl="0">
      <w:start w:val="1"/>
      <w:numFmt w:val="decimal"/>
      <w:suff w:val="space"/>
      <w:lvlText w:val="%1."/>
      <w:lvlJc w:val="left"/>
    </w:lvl>
  </w:abstractNum>
  <w:abstractNum w:abstractNumId="63">
    <w:nsid w:val="58B84514"/>
    <w:multiLevelType w:val="hybridMultilevel"/>
    <w:tmpl w:val="A5F2E394"/>
    <w:lvl w:ilvl="0" w:tplc="84BA6B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59A42FCA"/>
    <w:multiLevelType w:val="multilevel"/>
    <w:tmpl w:val="D25A53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5">
    <w:nsid w:val="59AE4430"/>
    <w:multiLevelType w:val="hybridMultilevel"/>
    <w:tmpl w:val="B560A86E"/>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59F01542"/>
    <w:multiLevelType w:val="hybridMultilevel"/>
    <w:tmpl w:val="7ED65A88"/>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5AE413B1"/>
    <w:multiLevelType w:val="multilevel"/>
    <w:tmpl w:val="5AE413B1"/>
    <w:lvl w:ilvl="0">
      <w:start w:val="1"/>
      <w:numFmt w:val="decimal"/>
      <w:suff w:val="space"/>
      <w:lvlText w:val="%1"/>
      <w:lvlJc w:val="left"/>
      <w:pPr>
        <w:ind w:left="0" w:firstLine="0"/>
      </w:pPr>
      <w:rPr>
        <w:rFonts w:hint="default"/>
      </w:rPr>
    </w:lvl>
    <w:lvl w:ilvl="1">
      <w:start w:val="1"/>
      <w:numFmt w:val="decimal"/>
      <w:suff w:val="space"/>
      <w:lvlText w:val="%1.%2"/>
      <w:lvlJc w:val="left"/>
      <w:pPr>
        <w:ind w:left="-8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nsid w:val="5B4D6724"/>
    <w:multiLevelType w:val="multilevel"/>
    <w:tmpl w:val="A44A15D4"/>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69">
    <w:nsid w:val="5F4E70F7"/>
    <w:multiLevelType w:val="multilevel"/>
    <w:tmpl w:val="D25A53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nsid w:val="61733E3F"/>
    <w:multiLevelType w:val="singleLevel"/>
    <w:tmpl w:val="2352CC82"/>
    <w:lvl w:ilvl="0">
      <w:start w:val="1"/>
      <w:numFmt w:val="decimal"/>
      <w:lvlText w:val="%1."/>
      <w:lvlJc w:val="left"/>
      <w:pPr>
        <w:tabs>
          <w:tab w:val="left" w:pos="425"/>
        </w:tabs>
        <w:ind w:left="425" w:hanging="425"/>
      </w:pPr>
      <w:rPr>
        <w:rFonts w:hint="default"/>
      </w:rPr>
    </w:lvl>
  </w:abstractNum>
  <w:abstractNum w:abstractNumId="71">
    <w:nsid w:val="6314374F"/>
    <w:multiLevelType w:val="hybridMultilevel"/>
    <w:tmpl w:val="3BA6ABB8"/>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46D01E9"/>
    <w:multiLevelType w:val="hybridMultilevel"/>
    <w:tmpl w:val="E0129D42"/>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73B090E"/>
    <w:multiLevelType w:val="hybridMultilevel"/>
    <w:tmpl w:val="FB8CC1F4"/>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69D02133"/>
    <w:multiLevelType w:val="hybridMultilevel"/>
    <w:tmpl w:val="99107920"/>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6EA205B6"/>
    <w:multiLevelType w:val="multilevel"/>
    <w:tmpl w:val="88800C68"/>
    <w:lvl w:ilvl="0">
      <w:start w:val="1"/>
      <w:numFmt w:val="decimal"/>
      <w:lvlText w:val="%1."/>
      <w:lvlJc w:val="left"/>
      <w:pPr>
        <w:tabs>
          <w:tab w:val="left" w:pos="720"/>
        </w:tabs>
        <w:ind w:left="720" w:hanging="360"/>
      </w:pPr>
      <w:rPr>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76">
    <w:nsid w:val="6EC2681D"/>
    <w:multiLevelType w:val="hybridMultilevel"/>
    <w:tmpl w:val="4E162D8E"/>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11500EE"/>
    <w:multiLevelType w:val="multilevel"/>
    <w:tmpl w:val="D25A53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
    <w:nsid w:val="71760F3C"/>
    <w:multiLevelType w:val="hybridMultilevel"/>
    <w:tmpl w:val="77625198"/>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71F33DEB"/>
    <w:multiLevelType w:val="hybridMultilevel"/>
    <w:tmpl w:val="36A6DE4A"/>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53E192E"/>
    <w:multiLevelType w:val="multilevel"/>
    <w:tmpl w:val="D25A53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1">
    <w:nsid w:val="76451777"/>
    <w:multiLevelType w:val="singleLevel"/>
    <w:tmpl w:val="162C7D92"/>
    <w:lvl w:ilvl="0">
      <w:start w:val="1"/>
      <w:numFmt w:val="decimal"/>
      <w:lvlText w:val="%1."/>
      <w:lvlJc w:val="left"/>
      <w:pPr>
        <w:tabs>
          <w:tab w:val="left" w:pos="425"/>
        </w:tabs>
        <w:ind w:left="425" w:hanging="425"/>
      </w:pPr>
      <w:rPr>
        <w:rFonts w:hint="default"/>
      </w:rPr>
    </w:lvl>
  </w:abstractNum>
  <w:abstractNum w:abstractNumId="82">
    <w:nsid w:val="76771208"/>
    <w:multiLevelType w:val="multilevel"/>
    <w:tmpl w:val="76771208"/>
    <w:lvl w:ilvl="0">
      <w:start w:val="1"/>
      <w:numFmt w:val="decimal"/>
      <w:lvlText w:val="%1."/>
      <w:lvlJc w:val="left"/>
      <w:pPr>
        <w:ind w:left="1069" w:hanging="360"/>
      </w:pPr>
      <w:rPr>
        <w:rFonts w:cs="Times New Roman"/>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3">
    <w:nsid w:val="77D4280D"/>
    <w:multiLevelType w:val="singleLevel"/>
    <w:tmpl w:val="77D4280D"/>
    <w:lvl w:ilvl="0">
      <w:start w:val="1"/>
      <w:numFmt w:val="decimal"/>
      <w:lvlText w:val="%1."/>
      <w:lvlJc w:val="left"/>
      <w:pPr>
        <w:tabs>
          <w:tab w:val="left" w:pos="425"/>
        </w:tabs>
        <w:ind w:left="425" w:hanging="425"/>
      </w:pPr>
      <w:rPr>
        <w:rFonts w:hint="default"/>
      </w:rPr>
    </w:lvl>
  </w:abstractNum>
  <w:abstractNum w:abstractNumId="84">
    <w:nsid w:val="797E3632"/>
    <w:multiLevelType w:val="multilevel"/>
    <w:tmpl w:val="D25A534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5">
    <w:nsid w:val="7EBB2915"/>
    <w:multiLevelType w:val="hybridMultilevel"/>
    <w:tmpl w:val="A118A5BC"/>
    <w:lvl w:ilvl="0" w:tplc="B3B26B42">
      <w:start w:val="2"/>
      <w:numFmt w:val="bullet"/>
      <w:lvlText w:val="–"/>
      <w:lvlJc w:val="left"/>
      <w:pPr>
        <w:ind w:left="720" w:hanging="360"/>
      </w:pPr>
      <w:rPr>
        <w:rFonts w:ascii="Times New Roman" w:eastAsia="sans-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7"/>
  </w:num>
  <w:num w:numId="2">
    <w:abstractNumId w:val="30"/>
  </w:num>
  <w:num w:numId="3">
    <w:abstractNumId w:val="60"/>
  </w:num>
  <w:num w:numId="4">
    <w:abstractNumId w:val="46"/>
  </w:num>
  <w:num w:numId="5">
    <w:abstractNumId w:val="3"/>
  </w:num>
  <w:num w:numId="6">
    <w:abstractNumId w:val="10"/>
  </w:num>
  <w:num w:numId="7">
    <w:abstractNumId w:val="48"/>
  </w:num>
  <w:num w:numId="8">
    <w:abstractNumId w:val="22"/>
  </w:num>
  <w:num w:numId="9">
    <w:abstractNumId w:val="54"/>
  </w:num>
  <w:num w:numId="10">
    <w:abstractNumId w:val="14"/>
  </w:num>
  <w:num w:numId="11">
    <w:abstractNumId w:val="18"/>
  </w:num>
  <w:num w:numId="12">
    <w:abstractNumId w:val="8"/>
  </w:num>
  <w:num w:numId="13">
    <w:abstractNumId w:val="56"/>
  </w:num>
  <w:num w:numId="14">
    <w:abstractNumId w:val="0"/>
  </w:num>
  <w:num w:numId="15">
    <w:abstractNumId w:val="62"/>
  </w:num>
  <w:num w:numId="16">
    <w:abstractNumId w:val="2"/>
  </w:num>
  <w:num w:numId="17">
    <w:abstractNumId w:val="53"/>
  </w:num>
  <w:num w:numId="18">
    <w:abstractNumId w:val="31"/>
  </w:num>
  <w:num w:numId="19">
    <w:abstractNumId w:val="6"/>
  </w:num>
  <w:num w:numId="20">
    <w:abstractNumId w:val="15"/>
  </w:num>
  <w:num w:numId="2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7"/>
  </w:num>
  <w:num w:numId="24">
    <w:abstractNumId w:val="39"/>
  </w:num>
  <w:num w:numId="25">
    <w:abstractNumId w:val="20"/>
  </w:num>
  <w:num w:numId="26">
    <w:abstractNumId w:val="83"/>
  </w:num>
  <w:num w:numId="27">
    <w:abstractNumId w:val="16"/>
  </w:num>
  <w:num w:numId="28">
    <w:abstractNumId w:val="23"/>
  </w:num>
  <w:num w:numId="29">
    <w:abstractNumId w:val="27"/>
  </w:num>
  <w:num w:numId="30">
    <w:abstractNumId w:val="9"/>
  </w:num>
  <w:num w:numId="31">
    <w:abstractNumId w:val="75"/>
  </w:num>
  <w:num w:numId="32">
    <w:abstractNumId w:val="37"/>
  </w:num>
  <w:num w:numId="33">
    <w:abstractNumId w:val="4"/>
  </w:num>
  <w:num w:numId="34">
    <w:abstractNumId w:val="12"/>
  </w:num>
  <w:num w:numId="35">
    <w:abstractNumId w:val="5"/>
  </w:num>
  <w:num w:numId="36">
    <w:abstractNumId w:val="68"/>
  </w:num>
  <w:num w:numId="37">
    <w:abstractNumId w:val="49"/>
  </w:num>
  <w:num w:numId="38">
    <w:abstractNumId w:val="69"/>
  </w:num>
  <w:num w:numId="39">
    <w:abstractNumId w:val="19"/>
  </w:num>
  <w:num w:numId="40">
    <w:abstractNumId w:val="61"/>
  </w:num>
  <w:num w:numId="41">
    <w:abstractNumId w:val="76"/>
  </w:num>
  <w:num w:numId="42">
    <w:abstractNumId w:val="63"/>
  </w:num>
  <w:num w:numId="43">
    <w:abstractNumId w:val="43"/>
  </w:num>
  <w:num w:numId="44">
    <w:abstractNumId w:val="28"/>
  </w:num>
  <w:num w:numId="45">
    <w:abstractNumId w:val="47"/>
  </w:num>
  <w:num w:numId="46">
    <w:abstractNumId w:val="71"/>
  </w:num>
  <w:num w:numId="47">
    <w:abstractNumId w:val="42"/>
  </w:num>
  <w:num w:numId="48">
    <w:abstractNumId w:val="34"/>
  </w:num>
  <w:num w:numId="49">
    <w:abstractNumId w:val="52"/>
  </w:num>
  <w:num w:numId="50">
    <w:abstractNumId w:val="59"/>
  </w:num>
  <w:num w:numId="51">
    <w:abstractNumId w:val="55"/>
  </w:num>
  <w:num w:numId="52">
    <w:abstractNumId w:val="26"/>
  </w:num>
  <w:num w:numId="53">
    <w:abstractNumId w:val="40"/>
  </w:num>
  <w:num w:numId="54">
    <w:abstractNumId w:val="51"/>
  </w:num>
  <w:num w:numId="55">
    <w:abstractNumId w:val="79"/>
  </w:num>
  <w:num w:numId="56">
    <w:abstractNumId w:val="74"/>
  </w:num>
  <w:num w:numId="57">
    <w:abstractNumId w:val="45"/>
  </w:num>
  <w:num w:numId="58">
    <w:abstractNumId w:val="78"/>
  </w:num>
  <w:num w:numId="59">
    <w:abstractNumId w:val="57"/>
  </w:num>
  <w:num w:numId="60">
    <w:abstractNumId w:val="21"/>
  </w:num>
  <w:num w:numId="61">
    <w:abstractNumId w:val="73"/>
  </w:num>
  <w:num w:numId="62">
    <w:abstractNumId w:val="32"/>
  </w:num>
  <w:num w:numId="63">
    <w:abstractNumId w:val="72"/>
  </w:num>
  <w:num w:numId="64">
    <w:abstractNumId w:val="66"/>
  </w:num>
  <w:num w:numId="65">
    <w:abstractNumId w:val="44"/>
  </w:num>
  <w:num w:numId="66">
    <w:abstractNumId w:val="13"/>
  </w:num>
  <w:num w:numId="67">
    <w:abstractNumId w:val="1"/>
  </w:num>
  <w:num w:numId="68">
    <w:abstractNumId w:val="7"/>
  </w:num>
  <w:num w:numId="69">
    <w:abstractNumId w:val="65"/>
  </w:num>
  <w:num w:numId="70">
    <w:abstractNumId w:val="33"/>
  </w:num>
  <w:num w:numId="71">
    <w:abstractNumId w:val="38"/>
  </w:num>
  <w:num w:numId="72">
    <w:abstractNumId w:val="70"/>
  </w:num>
  <w:num w:numId="73">
    <w:abstractNumId w:val="81"/>
  </w:num>
  <w:num w:numId="74">
    <w:abstractNumId w:val="29"/>
  </w:num>
  <w:num w:numId="75">
    <w:abstractNumId w:val="58"/>
  </w:num>
  <w:num w:numId="76">
    <w:abstractNumId w:val="80"/>
  </w:num>
  <w:num w:numId="77">
    <w:abstractNumId w:val="84"/>
  </w:num>
  <w:num w:numId="78">
    <w:abstractNumId w:val="64"/>
  </w:num>
  <w:num w:numId="79">
    <w:abstractNumId w:val="41"/>
  </w:num>
  <w:num w:numId="80">
    <w:abstractNumId w:val="24"/>
  </w:num>
  <w:num w:numId="81">
    <w:abstractNumId w:val="25"/>
  </w:num>
  <w:num w:numId="82">
    <w:abstractNumId w:val="36"/>
  </w:num>
  <w:num w:numId="83">
    <w:abstractNumId w:val="77"/>
  </w:num>
  <w:num w:numId="84">
    <w:abstractNumId w:val="85"/>
  </w:num>
  <w:num w:numId="85">
    <w:abstractNumId w:val="35"/>
  </w:num>
  <w:num w:numId="86">
    <w:abstractNumId w:val="50"/>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spelling="clean"/>
  <w:defaultTabStop w:val="708"/>
  <w:hyphenationZone w:val="425"/>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D826F7"/>
    <w:rsid w:val="0001037D"/>
    <w:rsid w:val="000160A4"/>
    <w:rsid w:val="00047359"/>
    <w:rsid w:val="00052122"/>
    <w:rsid w:val="00076531"/>
    <w:rsid w:val="0008212C"/>
    <w:rsid w:val="00085C14"/>
    <w:rsid w:val="000B520C"/>
    <w:rsid w:val="000B6576"/>
    <w:rsid w:val="000D6213"/>
    <w:rsid w:val="000E110E"/>
    <w:rsid w:val="000E6E27"/>
    <w:rsid w:val="000F0B8E"/>
    <w:rsid w:val="00105599"/>
    <w:rsid w:val="00106DD1"/>
    <w:rsid w:val="00110AE0"/>
    <w:rsid w:val="00114E64"/>
    <w:rsid w:val="00124448"/>
    <w:rsid w:val="00131433"/>
    <w:rsid w:val="0013217F"/>
    <w:rsid w:val="00140FD8"/>
    <w:rsid w:val="0015363A"/>
    <w:rsid w:val="0016297B"/>
    <w:rsid w:val="00163ABF"/>
    <w:rsid w:val="001A5F83"/>
    <w:rsid w:val="001A6FBA"/>
    <w:rsid w:val="001B0795"/>
    <w:rsid w:val="001B33F5"/>
    <w:rsid w:val="001B6BC0"/>
    <w:rsid w:val="001B76D3"/>
    <w:rsid w:val="001D0BF0"/>
    <w:rsid w:val="001D3CE2"/>
    <w:rsid w:val="001E0159"/>
    <w:rsid w:val="001F61DC"/>
    <w:rsid w:val="001F62CC"/>
    <w:rsid w:val="002067CF"/>
    <w:rsid w:val="002107A9"/>
    <w:rsid w:val="00215AE2"/>
    <w:rsid w:val="00223C3B"/>
    <w:rsid w:val="00225987"/>
    <w:rsid w:val="002314E8"/>
    <w:rsid w:val="00234173"/>
    <w:rsid w:val="00237A9E"/>
    <w:rsid w:val="00247FAD"/>
    <w:rsid w:val="00253094"/>
    <w:rsid w:val="002562DC"/>
    <w:rsid w:val="00256F63"/>
    <w:rsid w:val="00270BE6"/>
    <w:rsid w:val="002A0F07"/>
    <w:rsid w:val="002B0572"/>
    <w:rsid w:val="002B139E"/>
    <w:rsid w:val="002B44C4"/>
    <w:rsid w:val="002B459C"/>
    <w:rsid w:val="002C085A"/>
    <w:rsid w:val="002C1C99"/>
    <w:rsid w:val="002D023B"/>
    <w:rsid w:val="002E7920"/>
    <w:rsid w:val="002E7E89"/>
    <w:rsid w:val="002F447D"/>
    <w:rsid w:val="002F79D4"/>
    <w:rsid w:val="00306EC1"/>
    <w:rsid w:val="003215CB"/>
    <w:rsid w:val="0032437C"/>
    <w:rsid w:val="003310D8"/>
    <w:rsid w:val="00350BF5"/>
    <w:rsid w:val="003726F4"/>
    <w:rsid w:val="0037324C"/>
    <w:rsid w:val="00375E35"/>
    <w:rsid w:val="00394A80"/>
    <w:rsid w:val="003974E5"/>
    <w:rsid w:val="00397B48"/>
    <w:rsid w:val="003D18FD"/>
    <w:rsid w:val="003D2DC4"/>
    <w:rsid w:val="003E20FF"/>
    <w:rsid w:val="003E3427"/>
    <w:rsid w:val="003E3A95"/>
    <w:rsid w:val="003F1E4B"/>
    <w:rsid w:val="003F2F60"/>
    <w:rsid w:val="003F37D9"/>
    <w:rsid w:val="003F7320"/>
    <w:rsid w:val="0040287E"/>
    <w:rsid w:val="00404490"/>
    <w:rsid w:val="00406F59"/>
    <w:rsid w:val="004242A6"/>
    <w:rsid w:val="0042460E"/>
    <w:rsid w:val="004309B7"/>
    <w:rsid w:val="0044239A"/>
    <w:rsid w:val="00446E7A"/>
    <w:rsid w:val="004574B5"/>
    <w:rsid w:val="004639B8"/>
    <w:rsid w:val="00464F96"/>
    <w:rsid w:val="004766DA"/>
    <w:rsid w:val="00480A64"/>
    <w:rsid w:val="00497235"/>
    <w:rsid w:val="004A2574"/>
    <w:rsid w:val="004A5B4A"/>
    <w:rsid w:val="004A642A"/>
    <w:rsid w:val="004C4B09"/>
    <w:rsid w:val="004F1CF2"/>
    <w:rsid w:val="0050445A"/>
    <w:rsid w:val="00534B4A"/>
    <w:rsid w:val="00541AED"/>
    <w:rsid w:val="00545199"/>
    <w:rsid w:val="0056051E"/>
    <w:rsid w:val="00560989"/>
    <w:rsid w:val="0056545B"/>
    <w:rsid w:val="00570A50"/>
    <w:rsid w:val="00585ED2"/>
    <w:rsid w:val="005B1F3D"/>
    <w:rsid w:val="005B657F"/>
    <w:rsid w:val="005B724C"/>
    <w:rsid w:val="005E0758"/>
    <w:rsid w:val="005E19D6"/>
    <w:rsid w:val="005E36D2"/>
    <w:rsid w:val="005E4E24"/>
    <w:rsid w:val="005F0035"/>
    <w:rsid w:val="005F0F97"/>
    <w:rsid w:val="005F447F"/>
    <w:rsid w:val="00624266"/>
    <w:rsid w:val="00624C20"/>
    <w:rsid w:val="006403DE"/>
    <w:rsid w:val="0065520E"/>
    <w:rsid w:val="0068055B"/>
    <w:rsid w:val="006C0D42"/>
    <w:rsid w:val="006E54C7"/>
    <w:rsid w:val="00721756"/>
    <w:rsid w:val="00736B1F"/>
    <w:rsid w:val="0073721B"/>
    <w:rsid w:val="00756F7A"/>
    <w:rsid w:val="0076211C"/>
    <w:rsid w:val="0076288E"/>
    <w:rsid w:val="00765E20"/>
    <w:rsid w:val="00777B7B"/>
    <w:rsid w:val="00780A44"/>
    <w:rsid w:val="007968D6"/>
    <w:rsid w:val="007B1ACF"/>
    <w:rsid w:val="007B3D84"/>
    <w:rsid w:val="007F2278"/>
    <w:rsid w:val="007F3452"/>
    <w:rsid w:val="00822A86"/>
    <w:rsid w:val="00822E1B"/>
    <w:rsid w:val="008367F6"/>
    <w:rsid w:val="0084231E"/>
    <w:rsid w:val="00876460"/>
    <w:rsid w:val="008766F9"/>
    <w:rsid w:val="00896BB1"/>
    <w:rsid w:val="008A1A3A"/>
    <w:rsid w:val="008B07C3"/>
    <w:rsid w:val="008B1B68"/>
    <w:rsid w:val="008B4152"/>
    <w:rsid w:val="008C02C2"/>
    <w:rsid w:val="008D717A"/>
    <w:rsid w:val="008E41A3"/>
    <w:rsid w:val="008E4A10"/>
    <w:rsid w:val="009003D5"/>
    <w:rsid w:val="009112D2"/>
    <w:rsid w:val="009131D0"/>
    <w:rsid w:val="00947CEF"/>
    <w:rsid w:val="009508F2"/>
    <w:rsid w:val="00962580"/>
    <w:rsid w:val="00973F36"/>
    <w:rsid w:val="00982E3A"/>
    <w:rsid w:val="009A699F"/>
    <w:rsid w:val="009B1756"/>
    <w:rsid w:val="009E0FC4"/>
    <w:rsid w:val="009E30C1"/>
    <w:rsid w:val="009F3277"/>
    <w:rsid w:val="009F400E"/>
    <w:rsid w:val="00A00658"/>
    <w:rsid w:val="00A00EB4"/>
    <w:rsid w:val="00A04697"/>
    <w:rsid w:val="00A12D51"/>
    <w:rsid w:val="00A15569"/>
    <w:rsid w:val="00A16E6A"/>
    <w:rsid w:val="00A300EA"/>
    <w:rsid w:val="00A30351"/>
    <w:rsid w:val="00A35434"/>
    <w:rsid w:val="00A36423"/>
    <w:rsid w:val="00A36900"/>
    <w:rsid w:val="00A50469"/>
    <w:rsid w:val="00A521AC"/>
    <w:rsid w:val="00A52FF5"/>
    <w:rsid w:val="00A567B4"/>
    <w:rsid w:val="00A579AE"/>
    <w:rsid w:val="00A65330"/>
    <w:rsid w:val="00A95769"/>
    <w:rsid w:val="00AA3E2B"/>
    <w:rsid w:val="00AA696C"/>
    <w:rsid w:val="00AB5B01"/>
    <w:rsid w:val="00AD3758"/>
    <w:rsid w:val="00B17A0D"/>
    <w:rsid w:val="00B256EC"/>
    <w:rsid w:val="00B27B20"/>
    <w:rsid w:val="00B322FC"/>
    <w:rsid w:val="00B400A4"/>
    <w:rsid w:val="00B461FA"/>
    <w:rsid w:val="00B55CD4"/>
    <w:rsid w:val="00B567D1"/>
    <w:rsid w:val="00B608CC"/>
    <w:rsid w:val="00B6382D"/>
    <w:rsid w:val="00B70BD8"/>
    <w:rsid w:val="00B7706B"/>
    <w:rsid w:val="00B81B41"/>
    <w:rsid w:val="00B83740"/>
    <w:rsid w:val="00B85CA2"/>
    <w:rsid w:val="00B95BA6"/>
    <w:rsid w:val="00BB4D28"/>
    <w:rsid w:val="00BB6C0C"/>
    <w:rsid w:val="00BE0D3A"/>
    <w:rsid w:val="00BE164E"/>
    <w:rsid w:val="00BE3C9B"/>
    <w:rsid w:val="00BE7A09"/>
    <w:rsid w:val="00C1359D"/>
    <w:rsid w:val="00C171DE"/>
    <w:rsid w:val="00C175C5"/>
    <w:rsid w:val="00C274D9"/>
    <w:rsid w:val="00C3589E"/>
    <w:rsid w:val="00C44F0F"/>
    <w:rsid w:val="00C64EE8"/>
    <w:rsid w:val="00C7216E"/>
    <w:rsid w:val="00C745CA"/>
    <w:rsid w:val="00C75D27"/>
    <w:rsid w:val="00C93C68"/>
    <w:rsid w:val="00CA2C9B"/>
    <w:rsid w:val="00CB33B2"/>
    <w:rsid w:val="00CC3DFD"/>
    <w:rsid w:val="00CE1393"/>
    <w:rsid w:val="00CE26C7"/>
    <w:rsid w:val="00D231CE"/>
    <w:rsid w:val="00D3276E"/>
    <w:rsid w:val="00D402DF"/>
    <w:rsid w:val="00D40D4F"/>
    <w:rsid w:val="00D421E2"/>
    <w:rsid w:val="00D616B1"/>
    <w:rsid w:val="00D76B04"/>
    <w:rsid w:val="00D77DF8"/>
    <w:rsid w:val="00D85B32"/>
    <w:rsid w:val="00D90012"/>
    <w:rsid w:val="00D90B08"/>
    <w:rsid w:val="00DE6302"/>
    <w:rsid w:val="00DF08F5"/>
    <w:rsid w:val="00E02344"/>
    <w:rsid w:val="00E03523"/>
    <w:rsid w:val="00E0400F"/>
    <w:rsid w:val="00E21654"/>
    <w:rsid w:val="00E478CD"/>
    <w:rsid w:val="00E54766"/>
    <w:rsid w:val="00E54DEC"/>
    <w:rsid w:val="00E84F99"/>
    <w:rsid w:val="00EC436A"/>
    <w:rsid w:val="00ED6593"/>
    <w:rsid w:val="00ED78AD"/>
    <w:rsid w:val="00F12CF1"/>
    <w:rsid w:val="00F22A53"/>
    <w:rsid w:val="00F25E99"/>
    <w:rsid w:val="00F26C8E"/>
    <w:rsid w:val="00F31834"/>
    <w:rsid w:val="00F31866"/>
    <w:rsid w:val="00F36ADC"/>
    <w:rsid w:val="00F36B41"/>
    <w:rsid w:val="00F51C14"/>
    <w:rsid w:val="00F51DC2"/>
    <w:rsid w:val="00F65857"/>
    <w:rsid w:val="00F70822"/>
    <w:rsid w:val="00F732B1"/>
    <w:rsid w:val="00F9019A"/>
    <w:rsid w:val="00FA08E1"/>
    <w:rsid w:val="00FA2453"/>
    <w:rsid w:val="00FD3332"/>
    <w:rsid w:val="00FE2002"/>
    <w:rsid w:val="00FF1C9F"/>
    <w:rsid w:val="00FF3D66"/>
    <w:rsid w:val="00FF44C9"/>
    <w:rsid w:val="01BF386B"/>
    <w:rsid w:val="02D745B7"/>
    <w:rsid w:val="03453CED"/>
    <w:rsid w:val="04ED6016"/>
    <w:rsid w:val="05870ACD"/>
    <w:rsid w:val="064A1E66"/>
    <w:rsid w:val="0BA24330"/>
    <w:rsid w:val="0C357327"/>
    <w:rsid w:val="10FA1375"/>
    <w:rsid w:val="110E6E23"/>
    <w:rsid w:val="117F043C"/>
    <w:rsid w:val="170E4B87"/>
    <w:rsid w:val="19D96275"/>
    <w:rsid w:val="1C701326"/>
    <w:rsid w:val="1FEC0DBB"/>
    <w:rsid w:val="29630DB0"/>
    <w:rsid w:val="2F0B779C"/>
    <w:rsid w:val="2F2B545B"/>
    <w:rsid w:val="313824E0"/>
    <w:rsid w:val="3CFB58E9"/>
    <w:rsid w:val="3FC606C0"/>
    <w:rsid w:val="431504E1"/>
    <w:rsid w:val="487D3105"/>
    <w:rsid w:val="50AA5AE5"/>
    <w:rsid w:val="516F3C7C"/>
    <w:rsid w:val="540B4520"/>
    <w:rsid w:val="55A73109"/>
    <w:rsid w:val="58F12C3A"/>
    <w:rsid w:val="5DDA4CE2"/>
    <w:rsid w:val="632B154C"/>
    <w:rsid w:val="658C3A1A"/>
    <w:rsid w:val="697F494E"/>
    <w:rsid w:val="6CA54291"/>
    <w:rsid w:val="710B2C10"/>
    <w:rsid w:val="71990D1A"/>
    <w:rsid w:val="722D566A"/>
    <w:rsid w:val="74892300"/>
    <w:rsid w:val="74D7116A"/>
    <w:rsid w:val="779C7F0C"/>
    <w:rsid w:val="77E67911"/>
    <w:rsid w:val="78D826F7"/>
    <w:rsid w:val="7CA310EE"/>
    <w:rsid w:val="7D3B27D3"/>
    <w:rsid w:val="7F0D583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8242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1" w:unhideWhenUsed="0"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iPriority="99" w:unhideWhenUsed="0" w:qFormat="1"/>
    <w:lsdException w:name="Body Text Indent" w:semiHidden="0"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semiHidden="0" w:qFormat="1"/>
    <w:lsdException w:name="FollowedHyperlink"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uiPriority="99"/>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99" w:unhideWhenUsed="0"/>
    <w:lsdException w:name="Medium Grid 3" w:semiHidden="0" w:uiPriority="99" w:unhideWhenUsed="0"/>
    <w:lsdException w:name="Dark List" w:semiHidden="0" w:uiPriority="99" w:unhideWhenUsed="0"/>
    <w:lsdException w:name="Colorful Shading" w:semiHidden="0" w:uiPriority="99" w:unhideWhenUsed="0"/>
    <w:lsdException w:name="Colorful List" w:semiHidden="0" w:uiPriority="99" w:unhideWhenUsed="0"/>
    <w:lsdException w:name="Colorful Grid" w:semiHidden="0" w:uiPriority="99" w:unhideWhenUsed="0"/>
    <w:lsdException w:name="Light Shading Accent 1" w:semiHidden="0" w:uiPriority="99" w:unhideWhenUsed="0"/>
    <w:lsdException w:name="Light List Accent 1" w:semiHidden="0" w:uiPriority="99" w:unhideWhenUsed="0"/>
    <w:lsdException w:name="Light Grid Accent 1" w:semiHidden="0" w:uiPriority="99" w:unhideWhenUsed="0"/>
    <w:lsdException w:name="Medium Shading 1 Accent 1" w:semiHidden="0" w:uiPriority="99" w:unhideWhenUsed="0"/>
    <w:lsdException w:name="Medium Shading 2 Accent 1" w:semiHidden="0" w:uiPriority="99" w:unhideWhenUsed="0"/>
    <w:lsdException w:name="Medium List 1 Accent 1" w:semiHidden="0" w:uiPriority="99"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99" w:unhideWhenUsed="0"/>
    <w:lsdException w:name="Medium Grid 1 Accent 1" w:semiHidden="0" w:uiPriority="99" w:unhideWhenUsed="0"/>
    <w:lsdException w:name="Medium Grid 2 Accent 1" w:semiHidden="0" w:uiPriority="99" w:unhideWhenUsed="0"/>
    <w:lsdException w:name="Medium Grid 3 Accent 1" w:semiHidden="0" w:uiPriority="99" w:unhideWhenUsed="0"/>
    <w:lsdException w:name="Dark List Accent 1" w:semiHidden="0" w:uiPriority="99" w:unhideWhenUsed="0"/>
    <w:lsdException w:name="Colorful Shading Accent 1" w:semiHidden="0" w:uiPriority="99" w:unhideWhenUsed="0"/>
    <w:lsdException w:name="Colorful List Accent 1" w:semiHidden="0" w:uiPriority="99" w:unhideWhenUsed="0"/>
    <w:lsdException w:name="Colorful Grid Accent 1" w:semiHidden="0" w:uiPriority="99" w:unhideWhenUsed="0"/>
    <w:lsdException w:name="Light Shading Accent 2" w:semiHidden="0" w:uiPriority="99" w:unhideWhenUsed="0"/>
    <w:lsdException w:name="Light List Accent 2" w:semiHidden="0" w:uiPriority="99" w:unhideWhenUsed="0"/>
    <w:lsdException w:name="Light Grid Accent 2" w:semiHidden="0" w:uiPriority="99" w:unhideWhenUsed="0"/>
    <w:lsdException w:name="Medium Shading 1 Accent 2" w:semiHidden="0" w:uiPriority="99" w:unhideWhenUsed="0"/>
    <w:lsdException w:name="Medium Shading 2 Accent 2" w:semiHidden="0" w:uiPriority="99" w:unhideWhenUsed="0"/>
    <w:lsdException w:name="Medium List 1 Accent 2" w:semiHidden="0" w:uiPriority="99" w:unhideWhenUsed="0"/>
    <w:lsdException w:name="Medium List 2 Accent 2" w:semiHidden="0" w:uiPriority="99" w:unhideWhenUsed="0"/>
    <w:lsdException w:name="Medium Grid 1 Accent 2" w:semiHidden="0" w:uiPriority="99" w:unhideWhenUsed="0"/>
    <w:lsdException w:name="Medium Grid 2 Accent 2" w:semiHidden="0" w:uiPriority="99" w:unhideWhenUsed="0"/>
    <w:lsdException w:name="Medium Grid 3 Accent 2" w:semiHidden="0" w:uiPriority="99" w:unhideWhenUsed="0"/>
    <w:lsdException w:name="Dark List Accent 2" w:semiHidden="0" w:uiPriority="99" w:unhideWhenUsed="0"/>
    <w:lsdException w:name="Colorful Shading Accent 2" w:semiHidden="0" w:uiPriority="99" w:unhideWhenUsed="0"/>
    <w:lsdException w:name="Colorful List Accent 2" w:semiHidden="0" w:uiPriority="99" w:unhideWhenUsed="0"/>
    <w:lsdException w:name="Colorful Grid Accent 2" w:semiHidden="0" w:uiPriority="99" w:unhideWhenUsed="0"/>
    <w:lsdException w:name="Light Shading Accent 3" w:semiHidden="0" w:uiPriority="99" w:unhideWhenUsed="0"/>
    <w:lsdException w:name="Light List Accent 3" w:semiHidden="0" w:uiPriority="99" w:unhideWhenUsed="0"/>
    <w:lsdException w:name="Light Grid Accent 3" w:semiHidden="0" w:uiPriority="99" w:unhideWhenUsed="0"/>
    <w:lsdException w:name="Medium Shading 1 Accent 3" w:semiHidden="0" w:uiPriority="99" w:unhideWhenUsed="0"/>
    <w:lsdException w:name="Medium Shading 2 Accent 3" w:semiHidden="0" w:uiPriority="99" w:unhideWhenUsed="0"/>
    <w:lsdException w:name="Medium List 1 Accent 3" w:semiHidden="0" w:uiPriority="99" w:unhideWhenUsed="0"/>
    <w:lsdException w:name="Medium List 2 Accent 3" w:semiHidden="0" w:uiPriority="99" w:unhideWhenUsed="0"/>
    <w:lsdException w:name="Medium Grid 1 Accent 3" w:semiHidden="0" w:uiPriority="99" w:unhideWhenUsed="0"/>
    <w:lsdException w:name="Medium Grid 2 Accent 3" w:semiHidden="0" w:uiPriority="99" w:unhideWhenUsed="0"/>
    <w:lsdException w:name="Medium Grid 3 Accent 3" w:semiHidden="0" w:uiPriority="99" w:unhideWhenUsed="0"/>
    <w:lsdException w:name="Dark List Accent 3" w:semiHidden="0" w:uiPriority="99" w:unhideWhenUsed="0"/>
    <w:lsdException w:name="Colorful Shading Accent 3" w:semiHidden="0" w:uiPriority="99" w:unhideWhenUsed="0"/>
    <w:lsdException w:name="Colorful List Accent 3" w:semiHidden="0" w:uiPriority="99" w:unhideWhenUsed="0"/>
    <w:lsdException w:name="Colorful Grid Accent 3" w:semiHidden="0" w:uiPriority="99" w:unhideWhenUsed="0"/>
    <w:lsdException w:name="Light Shading Accent 4" w:semiHidden="0" w:uiPriority="99" w:unhideWhenUsed="0"/>
    <w:lsdException w:name="Light List Accent 4" w:semiHidden="0" w:uiPriority="99" w:unhideWhenUsed="0"/>
    <w:lsdException w:name="Light Grid Accent 4" w:semiHidden="0" w:uiPriority="99" w:unhideWhenUsed="0"/>
    <w:lsdException w:name="Medium Shading 1 Accent 4" w:semiHidden="0" w:uiPriority="99" w:unhideWhenUsed="0"/>
    <w:lsdException w:name="Medium Shading 2 Accent 4" w:semiHidden="0" w:uiPriority="99" w:unhideWhenUsed="0"/>
    <w:lsdException w:name="Medium List 1 Accent 4" w:semiHidden="0" w:uiPriority="99" w:unhideWhenUsed="0"/>
    <w:lsdException w:name="Medium List 2 Accent 4" w:semiHidden="0" w:uiPriority="99" w:unhideWhenUsed="0"/>
    <w:lsdException w:name="Medium Grid 1 Accent 4" w:semiHidden="0" w:uiPriority="99" w:unhideWhenUsed="0"/>
    <w:lsdException w:name="Medium Grid 2 Accent 4" w:semiHidden="0" w:uiPriority="99" w:unhideWhenUsed="0"/>
    <w:lsdException w:name="Medium Grid 3 Accent 4" w:semiHidden="0" w:uiPriority="99" w:unhideWhenUsed="0"/>
    <w:lsdException w:name="Dark List Accent 4" w:semiHidden="0" w:uiPriority="99" w:unhideWhenUsed="0"/>
    <w:lsdException w:name="Colorful Shading Accent 4" w:semiHidden="0" w:uiPriority="99" w:unhideWhenUsed="0"/>
    <w:lsdException w:name="Colorful List Accent 4" w:semiHidden="0" w:uiPriority="99" w:unhideWhenUsed="0"/>
    <w:lsdException w:name="Colorful Grid Accent 4" w:semiHidden="0" w:uiPriority="99" w:unhideWhenUsed="0"/>
    <w:lsdException w:name="Light Shading Accent 5" w:semiHidden="0" w:uiPriority="99" w:unhideWhenUsed="0"/>
    <w:lsdException w:name="Light List Accent 5" w:semiHidden="0" w:uiPriority="99" w:unhideWhenUsed="0"/>
    <w:lsdException w:name="Light Grid Accent 5" w:semiHidden="0" w:uiPriority="99" w:unhideWhenUsed="0"/>
    <w:lsdException w:name="Medium Shading 1 Accent 5" w:semiHidden="0" w:uiPriority="99" w:unhideWhenUsed="0"/>
    <w:lsdException w:name="Medium Shading 2 Accent 5" w:semiHidden="0" w:uiPriority="99" w:unhideWhenUsed="0"/>
    <w:lsdException w:name="Medium List 1 Accent 5" w:semiHidden="0" w:uiPriority="99" w:unhideWhenUsed="0"/>
    <w:lsdException w:name="Medium List 2 Accent 5" w:semiHidden="0" w:uiPriority="99" w:unhideWhenUsed="0"/>
    <w:lsdException w:name="Medium Grid 1 Accent 5" w:semiHidden="0" w:uiPriority="99" w:unhideWhenUsed="0"/>
    <w:lsdException w:name="Medium Grid 2 Accent 5" w:semiHidden="0" w:uiPriority="99" w:unhideWhenUsed="0"/>
    <w:lsdException w:name="Medium Grid 3 Accent 5" w:semiHidden="0" w:uiPriority="99" w:unhideWhenUsed="0"/>
    <w:lsdException w:name="Dark List Accent 5" w:semiHidden="0" w:uiPriority="99" w:unhideWhenUsed="0"/>
    <w:lsdException w:name="Colorful Shading Accent 5" w:semiHidden="0" w:uiPriority="99" w:unhideWhenUsed="0"/>
    <w:lsdException w:name="Colorful List Accent 5" w:semiHidden="0" w:uiPriority="99" w:unhideWhenUsed="0"/>
    <w:lsdException w:name="Colorful Grid Accent 5" w:semiHidden="0" w:uiPriority="99" w:unhideWhenUsed="0"/>
    <w:lsdException w:name="Light Shading Accent 6" w:semiHidden="0" w:uiPriority="99" w:unhideWhenUsed="0"/>
    <w:lsdException w:name="Light List Accent 6" w:semiHidden="0" w:uiPriority="99" w:unhideWhenUsed="0"/>
    <w:lsdException w:name="Light Grid Accent 6" w:semiHidden="0" w:uiPriority="99" w:unhideWhenUsed="0"/>
    <w:lsdException w:name="Medium Shading 1 Accent 6" w:semiHidden="0" w:uiPriority="99" w:unhideWhenUsed="0"/>
    <w:lsdException w:name="Medium Shading 2 Accent 6" w:semiHidden="0" w:uiPriority="99" w:unhideWhenUsed="0"/>
    <w:lsdException w:name="Medium List 1 Accent 6" w:semiHidden="0" w:uiPriority="99" w:unhideWhenUsed="0"/>
    <w:lsdException w:name="Medium List 2 Accent 6" w:semiHidden="0" w:uiPriority="99" w:unhideWhenUsed="0"/>
    <w:lsdException w:name="Medium Grid 1 Accent 6" w:semiHidden="0" w:uiPriority="99" w:unhideWhenUsed="0"/>
    <w:lsdException w:name="Medium Grid 2 Accent 6" w:semiHidden="0" w:uiPriority="99" w:unhideWhenUsed="0"/>
    <w:lsdException w:name="Medium Grid 3 Accent 6" w:semiHidden="0" w:uiPriority="99" w:unhideWhenUsed="0"/>
    <w:lsdException w:name="Dark List Accent 6" w:semiHidden="0" w:uiPriority="99" w:unhideWhenUsed="0"/>
    <w:lsdException w:name="Colorful Shading Accent 6" w:semiHidden="0" w:uiPriority="99" w:unhideWhenUsed="0"/>
    <w:lsdException w:name="Colorful List Accent 6" w:semiHidden="0" w:uiPriority="99" w:unhideWhenUsed="0"/>
    <w:lsdException w:name="Colorful Grid Accent 6" w:semiHidden="0" w:uiPriority="9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A86"/>
    <w:pPr>
      <w:suppressAutoHyphens/>
      <w:spacing w:before="60" w:after="60"/>
      <w:ind w:firstLine="567"/>
      <w:jc w:val="both"/>
    </w:pPr>
    <w:rPr>
      <w:rFonts w:eastAsia="Times New Roman"/>
      <w:sz w:val="28"/>
      <w:szCs w:val="28"/>
      <w:lang w:val="uk-UA" w:eastAsia="zh-CN"/>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2">
    <w:name w:val="heading 2"/>
    <w:basedOn w:val="a"/>
    <w:next w:val="a"/>
    <w:qFormat/>
    <w:pPr>
      <w:keepNext/>
      <w:overflowPunct w:val="0"/>
      <w:autoSpaceDE w:val="0"/>
      <w:autoSpaceDN w:val="0"/>
      <w:adjustRightInd w:val="0"/>
      <w:jc w:val="center"/>
      <w:textAlignment w:val="baseline"/>
      <w:outlineLvl w:val="1"/>
    </w:pPr>
    <w:rPr>
      <w:sz w:val="26"/>
      <w:szCs w:val="20"/>
    </w:rPr>
  </w:style>
  <w:style w:type="paragraph" w:styleId="3">
    <w:name w:val="heading 3"/>
    <w:basedOn w:val="a"/>
    <w:next w:val="a"/>
    <w:qFormat/>
    <w:pPr>
      <w:keepNext/>
      <w:overflowPunct w:val="0"/>
      <w:autoSpaceDE w:val="0"/>
      <w:autoSpaceDN w:val="0"/>
      <w:adjustRightInd w:val="0"/>
      <w:ind w:left="360"/>
      <w:jc w:val="center"/>
      <w:textAlignment w:val="baseline"/>
      <w:outlineLvl w:val="2"/>
    </w:pPr>
    <w:rPr>
      <w:b/>
      <w:sz w:val="26"/>
      <w:szCs w:val="20"/>
    </w:rPr>
  </w:style>
  <w:style w:type="paragraph" w:styleId="4">
    <w:name w:val="heading 4"/>
    <w:basedOn w:val="a"/>
    <w:next w:val="a"/>
    <w:qFormat/>
    <w:pPr>
      <w:keepNext/>
      <w:jc w:val="center"/>
      <w:outlineLvl w:val="3"/>
    </w:pPr>
    <w:rPr>
      <w:b/>
      <w:bCs/>
      <w:szCs w:val="24"/>
      <w:lang w:eastAsia="ru-RU"/>
    </w:rPr>
  </w:style>
  <w:style w:type="paragraph" w:styleId="5">
    <w:name w:val="heading 5"/>
    <w:basedOn w:val="a"/>
    <w:next w:val="a"/>
    <w:uiPriority w:val="1"/>
    <w:qFormat/>
    <w:pPr>
      <w:spacing w:before="9"/>
      <w:ind w:left="113" w:firstLine="566"/>
      <w:outlineLvl w:val="4"/>
    </w:pPr>
    <w:rPr>
      <w:b/>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Emphasis"/>
    <w:basedOn w:val="a0"/>
    <w:uiPriority w:val="20"/>
    <w:qFormat/>
    <w:rPr>
      <w:i/>
      <w:iCs/>
    </w:rPr>
  </w:style>
  <w:style w:type="character" w:styleId="a5">
    <w:name w:val="Hyperlink"/>
    <w:basedOn w:val="a0"/>
    <w:unhideWhenUsed/>
    <w:qFormat/>
    <w:rPr>
      <w:color w:val="0000FF"/>
      <w:u w:val="single"/>
    </w:rPr>
  </w:style>
  <w:style w:type="character" w:styleId="a6">
    <w:name w:val="Strong"/>
    <w:basedOn w:val="a0"/>
    <w:uiPriority w:val="22"/>
    <w:qFormat/>
    <w:rPr>
      <w:b/>
      <w:bCs/>
    </w:rPr>
  </w:style>
  <w:style w:type="paragraph" w:styleId="a7">
    <w:name w:val="Balloon Text"/>
    <w:basedOn w:val="a"/>
    <w:link w:val="a8"/>
    <w:qFormat/>
    <w:pPr>
      <w:spacing w:before="0" w:after="0"/>
    </w:pPr>
    <w:rPr>
      <w:rFonts w:ascii="Tahoma" w:hAnsi="Tahoma" w:cs="Tahoma"/>
      <w:sz w:val="16"/>
      <w:szCs w:val="16"/>
    </w:rPr>
  </w:style>
  <w:style w:type="paragraph" w:styleId="a9">
    <w:name w:val="header"/>
    <w:basedOn w:val="a"/>
    <w:qFormat/>
    <w:pPr>
      <w:tabs>
        <w:tab w:val="center" w:pos="4153"/>
        <w:tab w:val="right" w:pos="8306"/>
      </w:tabs>
    </w:pPr>
  </w:style>
  <w:style w:type="paragraph" w:styleId="aa">
    <w:name w:val="Body Text"/>
    <w:basedOn w:val="a"/>
    <w:uiPriority w:val="99"/>
    <w:qFormat/>
    <w:pPr>
      <w:spacing w:after="120"/>
    </w:pPr>
    <w:rPr>
      <w:szCs w:val="24"/>
    </w:rPr>
  </w:style>
  <w:style w:type="paragraph" w:styleId="ab">
    <w:name w:val="Body Text Indent"/>
    <w:basedOn w:val="a"/>
    <w:uiPriority w:val="99"/>
    <w:unhideWhenUsed/>
    <w:qFormat/>
    <w:pPr>
      <w:spacing w:after="120"/>
      <w:ind w:left="283"/>
    </w:pPr>
    <w:rPr>
      <w:szCs w:val="24"/>
    </w:rPr>
  </w:style>
  <w:style w:type="paragraph" w:styleId="ac">
    <w:name w:val="Title"/>
    <w:basedOn w:val="a"/>
    <w:qFormat/>
    <w:pPr>
      <w:spacing w:line="360" w:lineRule="auto"/>
      <w:jc w:val="center"/>
    </w:pPr>
  </w:style>
  <w:style w:type="paragraph" w:styleId="ad">
    <w:name w:val="footer"/>
    <w:basedOn w:val="a"/>
    <w:qFormat/>
    <w:pPr>
      <w:tabs>
        <w:tab w:val="center" w:pos="4153"/>
        <w:tab w:val="right" w:pos="8306"/>
      </w:tabs>
    </w:pPr>
  </w:style>
  <w:style w:type="paragraph" w:styleId="ae">
    <w:name w:val="Normal (Web)"/>
    <w:qFormat/>
    <w:pPr>
      <w:spacing w:beforeAutospacing="1" w:afterAutospacing="1"/>
    </w:pPr>
    <w:rPr>
      <w:sz w:val="24"/>
      <w:szCs w:val="24"/>
      <w:lang w:val="en-US" w:eastAsia="zh-CN"/>
    </w:rPr>
  </w:style>
  <w:style w:type="table" w:styleId="af">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pPr>
      <w:ind w:left="720"/>
      <w:contextualSpacing/>
    </w:pPr>
  </w:style>
  <w:style w:type="paragraph" w:customStyle="1" w:styleId="docdata">
    <w:name w:val="docdata"/>
    <w:basedOn w:val="a"/>
    <w:qFormat/>
    <w:pPr>
      <w:spacing w:before="100" w:beforeAutospacing="1" w:after="100" w:afterAutospacing="1"/>
    </w:pPr>
    <w:rPr>
      <w:sz w:val="24"/>
      <w:szCs w:val="24"/>
      <w:lang w:val="ru-RU" w:eastAsia="ru-RU"/>
    </w:rPr>
  </w:style>
  <w:style w:type="paragraph" w:customStyle="1" w:styleId="TableParagraph">
    <w:name w:val="Table Paragraph"/>
    <w:basedOn w:val="a"/>
    <w:uiPriority w:val="1"/>
    <w:qFormat/>
  </w:style>
  <w:style w:type="character" w:customStyle="1" w:styleId="a8">
    <w:name w:val="Текст выноски Знак"/>
    <w:basedOn w:val="a0"/>
    <w:link w:val="a7"/>
    <w:qFormat/>
    <w:rPr>
      <w:rFonts w:ascii="Tahoma" w:eastAsia="Times New Roman" w:hAnsi="Tahoma" w:cs="Tahoma"/>
      <w:sz w:val="16"/>
      <w:szCs w:val="16"/>
      <w:lang w:val="uk-UA" w:eastAsia="zh-CN"/>
    </w:rPr>
  </w:style>
  <w:style w:type="paragraph" w:customStyle="1" w:styleId="Default">
    <w:name w:val="Default"/>
    <w:qFormat/>
    <w:pPr>
      <w:autoSpaceDE w:val="0"/>
      <w:autoSpaceDN w:val="0"/>
      <w:adjustRightInd w:val="0"/>
    </w:pPr>
    <w:rPr>
      <w:rFonts w:eastAsiaTheme="minorHAnsi"/>
      <w:color w:val="000000"/>
      <w:sz w:val="24"/>
      <w:szCs w:val="24"/>
      <w:lang w:val="en-US" w:eastAsia="en-US"/>
    </w:rPr>
  </w:style>
  <w:style w:type="character" w:customStyle="1" w:styleId="font21">
    <w:name w:val="font21"/>
    <w:qFormat/>
    <w:rPr>
      <w:rFonts w:ascii="Times New Roman" w:hAnsi="Times New Roman" w:cs="Times New Roman" w:hint="default"/>
      <w:color w:val="000000"/>
      <w:u w:val="none"/>
    </w:rPr>
  </w:style>
  <w:style w:type="character" w:customStyle="1" w:styleId="font11">
    <w:name w:val="font11"/>
    <w:qFormat/>
    <w:rPr>
      <w:rFonts w:ascii="Times New Roman" w:hAnsi="Times New Roman" w:cs="Times New Roman" w:hint="default"/>
      <w:b/>
      <w:bCs/>
      <w:color w:val="000000"/>
      <w:u w:val="none"/>
    </w:rPr>
  </w:style>
  <w:style w:type="character" w:customStyle="1" w:styleId="10">
    <w:name w:val="Основной текст Знак1"/>
    <w:uiPriority w:val="99"/>
    <w:qFormat/>
    <w:locked/>
    <w:rsid w:val="00AD3758"/>
    <w:rPr>
      <w:rFonts w:ascii="Times New Roman" w:hAnsi="Times New Roman" w:cs="Times New Roman"/>
      <w:sz w:val="26"/>
      <w:szCs w:val="26"/>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1" w:unhideWhenUsed="0"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iPriority="99" w:unhideWhenUsed="0" w:qFormat="1"/>
    <w:lsdException w:name="Body Text Indent" w:semiHidden="0"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semiHidden="0" w:qFormat="1"/>
    <w:lsdException w:name="FollowedHyperlink"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uiPriority="99"/>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99" w:unhideWhenUsed="0"/>
    <w:lsdException w:name="Medium Grid 3" w:semiHidden="0" w:uiPriority="99" w:unhideWhenUsed="0"/>
    <w:lsdException w:name="Dark List" w:semiHidden="0" w:uiPriority="99" w:unhideWhenUsed="0"/>
    <w:lsdException w:name="Colorful Shading" w:semiHidden="0" w:uiPriority="99" w:unhideWhenUsed="0"/>
    <w:lsdException w:name="Colorful List" w:semiHidden="0" w:uiPriority="99" w:unhideWhenUsed="0"/>
    <w:lsdException w:name="Colorful Grid" w:semiHidden="0" w:uiPriority="99" w:unhideWhenUsed="0"/>
    <w:lsdException w:name="Light Shading Accent 1" w:semiHidden="0" w:uiPriority="99" w:unhideWhenUsed="0"/>
    <w:lsdException w:name="Light List Accent 1" w:semiHidden="0" w:uiPriority="99" w:unhideWhenUsed="0"/>
    <w:lsdException w:name="Light Grid Accent 1" w:semiHidden="0" w:uiPriority="99" w:unhideWhenUsed="0"/>
    <w:lsdException w:name="Medium Shading 1 Accent 1" w:semiHidden="0" w:uiPriority="99" w:unhideWhenUsed="0"/>
    <w:lsdException w:name="Medium Shading 2 Accent 1" w:semiHidden="0" w:uiPriority="99" w:unhideWhenUsed="0"/>
    <w:lsdException w:name="Medium List 1 Accent 1" w:semiHidden="0" w:uiPriority="99"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99" w:unhideWhenUsed="0"/>
    <w:lsdException w:name="Medium Grid 1 Accent 1" w:semiHidden="0" w:uiPriority="99" w:unhideWhenUsed="0"/>
    <w:lsdException w:name="Medium Grid 2 Accent 1" w:semiHidden="0" w:uiPriority="99" w:unhideWhenUsed="0"/>
    <w:lsdException w:name="Medium Grid 3 Accent 1" w:semiHidden="0" w:uiPriority="99" w:unhideWhenUsed="0"/>
    <w:lsdException w:name="Dark List Accent 1" w:semiHidden="0" w:uiPriority="99" w:unhideWhenUsed="0"/>
    <w:lsdException w:name="Colorful Shading Accent 1" w:semiHidden="0" w:uiPriority="99" w:unhideWhenUsed="0"/>
    <w:lsdException w:name="Colorful List Accent 1" w:semiHidden="0" w:uiPriority="99" w:unhideWhenUsed="0"/>
    <w:lsdException w:name="Colorful Grid Accent 1" w:semiHidden="0" w:uiPriority="99" w:unhideWhenUsed="0"/>
    <w:lsdException w:name="Light Shading Accent 2" w:semiHidden="0" w:uiPriority="99" w:unhideWhenUsed="0"/>
    <w:lsdException w:name="Light List Accent 2" w:semiHidden="0" w:uiPriority="99" w:unhideWhenUsed="0"/>
    <w:lsdException w:name="Light Grid Accent 2" w:semiHidden="0" w:uiPriority="99" w:unhideWhenUsed="0"/>
    <w:lsdException w:name="Medium Shading 1 Accent 2" w:semiHidden="0" w:uiPriority="99" w:unhideWhenUsed="0"/>
    <w:lsdException w:name="Medium Shading 2 Accent 2" w:semiHidden="0" w:uiPriority="99" w:unhideWhenUsed="0"/>
    <w:lsdException w:name="Medium List 1 Accent 2" w:semiHidden="0" w:uiPriority="99" w:unhideWhenUsed="0"/>
    <w:lsdException w:name="Medium List 2 Accent 2" w:semiHidden="0" w:uiPriority="99" w:unhideWhenUsed="0"/>
    <w:lsdException w:name="Medium Grid 1 Accent 2" w:semiHidden="0" w:uiPriority="99" w:unhideWhenUsed="0"/>
    <w:lsdException w:name="Medium Grid 2 Accent 2" w:semiHidden="0" w:uiPriority="99" w:unhideWhenUsed="0"/>
    <w:lsdException w:name="Medium Grid 3 Accent 2" w:semiHidden="0" w:uiPriority="99" w:unhideWhenUsed="0"/>
    <w:lsdException w:name="Dark List Accent 2" w:semiHidden="0" w:uiPriority="99" w:unhideWhenUsed="0"/>
    <w:lsdException w:name="Colorful Shading Accent 2" w:semiHidden="0" w:uiPriority="99" w:unhideWhenUsed="0"/>
    <w:lsdException w:name="Colorful List Accent 2" w:semiHidden="0" w:uiPriority="99" w:unhideWhenUsed="0"/>
    <w:lsdException w:name="Colorful Grid Accent 2" w:semiHidden="0" w:uiPriority="99" w:unhideWhenUsed="0"/>
    <w:lsdException w:name="Light Shading Accent 3" w:semiHidden="0" w:uiPriority="99" w:unhideWhenUsed="0"/>
    <w:lsdException w:name="Light List Accent 3" w:semiHidden="0" w:uiPriority="99" w:unhideWhenUsed="0"/>
    <w:lsdException w:name="Light Grid Accent 3" w:semiHidden="0" w:uiPriority="99" w:unhideWhenUsed="0"/>
    <w:lsdException w:name="Medium Shading 1 Accent 3" w:semiHidden="0" w:uiPriority="99" w:unhideWhenUsed="0"/>
    <w:lsdException w:name="Medium Shading 2 Accent 3" w:semiHidden="0" w:uiPriority="99" w:unhideWhenUsed="0"/>
    <w:lsdException w:name="Medium List 1 Accent 3" w:semiHidden="0" w:uiPriority="99" w:unhideWhenUsed="0"/>
    <w:lsdException w:name="Medium List 2 Accent 3" w:semiHidden="0" w:uiPriority="99" w:unhideWhenUsed="0"/>
    <w:lsdException w:name="Medium Grid 1 Accent 3" w:semiHidden="0" w:uiPriority="99" w:unhideWhenUsed="0"/>
    <w:lsdException w:name="Medium Grid 2 Accent 3" w:semiHidden="0" w:uiPriority="99" w:unhideWhenUsed="0"/>
    <w:lsdException w:name="Medium Grid 3 Accent 3" w:semiHidden="0" w:uiPriority="99" w:unhideWhenUsed="0"/>
    <w:lsdException w:name="Dark List Accent 3" w:semiHidden="0" w:uiPriority="99" w:unhideWhenUsed="0"/>
    <w:lsdException w:name="Colorful Shading Accent 3" w:semiHidden="0" w:uiPriority="99" w:unhideWhenUsed="0"/>
    <w:lsdException w:name="Colorful List Accent 3" w:semiHidden="0" w:uiPriority="99" w:unhideWhenUsed="0"/>
    <w:lsdException w:name="Colorful Grid Accent 3" w:semiHidden="0" w:uiPriority="99" w:unhideWhenUsed="0"/>
    <w:lsdException w:name="Light Shading Accent 4" w:semiHidden="0" w:uiPriority="99" w:unhideWhenUsed="0"/>
    <w:lsdException w:name="Light List Accent 4" w:semiHidden="0" w:uiPriority="99" w:unhideWhenUsed="0"/>
    <w:lsdException w:name="Light Grid Accent 4" w:semiHidden="0" w:uiPriority="99" w:unhideWhenUsed="0"/>
    <w:lsdException w:name="Medium Shading 1 Accent 4" w:semiHidden="0" w:uiPriority="99" w:unhideWhenUsed="0"/>
    <w:lsdException w:name="Medium Shading 2 Accent 4" w:semiHidden="0" w:uiPriority="99" w:unhideWhenUsed="0"/>
    <w:lsdException w:name="Medium List 1 Accent 4" w:semiHidden="0" w:uiPriority="99" w:unhideWhenUsed="0"/>
    <w:lsdException w:name="Medium List 2 Accent 4" w:semiHidden="0" w:uiPriority="99" w:unhideWhenUsed="0"/>
    <w:lsdException w:name="Medium Grid 1 Accent 4" w:semiHidden="0" w:uiPriority="99" w:unhideWhenUsed="0"/>
    <w:lsdException w:name="Medium Grid 2 Accent 4" w:semiHidden="0" w:uiPriority="99" w:unhideWhenUsed="0"/>
    <w:lsdException w:name="Medium Grid 3 Accent 4" w:semiHidden="0" w:uiPriority="99" w:unhideWhenUsed="0"/>
    <w:lsdException w:name="Dark List Accent 4" w:semiHidden="0" w:uiPriority="99" w:unhideWhenUsed="0"/>
    <w:lsdException w:name="Colorful Shading Accent 4" w:semiHidden="0" w:uiPriority="99" w:unhideWhenUsed="0"/>
    <w:lsdException w:name="Colorful List Accent 4" w:semiHidden="0" w:uiPriority="99" w:unhideWhenUsed="0"/>
    <w:lsdException w:name="Colorful Grid Accent 4" w:semiHidden="0" w:uiPriority="99" w:unhideWhenUsed="0"/>
    <w:lsdException w:name="Light Shading Accent 5" w:semiHidden="0" w:uiPriority="99" w:unhideWhenUsed="0"/>
    <w:lsdException w:name="Light List Accent 5" w:semiHidden="0" w:uiPriority="99" w:unhideWhenUsed="0"/>
    <w:lsdException w:name="Light Grid Accent 5" w:semiHidden="0" w:uiPriority="99" w:unhideWhenUsed="0"/>
    <w:lsdException w:name="Medium Shading 1 Accent 5" w:semiHidden="0" w:uiPriority="99" w:unhideWhenUsed="0"/>
    <w:lsdException w:name="Medium Shading 2 Accent 5" w:semiHidden="0" w:uiPriority="99" w:unhideWhenUsed="0"/>
    <w:lsdException w:name="Medium List 1 Accent 5" w:semiHidden="0" w:uiPriority="99" w:unhideWhenUsed="0"/>
    <w:lsdException w:name="Medium List 2 Accent 5" w:semiHidden="0" w:uiPriority="99" w:unhideWhenUsed="0"/>
    <w:lsdException w:name="Medium Grid 1 Accent 5" w:semiHidden="0" w:uiPriority="99" w:unhideWhenUsed="0"/>
    <w:lsdException w:name="Medium Grid 2 Accent 5" w:semiHidden="0" w:uiPriority="99" w:unhideWhenUsed="0"/>
    <w:lsdException w:name="Medium Grid 3 Accent 5" w:semiHidden="0" w:uiPriority="99" w:unhideWhenUsed="0"/>
    <w:lsdException w:name="Dark List Accent 5" w:semiHidden="0" w:uiPriority="99" w:unhideWhenUsed="0"/>
    <w:lsdException w:name="Colorful Shading Accent 5" w:semiHidden="0" w:uiPriority="99" w:unhideWhenUsed="0"/>
    <w:lsdException w:name="Colorful List Accent 5" w:semiHidden="0" w:uiPriority="99" w:unhideWhenUsed="0"/>
    <w:lsdException w:name="Colorful Grid Accent 5" w:semiHidden="0" w:uiPriority="99" w:unhideWhenUsed="0"/>
    <w:lsdException w:name="Light Shading Accent 6" w:semiHidden="0" w:uiPriority="99" w:unhideWhenUsed="0"/>
    <w:lsdException w:name="Light List Accent 6" w:semiHidden="0" w:uiPriority="99" w:unhideWhenUsed="0"/>
    <w:lsdException w:name="Light Grid Accent 6" w:semiHidden="0" w:uiPriority="99" w:unhideWhenUsed="0"/>
    <w:lsdException w:name="Medium Shading 1 Accent 6" w:semiHidden="0" w:uiPriority="99" w:unhideWhenUsed="0"/>
    <w:lsdException w:name="Medium Shading 2 Accent 6" w:semiHidden="0" w:uiPriority="99" w:unhideWhenUsed="0"/>
    <w:lsdException w:name="Medium List 1 Accent 6" w:semiHidden="0" w:uiPriority="99" w:unhideWhenUsed="0"/>
    <w:lsdException w:name="Medium List 2 Accent 6" w:semiHidden="0" w:uiPriority="99" w:unhideWhenUsed="0"/>
    <w:lsdException w:name="Medium Grid 1 Accent 6" w:semiHidden="0" w:uiPriority="99" w:unhideWhenUsed="0"/>
    <w:lsdException w:name="Medium Grid 2 Accent 6" w:semiHidden="0" w:uiPriority="99" w:unhideWhenUsed="0"/>
    <w:lsdException w:name="Medium Grid 3 Accent 6" w:semiHidden="0" w:uiPriority="99" w:unhideWhenUsed="0"/>
    <w:lsdException w:name="Dark List Accent 6" w:semiHidden="0" w:uiPriority="99" w:unhideWhenUsed="0"/>
    <w:lsdException w:name="Colorful Shading Accent 6" w:semiHidden="0" w:uiPriority="99" w:unhideWhenUsed="0"/>
    <w:lsdException w:name="Colorful List Accent 6" w:semiHidden="0" w:uiPriority="99" w:unhideWhenUsed="0"/>
    <w:lsdException w:name="Colorful Grid Accent 6" w:semiHidden="0" w:uiPriority="9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A86"/>
    <w:pPr>
      <w:suppressAutoHyphens/>
      <w:spacing w:before="60" w:after="60"/>
      <w:ind w:firstLine="567"/>
      <w:jc w:val="both"/>
    </w:pPr>
    <w:rPr>
      <w:rFonts w:eastAsia="Times New Roman"/>
      <w:sz w:val="28"/>
      <w:szCs w:val="28"/>
      <w:lang w:val="uk-UA" w:eastAsia="zh-CN"/>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2">
    <w:name w:val="heading 2"/>
    <w:basedOn w:val="a"/>
    <w:next w:val="a"/>
    <w:qFormat/>
    <w:pPr>
      <w:keepNext/>
      <w:overflowPunct w:val="0"/>
      <w:autoSpaceDE w:val="0"/>
      <w:autoSpaceDN w:val="0"/>
      <w:adjustRightInd w:val="0"/>
      <w:jc w:val="center"/>
      <w:textAlignment w:val="baseline"/>
      <w:outlineLvl w:val="1"/>
    </w:pPr>
    <w:rPr>
      <w:sz w:val="26"/>
      <w:szCs w:val="20"/>
    </w:rPr>
  </w:style>
  <w:style w:type="paragraph" w:styleId="3">
    <w:name w:val="heading 3"/>
    <w:basedOn w:val="a"/>
    <w:next w:val="a"/>
    <w:qFormat/>
    <w:pPr>
      <w:keepNext/>
      <w:overflowPunct w:val="0"/>
      <w:autoSpaceDE w:val="0"/>
      <w:autoSpaceDN w:val="0"/>
      <w:adjustRightInd w:val="0"/>
      <w:ind w:left="360"/>
      <w:jc w:val="center"/>
      <w:textAlignment w:val="baseline"/>
      <w:outlineLvl w:val="2"/>
    </w:pPr>
    <w:rPr>
      <w:b/>
      <w:sz w:val="26"/>
      <w:szCs w:val="20"/>
    </w:rPr>
  </w:style>
  <w:style w:type="paragraph" w:styleId="4">
    <w:name w:val="heading 4"/>
    <w:basedOn w:val="a"/>
    <w:next w:val="a"/>
    <w:qFormat/>
    <w:pPr>
      <w:keepNext/>
      <w:jc w:val="center"/>
      <w:outlineLvl w:val="3"/>
    </w:pPr>
    <w:rPr>
      <w:b/>
      <w:bCs/>
      <w:szCs w:val="24"/>
      <w:lang w:eastAsia="ru-RU"/>
    </w:rPr>
  </w:style>
  <w:style w:type="paragraph" w:styleId="5">
    <w:name w:val="heading 5"/>
    <w:basedOn w:val="a"/>
    <w:next w:val="a"/>
    <w:uiPriority w:val="1"/>
    <w:qFormat/>
    <w:pPr>
      <w:spacing w:before="9"/>
      <w:ind w:left="113" w:firstLine="566"/>
      <w:outlineLvl w:val="4"/>
    </w:pPr>
    <w:rPr>
      <w:b/>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Emphasis"/>
    <w:basedOn w:val="a0"/>
    <w:uiPriority w:val="20"/>
    <w:qFormat/>
    <w:rPr>
      <w:i/>
      <w:iCs/>
    </w:rPr>
  </w:style>
  <w:style w:type="character" w:styleId="a5">
    <w:name w:val="Hyperlink"/>
    <w:basedOn w:val="a0"/>
    <w:unhideWhenUsed/>
    <w:qFormat/>
    <w:rPr>
      <w:color w:val="0000FF"/>
      <w:u w:val="single"/>
    </w:rPr>
  </w:style>
  <w:style w:type="character" w:styleId="a6">
    <w:name w:val="Strong"/>
    <w:basedOn w:val="a0"/>
    <w:uiPriority w:val="22"/>
    <w:qFormat/>
    <w:rPr>
      <w:b/>
      <w:bCs/>
    </w:rPr>
  </w:style>
  <w:style w:type="paragraph" w:styleId="a7">
    <w:name w:val="Balloon Text"/>
    <w:basedOn w:val="a"/>
    <w:link w:val="a8"/>
    <w:qFormat/>
    <w:pPr>
      <w:spacing w:before="0" w:after="0"/>
    </w:pPr>
    <w:rPr>
      <w:rFonts w:ascii="Tahoma" w:hAnsi="Tahoma" w:cs="Tahoma"/>
      <w:sz w:val="16"/>
      <w:szCs w:val="16"/>
    </w:rPr>
  </w:style>
  <w:style w:type="paragraph" w:styleId="a9">
    <w:name w:val="header"/>
    <w:basedOn w:val="a"/>
    <w:qFormat/>
    <w:pPr>
      <w:tabs>
        <w:tab w:val="center" w:pos="4153"/>
        <w:tab w:val="right" w:pos="8306"/>
      </w:tabs>
    </w:pPr>
  </w:style>
  <w:style w:type="paragraph" w:styleId="aa">
    <w:name w:val="Body Text"/>
    <w:basedOn w:val="a"/>
    <w:uiPriority w:val="99"/>
    <w:qFormat/>
    <w:pPr>
      <w:spacing w:after="120"/>
    </w:pPr>
    <w:rPr>
      <w:szCs w:val="24"/>
    </w:rPr>
  </w:style>
  <w:style w:type="paragraph" w:styleId="ab">
    <w:name w:val="Body Text Indent"/>
    <w:basedOn w:val="a"/>
    <w:uiPriority w:val="99"/>
    <w:unhideWhenUsed/>
    <w:qFormat/>
    <w:pPr>
      <w:spacing w:after="120"/>
      <w:ind w:left="283"/>
    </w:pPr>
    <w:rPr>
      <w:szCs w:val="24"/>
    </w:rPr>
  </w:style>
  <w:style w:type="paragraph" w:styleId="ac">
    <w:name w:val="Title"/>
    <w:basedOn w:val="a"/>
    <w:qFormat/>
    <w:pPr>
      <w:spacing w:line="360" w:lineRule="auto"/>
      <w:jc w:val="center"/>
    </w:pPr>
  </w:style>
  <w:style w:type="paragraph" w:styleId="ad">
    <w:name w:val="footer"/>
    <w:basedOn w:val="a"/>
    <w:qFormat/>
    <w:pPr>
      <w:tabs>
        <w:tab w:val="center" w:pos="4153"/>
        <w:tab w:val="right" w:pos="8306"/>
      </w:tabs>
    </w:pPr>
  </w:style>
  <w:style w:type="paragraph" w:styleId="ae">
    <w:name w:val="Normal (Web)"/>
    <w:qFormat/>
    <w:pPr>
      <w:spacing w:beforeAutospacing="1" w:afterAutospacing="1"/>
    </w:pPr>
    <w:rPr>
      <w:sz w:val="24"/>
      <w:szCs w:val="24"/>
      <w:lang w:val="en-US" w:eastAsia="zh-CN"/>
    </w:rPr>
  </w:style>
  <w:style w:type="table" w:styleId="af">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pPr>
      <w:ind w:left="720"/>
      <w:contextualSpacing/>
    </w:pPr>
  </w:style>
  <w:style w:type="paragraph" w:customStyle="1" w:styleId="docdata">
    <w:name w:val="docdata"/>
    <w:basedOn w:val="a"/>
    <w:qFormat/>
    <w:pPr>
      <w:spacing w:before="100" w:beforeAutospacing="1" w:after="100" w:afterAutospacing="1"/>
    </w:pPr>
    <w:rPr>
      <w:sz w:val="24"/>
      <w:szCs w:val="24"/>
      <w:lang w:val="ru-RU" w:eastAsia="ru-RU"/>
    </w:rPr>
  </w:style>
  <w:style w:type="paragraph" w:customStyle="1" w:styleId="TableParagraph">
    <w:name w:val="Table Paragraph"/>
    <w:basedOn w:val="a"/>
    <w:uiPriority w:val="1"/>
    <w:qFormat/>
  </w:style>
  <w:style w:type="character" w:customStyle="1" w:styleId="a8">
    <w:name w:val="Текст выноски Знак"/>
    <w:basedOn w:val="a0"/>
    <w:link w:val="a7"/>
    <w:qFormat/>
    <w:rPr>
      <w:rFonts w:ascii="Tahoma" w:eastAsia="Times New Roman" w:hAnsi="Tahoma" w:cs="Tahoma"/>
      <w:sz w:val="16"/>
      <w:szCs w:val="16"/>
      <w:lang w:val="uk-UA" w:eastAsia="zh-CN"/>
    </w:rPr>
  </w:style>
  <w:style w:type="paragraph" w:customStyle="1" w:styleId="Default">
    <w:name w:val="Default"/>
    <w:qFormat/>
    <w:pPr>
      <w:autoSpaceDE w:val="0"/>
      <w:autoSpaceDN w:val="0"/>
      <w:adjustRightInd w:val="0"/>
    </w:pPr>
    <w:rPr>
      <w:rFonts w:eastAsiaTheme="minorHAnsi"/>
      <w:color w:val="000000"/>
      <w:sz w:val="24"/>
      <w:szCs w:val="24"/>
      <w:lang w:val="en-US" w:eastAsia="en-US"/>
    </w:rPr>
  </w:style>
  <w:style w:type="character" w:customStyle="1" w:styleId="font21">
    <w:name w:val="font21"/>
    <w:qFormat/>
    <w:rPr>
      <w:rFonts w:ascii="Times New Roman" w:hAnsi="Times New Roman" w:cs="Times New Roman" w:hint="default"/>
      <w:color w:val="000000"/>
      <w:u w:val="none"/>
    </w:rPr>
  </w:style>
  <w:style w:type="character" w:customStyle="1" w:styleId="font11">
    <w:name w:val="font11"/>
    <w:qFormat/>
    <w:rPr>
      <w:rFonts w:ascii="Times New Roman" w:hAnsi="Times New Roman" w:cs="Times New Roman" w:hint="default"/>
      <w:b/>
      <w:bCs/>
      <w:color w:val="000000"/>
      <w:u w:val="none"/>
    </w:rPr>
  </w:style>
  <w:style w:type="character" w:customStyle="1" w:styleId="10">
    <w:name w:val="Основной текст Знак1"/>
    <w:uiPriority w:val="99"/>
    <w:qFormat/>
    <w:locked/>
    <w:rsid w:val="00AD3758"/>
    <w:rPr>
      <w:rFonts w:ascii="Times New Roman" w:hAnsi="Times New Roman" w:cs="Times New Roman"/>
      <w:sz w:val="26"/>
      <w:szCs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16806">
      <w:bodyDiv w:val="1"/>
      <w:marLeft w:val="0"/>
      <w:marRight w:val="0"/>
      <w:marTop w:val="0"/>
      <w:marBottom w:val="0"/>
      <w:divBdr>
        <w:top w:val="none" w:sz="0" w:space="0" w:color="auto"/>
        <w:left w:val="none" w:sz="0" w:space="0" w:color="auto"/>
        <w:bottom w:val="none" w:sz="0" w:space="0" w:color="auto"/>
        <w:right w:val="none" w:sz="0" w:space="0" w:color="auto"/>
      </w:divBdr>
    </w:div>
    <w:div w:id="378549645">
      <w:bodyDiv w:val="1"/>
      <w:marLeft w:val="0"/>
      <w:marRight w:val="0"/>
      <w:marTop w:val="0"/>
      <w:marBottom w:val="0"/>
      <w:divBdr>
        <w:top w:val="none" w:sz="0" w:space="0" w:color="auto"/>
        <w:left w:val="none" w:sz="0" w:space="0" w:color="auto"/>
        <w:bottom w:val="none" w:sz="0" w:space="0" w:color="auto"/>
        <w:right w:val="none" w:sz="0" w:space="0" w:color="auto"/>
      </w:divBdr>
    </w:div>
    <w:div w:id="577329293">
      <w:bodyDiv w:val="1"/>
      <w:marLeft w:val="0"/>
      <w:marRight w:val="0"/>
      <w:marTop w:val="0"/>
      <w:marBottom w:val="0"/>
      <w:divBdr>
        <w:top w:val="none" w:sz="0" w:space="0" w:color="auto"/>
        <w:left w:val="none" w:sz="0" w:space="0" w:color="auto"/>
        <w:bottom w:val="none" w:sz="0" w:space="0" w:color="auto"/>
        <w:right w:val="none" w:sz="0" w:space="0" w:color="auto"/>
      </w:divBdr>
    </w:div>
    <w:div w:id="607009302">
      <w:bodyDiv w:val="1"/>
      <w:marLeft w:val="0"/>
      <w:marRight w:val="0"/>
      <w:marTop w:val="0"/>
      <w:marBottom w:val="0"/>
      <w:divBdr>
        <w:top w:val="none" w:sz="0" w:space="0" w:color="auto"/>
        <w:left w:val="none" w:sz="0" w:space="0" w:color="auto"/>
        <w:bottom w:val="none" w:sz="0" w:space="0" w:color="auto"/>
        <w:right w:val="none" w:sz="0" w:space="0" w:color="auto"/>
      </w:divBdr>
    </w:div>
    <w:div w:id="620379912">
      <w:bodyDiv w:val="1"/>
      <w:marLeft w:val="0"/>
      <w:marRight w:val="0"/>
      <w:marTop w:val="0"/>
      <w:marBottom w:val="0"/>
      <w:divBdr>
        <w:top w:val="none" w:sz="0" w:space="0" w:color="auto"/>
        <w:left w:val="none" w:sz="0" w:space="0" w:color="auto"/>
        <w:bottom w:val="none" w:sz="0" w:space="0" w:color="auto"/>
        <w:right w:val="none" w:sz="0" w:space="0" w:color="auto"/>
      </w:divBdr>
    </w:div>
    <w:div w:id="646327184">
      <w:bodyDiv w:val="1"/>
      <w:marLeft w:val="0"/>
      <w:marRight w:val="0"/>
      <w:marTop w:val="0"/>
      <w:marBottom w:val="0"/>
      <w:divBdr>
        <w:top w:val="none" w:sz="0" w:space="0" w:color="auto"/>
        <w:left w:val="none" w:sz="0" w:space="0" w:color="auto"/>
        <w:bottom w:val="none" w:sz="0" w:space="0" w:color="auto"/>
        <w:right w:val="none" w:sz="0" w:space="0" w:color="auto"/>
      </w:divBdr>
    </w:div>
    <w:div w:id="1177646600">
      <w:bodyDiv w:val="1"/>
      <w:marLeft w:val="0"/>
      <w:marRight w:val="0"/>
      <w:marTop w:val="0"/>
      <w:marBottom w:val="0"/>
      <w:divBdr>
        <w:top w:val="none" w:sz="0" w:space="0" w:color="auto"/>
        <w:left w:val="none" w:sz="0" w:space="0" w:color="auto"/>
        <w:bottom w:val="none" w:sz="0" w:space="0" w:color="auto"/>
        <w:right w:val="none" w:sz="0" w:space="0" w:color="auto"/>
      </w:divBdr>
    </w:div>
    <w:div w:id="1340817757">
      <w:bodyDiv w:val="1"/>
      <w:marLeft w:val="0"/>
      <w:marRight w:val="0"/>
      <w:marTop w:val="0"/>
      <w:marBottom w:val="0"/>
      <w:divBdr>
        <w:top w:val="none" w:sz="0" w:space="0" w:color="auto"/>
        <w:left w:val="none" w:sz="0" w:space="0" w:color="auto"/>
        <w:bottom w:val="none" w:sz="0" w:space="0" w:color="auto"/>
        <w:right w:val="none" w:sz="0" w:space="0" w:color="auto"/>
      </w:divBdr>
    </w:div>
    <w:div w:id="1663191261">
      <w:bodyDiv w:val="1"/>
      <w:marLeft w:val="0"/>
      <w:marRight w:val="0"/>
      <w:marTop w:val="0"/>
      <w:marBottom w:val="0"/>
      <w:divBdr>
        <w:top w:val="none" w:sz="0" w:space="0" w:color="auto"/>
        <w:left w:val="none" w:sz="0" w:space="0" w:color="auto"/>
        <w:bottom w:val="none" w:sz="0" w:space="0" w:color="auto"/>
        <w:right w:val="none" w:sz="0" w:space="0" w:color="auto"/>
      </w:divBdr>
    </w:div>
    <w:div w:id="1688482748">
      <w:bodyDiv w:val="1"/>
      <w:marLeft w:val="0"/>
      <w:marRight w:val="0"/>
      <w:marTop w:val="0"/>
      <w:marBottom w:val="0"/>
      <w:divBdr>
        <w:top w:val="none" w:sz="0" w:space="0" w:color="auto"/>
        <w:left w:val="none" w:sz="0" w:space="0" w:color="auto"/>
        <w:bottom w:val="none" w:sz="0" w:space="0" w:color="auto"/>
        <w:right w:val="none" w:sz="0" w:space="0" w:color="auto"/>
      </w:divBdr>
    </w:div>
    <w:div w:id="2077169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hyperlink" Target="https://chrome.google.com/webstore/detail/coggle-collaborative-mind/hbcapocoafbfccjgdgammadkndakcfoi?hl=uk" TargetMode="External"/><Relationship Id="rId3" Type="http://schemas.openxmlformats.org/officeDocument/2006/relationships/numbering" Target="numbering.xml"/><Relationship Id="rId21" Type="http://schemas.openxmlformats.org/officeDocument/2006/relationships/hyperlink" Target="https://chrome.google.com/webstore/detail/coggle-collaborative-mind/hbcapocoafbfccjgdgammadkndakcfoi?hl=uk" TargetMode="Externa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hyperlink" Target="https://chrome.google.com/webstore/detail/coggle-collaborative-mind/hbcapocoafbfccjgdgammadkndakcfoi?hl=uk" TargetMode="External"/><Relationship Id="rId25" Type="http://schemas.openxmlformats.org/officeDocument/2006/relationships/hyperlink" Target="https://moodle.znu.edu.ua/course/view.php?id=13925" TargetMode="Externa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moodle.znu.edu.ua/course/view.php?id=1392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24" Type="http://schemas.openxmlformats.org/officeDocument/2006/relationships/hyperlink" Target="https://chrome.google.com/webstore/detail/coggle-collaborative-mind/hbcapocoafbfccjgdgammadkndakcfoi?hl=uk" TargetMode="External"/><Relationship Id="rId5" Type="http://schemas.microsoft.com/office/2007/relationships/stylesWithEffects" Target="stylesWithEffects.xml"/><Relationship Id="rId15" Type="http://schemas.openxmlformats.org/officeDocument/2006/relationships/image" Target="media/image7.jpeg"/><Relationship Id="rId23" Type="http://schemas.openxmlformats.org/officeDocument/2006/relationships/hyperlink" Target="https://chrome.google.com/webstore/detail/coggle-collaborative-mind/hbcapocoafbfccjgdgammadkndakcfoi?hl=uk" TargetMode="External"/><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6.jpeg"/><Relationship Id="rId22" Type="http://schemas.openxmlformats.org/officeDocument/2006/relationships/hyperlink" Target="https://chrome.google.com/webstore/detail/coggle-collaborative-mind/hbcapocoafbfccjgdgammadkndakcfoi?hl=uk" TargetMode="External"/><Relationship Id="rId27" Type="http://schemas.openxmlformats.org/officeDocument/2006/relationships/hyperlink" Target="https://moodle.znu.edu.ua/course/view.php?id=13925"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323103-7C04-43D0-A10F-0DBCABB18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15538</Words>
  <Characters>88571</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сейсеба�</dc:creator>
  <cp:lastModifiedBy>Пользователь Windows</cp:lastModifiedBy>
  <cp:revision>4</cp:revision>
  <cp:lastPrinted>2024-06-13T08:35:00Z</cp:lastPrinted>
  <dcterms:created xsi:type="dcterms:W3CDTF">2025-01-09T16:27:00Z</dcterms:created>
  <dcterms:modified xsi:type="dcterms:W3CDTF">2025-04-10T09:13:00Z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10D22E51947F4C2BAFE6CEB1287EFC6C_13</vt:lpwstr>
  </property>
</Properties>
</file>