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18A561" w14:textId="77777777" w:rsidR="007237D0" w:rsidRPr="007237D0" w:rsidRDefault="007237D0" w:rsidP="007237D0">
      <w:pPr>
        <w:jc w:val="center"/>
        <w:rPr>
          <w:b/>
          <w:sz w:val="28"/>
          <w:szCs w:val="28"/>
        </w:rPr>
      </w:pPr>
      <w:r w:rsidRPr="007237D0">
        <w:rPr>
          <w:b/>
          <w:sz w:val="28"/>
          <w:szCs w:val="28"/>
        </w:rPr>
        <w:t>МІНІСТЕРСТВО ОСВІТИ І НАУКИ УКРАЇНИ</w:t>
      </w:r>
    </w:p>
    <w:p w14:paraId="6E8D38CD" w14:textId="77777777" w:rsidR="007237D0" w:rsidRPr="007237D0" w:rsidRDefault="007237D0" w:rsidP="007237D0">
      <w:pPr>
        <w:jc w:val="center"/>
        <w:rPr>
          <w:b/>
          <w:sz w:val="28"/>
          <w:szCs w:val="28"/>
        </w:rPr>
      </w:pPr>
      <w:r w:rsidRPr="007237D0">
        <w:rPr>
          <w:b/>
          <w:sz w:val="28"/>
          <w:szCs w:val="28"/>
        </w:rPr>
        <w:t>ЗАПОРІЗЬКИЙ НАЦІОНАЛЬНИЙ УНІВЕРСИТЕТ</w:t>
      </w:r>
    </w:p>
    <w:p w14:paraId="3AC90403" w14:textId="77777777" w:rsidR="007237D0" w:rsidRPr="007237D0" w:rsidRDefault="007237D0" w:rsidP="007237D0">
      <w:pPr>
        <w:jc w:val="center"/>
        <w:rPr>
          <w:sz w:val="28"/>
          <w:szCs w:val="28"/>
        </w:rPr>
      </w:pPr>
    </w:p>
    <w:p w14:paraId="4CABC486" w14:textId="77777777" w:rsidR="007237D0" w:rsidRPr="007237D0" w:rsidRDefault="007237D0" w:rsidP="007237D0">
      <w:pPr>
        <w:jc w:val="center"/>
        <w:rPr>
          <w:sz w:val="28"/>
          <w:szCs w:val="28"/>
        </w:rPr>
      </w:pPr>
    </w:p>
    <w:p w14:paraId="749F35EC" w14:textId="77777777" w:rsidR="007237D0" w:rsidRPr="007237D0" w:rsidRDefault="007237D0" w:rsidP="007237D0">
      <w:pPr>
        <w:jc w:val="center"/>
        <w:rPr>
          <w:b/>
          <w:sz w:val="28"/>
          <w:szCs w:val="28"/>
          <w:lang w:val="ru-RU"/>
        </w:rPr>
      </w:pPr>
      <w:r w:rsidRPr="007237D0">
        <w:rPr>
          <w:b/>
          <w:sz w:val="28"/>
          <w:szCs w:val="28"/>
        </w:rPr>
        <w:t xml:space="preserve">ФАКУЛЬТЕТ </w:t>
      </w:r>
      <w:r w:rsidRPr="007237D0">
        <w:rPr>
          <w:b/>
          <w:sz w:val="28"/>
          <w:szCs w:val="28"/>
          <w:lang w:val="ru-RU"/>
        </w:rPr>
        <w:t>Ф</w:t>
      </w:r>
      <w:r w:rsidRPr="007237D0">
        <w:rPr>
          <w:b/>
          <w:sz w:val="28"/>
          <w:szCs w:val="28"/>
        </w:rPr>
        <w:t>ІЗИЧНОГО ВИХОВАННЯ</w:t>
      </w:r>
      <w:r w:rsidRPr="007237D0">
        <w:rPr>
          <w:b/>
          <w:sz w:val="28"/>
          <w:szCs w:val="28"/>
          <w:lang w:val="ru-RU"/>
        </w:rPr>
        <w:t xml:space="preserve">, ЗДОРОВ’Я ТА ТУРИЗМУ </w:t>
      </w:r>
    </w:p>
    <w:p w14:paraId="1AE4987F" w14:textId="77777777" w:rsidR="007237D0" w:rsidRPr="007237D0" w:rsidRDefault="007237D0" w:rsidP="007237D0">
      <w:pPr>
        <w:jc w:val="center"/>
        <w:rPr>
          <w:b/>
          <w:sz w:val="28"/>
          <w:szCs w:val="28"/>
          <w:u w:val="single"/>
        </w:rPr>
      </w:pPr>
      <w:r w:rsidRPr="007237D0">
        <w:rPr>
          <w:b/>
          <w:sz w:val="28"/>
          <w:szCs w:val="28"/>
          <w:u w:val="single"/>
        </w:rPr>
        <w:t xml:space="preserve">Кафедра фізичної терапії та ерготерапії </w:t>
      </w:r>
    </w:p>
    <w:p w14:paraId="4EBAFA0E" w14:textId="77777777" w:rsidR="007237D0" w:rsidRPr="007237D0" w:rsidRDefault="007237D0" w:rsidP="007237D0">
      <w:pPr>
        <w:jc w:val="center"/>
        <w:rPr>
          <w:sz w:val="16"/>
          <w:szCs w:val="24"/>
        </w:rPr>
      </w:pPr>
    </w:p>
    <w:p w14:paraId="7617D495" w14:textId="77777777" w:rsidR="007237D0" w:rsidRPr="007237D0" w:rsidRDefault="007237D0" w:rsidP="007237D0">
      <w:pPr>
        <w:jc w:val="center"/>
        <w:rPr>
          <w:sz w:val="16"/>
          <w:szCs w:val="24"/>
          <w:highlight w:val="yellow"/>
        </w:rPr>
      </w:pPr>
    </w:p>
    <w:p w14:paraId="0B434EBE" w14:textId="77777777" w:rsidR="007237D0" w:rsidRPr="007237D0" w:rsidRDefault="007237D0" w:rsidP="007237D0">
      <w:pPr>
        <w:jc w:val="center"/>
        <w:rPr>
          <w:sz w:val="16"/>
          <w:szCs w:val="24"/>
          <w:highlight w:val="yellow"/>
        </w:rPr>
      </w:pPr>
    </w:p>
    <w:p w14:paraId="3030972E" w14:textId="77777777" w:rsidR="007237D0" w:rsidRPr="007237D0" w:rsidRDefault="007237D0" w:rsidP="007237D0">
      <w:pPr>
        <w:jc w:val="center"/>
        <w:rPr>
          <w:sz w:val="16"/>
          <w:szCs w:val="24"/>
          <w:highlight w:val="yellow"/>
        </w:rPr>
      </w:pPr>
    </w:p>
    <w:p w14:paraId="5324967A" w14:textId="77777777" w:rsidR="007237D0" w:rsidRPr="007237D0" w:rsidRDefault="007237D0" w:rsidP="007237D0">
      <w:pPr>
        <w:jc w:val="center"/>
        <w:rPr>
          <w:sz w:val="16"/>
          <w:szCs w:val="24"/>
          <w:highlight w:val="yellow"/>
        </w:rPr>
      </w:pPr>
    </w:p>
    <w:p w14:paraId="3DADAD33" w14:textId="77777777" w:rsidR="007237D0" w:rsidRPr="007237D0" w:rsidRDefault="007237D0" w:rsidP="007237D0">
      <w:pPr>
        <w:jc w:val="center"/>
        <w:rPr>
          <w:sz w:val="16"/>
          <w:szCs w:val="24"/>
          <w:highlight w:val="yellow"/>
        </w:rPr>
      </w:pPr>
    </w:p>
    <w:p w14:paraId="4ADA4010" w14:textId="77777777" w:rsidR="007237D0" w:rsidRPr="007237D0" w:rsidRDefault="007237D0" w:rsidP="007237D0">
      <w:pPr>
        <w:spacing w:line="276" w:lineRule="auto"/>
        <w:jc w:val="center"/>
        <w:rPr>
          <w:sz w:val="16"/>
          <w:szCs w:val="24"/>
          <w:highlight w:val="yellow"/>
        </w:rPr>
      </w:pPr>
    </w:p>
    <w:p w14:paraId="31D88B0B" w14:textId="77777777" w:rsidR="007237D0" w:rsidRPr="007237D0" w:rsidRDefault="007237D0" w:rsidP="007237D0">
      <w:pPr>
        <w:spacing w:line="276" w:lineRule="auto"/>
        <w:jc w:val="center"/>
        <w:rPr>
          <w:sz w:val="16"/>
          <w:szCs w:val="24"/>
          <w:highlight w:val="yellow"/>
          <w:lang w:val="ru-RU"/>
        </w:rPr>
      </w:pPr>
    </w:p>
    <w:p w14:paraId="5B5AE7AE" w14:textId="77777777" w:rsidR="007237D0" w:rsidRPr="007237D0" w:rsidRDefault="007237D0" w:rsidP="007237D0">
      <w:pPr>
        <w:spacing w:line="276" w:lineRule="auto"/>
        <w:jc w:val="center"/>
        <w:rPr>
          <w:sz w:val="16"/>
          <w:szCs w:val="24"/>
          <w:highlight w:val="yellow"/>
          <w:lang w:val="ru-RU"/>
        </w:rPr>
      </w:pPr>
    </w:p>
    <w:p w14:paraId="4976F160" w14:textId="77777777" w:rsidR="007237D0" w:rsidRPr="007237D0" w:rsidRDefault="007237D0" w:rsidP="007237D0">
      <w:pPr>
        <w:spacing w:line="276" w:lineRule="auto"/>
        <w:jc w:val="center"/>
        <w:rPr>
          <w:sz w:val="16"/>
          <w:szCs w:val="24"/>
          <w:highlight w:val="yellow"/>
          <w:lang w:val="ru-RU"/>
        </w:rPr>
      </w:pPr>
    </w:p>
    <w:p w14:paraId="7316D0AE" w14:textId="77777777" w:rsidR="007237D0" w:rsidRPr="007237D0" w:rsidRDefault="007237D0" w:rsidP="007237D0">
      <w:pPr>
        <w:spacing w:line="276" w:lineRule="auto"/>
        <w:jc w:val="center"/>
        <w:rPr>
          <w:sz w:val="16"/>
          <w:szCs w:val="24"/>
          <w:highlight w:val="yellow"/>
          <w:lang w:val="ru-RU"/>
        </w:rPr>
      </w:pPr>
    </w:p>
    <w:p w14:paraId="4D509720" w14:textId="77777777" w:rsidR="007237D0" w:rsidRPr="007237D0" w:rsidRDefault="007237D0" w:rsidP="007237D0">
      <w:pPr>
        <w:spacing w:line="276" w:lineRule="auto"/>
        <w:jc w:val="center"/>
        <w:rPr>
          <w:sz w:val="16"/>
          <w:szCs w:val="24"/>
          <w:highlight w:val="yellow"/>
          <w:lang w:val="ru-RU"/>
        </w:rPr>
      </w:pPr>
    </w:p>
    <w:p w14:paraId="27C28077" w14:textId="77777777" w:rsidR="007237D0" w:rsidRPr="007237D0" w:rsidRDefault="007237D0" w:rsidP="007237D0">
      <w:pPr>
        <w:spacing w:line="276" w:lineRule="auto"/>
        <w:jc w:val="center"/>
        <w:rPr>
          <w:b/>
          <w:sz w:val="36"/>
          <w:szCs w:val="36"/>
        </w:rPr>
      </w:pPr>
      <w:r w:rsidRPr="007237D0">
        <w:rPr>
          <w:b/>
          <w:sz w:val="36"/>
          <w:szCs w:val="36"/>
        </w:rPr>
        <w:t>Кваліфікаційна робота</w:t>
      </w:r>
    </w:p>
    <w:p w14:paraId="6BC726E6" w14:textId="77777777" w:rsidR="007237D0" w:rsidRPr="007237D0" w:rsidRDefault="007237D0" w:rsidP="007237D0">
      <w:pPr>
        <w:spacing w:line="276" w:lineRule="auto"/>
        <w:jc w:val="center"/>
        <w:rPr>
          <w:sz w:val="28"/>
          <w:szCs w:val="24"/>
        </w:rPr>
      </w:pPr>
      <w:r w:rsidRPr="007237D0">
        <w:rPr>
          <w:b/>
          <w:sz w:val="28"/>
          <w:szCs w:val="24"/>
        </w:rPr>
        <w:t>магістра</w:t>
      </w:r>
    </w:p>
    <w:p w14:paraId="522C454F" w14:textId="77777777" w:rsidR="007237D0" w:rsidRPr="007237D0" w:rsidRDefault="007237D0" w:rsidP="007237D0">
      <w:pPr>
        <w:jc w:val="center"/>
        <w:rPr>
          <w:sz w:val="28"/>
          <w:szCs w:val="28"/>
        </w:rPr>
      </w:pPr>
    </w:p>
    <w:p w14:paraId="076BB601" w14:textId="77777777" w:rsidR="007237D0" w:rsidRPr="007237D0" w:rsidRDefault="007237D0" w:rsidP="007237D0">
      <w:pPr>
        <w:jc w:val="center"/>
        <w:rPr>
          <w:sz w:val="28"/>
          <w:szCs w:val="28"/>
        </w:rPr>
      </w:pPr>
    </w:p>
    <w:p w14:paraId="4A31F0B8" w14:textId="77777777" w:rsidR="007237D0" w:rsidRPr="007237D0" w:rsidRDefault="007237D0" w:rsidP="007237D0">
      <w:pPr>
        <w:jc w:val="center"/>
        <w:rPr>
          <w:sz w:val="28"/>
          <w:szCs w:val="28"/>
        </w:rPr>
      </w:pPr>
    </w:p>
    <w:p w14:paraId="78ECB10F" w14:textId="7B371376" w:rsidR="007237D0" w:rsidRPr="007237D0" w:rsidRDefault="007237D0" w:rsidP="007237D0">
      <w:pPr>
        <w:tabs>
          <w:tab w:val="left" w:pos="709"/>
        </w:tabs>
        <w:spacing w:line="360" w:lineRule="auto"/>
        <w:ind w:left="709" w:hanging="993"/>
        <w:jc w:val="both"/>
        <w:rPr>
          <w:sz w:val="28"/>
          <w:szCs w:val="28"/>
          <w:u w:val="single"/>
        </w:rPr>
      </w:pPr>
      <w:r w:rsidRPr="007237D0">
        <w:rPr>
          <w:sz w:val="28"/>
          <w:szCs w:val="28"/>
        </w:rPr>
        <w:t xml:space="preserve">на тему: </w:t>
      </w:r>
      <w:r w:rsidRPr="007237D0">
        <w:rPr>
          <w:sz w:val="28"/>
          <w:szCs w:val="28"/>
          <w:u w:val="single"/>
        </w:rPr>
        <w:t>ФІЗИЧНА ТЕРАПІЯ ДІТЕЙ З БРОНХІАЛЬНОЮ АСТМОЮ ІІ СТУПЕНЯ ТЯЖКОСТІ НА СТАЦІОНАРНОМУ ЕТАПІ</w:t>
      </w:r>
    </w:p>
    <w:p w14:paraId="2B519412" w14:textId="77777777" w:rsidR="007237D0" w:rsidRPr="007237D0" w:rsidRDefault="007237D0" w:rsidP="007237D0">
      <w:pPr>
        <w:tabs>
          <w:tab w:val="left" w:pos="709"/>
        </w:tabs>
        <w:spacing w:line="360" w:lineRule="auto"/>
        <w:ind w:left="851" w:hanging="1135"/>
        <w:jc w:val="both"/>
        <w:rPr>
          <w:sz w:val="28"/>
          <w:szCs w:val="28"/>
        </w:rPr>
      </w:pPr>
      <w:bookmarkStart w:id="0" w:name="_GoBack"/>
      <w:bookmarkEnd w:id="0"/>
    </w:p>
    <w:p w14:paraId="73AA47AF" w14:textId="77777777" w:rsidR="007237D0" w:rsidRPr="007237D0" w:rsidRDefault="007237D0" w:rsidP="007237D0">
      <w:pPr>
        <w:jc w:val="center"/>
        <w:rPr>
          <w:sz w:val="28"/>
          <w:szCs w:val="24"/>
          <w:highlight w:val="yellow"/>
        </w:rPr>
      </w:pPr>
    </w:p>
    <w:p w14:paraId="668CF9E9" w14:textId="77777777" w:rsidR="007237D0" w:rsidRPr="007237D0" w:rsidRDefault="007237D0" w:rsidP="007237D0">
      <w:pPr>
        <w:jc w:val="center"/>
        <w:rPr>
          <w:sz w:val="28"/>
          <w:szCs w:val="24"/>
          <w:highlight w:val="yellow"/>
        </w:rPr>
      </w:pPr>
    </w:p>
    <w:p w14:paraId="495C4ADE" w14:textId="77777777" w:rsidR="007237D0" w:rsidRPr="007237D0" w:rsidRDefault="007237D0" w:rsidP="007237D0">
      <w:pPr>
        <w:jc w:val="center"/>
        <w:rPr>
          <w:sz w:val="28"/>
          <w:szCs w:val="24"/>
        </w:rPr>
      </w:pPr>
    </w:p>
    <w:p w14:paraId="74B0FDB6" w14:textId="77777777" w:rsidR="007237D0" w:rsidRPr="007237D0" w:rsidRDefault="007237D0" w:rsidP="007237D0">
      <w:pPr>
        <w:jc w:val="center"/>
        <w:rPr>
          <w:sz w:val="28"/>
          <w:szCs w:val="24"/>
          <w:highlight w:val="yellow"/>
        </w:rPr>
      </w:pPr>
    </w:p>
    <w:p w14:paraId="450231DE" w14:textId="77777777" w:rsidR="007237D0" w:rsidRPr="007237D0" w:rsidRDefault="007237D0" w:rsidP="007237D0">
      <w:pPr>
        <w:spacing w:line="360" w:lineRule="auto"/>
        <w:rPr>
          <w:sz w:val="28"/>
          <w:szCs w:val="24"/>
        </w:rPr>
      </w:pPr>
    </w:p>
    <w:p w14:paraId="003FEA25" w14:textId="77777777" w:rsidR="007237D0" w:rsidRPr="007237D0" w:rsidRDefault="007237D0" w:rsidP="007237D0">
      <w:pPr>
        <w:tabs>
          <w:tab w:val="left" w:pos="2694"/>
          <w:tab w:val="left" w:pos="3261"/>
        </w:tabs>
        <w:spacing w:line="360" w:lineRule="auto"/>
        <w:ind w:left="2552"/>
        <w:rPr>
          <w:sz w:val="28"/>
          <w:szCs w:val="28"/>
          <w:u w:val="single"/>
          <w:lang w:val="ru-RU"/>
        </w:rPr>
      </w:pPr>
      <w:r w:rsidRPr="007237D0">
        <w:rPr>
          <w:sz w:val="28"/>
          <w:szCs w:val="28"/>
        </w:rPr>
        <w:t xml:space="preserve">Виконала: студентка </w:t>
      </w:r>
      <w:r w:rsidRPr="007237D0">
        <w:rPr>
          <w:sz w:val="28"/>
          <w:szCs w:val="28"/>
          <w:u w:val="single"/>
        </w:rPr>
        <w:t>ІІ</w:t>
      </w:r>
      <w:r w:rsidRPr="007237D0">
        <w:rPr>
          <w:sz w:val="28"/>
          <w:szCs w:val="28"/>
        </w:rPr>
        <w:t xml:space="preserve"> курсу, групи</w:t>
      </w:r>
      <w:r w:rsidRPr="007237D0">
        <w:rPr>
          <w:sz w:val="28"/>
          <w:szCs w:val="28"/>
          <w:u w:val="single"/>
        </w:rPr>
        <w:t xml:space="preserve">  8.227</w:t>
      </w:r>
      <w:r w:rsidRPr="007237D0">
        <w:rPr>
          <w:sz w:val="28"/>
          <w:szCs w:val="28"/>
          <w:u w:val="single"/>
          <w:lang w:val="ru-RU"/>
        </w:rPr>
        <w:t>1</w:t>
      </w:r>
    </w:p>
    <w:p w14:paraId="2F062E69" w14:textId="77777777" w:rsidR="007237D0" w:rsidRPr="007237D0" w:rsidRDefault="007237D0" w:rsidP="007237D0">
      <w:pPr>
        <w:tabs>
          <w:tab w:val="left" w:pos="2694"/>
          <w:tab w:val="left" w:pos="3261"/>
        </w:tabs>
        <w:spacing w:line="360" w:lineRule="auto"/>
        <w:ind w:left="2552"/>
        <w:rPr>
          <w:sz w:val="28"/>
          <w:szCs w:val="28"/>
          <w:u w:val="single"/>
        </w:rPr>
      </w:pPr>
      <w:r w:rsidRPr="007237D0">
        <w:rPr>
          <w:sz w:val="28"/>
          <w:szCs w:val="28"/>
        </w:rPr>
        <w:t xml:space="preserve">Спеціальності </w:t>
      </w:r>
      <w:r w:rsidRPr="007237D0">
        <w:rPr>
          <w:sz w:val="28"/>
          <w:szCs w:val="28"/>
          <w:u w:val="single"/>
        </w:rPr>
        <w:t>227 «Фізична терапія, ерготерапія»</w:t>
      </w:r>
    </w:p>
    <w:p w14:paraId="1B2F48FE" w14:textId="77777777" w:rsidR="007237D0" w:rsidRPr="007237D0" w:rsidRDefault="007237D0" w:rsidP="007237D0">
      <w:pPr>
        <w:tabs>
          <w:tab w:val="left" w:pos="2694"/>
          <w:tab w:val="left" w:pos="3261"/>
        </w:tabs>
        <w:spacing w:line="360" w:lineRule="auto"/>
        <w:ind w:left="2552"/>
        <w:rPr>
          <w:sz w:val="28"/>
          <w:szCs w:val="28"/>
          <w:u w:val="single"/>
        </w:rPr>
      </w:pPr>
      <w:r w:rsidRPr="007237D0">
        <w:rPr>
          <w:sz w:val="28"/>
          <w:szCs w:val="28"/>
        </w:rPr>
        <w:t xml:space="preserve">освітньої програми </w:t>
      </w:r>
      <w:r w:rsidRPr="007237D0">
        <w:rPr>
          <w:sz w:val="28"/>
          <w:szCs w:val="28"/>
          <w:u w:val="single"/>
        </w:rPr>
        <w:t>227 «Фізична терапія»</w:t>
      </w:r>
    </w:p>
    <w:p w14:paraId="000FE7C8" w14:textId="77777777" w:rsidR="007237D0" w:rsidRPr="007237D0" w:rsidRDefault="007237D0" w:rsidP="007237D0">
      <w:pPr>
        <w:tabs>
          <w:tab w:val="left" w:pos="2694"/>
        </w:tabs>
        <w:spacing w:line="360" w:lineRule="auto"/>
        <w:ind w:left="2552"/>
        <w:rPr>
          <w:sz w:val="28"/>
          <w:szCs w:val="28"/>
          <w:u w:val="single"/>
        </w:rPr>
      </w:pPr>
      <w:r w:rsidRPr="007237D0">
        <w:rPr>
          <w:sz w:val="28"/>
          <w:szCs w:val="28"/>
          <w:u w:val="single"/>
        </w:rPr>
        <w:t>Демура Руслана Геннадіївна</w:t>
      </w:r>
    </w:p>
    <w:p w14:paraId="7D3B9D46" w14:textId="77777777" w:rsidR="007237D0" w:rsidRPr="007237D0" w:rsidRDefault="007237D0" w:rsidP="007237D0">
      <w:pPr>
        <w:tabs>
          <w:tab w:val="left" w:pos="2694"/>
        </w:tabs>
        <w:spacing w:line="360" w:lineRule="auto"/>
        <w:ind w:left="2552"/>
        <w:rPr>
          <w:sz w:val="28"/>
          <w:szCs w:val="28"/>
          <w:u w:val="single"/>
        </w:rPr>
      </w:pPr>
      <w:r w:rsidRPr="007237D0">
        <w:rPr>
          <w:sz w:val="28"/>
          <w:szCs w:val="24"/>
        </w:rPr>
        <w:t xml:space="preserve">Керівник: </w:t>
      </w:r>
      <w:r w:rsidRPr="007237D0">
        <w:rPr>
          <w:sz w:val="28"/>
          <w:szCs w:val="24"/>
          <w:u w:val="single"/>
        </w:rPr>
        <w:t>професор, професор, д.б.н. Богдановська Н.В.</w:t>
      </w:r>
    </w:p>
    <w:p w14:paraId="730D7A6B" w14:textId="77777777" w:rsidR="007237D0" w:rsidRPr="007237D0" w:rsidRDefault="007237D0" w:rsidP="007237D0">
      <w:pPr>
        <w:tabs>
          <w:tab w:val="left" w:pos="2694"/>
          <w:tab w:val="left" w:pos="3261"/>
        </w:tabs>
        <w:spacing w:line="360" w:lineRule="auto"/>
        <w:ind w:left="2552"/>
        <w:rPr>
          <w:sz w:val="28"/>
          <w:szCs w:val="24"/>
          <w:u w:val="single"/>
        </w:rPr>
      </w:pPr>
      <w:r w:rsidRPr="007237D0">
        <w:rPr>
          <w:sz w:val="28"/>
          <w:szCs w:val="24"/>
        </w:rPr>
        <w:t xml:space="preserve">Рецензент: </w:t>
      </w:r>
      <w:r w:rsidRPr="007237D0">
        <w:rPr>
          <w:sz w:val="28"/>
          <w:szCs w:val="24"/>
          <w:u w:val="single"/>
        </w:rPr>
        <w:t>доцент, доцент, к.пед.н. Бессарабова О.В.</w:t>
      </w:r>
    </w:p>
    <w:p w14:paraId="671E4963" w14:textId="77777777" w:rsidR="007237D0" w:rsidRPr="007237D0" w:rsidRDefault="007237D0" w:rsidP="007237D0">
      <w:pPr>
        <w:tabs>
          <w:tab w:val="left" w:pos="2694"/>
          <w:tab w:val="left" w:pos="3261"/>
        </w:tabs>
        <w:spacing w:line="360" w:lineRule="auto"/>
        <w:ind w:hanging="851"/>
        <w:rPr>
          <w:sz w:val="28"/>
          <w:szCs w:val="24"/>
          <w:u w:val="single"/>
        </w:rPr>
      </w:pPr>
    </w:p>
    <w:p w14:paraId="0FF2582C" w14:textId="77777777" w:rsidR="007237D0" w:rsidRPr="007237D0" w:rsidRDefault="007237D0" w:rsidP="007237D0">
      <w:pPr>
        <w:spacing w:line="360" w:lineRule="auto"/>
        <w:ind w:hanging="567"/>
        <w:jc w:val="right"/>
        <w:rPr>
          <w:sz w:val="28"/>
          <w:szCs w:val="24"/>
        </w:rPr>
      </w:pPr>
    </w:p>
    <w:p w14:paraId="5F2D5777" w14:textId="77777777" w:rsidR="007237D0" w:rsidRPr="007237D0" w:rsidRDefault="007237D0" w:rsidP="007237D0">
      <w:pPr>
        <w:ind w:hanging="567"/>
        <w:jc w:val="right"/>
        <w:rPr>
          <w:sz w:val="28"/>
          <w:szCs w:val="24"/>
        </w:rPr>
      </w:pPr>
    </w:p>
    <w:p w14:paraId="69815502" w14:textId="77777777" w:rsidR="007237D0" w:rsidRPr="007237D0" w:rsidRDefault="007237D0" w:rsidP="007237D0">
      <w:pPr>
        <w:rPr>
          <w:sz w:val="28"/>
          <w:szCs w:val="24"/>
          <w:lang w:val="ru-RU"/>
        </w:rPr>
      </w:pPr>
    </w:p>
    <w:p w14:paraId="21A71355" w14:textId="77777777" w:rsidR="007237D0" w:rsidRPr="007237D0" w:rsidRDefault="007237D0" w:rsidP="007237D0">
      <w:pPr>
        <w:jc w:val="center"/>
        <w:rPr>
          <w:sz w:val="28"/>
          <w:szCs w:val="24"/>
        </w:rPr>
      </w:pPr>
      <w:r w:rsidRPr="007237D0">
        <w:rPr>
          <w:sz w:val="28"/>
          <w:szCs w:val="24"/>
        </w:rPr>
        <w:t>Запоріжжя</w:t>
      </w:r>
    </w:p>
    <w:p w14:paraId="219D630C" w14:textId="77777777" w:rsidR="007237D0" w:rsidRPr="007237D0" w:rsidRDefault="007237D0" w:rsidP="007237D0">
      <w:pPr>
        <w:jc w:val="center"/>
        <w:rPr>
          <w:sz w:val="28"/>
          <w:szCs w:val="24"/>
        </w:rPr>
      </w:pPr>
      <w:r w:rsidRPr="007237D0">
        <w:rPr>
          <w:sz w:val="28"/>
          <w:szCs w:val="24"/>
        </w:rPr>
        <w:t>2022</w:t>
      </w:r>
    </w:p>
    <w:p w14:paraId="0D523335" w14:textId="77777777" w:rsidR="002539B0" w:rsidRPr="002D2E52" w:rsidRDefault="002539B0" w:rsidP="002539B0">
      <w:pPr>
        <w:jc w:val="center"/>
        <w:rPr>
          <w:bCs/>
          <w:caps/>
          <w:color w:val="000000"/>
          <w:sz w:val="28"/>
          <w:szCs w:val="28"/>
        </w:rPr>
      </w:pPr>
      <w:r w:rsidRPr="002D2E52">
        <w:rPr>
          <w:bCs/>
          <w:caps/>
          <w:color w:val="000000"/>
          <w:sz w:val="28"/>
          <w:szCs w:val="28"/>
        </w:rPr>
        <w:lastRenderedPageBreak/>
        <w:t>ЗМІСТ</w:t>
      </w:r>
    </w:p>
    <w:p w14:paraId="25832CA1" w14:textId="77777777" w:rsidR="002539B0" w:rsidRPr="002D2E52" w:rsidRDefault="002539B0" w:rsidP="002539B0">
      <w:pPr>
        <w:jc w:val="center"/>
        <w:rPr>
          <w:b/>
          <w:caps/>
          <w:color w:val="000000"/>
          <w:sz w:val="28"/>
          <w:szCs w:val="28"/>
        </w:rPr>
      </w:pPr>
    </w:p>
    <w:tbl>
      <w:tblPr>
        <w:tblW w:w="9468" w:type="dxa"/>
        <w:tblLayout w:type="fixed"/>
        <w:tblLook w:val="01E0" w:firstRow="1" w:lastRow="1" w:firstColumn="1" w:lastColumn="1" w:noHBand="0" w:noVBand="0"/>
      </w:tblPr>
      <w:tblGrid>
        <w:gridCol w:w="817"/>
        <w:gridCol w:w="8111"/>
        <w:gridCol w:w="540"/>
      </w:tblGrid>
      <w:tr w:rsidR="002539B0" w:rsidRPr="002D2E52" w14:paraId="029BF0B1" w14:textId="77777777" w:rsidTr="00554985">
        <w:tc>
          <w:tcPr>
            <w:tcW w:w="8928" w:type="dxa"/>
            <w:gridSpan w:val="2"/>
            <w:vAlign w:val="center"/>
          </w:tcPr>
          <w:p w14:paraId="3453F50E" w14:textId="29201B0F" w:rsidR="002539B0" w:rsidRPr="006234E7" w:rsidRDefault="002539B0" w:rsidP="00554985">
            <w:pPr>
              <w:widowControl w:val="0"/>
              <w:spacing w:line="360" w:lineRule="auto"/>
              <w:jc w:val="both"/>
              <w:rPr>
                <w:caps/>
                <w:color w:val="000000"/>
                <w:sz w:val="28"/>
                <w:szCs w:val="28"/>
                <w:lang w:val="ru-RU"/>
              </w:rPr>
            </w:pPr>
            <w:r w:rsidRPr="002D2E52">
              <w:rPr>
                <w:color w:val="000000"/>
                <w:sz w:val="28"/>
                <w:szCs w:val="28"/>
              </w:rPr>
              <w:t>Реферат</w:t>
            </w:r>
            <w:r w:rsidRPr="002D2E52">
              <w:rPr>
                <w:caps/>
                <w:color w:val="000000"/>
                <w:sz w:val="28"/>
                <w:szCs w:val="28"/>
              </w:rPr>
              <w:t>……………………………………………………………………...</w:t>
            </w:r>
            <w:r w:rsidR="006234E7">
              <w:rPr>
                <w:caps/>
                <w:color w:val="000000"/>
                <w:sz w:val="28"/>
                <w:szCs w:val="28"/>
                <w:lang w:val="ru-RU"/>
              </w:rPr>
              <w:t>...</w:t>
            </w:r>
          </w:p>
        </w:tc>
        <w:tc>
          <w:tcPr>
            <w:tcW w:w="540" w:type="dxa"/>
            <w:vAlign w:val="center"/>
          </w:tcPr>
          <w:p w14:paraId="13ECE864" w14:textId="77777777" w:rsidR="002539B0" w:rsidRPr="002D2E52" w:rsidRDefault="002539B0" w:rsidP="00554985">
            <w:pPr>
              <w:widowControl w:val="0"/>
              <w:spacing w:line="360" w:lineRule="auto"/>
              <w:jc w:val="center"/>
              <w:rPr>
                <w:color w:val="000000"/>
                <w:sz w:val="28"/>
                <w:szCs w:val="28"/>
              </w:rPr>
            </w:pPr>
            <w:r w:rsidRPr="002D2E52">
              <w:rPr>
                <w:color w:val="000000"/>
                <w:sz w:val="28"/>
                <w:szCs w:val="28"/>
              </w:rPr>
              <w:t>5</w:t>
            </w:r>
          </w:p>
        </w:tc>
      </w:tr>
      <w:tr w:rsidR="002539B0" w:rsidRPr="002D2E52" w14:paraId="6A4A565D" w14:textId="77777777" w:rsidTr="00554985">
        <w:tc>
          <w:tcPr>
            <w:tcW w:w="8928" w:type="dxa"/>
            <w:gridSpan w:val="2"/>
            <w:vAlign w:val="center"/>
          </w:tcPr>
          <w:p w14:paraId="336D57CB" w14:textId="77777777" w:rsidR="002539B0" w:rsidRPr="002D2E52" w:rsidRDefault="002539B0" w:rsidP="00554985">
            <w:pPr>
              <w:widowControl w:val="0"/>
              <w:spacing w:line="360" w:lineRule="auto"/>
              <w:jc w:val="both"/>
              <w:rPr>
                <w:caps/>
                <w:color w:val="000000"/>
                <w:sz w:val="28"/>
                <w:szCs w:val="28"/>
              </w:rPr>
            </w:pPr>
            <w:r w:rsidRPr="002D2E52">
              <w:rPr>
                <w:color w:val="000000"/>
                <w:sz w:val="28"/>
                <w:szCs w:val="28"/>
              </w:rPr>
              <w:t>Перелік умовних позначень, символів, одиниць, скорочень і термінів</w:t>
            </w:r>
            <w:r w:rsidRPr="002D2E52">
              <w:rPr>
                <w:caps/>
                <w:color w:val="000000"/>
                <w:sz w:val="28"/>
                <w:szCs w:val="28"/>
              </w:rPr>
              <w:t>…..</w:t>
            </w:r>
          </w:p>
        </w:tc>
        <w:tc>
          <w:tcPr>
            <w:tcW w:w="540" w:type="dxa"/>
            <w:vAlign w:val="center"/>
          </w:tcPr>
          <w:p w14:paraId="04CDE802" w14:textId="77777777" w:rsidR="002539B0" w:rsidRPr="002D2E52" w:rsidRDefault="002539B0" w:rsidP="00554985">
            <w:pPr>
              <w:widowControl w:val="0"/>
              <w:spacing w:line="360" w:lineRule="auto"/>
              <w:jc w:val="center"/>
              <w:rPr>
                <w:color w:val="000000"/>
                <w:sz w:val="28"/>
                <w:szCs w:val="28"/>
              </w:rPr>
            </w:pPr>
            <w:r w:rsidRPr="002D2E52">
              <w:rPr>
                <w:color w:val="000000"/>
                <w:sz w:val="28"/>
                <w:szCs w:val="28"/>
              </w:rPr>
              <w:t>7</w:t>
            </w:r>
          </w:p>
        </w:tc>
      </w:tr>
      <w:tr w:rsidR="002539B0" w:rsidRPr="002D2E52" w14:paraId="543C7AF0" w14:textId="77777777" w:rsidTr="00554985">
        <w:tc>
          <w:tcPr>
            <w:tcW w:w="8928" w:type="dxa"/>
            <w:gridSpan w:val="2"/>
            <w:vAlign w:val="center"/>
          </w:tcPr>
          <w:p w14:paraId="40E00C1F" w14:textId="77777777" w:rsidR="002539B0" w:rsidRPr="002D2E52" w:rsidRDefault="002539B0" w:rsidP="00554985">
            <w:pPr>
              <w:widowControl w:val="0"/>
              <w:spacing w:line="360" w:lineRule="auto"/>
              <w:rPr>
                <w:caps/>
                <w:color w:val="000000"/>
                <w:sz w:val="28"/>
                <w:szCs w:val="28"/>
              </w:rPr>
            </w:pPr>
            <w:r w:rsidRPr="002D2E52">
              <w:rPr>
                <w:color w:val="000000"/>
                <w:sz w:val="28"/>
                <w:szCs w:val="28"/>
              </w:rPr>
              <w:t>Вступ</w:t>
            </w:r>
            <w:r w:rsidRPr="002D2E52">
              <w:rPr>
                <w:caps/>
                <w:color w:val="000000"/>
                <w:sz w:val="28"/>
                <w:szCs w:val="28"/>
              </w:rPr>
              <w:t>…….…………………………………………………………………….</w:t>
            </w:r>
          </w:p>
        </w:tc>
        <w:tc>
          <w:tcPr>
            <w:tcW w:w="540" w:type="dxa"/>
            <w:vAlign w:val="center"/>
          </w:tcPr>
          <w:p w14:paraId="6E3DCF09" w14:textId="77777777" w:rsidR="002539B0" w:rsidRPr="002D2E52" w:rsidRDefault="002539B0" w:rsidP="00554985">
            <w:pPr>
              <w:widowControl w:val="0"/>
              <w:spacing w:line="360" w:lineRule="auto"/>
              <w:jc w:val="center"/>
              <w:rPr>
                <w:color w:val="000000"/>
                <w:sz w:val="28"/>
                <w:szCs w:val="28"/>
              </w:rPr>
            </w:pPr>
            <w:r w:rsidRPr="002D2E52">
              <w:rPr>
                <w:color w:val="000000"/>
                <w:sz w:val="28"/>
                <w:szCs w:val="28"/>
              </w:rPr>
              <w:t>8</w:t>
            </w:r>
          </w:p>
        </w:tc>
      </w:tr>
      <w:tr w:rsidR="002539B0" w:rsidRPr="002D2E52" w14:paraId="275A9C69" w14:textId="77777777" w:rsidTr="00554985">
        <w:tc>
          <w:tcPr>
            <w:tcW w:w="8928" w:type="dxa"/>
            <w:gridSpan w:val="2"/>
            <w:vAlign w:val="center"/>
          </w:tcPr>
          <w:p w14:paraId="2F452DF8" w14:textId="77777777" w:rsidR="002539B0" w:rsidRPr="002D2E52" w:rsidRDefault="002539B0" w:rsidP="00554985">
            <w:pPr>
              <w:widowControl w:val="0"/>
              <w:spacing w:line="360" w:lineRule="auto"/>
              <w:rPr>
                <w:color w:val="000000"/>
                <w:sz w:val="28"/>
                <w:szCs w:val="28"/>
              </w:rPr>
            </w:pPr>
            <w:r w:rsidRPr="002D2E52">
              <w:rPr>
                <w:color w:val="000000"/>
                <w:sz w:val="28"/>
                <w:szCs w:val="28"/>
              </w:rPr>
              <w:t>1 Огляд літератури…….……………………………………………………..</w:t>
            </w:r>
          </w:p>
        </w:tc>
        <w:tc>
          <w:tcPr>
            <w:tcW w:w="540" w:type="dxa"/>
            <w:vAlign w:val="center"/>
          </w:tcPr>
          <w:p w14:paraId="0C014256" w14:textId="77777777" w:rsidR="002539B0" w:rsidRPr="002D2E52" w:rsidRDefault="002539B0" w:rsidP="00554985">
            <w:pPr>
              <w:widowControl w:val="0"/>
              <w:spacing w:line="360" w:lineRule="auto"/>
              <w:jc w:val="center"/>
              <w:rPr>
                <w:color w:val="000000"/>
                <w:sz w:val="28"/>
                <w:szCs w:val="28"/>
              </w:rPr>
            </w:pPr>
            <w:r w:rsidRPr="002D2E52">
              <w:rPr>
                <w:color w:val="000000"/>
                <w:sz w:val="28"/>
                <w:szCs w:val="28"/>
              </w:rPr>
              <w:t>10</w:t>
            </w:r>
          </w:p>
        </w:tc>
      </w:tr>
      <w:tr w:rsidR="002539B0" w:rsidRPr="002D2E52" w14:paraId="6E81BA7A" w14:textId="77777777" w:rsidTr="00554985">
        <w:trPr>
          <w:trHeight w:val="454"/>
        </w:trPr>
        <w:tc>
          <w:tcPr>
            <w:tcW w:w="817" w:type="dxa"/>
          </w:tcPr>
          <w:p w14:paraId="5A2F2057" w14:textId="77777777" w:rsidR="002539B0" w:rsidRPr="002D2E52" w:rsidRDefault="002539B0" w:rsidP="00554985">
            <w:pPr>
              <w:widowControl w:val="0"/>
              <w:spacing w:line="360" w:lineRule="auto"/>
              <w:rPr>
                <w:color w:val="000000"/>
                <w:sz w:val="28"/>
                <w:szCs w:val="28"/>
              </w:rPr>
            </w:pPr>
            <w:r w:rsidRPr="002D2E52">
              <w:rPr>
                <w:color w:val="000000"/>
                <w:sz w:val="28"/>
                <w:szCs w:val="28"/>
              </w:rPr>
              <w:t xml:space="preserve">   1.1</w:t>
            </w:r>
          </w:p>
        </w:tc>
        <w:tc>
          <w:tcPr>
            <w:tcW w:w="8111" w:type="dxa"/>
          </w:tcPr>
          <w:p w14:paraId="5CF88C49" w14:textId="77777777" w:rsidR="002539B0" w:rsidRPr="002D2E52" w:rsidRDefault="002539B0" w:rsidP="00554985">
            <w:pPr>
              <w:pStyle w:val="a3"/>
              <w:widowControl w:val="0"/>
              <w:spacing w:line="360" w:lineRule="auto"/>
              <w:ind w:firstLine="0"/>
              <w:rPr>
                <w:color w:val="000000"/>
                <w:szCs w:val="28"/>
              </w:rPr>
            </w:pPr>
            <w:r w:rsidRPr="002D2E52">
              <w:rPr>
                <w:color w:val="000000"/>
                <w:szCs w:val="28"/>
              </w:rPr>
              <w:t>Сучасні уявлення про розвиток бронхіальної астми з віком………</w:t>
            </w:r>
          </w:p>
        </w:tc>
        <w:tc>
          <w:tcPr>
            <w:tcW w:w="540" w:type="dxa"/>
            <w:vAlign w:val="center"/>
          </w:tcPr>
          <w:p w14:paraId="462AAED3" w14:textId="77777777" w:rsidR="002539B0" w:rsidRPr="002D2E52" w:rsidRDefault="002539B0" w:rsidP="00554985">
            <w:pPr>
              <w:widowControl w:val="0"/>
              <w:spacing w:line="360" w:lineRule="auto"/>
              <w:rPr>
                <w:color w:val="000000"/>
                <w:sz w:val="28"/>
                <w:szCs w:val="28"/>
              </w:rPr>
            </w:pPr>
            <w:r w:rsidRPr="002D2E52">
              <w:rPr>
                <w:color w:val="000000"/>
                <w:sz w:val="28"/>
                <w:szCs w:val="28"/>
              </w:rPr>
              <w:t>10</w:t>
            </w:r>
          </w:p>
        </w:tc>
      </w:tr>
      <w:tr w:rsidR="002539B0" w:rsidRPr="002D2E52" w14:paraId="4927F163" w14:textId="77777777" w:rsidTr="00554985">
        <w:tc>
          <w:tcPr>
            <w:tcW w:w="817" w:type="dxa"/>
          </w:tcPr>
          <w:p w14:paraId="01DBD4C2" w14:textId="77777777" w:rsidR="002539B0" w:rsidRPr="002D2E52" w:rsidRDefault="002539B0" w:rsidP="00554985">
            <w:pPr>
              <w:widowControl w:val="0"/>
              <w:spacing w:line="360" w:lineRule="auto"/>
              <w:jc w:val="right"/>
              <w:rPr>
                <w:color w:val="000000"/>
                <w:sz w:val="28"/>
                <w:szCs w:val="28"/>
              </w:rPr>
            </w:pPr>
            <w:r w:rsidRPr="002D2E52">
              <w:rPr>
                <w:color w:val="000000"/>
                <w:sz w:val="28"/>
                <w:szCs w:val="28"/>
              </w:rPr>
              <w:t>1.2</w:t>
            </w:r>
          </w:p>
        </w:tc>
        <w:tc>
          <w:tcPr>
            <w:tcW w:w="8111" w:type="dxa"/>
          </w:tcPr>
          <w:p w14:paraId="697DC275" w14:textId="77777777" w:rsidR="002539B0" w:rsidRPr="002D2E52" w:rsidRDefault="002539B0" w:rsidP="00554985">
            <w:pPr>
              <w:widowControl w:val="0"/>
              <w:spacing w:line="360" w:lineRule="auto"/>
              <w:jc w:val="both"/>
              <w:rPr>
                <w:color w:val="000000"/>
                <w:sz w:val="28"/>
                <w:szCs w:val="28"/>
                <w:lang w:val="ru-RU"/>
              </w:rPr>
            </w:pPr>
            <w:r w:rsidRPr="002D2E52">
              <w:rPr>
                <w:color w:val="000000"/>
                <w:sz w:val="28"/>
                <w:szCs w:val="28"/>
              </w:rPr>
              <w:t>Реабілітаційні підходи при хронічних захворюваннях респіраторної системи……………………………………………</w:t>
            </w:r>
            <w:r w:rsidRPr="002D2E52">
              <w:rPr>
                <w:color w:val="000000"/>
                <w:sz w:val="28"/>
                <w:szCs w:val="28"/>
                <w:lang w:val="ru-RU"/>
              </w:rPr>
              <w:t>….</w:t>
            </w:r>
          </w:p>
        </w:tc>
        <w:tc>
          <w:tcPr>
            <w:tcW w:w="540" w:type="dxa"/>
            <w:vAlign w:val="center"/>
          </w:tcPr>
          <w:p w14:paraId="1899F440" w14:textId="77777777" w:rsidR="002539B0" w:rsidRPr="002D2E52" w:rsidRDefault="002539B0" w:rsidP="00554985">
            <w:pPr>
              <w:widowControl w:val="0"/>
              <w:spacing w:line="360" w:lineRule="auto"/>
              <w:jc w:val="center"/>
              <w:rPr>
                <w:color w:val="000000"/>
                <w:sz w:val="28"/>
                <w:szCs w:val="28"/>
                <w:lang w:val="ru-RU"/>
              </w:rPr>
            </w:pPr>
          </w:p>
          <w:p w14:paraId="653BFB63" w14:textId="77777777" w:rsidR="002539B0" w:rsidRPr="002D2E52" w:rsidRDefault="002539B0" w:rsidP="00554985">
            <w:pPr>
              <w:widowControl w:val="0"/>
              <w:spacing w:line="360" w:lineRule="auto"/>
              <w:jc w:val="center"/>
              <w:rPr>
                <w:color w:val="000000"/>
                <w:sz w:val="28"/>
                <w:szCs w:val="28"/>
                <w:lang w:val="ru-RU"/>
              </w:rPr>
            </w:pPr>
            <w:r w:rsidRPr="002D2E52">
              <w:rPr>
                <w:color w:val="000000"/>
                <w:sz w:val="28"/>
                <w:szCs w:val="28"/>
                <w:lang w:val="ru-RU"/>
              </w:rPr>
              <w:t>20</w:t>
            </w:r>
          </w:p>
        </w:tc>
      </w:tr>
      <w:tr w:rsidR="002539B0" w:rsidRPr="002D2E52" w14:paraId="3FF95283" w14:textId="77777777" w:rsidTr="00554985">
        <w:tc>
          <w:tcPr>
            <w:tcW w:w="817" w:type="dxa"/>
          </w:tcPr>
          <w:p w14:paraId="1C643670" w14:textId="77777777" w:rsidR="002539B0" w:rsidRPr="002D2E52" w:rsidRDefault="002539B0" w:rsidP="00554985">
            <w:pPr>
              <w:widowControl w:val="0"/>
              <w:spacing w:line="360" w:lineRule="auto"/>
              <w:jc w:val="right"/>
              <w:rPr>
                <w:color w:val="000000"/>
                <w:sz w:val="28"/>
                <w:szCs w:val="28"/>
              </w:rPr>
            </w:pPr>
            <w:r w:rsidRPr="002D2E52">
              <w:rPr>
                <w:color w:val="000000"/>
                <w:sz w:val="28"/>
                <w:szCs w:val="28"/>
              </w:rPr>
              <w:t>1.3</w:t>
            </w:r>
          </w:p>
        </w:tc>
        <w:tc>
          <w:tcPr>
            <w:tcW w:w="8111" w:type="dxa"/>
          </w:tcPr>
          <w:p w14:paraId="4B892780" w14:textId="2B35B2F0" w:rsidR="002539B0" w:rsidRPr="00BA70B6" w:rsidRDefault="002539B0" w:rsidP="00554985">
            <w:pPr>
              <w:widowControl w:val="0"/>
              <w:spacing w:line="360" w:lineRule="auto"/>
              <w:jc w:val="both"/>
              <w:rPr>
                <w:color w:val="000000"/>
                <w:sz w:val="28"/>
                <w:szCs w:val="28"/>
                <w:lang w:val="ru-RU"/>
              </w:rPr>
            </w:pPr>
            <w:r w:rsidRPr="002D2E52">
              <w:rPr>
                <w:bCs/>
                <w:color w:val="000000"/>
                <w:sz w:val="28"/>
                <w:szCs w:val="28"/>
              </w:rPr>
              <w:t xml:space="preserve">Загальна характеристика </w:t>
            </w:r>
            <w:r w:rsidRPr="002D2E52">
              <w:rPr>
                <w:color w:val="000000"/>
                <w:sz w:val="28"/>
                <w:szCs w:val="28"/>
              </w:rPr>
              <w:t>основних засобів реабілітації осіб з бронхіальною астмою…………………………...</w:t>
            </w:r>
            <w:r w:rsidR="00BA70B6">
              <w:rPr>
                <w:color w:val="000000"/>
                <w:sz w:val="28"/>
                <w:szCs w:val="28"/>
                <w:lang w:val="ru-RU"/>
              </w:rPr>
              <w:t>................................</w:t>
            </w:r>
          </w:p>
        </w:tc>
        <w:tc>
          <w:tcPr>
            <w:tcW w:w="540" w:type="dxa"/>
            <w:vAlign w:val="center"/>
          </w:tcPr>
          <w:p w14:paraId="67BD37E8" w14:textId="77777777" w:rsidR="002539B0" w:rsidRPr="002D2E52" w:rsidRDefault="002539B0" w:rsidP="00554985">
            <w:pPr>
              <w:widowControl w:val="0"/>
              <w:spacing w:line="360" w:lineRule="auto"/>
              <w:jc w:val="center"/>
              <w:rPr>
                <w:color w:val="000000"/>
                <w:sz w:val="28"/>
                <w:szCs w:val="28"/>
              </w:rPr>
            </w:pPr>
          </w:p>
          <w:p w14:paraId="6116BA63" w14:textId="1403F916" w:rsidR="002539B0" w:rsidRPr="0050780C" w:rsidRDefault="0050780C" w:rsidP="00554985">
            <w:pPr>
              <w:widowControl w:val="0"/>
              <w:spacing w:line="360" w:lineRule="auto"/>
              <w:jc w:val="center"/>
              <w:rPr>
                <w:color w:val="000000"/>
                <w:sz w:val="28"/>
                <w:szCs w:val="28"/>
                <w:lang w:val="ru-RU"/>
              </w:rPr>
            </w:pPr>
            <w:r>
              <w:rPr>
                <w:color w:val="000000"/>
                <w:sz w:val="28"/>
                <w:szCs w:val="28"/>
                <w:lang w:val="ru-RU"/>
              </w:rPr>
              <w:t>3</w:t>
            </w:r>
            <w:r w:rsidR="007D4A8E">
              <w:rPr>
                <w:color w:val="000000"/>
                <w:sz w:val="28"/>
                <w:szCs w:val="28"/>
                <w:lang w:val="ru-RU"/>
              </w:rPr>
              <w:t>1</w:t>
            </w:r>
          </w:p>
        </w:tc>
      </w:tr>
      <w:tr w:rsidR="002539B0" w:rsidRPr="002D2E52" w14:paraId="3C8970DA" w14:textId="77777777" w:rsidTr="00554985">
        <w:trPr>
          <w:trHeight w:val="454"/>
        </w:trPr>
        <w:tc>
          <w:tcPr>
            <w:tcW w:w="817" w:type="dxa"/>
          </w:tcPr>
          <w:p w14:paraId="5ADF50AB" w14:textId="77777777" w:rsidR="002539B0" w:rsidRPr="002D2E52" w:rsidRDefault="002539B0" w:rsidP="00554985">
            <w:pPr>
              <w:widowControl w:val="0"/>
              <w:spacing w:line="360" w:lineRule="auto"/>
              <w:rPr>
                <w:color w:val="000000"/>
                <w:sz w:val="28"/>
                <w:szCs w:val="28"/>
                <w:lang w:val="ru-RU"/>
              </w:rPr>
            </w:pPr>
            <w:r w:rsidRPr="002D2E52">
              <w:rPr>
                <w:color w:val="000000"/>
                <w:sz w:val="28"/>
                <w:szCs w:val="28"/>
              </w:rPr>
              <w:t xml:space="preserve">   1.</w:t>
            </w:r>
            <w:r w:rsidRPr="002D2E52">
              <w:rPr>
                <w:color w:val="000000"/>
                <w:sz w:val="28"/>
                <w:szCs w:val="28"/>
                <w:lang w:val="ru-RU"/>
              </w:rPr>
              <w:t>4</w:t>
            </w:r>
          </w:p>
        </w:tc>
        <w:tc>
          <w:tcPr>
            <w:tcW w:w="8111" w:type="dxa"/>
          </w:tcPr>
          <w:p w14:paraId="44268B3C" w14:textId="10D8DBD7" w:rsidR="002539B0" w:rsidRPr="002D2E52" w:rsidRDefault="00662D58" w:rsidP="00554985">
            <w:pPr>
              <w:pStyle w:val="a3"/>
              <w:widowControl w:val="0"/>
              <w:spacing w:line="360" w:lineRule="auto"/>
              <w:ind w:firstLine="0"/>
              <w:rPr>
                <w:color w:val="000000"/>
                <w:szCs w:val="28"/>
                <w:lang w:val="ru-RU"/>
              </w:rPr>
            </w:pPr>
            <w:r w:rsidRPr="009C5EE3">
              <w:rPr>
                <w:color w:val="000000"/>
                <w:szCs w:val="28"/>
              </w:rPr>
              <w:t>Місце</w:t>
            </w:r>
            <w:r w:rsidR="002539B0" w:rsidRPr="00781CC5">
              <w:rPr>
                <w:color w:val="000000"/>
                <w:szCs w:val="28"/>
              </w:rPr>
              <w:t xml:space="preserve"> фізичної</w:t>
            </w:r>
            <w:r w:rsidR="002539B0">
              <w:rPr>
                <w:color w:val="000000"/>
                <w:szCs w:val="28"/>
                <w:lang w:val="ru-RU"/>
              </w:rPr>
              <w:t xml:space="preserve"> </w:t>
            </w:r>
            <w:r w:rsidR="002539B0" w:rsidRPr="002D2E52">
              <w:rPr>
                <w:color w:val="000000"/>
                <w:szCs w:val="28"/>
              </w:rPr>
              <w:t>терапії в реабілітації хворих з</w:t>
            </w:r>
            <w:r w:rsidR="002539B0">
              <w:rPr>
                <w:color w:val="000000"/>
                <w:szCs w:val="28"/>
                <w:lang w:val="ru-RU"/>
              </w:rPr>
              <w:t> </w:t>
            </w:r>
            <w:r w:rsidR="002539B0" w:rsidRPr="002D2E52">
              <w:rPr>
                <w:color w:val="000000"/>
                <w:szCs w:val="28"/>
              </w:rPr>
              <w:t>бронхіальною астмою ………</w:t>
            </w:r>
            <w:r w:rsidR="002539B0" w:rsidRPr="002D2E52">
              <w:rPr>
                <w:color w:val="000000"/>
                <w:szCs w:val="28"/>
                <w:lang w:val="ru-RU"/>
              </w:rPr>
              <w:t>……………………………………</w:t>
            </w:r>
            <w:r w:rsidR="002539B0">
              <w:rPr>
                <w:color w:val="000000"/>
                <w:szCs w:val="28"/>
                <w:lang w:val="ru-RU"/>
              </w:rPr>
              <w:t>...</w:t>
            </w:r>
            <w:r>
              <w:rPr>
                <w:color w:val="000000"/>
                <w:szCs w:val="28"/>
                <w:lang w:val="ru-RU"/>
              </w:rPr>
              <w:t>............................</w:t>
            </w:r>
          </w:p>
        </w:tc>
        <w:tc>
          <w:tcPr>
            <w:tcW w:w="540" w:type="dxa"/>
            <w:vAlign w:val="center"/>
          </w:tcPr>
          <w:p w14:paraId="15B851D8" w14:textId="77777777" w:rsidR="002539B0" w:rsidRPr="002D2E52" w:rsidRDefault="002539B0" w:rsidP="00554985">
            <w:pPr>
              <w:widowControl w:val="0"/>
              <w:spacing w:line="360" w:lineRule="auto"/>
              <w:rPr>
                <w:color w:val="000000"/>
                <w:sz w:val="28"/>
                <w:szCs w:val="28"/>
              </w:rPr>
            </w:pPr>
          </w:p>
          <w:p w14:paraId="5B28852A" w14:textId="4028A9D2" w:rsidR="002539B0" w:rsidRPr="002D2E52" w:rsidRDefault="002539B0" w:rsidP="00554985">
            <w:pPr>
              <w:widowControl w:val="0"/>
              <w:spacing w:line="360" w:lineRule="auto"/>
              <w:rPr>
                <w:color w:val="000000"/>
                <w:sz w:val="28"/>
                <w:szCs w:val="28"/>
                <w:lang w:val="ru-RU"/>
              </w:rPr>
            </w:pPr>
            <w:r w:rsidRPr="002D2E52">
              <w:rPr>
                <w:color w:val="000000"/>
                <w:sz w:val="28"/>
                <w:szCs w:val="28"/>
                <w:lang w:val="ru-RU"/>
              </w:rPr>
              <w:t>3</w:t>
            </w:r>
            <w:r w:rsidR="007D4A8E">
              <w:rPr>
                <w:color w:val="000000"/>
                <w:sz w:val="28"/>
                <w:szCs w:val="28"/>
                <w:lang w:val="ru-RU"/>
              </w:rPr>
              <w:t>7</w:t>
            </w:r>
          </w:p>
        </w:tc>
      </w:tr>
      <w:tr w:rsidR="002539B0" w:rsidRPr="002D2E52" w14:paraId="04DD23F9" w14:textId="77777777" w:rsidTr="00554985">
        <w:tc>
          <w:tcPr>
            <w:tcW w:w="8928" w:type="dxa"/>
            <w:gridSpan w:val="2"/>
          </w:tcPr>
          <w:p w14:paraId="7FBB37CE" w14:textId="77777777" w:rsidR="002539B0" w:rsidRPr="002D2E52" w:rsidRDefault="002539B0" w:rsidP="00554985">
            <w:pPr>
              <w:widowControl w:val="0"/>
              <w:spacing w:line="360" w:lineRule="auto"/>
              <w:rPr>
                <w:color w:val="000000"/>
                <w:sz w:val="28"/>
                <w:szCs w:val="28"/>
              </w:rPr>
            </w:pPr>
            <w:r w:rsidRPr="002D2E52">
              <w:rPr>
                <w:color w:val="000000"/>
                <w:sz w:val="28"/>
                <w:szCs w:val="28"/>
              </w:rPr>
              <w:t>2 Завдання, методи та організація дослідження…………………...……….</w:t>
            </w:r>
          </w:p>
        </w:tc>
        <w:tc>
          <w:tcPr>
            <w:tcW w:w="540" w:type="dxa"/>
            <w:vAlign w:val="center"/>
          </w:tcPr>
          <w:p w14:paraId="4C58C728" w14:textId="0E026298" w:rsidR="002539B0" w:rsidRPr="002D2E52" w:rsidRDefault="002539B0" w:rsidP="00554985">
            <w:pPr>
              <w:widowControl w:val="0"/>
              <w:spacing w:line="360" w:lineRule="auto"/>
              <w:jc w:val="center"/>
              <w:rPr>
                <w:color w:val="000000"/>
                <w:sz w:val="28"/>
                <w:szCs w:val="28"/>
                <w:lang w:val="ru-RU"/>
              </w:rPr>
            </w:pPr>
            <w:r w:rsidRPr="002D2E52">
              <w:rPr>
                <w:color w:val="000000"/>
                <w:sz w:val="28"/>
                <w:szCs w:val="28"/>
                <w:lang w:val="ru-RU"/>
              </w:rPr>
              <w:t>4</w:t>
            </w:r>
            <w:r w:rsidR="001745AE">
              <w:rPr>
                <w:color w:val="000000"/>
                <w:sz w:val="28"/>
                <w:szCs w:val="28"/>
                <w:lang w:val="ru-RU"/>
              </w:rPr>
              <w:t>4</w:t>
            </w:r>
          </w:p>
        </w:tc>
      </w:tr>
      <w:tr w:rsidR="002539B0" w:rsidRPr="002D2E52" w14:paraId="4A802335" w14:textId="77777777" w:rsidTr="00554985">
        <w:tc>
          <w:tcPr>
            <w:tcW w:w="817" w:type="dxa"/>
          </w:tcPr>
          <w:p w14:paraId="32B9C426" w14:textId="77777777" w:rsidR="002539B0" w:rsidRPr="002D2E52" w:rsidRDefault="002539B0" w:rsidP="00554985">
            <w:pPr>
              <w:widowControl w:val="0"/>
              <w:spacing w:line="360" w:lineRule="auto"/>
              <w:jc w:val="right"/>
              <w:rPr>
                <w:color w:val="000000"/>
                <w:sz w:val="28"/>
                <w:szCs w:val="28"/>
              </w:rPr>
            </w:pPr>
            <w:r w:rsidRPr="002D2E52">
              <w:rPr>
                <w:color w:val="000000"/>
                <w:sz w:val="28"/>
                <w:szCs w:val="28"/>
              </w:rPr>
              <w:t>2.1</w:t>
            </w:r>
          </w:p>
        </w:tc>
        <w:tc>
          <w:tcPr>
            <w:tcW w:w="8111" w:type="dxa"/>
          </w:tcPr>
          <w:p w14:paraId="1BA6C497" w14:textId="77777777" w:rsidR="002539B0" w:rsidRPr="002D2E52" w:rsidRDefault="002539B0" w:rsidP="00554985">
            <w:pPr>
              <w:widowControl w:val="0"/>
              <w:spacing w:line="360" w:lineRule="auto"/>
              <w:rPr>
                <w:color w:val="000000"/>
                <w:sz w:val="28"/>
                <w:szCs w:val="28"/>
              </w:rPr>
            </w:pPr>
            <w:r w:rsidRPr="002D2E52">
              <w:rPr>
                <w:color w:val="000000"/>
                <w:sz w:val="28"/>
                <w:szCs w:val="28"/>
              </w:rPr>
              <w:t>Завдання дослідження.……………………………………………….</w:t>
            </w:r>
          </w:p>
        </w:tc>
        <w:tc>
          <w:tcPr>
            <w:tcW w:w="540" w:type="dxa"/>
            <w:vAlign w:val="center"/>
          </w:tcPr>
          <w:p w14:paraId="67D0A613" w14:textId="1CFACFD8" w:rsidR="002539B0" w:rsidRPr="002D2E52" w:rsidRDefault="002539B0" w:rsidP="00554985">
            <w:pPr>
              <w:widowControl w:val="0"/>
              <w:spacing w:line="360" w:lineRule="auto"/>
              <w:jc w:val="center"/>
              <w:rPr>
                <w:color w:val="000000"/>
                <w:sz w:val="28"/>
                <w:szCs w:val="28"/>
                <w:lang w:val="ru-RU"/>
              </w:rPr>
            </w:pPr>
            <w:r w:rsidRPr="002D2E52">
              <w:rPr>
                <w:color w:val="000000"/>
                <w:sz w:val="28"/>
                <w:szCs w:val="28"/>
                <w:lang w:val="ru-RU"/>
              </w:rPr>
              <w:t>4</w:t>
            </w:r>
            <w:r w:rsidR="001745AE">
              <w:rPr>
                <w:color w:val="000000"/>
                <w:sz w:val="28"/>
                <w:szCs w:val="28"/>
                <w:lang w:val="ru-RU"/>
              </w:rPr>
              <w:t>4</w:t>
            </w:r>
          </w:p>
        </w:tc>
      </w:tr>
      <w:tr w:rsidR="002539B0" w:rsidRPr="002D2E52" w14:paraId="22E4598E" w14:textId="77777777" w:rsidTr="00554985">
        <w:tc>
          <w:tcPr>
            <w:tcW w:w="817" w:type="dxa"/>
          </w:tcPr>
          <w:p w14:paraId="30D38F35" w14:textId="77777777" w:rsidR="002539B0" w:rsidRPr="002D2E52" w:rsidRDefault="002539B0" w:rsidP="00554985">
            <w:pPr>
              <w:widowControl w:val="0"/>
              <w:spacing w:line="360" w:lineRule="auto"/>
              <w:jc w:val="right"/>
              <w:rPr>
                <w:color w:val="000000"/>
                <w:sz w:val="28"/>
                <w:szCs w:val="28"/>
              </w:rPr>
            </w:pPr>
            <w:r w:rsidRPr="002D2E52">
              <w:rPr>
                <w:color w:val="000000"/>
                <w:sz w:val="28"/>
                <w:szCs w:val="28"/>
              </w:rPr>
              <w:t>2.2</w:t>
            </w:r>
          </w:p>
        </w:tc>
        <w:tc>
          <w:tcPr>
            <w:tcW w:w="8111" w:type="dxa"/>
          </w:tcPr>
          <w:p w14:paraId="3F29ADC2" w14:textId="77777777" w:rsidR="002539B0" w:rsidRPr="002D2E52" w:rsidRDefault="002539B0" w:rsidP="00554985">
            <w:pPr>
              <w:widowControl w:val="0"/>
              <w:spacing w:line="360" w:lineRule="auto"/>
              <w:rPr>
                <w:color w:val="000000"/>
                <w:sz w:val="28"/>
                <w:szCs w:val="28"/>
              </w:rPr>
            </w:pPr>
            <w:r w:rsidRPr="002D2E52">
              <w:rPr>
                <w:color w:val="000000"/>
                <w:sz w:val="28"/>
                <w:szCs w:val="28"/>
              </w:rPr>
              <w:t>Методи дослідження…..…………………………………………….</w:t>
            </w:r>
          </w:p>
        </w:tc>
        <w:tc>
          <w:tcPr>
            <w:tcW w:w="540" w:type="dxa"/>
            <w:vAlign w:val="center"/>
          </w:tcPr>
          <w:p w14:paraId="3CFBCC96" w14:textId="0B708013" w:rsidR="002539B0" w:rsidRPr="002D2E52" w:rsidRDefault="002539B0" w:rsidP="00554985">
            <w:pPr>
              <w:widowControl w:val="0"/>
              <w:spacing w:line="360" w:lineRule="auto"/>
              <w:jc w:val="center"/>
              <w:rPr>
                <w:color w:val="000000"/>
                <w:sz w:val="28"/>
                <w:szCs w:val="28"/>
                <w:lang w:val="ru-RU"/>
              </w:rPr>
            </w:pPr>
            <w:r w:rsidRPr="002D2E52">
              <w:rPr>
                <w:color w:val="000000"/>
                <w:sz w:val="28"/>
                <w:szCs w:val="28"/>
                <w:lang w:val="ru-RU"/>
              </w:rPr>
              <w:t>4</w:t>
            </w:r>
            <w:r w:rsidR="001745AE">
              <w:rPr>
                <w:color w:val="000000"/>
                <w:sz w:val="28"/>
                <w:szCs w:val="28"/>
                <w:lang w:val="ru-RU"/>
              </w:rPr>
              <w:t>4</w:t>
            </w:r>
          </w:p>
        </w:tc>
      </w:tr>
      <w:tr w:rsidR="002539B0" w:rsidRPr="002D2E52" w14:paraId="542676EB" w14:textId="77777777" w:rsidTr="00554985">
        <w:tc>
          <w:tcPr>
            <w:tcW w:w="817" w:type="dxa"/>
          </w:tcPr>
          <w:p w14:paraId="2D4C65DE" w14:textId="77777777" w:rsidR="002539B0" w:rsidRPr="002D2E52" w:rsidRDefault="002539B0" w:rsidP="00554985">
            <w:pPr>
              <w:widowControl w:val="0"/>
              <w:spacing w:line="360" w:lineRule="auto"/>
              <w:jc w:val="right"/>
              <w:rPr>
                <w:color w:val="000000"/>
                <w:sz w:val="28"/>
                <w:szCs w:val="28"/>
              </w:rPr>
            </w:pPr>
            <w:r w:rsidRPr="002D2E52">
              <w:rPr>
                <w:color w:val="000000"/>
                <w:sz w:val="28"/>
                <w:szCs w:val="28"/>
              </w:rPr>
              <w:t>2.3</w:t>
            </w:r>
          </w:p>
        </w:tc>
        <w:tc>
          <w:tcPr>
            <w:tcW w:w="8111" w:type="dxa"/>
          </w:tcPr>
          <w:p w14:paraId="66ECC1D9" w14:textId="77777777" w:rsidR="002539B0" w:rsidRPr="002D2E52" w:rsidRDefault="002539B0" w:rsidP="00554985">
            <w:pPr>
              <w:widowControl w:val="0"/>
              <w:spacing w:line="360" w:lineRule="auto"/>
              <w:jc w:val="both"/>
              <w:rPr>
                <w:color w:val="000000"/>
                <w:sz w:val="28"/>
                <w:szCs w:val="28"/>
              </w:rPr>
            </w:pPr>
            <w:r w:rsidRPr="002D2E52">
              <w:rPr>
                <w:color w:val="000000"/>
                <w:sz w:val="28"/>
                <w:szCs w:val="28"/>
              </w:rPr>
              <w:t>Організація дослідження….………………………………………….</w:t>
            </w:r>
          </w:p>
        </w:tc>
        <w:tc>
          <w:tcPr>
            <w:tcW w:w="540" w:type="dxa"/>
            <w:vAlign w:val="center"/>
          </w:tcPr>
          <w:p w14:paraId="23D5979F" w14:textId="5F7C03CA" w:rsidR="002539B0" w:rsidRPr="001745AE" w:rsidRDefault="001745AE" w:rsidP="00554985">
            <w:pPr>
              <w:widowControl w:val="0"/>
              <w:spacing w:line="360" w:lineRule="auto"/>
              <w:jc w:val="center"/>
              <w:rPr>
                <w:color w:val="000000"/>
                <w:sz w:val="28"/>
                <w:szCs w:val="28"/>
                <w:lang w:val="ru-RU"/>
              </w:rPr>
            </w:pPr>
            <w:r>
              <w:rPr>
                <w:color w:val="000000"/>
                <w:sz w:val="28"/>
                <w:szCs w:val="28"/>
                <w:lang w:val="ru-RU"/>
              </w:rPr>
              <w:t>52</w:t>
            </w:r>
          </w:p>
        </w:tc>
      </w:tr>
      <w:tr w:rsidR="002539B0" w:rsidRPr="002D2E52" w14:paraId="5A3A46C1" w14:textId="77777777" w:rsidTr="00554985">
        <w:tc>
          <w:tcPr>
            <w:tcW w:w="8928" w:type="dxa"/>
            <w:gridSpan w:val="2"/>
          </w:tcPr>
          <w:p w14:paraId="62ACEC23" w14:textId="77777777" w:rsidR="002539B0" w:rsidRPr="002D2E52" w:rsidRDefault="002539B0" w:rsidP="00554985">
            <w:pPr>
              <w:widowControl w:val="0"/>
              <w:spacing w:line="360" w:lineRule="auto"/>
              <w:jc w:val="both"/>
              <w:rPr>
                <w:color w:val="000000"/>
                <w:sz w:val="28"/>
                <w:szCs w:val="28"/>
              </w:rPr>
            </w:pPr>
            <w:r w:rsidRPr="002D2E52">
              <w:rPr>
                <w:color w:val="000000"/>
                <w:sz w:val="28"/>
                <w:szCs w:val="28"/>
              </w:rPr>
              <w:t>3 Результати дослідження………...………………………….………………</w:t>
            </w:r>
          </w:p>
        </w:tc>
        <w:tc>
          <w:tcPr>
            <w:tcW w:w="540" w:type="dxa"/>
            <w:vAlign w:val="center"/>
          </w:tcPr>
          <w:p w14:paraId="1EEBE198" w14:textId="2647BF5A" w:rsidR="002539B0" w:rsidRPr="002D2E52" w:rsidRDefault="002539B0" w:rsidP="00554985">
            <w:pPr>
              <w:widowControl w:val="0"/>
              <w:spacing w:line="360" w:lineRule="auto"/>
              <w:jc w:val="center"/>
              <w:rPr>
                <w:color w:val="000000"/>
                <w:sz w:val="28"/>
                <w:szCs w:val="28"/>
                <w:lang w:val="ru-RU"/>
              </w:rPr>
            </w:pPr>
            <w:r w:rsidRPr="002D2E52">
              <w:rPr>
                <w:color w:val="000000"/>
                <w:sz w:val="28"/>
                <w:szCs w:val="28"/>
                <w:lang w:val="ru-RU"/>
              </w:rPr>
              <w:t>5</w:t>
            </w:r>
            <w:r w:rsidR="001745AE">
              <w:rPr>
                <w:color w:val="000000"/>
                <w:sz w:val="28"/>
                <w:szCs w:val="28"/>
                <w:lang w:val="ru-RU"/>
              </w:rPr>
              <w:t>4</w:t>
            </w:r>
          </w:p>
        </w:tc>
      </w:tr>
      <w:tr w:rsidR="002539B0" w:rsidRPr="002D2E52" w14:paraId="6B745AD5" w14:textId="77777777" w:rsidTr="00554985">
        <w:tc>
          <w:tcPr>
            <w:tcW w:w="8928" w:type="dxa"/>
            <w:gridSpan w:val="2"/>
          </w:tcPr>
          <w:p w14:paraId="08B93F58" w14:textId="77777777" w:rsidR="002539B0" w:rsidRPr="002D2E52" w:rsidRDefault="002539B0" w:rsidP="00554985">
            <w:pPr>
              <w:widowControl w:val="0"/>
              <w:spacing w:line="360" w:lineRule="auto"/>
              <w:jc w:val="both"/>
              <w:rPr>
                <w:color w:val="000000"/>
                <w:sz w:val="28"/>
                <w:szCs w:val="28"/>
              </w:rPr>
            </w:pPr>
            <w:r w:rsidRPr="002D2E52">
              <w:rPr>
                <w:color w:val="000000"/>
                <w:sz w:val="28"/>
                <w:szCs w:val="28"/>
              </w:rPr>
              <w:t>Висновки…...…………………………………………………………………</w:t>
            </w:r>
          </w:p>
        </w:tc>
        <w:tc>
          <w:tcPr>
            <w:tcW w:w="540" w:type="dxa"/>
            <w:vAlign w:val="center"/>
          </w:tcPr>
          <w:p w14:paraId="45BFD5A8" w14:textId="6F0B565A" w:rsidR="002539B0" w:rsidRPr="001745AE" w:rsidRDefault="001745AE" w:rsidP="00554985">
            <w:pPr>
              <w:widowControl w:val="0"/>
              <w:spacing w:line="360" w:lineRule="auto"/>
              <w:jc w:val="center"/>
              <w:rPr>
                <w:color w:val="000000"/>
                <w:sz w:val="28"/>
                <w:szCs w:val="28"/>
                <w:lang w:val="ru-RU"/>
              </w:rPr>
            </w:pPr>
            <w:r>
              <w:rPr>
                <w:color w:val="000000"/>
                <w:sz w:val="28"/>
                <w:szCs w:val="28"/>
                <w:lang w:val="ru-RU"/>
              </w:rPr>
              <w:t>62</w:t>
            </w:r>
          </w:p>
        </w:tc>
      </w:tr>
      <w:tr w:rsidR="002539B0" w:rsidRPr="002D2E52" w14:paraId="3387F7AD" w14:textId="77777777" w:rsidTr="00554985">
        <w:tc>
          <w:tcPr>
            <w:tcW w:w="8928" w:type="dxa"/>
            <w:gridSpan w:val="2"/>
          </w:tcPr>
          <w:p w14:paraId="69CD7E2F" w14:textId="77777777" w:rsidR="002539B0" w:rsidRPr="002D2E52" w:rsidRDefault="002539B0" w:rsidP="00554985">
            <w:pPr>
              <w:widowControl w:val="0"/>
              <w:spacing w:line="360" w:lineRule="auto"/>
              <w:jc w:val="both"/>
              <w:rPr>
                <w:color w:val="000000"/>
                <w:sz w:val="28"/>
                <w:szCs w:val="28"/>
              </w:rPr>
            </w:pPr>
            <w:r w:rsidRPr="002D2E52">
              <w:rPr>
                <w:color w:val="000000"/>
                <w:sz w:val="28"/>
                <w:szCs w:val="28"/>
              </w:rPr>
              <w:t>Перелік посилань……...…………………………….………………………..</w:t>
            </w:r>
          </w:p>
        </w:tc>
        <w:tc>
          <w:tcPr>
            <w:tcW w:w="540" w:type="dxa"/>
            <w:vAlign w:val="center"/>
          </w:tcPr>
          <w:p w14:paraId="0B6EC4FE" w14:textId="170E842C" w:rsidR="002539B0" w:rsidRPr="002D2E52" w:rsidRDefault="002539B0" w:rsidP="00554985">
            <w:pPr>
              <w:widowControl w:val="0"/>
              <w:spacing w:line="360" w:lineRule="auto"/>
              <w:jc w:val="center"/>
              <w:rPr>
                <w:color w:val="000000"/>
                <w:sz w:val="28"/>
                <w:szCs w:val="28"/>
                <w:lang w:val="ru-RU"/>
              </w:rPr>
            </w:pPr>
            <w:r w:rsidRPr="002D2E52">
              <w:rPr>
                <w:color w:val="000000"/>
                <w:sz w:val="28"/>
                <w:szCs w:val="28"/>
                <w:lang w:val="ru-RU"/>
              </w:rPr>
              <w:t>6</w:t>
            </w:r>
            <w:r w:rsidR="001745AE">
              <w:rPr>
                <w:color w:val="000000"/>
                <w:sz w:val="28"/>
                <w:szCs w:val="28"/>
                <w:lang w:val="ru-RU"/>
              </w:rPr>
              <w:t>3</w:t>
            </w:r>
          </w:p>
        </w:tc>
      </w:tr>
    </w:tbl>
    <w:p w14:paraId="38631215" w14:textId="77777777" w:rsidR="002539B0" w:rsidRPr="002D2E52" w:rsidRDefault="002539B0" w:rsidP="002539B0">
      <w:pPr>
        <w:jc w:val="center"/>
        <w:rPr>
          <w:b/>
          <w:caps/>
          <w:color w:val="000000"/>
          <w:sz w:val="28"/>
          <w:szCs w:val="28"/>
        </w:rPr>
      </w:pPr>
    </w:p>
    <w:p w14:paraId="4BB98725" w14:textId="77777777" w:rsidR="002539B0" w:rsidRPr="002D2E52" w:rsidRDefault="002539B0" w:rsidP="002539B0">
      <w:pPr>
        <w:pageBreakBefore/>
        <w:widowControl w:val="0"/>
        <w:jc w:val="center"/>
        <w:rPr>
          <w:color w:val="000000"/>
          <w:sz w:val="28"/>
          <w:szCs w:val="28"/>
        </w:rPr>
      </w:pPr>
      <w:r w:rsidRPr="002D2E52">
        <w:rPr>
          <w:color w:val="000000"/>
          <w:sz w:val="28"/>
          <w:szCs w:val="28"/>
        </w:rPr>
        <w:lastRenderedPageBreak/>
        <w:t>РЕФЕРАТ</w:t>
      </w:r>
    </w:p>
    <w:p w14:paraId="27827647" w14:textId="77777777" w:rsidR="002539B0" w:rsidRPr="002D2E52" w:rsidRDefault="002539B0" w:rsidP="002539B0">
      <w:pPr>
        <w:spacing w:line="360" w:lineRule="auto"/>
        <w:jc w:val="center"/>
        <w:rPr>
          <w:color w:val="000000"/>
          <w:sz w:val="28"/>
          <w:szCs w:val="28"/>
        </w:rPr>
      </w:pPr>
    </w:p>
    <w:p w14:paraId="5300417B" w14:textId="77BA34AD" w:rsidR="002539B0" w:rsidRPr="001E5927" w:rsidRDefault="002539B0" w:rsidP="002539B0">
      <w:pPr>
        <w:spacing w:line="360" w:lineRule="auto"/>
        <w:jc w:val="both"/>
        <w:rPr>
          <w:color w:val="000000"/>
          <w:sz w:val="28"/>
          <w:szCs w:val="28"/>
        </w:rPr>
      </w:pPr>
      <w:r w:rsidRPr="001E5927">
        <w:rPr>
          <w:color w:val="000000"/>
          <w:sz w:val="28"/>
          <w:szCs w:val="28"/>
        </w:rPr>
        <w:tab/>
      </w:r>
      <w:r w:rsidR="00EB5388" w:rsidRPr="001E5927">
        <w:rPr>
          <w:color w:val="000000"/>
          <w:sz w:val="28"/>
          <w:szCs w:val="28"/>
        </w:rPr>
        <w:t>Кваліфікацій</w:t>
      </w:r>
      <w:r w:rsidRPr="001E5927">
        <w:rPr>
          <w:color w:val="000000"/>
          <w:sz w:val="28"/>
          <w:szCs w:val="28"/>
        </w:rPr>
        <w:t xml:space="preserve">на робота: </w:t>
      </w:r>
      <w:r w:rsidR="00E31E12" w:rsidRPr="001E5927">
        <w:rPr>
          <w:color w:val="000000"/>
          <w:sz w:val="28"/>
          <w:szCs w:val="28"/>
        </w:rPr>
        <w:t>70</w:t>
      </w:r>
      <w:r w:rsidRPr="001E5927">
        <w:rPr>
          <w:color w:val="000000"/>
          <w:sz w:val="28"/>
          <w:szCs w:val="28"/>
        </w:rPr>
        <w:t xml:space="preserve"> стор., 7 табл., 1 рис., </w:t>
      </w:r>
      <w:r w:rsidR="00E31E12" w:rsidRPr="001E5927">
        <w:rPr>
          <w:color w:val="000000"/>
          <w:sz w:val="28"/>
          <w:szCs w:val="28"/>
        </w:rPr>
        <w:t>7</w:t>
      </w:r>
      <w:r w:rsidR="00DF2C9B">
        <w:rPr>
          <w:color w:val="000000"/>
          <w:sz w:val="28"/>
          <w:szCs w:val="28"/>
          <w:lang w:val="ru-RU"/>
        </w:rPr>
        <w:t>2</w:t>
      </w:r>
      <w:r w:rsidRPr="001E5927">
        <w:rPr>
          <w:color w:val="000000"/>
          <w:sz w:val="28"/>
          <w:szCs w:val="28"/>
        </w:rPr>
        <w:t xml:space="preserve"> літературних джерел</w:t>
      </w:r>
      <w:r w:rsidR="00E31E12" w:rsidRPr="001E5927">
        <w:rPr>
          <w:color w:val="000000"/>
          <w:sz w:val="28"/>
          <w:szCs w:val="28"/>
        </w:rPr>
        <w:t>а</w:t>
      </w:r>
      <w:r w:rsidRPr="001E5927">
        <w:rPr>
          <w:color w:val="000000"/>
          <w:sz w:val="28"/>
          <w:szCs w:val="28"/>
        </w:rPr>
        <w:t>.</w:t>
      </w:r>
    </w:p>
    <w:p w14:paraId="4BDCF4A8" w14:textId="2A042C52" w:rsidR="002539B0" w:rsidRPr="002F37A0" w:rsidRDefault="002539B0" w:rsidP="002539B0">
      <w:pPr>
        <w:spacing w:line="360" w:lineRule="auto"/>
        <w:jc w:val="both"/>
        <w:rPr>
          <w:color w:val="000000"/>
          <w:sz w:val="28"/>
          <w:szCs w:val="28"/>
        </w:rPr>
      </w:pPr>
      <w:r w:rsidRPr="002F37A0">
        <w:rPr>
          <w:color w:val="000000"/>
          <w:sz w:val="28"/>
          <w:szCs w:val="28"/>
        </w:rPr>
        <w:tab/>
        <w:t xml:space="preserve">Об’єкт дослідження – </w:t>
      </w:r>
      <w:r w:rsidR="00255347" w:rsidRPr="00255347">
        <w:rPr>
          <w:color w:val="000000"/>
          <w:sz w:val="28"/>
          <w:szCs w:val="28"/>
        </w:rPr>
        <w:t xml:space="preserve">функціональний стан дихальної системи </w:t>
      </w:r>
      <w:r w:rsidR="00255347" w:rsidRPr="00410B86">
        <w:rPr>
          <w:color w:val="000000"/>
          <w:sz w:val="28"/>
          <w:szCs w:val="28"/>
        </w:rPr>
        <w:t>дітей</w:t>
      </w:r>
      <w:r w:rsidR="00255347" w:rsidRPr="00255347">
        <w:rPr>
          <w:color w:val="000000"/>
          <w:sz w:val="28"/>
          <w:szCs w:val="28"/>
        </w:rPr>
        <w:t xml:space="preserve"> </w:t>
      </w:r>
      <w:r w:rsidRPr="002F37A0">
        <w:rPr>
          <w:color w:val="000000"/>
          <w:sz w:val="28"/>
          <w:szCs w:val="28"/>
        </w:rPr>
        <w:t xml:space="preserve"> з</w:t>
      </w:r>
      <w:r w:rsidRPr="002F37A0">
        <w:rPr>
          <w:color w:val="000000"/>
          <w:sz w:val="28"/>
          <w:szCs w:val="28"/>
          <w:lang w:val="ru-RU"/>
        </w:rPr>
        <w:t> </w:t>
      </w:r>
      <w:r w:rsidRPr="002F37A0">
        <w:rPr>
          <w:color w:val="000000"/>
          <w:sz w:val="28"/>
          <w:szCs w:val="28"/>
        </w:rPr>
        <w:t xml:space="preserve">бронхіальною астмою середнього ступеня важкості. </w:t>
      </w:r>
    </w:p>
    <w:p w14:paraId="76A2BD3A" w14:textId="1C7B73B6" w:rsidR="002539B0" w:rsidRPr="002F37A0" w:rsidRDefault="002539B0" w:rsidP="002539B0">
      <w:pPr>
        <w:spacing w:line="360" w:lineRule="auto"/>
        <w:ind w:firstLine="709"/>
        <w:jc w:val="both"/>
        <w:rPr>
          <w:color w:val="000000"/>
          <w:sz w:val="28"/>
          <w:szCs w:val="28"/>
        </w:rPr>
      </w:pPr>
      <w:r w:rsidRPr="002F37A0">
        <w:rPr>
          <w:color w:val="000000"/>
          <w:sz w:val="28"/>
          <w:szCs w:val="28"/>
        </w:rPr>
        <w:t xml:space="preserve">Мета роботи – дати оцінку ефективності застосування сучасних методів фізичної терапії в реабілітації </w:t>
      </w:r>
      <w:r w:rsidR="00557B9F" w:rsidRPr="00D273D3">
        <w:rPr>
          <w:sz w:val="28"/>
          <w:szCs w:val="28"/>
        </w:rPr>
        <w:t>д</w:t>
      </w:r>
      <w:r w:rsidR="00557B9F" w:rsidRPr="00557B9F">
        <w:rPr>
          <w:sz w:val="28"/>
          <w:szCs w:val="28"/>
        </w:rPr>
        <w:t>і</w:t>
      </w:r>
      <w:r w:rsidR="00557B9F" w:rsidRPr="00D273D3">
        <w:rPr>
          <w:sz w:val="28"/>
          <w:szCs w:val="28"/>
        </w:rPr>
        <w:t>те</w:t>
      </w:r>
      <w:r w:rsidR="00557B9F" w:rsidRPr="00557B9F">
        <w:rPr>
          <w:sz w:val="28"/>
          <w:szCs w:val="28"/>
        </w:rPr>
        <w:t>й</w:t>
      </w:r>
      <w:r w:rsidR="00557B9F" w:rsidRPr="00D273D3">
        <w:rPr>
          <w:sz w:val="28"/>
          <w:szCs w:val="28"/>
        </w:rPr>
        <w:t xml:space="preserve"> з бронхіальною астмою</w:t>
      </w:r>
      <w:r w:rsidR="00557B9F" w:rsidRPr="00557B9F">
        <w:rPr>
          <w:sz w:val="28"/>
          <w:szCs w:val="28"/>
        </w:rPr>
        <w:t xml:space="preserve"> </w:t>
      </w:r>
      <w:r w:rsidR="00557B9F">
        <w:rPr>
          <w:sz w:val="28"/>
          <w:szCs w:val="28"/>
          <w:lang w:val="en-US"/>
        </w:rPr>
        <w:t>II</w:t>
      </w:r>
      <w:r w:rsidR="00557B9F" w:rsidRPr="00D273D3">
        <w:rPr>
          <w:sz w:val="28"/>
          <w:szCs w:val="28"/>
        </w:rPr>
        <w:t xml:space="preserve"> ступеня тяжкості на стаціонарному етапі</w:t>
      </w:r>
      <w:r w:rsidRPr="002F37A0">
        <w:rPr>
          <w:color w:val="000000"/>
          <w:sz w:val="28"/>
          <w:szCs w:val="28"/>
        </w:rPr>
        <w:t>.</w:t>
      </w:r>
    </w:p>
    <w:p w14:paraId="5C423EFF" w14:textId="0932B160" w:rsidR="002539B0" w:rsidRPr="007772D6" w:rsidRDefault="002539B0" w:rsidP="007772D6">
      <w:pPr>
        <w:pStyle w:val="af0"/>
        <w:spacing w:line="360" w:lineRule="auto"/>
        <w:ind w:firstLine="709"/>
        <w:jc w:val="both"/>
        <w:rPr>
          <w:sz w:val="28"/>
          <w:szCs w:val="28"/>
          <w:lang/>
        </w:rPr>
      </w:pPr>
      <w:r w:rsidRPr="007772D6">
        <w:rPr>
          <w:color w:val="000000"/>
          <w:sz w:val="28"/>
          <w:szCs w:val="28"/>
        </w:rPr>
        <w:t>Методи дослідження – аналіз та узагальнення літературних джерел</w:t>
      </w:r>
      <w:r w:rsidR="00B5264E" w:rsidRPr="00FC6D21">
        <w:rPr>
          <w:color w:val="000000"/>
          <w:sz w:val="28"/>
          <w:szCs w:val="28"/>
        </w:rPr>
        <w:t>;</w:t>
      </w:r>
      <w:r w:rsidRPr="007772D6">
        <w:rPr>
          <w:color w:val="000000"/>
          <w:sz w:val="28"/>
          <w:szCs w:val="28"/>
        </w:rPr>
        <w:t xml:space="preserve"> аналіз </w:t>
      </w:r>
      <w:r w:rsidR="00E310F4" w:rsidRPr="007772D6">
        <w:rPr>
          <w:color w:val="000000"/>
          <w:sz w:val="28"/>
          <w:szCs w:val="28"/>
        </w:rPr>
        <w:t>історій хвороби</w:t>
      </w:r>
      <w:r w:rsidR="00B5264E" w:rsidRPr="00B5264E">
        <w:rPr>
          <w:color w:val="000000"/>
          <w:sz w:val="28"/>
          <w:szCs w:val="28"/>
        </w:rPr>
        <w:t>;</w:t>
      </w:r>
      <w:r w:rsidRPr="007772D6">
        <w:rPr>
          <w:color w:val="000000"/>
          <w:sz w:val="28"/>
          <w:szCs w:val="28"/>
        </w:rPr>
        <w:t xml:space="preserve"> опитування, традиційні та розрахункові методи визначення основних показників системи зовнішнього дихання</w:t>
      </w:r>
      <w:r w:rsidR="007772D6" w:rsidRPr="007772D6">
        <w:rPr>
          <w:color w:val="000000"/>
          <w:sz w:val="28"/>
          <w:szCs w:val="28"/>
        </w:rPr>
        <w:t xml:space="preserve"> відповідно до</w:t>
      </w:r>
      <w:r w:rsidR="00B5264E">
        <w:rPr>
          <w:color w:val="000000"/>
          <w:sz w:val="28"/>
          <w:szCs w:val="28"/>
          <w:lang w:val="ru-RU"/>
        </w:rPr>
        <w:t> </w:t>
      </w:r>
      <w:r w:rsidR="007772D6" w:rsidRPr="007772D6">
        <w:rPr>
          <w:sz w:val="28"/>
          <w:szCs w:val="28"/>
          <w:lang/>
        </w:rPr>
        <w:t>Набору базових категорій МКФ</w:t>
      </w:r>
      <w:r w:rsidR="00B5264E" w:rsidRPr="00B5264E">
        <w:rPr>
          <w:sz w:val="28"/>
          <w:szCs w:val="28"/>
        </w:rPr>
        <w:t>-ДП</w:t>
      </w:r>
      <w:r w:rsidR="007772D6" w:rsidRPr="007772D6">
        <w:rPr>
          <w:sz w:val="28"/>
          <w:szCs w:val="28"/>
          <w:lang/>
        </w:rPr>
        <w:t>, які характерні для обструктивних захворювань легень</w:t>
      </w:r>
      <w:r w:rsidR="00B5264E" w:rsidRPr="00B5264E">
        <w:rPr>
          <w:color w:val="000000"/>
          <w:sz w:val="28"/>
          <w:szCs w:val="28"/>
        </w:rPr>
        <w:t>;</w:t>
      </w:r>
      <w:r w:rsidRPr="007772D6">
        <w:rPr>
          <w:color w:val="000000"/>
          <w:sz w:val="28"/>
          <w:szCs w:val="28"/>
        </w:rPr>
        <w:t xml:space="preserve"> методи математичної статистики.</w:t>
      </w:r>
    </w:p>
    <w:p w14:paraId="7477B040" w14:textId="12DC0369" w:rsidR="002539B0" w:rsidRPr="002D2E52" w:rsidRDefault="00FC6D21" w:rsidP="002539B0">
      <w:pPr>
        <w:autoSpaceDE w:val="0"/>
        <w:autoSpaceDN w:val="0"/>
        <w:adjustRightInd w:val="0"/>
        <w:spacing w:line="360" w:lineRule="auto"/>
        <w:ind w:firstLine="709"/>
        <w:jc w:val="both"/>
        <w:rPr>
          <w:color w:val="000000"/>
          <w:sz w:val="28"/>
          <w:szCs w:val="28"/>
        </w:rPr>
      </w:pPr>
      <w:r w:rsidRPr="00FC6D21">
        <w:rPr>
          <w:color w:val="000000"/>
          <w:sz w:val="28"/>
          <w:szCs w:val="28"/>
        </w:rPr>
        <w:t>На початку дослідження показано, що в дітей,</w:t>
      </w:r>
      <w:r w:rsidR="002539B0" w:rsidRPr="00FC6D21">
        <w:rPr>
          <w:color w:val="000000"/>
          <w:sz w:val="28"/>
          <w:szCs w:val="28"/>
        </w:rPr>
        <w:t xml:space="preserve"> хворих на бронхіальну астму, спостерігається</w:t>
      </w:r>
      <w:r w:rsidR="002539B0" w:rsidRPr="002D2E52">
        <w:rPr>
          <w:color w:val="000000"/>
          <w:sz w:val="28"/>
          <w:szCs w:val="28"/>
        </w:rPr>
        <w:t xml:space="preserve"> зниження показників функції зовнішнього дихання</w:t>
      </w:r>
      <w:r w:rsidR="00AB4D1D">
        <w:rPr>
          <w:color w:val="000000"/>
          <w:sz w:val="28"/>
          <w:szCs w:val="28"/>
          <w:lang w:val="ru-RU"/>
        </w:rPr>
        <w:t xml:space="preserve"> та </w:t>
      </w:r>
      <w:r w:rsidR="00AB4D1D" w:rsidRPr="00AB4D1D">
        <w:rPr>
          <w:color w:val="000000"/>
          <w:sz w:val="28"/>
          <w:szCs w:val="28"/>
        </w:rPr>
        <w:t>якості життя за доменами МКФ-ДП</w:t>
      </w:r>
      <w:r w:rsidR="002539B0" w:rsidRPr="00AB4D1D">
        <w:rPr>
          <w:color w:val="000000"/>
          <w:sz w:val="28"/>
          <w:szCs w:val="28"/>
        </w:rPr>
        <w:t>.</w:t>
      </w:r>
      <w:r w:rsidR="002539B0" w:rsidRPr="00AB4D1D">
        <w:rPr>
          <w:color w:val="000000"/>
        </w:rPr>
        <w:t xml:space="preserve"> </w:t>
      </w:r>
      <w:r w:rsidR="002539B0" w:rsidRPr="00AB4D1D">
        <w:rPr>
          <w:color w:val="000000"/>
          <w:sz w:val="28"/>
          <w:szCs w:val="28"/>
        </w:rPr>
        <w:t>Відхилення фактичних показників від</w:t>
      </w:r>
      <w:r w:rsidR="002539B0" w:rsidRPr="002D2E52">
        <w:rPr>
          <w:color w:val="000000"/>
          <w:sz w:val="28"/>
          <w:szCs w:val="28"/>
        </w:rPr>
        <w:t xml:space="preserve"> належних склало: ЖЄЛ – 27 %, ФЖЄЛ – 38 %, ОФВ1 – 44 %, Nвид – 33 % відповідно; індекс Тіффно – 79 %, Твид – 23 с. Розширення рухового режиму та застосування </w:t>
      </w:r>
      <w:r w:rsidR="00090A85" w:rsidRPr="00090A85">
        <w:rPr>
          <w:color w:val="000000"/>
          <w:sz w:val="28"/>
          <w:szCs w:val="28"/>
        </w:rPr>
        <w:t>респіраторної гімнастики</w:t>
      </w:r>
      <w:r w:rsidR="002539B0" w:rsidRPr="002D2E52">
        <w:rPr>
          <w:color w:val="000000"/>
          <w:sz w:val="28"/>
          <w:szCs w:val="28"/>
        </w:rPr>
        <w:t xml:space="preserve"> сприяло приросту показників функції зовнішнього дихання в основній групі в порівнянні з контрольною.</w:t>
      </w:r>
    </w:p>
    <w:p w14:paraId="2EB16B81" w14:textId="263EBB11"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 xml:space="preserve">Застосування </w:t>
      </w:r>
      <w:r w:rsidRPr="00915D3C">
        <w:rPr>
          <w:color w:val="000000"/>
          <w:sz w:val="28"/>
          <w:szCs w:val="28"/>
        </w:rPr>
        <w:t xml:space="preserve">засобів фізичної </w:t>
      </w:r>
      <w:r w:rsidRPr="002D2E52">
        <w:rPr>
          <w:color w:val="000000"/>
          <w:sz w:val="28"/>
          <w:szCs w:val="28"/>
        </w:rPr>
        <w:t>терапії у реабілітації та своєчасна корекція рухового режиму дозволи</w:t>
      </w:r>
      <w:r w:rsidR="00FC6D21" w:rsidRPr="00FC6D21">
        <w:rPr>
          <w:color w:val="000000"/>
          <w:sz w:val="28"/>
          <w:szCs w:val="28"/>
        </w:rPr>
        <w:t>ли</w:t>
      </w:r>
      <w:r w:rsidRPr="002D2E52">
        <w:rPr>
          <w:color w:val="000000"/>
          <w:sz w:val="28"/>
          <w:szCs w:val="28"/>
        </w:rPr>
        <w:t xml:space="preserve"> покращити бронхіальну прохідність</w:t>
      </w:r>
      <w:r w:rsidR="00FC6D21" w:rsidRPr="00FC6D21">
        <w:rPr>
          <w:color w:val="000000"/>
          <w:sz w:val="28"/>
          <w:szCs w:val="28"/>
        </w:rPr>
        <w:t xml:space="preserve"> на</w:t>
      </w:r>
      <w:r w:rsidR="00AB4D1D">
        <w:rPr>
          <w:color w:val="000000"/>
          <w:sz w:val="28"/>
          <w:szCs w:val="28"/>
          <w:lang w:val="ru-RU"/>
        </w:rPr>
        <w:t> </w:t>
      </w:r>
      <w:r w:rsidR="00FC6D21" w:rsidRPr="00FC6D21">
        <w:rPr>
          <w:color w:val="000000"/>
          <w:sz w:val="28"/>
          <w:szCs w:val="28"/>
        </w:rPr>
        <w:t>рівні «структури»</w:t>
      </w:r>
      <w:r w:rsidRPr="002D2E52">
        <w:rPr>
          <w:color w:val="000000"/>
          <w:sz w:val="28"/>
          <w:szCs w:val="28"/>
        </w:rPr>
        <w:t>, поліпшити функціонування кардіореспіраторної системи організму</w:t>
      </w:r>
      <w:r w:rsidR="00FC6D21" w:rsidRPr="00FC6D21">
        <w:rPr>
          <w:color w:val="000000"/>
          <w:sz w:val="28"/>
          <w:szCs w:val="28"/>
        </w:rPr>
        <w:t xml:space="preserve"> на рівні «функції»</w:t>
      </w:r>
      <w:r w:rsidRPr="002D2E52">
        <w:rPr>
          <w:color w:val="000000"/>
          <w:sz w:val="28"/>
          <w:szCs w:val="28"/>
        </w:rPr>
        <w:t>, підвищити працездатність підростаючого покоління</w:t>
      </w:r>
      <w:r w:rsidR="00FC6D21" w:rsidRPr="00FC6D21">
        <w:rPr>
          <w:color w:val="000000"/>
          <w:sz w:val="28"/>
          <w:szCs w:val="28"/>
        </w:rPr>
        <w:t xml:space="preserve"> на рівні «активності»</w:t>
      </w:r>
      <w:r w:rsidRPr="002D2E52">
        <w:rPr>
          <w:color w:val="000000"/>
          <w:sz w:val="28"/>
          <w:szCs w:val="28"/>
        </w:rPr>
        <w:t>, сприяти зниженню ступеня важкості захворювання, обмеженню застосування медикаментозної терапії, більш тривалій ремісії</w:t>
      </w:r>
      <w:r w:rsidR="00FC6D21" w:rsidRPr="00FC6D21">
        <w:rPr>
          <w:color w:val="000000"/>
          <w:sz w:val="28"/>
          <w:szCs w:val="28"/>
        </w:rPr>
        <w:t xml:space="preserve"> на рівні «участі»</w:t>
      </w:r>
      <w:r w:rsidRPr="002D2E52">
        <w:rPr>
          <w:color w:val="000000"/>
          <w:sz w:val="28"/>
          <w:szCs w:val="28"/>
        </w:rPr>
        <w:t xml:space="preserve">. </w:t>
      </w:r>
    </w:p>
    <w:p w14:paraId="67760F33" w14:textId="6E2F492B" w:rsidR="002539B0" w:rsidRPr="002D2E52" w:rsidRDefault="007237D0" w:rsidP="002539B0">
      <w:pPr>
        <w:tabs>
          <w:tab w:val="left" w:pos="8820"/>
        </w:tabs>
        <w:spacing w:line="360" w:lineRule="auto"/>
        <w:jc w:val="both"/>
        <w:rPr>
          <w:b/>
          <w:caps/>
          <w:color w:val="000000"/>
          <w:sz w:val="28"/>
          <w:szCs w:val="28"/>
        </w:rPr>
      </w:pPr>
      <w:r w:rsidRPr="002D2E52">
        <w:rPr>
          <w:color w:val="000000"/>
          <w:sz w:val="28"/>
          <w:szCs w:val="28"/>
        </w:rPr>
        <w:t xml:space="preserve">БРОНХІАЛЬНА АСТМА, </w:t>
      </w:r>
      <w:r w:rsidRPr="00090A85">
        <w:rPr>
          <w:color w:val="000000"/>
          <w:sz w:val="28"/>
          <w:szCs w:val="28"/>
        </w:rPr>
        <w:t>ДІТИ</w:t>
      </w:r>
      <w:r w:rsidRPr="002D2E52">
        <w:rPr>
          <w:color w:val="000000"/>
          <w:sz w:val="28"/>
          <w:szCs w:val="28"/>
        </w:rPr>
        <w:t xml:space="preserve">, </w:t>
      </w:r>
      <w:r w:rsidRPr="00915D3C">
        <w:rPr>
          <w:color w:val="000000"/>
          <w:sz w:val="28"/>
          <w:szCs w:val="28"/>
        </w:rPr>
        <w:t xml:space="preserve">ФІЗИЧНА </w:t>
      </w:r>
      <w:r w:rsidRPr="002D2E52">
        <w:rPr>
          <w:color w:val="000000"/>
          <w:sz w:val="28"/>
          <w:szCs w:val="28"/>
        </w:rPr>
        <w:t xml:space="preserve">ТЕРАПІЯ, ФУНКЦІОНАЛЬНІ ПОКАЗНИКИ, СИСТЕМА ЗОВНІШНЬОГО ДИХАННЯ, </w:t>
      </w:r>
      <w:r w:rsidRPr="00090A85">
        <w:rPr>
          <w:color w:val="000000"/>
          <w:sz w:val="28"/>
          <w:szCs w:val="28"/>
        </w:rPr>
        <w:t>ЛЕГЕНЕВА ГІМНАСТИКА</w:t>
      </w:r>
      <w:r w:rsidRPr="002D2E52">
        <w:rPr>
          <w:color w:val="000000"/>
          <w:sz w:val="28"/>
          <w:szCs w:val="28"/>
        </w:rPr>
        <w:t>, РЕАБІЛІТАЦІЯ</w:t>
      </w:r>
      <w:r w:rsidRPr="00090A85">
        <w:rPr>
          <w:color w:val="000000"/>
          <w:sz w:val="28"/>
          <w:szCs w:val="28"/>
        </w:rPr>
        <w:t>, МКФ</w:t>
      </w:r>
      <w:r w:rsidRPr="000F0019">
        <w:rPr>
          <w:color w:val="000000"/>
          <w:sz w:val="28"/>
          <w:szCs w:val="28"/>
        </w:rPr>
        <w:t>-Д</w:t>
      </w:r>
      <w:r w:rsidRPr="001E5927">
        <w:rPr>
          <w:color w:val="000000"/>
          <w:sz w:val="28"/>
          <w:szCs w:val="28"/>
        </w:rPr>
        <w:t>П</w:t>
      </w:r>
      <w:r w:rsidRPr="002D2E52">
        <w:rPr>
          <w:b/>
          <w:color w:val="000000"/>
          <w:sz w:val="28"/>
          <w:szCs w:val="28"/>
        </w:rPr>
        <w:t xml:space="preserve"> </w:t>
      </w:r>
    </w:p>
    <w:p w14:paraId="3732017A" w14:textId="77777777" w:rsidR="002539B0" w:rsidRPr="002D2E52" w:rsidRDefault="002539B0" w:rsidP="002539B0">
      <w:pPr>
        <w:spacing w:line="360" w:lineRule="auto"/>
        <w:jc w:val="center"/>
        <w:rPr>
          <w:bCs/>
          <w:caps/>
          <w:color w:val="000000"/>
          <w:sz w:val="28"/>
          <w:szCs w:val="28"/>
          <w:lang w:val="en-US"/>
        </w:rPr>
      </w:pPr>
      <w:r w:rsidRPr="002D2E52">
        <w:rPr>
          <w:bCs/>
          <w:caps/>
          <w:color w:val="000000"/>
          <w:sz w:val="28"/>
          <w:szCs w:val="28"/>
          <w:lang w:val="en-US"/>
        </w:rPr>
        <w:lastRenderedPageBreak/>
        <w:t>ABSTRACT</w:t>
      </w:r>
    </w:p>
    <w:p w14:paraId="146F7905" w14:textId="77777777" w:rsidR="002539B0" w:rsidRPr="002D2E52" w:rsidRDefault="002539B0" w:rsidP="00226FA1">
      <w:pPr>
        <w:widowControl w:val="0"/>
        <w:spacing w:line="360" w:lineRule="auto"/>
        <w:ind w:firstLine="709"/>
        <w:jc w:val="both"/>
        <w:rPr>
          <w:bCs/>
          <w:caps/>
          <w:color w:val="000000"/>
          <w:sz w:val="28"/>
          <w:szCs w:val="28"/>
          <w:lang w:val="en-US"/>
        </w:rPr>
      </w:pPr>
    </w:p>
    <w:p w14:paraId="4326BF99" w14:textId="03CCBEEC" w:rsidR="00FD7527" w:rsidRPr="00FD7527" w:rsidRDefault="00FD7527" w:rsidP="00226FA1">
      <w:pPr>
        <w:pStyle w:val="21"/>
        <w:widowControl w:val="0"/>
        <w:spacing w:after="0" w:line="360" w:lineRule="auto"/>
        <w:ind w:firstLine="709"/>
        <w:jc w:val="both"/>
        <w:rPr>
          <w:bCs/>
          <w:color w:val="000000"/>
          <w:sz w:val="28"/>
          <w:szCs w:val="28"/>
          <w:lang w:val="en-US"/>
        </w:rPr>
      </w:pPr>
      <w:r w:rsidRPr="00FD7527">
        <w:rPr>
          <w:bCs/>
          <w:color w:val="000000"/>
          <w:sz w:val="28"/>
          <w:szCs w:val="28"/>
          <w:lang w:val="en-US"/>
        </w:rPr>
        <w:t>Qualification work: 70 pages, 7 tables, 1 figure, 7</w:t>
      </w:r>
      <w:r w:rsidR="00DF2C9B" w:rsidRPr="00FD0C57">
        <w:rPr>
          <w:bCs/>
          <w:color w:val="000000"/>
          <w:sz w:val="28"/>
          <w:szCs w:val="28"/>
          <w:lang w:val="en-US"/>
        </w:rPr>
        <w:t>2</w:t>
      </w:r>
      <w:r w:rsidRPr="00FD7527">
        <w:rPr>
          <w:bCs/>
          <w:color w:val="000000"/>
          <w:sz w:val="28"/>
          <w:szCs w:val="28"/>
          <w:lang w:val="en-US"/>
        </w:rPr>
        <w:t xml:space="preserve"> literary sources.</w:t>
      </w:r>
    </w:p>
    <w:p w14:paraId="40912E05" w14:textId="77777777" w:rsidR="00FD7527" w:rsidRPr="00FD7527" w:rsidRDefault="00FD7527" w:rsidP="00226FA1">
      <w:pPr>
        <w:pStyle w:val="21"/>
        <w:widowControl w:val="0"/>
        <w:spacing w:after="0" w:line="360" w:lineRule="auto"/>
        <w:ind w:firstLine="709"/>
        <w:jc w:val="both"/>
        <w:rPr>
          <w:bCs/>
          <w:color w:val="000000"/>
          <w:sz w:val="28"/>
          <w:szCs w:val="28"/>
          <w:lang w:val="en-US"/>
        </w:rPr>
      </w:pPr>
      <w:r w:rsidRPr="00FD7527">
        <w:rPr>
          <w:bCs/>
          <w:color w:val="000000"/>
          <w:sz w:val="28"/>
          <w:szCs w:val="28"/>
          <w:lang w:val="en-US"/>
        </w:rPr>
        <w:t>The object of the study is the functional state of the respiratory system of children with bronchial asthma of moderate severity.</w:t>
      </w:r>
    </w:p>
    <w:p w14:paraId="1C9F3CB3" w14:textId="77777777" w:rsidR="00FD7527" w:rsidRPr="00FD7527" w:rsidRDefault="00FD7527" w:rsidP="00226FA1">
      <w:pPr>
        <w:pStyle w:val="21"/>
        <w:widowControl w:val="0"/>
        <w:spacing w:after="0" w:line="360" w:lineRule="auto"/>
        <w:ind w:firstLine="709"/>
        <w:jc w:val="both"/>
        <w:rPr>
          <w:bCs/>
          <w:color w:val="000000"/>
          <w:sz w:val="28"/>
          <w:szCs w:val="28"/>
          <w:lang w:val="en-US"/>
        </w:rPr>
      </w:pPr>
      <w:r w:rsidRPr="00FD7527">
        <w:rPr>
          <w:bCs/>
          <w:color w:val="000000"/>
          <w:sz w:val="28"/>
          <w:szCs w:val="28"/>
          <w:lang w:val="en-US"/>
        </w:rPr>
        <w:t>The purpose of the work is to evaluate the effectiveness of the use of modern methods of physical therapy in the rehabilitation of children with bronchial asthma of the II degree of severity at the inpatient stage.</w:t>
      </w:r>
    </w:p>
    <w:p w14:paraId="23E8726D" w14:textId="77777777" w:rsidR="00FD7527" w:rsidRPr="00FD7527" w:rsidRDefault="00FD7527" w:rsidP="00226FA1">
      <w:pPr>
        <w:pStyle w:val="21"/>
        <w:widowControl w:val="0"/>
        <w:spacing w:after="0" w:line="360" w:lineRule="auto"/>
        <w:ind w:firstLine="709"/>
        <w:jc w:val="both"/>
        <w:rPr>
          <w:bCs/>
          <w:color w:val="000000"/>
          <w:sz w:val="28"/>
          <w:szCs w:val="28"/>
          <w:lang w:val="en-US"/>
        </w:rPr>
      </w:pPr>
      <w:r w:rsidRPr="00FD7527">
        <w:rPr>
          <w:bCs/>
          <w:color w:val="000000"/>
          <w:sz w:val="28"/>
          <w:szCs w:val="28"/>
          <w:lang w:val="en-US"/>
        </w:rPr>
        <w:t>Research methods – analysis and generalization of literary sources; analysis of medical histories; surveys, traditional and calculation methods for determining the main indicators of the external respiratory system in accordance with the Set of basic categories of the ICF-DP, which are characteristic of obstructive lung diseases; methods of mathematical statistics.</w:t>
      </w:r>
    </w:p>
    <w:p w14:paraId="277A7972" w14:textId="77777777" w:rsidR="00FD7527" w:rsidRPr="00FD7527" w:rsidRDefault="00FD7527" w:rsidP="00226FA1">
      <w:pPr>
        <w:pStyle w:val="21"/>
        <w:widowControl w:val="0"/>
        <w:spacing w:after="0" w:line="360" w:lineRule="auto"/>
        <w:ind w:firstLine="709"/>
        <w:jc w:val="both"/>
        <w:rPr>
          <w:bCs/>
          <w:color w:val="000000"/>
          <w:sz w:val="28"/>
          <w:szCs w:val="28"/>
          <w:lang w:val="en-US"/>
        </w:rPr>
      </w:pPr>
      <w:r w:rsidRPr="00FD7527">
        <w:rPr>
          <w:bCs/>
          <w:color w:val="000000"/>
          <w:sz w:val="28"/>
          <w:szCs w:val="28"/>
          <w:lang w:val="en-US"/>
        </w:rPr>
        <w:t>At the beginning of the study, it was shown that in children with bronchial asthma, there is a decrease in indicators of the function of external breathing and quality of life according to the ICF-DP domains. The deviation of the actual indicators from the appropriate ones was: LVEF – 27%, FLVEF – 38%, FEV1 – 44%, Ntype – 33%, respectively; index Tiffno – 79%, Tweed – 23 p. The expansion of the motor regime and the use of respiratory gymnastics contributed to the increase in the indicators of the function of external breathing in the main group compared to the control group.</w:t>
      </w:r>
    </w:p>
    <w:p w14:paraId="2091C695" w14:textId="65D9B9F4" w:rsidR="00FD7527" w:rsidRPr="00FD7527" w:rsidRDefault="00FD7527" w:rsidP="00B736FD">
      <w:pPr>
        <w:pStyle w:val="21"/>
        <w:widowControl w:val="0"/>
        <w:spacing w:after="0" w:line="360" w:lineRule="auto"/>
        <w:ind w:firstLine="709"/>
        <w:jc w:val="both"/>
        <w:rPr>
          <w:bCs/>
          <w:color w:val="000000"/>
          <w:sz w:val="28"/>
          <w:szCs w:val="28"/>
          <w:lang w:val="en-US"/>
        </w:rPr>
      </w:pPr>
      <w:r w:rsidRPr="00FD7527">
        <w:rPr>
          <w:bCs/>
          <w:color w:val="000000"/>
          <w:sz w:val="28"/>
          <w:szCs w:val="28"/>
          <w:lang w:val="en-US"/>
        </w:rPr>
        <w:t xml:space="preserve">The use of physical therapy in rehabilitation and timely correction of the motor regime made it possible to improve bronchial patency at the level of </w:t>
      </w:r>
      <w:r w:rsidR="00B736FD" w:rsidRPr="00B736FD">
        <w:rPr>
          <w:bCs/>
          <w:color w:val="000000"/>
          <w:sz w:val="28"/>
          <w:szCs w:val="28"/>
          <w:lang w:val="en-US"/>
        </w:rPr>
        <w:t>«</w:t>
      </w:r>
      <w:r w:rsidRPr="00FD7527">
        <w:rPr>
          <w:bCs/>
          <w:color w:val="000000"/>
          <w:sz w:val="28"/>
          <w:szCs w:val="28"/>
          <w:lang w:val="en-US"/>
        </w:rPr>
        <w:t>structure</w:t>
      </w:r>
      <w:r w:rsidR="00B736FD" w:rsidRPr="00B736FD">
        <w:rPr>
          <w:bCs/>
          <w:color w:val="000000"/>
          <w:sz w:val="28"/>
          <w:szCs w:val="28"/>
          <w:lang w:val="en-US"/>
        </w:rPr>
        <w:t>»</w:t>
      </w:r>
      <w:r w:rsidRPr="00FD7527">
        <w:rPr>
          <w:bCs/>
          <w:color w:val="000000"/>
          <w:sz w:val="28"/>
          <w:szCs w:val="28"/>
          <w:lang w:val="en-US"/>
        </w:rPr>
        <w:t xml:space="preserve">, to improve the functioning of the cardiorespiratory system of the body at the level of </w:t>
      </w:r>
      <w:r w:rsidR="00B736FD" w:rsidRPr="00B736FD">
        <w:rPr>
          <w:bCs/>
          <w:color w:val="000000"/>
          <w:sz w:val="28"/>
          <w:szCs w:val="28"/>
          <w:lang w:val="en-US"/>
        </w:rPr>
        <w:t>«</w:t>
      </w:r>
      <w:r w:rsidRPr="00FD7527">
        <w:rPr>
          <w:bCs/>
          <w:color w:val="000000"/>
          <w:sz w:val="28"/>
          <w:szCs w:val="28"/>
          <w:lang w:val="en-US"/>
        </w:rPr>
        <w:t>function</w:t>
      </w:r>
      <w:r w:rsidR="00B736FD" w:rsidRPr="00B736FD">
        <w:rPr>
          <w:bCs/>
          <w:color w:val="000000"/>
          <w:sz w:val="28"/>
          <w:szCs w:val="28"/>
          <w:lang w:val="en-US"/>
        </w:rPr>
        <w:t>»</w:t>
      </w:r>
      <w:r w:rsidRPr="00FD7527">
        <w:rPr>
          <w:bCs/>
          <w:color w:val="000000"/>
          <w:sz w:val="28"/>
          <w:szCs w:val="28"/>
          <w:lang w:val="en-US"/>
        </w:rPr>
        <w:t xml:space="preserve">, to increase the working capacity of the younger generation at the level of </w:t>
      </w:r>
      <w:r w:rsidR="00B736FD" w:rsidRPr="00B736FD">
        <w:rPr>
          <w:bCs/>
          <w:color w:val="000000"/>
          <w:sz w:val="28"/>
          <w:szCs w:val="28"/>
          <w:lang w:val="en-US"/>
        </w:rPr>
        <w:t>«</w:t>
      </w:r>
      <w:r w:rsidRPr="00FD7527">
        <w:rPr>
          <w:bCs/>
          <w:color w:val="000000"/>
          <w:sz w:val="28"/>
          <w:szCs w:val="28"/>
          <w:lang w:val="en-US"/>
        </w:rPr>
        <w:t>activity</w:t>
      </w:r>
      <w:r w:rsidR="00B736FD" w:rsidRPr="00B736FD">
        <w:rPr>
          <w:bCs/>
          <w:color w:val="000000"/>
          <w:sz w:val="28"/>
          <w:szCs w:val="28"/>
          <w:lang w:val="en-US"/>
        </w:rPr>
        <w:t>»</w:t>
      </w:r>
      <w:r w:rsidRPr="00FD7527">
        <w:rPr>
          <w:bCs/>
          <w:color w:val="000000"/>
          <w:sz w:val="28"/>
          <w:szCs w:val="28"/>
          <w:lang w:val="en-US"/>
        </w:rPr>
        <w:t xml:space="preserve">, to help reduce the severity of the disease, to limit the use drug therapy, longer remission at the </w:t>
      </w:r>
      <w:r w:rsidR="00B736FD" w:rsidRPr="00B736FD">
        <w:rPr>
          <w:bCs/>
          <w:color w:val="000000"/>
          <w:sz w:val="28"/>
          <w:szCs w:val="28"/>
          <w:lang w:val="en-US"/>
        </w:rPr>
        <w:t>«</w:t>
      </w:r>
      <w:r w:rsidRPr="00FD7527">
        <w:rPr>
          <w:bCs/>
          <w:color w:val="000000"/>
          <w:sz w:val="28"/>
          <w:szCs w:val="28"/>
          <w:lang w:val="en-US"/>
        </w:rPr>
        <w:t>participation</w:t>
      </w:r>
      <w:r w:rsidR="00B736FD" w:rsidRPr="00A25653">
        <w:rPr>
          <w:bCs/>
          <w:color w:val="000000"/>
          <w:sz w:val="28"/>
          <w:szCs w:val="28"/>
          <w:lang w:val="en-US"/>
        </w:rPr>
        <w:t>»</w:t>
      </w:r>
      <w:r w:rsidRPr="00FD7527">
        <w:rPr>
          <w:bCs/>
          <w:color w:val="000000"/>
          <w:sz w:val="28"/>
          <w:szCs w:val="28"/>
          <w:lang w:val="en-US"/>
        </w:rPr>
        <w:t xml:space="preserve"> level.</w:t>
      </w:r>
    </w:p>
    <w:p w14:paraId="06E06894" w14:textId="36143E92" w:rsidR="00FD7527" w:rsidRDefault="007237D0" w:rsidP="00A25653">
      <w:pPr>
        <w:pStyle w:val="21"/>
        <w:widowControl w:val="0"/>
        <w:spacing w:before="240" w:after="0" w:line="360" w:lineRule="auto"/>
        <w:jc w:val="both"/>
        <w:rPr>
          <w:bCs/>
          <w:color w:val="000000"/>
          <w:sz w:val="28"/>
          <w:szCs w:val="28"/>
          <w:lang w:val="en-US"/>
        </w:rPr>
      </w:pPr>
      <w:r w:rsidRPr="00FD7527">
        <w:rPr>
          <w:bCs/>
          <w:color w:val="000000"/>
          <w:sz w:val="28"/>
          <w:szCs w:val="28"/>
          <w:lang w:val="en-US"/>
        </w:rPr>
        <w:t>BRONCHIAL ASTHMA, CHILDREN, PHYSICAL THERAPY, FUNCTIONAL INDICATORS, EXTERNAL RESPIRATORY SYSTEM, PULMONARY GYMNASTICS, REHABILITATION, ICF-DP</w:t>
      </w:r>
    </w:p>
    <w:p w14:paraId="54F7DB26" w14:textId="1A77F436" w:rsidR="002539B0" w:rsidRPr="002D2E52" w:rsidRDefault="002539B0" w:rsidP="00FD7527">
      <w:pPr>
        <w:pStyle w:val="21"/>
        <w:pageBreakBefore/>
        <w:widowControl w:val="0"/>
        <w:spacing w:after="0" w:line="360" w:lineRule="auto"/>
        <w:jc w:val="center"/>
        <w:rPr>
          <w:bCs/>
          <w:caps/>
          <w:color w:val="000000"/>
          <w:sz w:val="28"/>
          <w:szCs w:val="28"/>
        </w:rPr>
      </w:pPr>
      <w:r w:rsidRPr="002D2E52">
        <w:rPr>
          <w:bCs/>
          <w:caps/>
          <w:color w:val="000000"/>
          <w:sz w:val="28"/>
          <w:szCs w:val="28"/>
        </w:rPr>
        <w:lastRenderedPageBreak/>
        <w:t>ПЕРЕЛІК умовних позначень, символів, одиниць,</w:t>
      </w:r>
    </w:p>
    <w:p w14:paraId="439F2343" w14:textId="77777777" w:rsidR="002539B0" w:rsidRPr="002D2E52" w:rsidRDefault="002539B0" w:rsidP="002539B0">
      <w:pPr>
        <w:pStyle w:val="21"/>
        <w:spacing w:line="360" w:lineRule="auto"/>
        <w:jc w:val="center"/>
        <w:rPr>
          <w:bCs/>
          <w:caps/>
          <w:color w:val="000000"/>
          <w:sz w:val="28"/>
          <w:szCs w:val="28"/>
        </w:rPr>
      </w:pPr>
      <w:r w:rsidRPr="002D2E52">
        <w:rPr>
          <w:bCs/>
          <w:caps/>
          <w:color w:val="000000"/>
          <w:sz w:val="28"/>
          <w:szCs w:val="28"/>
        </w:rPr>
        <w:t>Скорочень та термінів</w:t>
      </w:r>
    </w:p>
    <w:p w14:paraId="4B188EBE" w14:textId="77777777" w:rsidR="002539B0" w:rsidRPr="002D2E52" w:rsidRDefault="002539B0" w:rsidP="002539B0">
      <w:pPr>
        <w:spacing w:line="360" w:lineRule="auto"/>
        <w:jc w:val="center"/>
        <w:rPr>
          <w:color w:val="000000"/>
          <w:sz w:val="28"/>
          <w:szCs w:val="28"/>
        </w:rPr>
      </w:pPr>
    </w:p>
    <w:p w14:paraId="0828DADB" w14:textId="19FFD47E" w:rsidR="002539B0" w:rsidRPr="009A644D" w:rsidRDefault="002539B0" w:rsidP="009A644D">
      <w:pPr>
        <w:pStyle w:val="21"/>
        <w:spacing w:after="0" w:line="360" w:lineRule="auto"/>
        <w:ind w:left="709"/>
        <w:rPr>
          <w:color w:val="000000"/>
          <w:sz w:val="28"/>
          <w:szCs w:val="28"/>
          <w:lang w:val="ru-RU"/>
        </w:rPr>
      </w:pPr>
      <w:r w:rsidRPr="002D2E52">
        <w:rPr>
          <w:color w:val="000000"/>
          <w:sz w:val="28"/>
          <w:szCs w:val="28"/>
        </w:rPr>
        <w:t>БА – бронхіальна астма</w:t>
      </w:r>
      <w:r w:rsidR="009A644D">
        <w:rPr>
          <w:color w:val="000000"/>
          <w:sz w:val="28"/>
          <w:szCs w:val="28"/>
          <w:lang w:val="ru-RU"/>
        </w:rPr>
        <w:t>;</w:t>
      </w:r>
    </w:p>
    <w:p w14:paraId="2260B025" w14:textId="0687A444" w:rsidR="002539B0" w:rsidRPr="002D2E52" w:rsidRDefault="002539B0" w:rsidP="009A644D">
      <w:pPr>
        <w:pStyle w:val="21"/>
        <w:spacing w:after="0" w:line="360" w:lineRule="auto"/>
        <w:ind w:left="709"/>
        <w:rPr>
          <w:color w:val="000000"/>
          <w:sz w:val="28"/>
          <w:szCs w:val="28"/>
        </w:rPr>
      </w:pPr>
      <w:r w:rsidRPr="002D2E52">
        <w:rPr>
          <w:color w:val="000000"/>
          <w:sz w:val="28"/>
          <w:szCs w:val="28"/>
        </w:rPr>
        <w:t>ДТ – довжина тіла</w:t>
      </w:r>
      <w:r w:rsidR="009A644D">
        <w:rPr>
          <w:color w:val="000000"/>
          <w:sz w:val="28"/>
          <w:szCs w:val="28"/>
          <w:lang w:val="ru-RU"/>
        </w:rPr>
        <w:t>;</w:t>
      </w:r>
      <w:r w:rsidRPr="002D2E52">
        <w:rPr>
          <w:color w:val="000000"/>
          <w:sz w:val="28"/>
          <w:szCs w:val="28"/>
        </w:rPr>
        <w:t xml:space="preserve"> </w:t>
      </w:r>
    </w:p>
    <w:p w14:paraId="725231D6" w14:textId="1CB58AEA" w:rsidR="002539B0" w:rsidRPr="009A644D" w:rsidRDefault="002539B0" w:rsidP="009A644D">
      <w:pPr>
        <w:pStyle w:val="21"/>
        <w:spacing w:after="0" w:line="360" w:lineRule="auto"/>
        <w:ind w:left="709"/>
        <w:rPr>
          <w:color w:val="000000"/>
          <w:sz w:val="28"/>
          <w:szCs w:val="28"/>
        </w:rPr>
      </w:pPr>
      <w:r w:rsidRPr="002D2E52">
        <w:rPr>
          <w:color w:val="000000"/>
          <w:sz w:val="28"/>
          <w:szCs w:val="28"/>
        </w:rPr>
        <w:t>ЖЄЛ – життєва ємність легень</w:t>
      </w:r>
      <w:r w:rsidR="009A644D" w:rsidRPr="009A644D">
        <w:rPr>
          <w:color w:val="000000"/>
          <w:sz w:val="28"/>
          <w:szCs w:val="28"/>
        </w:rPr>
        <w:t>;</w:t>
      </w:r>
    </w:p>
    <w:p w14:paraId="564EDA00" w14:textId="7B9EEE0C" w:rsidR="002539B0" w:rsidRPr="009A644D" w:rsidRDefault="002539B0" w:rsidP="009A644D">
      <w:pPr>
        <w:pStyle w:val="21"/>
        <w:spacing w:after="0" w:line="360" w:lineRule="auto"/>
        <w:ind w:left="709"/>
        <w:rPr>
          <w:color w:val="000000"/>
          <w:sz w:val="28"/>
          <w:szCs w:val="28"/>
        </w:rPr>
      </w:pPr>
      <w:r w:rsidRPr="002D2E52">
        <w:rPr>
          <w:color w:val="000000"/>
          <w:sz w:val="28"/>
          <w:szCs w:val="28"/>
        </w:rPr>
        <w:t>ІС – індекс Скібінського</w:t>
      </w:r>
      <w:r w:rsidR="009A644D" w:rsidRPr="009A644D">
        <w:rPr>
          <w:color w:val="000000"/>
          <w:sz w:val="28"/>
          <w:szCs w:val="28"/>
        </w:rPr>
        <w:t>;</w:t>
      </w:r>
    </w:p>
    <w:p w14:paraId="2A0E0433" w14:textId="1B1F47A9" w:rsidR="002539B0" w:rsidRPr="00AF52C5" w:rsidRDefault="002539B0" w:rsidP="009A644D">
      <w:pPr>
        <w:pStyle w:val="21"/>
        <w:spacing w:after="0" w:line="360" w:lineRule="auto"/>
        <w:ind w:left="709"/>
        <w:rPr>
          <w:color w:val="000000"/>
          <w:sz w:val="28"/>
          <w:szCs w:val="28"/>
        </w:rPr>
      </w:pPr>
      <w:r w:rsidRPr="002D2E52">
        <w:rPr>
          <w:color w:val="000000"/>
          <w:sz w:val="28"/>
          <w:szCs w:val="28"/>
        </w:rPr>
        <w:t>ІТ – індекс Тіффно</w:t>
      </w:r>
      <w:r w:rsidR="009A644D" w:rsidRPr="00AF52C5">
        <w:rPr>
          <w:color w:val="000000"/>
          <w:sz w:val="28"/>
          <w:szCs w:val="28"/>
        </w:rPr>
        <w:t>;</w:t>
      </w:r>
    </w:p>
    <w:p w14:paraId="32571BF6" w14:textId="132F3A0E" w:rsidR="009A644D" w:rsidRPr="00A91BCB" w:rsidRDefault="009A644D" w:rsidP="009A644D">
      <w:pPr>
        <w:pStyle w:val="af0"/>
        <w:spacing w:line="360" w:lineRule="auto"/>
        <w:ind w:left="709"/>
        <w:jc w:val="both"/>
        <w:rPr>
          <w:sz w:val="28"/>
          <w:szCs w:val="28"/>
        </w:rPr>
      </w:pPr>
      <w:r w:rsidRPr="00A91BCB">
        <w:rPr>
          <w:sz w:val="28"/>
          <w:szCs w:val="28"/>
        </w:rPr>
        <w:t xml:space="preserve">ЛГ </w:t>
      </w:r>
      <w:r>
        <w:rPr>
          <w:sz w:val="28"/>
          <w:szCs w:val="28"/>
        </w:rPr>
        <w:t>–</w:t>
      </w:r>
      <w:r w:rsidRPr="00A91BCB">
        <w:rPr>
          <w:sz w:val="28"/>
          <w:szCs w:val="28"/>
        </w:rPr>
        <w:t xml:space="preserve"> лікувальна гімнастика;</w:t>
      </w:r>
    </w:p>
    <w:p w14:paraId="52D8708D" w14:textId="64526E01" w:rsidR="009A644D" w:rsidRPr="00A91BCB" w:rsidRDefault="009A644D" w:rsidP="009A644D">
      <w:pPr>
        <w:pStyle w:val="af0"/>
        <w:spacing w:line="360" w:lineRule="auto"/>
        <w:ind w:left="709"/>
        <w:jc w:val="both"/>
        <w:rPr>
          <w:sz w:val="28"/>
          <w:szCs w:val="28"/>
        </w:rPr>
      </w:pPr>
      <w:r w:rsidRPr="00A91BCB">
        <w:rPr>
          <w:sz w:val="28"/>
          <w:szCs w:val="28"/>
        </w:rPr>
        <w:t xml:space="preserve">ЛТ </w:t>
      </w:r>
      <w:r>
        <w:rPr>
          <w:sz w:val="28"/>
          <w:szCs w:val="28"/>
          <w:lang w:val="ru-RU"/>
        </w:rPr>
        <w:t>–</w:t>
      </w:r>
      <w:r w:rsidRPr="00A91BCB">
        <w:rPr>
          <w:sz w:val="28"/>
          <w:szCs w:val="28"/>
        </w:rPr>
        <w:t xml:space="preserve"> легенева тканина;</w:t>
      </w:r>
    </w:p>
    <w:p w14:paraId="5462B64D" w14:textId="3E925283" w:rsidR="009A644D" w:rsidRPr="00A91BCB" w:rsidRDefault="009A644D" w:rsidP="009A644D">
      <w:pPr>
        <w:pStyle w:val="af0"/>
        <w:spacing w:line="360" w:lineRule="auto"/>
        <w:ind w:left="709"/>
        <w:jc w:val="both"/>
        <w:rPr>
          <w:sz w:val="28"/>
          <w:szCs w:val="28"/>
        </w:rPr>
      </w:pPr>
      <w:r w:rsidRPr="00A91BCB">
        <w:rPr>
          <w:sz w:val="28"/>
          <w:szCs w:val="28"/>
        </w:rPr>
        <w:t xml:space="preserve">MB </w:t>
      </w:r>
      <w:r>
        <w:rPr>
          <w:sz w:val="28"/>
          <w:szCs w:val="28"/>
        </w:rPr>
        <w:t>–</w:t>
      </w:r>
      <w:r w:rsidRPr="00A91BCB">
        <w:rPr>
          <w:sz w:val="28"/>
          <w:szCs w:val="28"/>
        </w:rPr>
        <w:t xml:space="preserve"> маніпуляці</w:t>
      </w:r>
      <w:r w:rsidRPr="00AF52C5">
        <w:rPr>
          <w:sz w:val="28"/>
          <w:szCs w:val="28"/>
        </w:rPr>
        <w:t>й</w:t>
      </w:r>
      <w:r w:rsidRPr="00A91BCB">
        <w:rPr>
          <w:sz w:val="28"/>
          <w:szCs w:val="28"/>
        </w:rPr>
        <w:t>н</w:t>
      </w:r>
      <w:r w:rsidRPr="00AF52C5">
        <w:rPr>
          <w:sz w:val="28"/>
          <w:szCs w:val="28"/>
        </w:rPr>
        <w:t>і</w:t>
      </w:r>
      <w:r w:rsidRPr="00A91BCB">
        <w:rPr>
          <w:sz w:val="28"/>
          <w:szCs w:val="28"/>
        </w:rPr>
        <w:t xml:space="preserve"> втручання;</w:t>
      </w:r>
    </w:p>
    <w:p w14:paraId="69F88315" w14:textId="3F471098" w:rsidR="009A644D" w:rsidRPr="00A91BCB" w:rsidRDefault="009A644D" w:rsidP="009A644D">
      <w:pPr>
        <w:pStyle w:val="af0"/>
        <w:spacing w:line="360" w:lineRule="auto"/>
        <w:ind w:left="709"/>
        <w:jc w:val="both"/>
        <w:rPr>
          <w:sz w:val="28"/>
          <w:szCs w:val="28"/>
        </w:rPr>
      </w:pPr>
      <w:r w:rsidRPr="00A91BCB">
        <w:rPr>
          <w:sz w:val="28"/>
          <w:szCs w:val="28"/>
        </w:rPr>
        <w:t xml:space="preserve">МКН </w:t>
      </w:r>
      <w:r>
        <w:rPr>
          <w:sz w:val="28"/>
          <w:szCs w:val="28"/>
        </w:rPr>
        <w:t>–</w:t>
      </w:r>
      <w:r w:rsidRPr="00A91BCB">
        <w:rPr>
          <w:sz w:val="28"/>
          <w:szCs w:val="28"/>
        </w:rPr>
        <w:t xml:space="preserve"> Міжнародна класифікація порушень, обмежень життєдіяльності та соціально</w:t>
      </w:r>
      <w:r w:rsidRPr="00AF52C5">
        <w:rPr>
          <w:sz w:val="28"/>
          <w:szCs w:val="28"/>
        </w:rPr>
        <w:t>ї</w:t>
      </w:r>
      <w:r w:rsidRPr="00A91BCB">
        <w:rPr>
          <w:sz w:val="28"/>
          <w:szCs w:val="28"/>
        </w:rPr>
        <w:t xml:space="preserve"> недостатності;</w:t>
      </w:r>
    </w:p>
    <w:p w14:paraId="7DC9B808" w14:textId="2E52E7A8" w:rsidR="009A644D" w:rsidRPr="00A91BCB" w:rsidRDefault="009A644D" w:rsidP="009A644D">
      <w:pPr>
        <w:pStyle w:val="af0"/>
        <w:spacing w:line="360" w:lineRule="auto"/>
        <w:ind w:left="709"/>
        <w:jc w:val="both"/>
        <w:rPr>
          <w:sz w:val="28"/>
          <w:szCs w:val="28"/>
        </w:rPr>
      </w:pPr>
      <w:r w:rsidRPr="00A91BCB">
        <w:rPr>
          <w:sz w:val="28"/>
          <w:szCs w:val="28"/>
        </w:rPr>
        <w:t xml:space="preserve">МКФ </w:t>
      </w:r>
      <w:r>
        <w:rPr>
          <w:sz w:val="28"/>
          <w:szCs w:val="28"/>
        </w:rPr>
        <w:t>–</w:t>
      </w:r>
      <w:r w:rsidRPr="00A91BCB">
        <w:rPr>
          <w:sz w:val="28"/>
          <w:szCs w:val="28"/>
        </w:rPr>
        <w:t xml:space="preserve"> Міжнародна класифікація функціонування, обмеження життєдіяльності і здоров’я;</w:t>
      </w:r>
    </w:p>
    <w:p w14:paraId="3EA61154" w14:textId="5631A1BE" w:rsidR="009A644D" w:rsidRPr="00A91BCB" w:rsidRDefault="009A644D" w:rsidP="009A644D">
      <w:pPr>
        <w:pStyle w:val="af0"/>
        <w:spacing w:line="360" w:lineRule="auto"/>
        <w:ind w:left="709"/>
        <w:jc w:val="both"/>
        <w:rPr>
          <w:sz w:val="28"/>
          <w:szCs w:val="28"/>
        </w:rPr>
      </w:pPr>
      <w:r w:rsidRPr="00A91BCB">
        <w:rPr>
          <w:sz w:val="28"/>
          <w:szCs w:val="28"/>
        </w:rPr>
        <w:t xml:space="preserve">МКФ-ДП </w:t>
      </w:r>
      <w:r>
        <w:rPr>
          <w:sz w:val="28"/>
          <w:szCs w:val="28"/>
        </w:rPr>
        <w:t>–</w:t>
      </w:r>
      <w:r w:rsidRPr="00A91BCB">
        <w:rPr>
          <w:sz w:val="28"/>
          <w:szCs w:val="28"/>
        </w:rPr>
        <w:t xml:space="preserve"> Міжнародна класифікація функціонування, обмеження життєдіяльності і здоров’я діте</w:t>
      </w:r>
      <w:r w:rsidRPr="009A644D">
        <w:rPr>
          <w:sz w:val="28"/>
          <w:szCs w:val="28"/>
        </w:rPr>
        <w:t>й</w:t>
      </w:r>
      <w:r w:rsidRPr="00A91BCB">
        <w:rPr>
          <w:sz w:val="28"/>
          <w:szCs w:val="28"/>
        </w:rPr>
        <w:t xml:space="preserve"> та підлітків;</w:t>
      </w:r>
    </w:p>
    <w:p w14:paraId="03F39843" w14:textId="375DB684" w:rsidR="009A644D" w:rsidRPr="00A91BCB" w:rsidRDefault="009A644D" w:rsidP="009A644D">
      <w:pPr>
        <w:pStyle w:val="af0"/>
        <w:spacing w:line="360" w:lineRule="auto"/>
        <w:ind w:left="709"/>
        <w:jc w:val="both"/>
        <w:rPr>
          <w:sz w:val="28"/>
          <w:szCs w:val="28"/>
        </w:rPr>
      </w:pPr>
      <w:r w:rsidRPr="00A91BCB">
        <w:rPr>
          <w:sz w:val="28"/>
          <w:szCs w:val="28"/>
        </w:rPr>
        <w:t xml:space="preserve">МКХ-10 </w:t>
      </w:r>
      <w:r>
        <w:rPr>
          <w:sz w:val="28"/>
          <w:szCs w:val="28"/>
        </w:rPr>
        <w:t>–</w:t>
      </w:r>
      <w:r w:rsidRPr="00A91BCB">
        <w:rPr>
          <w:sz w:val="28"/>
          <w:szCs w:val="28"/>
        </w:rPr>
        <w:t xml:space="preserve"> Міжнародна класифікація хвороб;</w:t>
      </w:r>
    </w:p>
    <w:p w14:paraId="33250687" w14:textId="08C21DD9" w:rsidR="009A644D" w:rsidRPr="00A91BCB" w:rsidRDefault="009A644D" w:rsidP="009A644D">
      <w:pPr>
        <w:pStyle w:val="af0"/>
        <w:spacing w:line="360" w:lineRule="auto"/>
        <w:ind w:left="709"/>
        <w:jc w:val="both"/>
        <w:rPr>
          <w:sz w:val="28"/>
          <w:szCs w:val="28"/>
        </w:rPr>
      </w:pPr>
      <w:r w:rsidRPr="00A91BCB">
        <w:rPr>
          <w:sz w:val="28"/>
          <w:szCs w:val="28"/>
        </w:rPr>
        <w:t xml:space="preserve">МОЗ </w:t>
      </w:r>
      <w:r>
        <w:rPr>
          <w:sz w:val="28"/>
          <w:szCs w:val="28"/>
        </w:rPr>
        <w:t>–</w:t>
      </w:r>
      <w:r w:rsidRPr="00A91BCB">
        <w:rPr>
          <w:sz w:val="28"/>
          <w:szCs w:val="28"/>
        </w:rPr>
        <w:t xml:space="preserve"> Міністерство охорони здоров’я;</w:t>
      </w:r>
    </w:p>
    <w:p w14:paraId="51F462D6" w14:textId="1A0CD745" w:rsidR="002539B0" w:rsidRPr="009A644D" w:rsidRDefault="002539B0" w:rsidP="009A644D">
      <w:pPr>
        <w:pStyle w:val="21"/>
        <w:spacing w:after="0" w:line="360" w:lineRule="auto"/>
        <w:ind w:left="709"/>
        <w:rPr>
          <w:color w:val="000000"/>
          <w:sz w:val="28"/>
          <w:szCs w:val="28"/>
          <w:lang w:val="ru-RU"/>
        </w:rPr>
      </w:pPr>
      <w:r w:rsidRPr="002D2E52">
        <w:rPr>
          <w:color w:val="000000"/>
          <w:sz w:val="28"/>
          <w:szCs w:val="28"/>
        </w:rPr>
        <w:t>МТ – маса тіла</w:t>
      </w:r>
      <w:r w:rsidR="009A644D">
        <w:rPr>
          <w:color w:val="000000"/>
          <w:sz w:val="28"/>
          <w:szCs w:val="28"/>
          <w:lang w:val="ru-RU"/>
        </w:rPr>
        <w:t>;</w:t>
      </w:r>
    </w:p>
    <w:p w14:paraId="27807A32" w14:textId="79AB205E" w:rsidR="002539B0" w:rsidRPr="009A644D" w:rsidRDefault="002539B0" w:rsidP="009A644D">
      <w:pPr>
        <w:pStyle w:val="21"/>
        <w:spacing w:after="0" w:line="360" w:lineRule="auto"/>
        <w:ind w:left="709"/>
        <w:rPr>
          <w:color w:val="000000"/>
          <w:sz w:val="28"/>
          <w:szCs w:val="28"/>
          <w:lang w:val="ru-RU"/>
        </w:rPr>
      </w:pPr>
      <w:r w:rsidRPr="002D2E52">
        <w:rPr>
          <w:color w:val="000000"/>
          <w:sz w:val="28"/>
          <w:szCs w:val="28"/>
        </w:rPr>
        <w:t>нЖЄЛ – належна життєва ємність легень</w:t>
      </w:r>
      <w:r w:rsidR="009A644D">
        <w:rPr>
          <w:color w:val="000000"/>
          <w:sz w:val="28"/>
          <w:szCs w:val="28"/>
          <w:lang w:val="ru-RU"/>
        </w:rPr>
        <w:t>;</w:t>
      </w:r>
    </w:p>
    <w:p w14:paraId="06DC8A76" w14:textId="3505C018" w:rsidR="002539B0" w:rsidRPr="009A644D" w:rsidRDefault="002539B0" w:rsidP="009A644D">
      <w:pPr>
        <w:pStyle w:val="21"/>
        <w:spacing w:after="0" w:line="360" w:lineRule="auto"/>
        <w:ind w:left="709"/>
        <w:rPr>
          <w:color w:val="000000"/>
          <w:sz w:val="28"/>
          <w:szCs w:val="28"/>
          <w:lang w:val="ru-RU"/>
        </w:rPr>
      </w:pPr>
      <w:r w:rsidRPr="002D2E52">
        <w:rPr>
          <w:color w:val="000000"/>
          <w:sz w:val="28"/>
          <w:szCs w:val="28"/>
        </w:rPr>
        <w:t>ОФВ1 – об’єм форсованого видиху за 1 секунду</w:t>
      </w:r>
      <w:r w:rsidR="009A644D">
        <w:rPr>
          <w:color w:val="000000"/>
          <w:sz w:val="28"/>
          <w:szCs w:val="28"/>
          <w:lang w:val="ru-RU"/>
        </w:rPr>
        <w:t>;</w:t>
      </w:r>
    </w:p>
    <w:p w14:paraId="55B8907B" w14:textId="38A71BA1" w:rsidR="002539B0" w:rsidRPr="009A644D" w:rsidRDefault="002539B0" w:rsidP="009A644D">
      <w:pPr>
        <w:pStyle w:val="21"/>
        <w:spacing w:after="0" w:line="360" w:lineRule="auto"/>
        <w:ind w:left="709"/>
        <w:rPr>
          <w:caps/>
          <w:color w:val="000000"/>
          <w:sz w:val="28"/>
          <w:szCs w:val="28"/>
          <w:lang w:val="ru-RU"/>
        </w:rPr>
      </w:pPr>
      <w:r w:rsidRPr="002D2E52">
        <w:rPr>
          <w:caps/>
          <w:color w:val="000000"/>
          <w:sz w:val="28"/>
          <w:szCs w:val="28"/>
        </w:rPr>
        <w:t xml:space="preserve">РА – </w:t>
      </w:r>
      <w:r w:rsidRPr="002D2E52">
        <w:rPr>
          <w:color w:val="000000"/>
          <w:sz w:val="28"/>
          <w:szCs w:val="28"/>
        </w:rPr>
        <w:t>рухова активність</w:t>
      </w:r>
      <w:r w:rsidR="009A644D">
        <w:rPr>
          <w:color w:val="000000"/>
          <w:sz w:val="28"/>
          <w:szCs w:val="28"/>
          <w:lang w:val="ru-RU"/>
        </w:rPr>
        <w:t>;</w:t>
      </w:r>
    </w:p>
    <w:p w14:paraId="248BA0B1" w14:textId="7DDBD131" w:rsidR="002539B0" w:rsidRPr="009A644D" w:rsidRDefault="002539B0" w:rsidP="009A644D">
      <w:pPr>
        <w:pStyle w:val="21"/>
        <w:spacing w:after="0" w:line="360" w:lineRule="auto"/>
        <w:ind w:left="709"/>
        <w:rPr>
          <w:color w:val="000000"/>
          <w:sz w:val="28"/>
          <w:szCs w:val="28"/>
          <w:lang w:val="ru-RU"/>
        </w:rPr>
      </w:pPr>
      <w:r w:rsidRPr="002D2E52">
        <w:rPr>
          <w:color w:val="000000"/>
          <w:sz w:val="28"/>
          <w:szCs w:val="28"/>
        </w:rPr>
        <w:t>РР – руховий режим</w:t>
      </w:r>
      <w:r w:rsidR="009A644D">
        <w:rPr>
          <w:color w:val="000000"/>
          <w:sz w:val="28"/>
          <w:szCs w:val="28"/>
          <w:lang w:val="ru-RU"/>
        </w:rPr>
        <w:t>;</w:t>
      </w:r>
    </w:p>
    <w:p w14:paraId="1BA07042" w14:textId="74F53F9B" w:rsidR="002539B0" w:rsidRPr="009A644D" w:rsidRDefault="002539B0" w:rsidP="009A644D">
      <w:pPr>
        <w:pStyle w:val="21"/>
        <w:spacing w:after="0" w:line="360" w:lineRule="auto"/>
        <w:ind w:left="709"/>
        <w:rPr>
          <w:color w:val="000000"/>
          <w:sz w:val="28"/>
          <w:szCs w:val="28"/>
          <w:lang w:val="ru-RU"/>
        </w:rPr>
      </w:pPr>
      <w:r w:rsidRPr="002D2E52">
        <w:rPr>
          <w:color w:val="000000"/>
          <w:sz w:val="28"/>
          <w:szCs w:val="28"/>
        </w:rPr>
        <w:t>Твид – час затримки дихання на видиху</w:t>
      </w:r>
      <w:r w:rsidR="009A644D">
        <w:rPr>
          <w:color w:val="000000"/>
          <w:sz w:val="28"/>
          <w:szCs w:val="28"/>
          <w:lang w:val="ru-RU"/>
        </w:rPr>
        <w:t>;</w:t>
      </w:r>
    </w:p>
    <w:p w14:paraId="74FF522A" w14:textId="7F96126B" w:rsidR="002539B0" w:rsidRPr="009A644D" w:rsidRDefault="002539B0" w:rsidP="009A644D">
      <w:pPr>
        <w:pStyle w:val="21"/>
        <w:spacing w:after="0" w:line="360" w:lineRule="auto"/>
        <w:ind w:left="709"/>
        <w:rPr>
          <w:color w:val="000000"/>
          <w:sz w:val="28"/>
          <w:szCs w:val="28"/>
          <w:lang w:val="ru-RU"/>
        </w:rPr>
      </w:pPr>
      <w:r w:rsidRPr="002D2E52">
        <w:rPr>
          <w:color w:val="000000"/>
          <w:sz w:val="28"/>
          <w:szCs w:val="28"/>
        </w:rPr>
        <w:t>ФЖЄЛ – форсована життєва ємність легень</w:t>
      </w:r>
      <w:r w:rsidR="009A644D">
        <w:rPr>
          <w:color w:val="000000"/>
          <w:sz w:val="28"/>
          <w:szCs w:val="28"/>
          <w:lang w:val="ru-RU"/>
        </w:rPr>
        <w:t>;</w:t>
      </w:r>
    </w:p>
    <w:p w14:paraId="02000C53" w14:textId="3B4D8F7A" w:rsidR="002539B0" w:rsidRPr="009A644D" w:rsidRDefault="002539B0" w:rsidP="009A644D">
      <w:pPr>
        <w:pStyle w:val="21"/>
        <w:spacing w:after="0" w:line="360" w:lineRule="auto"/>
        <w:ind w:left="709"/>
        <w:rPr>
          <w:color w:val="000000"/>
          <w:sz w:val="28"/>
          <w:szCs w:val="28"/>
          <w:lang w:val="ru-RU"/>
        </w:rPr>
      </w:pPr>
      <w:r w:rsidRPr="002D2E52">
        <w:rPr>
          <w:color w:val="000000"/>
          <w:sz w:val="28"/>
          <w:szCs w:val="28"/>
        </w:rPr>
        <w:t>ФЗД – функція зовнішнього дихання</w:t>
      </w:r>
      <w:r w:rsidR="009A644D">
        <w:rPr>
          <w:color w:val="000000"/>
          <w:sz w:val="28"/>
          <w:szCs w:val="28"/>
          <w:lang w:val="ru-RU"/>
        </w:rPr>
        <w:t>;</w:t>
      </w:r>
    </w:p>
    <w:p w14:paraId="56E57164" w14:textId="298617DC" w:rsidR="002539B0" w:rsidRPr="009A644D" w:rsidRDefault="002539B0" w:rsidP="009A644D">
      <w:pPr>
        <w:pStyle w:val="21"/>
        <w:spacing w:after="0" w:line="360" w:lineRule="auto"/>
        <w:ind w:left="709"/>
        <w:rPr>
          <w:color w:val="000000"/>
          <w:sz w:val="28"/>
          <w:szCs w:val="28"/>
          <w:lang w:val="ru-RU"/>
        </w:rPr>
      </w:pPr>
      <w:r w:rsidRPr="002D2E52">
        <w:rPr>
          <w:color w:val="000000"/>
          <w:sz w:val="28"/>
          <w:szCs w:val="28"/>
        </w:rPr>
        <w:t>ФФ – фізичні фактори</w:t>
      </w:r>
      <w:r w:rsidR="009A644D">
        <w:rPr>
          <w:color w:val="000000"/>
          <w:sz w:val="28"/>
          <w:szCs w:val="28"/>
          <w:lang w:val="ru-RU"/>
        </w:rPr>
        <w:t>;</w:t>
      </w:r>
    </w:p>
    <w:p w14:paraId="3B3BEDBC" w14:textId="184E12EA" w:rsidR="002539B0" w:rsidRPr="009A644D" w:rsidRDefault="002539B0" w:rsidP="009A644D">
      <w:pPr>
        <w:pStyle w:val="21"/>
        <w:spacing w:after="0" w:line="360" w:lineRule="auto"/>
        <w:ind w:left="709"/>
        <w:rPr>
          <w:color w:val="000000"/>
          <w:sz w:val="28"/>
          <w:szCs w:val="28"/>
          <w:lang w:val="ru-RU"/>
        </w:rPr>
      </w:pPr>
      <w:r w:rsidRPr="002D2E52">
        <w:rPr>
          <w:color w:val="000000"/>
          <w:sz w:val="28"/>
          <w:szCs w:val="28"/>
        </w:rPr>
        <w:t>ЧСС – частота серцевих скорочень</w:t>
      </w:r>
      <w:r w:rsidR="009A644D">
        <w:rPr>
          <w:color w:val="000000"/>
          <w:sz w:val="28"/>
          <w:szCs w:val="28"/>
          <w:lang w:val="ru-RU"/>
        </w:rPr>
        <w:t>;</w:t>
      </w:r>
    </w:p>
    <w:p w14:paraId="051C1F11" w14:textId="06385322" w:rsidR="002539B0" w:rsidRPr="002D2E52" w:rsidRDefault="002539B0" w:rsidP="009A644D">
      <w:pPr>
        <w:pStyle w:val="21"/>
        <w:spacing w:after="0" w:line="360" w:lineRule="auto"/>
        <w:ind w:left="709"/>
        <w:rPr>
          <w:color w:val="000000"/>
          <w:sz w:val="28"/>
          <w:szCs w:val="28"/>
        </w:rPr>
      </w:pPr>
      <w:r w:rsidRPr="002D2E52">
        <w:rPr>
          <w:color w:val="000000"/>
          <w:sz w:val="28"/>
          <w:szCs w:val="28"/>
        </w:rPr>
        <w:t>Nвид – потужність видиху</w:t>
      </w:r>
      <w:r w:rsidR="009A644D">
        <w:rPr>
          <w:color w:val="000000"/>
          <w:sz w:val="28"/>
          <w:szCs w:val="28"/>
          <w:lang w:val="ru-RU"/>
        </w:rPr>
        <w:t>.</w:t>
      </w:r>
      <w:r w:rsidRPr="002D2E52">
        <w:rPr>
          <w:color w:val="000000"/>
          <w:sz w:val="28"/>
          <w:szCs w:val="28"/>
        </w:rPr>
        <w:t xml:space="preserve"> </w:t>
      </w:r>
    </w:p>
    <w:p w14:paraId="373B844B" w14:textId="77777777" w:rsidR="002539B0" w:rsidRPr="002D2E52" w:rsidRDefault="002539B0" w:rsidP="002539B0">
      <w:pPr>
        <w:pageBreakBefore/>
        <w:widowControl w:val="0"/>
        <w:spacing w:line="360" w:lineRule="auto"/>
        <w:jc w:val="center"/>
        <w:rPr>
          <w:b/>
          <w:caps/>
          <w:color w:val="000000"/>
          <w:sz w:val="28"/>
          <w:szCs w:val="28"/>
        </w:rPr>
      </w:pPr>
      <w:r w:rsidRPr="002D2E52">
        <w:rPr>
          <w:bCs/>
          <w:caps/>
          <w:color w:val="000000"/>
          <w:sz w:val="28"/>
          <w:szCs w:val="28"/>
        </w:rPr>
        <w:lastRenderedPageBreak/>
        <w:t>Вступ</w:t>
      </w:r>
    </w:p>
    <w:p w14:paraId="014EF031" w14:textId="77777777" w:rsidR="002539B0" w:rsidRPr="002D2E52" w:rsidRDefault="002539B0" w:rsidP="002539B0">
      <w:pPr>
        <w:spacing w:line="360" w:lineRule="auto"/>
        <w:jc w:val="center"/>
        <w:rPr>
          <w:b/>
          <w:caps/>
          <w:color w:val="000000"/>
          <w:sz w:val="28"/>
          <w:szCs w:val="28"/>
        </w:rPr>
      </w:pPr>
    </w:p>
    <w:p w14:paraId="4C612B17" w14:textId="77777777" w:rsidR="002539B0" w:rsidRPr="002D2E52" w:rsidRDefault="002539B0" w:rsidP="002539B0">
      <w:pPr>
        <w:spacing w:line="360" w:lineRule="auto"/>
        <w:jc w:val="both"/>
        <w:rPr>
          <w:color w:val="000000"/>
        </w:rPr>
      </w:pPr>
      <w:r w:rsidRPr="002D2E52">
        <w:rPr>
          <w:b/>
          <w:caps/>
          <w:color w:val="000000"/>
          <w:sz w:val="28"/>
          <w:szCs w:val="28"/>
        </w:rPr>
        <w:tab/>
      </w:r>
      <w:r w:rsidRPr="002D2E52">
        <w:rPr>
          <w:color w:val="000000"/>
          <w:sz w:val="28"/>
          <w:szCs w:val="28"/>
        </w:rPr>
        <w:t xml:space="preserve">Частота та поширеність бронхіальної астми (БА) серед осіб різного віку протягом останніх десятиліть неухильно зростає. Інтенсивний розвиток промисловості, транспорту, хімізація сільського господарства та побуту, широке використання медикаментів привели до збільшення долі БА в структурі патології дихальної системи у різних верств населення. </w:t>
      </w:r>
      <w:r w:rsidRPr="002D2E52">
        <w:rPr>
          <w:color w:val="000000"/>
          <w:spacing w:val="-2"/>
          <w:sz w:val="28"/>
          <w:szCs w:val="28"/>
        </w:rPr>
        <w:t>За даними більшості авторів частота захворюваності</w:t>
      </w:r>
      <w:r w:rsidRPr="002D2E52">
        <w:rPr>
          <w:color w:val="000000"/>
          <w:spacing w:val="1"/>
          <w:sz w:val="28"/>
          <w:szCs w:val="28"/>
        </w:rPr>
        <w:t xml:space="preserve"> серед дітей</w:t>
      </w:r>
      <w:r w:rsidRPr="002D2E52">
        <w:rPr>
          <w:color w:val="000000"/>
          <w:spacing w:val="-2"/>
          <w:sz w:val="28"/>
          <w:szCs w:val="28"/>
        </w:rPr>
        <w:t xml:space="preserve"> коливається </w:t>
      </w:r>
      <w:r w:rsidRPr="002D2E52">
        <w:rPr>
          <w:color w:val="000000"/>
          <w:spacing w:val="1"/>
          <w:sz w:val="28"/>
          <w:szCs w:val="28"/>
        </w:rPr>
        <w:t>в межах від 1 % до 5 %</w:t>
      </w:r>
      <w:r w:rsidRPr="002D2E52">
        <w:rPr>
          <w:color w:val="000000"/>
          <w:spacing w:val="-1"/>
          <w:sz w:val="28"/>
          <w:szCs w:val="28"/>
        </w:rPr>
        <w:t>, а в ряді зарубіжних країн вона сягає до 12 % ви</w:t>
      </w:r>
      <w:r w:rsidRPr="002D2E52">
        <w:rPr>
          <w:color w:val="000000"/>
          <w:spacing w:val="-5"/>
          <w:sz w:val="28"/>
          <w:szCs w:val="28"/>
        </w:rPr>
        <w:t>падків та з віком цей відсоток збільшується.</w:t>
      </w:r>
    </w:p>
    <w:p w14:paraId="46BF0066" w14:textId="37AFC90E" w:rsidR="002539B0" w:rsidRPr="002D2E52" w:rsidRDefault="002539B0" w:rsidP="002539B0">
      <w:pPr>
        <w:spacing w:line="360" w:lineRule="auto"/>
        <w:ind w:firstLine="708"/>
        <w:jc w:val="both"/>
        <w:rPr>
          <w:color w:val="000000"/>
          <w:spacing w:val="-5"/>
          <w:sz w:val="28"/>
          <w:szCs w:val="28"/>
        </w:rPr>
      </w:pPr>
      <w:r w:rsidRPr="002D2E52">
        <w:rPr>
          <w:color w:val="000000"/>
          <w:spacing w:val="-5"/>
          <w:sz w:val="28"/>
          <w:szCs w:val="28"/>
        </w:rPr>
        <w:t>Своєчасна діагностика та лікування БА в лікувальних закладах веде до зниження прогресування захворювання, однак для повного медико-соціального вирішення цієї проблеми необхідним компонентом є проведення реабілітаційного лікування, що дозволяє зменшити втрати з непрацездатності і покращити якість життя хворого [</w:t>
      </w:r>
      <w:r w:rsidR="00D93AF0" w:rsidRPr="00D93AF0">
        <w:rPr>
          <w:color w:val="000000"/>
          <w:spacing w:val="-5"/>
          <w:sz w:val="28"/>
          <w:szCs w:val="28"/>
        </w:rPr>
        <w:t>3, 4</w:t>
      </w:r>
      <w:r w:rsidRPr="002D2E52">
        <w:rPr>
          <w:color w:val="000000"/>
          <w:spacing w:val="-5"/>
          <w:sz w:val="28"/>
          <w:szCs w:val="28"/>
        </w:rPr>
        <w:t xml:space="preserve">]. На сьогодні, дотримання оптимального режиму рухової активності (РА) є однією з найважливіших складових в структурі загальної реабілітації хворих з захворюваннями дихальної системи. Однак, протягом тривалого часу існувала думка о необхідності значного </w:t>
      </w:r>
      <w:r w:rsidR="003A6EC8" w:rsidRPr="002D2E52">
        <w:rPr>
          <w:color w:val="000000"/>
          <w:spacing w:val="-5"/>
          <w:sz w:val="28"/>
          <w:szCs w:val="28"/>
        </w:rPr>
        <w:t>зменшення</w:t>
      </w:r>
      <w:r w:rsidRPr="002D2E52">
        <w:rPr>
          <w:color w:val="000000"/>
          <w:spacing w:val="-5"/>
          <w:sz w:val="28"/>
          <w:szCs w:val="28"/>
        </w:rPr>
        <w:t xml:space="preserve"> рухової активності та обмеження у виборі засобів реабілітації та відновлення серед осіб з</w:t>
      </w:r>
      <w:r w:rsidR="003A6EC8">
        <w:rPr>
          <w:color w:val="000000"/>
          <w:spacing w:val="-5"/>
          <w:sz w:val="28"/>
          <w:szCs w:val="28"/>
          <w:lang w:val="ru-RU"/>
        </w:rPr>
        <w:t> </w:t>
      </w:r>
      <w:r w:rsidRPr="002D2E52">
        <w:rPr>
          <w:color w:val="000000"/>
          <w:spacing w:val="-5"/>
          <w:sz w:val="28"/>
          <w:szCs w:val="28"/>
        </w:rPr>
        <w:t xml:space="preserve">даною патологією. </w:t>
      </w:r>
    </w:p>
    <w:p w14:paraId="287F35B4" w14:textId="6729DFBE" w:rsidR="002539B0" w:rsidRPr="002D2E52" w:rsidRDefault="002539B0" w:rsidP="002539B0">
      <w:pPr>
        <w:spacing w:line="360" w:lineRule="auto"/>
        <w:ind w:firstLine="708"/>
        <w:jc w:val="both"/>
        <w:rPr>
          <w:color w:val="000000"/>
          <w:spacing w:val="-5"/>
          <w:sz w:val="28"/>
          <w:szCs w:val="28"/>
        </w:rPr>
      </w:pPr>
      <w:r w:rsidRPr="002D2E52">
        <w:rPr>
          <w:color w:val="000000"/>
          <w:spacing w:val="-5"/>
          <w:sz w:val="28"/>
          <w:szCs w:val="28"/>
        </w:rPr>
        <w:t>Доведено, що навіть початково високі функціональні можливості кардіореспіраторної системи при недостатніх фізичних навантаженнях знижуються [</w:t>
      </w:r>
      <w:r w:rsidR="00D93AF0" w:rsidRPr="00D93AF0">
        <w:rPr>
          <w:color w:val="000000"/>
          <w:spacing w:val="-5"/>
          <w:sz w:val="28"/>
          <w:szCs w:val="28"/>
        </w:rPr>
        <w:t>8, 12</w:t>
      </w:r>
      <w:r w:rsidRPr="002D2E52">
        <w:rPr>
          <w:color w:val="000000"/>
          <w:spacing w:val="-5"/>
          <w:sz w:val="28"/>
          <w:szCs w:val="28"/>
        </w:rPr>
        <w:t>].</w:t>
      </w:r>
      <w:r w:rsidRPr="002D2E52">
        <w:rPr>
          <w:color w:val="000000"/>
        </w:rPr>
        <w:t xml:space="preserve"> </w:t>
      </w:r>
      <w:r w:rsidRPr="002D2E52">
        <w:rPr>
          <w:color w:val="000000"/>
          <w:spacing w:val="-5"/>
          <w:sz w:val="28"/>
          <w:szCs w:val="28"/>
        </w:rPr>
        <w:t>Особливо пагубним є вплив дефіциту рухової активності на дитячий організм, що виявляється функціональними порушеннями, в першу чергу з боку дихальної і серцево-судинної систем [</w:t>
      </w:r>
      <w:r w:rsidR="00D93AF0" w:rsidRPr="00D93AF0">
        <w:rPr>
          <w:color w:val="000000"/>
          <w:spacing w:val="-5"/>
          <w:sz w:val="28"/>
          <w:szCs w:val="28"/>
        </w:rPr>
        <w:t>9</w:t>
      </w:r>
      <w:r w:rsidRPr="002D2E52">
        <w:rPr>
          <w:color w:val="000000"/>
          <w:spacing w:val="-5"/>
          <w:sz w:val="28"/>
          <w:szCs w:val="28"/>
        </w:rPr>
        <w:t xml:space="preserve">]. Звідси зрозуміла та неминуча шкода, що наносить навіть нетривала гіподинамія особам, які страждають на хронічну патологію дихання, зокрема бронхіальну астму, збільшуючи вже існуючі функціональні порушення. </w:t>
      </w:r>
    </w:p>
    <w:p w14:paraId="333BFC67" w14:textId="77777777" w:rsidR="002539B0" w:rsidRPr="002D2E52" w:rsidRDefault="002539B0" w:rsidP="002539B0">
      <w:pPr>
        <w:spacing w:line="360" w:lineRule="auto"/>
        <w:ind w:firstLine="708"/>
        <w:jc w:val="both"/>
        <w:rPr>
          <w:color w:val="000000"/>
          <w:spacing w:val="-5"/>
          <w:sz w:val="28"/>
          <w:szCs w:val="28"/>
        </w:rPr>
      </w:pPr>
      <w:r w:rsidRPr="002D2E52">
        <w:rPr>
          <w:color w:val="000000"/>
          <w:spacing w:val="-5"/>
          <w:sz w:val="28"/>
          <w:szCs w:val="28"/>
        </w:rPr>
        <w:t xml:space="preserve">У зв’язку з цим зрозуміло, що правильному формуванню та корекції рухового режиму осіб різного віку, а особливо – дітей хворих на бронхіальну </w:t>
      </w:r>
      <w:r w:rsidRPr="002D2E52">
        <w:rPr>
          <w:color w:val="000000"/>
          <w:spacing w:val="-5"/>
          <w:sz w:val="28"/>
          <w:szCs w:val="28"/>
        </w:rPr>
        <w:lastRenderedPageBreak/>
        <w:t xml:space="preserve">астму необхідно приділяти особливу увагу, в зв’язку з тим, що це є основою підвищення працездатності, поліпшення діяльності багатьох систем організму, ослабленню тяжкості перебігу захворювання, обмеженню застосування медикаментозної терапії. Наразі, досліджень з приводу впливу різноманітних засобів </w:t>
      </w:r>
      <w:r w:rsidRPr="0001015C">
        <w:rPr>
          <w:color w:val="000000"/>
          <w:spacing w:val="-5"/>
          <w:sz w:val="28"/>
          <w:szCs w:val="28"/>
        </w:rPr>
        <w:t xml:space="preserve">фізичної терапії в </w:t>
      </w:r>
      <w:r w:rsidRPr="002D2E52">
        <w:rPr>
          <w:color w:val="000000"/>
          <w:spacing w:val="-5"/>
          <w:sz w:val="28"/>
          <w:szCs w:val="28"/>
        </w:rPr>
        <w:t>реабілітації функціональн</w:t>
      </w:r>
      <w:r w:rsidRPr="0001015C">
        <w:rPr>
          <w:color w:val="000000"/>
          <w:spacing w:val="-5"/>
          <w:sz w:val="28"/>
          <w:szCs w:val="28"/>
        </w:rPr>
        <w:t>ого</w:t>
      </w:r>
      <w:r w:rsidRPr="002D2E52">
        <w:rPr>
          <w:color w:val="000000"/>
          <w:spacing w:val="-5"/>
          <w:sz w:val="28"/>
          <w:szCs w:val="28"/>
        </w:rPr>
        <w:t xml:space="preserve"> стан</w:t>
      </w:r>
      <w:r w:rsidRPr="0001015C">
        <w:rPr>
          <w:color w:val="000000"/>
          <w:spacing w:val="-5"/>
          <w:sz w:val="28"/>
          <w:szCs w:val="28"/>
        </w:rPr>
        <w:t>у</w:t>
      </w:r>
      <w:r w:rsidRPr="002D2E52">
        <w:rPr>
          <w:color w:val="000000"/>
          <w:spacing w:val="-5"/>
          <w:sz w:val="28"/>
          <w:szCs w:val="28"/>
        </w:rPr>
        <w:t xml:space="preserve"> дихальної системи дорослих осіб хворих на бронхіальну астму проведено достатньо, при цьому, підростаюче покоління з такою патологією залишається поза увагою. Деякі недоліки в розробленості даної проблеми і спричинили вибір </w:t>
      </w:r>
      <w:r w:rsidRPr="002D2E52">
        <w:rPr>
          <w:bCs/>
          <w:color w:val="000000"/>
          <w:spacing w:val="-5"/>
          <w:sz w:val="28"/>
          <w:szCs w:val="28"/>
        </w:rPr>
        <w:t xml:space="preserve">теми </w:t>
      </w:r>
      <w:r w:rsidRPr="002D2E52">
        <w:rPr>
          <w:color w:val="000000"/>
          <w:spacing w:val="-5"/>
          <w:sz w:val="28"/>
          <w:szCs w:val="28"/>
        </w:rPr>
        <w:t xml:space="preserve">дослідження.  </w:t>
      </w:r>
    </w:p>
    <w:p w14:paraId="1F4ED63C" w14:textId="56B112C3" w:rsidR="002539B0" w:rsidRPr="003A6EC8" w:rsidRDefault="002539B0" w:rsidP="002539B0">
      <w:pPr>
        <w:spacing w:line="360" w:lineRule="auto"/>
        <w:ind w:firstLine="708"/>
        <w:jc w:val="both"/>
        <w:rPr>
          <w:color w:val="000000"/>
          <w:sz w:val="28"/>
          <w:szCs w:val="28"/>
        </w:rPr>
      </w:pPr>
      <w:r w:rsidRPr="002D2E52">
        <w:rPr>
          <w:color w:val="000000"/>
          <w:sz w:val="28"/>
          <w:szCs w:val="28"/>
        </w:rPr>
        <w:t xml:space="preserve">В зв’язку з актуальністю даної проблеми метою кваліфікаційної роботи було вивчення </w:t>
      </w:r>
      <w:r w:rsidR="003A6EC8" w:rsidRPr="002F37A0">
        <w:rPr>
          <w:color w:val="000000"/>
          <w:sz w:val="28"/>
          <w:szCs w:val="28"/>
        </w:rPr>
        <w:t>ефективності застосування сучасних методів фізичної терапії в</w:t>
      </w:r>
      <w:r w:rsidR="00223865">
        <w:rPr>
          <w:color w:val="000000"/>
          <w:sz w:val="28"/>
          <w:szCs w:val="28"/>
          <w:lang w:val="ru-RU"/>
        </w:rPr>
        <w:t> </w:t>
      </w:r>
      <w:r w:rsidR="003A6EC8" w:rsidRPr="002F37A0">
        <w:rPr>
          <w:color w:val="000000"/>
          <w:sz w:val="28"/>
          <w:szCs w:val="28"/>
        </w:rPr>
        <w:t xml:space="preserve">реабілітації </w:t>
      </w:r>
      <w:r w:rsidR="003A6EC8" w:rsidRPr="00D273D3">
        <w:rPr>
          <w:sz w:val="28"/>
          <w:szCs w:val="28"/>
        </w:rPr>
        <w:t>д</w:t>
      </w:r>
      <w:r w:rsidR="003A6EC8" w:rsidRPr="00557B9F">
        <w:rPr>
          <w:sz w:val="28"/>
          <w:szCs w:val="28"/>
        </w:rPr>
        <w:t>і</w:t>
      </w:r>
      <w:r w:rsidR="003A6EC8" w:rsidRPr="00D273D3">
        <w:rPr>
          <w:sz w:val="28"/>
          <w:szCs w:val="28"/>
        </w:rPr>
        <w:t>те</w:t>
      </w:r>
      <w:r w:rsidR="003A6EC8" w:rsidRPr="00557B9F">
        <w:rPr>
          <w:sz w:val="28"/>
          <w:szCs w:val="28"/>
        </w:rPr>
        <w:t>й</w:t>
      </w:r>
      <w:r w:rsidR="003A6EC8" w:rsidRPr="00D273D3">
        <w:rPr>
          <w:sz w:val="28"/>
          <w:szCs w:val="28"/>
        </w:rPr>
        <w:t xml:space="preserve"> з бронхіальною астмою</w:t>
      </w:r>
      <w:r w:rsidR="003A6EC8" w:rsidRPr="00557B9F">
        <w:rPr>
          <w:sz w:val="28"/>
          <w:szCs w:val="28"/>
        </w:rPr>
        <w:t xml:space="preserve"> </w:t>
      </w:r>
      <w:r w:rsidR="003A6EC8">
        <w:rPr>
          <w:sz w:val="28"/>
          <w:szCs w:val="28"/>
          <w:lang w:val="en-US"/>
        </w:rPr>
        <w:t>II</w:t>
      </w:r>
      <w:r w:rsidR="003A6EC8" w:rsidRPr="00D273D3">
        <w:rPr>
          <w:sz w:val="28"/>
          <w:szCs w:val="28"/>
        </w:rPr>
        <w:t xml:space="preserve"> ступеня тяжкості на стаціонарному етапі</w:t>
      </w:r>
      <w:r w:rsidR="003A6EC8" w:rsidRPr="003A6EC8">
        <w:rPr>
          <w:sz w:val="28"/>
          <w:szCs w:val="28"/>
        </w:rPr>
        <w:t>.</w:t>
      </w:r>
    </w:p>
    <w:p w14:paraId="2E7D74F8" w14:textId="4B150D46"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Об’єкт дослідження – </w:t>
      </w:r>
      <w:r w:rsidR="003A6EC8" w:rsidRPr="00255347">
        <w:rPr>
          <w:color w:val="000000"/>
          <w:sz w:val="28"/>
          <w:szCs w:val="28"/>
        </w:rPr>
        <w:t xml:space="preserve">функціональний стан дихальної системи </w:t>
      </w:r>
      <w:r w:rsidR="003A6EC8" w:rsidRPr="00410B86">
        <w:rPr>
          <w:color w:val="000000"/>
          <w:sz w:val="28"/>
          <w:szCs w:val="28"/>
        </w:rPr>
        <w:t>дітей</w:t>
      </w:r>
      <w:r w:rsidR="003A6EC8" w:rsidRPr="00255347">
        <w:rPr>
          <w:color w:val="000000"/>
          <w:sz w:val="28"/>
          <w:szCs w:val="28"/>
        </w:rPr>
        <w:t xml:space="preserve"> </w:t>
      </w:r>
      <w:r w:rsidR="003A6EC8" w:rsidRPr="002F37A0">
        <w:rPr>
          <w:color w:val="000000"/>
          <w:sz w:val="28"/>
          <w:szCs w:val="28"/>
        </w:rPr>
        <w:t xml:space="preserve"> з</w:t>
      </w:r>
      <w:r w:rsidR="003A6EC8" w:rsidRPr="002F37A0">
        <w:rPr>
          <w:color w:val="000000"/>
          <w:sz w:val="28"/>
          <w:szCs w:val="28"/>
          <w:lang w:val="ru-RU"/>
        </w:rPr>
        <w:t> </w:t>
      </w:r>
      <w:r w:rsidR="003A6EC8" w:rsidRPr="002F37A0">
        <w:rPr>
          <w:color w:val="000000"/>
          <w:sz w:val="28"/>
          <w:szCs w:val="28"/>
        </w:rPr>
        <w:t>бронхіальною астмою середнього ступеня важкості</w:t>
      </w:r>
      <w:r w:rsidRPr="002D2E52">
        <w:rPr>
          <w:color w:val="000000"/>
          <w:sz w:val="28"/>
          <w:szCs w:val="28"/>
        </w:rPr>
        <w:t xml:space="preserve">. </w:t>
      </w:r>
    </w:p>
    <w:p w14:paraId="1DFD1846" w14:textId="2B81A373" w:rsidR="002539B0" w:rsidRPr="002D2E52" w:rsidRDefault="002539B0" w:rsidP="002539B0">
      <w:pPr>
        <w:spacing w:line="360" w:lineRule="auto"/>
        <w:ind w:firstLine="708"/>
        <w:jc w:val="both"/>
        <w:rPr>
          <w:color w:val="000000"/>
          <w:spacing w:val="-5"/>
          <w:sz w:val="28"/>
          <w:szCs w:val="28"/>
        </w:rPr>
      </w:pPr>
      <w:r w:rsidRPr="002D2E52">
        <w:rPr>
          <w:color w:val="000000"/>
          <w:spacing w:val="-5"/>
          <w:sz w:val="28"/>
          <w:szCs w:val="28"/>
        </w:rPr>
        <w:t xml:space="preserve">Гіпотеза даного дослідження ґрунтувалась на припущенні, що </w:t>
      </w:r>
      <w:r w:rsidR="003D563F" w:rsidRPr="003D563F">
        <w:rPr>
          <w:color w:val="000000"/>
          <w:spacing w:val="-5"/>
          <w:sz w:val="28"/>
          <w:szCs w:val="28"/>
        </w:rPr>
        <w:t>проведення дослідження за категоріальним профілем МКФ-ДП</w:t>
      </w:r>
      <w:r w:rsidRPr="0001015C">
        <w:rPr>
          <w:color w:val="000000"/>
          <w:spacing w:val="-5"/>
          <w:sz w:val="28"/>
          <w:szCs w:val="28"/>
        </w:rPr>
        <w:t xml:space="preserve"> </w:t>
      </w:r>
      <w:r w:rsidR="006234E7" w:rsidRPr="006234E7">
        <w:rPr>
          <w:color w:val="000000"/>
          <w:spacing w:val="-5"/>
          <w:sz w:val="28"/>
          <w:szCs w:val="28"/>
        </w:rPr>
        <w:t>що</w:t>
      </w:r>
      <w:r w:rsidRPr="0001015C">
        <w:rPr>
          <w:color w:val="000000"/>
          <w:spacing w:val="-5"/>
          <w:sz w:val="28"/>
          <w:szCs w:val="28"/>
        </w:rPr>
        <w:t xml:space="preserve">до застосування методів та засобів фізичної </w:t>
      </w:r>
      <w:r w:rsidRPr="002D2E52">
        <w:rPr>
          <w:color w:val="000000"/>
          <w:spacing w:val="-5"/>
          <w:sz w:val="28"/>
          <w:szCs w:val="28"/>
        </w:rPr>
        <w:t>терапі</w:t>
      </w:r>
      <w:r w:rsidRPr="0001015C">
        <w:rPr>
          <w:color w:val="000000"/>
          <w:spacing w:val="-5"/>
          <w:sz w:val="28"/>
          <w:szCs w:val="28"/>
        </w:rPr>
        <w:t>ї</w:t>
      </w:r>
      <w:r w:rsidRPr="002D2E52">
        <w:rPr>
          <w:color w:val="000000"/>
          <w:spacing w:val="-5"/>
          <w:sz w:val="28"/>
          <w:szCs w:val="28"/>
        </w:rPr>
        <w:t xml:space="preserve"> сприяє нормалізації функції зовнішнього дихання, підвищенню функціональних можливостей у осіб з бронхіальною астмою та дозволяє розширити можливості оптимізації рухового режиму.</w:t>
      </w:r>
    </w:p>
    <w:p w14:paraId="11990887" w14:textId="78B9BEBE" w:rsidR="002539B0" w:rsidRPr="002D2E52" w:rsidRDefault="002539B0" w:rsidP="002539B0">
      <w:pPr>
        <w:spacing w:line="360" w:lineRule="auto"/>
        <w:ind w:firstLine="708"/>
        <w:jc w:val="both"/>
        <w:rPr>
          <w:color w:val="000000"/>
          <w:spacing w:val="-5"/>
          <w:sz w:val="28"/>
          <w:szCs w:val="28"/>
        </w:rPr>
      </w:pPr>
      <w:r w:rsidRPr="002D2E52">
        <w:rPr>
          <w:color w:val="000000"/>
          <w:sz w:val="28"/>
          <w:szCs w:val="28"/>
        </w:rPr>
        <w:t>Теоретична значимість.</w:t>
      </w:r>
      <w:r w:rsidRPr="002D2E52">
        <w:rPr>
          <w:b/>
          <w:i/>
          <w:color w:val="000000"/>
          <w:sz w:val="28"/>
          <w:szCs w:val="28"/>
        </w:rPr>
        <w:t xml:space="preserve"> </w:t>
      </w:r>
      <w:r w:rsidRPr="002D2E52">
        <w:rPr>
          <w:color w:val="000000"/>
          <w:sz w:val="28"/>
          <w:szCs w:val="28"/>
        </w:rPr>
        <w:t xml:space="preserve">В результаті аналізу одержаних даних були  обґрунтовані оптимальні рухові режими </w:t>
      </w:r>
      <w:r w:rsidRPr="002D2E52">
        <w:rPr>
          <w:color w:val="000000"/>
          <w:spacing w:val="-5"/>
          <w:sz w:val="28"/>
          <w:szCs w:val="28"/>
        </w:rPr>
        <w:t xml:space="preserve">для </w:t>
      </w:r>
      <w:r w:rsidR="003A6EC8" w:rsidRPr="003A6EC8">
        <w:rPr>
          <w:color w:val="000000"/>
          <w:spacing w:val="-5"/>
          <w:sz w:val="28"/>
          <w:szCs w:val="28"/>
        </w:rPr>
        <w:t>дітей</w:t>
      </w:r>
      <w:r w:rsidRPr="002D2E52">
        <w:rPr>
          <w:color w:val="000000"/>
          <w:spacing w:val="-5"/>
          <w:sz w:val="28"/>
          <w:szCs w:val="28"/>
        </w:rPr>
        <w:t xml:space="preserve"> з бронхіальною астмою, що</w:t>
      </w:r>
      <w:r w:rsidR="003A6EC8">
        <w:rPr>
          <w:color w:val="000000"/>
          <w:spacing w:val="-5"/>
          <w:sz w:val="28"/>
          <w:szCs w:val="28"/>
          <w:lang w:val="ru-RU"/>
        </w:rPr>
        <w:t> </w:t>
      </w:r>
      <w:r w:rsidRPr="002D2E52">
        <w:rPr>
          <w:color w:val="000000"/>
          <w:spacing w:val="-5"/>
          <w:sz w:val="28"/>
          <w:szCs w:val="28"/>
        </w:rPr>
        <w:t>сприяють нормалізації функції зовнішнього дихання</w:t>
      </w:r>
      <w:r w:rsidR="006234E7" w:rsidRPr="006234E7">
        <w:rPr>
          <w:color w:val="000000"/>
          <w:spacing w:val="-5"/>
          <w:sz w:val="28"/>
          <w:szCs w:val="28"/>
        </w:rPr>
        <w:t xml:space="preserve"> і</w:t>
      </w:r>
      <w:r w:rsidRPr="002D2E52">
        <w:rPr>
          <w:color w:val="000000"/>
          <w:spacing w:val="-5"/>
          <w:sz w:val="28"/>
          <w:szCs w:val="28"/>
        </w:rPr>
        <w:t xml:space="preserve"> поліпшенню бронхіальної прохідності</w:t>
      </w:r>
      <w:r w:rsidR="006234E7" w:rsidRPr="006234E7">
        <w:rPr>
          <w:color w:val="000000"/>
          <w:spacing w:val="-5"/>
          <w:sz w:val="28"/>
          <w:szCs w:val="28"/>
        </w:rPr>
        <w:t xml:space="preserve"> на рівні «структури та функцій»</w:t>
      </w:r>
      <w:r w:rsidRPr="002D2E52">
        <w:rPr>
          <w:color w:val="000000"/>
          <w:spacing w:val="-5"/>
          <w:sz w:val="28"/>
          <w:szCs w:val="28"/>
        </w:rPr>
        <w:t xml:space="preserve">, підвищенню функціональних можливостей </w:t>
      </w:r>
      <w:r w:rsidR="006234E7" w:rsidRPr="006234E7">
        <w:rPr>
          <w:color w:val="000000"/>
          <w:spacing w:val="-5"/>
          <w:sz w:val="28"/>
          <w:szCs w:val="28"/>
        </w:rPr>
        <w:t xml:space="preserve">на рівні «активності» </w:t>
      </w:r>
      <w:r w:rsidRPr="002D2E52">
        <w:rPr>
          <w:color w:val="000000"/>
          <w:spacing w:val="-5"/>
          <w:sz w:val="28"/>
          <w:szCs w:val="28"/>
        </w:rPr>
        <w:t>та ослабленню тяжкості перебігу захворювання</w:t>
      </w:r>
      <w:r w:rsidR="006234E7" w:rsidRPr="006234E7">
        <w:rPr>
          <w:color w:val="000000"/>
          <w:spacing w:val="-5"/>
          <w:sz w:val="28"/>
          <w:szCs w:val="28"/>
        </w:rPr>
        <w:t xml:space="preserve"> на рівні «участі»</w:t>
      </w:r>
      <w:r w:rsidRPr="002D2E52">
        <w:rPr>
          <w:color w:val="000000"/>
          <w:spacing w:val="-5"/>
          <w:sz w:val="28"/>
          <w:szCs w:val="28"/>
        </w:rPr>
        <w:t>.</w:t>
      </w:r>
    </w:p>
    <w:p w14:paraId="36E8E761" w14:textId="76C06EA8" w:rsidR="002539B0" w:rsidRPr="002D2E52" w:rsidRDefault="002539B0" w:rsidP="002539B0">
      <w:pPr>
        <w:spacing w:line="360" w:lineRule="auto"/>
        <w:ind w:firstLine="709"/>
        <w:jc w:val="both"/>
        <w:rPr>
          <w:color w:val="000000"/>
          <w:spacing w:val="-5"/>
          <w:sz w:val="28"/>
          <w:szCs w:val="28"/>
        </w:rPr>
      </w:pPr>
      <w:r w:rsidRPr="002D2E52">
        <w:rPr>
          <w:color w:val="000000"/>
          <w:spacing w:val="-5"/>
          <w:sz w:val="28"/>
          <w:szCs w:val="28"/>
        </w:rPr>
        <w:t xml:space="preserve">Практична значимість дослідження полягає в удосконаленні методичних підходів до використання </w:t>
      </w:r>
      <w:r w:rsidRPr="0001015C">
        <w:rPr>
          <w:color w:val="000000"/>
          <w:spacing w:val="-5"/>
          <w:sz w:val="28"/>
          <w:szCs w:val="28"/>
        </w:rPr>
        <w:t xml:space="preserve">фізичної </w:t>
      </w:r>
      <w:r w:rsidRPr="002D2E52">
        <w:rPr>
          <w:color w:val="000000"/>
          <w:spacing w:val="-5"/>
          <w:sz w:val="28"/>
          <w:szCs w:val="28"/>
        </w:rPr>
        <w:t>терапі</w:t>
      </w:r>
      <w:r w:rsidRPr="0001015C">
        <w:rPr>
          <w:color w:val="000000"/>
          <w:spacing w:val="-5"/>
          <w:sz w:val="28"/>
          <w:szCs w:val="28"/>
        </w:rPr>
        <w:t>ї в</w:t>
      </w:r>
      <w:r w:rsidRPr="002D2E52">
        <w:rPr>
          <w:color w:val="000000"/>
          <w:spacing w:val="-5"/>
          <w:sz w:val="28"/>
          <w:szCs w:val="28"/>
        </w:rPr>
        <w:t xml:space="preserve"> системі комплексної реабілітації </w:t>
      </w:r>
      <w:r w:rsidR="003A6EC8" w:rsidRPr="003A6EC8">
        <w:rPr>
          <w:color w:val="000000"/>
          <w:spacing w:val="-5"/>
          <w:sz w:val="28"/>
          <w:szCs w:val="28"/>
        </w:rPr>
        <w:t>осіб</w:t>
      </w:r>
      <w:r w:rsidRPr="002D2E52">
        <w:rPr>
          <w:color w:val="000000"/>
          <w:spacing w:val="-5"/>
          <w:sz w:val="28"/>
          <w:szCs w:val="28"/>
        </w:rPr>
        <w:t xml:space="preserve"> з бронхіальною астмою різних ступенів тяжкості в період ремісії. </w:t>
      </w:r>
    </w:p>
    <w:p w14:paraId="200140E4" w14:textId="77777777" w:rsidR="002539B0" w:rsidRPr="002D2E52" w:rsidRDefault="002539B0" w:rsidP="002539B0">
      <w:pPr>
        <w:pageBreakBefore/>
        <w:widowControl w:val="0"/>
        <w:spacing w:line="360" w:lineRule="auto"/>
        <w:jc w:val="center"/>
        <w:rPr>
          <w:color w:val="000000"/>
          <w:sz w:val="28"/>
          <w:szCs w:val="28"/>
        </w:rPr>
      </w:pPr>
      <w:r w:rsidRPr="002D2E52">
        <w:rPr>
          <w:color w:val="000000"/>
          <w:sz w:val="28"/>
          <w:szCs w:val="28"/>
        </w:rPr>
        <w:lastRenderedPageBreak/>
        <w:t>1 ЛІТЕРАТУРНИЙ ОГЛЯД</w:t>
      </w:r>
    </w:p>
    <w:p w14:paraId="6B233DB2" w14:textId="77777777" w:rsidR="002539B0" w:rsidRPr="002D2E52" w:rsidRDefault="002539B0" w:rsidP="002539B0">
      <w:pPr>
        <w:spacing w:line="360" w:lineRule="auto"/>
        <w:jc w:val="center"/>
        <w:rPr>
          <w:color w:val="000000"/>
          <w:sz w:val="28"/>
          <w:szCs w:val="28"/>
        </w:rPr>
      </w:pPr>
    </w:p>
    <w:p w14:paraId="4202D1D2" w14:textId="77777777" w:rsidR="002539B0" w:rsidRPr="002D2E52" w:rsidRDefault="002539B0" w:rsidP="002539B0">
      <w:pPr>
        <w:pStyle w:val="a3"/>
        <w:ind w:left="708" w:firstLine="1"/>
        <w:rPr>
          <w:bCs/>
          <w:color w:val="000000"/>
        </w:rPr>
      </w:pPr>
      <w:r w:rsidRPr="002D2E52">
        <w:rPr>
          <w:bCs/>
          <w:caps/>
          <w:color w:val="000000"/>
          <w:szCs w:val="28"/>
        </w:rPr>
        <w:t>1.</w:t>
      </w:r>
      <w:r w:rsidRPr="002D2E52">
        <w:rPr>
          <w:bCs/>
          <w:color w:val="000000"/>
        </w:rPr>
        <w:t xml:space="preserve">1 </w:t>
      </w:r>
      <w:r w:rsidRPr="002D2E52">
        <w:rPr>
          <w:color w:val="000000"/>
          <w:szCs w:val="28"/>
        </w:rPr>
        <w:t>Сучасні уявлення про розвиток бронхіальної астми з віком</w:t>
      </w:r>
    </w:p>
    <w:p w14:paraId="01383E62" w14:textId="77777777" w:rsidR="002539B0" w:rsidRPr="002D2E52" w:rsidRDefault="002539B0" w:rsidP="002539B0">
      <w:pPr>
        <w:pStyle w:val="a3"/>
        <w:ind w:left="708" w:firstLine="1"/>
        <w:rPr>
          <w:b/>
          <w:color w:val="000000"/>
        </w:rPr>
      </w:pPr>
    </w:p>
    <w:p w14:paraId="65BDE7F4" w14:textId="076B7D34" w:rsidR="002539B0" w:rsidRPr="002D2E52" w:rsidRDefault="002539B0" w:rsidP="002539B0">
      <w:pPr>
        <w:shd w:val="clear" w:color="auto" w:fill="FFFFFF"/>
        <w:tabs>
          <w:tab w:val="left" w:pos="720"/>
          <w:tab w:val="left" w:pos="9355"/>
          <w:tab w:val="left" w:pos="10260"/>
          <w:tab w:val="left" w:pos="10620"/>
          <w:tab w:val="left" w:pos="10980"/>
        </w:tabs>
        <w:spacing w:before="202" w:line="360" w:lineRule="auto"/>
        <w:ind w:left="24" w:right="29"/>
        <w:jc w:val="both"/>
        <w:rPr>
          <w:color w:val="000000"/>
          <w:sz w:val="28"/>
          <w:szCs w:val="28"/>
        </w:rPr>
      </w:pPr>
      <w:r w:rsidRPr="002D2E52">
        <w:rPr>
          <w:color w:val="000000"/>
          <w:spacing w:val="-1"/>
          <w:sz w:val="28"/>
          <w:szCs w:val="28"/>
        </w:rPr>
        <w:tab/>
        <w:t xml:space="preserve">Частота та поширеність БА серед дітей протягом останніх десятиліть неухильно </w:t>
      </w:r>
      <w:r w:rsidRPr="002D2E52">
        <w:rPr>
          <w:color w:val="000000"/>
          <w:spacing w:val="-4"/>
          <w:sz w:val="28"/>
          <w:szCs w:val="28"/>
        </w:rPr>
        <w:t>зростає [</w:t>
      </w:r>
      <w:r w:rsidR="00D93AF0">
        <w:rPr>
          <w:color w:val="000000"/>
          <w:spacing w:val="-4"/>
          <w:sz w:val="28"/>
          <w:szCs w:val="28"/>
          <w:lang w:val="ru-RU"/>
        </w:rPr>
        <w:t>4, 8</w:t>
      </w:r>
      <w:r w:rsidRPr="002D2E52">
        <w:rPr>
          <w:color w:val="000000"/>
          <w:spacing w:val="-4"/>
          <w:sz w:val="28"/>
          <w:szCs w:val="28"/>
        </w:rPr>
        <w:t>]. Інтенсив</w:t>
      </w:r>
      <w:r w:rsidRPr="002D2E52">
        <w:rPr>
          <w:color w:val="000000"/>
          <w:spacing w:val="-3"/>
          <w:sz w:val="28"/>
          <w:szCs w:val="28"/>
        </w:rPr>
        <w:t>ний розвиток промисловості, транспорту, хімізація сільського госпо</w:t>
      </w:r>
      <w:r w:rsidRPr="002D2E52">
        <w:rPr>
          <w:color w:val="000000"/>
          <w:spacing w:val="-2"/>
          <w:sz w:val="28"/>
          <w:szCs w:val="28"/>
        </w:rPr>
        <w:t>дарства та побуту, широке використання медикаментів привели до збільшення долі БА в структурі пато</w:t>
      </w:r>
      <w:r w:rsidRPr="002D2E52">
        <w:rPr>
          <w:color w:val="000000"/>
          <w:spacing w:val="-1"/>
          <w:sz w:val="28"/>
          <w:szCs w:val="28"/>
        </w:rPr>
        <w:t>логії дихальної системи у осіб різного віку та статі</w:t>
      </w:r>
      <w:r w:rsidRPr="002D2E52">
        <w:rPr>
          <w:color w:val="000000"/>
          <w:sz w:val="28"/>
          <w:szCs w:val="28"/>
        </w:rPr>
        <w:t xml:space="preserve">. </w:t>
      </w:r>
      <w:r w:rsidRPr="002D2E52">
        <w:rPr>
          <w:color w:val="000000"/>
          <w:spacing w:val="-2"/>
          <w:sz w:val="28"/>
          <w:szCs w:val="28"/>
        </w:rPr>
        <w:t>За даними більшості авторів частота захворюваності на БА коливається</w:t>
      </w:r>
      <w:r w:rsidRPr="002D2E52">
        <w:rPr>
          <w:color w:val="000000"/>
          <w:spacing w:val="1"/>
          <w:sz w:val="28"/>
          <w:szCs w:val="28"/>
        </w:rPr>
        <w:t xml:space="preserve"> у межах від 1 % до 5 % серед дітей, </w:t>
      </w:r>
      <w:r w:rsidRPr="002D2E52">
        <w:rPr>
          <w:color w:val="000000"/>
          <w:spacing w:val="-1"/>
          <w:sz w:val="28"/>
          <w:szCs w:val="28"/>
        </w:rPr>
        <w:t>а в ряді зарубіжних країн вона сягає до 12 % ви</w:t>
      </w:r>
      <w:r w:rsidRPr="002D2E52">
        <w:rPr>
          <w:color w:val="000000"/>
          <w:spacing w:val="-5"/>
          <w:sz w:val="28"/>
          <w:szCs w:val="28"/>
        </w:rPr>
        <w:t>падків</w:t>
      </w:r>
      <w:r w:rsidRPr="002D2E52">
        <w:rPr>
          <w:color w:val="000000"/>
          <w:spacing w:val="-5"/>
          <w:sz w:val="28"/>
          <w:szCs w:val="28"/>
          <w:lang w:val="ru-RU"/>
        </w:rPr>
        <w:t xml:space="preserve">, </w:t>
      </w:r>
      <w:r w:rsidRPr="002D2E52">
        <w:rPr>
          <w:color w:val="000000"/>
          <w:spacing w:val="-5"/>
          <w:sz w:val="28"/>
          <w:szCs w:val="28"/>
        </w:rPr>
        <w:t>з віком цей відсоток збільшується [</w:t>
      </w:r>
      <w:r w:rsidR="00D93AF0">
        <w:rPr>
          <w:color w:val="000000"/>
          <w:spacing w:val="-5"/>
          <w:sz w:val="28"/>
          <w:szCs w:val="28"/>
          <w:lang w:val="ru-RU"/>
        </w:rPr>
        <w:t>19</w:t>
      </w:r>
      <w:r w:rsidRPr="002D2E52">
        <w:rPr>
          <w:color w:val="000000"/>
          <w:spacing w:val="-5"/>
          <w:sz w:val="28"/>
          <w:szCs w:val="28"/>
        </w:rPr>
        <w:t xml:space="preserve">].  </w:t>
      </w:r>
      <w:r w:rsidRPr="002D2E52">
        <w:rPr>
          <w:color w:val="000000"/>
          <w:spacing w:val="1"/>
          <w:sz w:val="28"/>
          <w:szCs w:val="28"/>
        </w:rPr>
        <w:t xml:space="preserve"> </w:t>
      </w:r>
    </w:p>
    <w:p w14:paraId="417857E1" w14:textId="4602E4E1" w:rsidR="002539B0" w:rsidRPr="002D2E52" w:rsidRDefault="002539B0" w:rsidP="002539B0">
      <w:pPr>
        <w:shd w:val="clear" w:color="auto" w:fill="FFFFFF"/>
        <w:spacing w:line="360" w:lineRule="auto"/>
        <w:ind w:firstLine="696"/>
        <w:jc w:val="both"/>
        <w:rPr>
          <w:color w:val="000000"/>
          <w:sz w:val="28"/>
          <w:szCs w:val="28"/>
        </w:rPr>
      </w:pPr>
      <w:r w:rsidRPr="002D2E52">
        <w:rPr>
          <w:color w:val="000000"/>
          <w:spacing w:val="4"/>
          <w:sz w:val="28"/>
          <w:szCs w:val="28"/>
        </w:rPr>
        <w:t>Бронхіальна астма залишається одним із небезпечних захворю</w:t>
      </w:r>
      <w:r w:rsidRPr="002D2E52">
        <w:rPr>
          <w:color w:val="000000"/>
          <w:spacing w:val="-6"/>
          <w:sz w:val="28"/>
          <w:szCs w:val="28"/>
        </w:rPr>
        <w:t xml:space="preserve">вань, яке зумовлює значну смертність: від 1 до 35 на 100000 дітей, </w:t>
      </w:r>
      <w:r w:rsidRPr="002D2E52">
        <w:rPr>
          <w:color w:val="000000"/>
          <w:spacing w:val="1"/>
          <w:sz w:val="28"/>
          <w:szCs w:val="28"/>
        </w:rPr>
        <w:t>зростає питома доля тяжкої форми астми</w:t>
      </w:r>
      <w:r w:rsidRPr="009A677E">
        <w:rPr>
          <w:color w:val="000000"/>
          <w:spacing w:val="1"/>
          <w:sz w:val="28"/>
          <w:szCs w:val="28"/>
        </w:rPr>
        <w:t xml:space="preserve"> у дорослих осіб</w:t>
      </w:r>
      <w:r w:rsidRPr="002D2E52">
        <w:rPr>
          <w:color w:val="000000"/>
          <w:spacing w:val="1"/>
          <w:sz w:val="28"/>
          <w:szCs w:val="28"/>
        </w:rPr>
        <w:t>.</w:t>
      </w:r>
      <w:r w:rsidRPr="002D2E52">
        <w:rPr>
          <w:color w:val="000000"/>
          <w:spacing w:val="-4"/>
          <w:sz w:val="28"/>
          <w:szCs w:val="28"/>
        </w:rPr>
        <w:t xml:space="preserve"> </w:t>
      </w:r>
      <w:r w:rsidRPr="002D2E52">
        <w:rPr>
          <w:color w:val="000000"/>
          <w:sz w:val="28"/>
          <w:szCs w:val="28"/>
        </w:rPr>
        <w:t>Приступи, що вперше виникли в</w:t>
      </w:r>
      <w:r w:rsidRPr="002D2E52">
        <w:rPr>
          <w:color w:val="000000"/>
          <w:sz w:val="28"/>
          <w:szCs w:val="28"/>
          <w:lang w:val="ru-RU"/>
        </w:rPr>
        <w:t> </w:t>
      </w:r>
      <w:r w:rsidRPr="002D2E52">
        <w:rPr>
          <w:color w:val="000000"/>
          <w:sz w:val="28"/>
          <w:szCs w:val="28"/>
        </w:rPr>
        <w:t>дитячому віці, спостеріга</w:t>
      </w:r>
      <w:r w:rsidRPr="002D2E52">
        <w:rPr>
          <w:color w:val="000000"/>
          <w:spacing w:val="4"/>
          <w:sz w:val="28"/>
          <w:szCs w:val="28"/>
        </w:rPr>
        <w:t xml:space="preserve">ються у 45-74 % випадків у дорослих. </w:t>
      </w:r>
      <w:r w:rsidRPr="002D2E52">
        <w:rPr>
          <w:color w:val="000000"/>
          <w:spacing w:val="-3"/>
          <w:sz w:val="28"/>
          <w:szCs w:val="28"/>
        </w:rPr>
        <w:t xml:space="preserve">Тривалий, рецидивуючий перебіг бронхіальної астми спричиняє не </w:t>
      </w:r>
      <w:r w:rsidRPr="002D2E52">
        <w:rPr>
          <w:color w:val="000000"/>
          <w:spacing w:val="-2"/>
          <w:sz w:val="28"/>
          <w:szCs w:val="28"/>
        </w:rPr>
        <w:t xml:space="preserve">лише затримку гармонійного розвитку дитини, але й досить часто </w:t>
      </w:r>
      <w:r w:rsidR="00C74DF6" w:rsidRPr="002D2E52">
        <w:rPr>
          <w:color w:val="000000"/>
          <w:spacing w:val="-2"/>
          <w:sz w:val="28"/>
          <w:szCs w:val="28"/>
          <w:lang w:val="ru-RU"/>
        </w:rPr>
        <w:t>приводить</w:t>
      </w:r>
      <w:r w:rsidRPr="002D2E52">
        <w:rPr>
          <w:color w:val="000000"/>
          <w:spacing w:val="-2"/>
          <w:sz w:val="28"/>
          <w:szCs w:val="28"/>
          <w:lang w:val="ru-RU"/>
        </w:rPr>
        <w:t xml:space="preserve"> до </w:t>
      </w:r>
      <w:r w:rsidRPr="002D2E52">
        <w:rPr>
          <w:color w:val="000000"/>
          <w:spacing w:val="-2"/>
          <w:sz w:val="28"/>
          <w:szCs w:val="28"/>
        </w:rPr>
        <w:t>інва</w:t>
      </w:r>
      <w:r w:rsidRPr="002D2E52">
        <w:rPr>
          <w:color w:val="000000"/>
          <w:spacing w:val="-1"/>
          <w:sz w:val="28"/>
          <w:szCs w:val="28"/>
        </w:rPr>
        <w:t>лідн</w:t>
      </w:r>
      <w:r w:rsidRPr="002D2E52">
        <w:rPr>
          <w:color w:val="000000"/>
          <w:spacing w:val="-1"/>
          <w:sz w:val="28"/>
          <w:szCs w:val="28"/>
          <w:lang w:val="ru-RU"/>
        </w:rPr>
        <w:t>о</w:t>
      </w:r>
      <w:r w:rsidRPr="002D2E52">
        <w:rPr>
          <w:color w:val="000000"/>
          <w:spacing w:val="-1"/>
          <w:sz w:val="28"/>
          <w:szCs w:val="28"/>
        </w:rPr>
        <w:t>ст</w:t>
      </w:r>
      <w:r w:rsidRPr="002D2E52">
        <w:rPr>
          <w:color w:val="000000"/>
          <w:spacing w:val="-1"/>
          <w:sz w:val="28"/>
          <w:szCs w:val="28"/>
          <w:lang w:val="ru-RU"/>
        </w:rPr>
        <w:t>і</w:t>
      </w:r>
      <w:r w:rsidRPr="002D2E52">
        <w:rPr>
          <w:color w:val="000000"/>
          <w:spacing w:val="-1"/>
          <w:sz w:val="28"/>
          <w:szCs w:val="28"/>
        </w:rPr>
        <w:t xml:space="preserve"> [</w:t>
      </w:r>
      <w:r w:rsidR="00D93AF0">
        <w:rPr>
          <w:color w:val="000000"/>
          <w:spacing w:val="-1"/>
          <w:sz w:val="28"/>
          <w:szCs w:val="28"/>
          <w:lang w:val="ru-RU"/>
        </w:rPr>
        <w:t>25</w:t>
      </w:r>
      <w:r w:rsidRPr="002D2E52">
        <w:rPr>
          <w:color w:val="000000"/>
          <w:spacing w:val="-1"/>
          <w:sz w:val="28"/>
          <w:szCs w:val="28"/>
        </w:rPr>
        <w:t xml:space="preserve">].  </w:t>
      </w:r>
    </w:p>
    <w:p w14:paraId="40D028AE" w14:textId="1C1EFB9B" w:rsidR="002539B0" w:rsidRPr="002D2E52" w:rsidRDefault="002539B0" w:rsidP="002539B0">
      <w:pPr>
        <w:shd w:val="clear" w:color="auto" w:fill="FFFFFF"/>
        <w:tabs>
          <w:tab w:val="left" w:pos="9355"/>
        </w:tabs>
        <w:spacing w:line="360" w:lineRule="auto"/>
        <w:ind w:right="-5" w:firstLine="696"/>
        <w:jc w:val="both"/>
        <w:rPr>
          <w:color w:val="000000"/>
          <w:spacing w:val="-4"/>
          <w:sz w:val="28"/>
          <w:szCs w:val="28"/>
        </w:rPr>
      </w:pPr>
      <w:r w:rsidRPr="002D2E52">
        <w:rPr>
          <w:color w:val="000000"/>
          <w:spacing w:val="-5"/>
          <w:sz w:val="28"/>
          <w:szCs w:val="28"/>
        </w:rPr>
        <w:t xml:space="preserve">У 67-74 % випадків перші прояви хвороби виникають в перші п’ять </w:t>
      </w:r>
      <w:r w:rsidRPr="002D2E52">
        <w:rPr>
          <w:color w:val="000000"/>
          <w:sz w:val="28"/>
          <w:szCs w:val="28"/>
        </w:rPr>
        <w:t xml:space="preserve">років життя. </w:t>
      </w:r>
      <w:r w:rsidRPr="002D2E52">
        <w:rPr>
          <w:color w:val="000000"/>
          <w:spacing w:val="2"/>
          <w:sz w:val="28"/>
          <w:szCs w:val="28"/>
        </w:rPr>
        <w:t xml:space="preserve">Проблема бронхіальної астми серед осіб різного віку є водночас соціальною: </w:t>
      </w:r>
      <w:r w:rsidRPr="002D2E52">
        <w:rPr>
          <w:color w:val="000000"/>
          <w:spacing w:val="-6"/>
          <w:sz w:val="28"/>
          <w:szCs w:val="28"/>
        </w:rPr>
        <w:t>обумовлена перешкодами у здобутті освіти дітей (часті пропуски занять, зни</w:t>
      </w:r>
      <w:r w:rsidRPr="002D2E52">
        <w:rPr>
          <w:color w:val="000000"/>
          <w:spacing w:val="-4"/>
          <w:sz w:val="28"/>
          <w:szCs w:val="28"/>
        </w:rPr>
        <w:t>жена працездатність), обмеженнями у виборі професії дорослої лю</w:t>
      </w:r>
      <w:r w:rsidRPr="009A677E">
        <w:rPr>
          <w:color w:val="000000"/>
          <w:spacing w:val="-4"/>
          <w:sz w:val="28"/>
          <w:szCs w:val="28"/>
        </w:rPr>
        <w:t>дини</w:t>
      </w:r>
      <w:r w:rsidRPr="002D2E52">
        <w:rPr>
          <w:color w:val="000000"/>
          <w:spacing w:val="-4"/>
          <w:sz w:val="28"/>
          <w:szCs w:val="28"/>
        </w:rPr>
        <w:t>.</w:t>
      </w:r>
      <w:r w:rsidRPr="002D2E52">
        <w:rPr>
          <w:color w:val="000000"/>
        </w:rPr>
        <w:t xml:space="preserve"> </w:t>
      </w:r>
      <w:r w:rsidRPr="002D2E52">
        <w:rPr>
          <w:color w:val="000000"/>
          <w:spacing w:val="-4"/>
          <w:sz w:val="28"/>
          <w:szCs w:val="28"/>
        </w:rPr>
        <w:t>Все вище приведене доводить, що проблема дитячої бронхіальної астми актуальна і на сьогодні [</w:t>
      </w:r>
      <w:r w:rsidR="00D93AF0" w:rsidRPr="00D93AF0">
        <w:rPr>
          <w:color w:val="000000"/>
          <w:spacing w:val="-4"/>
          <w:sz w:val="28"/>
          <w:szCs w:val="28"/>
        </w:rPr>
        <w:t>28</w:t>
      </w:r>
      <w:r w:rsidRPr="002D2E52">
        <w:rPr>
          <w:color w:val="000000"/>
          <w:spacing w:val="-4"/>
          <w:sz w:val="28"/>
          <w:szCs w:val="28"/>
        </w:rPr>
        <w:t xml:space="preserve">]. </w:t>
      </w:r>
    </w:p>
    <w:p w14:paraId="0CB5822A" w14:textId="1DB09379"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iCs/>
          <w:color w:val="000000"/>
          <w:spacing w:val="-1"/>
          <w:sz w:val="28"/>
          <w:szCs w:val="28"/>
        </w:rPr>
        <w:t>Етіопатогенез бронхіальної астми</w:t>
      </w:r>
      <w:r w:rsidRPr="002D2E52">
        <w:rPr>
          <w:color w:val="000000"/>
          <w:spacing w:val="-1"/>
          <w:sz w:val="28"/>
          <w:szCs w:val="28"/>
        </w:rPr>
        <w:t xml:space="preserve">. </w:t>
      </w:r>
      <w:r w:rsidRPr="002D2E52">
        <w:rPr>
          <w:color w:val="000000"/>
          <w:sz w:val="28"/>
          <w:szCs w:val="28"/>
        </w:rPr>
        <w:t>До виникнення приступів БА можуть призводити різноманітні фактори, у кожного хворого вони мають різні асоціації. Початковий алерген, котрий зумовив перші приступи астми, в</w:t>
      </w:r>
      <w:r w:rsidRPr="002D2E52">
        <w:rPr>
          <w:color w:val="000000"/>
          <w:sz w:val="28"/>
          <w:szCs w:val="28"/>
          <w:lang w:val="ru-RU"/>
        </w:rPr>
        <w:t> </w:t>
      </w:r>
      <w:r w:rsidRPr="002D2E52">
        <w:rPr>
          <w:color w:val="000000"/>
          <w:sz w:val="28"/>
          <w:szCs w:val="28"/>
        </w:rPr>
        <w:t>подальшому може втрачати свою значимість або ж посилюватись іншими. Із</w:t>
      </w:r>
      <w:r w:rsidR="00C74DF6">
        <w:rPr>
          <w:color w:val="000000"/>
          <w:sz w:val="28"/>
          <w:szCs w:val="28"/>
          <w:lang w:val="ru-RU"/>
        </w:rPr>
        <w:t> </w:t>
      </w:r>
      <w:r w:rsidRPr="002D2E52">
        <w:rPr>
          <w:color w:val="000000"/>
          <w:sz w:val="28"/>
          <w:szCs w:val="28"/>
        </w:rPr>
        <w:t>збільшенням тривалості хвороби діапазон алергенів розширюється [</w:t>
      </w:r>
      <w:r w:rsidR="00D93AF0" w:rsidRPr="00223865">
        <w:rPr>
          <w:color w:val="000000"/>
          <w:sz w:val="28"/>
          <w:szCs w:val="28"/>
        </w:rPr>
        <w:t>29, 33</w:t>
      </w:r>
      <w:r w:rsidRPr="002D2E52">
        <w:rPr>
          <w:color w:val="000000"/>
          <w:sz w:val="28"/>
          <w:szCs w:val="28"/>
        </w:rPr>
        <w:t xml:space="preserve">].  </w:t>
      </w:r>
    </w:p>
    <w:p w14:paraId="2A4F4EC4" w14:textId="089D6A3E"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lastRenderedPageBreak/>
        <w:t>На сьогодні, Г.</w:t>
      </w:r>
      <w:r w:rsidR="003D563F" w:rsidRPr="003D563F">
        <w:rPr>
          <w:color w:val="000000"/>
          <w:sz w:val="28"/>
          <w:szCs w:val="28"/>
        </w:rPr>
        <w:t xml:space="preserve"> </w:t>
      </w:r>
      <w:r w:rsidRPr="002D2E52">
        <w:rPr>
          <w:color w:val="000000"/>
          <w:sz w:val="28"/>
          <w:szCs w:val="28"/>
        </w:rPr>
        <w:t>Б .Федосєєв (1988) виділяє п’ять основних груп зовнішніх етіологічних факторів:</w:t>
      </w:r>
    </w:p>
    <w:p w14:paraId="3F8D6FF2" w14:textId="77777777"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1. Неінфекційні атопічні алергени (пилкові, побутові, медикаментозні, алергени кліщів, тварин, комах, харчові алергени).</w:t>
      </w:r>
    </w:p>
    <w:p w14:paraId="300C8057" w14:textId="77777777"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2. Інфекційні чинники (віруси і мікоплазми, бактерії, гриби). </w:t>
      </w:r>
    </w:p>
    <w:p w14:paraId="6AA452E2" w14:textId="77777777"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3. Механічні і хімічні фактори. </w:t>
      </w:r>
    </w:p>
    <w:p w14:paraId="3D0C9AAB" w14:textId="77777777"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4. Фізичні та метеорологічні фактори (зміни температури та вологості, коливання барометричного тиску).</w:t>
      </w:r>
    </w:p>
    <w:p w14:paraId="2796618C" w14:textId="77777777"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5. Нервово-психічні, стресові впливи.</w:t>
      </w:r>
    </w:p>
    <w:p w14:paraId="4F290004" w14:textId="69EA1527" w:rsidR="002539B0" w:rsidRPr="002D2E52" w:rsidRDefault="002539B0" w:rsidP="002539B0">
      <w:pPr>
        <w:shd w:val="clear" w:color="auto" w:fill="FFFFFF"/>
        <w:tabs>
          <w:tab w:val="left" w:pos="9355"/>
        </w:tabs>
        <w:spacing w:line="360" w:lineRule="auto"/>
        <w:ind w:right="-5" w:firstLine="720"/>
        <w:jc w:val="both"/>
        <w:rPr>
          <w:color w:val="000000"/>
          <w:sz w:val="28"/>
          <w:szCs w:val="28"/>
        </w:rPr>
      </w:pPr>
      <w:r w:rsidRPr="002D2E52">
        <w:rPr>
          <w:color w:val="000000"/>
          <w:sz w:val="28"/>
          <w:szCs w:val="28"/>
        </w:rPr>
        <w:t xml:space="preserve">Виділяючи ендогенні фактори, котрі викликають бронхоспазм, розуміють, що під впливом вірусних та бактеріальних інфекцій уражуються тканини із вивільненням ендоалергенів.  Ряд авторів  відносять до внутрішніх факторів обтяжену спадковість </w:t>
      </w:r>
      <w:r w:rsidRPr="002D2E52">
        <w:rPr>
          <w:color w:val="000000"/>
          <w:sz w:val="28"/>
          <w:szCs w:val="28"/>
          <w:lang w:val="ru-RU"/>
        </w:rPr>
        <w:t xml:space="preserve">до </w:t>
      </w:r>
      <w:r w:rsidRPr="002D2E52">
        <w:rPr>
          <w:color w:val="000000"/>
          <w:sz w:val="28"/>
          <w:szCs w:val="28"/>
        </w:rPr>
        <w:t xml:space="preserve">алергічних </w:t>
      </w:r>
      <w:r w:rsidR="003D563F" w:rsidRPr="002D2E52">
        <w:rPr>
          <w:color w:val="000000"/>
          <w:sz w:val="28"/>
          <w:szCs w:val="28"/>
        </w:rPr>
        <w:t>захворювань</w:t>
      </w:r>
      <w:r w:rsidRPr="002D2E52">
        <w:rPr>
          <w:color w:val="000000"/>
          <w:sz w:val="28"/>
          <w:szCs w:val="28"/>
        </w:rPr>
        <w:t>, генетичні фактори, вроджені біологічні дефекти [</w:t>
      </w:r>
      <w:r w:rsidR="000F43DB">
        <w:rPr>
          <w:color w:val="000000"/>
          <w:sz w:val="28"/>
          <w:szCs w:val="28"/>
          <w:lang w:val="ru-RU"/>
        </w:rPr>
        <w:t>6</w:t>
      </w:r>
      <w:r w:rsidRPr="002D2E52">
        <w:rPr>
          <w:color w:val="000000"/>
          <w:sz w:val="28"/>
          <w:szCs w:val="28"/>
        </w:rPr>
        <w:t xml:space="preserve">7].  </w:t>
      </w:r>
    </w:p>
    <w:p w14:paraId="72F27038" w14:textId="114ECE09"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Не дивлячись на багатогранність патогенетичних механізмів бронхіальної астми, більшість провідних вчених єдині в тому, що основа закладена в імунологічних механізмах. Патогенетичний базис приступів астми складає алергічна реактивність бронхів при сенсибілізації до певних алергенів. Медіатори алергічного запалення при БА можуть викликати зміни в бронхах такі, як гіперсекрецію слизу, набряк слизової оболонки, бронхоспазм.</w:t>
      </w:r>
    </w:p>
    <w:p w14:paraId="59C7FB38" w14:textId="034296E2"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З неімунологічних механізмів</w:t>
      </w:r>
      <w:r w:rsidRPr="002D2E52">
        <w:rPr>
          <w:i/>
          <w:iCs/>
          <w:color w:val="000000"/>
          <w:sz w:val="28"/>
          <w:szCs w:val="28"/>
        </w:rPr>
        <w:t xml:space="preserve"> </w:t>
      </w:r>
      <w:r w:rsidRPr="002D2E52">
        <w:rPr>
          <w:color w:val="000000"/>
          <w:sz w:val="28"/>
          <w:szCs w:val="28"/>
        </w:rPr>
        <w:t>на формування БА</w:t>
      </w:r>
      <w:r w:rsidRPr="002D2E52">
        <w:rPr>
          <w:i/>
          <w:iCs/>
          <w:color w:val="000000"/>
          <w:sz w:val="28"/>
          <w:szCs w:val="28"/>
        </w:rPr>
        <w:t xml:space="preserve"> </w:t>
      </w:r>
      <w:r w:rsidRPr="002D2E52">
        <w:rPr>
          <w:color w:val="000000"/>
          <w:sz w:val="28"/>
          <w:szCs w:val="28"/>
        </w:rPr>
        <w:t xml:space="preserve">впливає функціональний стан центральної, вегетативної нервової системи, ендокринної системи та множинні взаємозв’язки, які існують між ними.   Клінічні спостереження свідчать, що у багатьох дітей з БА в анамнезі є дані про </w:t>
      </w:r>
      <w:r w:rsidR="003D563F" w:rsidRPr="002D2E52">
        <w:rPr>
          <w:color w:val="000000"/>
          <w:sz w:val="28"/>
          <w:szCs w:val="28"/>
        </w:rPr>
        <w:t>пре</w:t>
      </w:r>
      <w:r w:rsidR="003D563F" w:rsidRPr="003D563F">
        <w:rPr>
          <w:color w:val="000000"/>
          <w:sz w:val="28"/>
          <w:szCs w:val="28"/>
        </w:rPr>
        <w:t>н</w:t>
      </w:r>
      <w:r w:rsidR="003D563F" w:rsidRPr="002D2E52">
        <w:rPr>
          <w:color w:val="000000"/>
          <w:sz w:val="28"/>
          <w:szCs w:val="28"/>
        </w:rPr>
        <w:t>атальні</w:t>
      </w:r>
      <w:r w:rsidRPr="002D2E52">
        <w:rPr>
          <w:color w:val="000000"/>
          <w:sz w:val="28"/>
          <w:szCs w:val="28"/>
        </w:rPr>
        <w:t xml:space="preserve"> ураження центральної нервової системи, порушення вегетативних функцій [</w:t>
      </w:r>
      <w:r w:rsidR="000F43DB" w:rsidRPr="000F43DB">
        <w:rPr>
          <w:color w:val="000000"/>
          <w:sz w:val="28"/>
          <w:szCs w:val="28"/>
        </w:rPr>
        <w:t>32</w:t>
      </w:r>
      <w:r w:rsidRPr="002D2E52">
        <w:rPr>
          <w:color w:val="000000"/>
          <w:sz w:val="28"/>
          <w:szCs w:val="28"/>
        </w:rPr>
        <w:t>].</w:t>
      </w:r>
    </w:p>
    <w:p w14:paraId="67FD7C51" w14:textId="61B1C4A6"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Аналізуючи особливості, формування БА у дітей в більшості випадків можна простежити три послідовні етапи. Перший зумовлений спадковими  (інколи набутими) причинами: дефектом В-адренергічних рецепторів, підвищеною чутливістю слизової бронхіального дерева до медіаторів алергії </w:t>
      </w:r>
      <w:r w:rsidRPr="002D2E52">
        <w:rPr>
          <w:color w:val="000000"/>
          <w:sz w:val="28"/>
          <w:szCs w:val="28"/>
        </w:rPr>
        <w:lastRenderedPageBreak/>
        <w:t xml:space="preserve">(серотонін, гістамін, ацетилхолін, простагландіни, брадикиніни та інші), порушенням імунологічної резистентності. Вище приведені фактори створюють </w:t>
      </w:r>
      <w:r w:rsidR="003D563F" w:rsidRPr="002D2E52">
        <w:rPr>
          <w:color w:val="000000"/>
          <w:sz w:val="28"/>
          <w:szCs w:val="28"/>
        </w:rPr>
        <w:t>підґрунтя</w:t>
      </w:r>
      <w:r w:rsidRPr="002D2E52">
        <w:rPr>
          <w:color w:val="000000"/>
          <w:sz w:val="28"/>
          <w:szCs w:val="28"/>
        </w:rPr>
        <w:t xml:space="preserve"> для подальшої сенсибілізації дитини алергенами різноманітного походження, які проникають в організм через дихальні шляхи, травний канал, в інгаляціях, ін’єкціях. Неабияку роль відіграють часті (5-10 разів на рік) гострі респіраторні вірусні інфекції, котрі пошкоджують цілісність бронхіального дерева, пригнічують бар’єрну функцію слизової оболонки, а також спотворюють імунологічну реактивність. В кінцевому результаті розвиваються алергічні реакції в </w:t>
      </w:r>
      <w:r w:rsidRPr="002D2E52">
        <w:rPr>
          <w:color w:val="000000"/>
          <w:sz w:val="28"/>
          <w:szCs w:val="28"/>
          <w:lang w:val="ru-RU"/>
        </w:rPr>
        <w:t>«</w:t>
      </w:r>
      <w:r w:rsidRPr="002D2E52">
        <w:rPr>
          <w:color w:val="000000"/>
          <w:sz w:val="28"/>
          <w:szCs w:val="28"/>
        </w:rPr>
        <w:t>шокових</w:t>
      </w:r>
      <w:r w:rsidRPr="002D2E52">
        <w:rPr>
          <w:color w:val="000000"/>
          <w:sz w:val="28"/>
          <w:szCs w:val="28"/>
          <w:lang w:val="ru-RU"/>
        </w:rPr>
        <w:t>»</w:t>
      </w:r>
      <w:r w:rsidRPr="002D2E52">
        <w:rPr>
          <w:color w:val="000000"/>
          <w:sz w:val="28"/>
          <w:szCs w:val="28"/>
        </w:rPr>
        <w:t xml:space="preserve"> органах – бронхах і</w:t>
      </w:r>
      <w:r w:rsidRPr="002D2E52">
        <w:rPr>
          <w:color w:val="000000"/>
          <w:sz w:val="28"/>
          <w:szCs w:val="28"/>
          <w:lang w:val="ru-RU"/>
        </w:rPr>
        <w:t> </w:t>
      </w:r>
      <w:r w:rsidRPr="002D2E52">
        <w:rPr>
          <w:color w:val="000000"/>
          <w:sz w:val="28"/>
          <w:szCs w:val="28"/>
        </w:rPr>
        <w:t>бронхіолах, а прояви їх виражені більше в тому випадку, коли поєднуються декілька факторів першого та другого етапу [</w:t>
      </w:r>
      <w:r w:rsidR="000F43DB">
        <w:rPr>
          <w:color w:val="000000"/>
          <w:sz w:val="28"/>
          <w:szCs w:val="28"/>
          <w:lang w:val="ru-RU"/>
        </w:rPr>
        <w:t>34</w:t>
      </w:r>
      <w:r w:rsidRPr="002D2E52">
        <w:rPr>
          <w:color w:val="000000"/>
          <w:sz w:val="28"/>
          <w:szCs w:val="28"/>
        </w:rPr>
        <w:t>].</w:t>
      </w:r>
    </w:p>
    <w:p w14:paraId="02971BA0" w14:textId="77777777"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iCs/>
          <w:color w:val="000000"/>
          <w:sz w:val="28"/>
          <w:szCs w:val="28"/>
        </w:rPr>
        <w:t>Особливості стану органів і систем в зв’язку з бронхіальною астмою.</w:t>
      </w:r>
    </w:p>
    <w:p w14:paraId="7A0B87B0" w14:textId="6FA1EE56"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Дихальна система.</w:t>
      </w:r>
      <w:r w:rsidRPr="002D2E52">
        <w:rPr>
          <w:i/>
          <w:color w:val="000000"/>
          <w:sz w:val="28"/>
          <w:szCs w:val="28"/>
        </w:rPr>
        <w:t xml:space="preserve"> </w:t>
      </w:r>
      <w:r w:rsidRPr="002D2E52">
        <w:rPr>
          <w:color w:val="000000"/>
          <w:sz w:val="28"/>
          <w:szCs w:val="28"/>
        </w:rPr>
        <w:t>БА зумовлює виникнення патологічних змін в усіх структурах бронхолегенево</w:t>
      </w:r>
      <w:r w:rsidR="003D563F">
        <w:rPr>
          <w:color w:val="000000"/>
          <w:sz w:val="28"/>
          <w:szCs w:val="28"/>
          <w:lang w:val="ru-RU"/>
        </w:rPr>
        <w:t>ї</w:t>
      </w:r>
      <w:r w:rsidRPr="002D2E52">
        <w:rPr>
          <w:color w:val="000000"/>
          <w:sz w:val="28"/>
          <w:szCs w:val="28"/>
        </w:rPr>
        <w:t xml:space="preserve"> системи. Клінічне обстеження пацієнтів вже при огляді виявляє характерні риси, перш за все грудної клітки. Розміри, екскурсія, форма грудної клітки залежать від періоду БА та часу виникнення перших приступів. Тобто, приступи астми по різному впливають на кістковий каркас грудної клітки в залежності від ступеня завершеності остеогенезу. У</w:t>
      </w:r>
      <w:r w:rsidRPr="002D2E52">
        <w:rPr>
          <w:color w:val="000000"/>
          <w:sz w:val="28"/>
          <w:szCs w:val="28"/>
          <w:lang w:val="ru-RU"/>
        </w:rPr>
        <w:t> </w:t>
      </w:r>
      <w:r w:rsidRPr="002D2E52">
        <w:rPr>
          <w:color w:val="000000"/>
          <w:sz w:val="28"/>
          <w:szCs w:val="28"/>
        </w:rPr>
        <w:t>дітей, в</w:t>
      </w:r>
      <w:r w:rsidR="003D563F">
        <w:rPr>
          <w:color w:val="000000"/>
          <w:sz w:val="28"/>
          <w:szCs w:val="28"/>
          <w:lang w:val="ru-RU"/>
        </w:rPr>
        <w:t> </w:t>
      </w:r>
      <w:r w:rsidRPr="002D2E52">
        <w:rPr>
          <w:color w:val="000000"/>
          <w:sz w:val="28"/>
          <w:szCs w:val="28"/>
        </w:rPr>
        <w:t>яких приступи астми з’явились в ранньому дитинстві і мали рецидивуючи</w:t>
      </w:r>
      <w:r w:rsidR="003D563F" w:rsidRPr="003D563F">
        <w:rPr>
          <w:color w:val="000000"/>
          <w:sz w:val="28"/>
          <w:szCs w:val="28"/>
        </w:rPr>
        <w:t>й</w:t>
      </w:r>
      <w:r w:rsidRPr="002D2E52">
        <w:rPr>
          <w:color w:val="000000"/>
          <w:sz w:val="28"/>
          <w:szCs w:val="28"/>
        </w:rPr>
        <w:t xml:space="preserve"> характер в подальшому виникає «куряча» деформація грудної клітки: виступаюча вперед грудина, згладженість або западання передньобокових відділів, вдавлення в області мечевидного відростку, розгорнуті нижні апертури реберних дуг. У випадках, коли діти захворіли вперше у віці після 10</w:t>
      </w:r>
      <w:r w:rsidR="003D563F">
        <w:rPr>
          <w:color w:val="000000"/>
          <w:sz w:val="28"/>
          <w:szCs w:val="28"/>
          <w:lang w:val="ru-RU"/>
        </w:rPr>
        <w:t> </w:t>
      </w:r>
      <w:r w:rsidRPr="002D2E52">
        <w:rPr>
          <w:color w:val="000000"/>
          <w:sz w:val="28"/>
          <w:szCs w:val="28"/>
        </w:rPr>
        <w:t xml:space="preserve">років, грудна клітка </w:t>
      </w:r>
      <w:r w:rsidR="003D563F" w:rsidRPr="002D2E52">
        <w:rPr>
          <w:color w:val="000000"/>
          <w:sz w:val="28"/>
          <w:szCs w:val="28"/>
        </w:rPr>
        <w:t>набуває</w:t>
      </w:r>
      <w:r w:rsidRPr="002D2E52">
        <w:rPr>
          <w:color w:val="000000"/>
          <w:sz w:val="28"/>
          <w:szCs w:val="28"/>
        </w:rPr>
        <w:t xml:space="preserve"> діжкоподібно</w:t>
      </w:r>
      <w:r w:rsidR="003D563F">
        <w:rPr>
          <w:color w:val="000000"/>
          <w:sz w:val="28"/>
          <w:szCs w:val="28"/>
          <w:lang w:val="ru-RU"/>
        </w:rPr>
        <w:t>ї</w:t>
      </w:r>
      <w:r w:rsidRPr="002D2E52">
        <w:rPr>
          <w:color w:val="000000"/>
          <w:sz w:val="28"/>
          <w:szCs w:val="28"/>
        </w:rPr>
        <w:t xml:space="preserve"> форми [</w:t>
      </w:r>
      <w:r w:rsidR="000F43DB">
        <w:rPr>
          <w:color w:val="000000"/>
          <w:sz w:val="28"/>
          <w:szCs w:val="28"/>
          <w:lang w:val="ru-RU"/>
        </w:rPr>
        <w:t>37</w:t>
      </w:r>
      <w:r w:rsidRPr="002D2E52">
        <w:rPr>
          <w:color w:val="000000"/>
          <w:sz w:val="28"/>
          <w:szCs w:val="28"/>
        </w:rPr>
        <w:t>].</w:t>
      </w:r>
    </w:p>
    <w:p w14:paraId="27615E7B" w14:textId="353E85EA"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Кашель та утруднене дихання найбільш часті характеристики бронхіальної астми, але вони залежать від періоду захворювання. Здебільшого під час приступу </w:t>
      </w:r>
      <w:r w:rsidRPr="009A677E">
        <w:rPr>
          <w:color w:val="000000"/>
          <w:sz w:val="28"/>
          <w:szCs w:val="28"/>
        </w:rPr>
        <w:t>людину</w:t>
      </w:r>
      <w:r w:rsidRPr="002D2E52">
        <w:rPr>
          <w:color w:val="000000"/>
          <w:sz w:val="28"/>
          <w:szCs w:val="28"/>
        </w:rPr>
        <w:t xml:space="preserve"> турбує  кашель (інколи він з’являється ще у періоді передвісників), що має надсадний або приступоподібний характер. По мірі затихання приступу кашель зволожується і починає виділятись харкотиння [</w:t>
      </w:r>
      <w:r w:rsidR="000F43DB">
        <w:rPr>
          <w:color w:val="000000"/>
          <w:sz w:val="28"/>
          <w:szCs w:val="28"/>
          <w:lang w:val="ru-RU"/>
        </w:rPr>
        <w:t>42, 43</w:t>
      </w:r>
      <w:r w:rsidRPr="002D2E52">
        <w:rPr>
          <w:color w:val="000000"/>
          <w:sz w:val="28"/>
          <w:szCs w:val="28"/>
        </w:rPr>
        <w:t>].</w:t>
      </w:r>
    </w:p>
    <w:p w14:paraId="5D7262AF" w14:textId="7E8887A8"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lastRenderedPageBreak/>
        <w:t xml:space="preserve"> Під час приступу бронхіальної астми змінюється частота та характер дихання. В більшості випадків виникає задишка, яка більше виражена у</w:t>
      </w:r>
      <w:r w:rsidRPr="002D2E52">
        <w:rPr>
          <w:color w:val="000000"/>
          <w:sz w:val="28"/>
          <w:szCs w:val="28"/>
          <w:lang w:val="ru-RU"/>
        </w:rPr>
        <w:t> </w:t>
      </w:r>
      <w:r w:rsidRPr="002D2E52">
        <w:rPr>
          <w:color w:val="000000"/>
          <w:sz w:val="28"/>
          <w:szCs w:val="28"/>
        </w:rPr>
        <w:t>маленьких дітей, а в старших частота дихання може сягати норми. Приступ астми проявляється утрудненим вдихом і видихом, при цьому вдих  короткий,  з участю допоміжної мускулатури, а видих навпаки подовжений, утруднений. Дихання при цьому шумне, відчутне на відстані, велика кількість хрипів зумовлює відчуття «свисту» або «гру гармошки». Купування приступу супроводжується поступовим вирівнюванням дихання та його частоти протягом декількох днів, а у разі тяжкого перебігу утримуються тривало [</w:t>
      </w:r>
      <w:r w:rsidR="000F43DB">
        <w:rPr>
          <w:color w:val="000000"/>
          <w:sz w:val="28"/>
          <w:szCs w:val="28"/>
          <w:lang w:val="ru-RU"/>
        </w:rPr>
        <w:t>44, 47</w:t>
      </w:r>
      <w:r w:rsidRPr="002D2E52">
        <w:rPr>
          <w:color w:val="000000"/>
          <w:sz w:val="28"/>
          <w:szCs w:val="28"/>
        </w:rPr>
        <w:t>].</w:t>
      </w:r>
    </w:p>
    <w:p w14:paraId="0840B0CA" w14:textId="3326B427"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Серцево-судинна система.</w:t>
      </w:r>
      <w:r w:rsidRPr="002D2E52">
        <w:rPr>
          <w:i/>
          <w:color w:val="000000"/>
          <w:sz w:val="28"/>
          <w:szCs w:val="28"/>
        </w:rPr>
        <w:t xml:space="preserve"> </w:t>
      </w:r>
      <w:r w:rsidRPr="002D2E52">
        <w:rPr>
          <w:color w:val="000000"/>
          <w:sz w:val="28"/>
          <w:szCs w:val="28"/>
        </w:rPr>
        <w:t>Цілком закономірно, що одними із перших втягуються в патологічний процес при БА органи кровообігу, адже серце,   легені, бронхи складають філогенетично сформований комплекс. До</w:t>
      </w:r>
      <w:r w:rsidRPr="002D2E52">
        <w:rPr>
          <w:color w:val="000000"/>
          <w:sz w:val="28"/>
          <w:szCs w:val="28"/>
          <w:lang w:val="ru-RU"/>
        </w:rPr>
        <w:t> </w:t>
      </w:r>
      <w:r w:rsidRPr="002D2E52">
        <w:rPr>
          <w:color w:val="000000"/>
          <w:sz w:val="28"/>
          <w:szCs w:val="28"/>
        </w:rPr>
        <w:t>гіпоксемі</w:t>
      </w:r>
      <w:r w:rsidR="003D563F" w:rsidRPr="003D563F">
        <w:rPr>
          <w:color w:val="000000"/>
          <w:sz w:val="28"/>
          <w:szCs w:val="28"/>
        </w:rPr>
        <w:t>ї</w:t>
      </w:r>
      <w:r w:rsidRPr="002D2E52">
        <w:rPr>
          <w:color w:val="000000"/>
          <w:sz w:val="28"/>
          <w:szCs w:val="28"/>
        </w:rPr>
        <w:t xml:space="preserve">, гіпоксії, котрі виникають під час приступу, найбільш чутливий міокард серця. Однак ураження серцево-судинної системи – це в основному знахідка під час огляду та інструментального обстеження. У дітей немає скарг, пов’язаних з цими порушеннями. Відхилення в діяльності серця регіструються при записі ЕКГ: розширення зубця Р, </w:t>
      </w:r>
      <w:r w:rsidRPr="009A677E">
        <w:rPr>
          <w:color w:val="000000"/>
          <w:sz w:val="28"/>
          <w:szCs w:val="28"/>
        </w:rPr>
        <w:t xml:space="preserve">має місце </w:t>
      </w:r>
      <w:r w:rsidRPr="002D2E52">
        <w:rPr>
          <w:color w:val="000000"/>
          <w:sz w:val="28"/>
          <w:szCs w:val="28"/>
        </w:rPr>
        <w:t xml:space="preserve">зазубреність </w:t>
      </w:r>
      <w:r w:rsidRPr="009A677E">
        <w:rPr>
          <w:color w:val="000000"/>
          <w:sz w:val="28"/>
          <w:szCs w:val="28"/>
        </w:rPr>
        <w:t>та</w:t>
      </w:r>
      <w:r w:rsidRPr="002D2E52">
        <w:rPr>
          <w:color w:val="000000"/>
          <w:sz w:val="28"/>
          <w:szCs w:val="28"/>
          <w:lang w:val="ru-RU"/>
        </w:rPr>
        <w:t> </w:t>
      </w:r>
      <w:r w:rsidRPr="002D2E52">
        <w:rPr>
          <w:color w:val="000000"/>
          <w:sz w:val="28"/>
          <w:szCs w:val="28"/>
        </w:rPr>
        <w:t>розширення комплексу QRS, зміщення інтервалу S-Т до низу, перевантаження правих відділів серця [</w:t>
      </w:r>
      <w:r w:rsidR="000F43DB" w:rsidRPr="000F43DB">
        <w:rPr>
          <w:color w:val="000000"/>
          <w:sz w:val="28"/>
          <w:szCs w:val="28"/>
        </w:rPr>
        <w:t>71</w:t>
      </w:r>
      <w:r w:rsidRPr="002D2E52">
        <w:rPr>
          <w:color w:val="000000"/>
          <w:sz w:val="28"/>
          <w:szCs w:val="28"/>
        </w:rPr>
        <w:t xml:space="preserve">].  </w:t>
      </w:r>
    </w:p>
    <w:p w14:paraId="34CAE75C" w14:textId="7A99886B"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Приступ БА викликає підвищення артеріального тиску у хворих. Так,</w:t>
      </w:r>
      <w:r w:rsidRPr="002D2E52">
        <w:rPr>
          <w:color w:val="000000"/>
          <w:sz w:val="28"/>
          <w:szCs w:val="28"/>
          <w:lang w:val="ru-RU"/>
        </w:rPr>
        <w:t> </w:t>
      </w:r>
      <w:r w:rsidRPr="002D2E52">
        <w:rPr>
          <w:color w:val="000000"/>
          <w:sz w:val="28"/>
          <w:szCs w:val="28"/>
        </w:rPr>
        <w:t>В.</w:t>
      </w:r>
      <w:r w:rsidR="003D563F">
        <w:rPr>
          <w:color w:val="000000"/>
          <w:sz w:val="28"/>
          <w:szCs w:val="28"/>
          <w:lang w:val="ru-RU"/>
        </w:rPr>
        <w:t> </w:t>
      </w:r>
      <w:r w:rsidRPr="002D2E52">
        <w:rPr>
          <w:color w:val="000000"/>
          <w:sz w:val="28"/>
          <w:szCs w:val="28"/>
        </w:rPr>
        <w:t>О. Фьоклін (2000), визначаючи  дихальну  різницю артеріального тиску (різниця максимального тиску, який визначається на вдиху і видиху) встановив,  що вона тим  більше  виражена, чим  більше  утруднене  дихання. Дихальна різниця навіть при знятті приступу досягає значних цифр 40-50 мм рт. ст</w:t>
      </w:r>
      <w:r w:rsidR="003D563F">
        <w:rPr>
          <w:color w:val="000000"/>
          <w:sz w:val="28"/>
          <w:szCs w:val="28"/>
          <w:lang w:val="ru-RU"/>
        </w:rPr>
        <w:t>.</w:t>
      </w:r>
      <w:r w:rsidRPr="002D2E52">
        <w:rPr>
          <w:color w:val="000000"/>
          <w:sz w:val="28"/>
          <w:szCs w:val="28"/>
        </w:rPr>
        <w:t xml:space="preserve"> (при значеннях у здорових 3-5 мм рт. ст</w:t>
      </w:r>
      <w:r w:rsidR="003D563F">
        <w:rPr>
          <w:color w:val="000000"/>
          <w:sz w:val="28"/>
          <w:szCs w:val="28"/>
          <w:lang w:val="ru-RU"/>
        </w:rPr>
        <w:t>.</w:t>
      </w:r>
      <w:r w:rsidRPr="002D2E52">
        <w:rPr>
          <w:color w:val="000000"/>
          <w:sz w:val="28"/>
          <w:szCs w:val="28"/>
        </w:rPr>
        <w:t>). Автор спостерігав наростання дихальної різниці артеріального тиску за декілька годин до появи приступу. В</w:t>
      </w:r>
      <w:r w:rsidRPr="002D2E52">
        <w:rPr>
          <w:color w:val="000000"/>
          <w:sz w:val="28"/>
          <w:szCs w:val="28"/>
          <w:lang w:val="ru-RU"/>
        </w:rPr>
        <w:t> </w:t>
      </w:r>
      <w:r w:rsidRPr="002D2E52">
        <w:rPr>
          <w:color w:val="000000"/>
          <w:sz w:val="28"/>
          <w:szCs w:val="28"/>
        </w:rPr>
        <w:t>після приступному періоді нормалізація діяльності серцево-судинної системи відбувається сповільнено, так протягом тижня може утримуватись тахікардія [</w:t>
      </w:r>
      <w:r w:rsidR="000F43DB">
        <w:rPr>
          <w:color w:val="000000"/>
          <w:sz w:val="28"/>
          <w:szCs w:val="28"/>
          <w:lang w:val="ru-RU"/>
        </w:rPr>
        <w:t>72</w:t>
      </w:r>
      <w:r w:rsidRPr="002D2E52">
        <w:rPr>
          <w:color w:val="000000"/>
          <w:sz w:val="28"/>
          <w:szCs w:val="28"/>
        </w:rPr>
        <w:t xml:space="preserve">].   </w:t>
      </w:r>
    </w:p>
    <w:p w14:paraId="671A942E" w14:textId="506C444F"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lastRenderedPageBreak/>
        <w:t>Аналіз даних ЕКГ в післяприступному та міжприступному періодах  виявляє синусову тахікардію, перевантаження окремих відділів серця (переважно правих), порушення провідності та різні види блокад. Ознак формування хронічного або гострого легеневого серця</w:t>
      </w:r>
      <w:r w:rsidRPr="002D2E52">
        <w:rPr>
          <w:color w:val="000000"/>
          <w:sz w:val="28"/>
          <w:szCs w:val="28"/>
          <w:lang w:val="ru-RU"/>
        </w:rPr>
        <w:t xml:space="preserve"> в </w:t>
      </w:r>
      <w:r w:rsidRPr="003D563F">
        <w:rPr>
          <w:color w:val="000000"/>
          <w:sz w:val="28"/>
          <w:szCs w:val="28"/>
        </w:rPr>
        <w:t>діте</w:t>
      </w:r>
      <w:r w:rsidR="003D563F" w:rsidRPr="003D563F">
        <w:rPr>
          <w:color w:val="000000"/>
          <w:sz w:val="28"/>
          <w:szCs w:val="28"/>
        </w:rPr>
        <w:t>й</w:t>
      </w:r>
      <w:r w:rsidRPr="003D563F">
        <w:rPr>
          <w:color w:val="000000"/>
          <w:sz w:val="28"/>
          <w:szCs w:val="28"/>
        </w:rPr>
        <w:t xml:space="preserve"> ще не</w:t>
      </w:r>
      <w:r w:rsidRPr="002D2E52">
        <w:rPr>
          <w:color w:val="000000"/>
          <w:sz w:val="28"/>
          <w:szCs w:val="28"/>
        </w:rPr>
        <w:t xml:space="preserve"> спостерігається. Виявлені зміни зумовлені дією гіпоксії та гіпоксемії і</w:t>
      </w:r>
      <w:r w:rsidRPr="002D2E52">
        <w:rPr>
          <w:color w:val="000000"/>
          <w:sz w:val="28"/>
          <w:szCs w:val="28"/>
          <w:lang w:val="ru-RU"/>
        </w:rPr>
        <w:t> </w:t>
      </w:r>
      <w:r w:rsidRPr="002D2E52">
        <w:rPr>
          <w:color w:val="000000"/>
          <w:sz w:val="28"/>
          <w:szCs w:val="28"/>
        </w:rPr>
        <w:t>розцінюються як функціональні, що свідчить про великі резервні можливості серцево-судинної системи в дитячому віці [</w:t>
      </w:r>
      <w:r w:rsidR="000F43DB" w:rsidRPr="000F43DB">
        <w:rPr>
          <w:color w:val="000000"/>
          <w:sz w:val="28"/>
          <w:szCs w:val="28"/>
        </w:rPr>
        <w:t>57, 58</w:t>
      </w:r>
      <w:r w:rsidRPr="002D2E52">
        <w:rPr>
          <w:color w:val="000000"/>
          <w:sz w:val="28"/>
          <w:szCs w:val="28"/>
        </w:rPr>
        <w:t xml:space="preserve">]. </w:t>
      </w:r>
    </w:p>
    <w:p w14:paraId="01B387CD" w14:textId="4B00C4F9"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Нервова система.</w:t>
      </w:r>
      <w:r w:rsidRPr="002D2E52">
        <w:rPr>
          <w:i/>
          <w:color w:val="000000"/>
          <w:sz w:val="28"/>
          <w:szCs w:val="28"/>
        </w:rPr>
        <w:t xml:space="preserve"> </w:t>
      </w:r>
      <w:r w:rsidRPr="002D2E52">
        <w:rPr>
          <w:color w:val="000000"/>
          <w:sz w:val="28"/>
          <w:szCs w:val="28"/>
        </w:rPr>
        <w:t>Порушення діяльності нервової системи тим глибші, чим тяжчий і рецидивуючи</w:t>
      </w:r>
      <w:r w:rsidR="003D563F" w:rsidRPr="003D563F">
        <w:rPr>
          <w:color w:val="000000"/>
          <w:sz w:val="28"/>
          <w:szCs w:val="28"/>
        </w:rPr>
        <w:t>й</w:t>
      </w:r>
      <w:r w:rsidRPr="002D2E52">
        <w:rPr>
          <w:color w:val="000000"/>
          <w:sz w:val="28"/>
          <w:szCs w:val="28"/>
        </w:rPr>
        <w:t xml:space="preserve"> перебіг БА, а також значення мають особливості її функціонування до виникнення приступів астми. Клінічні спостереження  свідчать, що у відносно великої кількості дітей з БА мали місце </w:t>
      </w:r>
      <w:r w:rsidR="003D563F" w:rsidRPr="002D2E52">
        <w:rPr>
          <w:color w:val="000000"/>
          <w:sz w:val="28"/>
          <w:szCs w:val="28"/>
        </w:rPr>
        <w:t>пренатальні</w:t>
      </w:r>
      <w:r w:rsidRPr="002D2E52">
        <w:rPr>
          <w:color w:val="000000"/>
          <w:sz w:val="28"/>
          <w:szCs w:val="28"/>
        </w:rPr>
        <w:t xml:space="preserve"> ураження центральної нервової системи, а також вегетативні дисфункції. Виходячи з того, що БА – це водночас алергічна і імунологічна хвороба, а</w:t>
      </w:r>
      <w:r w:rsidRPr="002D2E52">
        <w:rPr>
          <w:color w:val="000000"/>
          <w:sz w:val="28"/>
          <w:szCs w:val="28"/>
          <w:lang w:val="ru-RU"/>
        </w:rPr>
        <w:t> </w:t>
      </w:r>
      <w:r w:rsidRPr="002D2E52">
        <w:rPr>
          <w:color w:val="000000"/>
          <w:sz w:val="28"/>
          <w:szCs w:val="28"/>
        </w:rPr>
        <w:t xml:space="preserve">імунна система та її реакції регулюються нервовою системою, синтезованими в гіпоталамусі регуляторними пептидами, стає очевидним зв’язок між </w:t>
      </w:r>
      <w:r w:rsidR="003D563F" w:rsidRPr="002D2E52">
        <w:rPr>
          <w:color w:val="000000"/>
          <w:sz w:val="28"/>
          <w:szCs w:val="28"/>
        </w:rPr>
        <w:t>пренатальними</w:t>
      </w:r>
      <w:r w:rsidRPr="002D2E52">
        <w:rPr>
          <w:color w:val="000000"/>
          <w:sz w:val="28"/>
          <w:szCs w:val="28"/>
        </w:rPr>
        <w:t xml:space="preserve"> ураженнями і атопічними станами у дітей [</w:t>
      </w:r>
      <w:r w:rsidR="000F43DB" w:rsidRPr="000F43DB">
        <w:rPr>
          <w:color w:val="000000"/>
          <w:sz w:val="28"/>
          <w:szCs w:val="28"/>
        </w:rPr>
        <w:t>59, 63</w:t>
      </w:r>
      <w:r w:rsidRPr="002D2E52">
        <w:rPr>
          <w:color w:val="000000"/>
          <w:sz w:val="28"/>
          <w:szCs w:val="28"/>
        </w:rPr>
        <w:t>].</w:t>
      </w:r>
    </w:p>
    <w:p w14:paraId="5F6D63D7" w14:textId="6665FB76"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Перебіг БА супроводжується втягненням в патологічний процес вегетативного відділу центральної нервової системи, котре проявляється такою клінічною симптоматикою: мармуровість, інколи «гусяча шкіра», акроціаноз, підвищена пітливість долонь, стоп, стійкий червоний (чи білий) дермографізм, підвищення, а інколи і асиметрія сухожильних рефлексів. В</w:t>
      </w:r>
      <w:r w:rsidRPr="002D2E52">
        <w:rPr>
          <w:color w:val="000000"/>
          <w:sz w:val="28"/>
          <w:szCs w:val="28"/>
          <w:lang w:val="ru-RU"/>
        </w:rPr>
        <w:t> </w:t>
      </w:r>
      <w:r w:rsidRPr="002D2E52">
        <w:rPr>
          <w:color w:val="000000"/>
          <w:sz w:val="28"/>
          <w:szCs w:val="28"/>
        </w:rPr>
        <w:t>період загострення спостерігається більш виражене підвищення активності симпатичного відділу, а при стиханні приступів парасимпатичного відділу  вегетативної нервової системи. В міжприступному періоді вони врівноважуються [</w:t>
      </w:r>
      <w:r w:rsidR="000F43DB" w:rsidRPr="00223865">
        <w:rPr>
          <w:color w:val="000000"/>
          <w:sz w:val="28"/>
          <w:szCs w:val="28"/>
        </w:rPr>
        <w:t>63</w:t>
      </w:r>
      <w:r w:rsidRPr="002D2E52">
        <w:rPr>
          <w:color w:val="000000"/>
          <w:sz w:val="28"/>
          <w:szCs w:val="28"/>
        </w:rPr>
        <w:t>].</w:t>
      </w:r>
    </w:p>
    <w:p w14:paraId="029C1AEF" w14:textId="188E39E9"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Ендокринна система. Часта та гостра гіпоксія мозку, котра супроводжує приступи астми, поєднується із обмеженими функціональними можливостями симпато-адреналово</w:t>
      </w:r>
      <w:r w:rsidR="003D563F" w:rsidRPr="00AF52C5">
        <w:rPr>
          <w:color w:val="000000"/>
          <w:sz w:val="28"/>
          <w:szCs w:val="28"/>
        </w:rPr>
        <w:t>ї</w:t>
      </w:r>
      <w:r w:rsidRPr="002D2E52">
        <w:rPr>
          <w:color w:val="000000"/>
          <w:sz w:val="28"/>
          <w:szCs w:val="28"/>
        </w:rPr>
        <w:t xml:space="preserve"> та гіпофізарно-надниркової систем. При</w:t>
      </w:r>
      <w:r w:rsidRPr="002D2E52">
        <w:rPr>
          <w:color w:val="000000"/>
          <w:sz w:val="28"/>
          <w:szCs w:val="28"/>
          <w:lang w:val="ru-RU"/>
        </w:rPr>
        <w:t> </w:t>
      </w:r>
      <w:r w:rsidRPr="002D2E52">
        <w:rPr>
          <w:color w:val="000000"/>
          <w:sz w:val="28"/>
          <w:szCs w:val="28"/>
        </w:rPr>
        <w:t>БА практично всі залози внутрішньої секреції в більшій чи меншій мірі втягуються в</w:t>
      </w:r>
      <w:r w:rsidR="003D563F">
        <w:rPr>
          <w:color w:val="000000"/>
          <w:sz w:val="28"/>
          <w:szCs w:val="28"/>
          <w:lang w:val="ru-RU"/>
        </w:rPr>
        <w:t> </w:t>
      </w:r>
      <w:r w:rsidRPr="002D2E52">
        <w:rPr>
          <w:color w:val="000000"/>
          <w:sz w:val="28"/>
          <w:szCs w:val="28"/>
        </w:rPr>
        <w:t xml:space="preserve">патологічний процес. Проте, найбільш вивчений </w:t>
      </w:r>
      <w:r w:rsidRPr="002D2E52">
        <w:rPr>
          <w:color w:val="000000"/>
          <w:sz w:val="28"/>
          <w:szCs w:val="28"/>
          <w:lang w:val="ru-RU"/>
        </w:rPr>
        <w:t>наразі</w:t>
      </w:r>
      <w:r w:rsidRPr="002D2E52">
        <w:rPr>
          <w:color w:val="000000"/>
          <w:sz w:val="28"/>
          <w:szCs w:val="28"/>
        </w:rPr>
        <w:t xml:space="preserve"> стан надниркових </w:t>
      </w:r>
      <w:r w:rsidRPr="002D2E52">
        <w:rPr>
          <w:color w:val="000000"/>
          <w:sz w:val="28"/>
          <w:szCs w:val="28"/>
        </w:rPr>
        <w:lastRenderedPageBreak/>
        <w:t>залоз. Глюкокортикоїдна недостатність найбільш виражена під час приступного періоду –  активність наднирників знижується, а в періоді ремісії не повертається до норми [</w:t>
      </w:r>
      <w:r w:rsidR="000F43DB">
        <w:rPr>
          <w:color w:val="000000"/>
          <w:sz w:val="28"/>
          <w:szCs w:val="28"/>
          <w:lang w:val="ru-RU"/>
        </w:rPr>
        <w:t>64</w:t>
      </w:r>
      <w:r w:rsidRPr="002D2E52">
        <w:rPr>
          <w:color w:val="000000"/>
          <w:sz w:val="28"/>
          <w:szCs w:val="28"/>
        </w:rPr>
        <w:t xml:space="preserve">]. </w:t>
      </w:r>
    </w:p>
    <w:p w14:paraId="39C1F58D" w14:textId="6BFB89D7" w:rsidR="002539B0" w:rsidRPr="002D2E52" w:rsidRDefault="002539B0" w:rsidP="002539B0">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При БА виникає замкнуте коло, коли до виникнення приступу існує сенсибілізація, яка виснажує синтез глюкокортикоїдів, що сприяє виникненню алергічних реакцій, а останні в свою чергу ще більше поглиблюють глюкокортикоїдну недостатність. В організмі людини всі процеси, в тому числі ендокринні, врівноважені, а тому зміни в одній залозі призводять </w:t>
      </w:r>
      <w:r w:rsidR="003D563F">
        <w:rPr>
          <w:color w:val="000000"/>
          <w:sz w:val="28"/>
          <w:szCs w:val="28"/>
        </w:rPr>
        <w:br/>
      </w:r>
      <w:r w:rsidRPr="002D2E52">
        <w:rPr>
          <w:color w:val="000000"/>
          <w:sz w:val="28"/>
          <w:szCs w:val="28"/>
        </w:rPr>
        <w:t xml:space="preserve">до порушень в функціонуванні інших, в силу нейрогуморальної регуляції залоз внутрішньої секреції. Так, приступ бронхіальної астми поєднується </w:t>
      </w:r>
      <w:r w:rsidR="003D563F">
        <w:rPr>
          <w:color w:val="000000"/>
          <w:sz w:val="28"/>
          <w:szCs w:val="28"/>
        </w:rPr>
        <w:br/>
      </w:r>
      <w:r w:rsidRPr="002D2E52">
        <w:rPr>
          <w:color w:val="000000"/>
          <w:sz w:val="28"/>
          <w:szCs w:val="28"/>
        </w:rPr>
        <w:t>із підвищеним синтезом соматотропного гормону, зниженням концентрації інсуліну в крові, підвищеною активністю щитовидної залози, котрі мають компенсаторно-захисний характер в умовах гіпоксії [</w:t>
      </w:r>
      <w:r w:rsidR="00D31798" w:rsidRPr="00D31798">
        <w:rPr>
          <w:color w:val="000000"/>
          <w:sz w:val="28"/>
          <w:szCs w:val="28"/>
        </w:rPr>
        <w:t>69</w:t>
      </w:r>
      <w:r w:rsidRPr="002D2E52">
        <w:rPr>
          <w:color w:val="000000"/>
          <w:sz w:val="28"/>
          <w:szCs w:val="28"/>
        </w:rPr>
        <w:t>].</w:t>
      </w:r>
    </w:p>
    <w:p w14:paraId="60F5FAF0" w14:textId="26C1D707" w:rsidR="002539B0" w:rsidRPr="002D2E52" w:rsidRDefault="002539B0" w:rsidP="002539B0">
      <w:pPr>
        <w:spacing w:line="360" w:lineRule="auto"/>
        <w:ind w:firstLine="708"/>
        <w:jc w:val="both"/>
        <w:rPr>
          <w:color w:val="000000"/>
          <w:sz w:val="28"/>
          <w:szCs w:val="28"/>
        </w:rPr>
      </w:pPr>
      <w:r w:rsidRPr="002D2E52">
        <w:rPr>
          <w:color w:val="000000"/>
          <w:sz w:val="28"/>
          <w:szCs w:val="28"/>
        </w:rPr>
        <w:t>Варто відмітити особливості клінічного перебігу та діагностики БА які виникають з віком. Типова картина БА у дітей полягає в обструкції дихальних шляхів, котра проявляється експіраторною задишкою, кашлем, появою сухих свистячих хрипів, подовженого видиху, розвитком емфіземи легень. Клінічні прояви залежать від періоду захворювання [</w:t>
      </w:r>
      <w:r w:rsidR="00D31798" w:rsidRPr="00223865">
        <w:rPr>
          <w:color w:val="000000"/>
          <w:sz w:val="28"/>
          <w:szCs w:val="28"/>
        </w:rPr>
        <w:t>42, 44</w:t>
      </w:r>
      <w:r w:rsidRPr="002D2E52">
        <w:rPr>
          <w:color w:val="000000"/>
          <w:sz w:val="28"/>
          <w:szCs w:val="28"/>
        </w:rPr>
        <w:t>].</w:t>
      </w:r>
    </w:p>
    <w:p w14:paraId="57A8BC6D" w14:textId="23706D16"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БА у дітей має свої характеристики, пов’язані з анатомо-фізіологічними особливостями, до яких належать відносно вузький просвіт бронхів, добре розвинені кровоносні та лімфатичні судини, залози слизової оболонки, котрі  зумовлюють виникнення набряку слизової з подальшою підвищеною секрецією,  що  призводить  до  обструкції бронхів і бронхіол. Чим молодша </w:t>
      </w:r>
      <w:r w:rsidRPr="002D2E52">
        <w:rPr>
          <w:color w:val="000000"/>
          <w:sz w:val="28"/>
          <w:szCs w:val="28"/>
          <w:lang w:val="ru-RU"/>
        </w:rPr>
        <w:t>люд</w:t>
      </w:r>
      <w:r w:rsidRPr="002D2E52">
        <w:rPr>
          <w:color w:val="000000"/>
          <w:sz w:val="28"/>
          <w:szCs w:val="28"/>
        </w:rPr>
        <w:t>ина, тим більш виражені вазосекреторні порушення, а тому приступи астми рідко виникають несподівано [</w:t>
      </w:r>
      <w:r w:rsidR="00D31798">
        <w:rPr>
          <w:color w:val="000000"/>
          <w:sz w:val="28"/>
          <w:szCs w:val="28"/>
          <w:lang w:val="ru-RU"/>
        </w:rPr>
        <w:t>12, 33</w:t>
      </w:r>
      <w:r w:rsidRPr="002D2E52">
        <w:rPr>
          <w:color w:val="000000"/>
          <w:sz w:val="28"/>
          <w:szCs w:val="28"/>
        </w:rPr>
        <w:t xml:space="preserve">]. </w:t>
      </w:r>
    </w:p>
    <w:p w14:paraId="7F51895F" w14:textId="5E61BAF8" w:rsidR="002539B0" w:rsidRPr="002D2E52" w:rsidRDefault="002539B0" w:rsidP="002539B0">
      <w:pPr>
        <w:spacing w:line="360" w:lineRule="auto"/>
        <w:ind w:firstLine="708"/>
        <w:jc w:val="both"/>
        <w:rPr>
          <w:color w:val="000000"/>
          <w:sz w:val="28"/>
          <w:szCs w:val="28"/>
        </w:rPr>
      </w:pPr>
      <w:r w:rsidRPr="002D2E52">
        <w:rPr>
          <w:color w:val="000000"/>
          <w:sz w:val="28"/>
          <w:szCs w:val="28"/>
        </w:rPr>
        <w:t>При типовому перебігу виділяють чотири основних клінічних періоди БА: період передвісників, приступний, післяприступни</w:t>
      </w:r>
      <w:r w:rsidR="003D563F" w:rsidRPr="003D563F">
        <w:rPr>
          <w:color w:val="000000"/>
          <w:sz w:val="28"/>
          <w:szCs w:val="28"/>
        </w:rPr>
        <w:t>й</w:t>
      </w:r>
      <w:r w:rsidRPr="002D2E52">
        <w:rPr>
          <w:color w:val="000000"/>
          <w:sz w:val="28"/>
          <w:szCs w:val="28"/>
        </w:rPr>
        <w:t xml:space="preserve">, міжприступний періоди. При детальному спостереженні за хворими можна виявити симптоми періоду передвісників, котрі передвіщають за </w:t>
      </w:r>
      <w:r w:rsidRPr="002D2E52">
        <w:rPr>
          <w:color w:val="000000"/>
          <w:sz w:val="28"/>
          <w:szCs w:val="28"/>
          <w:lang w:val="ru-RU"/>
        </w:rPr>
        <w:t>1-</w:t>
      </w:r>
      <w:r w:rsidRPr="002D2E52">
        <w:rPr>
          <w:color w:val="000000"/>
          <w:sz w:val="28"/>
          <w:szCs w:val="28"/>
        </w:rPr>
        <w:t>3 дні до появи приступів астми. Змінюється поведінка людини</w:t>
      </w:r>
      <w:r w:rsidRPr="002D2E52">
        <w:rPr>
          <w:color w:val="000000"/>
          <w:sz w:val="28"/>
          <w:szCs w:val="28"/>
          <w:lang w:val="ru-RU"/>
        </w:rPr>
        <w:t xml:space="preserve">, особливо </w:t>
      </w:r>
      <w:r w:rsidRPr="002D2E52">
        <w:rPr>
          <w:color w:val="000000"/>
          <w:sz w:val="28"/>
          <w:szCs w:val="28"/>
        </w:rPr>
        <w:t xml:space="preserve">дітей: дитина швидко </w:t>
      </w:r>
      <w:r w:rsidRPr="002D2E52">
        <w:rPr>
          <w:color w:val="000000"/>
          <w:sz w:val="28"/>
          <w:szCs w:val="28"/>
        </w:rPr>
        <w:lastRenderedPageBreak/>
        <w:t xml:space="preserve">перемінює настрій, то дуже весела і грайлива, а раптом стає сумною. Маленькі діти часто просяться на руки, перестають гратися, знижується апетит, </w:t>
      </w:r>
      <w:r w:rsidRPr="002D2E52">
        <w:rPr>
          <w:color w:val="000000"/>
          <w:sz w:val="28"/>
          <w:szCs w:val="28"/>
          <w:lang w:val="ru-RU"/>
        </w:rPr>
        <w:t>«</w:t>
      </w:r>
      <w:r w:rsidRPr="002D2E52">
        <w:rPr>
          <w:color w:val="000000"/>
          <w:sz w:val="28"/>
          <w:szCs w:val="28"/>
        </w:rPr>
        <w:t>безпричинно</w:t>
      </w:r>
      <w:r w:rsidRPr="002D2E52">
        <w:rPr>
          <w:color w:val="000000"/>
          <w:sz w:val="28"/>
          <w:szCs w:val="28"/>
          <w:lang w:val="ru-RU"/>
        </w:rPr>
        <w:t>»</w:t>
      </w:r>
      <w:r w:rsidRPr="002D2E52">
        <w:rPr>
          <w:color w:val="000000"/>
          <w:sz w:val="28"/>
          <w:szCs w:val="28"/>
        </w:rPr>
        <w:t xml:space="preserve"> плачуть, порушується сон. Діти старшого віку можуть лягати в ліжко вдень, що не притаманне їм</w:t>
      </w:r>
      <w:r w:rsidRPr="002D2E52">
        <w:rPr>
          <w:color w:val="000000"/>
          <w:sz w:val="28"/>
          <w:szCs w:val="28"/>
          <w:lang w:val="ru-RU"/>
        </w:rPr>
        <w:t xml:space="preserve">. Більш дорослі </w:t>
      </w:r>
      <w:r w:rsidRPr="002D2E52">
        <w:rPr>
          <w:color w:val="000000"/>
          <w:sz w:val="28"/>
          <w:szCs w:val="28"/>
        </w:rPr>
        <w:t>можуть скаржитись на головний біль, зниження працездатності, швидку втомлюваність, [</w:t>
      </w:r>
      <w:r w:rsidR="00D31798">
        <w:rPr>
          <w:color w:val="000000"/>
          <w:sz w:val="28"/>
          <w:szCs w:val="28"/>
          <w:lang w:val="ru-RU"/>
        </w:rPr>
        <w:t>34, 37</w:t>
      </w:r>
      <w:r w:rsidRPr="002D2E52">
        <w:rPr>
          <w:color w:val="000000"/>
          <w:sz w:val="28"/>
          <w:szCs w:val="28"/>
        </w:rPr>
        <w:t>].</w:t>
      </w:r>
    </w:p>
    <w:p w14:paraId="760FF14D" w14:textId="522CEEF2" w:rsidR="002539B0" w:rsidRPr="002D2E52" w:rsidRDefault="002539B0" w:rsidP="002539B0">
      <w:pPr>
        <w:spacing w:line="360" w:lineRule="auto"/>
        <w:ind w:firstLine="708"/>
        <w:jc w:val="both"/>
        <w:rPr>
          <w:i/>
          <w:iCs/>
          <w:color w:val="000000"/>
          <w:sz w:val="28"/>
          <w:szCs w:val="28"/>
        </w:rPr>
      </w:pPr>
      <w:r w:rsidRPr="002D2E52">
        <w:rPr>
          <w:color w:val="000000"/>
          <w:sz w:val="28"/>
          <w:szCs w:val="28"/>
        </w:rPr>
        <w:t xml:space="preserve">В разі атопічного генезу БА можна з’ясувати в цьому періоді наявність алергічних симптомів: появу або посилення сверблячки, набряк повік очей (алергічний кон’юнктивіт), інколи сльозотеча; свербіння кінчика носа,     висипання на шкірі та аналогічні на слизовій кишечника, що проявляється дизфункцією травного каналу. </w:t>
      </w:r>
      <w:r w:rsidRPr="002D2E52">
        <w:rPr>
          <w:color w:val="000000"/>
          <w:sz w:val="28"/>
          <w:szCs w:val="28"/>
          <w:lang w:val="ru-RU"/>
        </w:rPr>
        <w:t>Деякі</w:t>
      </w:r>
      <w:r w:rsidRPr="002D2E52">
        <w:rPr>
          <w:color w:val="000000"/>
          <w:sz w:val="28"/>
          <w:szCs w:val="28"/>
        </w:rPr>
        <w:t xml:space="preserve"> можуть скаржитися на поперхування в</w:t>
      </w:r>
      <w:r w:rsidRPr="002D2E52">
        <w:rPr>
          <w:color w:val="000000"/>
          <w:sz w:val="28"/>
          <w:szCs w:val="28"/>
          <w:lang w:val="ru-RU"/>
        </w:rPr>
        <w:t> </w:t>
      </w:r>
      <w:r w:rsidRPr="002D2E52">
        <w:rPr>
          <w:color w:val="000000"/>
          <w:sz w:val="28"/>
          <w:szCs w:val="28"/>
        </w:rPr>
        <w:t>горлі, закладеність носу, надсадний сухий кашель. Водночас, не у всіх хворих можна виявити період передвісників, а приступи в них виникають раптово і дуже швидко [</w:t>
      </w:r>
      <w:r w:rsidR="00D31798">
        <w:rPr>
          <w:color w:val="000000"/>
          <w:sz w:val="28"/>
          <w:szCs w:val="28"/>
          <w:lang w:val="ru-RU"/>
        </w:rPr>
        <w:t>53, 58</w:t>
      </w:r>
      <w:r w:rsidRPr="002D2E52">
        <w:rPr>
          <w:color w:val="000000"/>
          <w:sz w:val="28"/>
          <w:szCs w:val="28"/>
        </w:rPr>
        <w:t>].</w:t>
      </w:r>
      <w:r w:rsidRPr="002D2E52">
        <w:rPr>
          <w:i/>
          <w:iCs/>
          <w:color w:val="000000"/>
          <w:sz w:val="28"/>
          <w:szCs w:val="28"/>
        </w:rPr>
        <w:t xml:space="preserve"> </w:t>
      </w:r>
    </w:p>
    <w:p w14:paraId="5CA91779" w14:textId="2B45A8FE" w:rsidR="002539B0" w:rsidRPr="002D2E52" w:rsidRDefault="002539B0" w:rsidP="002539B0">
      <w:pPr>
        <w:spacing w:line="360" w:lineRule="auto"/>
        <w:ind w:firstLine="708"/>
        <w:jc w:val="both"/>
        <w:rPr>
          <w:color w:val="000000"/>
          <w:sz w:val="28"/>
          <w:szCs w:val="28"/>
        </w:rPr>
      </w:pPr>
      <w:r w:rsidRPr="002D2E52">
        <w:rPr>
          <w:iCs/>
          <w:color w:val="000000"/>
          <w:sz w:val="28"/>
          <w:szCs w:val="28"/>
        </w:rPr>
        <w:t>Приступний період</w:t>
      </w:r>
      <w:r w:rsidRPr="002D2E52">
        <w:rPr>
          <w:i/>
          <w:iCs/>
          <w:color w:val="000000"/>
          <w:sz w:val="28"/>
          <w:szCs w:val="28"/>
        </w:rPr>
        <w:t xml:space="preserve">. </w:t>
      </w:r>
      <w:r w:rsidRPr="002D2E52">
        <w:rPr>
          <w:color w:val="000000"/>
          <w:sz w:val="28"/>
          <w:szCs w:val="28"/>
        </w:rPr>
        <w:t xml:space="preserve">Приступи бронхіальної астми виникають найчастіше пізно ввечері або вночі і характеризуються експіраторною задишкою, шумним, але поверхневим диханням, які виникають в результаті гострої обструкції бронхів. Під час приступу виникає різке здуття легень, яке приводить до збільшення розмірів грудної клітки в передньозадньому   вимірі, зменшується амплітуда дихання. При цьому </w:t>
      </w:r>
      <w:r w:rsidRPr="002D2E52">
        <w:rPr>
          <w:color w:val="000000"/>
          <w:sz w:val="28"/>
          <w:szCs w:val="28"/>
          <w:lang w:val="ru-RU"/>
        </w:rPr>
        <w:t>люд</w:t>
      </w:r>
      <w:r w:rsidRPr="002D2E52">
        <w:rPr>
          <w:color w:val="000000"/>
          <w:sz w:val="28"/>
          <w:szCs w:val="28"/>
        </w:rPr>
        <w:t>ина займає вимушене положення: сідає в ліжко або на крісло і опирається руками на коліна, край ліжка чи крісла, нахиляючись вперед;</w:t>
      </w:r>
      <w:r w:rsidRPr="002D2E52">
        <w:rPr>
          <w:color w:val="000000"/>
          <w:sz w:val="28"/>
          <w:szCs w:val="28"/>
          <w:lang w:val="ru-RU"/>
        </w:rPr>
        <w:t xml:space="preserve"> </w:t>
      </w:r>
      <w:r w:rsidRPr="002D2E52">
        <w:rPr>
          <w:color w:val="000000"/>
          <w:sz w:val="28"/>
          <w:szCs w:val="28"/>
        </w:rPr>
        <w:t>або хворий напівлежачи  знаходиться в</w:t>
      </w:r>
      <w:r w:rsidRPr="002D2E52">
        <w:rPr>
          <w:color w:val="000000"/>
          <w:sz w:val="28"/>
          <w:szCs w:val="28"/>
          <w:lang w:val="ru-RU"/>
        </w:rPr>
        <w:t> </w:t>
      </w:r>
      <w:r w:rsidRPr="002D2E52">
        <w:rPr>
          <w:color w:val="000000"/>
          <w:sz w:val="28"/>
          <w:szCs w:val="28"/>
        </w:rPr>
        <w:t>ліжку. Усі згадані положення допомагають хворому зафіксувати плечовий пояс, чим полегшити дихальні рухи. При огляді грудна клітка займає положення максимального вдиху, під час видиху параметри грудної клітки майже не змінюються. В диханні приймає участь допоміжна мускулатура: міжреберні м’язи, прямі м’язи живота, втягуються надключичні та яремна ямки, зменшується екскурсія легень [</w:t>
      </w:r>
      <w:r w:rsidR="00D31798" w:rsidRPr="00D31798">
        <w:rPr>
          <w:color w:val="000000"/>
          <w:sz w:val="28"/>
          <w:szCs w:val="28"/>
        </w:rPr>
        <w:t>71, 72</w:t>
      </w:r>
      <w:r w:rsidRPr="002D2E52">
        <w:rPr>
          <w:color w:val="000000"/>
          <w:sz w:val="28"/>
          <w:szCs w:val="28"/>
        </w:rPr>
        <w:t>].</w:t>
      </w:r>
    </w:p>
    <w:p w14:paraId="5DF66A93" w14:textId="21E66C56" w:rsidR="002539B0" w:rsidRPr="002D2E52" w:rsidRDefault="002539B0" w:rsidP="002539B0">
      <w:pPr>
        <w:spacing w:line="360" w:lineRule="auto"/>
        <w:ind w:firstLine="708"/>
        <w:jc w:val="both"/>
        <w:rPr>
          <w:color w:val="000000"/>
          <w:sz w:val="28"/>
          <w:szCs w:val="28"/>
        </w:rPr>
      </w:pPr>
      <w:r w:rsidRPr="002D2E52">
        <w:rPr>
          <w:color w:val="000000"/>
          <w:sz w:val="28"/>
          <w:szCs w:val="28"/>
        </w:rPr>
        <w:t>У більшості пацієнтів виникає задишка, котра тим більше виражена, чим молодша дитина. У хворих старшого віку частота дихання може залишатись в межах норми, але порушується співвідношення між вдихом і</w:t>
      </w:r>
      <w:r w:rsidRPr="002D2E52">
        <w:rPr>
          <w:color w:val="000000"/>
          <w:sz w:val="28"/>
          <w:szCs w:val="28"/>
          <w:lang w:val="ru-RU"/>
        </w:rPr>
        <w:t> </w:t>
      </w:r>
      <w:r w:rsidRPr="002D2E52">
        <w:rPr>
          <w:color w:val="000000"/>
          <w:sz w:val="28"/>
          <w:szCs w:val="28"/>
        </w:rPr>
        <w:t xml:space="preserve">видихом. Вдих </w:t>
      </w:r>
      <w:r w:rsidRPr="002D2E52">
        <w:rPr>
          <w:color w:val="000000"/>
          <w:sz w:val="28"/>
          <w:szCs w:val="28"/>
        </w:rPr>
        <w:lastRenderedPageBreak/>
        <w:t>короткий, різкий, а видих більш подовжений, гучний. Таке</w:t>
      </w:r>
      <w:r w:rsidRPr="002D2E52">
        <w:rPr>
          <w:color w:val="000000"/>
          <w:sz w:val="28"/>
          <w:szCs w:val="28"/>
          <w:lang w:val="ru-RU"/>
        </w:rPr>
        <w:t> </w:t>
      </w:r>
      <w:r w:rsidRPr="002D2E52">
        <w:rPr>
          <w:color w:val="000000"/>
          <w:sz w:val="28"/>
          <w:szCs w:val="28"/>
        </w:rPr>
        <w:t xml:space="preserve">дихання супроводжується </w:t>
      </w:r>
      <w:r w:rsidRPr="002D2E52">
        <w:rPr>
          <w:color w:val="000000"/>
          <w:sz w:val="28"/>
          <w:szCs w:val="28"/>
          <w:lang w:val="ru-RU"/>
        </w:rPr>
        <w:t>«</w:t>
      </w:r>
      <w:r w:rsidRPr="002D2E52">
        <w:rPr>
          <w:color w:val="000000"/>
          <w:sz w:val="28"/>
          <w:szCs w:val="28"/>
        </w:rPr>
        <w:t>мелодією свисту</w:t>
      </w:r>
      <w:r w:rsidRPr="002D2E52">
        <w:rPr>
          <w:color w:val="000000"/>
          <w:sz w:val="28"/>
          <w:szCs w:val="28"/>
          <w:lang w:val="ru-RU"/>
        </w:rPr>
        <w:t>»</w:t>
      </w:r>
      <w:r w:rsidRPr="002D2E52">
        <w:rPr>
          <w:color w:val="000000"/>
          <w:sz w:val="28"/>
          <w:szCs w:val="28"/>
        </w:rPr>
        <w:t xml:space="preserve">, </w:t>
      </w:r>
      <w:r w:rsidRPr="002D2E52">
        <w:rPr>
          <w:color w:val="000000"/>
          <w:sz w:val="28"/>
          <w:szCs w:val="28"/>
          <w:lang w:val="ru-RU"/>
        </w:rPr>
        <w:t>«</w:t>
      </w:r>
      <w:r w:rsidRPr="002D2E52">
        <w:rPr>
          <w:color w:val="000000"/>
          <w:sz w:val="28"/>
          <w:szCs w:val="28"/>
        </w:rPr>
        <w:t>писку</w:t>
      </w:r>
      <w:r w:rsidRPr="002D2E52">
        <w:rPr>
          <w:color w:val="000000"/>
          <w:sz w:val="28"/>
          <w:szCs w:val="28"/>
          <w:lang w:val="ru-RU"/>
        </w:rPr>
        <w:t>»</w:t>
      </w:r>
      <w:r w:rsidRPr="002D2E52">
        <w:rPr>
          <w:color w:val="000000"/>
          <w:sz w:val="28"/>
          <w:szCs w:val="28"/>
        </w:rPr>
        <w:t xml:space="preserve">, </w:t>
      </w:r>
      <w:r w:rsidRPr="002D2E52">
        <w:rPr>
          <w:color w:val="000000"/>
          <w:sz w:val="28"/>
          <w:szCs w:val="28"/>
          <w:lang w:val="ru-RU"/>
        </w:rPr>
        <w:t>«</w:t>
      </w:r>
      <w:r w:rsidRPr="002D2E52">
        <w:rPr>
          <w:color w:val="000000"/>
          <w:sz w:val="28"/>
          <w:szCs w:val="28"/>
        </w:rPr>
        <w:t>гри гармонії</w:t>
      </w:r>
      <w:r w:rsidRPr="002D2E52">
        <w:rPr>
          <w:color w:val="000000"/>
          <w:sz w:val="28"/>
          <w:szCs w:val="28"/>
          <w:lang w:val="ru-RU"/>
        </w:rPr>
        <w:t>»</w:t>
      </w:r>
      <w:r w:rsidRPr="002D2E52">
        <w:rPr>
          <w:color w:val="000000"/>
          <w:sz w:val="28"/>
          <w:szCs w:val="28"/>
        </w:rPr>
        <w:t>. При цьому дитина не в змозі розмовляти, відповідати на запитання, а тому вимовляє різко, окремими словами, з неприхованим роздратуванням [</w:t>
      </w:r>
      <w:r w:rsidR="00D31798">
        <w:rPr>
          <w:color w:val="000000"/>
          <w:sz w:val="28"/>
          <w:szCs w:val="28"/>
          <w:lang w:val="ru-RU"/>
        </w:rPr>
        <w:t>63, 64</w:t>
      </w:r>
      <w:r w:rsidRPr="002D2E52">
        <w:rPr>
          <w:color w:val="000000"/>
          <w:sz w:val="28"/>
          <w:szCs w:val="28"/>
        </w:rPr>
        <w:t>].</w:t>
      </w:r>
    </w:p>
    <w:p w14:paraId="51637FA3"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Що стосується шкіряного покрову, то він стає блідим, часто вкривається холодним липким потом, помітний спочатку періоральний та періорбітальний ціаноз (в силу венозного застою), який в подальшому із розвитком приступу наростає до акроціанозу. При дослідженні дихальної системи виявляють перкуторно над всією поверхнею легень коробковий звук, аускультативно: дихання жорстке, подовжений видих, різноманіття сухих хрипів.</w:t>
      </w:r>
    </w:p>
    <w:p w14:paraId="7124822E" w14:textId="4582BC33" w:rsidR="002539B0" w:rsidRPr="002D2E52" w:rsidRDefault="002539B0" w:rsidP="002539B0">
      <w:pPr>
        <w:spacing w:line="360" w:lineRule="auto"/>
        <w:ind w:firstLine="708"/>
        <w:jc w:val="both"/>
        <w:rPr>
          <w:color w:val="000000"/>
          <w:sz w:val="28"/>
          <w:szCs w:val="28"/>
        </w:rPr>
      </w:pPr>
      <w:r w:rsidRPr="002D2E52">
        <w:rPr>
          <w:color w:val="000000"/>
          <w:sz w:val="28"/>
          <w:szCs w:val="28"/>
        </w:rPr>
        <w:t>На висоті приступу мають місце різного ступеня виразності функціональні зміни серцево-судинної системи: різке звуження міжсерцевої тупості із-за емфіземи легень, приглушеність тонів, пульс прискорений, слабого наповнення, може бути підвищення артеріального тиску, зміни на ЕКГ свідчать про гіпоксію міокарду [</w:t>
      </w:r>
      <w:r w:rsidR="00D31798" w:rsidRPr="00D31798">
        <w:rPr>
          <w:color w:val="000000"/>
          <w:sz w:val="28"/>
          <w:szCs w:val="28"/>
        </w:rPr>
        <w:t>47, 57</w:t>
      </w:r>
      <w:r w:rsidRPr="002D2E52">
        <w:rPr>
          <w:color w:val="000000"/>
          <w:sz w:val="28"/>
          <w:szCs w:val="28"/>
        </w:rPr>
        <w:t xml:space="preserve">]. </w:t>
      </w:r>
    </w:p>
    <w:p w14:paraId="20A3031E"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Клінічні прояви БА знаходяться в прямій залежності від глибини порушень прохідності бронхів. Тяжкість приступу астми зумовлює порушення загального стану дитини. Виникнення легкого приступу БА супроводжується незначним утрудненням дихання, при цьому допоміжна мускулатура участі в диханні не приймає, загальний стан </w:t>
      </w:r>
      <w:r w:rsidRPr="002D2E52">
        <w:rPr>
          <w:color w:val="000000"/>
          <w:sz w:val="28"/>
          <w:szCs w:val="28"/>
          <w:lang w:val="ru-RU"/>
        </w:rPr>
        <w:t>люди</w:t>
      </w:r>
      <w:r w:rsidRPr="002D2E52">
        <w:rPr>
          <w:color w:val="000000"/>
          <w:sz w:val="28"/>
          <w:szCs w:val="28"/>
        </w:rPr>
        <w:t xml:space="preserve">ни не порушується. </w:t>
      </w:r>
    </w:p>
    <w:p w14:paraId="28BB58A9" w14:textId="51D3506E" w:rsidR="002539B0" w:rsidRPr="002D2E52" w:rsidRDefault="002539B0" w:rsidP="002539B0">
      <w:pPr>
        <w:spacing w:line="360" w:lineRule="auto"/>
        <w:ind w:firstLine="708"/>
        <w:jc w:val="both"/>
        <w:rPr>
          <w:color w:val="000000"/>
          <w:sz w:val="28"/>
          <w:szCs w:val="28"/>
        </w:rPr>
      </w:pPr>
      <w:r w:rsidRPr="002D2E52">
        <w:rPr>
          <w:color w:val="000000"/>
          <w:sz w:val="28"/>
          <w:szCs w:val="28"/>
        </w:rPr>
        <w:t>Середньої тяжкості приступ викликає значні порушення: перш за все змінюється поведінка – людина відчуває нестачу повітря та неможливості зробити повний видих. Виникають значні порушення бронхіальної прохідності, серцево-судинної системи, в диханні приймає участь допоміжна мускулатура. Більш глибокі зміни загального стану та органів дихання в тому числі виявляються при тяжкому приступі БА. Непоодинокі випадки, коли тяжкий приступ БА переходить в астматичний стан [</w:t>
      </w:r>
      <w:r w:rsidR="00D31798">
        <w:rPr>
          <w:color w:val="000000"/>
          <w:sz w:val="28"/>
          <w:szCs w:val="28"/>
          <w:lang w:val="ru-RU"/>
        </w:rPr>
        <w:t>8, 9</w:t>
      </w:r>
      <w:r w:rsidRPr="002D2E52">
        <w:rPr>
          <w:color w:val="000000"/>
          <w:sz w:val="28"/>
          <w:szCs w:val="28"/>
        </w:rPr>
        <w:t xml:space="preserve">]. </w:t>
      </w:r>
    </w:p>
    <w:p w14:paraId="36451F2A" w14:textId="65C36C1C" w:rsidR="002539B0" w:rsidRPr="002D2E52" w:rsidRDefault="002539B0" w:rsidP="002539B0">
      <w:pPr>
        <w:spacing w:line="360" w:lineRule="auto"/>
        <w:ind w:firstLine="708"/>
        <w:jc w:val="both"/>
        <w:rPr>
          <w:color w:val="000000"/>
          <w:sz w:val="28"/>
          <w:szCs w:val="28"/>
        </w:rPr>
      </w:pPr>
      <w:r w:rsidRPr="002D2E52">
        <w:rPr>
          <w:iCs/>
          <w:color w:val="000000"/>
          <w:sz w:val="28"/>
          <w:szCs w:val="28"/>
        </w:rPr>
        <w:t>Післяприступний період</w:t>
      </w:r>
      <w:r w:rsidRPr="002D2E52">
        <w:rPr>
          <w:i/>
          <w:iCs/>
          <w:color w:val="000000"/>
          <w:sz w:val="28"/>
          <w:szCs w:val="28"/>
        </w:rPr>
        <w:t xml:space="preserve"> </w:t>
      </w:r>
      <w:r w:rsidRPr="002D2E52">
        <w:rPr>
          <w:color w:val="000000"/>
          <w:sz w:val="28"/>
          <w:szCs w:val="28"/>
        </w:rPr>
        <w:t xml:space="preserve">характеризується відновленням порушених функцій органів і систем, насамперед дихальної. Процеси зворотнього </w:t>
      </w:r>
      <w:r w:rsidRPr="002D2E52">
        <w:rPr>
          <w:color w:val="000000"/>
          <w:sz w:val="28"/>
          <w:szCs w:val="28"/>
        </w:rPr>
        <w:lastRenderedPageBreak/>
        <w:t>розвитку залежать від тяжкості приступного періоду. Так, при легкому приступі БА цей період триває 3-5 днів, а при більш тяжкому сягає декількох тижнів</w:t>
      </w:r>
      <w:r w:rsidRPr="009A677E">
        <w:rPr>
          <w:color w:val="000000"/>
          <w:sz w:val="28"/>
          <w:szCs w:val="28"/>
        </w:rPr>
        <w:t xml:space="preserve">, </w:t>
      </w:r>
      <w:r w:rsidRPr="002D2E52">
        <w:rPr>
          <w:color w:val="000000"/>
          <w:sz w:val="28"/>
          <w:szCs w:val="28"/>
        </w:rPr>
        <w:t>в цей час турбує вологий кашель з відходженням слизистого харкотиння. Деякий час ще утримуються зміни в дихальній системі: перкуторно визначається коробковий звук, вислуховуються розсіяні сухі та вологі хрипи. У хворих, які давно страждають на БА, тривалий час утримується емфізематозне здуття легень, а в тих, у котрих приступи вперше виникли на 1</w:t>
      </w:r>
      <w:r w:rsidRPr="002D2E52">
        <w:rPr>
          <w:color w:val="000000"/>
          <w:sz w:val="28"/>
          <w:szCs w:val="28"/>
          <w:lang w:val="ru-RU"/>
        </w:rPr>
        <w:t>-</w:t>
      </w:r>
      <w:r w:rsidRPr="002D2E52">
        <w:rPr>
          <w:color w:val="000000"/>
          <w:sz w:val="28"/>
          <w:szCs w:val="28"/>
        </w:rPr>
        <w:t xml:space="preserve">2 </w:t>
      </w:r>
      <w:r w:rsidRPr="002D2E52">
        <w:rPr>
          <w:bCs/>
          <w:color w:val="000000"/>
          <w:sz w:val="28"/>
          <w:szCs w:val="28"/>
        </w:rPr>
        <w:t xml:space="preserve">році </w:t>
      </w:r>
      <w:r w:rsidRPr="002D2E52">
        <w:rPr>
          <w:color w:val="000000"/>
          <w:sz w:val="28"/>
          <w:szCs w:val="28"/>
        </w:rPr>
        <w:t xml:space="preserve">життя, грудна клітка може мати різноманітні деформації. Зміни з боку внутрішніх органів </w:t>
      </w:r>
      <w:r w:rsidRPr="002D2E52">
        <w:rPr>
          <w:iCs/>
          <w:color w:val="000000"/>
          <w:sz w:val="28"/>
          <w:szCs w:val="28"/>
        </w:rPr>
        <w:t>у післяприступному</w:t>
      </w:r>
      <w:r w:rsidRPr="002D2E52">
        <w:rPr>
          <w:color w:val="000000"/>
          <w:sz w:val="28"/>
          <w:szCs w:val="28"/>
        </w:rPr>
        <w:t xml:space="preserve"> періоді можуть утримуватись, що залежить від тяжкості астми та наявності супутньої патології [</w:t>
      </w:r>
      <w:r w:rsidR="00D31798" w:rsidRPr="00D31798">
        <w:rPr>
          <w:color w:val="000000"/>
          <w:sz w:val="28"/>
          <w:szCs w:val="28"/>
        </w:rPr>
        <w:t>12, 34</w:t>
      </w:r>
      <w:r w:rsidRPr="002D2E52">
        <w:rPr>
          <w:color w:val="000000"/>
          <w:sz w:val="28"/>
          <w:szCs w:val="28"/>
        </w:rPr>
        <w:t xml:space="preserve">]. </w:t>
      </w:r>
    </w:p>
    <w:p w14:paraId="14C96AF2" w14:textId="4EB0A51F" w:rsidR="002539B0" w:rsidRPr="002D2E52" w:rsidRDefault="002539B0" w:rsidP="002539B0">
      <w:pPr>
        <w:spacing w:line="360" w:lineRule="auto"/>
        <w:ind w:firstLine="708"/>
        <w:jc w:val="both"/>
        <w:rPr>
          <w:color w:val="000000"/>
          <w:sz w:val="28"/>
          <w:szCs w:val="28"/>
        </w:rPr>
      </w:pPr>
      <w:r w:rsidRPr="002D2E52">
        <w:rPr>
          <w:iCs/>
          <w:color w:val="000000"/>
          <w:sz w:val="28"/>
          <w:szCs w:val="28"/>
        </w:rPr>
        <w:t>Міжприступний період –</w:t>
      </w:r>
      <w:r w:rsidRPr="002D2E52">
        <w:rPr>
          <w:i/>
          <w:iCs/>
          <w:color w:val="000000"/>
          <w:sz w:val="28"/>
          <w:szCs w:val="28"/>
        </w:rPr>
        <w:t xml:space="preserve"> </w:t>
      </w:r>
      <w:r w:rsidRPr="002D2E52">
        <w:rPr>
          <w:color w:val="000000"/>
          <w:sz w:val="28"/>
          <w:szCs w:val="28"/>
          <w:lang w:val="ru-RU"/>
        </w:rPr>
        <w:t>«</w:t>
      </w:r>
      <w:r w:rsidRPr="002D2E52">
        <w:rPr>
          <w:color w:val="000000"/>
          <w:sz w:val="28"/>
          <w:szCs w:val="28"/>
        </w:rPr>
        <w:t>світлий</w:t>
      </w:r>
      <w:r w:rsidRPr="002D2E52">
        <w:rPr>
          <w:color w:val="000000"/>
          <w:sz w:val="28"/>
          <w:szCs w:val="28"/>
          <w:lang w:val="ru-RU"/>
        </w:rPr>
        <w:t>»</w:t>
      </w:r>
      <w:r w:rsidRPr="002D2E52">
        <w:rPr>
          <w:color w:val="000000"/>
          <w:sz w:val="28"/>
          <w:szCs w:val="28"/>
        </w:rPr>
        <w:t xml:space="preserve"> проміжок, коли приступи астми</w:t>
      </w:r>
      <w:r w:rsidRPr="002D2E52">
        <w:rPr>
          <w:color w:val="000000"/>
          <w:sz w:val="28"/>
          <w:szCs w:val="28"/>
        </w:rPr>
        <w:br/>
        <w:t>відсутні. Його тривалість залежить від тяжкості, форми БА, імунологічної реактивності організму, а також особливостей супутніх захворювань. Хоча в</w:t>
      </w:r>
      <w:r w:rsidRPr="002D2E52">
        <w:rPr>
          <w:color w:val="000000"/>
          <w:sz w:val="28"/>
          <w:szCs w:val="28"/>
          <w:lang w:val="ru-RU"/>
        </w:rPr>
        <w:t> </w:t>
      </w:r>
      <w:r w:rsidRPr="002D2E52">
        <w:rPr>
          <w:color w:val="000000"/>
          <w:sz w:val="28"/>
          <w:szCs w:val="28"/>
        </w:rPr>
        <w:t>цей період не спостерігаються приступи, проте більшість клініцистів  вважає, що і в цей час патологічний процес в бронхолегеневій, центральній нервовій, вегетативній, ендокринній, серцево-судинній та іншій системах не є</w:t>
      </w:r>
      <w:r w:rsidRPr="002D2E52">
        <w:rPr>
          <w:color w:val="000000"/>
          <w:sz w:val="28"/>
          <w:szCs w:val="28"/>
          <w:lang w:val="ru-RU"/>
        </w:rPr>
        <w:t> </w:t>
      </w:r>
      <w:r w:rsidRPr="002D2E52">
        <w:rPr>
          <w:color w:val="000000"/>
          <w:sz w:val="28"/>
          <w:szCs w:val="28"/>
        </w:rPr>
        <w:t>завершеним [</w:t>
      </w:r>
      <w:r w:rsidR="00D31798" w:rsidRPr="00D31798">
        <w:rPr>
          <w:color w:val="000000"/>
          <w:sz w:val="28"/>
          <w:szCs w:val="28"/>
        </w:rPr>
        <w:t>25, 37</w:t>
      </w:r>
      <w:r w:rsidRPr="002D2E52">
        <w:rPr>
          <w:color w:val="000000"/>
          <w:sz w:val="28"/>
          <w:szCs w:val="28"/>
        </w:rPr>
        <w:t xml:space="preserve">]. </w:t>
      </w:r>
    </w:p>
    <w:p w14:paraId="0E1893D8" w14:textId="7AD65FB5" w:rsidR="002539B0" w:rsidRPr="002D2E52" w:rsidRDefault="002539B0" w:rsidP="002539B0">
      <w:pPr>
        <w:spacing w:line="360" w:lineRule="auto"/>
        <w:ind w:firstLine="708"/>
        <w:jc w:val="both"/>
        <w:rPr>
          <w:color w:val="000000"/>
          <w:sz w:val="28"/>
          <w:szCs w:val="28"/>
        </w:rPr>
      </w:pPr>
      <w:r w:rsidRPr="002D2E52">
        <w:rPr>
          <w:color w:val="000000"/>
          <w:sz w:val="28"/>
          <w:szCs w:val="28"/>
        </w:rPr>
        <w:t>Так, у дітей утримуються ознаки хронічної або більш точніше ендогенної інтоксикації: «темні» кола під очима, пероральний ціаноз, розширення внутришкіряних капілярів в ділянці спини, блідість шкіри, її</w:t>
      </w:r>
      <w:r w:rsidRPr="002D2E52">
        <w:rPr>
          <w:color w:val="000000"/>
          <w:sz w:val="28"/>
          <w:szCs w:val="28"/>
          <w:lang w:val="ru-RU"/>
        </w:rPr>
        <w:t> </w:t>
      </w:r>
      <w:r w:rsidRPr="002D2E52">
        <w:rPr>
          <w:color w:val="000000"/>
          <w:sz w:val="28"/>
          <w:szCs w:val="28"/>
        </w:rPr>
        <w:t>підвищена сухість в ділянці суглобів, нерівномірність пігментації шкіри. При детальній розмові з пацієнтом вдається з’ясувати виникнення кашлю або</w:t>
      </w:r>
      <w:r w:rsidRPr="002D2E52">
        <w:rPr>
          <w:color w:val="000000"/>
          <w:sz w:val="28"/>
          <w:szCs w:val="28"/>
          <w:lang w:val="ru-RU"/>
        </w:rPr>
        <w:t> </w:t>
      </w:r>
      <w:r w:rsidRPr="002D2E52">
        <w:rPr>
          <w:color w:val="000000"/>
          <w:sz w:val="28"/>
          <w:szCs w:val="28"/>
        </w:rPr>
        <w:t>задишки після фізичного навантаження (біг, прискорений підйом по</w:t>
      </w:r>
      <w:r w:rsidRPr="002D2E52">
        <w:rPr>
          <w:color w:val="000000"/>
          <w:sz w:val="28"/>
          <w:szCs w:val="28"/>
          <w:lang w:val="ru-RU"/>
        </w:rPr>
        <w:t> </w:t>
      </w:r>
      <w:r w:rsidRPr="002D2E52">
        <w:rPr>
          <w:color w:val="000000"/>
          <w:sz w:val="28"/>
          <w:szCs w:val="28"/>
        </w:rPr>
        <w:t xml:space="preserve">сходах, гра з елементами змагання), швидку втомлюваність, </w:t>
      </w:r>
      <w:r w:rsidR="003D563F" w:rsidRPr="002D2E52">
        <w:rPr>
          <w:color w:val="000000"/>
          <w:sz w:val="28"/>
          <w:szCs w:val="28"/>
        </w:rPr>
        <w:t>нездужання</w:t>
      </w:r>
      <w:r w:rsidRPr="002D2E52">
        <w:rPr>
          <w:color w:val="000000"/>
          <w:sz w:val="28"/>
          <w:szCs w:val="28"/>
        </w:rPr>
        <w:t>. При огляді можна встановити відставання дитини в фізичному розвитку, деформацію грудної клітки. Зміни в дихальній системі доводяться також відхиленнями результатів спірографії та функціонально-вентиляційних проб [</w:t>
      </w:r>
      <w:r w:rsidR="00D31798">
        <w:rPr>
          <w:color w:val="000000"/>
          <w:sz w:val="28"/>
          <w:szCs w:val="28"/>
          <w:lang w:val="ru-RU"/>
        </w:rPr>
        <w:t>53</w:t>
      </w:r>
      <w:r w:rsidRPr="002D2E52">
        <w:rPr>
          <w:color w:val="000000"/>
          <w:sz w:val="28"/>
          <w:szCs w:val="28"/>
        </w:rPr>
        <w:t xml:space="preserve">].  </w:t>
      </w:r>
    </w:p>
    <w:p w14:paraId="5FEC7559"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Діагностика БА ґрунтується на:</w:t>
      </w:r>
    </w:p>
    <w:p w14:paraId="0D5EB3CC" w14:textId="77777777" w:rsidR="002539B0" w:rsidRPr="002D2E52" w:rsidRDefault="002539B0" w:rsidP="002539B0">
      <w:pPr>
        <w:spacing w:line="360" w:lineRule="auto"/>
        <w:jc w:val="both"/>
        <w:rPr>
          <w:color w:val="000000"/>
          <w:sz w:val="28"/>
          <w:szCs w:val="28"/>
        </w:rPr>
      </w:pPr>
      <w:r w:rsidRPr="002D2E52">
        <w:rPr>
          <w:color w:val="000000"/>
          <w:sz w:val="28"/>
          <w:szCs w:val="28"/>
        </w:rPr>
        <w:lastRenderedPageBreak/>
        <w:tab/>
        <w:t>- детальному зборі алергологічного анамнезу;</w:t>
      </w:r>
    </w:p>
    <w:p w14:paraId="05245222" w14:textId="77777777" w:rsidR="002539B0" w:rsidRPr="002D2E52" w:rsidRDefault="002539B0" w:rsidP="002539B0">
      <w:pPr>
        <w:spacing w:line="360" w:lineRule="auto"/>
        <w:jc w:val="both"/>
        <w:rPr>
          <w:color w:val="000000"/>
          <w:sz w:val="28"/>
          <w:szCs w:val="28"/>
        </w:rPr>
      </w:pPr>
      <w:r w:rsidRPr="002D2E52">
        <w:rPr>
          <w:color w:val="000000"/>
          <w:sz w:val="28"/>
          <w:szCs w:val="28"/>
        </w:rPr>
        <w:tab/>
        <w:t>- типовій клінічній картині захворювання;</w:t>
      </w:r>
    </w:p>
    <w:p w14:paraId="5D6F9E98" w14:textId="77777777" w:rsidR="002539B0" w:rsidRPr="002D2E52" w:rsidRDefault="002539B0" w:rsidP="002539B0">
      <w:pPr>
        <w:spacing w:line="360" w:lineRule="auto"/>
        <w:jc w:val="both"/>
        <w:rPr>
          <w:color w:val="000000"/>
          <w:sz w:val="28"/>
          <w:szCs w:val="28"/>
        </w:rPr>
      </w:pPr>
      <w:r w:rsidRPr="002D2E52">
        <w:rPr>
          <w:color w:val="000000"/>
          <w:sz w:val="28"/>
          <w:szCs w:val="28"/>
        </w:rPr>
        <w:tab/>
        <w:t>- проведенні провокаційних інгаляційних тестів;</w:t>
      </w:r>
    </w:p>
    <w:p w14:paraId="1E24088F" w14:textId="77777777" w:rsidR="002539B0" w:rsidRPr="002D2E52" w:rsidRDefault="002539B0" w:rsidP="002539B0">
      <w:pPr>
        <w:spacing w:line="360" w:lineRule="auto"/>
        <w:jc w:val="both"/>
        <w:rPr>
          <w:color w:val="000000"/>
          <w:sz w:val="28"/>
          <w:szCs w:val="28"/>
        </w:rPr>
      </w:pPr>
      <w:r w:rsidRPr="002D2E52">
        <w:rPr>
          <w:color w:val="000000"/>
          <w:sz w:val="28"/>
          <w:szCs w:val="28"/>
        </w:rPr>
        <w:tab/>
        <w:t>- проведенні функціонально-вентиляційних проб;</w:t>
      </w:r>
    </w:p>
    <w:p w14:paraId="67691988" w14:textId="77777777" w:rsidR="002539B0" w:rsidRPr="002D2E52" w:rsidRDefault="002539B0" w:rsidP="002539B0">
      <w:pPr>
        <w:spacing w:line="360" w:lineRule="auto"/>
        <w:jc w:val="both"/>
        <w:rPr>
          <w:color w:val="000000"/>
          <w:sz w:val="28"/>
          <w:szCs w:val="28"/>
        </w:rPr>
      </w:pPr>
      <w:r w:rsidRPr="002D2E52">
        <w:rPr>
          <w:color w:val="000000"/>
          <w:sz w:val="28"/>
          <w:szCs w:val="28"/>
        </w:rPr>
        <w:tab/>
        <w:t>- комплексі лабораторних методів дослідження.</w:t>
      </w:r>
    </w:p>
    <w:p w14:paraId="46057077" w14:textId="6AFD329E" w:rsidR="002539B0" w:rsidRPr="002D2E52" w:rsidRDefault="002539B0" w:rsidP="002539B0">
      <w:pPr>
        <w:spacing w:line="360" w:lineRule="auto"/>
        <w:ind w:firstLine="708"/>
        <w:jc w:val="both"/>
        <w:rPr>
          <w:i/>
          <w:iCs/>
          <w:color w:val="000000"/>
          <w:sz w:val="28"/>
          <w:szCs w:val="28"/>
        </w:rPr>
      </w:pPr>
      <w:r w:rsidRPr="002D2E52">
        <w:rPr>
          <w:iCs/>
          <w:color w:val="000000"/>
          <w:sz w:val="28"/>
          <w:szCs w:val="28"/>
        </w:rPr>
        <w:t>Оцінка функції зовнішнього дихання.</w:t>
      </w:r>
      <w:r w:rsidRPr="002D2E52">
        <w:rPr>
          <w:i/>
          <w:iCs/>
          <w:color w:val="000000"/>
          <w:sz w:val="28"/>
          <w:szCs w:val="28"/>
        </w:rPr>
        <w:t xml:space="preserve"> </w:t>
      </w:r>
      <w:r w:rsidRPr="002D2E52">
        <w:rPr>
          <w:color w:val="000000"/>
          <w:sz w:val="28"/>
          <w:szCs w:val="28"/>
        </w:rPr>
        <w:t>Дослідження функції зовнішнього дихання (ФЗД) у дітей старше 5 років є обов’язковим для діагностики і оцінки ступеня важкості БА. Спірометричні показники ФЗД дозволяють оцінити ступінь порушення вентиляційної здатності легень, а</w:t>
      </w:r>
      <w:r w:rsidRPr="002D2E52">
        <w:rPr>
          <w:color w:val="000000"/>
          <w:sz w:val="28"/>
          <w:szCs w:val="28"/>
          <w:lang w:val="ru-RU"/>
        </w:rPr>
        <w:t> </w:t>
      </w:r>
      <w:r w:rsidRPr="002D2E52">
        <w:rPr>
          <w:color w:val="000000"/>
          <w:sz w:val="28"/>
          <w:szCs w:val="28"/>
        </w:rPr>
        <w:t>також наявність обструкції бронхів. Для цієї мети використовуються параметри: ЖЄЛ (життєва ємність легень), ФЖЄЛ (форсована життєва ємність легень), ОФВ1 (обсяг форсованого видиху за першу секунду), відношення ОФВ1/ФЖЄЛ – індекс Тіффно. Ці параметри можуть бути обміряні двома способами: спірометричним і пневмотахометричним [</w:t>
      </w:r>
      <w:r w:rsidR="00D31798">
        <w:rPr>
          <w:color w:val="000000"/>
          <w:sz w:val="28"/>
          <w:szCs w:val="28"/>
          <w:lang w:val="ru-RU"/>
        </w:rPr>
        <w:t>43, 44</w:t>
      </w:r>
      <w:r w:rsidRPr="002D2E52">
        <w:rPr>
          <w:color w:val="000000"/>
          <w:sz w:val="28"/>
          <w:szCs w:val="28"/>
        </w:rPr>
        <w:t xml:space="preserve">].  </w:t>
      </w:r>
    </w:p>
    <w:p w14:paraId="59B85AF2"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Спірометрія дозволяє оцінити ступінь обструкції, її оборотність і</w:t>
      </w:r>
      <w:r w:rsidRPr="002D2E52">
        <w:rPr>
          <w:color w:val="000000"/>
          <w:sz w:val="28"/>
          <w:szCs w:val="28"/>
          <w:lang w:val="ru-RU"/>
        </w:rPr>
        <w:t> </w:t>
      </w:r>
      <w:r w:rsidRPr="002D2E52">
        <w:rPr>
          <w:color w:val="000000"/>
          <w:sz w:val="28"/>
          <w:szCs w:val="28"/>
        </w:rPr>
        <w:t>варіабельність. При нормальній функції легень відношення ОФВ1 до ФЖЄЛ складає 85-95</w:t>
      </w:r>
      <w:r w:rsidRPr="002D2E52">
        <w:rPr>
          <w:color w:val="000000"/>
          <w:sz w:val="28"/>
          <w:szCs w:val="28"/>
          <w:lang w:val="ru-RU"/>
        </w:rPr>
        <w:t> </w:t>
      </w:r>
      <w:r w:rsidRPr="002D2E52">
        <w:rPr>
          <w:color w:val="000000"/>
          <w:sz w:val="28"/>
          <w:szCs w:val="28"/>
        </w:rPr>
        <w:t xml:space="preserve">%. Будь-які значення нижче приведених можуть припускати бронхіальну обструкцію. При пневмотахометрії про обструкцію бронхів судять за характером зміни швидкісних показників потоку видихуваного повітря. </w:t>
      </w:r>
    </w:p>
    <w:p w14:paraId="1085EE54" w14:textId="1D8E050A"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Дослідження ФЗД при БА є неодмінним компонентом оцінки стану хворого. У кожної </w:t>
      </w:r>
      <w:r w:rsidRPr="002D2E52">
        <w:rPr>
          <w:color w:val="000000"/>
          <w:sz w:val="28"/>
          <w:szCs w:val="28"/>
          <w:lang w:val="ru-RU"/>
        </w:rPr>
        <w:t>особи,</w:t>
      </w:r>
      <w:r w:rsidRPr="002D2E52">
        <w:rPr>
          <w:color w:val="000000"/>
          <w:sz w:val="28"/>
          <w:szCs w:val="28"/>
        </w:rPr>
        <w:t xml:space="preserve"> з підозрою на наявність бронхоспазму на кожному з</w:t>
      </w:r>
      <w:r w:rsidRPr="002D2E52">
        <w:rPr>
          <w:color w:val="000000"/>
          <w:sz w:val="28"/>
          <w:szCs w:val="28"/>
          <w:lang w:val="ru-RU"/>
        </w:rPr>
        <w:t> </w:t>
      </w:r>
      <w:r w:rsidRPr="002D2E52">
        <w:rPr>
          <w:color w:val="000000"/>
          <w:sz w:val="28"/>
          <w:szCs w:val="28"/>
        </w:rPr>
        <w:t>доступних приладів варто зареєструвати криву ФЖЄЛ і розрахувати ОФВ1 і</w:t>
      </w:r>
      <w:r w:rsidRPr="002D2E52">
        <w:rPr>
          <w:color w:val="000000"/>
          <w:sz w:val="28"/>
          <w:szCs w:val="28"/>
          <w:lang w:val="ru-RU"/>
        </w:rPr>
        <w:t> </w:t>
      </w:r>
      <w:r w:rsidRPr="002D2E52">
        <w:rPr>
          <w:color w:val="000000"/>
          <w:sz w:val="28"/>
          <w:szCs w:val="28"/>
        </w:rPr>
        <w:t xml:space="preserve">ОФВ1/ФЖЄЛ. У приступному періоді часто відзначається генералізована  обструкція (на всіх рівнях повітропровідних шляхів). Рух повітря утрудняється не тільки при форсованому, але і при спокійному подиху. Після приступу відновлення функції легень відстає від клінічного поліпшення. Коли вже відсутнє відчуття ядухи і утрудненого подиху, бронхіальна прохідність, </w:t>
      </w:r>
      <w:r w:rsidR="00C74DF6">
        <w:rPr>
          <w:color w:val="000000"/>
          <w:sz w:val="28"/>
          <w:szCs w:val="28"/>
        </w:rPr>
        <w:br/>
      </w:r>
      <w:r w:rsidRPr="002D2E52">
        <w:rPr>
          <w:color w:val="000000"/>
          <w:sz w:val="28"/>
          <w:szCs w:val="28"/>
        </w:rPr>
        <w:t>за даними функціональних досліджень, ще залишається порушеної практично у всіх хворих, а після зникнення свистячих хрипів у</w:t>
      </w:r>
      <w:r w:rsidRPr="002D2E52">
        <w:rPr>
          <w:color w:val="000000"/>
          <w:sz w:val="28"/>
          <w:szCs w:val="28"/>
          <w:lang w:val="ru-RU"/>
        </w:rPr>
        <w:t> </w:t>
      </w:r>
      <w:r w:rsidRPr="002D2E52">
        <w:rPr>
          <w:color w:val="000000"/>
          <w:sz w:val="28"/>
          <w:szCs w:val="28"/>
        </w:rPr>
        <w:t xml:space="preserve">легенях – принаймні, </w:t>
      </w:r>
      <w:r w:rsidR="00C74DF6">
        <w:rPr>
          <w:color w:val="000000"/>
          <w:sz w:val="28"/>
          <w:szCs w:val="28"/>
        </w:rPr>
        <w:br/>
      </w:r>
      <w:r w:rsidRPr="002D2E52">
        <w:rPr>
          <w:color w:val="000000"/>
          <w:sz w:val="28"/>
          <w:szCs w:val="28"/>
        </w:rPr>
        <w:lastRenderedPageBreak/>
        <w:t xml:space="preserve">у половини. При цьому зниження спірометричних показників ФЖЄЛ, ОФВ1 </w:t>
      </w:r>
      <w:r w:rsidR="00C74DF6">
        <w:rPr>
          <w:color w:val="000000"/>
          <w:sz w:val="28"/>
          <w:szCs w:val="28"/>
        </w:rPr>
        <w:br/>
      </w:r>
      <w:r w:rsidRPr="002D2E52">
        <w:rPr>
          <w:color w:val="000000"/>
          <w:sz w:val="28"/>
          <w:szCs w:val="28"/>
        </w:rPr>
        <w:t>і ОФВ1/ФЖЄЛ свідчить про обструкцію периферичних бронхів [</w:t>
      </w:r>
      <w:r w:rsidR="00D31798">
        <w:rPr>
          <w:color w:val="000000"/>
          <w:sz w:val="28"/>
          <w:szCs w:val="28"/>
          <w:lang w:val="ru-RU"/>
        </w:rPr>
        <w:t>57, 58</w:t>
      </w:r>
      <w:r w:rsidRPr="002D2E52">
        <w:rPr>
          <w:color w:val="000000"/>
          <w:sz w:val="28"/>
          <w:szCs w:val="28"/>
        </w:rPr>
        <w:t xml:space="preserve">].  </w:t>
      </w:r>
    </w:p>
    <w:p w14:paraId="7D14BC04" w14:textId="77777777" w:rsidR="002539B0" w:rsidRPr="002D2E52" w:rsidRDefault="002539B0" w:rsidP="002539B0">
      <w:pPr>
        <w:spacing w:line="360" w:lineRule="auto"/>
        <w:jc w:val="both"/>
        <w:rPr>
          <w:color w:val="000000"/>
          <w:sz w:val="28"/>
          <w:szCs w:val="28"/>
        </w:rPr>
      </w:pPr>
      <w:r w:rsidRPr="002D2E52">
        <w:rPr>
          <w:color w:val="000000"/>
          <w:sz w:val="28"/>
          <w:szCs w:val="28"/>
        </w:rPr>
        <w:t xml:space="preserve"> </w:t>
      </w:r>
      <w:r w:rsidRPr="002D2E52">
        <w:rPr>
          <w:color w:val="000000"/>
          <w:sz w:val="28"/>
          <w:szCs w:val="28"/>
        </w:rPr>
        <w:tab/>
        <w:t>Нормальні показники ФЗД в періоді ремісії БА не означають відсутності гіперреактивності бронхів, а неповне відновлення бронхіальної прохідності в періоді ремісії майже завжди супроводжується бронхіальною гіперреактивністю. Ці дані підкреслюють важливість функціонального контролю за повнотою відновлення бронхіальної прохідності. Тоді проводять пробу із фізичним навантаженням (протягом 5-8 хвилин біг, швидка ходьба чи підйом по сходах та інше). Далі вираховують ступінь обструкції бронхів за формулою:</w:t>
      </w:r>
    </w:p>
    <w:p w14:paraId="1F7DEBCD" w14:textId="77777777" w:rsidR="002539B0" w:rsidRPr="002D2E52" w:rsidRDefault="002539B0" w:rsidP="002539B0">
      <w:pPr>
        <w:spacing w:line="360" w:lineRule="auto"/>
        <w:ind w:firstLine="708"/>
        <w:jc w:val="both"/>
        <w:rPr>
          <w:color w:val="000000"/>
          <w:sz w:val="28"/>
          <w:szCs w:val="28"/>
          <w:u w:val="single"/>
        </w:rPr>
      </w:pPr>
      <w:r w:rsidRPr="002D2E52">
        <w:rPr>
          <w:color w:val="000000"/>
          <w:sz w:val="28"/>
          <w:szCs w:val="28"/>
          <w:u w:val="single"/>
        </w:rPr>
        <w:t>ФОВ початковий – ФОВ після навантаження</w:t>
      </w:r>
    </w:p>
    <w:p w14:paraId="3CCBE52C"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                    ФОВ початковий                                х       100 %</w:t>
      </w:r>
    </w:p>
    <w:p w14:paraId="7523B0AF" w14:textId="6C640322" w:rsidR="002539B0" w:rsidRPr="002D2E52" w:rsidRDefault="002539B0" w:rsidP="002539B0">
      <w:pPr>
        <w:spacing w:line="360" w:lineRule="auto"/>
        <w:jc w:val="both"/>
        <w:rPr>
          <w:color w:val="000000"/>
          <w:sz w:val="28"/>
          <w:szCs w:val="28"/>
        </w:rPr>
      </w:pPr>
      <w:r w:rsidRPr="002D2E52">
        <w:rPr>
          <w:color w:val="000000"/>
          <w:sz w:val="28"/>
          <w:szCs w:val="28"/>
        </w:rPr>
        <w:tab/>
        <w:t>Достовірним є зниження показника на 10</w:t>
      </w:r>
      <w:r w:rsidRPr="002D2E52">
        <w:rPr>
          <w:color w:val="000000"/>
          <w:sz w:val="28"/>
          <w:szCs w:val="28"/>
          <w:lang w:val="ru-RU"/>
        </w:rPr>
        <w:t> </w:t>
      </w:r>
      <w:r w:rsidRPr="002D2E52">
        <w:rPr>
          <w:color w:val="000000"/>
          <w:sz w:val="28"/>
          <w:szCs w:val="28"/>
        </w:rPr>
        <w:t xml:space="preserve">% і більше у порівнянні </w:t>
      </w:r>
      <w:r w:rsidR="00C74DF6">
        <w:rPr>
          <w:color w:val="000000"/>
          <w:sz w:val="28"/>
          <w:szCs w:val="28"/>
        </w:rPr>
        <w:br/>
      </w:r>
      <w:r w:rsidRPr="002D2E52">
        <w:rPr>
          <w:color w:val="000000"/>
          <w:sz w:val="28"/>
          <w:szCs w:val="28"/>
        </w:rPr>
        <w:t>з вихідними даними.</w:t>
      </w:r>
    </w:p>
    <w:p w14:paraId="753E1265" w14:textId="77777777" w:rsidR="002539B0" w:rsidRPr="002D2E52" w:rsidRDefault="002539B0" w:rsidP="002539B0">
      <w:pPr>
        <w:spacing w:line="360" w:lineRule="auto"/>
        <w:ind w:firstLine="708"/>
        <w:jc w:val="both"/>
        <w:rPr>
          <w:color w:val="000000"/>
          <w:sz w:val="28"/>
          <w:szCs w:val="28"/>
        </w:rPr>
      </w:pPr>
    </w:p>
    <w:p w14:paraId="6954B163" w14:textId="77777777" w:rsidR="002539B0" w:rsidRPr="002D2E52" w:rsidRDefault="002539B0" w:rsidP="002539B0">
      <w:pPr>
        <w:spacing w:line="360" w:lineRule="auto"/>
        <w:ind w:firstLine="708"/>
        <w:jc w:val="both"/>
        <w:rPr>
          <w:bCs/>
          <w:color w:val="000000"/>
          <w:sz w:val="28"/>
          <w:szCs w:val="28"/>
        </w:rPr>
      </w:pPr>
      <w:r w:rsidRPr="002D2E52">
        <w:rPr>
          <w:bCs/>
          <w:color w:val="000000"/>
          <w:sz w:val="28"/>
          <w:szCs w:val="28"/>
        </w:rPr>
        <w:t xml:space="preserve">1.2 </w:t>
      </w:r>
      <w:r w:rsidRPr="002D2E52">
        <w:rPr>
          <w:color w:val="000000"/>
          <w:sz w:val="28"/>
          <w:szCs w:val="28"/>
        </w:rPr>
        <w:t>Реабілітаційні підходи при хронічних захворюваннях респіраторної системи</w:t>
      </w:r>
    </w:p>
    <w:p w14:paraId="7126172D" w14:textId="77777777" w:rsidR="002539B0" w:rsidRPr="002D2E52" w:rsidRDefault="002539B0" w:rsidP="002539B0">
      <w:pPr>
        <w:spacing w:line="360" w:lineRule="auto"/>
        <w:ind w:firstLine="708"/>
        <w:jc w:val="both"/>
        <w:rPr>
          <w:b/>
          <w:color w:val="000000"/>
          <w:sz w:val="28"/>
          <w:szCs w:val="28"/>
        </w:rPr>
      </w:pPr>
    </w:p>
    <w:p w14:paraId="5D540EFC" w14:textId="20ED3362" w:rsidR="002539B0" w:rsidRPr="002D2E52" w:rsidRDefault="002539B0" w:rsidP="002539B0">
      <w:pPr>
        <w:spacing w:line="360" w:lineRule="auto"/>
        <w:ind w:firstLine="708"/>
        <w:jc w:val="both"/>
        <w:rPr>
          <w:color w:val="000000"/>
          <w:sz w:val="28"/>
          <w:szCs w:val="28"/>
        </w:rPr>
      </w:pPr>
      <w:r w:rsidRPr="002D2E52">
        <w:rPr>
          <w:color w:val="000000"/>
          <w:sz w:val="28"/>
          <w:szCs w:val="28"/>
        </w:rPr>
        <w:t>Проведення реабілітаційних заходів при бронхіальній астмі ставить задачею підтримку ремісії захворювання, відновлення функціональної активності й адаптаційних можливостей дихального апарату та інших органів і систем, що забезпечують наступний нормальний розвиток дитини та достатню працездатність зрілої особи. З цією метою використовується комплекс лікувально-відновлювальних заходів, що включають організацію лікувально-охоронного і дієтичного режимів, застосування лікувальної фізкультури, масажу, фізіотерапії і педагогічного впливу. Вибір зазначених класичних</w:t>
      </w:r>
      <w:r w:rsidRPr="002D2E52">
        <w:rPr>
          <w:color w:val="000000"/>
          <w:sz w:val="28"/>
          <w:szCs w:val="28"/>
          <w:lang w:val="ru-RU"/>
        </w:rPr>
        <w:t xml:space="preserve"> </w:t>
      </w:r>
      <w:r w:rsidRPr="002D2E52">
        <w:rPr>
          <w:color w:val="000000"/>
          <w:sz w:val="28"/>
          <w:szCs w:val="28"/>
        </w:rPr>
        <w:t>методів визначається станом хворого й особливостями плину захворювання [</w:t>
      </w:r>
      <w:r w:rsidR="00A53D80">
        <w:rPr>
          <w:color w:val="000000"/>
          <w:sz w:val="28"/>
          <w:szCs w:val="28"/>
          <w:lang w:val="ru-RU"/>
        </w:rPr>
        <w:t>2</w:t>
      </w:r>
      <w:r w:rsidRPr="002D2E52">
        <w:rPr>
          <w:color w:val="000000"/>
          <w:sz w:val="28"/>
          <w:szCs w:val="28"/>
        </w:rPr>
        <w:t>].</w:t>
      </w:r>
      <w:r w:rsidRPr="002D2E52">
        <w:rPr>
          <w:color w:val="000000"/>
          <w:sz w:val="28"/>
          <w:szCs w:val="28"/>
        </w:rPr>
        <w:tab/>
        <w:t xml:space="preserve"> </w:t>
      </w:r>
    </w:p>
    <w:p w14:paraId="7CCFBA47" w14:textId="766F8DB7" w:rsidR="002539B0" w:rsidRPr="002D2E52" w:rsidRDefault="002539B0" w:rsidP="002539B0">
      <w:pPr>
        <w:spacing w:line="360" w:lineRule="auto"/>
        <w:ind w:firstLine="708"/>
        <w:jc w:val="both"/>
        <w:rPr>
          <w:color w:val="000000"/>
          <w:sz w:val="28"/>
          <w:szCs w:val="28"/>
        </w:rPr>
      </w:pPr>
      <w:r w:rsidRPr="002D2E52">
        <w:rPr>
          <w:color w:val="000000"/>
          <w:sz w:val="28"/>
          <w:szCs w:val="28"/>
        </w:rPr>
        <w:t>При БА як алергійному захворюванні на ефективність  реабілітаційних і</w:t>
      </w:r>
      <w:r w:rsidRPr="002D2E52">
        <w:rPr>
          <w:color w:val="000000"/>
          <w:sz w:val="28"/>
          <w:szCs w:val="28"/>
          <w:lang w:val="ru-RU"/>
        </w:rPr>
        <w:t> </w:t>
      </w:r>
      <w:r w:rsidRPr="002D2E52">
        <w:rPr>
          <w:color w:val="000000"/>
          <w:sz w:val="28"/>
          <w:szCs w:val="28"/>
        </w:rPr>
        <w:t xml:space="preserve">лікувальних заходів істотний вплив може здійснювати стан оточення </w:t>
      </w:r>
      <w:r w:rsidRPr="002D2E52">
        <w:rPr>
          <w:color w:val="000000"/>
          <w:sz w:val="28"/>
          <w:szCs w:val="28"/>
        </w:rPr>
        <w:lastRenderedPageBreak/>
        <w:t>хворого. Дуже важливо попередити наступну сенсибілізацію хворого. У</w:t>
      </w:r>
      <w:r w:rsidRPr="002D2E52">
        <w:rPr>
          <w:color w:val="000000"/>
          <w:sz w:val="28"/>
          <w:szCs w:val="28"/>
          <w:lang w:val="ru-RU"/>
        </w:rPr>
        <w:t> </w:t>
      </w:r>
      <w:r w:rsidRPr="002D2E52">
        <w:rPr>
          <w:color w:val="000000"/>
          <w:sz w:val="28"/>
          <w:szCs w:val="28"/>
        </w:rPr>
        <w:t>цьому відношенні необхідно по можливості виключити з оточення особи алергени, які раніше  викликали загострення БА, а також уникати контакту з  речовинами, які мають значні алергенні властивості і здатні стати причиною розвитку алергічних реакцій (рис. 1.1) [</w:t>
      </w:r>
      <w:r w:rsidR="00A53D80" w:rsidRPr="00A53D80">
        <w:rPr>
          <w:color w:val="000000"/>
          <w:sz w:val="28"/>
          <w:szCs w:val="28"/>
        </w:rPr>
        <w:t>10</w:t>
      </w:r>
      <w:r w:rsidRPr="002D2E52">
        <w:rPr>
          <w:color w:val="000000"/>
          <w:sz w:val="28"/>
          <w:szCs w:val="28"/>
        </w:rPr>
        <w:t>].</w:t>
      </w:r>
    </w:p>
    <w:p w14:paraId="482A22BD" w14:textId="77777777" w:rsidR="002539B0" w:rsidRPr="002D2E52" w:rsidRDefault="002539B0" w:rsidP="002539B0">
      <w:pPr>
        <w:spacing w:line="360" w:lineRule="auto"/>
        <w:ind w:firstLine="708"/>
        <w:jc w:val="both"/>
        <w:rPr>
          <w:color w:val="000000"/>
          <w:sz w:val="28"/>
          <w:szCs w:val="28"/>
        </w:rPr>
      </w:pPr>
    </w:p>
    <w:p w14:paraId="13838AB3" w14:textId="77777777" w:rsidR="002539B0" w:rsidRPr="002D2E52" w:rsidRDefault="002539B0" w:rsidP="002539B0">
      <w:pPr>
        <w:pStyle w:val="af"/>
        <w:spacing w:before="0" w:beforeAutospacing="0" w:after="0" w:afterAutospacing="0" w:line="360" w:lineRule="auto"/>
        <w:jc w:val="both"/>
        <w:textAlignment w:val="baseline"/>
        <w:rPr>
          <w:color w:val="000000"/>
          <w:sz w:val="28"/>
          <w:szCs w:val="28"/>
          <w:lang w:val="uk-UA"/>
        </w:rPr>
      </w:pPr>
      <w:r w:rsidRPr="002D2E52">
        <w:rPr>
          <w:color w:val="000000"/>
          <w:sz w:val="28"/>
          <w:szCs w:val="28"/>
          <w:lang w:val="uk-UA"/>
        </w:rPr>
        <w:fldChar w:fldCharType="begin"/>
      </w:r>
      <w:r w:rsidRPr="002D2E52">
        <w:rPr>
          <w:color w:val="000000"/>
          <w:sz w:val="28"/>
          <w:szCs w:val="28"/>
          <w:lang w:val="uk-UA"/>
        </w:rPr>
        <w:instrText xml:space="preserve"> INCLUDEPICTURE "/var/folders/1q/tck1dg0d0zq10h6l0qb7jnjc0000gn/T/com.microsoft.Word/WebArchiveCopyPasteTempFiles/Igloukalivanie_pri_astme_u_detej_i_vzroslih_iglorefleksoterapiya-_tochki-_otzivi_2.jpg" \* MERGEFORMATINET </w:instrText>
      </w:r>
      <w:r w:rsidRPr="002D2E52">
        <w:rPr>
          <w:color w:val="000000"/>
          <w:sz w:val="28"/>
          <w:szCs w:val="28"/>
          <w:lang w:val="uk-UA"/>
        </w:rPr>
        <w:fldChar w:fldCharType="separate"/>
      </w:r>
      <w:r w:rsidRPr="002D2E52">
        <w:rPr>
          <w:noProof/>
          <w:color w:val="000000"/>
          <w:sz w:val="28"/>
          <w:szCs w:val="28"/>
        </w:rPr>
        <w:drawing>
          <wp:inline distT="0" distB="0" distL="0" distR="0" wp14:anchorId="0DAB4711" wp14:editId="7ED21C55">
            <wp:extent cx="5970270" cy="3491865"/>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0270" cy="3491865"/>
                    </a:xfrm>
                    <a:prstGeom prst="rect">
                      <a:avLst/>
                    </a:prstGeom>
                    <a:noFill/>
                    <a:ln>
                      <a:noFill/>
                    </a:ln>
                  </pic:spPr>
                </pic:pic>
              </a:graphicData>
            </a:graphic>
          </wp:inline>
        </w:drawing>
      </w:r>
      <w:r w:rsidRPr="002D2E52">
        <w:rPr>
          <w:color w:val="000000"/>
          <w:sz w:val="28"/>
          <w:szCs w:val="28"/>
          <w:lang w:val="uk-UA"/>
        </w:rPr>
        <w:fldChar w:fldCharType="end"/>
      </w:r>
    </w:p>
    <w:p w14:paraId="386CA6EE" w14:textId="77777777" w:rsidR="002539B0" w:rsidRPr="002D2E52" w:rsidRDefault="002539B0" w:rsidP="002539B0">
      <w:pPr>
        <w:pStyle w:val="af"/>
        <w:spacing w:before="0" w:beforeAutospacing="0" w:after="0" w:afterAutospacing="0" w:line="360" w:lineRule="auto"/>
        <w:jc w:val="both"/>
        <w:textAlignment w:val="baseline"/>
        <w:rPr>
          <w:color w:val="000000"/>
          <w:sz w:val="28"/>
          <w:szCs w:val="28"/>
          <w:lang w:val="uk-UA"/>
        </w:rPr>
      </w:pPr>
    </w:p>
    <w:p w14:paraId="3B4CD140" w14:textId="2D697682" w:rsidR="002539B0" w:rsidRPr="002D2E52" w:rsidRDefault="002539B0" w:rsidP="002539B0">
      <w:pPr>
        <w:pStyle w:val="af"/>
        <w:spacing w:before="0" w:beforeAutospacing="0" w:after="0" w:afterAutospacing="0" w:line="360" w:lineRule="auto"/>
        <w:jc w:val="both"/>
        <w:textAlignment w:val="baseline"/>
        <w:rPr>
          <w:color w:val="000000"/>
          <w:sz w:val="28"/>
          <w:szCs w:val="28"/>
          <w:lang w:val="uk-UA"/>
        </w:rPr>
      </w:pPr>
      <w:r w:rsidRPr="002D2E52">
        <w:rPr>
          <w:color w:val="000000"/>
          <w:sz w:val="28"/>
          <w:szCs w:val="28"/>
          <w:lang w:val="uk-UA"/>
        </w:rPr>
        <w:t xml:space="preserve">Рис. 1.1 </w:t>
      </w:r>
      <w:r w:rsidR="00395626">
        <w:rPr>
          <w:color w:val="000000"/>
          <w:sz w:val="28"/>
          <w:szCs w:val="28"/>
          <w:lang w:val="uk-UA"/>
        </w:rPr>
        <w:t>Речовини а</w:t>
      </w:r>
      <w:r w:rsidRPr="002D2E52">
        <w:rPr>
          <w:color w:val="000000"/>
          <w:sz w:val="28"/>
          <w:szCs w:val="28"/>
          <w:lang w:val="uk-UA"/>
        </w:rPr>
        <w:t>лергени і провокатори астми</w:t>
      </w:r>
    </w:p>
    <w:p w14:paraId="0D046775" w14:textId="77777777" w:rsidR="002539B0" w:rsidRPr="002D2E52" w:rsidRDefault="002539B0" w:rsidP="002539B0">
      <w:pPr>
        <w:spacing w:line="360" w:lineRule="auto"/>
        <w:ind w:firstLine="708"/>
        <w:jc w:val="both"/>
        <w:rPr>
          <w:color w:val="000000"/>
          <w:sz w:val="28"/>
          <w:szCs w:val="28"/>
        </w:rPr>
      </w:pPr>
    </w:p>
    <w:p w14:paraId="7D01B9DC"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Істотне значення має організація раціонального харчування, хворих на БА. Виключення з  їжі  облігатних  алергенів  значною мірою є чинником, від якого може залежати перебіг хвороби. У той же час для нормального функціонування організму важливе проведення достатнього за калорійністю збалансованого харчування з відповідним до віку </w:t>
      </w:r>
      <w:r w:rsidRPr="002D2E52">
        <w:rPr>
          <w:color w:val="000000"/>
          <w:sz w:val="28"/>
          <w:szCs w:val="28"/>
          <w:lang w:val="ru-RU"/>
        </w:rPr>
        <w:t>в</w:t>
      </w:r>
      <w:r w:rsidRPr="002D2E52">
        <w:rPr>
          <w:color w:val="000000"/>
          <w:sz w:val="28"/>
          <w:szCs w:val="28"/>
        </w:rPr>
        <w:t>містом білків, жирів і</w:t>
      </w:r>
      <w:r w:rsidRPr="002D2E52">
        <w:rPr>
          <w:color w:val="000000"/>
          <w:sz w:val="28"/>
          <w:szCs w:val="28"/>
          <w:lang w:val="ru-RU"/>
        </w:rPr>
        <w:t> </w:t>
      </w:r>
      <w:r w:rsidRPr="002D2E52">
        <w:rPr>
          <w:color w:val="000000"/>
          <w:sz w:val="28"/>
          <w:szCs w:val="28"/>
        </w:rPr>
        <w:t xml:space="preserve">вуглеводів.  </w:t>
      </w:r>
    </w:p>
    <w:p w14:paraId="46441C44" w14:textId="134F0B85"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Плин БА </w:t>
      </w:r>
      <w:r w:rsidRPr="009A677E">
        <w:rPr>
          <w:color w:val="000000"/>
          <w:sz w:val="28"/>
          <w:szCs w:val="28"/>
        </w:rPr>
        <w:t>зазначай</w:t>
      </w:r>
      <w:r w:rsidRPr="002D2E52">
        <w:rPr>
          <w:color w:val="000000"/>
          <w:sz w:val="28"/>
          <w:szCs w:val="28"/>
        </w:rPr>
        <w:t xml:space="preserve"> супроводжується значними порушеннями метаболічних процесів, які можуть зберігатися і у міжприступному періоді захворювання. Патологічні зрушення в обміні речовин можуть з’явитися </w:t>
      </w:r>
      <w:r w:rsidRPr="002D2E52">
        <w:rPr>
          <w:color w:val="000000"/>
          <w:sz w:val="28"/>
          <w:szCs w:val="28"/>
        </w:rPr>
        <w:lastRenderedPageBreak/>
        <w:t>причиною виникнення порушень метаболізму вітамінів в організмі, розвитку вітамінної недостатності. Якщо врахувати, що при цьому захворюванні нерідкий дисбактеріоз кишечнику, що сприяє виникненню дефіциту вітамінів групи В, то стає зрозумілим важливість призначення хворим із БА вітамінів, як з метою заповнення їх дефіциту, так і для корекції порушеного метаболізму. Патогенетичн</w:t>
      </w:r>
      <w:r w:rsidRPr="002D2E52">
        <w:rPr>
          <w:color w:val="000000"/>
          <w:sz w:val="28"/>
          <w:szCs w:val="28"/>
          <w:lang w:val="ru-RU"/>
        </w:rPr>
        <w:t>о</w:t>
      </w:r>
      <w:r w:rsidRPr="002D2E52">
        <w:rPr>
          <w:color w:val="000000"/>
          <w:sz w:val="28"/>
          <w:szCs w:val="28"/>
        </w:rPr>
        <w:t xml:space="preserve"> виправданим є насамперед використання вітамінів С, В</w:t>
      </w:r>
      <w:r w:rsidRPr="002D2E52">
        <w:rPr>
          <w:color w:val="000000"/>
          <w:sz w:val="22"/>
          <w:szCs w:val="22"/>
        </w:rPr>
        <w:t>5</w:t>
      </w:r>
      <w:r w:rsidRPr="002D2E52">
        <w:rPr>
          <w:color w:val="000000"/>
          <w:sz w:val="28"/>
          <w:szCs w:val="28"/>
        </w:rPr>
        <w:t xml:space="preserve"> і В</w:t>
      </w:r>
      <w:r w:rsidRPr="002D2E52">
        <w:rPr>
          <w:color w:val="000000"/>
          <w:sz w:val="22"/>
          <w:szCs w:val="22"/>
        </w:rPr>
        <w:t>6</w:t>
      </w:r>
      <w:r w:rsidRPr="002D2E52">
        <w:rPr>
          <w:color w:val="000000"/>
          <w:sz w:val="28"/>
          <w:szCs w:val="28"/>
        </w:rPr>
        <w:t>. При наявності показань можливе застосування і інших вітамінних препаратів. Дуже важливо усунути з їжі надлишок білків і вуглеводів, оскільки це може бути фактором, що сприяє формуванню алергійної реактивності [</w:t>
      </w:r>
      <w:r w:rsidR="00A53D80" w:rsidRPr="00A53D80">
        <w:rPr>
          <w:color w:val="000000"/>
          <w:sz w:val="28"/>
          <w:szCs w:val="28"/>
        </w:rPr>
        <w:t>11, 15</w:t>
      </w:r>
      <w:r w:rsidRPr="002D2E52">
        <w:rPr>
          <w:color w:val="000000"/>
          <w:sz w:val="28"/>
          <w:szCs w:val="28"/>
        </w:rPr>
        <w:t>].</w:t>
      </w:r>
    </w:p>
    <w:p w14:paraId="3DFD338C" w14:textId="74160F0A" w:rsidR="002539B0" w:rsidRPr="002D2E52" w:rsidRDefault="002539B0" w:rsidP="002539B0">
      <w:pPr>
        <w:spacing w:line="360" w:lineRule="auto"/>
        <w:ind w:firstLine="708"/>
        <w:jc w:val="both"/>
        <w:rPr>
          <w:color w:val="000000"/>
          <w:sz w:val="28"/>
          <w:szCs w:val="28"/>
        </w:rPr>
      </w:pPr>
      <w:r w:rsidRPr="002D2E52">
        <w:rPr>
          <w:color w:val="000000"/>
          <w:sz w:val="28"/>
          <w:szCs w:val="28"/>
        </w:rPr>
        <w:t>В реабілітації дітей з БА ведуча роль належить фізичним факторам (ФФ) впливу. Як відомо, у таких осіб, не залежно від віку, спостерігається зниження фізичної працездатності, обумовлене зниженням функціональних можливостей серцево-судинної системи і бронхолегеневого апарата внаслідок гіпоксії, що розвивається в результаті обструкції бронхів. Фізична напруга у</w:t>
      </w:r>
      <w:r w:rsidRPr="002D2E52">
        <w:rPr>
          <w:color w:val="000000"/>
          <w:sz w:val="28"/>
          <w:szCs w:val="28"/>
          <w:lang w:val="ru-RU"/>
        </w:rPr>
        <w:t> </w:t>
      </w:r>
      <w:r w:rsidRPr="002D2E52">
        <w:rPr>
          <w:color w:val="000000"/>
          <w:sz w:val="28"/>
          <w:szCs w:val="28"/>
        </w:rPr>
        <w:t>дітей з цим захворюванням нерідко веде до посилення бронхоспазму з</w:t>
      </w:r>
      <w:r w:rsidRPr="002D2E52">
        <w:rPr>
          <w:color w:val="000000"/>
          <w:sz w:val="28"/>
          <w:szCs w:val="28"/>
          <w:lang w:val="ru-RU"/>
        </w:rPr>
        <w:t> </w:t>
      </w:r>
      <w:r w:rsidRPr="002D2E52">
        <w:rPr>
          <w:color w:val="000000"/>
          <w:sz w:val="28"/>
          <w:szCs w:val="28"/>
        </w:rPr>
        <w:t xml:space="preserve">розвитком у деяких з них типового приступу БА. Зниження толерантності до фізичного навантаження у дітей хворих на БА виявляється в більш значному збільшенні частоти серцевих скорочень, почастішанні дихання, збільшенні систолічного та діастолічного тиску, споживання кисню, зниженні хвилинного об’єму крові, порушенні серцевого ритму під час або після фізичного навантаження у порівнянні із здоровими, виникнення післянавантажного бронхоспазму. Ці зміни вказують на зниження </w:t>
      </w:r>
      <w:r w:rsidRPr="00A63A91">
        <w:rPr>
          <w:color w:val="000000"/>
          <w:sz w:val="28"/>
          <w:szCs w:val="28"/>
        </w:rPr>
        <w:t>адаптаці</w:t>
      </w:r>
      <w:r w:rsidR="00A63A91" w:rsidRPr="00A63A91">
        <w:rPr>
          <w:color w:val="000000"/>
          <w:sz w:val="28"/>
          <w:szCs w:val="28"/>
        </w:rPr>
        <w:t>й</w:t>
      </w:r>
      <w:r w:rsidRPr="00A63A91">
        <w:rPr>
          <w:color w:val="000000"/>
          <w:sz w:val="28"/>
          <w:szCs w:val="28"/>
        </w:rPr>
        <w:t>но</w:t>
      </w:r>
      <w:r w:rsidRPr="002D2E52">
        <w:rPr>
          <w:color w:val="000000"/>
          <w:sz w:val="28"/>
          <w:szCs w:val="28"/>
        </w:rPr>
        <w:t xml:space="preserve">-компенсаторних можливостей та меншу ефективність роботи дихального апарату та серцево-судинної системи у </w:t>
      </w:r>
      <w:r w:rsidRPr="002D2E52">
        <w:rPr>
          <w:color w:val="000000"/>
          <w:sz w:val="28"/>
          <w:szCs w:val="28"/>
          <w:lang w:val="ru-RU"/>
        </w:rPr>
        <w:t>осіб</w:t>
      </w:r>
      <w:r w:rsidRPr="002D2E52">
        <w:rPr>
          <w:color w:val="000000"/>
          <w:sz w:val="28"/>
          <w:szCs w:val="28"/>
        </w:rPr>
        <w:t xml:space="preserve"> з цим захворюванням [</w:t>
      </w:r>
      <w:r w:rsidR="00A53D80">
        <w:rPr>
          <w:color w:val="000000"/>
          <w:sz w:val="28"/>
          <w:szCs w:val="28"/>
          <w:lang w:val="ru-RU"/>
        </w:rPr>
        <w:t>17, 20</w:t>
      </w:r>
      <w:r w:rsidRPr="002D2E52">
        <w:rPr>
          <w:color w:val="000000"/>
          <w:sz w:val="28"/>
          <w:szCs w:val="28"/>
        </w:rPr>
        <w:t>].</w:t>
      </w:r>
    </w:p>
    <w:p w14:paraId="35AF4958"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До основних переваг використання лікувальних ФФ, порівняно з медикаментозною терапією, у </w:t>
      </w:r>
      <w:r w:rsidRPr="002D2E52">
        <w:rPr>
          <w:color w:val="000000"/>
          <w:sz w:val="28"/>
          <w:szCs w:val="28"/>
          <w:lang w:val="ru-RU"/>
        </w:rPr>
        <w:t>осіб</w:t>
      </w:r>
      <w:r w:rsidRPr="002D2E52">
        <w:rPr>
          <w:color w:val="000000"/>
          <w:sz w:val="28"/>
          <w:szCs w:val="28"/>
        </w:rPr>
        <w:t xml:space="preserve"> з БА можна віднести:</w:t>
      </w:r>
    </w:p>
    <w:p w14:paraId="209D7363" w14:textId="77777777" w:rsidR="002539B0" w:rsidRPr="002D2E52" w:rsidRDefault="002539B0" w:rsidP="002539B0">
      <w:pPr>
        <w:numPr>
          <w:ilvl w:val="0"/>
          <w:numId w:val="6"/>
        </w:numPr>
        <w:spacing w:line="360" w:lineRule="auto"/>
        <w:jc w:val="both"/>
        <w:rPr>
          <w:color w:val="000000"/>
          <w:sz w:val="28"/>
          <w:szCs w:val="28"/>
        </w:rPr>
      </w:pPr>
      <w:r w:rsidRPr="002D2E52">
        <w:rPr>
          <w:color w:val="000000"/>
          <w:sz w:val="28"/>
          <w:szCs w:val="28"/>
        </w:rPr>
        <w:t>фізіологічність впливу на організм;</w:t>
      </w:r>
    </w:p>
    <w:p w14:paraId="53605C34" w14:textId="77777777" w:rsidR="002539B0" w:rsidRPr="002D2E52" w:rsidRDefault="002539B0" w:rsidP="002539B0">
      <w:pPr>
        <w:numPr>
          <w:ilvl w:val="0"/>
          <w:numId w:val="6"/>
        </w:numPr>
        <w:spacing w:line="360" w:lineRule="auto"/>
        <w:jc w:val="both"/>
        <w:rPr>
          <w:color w:val="000000"/>
          <w:sz w:val="28"/>
          <w:szCs w:val="28"/>
        </w:rPr>
      </w:pPr>
      <w:r w:rsidRPr="002D2E52">
        <w:rPr>
          <w:color w:val="000000"/>
          <w:sz w:val="28"/>
          <w:szCs w:val="28"/>
        </w:rPr>
        <w:t>відсутність алергізуючої дії;</w:t>
      </w:r>
    </w:p>
    <w:p w14:paraId="32BE1C6B" w14:textId="77777777" w:rsidR="002539B0" w:rsidRPr="002D2E52" w:rsidRDefault="002539B0" w:rsidP="002539B0">
      <w:pPr>
        <w:numPr>
          <w:ilvl w:val="0"/>
          <w:numId w:val="6"/>
        </w:numPr>
        <w:spacing w:line="360" w:lineRule="auto"/>
        <w:jc w:val="both"/>
        <w:rPr>
          <w:color w:val="000000"/>
          <w:sz w:val="28"/>
          <w:szCs w:val="28"/>
        </w:rPr>
      </w:pPr>
      <w:r w:rsidRPr="002D2E52">
        <w:rPr>
          <w:color w:val="000000"/>
          <w:sz w:val="28"/>
          <w:szCs w:val="28"/>
        </w:rPr>
        <w:t>різноплановість лікувального ефекту (оскільки вплив здійснюється на організм, який є саморегулювальною системою);</w:t>
      </w:r>
    </w:p>
    <w:p w14:paraId="4255136E" w14:textId="77777777" w:rsidR="002539B0" w:rsidRPr="002D2E52" w:rsidRDefault="002539B0" w:rsidP="002539B0">
      <w:pPr>
        <w:numPr>
          <w:ilvl w:val="0"/>
          <w:numId w:val="6"/>
        </w:numPr>
        <w:spacing w:line="360" w:lineRule="auto"/>
        <w:jc w:val="both"/>
        <w:rPr>
          <w:color w:val="000000"/>
          <w:sz w:val="28"/>
          <w:szCs w:val="28"/>
        </w:rPr>
      </w:pPr>
      <w:r w:rsidRPr="002D2E52">
        <w:rPr>
          <w:color w:val="000000"/>
          <w:sz w:val="28"/>
          <w:szCs w:val="28"/>
        </w:rPr>
        <w:lastRenderedPageBreak/>
        <w:t>відсутність резистентності з боку патогенних мікроорганізмів;</w:t>
      </w:r>
    </w:p>
    <w:p w14:paraId="54D745A4" w14:textId="77777777" w:rsidR="002539B0" w:rsidRPr="002D2E52" w:rsidRDefault="002539B0" w:rsidP="002539B0">
      <w:pPr>
        <w:numPr>
          <w:ilvl w:val="0"/>
          <w:numId w:val="6"/>
        </w:numPr>
        <w:spacing w:line="360" w:lineRule="auto"/>
        <w:jc w:val="both"/>
        <w:rPr>
          <w:color w:val="000000"/>
          <w:sz w:val="28"/>
          <w:szCs w:val="28"/>
        </w:rPr>
      </w:pPr>
      <w:r w:rsidRPr="002D2E52">
        <w:rPr>
          <w:color w:val="000000"/>
          <w:sz w:val="28"/>
          <w:szCs w:val="28"/>
        </w:rPr>
        <w:t>можливість отримання стійкого лікувального ефекту;</w:t>
      </w:r>
    </w:p>
    <w:p w14:paraId="619786E2" w14:textId="77777777" w:rsidR="002539B0" w:rsidRPr="002D2E52" w:rsidRDefault="002539B0" w:rsidP="002539B0">
      <w:pPr>
        <w:numPr>
          <w:ilvl w:val="0"/>
          <w:numId w:val="6"/>
        </w:numPr>
        <w:spacing w:line="360" w:lineRule="auto"/>
        <w:jc w:val="both"/>
        <w:rPr>
          <w:color w:val="000000"/>
          <w:sz w:val="28"/>
          <w:szCs w:val="28"/>
        </w:rPr>
      </w:pPr>
      <w:r w:rsidRPr="002D2E52">
        <w:rPr>
          <w:color w:val="000000"/>
          <w:sz w:val="28"/>
          <w:szCs w:val="28"/>
        </w:rPr>
        <w:t>наявність періоду післядії – періоду зростання лікувального ефекту.</w:t>
      </w:r>
    </w:p>
    <w:p w14:paraId="0D1E71EF" w14:textId="77777777" w:rsidR="002539B0" w:rsidRPr="002D2E52" w:rsidRDefault="002539B0" w:rsidP="002539B0">
      <w:pPr>
        <w:spacing w:line="360" w:lineRule="auto"/>
        <w:ind w:left="708"/>
        <w:jc w:val="both"/>
        <w:rPr>
          <w:color w:val="000000"/>
          <w:sz w:val="28"/>
          <w:szCs w:val="28"/>
        </w:rPr>
      </w:pPr>
      <w:r w:rsidRPr="002D2E52">
        <w:rPr>
          <w:color w:val="000000"/>
          <w:sz w:val="28"/>
          <w:szCs w:val="28"/>
        </w:rPr>
        <w:t>Застосування ФФ при лікуванні хворих на БА дозволяє:</w:t>
      </w:r>
    </w:p>
    <w:p w14:paraId="64058B87"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знизити дози і тривалість застосування фармакологічних препаратів, нейтралізувати або зменшити їх побічну дію;</w:t>
      </w:r>
    </w:p>
    <w:p w14:paraId="43C6B29A"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отримати профілактичну дію (післядію) у вигляді більш повного і тривалого купіровання патологічних змін, подовшання періоду ремісії;</w:t>
      </w:r>
    </w:p>
    <w:p w14:paraId="38BEA1C0" w14:textId="77777777" w:rsidR="002539B0" w:rsidRPr="002D2E52" w:rsidRDefault="002539B0" w:rsidP="002539B0">
      <w:pPr>
        <w:spacing w:line="360" w:lineRule="auto"/>
        <w:jc w:val="both"/>
        <w:rPr>
          <w:color w:val="000000"/>
          <w:sz w:val="28"/>
          <w:szCs w:val="28"/>
        </w:rPr>
      </w:pPr>
      <w:r w:rsidRPr="002D2E52">
        <w:rPr>
          <w:color w:val="000000"/>
          <w:sz w:val="28"/>
          <w:szCs w:val="28"/>
        </w:rPr>
        <w:tab/>
        <w:t>- досягти імуномоделюючого ефекту, нормалізувати обмінні, ендокринні та нервово-рефлекторні процеси за рахунок природних механізмів стимуляції і мобілізації адаптаційних можливостей найважливіших систем організму;</w:t>
      </w:r>
    </w:p>
    <w:p w14:paraId="04501A7F"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досягти активізації в’ялоперебігаючих запальних процесів у бронхо-легеневій системі з наступним отриманням більш вираженого саногенного ефекту за рахунок включення механізмів ендогенної санації.</w:t>
      </w:r>
    </w:p>
    <w:p w14:paraId="10152227" w14:textId="50713384" w:rsidR="002539B0" w:rsidRPr="002D2E52" w:rsidRDefault="002539B0" w:rsidP="002539B0">
      <w:pPr>
        <w:spacing w:line="360" w:lineRule="auto"/>
        <w:jc w:val="both"/>
        <w:rPr>
          <w:color w:val="000000"/>
          <w:sz w:val="28"/>
          <w:szCs w:val="28"/>
        </w:rPr>
      </w:pPr>
      <w:r w:rsidRPr="002D2E52">
        <w:rPr>
          <w:color w:val="000000"/>
          <w:sz w:val="28"/>
          <w:szCs w:val="28"/>
        </w:rPr>
        <w:tab/>
        <w:t>Лікувальним ФФ притаманна неспецифічна та специфічна дія. Основу неспецифічного ефекту становить стимуляція адаптаційних механізмів організму у відповідь на будь-яку зміну параметрів зовнішнього середовища або внутрішнього гомеостазу. Специфічний вплив обумовлений природою ФФ і залежить від параметрів і ділянки впливу [</w:t>
      </w:r>
      <w:r w:rsidR="00A53D80">
        <w:rPr>
          <w:color w:val="000000"/>
          <w:sz w:val="28"/>
          <w:szCs w:val="28"/>
          <w:lang w:val="ru-RU"/>
        </w:rPr>
        <w:t>23, 26</w:t>
      </w:r>
      <w:r w:rsidRPr="002D2E52">
        <w:rPr>
          <w:color w:val="000000"/>
          <w:sz w:val="28"/>
          <w:szCs w:val="28"/>
        </w:rPr>
        <w:t>].</w:t>
      </w:r>
    </w:p>
    <w:p w14:paraId="15CBE57F" w14:textId="10E6E1FC" w:rsidR="002539B0" w:rsidRPr="002D2E52" w:rsidRDefault="002539B0" w:rsidP="002539B0">
      <w:pPr>
        <w:spacing w:line="360" w:lineRule="auto"/>
        <w:ind w:firstLine="708"/>
        <w:jc w:val="both"/>
        <w:rPr>
          <w:color w:val="000000"/>
          <w:sz w:val="28"/>
          <w:szCs w:val="28"/>
        </w:rPr>
      </w:pPr>
      <w:r w:rsidRPr="002D2E52">
        <w:rPr>
          <w:color w:val="000000"/>
          <w:sz w:val="28"/>
          <w:szCs w:val="28"/>
        </w:rPr>
        <w:t>Фізична культура є  одним з головних факторів оздоровчого впливу на організм хворо</w:t>
      </w:r>
      <w:r w:rsidRPr="002D2E52">
        <w:rPr>
          <w:color w:val="000000"/>
          <w:sz w:val="28"/>
          <w:szCs w:val="28"/>
          <w:lang w:val="ru-RU"/>
        </w:rPr>
        <w:t>го</w:t>
      </w:r>
      <w:r w:rsidRPr="002D2E52">
        <w:rPr>
          <w:color w:val="000000"/>
          <w:sz w:val="28"/>
          <w:szCs w:val="28"/>
        </w:rPr>
        <w:t xml:space="preserve"> на </w:t>
      </w:r>
      <w:r w:rsidRPr="002D2E52">
        <w:rPr>
          <w:color w:val="000000"/>
          <w:sz w:val="28"/>
          <w:szCs w:val="28"/>
          <w:lang w:val="ru-RU"/>
        </w:rPr>
        <w:t>бронхіальну астму</w:t>
      </w:r>
      <w:r w:rsidRPr="002D2E52">
        <w:rPr>
          <w:color w:val="000000"/>
          <w:sz w:val="28"/>
          <w:szCs w:val="28"/>
        </w:rPr>
        <w:t>. Виконання функціональних вправ сприяє адаптації організму, його серцево-судинної системи й органів дихання до фізичних навантажень, підвищують його імунобіологічну реактивність у</w:t>
      </w:r>
      <w:r w:rsidRPr="002D2E52">
        <w:rPr>
          <w:color w:val="000000"/>
          <w:sz w:val="28"/>
          <w:szCs w:val="28"/>
          <w:lang w:val="ru-RU"/>
        </w:rPr>
        <w:t> </w:t>
      </w:r>
      <w:r w:rsidRPr="002D2E52">
        <w:rPr>
          <w:color w:val="000000"/>
          <w:sz w:val="28"/>
          <w:szCs w:val="28"/>
        </w:rPr>
        <w:t xml:space="preserve">відношенні вірусної і бактеріальної інфекції. Активні заняття ЛФК ведуть до оптимізації співвідношення процесів збудження та гальмування в центральній нервовій системі, усунення патологічних кортіковісцеральних рефлексів і відновлення нормального стереотипу дихання. Все це разом з постановкою правильного дихання поліпшує рухливість грудної клітки та зміцнює дихальну мускулатуру, сприяє усуненню порушень у сфері нейроендокринної </w:t>
      </w:r>
      <w:r w:rsidRPr="002D2E52">
        <w:rPr>
          <w:color w:val="000000"/>
          <w:sz w:val="28"/>
          <w:szCs w:val="28"/>
        </w:rPr>
        <w:lastRenderedPageBreak/>
        <w:t>регуляції, зниженню підвищеної лабільності бронхів, відновленню нормального механізму дихання, нормалізації діяльності інших внутрішніх органів [</w:t>
      </w:r>
      <w:r w:rsidR="00A53D80" w:rsidRPr="00A53D80">
        <w:rPr>
          <w:color w:val="000000"/>
          <w:sz w:val="28"/>
          <w:szCs w:val="28"/>
        </w:rPr>
        <w:t>27, 35</w:t>
      </w:r>
      <w:r w:rsidRPr="002D2E52">
        <w:rPr>
          <w:color w:val="000000"/>
          <w:sz w:val="28"/>
          <w:szCs w:val="28"/>
        </w:rPr>
        <w:t>].</w:t>
      </w:r>
    </w:p>
    <w:p w14:paraId="4A2FFCDF" w14:textId="21BF5243" w:rsidR="002539B0" w:rsidRPr="002D2E52" w:rsidRDefault="002539B0" w:rsidP="002539B0">
      <w:pPr>
        <w:spacing w:line="360" w:lineRule="auto"/>
        <w:jc w:val="both"/>
        <w:rPr>
          <w:color w:val="000000"/>
          <w:sz w:val="28"/>
          <w:szCs w:val="28"/>
        </w:rPr>
      </w:pPr>
      <w:r w:rsidRPr="002D2E52">
        <w:rPr>
          <w:color w:val="000000"/>
          <w:sz w:val="28"/>
          <w:szCs w:val="28"/>
        </w:rPr>
        <w:tab/>
      </w:r>
      <w:r w:rsidRPr="002D2E52">
        <w:rPr>
          <w:iCs/>
          <w:color w:val="000000"/>
          <w:sz w:val="28"/>
          <w:szCs w:val="28"/>
        </w:rPr>
        <w:t>Засоби реабілітації при</w:t>
      </w:r>
      <w:r w:rsidRPr="002D2E52">
        <w:rPr>
          <w:color w:val="000000"/>
          <w:sz w:val="28"/>
          <w:szCs w:val="28"/>
        </w:rPr>
        <w:t xml:space="preserve"> бронхіальній астмі повинні включати використання загально зміцнювальних фізичних методів впливу (гімнастика, ходьба, біг, велотренування, психотерапія), спеціально  підібраних вправ, спрямованих на відновлення порушених під час захворювання функцій дихального апарату та інших органів. Важливе значення мають дихальні вправи, спрямовані на усунення патологічних змін  бронхолегеневого апарату. Регулярні заняття дихальними вправами сприяють розвитку дихальних м’язів, поліпшують рухливість грудної клітки, розслаблюють гладку мускулатуру бронхів, поліпшують роботу мукоціліарного транспорту [</w:t>
      </w:r>
      <w:r w:rsidR="00A53D80" w:rsidRPr="00A53D80">
        <w:rPr>
          <w:color w:val="000000"/>
          <w:sz w:val="28"/>
          <w:szCs w:val="28"/>
        </w:rPr>
        <w:t>30, 36</w:t>
      </w:r>
      <w:r w:rsidRPr="002D2E52">
        <w:rPr>
          <w:color w:val="000000"/>
          <w:sz w:val="28"/>
          <w:szCs w:val="28"/>
        </w:rPr>
        <w:t xml:space="preserve">]. </w:t>
      </w:r>
    </w:p>
    <w:p w14:paraId="2E04D8A5" w14:textId="1B57811F" w:rsidR="002539B0" w:rsidRPr="002D2E52" w:rsidRDefault="002539B0" w:rsidP="002539B0">
      <w:pPr>
        <w:spacing w:line="360" w:lineRule="auto"/>
        <w:jc w:val="both"/>
        <w:rPr>
          <w:color w:val="000000"/>
          <w:sz w:val="28"/>
          <w:szCs w:val="28"/>
        </w:rPr>
      </w:pPr>
      <w:r w:rsidRPr="002D2E52">
        <w:rPr>
          <w:color w:val="000000"/>
          <w:sz w:val="28"/>
          <w:szCs w:val="28"/>
        </w:rPr>
        <w:tab/>
        <w:t>Легкі приступи вдається купувати завдяки прийомам вільного дихання за К.</w:t>
      </w:r>
      <w:r w:rsidR="00A63A91">
        <w:rPr>
          <w:color w:val="000000"/>
          <w:sz w:val="28"/>
          <w:szCs w:val="28"/>
          <w:lang w:val="ru-RU"/>
        </w:rPr>
        <w:t> </w:t>
      </w:r>
      <w:r w:rsidRPr="002D2E52">
        <w:rPr>
          <w:color w:val="000000"/>
          <w:sz w:val="28"/>
          <w:szCs w:val="28"/>
        </w:rPr>
        <w:t>П. Бутейко. Метод полягає у тренуванні повільного і неглибокого дихання, майже непомітного на око. Тривалість вдиху 2-3 секунди, видиху 3-4 секунди. Важливим моментом в перебудові дихання є тренування затримки дихання після звичайного видиху. Власним зусиллям волі хворі повинні постійно, не менше 3 годин на добу в стані спокою та при навантаженні зменшувати швидкість і глибину дихання. А тому заняття вольовим диханням за К.</w:t>
      </w:r>
      <w:r w:rsidR="00A63A91">
        <w:rPr>
          <w:color w:val="000000"/>
          <w:sz w:val="28"/>
          <w:szCs w:val="28"/>
          <w:lang w:val="ru-RU"/>
        </w:rPr>
        <w:t> </w:t>
      </w:r>
      <w:r w:rsidRPr="002D2E52">
        <w:rPr>
          <w:color w:val="000000"/>
          <w:sz w:val="28"/>
          <w:szCs w:val="28"/>
        </w:rPr>
        <w:t>П. Бутейко проводити можливо лише з дітьми шкільного віку</w:t>
      </w:r>
      <w:r w:rsidRPr="002D2E52">
        <w:rPr>
          <w:color w:val="000000"/>
          <w:sz w:val="28"/>
          <w:szCs w:val="28"/>
          <w:lang w:val="ru-RU"/>
        </w:rPr>
        <w:t xml:space="preserve"> та з </w:t>
      </w:r>
      <w:r w:rsidRPr="005E107A">
        <w:rPr>
          <w:color w:val="000000"/>
          <w:sz w:val="28"/>
          <w:szCs w:val="28"/>
        </w:rPr>
        <w:t>дорослими</w:t>
      </w:r>
      <w:r w:rsidRPr="002D2E52">
        <w:rPr>
          <w:color w:val="000000"/>
          <w:sz w:val="28"/>
          <w:szCs w:val="28"/>
        </w:rPr>
        <w:t>. Цей метод використовують в лікуванні БА будь-якої клініко-патогенетичної форми. Заняття вольовим диханням при появі передвісників астми або у випадку легкого приступу може принести бажаний результат [</w:t>
      </w:r>
      <w:r w:rsidR="0016155C">
        <w:rPr>
          <w:color w:val="000000"/>
          <w:sz w:val="28"/>
          <w:szCs w:val="28"/>
          <w:lang w:val="ru-RU"/>
        </w:rPr>
        <w:t>2</w:t>
      </w:r>
      <w:r w:rsidRPr="002D2E52">
        <w:rPr>
          <w:color w:val="000000"/>
          <w:sz w:val="28"/>
          <w:szCs w:val="28"/>
        </w:rPr>
        <w:t>].</w:t>
      </w:r>
    </w:p>
    <w:p w14:paraId="0AF7FF6C" w14:textId="77396FBB"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До ФФ впливу, що використовують в реабілітації </w:t>
      </w:r>
      <w:r w:rsidRPr="002D2E52">
        <w:rPr>
          <w:color w:val="000000"/>
          <w:sz w:val="28"/>
          <w:szCs w:val="28"/>
          <w:lang w:val="ru-RU"/>
        </w:rPr>
        <w:t>осіб</w:t>
      </w:r>
      <w:r w:rsidRPr="002D2E52">
        <w:rPr>
          <w:color w:val="000000"/>
          <w:sz w:val="28"/>
          <w:szCs w:val="28"/>
        </w:rPr>
        <w:t xml:space="preserve"> з БА відносять масаж. Роздратування механорецепторів шкіри, стимулюючи адаптаційно-трофічну функцію симпатичної нервової системи, підвищуючи інтенсивність обмінних процесів у тканинах, сприяє мобілізації захисних процесів зі сторони органів дихання і серцево-судинної системи.  Проведення  масажу веде до підвищення тонусу дихальної мускулатури, нормалізує тонус гладком’язових волокон бронхів, поліпшує відходження харкотиння. Позитивно впливаючи на </w:t>
      </w:r>
      <w:r w:rsidRPr="002D2E52">
        <w:rPr>
          <w:color w:val="000000"/>
          <w:sz w:val="28"/>
          <w:szCs w:val="28"/>
        </w:rPr>
        <w:lastRenderedPageBreak/>
        <w:t>кровопостачання тканин, масаж прискорює зворотний розвиток супутніх запальних змін з боку бронхолегеневого апарату. Дія масажу проявляється також поглибленням дихання та покращенням вентиляційної функцій легень.</w:t>
      </w:r>
      <w:r w:rsidRPr="002D2E52">
        <w:rPr>
          <w:color w:val="000000"/>
        </w:rPr>
        <w:t xml:space="preserve"> </w:t>
      </w:r>
      <w:r w:rsidRPr="002D2E52">
        <w:rPr>
          <w:color w:val="000000"/>
          <w:sz w:val="28"/>
          <w:szCs w:val="28"/>
        </w:rPr>
        <w:t>У випадку легких приступів астми або при появі передвісників вдало виконаний масаж може запобігти виникненню або зняттю приступу. Існують спеціальні комплекси точкового масажу, які без допомоги медикаментів, здатні купувати утруднене дихання [</w:t>
      </w:r>
      <w:r w:rsidR="0016155C">
        <w:rPr>
          <w:color w:val="000000"/>
          <w:sz w:val="28"/>
          <w:szCs w:val="28"/>
          <w:lang w:val="ru-RU"/>
        </w:rPr>
        <w:t>41</w:t>
      </w:r>
      <w:r w:rsidRPr="002D2E52">
        <w:rPr>
          <w:color w:val="000000"/>
          <w:sz w:val="28"/>
          <w:szCs w:val="28"/>
        </w:rPr>
        <w:t>].</w:t>
      </w:r>
    </w:p>
    <w:p w14:paraId="670E7EAA" w14:textId="00D60E16" w:rsidR="002539B0" w:rsidRPr="002D2E52" w:rsidRDefault="002539B0" w:rsidP="002539B0">
      <w:pPr>
        <w:spacing w:line="360" w:lineRule="auto"/>
        <w:jc w:val="both"/>
        <w:rPr>
          <w:color w:val="000000"/>
          <w:sz w:val="28"/>
          <w:szCs w:val="28"/>
        </w:rPr>
      </w:pPr>
      <w:r w:rsidRPr="002D2E52">
        <w:rPr>
          <w:color w:val="000000"/>
          <w:sz w:val="28"/>
          <w:szCs w:val="28"/>
        </w:rPr>
        <w:tab/>
        <w:t xml:space="preserve">Важливе місце в системі реабілітації осіб з бронхіальною астмою належить загартуванню. Непоодинокі випадки, коли причиною приступу астми є перенесені дитиною гострі респіраторні вірусні інфекції напередодні. Небезпека вірусних інфекцій ще й у тому, що вони сенсибілізують організм хворого, поглиблюють уже існуючі імунологічні порушення. Одним із засобів підвищити резистентність </w:t>
      </w:r>
      <w:r w:rsidRPr="002D2E52">
        <w:rPr>
          <w:color w:val="000000"/>
          <w:sz w:val="28"/>
          <w:szCs w:val="28"/>
          <w:lang w:val="ru-RU"/>
        </w:rPr>
        <w:t>організму</w:t>
      </w:r>
      <w:r w:rsidRPr="002D2E52">
        <w:rPr>
          <w:color w:val="000000"/>
          <w:sz w:val="28"/>
          <w:szCs w:val="28"/>
        </w:rPr>
        <w:t xml:space="preserve"> до частих респіраторних епізодів є загартування [</w:t>
      </w:r>
      <w:r w:rsidR="0016155C">
        <w:rPr>
          <w:color w:val="000000"/>
          <w:sz w:val="28"/>
          <w:szCs w:val="28"/>
          <w:lang w:val="ru-RU"/>
        </w:rPr>
        <w:t>61</w:t>
      </w:r>
      <w:r w:rsidRPr="002D2E52">
        <w:rPr>
          <w:color w:val="000000"/>
          <w:sz w:val="28"/>
          <w:szCs w:val="28"/>
        </w:rPr>
        <w:t>].</w:t>
      </w:r>
    </w:p>
    <w:p w14:paraId="321E34F2"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Загартування являє собою комплекс методів цілеспрямованого підвищення функціональних резервів організму та його опірності до несприятливих ФФ навколишнього середовища. У незагартованої </w:t>
      </w:r>
      <w:r w:rsidRPr="00A63A91">
        <w:rPr>
          <w:color w:val="000000"/>
          <w:sz w:val="28"/>
          <w:szCs w:val="28"/>
        </w:rPr>
        <w:t>людини,</w:t>
      </w:r>
      <w:r w:rsidRPr="002D2E52">
        <w:rPr>
          <w:color w:val="000000"/>
          <w:sz w:val="28"/>
          <w:szCs w:val="28"/>
        </w:rPr>
        <w:t xml:space="preserve"> навіть під впливом короткочасного охолодження, порушується терморегуляція, причому процеси тепловіддачі переважають над процесами теплопродукції і температура тіла знижується. Охолодження сприяє зниженню опірності організму до інфекційних агентів, що веде до активізації умовно-патогенних мікроорганізмів, створює умови для розвитку гострих і хронічних захворювань.</w:t>
      </w:r>
    </w:p>
    <w:p w14:paraId="4BE2050D" w14:textId="6C1BD643" w:rsidR="002539B0" w:rsidRPr="00A63A91" w:rsidRDefault="002539B0" w:rsidP="002539B0">
      <w:pPr>
        <w:spacing w:line="360" w:lineRule="auto"/>
        <w:ind w:firstLine="708"/>
        <w:jc w:val="both"/>
        <w:rPr>
          <w:color w:val="000000"/>
          <w:sz w:val="28"/>
          <w:szCs w:val="28"/>
        </w:rPr>
      </w:pPr>
      <w:r w:rsidRPr="00A63A91">
        <w:rPr>
          <w:color w:val="000000"/>
          <w:sz w:val="28"/>
          <w:szCs w:val="28"/>
        </w:rPr>
        <w:t>Проте, для хворих з БА переохолодження чи перегрівання рівноцінно неблагоприємно впливає на організм, пригнічуючи його захисні сили. Тому, таким важливим є організація хворому оптимального теплового режиму  з елементами загартування. Загартовуючи процедури можна проводити з використанням повітря, води, сонячних ванн, ходьби босоніж [</w:t>
      </w:r>
      <w:r w:rsidR="001E0EDA">
        <w:rPr>
          <w:color w:val="000000"/>
          <w:sz w:val="28"/>
          <w:szCs w:val="28"/>
          <w:lang w:val="ru-RU"/>
        </w:rPr>
        <w:t>62</w:t>
      </w:r>
      <w:r w:rsidRPr="00A63A91">
        <w:rPr>
          <w:color w:val="000000"/>
          <w:sz w:val="28"/>
          <w:szCs w:val="28"/>
        </w:rPr>
        <w:t>].</w:t>
      </w:r>
    </w:p>
    <w:p w14:paraId="38E89518"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Вид гартувальних засобів визначає </w:t>
      </w:r>
      <w:r w:rsidRPr="002D2E52">
        <w:rPr>
          <w:color w:val="000000"/>
          <w:sz w:val="28"/>
          <w:szCs w:val="28"/>
          <w:lang w:val="ru-RU"/>
        </w:rPr>
        <w:t>реабілітолог</w:t>
      </w:r>
      <w:r w:rsidRPr="002D2E52">
        <w:rPr>
          <w:color w:val="000000"/>
          <w:sz w:val="28"/>
          <w:szCs w:val="28"/>
        </w:rPr>
        <w:t xml:space="preserve"> в залежності від пори року та стану пацієнта. Звичайно, більшого ефекту можна досягти в теплу пору </w:t>
      </w:r>
      <w:r w:rsidRPr="002D2E52">
        <w:rPr>
          <w:color w:val="000000"/>
          <w:sz w:val="28"/>
          <w:szCs w:val="28"/>
        </w:rPr>
        <w:lastRenderedPageBreak/>
        <w:t>року. Необхідно пояснити батькам потребу загартування, його вплив на організм дитини, а в кінцевому результаті і на перебіг БА.</w:t>
      </w:r>
    </w:p>
    <w:p w14:paraId="4DAC9D99"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Загартування слід починати у міжприступному періоді і дотримуватись основних положень:</w:t>
      </w:r>
    </w:p>
    <w:p w14:paraId="7226D54A" w14:textId="77777777" w:rsidR="002539B0" w:rsidRPr="002D2E52" w:rsidRDefault="002539B0" w:rsidP="00A63A91">
      <w:pPr>
        <w:spacing w:line="360" w:lineRule="auto"/>
        <w:ind w:firstLine="709"/>
        <w:jc w:val="both"/>
        <w:rPr>
          <w:color w:val="000000"/>
          <w:sz w:val="28"/>
          <w:szCs w:val="28"/>
        </w:rPr>
      </w:pPr>
      <w:r w:rsidRPr="002D2E52">
        <w:rPr>
          <w:color w:val="000000"/>
          <w:sz w:val="28"/>
          <w:szCs w:val="28"/>
        </w:rPr>
        <w:t>1) загартування проводять систематично;</w:t>
      </w:r>
    </w:p>
    <w:p w14:paraId="56D16880" w14:textId="77777777" w:rsidR="002539B0" w:rsidRPr="002D2E52" w:rsidRDefault="002539B0" w:rsidP="00A63A91">
      <w:pPr>
        <w:spacing w:line="360" w:lineRule="auto"/>
        <w:ind w:firstLine="709"/>
        <w:jc w:val="both"/>
        <w:rPr>
          <w:color w:val="000000"/>
          <w:sz w:val="28"/>
          <w:szCs w:val="28"/>
        </w:rPr>
      </w:pPr>
      <w:r w:rsidRPr="002D2E52">
        <w:rPr>
          <w:color w:val="000000"/>
          <w:sz w:val="28"/>
          <w:szCs w:val="28"/>
        </w:rPr>
        <w:t>2) досягнення ефекту можливе лише при послідовному, поступовому впливі води чи повітря;</w:t>
      </w:r>
    </w:p>
    <w:p w14:paraId="3AA2D0A4" w14:textId="77777777" w:rsidR="002539B0" w:rsidRPr="002D2E52" w:rsidRDefault="002539B0" w:rsidP="00A63A91">
      <w:pPr>
        <w:spacing w:line="360" w:lineRule="auto"/>
        <w:ind w:firstLine="709"/>
        <w:jc w:val="both"/>
        <w:rPr>
          <w:color w:val="000000"/>
          <w:sz w:val="28"/>
          <w:szCs w:val="28"/>
        </w:rPr>
      </w:pPr>
      <w:r w:rsidRPr="002D2E52">
        <w:rPr>
          <w:color w:val="000000"/>
          <w:sz w:val="28"/>
          <w:szCs w:val="28"/>
        </w:rPr>
        <w:t>3) при виборі методики загартування враховуються індивідуальні особливості лю</w:t>
      </w:r>
      <w:r w:rsidRPr="002D2E52">
        <w:rPr>
          <w:color w:val="000000"/>
          <w:sz w:val="28"/>
          <w:szCs w:val="28"/>
          <w:lang w:val="ru-RU"/>
        </w:rPr>
        <w:t>д</w:t>
      </w:r>
      <w:r w:rsidRPr="002D2E52">
        <w:rPr>
          <w:color w:val="000000"/>
          <w:sz w:val="28"/>
          <w:szCs w:val="28"/>
        </w:rPr>
        <w:t>ини та її вік;</w:t>
      </w:r>
    </w:p>
    <w:p w14:paraId="132AEAC3" w14:textId="77777777" w:rsidR="002539B0" w:rsidRPr="002D2E52" w:rsidRDefault="002539B0" w:rsidP="00A63A91">
      <w:pPr>
        <w:spacing w:line="360" w:lineRule="auto"/>
        <w:ind w:firstLine="709"/>
        <w:jc w:val="both"/>
        <w:rPr>
          <w:color w:val="000000"/>
          <w:sz w:val="28"/>
          <w:szCs w:val="28"/>
        </w:rPr>
      </w:pPr>
      <w:r w:rsidRPr="002D2E52">
        <w:rPr>
          <w:color w:val="000000"/>
          <w:sz w:val="28"/>
          <w:szCs w:val="28"/>
        </w:rPr>
        <w:t>4) загартування повинно поєднуватись з позитивними емоціями;</w:t>
      </w:r>
    </w:p>
    <w:p w14:paraId="707D03BE" w14:textId="107BC98C" w:rsidR="002539B0" w:rsidRPr="001E0EDA" w:rsidRDefault="002539B0" w:rsidP="00A63A91">
      <w:pPr>
        <w:spacing w:line="360" w:lineRule="auto"/>
        <w:ind w:firstLine="709"/>
        <w:jc w:val="both"/>
        <w:rPr>
          <w:color w:val="000000"/>
          <w:sz w:val="28"/>
          <w:szCs w:val="28"/>
          <w:lang w:val="ru-RU"/>
        </w:rPr>
      </w:pPr>
      <w:r w:rsidRPr="002D2E52">
        <w:rPr>
          <w:color w:val="000000"/>
          <w:sz w:val="28"/>
          <w:szCs w:val="28"/>
        </w:rPr>
        <w:t>5) у разі, коли за</w:t>
      </w:r>
      <w:r w:rsidRPr="002D2E52">
        <w:rPr>
          <w:color w:val="000000"/>
          <w:sz w:val="28"/>
          <w:szCs w:val="28"/>
          <w:lang w:val="ru-RU"/>
        </w:rPr>
        <w:t>гострення</w:t>
      </w:r>
      <w:r w:rsidRPr="002D2E52">
        <w:rPr>
          <w:color w:val="000000"/>
          <w:sz w:val="28"/>
          <w:szCs w:val="28"/>
        </w:rPr>
        <w:t>, загартування припиняють, а відновлюють після видужання, при цьому розпочинають загартовуючи процедури наново, але дози збільшують швидше</w:t>
      </w:r>
      <w:r w:rsidR="001E0EDA">
        <w:rPr>
          <w:color w:val="000000"/>
          <w:sz w:val="28"/>
          <w:szCs w:val="28"/>
          <w:lang w:val="ru-RU"/>
        </w:rPr>
        <w:t xml:space="preserve"> </w:t>
      </w:r>
      <w:r w:rsidR="001E0EDA" w:rsidRPr="002D2E52">
        <w:rPr>
          <w:color w:val="000000"/>
          <w:spacing w:val="-5"/>
          <w:sz w:val="28"/>
          <w:szCs w:val="28"/>
        </w:rPr>
        <w:t>[</w:t>
      </w:r>
      <w:r w:rsidR="001E0EDA">
        <w:rPr>
          <w:color w:val="000000"/>
          <w:spacing w:val="-5"/>
          <w:sz w:val="28"/>
          <w:szCs w:val="28"/>
          <w:lang w:val="ru-RU"/>
        </w:rPr>
        <w:t>70</w:t>
      </w:r>
      <w:r w:rsidR="001E0EDA" w:rsidRPr="002D2E52">
        <w:rPr>
          <w:color w:val="000000"/>
          <w:spacing w:val="-5"/>
          <w:sz w:val="28"/>
          <w:szCs w:val="28"/>
        </w:rPr>
        <w:t>].</w:t>
      </w:r>
    </w:p>
    <w:p w14:paraId="0705861D" w14:textId="747F4116" w:rsidR="002539B0" w:rsidRPr="00C0562C" w:rsidRDefault="002539B0" w:rsidP="002539B0">
      <w:pPr>
        <w:spacing w:line="360" w:lineRule="auto"/>
        <w:ind w:firstLine="708"/>
        <w:jc w:val="both"/>
        <w:rPr>
          <w:color w:val="000000"/>
          <w:sz w:val="28"/>
          <w:szCs w:val="28"/>
        </w:rPr>
      </w:pPr>
      <w:r w:rsidRPr="002D2E52">
        <w:rPr>
          <w:color w:val="000000"/>
          <w:sz w:val="28"/>
          <w:szCs w:val="28"/>
        </w:rPr>
        <w:t xml:space="preserve">Найбільший позитивний ефект спостерігається при поєднанні загартування і занять фізичними вправами, котрі самі по собі мають загартовувану дію. Доцільним при БА є проведення занять у басейні з </w:t>
      </w:r>
      <w:r w:rsidRPr="00C0562C">
        <w:rPr>
          <w:color w:val="000000"/>
          <w:sz w:val="28"/>
          <w:szCs w:val="28"/>
        </w:rPr>
        <w:t xml:space="preserve">підігрітою водою (37-38°С). Тепла вода сприяє розслабленню гладких м’язів бронхів, бронхоспазм помітно зменшується. Комплекс вправ подобається особливо дітям, так як він включає в себе вправи на животі, спині, на боці, гру з </w:t>
      </w:r>
      <w:r w:rsidR="00C74DF6" w:rsidRPr="00C0562C">
        <w:rPr>
          <w:color w:val="000000"/>
          <w:sz w:val="28"/>
          <w:szCs w:val="28"/>
        </w:rPr>
        <w:t>м’ячом</w:t>
      </w:r>
      <w:r w:rsidRPr="00C0562C">
        <w:rPr>
          <w:color w:val="000000"/>
          <w:sz w:val="28"/>
          <w:szCs w:val="28"/>
        </w:rPr>
        <w:t>. Позитивні емоції, що виникають під час занять в басейні, благоприємно впливають на самопочуття [</w:t>
      </w:r>
      <w:r w:rsidR="001E0EDA">
        <w:rPr>
          <w:color w:val="000000"/>
          <w:sz w:val="28"/>
          <w:szCs w:val="28"/>
          <w:lang w:val="ru-RU"/>
        </w:rPr>
        <w:t>41</w:t>
      </w:r>
      <w:r w:rsidRPr="00C0562C">
        <w:rPr>
          <w:color w:val="000000"/>
          <w:sz w:val="28"/>
          <w:szCs w:val="28"/>
        </w:rPr>
        <w:t>].</w:t>
      </w:r>
    </w:p>
    <w:p w14:paraId="79F6C433" w14:textId="5F2C11CC" w:rsidR="002539B0" w:rsidRPr="002D2E52" w:rsidRDefault="002539B0" w:rsidP="002539B0">
      <w:pPr>
        <w:spacing w:line="360" w:lineRule="auto"/>
        <w:ind w:firstLine="708"/>
        <w:jc w:val="both"/>
        <w:rPr>
          <w:color w:val="000000"/>
          <w:sz w:val="28"/>
          <w:szCs w:val="28"/>
        </w:rPr>
      </w:pPr>
      <w:r w:rsidRPr="002D2E52">
        <w:rPr>
          <w:color w:val="000000"/>
          <w:sz w:val="28"/>
          <w:szCs w:val="28"/>
        </w:rPr>
        <w:t>Комплексну реабілітацію БА в сучасних умовах неможливо уявити без застосування фізіотерапевтичних методів. Їх використовують незалежно від фази хвороби, адже при цьому можна впливати на безпосередні її клінічні прояви або діяти на патогенетичні ланки астми</w:t>
      </w:r>
      <w:r w:rsidRPr="002D2E52">
        <w:rPr>
          <w:color w:val="000000"/>
          <w:sz w:val="28"/>
          <w:szCs w:val="28"/>
        </w:rPr>
        <w:tab/>
        <w:t xml:space="preserve"> [</w:t>
      </w:r>
      <w:r w:rsidR="001E0EDA">
        <w:rPr>
          <w:color w:val="000000"/>
          <w:sz w:val="28"/>
          <w:szCs w:val="28"/>
          <w:lang w:val="ru-RU"/>
        </w:rPr>
        <w:t>30, 36</w:t>
      </w:r>
      <w:r w:rsidRPr="002D2E52">
        <w:rPr>
          <w:color w:val="000000"/>
          <w:sz w:val="28"/>
          <w:szCs w:val="28"/>
        </w:rPr>
        <w:t>].</w:t>
      </w:r>
    </w:p>
    <w:p w14:paraId="0AD1C52D"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Ультрафіолетове опромінення грудної клітки в еритемних дозах стимулює симпатоадреналову систему; сприяє відновленню бронхіальної прохідності, зменшує явища запалення в дихальних шляхах. Курс лікування складає 3-4 опромінення з інтервалами 2-3 дні.</w:t>
      </w:r>
    </w:p>
    <w:p w14:paraId="2C861183" w14:textId="0085D471" w:rsidR="002539B0" w:rsidRPr="002D2E52" w:rsidRDefault="002539B0" w:rsidP="002539B0">
      <w:pPr>
        <w:spacing w:line="360" w:lineRule="auto"/>
        <w:ind w:firstLine="708"/>
        <w:jc w:val="both"/>
        <w:rPr>
          <w:color w:val="000000"/>
          <w:sz w:val="28"/>
          <w:szCs w:val="28"/>
        </w:rPr>
      </w:pPr>
      <w:r w:rsidRPr="002D2E52">
        <w:rPr>
          <w:color w:val="000000"/>
          <w:sz w:val="28"/>
          <w:szCs w:val="28"/>
        </w:rPr>
        <w:lastRenderedPageBreak/>
        <w:t>Позитивний лікувальний ефект при БА має індуктотермія. Індуктотермія на ділянку легень помітно відновлює вентиляційно-дренажну функцію бронхів, покращує відходження харкотиння, робить її менш в’язкою, зменшує бронхоспазм. З метою стимуляції функції кори наднирників призначають індуктотерапію на ділянку наднирків. Індуктотермію не треба призначати дітям з тяжким перебігом БА, що отримують гормональну терапію та мають значно змінену функцію кори наднирників [</w:t>
      </w:r>
      <w:r w:rsidR="001E0EDA">
        <w:rPr>
          <w:color w:val="000000"/>
          <w:sz w:val="28"/>
          <w:szCs w:val="28"/>
          <w:lang w:val="ru-RU"/>
        </w:rPr>
        <w:t>35</w:t>
      </w:r>
      <w:r w:rsidRPr="002D2E52">
        <w:rPr>
          <w:color w:val="000000"/>
          <w:sz w:val="28"/>
          <w:szCs w:val="28"/>
        </w:rPr>
        <w:t>].</w:t>
      </w:r>
    </w:p>
    <w:p w14:paraId="2E5A90FA" w14:textId="12CB4FF7" w:rsidR="002539B0" w:rsidRPr="002D2E52" w:rsidRDefault="002539B0" w:rsidP="002539B0">
      <w:pPr>
        <w:spacing w:line="360" w:lineRule="auto"/>
        <w:ind w:firstLine="708"/>
        <w:jc w:val="both"/>
        <w:rPr>
          <w:color w:val="000000"/>
          <w:sz w:val="28"/>
          <w:szCs w:val="28"/>
        </w:rPr>
      </w:pPr>
      <w:r w:rsidRPr="002D2E52">
        <w:rPr>
          <w:color w:val="000000"/>
          <w:sz w:val="28"/>
          <w:szCs w:val="28"/>
        </w:rPr>
        <w:t>Значний вплив на стан дихальної системи здійснює ультрависокочастотна терапія (УВЧ), яка рекомендується при гострих і підгострих запальних і алергічних захворюваннях верхніх дихальних шляхів та придаткових пазух носа [</w:t>
      </w:r>
      <w:r w:rsidR="001E0EDA" w:rsidRPr="001E0EDA">
        <w:rPr>
          <w:color w:val="000000"/>
          <w:sz w:val="28"/>
          <w:szCs w:val="28"/>
        </w:rPr>
        <w:t>15, 17</w:t>
      </w:r>
      <w:r w:rsidRPr="002D2E52">
        <w:rPr>
          <w:color w:val="000000"/>
          <w:sz w:val="28"/>
          <w:szCs w:val="28"/>
        </w:rPr>
        <w:t xml:space="preserve">]. </w:t>
      </w:r>
    </w:p>
    <w:p w14:paraId="63789E1C" w14:textId="649D755F" w:rsidR="002539B0" w:rsidRPr="002D2E52" w:rsidRDefault="002539B0" w:rsidP="002539B0">
      <w:pPr>
        <w:spacing w:line="360" w:lineRule="auto"/>
        <w:ind w:firstLine="708"/>
        <w:jc w:val="both"/>
        <w:rPr>
          <w:color w:val="000000"/>
          <w:sz w:val="28"/>
          <w:szCs w:val="28"/>
        </w:rPr>
      </w:pPr>
      <w:r w:rsidRPr="002D2E52">
        <w:rPr>
          <w:color w:val="000000"/>
          <w:sz w:val="28"/>
          <w:szCs w:val="28"/>
        </w:rPr>
        <w:t>Широкого використання набув електрофорез як один із методів введення речовин, коли поєднується дія постійного струму і введених за  його допомогою ліків. У дітей з БА використовують ампліпульс-терапію, під час якої струми низькою частоти покращують кровообіг і функцію симпатичної і парасимпатичної нервових систем, зменшують ступінь алергізації організму, покращують бронхіальну прохідність, чим зменшується клінічна симптоматика [</w:t>
      </w:r>
      <w:r w:rsidR="001E0EDA" w:rsidRPr="001E0EDA">
        <w:rPr>
          <w:color w:val="000000"/>
          <w:sz w:val="28"/>
          <w:szCs w:val="28"/>
        </w:rPr>
        <w:t>35, 36</w:t>
      </w:r>
      <w:r w:rsidRPr="002D2E52">
        <w:rPr>
          <w:color w:val="000000"/>
          <w:sz w:val="28"/>
          <w:szCs w:val="28"/>
        </w:rPr>
        <w:t>].</w:t>
      </w:r>
    </w:p>
    <w:p w14:paraId="25568977"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З метою нормалізації функціонування основних систем організму, заспокійливої дії застосовують електросон. Особливо, якщо у </w:t>
      </w:r>
      <w:r w:rsidRPr="002D2E52">
        <w:rPr>
          <w:color w:val="000000"/>
          <w:sz w:val="28"/>
          <w:szCs w:val="28"/>
          <w:lang w:val="ru-RU"/>
        </w:rPr>
        <w:t>особи є</w:t>
      </w:r>
      <w:r w:rsidRPr="002D2E52">
        <w:rPr>
          <w:color w:val="000000"/>
          <w:sz w:val="28"/>
          <w:szCs w:val="28"/>
        </w:rPr>
        <w:t xml:space="preserve"> функціональні розлади з боку нервової системи. Електросон викликає стан близький до фізіологічного сну, що благоприємно впливає на стан </w:t>
      </w:r>
      <w:r w:rsidRPr="002D2E52">
        <w:rPr>
          <w:color w:val="000000"/>
          <w:sz w:val="28"/>
          <w:szCs w:val="28"/>
          <w:lang w:val="ru-RU"/>
        </w:rPr>
        <w:t>організму</w:t>
      </w:r>
      <w:r w:rsidRPr="002D2E52">
        <w:rPr>
          <w:color w:val="000000"/>
          <w:sz w:val="28"/>
          <w:szCs w:val="28"/>
        </w:rPr>
        <w:t>.</w:t>
      </w:r>
    </w:p>
    <w:p w14:paraId="03E46649" w14:textId="6A02B77E" w:rsidR="002539B0" w:rsidRPr="002D2E52" w:rsidRDefault="002539B0" w:rsidP="002539B0">
      <w:pPr>
        <w:spacing w:line="360" w:lineRule="auto"/>
        <w:ind w:firstLine="708"/>
        <w:jc w:val="both"/>
        <w:rPr>
          <w:color w:val="000000"/>
          <w:sz w:val="28"/>
          <w:szCs w:val="28"/>
        </w:rPr>
      </w:pPr>
      <w:r w:rsidRPr="002D2E52">
        <w:rPr>
          <w:color w:val="000000"/>
          <w:sz w:val="28"/>
          <w:szCs w:val="28"/>
        </w:rPr>
        <w:t>За останній час у лікуванні хворих БА широко застосовується небулайзерна терапія [8]. В педіатричній практиці інгаляціям лікарських препаратів за допомогою небулайзера придається особливе значення. Це</w:t>
      </w:r>
      <w:r w:rsidRPr="002D2E52">
        <w:rPr>
          <w:color w:val="000000"/>
          <w:sz w:val="28"/>
          <w:szCs w:val="28"/>
          <w:lang w:val="ru-RU"/>
        </w:rPr>
        <w:t> </w:t>
      </w:r>
      <w:r w:rsidRPr="002D2E52">
        <w:rPr>
          <w:color w:val="000000"/>
          <w:sz w:val="28"/>
          <w:szCs w:val="28"/>
        </w:rPr>
        <w:t>пов’язано з тим, що при небулайзерній терапії відсутня необхідність у</w:t>
      </w:r>
      <w:r w:rsidRPr="002D2E52">
        <w:rPr>
          <w:color w:val="000000"/>
          <w:sz w:val="28"/>
          <w:szCs w:val="28"/>
          <w:lang w:val="ru-RU"/>
        </w:rPr>
        <w:t> </w:t>
      </w:r>
      <w:r w:rsidRPr="002D2E52">
        <w:rPr>
          <w:color w:val="000000"/>
          <w:sz w:val="28"/>
          <w:szCs w:val="28"/>
        </w:rPr>
        <w:t>координації дихання з поступленням аерозолю, техніка інгаляції проста у</w:t>
      </w:r>
      <w:r w:rsidRPr="002D2E52">
        <w:rPr>
          <w:color w:val="000000"/>
          <w:sz w:val="28"/>
          <w:szCs w:val="28"/>
          <w:lang w:val="ru-RU"/>
        </w:rPr>
        <w:t> </w:t>
      </w:r>
      <w:r w:rsidRPr="002D2E52">
        <w:rPr>
          <w:color w:val="000000"/>
          <w:sz w:val="28"/>
          <w:szCs w:val="28"/>
        </w:rPr>
        <w:t>виконанні [</w:t>
      </w:r>
      <w:r w:rsidR="001E0EDA" w:rsidRPr="001E0EDA">
        <w:rPr>
          <w:color w:val="000000"/>
          <w:sz w:val="28"/>
          <w:szCs w:val="28"/>
        </w:rPr>
        <w:t>61, 70</w:t>
      </w:r>
      <w:r w:rsidRPr="002D2E52">
        <w:rPr>
          <w:color w:val="000000"/>
          <w:sz w:val="28"/>
          <w:szCs w:val="28"/>
        </w:rPr>
        <w:t>].</w:t>
      </w:r>
    </w:p>
    <w:p w14:paraId="6C34C001"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Хоча небулайзерна терапія хвороб органів дихання і має тривалу передісторію, однак значне поширення цей напрям інгаляційної терапії </w:t>
      </w:r>
      <w:r w:rsidRPr="002D2E52">
        <w:rPr>
          <w:color w:val="000000"/>
          <w:sz w:val="28"/>
          <w:szCs w:val="28"/>
        </w:rPr>
        <w:lastRenderedPageBreak/>
        <w:t xml:space="preserve">отримав лише в останній час у зв’язку з удосконаленням електричних компресорів і портативністю апаратів. Небулайзери (розпилювачі) можна застосовувати для інгаляції різноманітних лікарських препаратів, в тому числі і тих, які не виготовляють у формі дозованих інгаляторів. Дитячий вік є показанням для проведення небулайзерної терапії.  </w:t>
      </w:r>
    </w:p>
    <w:p w14:paraId="3EB6DD20" w14:textId="74C935A9" w:rsidR="002539B0" w:rsidRPr="002D2E52" w:rsidRDefault="002539B0" w:rsidP="002539B0">
      <w:pPr>
        <w:spacing w:line="360" w:lineRule="auto"/>
        <w:ind w:firstLine="708"/>
        <w:jc w:val="both"/>
        <w:rPr>
          <w:color w:val="000000"/>
          <w:sz w:val="28"/>
          <w:szCs w:val="28"/>
        </w:rPr>
      </w:pPr>
      <w:r w:rsidRPr="002D2E52">
        <w:rPr>
          <w:color w:val="000000"/>
          <w:sz w:val="28"/>
          <w:szCs w:val="28"/>
        </w:rPr>
        <w:t>Крім цього, у лікувально-реабілітаційний комплекс при БА часто включають аероіонотерапію, імпульсні струми, низькочастотну магнітотерапію, лазерне випромінювання, теплолікування. Використання фізіотерапевтичних методів дозволяє зменшити медикаментозне навантаження, продовжити ремісію [</w:t>
      </w:r>
      <w:r w:rsidR="001E0EDA" w:rsidRPr="00C74DF6">
        <w:rPr>
          <w:color w:val="000000"/>
          <w:sz w:val="28"/>
          <w:szCs w:val="28"/>
        </w:rPr>
        <w:t>62</w:t>
      </w:r>
      <w:r w:rsidRPr="002D2E52">
        <w:rPr>
          <w:color w:val="000000"/>
          <w:sz w:val="28"/>
          <w:szCs w:val="28"/>
        </w:rPr>
        <w:t xml:space="preserve">].  </w:t>
      </w:r>
    </w:p>
    <w:p w14:paraId="084DEAB9"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Галотерапія (спєлєотерапія) є одним з найбільш популярних на цей час методів  реабілітаційної медицини при БА. Галотерапія – метод відновного лікування, заснований на застосуванні штучного мікроклімату, близького по параметрах до умов підземних карстових печер чи соляних копій. Основними діючими факторами повітряного середовища соляних копій є присутність  великих концентрацій вуглекислого газу, хлориду натрію та  негативних аероіонів. </w:t>
      </w:r>
    </w:p>
    <w:p w14:paraId="3032635F" w14:textId="6CA61A89" w:rsidR="002539B0" w:rsidRPr="002D2E52" w:rsidRDefault="002539B0" w:rsidP="002539B0">
      <w:pPr>
        <w:spacing w:line="360" w:lineRule="auto"/>
        <w:ind w:firstLine="708"/>
        <w:jc w:val="both"/>
        <w:rPr>
          <w:color w:val="000000"/>
          <w:sz w:val="28"/>
          <w:szCs w:val="28"/>
        </w:rPr>
      </w:pPr>
      <w:r w:rsidRPr="002D2E52">
        <w:rPr>
          <w:color w:val="000000"/>
          <w:sz w:val="28"/>
          <w:szCs w:val="28"/>
        </w:rPr>
        <w:t>Галоаерозоль, що складається з негативно заряджених часток сухого хлориду натрію, проникає в глибокі периферичні відділи респіраторного тракту і  діє як фізіологічний стимулятор захисних реакцій дихальних шляхів.  Ефективність дії галоаерозольної терапії на бронхіальну прохідність обумовлена впливом на запальний компонент, зміною реологічних властивостей мокротиння, поліпшення дренажної функції, що сприяє  зниженню гіперреактивності бронхів і впливає на бронхообструктивний компонент</w:t>
      </w:r>
      <w:r w:rsidR="00CD1D80" w:rsidRPr="00CD1D80">
        <w:rPr>
          <w:color w:val="000000"/>
          <w:sz w:val="28"/>
          <w:szCs w:val="28"/>
        </w:rPr>
        <w:t xml:space="preserve"> </w:t>
      </w:r>
      <w:r w:rsidR="00CD1D80" w:rsidRPr="002D2E52">
        <w:rPr>
          <w:color w:val="000000"/>
          <w:spacing w:val="-5"/>
          <w:sz w:val="28"/>
          <w:szCs w:val="28"/>
        </w:rPr>
        <w:t>[</w:t>
      </w:r>
      <w:r w:rsidR="00CD1D80" w:rsidRPr="00CD1D80">
        <w:rPr>
          <w:color w:val="000000"/>
          <w:spacing w:val="-5"/>
          <w:sz w:val="28"/>
          <w:szCs w:val="28"/>
        </w:rPr>
        <w:t>41</w:t>
      </w:r>
      <w:r w:rsidR="00CD1D80" w:rsidRPr="002D2E52">
        <w:rPr>
          <w:color w:val="000000"/>
          <w:spacing w:val="-5"/>
          <w:sz w:val="28"/>
          <w:szCs w:val="28"/>
        </w:rPr>
        <w:t>]</w:t>
      </w:r>
      <w:r w:rsidRPr="002D2E52">
        <w:rPr>
          <w:color w:val="000000"/>
          <w:sz w:val="28"/>
          <w:szCs w:val="28"/>
        </w:rPr>
        <w:t>.</w:t>
      </w:r>
    </w:p>
    <w:p w14:paraId="181AF4C7" w14:textId="460F2AD3"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У країнах Центральної Європи </w:t>
      </w:r>
      <w:r w:rsidR="00C74DF6" w:rsidRPr="002D2E52">
        <w:rPr>
          <w:color w:val="000000"/>
          <w:sz w:val="28"/>
          <w:szCs w:val="28"/>
        </w:rPr>
        <w:t>спелеотерапія</w:t>
      </w:r>
      <w:r w:rsidRPr="002D2E52">
        <w:rPr>
          <w:color w:val="000000"/>
          <w:sz w:val="28"/>
          <w:szCs w:val="28"/>
        </w:rPr>
        <w:t xml:space="preserve"> переживає протягом останнього десятиліття </w:t>
      </w:r>
      <w:r w:rsidRPr="002D2E52">
        <w:rPr>
          <w:color w:val="000000"/>
          <w:sz w:val="28"/>
          <w:szCs w:val="28"/>
          <w:lang w:val="ru-RU"/>
        </w:rPr>
        <w:t>в</w:t>
      </w:r>
      <w:r w:rsidRPr="002D2E52">
        <w:rPr>
          <w:color w:val="000000"/>
          <w:sz w:val="28"/>
          <w:szCs w:val="28"/>
        </w:rPr>
        <w:t>сплеск популярності. Це, мабуть, єдиний метод, що дозволяє створювати, хоча б на короткий проміжок часу, «ідеальні» (гіпоалергенні, гіпобактеріальні) умови навколишнього середовища, що дуже важливо для особи, що страждає на БА [</w:t>
      </w:r>
      <w:r w:rsidR="00CD1D80" w:rsidRPr="00CD1D80">
        <w:rPr>
          <w:color w:val="000000"/>
          <w:sz w:val="28"/>
          <w:szCs w:val="28"/>
        </w:rPr>
        <w:t>15, 27</w:t>
      </w:r>
      <w:r w:rsidRPr="002D2E52">
        <w:rPr>
          <w:color w:val="000000"/>
          <w:sz w:val="28"/>
          <w:szCs w:val="28"/>
        </w:rPr>
        <w:t>].</w:t>
      </w:r>
    </w:p>
    <w:p w14:paraId="5D2D31C9"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lastRenderedPageBreak/>
        <w:t>Сучасний підхід до реабілітації БА передбачає використання штучно створеного барометричного тиску. Баротерапія передбачає застосування як зниженого, так і підвищеного барометричного тиску. З давніх здавен було помічено, що захворюваність БА жителів середньо – та високогір’я в декілька разів менша  ніж середньостатистична. Покращення стану хворих БА в</w:t>
      </w:r>
      <w:r w:rsidRPr="002D2E52">
        <w:rPr>
          <w:color w:val="000000"/>
          <w:sz w:val="28"/>
          <w:szCs w:val="28"/>
          <w:lang w:val="ru-RU"/>
        </w:rPr>
        <w:t> </w:t>
      </w:r>
      <w:r w:rsidRPr="002D2E52">
        <w:rPr>
          <w:color w:val="000000"/>
          <w:sz w:val="28"/>
          <w:szCs w:val="28"/>
        </w:rPr>
        <w:t>умовах гірського клімату, а саме полегшення дихання, зменшення запальних змін слизової оболонки дихальних шляхів, зумовлене зміною механіки дихання у розрідженому повітрі, малим вмістом в ньому алергенів і</w:t>
      </w:r>
      <w:r w:rsidRPr="002D2E52">
        <w:rPr>
          <w:color w:val="000000"/>
          <w:sz w:val="28"/>
          <w:szCs w:val="28"/>
          <w:lang w:val="ru-RU"/>
        </w:rPr>
        <w:t> </w:t>
      </w:r>
      <w:r w:rsidRPr="002D2E52">
        <w:rPr>
          <w:color w:val="000000"/>
          <w:sz w:val="28"/>
          <w:szCs w:val="28"/>
        </w:rPr>
        <w:t>заспокійливим ефектом на нервову систему.</w:t>
      </w:r>
    </w:p>
    <w:p w14:paraId="29DBCE67"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Лікування в барокамері при зниженому барометричному тиску стимулює функціонування дихальної, серцево-судинної, кровотворної та інших систем, підвищує резистентність організму до різноманітних благоприємних впливів зовнішнього середовища.</w:t>
      </w:r>
    </w:p>
    <w:p w14:paraId="708A0BD9" w14:textId="588B1F4F"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Баротерапія розрахована на використання компенсаторних реакцій організму у відповідь на гіпоксію, а тому вона рекомендована </w:t>
      </w:r>
      <w:r w:rsidRPr="002D2E52">
        <w:rPr>
          <w:color w:val="000000"/>
          <w:sz w:val="28"/>
          <w:szCs w:val="28"/>
          <w:lang w:val="ru-RU"/>
        </w:rPr>
        <w:t>особам</w:t>
      </w:r>
      <w:r w:rsidRPr="002D2E52">
        <w:rPr>
          <w:color w:val="000000"/>
          <w:sz w:val="28"/>
          <w:szCs w:val="28"/>
        </w:rPr>
        <w:t xml:space="preserve"> з</w:t>
      </w:r>
      <w:r w:rsidRPr="002D2E52">
        <w:rPr>
          <w:color w:val="000000"/>
          <w:sz w:val="28"/>
          <w:szCs w:val="28"/>
          <w:lang w:val="ru-RU"/>
        </w:rPr>
        <w:t> </w:t>
      </w:r>
      <w:r w:rsidRPr="002D2E52">
        <w:rPr>
          <w:color w:val="000000"/>
          <w:sz w:val="28"/>
          <w:szCs w:val="28"/>
        </w:rPr>
        <w:t>легким та середньої тяжкості перебігом астми, а також з передастмою. Перші ознаки покращення помітні з перших сеансів, в більшості між 3-10 сеансами. Одночасно із клінічною позитивною динамікою йде покращення  деяких показників ФЗД. Після першого курсу баротерапії покращення відмічається у 60 % хворих, другого – у 63 %, третього у 87,5 % [</w:t>
      </w:r>
      <w:r w:rsidR="00CD1D80">
        <w:rPr>
          <w:color w:val="000000"/>
          <w:sz w:val="28"/>
          <w:szCs w:val="28"/>
          <w:lang w:val="ru-RU"/>
        </w:rPr>
        <w:t>17</w:t>
      </w:r>
      <w:r w:rsidRPr="002D2E52">
        <w:rPr>
          <w:color w:val="000000"/>
          <w:sz w:val="28"/>
          <w:szCs w:val="28"/>
        </w:rPr>
        <w:t>].</w:t>
      </w:r>
    </w:p>
    <w:p w14:paraId="7AF57A24" w14:textId="77777777" w:rsidR="002539B0" w:rsidRPr="002D2E52" w:rsidRDefault="002539B0" w:rsidP="002539B0">
      <w:pPr>
        <w:spacing w:line="360" w:lineRule="auto"/>
        <w:jc w:val="both"/>
        <w:rPr>
          <w:color w:val="000000"/>
          <w:sz w:val="28"/>
          <w:szCs w:val="28"/>
        </w:rPr>
      </w:pPr>
      <w:r w:rsidRPr="002D2E52">
        <w:rPr>
          <w:color w:val="000000"/>
          <w:sz w:val="28"/>
          <w:szCs w:val="28"/>
        </w:rPr>
        <w:tab/>
        <w:t xml:space="preserve">Важливу роль в реабілітації бронхіальної астми відіграє психологічна корекція. </w:t>
      </w:r>
      <w:r w:rsidRPr="002D2E52">
        <w:rPr>
          <w:color w:val="000000"/>
          <w:sz w:val="28"/>
          <w:szCs w:val="28"/>
          <w:lang w:val="ru-RU"/>
        </w:rPr>
        <w:t>Особливо з</w:t>
      </w:r>
      <w:r w:rsidRPr="002D2E52">
        <w:rPr>
          <w:color w:val="000000"/>
          <w:sz w:val="28"/>
          <w:szCs w:val="28"/>
        </w:rPr>
        <w:t xml:space="preserve"> дітьми необхідно проводити постійну роботу, спрямовану на правильне розуміння ними свого захворювання, вміння вести себе під час приступу астми або при появі передвісників. Якщо серед причин астми психоемоційні фактори відіграють не останню роль, то таким дітям проводиться психотерапія, завданням якої є формування розумних поглядів дитини на захворювання, зміна життєвої позиції хворого, вміння долати психоемоційне напруження в конфліктній ситуації. </w:t>
      </w:r>
    </w:p>
    <w:p w14:paraId="365BB017" w14:textId="5E3277F0"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В окремих випадках слід вдаватись до таких методів як індивідуальна чи групова психотерапія, аутогенне тренування. Інколи проводиться сімейна </w:t>
      </w:r>
      <w:r w:rsidRPr="002D2E52">
        <w:rPr>
          <w:color w:val="000000"/>
          <w:sz w:val="28"/>
          <w:szCs w:val="28"/>
        </w:rPr>
        <w:lastRenderedPageBreak/>
        <w:t>психотерапія, щоб досягти бажаного ефекту. Перевагою сімейної над симптоматичними засобами психотерапії є досягнення більш тривалої ремісії [</w:t>
      </w:r>
      <w:r w:rsidR="00CD1D80" w:rsidRPr="00CD1D80">
        <w:rPr>
          <w:color w:val="000000"/>
          <w:sz w:val="28"/>
          <w:szCs w:val="28"/>
        </w:rPr>
        <w:t>2, 30</w:t>
      </w:r>
      <w:r w:rsidRPr="002D2E52">
        <w:rPr>
          <w:color w:val="000000"/>
          <w:sz w:val="28"/>
          <w:szCs w:val="28"/>
        </w:rPr>
        <w:t>].</w:t>
      </w:r>
    </w:p>
    <w:p w14:paraId="767F2351" w14:textId="77777777" w:rsidR="002539B0" w:rsidRPr="002D2E52" w:rsidRDefault="002539B0" w:rsidP="002539B0">
      <w:pPr>
        <w:spacing w:line="360" w:lineRule="auto"/>
        <w:jc w:val="both"/>
        <w:rPr>
          <w:color w:val="000000"/>
          <w:sz w:val="28"/>
          <w:szCs w:val="28"/>
        </w:rPr>
      </w:pPr>
      <w:r w:rsidRPr="002D2E52">
        <w:rPr>
          <w:color w:val="000000"/>
          <w:sz w:val="28"/>
          <w:szCs w:val="28"/>
        </w:rPr>
        <w:tab/>
        <w:t>Курортне лікування займає провідне місце в реабілітації хворих із захворюваннями органів дихання. Перевага його полягає в тому, що природні фактори є адекватними подразниками для організму та їм не властиві побічні негативні ефекти на відміну від медикаментів.</w:t>
      </w:r>
    </w:p>
    <w:p w14:paraId="067AC6C7"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При легкому перебігу БА з непостійними та незначними клінічними проявами, при ОФВ1 &gt; 70 % належного, показане лікування в сприятливих кліматичних умовах, незалежно від географічного знаходження курорту [26].</w:t>
      </w:r>
    </w:p>
    <w:p w14:paraId="2F286695" w14:textId="683128A9" w:rsidR="002539B0" w:rsidRPr="002D2E52" w:rsidRDefault="002539B0" w:rsidP="002539B0">
      <w:pPr>
        <w:spacing w:line="360" w:lineRule="auto"/>
        <w:ind w:firstLine="708"/>
        <w:jc w:val="both"/>
        <w:rPr>
          <w:color w:val="000000"/>
          <w:sz w:val="28"/>
          <w:szCs w:val="28"/>
        </w:rPr>
      </w:pPr>
      <w:r w:rsidRPr="002D2E52">
        <w:rPr>
          <w:color w:val="000000"/>
          <w:sz w:val="28"/>
          <w:szCs w:val="28"/>
        </w:rPr>
        <w:t>Хворим із середньою важкістю перебігу захворювання, при постійних проявах обструкції та ОФВ1 в межах 50-69 % належного показане лікування на певних кліматичних курортах. У хворих з порушеннями імунорегуляції ефективно лікування в умовах гірського клімату. Активація основних функціональних систем під дією гірського клімату підвищує опірність організму до дії факторів зовнішнього середовища. Лікування на цих курортах показане при відсутності активного запального процесу та помірно вираженій легеневій недостатності (ОФВ1 не нижче 60 %) [</w:t>
      </w:r>
      <w:r w:rsidR="00CD1D80">
        <w:rPr>
          <w:color w:val="000000"/>
          <w:sz w:val="28"/>
          <w:szCs w:val="28"/>
          <w:lang w:val="ru-RU"/>
        </w:rPr>
        <w:t>61, 62</w:t>
      </w:r>
      <w:r w:rsidRPr="002D2E52">
        <w:rPr>
          <w:color w:val="000000"/>
          <w:sz w:val="28"/>
          <w:szCs w:val="28"/>
        </w:rPr>
        <w:t>].</w:t>
      </w:r>
    </w:p>
    <w:p w14:paraId="3BF43500" w14:textId="7F69CA5D" w:rsidR="002539B0" w:rsidRPr="002D2E52" w:rsidRDefault="002539B0" w:rsidP="002539B0">
      <w:pPr>
        <w:spacing w:line="360" w:lineRule="auto"/>
        <w:ind w:firstLine="708"/>
        <w:jc w:val="both"/>
        <w:rPr>
          <w:color w:val="000000"/>
          <w:sz w:val="28"/>
          <w:szCs w:val="28"/>
        </w:rPr>
      </w:pPr>
      <w:r w:rsidRPr="002D2E52">
        <w:rPr>
          <w:color w:val="000000"/>
          <w:sz w:val="28"/>
          <w:szCs w:val="28"/>
        </w:rPr>
        <w:t>Лікування на курортах морського узбережжя показане хворим з проявами легеневої недостатності (ОФВ1= 50</w:t>
      </w:r>
      <w:r w:rsidR="00C74DF6">
        <w:rPr>
          <w:color w:val="000000"/>
          <w:sz w:val="28"/>
          <w:szCs w:val="28"/>
          <w:lang w:val="ru-RU"/>
        </w:rPr>
        <w:t>-</w:t>
      </w:r>
      <w:r w:rsidRPr="002D2E52">
        <w:rPr>
          <w:color w:val="000000"/>
          <w:sz w:val="28"/>
          <w:szCs w:val="28"/>
        </w:rPr>
        <w:t>69 %), при незначних проявах запального процесу в бронхолегеневому апараті. Ефективність лікування зумовлена наявністю в повітрі морських солей, таласотерапією та ароматерапією. Хворим з нестабільним станом, частими загостреннями рекомендується лікування в місцевих поздоровницях [</w:t>
      </w:r>
      <w:r w:rsidR="00CD1D80">
        <w:rPr>
          <w:color w:val="000000"/>
          <w:sz w:val="28"/>
          <w:szCs w:val="28"/>
          <w:lang w:val="ru-RU"/>
        </w:rPr>
        <w:t>70</w:t>
      </w:r>
      <w:r w:rsidRPr="002D2E52">
        <w:rPr>
          <w:color w:val="000000"/>
          <w:sz w:val="28"/>
          <w:szCs w:val="28"/>
        </w:rPr>
        <w:t>].</w:t>
      </w:r>
    </w:p>
    <w:p w14:paraId="22A216CC" w14:textId="45BE6D2E" w:rsidR="002539B0" w:rsidRPr="002D2E52" w:rsidRDefault="002539B0" w:rsidP="002539B0">
      <w:pPr>
        <w:spacing w:line="360" w:lineRule="auto"/>
        <w:ind w:firstLine="708"/>
        <w:jc w:val="both"/>
        <w:rPr>
          <w:color w:val="000000"/>
          <w:sz w:val="28"/>
          <w:szCs w:val="28"/>
        </w:rPr>
      </w:pPr>
      <w:r w:rsidRPr="002D2E52">
        <w:rPr>
          <w:color w:val="000000"/>
          <w:sz w:val="28"/>
          <w:szCs w:val="28"/>
        </w:rPr>
        <w:t>Кліматолікування та кліматопрофілактика використовуються як методи природної корекції стану внутрішнього середовища організму, спрямовані на підвищення неспецифічної резистентності. Цьому сприяє також чистота повітря, відсутність полютантів, висока іонізація тощо. На</w:t>
      </w:r>
      <w:r w:rsidRPr="002D2E52">
        <w:rPr>
          <w:color w:val="000000"/>
          <w:sz w:val="28"/>
          <w:szCs w:val="28"/>
          <w:lang w:val="ru-RU"/>
        </w:rPr>
        <w:t> </w:t>
      </w:r>
      <w:r w:rsidRPr="002D2E52">
        <w:rPr>
          <w:color w:val="000000"/>
          <w:sz w:val="28"/>
          <w:szCs w:val="28"/>
        </w:rPr>
        <w:t xml:space="preserve">кліматобальнеологічних курортах в комплексі лікування застосовується також бальнеолікування з урахуванням загальних протипоказань. Лікувальні </w:t>
      </w:r>
      <w:r w:rsidRPr="002D2E52">
        <w:rPr>
          <w:color w:val="000000"/>
          <w:sz w:val="28"/>
          <w:szCs w:val="28"/>
        </w:rPr>
        <w:lastRenderedPageBreak/>
        <w:t>ванни справляють температурний і тонізуючий вплив, спричиняючи реакцію-відповідь зі сторони різних функціональних систем, направлені на нормалізацію їх діяльності. Терапевтичний ефект у значній мірі визначається мінеральним складом води. Сульфатні води мають протизапальну дію, хлоридно-натрієві сприяють нормалізації утворення біологічно активних речовин, вуглекислі ванни викликають регуляцію кровообігу та збільшення бронхіальної прохідності. Морська вода за своїми фізико-хімічними властивостями близька до хлоридно-натрієвих та сульфатно-магнієвих мінеральних вод [</w:t>
      </w:r>
      <w:r w:rsidR="00CD1D80">
        <w:rPr>
          <w:color w:val="000000"/>
          <w:sz w:val="28"/>
          <w:szCs w:val="28"/>
          <w:lang w:val="ru-RU"/>
        </w:rPr>
        <w:t>17</w:t>
      </w:r>
      <w:r w:rsidRPr="002D2E52">
        <w:rPr>
          <w:color w:val="000000"/>
          <w:sz w:val="28"/>
          <w:szCs w:val="28"/>
        </w:rPr>
        <w:t xml:space="preserve">]. </w:t>
      </w:r>
    </w:p>
    <w:p w14:paraId="3F5142C3" w14:textId="25BC13DE" w:rsidR="002539B0" w:rsidRPr="002D2E52" w:rsidRDefault="002539B0" w:rsidP="002539B0">
      <w:pPr>
        <w:spacing w:line="360" w:lineRule="auto"/>
        <w:jc w:val="both"/>
        <w:rPr>
          <w:color w:val="000000"/>
          <w:sz w:val="28"/>
          <w:szCs w:val="28"/>
        </w:rPr>
      </w:pPr>
      <w:r w:rsidRPr="002D2E52">
        <w:rPr>
          <w:color w:val="000000"/>
          <w:sz w:val="28"/>
          <w:szCs w:val="28"/>
        </w:rPr>
        <w:tab/>
        <w:t>Широко застосовується пелоідотерапія, яка має протизапальну дію і</w:t>
      </w:r>
      <w:r w:rsidRPr="002D2E52">
        <w:rPr>
          <w:color w:val="000000"/>
          <w:sz w:val="28"/>
          <w:szCs w:val="28"/>
          <w:lang w:val="ru-RU"/>
        </w:rPr>
        <w:t> </w:t>
      </w:r>
      <w:r w:rsidRPr="002D2E52">
        <w:rPr>
          <w:color w:val="000000"/>
          <w:sz w:val="28"/>
          <w:szCs w:val="28"/>
        </w:rPr>
        <w:t>сприяє нормалізації імунного статусу, активізує гіпофізарно-адреналову систему [</w:t>
      </w:r>
      <w:r w:rsidR="00CD1D80" w:rsidRPr="00CD1D80">
        <w:rPr>
          <w:color w:val="000000"/>
          <w:sz w:val="28"/>
          <w:szCs w:val="28"/>
        </w:rPr>
        <w:t>35, 36</w:t>
      </w:r>
      <w:r w:rsidRPr="002D2E52">
        <w:rPr>
          <w:color w:val="000000"/>
          <w:sz w:val="28"/>
          <w:szCs w:val="28"/>
        </w:rPr>
        <w:t>].</w:t>
      </w:r>
    </w:p>
    <w:p w14:paraId="2B7B0497" w14:textId="18853D16" w:rsidR="002539B0" w:rsidRDefault="002539B0" w:rsidP="002539B0">
      <w:pPr>
        <w:spacing w:line="360" w:lineRule="auto"/>
        <w:ind w:firstLine="708"/>
        <w:jc w:val="both"/>
        <w:rPr>
          <w:color w:val="000000"/>
          <w:sz w:val="28"/>
          <w:szCs w:val="28"/>
        </w:rPr>
      </w:pPr>
      <w:r w:rsidRPr="002D2E52">
        <w:rPr>
          <w:color w:val="000000"/>
          <w:sz w:val="28"/>
          <w:szCs w:val="28"/>
        </w:rPr>
        <w:t>Таким чином, реабілітаційне лікування БА включає широкий спектр природних та фізичних факторів, які доповнюються методиками апаратної фізіотерапії. Кінцевим результатом реабілітації має стати розробка індивідуальної програми контролю за перебігом захворювання, у якій повинні раціонально поєднуватися медикаментозні та немедикаментозні реабілітаційні засоби з методиками контролю за перебігом захворювання. Такий комплексний підхід забезпечує оптимальне ведення хворого та дозволить стабілізувати перебіг захворювання, забезпечити контроль над ним, досягти підвищення якості життя, покращення психосоціального і фізичного стану пацієнтів [</w:t>
      </w:r>
      <w:r w:rsidR="00CD1D80" w:rsidRPr="00CD1D80">
        <w:rPr>
          <w:color w:val="000000"/>
          <w:sz w:val="28"/>
          <w:szCs w:val="28"/>
        </w:rPr>
        <w:t>30</w:t>
      </w:r>
      <w:r w:rsidRPr="002D2E52">
        <w:rPr>
          <w:color w:val="000000"/>
          <w:sz w:val="28"/>
          <w:szCs w:val="28"/>
        </w:rPr>
        <w:t>].</w:t>
      </w:r>
    </w:p>
    <w:p w14:paraId="4A852CAA" w14:textId="77777777" w:rsidR="00C74DF6" w:rsidRPr="002D2E52" w:rsidRDefault="00C74DF6" w:rsidP="002539B0">
      <w:pPr>
        <w:spacing w:line="360" w:lineRule="auto"/>
        <w:ind w:firstLine="708"/>
        <w:jc w:val="both"/>
        <w:rPr>
          <w:color w:val="000000"/>
          <w:sz w:val="28"/>
          <w:szCs w:val="28"/>
        </w:rPr>
      </w:pPr>
    </w:p>
    <w:p w14:paraId="27EB4B4D" w14:textId="3149768F" w:rsidR="002539B0" w:rsidRPr="002D2E52" w:rsidRDefault="002539B0" w:rsidP="002539B0">
      <w:pPr>
        <w:spacing w:line="360" w:lineRule="auto"/>
        <w:jc w:val="both"/>
        <w:rPr>
          <w:bCs/>
          <w:color w:val="000000"/>
          <w:sz w:val="28"/>
          <w:szCs w:val="28"/>
        </w:rPr>
      </w:pPr>
      <w:r w:rsidRPr="002D2E52">
        <w:rPr>
          <w:b/>
          <w:color w:val="000000"/>
          <w:sz w:val="28"/>
          <w:szCs w:val="28"/>
        </w:rPr>
        <w:tab/>
      </w:r>
      <w:r w:rsidRPr="002D2E52">
        <w:rPr>
          <w:bCs/>
          <w:color w:val="000000"/>
          <w:sz w:val="28"/>
          <w:szCs w:val="28"/>
        </w:rPr>
        <w:t xml:space="preserve">1.3 Загальна характеристика </w:t>
      </w:r>
      <w:r w:rsidRPr="002D2E52">
        <w:rPr>
          <w:color w:val="000000"/>
          <w:sz w:val="28"/>
          <w:szCs w:val="28"/>
        </w:rPr>
        <w:t>основних засобів реабілітації осіб з</w:t>
      </w:r>
      <w:r w:rsidR="001A4B24">
        <w:rPr>
          <w:color w:val="000000"/>
          <w:sz w:val="28"/>
          <w:szCs w:val="28"/>
          <w:lang w:val="ru-RU"/>
        </w:rPr>
        <w:t> </w:t>
      </w:r>
      <w:r w:rsidRPr="002D2E52">
        <w:rPr>
          <w:color w:val="000000"/>
          <w:sz w:val="28"/>
          <w:szCs w:val="28"/>
        </w:rPr>
        <w:t>бронхіальною астмою</w:t>
      </w:r>
    </w:p>
    <w:p w14:paraId="08B4951A" w14:textId="77777777" w:rsidR="002539B0" w:rsidRPr="002D2E52" w:rsidRDefault="002539B0" w:rsidP="002539B0">
      <w:pPr>
        <w:spacing w:line="360" w:lineRule="auto"/>
        <w:jc w:val="both"/>
        <w:rPr>
          <w:b/>
          <w:color w:val="000000"/>
          <w:sz w:val="28"/>
          <w:szCs w:val="28"/>
        </w:rPr>
      </w:pPr>
    </w:p>
    <w:p w14:paraId="12C8CEE7" w14:textId="503114F8" w:rsidR="002539B0" w:rsidRPr="002D2E52" w:rsidRDefault="00C74DF6" w:rsidP="002539B0">
      <w:pPr>
        <w:spacing w:line="360" w:lineRule="auto"/>
        <w:ind w:firstLine="708"/>
        <w:jc w:val="both"/>
        <w:rPr>
          <w:color w:val="000000"/>
          <w:sz w:val="28"/>
          <w:szCs w:val="28"/>
        </w:rPr>
      </w:pPr>
      <w:r w:rsidRPr="002D2E52">
        <w:rPr>
          <w:color w:val="000000"/>
          <w:sz w:val="28"/>
          <w:szCs w:val="28"/>
        </w:rPr>
        <w:t>Одним</w:t>
      </w:r>
      <w:r w:rsidR="002539B0" w:rsidRPr="002D2E52">
        <w:rPr>
          <w:color w:val="000000"/>
          <w:sz w:val="28"/>
          <w:szCs w:val="28"/>
        </w:rPr>
        <w:t xml:space="preserve"> з основних факторів комплексної реабілітації хронічних захворювань респіраторної системи – є руховий режим (РР). Він входить до складу гігієно-дієтичного режиму, що включає раціонально побудований розпорядок дня, дієту, загартування, здійснення медикаментозного лікування, </w:t>
      </w:r>
      <w:r w:rsidR="002539B0" w:rsidRPr="002D2E52">
        <w:rPr>
          <w:color w:val="000000"/>
          <w:sz w:val="28"/>
          <w:szCs w:val="28"/>
        </w:rPr>
        <w:lastRenderedPageBreak/>
        <w:t>фізіотерапевтичних процедур та ін. РР будується з урахуванням віку особи, нозологічної форми захворювання і необхідності диференційованого підходу при призначенні засобів реабілітації [</w:t>
      </w:r>
      <w:r w:rsidR="009C38DE" w:rsidRPr="009C38DE">
        <w:rPr>
          <w:color w:val="000000"/>
          <w:sz w:val="28"/>
          <w:szCs w:val="28"/>
        </w:rPr>
        <w:t xml:space="preserve">1, </w:t>
      </w:r>
      <w:r w:rsidR="00387C8A" w:rsidRPr="00387C8A">
        <w:rPr>
          <w:color w:val="000000"/>
          <w:sz w:val="28"/>
          <w:szCs w:val="28"/>
        </w:rPr>
        <w:t>13</w:t>
      </w:r>
      <w:r w:rsidR="002539B0" w:rsidRPr="002D2E52">
        <w:rPr>
          <w:color w:val="000000"/>
          <w:sz w:val="28"/>
          <w:szCs w:val="28"/>
        </w:rPr>
        <w:t>].</w:t>
      </w:r>
    </w:p>
    <w:p w14:paraId="3CB64032"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Основні принципи побудови РР для осіб з БА:</w:t>
      </w:r>
    </w:p>
    <w:p w14:paraId="36C9948F" w14:textId="32A8CA3D" w:rsidR="002539B0" w:rsidRPr="002D2E52" w:rsidRDefault="002539B0" w:rsidP="00607BA9">
      <w:pPr>
        <w:tabs>
          <w:tab w:val="left" w:pos="1134"/>
        </w:tabs>
        <w:spacing w:line="360" w:lineRule="auto"/>
        <w:ind w:firstLine="709"/>
        <w:jc w:val="both"/>
        <w:rPr>
          <w:color w:val="000000"/>
          <w:sz w:val="28"/>
          <w:szCs w:val="28"/>
        </w:rPr>
      </w:pPr>
      <w:r w:rsidRPr="002D2E52">
        <w:rPr>
          <w:color w:val="000000"/>
          <w:sz w:val="28"/>
          <w:szCs w:val="28"/>
        </w:rPr>
        <w:t>1.</w:t>
      </w:r>
      <w:r w:rsidRPr="002D2E52">
        <w:rPr>
          <w:color w:val="000000"/>
          <w:sz w:val="28"/>
          <w:szCs w:val="28"/>
        </w:rPr>
        <w:tab/>
        <w:t>Спрямоване тренування функцій кардіореспіраторної системи і</w:t>
      </w:r>
      <w:r w:rsidR="00607BA9">
        <w:rPr>
          <w:color w:val="000000"/>
          <w:sz w:val="28"/>
          <w:szCs w:val="28"/>
          <w:lang w:val="ru-RU"/>
        </w:rPr>
        <w:t> </w:t>
      </w:r>
      <w:r w:rsidRPr="002D2E52">
        <w:rPr>
          <w:color w:val="000000"/>
          <w:sz w:val="28"/>
          <w:szCs w:val="28"/>
        </w:rPr>
        <w:t>інших систем організму з метою стимуляції відбудовних процесів.</w:t>
      </w:r>
    </w:p>
    <w:p w14:paraId="6E54F5FB" w14:textId="4BB4FC38" w:rsidR="002539B0" w:rsidRPr="002D2E52" w:rsidRDefault="002539B0" w:rsidP="00607BA9">
      <w:pPr>
        <w:tabs>
          <w:tab w:val="left" w:pos="1134"/>
        </w:tabs>
        <w:spacing w:line="360" w:lineRule="auto"/>
        <w:ind w:firstLine="709"/>
        <w:jc w:val="both"/>
        <w:rPr>
          <w:color w:val="000000"/>
          <w:sz w:val="28"/>
          <w:szCs w:val="28"/>
        </w:rPr>
      </w:pPr>
      <w:r w:rsidRPr="002D2E52">
        <w:rPr>
          <w:color w:val="000000"/>
          <w:sz w:val="28"/>
          <w:szCs w:val="28"/>
        </w:rPr>
        <w:t>2.</w:t>
      </w:r>
      <w:r w:rsidRPr="002D2E52">
        <w:rPr>
          <w:color w:val="000000"/>
          <w:sz w:val="28"/>
          <w:szCs w:val="28"/>
        </w:rPr>
        <w:tab/>
        <w:t>Сприяння формуванню оптимального динамічного стереотипу в</w:t>
      </w:r>
      <w:r w:rsidR="00607BA9">
        <w:rPr>
          <w:color w:val="000000"/>
          <w:sz w:val="28"/>
          <w:szCs w:val="28"/>
          <w:lang w:val="ru-RU"/>
        </w:rPr>
        <w:t> </w:t>
      </w:r>
      <w:r w:rsidRPr="002D2E52">
        <w:rPr>
          <w:color w:val="000000"/>
          <w:sz w:val="28"/>
          <w:szCs w:val="28"/>
        </w:rPr>
        <w:t>центральній нервовій системі.</w:t>
      </w:r>
    </w:p>
    <w:p w14:paraId="4C6D9BB0" w14:textId="77777777" w:rsidR="002539B0" w:rsidRPr="002D2E52" w:rsidRDefault="002539B0" w:rsidP="00607BA9">
      <w:pPr>
        <w:tabs>
          <w:tab w:val="left" w:pos="1134"/>
        </w:tabs>
        <w:spacing w:line="360" w:lineRule="auto"/>
        <w:ind w:firstLine="709"/>
        <w:jc w:val="both"/>
        <w:rPr>
          <w:color w:val="000000"/>
          <w:sz w:val="28"/>
          <w:szCs w:val="28"/>
        </w:rPr>
      </w:pPr>
      <w:r w:rsidRPr="002D2E52">
        <w:rPr>
          <w:color w:val="000000"/>
          <w:sz w:val="28"/>
          <w:szCs w:val="28"/>
        </w:rPr>
        <w:t>3.</w:t>
      </w:r>
      <w:r w:rsidRPr="002D2E52">
        <w:rPr>
          <w:color w:val="000000"/>
          <w:sz w:val="28"/>
          <w:szCs w:val="28"/>
        </w:rPr>
        <w:tab/>
        <w:t>Адекватність фізичних навантажень у всіх складових частинах РР віку, його функціональним можливостям і клінічному плину захворювання.</w:t>
      </w:r>
    </w:p>
    <w:p w14:paraId="23FA925F" w14:textId="77777777" w:rsidR="002539B0" w:rsidRPr="002D2E52" w:rsidRDefault="002539B0" w:rsidP="00607BA9">
      <w:pPr>
        <w:tabs>
          <w:tab w:val="left" w:pos="1134"/>
        </w:tabs>
        <w:spacing w:line="360" w:lineRule="auto"/>
        <w:ind w:firstLine="709"/>
        <w:jc w:val="both"/>
        <w:rPr>
          <w:color w:val="000000"/>
          <w:sz w:val="28"/>
          <w:szCs w:val="28"/>
        </w:rPr>
      </w:pPr>
      <w:r w:rsidRPr="002D2E52">
        <w:rPr>
          <w:color w:val="000000"/>
          <w:sz w:val="28"/>
          <w:szCs w:val="28"/>
        </w:rPr>
        <w:t>4.</w:t>
      </w:r>
      <w:r w:rsidRPr="002D2E52">
        <w:rPr>
          <w:color w:val="000000"/>
          <w:sz w:val="28"/>
          <w:szCs w:val="28"/>
        </w:rPr>
        <w:tab/>
        <w:t>Поступове підвищення фізичного навантаження в період клінічної ремісії  і адаптації організму до даних навантажень.</w:t>
      </w:r>
    </w:p>
    <w:p w14:paraId="5ECDFB69" w14:textId="72A41606" w:rsidR="002539B0" w:rsidRPr="002D2E52" w:rsidRDefault="002539B0" w:rsidP="002539B0">
      <w:pPr>
        <w:spacing w:line="360" w:lineRule="auto"/>
        <w:ind w:firstLine="708"/>
        <w:jc w:val="both"/>
        <w:rPr>
          <w:color w:val="000000"/>
          <w:sz w:val="28"/>
          <w:szCs w:val="28"/>
        </w:rPr>
      </w:pPr>
      <w:r w:rsidRPr="002D2E52">
        <w:rPr>
          <w:color w:val="000000"/>
          <w:sz w:val="28"/>
          <w:szCs w:val="28"/>
        </w:rPr>
        <w:t>Руховий режим, визначений реабілітологом, передбачає послідовність застосування різних форм ЛФК протягом  дня і сполучення її з іншими лікувальними факторами [</w:t>
      </w:r>
      <w:r w:rsidR="00387C8A">
        <w:rPr>
          <w:color w:val="000000"/>
          <w:sz w:val="28"/>
          <w:szCs w:val="28"/>
          <w:lang w:val="ru-RU"/>
        </w:rPr>
        <w:t>16</w:t>
      </w:r>
      <w:r w:rsidRPr="002D2E52">
        <w:rPr>
          <w:color w:val="000000"/>
          <w:sz w:val="28"/>
          <w:szCs w:val="28"/>
        </w:rPr>
        <w:t>].</w:t>
      </w:r>
    </w:p>
    <w:p w14:paraId="1F32CE21" w14:textId="1DBA7D3C" w:rsidR="002539B0" w:rsidRPr="002D2E52" w:rsidRDefault="002539B0" w:rsidP="002539B0">
      <w:pPr>
        <w:spacing w:line="360" w:lineRule="auto"/>
        <w:jc w:val="both"/>
        <w:rPr>
          <w:color w:val="000000"/>
          <w:sz w:val="28"/>
          <w:szCs w:val="28"/>
        </w:rPr>
      </w:pPr>
      <w:r w:rsidRPr="002D2E52">
        <w:rPr>
          <w:color w:val="000000"/>
          <w:sz w:val="28"/>
          <w:szCs w:val="28"/>
        </w:rPr>
        <w:tab/>
        <w:t xml:space="preserve">Призначення РР залежить насамперед від стадії перебігу та нозологічної форми захворювання, стану кардіореспіраторної системи дитини, наявності ускладнень та супутніх захворювань. В період клінічного загострення </w:t>
      </w:r>
      <w:r w:rsidRPr="009A677E">
        <w:rPr>
          <w:color w:val="000000"/>
          <w:sz w:val="28"/>
          <w:szCs w:val="28"/>
        </w:rPr>
        <w:t>особам</w:t>
      </w:r>
      <w:r w:rsidRPr="002D2E52">
        <w:rPr>
          <w:color w:val="000000"/>
          <w:sz w:val="28"/>
          <w:szCs w:val="28"/>
        </w:rPr>
        <w:t xml:space="preserve"> із значно зниженими функціональними можливостями призначають наступні рухові режими [</w:t>
      </w:r>
      <w:r w:rsidR="00387C8A" w:rsidRPr="00387C8A">
        <w:rPr>
          <w:color w:val="000000"/>
          <w:sz w:val="28"/>
          <w:szCs w:val="28"/>
        </w:rPr>
        <w:t>18</w:t>
      </w:r>
      <w:r w:rsidRPr="002D2E52">
        <w:rPr>
          <w:color w:val="000000"/>
          <w:sz w:val="28"/>
          <w:szCs w:val="28"/>
        </w:rPr>
        <w:t>]:</w:t>
      </w:r>
    </w:p>
    <w:p w14:paraId="7B1A7970" w14:textId="2E0B08E4" w:rsidR="002539B0" w:rsidRPr="002D2E52" w:rsidRDefault="002539B0" w:rsidP="002539B0">
      <w:pPr>
        <w:spacing w:line="360" w:lineRule="auto"/>
        <w:ind w:firstLine="708"/>
        <w:jc w:val="both"/>
        <w:rPr>
          <w:color w:val="000000"/>
          <w:sz w:val="28"/>
          <w:szCs w:val="28"/>
        </w:rPr>
      </w:pPr>
      <w:r w:rsidRPr="002D2E52">
        <w:rPr>
          <w:color w:val="000000"/>
          <w:sz w:val="28"/>
          <w:szCs w:val="28"/>
        </w:rPr>
        <w:t>1. Ураховуючи, що дітям зі значним зниженням фізичних можливостей рекомендується суворий постільний режим, лікувальну гімнастику їм призначають індивідуально, у положенні напівлежачи в ліжку включають дихальні вправи з акцентом на подовження фази видиху, вправи для дрібних м’язових груп на розслаблення, поєднуючи їх з масажем шиї, комірцево</w:t>
      </w:r>
      <w:r w:rsidR="00607BA9" w:rsidRPr="00607BA9">
        <w:rPr>
          <w:color w:val="000000"/>
          <w:sz w:val="28"/>
          <w:szCs w:val="28"/>
        </w:rPr>
        <w:t>ї</w:t>
      </w:r>
      <w:r w:rsidRPr="002D2E52">
        <w:rPr>
          <w:color w:val="000000"/>
          <w:sz w:val="28"/>
          <w:szCs w:val="28"/>
        </w:rPr>
        <w:t xml:space="preserve"> зони і грудної клітки. Крім того, цим дітям показані загартовуючи заходи у положенні напівлежачи або напівсидячи.</w:t>
      </w:r>
    </w:p>
    <w:p w14:paraId="41B1B965"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2. При переведенні хворого на розширений постільний режим лікувальну гімнастику можна проводити не тільки індивідуально, а й з маленькими групами у положенні сидячи в ліжку. Рекомендуються  </w:t>
      </w:r>
      <w:r w:rsidRPr="002D2E52">
        <w:rPr>
          <w:color w:val="000000"/>
          <w:sz w:val="28"/>
          <w:szCs w:val="28"/>
        </w:rPr>
        <w:lastRenderedPageBreak/>
        <w:t>загальнозміцнюючи і дихальні вправи в співвідношенні 1:1 у повільному темпі до трьох процедур на день. Ефективним є застосування класичного ручного масажу з вакуумним, позиційним дренаж</w:t>
      </w:r>
      <w:r w:rsidRPr="002D2E52">
        <w:rPr>
          <w:color w:val="000000"/>
          <w:sz w:val="28"/>
          <w:szCs w:val="28"/>
          <w:lang w:val="ru-RU"/>
        </w:rPr>
        <w:t>ем</w:t>
      </w:r>
      <w:r w:rsidRPr="002D2E52">
        <w:rPr>
          <w:color w:val="000000"/>
          <w:sz w:val="28"/>
          <w:szCs w:val="28"/>
        </w:rPr>
        <w:t>. Ранкову гігієнічну гімнастику слід виконувати лежачи в ліжку протягом 7-8 хв</w:t>
      </w:r>
      <w:r w:rsidRPr="002D2E52">
        <w:rPr>
          <w:color w:val="000000"/>
          <w:sz w:val="28"/>
          <w:szCs w:val="28"/>
          <w:lang w:val="ru-RU"/>
        </w:rPr>
        <w:t>илин</w:t>
      </w:r>
      <w:r w:rsidRPr="002D2E52">
        <w:rPr>
          <w:color w:val="000000"/>
          <w:sz w:val="28"/>
          <w:szCs w:val="28"/>
        </w:rPr>
        <w:t xml:space="preserve"> відразу після пробудження. Дитині, залежно від психомоторного розвитку рекомендуються приліжкові ігри.</w:t>
      </w:r>
    </w:p>
    <w:p w14:paraId="5A222D55" w14:textId="7860E65F" w:rsidR="002539B0" w:rsidRPr="00726D22" w:rsidRDefault="002539B0" w:rsidP="002539B0">
      <w:pPr>
        <w:spacing w:line="360" w:lineRule="auto"/>
        <w:ind w:firstLine="708"/>
        <w:jc w:val="both"/>
        <w:rPr>
          <w:color w:val="000000"/>
          <w:sz w:val="28"/>
          <w:szCs w:val="28"/>
        </w:rPr>
      </w:pPr>
      <w:r w:rsidRPr="00726D22">
        <w:rPr>
          <w:color w:val="000000"/>
          <w:sz w:val="28"/>
          <w:szCs w:val="28"/>
        </w:rPr>
        <w:t xml:space="preserve">3. При напівліжковому режимі ранкову гігієнічну гімнастику виконують лежачи в ліжку протягом 7-8 хвилин. Лікувальну гімнастику проводять </w:t>
      </w:r>
      <w:r w:rsidR="00607BA9" w:rsidRPr="00726D22">
        <w:rPr>
          <w:color w:val="000000"/>
          <w:sz w:val="28"/>
          <w:szCs w:val="28"/>
        </w:rPr>
        <w:br/>
      </w:r>
      <w:r w:rsidRPr="00726D22">
        <w:rPr>
          <w:color w:val="000000"/>
          <w:sz w:val="28"/>
          <w:szCs w:val="28"/>
        </w:rPr>
        <w:t xml:space="preserve">у кабінеті ЛФК маленькими групами протягом 12-15 хв, включаючи дихальні і загально розвиваючі вправи (1:1, 1:2) у повільному і середньому темпах. </w:t>
      </w:r>
    </w:p>
    <w:p w14:paraId="6C320751" w14:textId="1A6B9934" w:rsidR="002539B0" w:rsidRPr="00726D22" w:rsidRDefault="002539B0" w:rsidP="002539B0">
      <w:pPr>
        <w:spacing w:line="360" w:lineRule="auto"/>
        <w:ind w:firstLine="708"/>
        <w:jc w:val="both"/>
        <w:rPr>
          <w:color w:val="000000"/>
          <w:sz w:val="28"/>
          <w:szCs w:val="28"/>
        </w:rPr>
      </w:pPr>
      <w:r w:rsidRPr="00726D22">
        <w:rPr>
          <w:color w:val="000000"/>
          <w:sz w:val="28"/>
          <w:szCs w:val="28"/>
        </w:rPr>
        <w:t>У другій половині дня протягом півгодини в палаті або ігровій кімнаті  для діте</w:t>
      </w:r>
      <w:r w:rsidR="00726D22" w:rsidRPr="00726D22">
        <w:rPr>
          <w:color w:val="000000"/>
          <w:sz w:val="28"/>
          <w:szCs w:val="28"/>
        </w:rPr>
        <w:t>й</w:t>
      </w:r>
      <w:r w:rsidRPr="00726D22">
        <w:rPr>
          <w:color w:val="000000"/>
          <w:sz w:val="28"/>
          <w:szCs w:val="28"/>
        </w:rPr>
        <w:t xml:space="preserve"> рекомендується проводити ігри середньої рухливості, у першій половині дня – ходьба по коридору (до 150 м). Позиційний масаж поєднують з класичним масажем грудної клітки, комірцевої зони, живота. Повітряні процедури поєднують з лікувальною гімнастикою. При відсутності протипоказань з боку інших органів і систем призначають лікувальні душі або ванни</w:t>
      </w:r>
      <w:r w:rsidR="00387C8A" w:rsidRPr="00C74DF6">
        <w:rPr>
          <w:color w:val="000000"/>
          <w:sz w:val="28"/>
          <w:szCs w:val="28"/>
        </w:rPr>
        <w:t xml:space="preserve"> </w:t>
      </w:r>
      <w:r w:rsidR="00387C8A" w:rsidRPr="002D2E52">
        <w:rPr>
          <w:color w:val="000000"/>
          <w:spacing w:val="-5"/>
          <w:sz w:val="28"/>
          <w:szCs w:val="28"/>
        </w:rPr>
        <w:t>[</w:t>
      </w:r>
      <w:r w:rsidR="00387C8A" w:rsidRPr="00C74DF6">
        <w:rPr>
          <w:color w:val="000000"/>
          <w:spacing w:val="-5"/>
          <w:sz w:val="28"/>
          <w:szCs w:val="28"/>
        </w:rPr>
        <w:t>21, 22</w:t>
      </w:r>
      <w:r w:rsidR="00387C8A" w:rsidRPr="002D2E52">
        <w:rPr>
          <w:color w:val="000000"/>
          <w:spacing w:val="-5"/>
          <w:sz w:val="28"/>
          <w:szCs w:val="28"/>
        </w:rPr>
        <w:t>]</w:t>
      </w:r>
      <w:r w:rsidRPr="00726D22">
        <w:rPr>
          <w:color w:val="000000"/>
          <w:sz w:val="28"/>
          <w:szCs w:val="28"/>
        </w:rPr>
        <w:t>.</w:t>
      </w:r>
    </w:p>
    <w:p w14:paraId="564FAEC7"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 4. Якщо </w:t>
      </w:r>
      <w:r w:rsidRPr="008A4C97">
        <w:rPr>
          <w:color w:val="000000"/>
          <w:sz w:val="28"/>
          <w:szCs w:val="28"/>
        </w:rPr>
        <w:t>пацієнт</w:t>
      </w:r>
      <w:r w:rsidRPr="002D2E52">
        <w:rPr>
          <w:color w:val="000000"/>
          <w:sz w:val="28"/>
          <w:szCs w:val="28"/>
        </w:rPr>
        <w:t xml:space="preserve"> перебуває на вільному руховому режимі, ранкова гігієнічна гімнастика проводитися за методикою вільного режиму в коридорі, а в теплу пору року – на відкритих майданчиках протягом 12-15 хв. Лікувальна гімнастика проводиться в кабінеті ЛФК груповим методом з</w:t>
      </w:r>
      <w:r w:rsidRPr="002D2E52">
        <w:rPr>
          <w:color w:val="000000"/>
          <w:sz w:val="28"/>
          <w:szCs w:val="28"/>
          <w:lang w:val="ru-RU"/>
        </w:rPr>
        <w:t> </w:t>
      </w:r>
      <w:r w:rsidRPr="002D2E52">
        <w:rPr>
          <w:color w:val="000000"/>
          <w:sz w:val="28"/>
          <w:szCs w:val="28"/>
        </w:rPr>
        <w:t xml:space="preserve">включенням загальнозміцнюючих, спеціальних і коригуючих вправ. Рухливі ігри поєднують з елементами спорту, що розвивають у дітей різні фізичні якості. За показаннями з метою тренування загальної витривалості призначають заняття на велоергометрі.  </w:t>
      </w:r>
    </w:p>
    <w:p w14:paraId="49F0E7FA" w14:textId="0BE7E1CA" w:rsidR="002539B0" w:rsidRPr="002D2E52" w:rsidRDefault="002539B0" w:rsidP="002539B0">
      <w:pPr>
        <w:spacing w:line="360" w:lineRule="auto"/>
        <w:ind w:firstLine="708"/>
        <w:jc w:val="both"/>
        <w:rPr>
          <w:color w:val="000000"/>
          <w:sz w:val="28"/>
          <w:szCs w:val="28"/>
        </w:rPr>
      </w:pPr>
      <w:r w:rsidRPr="002D2E52">
        <w:rPr>
          <w:color w:val="000000"/>
          <w:sz w:val="28"/>
          <w:szCs w:val="28"/>
        </w:rPr>
        <w:t>Індивідуальні заняття за заданою програмою проводяться у вигляді ігор у другій половині дня. Прогулянки по коридор</w:t>
      </w:r>
      <w:r w:rsidRPr="002D2E52">
        <w:rPr>
          <w:color w:val="000000"/>
          <w:sz w:val="28"/>
          <w:szCs w:val="28"/>
          <w:lang w:val="ru-RU"/>
        </w:rPr>
        <w:t>у</w:t>
      </w:r>
      <w:r w:rsidRPr="002D2E52">
        <w:rPr>
          <w:color w:val="000000"/>
          <w:sz w:val="28"/>
          <w:szCs w:val="28"/>
        </w:rPr>
        <w:t xml:space="preserve"> і на свіжому повітрі не обмежуються. Як загартовуючи процедури продовжують застосовувати повітряні ванни з поступовим зниженням температури</w:t>
      </w:r>
      <w:r w:rsidR="00387C8A">
        <w:rPr>
          <w:color w:val="000000"/>
          <w:sz w:val="28"/>
          <w:szCs w:val="28"/>
          <w:lang w:val="ru-RU"/>
        </w:rPr>
        <w:t xml:space="preserve"> </w:t>
      </w:r>
      <w:r w:rsidR="00387C8A" w:rsidRPr="002D2E52">
        <w:rPr>
          <w:color w:val="000000"/>
          <w:spacing w:val="-5"/>
          <w:sz w:val="28"/>
          <w:szCs w:val="28"/>
        </w:rPr>
        <w:t>[</w:t>
      </w:r>
      <w:r w:rsidR="00387C8A">
        <w:rPr>
          <w:color w:val="000000"/>
          <w:spacing w:val="-5"/>
          <w:sz w:val="28"/>
          <w:szCs w:val="28"/>
          <w:lang w:val="ru-RU"/>
        </w:rPr>
        <w:t>24</w:t>
      </w:r>
      <w:r w:rsidR="00387C8A" w:rsidRPr="002D2E52">
        <w:rPr>
          <w:color w:val="000000"/>
          <w:spacing w:val="-5"/>
          <w:sz w:val="28"/>
          <w:szCs w:val="28"/>
        </w:rPr>
        <w:t>]</w:t>
      </w:r>
      <w:r w:rsidRPr="002D2E52">
        <w:rPr>
          <w:color w:val="000000"/>
          <w:sz w:val="28"/>
          <w:szCs w:val="28"/>
        </w:rPr>
        <w:t xml:space="preserve">.  </w:t>
      </w:r>
    </w:p>
    <w:p w14:paraId="3A0039F0"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lastRenderedPageBreak/>
        <w:t>В умовах клінічної ремісії розрізняють наступні режими рухової активності: щадний (№ 1), щадно-тренувальний (№ 2), тренувальний (№ 3). Дані режими відрізняються між собою в основному обсягом і інтенсивністю фізичного навантаження при використанні засобів реабілітації, а також часом, відведеним на звичайну рухову активність.</w:t>
      </w:r>
    </w:p>
    <w:p w14:paraId="35BB770B" w14:textId="194395D7" w:rsidR="002539B0" w:rsidRPr="002D2E52" w:rsidRDefault="002539B0" w:rsidP="002539B0">
      <w:pPr>
        <w:spacing w:line="360" w:lineRule="auto"/>
        <w:ind w:firstLine="708"/>
        <w:jc w:val="both"/>
        <w:rPr>
          <w:color w:val="000000"/>
          <w:sz w:val="28"/>
          <w:szCs w:val="28"/>
        </w:rPr>
      </w:pPr>
      <w:r w:rsidRPr="002D2E52">
        <w:rPr>
          <w:color w:val="000000"/>
          <w:sz w:val="28"/>
          <w:szCs w:val="28"/>
        </w:rPr>
        <w:t>Режим № 1 – щадний, рекомендується всім хто знаходиться у стані клінічної ремісії, як режим адаптації. Мета даного режиму – створення умов, що виключають вплив дратівних факторів і полегшуючих адаптацію до зовнішнього середовища і побуту, забезпечення відновлення функціональної повноцінності органів і систем, сприяння затиханню запального бронхо-легеневого процесу і супутніх захворювань. У перші дні режиму № 1 реабілітолог повинен зробити первинне обстеження, у яке входить з’ясування анамнезу, огляд, визначення основних показників фізичного розвитку – маси тіла, росту, окружності грудної клітки. На підставі антропометричних даних установлюється рівень фізичного розвитку [</w:t>
      </w:r>
      <w:r w:rsidR="00387C8A" w:rsidRPr="00C74DF6">
        <w:rPr>
          <w:color w:val="000000"/>
          <w:sz w:val="28"/>
          <w:szCs w:val="28"/>
        </w:rPr>
        <w:t>40</w:t>
      </w:r>
      <w:r w:rsidRPr="002D2E52">
        <w:rPr>
          <w:color w:val="000000"/>
          <w:sz w:val="28"/>
          <w:szCs w:val="28"/>
        </w:rPr>
        <w:t>].</w:t>
      </w:r>
    </w:p>
    <w:p w14:paraId="73D2A614" w14:textId="338C80A8"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Досліджується стан кістково-м’язового апарата, внутрішніх органів, нервової системи, ступінь розвитку рухових навичок. При наявності відповідної апаратури </w:t>
      </w:r>
      <w:r w:rsidR="008A4C97" w:rsidRPr="002D2E52">
        <w:rPr>
          <w:color w:val="000000"/>
          <w:sz w:val="28"/>
          <w:szCs w:val="28"/>
        </w:rPr>
        <w:t>здійснюється</w:t>
      </w:r>
      <w:r w:rsidRPr="002D2E52">
        <w:rPr>
          <w:color w:val="000000"/>
          <w:sz w:val="28"/>
          <w:szCs w:val="28"/>
        </w:rPr>
        <w:t xml:space="preserve"> дослідження функціонального стану різних органів і систем: серцево-судинної, дихальної, нервової й ін. Одночасно доцільно проводити функціональні проби (дітям – 20 присідань за</w:t>
      </w:r>
      <w:r w:rsidRPr="002D2E52">
        <w:rPr>
          <w:color w:val="000000"/>
          <w:sz w:val="28"/>
          <w:szCs w:val="28"/>
          <w:lang w:val="ru-RU"/>
        </w:rPr>
        <w:t> </w:t>
      </w:r>
      <w:r w:rsidRPr="002D2E52">
        <w:rPr>
          <w:color w:val="000000"/>
          <w:sz w:val="28"/>
          <w:szCs w:val="28"/>
        </w:rPr>
        <w:t>30 с – проба Мартине-Кушелєвського, дорослим – велоергометрична проба), з</w:t>
      </w:r>
      <w:r w:rsidRPr="002D2E52">
        <w:rPr>
          <w:color w:val="000000"/>
          <w:sz w:val="28"/>
          <w:szCs w:val="28"/>
          <w:lang w:val="ru-RU"/>
        </w:rPr>
        <w:t> </w:t>
      </w:r>
      <w:r w:rsidRPr="002D2E52">
        <w:rPr>
          <w:color w:val="000000"/>
          <w:sz w:val="28"/>
          <w:szCs w:val="28"/>
        </w:rPr>
        <w:t>метою з’ясування пристосувальних реакцій до фізичних навантажень і</w:t>
      </w:r>
      <w:r w:rsidRPr="002D2E52">
        <w:rPr>
          <w:color w:val="000000"/>
          <w:sz w:val="28"/>
          <w:szCs w:val="28"/>
          <w:lang w:val="ru-RU"/>
        </w:rPr>
        <w:t> </w:t>
      </w:r>
      <w:r w:rsidRPr="002D2E52">
        <w:rPr>
          <w:color w:val="000000"/>
          <w:sz w:val="28"/>
          <w:szCs w:val="28"/>
        </w:rPr>
        <w:t>оцінки ефективності курсового лікування.</w:t>
      </w:r>
    </w:p>
    <w:p w14:paraId="733A393C"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Руховий режим № 2 – </w:t>
      </w:r>
      <w:r w:rsidRPr="008A4C97">
        <w:rPr>
          <w:color w:val="000000"/>
          <w:sz w:val="28"/>
          <w:szCs w:val="28"/>
        </w:rPr>
        <w:t>щадно-тренувальний</w:t>
      </w:r>
      <w:r w:rsidRPr="002D2E52">
        <w:rPr>
          <w:color w:val="000000"/>
          <w:sz w:val="28"/>
          <w:szCs w:val="28"/>
        </w:rPr>
        <w:t xml:space="preserve"> є перехідним. Фізичне навантаження при даному режимі розширюється при всіх нозологічних формах захворювання, однак з урахуванням функціональних можливостей. При БА розширення навантаження здійснюється дуже обережно. Збільшення навантаження відбувається шляхом більшої кратності повторення вправ, більш складними вихідними становищами, деяким збільшенням кількості вправ.</w:t>
      </w:r>
    </w:p>
    <w:p w14:paraId="1BB2A943" w14:textId="77777777" w:rsidR="002539B0" w:rsidRPr="008A4C97" w:rsidRDefault="002539B0" w:rsidP="002539B0">
      <w:pPr>
        <w:spacing w:line="360" w:lineRule="auto"/>
        <w:ind w:firstLine="708"/>
        <w:jc w:val="both"/>
        <w:rPr>
          <w:color w:val="000000"/>
          <w:sz w:val="28"/>
          <w:szCs w:val="28"/>
        </w:rPr>
      </w:pPr>
      <w:r w:rsidRPr="002D2E52">
        <w:rPr>
          <w:color w:val="000000"/>
          <w:sz w:val="28"/>
          <w:szCs w:val="28"/>
        </w:rPr>
        <w:lastRenderedPageBreak/>
        <w:t xml:space="preserve">Руховий режим № 3 – </w:t>
      </w:r>
      <w:r w:rsidRPr="008A4C97">
        <w:rPr>
          <w:color w:val="000000"/>
          <w:sz w:val="28"/>
          <w:szCs w:val="28"/>
        </w:rPr>
        <w:t>тренувальний, найбільш тривалий і відповідальний, оскільки несе найбільше фізичне навантаження. Задачі реабілітації вирішуються в основному в період тренувального режиму.</w:t>
      </w:r>
    </w:p>
    <w:p w14:paraId="3014298F" w14:textId="6D186F82" w:rsidR="002539B0" w:rsidRPr="008A4C97" w:rsidRDefault="002539B0" w:rsidP="002539B0">
      <w:pPr>
        <w:spacing w:line="360" w:lineRule="auto"/>
        <w:ind w:firstLine="708"/>
        <w:jc w:val="both"/>
        <w:rPr>
          <w:color w:val="000000"/>
          <w:sz w:val="28"/>
          <w:szCs w:val="28"/>
          <w:lang w:val="ru-RU"/>
        </w:rPr>
      </w:pPr>
      <w:r w:rsidRPr="002D2E52">
        <w:rPr>
          <w:color w:val="000000"/>
          <w:sz w:val="28"/>
          <w:szCs w:val="28"/>
        </w:rPr>
        <w:t>Питання переходу з одного режиму на іншій здійснюється обережно, з</w:t>
      </w:r>
      <w:r w:rsidRPr="002D2E52">
        <w:rPr>
          <w:color w:val="000000"/>
          <w:sz w:val="28"/>
          <w:szCs w:val="28"/>
          <w:lang w:val="ru-RU"/>
        </w:rPr>
        <w:t> </w:t>
      </w:r>
      <w:r w:rsidRPr="002D2E52">
        <w:rPr>
          <w:color w:val="000000"/>
          <w:sz w:val="28"/>
          <w:szCs w:val="28"/>
        </w:rPr>
        <w:t>урахуванням ряду показників, особливо при переході на режим № 3, враховуючи наявність БА та інших захворювань респіраторного тракту, що супроводжуються змінами з боку серцево-судинної системи.</w:t>
      </w:r>
      <w:r w:rsidR="008A4C97" w:rsidRPr="008A4C97">
        <w:rPr>
          <w:color w:val="000000"/>
          <w:sz w:val="28"/>
          <w:szCs w:val="28"/>
        </w:rPr>
        <w:t xml:space="preserve"> </w:t>
      </w:r>
      <w:r w:rsidR="008A4C97">
        <w:rPr>
          <w:color w:val="000000"/>
          <w:sz w:val="28"/>
          <w:szCs w:val="28"/>
          <w:lang w:val="ru-RU"/>
        </w:rPr>
        <w:t xml:space="preserve">При </w:t>
      </w:r>
      <w:r w:rsidR="008A4C97" w:rsidRPr="004B76EC">
        <w:rPr>
          <w:color w:val="000000"/>
          <w:sz w:val="28"/>
          <w:szCs w:val="28"/>
        </w:rPr>
        <w:t>цьому:</w:t>
      </w:r>
    </w:p>
    <w:p w14:paraId="108B31F6" w14:textId="77777777" w:rsidR="002539B0" w:rsidRPr="004B76EC" w:rsidRDefault="002539B0" w:rsidP="008A4C97">
      <w:pPr>
        <w:spacing w:line="360" w:lineRule="auto"/>
        <w:ind w:firstLine="851"/>
        <w:jc w:val="both"/>
        <w:rPr>
          <w:color w:val="000000"/>
          <w:sz w:val="28"/>
          <w:szCs w:val="28"/>
        </w:rPr>
      </w:pPr>
      <w:r w:rsidRPr="004B76EC">
        <w:rPr>
          <w:color w:val="000000"/>
          <w:sz w:val="28"/>
          <w:szCs w:val="28"/>
        </w:rPr>
        <w:t>1.</w:t>
      </w:r>
      <w:r w:rsidRPr="004B76EC">
        <w:rPr>
          <w:color w:val="000000"/>
          <w:sz w:val="28"/>
          <w:szCs w:val="28"/>
        </w:rPr>
        <w:tab/>
        <w:t>Враховуються результати клініко-функціонального стану хворого негайно після заняття функціональними вправами, як складової частини РР, що несе найбільше фізичне навантаження. Позитивною реакцією організму на заняття лікувальною гімнастикою є відсутність скарг дитини,  різкого  почервоніння чи збліднення обличчя, стійкої задишки, порушення координації рухів, відновлення пульсу і подиху протягом перших 3-5 хв після закінченні заняття.</w:t>
      </w:r>
    </w:p>
    <w:p w14:paraId="47086A22" w14:textId="77777777" w:rsidR="002539B0" w:rsidRPr="004B76EC" w:rsidRDefault="002539B0" w:rsidP="008A4C97">
      <w:pPr>
        <w:spacing w:line="360" w:lineRule="auto"/>
        <w:ind w:firstLine="851"/>
        <w:jc w:val="both"/>
        <w:rPr>
          <w:color w:val="000000"/>
          <w:sz w:val="28"/>
          <w:szCs w:val="28"/>
        </w:rPr>
      </w:pPr>
      <w:r w:rsidRPr="004B76EC">
        <w:rPr>
          <w:color w:val="000000"/>
          <w:sz w:val="28"/>
          <w:szCs w:val="28"/>
        </w:rPr>
        <w:t>2.</w:t>
      </w:r>
      <w:r w:rsidRPr="004B76EC">
        <w:rPr>
          <w:color w:val="000000"/>
          <w:sz w:val="28"/>
          <w:szCs w:val="28"/>
        </w:rPr>
        <w:tab/>
        <w:t>Враховуються результати функціональної проби. У нормі після проби Мартине-Кушелєвського пульс збільшується до 50 % стосовно вихідної величини, дихання – на 4-6 раз у хвилину, систолічний артеріальний тиск на 5-15 мм рт. ст. Діастолічний артеріальний тиск залишається на тому ж рівні чи знижується на 5-10 мм рт. ст. Відновлення зазначених зрушень відбувається протягом  перших 3-5 хв при гарному самопочутті.</w:t>
      </w:r>
    </w:p>
    <w:p w14:paraId="28DC63EF" w14:textId="2DDB192B" w:rsidR="002539B0" w:rsidRPr="002D2E52" w:rsidRDefault="002539B0" w:rsidP="002539B0">
      <w:pPr>
        <w:spacing w:line="360" w:lineRule="auto"/>
        <w:ind w:firstLine="708"/>
        <w:jc w:val="both"/>
        <w:rPr>
          <w:color w:val="000000"/>
          <w:sz w:val="28"/>
          <w:szCs w:val="28"/>
        </w:rPr>
      </w:pPr>
      <w:r w:rsidRPr="002D2E52">
        <w:rPr>
          <w:color w:val="000000"/>
          <w:sz w:val="28"/>
          <w:szCs w:val="28"/>
        </w:rPr>
        <w:t>До програми реабілітації особам з бронхіальною астмою включаються різні форми фізичних навантажень: ранкова гігієнічна гімнастика, заняття, дозована ходьба, рухливі ігри та спортивні розваги [</w:t>
      </w:r>
      <w:r w:rsidR="00387C8A" w:rsidRPr="00387C8A">
        <w:rPr>
          <w:color w:val="000000"/>
          <w:sz w:val="28"/>
          <w:szCs w:val="28"/>
        </w:rPr>
        <w:t>50, 51</w:t>
      </w:r>
      <w:r w:rsidRPr="002D2E52">
        <w:rPr>
          <w:color w:val="000000"/>
          <w:sz w:val="28"/>
          <w:szCs w:val="28"/>
        </w:rPr>
        <w:t>].</w:t>
      </w:r>
    </w:p>
    <w:p w14:paraId="29F2898A" w14:textId="6FDD83E8"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Ранкова гігієнічна гімнастика будується </w:t>
      </w:r>
      <w:r w:rsidRPr="002D2E52">
        <w:rPr>
          <w:color w:val="000000"/>
          <w:sz w:val="28"/>
          <w:szCs w:val="28"/>
          <w:lang w:val="ru-RU"/>
        </w:rPr>
        <w:t>за</w:t>
      </w:r>
      <w:r w:rsidRPr="002D2E52">
        <w:rPr>
          <w:color w:val="000000"/>
          <w:sz w:val="28"/>
          <w:szCs w:val="28"/>
        </w:rPr>
        <w:t xml:space="preserve"> загальноприйнятим принцип</w:t>
      </w:r>
      <w:r w:rsidRPr="002D2E52">
        <w:rPr>
          <w:color w:val="000000"/>
          <w:sz w:val="28"/>
          <w:szCs w:val="28"/>
          <w:lang w:val="ru-RU"/>
        </w:rPr>
        <w:t>ом</w:t>
      </w:r>
      <w:r w:rsidRPr="002D2E52">
        <w:rPr>
          <w:color w:val="000000"/>
          <w:sz w:val="28"/>
          <w:szCs w:val="28"/>
        </w:rPr>
        <w:t>. Починається і закінчується ходьбою в повільному темпі. Обов’язково включаються загальнорозвиваючі вправи і повільний біг. У</w:t>
      </w:r>
      <w:r w:rsidRPr="002D2E52">
        <w:rPr>
          <w:color w:val="000000"/>
          <w:sz w:val="28"/>
          <w:szCs w:val="28"/>
          <w:lang w:val="ru-RU"/>
        </w:rPr>
        <w:t> </w:t>
      </w:r>
      <w:r w:rsidRPr="002D2E52">
        <w:rPr>
          <w:color w:val="000000"/>
          <w:sz w:val="28"/>
          <w:szCs w:val="28"/>
        </w:rPr>
        <w:t>теплий час року проводиться поза приміщенням. Як засіб реабілітації – гімнастика вирішує наступні задачі: усуває загальмованість фізіологічних процесів після сну, здійснює стимулюючий вплив на організм хворого і</w:t>
      </w:r>
      <w:r w:rsidRPr="002D2E52">
        <w:rPr>
          <w:color w:val="000000"/>
          <w:sz w:val="28"/>
          <w:szCs w:val="28"/>
          <w:lang w:val="ru-RU"/>
        </w:rPr>
        <w:t> </w:t>
      </w:r>
      <w:r w:rsidRPr="002D2E52">
        <w:rPr>
          <w:color w:val="000000"/>
          <w:sz w:val="28"/>
          <w:szCs w:val="28"/>
        </w:rPr>
        <w:t>лікувально-відбудовний вплив на всі групи м’язів [</w:t>
      </w:r>
      <w:r w:rsidR="00387C8A" w:rsidRPr="00387C8A">
        <w:rPr>
          <w:color w:val="000000"/>
          <w:sz w:val="28"/>
          <w:szCs w:val="28"/>
        </w:rPr>
        <w:t>49</w:t>
      </w:r>
      <w:r w:rsidRPr="002D2E52">
        <w:rPr>
          <w:color w:val="000000"/>
          <w:sz w:val="28"/>
          <w:szCs w:val="28"/>
        </w:rPr>
        <w:t>].</w:t>
      </w:r>
    </w:p>
    <w:p w14:paraId="58933212"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lastRenderedPageBreak/>
        <w:t>Заняття фізичними вправами є однією з основних форм реабілітаційного процесу. Шляхом застосування курсу занять досягається основний лікувально-профілактичний ефект при хронічних захворюваннях дихальних шляхів. Структура заняття єдина при різних нозологічних формах. Складається з трьох частин: підготовчої, основної і заключній. Задачі підготовчої частини зводяться до пристосування дих</w:t>
      </w:r>
      <w:r w:rsidRPr="009A677E">
        <w:rPr>
          <w:color w:val="000000"/>
          <w:sz w:val="28"/>
          <w:szCs w:val="28"/>
        </w:rPr>
        <w:t>ання</w:t>
      </w:r>
      <w:r w:rsidRPr="002D2E52">
        <w:rPr>
          <w:color w:val="000000"/>
          <w:sz w:val="28"/>
          <w:szCs w:val="28"/>
        </w:rPr>
        <w:t xml:space="preserve">, серцево-судинної системи і суглобово-зв’язкового апарата до виконання майбутнього фізичного навантаження. </w:t>
      </w:r>
    </w:p>
    <w:p w14:paraId="21F4CC8F" w14:textId="5FFBCC52" w:rsidR="002539B0" w:rsidRPr="002D2E52" w:rsidRDefault="002539B0" w:rsidP="002539B0">
      <w:pPr>
        <w:spacing w:line="360" w:lineRule="auto"/>
        <w:ind w:firstLine="708"/>
        <w:jc w:val="both"/>
        <w:rPr>
          <w:color w:val="000000"/>
          <w:sz w:val="28"/>
          <w:szCs w:val="28"/>
        </w:rPr>
      </w:pPr>
      <w:r w:rsidRPr="002D2E52">
        <w:rPr>
          <w:color w:val="000000"/>
          <w:sz w:val="28"/>
          <w:szCs w:val="28"/>
        </w:rPr>
        <w:t>Основна частина заняття призначена для рішення головних його задач. На початку цієї частини призначається ходьба у</w:t>
      </w:r>
      <w:r w:rsidRPr="002D2E52">
        <w:rPr>
          <w:color w:val="000000"/>
          <w:sz w:val="28"/>
          <w:szCs w:val="28"/>
          <w:lang w:val="ru-RU"/>
        </w:rPr>
        <w:t> </w:t>
      </w:r>
      <w:r w:rsidRPr="002D2E52">
        <w:rPr>
          <w:color w:val="000000"/>
          <w:sz w:val="28"/>
          <w:szCs w:val="28"/>
        </w:rPr>
        <w:t>швидкому темпі, що переходить у біг, потім знову ходьба, але в повільному темпі, виконання загально розвиваючих і дихальних вправ, а також вправ на розслаблення і вироблення уваги. Повторно біг включається в середині основної частини заняття, після чого знову ходьба. Під кінець рухлива гра, після якої – ходьба з виконанням дихальних вправ. Заключна частина заняття призначена для поступового зниження навантаження до рівня, близького до вихідного, що досягається шляхом використання спеціальних дихальних вправ, а також вправ на увагу і часткове розслаблення [</w:t>
      </w:r>
      <w:r w:rsidR="00387C8A">
        <w:rPr>
          <w:color w:val="000000"/>
          <w:sz w:val="28"/>
          <w:szCs w:val="28"/>
          <w:lang w:val="ru-RU"/>
        </w:rPr>
        <w:t>60</w:t>
      </w:r>
      <w:r w:rsidRPr="002D2E52">
        <w:rPr>
          <w:color w:val="000000"/>
          <w:sz w:val="28"/>
          <w:szCs w:val="28"/>
        </w:rPr>
        <w:t>].</w:t>
      </w:r>
    </w:p>
    <w:p w14:paraId="475852A1"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В ранковій гімнастиці і заняттях лікувальною гімнастикою широко використовуються додаткові прилади:  м’ячі, гімнастичні ціпки, обручі, прапорці та ін. </w:t>
      </w:r>
    </w:p>
    <w:p w14:paraId="2266CBAC" w14:textId="7315DA64" w:rsidR="002539B0" w:rsidRPr="002D2E52" w:rsidRDefault="002539B0" w:rsidP="002539B0">
      <w:pPr>
        <w:spacing w:line="360" w:lineRule="auto"/>
        <w:ind w:firstLine="708"/>
        <w:jc w:val="both"/>
        <w:rPr>
          <w:color w:val="000000"/>
          <w:sz w:val="28"/>
          <w:szCs w:val="28"/>
        </w:rPr>
      </w:pPr>
      <w:r w:rsidRPr="002D2E52">
        <w:rPr>
          <w:color w:val="000000"/>
          <w:sz w:val="28"/>
          <w:szCs w:val="28"/>
        </w:rPr>
        <w:t>Дозована ходьба сприяє стимуляції процесів обміну, кровообігу, подиху, сприяє розвитку основних рухів і рухових якостей, зокрема, загальній витривалості. Фізичне навантаження при дозованій ходьбі збільшується поступово, шляхом подовження дистанції і збільшення темпу ходьби. Враховується рельєф місцевості. Чим вище функціональні можливості організму, тим дистанція ходьби більше [</w:t>
      </w:r>
      <w:r w:rsidR="00387C8A" w:rsidRPr="00387C8A">
        <w:rPr>
          <w:color w:val="000000"/>
          <w:sz w:val="28"/>
          <w:szCs w:val="28"/>
        </w:rPr>
        <w:t>22, 24</w:t>
      </w:r>
      <w:r w:rsidRPr="002D2E52">
        <w:rPr>
          <w:color w:val="000000"/>
          <w:sz w:val="28"/>
          <w:szCs w:val="28"/>
        </w:rPr>
        <w:t>].</w:t>
      </w:r>
    </w:p>
    <w:p w14:paraId="5CA04F83" w14:textId="3EF372FB" w:rsidR="002539B0" w:rsidRPr="002D2E52" w:rsidRDefault="002539B0" w:rsidP="002539B0">
      <w:pPr>
        <w:spacing w:line="360" w:lineRule="auto"/>
        <w:ind w:firstLine="708"/>
        <w:jc w:val="both"/>
        <w:rPr>
          <w:color w:val="000000"/>
          <w:sz w:val="28"/>
          <w:szCs w:val="28"/>
        </w:rPr>
      </w:pPr>
      <w:r w:rsidRPr="002D2E52">
        <w:rPr>
          <w:color w:val="000000"/>
          <w:sz w:val="28"/>
          <w:szCs w:val="28"/>
        </w:rPr>
        <w:t>Рухливі ігри активізують РР хворого, сприяють заповненню дозвілля цікавою руховою діяльністю, що підвищує загальний тонус і викликає позитивні емоції,  сприяють розвитку основних рухів і фізичних якостей [</w:t>
      </w:r>
      <w:r w:rsidR="00387C8A" w:rsidRPr="00387C8A">
        <w:rPr>
          <w:color w:val="000000"/>
          <w:sz w:val="28"/>
          <w:szCs w:val="28"/>
        </w:rPr>
        <w:t>2</w:t>
      </w:r>
      <w:r w:rsidRPr="002D2E52">
        <w:rPr>
          <w:color w:val="000000"/>
          <w:sz w:val="28"/>
          <w:szCs w:val="28"/>
        </w:rPr>
        <w:t>4].</w:t>
      </w:r>
    </w:p>
    <w:p w14:paraId="0D17401E"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lastRenderedPageBreak/>
        <w:t xml:space="preserve">При правильному призначенні РР у хворих нормалізується ФЗД, що проявляється достовірним поліпшенням бронхіальної прохідності, підвищенням фізичної працездатності, фізичних можливостей, що дозволяє перевести хворих із групи зі значно зниженими фізичними можливостями до групи із задовільними можливостями. </w:t>
      </w:r>
    </w:p>
    <w:p w14:paraId="5003651C" w14:textId="6D12420D" w:rsidR="002539B0" w:rsidRPr="002D2E52" w:rsidRDefault="002539B0" w:rsidP="002539B0">
      <w:pPr>
        <w:spacing w:line="360" w:lineRule="auto"/>
        <w:ind w:firstLine="708"/>
        <w:jc w:val="both"/>
        <w:rPr>
          <w:color w:val="000000"/>
          <w:sz w:val="28"/>
          <w:szCs w:val="28"/>
        </w:rPr>
      </w:pPr>
      <w:r w:rsidRPr="002D2E52">
        <w:rPr>
          <w:color w:val="000000"/>
          <w:sz w:val="28"/>
          <w:szCs w:val="28"/>
        </w:rPr>
        <w:t>Як видно з наведеного вище літературного огляду, рекомендований раціональний руховий режим хворим з бронхіальною астмою сприяє  поліпшенню діяльності багатьох систем організму, ослабленню тяжкості перебігу захворювання, обмеженню застосування медикаментозної терапії, більш тривалій ремісії [</w:t>
      </w:r>
      <w:r w:rsidR="00387C8A" w:rsidRPr="00387C8A">
        <w:rPr>
          <w:color w:val="000000"/>
          <w:sz w:val="28"/>
          <w:szCs w:val="28"/>
        </w:rPr>
        <w:t>13, 16</w:t>
      </w:r>
      <w:r w:rsidRPr="002D2E52">
        <w:rPr>
          <w:color w:val="000000"/>
          <w:sz w:val="28"/>
          <w:szCs w:val="28"/>
        </w:rPr>
        <w:t>].</w:t>
      </w:r>
    </w:p>
    <w:p w14:paraId="2D4AD570" w14:textId="77777777" w:rsidR="002539B0" w:rsidRPr="002D2E52" w:rsidRDefault="002539B0" w:rsidP="002539B0">
      <w:pPr>
        <w:spacing w:line="360" w:lineRule="auto"/>
        <w:ind w:firstLine="708"/>
        <w:jc w:val="both"/>
        <w:rPr>
          <w:color w:val="000000"/>
          <w:sz w:val="28"/>
          <w:szCs w:val="28"/>
        </w:rPr>
      </w:pPr>
    </w:p>
    <w:p w14:paraId="541E2A09" w14:textId="74AC93DA" w:rsidR="00BC2CEB" w:rsidRPr="009C5EE3" w:rsidRDefault="002539B0" w:rsidP="00BC2CEB">
      <w:pPr>
        <w:spacing w:line="360" w:lineRule="auto"/>
        <w:ind w:firstLine="709"/>
        <w:jc w:val="both"/>
        <w:rPr>
          <w:sz w:val="28"/>
          <w:szCs w:val="28"/>
        </w:rPr>
      </w:pPr>
      <w:r w:rsidRPr="00A133F3">
        <w:rPr>
          <w:color w:val="000000"/>
          <w:sz w:val="28"/>
          <w:szCs w:val="28"/>
        </w:rPr>
        <w:t xml:space="preserve">1.4 </w:t>
      </w:r>
      <w:r w:rsidR="009C5EE3" w:rsidRPr="009C5EE3">
        <w:rPr>
          <w:sz w:val="28"/>
          <w:szCs w:val="28"/>
        </w:rPr>
        <w:t>Місце</w:t>
      </w:r>
      <w:r w:rsidR="00BC2CEB" w:rsidRPr="00A133F3">
        <w:rPr>
          <w:sz w:val="28"/>
          <w:szCs w:val="28"/>
        </w:rPr>
        <w:t xml:space="preserve"> фізично</w:t>
      </w:r>
      <w:r w:rsidR="00A133F3" w:rsidRPr="00A133F3">
        <w:rPr>
          <w:sz w:val="28"/>
          <w:szCs w:val="28"/>
        </w:rPr>
        <w:t>ї</w:t>
      </w:r>
      <w:r w:rsidR="00BC2CEB" w:rsidRPr="00A133F3">
        <w:rPr>
          <w:sz w:val="28"/>
          <w:szCs w:val="28"/>
        </w:rPr>
        <w:t xml:space="preserve"> терап</w:t>
      </w:r>
      <w:r w:rsidR="00A133F3" w:rsidRPr="00A133F3">
        <w:rPr>
          <w:sz w:val="28"/>
          <w:szCs w:val="28"/>
        </w:rPr>
        <w:t>ії</w:t>
      </w:r>
      <w:r w:rsidR="009C5EE3" w:rsidRPr="009C5EE3">
        <w:rPr>
          <w:sz w:val="28"/>
          <w:szCs w:val="28"/>
        </w:rPr>
        <w:t xml:space="preserve"> в реабілітації хворих з бронхіальною астмою</w:t>
      </w:r>
    </w:p>
    <w:p w14:paraId="280328B9" w14:textId="711BD743" w:rsidR="00BC2CEB" w:rsidRPr="00A246C5" w:rsidRDefault="00BC2CEB" w:rsidP="00BC2CEB">
      <w:pPr>
        <w:spacing w:line="360" w:lineRule="auto"/>
        <w:ind w:firstLine="709"/>
        <w:jc w:val="both"/>
        <w:rPr>
          <w:sz w:val="28"/>
          <w:szCs w:val="28"/>
        </w:rPr>
      </w:pPr>
      <w:r w:rsidRPr="00A246C5">
        <w:rPr>
          <w:sz w:val="28"/>
          <w:szCs w:val="28"/>
        </w:rPr>
        <w:t xml:space="preserve"> </w:t>
      </w:r>
    </w:p>
    <w:p w14:paraId="3CF466C3" w14:textId="1C3E191A" w:rsidR="002539B0" w:rsidRPr="002D2E52" w:rsidRDefault="002539B0" w:rsidP="00BC2CEB">
      <w:pPr>
        <w:spacing w:line="360" w:lineRule="auto"/>
        <w:ind w:firstLine="708"/>
        <w:jc w:val="both"/>
        <w:rPr>
          <w:color w:val="000000"/>
          <w:sz w:val="28"/>
          <w:szCs w:val="28"/>
        </w:rPr>
      </w:pPr>
      <w:r w:rsidRPr="002D2E52">
        <w:rPr>
          <w:color w:val="000000"/>
          <w:sz w:val="28"/>
          <w:szCs w:val="28"/>
          <w:shd w:val="clear" w:color="auto" w:fill="FFFFFF"/>
        </w:rPr>
        <w:t xml:space="preserve">Статистика захворюваності на астму за останні роки значно зросла. Наразі, традиційне лікування, навіть при правильному підході, систематичності і кваліфікованому контролі не може гарантувати повне одужання і позбавлення від недуги. </w:t>
      </w:r>
    </w:p>
    <w:p w14:paraId="07171572" w14:textId="23593F72" w:rsidR="002539B0" w:rsidRPr="002D2E52" w:rsidRDefault="002539B0" w:rsidP="002539B0">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 xml:space="preserve">Як вже було показано, бронхіальна астма відноситься до алергічних захворювань дихальної системи. Патологія викликає дискомфорт і проявляється нападами задухи, утрудненим диханням з характерним свистом. Розрізняють два основних типи хвороби </w:t>
      </w:r>
      <w:r w:rsidRPr="002D2E52">
        <w:rPr>
          <w:color w:val="000000"/>
          <w:sz w:val="28"/>
          <w:szCs w:val="28"/>
        </w:rPr>
        <w:t>[</w:t>
      </w:r>
      <w:r w:rsidR="007755EE">
        <w:rPr>
          <w:color w:val="000000"/>
          <w:sz w:val="28"/>
          <w:szCs w:val="28"/>
        </w:rPr>
        <w:t>5, 6</w:t>
      </w:r>
      <w:r w:rsidRPr="002D2E52">
        <w:rPr>
          <w:color w:val="000000"/>
          <w:sz w:val="28"/>
          <w:szCs w:val="28"/>
        </w:rPr>
        <w:t>]</w:t>
      </w:r>
      <w:r w:rsidRPr="002D2E52">
        <w:rPr>
          <w:color w:val="000000"/>
          <w:sz w:val="28"/>
          <w:szCs w:val="28"/>
          <w:lang w:val="uk-UA"/>
        </w:rPr>
        <w:t>:</w:t>
      </w:r>
    </w:p>
    <w:p w14:paraId="1B9E5849" w14:textId="77777777" w:rsidR="002539B0" w:rsidRPr="002D2E52" w:rsidRDefault="002539B0" w:rsidP="002539B0">
      <w:pPr>
        <w:numPr>
          <w:ilvl w:val="0"/>
          <w:numId w:val="10"/>
        </w:numPr>
        <w:spacing w:line="360" w:lineRule="auto"/>
        <w:ind w:left="0" w:firstLine="709"/>
        <w:jc w:val="both"/>
        <w:textAlignment w:val="baseline"/>
        <w:rPr>
          <w:color w:val="000000"/>
          <w:sz w:val="28"/>
          <w:szCs w:val="28"/>
        </w:rPr>
      </w:pPr>
      <w:r w:rsidRPr="002D2E52">
        <w:rPr>
          <w:color w:val="000000"/>
          <w:sz w:val="28"/>
          <w:szCs w:val="28"/>
        </w:rPr>
        <w:t>зовнішня астма (найчастіше має сезонні прояви, алергічна реакція на чужорідні подразники);</w:t>
      </w:r>
    </w:p>
    <w:p w14:paraId="24AD9FE5" w14:textId="77777777" w:rsidR="002539B0" w:rsidRPr="002D2E52" w:rsidRDefault="002539B0" w:rsidP="002539B0">
      <w:pPr>
        <w:numPr>
          <w:ilvl w:val="0"/>
          <w:numId w:val="10"/>
        </w:numPr>
        <w:spacing w:line="360" w:lineRule="auto"/>
        <w:ind w:left="0" w:firstLine="709"/>
        <w:jc w:val="both"/>
        <w:textAlignment w:val="baseline"/>
        <w:rPr>
          <w:color w:val="000000"/>
          <w:sz w:val="28"/>
          <w:szCs w:val="28"/>
        </w:rPr>
      </w:pPr>
      <w:r w:rsidRPr="002D2E52">
        <w:rPr>
          <w:color w:val="000000"/>
          <w:sz w:val="28"/>
          <w:szCs w:val="28"/>
        </w:rPr>
        <w:t>внутрішня астма (може розвинутися на тлі різких температурних змін, вологості, сильного забруднення повітря, фізичних і емоційних навантажень, нерідко захворювання передують інфекції дихальних шляхів).</w:t>
      </w:r>
    </w:p>
    <w:p w14:paraId="33DBD096" w14:textId="77777777" w:rsidR="002539B0" w:rsidRPr="002D2E52" w:rsidRDefault="002539B0" w:rsidP="002539B0">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Прояви захворювання обмежують нормальну життєдіяльність організму пацієнта частими нападами, приносять дискомфортні і хворобливі відчуття. Симптоматика багато в чому залежить від виду подразника і ступеня тяжкості хвороби.</w:t>
      </w:r>
    </w:p>
    <w:p w14:paraId="12DDCD68" w14:textId="77777777" w:rsidR="002539B0" w:rsidRPr="002D2E52" w:rsidRDefault="002539B0" w:rsidP="002539B0">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lastRenderedPageBreak/>
        <w:t>Симптоматика бронхіальної астми:</w:t>
      </w:r>
    </w:p>
    <w:p w14:paraId="621DCA1F" w14:textId="77777777" w:rsidR="002539B0" w:rsidRPr="002D2E52" w:rsidRDefault="002539B0" w:rsidP="002539B0">
      <w:pPr>
        <w:numPr>
          <w:ilvl w:val="0"/>
          <w:numId w:val="11"/>
        </w:numPr>
        <w:spacing w:line="360" w:lineRule="auto"/>
        <w:ind w:left="0" w:firstLine="709"/>
        <w:jc w:val="both"/>
        <w:textAlignment w:val="baseline"/>
        <w:rPr>
          <w:color w:val="000000"/>
          <w:sz w:val="28"/>
          <w:szCs w:val="28"/>
        </w:rPr>
      </w:pPr>
      <w:r w:rsidRPr="002D2E52">
        <w:rPr>
          <w:color w:val="000000"/>
          <w:sz w:val="28"/>
          <w:szCs w:val="28"/>
        </w:rPr>
        <w:t>утруднене дихання, чхання;</w:t>
      </w:r>
    </w:p>
    <w:p w14:paraId="2BE00212" w14:textId="77777777" w:rsidR="002539B0" w:rsidRPr="002D2E52" w:rsidRDefault="002539B0" w:rsidP="002539B0">
      <w:pPr>
        <w:numPr>
          <w:ilvl w:val="0"/>
          <w:numId w:val="11"/>
        </w:numPr>
        <w:spacing w:line="360" w:lineRule="auto"/>
        <w:ind w:left="0" w:firstLine="709"/>
        <w:jc w:val="both"/>
        <w:textAlignment w:val="baseline"/>
        <w:rPr>
          <w:color w:val="000000"/>
          <w:sz w:val="28"/>
          <w:szCs w:val="28"/>
        </w:rPr>
      </w:pPr>
      <w:r w:rsidRPr="002D2E52">
        <w:rPr>
          <w:color w:val="000000"/>
          <w:sz w:val="28"/>
          <w:szCs w:val="28"/>
        </w:rPr>
        <w:t>свист при диханні ротом;</w:t>
      </w:r>
    </w:p>
    <w:p w14:paraId="4BBC3B37" w14:textId="77777777" w:rsidR="002539B0" w:rsidRPr="002D2E52" w:rsidRDefault="002539B0" w:rsidP="002539B0">
      <w:pPr>
        <w:numPr>
          <w:ilvl w:val="0"/>
          <w:numId w:val="11"/>
        </w:numPr>
        <w:spacing w:line="360" w:lineRule="auto"/>
        <w:ind w:left="0" w:firstLine="709"/>
        <w:jc w:val="both"/>
        <w:textAlignment w:val="baseline"/>
        <w:rPr>
          <w:color w:val="000000"/>
          <w:sz w:val="28"/>
          <w:szCs w:val="28"/>
        </w:rPr>
      </w:pPr>
      <w:r w:rsidRPr="002D2E52">
        <w:rPr>
          <w:color w:val="000000"/>
          <w:sz w:val="28"/>
          <w:szCs w:val="28"/>
        </w:rPr>
        <w:t>блідість, рясне потовиділення;</w:t>
      </w:r>
    </w:p>
    <w:p w14:paraId="0F387C2F" w14:textId="77777777" w:rsidR="002539B0" w:rsidRPr="002D2E52" w:rsidRDefault="002539B0" w:rsidP="002539B0">
      <w:pPr>
        <w:numPr>
          <w:ilvl w:val="0"/>
          <w:numId w:val="11"/>
        </w:numPr>
        <w:spacing w:line="360" w:lineRule="auto"/>
        <w:ind w:left="0" w:firstLine="709"/>
        <w:jc w:val="both"/>
        <w:textAlignment w:val="baseline"/>
        <w:rPr>
          <w:color w:val="000000"/>
          <w:sz w:val="28"/>
          <w:szCs w:val="28"/>
        </w:rPr>
      </w:pPr>
      <w:r w:rsidRPr="002D2E52">
        <w:rPr>
          <w:color w:val="000000"/>
          <w:sz w:val="28"/>
          <w:szCs w:val="28"/>
        </w:rPr>
        <w:t>свербіж в носовій порожнині, куточках очей;</w:t>
      </w:r>
    </w:p>
    <w:p w14:paraId="0500CA54" w14:textId="77777777" w:rsidR="002539B0" w:rsidRPr="002D2E52" w:rsidRDefault="002539B0" w:rsidP="002539B0">
      <w:pPr>
        <w:numPr>
          <w:ilvl w:val="0"/>
          <w:numId w:val="11"/>
        </w:numPr>
        <w:spacing w:line="360" w:lineRule="auto"/>
        <w:ind w:left="0" w:firstLine="709"/>
        <w:jc w:val="both"/>
        <w:textAlignment w:val="baseline"/>
        <w:rPr>
          <w:color w:val="000000"/>
          <w:sz w:val="28"/>
          <w:szCs w:val="28"/>
        </w:rPr>
      </w:pPr>
      <w:r w:rsidRPr="002D2E52">
        <w:rPr>
          <w:color w:val="000000"/>
          <w:sz w:val="28"/>
          <w:szCs w:val="28"/>
        </w:rPr>
        <w:t>напади задухи, спазм грудної клітини.</w:t>
      </w:r>
    </w:p>
    <w:p w14:paraId="0A5EB549" w14:textId="77777777" w:rsidR="002539B0" w:rsidRPr="002D2E52" w:rsidRDefault="002539B0" w:rsidP="002539B0">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Докладне вивчення астми на тлі розвитку сучасної медицини підтверджує складність установки діагнозу і низьку ефективність традиційної терапії. Кількість подразників, що провокують розвиток захворювання, досить численне.</w:t>
      </w:r>
    </w:p>
    <w:p w14:paraId="6E5D70E8" w14:textId="1C042621" w:rsidR="002539B0" w:rsidRPr="002D2E52" w:rsidRDefault="002539B0" w:rsidP="002539B0">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Причинами алергічного властивості є: шерсть тварин, пилок рослин, пил, пух, цвіль, харчові добавки. Існують також інфекційні форми астми, які виникають на тлі раніше перенесених важких інфекційних захворювань бронхів</w:t>
      </w:r>
      <w:r w:rsidR="007755EE">
        <w:rPr>
          <w:color w:val="000000"/>
          <w:sz w:val="28"/>
          <w:szCs w:val="28"/>
          <w:lang w:val="uk-UA"/>
        </w:rPr>
        <w:t xml:space="preserve"> </w:t>
      </w:r>
      <w:r w:rsidR="007755EE" w:rsidRPr="007755EE">
        <w:rPr>
          <w:color w:val="000000"/>
          <w:spacing w:val="-5"/>
          <w:sz w:val="28"/>
          <w:szCs w:val="28"/>
          <w:lang w:val="uk-UA"/>
        </w:rPr>
        <w:t>[</w:t>
      </w:r>
      <w:r w:rsidR="007755EE">
        <w:rPr>
          <w:color w:val="000000"/>
          <w:spacing w:val="-5"/>
          <w:sz w:val="28"/>
          <w:szCs w:val="28"/>
          <w:lang w:val="uk-UA"/>
        </w:rPr>
        <w:t>7, 14</w:t>
      </w:r>
      <w:r w:rsidR="007755EE" w:rsidRPr="007755EE">
        <w:rPr>
          <w:color w:val="000000"/>
          <w:spacing w:val="-5"/>
          <w:sz w:val="28"/>
          <w:szCs w:val="28"/>
          <w:lang w:val="uk-UA"/>
        </w:rPr>
        <w:t>]</w:t>
      </w:r>
      <w:r w:rsidRPr="002D2E52">
        <w:rPr>
          <w:color w:val="000000"/>
          <w:sz w:val="28"/>
          <w:szCs w:val="28"/>
          <w:lang w:val="uk-UA"/>
        </w:rPr>
        <w:t>.</w:t>
      </w:r>
    </w:p>
    <w:p w14:paraId="11C167C0" w14:textId="77777777" w:rsidR="002539B0" w:rsidRPr="002D2E52" w:rsidRDefault="002539B0" w:rsidP="002539B0">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Бронхи і дихальний механізм в цілому має дуже складну структуру. Слизова покрита безліччю рецепторів, які постійно реагують на найрізноманітніші подразники. Патологічні реакції можуть призвести до блокування дихальних шляхів і виникнення важких наслідків задухи.</w:t>
      </w:r>
    </w:p>
    <w:p w14:paraId="43B5E0C7" w14:textId="77777777" w:rsidR="002539B0" w:rsidRPr="002D2E52" w:rsidRDefault="002539B0" w:rsidP="002539B0">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Офіційна медицина для лікування астми використовує сучасні лікарські засоби і технологічне обладнання. Медикаменти призначаються у вигляді аерозолів, свічок і уколів. Лікар індивідуально підбирає схему лікування, застосовуючи широкий спектр препаратів на основі похідних адреналіну, кортизону в різних формах, теофіліну і його похідних.</w:t>
      </w:r>
    </w:p>
    <w:p w14:paraId="1F1BCFF1" w14:textId="5DB251B3" w:rsidR="00014BF9" w:rsidRDefault="002539B0" w:rsidP="002539B0">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Традиційна терапія часто пов’язана ускладненнями і побічними ефектами, тому пацієнти часто звертаються до нетрадиційних видів медицини. Оптимальним вибором, на думку фахівців, виступить правильне поєднання методик і медикаментів</w:t>
      </w:r>
      <w:r w:rsidR="007755EE" w:rsidRPr="002D2E52">
        <w:rPr>
          <w:color w:val="000000"/>
          <w:spacing w:val="-5"/>
          <w:sz w:val="28"/>
          <w:szCs w:val="28"/>
        </w:rPr>
        <w:t>[</w:t>
      </w:r>
      <w:r w:rsidR="007755EE">
        <w:rPr>
          <w:color w:val="000000"/>
          <w:spacing w:val="-5"/>
          <w:sz w:val="28"/>
          <w:szCs w:val="28"/>
        </w:rPr>
        <w:t>38, 39</w:t>
      </w:r>
      <w:r w:rsidR="007755EE" w:rsidRPr="002D2E52">
        <w:rPr>
          <w:color w:val="000000"/>
          <w:spacing w:val="-5"/>
          <w:sz w:val="28"/>
          <w:szCs w:val="28"/>
        </w:rPr>
        <w:t>]</w:t>
      </w:r>
      <w:r w:rsidRPr="002D2E52">
        <w:rPr>
          <w:color w:val="000000"/>
          <w:sz w:val="28"/>
          <w:szCs w:val="28"/>
          <w:lang w:val="uk-UA"/>
        </w:rPr>
        <w:t xml:space="preserve">. </w:t>
      </w:r>
    </w:p>
    <w:p w14:paraId="75FB02B3" w14:textId="791F2DA3" w:rsidR="00014BF9" w:rsidRPr="00A246C5" w:rsidRDefault="00361095" w:rsidP="00014BF9">
      <w:pPr>
        <w:spacing w:line="360" w:lineRule="auto"/>
        <w:ind w:firstLine="709"/>
        <w:jc w:val="both"/>
        <w:rPr>
          <w:sz w:val="28"/>
          <w:szCs w:val="28"/>
        </w:rPr>
      </w:pPr>
      <w:r w:rsidRPr="00361095">
        <w:rPr>
          <w:sz w:val="28"/>
          <w:szCs w:val="28"/>
        </w:rPr>
        <w:t>Так, на сьогодні широко застосовуєтьс</w:t>
      </w:r>
      <w:r w:rsidRPr="00543B4D">
        <w:rPr>
          <w:sz w:val="28"/>
          <w:szCs w:val="28"/>
        </w:rPr>
        <w:t>я</w:t>
      </w:r>
      <w:r w:rsidR="00014BF9" w:rsidRPr="00A246C5">
        <w:rPr>
          <w:sz w:val="28"/>
          <w:szCs w:val="28"/>
        </w:rPr>
        <w:t xml:space="preserve"> легенева реабілітація</w:t>
      </w:r>
      <w:r w:rsidR="00543B4D" w:rsidRPr="00543B4D">
        <w:rPr>
          <w:sz w:val="28"/>
          <w:szCs w:val="28"/>
        </w:rPr>
        <w:t xml:space="preserve"> (ЛР)</w:t>
      </w:r>
      <w:r w:rsidR="00014BF9" w:rsidRPr="00A246C5">
        <w:rPr>
          <w:sz w:val="28"/>
          <w:szCs w:val="28"/>
        </w:rPr>
        <w:t xml:space="preserve"> – це втручання, яке рекомендоване всім пацієнтам із хронічними обструктивними захворюваннями леген</w:t>
      </w:r>
      <w:r w:rsidR="00543B4D" w:rsidRPr="00543B4D">
        <w:rPr>
          <w:sz w:val="28"/>
          <w:szCs w:val="28"/>
        </w:rPr>
        <w:t>ь</w:t>
      </w:r>
      <w:r w:rsidR="00014BF9" w:rsidRPr="00A246C5">
        <w:rPr>
          <w:sz w:val="28"/>
          <w:szCs w:val="28"/>
        </w:rPr>
        <w:t xml:space="preserve">, незалежно від важкості перебігу захворювання, </w:t>
      </w:r>
      <w:r w:rsidR="00014BF9" w:rsidRPr="00A246C5">
        <w:rPr>
          <w:sz w:val="28"/>
          <w:szCs w:val="28"/>
        </w:rPr>
        <w:lastRenderedPageBreak/>
        <w:t>а</w:t>
      </w:r>
      <w:r w:rsidR="00543B4D">
        <w:rPr>
          <w:sz w:val="28"/>
          <w:szCs w:val="28"/>
          <w:lang w:val="ru-RU"/>
        </w:rPr>
        <w:t> </w:t>
      </w:r>
      <w:r w:rsidR="00014BF9" w:rsidRPr="00A246C5">
        <w:rPr>
          <w:sz w:val="28"/>
          <w:szCs w:val="28"/>
        </w:rPr>
        <w:t>засоби фізично</w:t>
      </w:r>
      <w:r w:rsidRPr="00361095">
        <w:rPr>
          <w:sz w:val="28"/>
          <w:szCs w:val="28"/>
        </w:rPr>
        <w:t>ї</w:t>
      </w:r>
      <w:r w:rsidR="00014BF9" w:rsidRPr="00A246C5">
        <w:rPr>
          <w:sz w:val="28"/>
          <w:szCs w:val="28"/>
        </w:rPr>
        <w:t xml:space="preserve"> </w:t>
      </w:r>
      <w:r w:rsidRPr="00A246C5">
        <w:rPr>
          <w:sz w:val="28"/>
          <w:szCs w:val="28"/>
        </w:rPr>
        <w:t>терапії</w:t>
      </w:r>
      <w:r w:rsidRPr="00361095">
        <w:rPr>
          <w:sz w:val="28"/>
          <w:szCs w:val="28"/>
        </w:rPr>
        <w:t xml:space="preserve"> </w:t>
      </w:r>
      <w:r w:rsidR="00014BF9" w:rsidRPr="00A246C5">
        <w:rPr>
          <w:sz w:val="28"/>
          <w:szCs w:val="28"/>
        </w:rPr>
        <w:t xml:space="preserve">є невід’ємною складовою частиною ефективних програм </w:t>
      </w:r>
      <w:r w:rsidRPr="00A246C5">
        <w:rPr>
          <w:sz w:val="28"/>
          <w:szCs w:val="28"/>
        </w:rPr>
        <w:t>легеневої</w:t>
      </w:r>
      <w:r w:rsidRPr="00361095">
        <w:rPr>
          <w:sz w:val="28"/>
          <w:szCs w:val="28"/>
        </w:rPr>
        <w:t xml:space="preserve"> </w:t>
      </w:r>
      <w:r w:rsidRPr="00A246C5">
        <w:rPr>
          <w:sz w:val="28"/>
          <w:szCs w:val="28"/>
        </w:rPr>
        <w:t>терапії</w:t>
      </w:r>
      <w:r w:rsidRPr="00361095">
        <w:rPr>
          <w:sz w:val="28"/>
          <w:szCs w:val="28"/>
        </w:rPr>
        <w:t>.</w:t>
      </w:r>
      <w:r w:rsidR="00014BF9" w:rsidRPr="00A246C5">
        <w:rPr>
          <w:sz w:val="28"/>
          <w:szCs w:val="28"/>
        </w:rPr>
        <w:t xml:space="preserve"> Поряд із великою кількістю досліджень про вплив програм ЛР загалом та окремих </w:t>
      </w:r>
      <w:r w:rsidR="00543B4D" w:rsidRPr="00543B4D">
        <w:rPr>
          <w:sz w:val="28"/>
          <w:szCs w:val="28"/>
        </w:rPr>
        <w:t>її</w:t>
      </w:r>
      <w:r w:rsidR="00014BF9" w:rsidRPr="00A246C5">
        <w:rPr>
          <w:sz w:val="28"/>
          <w:szCs w:val="28"/>
        </w:rPr>
        <w:t xml:space="preserve"> компонентів на фізични</w:t>
      </w:r>
      <w:r w:rsidRPr="00361095">
        <w:rPr>
          <w:sz w:val="28"/>
          <w:szCs w:val="28"/>
        </w:rPr>
        <w:t>й</w:t>
      </w:r>
      <w:r w:rsidR="00014BF9" w:rsidRPr="00A246C5">
        <w:rPr>
          <w:sz w:val="28"/>
          <w:szCs w:val="28"/>
        </w:rPr>
        <w:t>, функціональни</w:t>
      </w:r>
      <w:r w:rsidRPr="00361095">
        <w:rPr>
          <w:sz w:val="28"/>
          <w:szCs w:val="28"/>
        </w:rPr>
        <w:t>й</w:t>
      </w:r>
      <w:r w:rsidR="00014BF9" w:rsidRPr="00A246C5">
        <w:rPr>
          <w:sz w:val="28"/>
          <w:szCs w:val="28"/>
        </w:rPr>
        <w:t xml:space="preserve"> та психоемоційни</w:t>
      </w:r>
      <w:r w:rsidRPr="00361095">
        <w:rPr>
          <w:sz w:val="28"/>
          <w:szCs w:val="28"/>
        </w:rPr>
        <w:t>й</w:t>
      </w:r>
      <w:r w:rsidR="00014BF9" w:rsidRPr="00A246C5">
        <w:rPr>
          <w:sz w:val="28"/>
          <w:szCs w:val="28"/>
        </w:rPr>
        <w:t xml:space="preserve"> стан пацієнтів, детальних клінічних настанов із фізично</w:t>
      </w:r>
      <w:r w:rsidRPr="00361095">
        <w:rPr>
          <w:sz w:val="28"/>
          <w:szCs w:val="28"/>
        </w:rPr>
        <w:t>ї</w:t>
      </w:r>
      <w:r w:rsidR="00014BF9" w:rsidRPr="00A246C5">
        <w:rPr>
          <w:sz w:val="28"/>
          <w:szCs w:val="28"/>
        </w:rPr>
        <w:t xml:space="preserve"> </w:t>
      </w:r>
      <w:r w:rsidRPr="00A246C5">
        <w:rPr>
          <w:sz w:val="28"/>
          <w:szCs w:val="28"/>
        </w:rPr>
        <w:t>терапії</w:t>
      </w:r>
      <w:r w:rsidRPr="00361095">
        <w:rPr>
          <w:sz w:val="28"/>
          <w:szCs w:val="28"/>
        </w:rPr>
        <w:t xml:space="preserve"> </w:t>
      </w:r>
      <w:r w:rsidR="00014BF9" w:rsidRPr="00A246C5">
        <w:rPr>
          <w:sz w:val="28"/>
          <w:szCs w:val="28"/>
        </w:rPr>
        <w:t>при хронічних обструктивних захворюваннях леген</w:t>
      </w:r>
      <w:r w:rsidR="00543B4D" w:rsidRPr="00543B4D">
        <w:rPr>
          <w:sz w:val="28"/>
          <w:szCs w:val="28"/>
        </w:rPr>
        <w:t>ь</w:t>
      </w:r>
      <w:r w:rsidR="00014BF9" w:rsidRPr="00A246C5">
        <w:rPr>
          <w:sz w:val="28"/>
          <w:szCs w:val="28"/>
        </w:rPr>
        <w:t xml:space="preserve"> є обмежена кількість. </w:t>
      </w:r>
    </w:p>
    <w:p w14:paraId="39A38045" w14:textId="04654ADA" w:rsidR="00014BF9" w:rsidRPr="00A246C5" w:rsidRDefault="00014BF9" w:rsidP="00014BF9">
      <w:pPr>
        <w:spacing w:line="360" w:lineRule="auto"/>
        <w:ind w:firstLine="709"/>
        <w:jc w:val="both"/>
        <w:rPr>
          <w:sz w:val="28"/>
          <w:szCs w:val="28"/>
        </w:rPr>
      </w:pPr>
      <w:r w:rsidRPr="00A246C5">
        <w:rPr>
          <w:sz w:val="28"/>
          <w:szCs w:val="28"/>
        </w:rPr>
        <w:t>Статистика хронічного обструктивного захворювання легень (ХОЗЛ) є</w:t>
      </w:r>
      <w:r w:rsidR="00543B4D">
        <w:rPr>
          <w:sz w:val="28"/>
          <w:szCs w:val="28"/>
          <w:lang w:val="ru-RU"/>
        </w:rPr>
        <w:t> </w:t>
      </w:r>
      <w:r w:rsidRPr="00A246C5">
        <w:rPr>
          <w:sz w:val="28"/>
          <w:szCs w:val="28"/>
        </w:rPr>
        <w:t xml:space="preserve">невтішною, а прогнози – </w:t>
      </w:r>
      <w:r w:rsidRPr="00361095">
        <w:rPr>
          <w:sz w:val="28"/>
          <w:szCs w:val="28"/>
        </w:rPr>
        <w:t>вкра</w:t>
      </w:r>
      <w:r w:rsidR="00361095" w:rsidRPr="00361095">
        <w:rPr>
          <w:sz w:val="28"/>
          <w:szCs w:val="28"/>
        </w:rPr>
        <w:t xml:space="preserve">й </w:t>
      </w:r>
      <w:r w:rsidRPr="00A246C5">
        <w:rPr>
          <w:sz w:val="28"/>
          <w:szCs w:val="28"/>
        </w:rPr>
        <w:t>загрозливими. ВООЗ передбачає, що до 2025</w:t>
      </w:r>
      <w:r w:rsidR="00543B4D">
        <w:rPr>
          <w:sz w:val="28"/>
          <w:szCs w:val="28"/>
          <w:lang w:val="ru-RU"/>
        </w:rPr>
        <w:t> </w:t>
      </w:r>
      <w:r w:rsidRPr="00A246C5">
        <w:rPr>
          <w:sz w:val="28"/>
          <w:szCs w:val="28"/>
        </w:rPr>
        <w:t>р. ХОЗЛ ви</w:t>
      </w:r>
      <w:r w:rsidR="00361095">
        <w:rPr>
          <w:sz w:val="28"/>
          <w:szCs w:val="28"/>
          <w:lang w:val="ru-RU"/>
        </w:rPr>
        <w:t>й</w:t>
      </w:r>
      <w:r w:rsidRPr="00A246C5">
        <w:rPr>
          <w:sz w:val="28"/>
          <w:szCs w:val="28"/>
        </w:rPr>
        <w:t>де на третє місце серед причин смертності населення планети [</w:t>
      </w:r>
      <w:r w:rsidR="007755EE">
        <w:rPr>
          <w:sz w:val="28"/>
          <w:szCs w:val="28"/>
          <w:lang w:val="ru-RU"/>
        </w:rPr>
        <w:t>8, 14</w:t>
      </w:r>
      <w:r w:rsidRPr="00A246C5">
        <w:rPr>
          <w:sz w:val="28"/>
          <w:szCs w:val="28"/>
        </w:rPr>
        <w:t xml:space="preserve">]. </w:t>
      </w:r>
    </w:p>
    <w:p w14:paraId="507C98A1" w14:textId="5A5F7274" w:rsidR="00014BF9" w:rsidRPr="00A246C5" w:rsidRDefault="00014BF9" w:rsidP="00014BF9">
      <w:pPr>
        <w:spacing w:line="360" w:lineRule="auto"/>
        <w:ind w:firstLine="709"/>
        <w:jc w:val="both"/>
        <w:rPr>
          <w:sz w:val="28"/>
          <w:szCs w:val="28"/>
        </w:rPr>
      </w:pPr>
      <w:r w:rsidRPr="00A246C5">
        <w:rPr>
          <w:sz w:val="28"/>
          <w:szCs w:val="28"/>
        </w:rPr>
        <w:t xml:space="preserve">Практика ефективного застосування різноманітних лікувальних, освітніх та </w:t>
      </w:r>
      <w:r w:rsidRPr="00361095">
        <w:rPr>
          <w:sz w:val="28"/>
          <w:szCs w:val="28"/>
        </w:rPr>
        <w:t>реабілітаці</w:t>
      </w:r>
      <w:r w:rsidR="00361095" w:rsidRPr="00361095">
        <w:rPr>
          <w:sz w:val="28"/>
          <w:szCs w:val="28"/>
        </w:rPr>
        <w:t>й</w:t>
      </w:r>
      <w:r w:rsidRPr="00361095">
        <w:rPr>
          <w:sz w:val="28"/>
          <w:szCs w:val="28"/>
        </w:rPr>
        <w:t>них</w:t>
      </w:r>
      <w:r w:rsidRPr="00A246C5">
        <w:rPr>
          <w:sz w:val="28"/>
          <w:szCs w:val="28"/>
        </w:rPr>
        <w:t xml:space="preserve"> заходів для покращення функціонального стану людини з респіраторними порушеннями, у тому числі хронічними, існує давно. Однак, ураховуючи поширеність ХОЗЛ, характерні системні порушення, які виходять далеко за рамки </w:t>
      </w:r>
      <w:r w:rsidR="00361095" w:rsidRPr="00A246C5">
        <w:rPr>
          <w:sz w:val="28"/>
          <w:szCs w:val="28"/>
        </w:rPr>
        <w:t>дихальної</w:t>
      </w:r>
      <w:r w:rsidR="00361095" w:rsidRPr="00361095">
        <w:rPr>
          <w:sz w:val="28"/>
          <w:szCs w:val="28"/>
        </w:rPr>
        <w:t xml:space="preserve"> </w:t>
      </w:r>
      <w:r w:rsidRPr="00A246C5">
        <w:rPr>
          <w:sz w:val="28"/>
          <w:szCs w:val="28"/>
        </w:rPr>
        <w:t>системи, значну кількість коморбідних захворювань, уважаємо необхідною розробку продумано</w:t>
      </w:r>
      <w:r w:rsidR="00361095" w:rsidRPr="00361095">
        <w:rPr>
          <w:sz w:val="28"/>
          <w:szCs w:val="28"/>
        </w:rPr>
        <w:t xml:space="preserve">ї </w:t>
      </w:r>
      <w:r w:rsidRPr="00A246C5">
        <w:rPr>
          <w:sz w:val="28"/>
          <w:szCs w:val="28"/>
        </w:rPr>
        <w:t>системи заходів реабілітаці</w:t>
      </w:r>
      <w:r w:rsidR="00361095" w:rsidRPr="00361095">
        <w:rPr>
          <w:sz w:val="28"/>
          <w:szCs w:val="28"/>
        </w:rPr>
        <w:t>ї</w:t>
      </w:r>
      <w:r w:rsidRPr="00A246C5">
        <w:rPr>
          <w:sz w:val="28"/>
          <w:szCs w:val="28"/>
        </w:rPr>
        <w:t xml:space="preserve"> при ХОЗЛ із науково доведеною ефективністю. </w:t>
      </w:r>
    </w:p>
    <w:p w14:paraId="56F82FDB" w14:textId="4907A33D" w:rsidR="00014BF9" w:rsidRPr="00A246C5" w:rsidRDefault="00014BF9" w:rsidP="00014BF9">
      <w:pPr>
        <w:spacing w:line="360" w:lineRule="auto"/>
        <w:ind w:firstLine="709"/>
        <w:jc w:val="both"/>
        <w:rPr>
          <w:sz w:val="28"/>
          <w:szCs w:val="28"/>
        </w:rPr>
      </w:pPr>
      <w:r w:rsidRPr="00361095">
        <w:rPr>
          <w:sz w:val="28"/>
          <w:szCs w:val="28"/>
        </w:rPr>
        <w:t>Відповідно, такою практикою ведення пацієнтів із ХОЗЛ стала легенева реабілітація. В оф</w:t>
      </w:r>
      <w:r w:rsidR="00361095" w:rsidRPr="00AF52C5">
        <w:rPr>
          <w:sz w:val="28"/>
          <w:szCs w:val="28"/>
        </w:rPr>
        <w:t>і</w:t>
      </w:r>
      <w:r w:rsidRPr="00361095">
        <w:rPr>
          <w:sz w:val="28"/>
          <w:szCs w:val="28"/>
        </w:rPr>
        <w:t>ці</w:t>
      </w:r>
      <w:r w:rsidR="00361095" w:rsidRPr="00AF52C5">
        <w:rPr>
          <w:sz w:val="28"/>
          <w:szCs w:val="28"/>
        </w:rPr>
        <w:t>й</w:t>
      </w:r>
      <w:r w:rsidRPr="00361095">
        <w:rPr>
          <w:sz w:val="28"/>
          <w:szCs w:val="28"/>
        </w:rPr>
        <w:t>ні</w:t>
      </w:r>
      <w:r w:rsidR="00361095" w:rsidRPr="00AF52C5">
        <w:rPr>
          <w:sz w:val="28"/>
          <w:szCs w:val="28"/>
        </w:rPr>
        <w:t>й</w:t>
      </w:r>
      <w:r w:rsidRPr="00361095">
        <w:rPr>
          <w:sz w:val="28"/>
          <w:szCs w:val="28"/>
        </w:rPr>
        <w:t xml:space="preserve"> заяві Американського торакального та Європе</w:t>
      </w:r>
      <w:r w:rsidR="00361095" w:rsidRPr="00361095">
        <w:rPr>
          <w:sz w:val="28"/>
          <w:szCs w:val="28"/>
        </w:rPr>
        <w:t>й</w:t>
      </w:r>
      <w:r w:rsidRPr="00361095">
        <w:rPr>
          <w:sz w:val="28"/>
          <w:szCs w:val="28"/>
        </w:rPr>
        <w:t>ського респіраторного товариств (ATS/ERS, 2013 р.) наголошено, що легенева реабілітація (ЛР) – це комплексне втручання, засноване на ретельні</w:t>
      </w:r>
      <w:r w:rsidR="00361095" w:rsidRPr="00AF52C5">
        <w:rPr>
          <w:sz w:val="28"/>
          <w:szCs w:val="28"/>
        </w:rPr>
        <w:t>й</w:t>
      </w:r>
      <w:r w:rsidRPr="00361095">
        <w:rPr>
          <w:sz w:val="28"/>
          <w:szCs w:val="28"/>
        </w:rPr>
        <w:t xml:space="preserve"> оцінці пацієнта, відповідно до яко</w:t>
      </w:r>
      <w:r w:rsidR="00361095" w:rsidRPr="00361095">
        <w:rPr>
          <w:sz w:val="28"/>
          <w:szCs w:val="28"/>
        </w:rPr>
        <w:t>ї</w:t>
      </w:r>
      <w:r w:rsidRPr="00361095">
        <w:rPr>
          <w:sz w:val="28"/>
          <w:szCs w:val="28"/>
        </w:rPr>
        <w:t xml:space="preserve"> слід застосовувати терапію, що включає (але не обмежується) фізичне тренування, освіту та зміну поведінки,</w:t>
      </w:r>
      <w:r w:rsidRPr="00A246C5">
        <w:rPr>
          <w:sz w:val="28"/>
          <w:szCs w:val="28"/>
        </w:rPr>
        <w:t xml:space="preserve"> призначені для поліпшення фізичного й психологічного стану </w:t>
      </w:r>
      <w:r w:rsidR="00361095" w:rsidRPr="00A246C5">
        <w:rPr>
          <w:sz w:val="28"/>
          <w:szCs w:val="28"/>
        </w:rPr>
        <w:t>людей</w:t>
      </w:r>
      <w:r w:rsidR="00361095" w:rsidRPr="00AF52C5">
        <w:rPr>
          <w:sz w:val="28"/>
          <w:szCs w:val="28"/>
        </w:rPr>
        <w:t xml:space="preserve"> </w:t>
      </w:r>
      <w:r w:rsidRPr="00A246C5">
        <w:rPr>
          <w:sz w:val="28"/>
          <w:szCs w:val="28"/>
        </w:rPr>
        <w:t>із хронічними захворюваннями органів дихання та сприяє довготривалому дотриманню поведінки, що покращує здоров’я [</w:t>
      </w:r>
      <w:r w:rsidR="007755EE" w:rsidRPr="007755EE">
        <w:rPr>
          <w:sz w:val="28"/>
          <w:szCs w:val="28"/>
        </w:rPr>
        <w:t>59, 60</w:t>
      </w:r>
      <w:r w:rsidRPr="00A246C5">
        <w:rPr>
          <w:sz w:val="28"/>
          <w:szCs w:val="28"/>
        </w:rPr>
        <w:t xml:space="preserve">]. </w:t>
      </w:r>
    </w:p>
    <w:p w14:paraId="6EBD808C" w14:textId="399F8B77" w:rsidR="00014BF9" w:rsidRPr="00A246C5" w:rsidRDefault="00945244" w:rsidP="00014BF9">
      <w:pPr>
        <w:spacing w:line="360" w:lineRule="auto"/>
        <w:ind w:firstLine="709"/>
        <w:jc w:val="both"/>
        <w:rPr>
          <w:sz w:val="28"/>
          <w:szCs w:val="28"/>
        </w:rPr>
      </w:pPr>
      <w:r w:rsidRPr="00945244">
        <w:rPr>
          <w:sz w:val="28"/>
          <w:szCs w:val="28"/>
        </w:rPr>
        <w:t>Якщо розглянути цю проблему з</w:t>
      </w:r>
      <w:r w:rsidR="00014BF9" w:rsidRPr="00A246C5">
        <w:rPr>
          <w:sz w:val="28"/>
          <w:szCs w:val="28"/>
        </w:rPr>
        <w:t xml:space="preserve"> </w:t>
      </w:r>
      <w:r w:rsidR="00361095" w:rsidRPr="00A246C5">
        <w:rPr>
          <w:sz w:val="28"/>
          <w:szCs w:val="28"/>
        </w:rPr>
        <w:t>позицій</w:t>
      </w:r>
      <w:r w:rsidR="00361095" w:rsidRPr="00361095">
        <w:rPr>
          <w:sz w:val="28"/>
          <w:szCs w:val="28"/>
        </w:rPr>
        <w:t xml:space="preserve"> </w:t>
      </w:r>
      <w:r w:rsidR="00014BF9" w:rsidRPr="00A246C5">
        <w:rPr>
          <w:sz w:val="28"/>
          <w:szCs w:val="28"/>
        </w:rPr>
        <w:t>синдромологічного підходу</w:t>
      </w:r>
      <w:r w:rsidRPr="00945244">
        <w:rPr>
          <w:sz w:val="28"/>
          <w:szCs w:val="28"/>
        </w:rPr>
        <w:t>, то</w:t>
      </w:r>
      <w:r>
        <w:rPr>
          <w:sz w:val="28"/>
          <w:szCs w:val="28"/>
          <w:lang w:val="ru-RU"/>
        </w:rPr>
        <w:t> </w:t>
      </w:r>
      <w:r w:rsidRPr="00945244">
        <w:rPr>
          <w:sz w:val="28"/>
          <w:szCs w:val="28"/>
        </w:rPr>
        <w:t xml:space="preserve">перш за все треба </w:t>
      </w:r>
      <w:r w:rsidR="00014BF9" w:rsidRPr="00A246C5">
        <w:rPr>
          <w:sz w:val="28"/>
          <w:szCs w:val="28"/>
        </w:rPr>
        <w:t>надати клініко-фізіологічну характеристику легеневим захворюванням за даними науково-</w:t>
      </w:r>
      <w:r w:rsidR="00361095" w:rsidRPr="00A246C5">
        <w:rPr>
          <w:sz w:val="28"/>
          <w:szCs w:val="28"/>
        </w:rPr>
        <w:t>методичної</w:t>
      </w:r>
      <w:r w:rsidR="00361095" w:rsidRPr="00361095">
        <w:rPr>
          <w:sz w:val="28"/>
          <w:szCs w:val="28"/>
        </w:rPr>
        <w:t xml:space="preserve"> </w:t>
      </w:r>
      <w:r w:rsidR="00014BF9" w:rsidRPr="00A246C5">
        <w:rPr>
          <w:sz w:val="28"/>
          <w:szCs w:val="28"/>
        </w:rPr>
        <w:t>літератури, дослідити існуючі технологі</w:t>
      </w:r>
      <w:r w:rsidR="00361095" w:rsidRPr="00361095">
        <w:rPr>
          <w:sz w:val="28"/>
          <w:szCs w:val="28"/>
        </w:rPr>
        <w:t>ї</w:t>
      </w:r>
      <w:r w:rsidR="00014BF9" w:rsidRPr="00A246C5">
        <w:rPr>
          <w:sz w:val="28"/>
          <w:szCs w:val="28"/>
        </w:rPr>
        <w:t xml:space="preserve"> фізично</w:t>
      </w:r>
      <w:r w:rsidR="00361095" w:rsidRPr="00361095">
        <w:rPr>
          <w:sz w:val="28"/>
          <w:szCs w:val="28"/>
        </w:rPr>
        <w:t>ї</w:t>
      </w:r>
      <w:r w:rsidR="00014BF9" w:rsidRPr="00A246C5">
        <w:rPr>
          <w:sz w:val="28"/>
          <w:szCs w:val="28"/>
        </w:rPr>
        <w:t xml:space="preserve"> </w:t>
      </w:r>
      <w:r w:rsidR="00361095" w:rsidRPr="00A246C5">
        <w:rPr>
          <w:sz w:val="28"/>
          <w:szCs w:val="28"/>
        </w:rPr>
        <w:t>терапії</w:t>
      </w:r>
      <w:r w:rsidR="00361095" w:rsidRPr="00361095">
        <w:rPr>
          <w:sz w:val="28"/>
          <w:szCs w:val="28"/>
        </w:rPr>
        <w:t xml:space="preserve"> </w:t>
      </w:r>
      <w:r w:rsidR="00014BF9" w:rsidRPr="00A246C5">
        <w:rPr>
          <w:sz w:val="28"/>
          <w:szCs w:val="28"/>
        </w:rPr>
        <w:t xml:space="preserve">при хронічних обструктивних захворюваннях </w:t>
      </w:r>
      <w:r w:rsidR="00014BF9" w:rsidRPr="00A246C5">
        <w:rPr>
          <w:sz w:val="28"/>
          <w:szCs w:val="28"/>
        </w:rPr>
        <w:lastRenderedPageBreak/>
        <w:t>легенів, дослідити основні підходи до алгоритмів побудови програм фізично</w:t>
      </w:r>
      <w:r w:rsidR="00361095" w:rsidRPr="00361095">
        <w:rPr>
          <w:sz w:val="28"/>
          <w:szCs w:val="28"/>
        </w:rPr>
        <w:t>ї</w:t>
      </w:r>
      <w:r w:rsidR="00014BF9" w:rsidRPr="00A246C5">
        <w:rPr>
          <w:sz w:val="28"/>
          <w:szCs w:val="28"/>
        </w:rPr>
        <w:t xml:space="preserve"> </w:t>
      </w:r>
      <w:r w:rsidR="00014BF9" w:rsidRPr="00361095">
        <w:rPr>
          <w:sz w:val="28"/>
          <w:szCs w:val="28"/>
        </w:rPr>
        <w:t>терапі</w:t>
      </w:r>
      <w:r w:rsidR="00361095" w:rsidRPr="00361095">
        <w:rPr>
          <w:sz w:val="28"/>
          <w:szCs w:val="28"/>
        </w:rPr>
        <w:t>ї</w:t>
      </w:r>
      <w:r w:rsidR="00014BF9" w:rsidRPr="00A246C5">
        <w:rPr>
          <w:sz w:val="28"/>
          <w:szCs w:val="28"/>
        </w:rPr>
        <w:t xml:space="preserve"> при хронічних обструктивних захворюваннях легень. </w:t>
      </w:r>
    </w:p>
    <w:p w14:paraId="10C4278E" w14:textId="67C6B09C" w:rsidR="00443E61" w:rsidRDefault="00443E61" w:rsidP="00014BF9">
      <w:pPr>
        <w:spacing w:line="360" w:lineRule="auto"/>
        <w:ind w:firstLine="709"/>
        <w:jc w:val="both"/>
        <w:rPr>
          <w:sz w:val="28"/>
          <w:szCs w:val="28"/>
        </w:rPr>
      </w:pPr>
      <w:r w:rsidRPr="00443E61">
        <w:rPr>
          <w:sz w:val="28"/>
          <w:szCs w:val="28"/>
        </w:rPr>
        <w:t>Було п</w:t>
      </w:r>
      <w:r w:rsidR="00014BF9" w:rsidRPr="00A246C5">
        <w:rPr>
          <w:sz w:val="28"/>
          <w:szCs w:val="28"/>
        </w:rPr>
        <w:t>роаналізовано клінічні настанови, відібрані на основі пошуку, зді</w:t>
      </w:r>
      <w:r w:rsidR="000A1969" w:rsidRPr="000A1969">
        <w:rPr>
          <w:sz w:val="28"/>
          <w:szCs w:val="28"/>
        </w:rPr>
        <w:t>й</w:t>
      </w:r>
      <w:r w:rsidR="00014BF9" w:rsidRPr="00A246C5">
        <w:rPr>
          <w:sz w:val="28"/>
          <w:szCs w:val="28"/>
        </w:rPr>
        <w:t>сненого в базах даних PubMed (за останні п’ять років), PEDro, Cochrane в</w:t>
      </w:r>
      <w:r w:rsidR="000A1969">
        <w:rPr>
          <w:sz w:val="28"/>
          <w:szCs w:val="28"/>
          <w:lang w:val="ru-RU"/>
        </w:rPr>
        <w:t> </w:t>
      </w:r>
      <w:r w:rsidR="00014BF9" w:rsidRPr="00A246C5">
        <w:rPr>
          <w:sz w:val="28"/>
          <w:szCs w:val="28"/>
        </w:rPr>
        <w:t>травні 2020 р., які стосуються клінічних настанов щодо лікування, фізично</w:t>
      </w:r>
      <w:r w:rsidR="000A1969" w:rsidRPr="000A1969">
        <w:rPr>
          <w:sz w:val="28"/>
          <w:szCs w:val="28"/>
        </w:rPr>
        <w:t>ї</w:t>
      </w:r>
      <w:r w:rsidR="00014BF9" w:rsidRPr="00A246C5">
        <w:rPr>
          <w:sz w:val="28"/>
          <w:szCs w:val="28"/>
        </w:rPr>
        <w:t xml:space="preserve"> терапі</w:t>
      </w:r>
      <w:r w:rsidR="000A1969" w:rsidRPr="000A1969">
        <w:rPr>
          <w:sz w:val="28"/>
          <w:szCs w:val="28"/>
        </w:rPr>
        <w:t>ї</w:t>
      </w:r>
      <w:r w:rsidR="00014BF9" w:rsidRPr="00A246C5">
        <w:rPr>
          <w:sz w:val="28"/>
          <w:szCs w:val="28"/>
        </w:rPr>
        <w:t xml:space="preserve"> та фізично</w:t>
      </w:r>
      <w:r w:rsidR="000A1969" w:rsidRPr="000A1969">
        <w:rPr>
          <w:sz w:val="28"/>
          <w:szCs w:val="28"/>
        </w:rPr>
        <w:t>ї</w:t>
      </w:r>
      <w:r w:rsidR="00014BF9" w:rsidRPr="00A246C5">
        <w:rPr>
          <w:sz w:val="28"/>
          <w:szCs w:val="28"/>
        </w:rPr>
        <w:t xml:space="preserve"> терапі</w:t>
      </w:r>
      <w:r w:rsidR="000A1969" w:rsidRPr="000A1969">
        <w:rPr>
          <w:sz w:val="28"/>
          <w:szCs w:val="28"/>
        </w:rPr>
        <w:t>ї</w:t>
      </w:r>
      <w:r w:rsidR="00014BF9" w:rsidRPr="00A246C5">
        <w:rPr>
          <w:sz w:val="28"/>
          <w:szCs w:val="28"/>
        </w:rPr>
        <w:t xml:space="preserve"> пацієнтів із хронічними обструктивними захворюваннями легенів. Установлено, що фізична терапія є невід’ємною складовою частиною програм фізично</w:t>
      </w:r>
      <w:r w:rsidR="000A1969" w:rsidRPr="000A1969">
        <w:rPr>
          <w:sz w:val="28"/>
          <w:szCs w:val="28"/>
        </w:rPr>
        <w:t>ї</w:t>
      </w:r>
      <w:r w:rsidR="00014BF9" w:rsidRPr="00A246C5">
        <w:rPr>
          <w:sz w:val="28"/>
          <w:szCs w:val="28"/>
        </w:rPr>
        <w:t xml:space="preserve"> терапі</w:t>
      </w:r>
      <w:r w:rsidR="000A1969" w:rsidRPr="000A1969">
        <w:rPr>
          <w:sz w:val="28"/>
          <w:szCs w:val="28"/>
        </w:rPr>
        <w:t>ї</w:t>
      </w:r>
      <w:r w:rsidR="00014BF9" w:rsidRPr="00A246C5">
        <w:rPr>
          <w:sz w:val="28"/>
          <w:szCs w:val="28"/>
        </w:rPr>
        <w:t xml:space="preserve"> пацієнтів із хронічними обструктивними захворюваннями легенів</w:t>
      </w:r>
      <w:r w:rsidR="007755EE" w:rsidRPr="007755EE">
        <w:rPr>
          <w:sz w:val="28"/>
          <w:szCs w:val="28"/>
        </w:rPr>
        <w:t xml:space="preserve"> </w:t>
      </w:r>
      <w:r w:rsidR="007755EE" w:rsidRPr="002D2E52">
        <w:rPr>
          <w:color w:val="000000"/>
          <w:spacing w:val="-5"/>
          <w:sz w:val="28"/>
          <w:szCs w:val="28"/>
        </w:rPr>
        <w:t>[</w:t>
      </w:r>
      <w:r w:rsidR="007755EE" w:rsidRPr="007755EE">
        <w:rPr>
          <w:color w:val="000000"/>
          <w:spacing w:val="-5"/>
          <w:sz w:val="28"/>
          <w:szCs w:val="28"/>
        </w:rPr>
        <w:t>65</w:t>
      </w:r>
      <w:r w:rsidR="007755EE" w:rsidRPr="002D2E52">
        <w:rPr>
          <w:color w:val="000000"/>
          <w:spacing w:val="-5"/>
          <w:sz w:val="28"/>
          <w:szCs w:val="28"/>
        </w:rPr>
        <w:t>]</w:t>
      </w:r>
      <w:r w:rsidR="00014BF9" w:rsidRPr="00A246C5">
        <w:rPr>
          <w:sz w:val="28"/>
          <w:szCs w:val="28"/>
        </w:rPr>
        <w:t xml:space="preserve">. </w:t>
      </w:r>
    </w:p>
    <w:p w14:paraId="5A019D02" w14:textId="65028D96" w:rsidR="00014BF9" w:rsidRPr="00A246C5" w:rsidRDefault="00014BF9" w:rsidP="00014BF9">
      <w:pPr>
        <w:spacing w:line="360" w:lineRule="auto"/>
        <w:ind w:firstLine="709"/>
        <w:jc w:val="both"/>
        <w:rPr>
          <w:sz w:val="28"/>
          <w:szCs w:val="28"/>
        </w:rPr>
      </w:pPr>
      <w:r w:rsidRPr="00A246C5">
        <w:rPr>
          <w:sz w:val="28"/>
          <w:szCs w:val="28"/>
        </w:rPr>
        <w:t>Головними засобами фізично</w:t>
      </w:r>
      <w:r w:rsidR="000A1969" w:rsidRPr="000A1969">
        <w:rPr>
          <w:sz w:val="28"/>
          <w:szCs w:val="28"/>
        </w:rPr>
        <w:t>ї</w:t>
      </w:r>
      <w:r w:rsidRPr="00A246C5">
        <w:rPr>
          <w:sz w:val="28"/>
          <w:szCs w:val="28"/>
        </w:rPr>
        <w:t xml:space="preserve"> терапі</w:t>
      </w:r>
      <w:r w:rsidR="000A1969" w:rsidRPr="000A1969">
        <w:rPr>
          <w:sz w:val="28"/>
          <w:szCs w:val="28"/>
        </w:rPr>
        <w:t>ї</w:t>
      </w:r>
      <w:r w:rsidRPr="00A246C5">
        <w:rPr>
          <w:sz w:val="28"/>
          <w:szCs w:val="28"/>
        </w:rPr>
        <w:t xml:space="preserve">, які рекомендовані клінічними настановами для пацієнтів із хронічними обструктивними захворюваннями легенів, є фізичне тренування, дихальні вправи, тренування дихальних м’язів, фізична терапія </w:t>
      </w:r>
      <w:r w:rsidR="000A1969" w:rsidRPr="00A246C5">
        <w:rPr>
          <w:sz w:val="28"/>
          <w:szCs w:val="28"/>
        </w:rPr>
        <w:t>грудної</w:t>
      </w:r>
      <w:r w:rsidR="000A1969" w:rsidRPr="000A1969">
        <w:rPr>
          <w:sz w:val="28"/>
          <w:szCs w:val="28"/>
        </w:rPr>
        <w:t xml:space="preserve"> </w:t>
      </w:r>
      <w:r w:rsidRPr="00A246C5">
        <w:rPr>
          <w:sz w:val="28"/>
          <w:szCs w:val="28"/>
        </w:rPr>
        <w:t>клітки, електростимуляція периферичних м’язів</w:t>
      </w:r>
      <w:r w:rsidR="003D6DC6" w:rsidRPr="003D6DC6">
        <w:rPr>
          <w:sz w:val="28"/>
          <w:szCs w:val="28"/>
        </w:rPr>
        <w:t>, іглорефлексотерап</w:t>
      </w:r>
      <w:r w:rsidR="003D6DC6" w:rsidRPr="009D68FE">
        <w:rPr>
          <w:sz w:val="28"/>
          <w:szCs w:val="28"/>
        </w:rPr>
        <w:t>і</w:t>
      </w:r>
      <w:r w:rsidR="009D68FE" w:rsidRPr="009D68FE">
        <w:rPr>
          <w:sz w:val="28"/>
          <w:szCs w:val="28"/>
        </w:rPr>
        <w:t>я</w:t>
      </w:r>
      <w:r w:rsidRPr="00A246C5">
        <w:rPr>
          <w:sz w:val="28"/>
          <w:szCs w:val="28"/>
        </w:rPr>
        <w:t>. На</w:t>
      </w:r>
      <w:r w:rsidR="000A1969">
        <w:rPr>
          <w:sz w:val="28"/>
          <w:szCs w:val="28"/>
          <w:lang w:val="ru-RU"/>
        </w:rPr>
        <w:t>й</w:t>
      </w:r>
      <w:r w:rsidRPr="00A246C5">
        <w:rPr>
          <w:sz w:val="28"/>
          <w:szCs w:val="28"/>
        </w:rPr>
        <w:t xml:space="preserve">більш повно описано методики застосування фізичного тренування в пацієнтів із хронічними обструктивними захворюваннями легенів. </w:t>
      </w:r>
      <w:r w:rsidR="009D68FE" w:rsidRPr="009D68FE">
        <w:rPr>
          <w:sz w:val="28"/>
          <w:szCs w:val="28"/>
        </w:rPr>
        <w:t>Наразі, в</w:t>
      </w:r>
      <w:r w:rsidRPr="00A246C5">
        <w:rPr>
          <w:sz w:val="28"/>
          <w:szCs w:val="28"/>
        </w:rPr>
        <w:t>ідсутні або недостатні рекомендаці</w:t>
      </w:r>
      <w:r w:rsidR="000A1969" w:rsidRPr="000A1969">
        <w:rPr>
          <w:sz w:val="28"/>
          <w:szCs w:val="28"/>
        </w:rPr>
        <w:t>ї</w:t>
      </w:r>
      <w:r w:rsidRPr="00A246C5">
        <w:rPr>
          <w:sz w:val="28"/>
          <w:szCs w:val="28"/>
        </w:rPr>
        <w:t xml:space="preserve"> щодо </w:t>
      </w:r>
      <w:r w:rsidR="000A1969" w:rsidRPr="00A246C5">
        <w:rPr>
          <w:sz w:val="28"/>
          <w:szCs w:val="28"/>
        </w:rPr>
        <w:t>особливостей</w:t>
      </w:r>
      <w:r w:rsidR="000A1969" w:rsidRPr="000A1969">
        <w:rPr>
          <w:sz w:val="28"/>
          <w:szCs w:val="28"/>
        </w:rPr>
        <w:t xml:space="preserve"> </w:t>
      </w:r>
      <w:r w:rsidRPr="00A246C5">
        <w:rPr>
          <w:sz w:val="28"/>
          <w:szCs w:val="28"/>
        </w:rPr>
        <w:t>фізично</w:t>
      </w:r>
      <w:r w:rsidR="000A1969" w:rsidRPr="000A1969">
        <w:rPr>
          <w:sz w:val="28"/>
          <w:szCs w:val="28"/>
        </w:rPr>
        <w:t>ї</w:t>
      </w:r>
      <w:r w:rsidRPr="00A246C5">
        <w:rPr>
          <w:sz w:val="28"/>
          <w:szCs w:val="28"/>
        </w:rPr>
        <w:t xml:space="preserve"> </w:t>
      </w:r>
      <w:r w:rsidR="000A1969" w:rsidRPr="00A246C5">
        <w:rPr>
          <w:sz w:val="28"/>
          <w:szCs w:val="28"/>
        </w:rPr>
        <w:t>терапії</w:t>
      </w:r>
      <w:r w:rsidR="000A1969" w:rsidRPr="000A1969">
        <w:rPr>
          <w:sz w:val="28"/>
          <w:szCs w:val="28"/>
        </w:rPr>
        <w:t xml:space="preserve"> </w:t>
      </w:r>
      <w:r w:rsidRPr="00A246C5">
        <w:rPr>
          <w:sz w:val="28"/>
          <w:szCs w:val="28"/>
        </w:rPr>
        <w:t xml:space="preserve">при загостренні та в умовах стаціонарного лікування; недостатньо </w:t>
      </w:r>
      <w:r w:rsidR="000A1969" w:rsidRPr="00A246C5">
        <w:rPr>
          <w:sz w:val="28"/>
          <w:szCs w:val="28"/>
        </w:rPr>
        <w:t>інформації</w:t>
      </w:r>
      <w:r w:rsidR="000A1969" w:rsidRPr="000A1969">
        <w:rPr>
          <w:sz w:val="28"/>
          <w:szCs w:val="28"/>
        </w:rPr>
        <w:t xml:space="preserve"> </w:t>
      </w:r>
      <w:r w:rsidRPr="00A246C5">
        <w:rPr>
          <w:sz w:val="28"/>
          <w:szCs w:val="28"/>
        </w:rPr>
        <w:t>стосовно місця й особливосте</w:t>
      </w:r>
      <w:r w:rsidR="000A1969" w:rsidRPr="000A1969">
        <w:rPr>
          <w:sz w:val="28"/>
          <w:szCs w:val="28"/>
        </w:rPr>
        <w:t>й</w:t>
      </w:r>
      <w:r w:rsidRPr="00A246C5">
        <w:rPr>
          <w:sz w:val="28"/>
          <w:szCs w:val="28"/>
        </w:rPr>
        <w:t xml:space="preserve"> застосування дихальних вправ і фізично</w:t>
      </w:r>
      <w:r w:rsidR="000A1969" w:rsidRPr="000A1969">
        <w:rPr>
          <w:sz w:val="28"/>
          <w:szCs w:val="28"/>
        </w:rPr>
        <w:t xml:space="preserve">ї </w:t>
      </w:r>
      <w:r w:rsidRPr="00A246C5">
        <w:rPr>
          <w:sz w:val="28"/>
          <w:szCs w:val="28"/>
        </w:rPr>
        <w:t>терапі</w:t>
      </w:r>
      <w:r w:rsidR="000A1969" w:rsidRPr="000A1969">
        <w:rPr>
          <w:sz w:val="28"/>
          <w:szCs w:val="28"/>
        </w:rPr>
        <w:t>ї</w:t>
      </w:r>
      <w:r w:rsidRPr="00A246C5">
        <w:rPr>
          <w:sz w:val="28"/>
          <w:szCs w:val="28"/>
        </w:rPr>
        <w:t xml:space="preserve"> грудно</w:t>
      </w:r>
      <w:r w:rsidR="000A1969" w:rsidRPr="000A1969">
        <w:rPr>
          <w:sz w:val="28"/>
          <w:szCs w:val="28"/>
        </w:rPr>
        <w:t>ї</w:t>
      </w:r>
      <w:r w:rsidRPr="00A246C5">
        <w:rPr>
          <w:sz w:val="28"/>
          <w:szCs w:val="28"/>
        </w:rPr>
        <w:t xml:space="preserve"> клітки в пацієнтів із хронічними обструктивними захворюваннями </w:t>
      </w:r>
      <w:r w:rsidR="000A1969" w:rsidRPr="00A246C5">
        <w:rPr>
          <w:sz w:val="28"/>
          <w:szCs w:val="28"/>
        </w:rPr>
        <w:t>легень</w:t>
      </w:r>
      <w:r w:rsidRPr="00A246C5">
        <w:rPr>
          <w:sz w:val="28"/>
          <w:szCs w:val="28"/>
        </w:rPr>
        <w:t xml:space="preserve"> на різних етапах лікування. </w:t>
      </w:r>
    </w:p>
    <w:p w14:paraId="0AF12D2C" w14:textId="6981D3A6" w:rsidR="00014BF9" w:rsidRPr="00A246C5" w:rsidRDefault="009D68FE" w:rsidP="00014BF9">
      <w:pPr>
        <w:spacing w:line="360" w:lineRule="auto"/>
        <w:ind w:firstLine="709"/>
        <w:jc w:val="both"/>
        <w:rPr>
          <w:sz w:val="28"/>
          <w:szCs w:val="28"/>
        </w:rPr>
      </w:pPr>
      <w:r w:rsidRPr="009D68FE">
        <w:rPr>
          <w:sz w:val="28"/>
          <w:szCs w:val="28"/>
        </w:rPr>
        <w:t>Загальновідомо, що н</w:t>
      </w:r>
      <w:r w:rsidR="00014BF9" w:rsidRPr="00A246C5">
        <w:rPr>
          <w:sz w:val="28"/>
          <w:szCs w:val="28"/>
        </w:rPr>
        <w:t>а</w:t>
      </w:r>
      <w:r w:rsidR="000A1969" w:rsidRPr="000A1969">
        <w:rPr>
          <w:sz w:val="28"/>
          <w:szCs w:val="28"/>
        </w:rPr>
        <w:t>й</w:t>
      </w:r>
      <w:r w:rsidR="00014BF9" w:rsidRPr="00A246C5">
        <w:rPr>
          <w:sz w:val="28"/>
          <w:szCs w:val="28"/>
        </w:rPr>
        <w:t xml:space="preserve">більш вагомими причинами підвищення розповсюдженості </w:t>
      </w:r>
      <w:r w:rsidR="000A1969" w:rsidRPr="000A1969">
        <w:rPr>
          <w:sz w:val="28"/>
          <w:szCs w:val="28"/>
        </w:rPr>
        <w:t>і</w:t>
      </w:r>
      <w:r w:rsidR="00014BF9" w:rsidRPr="00A246C5">
        <w:rPr>
          <w:sz w:val="28"/>
          <w:szCs w:val="28"/>
        </w:rPr>
        <w:t>нвал</w:t>
      </w:r>
      <w:r w:rsidRPr="009D68FE">
        <w:rPr>
          <w:sz w:val="28"/>
          <w:szCs w:val="28"/>
        </w:rPr>
        <w:t>і</w:t>
      </w:r>
      <w:r w:rsidR="00014BF9" w:rsidRPr="00A246C5">
        <w:rPr>
          <w:sz w:val="28"/>
          <w:szCs w:val="28"/>
        </w:rPr>
        <w:t>дизац</w:t>
      </w:r>
      <w:r w:rsidRPr="009D68FE">
        <w:rPr>
          <w:sz w:val="28"/>
          <w:szCs w:val="28"/>
        </w:rPr>
        <w:t>ії</w:t>
      </w:r>
      <w:r w:rsidR="00014BF9" w:rsidRPr="00A246C5">
        <w:rPr>
          <w:sz w:val="28"/>
          <w:szCs w:val="28"/>
        </w:rPr>
        <w:t xml:space="preserve"> та летальності при ХЗЛ є тютюнопаління (</w:t>
      </w:r>
      <w:r w:rsidR="000A1969" w:rsidRPr="00A246C5">
        <w:rPr>
          <w:sz w:val="28"/>
          <w:szCs w:val="28"/>
        </w:rPr>
        <w:t>провідний</w:t>
      </w:r>
      <w:r w:rsidR="00014BF9" w:rsidRPr="00A246C5">
        <w:rPr>
          <w:sz w:val="28"/>
          <w:szCs w:val="28"/>
        </w:rPr>
        <w:t xml:space="preserve"> фактор ризику), старіння населення, погіршення стану довкілля, часті респіраторні та вірусні інфекці</w:t>
      </w:r>
      <w:r w:rsidR="000A1969" w:rsidRPr="000A1969">
        <w:rPr>
          <w:sz w:val="28"/>
          <w:szCs w:val="28"/>
        </w:rPr>
        <w:t>ї</w:t>
      </w:r>
      <w:r w:rsidR="00014BF9" w:rsidRPr="00A246C5">
        <w:rPr>
          <w:sz w:val="28"/>
          <w:szCs w:val="28"/>
        </w:rPr>
        <w:t xml:space="preserve">, які послаблюють імунітет і погіршують </w:t>
      </w:r>
      <w:r w:rsidR="000A1969" w:rsidRPr="00A246C5">
        <w:rPr>
          <w:sz w:val="28"/>
          <w:szCs w:val="28"/>
        </w:rPr>
        <w:t>функціональний</w:t>
      </w:r>
      <w:r w:rsidR="000A1969" w:rsidRPr="000A1969">
        <w:rPr>
          <w:sz w:val="28"/>
          <w:szCs w:val="28"/>
        </w:rPr>
        <w:t xml:space="preserve"> </w:t>
      </w:r>
      <w:r w:rsidR="00014BF9" w:rsidRPr="00A246C5">
        <w:rPr>
          <w:sz w:val="28"/>
          <w:szCs w:val="28"/>
        </w:rPr>
        <w:t>стан легень</w:t>
      </w:r>
      <w:r w:rsidR="007755EE" w:rsidRPr="007755EE">
        <w:rPr>
          <w:sz w:val="28"/>
          <w:szCs w:val="28"/>
        </w:rPr>
        <w:t xml:space="preserve"> </w:t>
      </w:r>
      <w:r w:rsidR="007755EE" w:rsidRPr="002D2E52">
        <w:rPr>
          <w:color w:val="000000"/>
          <w:spacing w:val="-5"/>
          <w:sz w:val="28"/>
          <w:szCs w:val="28"/>
        </w:rPr>
        <w:t>[</w:t>
      </w:r>
      <w:r w:rsidR="007755EE" w:rsidRPr="007755EE">
        <w:rPr>
          <w:color w:val="000000"/>
          <w:spacing w:val="-5"/>
          <w:sz w:val="28"/>
          <w:szCs w:val="28"/>
        </w:rPr>
        <w:t>66</w:t>
      </w:r>
      <w:r w:rsidR="007755EE" w:rsidRPr="002D2E52">
        <w:rPr>
          <w:color w:val="000000"/>
          <w:spacing w:val="-5"/>
          <w:sz w:val="28"/>
          <w:szCs w:val="28"/>
        </w:rPr>
        <w:t>]</w:t>
      </w:r>
      <w:r w:rsidR="00014BF9" w:rsidRPr="00A246C5">
        <w:rPr>
          <w:sz w:val="28"/>
          <w:szCs w:val="28"/>
        </w:rPr>
        <w:t xml:space="preserve">. </w:t>
      </w:r>
    </w:p>
    <w:p w14:paraId="615EA37C" w14:textId="3B97EA96" w:rsidR="00014BF9" w:rsidRPr="00A246C5" w:rsidRDefault="00014BF9" w:rsidP="00014BF9">
      <w:pPr>
        <w:spacing w:line="360" w:lineRule="auto"/>
        <w:ind w:firstLine="709"/>
        <w:jc w:val="both"/>
        <w:rPr>
          <w:sz w:val="28"/>
          <w:szCs w:val="28"/>
        </w:rPr>
      </w:pPr>
      <w:r w:rsidRPr="00A246C5">
        <w:rPr>
          <w:sz w:val="28"/>
          <w:szCs w:val="28"/>
        </w:rPr>
        <w:t>Важливими патогенетичними факторами розвитку ХОЗЛ є обмеження дихального повітряного потоку, спричинене поєднанням ураження бронхів (</w:t>
      </w:r>
      <w:r w:rsidR="000A1969" w:rsidRPr="00A246C5">
        <w:rPr>
          <w:sz w:val="28"/>
          <w:szCs w:val="28"/>
        </w:rPr>
        <w:t>обструктивний</w:t>
      </w:r>
      <w:r w:rsidRPr="00A246C5">
        <w:rPr>
          <w:sz w:val="28"/>
          <w:szCs w:val="28"/>
        </w:rPr>
        <w:t xml:space="preserve"> бронхіт) і ру</w:t>
      </w:r>
      <w:r w:rsidR="000A1969" w:rsidRPr="000A1969">
        <w:rPr>
          <w:sz w:val="28"/>
          <w:szCs w:val="28"/>
        </w:rPr>
        <w:t>й</w:t>
      </w:r>
      <w:r w:rsidRPr="00A246C5">
        <w:rPr>
          <w:sz w:val="28"/>
          <w:szCs w:val="28"/>
        </w:rPr>
        <w:t xml:space="preserve">нування паренхіми (емфізема легень), співвідношення яких змінюється індивідуально. Відбувається розвиток </w:t>
      </w:r>
      <w:r w:rsidRPr="00A246C5">
        <w:rPr>
          <w:sz w:val="28"/>
          <w:szCs w:val="28"/>
        </w:rPr>
        <w:lastRenderedPageBreak/>
        <w:t>ремоделювання та звуження бронхів, ру</w:t>
      </w:r>
      <w:r w:rsidR="000A1969" w:rsidRPr="000A1969">
        <w:rPr>
          <w:sz w:val="28"/>
          <w:szCs w:val="28"/>
        </w:rPr>
        <w:t>й</w:t>
      </w:r>
      <w:r w:rsidRPr="00A246C5">
        <w:rPr>
          <w:sz w:val="28"/>
          <w:szCs w:val="28"/>
        </w:rPr>
        <w:t>нування альвеолярних перетинок, зменшення еластичності легень, що призводить до послаблення утримання дихальних шляхів відкритими під час видиху</w:t>
      </w:r>
      <w:r w:rsidR="003C0472" w:rsidRPr="003C0472">
        <w:rPr>
          <w:sz w:val="28"/>
          <w:szCs w:val="28"/>
        </w:rPr>
        <w:t xml:space="preserve"> </w:t>
      </w:r>
      <w:r w:rsidR="003C0472" w:rsidRPr="002D2E52">
        <w:rPr>
          <w:color w:val="000000"/>
          <w:spacing w:val="-5"/>
          <w:sz w:val="28"/>
          <w:szCs w:val="28"/>
        </w:rPr>
        <w:t>[</w:t>
      </w:r>
      <w:r w:rsidR="003C0472" w:rsidRPr="003C0472">
        <w:rPr>
          <w:color w:val="000000"/>
          <w:spacing w:val="-5"/>
          <w:sz w:val="28"/>
          <w:szCs w:val="28"/>
        </w:rPr>
        <w:t>39</w:t>
      </w:r>
      <w:r w:rsidR="003C0472" w:rsidRPr="002D2E52">
        <w:rPr>
          <w:color w:val="000000"/>
          <w:spacing w:val="-5"/>
          <w:sz w:val="28"/>
          <w:szCs w:val="28"/>
        </w:rPr>
        <w:t>]</w:t>
      </w:r>
      <w:r w:rsidRPr="00A246C5">
        <w:rPr>
          <w:sz w:val="28"/>
          <w:szCs w:val="28"/>
        </w:rPr>
        <w:t xml:space="preserve">. </w:t>
      </w:r>
    </w:p>
    <w:p w14:paraId="06B2B639" w14:textId="2CC67777" w:rsidR="00014BF9" w:rsidRPr="00A246C5" w:rsidRDefault="00014BF9" w:rsidP="00014BF9">
      <w:pPr>
        <w:spacing w:line="360" w:lineRule="auto"/>
        <w:ind w:firstLine="709"/>
        <w:jc w:val="both"/>
        <w:rPr>
          <w:sz w:val="28"/>
          <w:szCs w:val="28"/>
        </w:rPr>
      </w:pPr>
      <w:r w:rsidRPr="00A246C5">
        <w:rPr>
          <w:sz w:val="28"/>
          <w:szCs w:val="28"/>
        </w:rPr>
        <w:t xml:space="preserve">Хронічні обструктивні захворювання легень характеризується персистуючими симптомами з боку </w:t>
      </w:r>
      <w:r w:rsidR="000A1969" w:rsidRPr="00A246C5">
        <w:rPr>
          <w:sz w:val="28"/>
          <w:szCs w:val="28"/>
        </w:rPr>
        <w:t>дихальної</w:t>
      </w:r>
      <w:r w:rsidR="000A1969" w:rsidRPr="000A1969">
        <w:rPr>
          <w:sz w:val="28"/>
          <w:szCs w:val="28"/>
        </w:rPr>
        <w:t xml:space="preserve"> </w:t>
      </w:r>
      <w:r w:rsidRPr="00A246C5">
        <w:rPr>
          <w:sz w:val="28"/>
          <w:szCs w:val="28"/>
        </w:rPr>
        <w:t xml:space="preserve">системи і тривалим обмеженням </w:t>
      </w:r>
      <w:r w:rsidR="000A1969" w:rsidRPr="00A246C5">
        <w:rPr>
          <w:sz w:val="28"/>
          <w:szCs w:val="28"/>
        </w:rPr>
        <w:t>циркуляції</w:t>
      </w:r>
      <w:r w:rsidR="000A1969" w:rsidRPr="000A1969">
        <w:rPr>
          <w:sz w:val="28"/>
          <w:szCs w:val="28"/>
        </w:rPr>
        <w:t xml:space="preserve"> </w:t>
      </w:r>
      <w:r w:rsidRPr="00A246C5">
        <w:rPr>
          <w:sz w:val="28"/>
          <w:szCs w:val="28"/>
        </w:rPr>
        <w:t xml:space="preserve">повітря по дихальних шляхах, що спричинене аномаліями дихальних шляхів і/або легень внаслідок </w:t>
      </w:r>
      <w:r w:rsidR="000A1969" w:rsidRPr="00A246C5">
        <w:rPr>
          <w:sz w:val="28"/>
          <w:szCs w:val="28"/>
        </w:rPr>
        <w:t>експозиції</w:t>
      </w:r>
      <w:r w:rsidR="000A1969" w:rsidRPr="000A1969">
        <w:rPr>
          <w:sz w:val="28"/>
          <w:szCs w:val="28"/>
        </w:rPr>
        <w:t xml:space="preserve"> </w:t>
      </w:r>
      <w:r w:rsidRPr="00A246C5">
        <w:rPr>
          <w:sz w:val="28"/>
          <w:szCs w:val="28"/>
        </w:rPr>
        <w:t xml:space="preserve">до шкідливих часточок або газів, перш за все (до 80 % випадків) </w:t>
      </w:r>
      <w:r w:rsidR="000A1969">
        <w:rPr>
          <w:sz w:val="28"/>
          <w:szCs w:val="28"/>
        </w:rPr>
        <w:t>–</w:t>
      </w:r>
      <w:r w:rsidR="000A1969" w:rsidRPr="000A1969">
        <w:rPr>
          <w:sz w:val="28"/>
          <w:szCs w:val="28"/>
        </w:rPr>
        <w:t xml:space="preserve"> </w:t>
      </w:r>
      <w:r w:rsidRPr="00A246C5">
        <w:rPr>
          <w:sz w:val="28"/>
          <w:szCs w:val="28"/>
        </w:rPr>
        <w:t xml:space="preserve">тютюнового диму. </w:t>
      </w:r>
      <w:r w:rsidR="009D68FE">
        <w:rPr>
          <w:sz w:val="28"/>
          <w:szCs w:val="28"/>
        </w:rPr>
        <w:br/>
      </w:r>
      <w:r w:rsidRPr="00A246C5">
        <w:rPr>
          <w:sz w:val="28"/>
          <w:szCs w:val="28"/>
        </w:rPr>
        <w:t xml:space="preserve">До інших значущих факторів ризику ХОЗЛ належать експозиція до пилу </w:t>
      </w:r>
      <w:r w:rsidR="009468E1">
        <w:rPr>
          <w:sz w:val="28"/>
          <w:szCs w:val="28"/>
        </w:rPr>
        <w:br/>
      </w:r>
      <w:r w:rsidRPr="00A246C5">
        <w:rPr>
          <w:sz w:val="28"/>
          <w:szCs w:val="28"/>
        </w:rPr>
        <w:t xml:space="preserve">та пари, а також до забрудненого внаслідок спалювання біомаси повітря </w:t>
      </w:r>
      <w:r w:rsidR="009468E1">
        <w:rPr>
          <w:sz w:val="28"/>
          <w:szCs w:val="28"/>
        </w:rPr>
        <w:br/>
      </w:r>
      <w:r w:rsidRPr="00A246C5">
        <w:rPr>
          <w:sz w:val="28"/>
          <w:szCs w:val="28"/>
        </w:rPr>
        <w:t>у приміщеннях із недостатньою вентиляцією. Рідкісним (&lt;1</w:t>
      </w:r>
      <w:r>
        <w:rPr>
          <w:sz w:val="28"/>
          <w:szCs w:val="28"/>
          <w:lang w:val="ru-RU"/>
        </w:rPr>
        <w:t> </w:t>
      </w:r>
      <w:r w:rsidRPr="00A246C5">
        <w:rPr>
          <w:sz w:val="28"/>
          <w:szCs w:val="28"/>
        </w:rPr>
        <w:t xml:space="preserve">%) фактором ризику є генетично </w:t>
      </w:r>
      <w:r w:rsidR="000A1969" w:rsidRPr="00A246C5">
        <w:rPr>
          <w:sz w:val="28"/>
          <w:szCs w:val="28"/>
        </w:rPr>
        <w:t>детермінований</w:t>
      </w:r>
      <w:r w:rsidR="000A1969" w:rsidRPr="009D68FE">
        <w:rPr>
          <w:sz w:val="28"/>
          <w:szCs w:val="28"/>
        </w:rPr>
        <w:t xml:space="preserve"> </w:t>
      </w:r>
      <w:r w:rsidRPr="00A246C5">
        <w:rPr>
          <w:sz w:val="28"/>
          <w:szCs w:val="28"/>
        </w:rPr>
        <w:t xml:space="preserve">дефіцит α1-антитрипсину. Ушкодження легень при ХОЗЛ є результатом хронічного запалення дихальних шляхів, </w:t>
      </w:r>
      <w:r w:rsidR="000A1969" w:rsidRPr="00A246C5">
        <w:rPr>
          <w:sz w:val="28"/>
          <w:szCs w:val="28"/>
        </w:rPr>
        <w:t>легеневої</w:t>
      </w:r>
      <w:r w:rsidR="000A1969" w:rsidRPr="000A1969">
        <w:rPr>
          <w:sz w:val="28"/>
          <w:szCs w:val="28"/>
        </w:rPr>
        <w:t xml:space="preserve"> </w:t>
      </w:r>
      <w:r w:rsidRPr="00A246C5">
        <w:rPr>
          <w:sz w:val="28"/>
          <w:szCs w:val="28"/>
        </w:rPr>
        <w:t>паренхіми та легеневих судин, протеолізу (внаслідок дисбалансу між активністю протеаз та антипротеаз) та оксида</w:t>
      </w:r>
      <w:r w:rsidR="000A1969" w:rsidRPr="000A1969">
        <w:rPr>
          <w:sz w:val="28"/>
          <w:szCs w:val="28"/>
        </w:rPr>
        <w:t>тивн</w:t>
      </w:r>
      <w:r w:rsidRPr="00A246C5">
        <w:rPr>
          <w:sz w:val="28"/>
          <w:szCs w:val="28"/>
        </w:rPr>
        <w:t>ого стресу</w:t>
      </w:r>
      <w:r w:rsidR="007755EE" w:rsidRPr="007755EE">
        <w:rPr>
          <w:sz w:val="28"/>
          <w:szCs w:val="28"/>
        </w:rPr>
        <w:t xml:space="preserve"> </w:t>
      </w:r>
      <w:r w:rsidR="007755EE" w:rsidRPr="002D2E52">
        <w:rPr>
          <w:color w:val="000000"/>
          <w:spacing w:val="-5"/>
          <w:sz w:val="28"/>
          <w:szCs w:val="28"/>
        </w:rPr>
        <w:t>[</w:t>
      </w:r>
      <w:r w:rsidR="003C0472" w:rsidRPr="003C0472">
        <w:rPr>
          <w:color w:val="000000"/>
          <w:spacing w:val="-5"/>
          <w:sz w:val="28"/>
          <w:szCs w:val="28"/>
        </w:rPr>
        <w:t xml:space="preserve">38, </w:t>
      </w:r>
      <w:r w:rsidR="007755EE" w:rsidRPr="007755EE">
        <w:rPr>
          <w:color w:val="000000"/>
          <w:spacing w:val="-5"/>
          <w:sz w:val="28"/>
          <w:szCs w:val="28"/>
        </w:rPr>
        <w:t>68</w:t>
      </w:r>
      <w:r w:rsidR="007755EE" w:rsidRPr="002D2E52">
        <w:rPr>
          <w:color w:val="000000"/>
          <w:spacing w:val="-5"/>
          <w:sz w:val="28"/>
          <w:szCs w:val="28"/>
        </w:rPr>
        <w:t>]</w:t>
      </w:r>
      <w:r w:rsidRPr="00A246C5">
        <w:rPr>
          <w:sz w:val="28"/>
          <w:szCs w:val="28"/>
        </w:rPr>
        <w:t xml:space="preserve">. </w:t>
      </w:r>
    </w:p>
    <w:p w14:paraId="11056AF2" w14:textId="44F13775" w:rsidR="00014BF9" w:rsidRPr="000A1969" w:rsidRDefault="00014BF9" w:rsidP="00014BF9">
      <w:pPr>
        <w:spacing w:line="360" w:lineRule="auto"/>
        <w:ind w:firstLine="709"/>
        <w:jc w:val="both"/>
        <w:rPr>
          <w:sz w:val="28"/>
          <w:szCs w:val="28"/>
        </w:rPr>
      </w:pPr>
      <w:r w:rsidRPr="00A246C5">
        <w:rPr>
          <w:sz w:val="28"/>
          <w:szCs w:val="28"/>
        </w:rPr>
        <w:t>У результаті порушення співвідношення вентиляц</w:t>
      </w:r>
      <w:r w:rsidR="000A1969" w:rsidRPr="000A1969">
        <w:rPr>
          <w:sz w:val="28"/>
          <w:szCs w:val="28"/>
        </w:rPr>
        <w:t>ії</w:t>
      </w:r>
      <w:r w:rsidRPr="00A246C5">
        <w:rPr>
          <w:sz w:val="28"/>
          <w:szCs w:val="28"/>
        </w:rPr>
        <w:t xml:space="preserve"> до перфуз</w:t>
      </w:r>
      <w:r w:rsidR="000A1969" w:rsidRPr="000A1969">
        <w:rPr>
          <w:sz w:val="28"/>
          <w:szCs w:val="28"/>
        </w:rPr>
        <w:t>ії</w:t>
      </w:r>
      <w:r w:rsidRPr="00A246C5">
        <w:rPr>
          <w:sz w:val="28"/>
          <w:szCs w:val="28"/>
        </w:rPr>
        <w:t xml:space="preserve"> </w:t>
      </w:r>
      <w:r w:rsidR="009468E1">
        <w:rPr>
          <w:sz w:val="28"/>
          <w:szCs w:val="28"/>
        </w:rPr>
        <w:br/>
      </w:r>
      <w:r w:rsidRPr="00A246C5">
        <w:rPr>
          <w:sz w:val="28"/>
          <w:szCs w:val="28"/>
        </w:rPr>
        <w:t xml:space="preserve">у легенях, спричиненого неоднорідністю </w:t>
      </w:r>
      <w:r w:rsidR="000A1969" w:rsidRPr="00A246C5">
        <w:rPr>
          <w:sz w:val="28"/>
          <w:szCs w:val="28"/>
        </w:rPr>
        <w:t>вентиляції</w:t>
      </w:r>
      <w:r w:rsidR="000A1969" w:rsidRPr="000A1969">
        <w:rPr>
          <w:sz w:val="28"/>
          <w:szCs w:val="28"/>
        </w:rPr>
        <w:t xml:space="preserve"> </w:t>
      </w:r>
      <w:r w:rsidRPr="00A246C5">
        <w:rPr>
          <w:sz w:val="28"/>
          <w:szCs w:val="28"/>
        </w:rPr>
        <w:t xml:space="preserve">та </w:t>
      </w:r>
      <w:r w:rsidR="000A1969" w:rsidRPr="00A246C5">
        <w:rPr>
          <w:sz w:val="28"/>
          <w:szCs w:val="28"/>
        </w:rPr>
        <w:t>перфузії</w:t>
      </w:r>
      <w:r w:rsidR="000A1969" w:rsidRPr="000A1969">
        <w:rPr>
          <w:sz w:val="28"/>
          <w:szCs w:val="28"/>
        </w:rPr>
        <w:t xml:space="preserve"> </w:t>
      </w:r>
      <w:r w:rsidRPr="00A246C5">
        <w:rPr>
          <w:sz w:val="28"/>
          <w:szCs w:val="28"/>
        </w:rPr>
        <w:t xml:space="preserve">(альвеоли, </w:t>
      </w:r>
      <w:r w:rsidR="009468E1">
        <w:rPr>
          <w:sz w:val="28"/>
          <w:szCs w:val="28"/>
        </w:rPr>
        <w:br/>
      </w:r>
      <w:r w:rsidRPr="00A246C5">
        <w:rPr>
          <w:sz w:val="28"/>
          <w:szCs w:val="28"/>
        </w:rPr>
        <w:t xml:space="preserve">в яких є кровотік, але немає </w:t>
      </w:r>
      <w:r w:rsidR="000A1969" w:rsidRPr="00A246C5">
        <w:rPr>
          <w:sz w:val="28"/>
          <w:szCs w:val="28"/>
        </w:rPr>
        <w:t>вентиляції</w:t>
      </w:r>
      <w:r w:rsidR="000A1969" w:rsidRPr="000A1969">
        <w:rPr>
          <w:sz w:val="28"/>
          <w:szCs w:val="28"/>
        </w:rPr>
        <w:t>,</w:t>
      </w:r>
      <w:r w:rsidRPr="00A246C5">
        <w:rPr>
          <w:sz w:val="28"/>
          <w:szCs w:val="28"/>
        </w:rPr>
        <w:t xml:space="preserve"> які формують не </w:t>
      </w:r>
      <w:r w:rsidR="000A1969" w:rsidRPr="00A246C5">
        <w:rPr>
          <w:sz w:val="28"/>
          <w:szCs w:val="28"/>
        </w:rPr>
        <w:t>анатомічний</w:t>
      </w:r>
      <w:r w:rsidR="000A1969" w:rsidRPr="000A1969">
        <w:rPr>
          <w:sz w:val="28"/>
          <w:szCs w:val="28"/>
        </w:rPr>
        <w:t xml:space="preserve"> </w:t>
      </w:r>
      <w:r w:rsidR="000A1969" w:rsidRPr="00A246C5">
        <w:rPr>
          <w:sz w:val="28"/>
          <w:szCs w:val="28"/>
        </w:rPr>
        <w:t>венозний</w:t>
      </w:r>
      <w:r w:rsidR="000A1969" w:rsidRPr="000A1969">
        <w:rPr>
          <w:sz w:val="28"/>
          <w:szCs w:val="28"/>
        </w:rPr>
        <w:t xml:space="preserve"> </w:t>
      </w:r>
      <w:r w:rsidRPr="00A246C5">
        <w:rPr>
          <w:sz w:val="28"/>
          <w:szCs w:val="28"/>
        </w:rPr>
        <w:t>шунт) розвивається гіпоксемія, а внаслідок альвеолярно</w:t>
      </w:r>
      <w:r w:rsidR="000A1969" w:rsidRPr="000A1969">
        <w:rPr>
          <w:sz w:val="28"/>
          <w:szCs w:val="28"/>
        </w:rPr>
        <w:t>ї</w:t>
      </w:r>
      <w:r w:rsidRPr="00A246C5">
        <w:rPr>
          <w:sz w:val="28"/>
          <w:szCs w:val="28"/>
        </w:rPr>
        <w:t xml:space="preserve"> гіповентиляці</w:t>
      </w:r>
      <w:r w:rsidR="000A1969" w:rsidRPr="000A1969">
        <w:rPr>
          <w:sz w:val="28"/>
          <w:szCs w:val="28"/>
        </w:rPr>
        <w:t>ї</w:t>
      </w:r>
      <w:r w:rsidRPr="00A246C5">
        <w:rPr>
          <w:sz w:val="28"/>
          <w:szCs w:val="28"/>
        </w:rPr>
        <w:t xml:space="preserve"> </w:t>
      </w:r>
      <w:r w:rsidRPr="009D68FE">
        <w:rPr>
          <w:sz w:val="28"/>
          <w:szCs w:val="28"/>
        </w:rPr>
        <w:t xml:space="preserve">розвивається гіперкапнія (тотальна дихальна недостатність). </w:t>
      </w:r>
      <w:r w:rsidR="000A1969" w:rsidRPr="009D68FE">
        <w:rPr>
          <w:sz w:val="28"/>
          <w:szCs w:val="28"/>
        </w:rPr>
        <w:t xml:space="preserve">Хронічний запальний </w:t>
      </w:r>
      <w:r w:rsidRPr="009D68FE">
        <w:rPr>
          <w:sz w:val="28"/>
          <w:szCs w:val="28"/>
        </w:rPr>
        <w:t xml:space="preserve">процес, гіпоксія, обмежена фізична активність і побічні </w:t>
      </w:r>
      <w:r w:rsidR="009D68FE" w:rsidRPr="009D68FE">
        <w:rPr>
          <w:sz w:val="28"/>
          <w:szCs w:val="28"/>
        </w:rPr>
        <w:t xml:space="preserve">дії </w:t>
      </w:r>
      <w:r w:rsidRPr="009D68FE">
        <w:rPr>
          <w:sz w:val="28"/>
          <w:szCs w:val="28"/>
        </w:rPr>
        <w:t>застосованих ліків призводять до системних порушень</w:t>
      </w:r>
      <w:r w:rsidR="009468E1" w:rsidRPr="00AF52C5">
        <w:rPr>
          <w:sz w:val="28"/>
          <w:szCs w:val="28"/>
        </w:rPr>
        <w:t xml:space="preserve"> </w:t>
      </w:r>
      <w:r w:rsidRPr="009D68FE">
        <w:rPr>
          <w:sz w:val="28"/>
          <w:szCs w:val="28"/>
        </w:rPr>
        <w:t>у т.</w:t>
      </w:r>
      <w:r w:rsidR="009468E1">
        <w:rPr>
          <w:sz w:val="28"/>
          <w:szCs w:val="28"/>
          <w:lang w:val="ru-RU"/>
        </w:rPr>
        <w:t> </w:t>
      </w:r>
      <w:r w:rsidRPr="009D68FE">
        <w:rPr>
          <w:sz w:val="28"/>
          <w:szCs w:val="28"/>
        </w:rPr>
        <w:t>ч. до кахексі</w:t>
      </w:r>
      <w:r w:rsidR="000A1969" w:rsidRPr="009D68FE">
        <w:rPr>
          <w:sz w:val="28"/>
          <w:szCs w:val="28"/>
        </w:rPr>
        <w:t>ї</w:t>
      </w:r>
      <w:r w:rsidRPr="009D68FE">
        <w:rPr>
          <w:sz w:val="28"/>
          <w:szCs w:val="28"/>
        </w:rPr>
        <w:t>,</w:t>
      </w:r>
      <w:r w:rsidRPr="000A1969">
        <w:rPr>
          <w:sz w:val="28"/>
          <w:szCs w:val="28"/>
        </w:rPr>
        <w:t xml:space="preserve"> </w:t>
      </w:r>
      <w:r w:rsidR="000A1969" w:rsidRPr="000A1969">
        <w:rPr>
          <w:sz w:val="28"/>
          <w:szCs w:val="28"/>
        </w:rPr>
        <w:t>атрофії</w:t>
      </w:r>
      <w:r w:rsidR="000A1969" w:rsidRPr="00AF52C5">
        <w:rPr>
          <w:sz w:val="28"/>
          <w:szCs w:val="28"/>
        </w:rPr>
        <w:t xml:space="preserve"> </w:t>
      </w:r>
      <w:r w:rsidRPr="000A1969">
        <w:rPr>
          <w:sz w:val="28"/>
          <w:szCs w:val="28"/>
        </w:rPr>
        <w:t xml:space="preserve">та порушення </w:t>
      </w:r>
      <w:r w:rsidR="000A1969" w:rsidRPr="000A1969">
        <w:rPr>
          <w:sz w:val="28"/>
          <w:szCs w:val="28"/>
        </w:rPr>
        <w:t>функції</w:t>
      </w:r>
      <w:r w:rsidR="000A1969" w:rsidRPr="00AF52C5">
        <w:rPr>
          <w:sz w:val="28"/>
          <w:szCs w:val="28"/>
        </w:rPr>
        <w:t xml:space="preserve"> </w:t>
      </w:r>
      <w:r w:rsidRPr="000A1969">
        <w:rPr>
          <w:sz w:val="28"/>
          <w:szCs w:val="28"/>
        </w:rPr>
        <w:t>скелетних м’язів, втрати кістково</w:t>
      </w:r>
      <w:r w:rsidR="000A1969" w:rsidRPr="000A1969">
        <w:rPr>
          <w:sz w:val="28"/>
          <w:szCs w:val="28"/>
        </w:rPr>
        <w:t>ї</w:t>
      </w:r>
      <w:r w:rsidRPr="000A1969">
        <w:rPr>
          <w:sz w:val="28"/>
          <w:szCs w:val="28"/>
        </w:rPr>
        <w:t xml:space="preserve"> маси, анемі</w:t>
      </w:r>
      <w:r w:rsidR="000A1969" w:rsidRPr="000A1969">
        <w:rPr>
          <w:sz w:val="28"/>
          <w:szCs w:val="28"/>
        </w:rPr>
        <w:t>ї</w:t>
      </w:r>
      <w:r w:rsidRPr="000A1969">
        <w:rPr>
          <w:sz w:val="28"/>
          <w:szCs w:val="28"/>
        </w:rPr>
        <w:t>, розладу функці</w:t>
      </w:r>
      <w:r w:rsidR="000A1969" w:rsidRPr="000A1969">
        <w:rPr>
          <w:sz w:val="28"/>
          <w:szCs w:val="28"/>
        </w:rPr>
        <w:t>ї</w:t>
      </w:r>
      <w:r w:rsidRPr="000A1969">
        <w:rPr>
          <w:sz w:val="28"/>
          <w:szCs w:val="28"/>
        </w:rPr>
        <w:t xml:space="preserve"> ЦНС. Супутні захворювання при ХОЗЛ (бронхоектатична хвороба, артеріальна гіпертензія, ішемічна хвороба серця,</w:t>
      </w:r>
      <w:r w:rsidRPr="00A246C5">
        <w:rPr>
          <w:sz w:val="28"/>
          <w:szCs w:val="28"/>
        </w:rPr>
        <w:t xml:space="preserve"> порушення серцевого ритму, інсульт, </w:t>
      </w:r>
      <w:r w:rsidR="000A1969" w:rsidRPr="00A246C5">
        <w:rPr>
          <w:sz w:val="28"/>
          <w:szCs w:val="28"/>
        </w:rPr>
        <w:t>цукровий</w:t>
      </w:r>
      <w:r w:rsidRPr="00A246C5">
        <w:rPr>
          <w:sz w:val="28"/>
          <w:szCs w:val="28"/>
        </w:rPr>
        <w:t xml:space="preserve"> діабет і тривожно-депресивні </w:t>
      </w:r>
      <w:r w:rsidRPr="000A1969">
        <w:rPr>
          <w:sz w:val="28"/>
          <w:szCs w:val="28"/>
        </w:rPr>
        <w:t>розлади) впливають на клінічни</w:t>
      </w:r>
      <w:r w:rsidR="000A1969" w:rsidRPr="000A1969">
        <w:rPr>
          <w:sz w:val="28"/>
          <w:szCs w:val="28"/>
        </w:rPr>
        <w:t>й</w:t>
      </w:r>
      <w:r w:rsidRPr="000A1969">
        <w:rPr>
          <w:sz w:val="28"/>
          <w:szCs w:val="28"/>
        </w:rPr>
        <w:t xml:space="preserve"> стан і погіршують прогноз. Ризик раку легень підвищени</w:t>
      </w:r>
      <w:r w:rsidR="000A1969" w:rsidRPr="000A1969">
        <w:rPr>
          <w:sz w:val="28"/>
          <w:szCs w:val="28"/>
        </w:rPr>
        <w:t>й</w:t>
      </w:r>
      <w:r w:rsidRPr="000A1969">
        <w:rPr>
          <w:sz w:val="28"/>
          <w:szCs w:val="28"/>
        </w:rPr>
        <w:t>. Основними причинами загострень ХОЗЛ є інфекці</w:t>
      </w:r>
      <w:r w:rsidR="000A1969" w:rsidRPr="000A1969">
        <w:rPr>
          <w:sz w:val="28"/>
          <w:szCs w:val="28"/>
        </w:rPr>
        <w:t>ї</w:t>
      </w:r>
      <w:r w:rsidRPr="000A1969">
        <w:rPr>
          <w:sz w:val="28"/>
          <w:szCs w:val="28"/>
        </w:rPr>
        <w:t xml:space="preserve"> дихальних шляхів (зазвича</w:t>
      </w:r>
      <w:r w:rsidR="000A1969" w:rsidRPr="000A1969">
        <w:rPr>
          <w:sz w:val="28"/>
          <w:szCs w:val="28"/>
        </w:rPr>
        <w:t>й</w:t>
      </w:r>
      <w:r w:rsidRPr="000A1969">
        <w:rPr>
          <w:sz w:val="28"/>
          <w:szCs w:val="28"/>
        </w:rPr>
        <w:t>, вірусні або бактері</w:t>
      </w:r>
      <w:r w:rsidR="000A1969" w:rsidRPr="000A1969">
        <w:rPr>
          <w:sz w:val="28"/>
          <w:szCs w:val="28"/>
        </w:rPr>
        <w:t>й</w:t>
      </w:r>
      <w:r w:rsidRPr="000A1969">
        <w:rPr>
          <w:sz w:val="28"/>
          <w:szCs w:val="28"/>
        </w:rPr>
        <w:t xml:space="preserve">ні) і посилення забруднення повітря </w:t>
      </w:r>
      <w:r w:rsidRPr="000A1969">
        <w:rPr>
          <w:sz w:val="28"/>
          <w:szCs w:val="28"/>
        </w:rPr>
        <w:lastRenderedPageBreak/>
        <w:t>(пилом, двоокисом азоту, двоокисом сірки), припинення базисно</w:t>
      </w:r>
      <w:r w:rsidR="000A1969" w:rsidRPr="000A1969">
        <w:rPr>
          <w:sz w:val="28"/>
          <w:szCs w:val="28"/>
        </w:rPr>
        <w:t>ї</w:t>
      </w:r>
      <w:r w:rsidRPr="000A1969">
        <w:rPr>
          <w:sz w:val="28"/>
          <w:szCs w:val="28"/>
        </w:rPr>
        <w:t xml:space="preserve"> терапі</w:t>
      </w:r>
      <w:r w:rsidR="000A1969" w:rsidRPr="000A1969">
        <w:rPr>
          <w:sz w:val="28"/>
          <w:szCs w:val="28"/>
        </w:rPr>
        <w:t>ї</w:t>
      </w:r>
      <w:r w:rsidR="007755EE" w:rsidRPr="007755EE">
        <w:rPr>
          <w:sz w:val="28"/>
          <w:szCs w:val="28"/>
        </w:rPr>
        <w:t xml:space="preserve"> </w:t>
      </w:r>
      <w:r w:rsidR="007755EE" w:rsidRPr="002D2E52">
        <w:rPr>
          <w:color w:val="000000"/>
          <w:spacing w:val="-5"/>
          <w:sz w:val="28"/>
          <w:szCs w:val="28"/>
        </w:rPr>
        <w:t>[</w:t>
      </w:r>
      <w:r w:rsidR="007755EE" w:rsidRPr="007755EE">
        <w:rPr>
          <w:color w:val="000000"/>
          <w:spacing w:val="-5"/>
          <w:sz w:val="28"/>
          <w:szCs w:val="28"/>
        </w:rPr>
        <w:t>8, 12</w:t>
      </w:r>
      <w:r w:rsidR="007755EE" w:rsidRPr="002D2E52">
        <w:rPr>
          <w:color w:val="000000"/>
          <w:spacing w:val="-5"/>
          <w:sz w:val="28"/>
          <w:szCs w:val="28"/>
        </w:rPr>
        <w:t>]</w:t>
      </w:r>
      <w:r w:rsidRPr="000A1969">
        <w:rPr>
          <w:sz w:val="28"/>
          <w:szCs w:val="28"/>
        </w:rPr>
        <w:t xml:space="preserve">. </w:t>
      </w:r>
    </w:p>
    <w:p w14:paraId="36591D3D" w14:textId="2C7F2617" w:rsidR="00014BF9" w:rsidRPr="00A246C5" w:rsidRDefault="00014BF9" w:rsidP="00014BF9">
      <w:pPr>
        <w:spacing w:line="360" w:lineRule="auto"/>
        <w:ind w:firstLine="709"/>
        <w:jc w:val="both"/>
        <w:rPr>
          <w:sz w:val="28"/>
          <w:szCs w:val="28"/>
        </w:rPr>
      </w:pPr>
      <w:r w:rsidRPr="00A246C5">
        <w:rPr>
          <w:sz w:val="28"/>
          <w:szCs w:val="28"/>
        </w:rPr>
        <w:t xml:space="preserve">Фізична </w:t>
      </w:r>
      <w:r w:rsidR="00AA6B1F" w:rsidRPr="00AA6B1F">
        <w:rPr>
          <w:sz w:val="28"/>
          <w:szCs w:val="28"/>
        </w:rPr>
        <w:t xml:space="preserve">терапія в </w:t>
      </w:r>
      <w:r w:rsidRPr="00A246C5">
        <w:rPr>
          <w:sz w:val="28"/>
          <w:szCs w:val="28"/>
        </w:rPr>
        <w:t>реабілітаці</w:t>
      </w:r>
      <w:r w:rsidR="00AA6B1F" w:rsidRPr="00AA6B1F">
        <w:rPr>
          <w:sz w:val="28"/>
          <w:szCs w:val="28"/>
        </w:rPr>
        <w:t>ї</w:t>
      </w:r>
      <w:r w:rsidRPr="00A246C5">
        <w:rPr>
          <w:sz w:val="28"/>
          <w:szCs w:val="28"/>
        </w:rPr>
        <w:t xml:space="preserve"> хворих на ХОЗЛ справляє психотерапевтичну дію, сприяє врівноваженню процесів у корі головного мозку, піднесенню нервового тонусу, рефлекторно зменшує спазм бронхів, бронхіол. Для хворих на ХОЗЛ характерні, поряд з високим прагненням до лікування, страх перед </w:t>
      </w:r>
      <w:r w:rsidRPr="000A1969">
        <w:rPr>
          <w:sz w:val="28"/>
          <w:szCs w:val="28"/>
        </w:rPr>
        <w:t>приступом, що іноді переходить у паніку, підвищени</w:t>
      </w:r>
      <w:r w:rsidR="000A1969" w:rsidRPr="000A1969">
        <w:rPr>
          <w:sz w:val="28"/>
          <w:szCs w:val="28"/>
        </w:rPr>
        <w:t>й</w:t>
      </w:r>
      <w:r w:rsidRPr="000A1969">
        <w:rPr>
          <w:sz w:val="28"/>
          <w:szCs w:val="28"/>
        </w:rPr>
        <w:t xml:space="preserve"> рівень </w:t>
      </w:r>
      <w:r w:rsidRPr="009D68FE">
        <w:rPr>
          <w:sz w:val="28"/>
          <w:szCs w:val="28"/>
        </w:rPr>
        <w:t>ситуаці</w:t>
      </w:r>
      <w:r w:rsidR="009D68FE" w:rsidRPr="009D68FE">
        <w:rPr>
          <w:sz w:val="28"/>
          <w:szCs w:val="28"/>
        </w:rPr>
        <w:t>й</w:t>
      </w:r>
      <w:r w:rsidRPr="009D68FE">
        <w:rPr>
          <w:sz w:val="28"/>
          <w:szCs w:val="28"/>
        </w:rPr>
        <w:t>но</w:t>
      </w:r>
      <w:r w:rsidR="009D68FE" w:rsidRPr="009D68FE">
        <w:rPr>
          <w:sz w:val="28"/>
          <w:szCs w:val="28"/>
        </w:rPr>
        <w:t>ї</w:t>
      </w:r>
      <w:r w:rsidRPr="000A1969">
        <w:rPr>
          <w:sz w:val="28"/>
          <w:szCs w:val="28"/>
        </w:rPr>
        <w:t xml:space="preserve"> й</w:t>
      </w:r>
      <w:r w:rsidR="009D68FE">
        <w:rPr>
          <w:sz w:val="28"/>
          <w:szCs w:val="28"/>
          <w:lang w:val="ru-RU"/>
        </w:rPr>
        <w:t> </w:t>
      </w:r>
      <w:r w:rsidRPr="00A246C5">
        <w:rPr>
          <w:sz w:val="28"/>
          <w:szCs w:val="28"/>
        </w:rPr>
        <w:t>особистісно</w:t>
      </w:r>
      <w:r w:rsidR="000A1969">
        <w:rPr>
          <w:sz w:val="28"/>
          <w:szCs w:val="28"/>
          <w:lang w:val="ru-RU"/>
        </w:rPr>
        <w:t>ї</w:t>
      </w:r>
      <w:r w:rsidRPr="00A246C5">
        <w:rPr>
          <w:sz w:val="28"/>
          <w:szCs w:val="28"/>
        </w:rPr>
        <w:t xml:space="preserve"> тривоги. З допомогою фізично</w:t>
      </w:r>
      <w:r w:rsidR="000A1969" w:rsidRPr="000A1969">
        <w:rPr>
          <w:sz w:val="28"/>
          <w:szCs w:val="28"/>
        </w:rPr>
        <w:t>ї</w:t>
      </w:r>
      <w:r w:rsidRPr="00A246C5">
        <w:rPr>
          <w:sz w:val="28"/>
          <w:szCs w:val="28"/>
        </w:rPr>
        <w:t xml:space="preserve"> і психологічно</w:t>
      </w:r>
      <w:r w:rsidR="000A1969" w:rsidRPr="000A1969">
        <w:rPr>
          <w:sz w:val="28"/>
          <w:szCs w:val="28"/>
        </w:rPr>
        <w:t>ї</w:t>
      </w:r>
      <w:r w:rsidRPr="00A246C5">
        <w:rPr>
          <w:sz w:val="28"/>
          <w:szCs w:val="28"/>
        </w:rPr>
        <w:t xml:space="preserve"> терапі</w:t>
      </w:r>
      <w:r w:rsidR="000A1969" w:rsidRPr="000A1969">
        <w:rPr>
          <w:sz w:val="28"/>
          <w:szCs w:val="28"/>
        </w:rPr>
        <w:t>ї</w:t>
      </w:r>
      <w:r w:rsidRPr="00A246C5">
        <w:rPr>
          <w:sz w:val="28"/>
          <w:szCs w:val="28"/>
        </w:rPr>
        <w:t xml:space="preserve"> </w:t>
      </w:r>
      <w:r w:rsidR="009D68FE" w:rsidRPr="009D68FE">
        <w:rPr>
          <w:sz w:val="28"/>
          <w:szCs w:val="28"/>
        </w:rPr>
        <w:t xml:space="preserve">можна </w:t>
      </w:r>
      <w:r w:rsidRPr="00A246C5">
        <w:rPr>
          <w:sz w:val="28"/>
          <w:szCs w:val="28"/>
        </w:rPr>
        <w:t>залучи</w:t>
      </w:r>
      <w:r w:rsidR="009D68FE" w:rsidRPr="009D68FE">
        <w:rPr>
          <w:sz w:val="28"/>
          <w:szCs w:val="28"/>
        </w:rPr>
        <w:t>т</w:t>
      </w:r>
      <w:r w:rsidRPr="00A246C5">
        <w:rPr>
          <w:sz w:val="28"/>
          <w:szCs w:val="28"/>
        </w:rPr>
        <w:t>и пацієнтів до активно</w:t>
      </w:r>
      <w:r w:rsidR="000A1969" w:rsidRPr="000A1969">
        <w:rPr>
          <w:sz w:val="28"/>
          <w:szCs w:val="28"/>
        </w:rPr>
        <w:t>ї</w:t>
      </w:r>
      <w:r w:rsidRPr="00A246C5">
        <w:rPr>
          <w:sz w:val="28"/>
          <w:szCs w:val="28"/>
        </w:rPr>
        <w:t xml:space="preserve"> участі у відновлювальному лікуванні, всели</w:t>
      </w:r>
      <w:r w:rsidR="009D68FE" w:rsidRPr="009D68FE">
        <w:rPr>
          <w:sz w:val="28"/>
          <w:szCs w:val="28"/>
        </w:rPr>
        <w:t>т</w:t>
      </w:r>
      <w:r w:rsidRPr="00A246C5">
        <w:rPr>
          <w:sz w:val="28"/>
          <w:szCs w:val="28"/>
        </w:rPr>
        <w:t>и у них впевненість у можливість допомогти самим собі, навчи</w:t>
      </w:r>
      <w:r w:rsidR="009D68FE" w:rsidRPr="009468E1">
        <w:rPr>
          <w:sz w:val="28"/>
          <w:szCs w:val="28"/>
        </w:rPr>
        <w:t>т</w:t>
      </w:r>
      <w:r w:rsidRPr="00A246C5">
        <w:rPr>
          <w:sz w:val="28"/>
          <w:szCs w:val="28"/>
        </w:rPr>
        <w:t xml:space="preserve">и хворих, як поводитися під час загострення, як попередити погіршення стану чи </w:t>
      </w:r>
      <w:r w:rsidR="000A1969" w:rsidRPr="000A1969">
        <w:rPr>
          <w:sz w:val="28"/>
          <w:szCs w:val="28"/>
        </w:rPr>
        <w:t>прий</w:t>
      </w:r>
      <w:r w:rsidRPr="00A246C5">
        <w:rPr>
          <w:sz w:val="28"/>
          <w:szCs w:val="28"/>
        </w:rPr>
        <w:t>няти ліки в менших, ніж звича</w:t>
      </w:r>
      <w:r w:rsidR="000F05C6" w:rsidRPr="000A1969">
        <w:rPr>
          <w:sz w:val="28"/>
          <w:szCs w:val="28"/>
        </w:rPr>
        <w:t>й</w:t>
      </w:r>
      <w:r w:rsidRPr="00A246C5">
        <w:rPr>
          <w:sz w:val="28"/>
          <w:szCs w:val="28"/>
        </w:rPr>
        <w:t>но, дозах або навіть обходячись без них. Все це важливо, з огляду на особистісні особливості хворих на ХОЗЛ [8</w:t>
      </w:r>
      <w:r w:rsidR="003C0472">
        <w:rPr>
          <w:sz w:val="28"/>
          <w:szCs w:val="28"/>
          <w:lang w:val="ru-RU"/>
        </w:rPr>
        <w:t>, 45</w:t>
      </w:r>
      <w:r w:rsidRPr="00A246C5">
        <w:rPr>
          <w:sz w:val="28"/>
          <w:szCs w:val="28"/>
        </w:rPr>
        <w:t xml:space="preserve">]. </w:t>
      </w:r>
    </w:p>
    <w:p w14:paraId="13C37877" w14:textId="2ABEEEF5" w:rsidR="00014BF9" w:rsidRPr="00A246C5" w:rsidRDefault="009468E1" w:rsidP="00014BF9">
      <w:pPr>
        <w:spacing w:line="360" w:lineRule="auto"/>
        <w:ind w:firstLine="709"/>
        <w:jc w:val="both"/>
        <w:rPr>
          <w:sz w:val="28"/>
          <w:szCs w:val="28"/>
        </w:rPr>
      </w:pPr>
      <w:r w:rsidRPr="009468E1">
        <w:rPr>
          <w:sz w:val="28"/>
          <w:szCs w:val="28"/>
        </w:rPr>
        <w:t>Завдяки правильному та своєчасному застосуванні засобів фізичної терапії п</w:t>
      </w:r>
      <w:r w:rsidR="00014BF9" w:rsidRPr="00A246C5">
        <w:rPr>
          <w:sz w:val="28"/>
          <w:szCs w:val="28"/>
        </w:rPr>
        <w:t>ацієнти відчули, що життя з ХОЗЛ може бути таким же повноцінним, як і в здорово</w:t>
      </w:r>
      <w:r w:rsidR="000F05C6" w:rsidRPr="009468E1">
        <w:rPr>
          <w:sz w:val="28"/>
          <w:szCs w:val="28"/>
        </w:rPr>
        <w:t>ї</w:t>
      </w:r>
      <w:r w:rsidR="00014BF9" w:rsidRPr="00A246C5">
        <w:rPr>
          <w:sz w:val="28"/>
          <w:szCs w:val="28"/>
        </w:rPr>
        <w:t xml:space="preserve"> людини, тобто вони </w:t>
      </w:r>
      <w:r w:rsidRPr="009468E1">
        <w:rPr>
          <w:sz w:val="28"/>
          <w:szCs w:val="28"/>
        </w:rPr>
        <w:t xml:space="preserve">можуть </w:t>
      </w:r>
      <w:r w:rsidR="00014BF9" w:rsidRPr="00A246C5">
        <w:rPr>
          <w:sz w:val="28"/>
          <w:szCs w:val="28"/>
        </w:rPr>
        <w:t>досягну</w:t>
      </w:r>
      <w:r w:rsidRPr="009468E1">
        <w:rPr>
          <w:sz w:val="28"/>
          <w:szCs w:val="28"/>
        </w:rPr>
        <w:t>т</w:t>
      </w:r>
      <w:r w:rsidR="00014BF9" w:rsidRPr="00A246C5">
        <w:rPr>
          <w:sz w:val="28"/>
          <w:szCs w:val="28"/>
        </w:rPr>
        <w:t xml:space="preserve">и більш якісного життя. </w:t>
      </w:r>
    </w:p>
    <w:p w14:paraId="3EE297F4" w14:textId="2A2C222C" w:rsidR="0019078B" w:rsidRDefault="00014BF9" w:rsidP="00014BF9">
      <w:pPr>
        <w:spacing w:line="360" w:lineRule="auto"/>
        <w:ind w:firstLine="709"/>
        <w:jc w:val="both"/>
        <w:rPr>
          <w:sz w:val="28"/>
          <w:szCs w:val="28"/>
        </w:rPr>
      </w:pPr>
      <w:r w:rsidRPr="00A246C5">
        <w:rPr>
          <w:sz w:val="28"/>
          <w:szCs w:val="28"/>
        </w:rPr>
        <w:t>Отже, модифікація фізично</w:t>
      </w:r>
      <w:r w:rsidR="000F05C6" w:rsidRPr="000F05C6">
        <w:rPr>
          <w:sz w:val="28"/>
          <w:szCs w:val="28"/>
        </w:rPr>
        <w:t>ї</w:t>
      </w:r>
      <w:r w:rsidRPr="00A246C5">
        <w:rPr>
          <w:sz w:val="28"/>
          <w:szCs w:val="28"/>
        </w:rPr>
        <w:t xml:space="preserve"> активності є важливою і невід’ємною складовою ведення хворих на ХОЗЛ</w:t>
      </w:r>
      <w:r w:rsidR="009468E1" w:rsidRPr="009468E1">
        <w:rPr>
          <w:sz w:val="28"/>
          <w:szCs w:val="28"/>
        </w:rPr>
        <w:t xml:space="preserve"> взагалі, </w:t>
      </w:r>
      <w:r w:rsidR="0019078B" w:rsidRPr="0019078B">
        <w:rPr>
          <w:sz w:val="28"/>
          <w:szCs w:val="28"/>
        </w:rPr>
        <w:t xml:space="preserve">особливо </w:t>
      </w:r>
      <w:r w:rsidR="0019078B">
        <w:rPr>
          <w:sz w:val="28"/>
          <w:szCs w:val="28"/>
        </w:rPr>
        <w:t>–</w:t>
      </w:r>
      <w:r w:rsidR="0019078B" w:rsidRPr="0019078B">
        <w:rPr>
          <w:sz w:val="28"/>
          <w:szCs w:val="28"/>
        </w:rPr>
        <w:t xml:space="preserve"> з бронхіальною астмою</w:t>
      </w:r>
      <w:r w:rsidRPr="00A246C5">
        <w:rPr>
          <w:sz w:val="28"/>
          <w:szCs w:val="28"/>
        </w:rPr>
        <w:t>, знижує інтенсивність задишки, зменшує кількість госпіталізаці</w:t>
      </w:r>
      <w:r w:rsidR="000F05C6" w:rsidRPr="000F05C6">
        <w:rPr>
          <w:sz w:val="28"/>
          <w:szCs w:val="28"/>
        </w:rPr>
        <w:t>ї</w:t>
      </w:r>
      <w:r w:rsidRPr="00A246C5">
        <w:rPr>
          <w:sz w:val="28"/>
          <w:szCs w:val="28"/>
        </w:rPr>
        <w:t xml:space="preserve"> та днів, проведених у стаціонарі, збільшує толерантність до фізичного навантаження, підвищує якість життя, значно </w:t>
      </w:r>
      <w:r w:rsidRPr="000F05C6">
        <w:rPr>
          <w:sz w:val="28"/>
          <w:szCs w:val="28"/>
        </w:rPr>
        <w:t>покращує результати лікування та терапі</w:t>
      </w:r>
      <w:r w:rsidR="000F05C6" w:rsidRPr="000F05C6">
        <w:rPr>
          <w:sz w:val="28"/>
          <w:szCs w:val="28"/>
        </w:rPr>
        <w:t>ї</w:t>
      </w:r>
      <w:r w:rsidRPr="000F05C6">
        <w:rPr>
          <w:sz w:val="28"/>
          <w:szCs w:val="28"/>
        </w:rPr>
        <w:t>. Ігнорування такого напряму реабілітаці</w:t>
      </w:r>
      <w:r w:rsidR="000F05C6" w:rsidRPr="000F05C6">
        <w:rPr>
          <w:sz w:val="28"/>
          <w:szCs w:val="28"/>
        </w:rPr>
        <w:t>й</w:t>
      </w:r>
      <w:r w:rsidRPr="000F05C6">
        <w:rPr>
          <w:sz w:val="28"/>
          <w:szCs w:val="28"/>
        </w:rPr>
        <w:t>них заходів, безсумнівно, буде призводити до зростання фармакоекономічних витрат та зниження мотивування пацієнта до активно</w:t>
      </w:r>
      <w:r w:rsidR="000F05C6" w:rsidRPr="000F05C6">
        <w:rPr>
          <w:sz w:val="28"/>
          <w:szCs w:val="28"/>
        </w:rPr>
        <w:t>ї</w:t>
      </w:r>
      <w:r w:rsidRPr="00A246C5">
        <w:rPr>
          <w:sz w:val="28"/>
          <w:szCs w:val="28"/>
        </w:rPr>
        <w:t xml:space="preserve"> особисто</w:t>
      </w:r>
      <w:r w:rsidR="000F05C6" w:rsidRPr="00AF52C5">
        <w:rPr>
          <w:sz w:val="28"/>
          <w:szCs w:val="28"/>
        </w:rPr>
        <w:t>ї</w:t>
      </w:r>
      <w:r w:rsidRPr="00A246C5">
        <w:rPr>
          <w:sz w:val="28"/>
          <w:szCs w:val="28"/>
        </w:rPr>
        <w:t xml:space="preserve"> участі в контролі над захворюванням. Систематичні заняття </w:t>
      </w:r>
      <w:r w:rsidRPr="000F05C6">
        <w:rPr>
          <w:sz w:val="28"/>
          <w:szCs w:val="28"/>
        </w:rPr>
        <w:t>фізичними вправами сприяють активному збільшенню адаптаці</w:t>
      </w:r>
      <w:r w:rsidR="000F05C6" w:rsidRPr="000F05C6">
        <w:rPr>
          <w:sz w:val="28"/>
          <w:szCs w:val="28"/>
        </w:rPr>
        <w:t>й</w:t>
      </w:r>
      <w:r w:rsidRPr="000F05C6">
        <w:rPr>
          <w:sz w:val="28"/>
          <w:szCs w:val="28"/>
        </w:rPr>
        <w:t xml:space="preserve">них резервів організму, тому необхідно більш повно використовувати </w:t>
      </w:r>
      <w:r w:rsidR="000F05C6" w:rsidRPr="000F05C6">
        <w:rPr>
          <w:sz w:val="28"/>
          <w:szCs w:val="28"/>
        </w:rPr>
        <w:t>ї</w:t>
      </w:r>
      <w:r w:rsidRPr="000F05C6">
        <w:rPr>
          <w:sz w:val="28"/>
          <w:szCs w:val="28"/>
        </w:rPr>
        <w:t>х з метою корекці</w:t>
      </w:r>
      <w:r w:rsidR="000F05C6" w:rsidRPr="000F05C6">
        <w:rPr>
          <w:sz w:val="28"/>
          <w:szCs w:val="28"/>
        </w:rPr>
        <w:t>ї</w:t>
      </w:r>
      <w:r w:rsidRPr="000F05C6">
        <w:rPr>
          <w:sz w:val="28"/>
          <w:szCs w:val="28"/>
        </w:rPr>
        <w:t xml:space="preserve"> порушених функці</w:t>
      </w:r>
      <w:r w:rsidR="000F05C6" w:rsidRPr="000F05C6">
        <w:rPr>
          <w:sz w:val="28"/>
          <w:szCs w:val="28"/>
        </w:rPr>
        <w:t>й</w:t>
      </w:r>
      <w:r w:rsidRPr="000F05C6">
        <w:rPr>
          <w:sz w:val="28"/>
          <w:szCs w:val="28"/>
        </w:rPr>
        <w:t xml:space="preserve"> зовнішнього дихання</w:t>
      </w:r>
      <w:r w:rsidR="007755EE" w:rsidRPr="007755EE">
        <w:rPr>
          <w:sz w:val="28"/>
          <w:szCs w:val="28"/>
        </w:rPr>
        <w:t xml:space="preserve"> </w:t>
      </w:r>
      <w:r w:rsidR="007755EE" w:rsidRPr="002D2E52">
        <w:rPr>
          <w:color w:val="000000"/>
          <w:spacing w:val="-5"/>
          <w:sz w:val="28"/>
          <w:szCs w:val="28"/>
        </w:rPr>
        <w:t>[</w:t>
      </w:r>
      <w:r w:rsidR="003C0472" w:rsidRPr="003C0472">
        <w:rPr>
          <w:color w:val="000000"/>
          <w:spacing w:val="-5"/>
          <w:sz w:val="28"/>
          <w:szCs w:val="28"/>
        </w:rPr>
        <w:t>14, 46</w:t>
      </w:r>
      <w:r w:rsidR="007755EE" w:rsidRPr="002D2E52">
        <w:rPr>
          <w:color w:val="000000"/>
          <w:spacing w:val="-5"/>
          <w:sz w:val="28"/>
          <w:szCs w:val="28"/>
        </w:rPr>
        <w:t>]</w:t>
      </w:r>
      <w:r w:rsidRPr="000F05C6">
        <w:rPr>
          <w:sz w:val="28"/>
          <w:szCs w:val="28"/>
        </w:rPr>
        <w:t xml:space="preserve">. </w:t>
      </w:r>
    </w:p>
    <w:p w14:paraId="60B1EF4E" w14:textId="40ACE104" w:rsidR="0019078B" w:rsidRDefault="0019078B" w:rsidP="00014BF9">
      <w:pPr>
        <w:spacing w:line="360" w:lineRule="auto"/>
        <w:ind w:firstLine="709"/>
        <w:jc w:val="both"/>
        <w:rPr>
          <w:sz w:val="28"/>
          <w:szCs w:val="28"/>
        </w:rPr>
      </w:pPr>
      <w:r w:rsidRPr="0019078B">
        <w:rPr>
          <w:sz w:val="28"/>
          <w:szCs w:val="28"/>
        </w:rPr>
        <w:lastRenderedPageBreak/>
        <w:t>Сучасне уявлення щодо</w:t>
      </w:r>
      <w:r w:rsidR="00014BF9" w:rsidRPr="000F05C6">
        <w:rPr>
          <w:sz w:val="28"/>
          <w:szCs w:val="28"/>
        </w:rPr>
        <w:t xml:space="preserve"> концепці</w:t>
      </w:r>
      <w:r w:rsidRPr="0019078B">
        <w:rPr>
          <w:sz w:val="28"/>
          <w:szCs w:val="28"/>
        </w:rPr>
        <w:t>ї</w:t>
      </w:r>
      <w:r w:rsidR="00014BF9" w:rsidRPr="000F05C6">
        <w:rPr>
          <w:sz w:val="28"/>
          <w:szCs w:val="28"/>
        </w:rPr>
        <w:t xml:space="preserve"> фізично</w:t>
      </w:r>
      <w:r w:rsidR="000F05C6" w:rsidRPr="000F05C6">
        <w:rPr>
          <w:sz w:val="28"/>
          <w:szCs w:val="28"/>
        </w:rPr>
        <w:t>ї</w:t>
      </w:r>
      <w:r w:rsidR="00014BF9" w:rsidRPr="000F05C6">
        <w:rPr>
          <w:sz w:val="28"/>
          <w:szCs w:val="28"/>
        </w:rPr>
        <w:t xml:space="preserve"> терап</w:t>
      </w:r>
      <w:r w:rsidRPr="0019078B">
        <w:rPr>
          <w:sz w:val="28"/>
          <w:szCs w:val="28"/>
        </w:rPr>
        <w:t xml:space="preserve">ії </w:t>
      </w:r>
      <w:r w:rsidR="00014BF9" w:rsidRPr="000F05C6">
        <w:rPr>
          <w:sz w:val="28"/>
          <w:szCs w:val="28"/>
        </w:rPr>
        <w:t>має комплексни</w:t>
      </w:r>
      <w:r w:rsidR="000F05C6" w:rsidRPr="000F05C6">
        <w:rPr>
          <w:sz w:val="28"/>
          <w:szCs w:val="28"/>
        </w:rPr>
        <w:t>й</w:t>
      </w:r>
      <w:r w:rsidR="00014BF9" w:rsidRPr="000F05C6">
        <w:rPr>
          <w:sz w:val="28"/>
          <w:szCs w:val="28"/>
        </w:rPr>
        <w:t xml:space="preserve"> лікувальни</w:t>
      </w:r>
      <w:r w:rsidR="000F05C6" w:rsidRPr="000F05C6">
        <w:rPr>
          <w:sz w:val="28"/>
          <w:szCs w:val="28"/>
        </w:rPr>
        <w:t>й</w:t>
      </w:r>
      <w:r w:rsidR="00014BF9" w:rsidRPr="000F05C6">
        <w:rPr>
          <w:sz w:val="28"/>
          <w:szCs w:val="28"/>
        </w:rPr>
        <w:t xml:space="preserve"> і педагогічни</w:t>
      </w:r>
      <w:r w:rsidR="000F05C6" w:rsidRPr="000F05C6">
        <w:rPr>
          <w:sz w:val="28"/>
          <w:szCs w:val="28"/>
        </w:rPr>
        <w:t>й</w:t>
      </w:r>
      <w:r w:rsidR="00014BF9" w:rsidRPr="000F05C6">
        <w:rPr>
          <w:sz w:val="28"/>
          <w:szCs w:val="28"/>
        </w:rPr>
        <w:t xml:space="preserve"> підхід, індивідуальну спрямованість, </w:t>
      </w:r>
      <w:r w:rsidRPr="0019078B">
        <w:rPr>
          <w:sz w:val="28"/>
          <w:szCs w:val="28"/>
        </w:rPr>
        <w:t xml:space="preserve">також </w:t>
      </w:r>
      <w:r w:rsidR="00014BF9" w:rsidRPr="000F05C6">
        <w:rPr>
          <w:sz w:val="28"/>
          <w:szCs w:val="28"/>
        </w:rPr>
        <w:t>враховується рівень фізичного здоров’я, рухових можливосте</w:t>
      </w:r>
      <w:r w:rsidR="000F05C6" w:rsidRPr="000F05C6">
        <w:rPr>
          <w:sz w:val="28"/>
          <w:szCs w:val="28"/>
        </w:rPr>
        <w:t>й</w:t>
      </w:r>
      <w:r w:rsidR="00014BF9" w:rsidRPr="000F05C6">
        <w:rPr>
          <w:sz w:val="28"/>
          <w:szCs w:val="28"/>
        </w:rPr>
        <w:t>, якість життя, фізична активність та фізична працездатність хворих, функціональни</w:t>
      </w:r>
      <w:r w:rsidR="000F05C6" w:rsidRPr="000F05C6">
        <w:rPr>
          <w:sz w:val="28"/>
          <w:szCs w:val="28"/>
        </w:rPr>
        <w:t>й</w:t>
      </w:r>
      <w:r w:rsidR="00014BF9" w:rsidRPr="000F05C6">
        <w:rPr>
          <w:sz w:val="28"/>
          <w:szCs w:val="28"/>
        </w:rPr>
        <w:t xml:space="preserve"> стан кардіореспіраторно</w:t>
      </w:r>
      <w:r w:rsidR="000F05C6" w:rsidRPr="000F05C6">
        <w:rPr>
          <w:sz w:val="28"/>
          <w:szCs w:val="28"/>
        </w:rPr>
        <w:t>ї</w:t>
      </w:r>
      <w:r w:rsidR="00014BF9" w:rsidRPr="000F05C6">
        <w:rPr>
          <w:sz w:val="28"/>
          <w:szCs w:val="28"/>
        </w:rPr>
        <w:t xml:space="preserve"> системи, функція зовнішнього дихання. </w:t>
      </w:r>
      <w:r>
        <w:rPr>
          <w:sz w:val="28"/>
          <w:szCs w:val="28"/>
          <w:lang w:val="ru-RU"/>
        </w:rPr>
        <w:t>Така</w:t>
      </w:r>
      <w:r w:rsidR="00014BF9" w:rsidRPr="000F05C6">
        <w:rPr>
          <w:sz w:val="28"/>
          <w:szCs w:val="28"/>
        </w:rPr>
        <w:t xml:space="preserve"> концепція фізично</w:t>
      </w:r>
      <w:r w:rsidR="000F05C6" w:rsidRPr="000F05C6">
        <w:rPr>
          <w:sz w:val="28"/>
          <w:szCs w:val="28"/>
        </w:rPr>
        <w:t>ї</w:t>
      </w:r>
      <w:r w:rsidR="00014BF9" w:rsidRPr="000F05C6">
        <w:rPr>
          <w:sz w:val="28"/>
          <w:szCs w:val="28"/>
        </w:rPr>
        <w:t xml:space="preserve"> терапі</w:t>
      </w:r>
      <w:r w:rsidR="000F05C6" w:rsidRPr="000F05C6">
        <w:rPr>
          <w:sz w:val="28"/>
          <w:szCs w:val="28"/>
        </w:rPr>
        <w:t>ї</w:t>
      </w:r>
      <w:r w:rsidR="00014BF9" w:rsidRPr="000F05C6">
        <w:rPr>
          <w:sz w:val="28"/>
          <w:szCs w:val="28"/>
        </w:rPr>
        <w:t xml:space="preserve"> за умови тривалого систематичного застосування</w:t>
      </w:r>
      <w:r>
        <w:rPr>
          <w:sz w:val="28"/>
          <w:szCs w:val="28"/>
          <w:lang w:val="ru-RU"/>
        </w:rPr>
        <w:t xml:space="preserve">, на наш </w:t>
      </w:r>
      <w:r w:rsidRPr="0019078B">
        <w:rPr>
          <w:sz w:val="28"/>
          <w:szCs w:val="28"/>
        </w:rPr>
        <w:t>погляд,</w:t>
      </w:r>
      <w:r w:rsidR="00014BF9" w:rsidRPr="000F05C6">
        <w:rPr>
          <w:sz w:val="28"/>
          <w:szCs w:val="28"/>
        </w:rPr>
        <w:t xml:space="preserve"> здатна значно покращити загальни</w:t>
      </w:r>
      <w:r w:rsidR="000F05C6" w:rsidRPr="000F05C6">
        <w:rPr>
          <w:sz w:val="28"/>
          <w:szCs w:val="28"/>
        </w:rPr>
        <w:t>й</w:t>
      </w:r>
      <w:r w:rsidR="00014BF9" w:rsidRPr="000F05C6">
        <w:rPr>
          <w:sz w:val="28"/>
          <w:szCs w:val="28"/>
        </w:rPr>
        <w:t xml:space="preserve"> рівень фізичного здоров’я, фізичну працездатність, якість життя, функціональни</w:t>
      </w:r>
      <w:r w:rsidR="000F05C6" w:rsidRPr="000F05C6">
        <w:rPr>
          <w:sz w:val="28"/>
          <w:szCs w:val="28"/>
        </w:rPr>
        <w:t>й</w:t>
      </w:r>
      <w:r w:rsidR="00014BF9" w:rsidRPr="000F05C6">
        <w:rPr>
          <w:sz w:val="28"/>
          <w:szCs w:val="28"/>
        </w:rPr>
        <w:t xml:space="preserve"> стан кардіореспіраторно</w:t>
      </w:r>
      <w:r w:rsidR="000F05C6" w:rsidRPr="000F05C6">
        <w:rPr>
          <w:sz w:val="28"/>
          <w:szCs w:val="28"/>
        </w:rPr>
        <w:t>ї</w:t>
      </w:r>
      <w:r w:rsidR="00014BF9" w:rsidRPr="000F05C6">
        <w:rPr>
          <w:sz w:val="28"/>
          <w:szCs w:val="28"/>
        </w:rPr>
        <w:t xml:space="preserve"> системи хворих на ХОЗЛ</w:t>
      </w:r>
      <w:r w:rsidR="003C0472">
        <w:rPr>
          <w:sz w:val="28"/>
          <w:szCs w:val="28"/>
          <w:lang w:val="ru-RU"/>
        </w:rPr>
        <w:t xml:space="preserve"> </w:t>
      </w:r>
      <w:r w:rsidR="003C0472" w:rsidRPr="002D2E52">
        <w:rPr>
          <w:color w:val="000000"/>
          <w:spacing w:val="-5"/>
          <w:sz w:val="28"/>
          <w:szCs w:val="28"/>
        </w:rPr>
        <w:t>[</w:t>
      </w:r>
      <w:r w:rsidR="003C0472">
        <w:rPr>
          <w:color w:val="000000"/>
          <w:spacing w:val="-5"/>
          <w:sz w:val="28"/>
          <w:szCs w:val="28"/>
          <w:lang w:val="ru-RU"/>
        </w:rPr>
        <w:t>56</w:t>
      </w:r>
      <w:r w:rsidR="003C0472" w:rsidRPr="002D2E52">
        <w:rPr>
          <w:color w:val="000000"/>
          <w:spacing w:val="-5"/>
          <w:sz w:val="28"/>
          <w:szCs w:val="28"/>
        </w:rPr>
        <w:t>]</w:t>
      </w:r>
      <w:r w:rsidR="00014BF9" w:rsidRPr="000F05C6">
        <w:rPr>
          <w:sz w:val="28"/>
          <w:szCs w:val="28"/>
        </w:rPr>
        <w:t xml:space="preserve">. </w:t>
      </w:r>
    </w:p>
    <w:p w14:paraId="4CF135C3" w14:textId="3077C443" w:rsidR="00014BF9" w:rsidRPr="00A246C5" w:rsidRDefault="0019078B" w:rsidP="00014BF9">
      <w:pPr>
        <w:spacing w:line="360" w:lineRule="auto"/>
        <w:ind w:firstLine="709"/>
        <w:jc w:val="both"/>
        <w:rPr>
          <w:sz w:val="28"/>
          <w:szCs w:val="28"/>
        </w:rPr>
      </w:pPr>
      <w:r w:rsidRPr="0019078B">
        <w:rPr>
          <w:sz w:val="28"/>
          <w:szCs w:val="28"/>
        </w:rPr>
        <w:t xml:space="preserve">Науковцями показано </w:t>
      </w:r>
      <w:r w:rsidR="00014BF9" w:rsidRPr="000F05C6">
        <w:rPr>
          <w:sz w:val="28"/>
          <w:szCs w:val="28"/>
        </w:rPr>
        <w:t>значни</w:t>
      </w:r>
      <w:r w:rsidR="000F05C6" w:rsidRPr="000F05C6">
        <w:rPr>
          <w:sz w:val="28"/>
          <w:szCs w:val="28"/>
        </w:rPr>
        <w:t>й</w:t>
      </w:r>
      <w:r w:rsidR="00014BF9" w:rsidRPr="000F05C6">
        <w:rPr>
          <w:sz w:val="28"/>
          <w:szCs w:val="28"/>
        </w:rPr>
        <w:t xml:space="preserve"> потенціал застосування засобів фізично</w:t>
      </w:r>
      <w:r w:rsidR="000F05C6" w:rsidRPr="000F05C6">
        <w:rPr>
          <w:sz w:val="28"/>
          <w:szCs w:val="28"/>
        </w:rPr>
        <w:t>ї</w:t>
      </w:r>
      <w:r w:rsidR="00014BF9" w:rsidRPr="000F05C6">
        <w:rPr>
          <w:sz w:val="28"/>
          <w:szCs w:val="28"/>
        </w:rPr>
        <w:t xml:space="preserve"> терапі</w:t>
      </w:r>
      <w:r w:rsidR="000F05C6" w:rsidRPr="000F05C6">
        <w:rPr>
          <w:sz w:val="28"/>
          <w:szCs w:val="28"/>
        </w:rPr>
        <w:t>ї</w:t>
      </w:r>
      <w:r w:rsidR="00014BF9" w:rsidRPr="000F05C6">
        <w:rPr>
          <w:sz w:val="28"/>
          <w:szCs w:val="28"/>
        </w:rPr>
        <w:t xml:space="preserve"> для покращення суб’єктивного стану і</w:t>
      </w:r>
      <w:r>
        <w:rPr>
          <w:sz w:val="28"/>
          <w:szCs w:val="28"/>
          <w:lang w:val="ru-RU"/>
        </w:rPr>
        <w:t> </w:t>
      </w:r>
      <w:r w:rsidR="00014BF9" w:rsidRPr="000F05C6">
        <w:rPr>
          <w:sz w:val="28"/>
          <w:szCs w:val="28"/>
        </w:rPr>
        <w:t>клінічного перебігу хвороби в процесі лікування,</w:t>
      </w:r>
      <w:r w:rsidR="00014BF9" w:rsidRPr="00A246C5">
        <w:rPr>
          <w:sz w:val="28"/>
          <w:szCs w:val="28"/>
        </w:rPr>
        <w:t xml:space="preserve"> стимуляці</w:t>
      </w:r>
      <w:r w:rsidR="000F05C6" w:rsidRPr="000F05C6">
        <w:rPr>
          <w:sz w:val="28"/>
          <w:szCs w:val="28"/>
        </w:rPr>
        <w:t>ї</w:t>
      </w:r>
      <w:r w:rsidR="00014BF9" w:rsidRPr="00A246C5">
        <w:rPr>
          <w:sz w:val="28"/>
          <w:szCs w:val="28"/>
        </w:rPr>
        <w:t xml:space="preserve"> адаптаці</w:t>
      </w:r>
      <w:r w:rsidR="000F05C6" w:rsidRPr="000F05C6">
        <w:rPr>
          <w:sz w:val="28"/>
          <w:szCs w:val="28"/>
        </w:rPr>
        <w:t>й</w:t>
      </w:r>
      <w:r w:rsidR="00014BF9" w:rsidRPr="00A246C5">
        <w:rPr>
          <w:sz w:val="28"/>
          <w:szCs w:val="28"/>
        </w:rPr>
        <w:t>но-пристосувальних механізмів і сприяє включенню компенсаторно</w:t>
      </w:r>
      <w:r w:rsidR="000F05C6" w:rsidRPr="000F05C6">
        <w:rPr>
          <w:sz w:val="28"/>
          <w:szCs w:val="28"/>
        </w:rPr>
        <w:t>ї</w:t>
      </w:r>
      <w:r w:rsidR="00014BF9" w:rsidRPr="00A246C5">
        <w:rPr>
          <w:sz w:val="28"/>
          <w:szCs w:val="28"/>
        </w:rPr>
        <w:t xml:space="preserve"> можливості регуляці</w:t>
      </w:r>
      <w:r w:rsidR="000F05C6" w:rsidRPr="000F05C6">
        <w:rPr>
          <w:sz w:val="28"/>
          <w:szCs w:val="28"/>
        </w:rPr>
        <w:t>ї</w:t>
      </w:r>
      <w:r w:rsidR="00014BF9" w:rsidRPr="00A246C5">
        <w:rPr>
          <w:sz w:val="28"/>
          <w:szCs w:val="28"/>
        </w:rPr>
        <w:t xml:space="preserve"> порушених фізіологічних функці</w:t>
      </w:r>
      <w:r w:rsidR="000F05C6" w:rsidRPr="000F05C6">
        <w:rPr>
          <w:sz w:val="28"/>
          <w:szCs w:val="28"/>
        </w:rPr>
        <w:t>й</w:t>
      </w:r>
      <w:r w:rsidR="00014BF9" w:rsidRPr="00A246C5">
        <w:rPr>
          <w:sz w:val="28"/>
          <w:szCs w:val="28"/>
        </w:rPr>
        <w:t xml:space="preserve"> органів дихання</w:t>
      </w:r>
      <w:r w:rsidR="003C0472" w:rsidRPr="003C0472">
        <w:rPr>
          <w:sz w:val="28"/>
          <w:szCs w:val="28"/>
        </w:rPr>
        <w:t xml:space="preserve"> </w:t>
      </w:r>
      <w:r w:rsidR="003C0472" w:rsidRPr="002D2E52">
        <w:rPr>
          <w:color w:val="000000"/>
          <w:spacing w:val="-5"/>
          <w:sz w:val="28"/>
          <w:szCs w:val="28"/>
        </w:rPr>
        <w:t>[</w:t>
      </w:r>
      <w:r w:rsidR="00C74DF6" w:rsidRPr="003C0472">
        <w:rPr>
          <w:color w:val="000000"/>
          <w:spacing w:val="-5"/>
          <w:sz w:val="28"/>
          <w:szCs w:val="28"/>
        </w:rPr>
        <w:t>52</w:t>
      </w:r>
      <w:r w:rsidR="00C74DF6" w:rsidRPr="00C74DF6">
        <w:rPr>
          <w:color w:val="000000"/>
          <w:spacing w:val="-5"/>
          <w:sz w:val="28"/>
          <w:szCs w:val="28"/>
        </w:rPr>
        <w:t xml:space="preserve">, </w:t>
      </w:r>
      <w:r w:rsidR="003C0472" w:rsidRPr="003C0472">
        <w:rPr>
          <w:color w:val="000000"/>
          <w:spacing w:val="-5"/>
          <w:sz w:val="28"/>
          <w:szCs w:val="28"/>
        </w:rPr>
        <w:t>54, 55</w:t>
      </w:r>
      <w:r w:rsidR="003C0472" w:rsidRPr="002D2E52">
        <w:rPr>
          <w:color w:val="000000"/>
          <w:spacing w:val="-5"/>
          <w:sz w:val="28"/>
          <w:szCs w:val="28"/>
        </w:rPr>
        <w:t>]</w:t>
      </w:r>
      <w:r w:rsidR="00014BF9" w:rsidRPr="00A246C5">
        <w:rPr>
          <w:sz w:val="28"/>
          <w:szCs w:val="28"/>
        </w:rPr>
        <w:t xml:space="preserve">. </w:t>
      </w:r>
    </w:p>
    <w:p w14:paraId="1CAC6D50" w14:textId="4D76731D" w:rsidR="009D68FE" w:rsidRPr="00A246C5" w:rsidRDefault="0019078B" w:rsidP="009D68FE">
      <w:pPr>
        <w:spacing w:line="360" w:lineRule="auto"/>
        <w:ind w:firstLine="709"/>
        <w:jc w:val="both"/>
        <w:rPr>
          <w:sz w:val="28"/>
          <w:szCs w:val="28"/>
        </w:rPr>
      </w:pPr>
      <w:r w:rsidRPr="0019078B">
        <w:rPr>
          <w:sz w:val="28"/>
          <w:szCs w:val="28"/>
        </w:rPr>
        <w:t>Таким чином, проведений літературний огляд доводить, що ф</w:t>
      </w:r>
      <w:r w:rsidR="009D68FE" w:rsidRPr="00A246C5">
        <w:rPr>
          <w:sz w:val="28"/>
          <w:szCs w:val="28"/>
        </w:rPr>
        <w:t>ізична терапія є невід’ємною складовою частиною програм легенево</w:t>
      </w:r>
      <w:r w:rsidR="009D68FE" w:rsidRPr="000A1969">
        <w:rPr>
          <w:sz w:val="28"/>
          <w:szCs w:val="28"/>
        </w:rPr>
        <w:t>ї</w:t>
      </w:r>
      <w:r w:rsidR="009D68FE" w:rsidRPr="00A246C5">
        <w:rPr>
          <w:sz w:val="28"/>
          <w:szCs w:val="28"/>
        </w:rPr>
        <w:t xml:space="preserve"> реабілітаці</w:t>
      </w:r>
      <w:r w:rsidR="009D68FE" w:rsidRPr="000A1969">
        <w:rPr>
          <w:sz w:val="28"/>
          <w:szCs w:val="28"/>
        </w:rPr>
        <w:t>ї</w:t>
      </w:r>
      <w:r w:rsidR="009D68FE" w:rsidRPr="00A246C5">
        <w:rPr>
          <w:sz w:val="28"/>
          <w:szCs w:val="28"/>
        </w:rPr>
        <w:t xml:space="preserve"> пацієнтів із ХОЗЛ. Головними засобами фізично</w:t>
      </w:r>
      <w:r w:rsidR="009D68FE" w:rsidRPr="000A1969">
        <w:rPr>
          <w:sz w:val="28"/>
          <w:szCs w:val="28"/>
        </w:rPr>
        <w:t>ї</w:t>
      </w:r>
      <w:r w:rsidR="009D68FE" w:rsidRPr="00A246C5">
        <w:rPr>
          <w:sz w:val="28"/>
          <w:szCs w:val="28"/>
        </w:rPr>
        <w:t xml:space="preserve"> терапі</w:t>
      </w:r>
      <w:r w:rsidR="009D68FE" w:rsidRPr="000A1969">
        <w:rPr>
          <w:sz w:val="28"/>
          <w:szCs w:val="28"/>
        </w:rPr>
        <w:t>ї</w:t>
      </w:r>
      <w:r w:rsidR="009D68FE" w:rsidRPr="00A246C5">
        <w:rPr>
          <w:sz w:val="28"/>
          <w:szCs w:val="28"/>
        </w:rPr>
        <w:t xml:space="preserve">, які рекомендуються в клінічних настановах для пацієнтів із </w:t>
      </w:r>
      <w:r w:rsidRPr="0019078B">
        <w:rPr>
          <w:sz w:val="28"/>
          <w:szCs w:val="28"/>
        </w:rPr>
        <w:t>бронхіальною астмою</w:t>
      </w:r>
      <w:r w:rsidR="009D68FE" w:rsidRPr="00A246C5">
        <w:rPr>
          <w:sz w:val="28"/>
          <w:szCs w:val="28"/>
        </w:rPr>
        <w:t>, є фізичне тренування, дихальні вправи, тренування дихальних м’язів, фізична терапія грудно</w:t>
      </w:r>
      <w:r w:rsidR="009D68FE" w:rsidRPr="00115F73">
        <w:rPr>
          <w:sz w:val="28"/>
          <w:szCs w:val="28"/>
        </w:rPr>
        <w:t xml:space="preserve">ї </w:t>
      </w:r>
      <w:r w:rsidR="009D68FE" w:rsidRPr="00A246C5">
        <w:rPr>
          <w:sz w:val="28"/>
          <w:szCs w:val="28"/>
        </w:rPr>
        <w:t>клітки, електростимуляція периферичних м’язів</w:t>
      </w:r>
      <w:r w:rsidRPr="0019078B">
        <w:rPr>
          <w:sz w:val="28"/>
          <w:szCs w:val="28"/>
        </w:rPr>
        <w:t>, ігловкалуванн</w:t>
      </w:r>
      <w:r w:rsidRPr="00910429">
        <w:rPr>
          <w:sz w:val="28"/>
          <w:szCs w:val="28"/>
        </w:rPr>
        <w:t>я</w:t>
      </w:r>
      <w:r w:rsidR="009D68FE" w:rsidRPr="00A246C5">
        <w:rPr>
          <w:sz w:val="28"/>
          <w:szCs w:val="28"/>
        </w:rPr>
        <w:t xml:space="preserve">. </w:t>
      </w:r>
    </w:p>
    <w:p w14:paraId="601EB4FA" w14:textId="77777777" w:rsidR="002539B0" w:rsidRPr="002D2E52" w:rsidRDefault="002539B0" w:rsidP="002539B0">
      <w:pPr>
        <w:spacing w:line="360" w:lineRule="auto"/>
        <w:ind w:firstLine="708"/>
        <w:jc w:val="both"/>
        <w:rPr>
          <w:color w:val="000000"/>
          <w:sz w:val="28"/>
          <w:szCs w:val="28"/>
        </w:rPr>
      </w:pPr>
    </w:p>
    <w:p w14:paraId="1511CF7D" w14:textId="77777777" w:rsidR="002539B0" w:rsidRPr="002D2E52" w:rsidRDefault="002539B0" w:rsidP="002539B0">
      <w:pPr>
        <w:pageBreakBefore/>
        <w:widowControl w:val="0"/>
        <w:spacing w:line="360" w:lineRule="auto"/>
        <w:jc w:val="center"/>
        <w:rPr>
          <w:color w:val="000000"/>
          <w:sz w:val="28"/>
          <w:szCs w:val="28"/>
        </w:rPr>
      </w:pPr>
      <w:r w:rsidRPr="002D2E52">
        <w:rPr>
          <w:color w:val="000000"/>
          <w:sz w:val="28"/>
          <w:szCs w:val="28"/>
        </w:rPr>
        <w:lastRenderedPageBreak/>
        <w:t>2 ЗАВДАННЯ, МЕТОДИ ТА ОРГАНІЗАЦІЯ ДОСЛІДЖЕННЯ</w:t>
      </w:r>
    </w:p>
    <w:p w14:paraId="67519AC4" w14:textId="77777777" w:rsidR="002539B0" w:rsidRPr="002D2E52" w:rsidRDefault="002539B0" w:rsidP="002539B0">
      <w:pPr>
        <w:spacing w:line="360" w:lineRule="auto"/>
        <w:jc w:val="center"/>
        <w:rPr>
          <w:color w:val="000000"/>
          <w:sz w:val="28"/>
          <w:szCs w:val="28"/>
        </w:rPr>
      </w:pPr>
    </w:p>
    <w:p w14:paraId="40AB3F6C" w14:textId="77777777" w:rsidR="002539B0" w:rsidRPr="002D2E52" w:rsidRDefault="002539B0" w:rsidP="002539B0">
      <w:pPr>
        <w:spacing w:line="360" w:lineRule="auto"/>
        <w:jc w:val="both"/>
        <w:rPr>
          <w:color w:val="000000"/>
          <w:sz w:val="28"/>
          <w:szCs w:val="28"/>
        </w:rPr>
      </w:pPr>
      <w:r w:rsidRPr="002D2E52">
        <w:rPr>
          <w:color w:val="000000"/>
          <w:sz w:val="28"/>
          <w:szCs w:val="28"/>
        </w:rPr>
        <w:tab/>
        <w:t>2.1 Завдання дослідження</w:t>
      </w:r>
    </w:p>
    <w:p w14:paraId="04ACF37F" w14:textId="77777777" w:rsidR="002539B0" w:rsidRPr="002D2E52" w:rsidRDefault="002539B0" w:rsidP="002539B0">
      <w:pPr>
        <w:spacing w:line="360" w:lineRule="auto"/>
        <w:jc w:val="both"/>
        <w:rPr>
          <w:color w:val="000000"/>
          <w:sz w:val="28"/>
          <w:szCs w:val="28"/>
        </w:rPr>
      </w:pPr>
    </w:p>
    <w:p w14:paraId="16736EFE" w14:textId="77777777" w:rsidR="00910429" w:rsidRPr="002F37A0" w:rsidRDefault="00910429" w:rsidP="00910429">
      <w:pPr>
        <w:spacing w:line="360" w:lineRule="auto"/>
        <w:ind w:firstLine="709"/>
        <w:jc w:val="both"/>
        <w:rPr>
          <w:color w:val="000000"/>
          <w:sz w:val="28"/>
          <w:szCs w:val="28"/>
        </w:rPr>
      </w:pPr>
      <w:r w:rsidRPr="002F37A0">
        <w:rPr>
          <w:color w:val="000000"/>
          <w:sz w:val="28"/>
          <w:szCs w:val="28"/>
        </w:rPr>
        <w:t xml:space="preserve">Мета роботи – дати оцінку ефективності застосування сучасних методів фізичної терапії в реабілітації </w:t>
      </w:r>
      <w:r w:rsidRPr="00D273D3">
        <w:rPr>
          <w:sz w:val="28"/>
          <w:szCs w:val="28"/>
        </w:rPr>
        <w:t>д</w:t>
      </w:r>
      <w:r w:rsidRPr="00557B9F">
        <w:rPr>
          <w:sz w:val="28"/>
          <w:szCs w:val="28"/>
        </w:rPr>
        <w:t>і</w:t>
      </w:r>
      <w:r w:rsidRPr="00D273D3">
        <w:rPr>
          <w:sz w:val="28"/>
          <w:szCs w:val="28"/>
        </w:rPr>
        <w:t>те</w:t>
      </w:r>
      <w:r w:rsidRPr="00557B9F">
        <w:rPr>
          <w:sz w:val="28"/>
          <w:szCs w:val="28"/>
        </w:rPr>
        <w:t>й</w:t>
      </w:r>
      <w:r w:rsidRPr="00D273D3">
        <w:rPr>
          <w:sz w:val="28"/>
          <w:szCs w:val="28"/>
        </w:rPr>
        <w:t xml:space="preserve"> з бронхіальною астмою</w:t>
      </w:r>
      <w:r w:rsidRPr="00557B9F">
        <w:rPr>
          <w:sz w:val="28"/>
          <w:szCs w:val="28"/>
        </w:rPr>
        <w:t xml:space="preserve"> </w:t>
      </w:r>
      <w:r>
        <w:rPr>
          <w:sz w:val="28"/>
          <w:szCs w:val="28"/>
          <w:lang w:val="en-US"/>
        </w:rPr>
        <w:t>II</w:t>
      </w:r>
      <w:r w:rsidRPr="00D273D3">
        <w:rPr>
          <w:sz w:val="28"/>
          <w:szCs w:val="28"/>
        </w:rPr>
        <w:t xml:space="preserve"> ступеня тяжкості на стаціонарному етапі</w:t>
      </w:r>
      <w:r w:rsidRPr="002F37A0">
        <w:rPr>
          <w:color w:val="000000"/>
          <w:sz w:val="28"/>
          <w:szCs w:val="28"/>
        </w:rPr>
        <w:t>.</w:t>
      </w:r>
    </w:p>
    <w:p w14:paraId="524BE1F7" w14:textId="0A3916F7" w:rsidR="002539B0" w:rsidRPr="002D2E52" w:rsidRDefault="002539B0" w:rsidP="00427C66">
      <w:pPr>
        <w:spacing w:line="360" w:lineRule="auto"/>
        <w:ind w:firstLine="708"/>
        <w:jc w:val="both"/>
        <w:rPr>
          <w:color w:val="000000"/>
          <w:sz w:val="28"/>
          <w:szCs w:val="28"/>
        </w:rPr>
      </w:pPr>
      <w:r w:rsidRPr="002D2E52">
        <w:rPr>
          <w:color w:val="000000"/>
          <w:sz w:val="28"/>
          <w:szCs w:val="28"/>
        </w:rPr>
        <w:t>В зв’язку з цим в дослідженні були поставлені  наступні завдання:</w:t>
      </w:r>
    </w:p>
    <w:p w14:paraId="4428B40C" w14:textId="004CA65C" w:rsidR="002539B0" w:rsidRPr="00A77BA3" w:rsidRDefault="002539B0" w:rsidP="00427C66">
      <w:pPr>
        <w:spacing w:line="360" w:lineRule="auto"/>
        <w:ind w:firstLine="708"/>
        <w:jc w:val="both"/>
        <w:rPr>
          <w:color w:val="000000"/>
          <w:sz w:val="28"/>
          <w:szCs w:val="28"/>
        </w:rPr>
      </w:pPr>
      <w:r w:rsidRPr="00A77BA3">
        <w:rPr>
          <w:color w:val="000000"/>
          <w:sz w:val="28"/>
          <w:szCs w:val="28"/>
        </w:rPr>
        <w:t xml:space="preserve">1. Вивчити </w:t>
      </w:r>
      <w:r w:rsidR="00A77BA3" w:rsidRPr="00A77BA3">
        <w:rPr>
          <w:color w:val="000000"/>
          <w:sz w:val="28"/>
          <w:szCs w:val="28"/>
        </w:rPr>
        <w:t xml:space="preserve">категоріальний профіль </w:t>
      </w:r>
      <w:r w:rsidRPr="00A77BA3">
        <w:rPr>
          <w:color w:val="000000"/>
          <w:sz w:val="28"/>
          <w:szCs w:val="28"/>
        </w:rPr>
        <w:t>функціональн</w:t>
      </w:r>
      <w:r w:rsidR="00A77BA3" w:rsidRPr="00A77BA3">
        <w:rPr>
          <w:color w:val="000000"/>
          <w:sz w:val="28"/>
          <w:szCs w:val="28"/>
        </w:rPr>
        <w:t>ого</w:t>
      </w:r>
      <w:r w:rsidRPr="00A77BA3">
        <w:rPr>
          <w:color w:val="000000"/>
          <w:sz w:val="28"/>
          <w:szCs w:val="28"/>
        </w:rPr>
        <w:t xml:space="preserve"> стан</w:t>
      </w:r>
      <w:r w:rsidR="00A77BA3" w:rsidRPr="00A77BA3">
        <w:rPr>
          <w:color w:val="000000"/>
          <w:sz w:val="28"/>
          <w:szCs w:val="28"/>
        </w:rPr>
        <w:t>у</w:t>
      </w:r>
      <w:r w:rsidRPr="00A77BA3">
        <w:rPr>
          <w:color w:val="000000"/>
          <w:sz w:val="28"/>
          <w:szCs w:val="28"/>
        </w:rPr>
        <w:t xml:space="preserve"> системи зовнішнього дихання у підлітків з бронхіальною астмою </w:t>
      </w:r>
      <w:r w:rsidR="00A77BA3" w:rsidRPr="00A77BA3">
        <w:rPr>
          <w:sz w:val="28"/>
          <w:szCs w:val="28"/>
        </w:rPr>
        <w:t>II ступеня тяжкості на стаціонарному етапі</w:t>
      </w:r>
      <w:r w:rsidR="00A77BA3" w:rsidRPr="00A77BA3">
        <w:rPr>
          <w:color w:val="000000"/>
          <w:sz w:val="28"/>
          <w:szCs w:val="28"/>
        </w:rPr>
        <w:t xml:space="preserve"> до проведення реабілітації</w:t>
      </w:r>
      <w:r w:rsidRPr="00A77BA3">
        <w:rPr>
          <w:color w:val="000000"/>
          <w:sz w:val="28"/>
          <w:szCs w:val="28"/>
        </w:rPr>
        <w:t>.</w:t>
      </w:r>
    </w:p>
    <w:p w14:paraId="7F88AADA" w14:textId="40263713" w:rsidR="00427C66" w:rsidRPr="00427C66" w:rsidRDefault="002539B0" w:rsidP="00427C66">
      <w:pPr>
        <w:pStyle w:val="af0"/>
        <w:spacing w:line="360" w:lineRule="auto"/>
        <w:ind w:firstLine="709"/>
        <w:jc w:val="both"/>
        <w:rPr>
          <w:sz w:val="28"/>
          <w:szCs w:val="28"/>
        </w:rPr>
      </w:pPr>
      <w:r w:rsidRPr="002D2E52">
        <w:rPr>
          <w:color w:val="000000"/>
          <w:sz w:val="28"/>
          <w:szCs w:val="28"/>
        </w:rPr>
        <w:t xml:space="preserve">2. </w:t>
      </w:r>
      <w:r w:rsidR="00427C66" w:rsidRPr="00427C66">
        <w:rPr>
          <w:rFonts w:ascii="TimesNewRomanPSMT" w:hAnsi="TimesNewRomanPSMT"/>
          <w:sz w:val="28"/>
          <w:szCs w:val="28"/>
        </w:rPr>
        <w:t>Р</w:t>
      </w:r>
      <w:r w:rsidR="00427C66" w:rsidRPr="00427C66">
        <w:rPr>
          <w:rFonts w:ascii="TimesNewRomanPSMT" w:hAnsi="TimesNewRomanPSMT"/>
          <w:sz w:val="28"/>
          <w:szCs w:val="28"/>
          <w:lang/>
        </w:rPr>
        <w:t>озроб</w:t>
      </w:r>
      <w:r w:rsidR="00427C66" w:rsidRPr="00427C66">
        <w:rPr>
          <w:rFonts w:ascii="TimesNewRomanPSMT" w:hAnsi="TimesNewRomanPSMT"/>
          <w:sz w:val="28"/>
          <w:szCs w:val="28"/>
        </w:rPr>
        <w:t>и</w:t>
      </w:r>
      <w:r w:rsidR="00427C66" w:rsidRPr="00427C66">
        <w:rPr>
          <w:rFonts w:ascii="TimesNewRomanPSMT" w:hAnsi="TimesNewRomanPSMT"/>
          <w:sz w:val="28"/>
          <w:szCs w:val="28"/>
          <w:lang/>
        </w:rPr>
        <w:t xml:space="preserve">ти </w:t>
      </w:r>
      <w:r w:rsidR="00A77BA3" w:rsidRPr="00A77BA3">
        <w:rPr>
          <w:rFonts w:ascii="TimesNewRomanPSMT" w:hAnsi="TimesNewRomanPSMT"/>
          <w:sz w:val="28"/>
          <w:szCs w:val="28"/>
        </w:rPr>
        <w:t xml:space="preserve">план </w:t>
      </w:r>
      <w:r w:rsidR="00427C66" w:rsidRPr="00427C66">
        <w:rPr>
          <w:rFonts w:ascii="TimesNewRomanPSMT" w:hAnsi="TimesNewRomanPSMT"/>
          <w:sz w:val="28"/>
          <w:szCs w:val="28"/>
          <w:lang/>
        </w:rPr>
        <w:t>реабілітаційн</w:t>
      </w:r>
      <w:r w:rsidR="00A77BA3" w:rsidRPr="00A77BA3">
        <w:rPr>
          <w:rFonts w:ascii="TimesNewRomanPSMT" w:hAnsi="TimesNewRomanPSMT"/>
          <w:sz w:val="28"/>
          <w:szCs w:val="28"/>
        </w:rPr>
        <w:t>ого</w:t>
      </w:r>
      <w:r w:rsidR="00427C66" w:rsidRPr="00427C66">
        <w:rPr>
          <w:rFonts w:ascii="TimesNewRomanPSMT" w:hAnsi="TimesNewRomanPSMT"/>
          <w:sz w:val="28"/>
          <w:szCs w:val="28"/>
          <w:lang/>
        </w:rPr>
        <w:t xml:space="preserve"> втручання </w:t>
      </w:r>
      <w:r w:rsidR="00A77BA3" w:rsidRPr="00A77BA3">
        <w:rPr>
          <w:rFonts w:ascii="TimesNewRomanPSMT" w:hAnsi="TimesNewRomanPSMT"/>
          <w:sz w:val="28"/>
          <w:szCs w:val="28"/>
        </w:rPr>
        <w:t>тематичних хворих</w:t>
      </w:r>
      <w:r w:rsidR="00427C66" w:rsidRPr="00427C66">
        <w:rPr>
          <w:rFonts w:ascii="TimesNewRomanPSMT" w:hAnsi="TimesNewRomanPSMT"/>
          <w:sz w:val="28"/>
          <w:szCs w:val="28"/>
        </w:rPr>
        <w:t xml:space="preserve"> </w:t>
      </w:r>
      <w:r w:rsidR="00427C66" w:rsidRPr="00427C66">
        <w:rPr>
          <w:rFonts w:ascii="TimesNewRomanPSMT" w:hAnsi="TimesNewRomanPSMT"/>
          <w:sz w:val="28"/>
          <w:szCs w:val="28"/>
          <w:lang/>
        </w:rPr>
        <w:t>відповідно до МКФ</w:t>
      </w:r>
      <w:r w:rsidR="00427C66" w:rsidRPr="00427C66">
        <w:rPr>
          <w:rFonts w:ascii="TimesNewRomanPSMT" w:hAnsi="TimesNewRomanPSMT"/>
          <w:sz w:val="28"/>
          <w:szCs w:val="28"/>
        </w:rPr>
        <w:t>-ДП (</w:t>
      </w:r>
      <w:r w:rsidR="00427C66" w:rsidRPr="00427C66">
        <w:rPr>
          <w:rFonts w:ascii="TimesNewRomanPSMT" w:hAnsi="TimesNewRomanPSMT"/>
          <w:sz w:val="28"/>
          <w:szCs w:val="28"/>
          <w:lang/>
        </w:rPr>
        <w:t>оцін</w:t>
      </w:r>
      <w:r w:rsidR="00C74DF6" w:rsidRPr="00C74DF6">
        <w:rPr>
          <w:rFonts w:ascii="TimesNewRomanPSMT" w:hAnsi="TimesNewRomanPSMT"/>
          <w:sz w:val="28"/>
          <w:szCs w:val="28"/>
        </w:rPr>
        <w:t>ка</w:t>
      </w:r>
      <w:r w:rsidR="00427C66" w:rsidRPr="00427C66">
        <w:rPr>
          <w:rFonts w:ascii="TimesNewRomanPSMT" w:hAnsi="TimesNewRomanPSMT"/>
          <w:sz w:val="28"/>
          <w:szCs w:val="28"/>
          <w:lang/>
        </w:rPr>
        <w:t xml:space="preserve"> й контрол</w:t>
      </w:r>
      <w:r w:rsidR="00C74DF6" w:rsidRPr="00C74DF6">
        <w:rPr>
          <w:rFonts w:ascii="TimesNewRomanPSMT" w:hAnsi="TimesNewRomanPSMT"/>
          <w:sz w:val="28"/>
          <w:szCs w:val="28"/>
        </w:rPr>
        <w:t>ь</w:t>
      </w:r>
      <w:r w:rsidR="00427C66" w:rsidRPr="00427C66">
        <w:rPr>
          <w:rFonts w:ascii="TimesNewRomanPSMT" w:hAnsi="TimesNewRomanPSMT"/>
          <w:sz w:val="28"/>
          <w:szCs w:val="28"/>
          <w:lang/>
        </w:rPr>
        <w:t xml:space="preserve"> функці</w:t>
      </w:r>
      <w:r w:rsidR="00C74DF6" w:rsidRPr="00C74DF6">
        <w:rPr>
          <w:rFonts w:ascii="TimesNewRomanPSMT" w:hAnsi="TimesNewRomanPSMT"/>
          <w:sz w:val="28"/>
          <w:szCs w:val="28"/>
        </w:rPr>
        <w:t>й</w:t>
      </w:r>
      <w:r w:rsidR="00427C66" w:rsidRPr="00427C66">
        <w:rPr>
          <w:rFonts w:ascii="TimesNewRomanPSMT" w:hAnsi="TimesNewRomanPSMT"/>
          <w:sz w:val="28"/>
          <w:szCs w:val="28"/>
          <w:lang/>
        </w:rPr>
        <w:t xml:space="preserve"> організму, структури тіла, діяльн</w:t>
      </w:r>
      <w:r w:rsidR="00C74DF6" w:rsidRPr="00C74DF6">
        <w:rPr>
          <w:rFonts w:ascii="TimesNewRomanPSMT" w:hAnsi="TimesNewRomanPSMT"/>
          <w:sz w:val="28"/>
          <w:szCs w:val="28"/>
        </w:rPr>
        <w:t>о</w:t>
      </w:r>
      <w:r w:rsidR="00427C66" w:rsidRPr="00427C66">
        <w:rPr>
          <w:rFonts w:ascii="TimesNewRomanPSMT" w:hAnsi="TimesNewRomanPSMT"/>
          <w:sz w:val="28"/>
          <w:szCs w:val="28"/>
          <w:lang/>
        </w:rPr>
        <w:t>ст</w:t>
      </w:r>
      <w:r w:rsidR="00C74DF6" w:rsidRPr="00C74DF6">
        <w:rPr>
          <w:rFonts w:ascii="TimesNewRomanPSMT" w:hAnsi="TimesNewRomanPSMT"/>
          <w:sz w:val="28"/>
          <w:szCs w:val="28"/>
        </w:rPr>
        <w:t>і</w:t>
      </w:r>
      <w:r w:rsidR="00427C66" w:rsidRPr="00427C66">
        <w:rPr>
          <w:rFonts w:ascii="TimesNewRomanPSMT" w:hAnsi="TimesNewRomanPSMT"/>
          <w:sz w:val="28"/>
          <w:szCs w:val="28"/>
          <w:lang/>
        </w:rPr>
        <w:t xml:space="preserve"> і участ</w:t>
      </w:r>
      <w:r w:rsidR="00C74DF6" w:rsidRPr="00C74DF6">
        <w:rPr>
          <w:rFonts w:ascii="TimesNewRomanPSMT" w:hAnsi="TimesNewRomanPSMT"/>
          <w:sz w:val="28"/>
          <w:szCs w:val="28"/>
        </w:rPr>
        <w:t>і</w:t>
      </w:r>
      <w:r w:rsidR="00427C66" w:rsidRPr="00427C66">
        <w:rPr>
          <w:rFonts w:ascii="TimesNewRomanPSMT" w:hAnsi="TimesNewRomanPSMT"/>
          <w:sz w:val="28"/>
          <w:szCs w:val="28"/>
          <w:lang/>
        </w:rPr>
        <w:t xml:space="preserve"> та </w:t>
      </w:r>
      <w:r w:rsidR="00C74DF6" w:rsidRPr="00C74DF6">
        <w:rPr>
          <w:rFonts w:ascii="TimesNewRomanPSMT" w:hAnsi="TimesNewRomanPSMT"/>
          <w:sz w:val="28"/>
          <w:szCs w:val="28"/>
        </w:rPr>
        <w:t xml:space="preserve">врахування </w:t>
      </w:r>
      <w:r w:rsidR="00427C66" w:rsidRPr="00427C66">
        <w:rPr>
          <w:rFonts w:ascii="TimesNewRomanPSMT" w:hAnsi="TimesNewRomanPSMT"/>
          <w:sz w:val="28"/>
          <w:szCs w:val="28"/>
          <w:lang/>
        </w:rPr>
        <w:t>чинник</w:t>
      </w:r>
      <w:r w:rsidR="00C74DF6" w:rsidRPr="00C74DF6">
        <w:rPr>
          <w:rFonts w:ascii="TimesNewRomanPSMT" w:hAnsi="TimesNewRomanPSMT"/>
          <w:sz w:val="28"/>
          <w:szCs w:val="28"/>
        </w:rPr>
        <w:t>ів</w:t>
      </w:r>
      <w:r w:rsidR="00427C66" w:rsidRPr="00427C66">
        <w:rPr>
          <w:rFonts w:ascii="TimesNewRomanPSMT" w:hAnsi="TimesNewRomanPSMT"/>
          <w:sz w:val="28"/>
          <w:szCs w:val="28"/>
          <w:lang/>
        </w:rPr>
        <w:t xml:space="preserve"> навколишнього середовища</w:t>
      </w:r>
      <w:r w:rsidR="00427C66" w:rsidRPr="00427C66">
        <w:rPr>
          <w:rFonts w:ascii="TimesNewRomanPSMT" w:hAnsi="TimesNewRomanPSMT"/>
          <w:sz w:val="28"/>
          <w:szCs w:val="28"/>
        </w:rPr>
        <w:t>).</w:t>
      </w:r>
    </w:p>
    <w:p w14:paraId="76465654" w14:textId="1765D7BD" w:rsidR="002539B0" w:rsidRPr="002D2E52" w:rsidRDefault="002539B0" w:rsidP="00A77BA3">
      <w:pPr>
        <w:spacing w:line="360" w:lineRule="auto"/>
        <w:ind w:firstLine="708"/>
        <w:jc w:val="both"/>
        <w:rPr>
          <w:color w:val="000000"/>
          <w:sz w:val="28"/>
          <w:szCs w:val="28"/>
        </w:rPr>
      </w:pPr>
      <w:r w:rsidRPr="002D2E52">
        <w:rPr>
          <w:color w:val="000000"/>
          <w:sz w:val="28"/>
          <w:szCs w:val="28"/>
        </w:rPr>
        <w:t>3</w:t>
      </w:r>
      <w:r w:rsidRPr="002D547F">
        <w:rPr>
          <w:color w:val="000000"/>
          <w:sz w:val="28"/>
          <w:szCs w:val="28"/>
        </w:rPr>
        <w:t>. Оцінити ефективність використання методів та засобів фізичної терапії та їх вплив на функціональний стан системи зовнішнього дихання підлітків з бронхіальною астмою</w:t>
      </w:r>
      <w:r w:rsidRPr="002D2E52">
        <w:rPr>
          <w:color w:val="000000"/>
          <w:sz w:val="28"/>
          <w:szCs w:val="28"/>
        </w:rPr>
        <w:t>.</w:t>
      </w:r>
    </w:p>
    <w:p w14:paraId="036AD565" w14:textId="0DD112DF" w:rsidR="002539B0" w:rsidRPr="002D2E52" w:rsidRDefault="002539B0" w:rsidP="00A77BA3">
      <w:pPr>
        <w:spacing w:line="360" w:lineRule="auto"/>
        <w:ind w:firstLine="708"/>
        <w:jc w:val="both"/>
        <w:rPr>
          <w:color w:val="000000"/>
          <w:sz w:val="28"/>
          <w:szCs w:val="28"/>
        </w:rPr>
      </w:pPr>
      <w:r w:rsidRPr="002D2E52">
        <w:rPr>
          <w:color w:val="000000"/>
          <w:sz w:val="28"/>
          <w:szCs w:val="28"/>
        </w:rPr>
        <w:t xml:space="preserve">4. Дати </w:t>
      </w:r>
      <w:r w:rsidRPr="00957A12">
        <w:rPr>
          <w:sz w:val="28"/>
          <w:szCs w:val="28"/>
        </w:rPr>
        <w:t>оцінк</w:t>
      </w:r>
      <w:r w:rsidRPr="00CA1753">
        <w:rPr>
          <w:sz w:val="28"/>
          <w:szCs w:val="28"/>
        </w:rPr>
        <w:t>у</w:t>
      </w:r>
      <w:r w:rsidRPr="00957A12">
        <w:rPr>
          <w:sz w:val="28"/>
          <w:szCs w:val="28"/>
        </w:rPr>
        <w:t xml:space="preserve"> ефективності застосування </w:t>
      </w:r>
      <w:r w:rsidRPr="002D547F">
        <w:rPr>
          <w:color w:val="000000"/>
          <w:sz w:val="28"/>
          <w:szCs w:val="28"/>
        </w:rPr>
        <w:t xml:space="preserve">засобів фізичної </w:t>
      </w:r>
      <w:r w:rsidRPr="00957A12">
        <w:rPr>
          <w:sz w:val="28"/>
          <w:szCs w:val="28"/>
        </w:rPr>
        <w:t>терапії в</w:t>
      </w:r>
      <w:r>
        <w:rPr>
          <w:sz w:val="28"/>
          <w:szCs w:val="28"/>
          <w:lang w:val="ru-RU"/>
        </w:rPr>
        <w:t> </w:t>
      </w:r>
      <w:r w:rsidRPr="00CA1753">
        <w:rPr>
          <w:sz w:val="28"/>
          <w:szCs w:val="28"/>
        </w:rPr>
        <w:t xml:space="preserve">комплексній </w:t>
      </w:r>
      <w:r w:rsidRPr="00957A12">
        <w:rPr>
          <w:sz w:val="28"/>
          <w:szCs w:val="28"/>
        </w:rPr>
        <w:t xml:space="preserve">реабілітації </w:t>
      </w:r>
      <w:r w:rsidR="00C74DF6" w:rsidRPr="00C74DF6">
        <w:rPr>
          <w:sz w:val="28"/>
          <w:szCs w:val="28"/>
        </w:rPr>
        <w:t>дітей</w:t>
      </w:r>
      <w:r w:rsidRPr="00957A12">
        <w:rPr>
          <w:sz w:val="28"/>
          <w:szCs w:val="28"/>
        </w:rPr>
        <w:t xml:space="preserve"> хворих на бронхіальну астму</w:t>
      </w:r>
      <w:r w:rsidRPr="00CA1753">
        <w:rPr>
          <w:sz w:val="28"/>
          <w:szCs w:val="28"/>
        </w:rPr>
        <w:t>.</w:t>
      </w:r>
    </w:p>
    <w:p w14:paraId="3489475A" w14:textId="77777777" w:rsidR="002539B0" w:rsidRPr="002D2E52" w:rsidRDefault="002539B0" w:rsidP="002539B0">
      <w:pPr>
        <w:spacing w:line="360" w:lineRule="auto"/>
        <w:jc w:val="both"/>
        <w:rPr>
          <w:color w:val="000000"/>
          <w:sz w:val="28"/>
          <w:szCs w:val="28"/>
        </w:rPr>
      </w:pPr>
    </w:p>
    <w:p w14:paraId="1183225D" w14:textId="77777777" w:rsidR="002539B0" w:rsidRPr="002D2E52" w:rsidRDefault="002539B0" w:rsidP="002539B0">
      <w:pPr>
        <w:spacing w:line="360" w:lineRule="auto"/>
        <w:jc w:val="both"/>
        <w:rPr>
          <w:color w:val="000000"/>
          <w:sz w:val="28"/>
          <w:szCs w:val="28"/>
        </w:rPr>
      </w:pPr>
      <w:r w:rsidRPr="002D2E52">
        <w:rPr>
          <w:color w:val="000000"/>
          <w:sz w:val="28"/>
          <w:szCs w:val="28"/>
        </w:rPr>
        <w:tab/>
        <w:t>2.2 Методи дослідження</w:t>
      </w:r>
    </w:p>
    <w:p w14:paraId="6EC9F504" w14:textId="77777777" w:rsidR="002539B0" w:rsidRPr="002D2E52" w:rsidRDefault="002539B0" w:rsidP="002539B0">
      <w:pPr>
        <w:spacing w:line="360" w:lineRule="auto"/>
        <w:jc w:val="both"/>
        <w:rPr>
          <w:color w:val="000000"/>
          <w:sz w:val="28"/>
          <w:szCs w:val="28"/>
        </w:rPr>
      </w:pPr>
    </w:p>
    <w:p w14:paraId="54C9933D" w14:textId="77777777" w:rsidR="002539B0" w:rsidRPr="002D2E52" w:rsidRDefault="002539B0" w:rsidP="002539B0">
      <w:pPr>
        <w:spacing w:line="360" w:lineRule="auto"/>
        <w:jc w:val="both"/>
        <w:rPr>
          <w:color w:val="000000"/>
          <w:sz w:val="28"/>
          <w:szCs w:val="28"/>
        </w:rPr>
      </w:pPr>
      <w:r w:rsidRPr="002D2E52">
        <w:rPr>
          <w:color w:val="000000"/>
          <w:sz w:val="28"/>
          <w:szCs w:val="28"/>
        </w:rPr>
        <w:tab/>
        <w:t>Для вирішення поставлених завдань в роботі були використані наступні методики дослідження:</w:t>
      </w:r>
    </w:p>
    <w:p w14:paraId="54225D81" w14:textId="77777777" w:rsidR="002539B0" w:rsidRPr="00DC6A1B" w:rsidRDefault="002539B0" w:rsidP="002539B0">
      <w:pPr>
        <w:spacing w:line="360" w:lineRule="auto"/>
        <w:jc w:val="both"/>
        <w:rPr>
          <w:color w:val="000000"/>
          <w:sz w:val="28"/>
          <w:szCs w:val="28"/>
        </w:rPr>
      </w:pPr>
      <w:r w:rsidRPr="002D2E52">
        <w:rPr>
          <w:color w:val="000000"/>
          <w:sz w:val="28"/>
          <w:szCs w:val="28"/>
        </w:rPr>
        <w:tab/>
      </w:r>
      <w:r w:rsidRPr="00DC6A1B">
        <w:rPr>
          <w:color w:val="000000"/>
          <w:sz w:val="28"/>
          <w:szCs w:val="28"/>
        </w:rPr>
        <w:t>1. Аналіз та узагальнення літературних джерел.</w:t>
      </w:r>
    </w:p>
    <w:p w14:paraId="456A0F9B" w14:textId="38B15563" w:rsidR="002539B0" w:rsidRPr="00DC6A1B" w:rsidRDefault="002539B0" w:rsidP="002539B0">
      <w:pPr>
        <w:spacing w:line="360" w:lineRule="auto"/>
        <w:jc w:val="both"/>
        <w:rPr>
          <w:color w:val="000000"/>
          <w:sz w:val="28"/>
          <w:szCs w:val="28"/>
        </w:rPr>
      </w:pPr>
      <w:r w:rsidRPr="00DC6A1B">
        <w:rPr>
          <w:color w:val="000000"/>
          <w:sz w:val="28"/>
          <w:szCs w:val="28"/>
        </w:rPr>
        <w:tab/>
        <w:t xml:space="preserve">2. Аналіз </w:t>
      </w:r>
      <w:r w:rsidR="006F715C" w:rsidRPr="00DC6A1B">
        <w:rPr>
          <w:color w:val="000000"/>
          <w:sz w:val="28"/>
          <w:szCs w:val="28"/>
        </w:rPr>
        <w:t>історій хвороби</w:t>
      </w:r>
      <w:r w:rsidRPr="00DC6A1B">
        <w:rPr>
          <w:color w:val="000000"/>
          <w:sz w:val="28"/>
          <w:szCs w:val="28"/>
        </w:rPr>
        <w:t>.</w:t>
      </w:r>
    </w:p>
    <w:p w14:paraId="10E57CD0" w14:textId="2580E364" w:rsidR="002539B0" w:rsidRPr="00DC6A1B" w:rsidRDefault="002539B0" w:rsidP="002539B0">
      <w:pPr>
        <w:spacing w:line="360" w:lineRule="auto"/>
        <w:jc w:val="both"/>
        <w:rPr>
          <w:color w:val="000000"/>
          <w:sz w:val="28"/>
          <w:szCs w:val="28"/>
        </w:rPr>
      </w:pPr>
      <w:r w:rsidRPr="00DC6A1B">
        <w:rPr>
          <w:color w:val="000000"/>
          <w:sz w:val="28"/>
          <w:szCs w:val="28"/>
        </w:rPr>
        <w:tab/>
        <w:t xml:space="preserve">3. </w:t>
      </w:r>
      <w:r w:rsidR="00D76354" w:rsidRPr="00DC6A1B">
        <w:rPr>
          <w:color w:val="000000" w:themeColor="text1"/>
          <w:sz w:val="28"/>
          <w:szCs w:val="28"/>
        </w:rPr>
        <w:t>Оцінк</w:t>
      </w:r>
      <w:r w:rsidR="00F474AC" w:rsidRPr="00DC6A1B">
        <w:rPr>
          <w:color w:val="000000" w:themeColor="text1"/>
          <w:sz w:val="28"/>
          <w:szCs w:val="28"/>
        </w:rPr>
        <w:t>у</w:t>
      </w:r>
      <w:r w:rsidR="00D76354" w:rsidRPr="00DC6A1B">
        <w:rPr>
          <w:color w:val="000000" w:themeColor="text1"/>
          <w:sz w:val="28"/>
          <w:szCs w:val="28"/>
        </w:rPr>
        <w:t xml:space="preserve"> реабілітаційного потенціалу пацієнтів з позиції МКФ-ДП</w:t>
      </w:r>
      <w:r w:rsidRPr="00DC6A1B">
        <w:rPr>
          <w:color w:val="000000"/>
          <w:sz w:val="28"/>
          <w:szCs w:val="28"/>
        </w:rPr>
        <w:t>.</w:t>
      </w:r>
    </w:p>
    <w:p w14:paraId="3037A2CD" w14:textId="2226C130" w:rsidR="002539B0" w:rsidRPr="00DC6A1B" w:rsidRDefault="002539B0" w:rsidP="002539B0">
      <w:pPr>
        <w:spacing w:line="360" w:lineRule="auto"/>
        <w:jc w:val="both"/>
        <w:rPr>
          <w:color w:val="000000"/>
          <w:sz w:val="28"/>
          <w:szCs w:val="28"/>
        </w:rPr>
      </w:pPr>
      <w:r w:rsidRPr="00DC6A1B">
        <w:rPr>
          <w:color w:val="000000"/>
          <w:sz w:val="28"/>
          <w:szCs w:val="28"/>
        </w:rPr>
        <w:tab/>
        <w:t xml:space="preserve">5. Методи визначення основних </w:t>
      </w:r>
      <w:r w:rsidRPr="00DC6A1B">
        <w:rPr>
          <w:color w:val="000000"/>
          <w:sz w:val="28"/>
          <w:szCs w:val="28"/>
          <w:lang w:val="ru-RU"/>
        </w:rPr>
        <w:t xml:space="preserve">та </w:t>
      </w:r>
      <w:r w:rsidRPr="00DC6A1B">
        <w:rPr>
          <w:color w:val="000000"/>
          <w:sz w:val="28"/>
          <w:szCs w:val="28"/>
        </w:rPr>
        <w:t>розрахункових показників системи зовнішнього дихання.</w:t>
      </w:r>
    </w:p>
    <w:p w14:paraId="616D535C" w14:textId="77777777" w:rsidR="002539B0" w:rsidRPr="002D2E52" w:rsidRDefault="002539B0" w:rsidP="002539B0">
      <w:pPr>
        <w:spacing w:line="360" w:lineRule="auto"/>
        <w:jc w:val="both"/>
        <w:rPr>
          <w:color w:val="000000"/>
          <w:sz w:val="28"/>
          <w:szCs w:val="28"/>
        </w:rPr>
      </w:pPr>
      <w:r w:rsidRPr="00DC6A1B">
        <w:rPr>
          <w:color w:val="000000"/>
          <w:sz w:val="28"/>
          <w:szCs w:val="28"/>
        </w:rPr>
        <w:tab/>
        <w:t>7. Методи математичної статистики.</w:t>
      </w:r>
    </w:p>
    <w:p w14:paraId="2820224F" w14:textId="443090C7" w:rsidR="00F4554A" w:rsidRPr="00AA6B1F" w:rsidRDefault="00F4554A" w:rsidP="00F4554A">
      <w:pPr>
        <w:spacing w:line="360" w:lineRule="auto"/>
        <w:ind w:firstLine="709"/>
        <w:jc w:val="both"/>
        <w:rPr>
          <w:color w:val="000000" w:themeColor="text1"/>
          <w:sz w:val="28"/>
          <w:szCs w:val="28"/>
        </w:rPr>
      </w:pPr>
      <w:r w:rsidRPr="005D4829">
        <w:rPr>
          <w:color w:val="000000" w:themeColor="text1"/>
          <w:sz w:val="28"/>
          <w:szCs w:val="28"/>
        </w:rPr>
        <w:lastRenderedPageBreak/>
        <w:t>2.2.1 Оцінка реабілітаційного потенціалу пацієнтів з позиції МКФ</w:t>
      </w:r>
      <w:r w:rsidR="00AA6B1F" w:rsidRPr="00AA6B1F">
        <w:rPr>
          <w:color w:val="000000" w:themeColor="text1"/>
          <w:sz w:val="28"/>
          <w:szCs w:val="28"/>
        </w:rPr>
        <w:t>-ДП</w:t>
      </w:r>
    </w:p>
    <w:p w14:paraId="73D0FCAC" w14:textId="77777777" w:rsidR="00F4554A" w:rsidRPr="005D4829" w:rsidRDefault="00F4554A" w:rsidP="00F4554A">
      <w:pPr>
        <w:spacing w:line="360" w:lineRule="auto"/>
        <w:ind w:firstLine="709"/>
        <w:jc w:val="both"/>
        <w:rPr>
          <w:color w:val="000000" w:themeColor="text1"/>
          <w:sz w:val="28"/>
          <w:szCs w:val="28"/>
        </w:rPr>
      </w:pPr>
    </w:p>
    <w:p w14:paraId="337A59BB" w14:textId="4DC259AF" w:rsidR="00F4554A" w:rsidRPr="005D4829" w:rsidRDefault="00F4554A" w:rsidP="00F4554A">
      <w:pPr>
        <w:spacing w:line="360" w:lineRule="auto"/>
        <w:ind w:firstLine="709"/>
        <w:jc w:val="both"/>
        <w:rPr>
          <w:color w:val="000000" w:themeColor="text1"/>
          <w:sz w:val="28"/>
          <w:szCs w:val="28"/>
        </w:rPr>
      </w:pPr>
      <w:r w:rsidRPr="005D4829">
        <w:rPr>
          <w:color w:val="000000" w:themeColor="text1"/>
          <w:sz w:val="28"/>
          <w:szCs w:val="28"/>
        </w:rPr>
        <w:t>Реабілітаці</w:t>
      </w:r>
      <w:r w:rsidR="00E14F57" w:rsidRPr="00E14F57">
        <w:rPr>
          <w:color w:val="000000" w:themeColor="text1"/>
          <w:sz w:val="28"/>
          <w:szCs w:val="28"/>
        </w:rPr>
        <w:t>й</w:t>
      </w:r>
      <w:r w:rsidRPr="005D4829">
        <w:rPr>
          <w:color w:val="000000" w:themeColor="text1"/>
          <w:sz w:val="28"/>
          <w:szCs w:val="28"/>
        </w:rPr>
        <w:t>не оцінювання</w:t>
      </w:r>
      <w:r>
        <w:rPr>
          <w:color w:val="000000" w:themeColor="text1"/>
          <w:sz w:val="28"/>
          <w:szCs w:val="28"/>
        </w:rPr>
        <w:t xml:space="preserve"> пацієнтів здійснювали за</w:t>
      </w:r>
      <w:r w:rsidRPr="005D4829">
        <w:rPr>
          <w:color w:val="000000" w:themeColor="text1"/>
          <w:sz w:val="28"/>
          <w:szCs w:val="28"/>
        </w:rPr>
        <w:t xml:space="preserve"> виб</w:t>
      </w:r>
      <w:r>
        <w:rPr>
          <w:color w:val="000000" w:themeColor="text1"/>
          <w:sz w:val="28"/>
          <w:szCs w:val="28"/>
        </w:rPr>
        <w:t>о</w:t>
      </w:r>
      <w:r w:rsidRPr="005D4829">
        <w:rPr>
          <w:color w:val="000000" w:themeColor="text1"/>
          <w:sz w:val="28"/>
          <w:szCs w:val="28"/>
        </w:rPr>
        <w:t>р</w:t>
      </w:r>
      <w:r>
        <w:rPr>
          <w:color w:val="000000" w:themeColor="text1"/>
          <w:sz w:val="28"/>
          <w:szCs w:val="28"/>
        </w:rPr>
        <w:t>ом</w:t>
      </w:r>
      <w:r w:rsidRPr="005D4829">
        <w:rPr>
          <w:color w:val="000000" w:themeColor="text1"/>
          <w:sz w:val="28"/>
          <w:szCs w:val="28"/>
        </w:rPr>
        <w:t xml:space="preserve"> інструментів на основі </w:t>
      </w:r>
      <w:r w:rsidR="00E847C2" w:rsidRPr="00A91BCB">
        <w:rPr>
          <w:sz w:val="28"/>
          <w:szCs w:val="28"/>
        </w:rPr>
        <w:t>Міжнародна класифікація функціонування, обмеження життєдіяльності і здоров’я діте</w:t>
      </w:r>
      <w:r w:rsidR="00E847C2" w:rsidRPr="009A644D">
        <w:rPr>
          <w:sz w:val="28"/>
          <w:szCs w:val="28"/>
        </w:rPr>
        <w:t>й</w:t>
      </w:r>
      <w:r w:rsidR="00E847C2" w:rsidRPr="00A91BCB">
        <w:rPr>
          <w:sz w:val="28"/>
          <w:szCs w:val="28"/>
        </w:rPr>
        <w:t xml:space="preserve"> та підлітків</w:t>
      </w:r>
      <w:r w:rsidRPr="005D4829">
        <w:rPr>
          <w:color w:val="000000" w:themeColor="text1"/>
          <w:sz w:val="28"/>
          <w:szCs w:val="28"/>
        </w:rPr>
        <w:t xml:space="preserve"> (МКФ</w:t>
      </w:r>
      <w:r w:rsidR="00E847C2" w:rsidRPr="00E847C2">
        <w:rPr>
          <w:color w:val="000000" w:themeColor="text1"/>
          <w:sz w:val="28"/>
          <w:szCs w:val="28"/>
        </w:rPr>
        <w:t>-Д</w:t>
      </w:r>
      <w:r w:rsidR="00E847C2" w:rsidRPr="009D18A2">
        <w:rPr>
          <w:color w:val="000000" w:themeColor="text1"/>
          <w:sz w:val="28"/>
          <w:szCs w:val="28"/>
        </w:rPr>
        <w:t>П</w:t>
      </w:r>
      <w:r w:rsidRPr="005D4829">
        <w:rPr>
          <w:color w:val="000000" w:themeColor="text1"/>
          <w:sz w:val="28"/>
          <w:szCs w:val="28"/>
        </w:rPr>
        <w:t xml:space="preserve">) </w:t>
      </w:r>
      <w:r w:rsidRPr="00306E44">
        <w:rPr>
          <w:iCs/>
          <w:sz w:val="28"/>
          <w:szCs w:val="28"/>
          <w:shd w:val="clear" w:color="auto" w:fill="FFFFFF"/>
        </w:rPr>
        <w:t>[</w:t>
      </w:r>
      <w:r w:rsidRPr="00040F9B">
        <w:rPr>
          <w:iCs/>
          <w:sz w:val="28"/>
          <w:szCs w:val="28"/>
          <w:shd w:val="clear" w:color="auto" w:fill="FFFFFF"/>
        </w:rPr>
        <w:t>43</w:t>
      </w:r>
      <w:r w:rsidRPr="00306E44">
        <w:rPr>
          <w:iCs/>
          <w:sz w:val="28"/>
          <w:szCs w:val="28"/>
          <w:shd w:val="clear" w:color="auto" w:fill="FFFFFF"/>
        </w:rPr>
        <w:t>]</w:t>
      </w:r>
      <w:r w:rsidRPr="005D4829">
        <w:rPr>
          <w:color w:val="000000" w:themeColor="text1"/>
          <w:sz w:val="28"/>
          <w:szCs w:val="28"/>
        </w:rPr>
        <w:t>.</w:t>
      </w:r>
    </w:p>
    <w:p w14:paraId="77D12F86" w14:textId="37F16449" w:rsidR="00F4554A" w:rsidRPr="005D4829" w:rsidRDefault="00F4554A" w:rsidP="00F4554A">
      <w:pPr>
        <w:spacing w:line="360" w:lineRule="auto"/>
        <w:ind w:firstLine="709"/>
        <w:jc w:val="both"/>
        <w:rPr>
          <w:color w:val="000000" w:themeColor="text1"/>
          <w:sz w:val="28"/>
          <w:szCs w:val="28"/>
        </w:rPr>
      </w:pPr>
      <w:r w:rsidRPr="005D4829">
        <w:rPr>
          <w:color w:val="000000" w:themeColor="text1"/>
          <w:sz w:val="28"/>
          <w:szCs w:val="28"/>
        </w:rPr>
        <w:t>Обґрунтування</w:t>
      </w:r>
      <w:r>
        <w:rPr>
          <w:color w:val="000000" w:themeColor="text1"/>
          <w:sz w:val="28"/>
          <w:szCs w:val="28"/>
        </w:rPr>
        <w:t>м для цього стали</w:t>
      </w:r>
      <w:r w:rsidRPr="005D4829">
        <w:rPr>
          <w:color w:val="000000" w:themeColor="text1"/>
          <w:sz w:val="28"/>
          <w:szCs w:val="28"/>
        </w:rPr>
        <w:t xml:space="preserve"> реабілітаці</w:t>
      </w:r>
      <w:r w:rsidR="00E14F57" w:rsidRPr="00E14F57">
        <w:rPr>
          <w:color w:val="000000" w:themeColor="text1"/>
          <w:sz w:val="28"/>
          <w:szCs w:val="28"/>
        </w:rPr>
        <w:t>й</w:t>
      </w:r>
      <w:r w:rsidRPr="005D4829">
        <w:rPr>
          <w:color w:val="000000" w:themeColor="text1"/>
          <w:sz w:val="28"/>
          <w:szCs w:val="28"/>
        </w:rPr>
        <w:t>ні потреби пацієнтів з</w:t>
      </w:r>
      <w:r>
        <w:rPr>
          <w:color w:val="000000" w:themeColor="text1"/>
          <w:sz w:val="28"/>
          <w:szCs w:val="28"/>
        </w:rPr>
        <w:t> </w:t>
      </w:r>
      <w:r w:rsidR="00923F2C" w:rsidRPr="00923F2C">
        <w:rPr>
          <w:color w:val="000000" w:themeColor="text1"/>
          <w:sz w:val="28"/>
          <w:szCs w:val="28"/>
        </w:rPr>
        <w:t>бронхіальною астмою ІІ ступеню тяжкості</w:t>
      </w:r>
      <w:r>
        <w:rPr>
          <w:color w:val="000000" w:themeColor="text1"/>
          <w:sz w:val="28"/>
          <w:szCs w:val="28"/>
        </w:rPr>
        <w:t xml:space="preserve"> та</w:t>
      </w:r>
      <w:r w:rsidRPr="005D4829">
        <w:rPr>
          <w:color w:val="000000" w:themeColor="text1"/>
          <w:sz w:val="28"/>
          <w:szCs w:val="28"/>
        </w:rPr>
        <w:t xml:space="preserve"> стосува</w:t>
      </w:r>
      <w:r>
        <w:rPr>
          <w:color w:val="000000" w:themeColor="text1"/>
          <w:sz w:val="28"/>
          <w:szCs w:val="28"/>
        </w:rPr>
        <w:t>л</w:t>
      </w:r>
      <w:r w:rsidRPr="005D4829">
        <w:rPr>
          <w:color w:val="000000" w:themeColor="text1"/>
          <w:sz w:val="28"/>
          <w:szCs w:val="28"/>
        </w:rPr>
        <w:t>ись різних доменів Міжнародно</w:t>
      </w:r>
      <w:r w:rsidR="00E14F57" w:rsidRPr="00E14F57">
        <w:rPr>
          <w:color w:val="000000" w:themeColor="text1"/>
          <w:sz w:val="28"/>
          <w:szCs w:val="28"/>
        </w:rPr>
        <w:t xml:space="preserve">ї </w:t>
      </w:r>
      <w:r w:rsidRPr="005D4829">
        <w:rPr>
          <w:color w:val="000000" w:themeColor="text1"/>
          <w:sz w:val="28"/>
          <w:szCs w:val="28"/>
        </w:rPr>
        <w:t>класифікац</w:t>
      </w:r>
      <w:r w:rsidR="00923F2C" w:rsidRPr="00923F2C">
        <w:rPr>
          <w:color w:val="000000" w:themeColor="text1"/>
          <w:sz w:val="28"/>
          <w:szCs w:val="28"/>
        </w:rPr>
        <w:t>ії</w:t>
      </w:r>
      <w:r w:rsidRPr="005D4829">
        <w:rPr>
          <w:color w:val="000000" w:themeColor="text1"/>
          <w:sz w:val="28"/>
          <w:szCs w:val="28"/>
        </w:rPr>
        <w:t xml:space="preserve"> функціонування, обмежень життєдіяльності та здоров’я (МКФ) </w:t>
      </w:r>
      <w:r>
        <w:rPr>
          <w:color w:val="000000" w:themeColor="text1"/>
          <w:sz w:val="28"/>
          <w:szCs w:val="28"/>
        </w:rPr>
        <w:t>на рівні «структури та функцій» та «активності та участі»</w:t>
      </w:r>
      <w:r w:rsidRPr="005D4829">
        <w:rPr>
          <w:color w:val="000000" w:themeColor="text1"/>
          <w:sz w:val="28"/>
          <w:szCs w:val="28"/>
        </w:rPr>
        <w:t xml:space="preserve">. </w:t>
      </w:r>
    </w:p>
    <w:p w14:paraId="2F192AA8" w14:textId="7511F670" w:rsidR="00F4554A" w:rsidRPr="005D4829" w:rsidRDefault="00F4554A" w:rsidP="00F4554A">
      <w:pPr>
        <w:spacing w:line="360" w:lineRule="auto"/>
        <w:ind w:firstLine="709"/>
        <w:jc w:val="both"/>
        <w:rPr>
          <w:color w:val="000000" w:themeColor="text1"/>
          <w:sz w:val="28"/>
          <w:szCs w:val="28"/>
        </w:rPr>
      </w:pPr>
      <w:r w:rsidRPr="005D4829">
        <w:rPr>
          <w:color w:val="000000" w:themeColor="text1"/>
          <w:sz w:val="28"/>
          <w:szCs w:val="28"/>
        </w:rPr>
        <w:t xml:space="preserve">Вихідною точкою науково обґрунтованого процесу </w:t>
      </w:r>
      <w:r w:rsidRPr="00E14F57">
        <w:rPr>
          <w:color w:val="000000" w:themeColor="text1"/>
          <w:sz w:val="28"/>
          <w:szCs w:val="28"/>
        </w:rPr>
        <w:t>реабілітаці</w:t>
      </w:r>
      <w:r w:rsidR="00E14F57" w:rsidRPr="00E14F57">
        <w:rPr>
          <w:color w:val="000000" w:themeColor="text1"/>
          <w:sz w:val="28"/>
          <w:szCs w:val="28"/>
        </w:rPr>
        <w:t>ї</w:t>
      </w:r>
      <w:r w:rsidRPr="00E14F57">
        <w:rPr>
          <w:color w:val="000000" w:themeColor="text1"/>
          <w:sz w:val="28"/>
          <w:szCs w:val="28"/>
        </w:rPr>
        <w:t xml:space="preserve"> була</w:t>
      </w:r>
      <w:r w:rsidRPr="005D4829">
        <w:rPr>
          <w:color w:val="000000" w:themeColor="text1"/>
          <w:sz w:val="28"/>
          <w:szCs w:val="28"/>
        </w:rPr>
        <w:t xml:space="preserve"> оцінка функціонування на основі МКФ. В основі організац</w:t>
      </w:r>
      <w:r w:rsidR="00E14F57" w:rsidRPr="00E14F57">
        <w:rPr>
          <w:color w:val="000000" w:themeColor="text1"/>
          <w:sz w:val="28"/>
          <w:szCs w:val="28"/>
        </w:rPr>
        <w:t>ії</w:t>
      </w:r>
      <w:r w:rsidRPr="005D4829">
        <w:rPr>
          <w:color w:val="000000" w:themeColor="text1"/>
          <w:sz w:val="28"/>
          <w:szCs w:val="28"/>
        </w:rPr>
        <w:t xml:space="preserve"> реабілітаці</w:t>
      </w:r>
      <w:r w:rsidR="00E14F57" w:rsidRPr="00E14F57">
        <w:rPr>
          <w:color w:val="000000" w:themeColor="text1"/>
          <w:sz w:val="28"/>
          <w:szCs w:val="28"/>
        </w:rPr>
        <w:t>й</w:t>
      </w:r>
      <w:r w:rsidRPr="005D4829">
        <w:rPr>
          <w:color w:val="000000" w:themeColor="text1"/>
          <w:sz w:val="28"/>
          <w:szCs w:val="28"/>
        </w:rPr>
        <w:t xml:space="preserve">ного процесу </w:t>
      </w:r>
      <w:r w:rsidRPr="00040F9B">
        <w:rPr>
          <w:color w:val="000000" w:themeColor="text1"/>
          <w:sz w:val="28"/>
          <w:szCs w:val="28"/>
        </w:rPr>
        <w:t xml:space="preserve">в Обласній </w:t>
      </w:r>
      <w:r w:rsidR="00923F2C" w:rsidRPr="00923F2C">
        <w:rPr>
          <w:color w:val="000000" w:themeColor="text1"/>
          <w:sz w:val="28"/>
          <w:szCs w:val="28"/>
        </w:rPr>
        <w:t xml:space="preserve">дитячій </w:t>
      </w:r>
      <w:r w:rsidRPr="00040F9B">
        <w:rPr>
          <w:color w:val="000000" w:themeColor="text1"/>
          <w:sz w:val="28"/>
          <w:szCs w:val="28"/>
        </w:rPr>
        <w:t xml:space="preserve">лікарні </w:t>
      </w:r>
      <w:r w:rsidRPr="005D4829">
        <w:rPr>
          <w:color w:val="000000" w:themeColor="text1"/>
          <w:sz w:val="28"/>
          <w:szCs w:val="28"/>
        </w:rPr>
        <w:t>лежить стратегія реабілітаці</w:t>
      </w:r>
      <w:r w:rsidR="00E14F57" w:rsidRPr="00E14F57">
        <w:rPr>
          <w:color w:val="000000" w:themeColor="text1"/>
          <w:sz w:val="28"/>
          <w:szCs w:val="28"/>
        </w:rPr>
        <w:t>й</w:t>
      </w:r>
      <w:r w:rsidRPr="005D4829">
        <w:rPr>
          <w:color w:val="000000" w:themeColor="text1"/>
          <w:sz w:val="28"/>
          <w:szCs w:val="28"/>
        </w:rPr>
        <w:t>ного циклу, яки</w:t>
      </w:r>
      <w:r w:rsidR="00E14F57" w:rsidRPr="00E14F57">
        <w:rPr>
          <w:color w:val="000000" w:themeColor="text1"/>
          <w:sz w:val="28"/>
          <w:szCs w:val="28"/>
        </w:rPr>
        <w:t>й</w:t>
      </w:r>
      <w:r w:rsidRPr="005D4829">
        <w:rPr>
          <w:color w:val="000000" w:themeColor="text1"/>
          <w:sz w:val="28"/>
          <w:szCs w:val="28"/>
        </w:rPr>
        <w:t xml:space="preserve"> складається з послідовних етапів: оцінювання, призначення, втручання, оцінка якості. Реабілітація розпочинається з проведення реабілітаці</w:t>
      </w:r>
      <w:r w:rsidR="00E14F57" w:rsidRPr="00E14F57">
        <w:rPr>
          <w:color w:val="000000" w:themeColor="text1"/>
          <w:sz w:val="28"/>
          <w:szCs w:val="28"/>
        </w:rPr>
        <w:t>й</w:t>
      </w:r>
      <w:r w:rsidRPr="005D4829">
        <w:rPr>
          <w:color w:val="000000" w:themeColor="text1"/>
          <w:sz w:val="28"/>
          <w:szCs w:val="28"/>
        </w:rPr>
        <w:t>ного обстеження</w:t>
      </w:r>
      <w:r w:rsidRPr="00040F9B">
        <w:rPr>
          <w:color w:val="000000" w:themeColor="text1"/>
          <w:sz w:val="28"/>
          <w:szCs w:val="28"/>
        </w:rPr>
        <w:t xml:space="preserve"> мультидисциплінарною командою</w:t>
      </w:r>
      <w:r w:rsidRPr="005D4829">
        <w:rPr>
          <w:color w:val="000000" w:themeColor="text1"/>
          <w:sz w:val="28"/>
          <w:szCs w:val="28"/>
        </w:rPr>
        <w:t>, визначення наявності або ризику виникнення обмеження функціонування, кількісно</w:t>
      </w:r>
      <w:r w:rsidR="00E14F57" w:rsidRPr="00E14F57">
        <w:rPr>
          <w:color w:val="000000" w:themeColor="text1"/>
          <w:sz w:val="28"/>
          <w:szCs w:val="28"/>
        </w:rPr>
        <w:t>ї</w:t>
      </w:r>
      <w:r w:rsidRPr="005D4829">
        <w:rPr>
          <w:color w:val="000000" w:themeColor="text1"/>
          <w:sz w:val="28"/>
          <w:szCs w:val="28"/>
        </w:rPr>
        <w:t xml:space="preserve"> </w:t>
      </w:r>
      <w:r w:rsidR="00E14F57" w:rsidRPr="00E14F57">
        <w:rPr>
          <w:color w:val="000000" w:themeColor="text1"/>
          <w:sz w:val="28"/>
          <w:szCs w:val="28"/>
        </w:rPr>
        <w:t>ї</w:t>
      </w:r>
      <w:r w:rsidRPr="005D4829">
        <w:rPr>
          <w:color w:val="000000" w:themeColor="text1"/>
          <w:sz w:val="28"/>
          <w:szCs w:val="28"/>
        </w:rPr>
        <w:t>х оцінки та створення індивідуального реабілітаці</w:t>
      </w:r>
      <w:r w:rsidR="00E14F57" w:rsidRPr="00E14F57">
        <w:rPr>
          <w:color w:val="000000" w:themeColor="text1"/>
          <w:sz w:val="28"/>
          <w:szCs w:val="28"/>
        </w:rPr>
        <w:t>й</w:t>
      </w:r>
      <w:r w:rsidRPr="005D4829">
        <w:rPr>
          <w:color w:val="000000" w:themeColor="text1"/>
          <w:sz w:val="28"/>
          <w:szCs w:val="28"/>
        </w:rPr>
        <w:t xml:space="preserve">ного плану. </w:t>
      </w:r>
    </w:p>
    <w:p w14:paraId="738635FC" w14:textId="1C370DA8" w:rsidR="00F4554A" w:rsidRPr="005D4829" w:rsidRDefault="00F4554A" w:rsidP="00F4554A">
      <w:pPr>
        <w:spacing w:line="360" w:lineRule="auto"/>
        <w:ind w:firstLine="709"/>
        <w:jc w:val="both"/>
        <w:rPr>
          <w:color w:val="000000" w:themeColor="text1"/>
          <w:sz w:val="28"/>
          <w:szCs w:val="28"/>
        </w:rPr>
      </w:pPr>
      <w:r w:rsidRPr="005D4829">
        <w:rPr>
          <w:color w:val="000000" w:themeColor="text1"/>
          <w:sz w:val="28"/>
          <w:szCs w:val="28"/>
        </w:rPr>
        <w:t>Вибір інструментів оцінювання зді</w:t>
      </w:r>
      <w:r w:rsidR="00E14F57" w:rsidRPr="00E14F57">
        <w:rPr>
          <w:color w:val="000000" w:themeColor="text1"/>
          <w:sz w:val="28"/>
          <w:szCs w:val="28"/>
        </w:rPr>
        <w:t>й</w:t>
      </w:r>
      <w:r w:rsidRPr="005D4829">
        <w:rPr>
          <w:color w:val="000000" w:themeColor="text1"/>
          <w:sz w:val="28"/>
          <w:szCs w:val="28"/>
        </w:rPr>
        <w:t>снюють фахівці з реабілітац</w:t>
      </w:r>
      <w:r w:rsidR="00E14F57" w:rsidRPr="00E14F57">
        <w:rPr>
          <w:color w:val="000000" w:themeColor="text1"/>
          <w:sz w:val="28"/>
          <w:szCs w:val="28"/>
        </w:rPr>
        <w:t>ії</w:t>
      </w:r>
      <w:r w:rsidRPr="005D4829">
        <w:rPr>
          <w:color w:val="000000" w:themeColor="text1"/>
          <w:sz w:val="28"/>
          <w:szCs w:val="28"/>
        </w:rPr>
        <w:t xml:space="preserve"> в межах сво</w:t>
      </w:r>
      <w:r w:rsidR="00E14F57" w:rsidRPr="00E14F57">
        <w:rPr>
          <w:color w:val="000000" w:themeColor="text1"/>
          <w:sz w:val="28"/>
          <w:szCs w:val="28"/>
        </w:rPr>
        <w:t>ї</w:t>
      </w:r>
      <w:r w:rsidRPr="005D4829">
        <w:rPr>
          <w:color w:val="000000" w:themeColor="text1"/>
          <w:sz w:val="28"/>
          <w:szCs w:val="28"/>
        </w:rPr>
        <w:t>х компетенц</w:t>
      </w:r>
      <w:r w:rsidR="00E14F57" w:rsidRPr="00E14F57">
        <w:rPr>
          <w:color w:val="000000" w:themeColor="text1"/>
          <w:sz w:val="28"/>
          <w:szCs w:val="28"/>
        </w:rPr>
        <w:t>ії</w:t>
      </w:r>
      <w:r w:rsidRPr="005D4829">
        <w:rPr>
          <w:color w:val="000000" w:themeColor="text1"/>
          <w:sz w:val="28"/>
          <w:szCs w:val="28"/>
        </w:rPr>
        <w:t>, відповідно до потреб пацієнта.</w:t>
      </w:r>
      <w:r w:rsidRPr="00040F9B">
        <w:rPr>
          <w:color w:val="000000" w:themeColor="text1"/>
          <w:sz w:val="28"/>
          <w:szCs w:val="28"/>
        </w:rPr>
        <w:t xml:space="preserve"> </w:t>
      </w:r>
      <w:r w:rsidRPr="005D4829">
        <w:rPr>
          <w:color w:val="000000" w:themeColor="text1"/>
          <w:sz w:val="28"/>
          <w:szCs w:val="28"/>
        </w:rPr>
        <w:t>Опис функціонування та реабілітаці</w:t>
      </w:r>
      <w:r w:rsidR="00E14F57" w:rsidRPr="00E14F57">
        <w:rPr>
          <w:color w:val="000000" w:themeColor="text1"/>
          <w:sz w:val="28"/>
          <w:szCs w:val="28"/>
        </w:rPr>
        <w:t>й</w:t>
      </w:r>
      <w:r w:rsidRPr="005D4829">
        <w:rPr>
          <w:color w:val="000000" w:themeColor="text1"/>
          <w:sz w:val="28"/>
          <w:szCs w:val="28"/>
        </w:rPr>
        <w:t>ни</w:t>
      </w:r>
      <w:r w:rsidR="00E14F57" w:rsidRPr="00E14F57">
        <w:rPr>
          <w:color w:val="000000" w:themeColor="text1"/>
          <w:sz w:val="28"/>
          <w:szCs w:val="28"/>
        </w:rPr>
        <w:t>й</w:t>
      </w:r>
      <w:r w:rsidRPr="005D4829">
        <w:rPr>
          <w:color w:val="000000" w:themeColor="text1"/>
          <w:sz w:val="28"/>
          <w:szCs w:val="28"/>
        </w:rPr>
        <w:t xml:space="preserve"> діагноз </w:t>
      </w:r>
      <w:r w:rsidR="004003C8" w:rsidRPr="005D4829">
        <w:rPr>
          <w:color w:val="000000" w:themeColor="text1"/>
          <w:sz w:val="28"/>
          <w:szCs w:val="28"/>
        </w:rPr>
        <w:t>форм</w:t>
      </w:r>
      <w:r w:rsidR="004003C8" w:rsidRPr="00040F9B">
        <w:rPr>
          <w:color w:val="000000" w:themeColor="text1"/>
          <w:sz w:val="28"/>
          <w:szCs w:val="28"/>
        </w:rPr>
        <w:t>у</w:t>
      </w:r>
      <w:r w:rsidR="004003C8" w:rsidRPr="00E14F57">
        <w:rPr>
          <w:color w:val="000000" w:themeColor="text1"/>
          <w:sz w:val="28"/>
          <w:szCs w:val="28"/>
        </w:rPr>
        <w:t>л</w:t>
      </w:r>
      <w:r w:rsidR="004003C8" w:rsidRPr="004003C8">
        <w:rPr>
          <w:color w:val="000000" w:themeColor="text1"/>
          <w:sz w:val="28"/>
          <w:szCs w:val="28"/>
        </w:rPr>
        <w:t>ю</w:t>
      </w:r>
      <w:r w:rsidR="004003C8" w:rsidRPr="00E14F57">
        <w:rPr>
          <w:color w:val="000000" w:themeColor="text1"/>
          <w:sz w:val="28"/>
          <w:szCs w:val="28"/>
        </w:rPr>
        <w:t>ється</w:t>
      </w:r>
      <w:r w:rsidR="00E14F57" w:rsidRPr="00E14F57">
        <w:rPr>
          <w:color w:val="000000" w:themeColor="text1"/>
          <w:sz w:val="28"/>
          <w:szCs w:val="28"/>
        </w:rPr>
        <w:t xml:space="preserve"> </w:t>
      </w:r>
      <w:r w:rsidRPr="005D4829">
        <w:rPr>
          <w:color w:val="000000" w:themeColor="text1"/>
          <w:sz w:val="28"/>
          <w:szCs w:val="28"/>
        </w:rPr>
        <w:t xml:space="preserve">в категоріях МКФ, використовуючи базові набори МКФ. </w:t>
      </w:r>
    </w:p>
    <w:p w14:paraId="7ED20545" w14:textId="73A25C8B" w:rsidR="00F4554A" w:rsidRPr="005D4829" w:rsidRDefault="00F4554A" w:rsidP="00F4554A">
      <w:pPr>
        <w:spacing w:line="360" w:lineRule="auto"/>
        <w:ind w:firstLine="709"/>
        <w:jc w:val="both"/>
        <w:rPr>
          <w:color w:val="000000" w:themeColor="text1"/>
          <w:sz w:val="28"/>
          <w:szCs w:val="28"/>
        </w:rPr>
      </w:pPr>
      <w:r w:rsidRPr="005D4829">
        <w:rPr>
          <w:color w:val="000000" w:themeColor="text1"/>
          <w:sz w:val="28"/>
          <w:szCs w:val="28"/>
        </w:rPr>
        <w:t>З метою оцінки ефективності реабілітаці</w:t>
      </w:r>
      <w:r w:rsidR="004003C8" w:rsidRPr="004003C8">
        <w:rPr>
          <w:color w:val="000000" w:themeColor="text1"/>
          <w:sz w:val="28"/>
          <w:szCs w:val="28"/>
        </w:rPr>
        <w:t>й</w:t>
      </w:r>
      <w:r w:rsidRPr="005D4829">
        <w:rPr>
          <w:color w:val="000000" w:themeColor="text1"/>
          <w:sz w:val="28"/>
          <w:szCs w:val="28"/>
        </w:rPr>
        <w:t>них втручань фахівці з реабілітаці</w:t>
      </w:r>
      <w:r w:rsidR="004003C8" w:rsidRPr="004003C8">
        <w:rPr>
          <w:color w:val="000000" w:themeColor="text1"/>
          <w:sz w:val="28"/>
          <w:szCs w:val="28"/>
        </w:rPr>
        <w:t>ї</w:t>
      </w:r>
      <w:r w:rsidRPr="005D4829">
        <w:rPr>
          <w:color w:val="000000" w:themeColor="text1"/>
          <w:sz w:val="28"/>
          <w:szCs w:val="28"/>
        </w:rPr>
        <w:t xml:space="preserve"> зді</w:t>
      </w:r>
      <w:r w:rsidR="004003C8" w:rsidRPr="004003C8">
        <w:rPr>
          <w:color w:val="000000" w:themeColor="text1"/>
          <w:sz w:val="28"/>
          <w:szCs w:val="28"/>
        </w:rPr>
        <w:t>й</w:t>
      </w:r>
      <w:r w:rsidRPr="005D4829">
        <w:rPr>
          <w:color w:val="000000" w:themeColor="text1"/>
          <w:sz w:val="28"/>
          <w:szCs w:val="28"/>
        </w:rPr>
        <w:t>сню</w:t>
      </w:r>
      <w:r w:rsidRPr="00256C5D">
        <w:rPr>
          <w:color w:val="000000" w:themeColor="text1"/>
          <w:sz w:val="28"/>
          <w:szCs w:val="28"/>
        </w:rPr>
        <w:t>вали</w:t>
      </w:r>
      <w:r w:rsidRPr="005D4829">
        <w:rPr>
          <w:color w:val="000000" w:themeColor="text1"/>
          <w:sz w:val="28"/>
          <w:szCs w:val="28"/>
        </w:rPr>
        <w:t xml:space="preserve"> первинне, повторне та заключне </w:t>
      </w:r>
      <w:r w:rsidR="004003C8" w:rsidRPr="005D4829">
        <w:rPr>
          <w:color w:val="000000" w:themeColor="text1"/>
          <w:sz w:val="28"/>
          <w:szCs w:val="28"/>
        </w:rPr>
        <w:t>реабілітаці</w:t>
      </w:r>
      <w:r w:rsidR="004003C8" w:rsidRPr="004003C8">
        <w:rPr>
          <w:color w:val="000000" w:themeColor="text1"/>
          <w:sz w:val="28"/>
          <w:szCs w:val="28"/>
        </w:rPr>
        <w:t>й</w:t>
      </w:r>
      <w:r w:rsidRPr="005D4829">
        <w:rPr>
          <w:color w:val="000000" w:themeColor="text1"/>
          <w:sz w:val="28"/>
          <w:szCs w:val="28"/>
        </w:rPr>
        <w:t xml:space="preserve">не оцінювання. Документування </w:t>
      </w:r>
      <w:r w:rsidR="004003C8" w:rsidRPr="005D4829">
        <w:rPr>
          <w:color w:val="000000" w:themeColor="text1"/>
          <w:sz w:val="28"/>
          <w:szCs w:val="28"/>
        </w:rPr>
        <w:t>реабілітаці</w:t>
      </w:r>
      <w:r w:rsidR="004003C8" w:rsidRPr="004003C8">
        <w:rPr>
          <w:color w:val="000000" w:themeColor="text1"/>
          <w:sz w:val="28"/>
          <w:szCs w:val="28"/>
        </w:rPr>
        <w:t>й</w:t>
      </w:r>
      <w:r w:rsidRPr="005D4829">
        <w:rPr>
          <w:color w:val="000000" w:themeColor="text1"/>
          <w:sz w:val="28"/>
          <w:szCs w:val="28"/>
        </w:rPr>
        <w:t>ного процесу зді</w:t>
      </w:r>
      <w:r w:rsidR="004003C8" w:rsidRPr="004003C8">
        <w:rPr>
          <w:color w:val="000000" w:themeColor="text1"/>
          <w:sz w:val="28"/>
          <w:szCs w:val="28"/>
        </w:rPr>
        <w:t>й</w:t>
      </w:r>
      <w:r w:rsidRPr="005D4829">
        <w:rPr>
          <w:color w:val="000000" w:themeColor="text1"/>
          <w:sz w:val="28"/>
          <w:szCs w:val="28"/>
        </w:rPr>
        <w:t>снюється на основі офіці</w:t>
      </w:r>
      <w:r w:rsidR="004003C8" w:rsidRPr="004003C8">
        <w:rPr>
          <w:color w:val="000000" w:themeColor="text1"/>
          <w:sz w:val="28"/>
          <w:szCs w:val="28"/>
        </w:rPr>
        <w:t>й</w:t>
      </w:r>
      <w:r w:rsidRPr="005D4829">
        <w:rPr>
          <w:color w:val="000000" w:themeColor="text1"/>
          <w:sz w:val="28"/>
          <w:szCs w:val="28"/>
        </w:rPr>
        <w:t>них форм документування на основі МКФ</w:t>
      </w:r>
      <w:r w:rsidRPr="00256C5D">
        <w:rPr>
          <w:color w:val="000000" w:themeColor="text1"/>
          <w:sz w:val="28"/>
          <w:szCs w:val="28"/>
        </w:rPr>
        <w:t>, які впроваджено в роботу відділення реабілітації ЗО</w:t>
      </w:r>
      <w:r w:rsidR="009D18A2" w:rsidRPr="00D76354">
        <w:rPr>
          <w:color w:val="000000" w:themeColor="text1"/>
          <w:sz w:val="28"/>
          <w:szCs w:val="28"/>
        </w:rPr>
        <w:t>Д</w:t>
      </w:r>
      <w:r w:rsidRPr="00256C5D">
        <w:rPr>
          <w:color w:val="000000" w:themeColor="text1"/>
          <w:sz w:val="28"/>
          <w:szCs w:val="28"/>
        </w:rPr>
        <w:t>Л</w:t>
      </w:r>
      <w:r w:rsidRPr="005D4829">
        <w:rPr>
          <w:color w:val="000000" w:themeColor="text1"/>
          <w:sz w:val="28"/>
          <w:szCs w:val="28"/>
        </w:rPr>
        <w:t xml:space="preserve">. </w:t>
      </w:r>
    </w:p>
    <w:p w14:paraId="1C10DD25" w14:textId="77777777" w:rsidR="00F540A9" w:rsidRDefault="00F4554A" w:rsidP="00F540A9">
      <w:pPr>
        <w:spacing w:line="360" w:lineRule="auto"/>
        <w:ind w:firstLine="709"/>
        <w:jc w:val="both"/>
        <w:rPr>
          <w:color w:val="000000" w:themeColor="text1"/>
          <w:sz w:val="28"/>
          <w:szCs w:val="28"/>
        </w:rPr>
      </w:pPr>
      <w:r w:rsidRPr="005D4829">
        <w:rPr>
          <w:color w:val="000000" w:themeColor="text1"/>
          <w:sz w:val="28"/>
          <w:szCs w:val="28"/>
        </w:rPr>
        <w:t>Кожен фахівець з реабілітаці</w:t>
      </w:r>
      <w:r w:rsidR="004003C8" w:rsidRPr="004003C8">
        <w:rPr>
          <w:color w:val="000000" w:themeColor="text1"/>
          <w:sz w:val="28"/>
          <w:szCs w:val="28"/>
        </w:rPr>
        <w:t>ї</w:t>
      </w:r>
      <w:r w:rsidRPr="005D4829">
        <w:rPr>
          <w:color w:val="000000" w:themeColor="text1"/>
          <w:sz w:val="28"/>
          <w:szCs w:val="28"/>
        </w:rPr>
        <w:t xml:space="preserve"> документує результати реабілітац</w:t>
      </w:r>
      <w:r w:rsidR="004003C8" w:rsidRPr="004003C8">
        <w:rPr>
          <w:color w:val="000000" w:themeColor="text1"/>
          <w:sz w:val="28"/>
          <w:szCs w:val="28"/>
        </w:rPr>
        <w:t>ії</w:t>
      </w:r>
      <w:r w:rsidRPr="005D4829">
        <w:rPr>
          <w:color w:val="000000" w:themeColor="text1"/>
          <w:sz w:val="28"/>
          <w:szCs w:val="28"/>
        </w:rPr>
        <w:t xml:space="preserve"> відповідно до сво</w:t>
      </w:r>
      <w:r w:rsidR="004003C8" w:rsidRPr="004003C8">
        <w:rPr>
          <w:color w:val="000000" w:themeColor="text1"/>
          <w:sz w:val="28"/>
          <w:szCs w:val="28"/>
        </w:rPr>
        <w:t>ї</w:t>
      </w:r>
      <w:r w:rsidRPr="005D4829">
        <w:rPr>
          <w:color w:val="000000" w:themeColor="text1"/>
          <w:sz w:val="28"/>
          <w:szCs w:val="28"/>
        </w:rPr>
        <w:t xml:space="preserve">х </w:t>
      </w:r>
      <w:r w:rsidR="004003C8" w:rsidRPr="005D4829">
        <w:rPr>
          <w:color w:val="000000" w:themeColor="text1"/>
          <w:sz w:val="28"/>
          <w:szCs w:val="28"/>
        </w:rPr>
        <w:t>компетенцій</w:t>
      </w:r>
      <w:r w:rsidRPr="005D4829">
        <w:rPr>
          <w:color w:val="000000" w:themeColor="text1"/>
          <w:sz w:val="28"/>
          <w:szCs w:val="28"/>
        </w:rPr>
        <w:t xml:space="preserve"> та посадових обов’язків.</w:t>
      </w:r>
      <w:r w:rsidR="00F540A9" w:rsidRPr="00F540A9">
        <w:rPr>
          <w:color w:val="000000" w:themeColor="text1"/>
          <w:sz w:val="28"/>
          <w:szCs w:val="28"/>
        </w:rPr>
        <w:t xml:space="preserve"> </w:t>
      </w:r>
    </w:p>
    <w:p w14:paraId="41E3386C" w14:textId="7D00A041" w:rsidR="00F4554A" w:rsidRDefault="00F4554A" w:rsidP="00F540A9">
      <w:pPr>
        <w:spacing w:line="360" w:lineRule="auto"/>
        <w:ind w:firstLine="709"/>
        <w:jc w:val="both"/>
        <w:rPr>
          <w:color w:val="000000" w:themeColor="text1"/>
          <w:sz w:val="28"/>
          <w:szCs w:val="28"/>
        </w:rPr>
      </w:pPr>
      <w:r w:rsidRPr="005D4829">
        <w:rPr>
          <w:color w:val="000000" w:themeColor="text1"/>
          <w:sz w:val="28"/>
          <w:szCs w:val="28"/>
        </w:rPr>
        <w:t xml:space="preserve">Для повторного/заключного </w:t>
      </w:r>
      <w:r w:rsidR="004003C8" w:rsidRPr="005D4829">
        <w:rPr>
          <w:color w:val="000000" w:themeColor="text1"/>
          <w:sz w:val="28"/>
          <w:szCs w:val="28"/>
        </w:rPr>
        <w:t>реабілітаці</w:t>
      </w:r>
      <w:r w:rsidR="004003C8" w:rsidRPr="00AF52C5">
        <w:rPr>
          <w:color w:val="000000" w:themeColor="text1"/>
          <w:sz w:val="28"/>
          <w:szCs w:val="28"/>
        </w:rPr>
        <w:t>й</w:t>
      </w:r>
      <w:r w:rsidRPr="005D4829">
        <w:rPr>
          <w:color w:val="000000" w:themeColor="text1"/>
          <w:sz w:val="28"/>
          <w:szCs w:val="28"/>
        </w:rPr>
        <w:t xml:space="preserve">ного оцінювання використовують інструменти на основі яких проводилось первинне </w:t>
      </w:r>
      <w:r w:rsidRPr="005D4829">
        <w:rPr>
          <w:color w:val="000000" w:themeColor="text1"/>
          <w:sz w:val="28"/>
          <w:szCs w:val="28"/>
        </w:rPr>
        <w:lastRenderedPageBreak/>
        <w:t xml:space="preserve">оцінювання. Інструменти оцінювання мають відображати зміни в доменах МКФ (порушення структур та </w:t>
      </w:r>
      <w:r w:rsidR="004003C8" w:rsidRPr="005D4829">
        <w:rPr>
          <w:color w:val="000000" w:themeColor="text1"/>
          <w:sz w:val="28"/>
          <w:szCs w:val="28"/>
        </w:rPr>
        <w:t>функцій</w:t>
      </w:r>
      <w:r w:rsidR="004003C8" w:rsidRPr="00AF52C5">
        <w:rPr>
          <w:color w:val="000000" w:themeColor="text1"/>
          <w:sz w:val="28"/>
          <w:szCs w:val="28"/>
        </w:rPr>
        <w:t xml:space="preserve"> </w:t>
      </w:r>
      <w:r w:rsidRPr="005D4829">
        <w:rPr>
          <w:color w:val="000000" w:themeColor="text1"/>
          <w:sz w:val="28"/>
          <w:szCs w:val="28"/>
        </w:rPr>
        <w:t xml:space="preserve">організму, діяльності та участі, факторів середовища). </w:t>
      </w:r>
      <w:r w:rsidR="004003C8" w:rsidRPr="005D4829">
        <w:rPr>
          <w:color w:val="000000" w:themeColor="text1"/>
          <w:sz w:val="28"/>
          <w:szCs w:val="28"/>
        </w:rPr>
        <w:t>Реабілітаці</w:t>
      </w:r>
      <w:r w:rsidR="004003C8">
        <w:rPr>
          <w:color w:val="000000" w:themeColor="text1"/>
          <w:sz w:val="28"/>
          <w:szCs w:val="28"/>
          <w:lang w:val="ru-RU"/>
        </w:rPr>
        <w:t>й</w:t>
      </w:r>
      <w:r w:rsidRPr="005D4829">
        <w:rPr>
          <w:color w:val="000000" w:themeColor="text1"/>
          <w:sz w:val="28"/>
          <w:szCs w:val="28"/>
        </w:rPr>
        <w:t xml:space="preserve">не оцінювання </w:t>
      </w:r>
      <w:r w:rsidR="004003C8" w:rsidRPr="005D4829">
        <w:rPr>
          <w:color w:val="000000" w:themeColor="text1"/>
          <w:sz w:val="28"/>
          <w:szCs w:val="28"/>
        </w:rPr>
        <w:t>включає</w:t>
      </w:r>
      <w:r w:rsidRPr="005D4829">
        <w:rPr>
          <w:color w:val="000000" w:themeColor="text1"/>
          <w:sz w:val="28"/>
          <w:szCs w:val="28"/>
        </w:rPr>
        <w:t xml:space="preserve">, але не обмежується переліком зазначеним в </w:t>
      </w:r>
      <w:r w:rsidRPr="004003C8">
        <w:rPr>
          <w:color w:val="000000" w:themeColor="text1"/>
          <w:sz w:val="28"/>
          <w:szCs w:val="28"/>
        </w:rPr>
        <w:t>табл. 2.1 та рис. 2.1</w:t>
      </w:r>
      <w:r w:rsidRPr="005D4829">
        <w:rPr>
          <w:color w:val="000000" w:themeColor="text1"/>
          <w:sz w:val="28"/>
          <w:szCs w:val="28"/>
        </w:rPr>
        <w:t xml:space="preserve">. </w:t>
      </w:r>
    </w:p>
    <w:p w14:paraId="7E7A1279" w14:textId="09C0A220" w:rsidR="00AF52C5" w:rsidRPr="00F540A9" w:rsidRDefault="00AF52C5" w:rsidP="00AF52C5">
      <w:pPr>
        <w:spacing w:line="360" w:lineRule="auto"/>
        <w:ind w:firstLine="709"/>
        <w:jc w:val="both"/>
        <w:rPr>
          <w:sz w:val="28"/>
          <w:szCs w:val="28"/>
          <w:lang/>
        </w:rPr>
      </w:pPr>
      <w:r w:rsidRPr="00F540A9">
        <w:rPr>
          <w:sz w:val="28"/>
          <w:szCs w:val="28"/>
          <w:lang/>
        </w:rPr>
        <w:t xml:space="preserve">Подані у клінічних настановах методи дослідження та окремі показники, за якими рекомендовано оцінювати пацієнтів з ХОЗЛ у лікувально-відновному процесі, можна об’єднати у такі групи (рис. </w:t>
      </w:r>
      <w:r w:rsidR="00F540A9" w:rsidRPr="00F540A9">
        <w:rPr>
          <w:sz w:val="28"/>
          <w:szCs w:val="28"/>
          <w:lang w:val="ru-RU"/>
        </w:rPr>
        <w:t>2.</w:t>
      </w:r>
      <w:r w:rsidRPr="00F540A9">
        <w:rPr>
          <w:sz w:val="28"/>
          <w:szCs w:val="28"/>
          <w:lang/>
        </w:rPr>
        <w:t xml:space="preserve">1): </w:t>
      </w:r>
    </w:p>
    <w:p w14:paraId="2C23A5A4" w14:textId="77777777" w:rsidR="00AF52C5" w:rsidRPr="00F540A9" w:rsidRDefault="00AF52C5" w:rsidP="00AF52C5">
      <w:pPr>
        <w:spacing w:line="360" w:lineRule="auto"/>
        <w:ind w:firstLine="709"/>
        <w:jc w:val="both"/>
        <w:rPr>
          <w:sz w:val="28"/>
          <w:szCs w:val="28"/>
          <w:lang/>
        </w:rPr>
      </w:pPr>
      <w:r w:rsidRPr="00F540A9">
        <w:rPr>
          <w:sz w:val="28"/>
          <w:szCs w:val="28"/>
          <w:lang/>
        </w:rPr>
        <w:t xml:space="preserve">1. Методи дослідження та показники функціонального стану дихальної і серцево-судинної систем. </w:t>
      </w:r>
    </w:p>
    <w:p w14:paraId="6E965DD1" w14:textId="77777777" w:rsidR="00AF52C5" w:rsidRPr="00F540A9" w:rsidRDefault="00AF52C5" w:rsidP="00AF52C5">
      <w:pPr>
        <w:spacing w:line="360" w:lineRule="auto"/>
        <w:ind w:firstLine="709"/>
        <w:jc w:val="both"/>
        <w:rPr>
          <w:sz w:val="28"/>
          <w:szCs w:val="28"/>
          <w:lang/>
        </w:rPr>
      </w:pPr>
      <w:r w:rsidRPr="00F540A9">
        <w:rPr>
          <w:sz w:val="28"/>
          <w:szCs w:val="28"/>
          <w:lang/>
        </w:rPr>
        <w:t xml:space="preserve">2. Оцінювання рівня задишки. </w:t>
      </w:r>
    </w:p>
    <w:p w14:paraId="199A0195" w14:textId="77777777" w:rsidR="00AF52C5" w:rsidRPr="00F540A9" w:rsidRDefault="00AF52C5" w:rsidP="00AF52C5">
      <w:pPr>
        <w:spacing w:line="360" w:lineRule="auto"/>
        <w:ind w:firstLine="709"/>
        <w:jc w:val="both"/>
        <w:rPr>
          <w:sz w:val="28"/>
          <w:szCs w:val="28"/>
          <w:lang/>
        </w:rPr>
      </w:pPr>
      <w:r w:rsidRPr="00F540A9">
        <w:rPr>
          <w:sz w:val="28"/>
          <w:szCs w:val="28"/>
          <w:lang/>
        </w:rPr>
        <w:t xml:space="preserve">3. Оцінювання рівня якості життя і проявів симптомів ХОЗЛ. </w:t>
      </w:r>
    </w:p>
    <w:p w14:paraId="78FA82A6" w14:textId="77777777" w:rsidR="00A15C1D" w:rsidRPr="00F540A9" w:rsidRDefault="00AF52C5" w:rsidP="00A15C1D">
      <w:pPr>
        <w:spacing w:line="360" w:lineRule="auto"/>
        <w:ind w:firstLine="709"/>
        <w:jc w:val="both"/>
        <w:rPr>
          <w:sz w:val="28"/>
          <w:szCs w:val="28"/>
          <w:lang/>
        </w:rPr>
      </w:pPr>
      <w:r w:rsidRPr="00F540A9">
        <w:rPr>
          <w:sz w:val="28"/>
          <w:szCs w:val="28"/>
          <w:lang/>
        </w:rPr>
        <w:t>4. Оцінювання рівня фізичної працездатності.</w:t>
      </w:r>
      <w:r w:rsidR="00A15C1D" w:rsidRPr="00F540A9">
        <w:rPr>
          <w:sz w:val="28"/>
          <w:szCs w:val="28"/>
          <w:lang/>
        </w:rPr>
        <w:t xml:space="preserve"> </w:t>
      </w:r>
    </w:p>
    <w:p w14:paraId="34B4E9CF" w14:textId="008564BE" w:rsidR="00AF52C5" w:rsidRPr="00F540A9" w:rsidRDefault="00AF52C5" w:rsidP="00A15C1D">
      <w:pPr>
        <w:spacing w:line="360" w:lineRule="auto"/>
        <w:ind w:firstLine="709"/>
        <w:jc w:val="both"/>
        <w:rPr>
          <w:sz w:val="28"/>
          <w:szCs w:val="28"/>
          <w:lang/>
        </w:rPr>
      </w:pPr>
      <w:r w:rsidRPr="00F540A9">
        <w:rPr>
          <w:sz w:val="28"/>
          <w:szCs w:val="28"/>
          <w:lang/>
        </w:rPr>
        <w:t xml:space="preserve">Для розуміння повної картини фізичного, функціонального та психоемоційного стану пацієнта з ХОЗЛ доцільно використати хоча б один із методів дослідження з кожної групи. </w:t>
      </w:r>
    </w:p>
    <w:p w14:paraId="1B7A89E3" w14:textId="471A717E" w:rsidR="00AF52C5" w:rsidRDefault="00AF52C5" w:rsidP="00AF52C5">
      <w:pPr>
        <w:spacing w:line="360" w:lineRule="auto"/>
        <w:ind w:firstLine="709"/>
        <w:jc w:val="both"/>
        <w:rPr>
          <w:sz w:val="28"/>
          <w:szCs w:val="28"/>
          <w:lang/>
        </w:rPr>
      </w:pPr>
      <w:r w:rsidRPr="00F540A9">
        <w:rPr>
          <w:sz w:val="28"/>
          <w:szCs w:val="28"/>
          <w:lang/>
        </w:rPr>
        <w:t xml:space="preserve">Як діагностичні критерії використовують методи оцінювання функціонального стану дихальної та серцево-судинної систем, показники оцінювання рівня задишки, якості життя та фізичної працездатності. Висновок про участь у програмі </w:t>
      </w:r>
      <w:r w:rsidR="00C25B4E" w:rsidRPr="00F540A9">
        <w:rPr>
          <w:sz w:val="28"/>
          <w:szCs w:val="28"/>
        </w:rPr>
        <w:t>легеневої реабілітації</w:t>
      </w:r>
      <w:r w:rsidRPr="00F540A9">
        <w:rPr>
          <w:sz w:val="28"/>
          <w:szCs w:val="28"/>
          <w:lang/>
        </w:rPr>
        <w:t xml:space="preserve"> базується переважно на методах дослідження та показниках функціонального стану кардіореспіраторної системи та оцінювання рівня задишки. Прогностичними критеріями можуть бути методи дослідження та показники з групи функціонального стану кардіореспіраторної системи, оцінювання рівня прояву задишки та симптомів ХОЗЛ, інтегральних показників. Методи дослідження з усіх груп, окрім інтегральних показників, рекомендовано використовувати для вибору стратегії </w:t>
      </w:r>
      <w:r w:rsidR="00C25B4E" w:rsidRPr="00F540A9">
        <w:rPr>
          <w:sz w:val="28"/>
          <w:szCs w:val="28"/>
        </w:rPr>
        <w:t>легеневої реабілітації</w:t>
      </w:r>
      <w:r w:rsidR="00654FDB" w:rsidRPr="00654FDB">
        <w:rPr>
          <w:sz w:val="28"/>
          <w:szCs w:val="28"/>
          <w:lang/>
        </w:rPr>
        <w:t xml:space="preserve"> (ЛР)</w:t>
      </w:r>
      <w:r w:rsidR="00C25B4E" w:rsidRPr="00F540A9">
        <w:rPr>
          <w:sz w:val="28"/>
          <w:szCs w:val="28"/>
          <w:lang/>
        </w:rPr>
        <w:t xml:space="preserve">, як засобу фізичної терапії </w:t>
      </w:r>
      <w:r w:rsidR="00654FDB" w:rsidRPr="00654FDB">
        <w:rPr>
          <w:sz w:val="28"/>
          <w:szCs w:val="28"/>
          <w:lang/>
        </w:rPr>
        <w:t xml:space="preserve">(ФТ) </w:t>
      </w:r>
      <w:r w:rsidR="00C25B4E" w:rsidRPr="00F540A9">
        <w:rPr>
          <w:sz w:val="28"/>
          <w:szCs w:val="28"/>
          <w:lang/>
        </w:rPr>
        <w:t>в програмі реабілітації в процесі</w:t>
      </w:r>
      <w:r w:rsidRPr="00F540A9">
        <w:rPr>
          <w:sz w:val="28"/>
          <w:szCs w:val="28"/>
          <w:lang/>
        </w:rPr>
        <w:t xml:space="preserve"> оцінювання її ефективності.</w:t>
      </w:r>
      <w:r w:rsidRPr="00AF52C5">
        <w:rPr>
          <w:sz w:val="28"/>
          <w:szCs w:val="28"/>
          <w:lang/>
        </w:rPr>
        <w:t xml:space="preserve"> </w:t>
      </w:r>
    </w:p>
    <w:p w14:paraId="5C80D9EB" w14:textId="70AF2D81" w:rsidR="0034125E" w:rsidRPr="00AF52C5" w:rsidRDefault="0034125E" w:rsidP="00AF52C5">
      <w:pPr>
        <w:spacing w:line="360" w:lineRule="auto"/>
        <w:ind w:firstLine="709"/>
        <w:jc w:val="both"/>
        <w:rPr>
          <w:sz w:val="28"/>
          <w:szCs w:val="28"/>
          <w:lang/>
        </w:rPr>
      </w:pPr>
      <w:r w:rsidRPr="00907330">
        <w:rPr>
          <w:color w:val="000000" w:themeColor="text1"/>
          <w:sz w:val="28"/>
          <w:szCs w:val="28"/>
        </w:rPr>
        <w:t>В цілому, застосування підходу за МКФ-ДП, дало змогу показати, що</w:t>
      </w:r>
      <w:r w:rsidRPr="0034125E">
        <w:rPr>
          <w:color w:val="000000" w:themeColor="text1"/>
          <w:sz w:val="28"/>
          <w:szCs w:val="28"/>
          <w:lang/>
        </w:rPr>
        <w:t> </w:t>
      </w:r>
      <w:r w:rsidRPr="00907330">
        <w:rPr>
          <w:color w:val="000000" w:themeColor="text1"/>
          <w:sz w:val="28"/>
          <w:szCs w:val="28"/>
        </w:rPr>
        <w:t>бронхіальна астма характеризує зміни не лише з</w:t>
      </w:r>
      <w:r w:rsidRPr="006C2473">
        <w:rPr>
          <w:color w:val="000000" w:themeColor="text1"/>
          <w:sz w:val="28"/>
          <w:szCs w:val="28"/>
        </w:rPr>
        <w:t xml:space="preserve"> </w:t>
      </w:r>
      <w:r w:rsidRPr="00907330">
        <w:rPr>
          <w:color w:val="000000" w:themeColor="text1"/>
          <w:sz w:val="28"/>
          <w:szCs w:val="28"/>
        </w:rPr>
        <w:t xml:space="preserve">боку дихальної системи, </w:t>
      </w:r>
      <w:r w:rsidRPr="00907330">
        <w:rPr>
          <w:color w:val="000000" w:themeColor="text1"/>
          <w:sz w:val="28"/>
          <w:szCs w:val="28"/>
        </w:rPr>
        <w:lastRenderedPageBreak/>
        <w:t>але й інших систем організму, що значною мірою обмежує життєдіяльність та погіршує благополуччя дитини.</w:t>
      </w:r>
    </w:p>
    <w:p w14:paraId="67B0C97B" w14:textId="01D4273A" w:rsidR="00A03842" w:rsidRDefault="00A03842" w:rsidP="00441B24">
      <w:pPr>
        <w:jc w:val="center"/>
        <w:rPr>
          <w:sz w:val="24"/>
          <w:szCs w:val="24"/>
          <w:lang/>
        </w:rPr>
      </w:pPr>
      <w:r w:rsidRPr="00A03842">
        <w:rPr>
          <w:sz w:val="24"/>
          <w:szCs w:val="24"/>
          <w:lang/>
        </w:rPr>
        <w:fldChar w:fldCharType="begin"/>
      </w:r>
      <w:r w:rsidRPr="00A03842">
        <w:rPr>
          <w:sz w:val="24"/>
          <w:szCs w:val="24"/>
          <w:lang/>
        </w:rPr>
        <w:instrText xml:space="preserve"> INCLUDEPICTURE "/Users/nadezhda/Library/Group Containers/UBF8T346G9.ms/WebArchiveCopyPasteTempFiles/com.microsoft.Word/page5image11099456" \* MERGEFORMATINET </w:instrText>
      </w:r>
      <w:r w:rsidRPr="00A03842">
        <w:rPr>
          <w:sz w:val="24"/>
          <w:szCs w:val="24"/>
          <w:lang/>
        </w:rPr>
        <w:fldChar w:fldCharType="separate"/>
      </w:r>
      <w:r w:rsidRPr="00A03842">
        <w:rPr>
          <w:noProof/>
          <w:sz w:val="24"/>
          <w:szCs w:val="24"/>
          <w:lang w:val="ru-RU"/>
        </w:rPr>
        <w:drawing>
          <wp:inline distT="0" distB="0" distL="0" distR="0" wp14:anchorId="6A44AD14" wp14:editId="54973264">
            <wp:extent cx="5551805" cy="4332767"/>
            <wp:effectExtent l="0" t="0" r="0" b="0"/>
            <wp:docPr id="15" name="Рисунок 15" descr="page5image11099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5image110994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9222" cy="4408794"/>
                    </a:xfrm>
                    <a:prstGeom prst="rect">
                      <a:avLst/>
                    </a:prstGeom>
                    <a:noFill/>
                    <a:ln>
                      <a:noFill/>
                    </a:ln>
                  </pic:spPr>
                </pic:pic>
              </a:graphicData>
            </a:graphic>
          </wp:inline>
        </w:drawing>
      </w:r>
      <w:r w:rsidRPr="00A03842">
        <w:rPr>
          <w:sz w:val="24"/>
          <w:szCs w:val="24"/>
          <w:lang/>
        </w:rPr>
        <w:fldChar w:fldCharType="end"/>
      </w:r>
    </w:p>
    <w:p w14:paraId="42F1814F" w14:textId="77777777" w:rsidR="0023703C" w:rsidRPr="00A03842" w:rsidRDefault="0023703C" w:rsidP="00441B24">
      <w:pPr>
        <w:jc w:val="center"/>
        <w:rPr>
          <w:sz w:val="24"/>
          <w:szCs w:val="24"/>
          <w:lang/>
        </w:rPr>
      </w:pPr>
    </w:p>
    <w:p w14:paraId="4888B659" w14:textId="338BE887" w:rsidR="00F4554A" w:rsidRPr="00907330" w:rsidRDefault="00F4554A" w:rsidP="00F634FF">
      <w:pPr>
        <w:pStyle w:val="af0"/>
        <w:spacing w:line="360" w:lineRule="auto"/>
        <w:jc w:val="both"/>
        <w:rPr>
          <w:color w:val="000000" w:themeColor="text1"/>
          <w:sz w:val="28"/>
          <w:szCs w:val="28"/>
        </w:rPr>
      </w:pPr>
      <w:r w:rsidRPr="005D4829">
        <w:rPr>
          <w:color w:val="000000" w:themeColor="text1"/>
          <w:sz w:val="28"/>
          <w:szCs w:val="28"/>
        </w:rPr>
        <w:t xml:space="preserve">Рис. </w:t>
      </w:r>
      <w:r>
        <w:rPr>
          <w:color w:val="000000" w:themeColor="text1"/>
          <w:sz w:val="28"/>
          <w:szCs w:val="28"/>
          <w:lang w:val="ru-RU"/>
        </w:rPr>
        <w:t>2</w:t>
      </w:r>
      <w:r w:rsidRPr="005D4829">
        <w:rPr>
          <w:color w:val="000000" w:themeColor="text1"/>
          <w:sz w:val="28"/>
          <w:szCs w:val="28"/>
        </w:rPr>
        <w:t xml:space="preserve">.1 </w:t>
      </w:r>
      <w:r w:rsidRPr="008F17BC">
        <w:rPr>
          <w:color w:val="000000" w:themeColor="text1"/>
          <w:sz w:val="28"/>
          <w:szCs w:val="28"/>
        </w:rPr>
        <w:t xml:space="preserve">Блок-схема </w:t>
      </w:r>
      <w:r w:rsidR="005657A2" w:rsidRPr="008F17BC">
        <w:rPr>
          <w:color w:val="000000" w:themeColor="text1"/>
          <w:sz w:val="28"/>
          <w:szCs w:val="28"/>
          <w:lang/>
        </w:rPr>
        <w:t>Категорі</w:t>
      </w:r>
      <w:r w:rsidR="00F634FF" w:rsidRPr="008F17BC">
        <w:rPr>
          <w:color w:val="000000" w:themeColor="text1"/>
          <w:sz w:val="28"/>
          <w:szCs w:val="28"/>
          <w:lang w:val="ru-RU"/>
        </w:rPr>
        <w:t>й</w:t>
      </w:r>
      <w:r w:rsidR="005657A2" w:rsidRPr="008F17BC">
        <w:rPr>
          <w:color w:val="000000" w:themeColor="text1"/>
          <w:sz w:val="28"/>
          <w:szCs w:val="28"/>
          <w:lang/>
        </w:rPr>
        <w:t xml:space="preserve"> та групи показників, за допомогою яких рекомендовано оцінювати пацієнтів з </w:t>
      </w:r>
      <w:r w:rsidR="00F634FF" w:rsidRPr="008F17BC">
        <w:rPr>
          <w:color w:val="000000" w:themeColor="text1"/>
          <w:sz w:val="28"/>
          <w:szCs w:val="28"/>
        </w:rPr>
        <w:t>бронхіальною</w:t>
      </w:r>
      <w:r w:rsidR="00907330" w:rsidRPr="008F17BC">
        <w:rPr>
          <w:color w:val="000000" w:themeColor="text1"/>
          <w:sz w:val="28"/>
          <w:szCs w:val="28"/>
        </w:rPr>
        <w:t xml:space="preserve"> астм</w:t>
      </w:r>
      <w:r w:rsidR="00F634FF" w:rsidRPr="008F17BC">
        <w:rPr>
          <w:color w:val="000000" w:themeColor="text1"/>
          <w:sz w:val="28"/>
          <w:szCs w:val="28"/>
          <w:lang w:val="ru-RU"/>
        </w:rPr>
        <w:t>ою</w:t>
      </w:r>
      <w:r w:rsidRPr="008F17BC">
        <w:rPr>
          <w:color w:val="000000" w:themeColor="text1"/>
          <w:sz w:val="28"/>
          <w:szCs w:val="28"/>
        </w:rPr>
        <w:t xml:space="preserve"> </w:t>
      </w:r>
    </w:p>
    <w:p w14:paraId="3FC84B40" w14:textId="1A6C7BD2" w:rsidR="00F4554A" w:rsidRDefault="00F4554A" w:rsidP="00F4554A">
      <w:pPr>
        <w:spacing w:line="360" w:lineRule="auto"/>
        <w:ind w:firstLine="709"/>
        <w:jc w:val="both"/>
        <w:rPr>
          <w:color w:val="000000" w:themeColor="text1"/>
          <w:sz w:val="28"/>
          <w:szCs w:val="28"/>
        </w:rPr>
      </w:pPr>
    </w:p>
    <w:p w14:paraId="22F26A1F" w14:textId="07684B39" w:rsidR="00907330" w:rsidRPr="00907330" w:rsidRDefault="00907330" w:rsidP="00907330">
      <w:pPr>
        <w:spacing w:line="360" w:lineRule="auto"/>
        <w:ind w:firstLine="709"/>
        <w:jc w:val="both"/>
        <w:rPr>
          <w:color w:val="000000" w:themeColor="text1"/>
          <w:sz w:val="28"/>
          <w:szCs w:val="28"/>
        </w:rPr>
      </w:pPr>
      <w:r w:rsidRPr="00907330">
        <w:rPr>
          <w:color w:val="000000" w:themeColor="text1"/>
          <w:sz w:val="28"/>
          <w:szCs w:val="28"/>
        </w:rPr>
        <w:t xml:space="preserve">Для оптимізації наших втручань, зокрема фізичної терапії, спрямованих на забезпечення життєдіяльності та участі, мінімізацію неповноправності у дітей з бронхіальною астмою, ми враховували не тільки клінічні прояви, структурні та функціональні зміни, але й обмеження функціонування зазначеної категорії пацієнтів. </w:t>
      </w:r>
    </w:p>
    <w:p w14:paraId="4ED6D691" w14:textId="77777777" w:rsidR="00907330" w:rsidRPr="00907330" w:rsidRDefault="00907330" w:rsidP="00F4554A">
      <w:pPr>
        <w:spacing w:line="360" w:lineRule="auto"/>
        <w:ind w:firstLine="709"/>
        <w:jc w:val="both"/>
        <w:rPr>
          <w:color w:val="000000" w:themeColor="text1"/>
          <w:sz w:val="28"/>
          <w:szCs w:val="28"/>
        </w:rPr>
      </w:pPr>
    </w:p>
    <w:p w14:paraId="0BCDEA19" w14:textId="02E90351" w:rsidR="002539B0" w:rsidRPr="002D2E52" w:rsidRDefault="002539B0" w:rsidP="00E14F57">
      <w:pPr>
        <w:spacing w:line="360" w:lineRule="auto"/>
        <w:ind w:firstLine="709"/>
        <w:jc w:val="both"/>
        <w:rPr>
          <w:color w:val="000000"/>
          <w:sz w:val="28"/>
          <w:szCs w:val="28"/>
        </w:rPr>
      </w:pPr>
      <w:r w:rsidRPr="002D2E52">
        <w:rPr>
          <w:color w:val="000000"/>
          <w:sz w:val="28"/>
          <w:szCs w:val="28"/>
        </w:rPr>
        <w:t>2.2.</w:t>
      </w:r>
      <w:r w:rsidR="00E14F57" w:rsidRPr="00B25B29">
        <w:rPr>
          <w:color w:val="000000"/>
          <w:sz w:val="28"/>
          <w:szCs w:val="28"/>
        </w:rPr>
        <w:t>2</w:t>
      </w:r>
      <w:r w:rsidRPr="002D2E52">
        <w:rPr>
          <w:color w:val="000000"/>
          <w:sz w:val="28"/>
          <w:szCs w:val="28"/>
        </w:rPr>
        <w:t xml:space="preserve"> Опитування (бесіда)</w:t>
      </w:r>
    </w:p>
    <w:p w14:paraId="759A85A3" w14:textId="77777777" w:rsidR="002539B0" w:rsidRPr="002D2E52" w:rsidRDefault="002539B0" w:rsidP="002539B0">
      <w:pPr>
        <w:spacing w:line="360" w:lineRule="auto"/>
        <w:jc w:val="both"/>
        <w:rPr>
          <w:color w:val="000000"/>
          <w:sz w:val="28"/>
          <w:szCs w:val="28"/>
        </w:rPr>
      </w:pPr>
      <w:r w:rsidRPr="002D2E52">
        <w:rPr>
          <w:color w:val="000000"/>
          <w:sz w:val="28"/>
          <w:szCs w:val="28"/>
        </w:rPr>
        <w:tab/>
      </w:r>
    </w:p>
    <w:p w14:paraId="4405C623" w14:textId="1FE559E4"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Шляхом опитування було проведено аналіз режиму рухової активності досліджених хворих, наявність та інтенсивність фізичних навантажень </w:t>
      </w:r>
      <w:r w:rsidRPr="002D2E52">
        <w:rPr>
          <w:color w:val="000000"/>
          <w:sz w:val="28"/>
          <w:szCs w:val="28"/>
        </w:rPr>
        <w:lastRenderedPageBreak/>
        <w:t>у</w:t>
      </w:r>
      <w:r w:rsidR="0034125E">
        <w:rPr>
          <w:color w:val="000000"/>
          <w:sz w:val="28"/>
          <w:szCs w:val="28"/>
          <w:lang w:val="ru-RU"/>
        </w:rPr>
        <w:t> </w:t>
      </w:r>
      <w:r w:rsidRPr="002D2E52">
        <w:rPr>
          <w:color w:val="000000"/>
          <w:sz w:val="28"/>
          <w:szCs w:val="28"/>
        </w:rPr>
        <w:t>школі, повсякденних та побутових навантажень, оцінено тривалість динамічного компоненту в режимі дня підлітк</w:t>
      </w:r>
      <w:r w:rsidRPr="002D547F">
        <w:rPr>
          <w:color w:val="000000"/>
          <w:sz w:val="28"/>
          <w:szCs w:val="28"/>
        </w:rPr>
        <w:t>ів</w:t>
      </w:r>
      <w:r w:rsidRPr="002D2E52">
        <w:rPr>
          <w:color w:val="000000"/>
          <w:sz w:val="28"/>
          <w:szCs w:val="28"/>
        </w:rPr>
        <w:t xml:space="preserve"> з бронхіальною астмою в період ремісії.</w:t>
      </w:r>
    </w:p>
    <w:p w14:paraId="2C8EF360" w14:textId="77777777" w:rsidR="002539B0" w:rsidRPr="002D2E52" w:rsidRDefault="002539B0" w:rsidP="002539B0">
      <w:pPr>
        <w:spacing w:line="360" w:lineRule="auto"/>
        <w:jc w:val="both"/>
        <w:rPr>
          <w:color w:val="000000"/>
          <w:sz w:val="28"/>
          <w:szCs w:val="28"/>
        </w:rPr>
      </w:pPr>
    </w:p>
    <w:p w14:paraId="031B685F" w14:textId="2E4C1DCE" w:rsidR="002539B0" w:rsidRPr="002D2E52" w:rsidRDefault="002539B0" w:rsidP="002539B0">
      <w:pPr>
        <w:spacing w:line="360" w:lineRule="auto"/>
        <w:jc w:val="both"/>
        <w:rPr>
          <w:color w:val="000000"/>
          <w:sz w:val="28"/>
          <w:szCs w:val="28"/>
        </w:rPr>
      </w:pPr>
      <w:r w:rsidRPr="002D2E52">
        <w:rPr>
          <w:color w:val="000000"/>
          <w:sz w:val="28"/>
          <w:szCs w:val="28"/>
        </w:rPr>
        <w:tab/>
        <w:t>2.2.</w:t>
      </w:r>
      <w:r w:rsidR="00E14F57">
        <w:rPr>
          <w:color w:val="000000"/>
          <w:sz w:val="28"/>
          <w:szCs w:val="28"/>
          <w:lang w:val="ru-RU"/>
        </w:rPr>
        <w:t>3</w:t>
      </w:r>
      <w:r w:rsidRPr="002D2E52">
        <w:rPr>
          <w:color w:val="000000"/>
          <w:sz w:val="28"/>
          <w:szCs w:val="28"/>
        </w:rPr>
        <w:t xml:space="preserve"> Методи оцінки морфо</w:t>
      </w:r>
      <w:r w:rsidRPr="002D2E52">
        <w:rPr>
          <w:color w:val="000000"/>
          <w:sz w:val="28"/>
          <w:szCs w:val="28"/>
          <w:lang w:val="ru-RU"/>
        </w:rPr>
        <w:t>функціональн</w:t>
      </w:r>
      <w:r w:rsidRPr="002D2E52">
        <w:rPr>
          <w:color w:val="000000"/>
          <w:sz w:val="28"/>
          <w:szCs w:val="28"/>
        </w:rPr>
        <w:t>их показників</w:t>
      </w:r>
    </w:p>
    <w:p w14:paraId="4D7FA45B" w14:textId="77777777" w:rsidR="002539B0" w:rsidRPr="002D2E52" w:rsidRDefault="002539B0" w:rsidP="002539B0">
      <w:pPr>
        <w:spacing w:line="360" w:lineRule="auto"/>
        <w:jc w:val="both"/>
        <w:rPr>
          <w:color w:val="000000"/>
          <w:sz w:val="28"/>
          <w:szCs w:val="28"/>
        </w:rPr>
      </w:pPr>
    </w:p>
    <w:p w14:paraId="34D11878" w14:textId="77777777" w:rsidR="002539B0" w:rsidRPr="002D2E52" w:rsidRDefault="002539B0" w:rsidP="002539B0">
      <w:pPr>
        <w:spacing w:line="360" w:lineRule="auto"/>
        <w:jc w:val="both"/>
        <w:rPr>
          <w:color w:val="000000"/>
          <w:sz w:val="28"/>
          <w:szCs w:val="28"/>
        </w:rPr>
      </w:pPr>
      <w:r w:rsidRPr="002D2E52">
        <w:rPr>
          <w:color w:val="000000"/>
          <w:sz w:val="28"/>
          <w:szCs w:val="28"/>
        </w:rPr>
        <w:tab/>
        <w:t>В рамках даного дослідження у всіх обстежених осіб виміряли:</w:t>
      </w:r>
    </w:p>
    <w:p w14:paraId="54A4832B" w14:textId="77777777" w:rsidR="002539B0" w:rsidRPr="002D2E52" w:rsidRDefault="002539B0" w:rsidP="002539B0">
      <w:pPr>
        <w:spacing w:line="360" w:lineRule="auto"/>
        <w:jc w:val="both"/>
        <w:rPr>
          <w:color w:val="000000"/>
          <w:sz w:val="28"/>
          <w:szCs w:val="28"/>
        </w:rPr>
      </w:pPr>
      <w:r w:rsidRPr="002D2E52">
        <w:rPr>
          <w:color w:val="000000"/>
          <w:sz w:val="28"/>
          <w:szCs w:val="28"/>
        </w:rPr>
        <w:tab/>
      </w:r>
      <w:r w:rsidRPr="002D2E52">
        <w:rPr>
          <w:b/>
          <w:bCs/>
          <w:color w:val="000000"/>
          <w:sz w:val="28"/>
          <w:szCs w:val="28"/>
        </w:rPr>
        <w:t xml:space="preserve">&gt; </w:t>
      </w:r>
      <w:r w:rsidRPr="002D2E52">
        <w:rPr>
          <w:color w:val="000000"/>
          <w:sz w:val="28"/>
          <w:szCs w:val="28"/>
        </w:rPr>
        <w:t>довжину тіла (ДТ, см) за допомогою стандартного медичного ростоміра;</w:t>
      </w:r>
    </w:p>
    <w:p w14:paraId="4648DEB7" w14:textId="77777777" w:rsidR="002539B0" w:rsidRPr="002D2E52" w:rsidRDefault="002539B0" w:rsidP="002539B0">
      <w:pPr>
        <w:spacing w:line="360" w:lineRule="auto"/>
        <w:jc w:val="both"/>
        <w:rPr>
          <w:color w:val="000000"/>
          <w:sz w:val="28"/>
          <w:szCs w:val="28"/>
        </w:rPr>
      </w:pPr>
      <w:r w:rsidRPr="002D2E52">
        <w:rPr>
          <w:color w:val="000000"/>
          <w:sz w:val="28"/>
          <w:szCs w:val="28"/>
        </w:rPr>
        <w:tab/>
      </w:r>
      <w:r w:rsidRPr="002D2E52">
        <w:rPr>
          <w:b/>
          <w:bCs/>
          <w:color w:val="000000"/>
          <w:sz w:val="28"/>
          <w:szCs w:val="28"/>
        </w:rPr>
        <w:t xml:space="preserve">&gt;   </w:t>
      </w:r>
      <w:r w:rsidRPr="002D2E52">
        <w:rPr>
          <w:color w:val="000000"/>
          <w:sz w:val="28"/>
          <w:szCs w:val="28"/>
        </w:rPr>
        <w:t>масу тіла (МТ, кг) за допомогою стандартних медичних ваг;</w:t>
      </w:r>
    </w:p>
    <w:p w14:paraId="7494E101" w14:textId="3CB65300" w:rsidR="002539B0" w:rsidRPr="002D2E52" w:rsidRDefault="002539B0" w:rsidP="002539B0">
      <w:pPr>
        <w:spacing w:line="360" w:lineRule="auto"/>
        <w:jc w:val="both"/>
        <w:rPr>
          <w:color w:val="000000"/>
          <w:sz w:val="28"/>
          <w:szCs w:val="28"/>
        </w:rPr>
      </w:pPr>
      <w:r w:rsidRPr="002D2E52">
        <w:rPr>
          <w:color w:val="000000"/>
          <w:sz w:val="28"/>
          <w:szCs w:val="28"/>
        </w:rPr>
        <w:tab/>
      </w:r>
      <w:r w:rsidRPr="002D2E52">
        <w:rPr>
          <w:b/>
          <w:bCs/>
          <w:color w:val="000000"/>
          <w:sz w:val="28"/>
          <w:szCs w:val="28"/>
        </w:rPr>
        <w:t xml:space="preserve">&gt; </w:t>
      </w:r>
      <w:r w:rsidRPr="002D2E52">
        <w:rPr>
          <w:color w:val="000000"/>
          <w:sz w:val="28"/>
          <w:szCs w:val="28"/>
        </w:rPr>
        <w:t>частоту серцевих скорочень (ЧСС, уд/хв) шляхом підрахунку кількості пульсових ударів  на променевій артерії протягом 15 секунд.</w:t>
      </w:r>
    </w:p>
    <w:p w14:paraId="0E88CAFE" w14:textId="77777777" w:rsidR="002539B0" w:rsidRPr="002D2E52" w:rsidRDefault="002539B0" w:rsidP="002539B0">
      <w:pPr>
        <w:spacing w:line="360" w:lineRule="auto"/>
        <w:jc w:val="both"/>
        <w:rPr>
          <w:color w:val="000000"/>
          <w:sz w:val="28"/>
          <w:szCs w:val="28"/>
        </w:rPr>
      </w:pPr>
    </w:p>
    <w:p w14:paraId="30E02DD8" w14:textId="20F27028" w:rsidR="002539B0" w:rsidRPr="002D2E52" w:rsidRDefault="002539B0" w:rsidP="002539B0">
      <w:pPr>
        <w:spacing w:line="360" w:lineRule="auto"/>
        <w:jc w:val="both"/>
        <w:rPr>
          <w:color w:val="000000"/>
          <w:sz w:val="28"/>
          <w:szCs w:val="28"/>
        </w:rPr>
      </w:pPr>
      <w:r w:rsidRPr="002D2E52">
        <w:rPr>
          <w:color w:val="000000"/>
          <w:sz w:val="28"/>
          <w:szCs w:val="28"/>
        </w:rPr>
        <w:tab/>
        <w:t>2.2.</w:t>
      </w:r>
      <w:r w:rsidR="00E14F57">
        <w:rPr>
          <w:color w:val="000000"/>
          <w:sz w:val="28"/>
          <w:szCs w:val="28"/>
          <w:lang w:val="ru-RU"/>
        </w:rPr>
        <w:t>4</w:t>
      </w:r>
      <w:r w:rsidRPr="002D2E52">
        <w:rPr>
          <w:color w:val="000000"/>
          <w:sz w:val="28"/>
          <w:szCs w:val="28"/>
        </w:rPr>
        <w:t xml:space="preserve"> Методи визначення основних показників системи зовнішнього дихання</w:t>
      </w:r>
    </w:p>
    <w:p w14:paraId="3E9F1335" w14:textId="77777777" w:rsidR="00654FDB" w:rsidRDefault="002539B0" w:rsidP="002539B0">
      <w:pPr>
        <w:spacing w:line="360" w:lineRule="auto"/>
        <w:jc w:val="both"/>
        <w:rPr>
          <w:color w:val="000000"/>
          <w:sz w:val="28"/>
          <w:szCs w:val="28"/>
        </w:rPr>
      </w:pPr>
      <w:r w:rsidRPr="002D2E52">
        <w:rPr>
          <w:color w:val="000000"/>
          <w:sz w:val="28"/>
          <w:szCs w:val="28"/>
        </w:rPr>
        <w:tab/>
      </w:r>
    </w:p>
    <w:p w14:paraId="234B7A75" w14:textId="481A93A6" w:rsidR="002539B0" w:rsidRPr="002D2E52" w:rsidRDefault="002539B0" w:rsidP="00654FDB">
      <w:pPr>
        <w:spacing w:line="360" w:lineRule="auto"/>
        <w:ind w:firstLine="708"/>
        <w:jc w:val="both"/>
        <w:rPr>
          <w:color w:val="000000"/>
          <w:sz w:val="28"/>
          <w:szCs w:val="28"/>
        </w:rPr>
      </w:pPr>
      <w:r w:rsidRPr="002D2E52">
        <w:rPr>
          <w:color w:val="000000"/>
          <w:sz w:val="28"/>
          <w:szCs w:val="28"/>
        </w:rPr>
        <w:t>В ході дослідження реєструвались наступні показники системи зовнішнього дихання:</w:t>
      </w:r>
    </w:p>
    <w:p w14:paraId="21A59CD1" w14:textId="77777777" w:rsidR="002539B0" w:rsidRPr="002D2E52" w:rsidRDefault="002539B0" w:rsidP="002539B0">
      <w:pPr>
        <w:spacing w:line="360" w:lineRule="auto"/>
        <w:jc w:val="both"/>
        <w:rPr>
          <w:color w:val="000000"/>
          <w:sz w:val="28"/>
          <w:szCs w:val="28"/>
        </w:rPr>
      </w:pPr>
      <w:r w:rsidRPr="002D2E52">
        <w:rPr>
          <w:color w:val="000000"/>
          <w:sz w:val="28"/>
          <w:szCs w:val="28"/>
        </w:rPr>
        <w:tab/>
      </w:r>
      <w:r w:rsidRPr="002D2E52">
        <w:rPr>
          <w:b/>
          <w:bCs/>
          <w:color w:val="000000"/>
          <w:sz w:val="28"/>
          <w:szCs w:val="28"/>
        </w:rPr>
        <w:t>&gt;</w:t>
      </w:r>
      <w:r w:rsidRPr="002D2E52">
        <w:rPr>
          <w:color w:val="000000"/>
          <w:sz w:val="28"/>
          <w:szCs w:val="28"/>
        </w:rPr>
        <w:t xml:space="preserve"> життєва ємність легень (ЖЄЛ, л), величину якої визначали методом   спірометрії шляхом глибокого (повного) видиху в спірометр після передуючого йому максимального вдиху з навколишнього середовища.</w:t>
      </w:r>
    </w:p>
    <w:p w14:paraId="697DCE3F" w14:textId="257C73D9" w:rsidR="002539B0" w:rsidRPr="002D2E52" w:rsidRDefault="002539B0" w:rsidP="002539B0">
      <w:pPr>
        <w:spacing w:line="360" w:lineRule="auto"/>
        <w:jc w:val="both"/>
        <w:rPr>
          <w:color w:val="000000"/>
          <w:sz w:val="28"/>
          <w:szCs w:val="28"/>
        </w:rPr>
      </w:pPr>
      <w:r w:rsidRPr="002D2E52">
        <w:rPr>
          <w:color w:val="000000"/>
          <w:sz w:val="28"/>
          <w:szCs w:val="28"/>
        </w:rPr>
        <w:tab/>
      </w:r>
      <w:r w:rsidRPr="002D2E52">
        <w:rPr>
          <w:b/>
          <w:bCs/>
          <w:color w:val="000000"/>
          <w:sz w:val="28"/>
          <w:szCs w:val="28"/>
        </w:rPr>
        <w:t>&gt;</w:t>
      </w:r>
      <w:r w:rsidRPr="002D2E52">
        <w:rPr>
          <w:color w:val="000000"/>
          <w:sz w:val="28"/>
          <w:szCs w:val="28"/>
        </w:rPr>
        <w:t xml:space="preserve"> форсована життєва ємність легень (ФЖЄЛ, л) – кількість повітря, яку реципієнт може максимально швидко видихнути після глибокого вдиху – визначали методом спірометрії шляхом розрахунку амплітуди і тривалості цього параметру. ЖЄЛ та ФЖЄЛ – найважливіші показники. При відсутності змін у дихальних шляхах ЖЄЛ і ФЖЄЛ приблизно однакові. У випадку формування обструкції у хворого показник ФЖЄЛ істотно нижче ЖЄЛ.</w:t>
      </w:r>
    </w:p>
    <w:p w14:paraId="1A5E3C4D" w14:textId="77777777" w:rsidR="002539B0" w:rsidRPr="002D2E52" w:rsidRDefault="002539B0" w:rsidP="0034125E">
      <w:pPr>
        <w:widowControl w:val="0"/>
        <w:spacing w:line="360" w:lineRule="auto"/>
        <w:jc w:val="both"/>
        <w:rPr>
          <w:color w:val="000000"/>
          <w:sz w:val="28"/>
          <w:szCs w:val="28"/>
        </w:rPr>
      </w:pPr>
      <w:r w:rsidRPr="002D2E52">
        <w:rPr>
          <w:color w:val="000000"/>
          <w:sz w:val="28"/>
          <w:szCs w:val="28"/>
        </w:rPr>
        <w:tab/>
      </w:r>
      <w:r w:rsidRPr="002D2E52">
        <w:rPr>
          <w:b/>
          <w:bCs/>
          <w:color w:val="000000"/>
          <w:sz w:val="28"/>
          <w:szCs w:val="28"/>
        </w:rPr>
        <w:t>&gt;</w:t>
      </w:r>
      <w:r w:rsidRPr="002D2E52">
        <w:rPr>
          <w:color w:val="000000"/>
          <w:sz w:val="28"/>
          <w:szCs w:val="28"/>
        </w:rPr>
        <w:t xml:space="preserve"> об’єм форсованого видиху за 1 секунду (ОФВ1, л) визначався методом спірографії як частина ФЖЄЛ, що видихається за першу секунду. При обструктивних змінах цей показник знижується.</w:t>
      </w:r>
    </w:p>
    <w:p w14:paraId="2C3C21A7" w14:textId="77777777" w:rsidR="002539B0" w:rsidRPr="002D2E52" w:rsidRDefault="002539B0" w:rsidP="002539B0">
      <w:pPr>
        <w:spacing w:line="360" w:lineRule="auto"/>
        <w:jc w:val="both"/>
        <w:rPr>
          <w:color w:val="000000"/>
          <w:sz w:val="28"/>
          <w:szCs w:val="28"/>
        </w:rPr>
      </w:pPr>
      <w:r w:rsidRPr="002D2E52">
        <w:rPr>
          <w:color w:val="000000"/>
          <w:sz w:val="28"/>
          <w:szCs w:val="28"/>
        </w:rPr>
        <w:lastRenderedPageBreak/>
        <w:tab/>
      </w:r>
      <w:r w:rsidRPr="002D2E52">
        <w:rPr>
          <w:b/>
          <w:bCs/>
          <w:color w:val="000000"/>
          <w:sz w:val="28"/>
          <w:szCs w:val="28"/>
        </w:rPr>
        <w:t>&gt;</w:t>
      </w:r>
      <w:r w:rsidRPr="002D2E52">
        <w:rPr>
          <w:color w:val="000000"/>
          <w:sz w:val="28"/>
          <w:szCs w:val="28"/>
        </w:rPr>
        <w:t xml:space="preserve"> потужність видиху (Nвид, л/с) визначалась методом пневмотахометрії шляхом візуальної оцінки параметру під час форсованого видиху пацієнта. Порушення бронхіальної прохідності, що притаманно БА, призводить до зниження величини Nвид. </w:t>
      </w:r>
    </w:p>
    <w:p w14:paraId="19E3C8AE" w14:textId="77777777" w:rsidR="002539B0" w:rsidRPr="002D2E52" w:rsidRDefault="002539B0" w:rsidP="002539B0">
      <w:pPr>
        <w:spacing w:line="360" w:lineRule="auto"/>
        <w:jc w:val="both"/>
        <w:rPr>
          <w:color w:val="000000"/>
          <w:sz w:val="28"/>
          <w:szCs w:val="28"/>
        </w:rPr>
      </w:pPr>
      <w:r w:rsidRPr="002D2E52">
        <w:rPr>
          <w:color w:val="000000"/>
          <w:sz w:val="28"/>
          <w:szCs w:val="28"/>
        </w:rPr>
        <w:tab/>
      </w:r>
      <w:r w:rsidRPr="002D2E52">
        <w:rPr>
          <w:b/>
          <w:bCs/>
          <w:color w:val="000000"/>
          <w:sz w:val="28"/>
          <w:szCs w:val="28"/>
        </w:rPr>
        <w:t>&gt;</w:t>
      </w:r>
      <w:r w:rsidRPr="002D2E52">
        <w:rPr>
          <w:color w:val="000000"/>
          <w:sz w:val="28"/>
          <w:szCs w:val="28"/>
        </w:rPr>
        <w:t xml:space="preserve"> час затримки дихання на видиху (Твид, с) визначався під час проведення функціональної проби Генчі шляхом реєстрування максимально можливої затримки дихання після глибокого видиху.</w:t>
      </w:r>
      <w:r w:rsidRPr="002D2E52">
        <w:rPr>
          <w:color w:val="000000"/>
        </w:rPr>
        <w:t xml:space="preserve"> </w:t>
      </w:r>
      <w:r w:rsidRPr="002D2E52">
        <w:rPr>
          <w:color w:val="000000"/>
          <w:sz w:val="28"/>
          <w:szCs w:val="28"/>
        </w:rPr>
        <w:t>Означена проби дозволяє оцінити ступінь стійкості системи зовнішнього дихання до умов дефіциту кисню.</w:t>
      </w:r>
    </w:p>
    <w:p w14:paraId="529679DA" w14:textId="77777777" w:rsidR="002539B0" w:rsidRPr="002D2E52" w:rsidRDefault="002539B0" w:rsidP="002539B0">
      <w:pPr>
        <w:spacing w:line="360" w:lineRule="auto"/>
        <w:jc w:val="both"/>
        <w:rPr>
          <w:color w:val="000000"/>
          <w:sz w:val="28"/>
          <w:szCs w:val="28"/>
        </w:rPr>
      </w:pPr>
      <w:r w:rsidRPr="002D2E52">
        <w:rPr>
          <w:color w:val="000000"/>
          <w:sz w:val="28"/>
          <w:szCs w:val="28"/>
        </w:rPr>
        <w:tab/>
        <w:t>Визначені фактичні величини ЖЄЛ, ФЖЄЛ, ОФВ1, Nвид зіставлялись з розрахованими для кожного конкретного хворого аналогічними належними величинами, на підставі чого робився висновок о функціональному стані системи зовнішнього дихання.</w:t>
      </w:r>
    </w:p>
    <w:p w14:paraId="71CD7456" w14:textId="77777777" w:rsidR="002539B0" w:rsidRPr="002D2E52" w:rsidRDefault="002539B0" w:rsidP="002539B0">
      <w:pPr>
        <w:spacing w:line="360" w:lineRule="auto"/>
        <w:jc w:val="both"/>
        <w:rPr>
          <w:color w:val="000000"/>
          <w:sz w:val="28"/>
          <w:szCs w:val="28"/>
        </w:rPr>
      </w:pPr>
    </w:p>
    <w:p w14:paraId="71F506C4" w14:textId="73249D8C" w:rsidR="002539B0" w:rsidRPr="002D2E52" w:rsidRDefault="002539B0" w:rsidP="002539B0">
      <w:pPr>
        <w:spacing w:line="360" w:lineRule="auto"/>
        <w:jc w:val="both"/>
        <w:rPr>
          <w:color w:val="000000"/>
          <w:sz w:val="28"/>
          <w:szCs w:val="28"/>
        </w:rPr>
      </w:pPr>
      <w:r w:rsidRPr="002D2E52">
        <w:rPr>
          <w:color w:val="000000"/>
          <w:sz w:val="28"/>
          <w:szCs w:val="28"/>
        </w:rPr>
        <w:tab/>
        <w:t>2.2.</w:t>
      </w:r>
      <w:r w:rsidR="00E14F57">
        <w:rPr>
          <w:color w:val="000000"/>
          <w:sz w:val="28"/>
          <w:szCs w:val="28"/>
          <w:lang w:val="ru-RU"/>
        </w:rPr>
        <w:t>5</w:t>
      </w:r>
      <w:r w:rsidRPr="002D2E52">
        <w:rPr>
          <w:color w:val="000000"/>
          <w:sz w:val="28"/>
          <w:szCs w:val="28"/>
        </w:rPr>
        <w:t xml:space="preserve"> Методи визначення розрахункових показників системи зовнішнього дихання</w:t>
      </w:r>
    </w:p>
    <w:p w14:paraId="60119366" w14:textId="77777777" w:rsidR="002539B0" w:rsidRPr="002D2E52" w:rsidRDefault="002539B0" w:rsidP="002539B0">
      <w:pPr>
        <w:spacing w:line="360" w:lineRule="auto"/>
        <w:jc w:val="both"/>
        <w:rPr>
          <w:color w:val="000000"/>
          <w:sz w:val="28"/>
          <w:szCs w:val="28"/>
        </w:rPr>
      </w:pPr>
      <w:r w:rsidRPr="002D2E52">
        <w:rPr>
          <w:color w:val="000000"/>
          <w:sz w:val="28"/>
          <w:szCs w:val="28"/>
        </w:rPr>
        <w:tab/>
      </w:r>
    </w:p>
    <w:p w14:paraId="1D50962F"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Під час дослідження розраховувались наступні показники системи зовнішнього дихання:</w:t>
      </w:r>
    </w:p>
    <w:p w14:paraId="379E52A8" w14:textId="77777777" w:rsidR="002539B0" w:rsidRPr="002D2E52" w:rsidRDefault="002539B0" w:rsidP="002539B0">
      <w:pPr>
        <w:spacing w:line="360" w:lineRule="auto"/>
        <w:jc w:val="both"/>
        <w:rPr>
          <w:color w:val="000000"/>
          <w:sz w:val="28"/>
          <w:szCs w:val="28"/>
        </w:rPr>
      </w:pPr>
      <w:r w:rsidRPr="002D2E52">
        <w:rPr>
          <w:color w:val="000000"/>
          <w:sz w:val="28"/>
          <w:szCs w:val="28"/>
        </w:rPr>
        <w:tab/>
        <w:t xml:space="preserve"> </w:t>
      </w:r>
      <w:r w:rsidRPr="002D2E52">
        <w:rPr>
          <w:b/>
          <w:bCs/>
          <w:color w:val="000000"/>
          <w:sz w:val="28"/>
          <w:szCs w:val="28"/>
        </w:rPr>
        <w:t>&gt;</w:t>
      </w:r>
      <w:r w:rsidRPr="002D2E52">
        <w:rPr>
          <w:color w:val="000000"/>
          <w:sz w:val="28"/>
          <w:szCs w:val="28"/>
        </w:rPr>
        <w:t xml:space="preserve"> належна життєва ємність легень (нЖЄЛ, л), величину якої ми розраховували за модифікованою формулою розрахунку нЖЄЛ для дітей шкільного віку.</w:t>
      </w:r>
    </w:p>
    <w:p w14:paraId="4FD5B8BE" w14:textId="77777777" w:rsidR="002539B0" w:rsidRPr="002D2E52" w:rsidRDefault="002539B0" w:rsidP="002539B0">
      <w:pPr>
        <w:spacing w:line="360" w:lineRule="auto"/>
        <w:jc w:val="center"/>
        <w:rPr>
          <w:color w:val="000000"/>
          <w:sz w:val="28"/>
          <w:szCs w:val="28"/>
        </w:rPr>
      </w:pPr>
      <w:r w:rsidRPr="002D2E52">
        <w:rPr>
          <w:color w:val="000000"/>
          <w:sz w:val="28"/>
          <w:szCs w:val="28"/>
        </w:rPr>
        <w:t>Хлопчики: нЖЄЛ = 40 • ДТ +30 • МТ - 5100</w:t>
      </w:r>
    </w:p>
    <w:p w14:paraId="551D3653" w14:textId="77777777" w:rsidR="002539B0" w:rsidRPr="002D2E52" w:rsidRDefault="002539B0" w:rsidP="002539B0">
      <w:pPr>
        <w:spacing w:line="360" w:lineRule="auto"/>
        <w:jc w:val="center"/>
        <w:rPr>
          <w:color w:val="000000"/>
          <w:sz w:val="28"/>
          <w:szCs w:val="28"/>
        </w:rPr>
      </w:pPr>
      <w:r w:rsidRPr="002D2E52">
        <w:rPr>
          <w:color w:val="000000"/>
          <w:sz w:val="28"/>
          <w:szCs w:val="28"/>
        </w:rPr>
        <w:t>Дівчата: нЖЄЛ = 40 • ДТ +10 • МТ – 4400</w:t>
      </w:r>
    </w:p>
    <w:p w14:paraId="5CB9FE2B" w14:textId="77777777" w:rsidR="002539B0" w:rsidRPr="002D2E52" w:rsidRDefault="002539B0" w:rsidP="002539B0">
      <w:pPr>
        <w:spacing w:line="360" w:lineRule="auto"/>
        <w:jc w:val="both"/>
        <w:rPr>
          <w:color w:val="000000"/>
          <w:sz w:val="28"/>
          <w:szCs w:val="28"/>
        </w:rPr>
      </w:pPr>
      <w:r w:rsidRPr="002D2E52">
        <w:rPr>
          <w:color w:val="000000"/>
          <w:sz w:val="28"/>
          <w:szCs w:val="28"/>
        </w:rPr>
        <w:t xml:space="preserve">де  нЖЄЛ – величина належної ЖЄЛ, мл; ДТ – довжина тіла, см; МТ – маса тіла, кг. </w:t>
      </w:r>
    </w:p>
    <w:p w14:paraId="6658A6AA" w14:textId="77777777" w:rsidR="002539B0" w:rsidRPr="002D2E52" w:rsidRDefault="002539B0" w:rsidP="002539B0">
      <w:pPr>
        <w:spacing w:line="360" w:lineRule="auto"/>
        <w:jc w:val="both"/>
        <w:rPr>
          <w:color w:val="000000"/>
          <w:sz w:val="28"/>
          <w:szCs w:val="28"/>
        </w:rPr>
      </w:pPr>
      <w:r w:rsidRPr="002D2E52">
        <w:rPr>
          <w:color w:val="000000"/>
          <w:sz w:val="28"/>
          <w:szCs w:val="28"/>
        </w:rPr>
        <w:tab/>
        <w:t>Показник нЖЄЛ є основою для визначення відхилення фактичної величини ЖЄЛ від належної (відх. ЖЄЛ, %):</w:t>
      </w:r>
    </w:p>
    <w:p w14:paraId="71FEA8F0" w14:textId="3275035B" w:rsidR="002539B0" w:rsidRPr="002D2E52" w:rsidRDefault="002539B0" w:rsidP="002539B0">
      <w:pPr>
        <w:spacing w:line="360" w:lineRule="auto"/>
        <w:jc w:val="center"/>
        <w:rPr>
          <w:color w:val="000000"/>
          <w:sz w:val="28"/>
          <w:szCs w:val="28"/>
        </w:rPr>
      </w:pPr>
      <w:r w:rsidRPr="002D2E52">
        <w:rPr>
          <w:color w:val="000000"/>
          <w:sz w:val="28"/>
          <w:szCs w:val="28"/>
        </w:rPr>
        <w:t>Відх. ЖЄЛ = ((фЖЄЛ – нЖЄЛ) / нЖЄЛ ) х 100,</w:t>
      </w:r>
    </w:p>
    <w:p w14:paraId="51A3EF94" w14:textId="77777777" w:rsidR="002539B0" w:rsidRPr="002D2E52" w:rsidRDefault="002539B0" w:rsidP="002539B0">
      <w:pPr>
        <w:spacing w:line="360" w:lineRule="auto"/>
        <w:jc w:val="both"/>
        <w:rPr>
          <w:color w:val="000000"/>
          <w:sz w:val="28"/>
          <w:szCs w:val="28"/>
        </w:rPr>
      </w:pPr>
      <w:r w:rsidRPr="002D2E52">
        <w:rPr>
          <w:color w:val="000000"/>
          <w:sz w:val="28"/>
          <w:szCs w:val="28"/>
        </w:rPr>
        <w:t xml:space="preserve">де відх. ЖЄЛ – відхилення фактичної величини ЖЄЛ від належної, %; </w:t>
      </w:r>
    </w:p>
    <w:p w14:paraId="192AEC4A" w14:textId="77777777" w:rsidR="002539B0" w:rsidRPr="002D2E52" w:rsidRDefault="002539B0" w:rsidP="002539B0">
      <w:pPr>
        <w:spacing w:line="360" w:lineRule="auto"/>
        <w:jc w:val="both"/>
        <w:rPr>
          <w:color w:val="000000"/>
          <w:sz w:val="28"/>
          <w:szCs w:val="28"/>
        </w:rPr>
      </w:pPr>
      <w:r w:rsidRPr="002D2E52">
        <w:rPr>
          <w:color w:val="000000"/>
          <w:sz w:val="28"/>
          <w:szCs w:val="28"/>
        </w:rPr>
        <w:lastRenderedPageBreak/>
        <w:t>нЖЄЛ – величина належної ЖЄЛ, л;</w:t>
      </w:r>
    </w:p>
    <w:p w14:paraId="1EB79F76" w14:textId="77777777" w:rsidR="002539B0" w:rsidRPr="002D2E52" w:rsidRDefault="002539B0" w:rsidP="002539B0">
      <w:pPr>
        <w:spacing w:line="360" w:lineRule="auto"/>
        <w:jc w:val="both"/>
        <w:rPr>
          <w:color w:val="000000"/>
          <w:sz w:val="28"/>
          <w:szCs w:val="28"/>
        </w:rPr>
      </w:pPr>
      <w:r w:rsidRPr="002D2E52">
        <w:rPr>
          <w:color w:val="000000"/>
          <w:sz w:val="28"/>
          <w:szCs w:val="28"/>
        </w:rPr>
        <w:t>фЖЄЛ – фактична величина ЖЄЛ, л.</w:t>
      </w:r>
    </w:p>
    <w:p w14:paraId="056D3DC6" w14:textId="77777777" w:rsidR="002539B0" w:rsidRPr="002D2E52" w:rsidRDefault="002539B0" w:rsidP="002539B0">
      <w:pPr>
        <w:autoSpaceDE w:val="0"/>
        <w:autoSpaceDN w:val="0"/>
        <w:adjustRightInd w:val="0"/>
        <w:spacing w:line="360" w:lineRule="auto"/>
        <w:jc w:val="both"/>
        <w:rPr>
          <w:color w:val="000000"/>
          <w:sz w:val="28"/>
          <w:szCs w:val="28"/>
        </w:rPr>
      </w:pPr>
      <w:r w:rsidRPr="002D2E52">
        <w:rPr>
          <w:color w:val="000000"/>
          <w:sz w:val="28"/>
          <w:szCs w:val="28"/>
        </w:rPr>
        <w:tab/>
        <w:t xml:space="preserve">ФЖЄЛ  у здорових людей фактично відтворює ЖЄЛ і, таким чином, є її повторенням. Розходження нЖЄЛ і належної ФЖЄЛ у дітей шкільного віку складає   – 80 + 100 мл.   </w:t>
      </w:r>
    </w:p>
    <w:p w14:paraId="4AE7887B" w14:textId="52CCA9EB" w:rsidR="002539B0" w:rsidRPr="002D2E52" w:rsidRDefault="002539B0" w:rsidP="002539B0">
      <w:pPr>
        <w:spacing w:line="360" w:lineRule="auto"/>
        <w:ind w:firstLine="708"/>
        <w:jc w:val="both"/>
        <w:rPr>
          <w:color w:val="000000"/>
          <w:sz w:val="28"/>
          <w:szCs w:val="28"/>
        </w:rPr>
      </w:pPr>
      <w:r w:rsidRPr="002D2E52">
        <w:rPr>
          <w:color w:val="000000"/>
          <w:sz w:val="28"/>
          <w:szCs w:val="28"/>
        </w:rPr>
        <w:t>Діагностичне значення належної величини ОФВ1 приблизно дорівнює нЖЄЛ, а при порушеннях, обумовлених погіршенням бронхіальної прохідності, є меншою за ЖЄЛ. Можливе коливання показника складає 10</w:t>
      </w:r>
      <w:r w:rsidR="00C32D31">
        <w:rPr>
          <w:color w:val="000000"/>
          <w:sz w:val="28"/>
          <w:szCs w:val="28"/>
          <w:lang w:val="ru-RU"/>
        </w:rPr>
        <w:t xml:space="preserve"> </w:t>
      </w:r>
      <w:r w:rsidRPr="002D2E52">
        <w:rPr>
          <w:color w:val="000000"/>
          <w:sz w:val="28"/>
          <w:szCs w:val="28"/>
        </w:rPr>
        <w:t>%, при різких порушеннях – 15</w:t>
      </w:r>
      <w:r w:rsidR="00C32D31">
        <w:rPr>
          <w:color w:val="000000"/>
          <w:sz w:val="28"/>
          <w:szCs w:val="28"/>
          <w:lang w:val="ru-RU"/>
        </w:rPr>
        <w:t xml:space="preserve"> </w:t>
      </w:r>
      <w:r w:rsidRPr="002D2E52">
        <w:rPr>
          <w:color w:val="000000"/>
          <w:sz w:val="28"/>
          <w:szCs w:val="28"/>
        </w:rPr>
        <w:t>% та більше  вихідної величини.   До помірного повинне бути віднесене зниження ОФВ1 у хлопчиків до 1.2 л/с, у дівчат – до 0,8 л/с, до значного – до 0,9 і 0.6 л/с, до різкого – нижче зазначених меж. Відхилення основних показників ФЗД у здорових нетренованих осіб  представлена в табл</w:t>
      </w:r>
      <w:r>
        <w:rPr>
          <w:color w:val="000000"/>
          <w:sz w:val="28"/>
          <w:szCs w:val="28"/>
          <w:lang w:val="ru-RU"/>
        </w:rPr>
        <w:t>.</w:t>
      </w:r>
      <w:r w:rsidRPr="002D2E52">
        <w:rPr>
          <w:color w:val="000000"/>
          <w:sz w:val="28"/>
          <w:szCs w:val="28"/>
        </w:rPr>
        <w:t xml:space="preserve"> 2.1</w:t>
      </w:r>
    </w:p>
    <w:p w14:paraId="2F6BAF53" w14:textId="77777777" w:rsidR="002539B0" w:rsidRPr="002D2E52" w:rsidRDefault="002539B0" w:rsidP="002539B0">
      <w:pPr>
        <w:autoSpaceDE w:val="0"/>
        <w:autoSpaceDN w:val="0"/>
        <w:adjustRightInd w:val="0"/>
        <w:spacing w:line="360" w:lineRule="auto"/>
        <w:ind w:firstLine="708"/>
        <w:jc w:val="right"/>
        <w:rPr>
          <w:color w:val="000000"/>
          <w:sz w:val="28"/>
          <w:szCs w:val="28"/>
        </w:rPr>
      </w:pPr>
      <w:r w:rsidRPr="002D2E52">
        <w:rPr>
          <w:color w:val="000000"/>
          <w:sz w:val="28"/>
          <w:szCs w:val="28"/>
        </w:rPr>
        <w:t xml:space="preserve"> Таблиця 2.1</w:t>
      </w:r>
    </w:p>
    <w:p w14:paraId="5131D86C" w14:textId="77777777" w:rsidR="002539B0" w:rsidRPr="002D2E52" w:rsidRDefault="002539B0" w:rsidP="002539B0">
      <w:pPr>
        <w:autoSpaceDE w:val="0"/>
        <w:autoSpaceDN w:val="0"/>
        <w:adjustRightInd w:val="0"/>
        <w:spacing w:line="360" w:lineRule="auto"/>
        <w:jc w:val="center"/>
        <w:rPr>
          <w:color w:val="000000"/>
          <w:sz w:val="28"/>
          <w:szCs w:val="28"/>
        </w:rPr>
      </w:pPr>
      <w:r w:rsidRPr="002D2E52">
        <w:rPr>
          <w:color w:val="000000"/>
          <w:sz w:val="28"/>
          <w:szCs w:val="28"/>
        </w:rPr>
        <w:t>Градації норми і зниження основних параметрів спірограми від  належної величини для дітей до 18 років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3"/>
        <w:gridCol w:w="1644"/>
        <w:gridCol w:w="1856"/>
        <w:gridCol w:w="1786"/>
        <w:gridCol w:w="1765"/>
      </w:tblGrid>
      <w:tr w:rsidR="002539B0" w:rsidRPr="002D2E52" w14:paraId="5460A904" w14:textId="77777777" w:rsidTr="007839B1">
        <w:trPr>
          <w:trHeight w:val="360"/>
        </w:trPr>
        <w:tc>
          <w:tcPr>
            <w:tcW w:w="2303" w:type="dxa"/>
            <w:vMerge w:val="restart"/>
          </w:tcPr>
          <w:p w14:paraId="004875D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Показник</w:t>
            </w:r>
          </w:p>
        </w:tc>
        <w:tc>
          <w:tcPr>
            <w:tcW w:w="1644" w:type="dxa"/>
            <w:vMerge w:val="restart"/>
            <w:tcBorders>
              <w:right w:val="nil"/>
            </w:tcBorders>
          </w:tcPr>
          <w:p w14:paraId="76DD5AF8"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Норма</w:t>
            </w:r>
          </w:p>
        </w:tc>
        <w:tc>
          <w:tcPr>
            <w:tcW w:w="5407" w:type="dxa"/>
            <w:gridSpan w:val="3"/>
            <w:tcBorders>
              <w:bottom w:val="nil"/>
              <w:right w:val="nil"/>
            </w:tcBorders>
          </w:tcPr>
          <w:p w14:paraId="24F7E032"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Градації  зниження</w:t>
            </w:r>
          </w:p>
        </w:tc>
      </w:tr>
      <w:tr w:rsidR="002539B0" w:rsidRPr="002D2E52" w14:paraId="3B14B174" w14:textId="77777777" w:rsidTr="007839B1">
        <w:trPr>
          <w:trHeight w:val="345"/>
        </w:trPr>
        <w:tc>
          <w:tcPr>
            <w:tcW w:w="2303" w:type="dxa"/>
            <w:vMerge/>
          </w:tcPr>
          <w:p w14:paraId="1B40E9E7" w14:textId="77777777" w:rsidR="002539B0" w:rsidRPr="002D2E52" w:rsidRDefault="002539B0" w:rsidP="00554985">
            <w:pPr>
              <w:autoSpaceDE w:val="0"/>
              <w:autoSpaceDN w:val="0"/>
              <w:adjustRightInd w:val="0"/>
              <w:spacing w:line="360" w:lineRule="auto"/>
              <w:ind w:firstLine="709"/>
              <w:jc w:val="both"/>
              <w:rPr>
                <w:color w:val="000000"/>
                <w:sz w:val="28"/>
                <w:szCs w:val="28"/>
              </w:rPr>
            </w:pPr>
          </w:p>
        </w:tc>
        <w:tc>
          <w:tcPr>
            <w:tcW w:w="1644" w:type="dxa"/>
            <w:vMerge/>
            <w:tcBorders>
              <w:bottom w:val="single" w:sz="4" w:space="0" w:color="auto"/>
            </w:tcBorders>
          </w:tcPr>
          <w:p w14:paraId="245A0887" w14:textId="77777777" w:rsidR="002539B0" w:rsidRPr="002D2E52" w:rsidRDefault="002539B0" w:rsidP="00554985">
            <w:pPr>
              <w:autoSpaceDE w:val="0"/>
              <w:autoSpaceDN w:val="0"/>
              <w:adjustRightInd w:val="0"/>
              <w:spacing w:line="360" w:lineRule="auto"/>
              <w:jc w:val="both"/>
              <w:rPr>
                <w:color w:val="000000"/>
                <w:sz w:val="28"/>
                <w:szCs w:val="28"/>
              </w:rPr>
            </w:pPr>
          </w:p>
        </w:tc>
        <w:tc>
          <w:tcPr>
            <w:tcW w:w="1856" w:type="dxa"/>
            <w:tcBorders>
              <w:top w:val="single" w:sz="4" w:space="0" w:color="auto"/>
              <w:bottom w:val="single" w:sz="4" w:space="0" w:color="auto"/>
            </w:tcBorders>
          </w:tcPr>
          <w:p w14:paraId="2D05F311"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легке</w:t>
            </w:r>
          </w:p>
        </w:tc>
        <w:tc>
          <w:tcPr>
            <w:tcW w:w="1786" w:type="dxa"/>
          </w:tcPr>
          <w:p w14:paraId="584AACB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середнє</w:t>
            </w:r>
          </w:p>
        </w:tc>
        <w:tc>
          <w:tcPr>
            <w:tcW w:w="1765" w:type="dxa"/>
            <w:tcBorders>
              <w:right w:val="nil"/>
            </w:tcBorders>
          </w:tcPr>
          <w:p w14:paraId="43D0C4A4"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значне</w:t>
            </w:r>
          </w:p>
        </w:tc>
      </w:tr>
      <w:tr w:rsidR="002539B0" w:rsidRPr="002D2E52" w14:paraId="37F03C9F" w14:textId="77777777" w:rsidTr="007839B1">
        <w:trPr>
          <w:trHeight w:val="270"/>
        </w:trPr>
        <w:tc>
          <w:tcPr>
            <w:tcW w:w="2303" w:type="dxa"/>
          </w:tcPr>
          <w:p w14:paraId="23E87BDF" w14:textId="77777777" w:rsidR="002539B0" w:rsidRPr="002D2E52" w:rsidRDefault="002539B0" w:rsidP="00554985">
            <w:pPr>
              <w:autoSpaceDE w:val="0"/>
              <w:autoSpaceDN w:val="0"/>
              <w:adjustRightInd w:val="0"/>
              <w:spacing w:line="360" w:lineRule="auto"/>
              <w:ind w:firstLine="709"/>
              <w:jc w:val="both"/>
              <w:rPr>
                <w:color w:val="000000"/>
                <w:sz w:val="28"/>
                <w:szCs w:val="28"/>
              </w:rPr>
            </w:pPr>
            <w:r w:rsidRPr="002D2E52">
              <w:rPr>
                <w:color w:val="000000"/>
                <w:sz w:val="28"/>
                <w:szCs w:val="28"/>
              </w:rPr>
              <w:t>ЖЄЛ</w:t>
            </w:r>
          </w:p>
        </w:tc>
        <w:tc>
          <w:tcPr>
            <w:tcW w:w="1644" w:type="dxa"/>
            <w:tcBorders>
              <w:top w:val="single" w:sz="4" w:space="0" w:color="auto"/>
              <w:bottom w:val="single" w:sz="4" w:space="0" w:color="auto"/>
            </w:tcBorders>
          </w:tcPr>
          <w:p w14:paraId="28E4CD7D"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80 – 112</w:t>
            </w:r>
          </w:p>
        </w:tc>
        <w:tc>
          <w:tcPr>
            <w:tcW w:w="1856" w:type="dxa"/>
            <w:tcBorders>
              <w:top w:val="single" w:sz="4" w:space="0" w:color="auto"/>
              <w:bottom w:val="single" w:sz="4" w:space="0" w:color="auto"/>
            </w:tcBorders>
          </w:tcPr>
          <w:p w14:paraId="6CAC0614"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70 – 80</w:t>
            </w:r>
          </w:p>
        </w:tc>
        <w:tc>
          <w:tcPr>
            <w:tcW w:w="1786" w:type="dxa"/>
          </w:tcPr>
          <w:p w14:paraId="1E722D05"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60 – 70</w:t>
            </w:r>
          </w:p>
        </w:tc>
        <w:tc>
          <w:tcPr>
            <w:tcW w:w="1765" w:type="dxa"/>
          </w:tcPr>
          <w:p w14:paraId="1D35E71E"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менш 60</w:t>
            </w:r>
          </w:p>
        </w:tc>
      </w:tr>
      <w:tr w:rsidR="002539B0" w:rsidRPr="002D2E52" w14:paraId="681750EB" w14:textId="77777777" w:rsidTr="007839B1">
        <w:trPr>
          <w:trHeight w:val="293"/>
        </w:trPr>
        <w:tc>
          <w:tcPr>
            <w:tcW w:w="2303" w:type="dxa"/>
          </w:tcPr>
          <w:p w14:paraId="1652679F"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ФЖЄЛ</w:t>
            </w:r>
          </w:p>
        </w:tc>
        <w:tc>
          <w:tcPr>
            <w:tcW w:w="1644" w:type="dxa"/>
            <w:tcBorders>
              <w:top w:val="single" w:sz="4" w:space="0" w:color="auto"/>
              <w:bottom w:val="single" w:sz="4" w:space="0" w:color="auto"/>
            </w:tcBorders>
          </w:tcPr>
          <w:p w14:paraId="725DF9A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80 – 112</w:t>
            </w:r>
          </w:p>
        </w:tc>
        <w:tc>
          <w:tcPr>
            <w:tcW w:w="1856" w:type="dxa"/>
            <w:tcBorders>
              <w:top w:val="single" w:sz="4" w:space="0" w:color="auto"/>
              <w:bottom w:val="single" w:sz="4" w:space="0" w:color="auto"/>
            </w:tcBorders>
          </w:tcPr>
          <w:p w14:paraId="1A3F7308"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67 – 80</w:t>
            </w:r>
          </w:p>
        </w:tc>
        <w:tc>
          <w:tcPr>
            <w:tcW w:w="1786" w:type="dxa"/>
          </w:tcPr>
          <w:p w14:paraId="0F2CBB06"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60 – 66</w:t>
            </w:r>
          </w:p>
        </w:tc>
        <w:tc>
          <w:tcPr>
            <w:tcW w:w="1765" w:type="dxa"/>
          </w:tcPr>
          <w:p w14:paraId="420F82BC"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менш 60</w:t>
            </w:r>
          </w:p>
        </w:tc>
      </w:tr>
      <w:tr w:rsidR="002539B0" w:rsidRPr="002D2E52" w14:paraId="228EBE22" w14:textId="77777777" w:rsidTr="007839B1">
        <w:trPr>
          <w:trHeight w:val="318"/>
        </w:trPr>
        <w:tc>
          <w:tcPr>
            <w:tcW w:w="2303" w:type="dxa"/>
          </w:tcPr>
          <w:p w14:paraId="6188336A"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ОФВ1</w:t>
            </w:r>
          </w:p>
        </w:tc>
        <w:tc>
          <w:tcPr>
            <w:tcW w:w="1644" w:type="dxa"/>
            <w:tcBorders>
              <w:top w:val="single" w:sz="4" w:space="0" w:color="auto"/>
            </w:tcBorders>
          </w:tcPr>
          <w:p w14:paraId="412966DD"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80 – 112</w:t>
            </w:r>
          </w:p>
        </w:tc>
        <w:tc>
          <w:tcPr>
            <w:tcW w:w="1856" w:type="dxa"/>
            <w:tcBorders>
              <w:top w:val="single" w:sz="4" w:space="0" w:color="auto"/>
            </w:tcBorders>
          </w:tcPr>
          <w:p w14:paraId="6C5C01B3"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67 – 80</w:t>
            </w:r>
          </w:p>
        </w:tc>
        <w:tc>
          <w:tcPr>
            <w:tcW w:w="1786" w:type="dxa"/>
          </w:tcPr>
          <w:p w14:paraId="20BA32EE"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60 – 66</w:t>
            </w:r>
          </w:p>
        </w:tc>
        <w:tc>
          <w:tcPr>
            <w:tcW w:w="1765" w:type="dxa"/>
          </w:tcPr>
          <w:p w14:paraId="2240948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менш 60</w:t>
            </w:r>
          </w:p>
        </w:tc>
      </w:tr>
    </w:tbl>
    <w:p w14:paraId="5920F5F1" w14:textId="77777777" w:rsidR="002539B0" w:rsidRPr="002D2E52" w:rsidRDefault="002539B0" w:rsidP="002539B0">
      <w:pPr>
        <w:autoSpaceDE w:val="0"/>
        <w:autoSpaceDN w:val="0"/>
        <w:adjustRightInd w:val="0"/>
        <w:spacing w:line="360" w:lineRule="auto"/>
        <w:ind w:firstLine="708"/>
        <w:jc w:val="both"/>
        <w:rPr>
          <w:b/>
          <w:bCs/>
          <w:color w:val="000000"/>
          <w:sz w:val="28"/>
          <w:szCs w:val="28"/>
        </w:rPr>
      </w:pPr>
    </w:p>
    <w:p w14:paraId="6088055A"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b/>
          <w:bCs/>
          <w:color w:val="000000"/>
          <w:sz w:val="28"/>
          <w:szCs w:val="28"/>
        </w:rPr>
        <w:t>&gt;</w:t>
      </w:r>
      <w:r w:rsidRPr="002D2E52">
        <w:rPr>
          <w:color w:val="000000"/>
          <w:sz w:val="28"/>
          <w:szCs w:val="28"/>
        </w:rPr>
        <w:t xml:space="preserve"> належну величину потужності видиху (нNвид, л/с) ми розраховували за формулою: </w:t>
      </w:r>
    </w:p>
    <w:p w14:paraId="5D422FA0" w14:textId="77777777" w:rsidR="002539B0" w:rsidRPr="002D2E52" w:rsidRDefault="002539B0" w:rsidP="002539B0">
      <w:pPr>
        <w:autoSpaceDE w:val="0"/>
        <w:autoSpaceDN w:val="0"/>
        <w:adjustRightInd w:val="0"/>
        <w:spacing w:line="360" w:lineRule="auto"/>
        <w:jc w:val="center"/>
        <w:rPr>
          <w:color w:val="000000"/>
          <w:sz w:val="28"/>
          <w:szCs w:val="28"/>
        </w:rPr>
      </w:pPr>
      <w:r w:rsidRPr="002D2E52">
        <w:rPr>
          <w:color w:val="000000"/>
          <w:sz w:val="28"/>
          <w:szCs w:val="28"/>
        </w:rPr>
        <w:t>нNвид  = 1,25 x фактична ЖЄЛ</w:t>
      </w:r>
    </w:p>
    <w:p w14:paraId="4F29F679"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За нормальну величину потужності видиху приймаються величини в діапазоні від 85 до 115</w:t>
      </w:r>
      <w:r w:rsidRPr="002D2E52">
        <w:rPr>
          <w:color w:val="000000"/>
          <w:sz w:val="28"/>
          <w:szCs w:val="28"/>
          <w:lang w:val="ru-RU"/>
        </w:rPr>
        <w:t xml:space="preserve"> </w:t>
      </w:r>
      <w:r w:rsidRPr="002D2E52">
        <w:rPr>
          <w:color w:val="000000"/>
          <w:sz w:val="28"/>
          <w:szCs w:val="28"/>
        </w:rPr>
        <w:t>% належної.</w:t>
      </w:r>
    </w:p>
    <w:p w14:paraId="17E168A2" w14:textId="68128E92"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На підставі належних величин ФЖЄЛ, ОФВ1, нNвид ми розраховували відхилення фактичних показників від належних, приймаючи останні за 100</w:t>
      </w:r>
      <w:r w:rsidRPr="002D2E52">
        <w:rPr>
          <w:color w:val="000000"/>
          <w:sz w:val="28"/>
          <w:szCs w:val="28"/>
          <w:lang w:val="ru-RU"/>
        </w:rPr>
        <w:t> </w:t>
      </w:r>
      <w:r w:rsidRPr="002D2E52">
        <w:rPr>
          <w:color w:val="000000"/>
          <w:sz w:val="28"/>
          <w:szCs w:val="28"/>
        </w:rPr>
        <w:t xml:space="preserve">%. </w:t>
      </w:r>
      <w:r w:rsidRPr="002D2E52">
        <w:rPr>
          <w:color w:val="000000"/>
          <w:sz w:val="28"/>
          <w:szCs w:val="28"/>
        </w:rPr>
        <w:lastRenderedPageBreak/>
        <w:t>В нормі відхилення фактичних величин цих показників повинно бути у межах 10</w:t>
      </w:r>
      <w:r w:rsidR="00C32D31">
        <w:rPr>
          <w:color w:val="000000"/>
          <w:sz w:val="28"/>
          <w:szCs w:val="28"/>
          <w:lang w:val="ru-RU"/>
        </w:rPr>
        <w:t>-</w:t>
      </w:r>
      <w:r w:rsidRPr="002D2E52">
        <w:rPr>
          <w:color w:val="000000"/>
          <w:sz w:val="28"/>
          <w:szCs w:val="28"/>
        </w:rPr>
        <w:t xml:space="preserve">15%. </w:t>
      </w:r>
    </w:p>
    <w:p w14:paraId="3D77DF2D"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b/>
          <w:bCs/>
          <w:color w:val="000000"/>
          <w:sz w:val="28"/>
          <w:szCs w:val="28"/>
        </w:rPr>
        <w:t>&gt;</w:t>
      </w:r>
      <w:r w:rsidRPr="002D2E52">
        <w:rPr>
          <w:color w:val="000000"/>
          <w:sz w:val="28"/>
          <w:szCs w:val="28"/>
        </w:rPr>
        <w:t xml:space="preserve">  Індекс Тіффно (ІТ) – це відношення об’єму  форсованого видиху за 1</w:t>
      </w:r>
      <w:r w:rsidRPr="002D2E52">
        <w:rPr>
          <w:color w:val="000000"/>
          <w:sz w:val="28"/>
          <w:szCs w:val="28"/>
          <w:lang w:val="ru-RU"/>
        </w:rPr>
        <w:t> </w:t>
      </w:r>
      <w:r w:rsidRPr="002D2E52">
        <w:rPr>
          <w:color w:val="000000"/>
          <w:sz w:val="28"/>
          <w:szCs w:val="28"/>
        </w:rPr>
        <w:t>секунду до життєвої ємності легень, виражене у відсотках і розраховується за формулою:</w:t>
      </w:r>
    </w:p>
    <w:p w14:paraId="3AB99066" w14:textId="77777777" w:rsidR="002539B0" w:rsidRPr="002D2E52" w:rsidRDefault="002539B0" w:rsidP="002539B0">
      <w:pPr>
        <w:autoSpaceDE w:val="0"/>
        <w:autoSpaceDN w:val="0"/>
        <w:adjustRightInd w:val="0"/>
        <w:spacing w:line="360" w:lineRule="auto"/>
        <w:jc w:val="center"/>
        <w:rPr>
          <w:color w:val="000000"/>
          <w:sz w:val="28"/>
          <w:szCs w:val="28"/>
        </w:rPr>
      </w:pPr>
      <w:r w:rsidRPr="002D2E52">
        <w:rPr>
          <w:color w:val="000000"/>
          <w:sz w:val="28"/>
          <w:szCs w:val="28"/>
        </w:rPr>
        <w:t>ІТ = ОФВ1/ЖЄЛ х 100</w:t>
      </w:r>
    </w:p>
    <w:p w14:paraId="7BE564BB" w14:textId="77777777" w:rsidR="002539B0" w:rsidRPr="002D2E52" w:rsidRDefault="002539B0" w:rsidP="002539B0">
      <w:pPr>
        <w:autoSpaceDE w:val="0"/>
        <w:autoSpaceDN w:val="0"/>
        <w:adjustRightInd w:val="0"/>
        <w:spacing w:line="360" w:lineRule="auto"/>
        <w:ind w:firstLine="708"/>
        <w:jc w:val="center"/>
        <w:rPr>
          <w:color w:val="000000"/>
          <w:sz w:val="28"/>
          <w:szCs w:val="28"/>
        </w:rPr>
      </w:pPr>
    </w:p>
    <w:p w14:paraId="2A56454F"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Необхідність розрахунку ІТ пояснюється тим, що швидкість форсованого видиху знаходиться в тісній залежності від об’єму  легень, тому обмежити її оцінку тільки абсолютними значеннями не можна. Нижня границя умовної норми ІТ у дітей до 18 років складає 85 – 95 %.</w:t>
      </w:r>
    </w:p>
    <w:p w14:paraId="4AADA66A"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b/>
          <w:bCs/>
          <w:color w:val="000000"/>
          <w:sz w:val="28"/>
          <w:szCs w:val="28"/>
        </w:rPr>
        <w:t>&gt;</w:t>
      </w:r>
      <w:r w:rsidRPr="002D2E52">
        <w:rPr>
          <w:color w:val="000000"/>
          <w:sz w:val="28"/>
          <w:szCs w:val="28"/>
        </w:rPr>
        <w:t xml:space="preserve"> Індекс Скібінського (ІС) – показник, який характеризує потенційні можливості системи зовнішнього дихання, її стійкість до гіпоксії та рівень узгодження функціонування дихальної та серцево-судинної систем, розраховується за формулою:</w:t>
      </w:r>
    </w:p>
    <w:p w14:paraId="02D60BA0" w14:textId="77777777" w:rsidR="002539B0" w:rsidRPr="002D2E52" w:rsidRDefault="002539B0" w:rsidP="002539B0">
      <w:pPr>
        <w:autoSpaceDE w:val="0"/>
        <w:autoSpaceDN w:val="0"/>
        <w:adjustRightInd w:val="0"/>
        <w:spacing w:line="360" w:lineRule="auto"/>
        <w:jc w:val="center"/>
        <w:rPr>
          <w:color w:val="000000"/>
          <w:sz w:val="28"/>
          <w:szCs w:val="28"/>
        </w:rPr>
      </w:pPr>
      <w:r w:rsidRPr="002D2E52">
        <w:rPr>
          <w:color w:val="000000"/>
          <w:sz w:val="28"/>
          <w:szCs w:val="28"/>
        </w:rPr>
        <w:t>С = ЖЄЛ х Твид / ЧСС</w:t>
      </w:r>
    </w:p>
    <w:p w14:paraId="6888A7CE" w14:textId="77777777" w:rsidR="002539B0" w:rsidRPr="002D2E52" w:rsidRDefault="002539B0" w:rsidP="002539B0">
      <w:pPr>
        <w:autoSpaceDE w:val="0"/>
        <w:autoSpaceDN w:val="0"/>
        <w:adjustRightInd w:val="0"/>
        <w:spacing w:line="360" w:lineRule="auto"/>
        <w:jc w:val="both"/>
        <w:rPr>
          <w:color w:val="000000"/>
          <w:sz w:val="28"/>
          <w:szCs w:val="28"/>
        </w:rPr>
      </w:pPr>
      <w:r w:rsidRPr="002D2E52">
        <w:rPr>
          <w:color w:val="000000"/>
          <w:sz w:val="28"/>
          <w:szCs w:val="28"/>
        </w:rPr>
        <w:t xml:space="preserve">де  ЖЄЛ – фактична величина життєвої ємності легенів, мл; </w:t>
      </w:r>
    </w:p>
    <w:p w14:paraId="5D9A69E5" w14:textId="77777777" w:rsidR="002539B0" w:rsidRPr="002D2E52" w:rsidRDefault="002539B0" w:rsidP="002539B0">
      <w:pPr>
        <w:autoSpaceDE w:val="0"/>
        <w:autoSpaceDN w:val="0"/>
        <w:adjustRightInd w:val="0"/>
        <w:spacing w:line="360" w:lineRule="auto"/>
        <w:jc w:val="both"/>
        <w:rPr>
          <w:color w:val="000000"/>
          <w:sz w:val="28"/>
          <w:szCs w:val="28"/>
        </w:rPr>
      </w:pPr>
      <w:r w:rsidRPr="002D2E52">
        <w:rPr>
          <w:color w:val="000000"/>
          <w:sz w:val="28"/>
          <w:szCs w:val="28"/>
        </w:rPr>
        <w:t>Твид – час затримки дихання на видиху, с.;</w:t>
      </w:r>
    </w:p>
    <w:p w14:paraId="07DD61CB" w14:textId="77777777" w:rsidR="002539B0" w:rsidRPr="002D2E52" w:rsidRDefault="002539B0" w:rsidP="002539B0">
      <w:pPr>
        <w:autoSpaceDE w:val="0"/>
        <w:autoSpaceDN w:val="0"/>
        <w:adjustRightInd w:val="0"/>
        <w:spacing w:line="360" w:lineRule="auto"/>
        <w:jc w:val="both"/>
        <w:rPr>
          <w:color w:val="000000"/>
          <w:sz w:val="28"/>
          <w:szCs w:val="28"/>
        </w:rPr>
      </w:pPr>
      <w:r w:rsidRPr="002D2E52">
        <w:rPr>
          <w:color w:val="000000"/>
          <w:sz w:val="28"/>
          <w:szCs w:val="28"/>
        </w:rPr>
        <w:t xml:space="preserve">ЧСС – частота серцевих скорочень, уд/хв.  </w:t>
      </w:r>
    </w:p>
    <w:p w14:paraId="52FD55ED" w14:textId="77777777" w:rsidR="002539B0" w:rsidRPr="002D2E52" w:rsidRDefault="002539B0" w:rsidP="002539B0">
      <w:pPr>
        <w:autoSpaceDE w:val="0"/>
        <w:autoSpaceDN w:val="0"/>
        <w:adjustRightInd w:val="0"/>
        <w:spacing w:line="360" w:lineRule="auto"/>
        <w:jc w:val="both"/>
        <w:rPr>
          <w:color w:val="000000"/>
          <w:sz w:val="28"/>
          <w:szCs w:val="28"/>
        </w:rPr>
      </w:pPr>
      <w:r w:rsidRPr="002D2E52">
        <w:rPr>
          <w:color w:val="000000"/>
          <w:sz w:val="28"/>
          <w:szCs w:val="28"/>
        </w:rPr>
        <w:tab/>
        <w:t xml:space="preserve">Величини ІС у дітей шкільного віку представлені в таблиці 2.2 </w:t>
      </w:r>
    </w:p>
    <w:p w14:paraId="5BD6533E" w14:textId="77777777" w:rsidR="002539B0" w:rsidRPr="002D2E52" w:rsidRDefault="002539B0" w:rsidP="002539B0">
      <w:pPr>
        <w:spacing w:line="360" w:lineRule="auto"/>
        <w:ind w:firstLine="708"/>
        <w:jc w:val="both"/>
        <w:rPr>
          <w:color w:val="000000"/>
          <w:sz w:val="28"/>
          <w:szCs w:val="28"/>
        </w:rPr>
      </w:pPr>
    </w:p>
    <w:p w14:paraId="48444BD0" w14:textId="66756F3E" w:rsidR="002539B0" w:rsidRPr="002D2E52" w:rsidRDefault="002539B0" w:rsidP="002539B0">
      <w:pPr>
        <w:spacing w:line="360" w:lineRule="auto"/>
        <w:ind w:firstLine="708"/>
        <w:jc w:val="both"/>
        <w:rPr>
          <w:color w:val="000000"/>
          <w:sz w:val="28"/>
          <w:szCs w:val="28"/>
        </w:rPr>
      </w:pPr>
      <w:r w:rsidRPr="002D2E52">
        <w:rPr>
          <w:color w:val="000000"/>
          <w:sz w:val="28"/>
          <w:szCs w:val="28"/>
        </w:rPr>
        <w:t>2.2.</w:t>
      </w:r>
      <w:r w:rsidR="00E14F57">
        <w:rPr>
          <w:color w:val="000000"/>
          <w:sz w:val="28"/>
          <w:szCs w:val="28"/>
          <w:lang w:val="ru-RU"/>
        </w:rPr>
        <w:t>6</w:t>
      </w:r>
      <w:r w:rsidRPr="002D2E52">
        <w:rPr>
          <w:color w:val="000000"/>
          <w:sz w:val="28"/>
          <w:szCs w:val="28"/>
        </w:rPr>
        <w:t xml:space="preserve">  Методи математичної статистики</w:t>
      </w:r>
    </w:p>
    <w:p w14:paraId="7F1D3FAD" w14:textId="77777777" w:rsidR="002539B0" w:rsidRPr="002D2E52" w:rsidRDefault="002539B0" w:rsidP="002539B0">
      <w:pPr>
        <w:spacing w:line="360" w:lineRule="auto"/>
        <w:ind w:firstLine="708"/>
        <w:jc w:val="both"/>
        <w:rPr>
          <w:color w:val="000000"/>
          <w:sz w:val="28"/>
          <w:szCs w:val="28"/>
        </w:rPr>
      </w:pPr>
    </w:p>
    <w:p w14:paraId="7C9B5934" w14:textId="5C3033D2" w:rsidR="00C32D31" w:rsidRDefault="002539B0" w:rsidP="002539B0">
      <w:pPr>
        <w:spacing w:line="360" w:lineRule="auto"/>
        <w:jc w:val="both"/>
        <w:rPr>
          <w:color w:val="000000"/>
          <w:sz w:val="28"/>
          <w:szCs w:val="28"/>
        </w:rPr>
      </w:pPr>
      <w:r w:rsidRPr="002D2E52">
        <w:rPr>
          <w:color w:val="000000"/>
          <w:sz w:val="28"/>
          <w:szCs w:val="28"/>
        </w:rPr>
        <w:tab/>
        <w:t xml:space="preserve">Всі отримані в представленій роботі експериментальні дані були оброблені за </w:t>
      </w:r>
      <w:r w:rsidR="008215E1" w:rsidRPr="008215E1">
        <w:rPr>
          <w:color w:val="000000"/>
          <w:sz w:val="28"/>
          <w:szCs w:val="28"/>
        </w:rPr>
        <w:t>статистичною</w:t>
      </w:r>
      <w:r w:rsidR="008215E1">
        <w:rPr>
          <w:color w:val="000000"/>
          <w:sz w:val="28"/>
          <w:szCs w:val="28"/>
          <w:lang w:val="ru-RU"/>
        </w:rPr>
        <w:t xml:space="preserve"> </w:t>
      </w:r>
      <w:r w:rsidRPr="002D2E52">
        <w:rPr>
          <w:color w:val="000000"/>
          <w:sz w:val="28"/>
          <w:szCs w:val="28"/>
        </w:rPr>
        <w:t>програмою Microsoft Excel з розрахунком наступних показників:</w:t>
      </w:r>
    </w:p>
    <w:p w14:paraId="76CF9AA1" w14:textId="77777777" w:rsidR="00C32D31" w:rsidRDefault="002539B0" w:rsidP="00C32D31">
      <w:pPr>
        <w:spacing w:line="360" w:lineRule="auto"/>
        <w:ind w:firstLine="709"/>
        <w:jc w:val="both"/>
        <w:rPr>
          <w:color w:val="000000"/>
          <w:sz w:val="28"/>
          <w:szCs w:val="28"/>
        </w:rPr>
      </w:pPr>
      <w:r w:rsidRPr="002D2E52">
        <w:rPr>
          <w:color w:val="000000"/>
          <w:sz w:val="28"/>
          <w:szCs w:val="28"/>
        </w:rPr>
        <w:t xml:space="preserve"> середнє арифметичне (М); </w:t>
      </w:r>
    </w:p>
    <w:p w14:paraId="6EE4D8BC" w14:textId="77777777" w:rsidR="00C32D31" w:rsidRDefault="002539B0" w:rsidP="00C32D31">
      <w:pPr>
        <w:spacing w:line="360" w:lineRule="auto"/>
        <w:ind w:firstLine="709"/>
        <w:jc w:val="both"/>
        <w:rPr>
          <w:color w:val="000000"/>
          <w:sz w:val="28"/>
          <w:szCs w:val="28"/>
        </w:rPr>
      </w:pPr>
      <w:r w:rsidRPr="002D2E52">
        <w:rPr>
          <w:color w:val="000000"/>
          <w:sz w:val="28"/>
          <w:szCs w:val="28"/>
        </w:rPr>
        <w:t xml:space="preserve">середнє квадратичне відхилення (&amp;); </w:t>
      </w:r>
    </w:p>
    <w:p w14:paraId="3F83D9B2" w14:textId="77777777" w:rsidR="00C32D31" w:rsidRDefault="002539B0" w:rsidP="00C32D31">
      <w:pPr>
        <w:spacing w:line="360" w:lineRule="auto"/>
        <w:ind w:firstLine="709"/>
        <w:jc w:val="both"/>
        <w:rPr>
          <w:color w:val="000000"/>
          <w:sz w:val="28"/>
          <w:szCs w:val="28"/>
        </w:rPr>
      </w:pPr>
      <w:r w:rsidRPr="002D2E52">
        <w:rPr>
          <w:color w:val="000000"/>
          <w:sz w:val="28"/>
          <w:szCs w:val="28"/>
        </w:rPr>
        <w:t xml:space="preserve">помилка середньої арифметичної (м); </w:t>
      </w:r>
    </w:p>
    <w:p w14:paraId="2020DD3D" w14:textId="5C5B8ED8" w:rsidR="002539B0" w:rsidRPr="002D2E52" w:rsidRDefault="002539B0" w:rsidP="00C32D31">
      <w:pPr>
        <w:spacing w:line="360" w:lineRule="auto"/>
        <w:ind w:firstLine="709"/>
        <w:jc w:val="both"/>
        <w:rPr>
          <w:color w:val="000000"/>
          <w:sz w:val="28"/>
          <w:szCs w:val="28"/>
        </w:rPr>
      </w:pPr>
      <w:r w:rsidRPr="002D2E52">
        <w:rPr>
          <w:color w:val="000000"/>
          <w:sz w:val="28"/>
          <w:szCs w:val="28"/>
        </w:rPr>
        <w:t xml:space="preserve">критерій вірогідності Ст’юдента (t).  </w:t>
      </w:r>
    </w:p>
    <w:p w14:paraId="27D43DB6" w14:textId="77777777" w:rsidR="002539B0" w:rsidRPr="002D2E52" w:rsidRDefault="002539B0" w:rsidP="002539B0">
      <w:pPr>
        <w:autoSpaceDE w:val="0"/>
        <w:autoSpaceDN w:val="0"/>
        <w:adjustRightInd w:val="0"/>
        <w:spacing w:line="360" w:lineRule="auto"/>
        <w:ind w:firstLine="708"/>
        <w:jc w:val="right"/>
        <w:rPr>
          <w:color w:val="000000"/>
          <w:sz w:val="28"/>
          <w:szCs w:val="28"/>
        </w:rPr>
      </w:pPr>
      <w:r w:rsidRPr="002D2E52">
        <w:rPr>
          <w:color w:val="000000"/>
          <w:sz w:val="28"/>
          <w:szCs w:val="28"/>
        </w:rPr>
        <w:lastRenderedPageBreak/>
        <w:t xml:space="preserve">Таблиця 2.2  </w:t>
      </w:r>
    </w:p>
    <w:p w14:paraId="14502CB6" w14:textId="77777777" w:rsidR="002539B0" w:rsidRPr="009A677E"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Величини індексу Скібінського (ІС, у.о.) у дітей</w:t>
      </w:r>
      <w:r w:rsidRPr="009A677E">
        <w:rPr>
          <w:color w:val="000000"/>
          <w:sz w:val="28"/>
          <w:szCs w:val="28"/>
        </w:rPr>
        <w:t xml:space="preserve"> шкільного віку</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8"/>
        <w:gridCol w:w="3275"/>
        <w:gridCol w:w="3276"/>
      </w:tblGrid>
      <w:tr w:rsidR="002539B0" w:rsidRPr="002D2E52" w14:paraId="517D479B" w14:textId="77777777" w:rsidTr="007839B1">
        <w:trPr>
          <w:trHeight w:val="567"/>
        </w:trPr>
        <w:tc>
          <w:tcPr>
            <w:tcW w:w="2798" w:type="dxa"/>
          </w:tcPr>
          <w:p w14:paraId="62D0016E" w14:textId="77777777" w:rsidR="002539B0" w:rsidRPr="002D2E52" w:rsidRDefault="002539B0" w:rsidP="00554985">
            <w:pPr>
              <w:autoSpaceDE w:val="0"/>
              <w:autoSpaceDN w:val="0"/>
              <w:adjustRightInd w:val="0"/>
              <w:spacing w:line="360" w:lineRule="auto"/>
              <w:ind w:left="57"/>
              <w:jc w:val="center"/>
              <w:rPr>
                <w:color w:val="000000"/>
                <w:sz w:val="28"/>
                <w:szCs w:val="28"/>
              </w:rPr>
            </w:pPr>
            <w:r w:rsidRPr="002D2E52">
              <w:rPr>
                <w:color w:val="000000"/>
                <w:sz w:val="28"/>
                <w:szCs w:val="28"/>
              </w:rPr>
              <w:t>Рівень</w:t>
            </w:r>
          </w:p>
        </w:tc>
        <w:tc>
          <w:tcPr>
            <w:tcW w:w="3275" w:type="dxa"/>
          </w:tcPr>
          <w:p w14:paraId="60D3C575" w14:textId="77777777" w:rsidR="002539B0" w:rsidRPr="002D547F" w:rsidRDefault="002539B0" w:rsidP="00554985">
            <w:pPr>
              <w:autoSpaceDE w:val="0"/>
              <w:autoSpaceDN w:val="0"/>
              <w:adjustRightInd w:val="0"/>
              <w:spacing w:line="360" w:lineRule="auto"/>
              <w:ind w:left="57"/>
              <w:jc w:val="center"/>
              <w:rPr>
                <w:color w:val="000000"/>
                <w:sz w:val="28"/>
                <w:szCs w:val="28"/>
                <w:lang w:val="ru-RU"/>
              </w:rPr>
            </w:pPr>
            <w:r w:rsidRPr="002D2E52">
              <w:rPr>
                <w:color w:val="000000"/>
                <w:sz w:val="28"/>
                <w:szCs w:val="28"/>
              </w:rPr>
              <w:t>Хлоп</w:t>
            </w:r>
            <w:r>
              <w:rPr>
                <w:color w:val="000000"/>
                <w:sz w:val="28"/>
                <w:szCs w:val="28"/>
                <w:lang w:val="ru-RU"/>
              </w:rPr>
              <w:t>ці</w:t>
            </w:r>
          </w:p>
        </w:tc>
        <w:tc>
          <w:tcPr>
            <w:tcW w:w="3276" w:type="dxa"/>
          </w:tcPr>
          <w:p w14:paraId="374AF3F1" w14:textId="77777777" w:rsidR="002539B0" w:rsidRPr="002D2E52" w:rsidRDefault="002539B0" w:rsidP="00554985">
            <w:pPr>
              <w:autoSpaceDE w:val="0"/>
              <w:autoSpaceDN w:val="0"/>
              <w:adjustRightInd w:val="0"/>
              <w:spacing w:line="360" w:lineRule="auto"/>
              <w:ind w:left="57"/>
              <w:jc w:val="center"/>
              <w:rPr>
                <w:color w:val="000000"/>
                <w:sz w:val="28"/>
                <w:szCs w:val="28"/>
              </w:rPr>
            </w:pPr>
            <w:r w:rsidRPr="002D2E52">
              <w:rPr>
                <w:color w:val="000000"/>
                <w:sz w:val="28"/>
                <w:szCs w:val="28"/>
              </w:rPr>
              <w:t>Дівчата</w:t>
            </w:r>
          </w:p>
        </w:tc>
      </w:tr>
      <w:tr w:rsidR="002539B0" w:rsidRPr="002D2E52" w14:paraId="1975F4BA" w14:textId="77777777" w:rsidTr="007839B1">
        <w:trPr>
          <w:trHeight w:val="567"/>
        </w:trPr>
        <w:tc>
          <w:tcPr>
            <w:tcW w:w="2798" w:type="dxa"/>
          </w:tcPr>
          <w:p w14:paraId="4E30E418"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Низький</w:t>
            </w:r>
          </w:p>
        </w:tc>
        <w:tc>
          <w:tcPr>
            <w:tcW w:w="3275" w:type="dxa"/>
          </w:tcPr>
          <w:p w14:paraId="44AB3DF1"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Менш 770</w:t>
            </w:r>
          </w:p>
        </w:tc>
        <w:tc>
          <w:tcPr>
            <w:tcW w:w="3276" w:type="dxa"/>
          </w:tcPr>
          <w:p w14:paraId="78741C7E"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Менш 570</w:t>
            </w:r>
          </w:p>
        </w:tc>
      </w:tr>
      <w:tr w:rsidR="002539B0" w:rsidRPr="002D2E52" w14:paraId="62726ADA" w14:textId="77777777" w:rsidTr="007839B1">
        <w:trPr>
          <w:trHeight w:val="567"/>
        </w:trPr>
        <w:tc>
          <w:tcPr>
            <w:tcW w:w="2798" w:type="dxa"/>
          </w:tcPr>
          <w:p w14:paraId="5D3A4D3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Нижче середнього</w:t>
            </w:r>
          </w:p>
        </w:tc>
        <w:tc>
          <w:tcPr>
            <w:tcW w:w="3275" w:type="dxa"/>
          </w:tcPr>
          <w:p w14:paraId="20B172C1"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 xml:space="preserve">770 – 935 </w:t>
            </w:r>
          </w:p>
        </w:tc>
        <w:tc>
          <w:tcPr>
            <w:tcW w:w="3276" w:type="dxa"/>
          </w:tcPr>
          <w:p w14:paraId="528C10EE"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 xml:space="preserve">570 – 680 </w:t>
            </w:r>
          </w:p>
        </w:tc>
      </w:tr>
      <w:tr w:rsidR="002539B0" w:rsidRPr="002D2E52" w14:paraId="32D356A1" w14:textId="77777777" w:rsidTr="007839B1">
        <w:trPr>
          <w:trHeight w:val="567"/>
        </w:trPr>
        <w:tc>
          <w:tcPr>
            <w:tcW w:w="2798" w:type="dxa"/>
          </w:tcPr>
          <w:p w14:paraId="5A7A18B7"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Середній</w:t>
            </w:r>
          </w:p>
        </w:tc>
        <w:tc>
          <w:tcPr>
            <w:tcW w:w="3275" w:type="dxa"/>
          </w:tcPr>
          <w:p w14:paraId="1913176C"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 xml:space="preserve">936 – 1265 </w:t>
            </w:r>
          </w:p>
        </w:tc>
        <w:tc>
          <w:tcPr>
            <w:tcW w:w="3276" w:type="dxa"/>
          </w:tcPr>
          <w:p w14:paraId="0C765624"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 xml:space="preserve">681 – 1080 </w:t>
            </w:r>
          </w:p>
        </w:tc>
      </w:tr>
      <w:tr w:rsidR="002539B0" w:rsidRPr="002D2E52" w14:paraId="1617B1BE" w14:textId="77777777" w:rsidTr="007839B1">
        <w:trPr>
          <w:trHeight w:val="567"/>
        </w:trPr>
        <w:tc>
          <w:tcPr>
            <w:tcW w:w="2798" w:type="dxa"/>
          </w:tcPr>
          <w:p w14:paraId="70AF3720"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Вище середнього</w:t>
            </w:r>
          </w:p>
        </w:tc>
        <w:tc>
          <w:tcPr>
            <w:tcW w:w="3275" w:type="dxa"/>
          </w:tcPr>
          <w:p w14:paraId="0CE2C243"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 xml:space="preserve">1266 – 1430 </w:t>
            </w:r>
          </w:p>
        </w:tc>
        <w:tc>
          <w:tcPr>
            <w:tcW w:w="3276" w:type="dxa"/>
          </w:tcPr>
          <w:p w14:paraId="72432CB9"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1081 – 1280</w:t>
            </w:r>
          </w:p>
        </w:tc>
      </w:tr>
      <w:tr w:rsidR="002539B0" w:rsidRPr="002D2E52" w14:paraId="2F1C0FD2" w14:textId="77777777" w:rsidTr="007839B1">
        <w:trPr>
          <w:trHeight w:val="567"/>
        </w:trPr>
        <w:tc>
          <w:tcPr>
            <w:tcW w:w="2798" w:type="dxa"/>
          </w:tcPr>
          <w:p w14:paraId="260A754E"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Високий</w:t>
            </w:r>
          </w:p>
        </w:tc>
        <w:tc>
          <w:tcPr>
            <w:tcW w:w="3275" w:type="dxa"/>
          </w:tcPr>
          <w:p w14:paraId="7A42FC69"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Більш 1430</w:t>
            </w:r>
          </w:p>
        </w:tc>
        <w:tc>
          <w:tcPr>
            <w:tcW w:w="3276" w:type="dxa"/>
          </w:tcPr>
          <w:p w14:paraId="76DA487E" w14:textId="77777777" w:rsidR="002539B0" w:rsidRPr="002D2E52" w:rsidRDefault="002539B0" w:rsidP="00554985">
            <w:pPr>
              <w:autoSpaceDE w:val="0"/>
              <w:autoSpaceDN w:val="0"/>
              <w:adjustRightInd w:val="0"/>
              <w:spacing w:line="360" w:lineRule="auto"/>
              <w:ind w:firstLine="708"/>
              <w:rPr>
                <w:color w:val="000000"/>
                <w:sz w:val="28"/>
                <w:szCs w:val="28"/>
              </w:rPr>
            </w:pPr>
            <w:r w:rsidRPr="002D2E52">
              <w:rPr>
                <w:color w:val="000000"/>
                <w:sz w:val="28"/>
                <w:szCs w:val="28"/>
              </w:rPr>
              <w:t>Більш 1281</w:t>
            </w:r>
          </w:p>
        </w:tc>
      </w:tr>
    </w:tbl>
    <w:p w14:paraId="6297C37A" w14:textId="77777777" w:rsidR="002539B0" w:rsidRPr="002D2E52" w:rsidRDefault="002539B0" w:rsidP="002539B0">
      <w:pPr>
        <w:spacing w:line="360" w:lineRule="auto"/>
        <w:jc w:val="both"/>
        <w:rPr>
          <w:color w:val="000000"/>
          <w:sz w:val="28"/>
          <w:szCs w:val="28"/>
        </w:rPr>
      </w:pPr>
    </w:p>
    <w:p w14:paraId="73331781"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2.3 Організація дослідження</w:t>
      </w:r>
    </w:p>
    <w:p w14:paraId="0A199731" w14:textId="77777777" w:rsidR="002539B0" w:rsidRPr="002D2E52" w:rsidRDefault="002539B0" w:rsidP="002539B0">
      <w:pPr>
        <w:spacing w:line="360" w:lineRule="auto"/>
        <w:ind w:firstLine="708"/>
        <w:jc w:val="both"/>
        <w:rPr>
          <w:color w:val="000000"/>
          <w:sz w:val="28"/>
          <w:szCs w:val="28"/>
        </w:rPr>
      </w:pPr>
    </w:p>
    <w:p w14:paraId="12C9F8DD" w14:textId="0C7F239B" w:rsidR="002539B0" w:rsidRPr="002D2E52" w:rsidRDefault="002539B0" w:rsidP="002539B0">
      <w:pPr>
        <w:spacing w:line="360" w:lineRule="auto"/>
        <w:jc w:val="both"/>
        <w:rPr>
          <w:color w:val="000000"/>
          <w:sz w:val="28"/>
          <w:szCs w:val="28"/>
        </w:rPr>
      </w:pPr>
      <w:r w:rsidRPr="002D2E52">
        <w:rPr>
          <w:color w:val="000000"/>
          <w:sz w:val="28"/>
          <w:szCs w:val="28"/>
        </w:rPr>
        <w:tab/>
        <w:t xml:space="preserve">В ході дослідження, яке проходило </w:t>
      </w:r>
      <w:r w:rsidRPr="000A611D">
        <w:rPr>
          <w:color w:val="000000"/>
          <w:sz w:val="28"/>
          <w:szCs w:val="28"/>
        </w:rPr>
        <w:t xml:space="preserve">на базі Обласної </w:t>
      </w:r>
      <w:r w:rsidR="000A611D" w:rsidRPr="000A611D">
        <w:rPr>
          <w:color w:val="000000"/>
          <w:sz w:val="28"/>
          <w:szCs w:val="28"/>
        </w:rPr>
        <w:t>дитяч</w:t>
      </w:r>
      <w:r w:rsidRPr="000A611D">
        <w:rPr>
          <w:color w:val="000000"/>
          <w:sz w:val="28"/>
          <w:szCs w:val="28"/>
        </w:rPr>
        <w:t>ої лікарні міста Запоріжжя, було проведено м</w:t>
      </w:r>
      <w:r w:rsidRPr="002D2E52">
        <w:rPr>
          <w:color w:val="000000"/>
          <w:sz w:val="28"/>
          <w:szCs w:val="28"/>
        </w:rPr>
        <w:t xml:space="preserve">едико-біологічне дослідження функціонального стану системи зовнішнього дихання підлітків, хворих на БА в період ремісії. </w:t>
      </w:r>
    </w:p>
    <w:p w14:paraId="695CE364" w14:textId="0485AB3B" w:rsidR="002539B0" w:rsidRPr="002D2E52" w:rsidRDefault="002539B0" w:rsidP="002539B0">
      <w:pPr>
        <w:spacing w:line="360" w:lineRule="auto"/>
        <w:jc w:val="both"/>
        <w:rPr>
          <w:color w:val="000000"/>
          <w:sz w:val="28"/>
          <w:szCs w:val="28"/>
        </w:rPr>
      </w:pPr>
      <w:r w:rsidRPr="002D2E52">
        <w:rPr>
          <w:color w:val="000000"/>
          <w:sz w:val="28"/>
          <w:szCs w:val="28"/>
        </w:rPr>
        <w:tab/>
        <w:t xml:space="preserve">У відповідності з метою та завданнями експерименту дослідження проводилося в три етапи. На першому етапі здійснювався аналіз літературних даних </w:t>
      </w:r>
      <w:r w:rsidRPr="002D2E52">
        <w:rPr>
          <w:color w:val="000000"/>
          <w:sz w:val="28"/>
          <w:szCs w:val="28"/>
          <w:lang w:val="ru-RU"/>
        </w:rPr>
        <w:t>за</w:t>
      </w:r>
      <w:r w:rsidRPr="002D2E52">
        <w:rPr>
          <w:color w:val="000000"/>
          <w:sz w:val="28"/>
          <w:szCs w:val="28"/>
        </w:rPr>
        <w:t xml:space="preserve"> тем</w:t>
      </w:r>
      <w:r w:rsidRPr="002D2E52">
        <w:rPr>
          <w:color w:val="000000"/>
          <w:sz w:val="28"/>
          <w:szCs w:val="28"/>
          <w:lang w:val="ru-RU"/>
        </w:rPr>
        <w:t>ою</w:t>
      </w:r>
      <w:r w:rsidRPr="002D2E52">
        <w:rPr>
          <w:color w:val="000000"/>
          <w:sz w:val="28"/>
          <w:szCs w:val="28"/>
        </w:rPr>
        <w:t xml:space="preserve"> дослідження, уточнювалися задачі і методи.</w:t>
      </w:r>
    </w:p>
    <w:p w14:paraId="2B8C5A82"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 xml:space="preserve">На другому етапі проводилося медико-біологічне обстеження </w:t>
      </w:r>
      <w:r>
        <w:rPr>
          <w:color w:val="000000"/>
          <w:sz w:val="28"/>
          <w:szCs w:val="28"/>
          <w:lang w:val="ru-RU"/>
        </w:rPr>
        <w:t xml:space="preserve">осіб </w:t>
      </w:r>
      <w:r w:rsidRPr="002D2E52">
        <w:rPr>
          <w:color w:val="000000"/>
          <w:sz w:val="28"/>
          <w:szCs w:val="28"/>
        </w:rPr>
        <w:t xml:space="preserve">з БА з метою оцінки функціонального стану системи зовнішнього дихання. Для подальшого проведення основної частини дослідження були сформовані основна (n = 15) та контрольна (n = 10) групи підлітків зі змішаною формою БА легкого та середнього ступеню важкості. Контрольна група </w:t>
      </w:r>
      <w:r w:rsidRPr="002D2E52">
        <w:rPr>
          <w:color w:val="000000"/>
          <w:sz w:val="28"/>
          <w:szCs w:val="28"/>
          <w:lang w:val="ru-RU"/>
        </w:rPr>
        <w:t>за</w:t>
      </w:r>
      <w:r w:rsidRPr="002D2E52">
        <w:rPr>
          <w:color w:val="000000"/>
          <w:sz w:val="28"/>
          <w:szCs w:val="28"/>
        </w:rPr>
        <w:t xml:space="preserve"> статтю, вік</w:t>
      </w:r>
      <w:r w:rsidRPr="002D2E52">
        <w:rPr>
          <w:color w:val="000000"/>
          <w:sz w:val="28"/>
          <w:szCs w:val="28"/>
          <w:lang w:val="ru-RU"/>
        </w:rPr>
        <w:t>ом</w:t>
      </w:r>
      <w:r w:rsidRPr="002D2E52">
        <w:rPr>
          <w:color w:val="000000"/>
          <w:sz w:val="28"/>
          <w:szCs w:val="28"/>
        </w:rPr>
        <w:t xml:space="preserve">, а також основним характеристикам захворювання від основної групи вірогідно не відрізнялася. </w:t>
      </w:r>
    </w:p>
    <w:p w14:paraId="4278E546"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 xml:space="preserve">Добір хворих у групи здійснювався методом випадкової вибірки. В обох групах шляхом опитування проведено аналіз загальної рухової активності дітей. </w:t>
      </w:r>
    </w:p>
    <w:p w14:paraId="3300832D" w14:textId="7950DDEE"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lastRenderedPageBreak/>
        <w:t xml:space="preserve">В ході другого етапу дослідження підліткам основної групи було проведено розширення режиму рухової активності за рахунок </w:t>
      </w:r>
      <w:r w:rsidRPr="00BA29B7">
        <w:rPr>
          <w:color w:val="000000"/>
          <w:sz w:val="28"/>
          <w:szCs w:val="28"/>
        </w:rPr>
        <w:t xml:space="preserve">введення засобів фізичної терапії – </w:t>
      </w:r>
      <w:r w:rsidRPr="002D2E52">
        <w:rPr>
          <w:color w:val="000000"/>
          <w:sz w:val="28"/>
          <w:szCs w:val="28"/>
        </w:rPr>
        <w:t xml:space="preserve">спеціальних фізичних вправ, рухливих ігор з елементами корекції дихання, </w:t>
      </w:r>
      <w:r w:rsidR="000A611D" w:rsidRPr="000A611D">
        <w:rPr>
          <w:color w:val="000000"/>
          <w:sz w:val="28"/>
          <w:szCs w:val="28"/>
        </w:rPr>
        <w:t>респіраторна гімнастик</w:t>
      </w:r>
      <w:r w:rsidR="000A611D" w:rsidRPr="001D511B">
        <w:rPr>
          <w:color w:val="000000"/>
          <w:sz w:val="28"/>
          <w:szCs w:val="28"/>
        </w:rPr>
        <w:t>а</w:t>
      </w:r>
      <w:r w:rsidRPr="002D2E52">
        <w:rPr>
          <w:color w:val="000000"/>
          <w:sz w:val="28"/>
          <w:szCs w:val="28"/>
        </w:rPr>
        <w:t>. Діти контрольної групи залишились на початковому режимі рухової активності</w:t>
      </w:r>
      <w:r w:rsidRPr="00BA29B7">
        <w:rPr>
          <w:color w:val="000000"/>
          <w:sz w:val="28"/>
          <w:szCs w:val="28"/>
        </w:rPr>
        <w:t xml:space="preserve"> з наявністю засобів фізичної терапії – </w:t>
      </w:r>
      <w:r w:rsidRPr="002D2E52">
        <w:rPr>
          <w:color w:val="000000"/>
          <w:sz w:val="28"/>
          <w:szCs w:val="28"/>
        </w:rPr>
        <w:t>спеціальних фізичних вправ, рухливих ігор з елементами корекції дихання, елементи спортивних ігор</w:t>
      </w:r>
      <w:r w:rsidRPr="00BA29B7">
        <w:rPr>
          <w:color w:val="000000"/>
          <w:sz w:val="28"/>
          <w:szCs w:val="28"/>
        </w:rPr>
        <w:t xml:space="preserve"> з додатковим виконанням дихальної гімнастики</w:t>
      </w:r>
      <w:r w:rsidRPr="002D2E52">
        <w:rPr>
          <w:color w:val="000000"/>
          <w:sz w:val="28"/>
          <w:szCs w:val="28"/>
        </w:rPr>
        <w:t xml:space="preserve">. </w:t>
      </w:r>
    </w:p>
    <w:p w14:paraId="35B51989"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 xml:space="preserve">Наприкінці другого етапу дослідження у </w:t>
      </w:r>
      <w:r>
        <w:rPr>
          <w:color w:val="000000"/>
          <w:sz w:val="28"/>
          <w:szCs w:val="28"/>
          <w:lang w:val="ru-RU"/>
        </w:rPr>
        <w:t>представників</w:t>
      </w:r>
      <w:r w:rsidRPr="002D2E52">
        <w:rPr>
          <w:color w:val="000000"/>
          <w:sz w:val="28"/>
          <w:szCs w:val="28"/>
        </w:rPr>
        <w:t xml:space="preserve"> обох груп повторно обстежено функціональний стан системи зовнішнього дихання. </w:t>
      </w:r>
    </w:p>
    <w:p w14:paraId="7FA15B7B"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На третьому етапі проводилася математична обробка отриманих даних і їх  аналіз, формулювалися висновки. </w:t>
      </w:r>
    </w:p>
    <w:p w14:paraId="6C3F7F28"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У рамках медико-біологічного обстеження у всіх підлітків, що прийняли участь у дослідженні, реєстрували наступні показники, що послужили основою для визначення функціонального стану системи зовнішнього дихання та оцінки ефективності розширення рухового режиму спеціальними програмами, розробленими для підлітків з бронхіальною астмою: довжина (ДТ, см) і маса (МТ, кг) тіла, частота серцевих скорочень (ЧСС, уд/хв), життєва ємність легень (ЖЄЛ, л),  форсована життєва ємність легень (ФЖЄЛ, л), об’єм форсованого видиху за 1 секунду (ОФВ1, л), потужність видиху (Nвид, л/с),  час затримки дихання на видиху (Твид, с).</w:t>
      </w:r>
    </w:p>
    <w:p w14:paraId="5AFE1CF0" w14:textId="77777777" w:rsidR="002539B0" w:rsidRPr="002D2E52" w:rsidRDefault="002539B0" w:rsidP="002539B0">
      <w:pPr>
        <w:spacing w:line="360" w:lineRule="auto"/>
        <w:ind w:firstLine="708"/>
        <w:jc w:val="both"/>
        <w:rPr>
          <w:color w:val="000000"/>
          <w:sz w:val="28"/>
          <w:szCs w:val="28"/>
        </w:rPr>
      </w:pPr>
    </w:p>
    <w:p w14:paraId="6E5B7AE7" w14:textId="77777777" w:rsidR="002539B0" w:rsidRPr="002D2E52" w:rsidRDefault="002539B0" w:rsidP="002539B0">
      <w:pPr>
        <w:pageBreakBefore/>
        <w:widowControl w:val="0"/>
        <w:spacing w:line="360" w:lineRule="auto"/>
        <w:jc w:val="center"/>
        <w:rPr>
          <w:color w:val="000000"/>
          <w:sz w:val="28"/>
          <w:szCs w:val="28"/>
        </w:rPr>
      </w:pPr>
      <w:r w:rsidRPr="002D2E52">
        <w:rPr>
          <w:color w:val="000000"/>
          <w:sz w:val="28"/>
          <w:szCs w:val="28"/>
        </w:rPr>
        <w:lastRenderedPageBreak/>
        <w:t xml:space="preserve">3 РЕЗУЛЬТАТИ ДОСЛІДЖЕННЯ </w:t>
      </w:r>
    </w:p>
    <w:p w14:paraId="4686D585" w14:textId="77777777" w:rsidR="002539B0" w:rsidRPr="002D2E52" w:rsidRDefault="002539B0" w:rsidP="002539B0">
      <w:pPr>
        <w:spacing w:line="360" w:lineRule="auto"/>
        <w:jc w:val="center"/>
        <w:rPr>
          <w:color w:val="000000"/>
          <w:sz w:val="28"/>
          <w:szCs w:val="28"/>
        </w:rPr>
      </w:pPr>
    </w:p>
    <w:p w14:paraId="3DBA34D8" w14:textId="77777777" w:rsidR="002539B0" w:rsidRPr="002D2E52" w:rsidRDefault="002539B0" w:rsidP="002539B0">
      <w:pPr>
        <w:spacing w:line="360" w:lineRule="auto"/>
        <w:jc w:val="both"/>
        <w:rPr>
          <w:color w:val="000000"/>
          <w:sz w:val="28"/>
          <w:szCs w:val="28"/>
        </w:rPr>
      </w:pPr>
      <w:r w:rsidRPr="002D2E52">
        <w:rPr>
          <w:color w:val="000000"/>
          <w:sz w:val="28"/>
          <w:szCs w:val="28"/>
        </w:rPr>
        <w:tab/>
        <w:t xml:space="preserve">Вивчення показників функції зовнішнього дихання є основою в оцінці функціонального стану дихальної системи та загальної функціональної підготовленості підлітків з бронхіальною астмою. Крім цього ці показники у зіставленні з даними клінічного дослідження є важливими критеріями розширення рухової активності при даному захворюванні. </w:t>
      </w:r>
    </w:p>
    <w:p w14:paraId="2B8A2108"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Спірометричні та спірографічні показники ФЗД дозволяють оцінити ступінь порушення вентиляційної здатності легень, а також наявність обструкції бронхів. Для цієї мети використовуються параметри: ЖЄЛ, ФЖЄЛ, ОФВ1. Оцінка показників проводиться по ступені їхнього відхилення від належних величин, що  враховують ріст та масу тіла дитини.  </w:t>
      </w:r>
    </w:p>
    <w:p w14:paraId="6D21EC39" w14:textId="737FBFF8"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Для визначення належних величин ФЗД і розрахункових показників функціонування дихальної системи були досліджені деякі антропометричні показники і ЧСС у дітей основної і контрольної груп </w:t>
      </w:r>
      <w:r w:rsidR="00964AF3" w:rsidRPr="00964AF3">
        <w:rPr>
          <w:color w:val="000000"/>
          <w:sz w:val="28"/>
          <w:szCs w:val="28"/>
        </w:rPr>
        <w:t xml:space="preserve">на рівні «структури» </w:t>
      </w:r>
      <w:r w:rsidRPr="002D2E52">
        <w:rPr>
          <w:color w:val="000000"/>
          <w:sz w:val="28"/>
          <w:szCs w:val="28"/>
        </w:rPr>
        <w:t>(табл. 3.1)</w:t>
      </w:r>
    </w:p>
    <w:p w14:paraId="49702903" w14:textId="77777777" w:rsidR="002539B0" w:rsidRPr="002D2E52" w:rsidRDefault="002539B0" w:rsidP="002539B0">
      <w:pPr>
        <w:spacing w:line="360" w:lineRule="auto"/>
        <w:ind w:firstLine="708"/>
        <w:jc w:val="right"/>
        <w:rPr>
          <w:color w:val="000000"/>
          <w:sz w:val="28"/>
          <w:szCs w:val="28"/>
        </w:rPr>
      </w:pPr>
      <w:r w:rsidRPr="002D2E52">
        <w:rPr>
          <w:color w:val="000000"/>
          <w:sz w:val="28"/>
          <w:szCs w:val="28"/>
        </w:rPr>
        <w:t>Таблиця 3.1</w:t>
      </w:r>
    </w:p>
    <w:p w14:paraId="786E3470" w14:textId="1AE1CA72" w:rsidR="002539B0" w:rsidRPr="002D2E52" w:rsidRDefault="002539B0" w:rsidP="00D42D70">
      <w:pPr>
        <w:spacing w:line="360" w:lineRule="auto"/>
        <w:ind w:firstLine="708"/>
        <w:jc w:val="both"/>
        <w:rPr>
          <w:color w:val="000000"/>
          <w:sz w:val="28"/>
          <w:szCs w:val="28"/>
        </w:rPr>
      </w:pPr>
      <w:r w:rsidRPr="002D2E52">
        <w:rPr>
          <w:color w:val="000000"/>
          <w:sz w:val="28"/>
          <w:szCs w:val="28"/>
        </w:rPr>
        <w:t xml:space="preserve">Величини </w:t>
      </w:r>
      <w:r w:rsidRPr="002D2E52">
        <w:rPr>
          <w:color w:val="000000"/>
          <w:sz w:val="28"/>
          <w:szCs w:val="28"/>
          <w:lang w:val="ru-RU"/>
        </w:rPr>
        <w:t>морфофункціональних</w:t>
      </w:r>
      <w:r w:rsidRPr="002D2E52">
        <w:rPr>
          <w:color w:val="000000"/>
          <w:sz w:val="28"/>
          <w:szCs w:val="28"/>
        </w:rPr>
        <w:t xml:space="preserve"> показників у </w:t>
      </w:r>
      <w:r w:rsidRPr="002D2E52">
        <w:rPr>
          <w:color w:val="000000"/>
          <w:sz w:val="28"/>
          <w:szCs w:val="28"/>
          <w:lang w:val="ru-RU"/>
        </w:rPr>
        <w:t>підлітків</w:t>
      </w:r>
      <w:r w:rsidRPr="002D2E52">
        <w:rPr>
          <w:color w:val="000000"/>
          <w:sz w:val="28"/>
          <w:szCs w:val="28"/>
        </w:rPr>
        <w:t xml:space="preserve"> з бронхіальною астмою</w:t>
      </w:r>
      <w:r w:rsidR="00964AF3">
        <w:rPr>
          <w:color w:val="000000"/>
          <w:sz w:val="28"/>
          <w:szCs w:val="28"/>
          <w:lang w:val="ru-RU"/>
        </w:rPr>
        <w:t xml:space="preserve"> на </w:t>
      </w:r>
      <w:r w:rsidR="00964AF3" w:rsidRPr="00964AF3">
        <w:rPr>
          <w:color w:val="000000"/>
          <w:sz w:val="28"/>
          <w:szCs w:val="28"/>
        </w:rPr>
        <w:t xml:space="preserve">рівні </w:t>
      </w:r>
      <w:r w:rsidR="00964AF3">
        <w:rPr>
          <w:color w:val="000000"/>
          <w:sz w:val="28"/>
          <w:szCs w:val="28"/>
          <w:lang w:val="ru-RU"/>
        </w:rPr>
        <w:t>«структури»</w:t>
      </w:r>
      <w:r w:rsidRPr="002D2E52">
        <w:rPr>
          <w:color w:val="000000"/>
          <w:sz w:val="28"/>
          <w:szCs w:val="28"/>
        </w:rPr>
        <w:t xml:space="preserve"> (M</w:t>
      </w:r>
      <w:r w:rsidRPr="002D2E52">
        <w:rPr>
          <w:color w:val="000000"/>
          <w:sz w:val="28"/>
          <w:szCs w:val="28"/>
          <w:u w:val="single"/>
        </w:rPr>
        <w:t>+m</w:t>
      </w:r>
      <w:r w:rsidRPr="002D2E52">
        <w:rPr>
          <w:color w:val="000000"/>
          <w:sz w:val="28"/>
          <w:szCs w:val="28"/>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8"/>
        <w:gridCol w:w="3651"/>
        <w:gridCol w:w="3660"/>
      </w:tblGrid>
      <w:tr w:rsidR="002539B0" w:rsidRPr="002D2E52" w14:paraId="562028CF" w14:textId="77777777" w:rsidTr="007839B1">
        <w:trPr>
          <w:trHeight w:val="567"/>
        </w:trPr>
        <w:tc>
          <w:tcPr>
            <w:tcW w:w="2038" w:type="dxa"/>
            <w:vAlign w:val="center"/>
          </w:tcPr>
          <w:p w14:paraId="36DEA566" w14:textId="77777777" w:rsidR="002539B0" w:rsidRPr="002D2E52" w:rsidRDefault="002539B0" w:rsidP="00554985">
            <w:pPr>
              <w:spacing w:line="360" w:lineRule="auto"/>
              <w:jc w:val="center"/>
              <w:rPr>
                <w:color w:val="000000"/>
                <w:sz w:val="28"/>
                <w:szCs w:val="28"/>
              </w:rPr>
            </w:pPr>
            <w:r w:rsidRPr="002D2E52">
              <w:rPr>
                <w:color w:val="000000"/>
                <w:sz w:val="28"/>
                <w:szCs w:val="28"/>
              </w:rPr>
              <w:t>Показник</w:t>
            </w:r>
          </w:p>
        </w:tc>
        <w:tc>
          <w:tcPr>
            <w:tcW w:w="3651" w:type="dxa"/>
            <w:vAlign w:val="center"/>
          </w:tcPr>
          <w:p w14:paraId="167C0583" w14:textId="77777777" w:rsidR="002539B0" w:rsidRPr="002D2E52" w:rsidRDefault="002539B0" w:rsidP="00554985">
            <w:pPr>
              <w:spacing w:line="360" w:lineRule="auto"/>
              <w:jc w:val="center"/>
              <w:rPr>
                <w:color w:val="000000"/>
                <w:sz w:val="28"/>
                <w:szCs w:val="28"/>
              </w:rPr>
            </w:pPr>
            <w:r w:rsidRPr="002D2E52">
              <w:rPr>
                <w:color w:val="000000"/>
                <w:sz w:val="28"/>
                <w:szCs w:val="28"/>
              </w:rPr>
              <w:t>Основна</w:t>
            </w:r>
          </w:p>
          <w:p w14:paraId="2EEC22B2" w14:textId="77777777" w:rsidR="002539B0" w:rsidRPr="002D2E52" w:rsidRDefault="002539B0" w:rsidP="00554985">
            <w:pPr>
              <w:spacing w:line="360" w:lineRule="auto"/>
              <w:jc w:val="center"/>
              <w:rPr>
                <w:color w:val="000000"/>
                <w:sz w:val="28"/>
                <w:szCs w:val="28"/>
              </w:rPr>
            </w:pPr>
            <w:r w:rsidRPr="002D2E52">
              <w:rPr>
                <w:color w:val="000000"/>
                <w:sz w:val="28"/>
                <w:szCs w:val="28"/>
              </w:rPr>
              <w:t>група (n = 27)</w:t>
            </w:r>
          </w:p>
        </w:tc>
        <w:tc>
          <w:tcPr>
            <w:tcW w:w="3660" w:type="dxa"/>
            <w:vAlign w:val="center"/>
          </w:tcPr>
          <w:p w14:paraId="33FBD1AB" w14:textId="77777777" w:rsidR="002539B0" w:rsidRPr="002D2E52" w:rsidRDefault="002539B0" w:rsidP="00554985">
            <w:pPr>
              <w:spacing w:line="360" w:lineRule="auto"/>
              <w:jc w:val="center"/>
              <w:rPr>
                <w:color w:val="000000"/>
                <w:sz w:val="28"/>
                <w:szCs w:val="28"/>
              </w:rPr>
            </w:pPr>
            <w:r w:rsidRPr="002D2E52">
              <w:rPr>
                <w:color w:val="000000"/>
                <w:sz w:val="28"/>
                <w:szCs w:val="28"/>
              </w:rPr>
              <w:t>Контрольна</w:t>
            </w:r>
          </w:p>
          <w:p w14:paraId="5EA76024" w14:textId="77777777" w:rsidR="002539B0" w:rsidRPr="002D2E52" w:rsidRDefault="002539B0" w:rsidP="00554985">
            <w:pPr>
              <w:spacing w:line="360" w:lineRule="auto"/>
              <w:jc w:val="center"/>
              <w:rPr>
                <w:color w:val="000000"/>
                <w:sz w:val="28"/>
                <w:szCs w:val="28"/>
              </w:rPr>
            </w:pPr>
            <w:r w:rsidRPr="002D2E52">
              <w:rPr>
                <w:color w:val="000000"/>
                <w:sz w:val="28"/>
                <w:szCs w:val="28"/>
              </w:rPr>
              <w:t>група (n = 20)</w:t>
            </w:r>
          </w:p>
        </w:tc>
      </w:tr>
      <w:tr w:rsidR="002539B0" w:rsidRPr="002D2E52" w14:paraId="22CD2643" w14:textId="77777777" w:rsidTr="007839B1">
        <w:trPr>
          <w:trHeight w:val="567"/>
        </w:trPr>
        <w:tc>
          <w:tcPr>
            <w:tcW w:w="2038" w:type="dxa"/>
          </w:tcPr>
          <w:p w14:paraId="2ACA5DF9" w14:textId="77777777" w:rsidR="002539B0" w:rsidRPr="002D2E52" w:rsidRDefault="002539B0" w:rsidP="00554985">
            <w:pPr>
              <w:spacing w:line="360" w:lineRule="auto"/>
              <w:jc w:val="both"/>
              <w:rPr>
                <w:color w:val="000000"/>
                <w:sz w:val="28"/>
                <w:szCs w:val="28"/>
                <w:lang w:val="ru-RU"/>
              </w:rPr>
            </w:pPr>
            <w:r w:rsidRPr="002D2E52">
              <w:rPr>
                <w:color w:val="000000"/>
                <w:sz w:val="28"/>
                <w:szCs w:val="28"/>
              </w:rPr>
              <w:t>ДТ</w:t>
            </w:r>
            <w:r w:rsidRPr="002D2E52">
              <w:rPr>
                <w:color w:val="000000"/>
                <w:sz w:val="28"/>
                <w:szCs w:val="28"/>
                <w:lang w:val="ru-RU"/>
              </w:rPr>
              <w:t>, см</w:t>
            </w:r>
          </w:p>
        </w:tc>
        <w:tc>
          <w:tcPr>
            <w:tcW w:w="3651" w:type="dxa"/>
          </w:tcPr>
          <w:p w14:paraId="3083EBF4" w14:textId="77777777" w:rsidR="002539B0" w:rsidRPr="002D2E52" w:rsidRDefault="002539B0" w:rsidP="00554985">
            <w:pPr>
              <w:spacing w:line="360" w:lineRule="auto"/>
              <w:jc w:val="center"/>
              <w:rPr>
                <w:color w:val="000000"/>
                <w:sz w:val="28"/>
                <w:szCs w:val="28"/>
              </w:rPr>
            </w:pPr>
            <w:r w:rsidRPr="002D2E52">
              <w:rPr>
                <w:color w:val="000000"/>
                <w:sz w:val="28"/>
                <w:szCs w:val="28"/>
              </w:rPr>
              <w:t xml:space="preserve">149,35 </w:t>
            </w:r>
            <w:r w:rsidRPr="002D2E52">
              <w:rPr>
                <w:color w:val="000000"/>
                <w:sz w:val="28"/>
                <w:szCs w:val="28"/>
                <w:u w:val="single"/>
              </w:rPr>
              <w:t>+</w:t>
            </w:r>
            <w:r w:rsidRPr="002D2E52">
              <w:rPr>
                <w:color w:val="000000"/>
                <w:sz w:val="28"/>
                <w:szCs w:val="28"/>
              </w:rPr>
              <w:t xml:space="preserve"> 1,79</w:t>
            </w:r>
          </w:p>
        </w:tc>
        <w:tc>
          <w:tcPr>
            <w:tcW w:w="3660" w:type="dxa"/>
          </w:tcPr>
          <w:p w14:paraId="4FFFC8F4" w14:textId="77777777" w:rsidR="002539B0" w:rsidRPr="002D2E52" w:rsidRDefault="002539B0" w:rsidP="00554985">
            <w:pPr>
              <w:spacing w:line="360" w:lineRule="auto"/>
              <w:jc w:val="center"/>
              <w:rPr>
                <w:color w:val="000000"/>
                <w:sz w:val="28"/>
                <w:szCs w:val="28"/>
              </w:rPr>
            </w:pPr>
            <w:r w:rsidRPr="002D2E52">
              <w:rPr>
                <w:color w:val="000000"/>
                <w:sz w:val="28"/>
                <w:szCs w:val="28"/>
              </w:rPr>
              <w:t xml:space="preserve">150,48 </w:t>
            </w:r>
            <w:r w:rsidRPr="002D2E52">
              <w:rPr>
                <w:color w:val="000000"/>
                <w:sz w:val="28"/>
                <w:szCs w:val="28"/>
                <w:u w:val="single"/>
              </w:rPr>
              <w:t>+</w:t>
            </w:r>
            <w:r w:rsidRPr="002D2E52">
              <w:rPr>
                <w:color w:val="000000"/>
                <w:sz w:val="28"/>
                <w:szCs w:val="28"/>
              </w:rPr>
              <w:t xml:space="preserve"> 1,37</w:t>
            </w:r>
          </w:p>
        </w:tc>
      </w:tr>
      <w:tr w:rsidR="002539B0" w:rsidRPr="002D2E52" w14:paraId="76EDFB87" w14:textId="77777777" w:rsidTr="007839B1">
        <w:trPr>
          <w:trHeight w:val="567"/>
        </w:trPr>
        <w:tc>
          <w:tcPr>
            <w:tcW w:w="2038" w:type="dxa"/>
          </w:tcPr>
          <w:p w14:paraId="3341A837" w14:textId="77777777" w:rsidR="002539B0" w:rsidRPr="002D2E52" w:rsidRDefault="002539B0" w:rsidP="00554985">
            <w:pPr>
              <w:spacing w:line="360" w:lineRule="auto"/>
              <w:jc w:val="both"/>
              <w:rPr>
                <w:color w:val="000000"/>
                <w:sz w:val="28"/>
                <w:szCs w:val="28"/>
                <w:lang w:val="ru-RU"/>
              </w:rPr>
            </w:pPr>
            <w:r w:rsidRPr="002D2E52">
              <w:rPr>
                <w:color w:val="000000"/>
                <w:sz w:val="28"/>
                <w:szCs w:val="28"/>
              </w:rPr>
              <w:t>МТ</w:t>
            </w:r>
            <w:r w:rsidRPr="002D2E52">
              <w:rPr>
                <w:color w:val="000000"/>
                <w:sz w:val="28"/>
                <w:szCs w:val="28"/>
                <w:lang w:val="ru-RU"/>
              </w:rPr>
              <w:t>, кг</w:t>
            </w:r>
          </w:p>
        </w:tc>
        <w:tc>
          <w:tcPr>
            <w:tcW w:w="3651" w:type="dxa"/>
          </w:tcPr>
          <w:p w14:paraId="78DF1194" w14:textId="77777777" w:rsidR="002539B0" w:rsidRPr="002D2E52" w:rsidRDefault="002539B0" w:rsidP="00554985">
            <w:pPr>
              <w:spacing w:line="360" w:lineRule="auto"/>
              <w:jc w:val="center"/>
              <w:rPr>
                <w:color w:val="000000"/>
                <w:sz w:val="28"/>
                <w:szCs w:val="28"/>
              </w:rPr>
            </w:pPr>
            <w:r w:rsidRPr="002D2E52">
              <w:rPr>
                <w:color w:val="000000"/>
                <w:sz w:val="28"/>
                <w:szCs w:val="28"/>
              </w:rPr>
              <w:t xml:space="preserve">40,96 </w:t>
            </w:r>
            <w:r w:rsidRPr="002D2E52">
              <w:rPr>
                <w:color w:val="000000"/>
                <w:sz w:val="28"/>
                <w:szCs w:val="28"/>
                <w:u w:val="single"/>
              </w:rPr>
              <w:t>+</w:t>
            </w:r>
            <w:r w:rsidRPr="002D2E52">
              <w:rPr>
                <w:color w:val="000000"/>
                <w:sz w:val="28"/>
                <w:szCs w:val="28"/>
              </w:rPr>
              <w:t xml:space="preserve"> 1,53</w:t>
            </w:r>
          </w:p>
        </w:tc>
        <w:tc>
          <w:tcPr>
            <w:tcW w:w="3660" w:type="dxa"/>
          </w:tcPr>
          <w:p w14:paraId="20B26589" w14:textId="77777777" w:rsidR="002539B0" w:rsidRPr="002D2E52" w:rsidRDefault="002539B0" w:rsidP="00554985">
            <w:pPr>
              <w:spacing w:line="360" w:lineRule="auto"/>
              <w:jc w:val="center"/>
              <w:rPr>
                <w:color w:val="000000"/>
                <w:sz w:val="28"/>
                <w:szCs w:val="28"/>
              </w:rPr>
            </w:pPr>
            <w:r w:rsidRPr="002D2E52">
              <w:rPr>
                <w:color w:val="000000"/>
                <w:sz w:val="28"/>
                <w:szCs w:val="28"/>
              </w:rPr>
              <w:t xml:space="preserve">40,06 </w:t>
            </w:r>
            <w:r w:rsidRPr="002D2E52">
              <w:rPr>
                <w:color w:val="000000"/>
                <w:sz w:val="28"/>
                <w:szCs w:val="28"/>
                <w:u w:val="single"/>
              </w:rPr>
              <w:t>+</w:t>
            </w:r>
            <w:r w:rsidRPr="002D2E52">
              <w:rPr>
                <w:color w:val="000000"/>
                <w:sz w:val="28"/>
                <w:szCs w:val="28"/>
              </w:rPr>
              <w:t xml:space="preserve"> 1,89</w:t>
            </w:r>
          </w:p>
        </w:tc>
      </w:tr>
      <w:tr w:rsidR="002539B0" w:rsidRPr="002D2E52" w14:paraId="26B7FA31" w14:textId="77777777" w:rsidTr="007839B1">
        <w:trPr>
          <w:trHeight w:val="567"/>
        </w:trPr>
        <w:tc>
          <w:tcPr>
            <w:tcW w:w="2038" w:type="dxa"/>
          </w:tcPr>
          <w:p w14:paraId="22D7642E" w14:textId="77777777" w:rsidR="002539B0" w:rsidRPr="002D2E52" w:rsidRDefault="002539B0" w:rsidP="00554985">
            <w:pPr>
              <w:spacing w:line="360" w:lineRule="auto"/>
              <w:jc w:val="both"/>
              <w:rPr>
                <w:color w:val="000000"/>
                <w:sz w:val="28"/>
                <w:szCs w:val="28"/>
                <w:lang w:val="ru-RU"/>
              </w:rPr>
            </w:pPr>
            <w:r w:rsidRPr="002D2E52">
              <w:rPr>
                <w:color w:val="000000"/>
                <w:sz w:val="28"/>
                <w:szCs w:val="28"/>
              </w:rPr>
              <w:t>ЧСС</w:t>
            </w:r>
            <w:r w:rsidRPr="002D2E52">
              <w:rPr>
                <w:color w:val="000000"/>
                <w:sz w:val="28"/>
                <w:szCs w:val="28"/>
                <w:lang w:val="ru-RU"/>
              </w:rPr>
              <w:t>, уд/хв</w:t>
            </w:r>
          </w:p>
        </w:tc>
        <w:tc>
          <w:tcPr>
            <w:tcW w:w="3651" w:type="dxa"/>
          </w:tcPr>
          <w:p w14:paraId="3C2AEF2F" w14:textId="77777777" w:rsidR="002539B0" w:rsidRPr="002D2E52" w:rsidRDefault="002539B0" w:rsidP="00554985">
            <w:pPr>
              <w:spacing w:line="360" w:lineRule="auto"/>
              <w:jc w:val="center"/>
              <w:rPr>
                <w:color w:val="000000"/>
                <w:sz w:val="28"/>
                <w:szCs w:val="28"/>
              </w:rPr>
            </w:pPr>
            <w:r w:rsidRPr="002D2E52">
              <w:rPr>
                <w:color w:val="000000"/>
                <w:sz w:val="28"/>
                <w:szCs w:val="28"/>
              </w:rPr>
              <w:t xml:space="preserve">84,23 </w:t>
            </w:r>
            <w:r w:rsidRPr="002D2E52">
              <w:rPr>
                <w:color w:val="000000"/>
                <w:sz w:val="28"/>
                <w:szCs w:val="28"/>
                <w:u w:val="single"/>
              </w:rPr>
              <w:t>+</w:t>
            </w:r>
            <w:r w:rsidRPr="002D2E52">
              <w:rPr>
                <w:color w:val="000000"/>
                <w:sz w:val="28"/>
                <w:szCs w:val="28"/>
              </w:rPr>
              <w:t xml:space="preserve"> 2,01 </w:t>
            </w:r>
          </w:p>
        </w:tc>
        <w:tc>
          <w:tcPr>
            <w:tcW w:w="3660" w:type="dxa"/>
          </w:tcPr>
          <w:p w14:paraId="5626B9EF" w14:textId="77777777" w:rsidR="002539B0" w:rsidRPr="002D2E52" w:rsidRDefault="002539B0" w:rsidP="00554985">
            <w:pPr>
              <w:spacing w:line="360" w:lineRule="auto"/>
              <w:jc w:val="center"/>
              <w:rPr>
                <w:color w:val="000000"/>
                <w:sz w:val="28"/>
                <w:szCs w:val="28"/>
              </w:rPr>
            </w:pPr>
            <w:r w:rsidRPr="002D2E52">
              <w:rPr>
                <w:color w:val="000000"/>
                <w:sz w:val="28"/>
                <w:szCs w:val="28"/>
              </w:rPr>
              <w:t xml:space="preserve">81,62 </w:t>
            </w:r>
            <w:r w:rsidRPr="002D2E52">
              <w:rPr>
                <w:color w:val="000000"/>
                <w:sz w:val="28"/>
                <w:szCs w:val="28"/>
                <w:u w:val="single"/>
              </w:rPr>
              <w:t>+</w:t>
            </w:r>
            <w:r w:rsidRPr="002D2E52">
              <w:rPr>
                <w:color w:val="000000"/>
                <w:sz w:val="28"/>
                <w:szCs w:val="28"/>
              </w:rPr>
              <w:t xml:space="preserve"> 1,63</w:t>
            </w:r>
          </w:p>
        </w:tc>
      </w:tr>
    </w:tbl>
    <w:p w14:paraId="7B05E0A5" w14:textId="77777777" w:rsidR="002539B0" w:rsidRPr="002D2E52" w:rsidRDefault="002539B0" w:rsidP="002539B0">
      <w:pPr>
        <w:widowControl w:val="0"/>
        <w:autoSpaceDE w:val="0"/>
        <w:autoSpaceDN w:val="0"/>
        <w:adjustRightInd w:val="0"/>
        <w:spacing w:before="120" w:line="360" w:lineRule="auto"/>
        <w:rPr>
          <w:color w:val="000000"/>
          <w:sz w:val="28"/>
          <w:szCs w:val="28"/>
        </w:rPr>
      </w:pPr>
      <w:r w:rsidRPr="002D2E52">
        <w:rPr>
          <w:color w:val="000000"/>
          <w:sz w:val="28"/>
          <w:szCs w:val="28"/>
        </w:rPr>
        <w:t>Примітка:  р&lt;0,05 – вірогідність між  1-й і 2-й групами.</w:t>
      </w:r>
    </w:p>
    <w:p w14:paraId="2B8818A6" w14:textId="77777777" w:rsidR="002539B0" w:rsidRPr="002D2E52" w:rsidRDefault="002539B0" w:rsidP="002539B0">
      <w:pPr>
        <w:autoSpaceDE w:val="0"/>
        <w:autoSpaceDN w:val="0"/>
        <w:adjustRightInd w:val="0"/>
        <w:spacing w:line="360" w:lineRule="auto"/>
        <w:jc w:val="both"/>
        <w:rPr>
          <w:color w:val="000000"/>
          <w:sz w:val="28"/>
          <w:szCs w:val="28"/>
        </w:rPr>
      </w:pPr>
      <w:r w:rsidRPr="002D2E52">
        <w:rPr>
          <w:color w:val="000000"/>
          <w:sz w:val="28"/>
          <w:szCs w:val="28"/>
        </w:rPr>
        <w:t xml:space="preserve"> </w:t>
      </w:r>
    </w:p>
    <w:p w14:paraId="1F2651C7" w14:textId="79E14D8D"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Експериментальні дані щодо показників системи зовнішнього дихання</w:t>
      </w:r>
      <w:r w:rsidR="00964AF3" w:rsidRPr="00964AF3">
        <w:rPr>
          <w:color w:val="000000"/>
          <w:sz w:val="28"/>
          <w:szCs w:val="28"/>
        </w:rPr>
        <w:t xml:space="preserve"> на рівні «функції»</w:t>
      </w:r>
      <w:r w:rsidRPr="002D2E52">
        <w:rPr>
          <w:color w:val="000000"/>
          <w:sz w:val="28"/>
          <w:szCs w:val="28"/>
        </w:rPr>
        <w:t xml:space="preserve">, отримані під час медико-біологічного обстеження на </w:t>
      </w:r>
      <w:r w:rsidRPr="002D2E52">
        <w:rPr>
          <w:color w:val="000000"/>
          <w:sz w:val="28"/>
          <w:szCs w:val="28"/>
        </w:rPr>
        <w:lastRenderedPageBreak/>
        <w:t>початку дослідження основної та контрольної груп підлітків, хворих на бронхіальну астму, представлені в таблицях 3.2 і 3.3 відповідно.</w:t>
      </w:r>
    </w:p>
    <w:p w14:paraId="1C1BFEFC" w14:textId="77777777" w:rsidR="002539B0" w:rsidRPr="002D2E52" w:rsidRDefault="002539B0" w:rsidP="002539B0">
      <w:pPr>
        <w:autoSpaceDE w:val="0"/>
        <w:autoSpaceDN w:val="0"/>
        <w:adjustRightInd w:val="0"/>
        <w:spacing w:line="360" w:lineRule="auto"/>
        <w:ind w:firstLine="708"/>
        <w:jc w:val="right"/>
        <w:rPr>
          <w:color w:val="000000"/>
          <w:sz w:val="28"/>
          <w:szCs w:val="28"/>
        </w:rPr>
      </w:pPr>
      <w:r w:rsidRPr="002D2E52">
        <w:rPr>
          <w:color w:val="000000"/>
          <w:sz w:val="28"/>
          <w:szCs w:val="28"/>
        </w:rPr>
        <w:t>Таблиця 3.2</w:t>
      </w:r>
    </w:p>
    <w:p w14:paraId="3AD206BA" w14:textId="78362850" w:rsidR="002539B0" w:rsidRPr="00F0196C" w:rsidRDefault="002539B0" w:rsidP="00964AF3">
      <w:pPr>
        <w:autoSpaceDE w:val="0"/>
        <w:autoSpaceDN w:val="0"/>
        <w:adjustRightInd w:val="0"/>
        <w:spacing w:line="360" w:lineRule="auto"/>
        <w:ind w:firstLine="708"/>
        <w:jc w:val="both"/>
        <w:rPr>
          <w:color w:val="000000"/>
          <w:sz w:val="28"/>
          <w:szCs w:val="28"/>
          <w:lang w:val="ru-RU"/>
        </w:rPr>
      </w:pPr>
      <w:r w:rsidRPr="002D2E52">
        <w:rPr>
          <w:color w:val="000000"/>
          <w:sz w:val="28"/>
          <w:szCs w:val="28"/>
        </w:rPr>
        <w:t xml:space="preserve">Показники системи зовнішнього дихання основної групи </w:t>
      </w:r>
      <w:r w:rsidRPr="00BA29B7">
        <w:rPr>
          <w:color w:val="000000"/>
          <w:sz w:val="28"/>
          <w:szCs w:val="28"/>
        </w:rPr>
        <w:t>підлітків</w:t>
      </w:r>
      <w:r w:rsidRPr="002D2E52">
        <w:rPr>
          <w:color w:val="000000"/>
          <w:sz w:val="28"/>
          <w:szCs w:val="28"/>
        </w:rPr>
        <w:t xml:space="preserve"> хворих на бронхіальну астму</w:t>
      </w:r>
      <w:r>
        <w:rPr>
          <w:color w:val="000000"/>
          <w:sz w:val="28"/>
          <w:szCs w:val="28"/>
          <w:lang w:val="ru-RU"/>
        </w:rPr>
        <w:t xml:space="preserve"> </w:t>
      </w:r>
      <w:r w:rsidR="00964AF3" w:rsidRPr="00871E91">
        <w:rPr>
          <w:color w:val="000000"/>
          <w:sz w:val="28"/>
          <w:szCs w:val="28"/>
        </w:rPr>
        <w:t>на рівні «функції»</w:t>
      </w:r>
      <w:r w:rsidR="00964AF3">
        <w:rPr>
          <w:color w:val="000000"/>
          <w:sz w:val="28"/>
          <w:szCs w:val="28"/>
          <w:lang w:val="ru-RU"/>
        </w:rPr>
        <w:t xml:space="preserve"> </w:t>
      </w:r>
      <w:r>
        <w:rPr>
          <w:color w:val="000000"/>
          <w:sz w:val="28"/>
          <w:szCs w:val="28"/>
          <w:lang w:val="ru-RU"/>
        </w:rPr>
        <w:t>(</w:t>
      </w:r>
      <w:r>
        <w:rPr>
          <w:color w:val="000000"/>
          <w:sz w:val="28"/>
          <w:szCs w:val="28"/>
          <w:lang w:val="en-US"/>
        </w:rPr>
        <w:t>M</w:t>
      </w:r>
      <w:r w:rsidRPr="002D2E52">
        <w:rPr>
          <w:color w:val="000000"/>
          <w:sz w:val="28"/>
          <w:szCs w:val="28"/>
          <w:u w:val="single"/>
        </w:rPr>
        <w:t>+</w:t>
      </w:r>
      <w:r w:rsidRPr="00F0196C">
        <w:rPr>
          <w:color w:val="000000"/>
          <w:sz w:val="28"/>
          <w:szCs w:val="28"/>
          <w:lang w:val="en-US"/>
        </w:rPr>
        <w:t>m</w:t>
      </w:r>
      <w:r>
        <w:rPr>
          <w:color w:val="000000"/>
          <w:sz w:val="28"/>
          <w:szCs w:val="28"/>
          <w:lang w:val="ru-RU"/>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2"/>
        <w:gridCol w:w="2393"/>
        <w:gridCol w:w="2427"/>
        <w:gridCol w:w="2457"/>
      </w:tblGrid>
      <w:tr w:rsidR="002539B0" w:rsidRPr="002D2E52" w14:paraId="02A0FD09" w14:textId="77777777" w:rsidTr="007839B1">
        <w:trPr>
          <w:trHeight w:val="567"/>
        </w:trPr>
        <w:tc>
          <w:tcPr>
            <w:tcW w:w="2072" w:type="dxa"/>
            <w:vMerge w:val="restart"/>
            <w:vAlign w:val="center"/>
          </w:tcPr>
          <w:p w14:paraId="2658F280" w14:textId="0AC4BB70" w:rsidR="002539B0" w:rsidRPr="007839B1" w:rsidRDefault="002539B0" w:rsidP="007839B1">
            <w:pPr>
              <w:autoSpaceDE w:val="0"/>
              <w:autoSpaceDN w:val="0"/>
              <w:adjustRightInd w:val="0"/>
              <w:spacing w:line="360" w:lineRule="auto"/>
              <w:jc w:val="center"/>
              <w:rPr>
                <w:color w:val="000000"/>
                <w:sz w:val="28"/>
                <w:szCs w:val="28"/>
                <w:lang w:val="ru-RU"/>
              </w:rPr>
            </w:pPr>
            <w:r w:rsidRPr="002D2E52">
              <w:rPr>
                <w:color w:val="000000"/>
                <w:sz w:val="28"/>
                <w:szCs w:val="28"/>
              </w:rPr>
              <w:t>Показник</w:t>
            </w:r>
            <w:r w:rsidR="007839B1">
              <w:rPr>
                <w:color w:val="000000"/>
                <w:sz w:val="28"/>
                <w:szCs w:val="28"/>
                <w:lang w:val="ru-RU"/>
              </w:rPr>
              <w:t>и</w:t>
            </w:r>
          </w:p>
        </w:tc>
        <w:tc>
          <w:tcPr>
            <w:tcW w:w="2393" w:type="dxa"/>
            <w:vMerge w:val="restart"/>
          </w:tcPr>
          <w:p w14:paraId="3D5BE5AD" w14:textId="77777777" w:rsidR="002539B0" w:rsidRPr="002D2E52" w:rsidRDefault="002539B0" w:rsidP="00554985">
            <w:pPr>
              <w:spacing w:line="360" w:lineRule="auto"/>
              <w:jc w:val="center"/>
              <w:rPr>
                <w:color w:val="000000"/>
                <w:sz w:val="28"/>
                <w:szCs w:val="28"/>
              </w:rPr>
            </w:pPr>
            <w:r w:rsidRPr="002D2E52">
              <w:rPr>
                <w:color w:val="000000"/>
                <w:sz w:val="28"/>
                <w:szCs w:val="28"/>
              </w:rPr>
              <w:t>Належне  значення</w:t>
            </w:r>
          </w:p>
          <w:p w14:paraId="0986FB23" w14:textId="77777777" w:rsidR="002539B0" w:rsidRPr="002D2E52" w:rsidRDefault="002539B0" w:rsidP="00554985">
            <w:pPr>
              <w:spacing w:line="360" w:lineRule="auto"/>
              <w:jc w:val="center"/>
              <w:rPr>
                <w:color w:val="000000"/>
                <w:sz w:val="28"/>
                <w:szCs w:val="28"/>
              </w:rPr>
            </w:pPr>
            <w:r w:rsidRPr="002D2E52">
              <w:rPr>
                <w:color w:val="000000"/>
                <w:sz w:val="28"/>
                <w:szCs w:val="28"/>
              </w:rPr>
              <w:t>(абс. числа)</w:t>
            </w:r>
          </w:p>
        </w:tc>
        <w:tc>
          <w:tcPr>
            <w:tcW w:w="4884" w:type="dxa"/>
            <w:gridSpan w:val="2"/>
          </w:tcPr>
          <w:p w14:paraId="1A5D26AA"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Фактичне значення</w:t>
            </w:r>
          </w:p>
        </w:tc>
      </w:tr>
      <w:tr w:rsidR="002539B0" w:rsidRPr="002D2E52" w14:paraId="0E4E8311" w14:textId="77777777" w:rsidTr="007839B1">
        <w:trPr>
          <w:trHeight w:val="567"/>
        </w:trPr>
        <w:tc>
          <w:tcPr>
            <w:tcW w:w="2072" w:type="dxa"/>
            <w:vMerge/>
          </w:tcPr>
          <w:p w14:paraId="7517FB5D" w14:textId="77777777" w:rsidR="002539B0" w:rsidRPr="002D2E52" w:rsidRDefault="002539B0" w:rsidP="007839B1">
            <w:pPr>
              <w:autoSpaceDE w:val="0"/>
              <w:autoSpaceDN w:val="0"/>
              <w:adjustRightInd w:val="0"/>
              <w:spacing w:line="360" w:lineRule="auto"/>
              <w:rPr>
                <w:color w:val="000000"/>
                <w:sz w:val="28"/>
                <w:szCs w:val="28"/>
              </w:rPr>
            </w:pPr>
          </w:p>
        </w:tc>
        <w:tc>
          <w:tcPr>
            <w:tcW w:w="2393" w:type="dxa"/>
            <w:vMerge/>
          </w:tcPr>
          <w:p w14:paraId="3413085D" w14:textId="77777777" w:rsidR="002539B0" w:rsidRPr="002D2E52" w:rsidRDefault="002539B0" w:rsidP="00554985">
            <w:pPr>
              <w:spacing w:line="360" w:lineRule="auto"/>
              <w:rPr>
                <w:color w:val="000000"/>
                <w:sz w:val="28"/>
                <w:szCs w:val="28"/>
              </w:rPr>
            </w:pPr>
          </w:p>
        </w:tc>
        <w:tc>
          <w:tcPr>
            <w:tcW w:w="2427" w:type="dxa"/>
          </w:tcPr>
          <w:p w14:paraId="59349FA4"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абсолютні </w:t>
            </w:r>
          </w:p>
          <w:p w14:paraId="52DD37D6"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числа</w:t>
            </w:r>
          </w:p>
        </w:tc>
        <w:tc>
          <w:tcPr>
            <w:tcW w:w="2457" w:type="dxa"/>
          </w:tcPr>
          <w:p w14:paraId="0BB3DDBE"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lang w:val="ru-RU"/>
              </w:rPr>
              <w:t>в</w:t>
            </w:r>
            <w:r w:rsidRPr="002D2E52">
              <w:rPr>
                <w:color w:val="000000"/>
                <w:sz w:val="28"/>
                <w:szCs w:val="28"/>
              </w:rPr>
              <w:t>ідхилення від належних (%)</w:t>
            </w:r>
          </w:p>
        </w:tc>
      </w:tr>
      <w:tr w:rsidR="002539B0" w:rsidRPr="002D2E52" w14:paraId="2422DE5B" w14:textId="77777777" w:rsidTr="007839B1">
        <w:trPr>
          <w:trHeight w:val="567"/>
        </w:trPr>
        <w:tc>
          <w:tcPr>
            <w:tcW w:w="2072" w:type="dxa"/>
          </w:tcPr>
          <w:p w14:paraId="7506C9C3" w14:textId="77777777" w:rsidR="002539B0" w:rsidRPr="002D2E52" w:rsidRDefault="002539B0" w:rsidP="007839B1">
            <w:pPr>
              <w:autoSpaceDE w:val="0"/>
              <w:autoSpaceDN w:val="0"/>
              <w:adjustRightInd w:val="0"/>
              <w:spacing w:line="360" w:lineRule="auto"/>
              <w:rPr>
                <w:color w:val="000000"/>
                <w:sz w:val="28"/>
                <w:szCs w:val="28"/>
              </w:rPr>
            </w:pPr>
            <w:r w:rsidRPr="002D2E52">
              <w:rPr>
                <w:color w:val="000000"/>
                <w:sz w:val="28"/>
                <w:szCs w:val="28"/>
              </w:rPr>
              <w:t>ЖЄЛ, л</w:t>
            </w:r>
          </w:p>
        </w:tc>
        <w:tc>
          <w:tcPr>
            <w:tcW w:w="2393" w:type="dxa"/>
          </w:tcPr>
          <w:p w14:paraId="20772C96"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2,10 </w:t>
            </w:r>
            <w:r w:rsidRPr="002D2E52">
              <w:rPr>
                <w:color w:val="000000"/>
                <w:sz w:val="28"/>
                <w:szCs w:val="28"/>
                <w:u w:val="single"/>
              </w:rPr>
              <w:t>+</w:t>
            </w:r>
            <w:r w:rsidRPr="002D2E52">
              <w:rPr>
                <w:color w:val="000000"/>
                <w:sz w:val="28"/>
                <w:szCs w:val="28"/>
              </w:rPr>
              <w:t xml:space="preserve"> 0,11</w:t>
            </w:r>
          </w:p>
        </w:tc>
        <w:tc>
          <w:tcPr>
            <w:tcW w:w="2427" w:type="dxa"/>
          </w:tcPr>
          <w:p w14:paraId="16F63BF4"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1,53 </w:t>
            </w:r>
            <w:r w:rsidRPr="002D2E52">
              <w:rPr>
                <w:color w:val="000000"/>
                <w:sz w:val="28"/>
                <w:szCs w:val="28"/>
                <w:u w:val="single"/>
              </w:rPr>
              <w:t>+</w:t>
            </w:r>
            <w:r w:rsidRPr="002D2E52">
              <w:rPr>
                <w:color w:val="000000"/>
                <w:sz w:val="28"/>
                <w:szCs w:val="28"/>
              </w:rPr>
              <w:t xml:space="preserve"> 0,08*</w:t>
            </w:r>
          </w:p>
        </w:tc>
        <w:tc>
          <w:tcPr>
            <w:tcW w:w="2457" w:type="dxa"/>
          </w:tcPr>
          <w:p w14:paraId="7F66C1B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27,14 </w:t>
            </w:r>
            <w:r w:rsidRPr="002D2E52">
              <w:rPr>
                <w:color w:val="000000"/>
                <w:sz w:val="28"/>
                <w:szCs w:val="28"/>
                <w:u w:val="single"/>
              </w:rPr>
              <w:t>+</w:t>
            </w:r>
            <w:r w:rsidRPr="002D2E52">
              <w:rPr>
                <w:color w:val="000000"/>
                <w:sz w:val="28"/>
                <w:szCs w:val="28"/>
              </w:rPr>
              <w:t xml:space="preserve"> 1,24</w:t>
            </w:r>
          </w:p>
        </w:tc>
      </w:tr>
      <w:tr w:rsidR="002539B0" w:rsidRPr="002D2E52" w14:paraId="4C681BAA" w14:textId="77777777" w:rsidTr="007839B1">
        <w:trPr>
          <w:trHeight w:val="567"/>
        </w:trPr>
        <w:tc>
          <w:tcPr>
            <w:tcW w:w="2072" w:type="dxa"/>
          </w:tcPr>
          <w:p w14:paraId="68B8FE2E" w14:textId="77777777" w:rsidR="002539B0" w:rsidRPr="002D2E52" w:rsidRDefault="002539B0" w:rsidP="007839B1">
            <w:pPr>
              <w:autoSpaceDE w:val="0"/>
              <w:autoSpaceDN w:val="0"/>
              <w:adjustRightInd w:val="0"/>
              <w:spacing w:line="360" w:lineRule="auto"/>
              <w:rPr>
                <w:color w:val="000000"/>
                <w:sz w:val="28"/>
                <w:szCs w:val="28"/>
              </w:rPr>
            </w:pPr>
            <w:r w:rsidRPr="002D2E52">
              <w:rPr>
                <w:color w:val="000000"/>
                <w:sz w:val="28"/>
                <w:szCs w:val="28"/>
              </w:rPr>
              <w:t>ФЖЄЛ, л</w:t>
            </w:r>
          </w:p>
        </w:tc>
        <w:tc>
          <w:tcPr>
            <w:tcW w:w="2393" w:type="dxa"/>
          </w:tcPr>
          <w:p w14:paraId="1BFC229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2,03 </w:t>
            </w:r>
            <w:r w:rsidRPr="002D2E52">
              <w:rPr>
                <w:color w:val="000000"/>
                <w:sz w:val="28"/>
                <w:szCs w:val="28"/>
                <w:u w:val="single"/>
              </w:rPr>
              <w:t>+</w:t>
            </w:r>
            <w:r w:rsidRPr="002D2E52">
              <w:rPr>
                <w:color w:val="000000"/>
                <w:sz w:val="28"/>
                <w:szCs w:val="28"/>
              </w:rPr>
              <w:t xml:space="preserve"> 0,08</w:t>
            </w:r>
          </w:p>
        </w:tc>
        <w:tc>
          <w:tcPr>
            <w:tcW w:w="2427" w:type="dxa"/>
          </w:tcPr>
          <w:p w14:paraId="32C8130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1,25 </w:t>
            </w:r>
            <w:r w:rsidRPr="002D2E52">
              <w:rPr>
                <w:color w:val="000000"/>
                <w:sz w:val="28"/>
                <w:szCs w:val="28"/>
                <w:u w:val="single"/>
              </w:rPr>
              <w:t>+</w:t>
            </w:r>
            <w:r w:rsidRPr="002D2E52">
              <w:rPr>
                <w:color w:val="000000"/>
                <w:sz w:val="28"/>
                <w:szCs w:val="28"/>
              </w:rPr>
              <w:t xml:space="preserve"> 0,05**</w:t>
            </w:r>
          </w:p>
        </w:tc>
        <w:tc>
          <w:tcPr>
            <w:tcW w:w="2457" w:type="dxa"/>
          </w:tcPr>
          <w:p w14:paraId="408F16BD"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38,42 </w:t>
            </w:r>
            <w:r w:rsidRPr="002D2E52">
              <w:rPr>
                <w:color w:val="000000"/>
                <w:sz w:val="28"/>
                <w:szCs w:val="28"/>
                <w:u w:val="single"/>
              </w:rPr>
              <w:t>+</w:t>
            </w:r>
            <w:r w:rsidRPr="002D2E52">
              <w:rPr>
                <w:color w:val="000000"/>
                <w:sz w:val="28"/>
                <w:szCs w:val="28"/>
              </w:rPr>
              <w:t xml:space="preserve"> 1,18</w:t>
            </w:r>
          </w:p>
        </w:tc>
      </w:tr>
      <w:tr w:rsidR="002539B0" w:rsidRPr="002D2E52" w14:paraId="7CE98E07" w14:textId="77777777" w:rsidTr="007839B1">
        <w:trPr>
          <w:trHeight w:val="567"/>
        </w:trPr>
        <w:tc>
          <w:tcPr>
            <w:tcW w:w="2072" w:type="dxa"/>
          </w:tcPr>
          <w:p w14:paraId="50FA1BC7" w14:textId="77777777" w:rsidR="002539B0" w:rsidRPr="002D2E52" w:rsidRDefault="002539B0" w:rsidP="007839B1">
            <w:pPr>
              <w:autoSpaceDE w:val="0"/>
              <w:autoSpaceDN w:val="0"/>
              <w:adjustRightInd w:val="0"/>
              <w:spacing w:line="360" w:lineRule="auto"/>
              <w:rPr>
                <w:color w:val="000000"/>
                <w:sz w:val="28"/>
                <w:szCs w:val="28"/>
              </w:rPr>
            </w:pPr>
            <w:r w:rsidRPr="002D2E52">
              <w:rPr>
                <w:color w:val="000000"/>
                <w:sz w:val="28"/>
                <w:szCs w:val="28"/>
              </w:rPr>
              <w:t>ОФВ1, л</w:t>
            </w:r>
          </w:p>
        </w:tc>
        <w:tc>
          <w:tcPr>
            <w:tcW w:w="2393" w:type="dxa"/>
          </w:tcPr>
          <w:p w14:paraId="26088506"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1,82 </w:t>
            </w:r>
            <w:r w:rsidRPr="002D2E52">
              <w:rPr>
                <w:color w:val="000000"/>
                <w:sz w:val="28"/>
                <w:szCs w:val="28"/>
                <w:u w:val="single"/>
              </w:rPr>
              <w:t>+</w:t>
            </w:r>
            <w:r w:rsidRPr="002D2E52">
              <w:rPr>
                <w:color w:val="000000"/>
                <w:sz w:val="28"/>
                <w:szCs w:val="28"/>
              </w:rPr>
              <w:t xml:space="preserve"> 0,09</w:t>
            </w:r>
          </w:p>
        </w:tc>
        <w:tc>
          <w:tcPr>
            <w:tcW w:w="2427" w:type="dxa"/>
          </w:tcPr>
          <w:p w14:paraId="2FE407F4"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1,01 </w:t>
            </w:r>
            <w:r w:rsidRPr="002D2E52">
              <w:rPr>
                <w:color w:val="000000"/>
                <w:sz w:val="28"/>
                <w:szCs w:val="28"/>
                <w:u w:val="single"/>
              </w:rPr>
              <w:t>+</w:t>
            </w:r>
            <w:r w:rsidRPr="002D2E52">
              <w:rPr>
                <w:color w:val="000000"/>
                <w:sz w:val="28"/>
                <w:szCs w:val="28"/>
              </w:rPr>
              <w:t xml:space="preserve"> 0,05**</w:t>
            </w:r>
          </w:p>
        </w:tc>
        <w:tc>
          <w:tcPr>
            <w:tcW w:w="2457" w:type="dxa"/>
          </w:tcPr>
          <w:p w14:paraId="5A11EE23"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44,50 </w:t>
            </w:r>
            <w:r w:rsidRPr="002D2E52">
              <w:rPr>
                <w:color w:val="000000"/>
                <w:sz w:val="28"/>
                <w:szCs w:val="28"/>
                <w:u w:val="single"/>
              </w:rPr>
              <w:t>+</w:t>
            </w:r>
            <w:r w:rsidRPr="002D2E52">
              <w:rPr>
                <w:color w:val="000000"/>
                <w:sz w:val="28"/>
                <w:szCs w:val="28"/>
              </w:rPr>
              <w:t xml:space="preserve"> 2,19</w:t>
            </w:r>
          </w:p>
        </w:tc>
      </w:tr>
      <w:tr w:rsidR="002539B0" w:rsidRPr="002D2E52" w14:paraId="014F7212" w14:textId="77777777" w:rsidTr="007839B1">
        <w:trPr>
          <w:trHeight w:val="567"/>
        </w:trPr>
        <w:tc>
          <w:tcPr>
            <w:tcW w:w="2072" w:type="dxa"/>
          </w:tcPr>
          <w:p w14:paraId="26FA902A" w14:textId="77777777" w:rsidR="002539B0" w:rsidRPr="002D2E52" w:rsidRDefault="002539B0" w:rsidP="007839B1">
            <w:pPr>
              <w:spacing w:line="360" w:lineRule="auto"/>
              <w:rPr>
                <w:color w:val="000000"/>
                <w:sz w:val="28"/>
                <w:szCs w:val="28"/>
              </w:rPr>
            </w:pPr>
            <w:r w:rsidRPr="002D2E52">
              <w:rPr>
                <w:color w:val="000000"/>
                <w:sz w:val="28"/>
                <w:szCs w:val="28"/>
              </w:rPr>
              <w:t>Nвид , л/с</w:t>
            </w:r>
          </w:p>
        </w:tc>
        <w:tc>
          <w:tcPr>
            <w:tcW w:w="2393" w:type="dxa"/>
          </w:tcPr>
          <w:p w14:paraId="75796B34"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2,62 </w:t>
            </w:r>
            <w:r w:rsidRPr="002D2E52">
              <w:rPr>
                <w:color w:val="000000"/>
                <w:sz w:val="28"/>
                <w:szCs w:val="28"/>
                <w:u w:val="single"/>
              </w:rPr>
              <w:t>+</w:t>
            </w:r>
            <w:r w:rsidRPr="002D2E52">
              <w:rPr>
                <w:color w:val="000000"/>
                <w:sz w:val="28"/>
                <w:szCs w:val="28"/>
              </w:rPr>
              <w:t xml:space="preserve"> 0,14 </w:t>
            </w:r>
          </w:p>
        </w:tc>
        <w:tc>
          <w:tcPr>
            <w:tcW w:w="2427" w:type="dxa"/>
          </w:tcPr>
          <w:p w14:paraId="4E12A2D3"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1,76 ± 0,15**</w:t>
            </w:r>
          </w:p>
        </w:tc>
        <w:tc>
          <w:tcPr>
            <w:tcW w:w="2457" w:type="dxa"/>
          </w:tcPr>
          <w:p w14:paraId="3BFD5916"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32,82 </w:t>
            </w:r>
            <w:r w:rsidRPr="002D2E52">
              <w:rPr>
                <w:color w:val="000000"/>
                <w:sz w:val="28"/>
                <w:szCs w:val="28"/>
                <w:u w:val="single"/>
              </w:rPr>
              <w:t>+</w:t>
            </w:r>
            <w:r w:rsidRPr="002D2E52">
              <w:rPr>
                <w:color w:val="000000"/>
                <w:sz w:val="28"/>
                <w:szCs w:val="28"/>
              </w:rPr>
              <w:t xml:space="preserve"> 1,54</w:t>
            </w:r>
          </w:p>
        </w:tc>
      </w:tr>
      <w:tr w:rsidR="002539B0" w:rsidRPr="002D2E52" w14:paraId="5543CD6A" w14:textId="77777777" w:rsidTr="007839B1">
        <w:trPr>
          <w:trHeight w:val="567"/>
        </w:trPr>
        <w:tc>
          <w:tcPr>
            <w:tcW w:w="2072" w:type="dxa"/>
          </w:tcPr>
          <w:p w14:paraId="5FD7BE2E" w14:textId="77777777" w:rsidR="002539B0" w:rsidRPr="002D2E52" w:rsidRDefault="002539B0" w:rsidP="007839B1">
            <w:pPr>
              <w:spacing w:line="360" w:lineRule="auto"/>
              <w:rPr>
                <w:color w:val="000000"/>
                <w:sz w:val="28"/>
                <w:szCs w:val="28"/>
              </w:rPr>
            </w:pPr>
            <w:r w:rsidRPr="002D2E52">
              <w:rPr>
                <w:color w:val="000000"/>
                <w:sz w:val="28"/>
                <w:szCs w:val="28"/>
              </w:rPr>
              <w:t>ІТ, %</w:t>
            </w:r>
          </w:p>
        </w:tc>
        <w:tc>
          <w:tcPr>
            <w:tcW w:w="2393" w:type="dxa"/>
          </w:tcPr>
          <w:p w14:paraId="72A7D9E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85 – 95 %</w:t>
            </w:r>
          </w:p>
        </w:tc>
        <w:tc>
          <w:tcPr>
            <w:tcW w:w="2427" w:type="dxa"/>
          </w:tcPr>
          <w:p w14:paraId="2C5F6D81"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79,70 </w:t>
            </w:r>
            <w:r w:rsidRPr="002D2E52">
              <w:rPr>
                <w:color w:val="000000"/>
                <w:sz w:val="28"/>
                <w:szCs w:val="28"/>
                <w:u w:val="single"/>
              </w:rPr>
              <w:t>+</w:t>
            </w:r>
            <w:r w:rsidRPr="002D2E52">
              <w:rPr>
                <w:color w:val="000000"/>
                <w:sz w:val="28"/>
                <w:szCs w:val="28"/>
              </w:rPr>
              <w:t xml:space="preserve"> 2,23*</w:t>
            </w:r>
          </w:p>
        </w:tc>
        <w:tc>
          <w:tcPr>
            <w:tcW w:w="2457" w:type="dxa"/>
          </w:tcPr>
          <w:p w14:paraId="63F8A7A2"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w:t>
            </w:r>
          </w:p>
        </w:tc>
      </w:tr>
      <w:tr w:rsidR="002539B0" w:rsidRPr="002D2E52" w14:paraId="7B3386DD" w14:textId="77777777" w:rsidTr="007839B1">
        <w:trPr>
          <w:trHeight w:val="567"/>
        </w:trPr>
        <w:tc>
          <w:tcPr>
            <w:tcW w:w="2072" w:type="dxa"/>
          </w:tcPr>
          <w:p w14:paraId="252C3400" w14:textId="77777777" w:rsidR="002539B0" w:rsidRPr="002D2E52" w:rsidRDefault="002539B0" w:rsidP="007839B1">
            <w:pPr>
              <w:spacing w:line="360" w:lineRule="auto"/>
              <w:rPr>
                <w:color w:val="000000"/>
                <w:sz w:val="28"/>
                <w:szCs w:val="28"/>
              </w:rPr>
            </w:pPr>
            <w:r w:rsidRPr="002D2E52">
              <w:rPr>
                <w:color w:val="000000"/>
                <w:sz w:val="28"/>
                <w:szCs w:val="28"/>
              </w:rPr>
              <w:t>Твид , с</w:t>
            </w:r>
          </w:p>
        </w:tc>
        <w:tc>
          <w:tcPr>
            <w:tcW w:w="2393" w:type="dxa"/>
          </w:tcPr>
          <w:p w14:paraId="2BD3AB55"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25 – 30 </w:t>
            </w:r>
          </w:p>
        </w:tc>
        <w:tc>
          <w:tcPr>
            <w:tcW w:w="2427" w:type="dxa"/>
          </w:tcPr>
          <w:p w14:paraId="7260B2B8"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23,31 </w:t>
            </w:r>
            <w:r w:rsidRPr="002D2E52">
              <w:rPr>
                <w:color w:val="000000"/>
                <w:sz w:val="28"/>
                <w:szCs w:val="28"/>
                <w:u w:val="single"/>
              </w:rPr>
              <w:t>+</w:t>
            </w:r>
            <w:r w:rsidRPr="002D2E52">
              <w:rPr>
                <w:color w:val="000000"/>
                <w:sz w:val="28"/>
                <w:szCs w:val="28"/>
              </w:rPr>
              <w:t xml:space="preserve"> 2,32*</w:t>
            </w:r>
          </w:p>
        </w:tc>
        <w:tc>
          <w:tcPr>
            <w:tcW w:w="2457" w:type="dxa"/>
          </w:tcPr>
          <w:p w14:paraId="02B52AB1"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w:t>
            </w:r>
          </w:p>
        </w:tc>
      </w:tr>
    </w:tbl>
    <w:p w14:paraId="02C9BFD5" w14:textId="77777777" w:rsidR="002539B0" w:rsidRPr="002D2E52" w:rsidRDefault="002539B0" w:rsidP="00871E91">
      <w:pPr>
        <w:widowControl w:val="0"/>
        <w:spacing w:line="360" w:lineRule="auto"/>
        <w:jc w:val="both"/>
        <w:rPr>
          <w:color w:val="000000"/>
          <w:sz w:val="28"/>
          <w:szCs w:val="28"/>
        </w:rPr>
      </w:pPr>
      <w:r w:rsidRPr="002D2E52">
        <w:rPr>
          <w:color w:val="000000"/>
          <w:sz w:val="28"/>
          <w:szCs w:val="28"/>
        </w:rPr>
        <w:t xml:space="preserve">Примітка: * - р&lt;0,05; ** - р&lt;0,01 – достовірні відмінності у порівнянні з контрольною групою. </w:t>
      </w:r>
    </w:p>
    <w:p w14:paraId="10D0F605" w14:textId="77777777" w:rsidR="002539B0" w:rsidRPr="00871E91" w:rsidRDefault="002539B0" w:rsidP="002539B0">
      <w:pPr>
        <w:autoSpaceDE w:val="0"/>
        <w:autoSpaceDN w:val="0"/>
        <w:adjustRightInd w:val="0"/>
        <w:spacing w:line="360" w:lineRule="auto"/>
        <w:ind w:firstLine="708"/>
        <w:jc w:val="both"/>
        <w:rPr>
          <w:color w:val="000000"/>
          <w:highlight w:val="yellow"/>
        </w:rPr>
      </w:pPr>
    </w:p>
    <w:p w14:paraId="5EBB918E" w14:textId="77777777" w:rsidR="00871E91"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Аналіз показників системи зовнішнього дихання хворих основної та контрольної груп показав в період ремісії, що фактичні величини досліджених параметрів на початку дослідження у підлітків з бронхіальною астмою значно нижче належних для цього віку величин і складають не більше ніж 75</w:t>
      </w:r>
      <w:r w:rsidR="00871E91">
        <w:rPr>
          <w:color w:val="000000"/>
          <w:sz w:val="28"/>
          <w:szCs w:val="28"/>
          <w:lang w:val="ru-RU"/>
        </w:rPr>
        <w:t> </w:t>
      </w:r>
      <w:r w:rsidRPr="002D2E52">
        <w:rPr>
          <w:color w:val="000000"/>
          <w:sz w:val="28"/>
          <w:szCs w:val="28"/>
        </w:rPr>
        <w:t xml:space="preserve">% належних. </w:t>
      </w:r>
    </w:p>
    <w:p w14:paraId="3B7AD4AB" w14:textId="100D0669"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Так, відхилення фактичних показників від належних в основній групі склало: ЖЄЛ – 27</w:t>
      </w:r>
      <w:r w:rsidR="00871E91">
        <w:rPr>
          <w:color w:val="000000"/>
          <w:sz w:val="28"/>
          <w:szCs w:val="28"/>
          <w:lang w:val="ru-RU"/>
        </w:rPr>
        <w:t> </w:t>
      </w:r>
      <w:r w:rsidRPr="002D2E52">
        <w:rPr>
          <w:color w:val="000000"/>
          <w:sz w:val="28"/>
          <w:szCs w:val="28"/>
        </w:rPr>
        <w:t>%, ФЖЄЛ – 38</w:t>
      </w:r>
      <w:r w:rsidR="00871E91">
        <w:rPr>
          <w:color w:val="000000"/>
          <w:sz w:val="28"/>
          <w:szCs w:val="28"/>
          <w:lang w:val="ru-RU"/>
        </w:rPr>
        <w:t> </w:t>
      </w:r>
      <w:r w:rsidRPr="002D2E52">
        <w:rPr>
          <w:color w:val="000000"/>
          <w:sz w:val="28"/>
          <w:szCs w:val="28"/>
        </w:rPr>
        <w:t>%, ОФВ1 – 44</w:t>
      </w:r>
      <w:r w:rsidR="00871E91">
        <w:rPr>
          <w:color w:val="000000"/>
          <w:sz w:val="28"/>
          <w:szCs w:val="28"/>
          <w:lang w:val="ru-RU"/>
        </w:rPr>
        <w:t> </w:t>
      </w:r>
      <w:r w:rsidRPr="002D2E52">
        <w:rPr>
          <w:color w:val="000000"/>
          <w:sz w:val="28"/>
          <w:szCs w:val="28"/>
        </w:rPr>
        <w:t>%, Nвид – 33</w:t>
      </w:r>
      <w:r w:rsidR="00871E91">
        <w:rPr>
          <w:color w:val="000000"/>
          <w:sz w:val="28"/>
          <w:szCs w:val="28"/>
          <w:lang w:val="ru-RU"/>
        </w:rPr>
        <w:t> </w:t>
      </w:r>
      <w:r w:rsidRPr="002D2E52">
        <w:rPr>
          <w:color w:val="000000"/>
          <w:sz w:val="28"/>
          <w:szCs w:val="28"/>
        </w:rPr>
        <w:t>% відповідно при нормі відхилення у здорових нетренованих осіб  не більш як 10</w:t>
      </w:r>
      <w:r w:rsidR="00871E91" w:rsidRPr="00871E91">
        <w:rPr>
          <w:color w:val="000000"/>
          <w:sz w:val="28"/>
          <w:szCs w:val="28"/>
        </w:rPr>
        <w:t>-</w:t>
      </w:r>
      <w:r w:rsidRPr="002D2E52">
        <w:rPr>
          <w:color w:val="000000"/>
          <w:sz w:val="28"/>
          <w:szCs w:val="28"/>
        </w:rPr>
        <w:t xml:space="preserve">15 %. Найбільш зниженими виявились показники в основі отримання яких закладено форсований компонент, що характеризує функцію бронхіальної прохідності, а саме ФЖЄЛ,  ОФВ1, N видиху, відхилення яких було значно більше, ніж відхилення ЖЄЛ, що свідчить про наявність бронхіальної </w:t>
      </w:r>
      <w:r w:rsidRPr="002D2E52">
        <w:rPr>
          <w:color w:val="000000"/>
          <w:sz w:val="28"/>
          <w:szCs w:val="28"/>
        </w:rPr>
        <w:lastRenderedPageBreak/>
        <w:t>обструкції. Незначно зниженим виявився і результат проведення функціональної проби з затримкою дихання на видиху (Твид).</w:t>
      </w:r>
    </w:p>
    <w:p w14:paraId="723D6D19" w14:textId="77777777" w:rsidR="002539B0" w:rsidRPr="002D2E52" w:rsidRDefault="002539B0" w:rsidP="002539B0">
      <w:pPr>
        <w:autoSpaceDE w:val="0"/>
        <w:autoSpaceDN w:val="0"/>
        <w:adjustRightInd w:val="0"/>
        <w:spacing w:line="360" w:lineRule="auto"/>
        <w:ind w:firstLine="708"/>
        <w:jc w:val="right"/>
        <w:rPr>
          <w:color w:val="000000"/>
          <w:sz w:val="28"/>
          <w:szCs w:val="28"/>
        </w:rPr>
      </w:pPr>
      <w:r w:rsidRPr="002D2E52">
        <w:rPr>
          <w:color w:val="000000"/>
          <w:sz w:val="28"/>
          <w:szCs w:val="28"/>
        </w:rPr>
        <w:t>Таблиця 3.3</w:t>
      </w:r>
    </w:p>
    <w:p w14:paraId="398F5523" w14:textId="518F9144" w:rsidR="002539B0" w:rsidRPr="0083038E" w:rsidRDefault="002539B0" w:rsidP="00871E91">
      <w:pPr>
        <w:autoSpaceDE w:val="0"/>
        <w:autoSpaceDN w:val="0"/>
        <w:adjustRightInd w:val="0"/>
        <w:spacing w:line="360" w:lineRule="auto"/>
        <w:ind w:firstLine="708"/>
        <w:jc w:val="both"/>
        <w:rPr>
          <w:color w:val="000000"/>
          <w:sz w:val="28"/>
          <w:szCs w:val="28"/>
          <w:lang w:val="ru-RU"/>
        </w:rPr>
      </w:pPr>
      <w:r w:rsidRPr="002D2E52">
        <w:rPr>
          <w:color w:val="000000"/>
          <w:sz w:val="28"/>
          <w:szCs w:val="28"/>
        </w:rPr>
        <w:t>Показники системи зовнішнього дихання контрольної групи підлітків, хворих на бронхіальну астму</w:t>
      </w:r>
      <w:r>
        <w:rPr>
          <w:color w:val="000000"/>
          <w:sz w:val="28"/>
          <w:szCs w:val="28"/>
          <w:lang w:val="ru-RU"/>
        </w:rPr>
        <w:t xml:space="preserve"> </w:t>
      </w:r>
      <w:r w:rsidR="00871E91" w:rsidRPr="00871E91">
        <w:rPr>
          <w:color w:val="000000"/>
          <w:sz w:val="28"/>
          <w:szCs w:val="28"/>
        </w:rPr>
        <w:t>на рівні «функції»</w:t>
      </w:r>
      <w:r w:rsidR="00871E91">
        <w:rPr>
          <w:color w:val="000000"/>
          <w:sz w:val="28"/>
          <w:szCs w:val="28"/>
          <w:lang w:val="ru-RU"/>
        </w:rPr>
        <w:t xml:space="preserve"> </w:t>
      </w:r>
      <w:r>
        <w:rPr>
          <w:color w:val="000000"/>
          <w:sz w:val="28"/>
          <w:szCs w:val="28"/>
          <w:lang w:val="ru-RU"/>
        </w:rPr>
        <w:t>(</w:t>
      </w:r>
      <w:r>
        <w:rPr>
          <w:color w:val="000000"/>
          <w:sz w:val="28"/>
          <w:szCs w:val="28"/>
          <w:lang w:val="en-US"/>
        </w:rPr>
        <w:t>M</w:t>
      </w:r>
      <w:r w:rsidRPr="002D2E52">
        <w:rPr>
          <w:color w:val="000000"/>
          <w:sz w:val="28"/>
          <w:szCs w:val="28"/>
          <w:u w:val="single"/>
        </w:rPr>
        <w:t>+</w:t>
      </w:r>
      <w:r>
        <w:rPr>
          <w:color w:val="000000"/>
          <w:sz w:val="28"/>
          <w:szCs w:val="28"/>
          <w:u w:val="single"/>
          <w:lang w:val="en-US"/>
        </w:rPr>
        <w:t>m</w:t>
      </w:r>
      <w:r>
        <w:rPr>
          <w:color w:val="000000"/>
          <w:sz w:val="28"/>
          <w:szCs w:val="28"/>
          <w:u w:val="single"/>
          <w:lang w:val="ru-RU"/>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1"/>
        <w:gridCol w:w="2412"/>
        <w:gridCol w:w="2384"/>
        <w:gridCol w:w="2472"/>
      </w:tblGrid>
      <w:tr w:rsidR="002539B0" w:rsidRPr="002D2E52" w14:paraId="1C5E29E3" w14:textId="77777777" w:rsidTr="007839B1">
        <w:trPr>
          <w:trHeight w:val="567"/>
        </w:trPr>
        <w:tc>
          <w:tcPr>
            <w:tcW w:w="2081" w:type="dxa"/>
            <w:vMerge w:val="restart"/>
            <w:vAlign w:val="center"/>
          </w:tcPr>
          <w:p w14:paraId="4AC1FFB3" w14:textId="07CB2F17" w:rsidR="002539B0" w:rsidRPr="007839B1" w:rsidRDefault="002539B0" w:rsidP="00554985">
            <w:pPr>
              <w:autoSpaceDE w:val="0"/>
              <w:autoSpaceDN w:val="0"/>
              <w:adjustRightInd w:val="0"/>
              <w:spacing w:line="360" w:lineRule="auto"/>
              <w:jc w:val="center"/>
              <w:rPr>
                <w:color w:val="000000"/>
                <w:sz w:val="28"/>
                <w:szCs w:val="28"/>
                <w:lang w:val="ru-RU"/>
              </w:rPr>
            </w:pPr>
            <w:r w:rsidRPr="002D2E52">
              <w:rPr>
                <w:color w:val="000000"/>
                <w:sz w:val="28"/>
                <w:szCs w:val="28"/>
              </w:rPr>
              <w:t>Показник</w:t>
            </w:r>
            <w:r w:rsidR="007839B1">
              <w:rPr>
                <w:color w:val="000000"/>
                <w:sz w:val="28"/>
                <w:szCs w:val="28"/>
                <w:lang w:val="ru-RU"/>
              </w:rPr>
              <w:t>и</w:t>
            </w:r>
          </w:p>
        </w:tc>
        <w:tc>
          <w:tcPr>
            <w:tcW w:w="2412" w:type="dxa"/>
            <w:vMerge w:val="restart"/>
          </w:tcPr>
          <w:p w14:paraId="0F7B43A8" w14:textId="77777777" w:rsidR="002539B0" w:rsidRPr="002D2E52" w:rsidRDefault="002539B0" w:rsidP="00554985">
            <w:pPr>
              <w:spacing w:line="360" w:lineRule="auto"/>
              <w:jc w:val="center"/>
              <w:rPr>
                <w:color w:val="000000"/>
                <w:sz w:val="28"/>
                <w:szCs w:val="28"/>
              </w:rPr>
            </w:pPr>
            <w:r w:rsidRPr="002D2E52">
              <w:rPr>
                <w:color w:val="000000"/>
                <w:sz w:val="28"/>
                <w:szCs w:val="28"/>
              </w:rPr>
              <w:t>Належне  значення</w:t>
            </w:r>
          </w:p>
          <w:p w14:paraId="06DF3E67" w14:textId="77777777" w:rsidR="002539B0" w:rsidRPr="002D2E52" w:rsidRDefault="002539B0" w:rsidP="00554985">
            <w:pPr>
              <w:spacing w:line="360" w:lineRule="auto"/>
              <w:jc w:val="center"/>
              <w:rPr>
                <w:color w:val="000000"/>
                <w:sz w:val="28"/>
                <w:szCs w:val="28"/>
              </w:rPr>
            </w:pPr>
            <w:r w:rsidRPr="002D2E52">
              <w:rPr>
                <w:color w:val="000000"/>
                <w:sz w:val="28"/>
                <w:szCs w:val="28"/>
              </w:rPr>
              <w:t>(абс. числа)</w:t>
            </w:r>
          </w:p>
        </w:tc>
        <w:tc>
          <w:tcPr>
            <w:tcW w:w="4856" w:type="dxa"/>
            <w:gridSpan w:val="2"/>
          </w:tcPr>
          <w:p w14:paraId="3D69BC00"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Фактичне значення</w:t>
            </w:r>
          </w:p>
        </w:tc>
      </w:tr>
      <w:tr w:rsidR="002539B0" w:rsidRPr="002D2E52" w14:paraId="62D6F295" w14:textId="77777777" w:rsidTr="007839B1">
        <w:trPr>
          <w:trHeight w:val="567"/>
        </w:trPr>
        <w:tc>
          <w:tcPr>
            <w:tcW w:w="2081" w:type="dxa"/>
            <w:vMerge/>
          </w:tcPr>
          <w:p w14:paraId="6379B3CB" w14:textId="77777777" w:rsidR="002539B0" w:rsidRPr="002D2E52" w:rsidRDefault="002539B0" w:rsidP="00554985">
            <w:pPr>
              <w:autoSpaceDE w:val="0"/>
              <w:autoSpaceDN w:val="0"/>
              <w:adjustRightInd w:val="0"/>
              <w:spacing w:line="360" w:lineRule="auto"/>
              <w:jc w:val="both"/>
              <w:rPr>
                <w:color w:val="000000"/>
                <w:sz w:val="28"/>
                <w:szCs w:val="28"/>
              </w:rPr>
            </w:pPr>
          </w:p>
        </w:tc>
        <w:tc>
          <w:tcPr>
            <w:tcW w:w="2412" w:type="dxa"/>
            <w:vMerge/>
          </w:tcPr>
          <w:p w14:paraId="4EF353C7" w14:textId="77777777" w:rsidR="002539B0" w:rsidRPr="002D2E52" w:rsidRDefault="002539B0" w:rsidP="00554985">
            <w:pPr>
              <w:spacing w:line="360" w:lineRule="auto"/>
              <w:rPr>
                <w:color w:val="000000"/>
                <w:sz w:val="28"/>
                <w:szCs w:val="28"/>
              </w:rPr>
            </w:pPr>
          </w:p>
        </w:tc>
        <w:tc>
          <w:tcPr>
            <w:tcW w:w="2384" w:type="dxa"/>
          </w:tcPr>
          <w:p w14:paraId="67E1DBBF" w14:textId="77777777" w:rsidR="002539B0" w:rsidRPr="00E140E4" w:rsidRDefault="002539B0" w:rsidP="00554985">
            <w:pPr>
              <w:autoSpaceDE w:val="0"/>
              <w:autoSpaceDN w:val="0"/>
              <w:adjustRightInd w:val="0"/>
              <w:spacing w:line="360" w:lineRule="auto"/>
              <w:jc w:val="center"/>
              <w:rPr>
                <w:color w:val="000000"/>
                <w:sz w:val="28"/>
                <w:szCs w:val="28"/>
              </w:rPr>
            </w:pPr>
            <w:r w:rsidRPr="00E140E4">
              <w:rPr>
                <w:color w:val="000000"/>
                <w:sz w:val="28"/>
                <w:szCs w:val="28"/>
              </w:rPr>
              <w:t xml:space="preserve">абсолютні </w:t>
            </w:r>
          </w:p>
          <w:p w14:paraId="5EB82226" w14:textId="77777777" w:rsidR="002539B0" w:rsidRPr="002D2E52" w:rsidRDefault="002539B0" w:rsidP="00554985">
            <w:pPr>
              <w:autoSpaceDE w:val="0"/>
              <w:autoSpaceDN w:val="0"/>
              <w:adjustRightInd w:val="0"/>
              <w:spacing w:line="360" w:lineRule="auto"/>
              <w:jc w:val="center"/>
              <w:rPr>
                <w:color w:val="000000"/>
                <w:sz w:val="28"/>
                <w:szCs w:val="28"/>
              </w:rPr>
            </w:pPr>
            <w:r w:rsidRPr="00E140E4">
              <w:rPr>
                <w:color w:val="000000"/>
                <w:sz w:val="28"/>
                <w:szCs w:val="28"/>
              </w:rPr>
              <w:t>числа</w:t>
            </w:r>
          </w:p>
        </w:tc>
        <w:tc>
          <w:tcPr>
            <w:tcW w:w="2472" w:type="dxa"/>
          </w:tcPr>
          <w:p w14:paraId="5902FDFF"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lang w:val="ru-RU"/>
              </w:rPr>
              <w:t>в</w:t>
            </w:r>
            <w:r w:rsidRPr="002D2E52">
              <w:rPr>
                <w:color w:val="000000"/>
                <w:sz w:val="28"/>
                <w:szCs w:val="28"/>
              </w:rPr>
              <w:t>ідхилення від належних (%)</w:t>
            </w:r>
          </w:p>
        </w:tc>
      </w:tr>
      <w:tr w:rsidR="002539B0" w:rsidRPr="002D2E52" w14:paraId="3208E173" w14:textId="77777777" w:rsidTr="007839B1">
        <w:trPr>
          <w:trHeight w:val="567"/>
        </w:trPr>
        <w:tc>
          <w:tcPr>
            <w:tcW w:w="2081" w:type="dxa"/>
          </w:tcPr>
          <w:p w14:paraId="6B251AE3" w14:textId="77777777" w:rsidR="002539B0" w:rsidRPr="002D2E52" w:rsidRDefault="002539B0" w:rsidP="007839B1">
            <w:pPr>
              <w:autoSpaceDE w:val="0"/>
              <w:autoSpaceDN w:val="0"/>
              <w:adjustRightInd w:val="0"/>
              <w:spacing w:line="360" w:lineRule="auto"/>
              <w:rPr>
                <w:color w:val="000000"/>
                <w:sz w:val="28"/>
                <w:szCs w:val="28"/>
              </w:rPr>
            </w:pPr>
            <w:r w:rsidRPr="002D2E52">
              <w:rPr>
                <w:color w:val="000000"/>
                <w:sz w:val="28"/>
                <w:szCs w:val="28"/>
              </w:rPr>
              <w:t>ЖЄЛ, л</w:t>
            </w:r>
          </w:p>
        </w:tc>
        <w:tc>
          <w:tcPr>
            <w:tcW w:w="2412" w:type="dxa"/>
          </w:tcPr>
          <w:p w14:paraId="098571BA"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2,11 </w:t>
            </w:r>
            <w:r w:rsidRPr="002D2E52">
              <w:rPr>
                <w:color w:val="000000"/>
                <w:sz w:val="28"/>
                <w:szCs w:val="28"/>
                <w:u w:val="single"/>
              </w:rPr>
              <w:t>+</w:t>
            </w:r>
            <w:r w:rsidRPr="002D2E52">
              <w:rPr>
                <w:color w:val="000000"/>
                <w:sz w:val="28"/>
                <w:szCs w:val="28"/>
              </w:rPr>
              <w:t xml:space="preserve"> 0,12</w:t>
            </w:r>
          </w:p>
        </w:tc>
        <w:tc>
          <w:tcPr>
            <w:tcW w:w="2384" w:type="dxa"/>
          </w:tcPr>
          <w:p w14:paraId="5F68986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1,56 </w:t>
            </w:r>
            <w:r w:rsidRPr="002D2E52">
              <w:rPr>
                <w:color w:val="000000"/>
                <w:sz w:val="28"/>
                <w:szCs w:val="28"/>
                <w:u w:val="single"/>
              </w:rPr>
              <w:t>+</w:t>
            </w:r>
            <w:r w:rsidRPr="002D2E52">
              <w:rPr>
                <w:color w:val="000000"/>
                <w:sz w:val="28"/>
                <w:szCs w:val="28"/>
              </w:rPr>
              <w:t xml:space="preserve"> 0,06*</w:t>
            </w:r>
          </w:p>
        </w:tc>
        <w:tc>
          <w:tcPr>
            <w:tcW w:w="2472" w:type="dxa"/>
          </w:tcPr>
          <w:p w14:paraId="4AAB8B3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26,06 </w:t>
            </w:r>
            <w:r w:rsidRPr="002D2E52">
              <w:rPr>
                <w:color w:val="000000"/>
                <w:sz w:val="28"/>
                <w:szCs w:val="28"/>
                <w:u w:val="single"/>
              </w:rPr>
              <w:t>+</w:t>
            </w:r>
            <w:r w:rsidRPr="002D2E52">
              <w:rPr>
                <w:color w:val="000000"/>
                <w:sz w:val="28"/>
                <w:szCs w:val="28"/>
              </w:rPr>
              <w:t xml:space="preserve"> 0,58</w:t>
            </w:r>
          </w:p>
        </w:tc>
      </w:tr>
      <w:tr w:rsidR="002539B0" w:rsidRPr="002D2E52" w14:paraId="00AA1C3D" w14:textId="77777777" w:rsidTr="007839B1">
        <w:trPr>
          <w:trHeight w:val="567"/>
        </w:trPr>
        <w:tc>
          <w:tcPr>
            <w:tcW w:w="2081" w:type="dxa"/>
          </w:tcPr>
          <w:p w14:paraId="19BDC728" w14:textId="77777777" w:rsidR="002539B0" w:rsidRPr="002D2E52" w:rsidRDefault="002539B0" w:rsidP="007839B1">
            <w:pPr>
              <w:autoSpaceDE w:val="0"/>
              <w:autoSpaceDN w:val="0"/>
              <w:adjustRightInd w:val="0"/>
              <w:spacing w:line="360" w:lineRule="auto"/>
              <w:rPr>
                <w:color w:val="000000"/>
                <w:sz w:val="28"/>
                <w:szCs w:val="28"/>
              </w:rPr>
            </w:pPr>
            <w:r w:rsidRPr="002D2E52">
              <w:rPr>
                <w:color w:val="000000"/>
                <w:sz w:val="28"/>
                <w:szCs w:val="28"/>
              </w:rPr>
              <w:t>ФЖЄЛ, л</w:t>
            </w:r>
          </w:p>
        </w:tc>
        <w:tc>
          <w:tcPr>
            <w:tcW w:w="2412" w:type="dxa"/>
          </w:tcPr>
          <w:p w14:paraId="208DFCDC"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2,04 </w:t>
            </w:r>
            <w:r w:rsidRPr="002D2E52">
              <w:rPr>
                <w:color w:val="000000"/>
                <w:sz w:val="28"/>
                <w:szCs w:val="28"/>
                <w:u w:val="single"/>
              </w:rPr>
              <w:t>+</w:t>
            </w:r>
            <w:r w:rsidRPr="002D2E52">
              <w:rPr>
                <w:color w:val="000000"/>
                <w:sz w:val="28"/>
                <w:szCs w:val="28"/>
              </w:rPr>
              <w:t xml:space="preserve"> 0,07</w:t>
            </w:r>
          </w:p>
        </w:tc>
        <w:tc>
          <w:tcPr>
            <w:tcW w:w="2384" w:type="dxa"/>
          </w:tcPr>
          <w:p w14:paraId="022A47A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1,25 </w:t>
            </w:r>
            <w:r w:rsidRPr="002D2E52">
              <w:rPr>
                <w:color w:val="000000"/>
                <w:sz w:val="28"/>
                <w:szCs w:val="28"/>
                <w:u w:val="single"/>
              </w:rPr>
              <w:t>+</w:t>
            </w:r>
            <w:r w:rsidRPr="002D2E52">
              <w:rPr>
                <w:color w:val="000000"/>
                <w:sz w:val="28"/>
                <w:szCs w:val="28"/>
              </w:rPr>
              <w:t xml:space="preserve"> 0,05**</w:t>
            </w:r>
          </w:p>
        </w:tc>
        <w:tc>
          <w:tcPr>
            <w:tcW w:w="2472" w:type="dxa"/>
          </w:tcPr>
          <w:p w14:paraId="2B0BD9AA"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38,72 </w:t>
            </w:r>
            <w:r w:rsidRPr="002D2E52">
              <w:rPr>
                <w:color w:val="000000"/>
                <w:sz w:val="28"/>
                <w:szCs w:val="28"/>
                <w:u w:val="single"/>
              </w:rPr>
              <w:t>+</w:t>
            </w:r>
            <w:r w:rsidRPr="002D2E52">
              <w:rPr>
                <w:color w:val="000000"/>
                <w:sz w:val="28"/>
                <w:szCs w:val="28"/>
              </w:rPr>
              <w:t xml:space="preserve"> 0,98</w:t>
            </w:r>
          </w:p>
        </w:tc>
      </w:tr>
      <w:tr w:rsidR="002539B0" w:rsidRPr="002D2E52" w14:paraId="49E38B96" w14:textId="77777777" w:rsidTr="007839B1">
        <w:trPr>
          <w:trHeight w:val="567"/>
        </w:trPr>
        <w:tc>
          <w:tcPr>
            <w:tcW w:w="2081" w:type="dxa"/>
          </w:tcPr>
          <w:p w14:paraId="190A1399" w14:textId="77777777" w:rsidR="002539B0" w:rsidRPr="002D2E52" w:rsidRDefault="002539B0" w:rsidP="007839B1">
            <w:pPr>
              <w:autoSpaceDE w:val="0"/>
              <w:autoSpaceDN w:val="0"/>
              <w:adjustRightInd w:val="0"/>
              <w:spacing w:line="360" w:lineRule="auto"/>
              <w:rPr>
                <w:color w:val="000000"/>
                <w:sz w:val="28"/>
                <w:szCs w:val="28"/>
              </w:rPr>
            </w:pPr>
            <w:r w:rsidRPr="002D2E52">
              <w:rPr>
                <w:color w:val="000000"/>
                <w:sz w:val="28"/>
                <w:szCs w:val="28"/>
              </w:rPr>
              <w:t>ОФВ1, л</w:t>
            </w:r>
          </w:p>
        </w:tc>
        <w:tc>
          <w:tcPr>
            <w:tcW w:w="2412" w:type="dxa"/>
          </w:tcPr>
          <w:p w14:paraId="329E9A58"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1,83 </w:t>
            </w:r>
            <w:r w:rsidRPr="002D2E52">
              <w:rPr>
                <w:color w:val="000000"/>
                <w:sz w:val="28"/>
                <w:szCs w:val="28"/>
                <w:u w:val="single"/>
              </w:rPr>
              <w:t>+</w:t>
            </w:r>
            <w:r w:rsidRPr="002D2E52">
              <w:rPr>
                <w:color w:val="000000"/>
                <w:sz w:val="28"/>
                <w:szCs w:val="28"/>
              </w:rPr>
              <w:t xml:space="preserve"> 0,08</w:t>
            </w:r>
          </w:p>
        </w:tc>
        <w:tc>
          <w:tcPr>
            <w:tcW w:w="2384" w:type="dxa"/>
          </w:tcPr>
          <w:p w14:paraId="0993E512"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1,02 </w:t>
            </w:r>
            <w:r w:rsidRPr="002D2E52">
              <w:rPr>
                <w:color w:val="000000"/>
                <w:sz w:val="28"/>
                <w:szCs w:val="28"/>
                <w:u w:val="single"/>
              </w:rPr>
              <w:t>+</w:t>
            </w:r>
            <w:r w:rsidRPr="002D2E52">
              <w:rPr>
                <w:color w:val="000000"/>
                <w:sz w:val="28"/>
                <w:szCs w:val="28"/>
              </w:rPr>
              <w:t xml:space="preserve"> 0,05**</w:t>
            </w:r>
          </w:p>
        </w:tc>
        <w:tc>
          <w:tcPr>
            <w:tcW w:w="2472" w:type="dxa"/>
          </w:tcPr>
          <w:p w14:paraId="09C79D20"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44,26 </w:t>
            </w:r>
            <w:r w:rsidRPr="002D2E52">
              <w:rPr>
                <w:color w:val="000000"/>
                <w:sz w:val="28"/>
                <w:szCs w:val="28"/>
                <w:u w:val="single"/>
              </w:rPr>
              <w:t>+</w:t>
            </w:r>
            <w:r w:rsidRPr="002D2E52">
              <w:rPr>
                <w:color w:val="000000"/>
                <w:sz w:val="28"/>
                <w:szCs w:val="28"/>
              </w:rPr>
              <w:t xml:space="preserve"> 1,37</w:t>
            </w:r>
          </w:p>
        </w:tc>
      </w:tr>
      <w:tr w:rsidR="002539B0" w:rsidRPr="002D2E52" w14:paraId="60D95C53" w14:textId="77777777" w:rsidTr="007839B1">
        <w:trPr>
          <w:trHeight w:val="567"/>
        </w:trPr>
        <w:tc>
          <w:tcPr>
            <w:tcW w:w="2081" w:type="dxa"/>
          </w:tcPr>
          <w:p w14:paraId="396EC91B" w14:textId="77777777" w:rsidR="002539B0" w:rsidRPr="002D2E52" w:rsidRDefault="002539B0" w:rsidP="007839B1">
            <w:pPr>
              <w:spacing w:line="360" w:lineRule="auto"/>
              <w:rPr>
                <w:color w:val="000000"/>
                <w:sz w:val="28"/>
                <w:szCs w:val="28"/>
              </w:rPr>
            </w:pPr>
            <w:r w:rsidRPr="002D2E52">
              <w:rPr>
                <w:color w:val="000000"/>
                <w:sz w:val="28"/>
                <w:szCs w:val="28"/>
              </w:rPr>
              <w:t>Nвид , л/с</w:t>
            </w:r>
          </w:p>
        </w:tc>
        <w:tc>
          <w:tcPr>
            <w:tcW w:w="2412" w:type="dxa"/>
          </w:tcPr>
          <w:p w14:paraId="6A25D73D"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2,63 </w:t>
            </w:r>
            <w:r w:rsidRPr="002D2E52">
              <w:rPr>
                <w:color w:val="000000"/>
                <w:sz w:val="28"/>
                <w:szCs w:val="28"/>
                <w:u w:val="single"/>
              </w:rPr>
              <w:t>+</w:t>
            </w:r>
            <w:r w:rsidRPr="002D2E52">
              <w:rPr>
                <w:color w:val="000000"/>
                <w:sz w:val="28"/>
                <w:szCs w:val="28"/>
              </w:rPr>
              <w:t xml:space="preserve"> 0,15</w:t>
            </w:r>
          </w:p>
        </w:tc>
        <w:tc>
          <w:tcPr>
            <w:tcW w:w="2384" w:type="dxa"/>
          </w:tcPr>
          <w:p w14:paraId="48BF357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1,71 ± 0,15**</w:t>
            </w:r>
          </w:p>
        </w:tc>
        <w:tc>
          <w:tcPr>
            <w:tcW w:w="2472" w:type="dxa"/>
          </w:tcPr>
          <w:p w14:paraId="6A73358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34,98 </w:t>
            </w:r>
            <w:r w:rsidRPr="002D2E52">
              <w:rPr>
                <w:color w:val="000000"/>
                <w:sz w:val="28"/>
                <w:szCs w:val="28"/>
                <w:u w:val="single"/>
              </w:rPr>
              <w:t>+</w:t>
            </w:r>
            <w:r w:rsidRPr="002D2E52">
              <w:rPr>
                <w:color w:val="000000"/>
                <w:sz w:val="28"/>
                <w:szCs w:val="28"/>
              </w:rPr>
              <w:t xml:space="preserve"> 1,16</w:t>
            </w:r>
          </w:p>
        </w:tc>
      </w:tr>
      <w:tr w:rsidR="002539B0" w:rsidRPr="002D2E52" w14:paraId="3598E930" w14:textId="77777777" w:rsidTr="007839B1">
        <w:trPr>
          <w:trHeight w:val="567"/>
        </w:trPr>
        <w:tc>
          <w:tcPr>
            <w:tcW w:w="2081" w:type="dxa"/>
          </w:tcPr>
          <w:p w14:paraId="0DB7C5A8" w14:textId="77777777" w:rsidR="002539B0" w:rsidRPr="002D2E52" w:rsidRDefault="002539B0" w:rsidP="007839B1">
            <w:pPr>
              <w:spacing w:line="360" w:lineRule="auto"/>
              <w:rPr>
                <w:color w:val="000000"/>
                <w:sz w:val="28"/>
                <w:szCs w:val="28"/>
              </w:rPr>
            </w:pPr>
            <w:r w:rsidRPr="002D2E52">
              <w:rPr>
                <w:color w:val="000000"/>
                <w:sz w:val="28"/>
                <w:szCs w:val="28"/>
              </w:rPr>
              <w:t>ІТ, %</w:t>
            </w:r>
          </w:p>
        </w:tc>
        <w:tc>
          <w:tcPr>
            <w:tcW w:w="2412" w:type="dxa"/>
          </w:tcPr>
          <w:p w14:paraId="5E2667EA"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85 – 95 %</w:t>
            </w:r>
          </w:p>
        </w:tc>
        <w:tc>
          <w:tcPr>
            <w:tcW w:w="2384" w:type="dxa"/>
          </w:tcPr>
          <w:p w14:paraId="026D6A75"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77,40 </w:t>
            </w:r>
            <w:r w:rsidRPr="002D2E52">
              <w:rPr>
                <w:color w:val="000000"/>
                <w:sz w:val="28"/>
                <w:szCs w:val="28"/>
                <w:u w:val="single"/>
              </w:rPr>
              <w:t>+</w:t>
            </w:r>
            <w:r w:rsidRPr="002D2E52">
              <w:rPr>
                <w:color w:val="000000"/>
                <w:sz w:val="28"/>
                <w:szCs w:val="28"/>
              </w:rPr>
              <w:t xml:space="preserve"> 2,97*</w:t>
            </w:r>
          </w:p>
        </w:tc>
        <w:tc>
          <w:tcPr>
            <w:tcW w:w="2472" w:type="dxa"/>
          </w:tcPr>
          <w:p w14:paraId="3A99B3F1"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w:t>
            </w:r>
          </w:p>
        </w:tc>
      </w:tr>
      <w:tr w:rsidR="002539B0" w:rsidRPr="002D2E52" w14:paraId="0C9F3758" w14:textId="77777777" w:rsidTr="007839B1">
        <w:trPr>
          <w:trHeight w:val="567"/>
        </w:trPr>
        <w:tc>
          <w:tcPr>
            <w:tcW w:w="2081" w:type="dxa"/>
          </w:tcPr>
          <w:p w14:paraId="4636AF9A" w14:textId="77777777" w:rsidR="002539B0" w:rsidRPr="002D2E52" w:rsidRDefault="002539B0" w:rsidP="007839B1">
            <w:pPr>
              <w:spacing w:line="360" w:lineRule="auto"/>
              <w:rPr>
                <w:color w:val="000000"/>
                <w:sz w:val="28"/>
                <w:szCs w:val="28"/>
              </w:rPr>
            </w:pPr>
            <w:r w:rsidRPr="002D2E52">
              <w:rPr>
                <w:color w:val="000000"/>
                <w:sz w:val="28"/>
                <w:szCs w:val="28"/>
              </w:rPr>
              <w:t>Твид , с</w:t>
            </w:r>
          </w:p>
        </w:tc>
        <w:tc>
          <w:tcPr>
            <w:tcW w:w="2412" w:type="dxa"/>
          </w:tcPr>
          <w:p w14:paraId="3AFB86A1"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25 – 30 </w:t>
            </w:r>
          </w:p>
        </w:tc>
        <w:tc>
          <w:tcPr>
            <w:tcW w:w="2384" w:type="dxa"/>
          </w:tcPr>
          <w:p w14:paraId="5E68A69A"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22,14 </w:t>
            </w:r>
            <w:r w:rsidRPr="002D2E52">
              <w:rPr>
                <w:color w:val="000000"/>
                <w:sz w:val="28"/>
                <w:szCs w:val="28"/>
                <w:u w:val="single"/>
              </w:rPr>
              <w:t>+</w:t>
            </w:r>
            <w:r w:rsidRPr="002D2E52">
              <w:rPr>
                <w:color w:val="000000"/>
                <w:sz w:val="28"/>
                <w:szCs w:val="28"/>
              </w:rPr>
              <w:t xml:space="preserve"> 2,48*</w:t>
            </w:r>
          </w:p>
        </w:tc>
        <w:tc>
          <w:tcPr>
            <w:tcW w:w="2472" w:type="dxa"/>
          </w:tcPr>
          <w:p w14:paraId="6FCC532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w:t>
            </w:r>
          </w:p>
        </w:tc>
      </w:tr>
    </w:tbl>
    <w:p w14:paraId="531AF0BA" w14:textId="77777777" w:rsidR="002539B0" w:rsidRPr="002D2E52" w:rsidRDefault="002539B0" w:rsidP="00871E91">
      <w:pPr>
        <w:autoSpaceDE w:val="0"/>
        <w:autoSpaceDN w:val="0"/>
        <w:adjustRightInd w:val="0"/>
        <w:spacing w:line="360" w:lineRule="auto"/>
        <w:jc w:val="both"/>
        <w:rPr>
          <w:color w:val="000000"/>
          <w:sz w:val="28"/>
          <w:szCs w:val="28"/>
        </w:rPr>
      </w:pPr>
      <w:r w:rsidRPr="002D2E52">
        <w:rPr>
          <w:color w:val="000000"/>
          <w:sz w:val="28"/>
          <w:szCs w:val="28"/>
        </w:rPr>
        <w:t>Примітка: * - р&lt;0,05; ** - р&lt;0,01 – достовірні відмінності у порівнянні з основною групою.</w:t>
      </w:r>
    </w:p>
    <w:p w14:paraId="4B91ED88" w14:textId="77777777" w:rsidR="002539B0" w:rsidRPr="002D2E52" w:rsidRDefault="002539B0" w:rsidP="002539B0">
      <w:pPr>
        <w:autoSpaceDE w:val="0"/>
        <w:autoSpaceDN w:val="0"/>
        <w:adjustRightInd w:val="0"/>
        <w:spacing w:line="360" w:lineRule="auto"/>
        <w:ind w:firstLine="708"/>
        <w:jc w:val="both"/>
        <w:rPr>
          <w:color w:val="000000"/>
          <w:sz w:val="28"/>
          <w:szCs w:val="28"/>
        </w:rPr>
      </w:pPr>
    </w:p>
    <w:p w14:paraId="38524BB4"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 xml:space="preserve">Для нівелювання впливу величини об’єму легень підлітка на швидкість форсованого видиху і коректної оцінки цього показника було розраховано ІТ, який виявився зниженим у хворих обох груп. </w:t>
      </w:r>
    </w:p>
    <w:p w14:paraId="482F154D"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 xml:space="preserve">Для оцінки потенційних можливостей системи зовнішнього дихання, її стійкості до гіпоксії та рівня узгодження функціонування дихальної та серцево-судинної систем у підлітків обох груп було розраховано індекс Скібінського, який на початок дослідження в основній групі склав – у хлопчиків – ІС = 654,21 </w:t>
      </w:r>
      <w:r w:rsidRPr="002D2E52">
        <w:rPr>
          <w:color w:val="000000"/>
          <w:sz w:val="28"/>
          <w:szCs w:val="28"/>
          <w:u w:val="single"/>
        </w:rPr>
        <w:t>+</w:t>
      </w:r>
      <w:r w:rsidRPr="002D2E52">
        <w:rPr>
          <w:color w:val="000000"/>
          <w:sz w:val="28"/>
          <w:szCs w:val="28"/>
        </w:rPr>
        <w:t xml:space="preserve"> 45,17, у дівчат – ІС = 576 </w:t>
      </w:r>
      <w:r w:rsidRPr="002D2E52">
        <w:rPr>
          <w:color w:val="000000"/>
          <w:sz w:val="28"/>
          <w:szCs w:val="28"/>
          <w:u w:val="single"/>
        </w:rPr>
        <w:t>+</w:t>
      </w:r>
      <w:r w:rsidRPr="002D2E52">
        <w:rPr>
          <w:color w:val="000000"/>
          <w:sz w:val="28"/>
          <w:szCs w:val="28"/>
        </w:rPr>
        <w:t xml:space="preserve"> 51,23.</w:t>
      </w:r>
    </w:p>
    <w:p w14:paraId="51510DCD" w14:textId="6B715AA6"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 xml:space="preserve">В контрольній групі: у хлопчиків – ІС = 671,84 </w:t>
      </w:r>
      <w:r w:rsidRPr="002D2E52">
        <w:rPr>
          <w:color w:val="000000"/>
          <w:sz w:val="28"/>
          <w:szCs w:val="28"/>
          <w:u w:val="single"/>
        </w:rPr>
        <w:t>+</w:t>
      </w:r>
      <w:r w:rsidRPr="002D2E52">
        <w:rPr>
          <w:color w:val="000000"/>
          <w:sz w:val="28"/>
          <w:szCs w:val="28"/>
        </w:rPr>
        <w:t xml:space="preserve"> 58,09, у дівчат – ІС = 601</w:t>
      </w:r>
      <w:r w:rsidRPr="002D2E52">
        <w:rPr>
          <w:color w:val="000000"/>
          <w:sz w:val="28"/>
          <w:szCs w:val="28"/>
          <w:u w:val="single"/>
        </w:rPr>
        <w:t>+</w:t>
      </w:r>
      <w:r w:rsidRPr="002D2E52">
        <w:rPr>
          <w:color w:val="000000"/>
          <w:sz w:val="28"/>
          <w:szCs w:val="28"/>
        </w:rPr>
        <w:t xml:space="preserve">48,64. Такі показники індексу Скибінського (ІС) свідчать про рівень потенційних можливостей системи зовнішнього дихання дітей в період </w:t>
      </w:r>
      <w:r w:rsidRPr="002D2E52">
        <w:rPr>
          <w:color w:val="000000"/>
          <w:sz w:val="28"/>
          <w:szCs w:val="28"/>
        </w:rPr>
        <w:lastRenderedPageBreak/>
        <w:t>ремісії, який характеризується як низький для хлопчиків і нижче середнього для дівчат.</w:t>
      </w:r>
    </w:p>
    <w:p w14:paraId="2D8B61B7" w14:textId="77777777"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Після первинного обстеження шляхом опитування дітей та їх батьків було проведено аналіз режиму рухової активності досліджених хворих, наявність та інтенсивність фізичних навантажень у школі, повсякденних та побутових навантажень, оцінено тривалість динамічного компоненту в режимі дня підлітка з БА. З’ясовано, що діти обох груп мали в повсякденному житті фізичні навантаження малої інтенсивності. Найчастіше всього ці діти були звільнені в школі від занять фізкультурою, або займались за полегшеною програмою у більшості випадків нерегулярно, звільнені від побутових навантажень. Динамічний компонент в режимі дня складав у них не більш двох годин. </w:t>
      </w:r>
    </w:p>
    <w:p w14:paraId="57308711" w14:textId="15C333C8" w:rsidR="002539B0" w:rsidRPr="002D2E52" w:rsidRDefault="002539B0" w:rsidP="002539B0">
      <w:pPr>
        <w:spacing w:line="360" w:lineRule="auto"/>
        <w:ind w:firstLine="708"/>
        <w:jc w:val="both"/>
        <w:rPr>
          <w:color w:val="000000"/>
          <w:sz w:val="28"/>
          <w:szCs w:val="28"/>
        </w:rPr>
      </w:pPr>
      <w:r w:rsidRPr="002D2E52">
        <w:rPr>
          <w:color w:val="000000"/>
          <w:sz w:val="28"/>
          <w:szCs w:val="28"/>
        </w:rPr>
        <w:t xml:space="preserve">В ході дослідження підліткам основної групи було розширено режим рухової активності за спеціально розробленими програмами, які включали щоденну ранкову гігієнічну гімнастику, дозовану ходьбу, індивідуальні заняття дихальними вправами та 3 рази на тиждень додаткові заняття </w:t>
      </w:r>
      <w:r w:rsidR="00871E91" w:rsidRPr="00871E91">
        <w:rPr>
          <w:color w:val="000000"/>
          <w:sz w:val="28"/>
          <w:szCs w:val="28"/>
        </w:rPr>
        <w:t>респіраторною</w:t>
      </w:r>
      <w:r w:rsidRPr="002D2E52">
        <w:rPr>
          <w:color w:val="000000"/>
          <w:sz w:val="28"/>
          <w:szCs w:val="28"/>
        </w:rPr>
        <w:t xml:space="preserve"> гімнастикою, яка включала спеціальні фізичні вправи, рухливі ігри з елементами корекції </w:t>
      </w:r>
      <w:r w:rsidR="00871E91" w:rsidRPr="00871E91">
        <w:rPr>
          <w:color w:val="000000"/>
          <w:sz w:val="28"/>
          <w:szCs w:val="28"/>
        </w:rPr>
        <w:t>диха</w:t>
      </w:r>
      <w:r w:rsidR="00871E91" w:rsidRPr="00F4035E">
        <w:rPr>
          <w:color w:val="000000"/>
          <w:sz w:val="28"/>
          <w:szCs w:val="28"/>
        </w:rPr>
        <w:t>ння</w:t>
      </w:r>
      <w:r w:rsidRPr="002D2E52">
        <w:rPr>
          <w:color w:val="000000"/>
          <w:sz w:val="28"/>
          <w:szCs w:val="28"/>
        </w:rPr>
        <w:t xml:space="preserve">.  </w:t>
      </w:r>
    </w:p>
    <w:p w14:paraId="7BBA6BFE"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 xml:space="preserve">Наприкінці основної частини дослідження хворим обох груп було повторно проведено обстеження функціонального стану системи зовнішнього дихання. Динаміка показників ФЗД  підлітків основної групи на початку та в кінці дослідження  представлена в таблиці 3.4.  </w:t>
      </w:r>
    </w:p>
    <w:p w14:paraId="39CDE0CA"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Аналіз показників ФЗД на початку та в кінці експерименту показав покращення досліджених параметрів у підлітків основної групи. Так, відхилення фактичних показників від належних в кінці дослідження склало: ЖЄЛ – 17 % (р&lt;0,05), ФЖЄЛ – 25 % (р&lt;0,05), ОФВ1 – 25 % (р&lt;0,01), Nвид – 19 % (р&lt;0,05). Отримані величини відхилень ФЖЄЛ, ОФВ1 свідчать про наявність легкого ступеня бронхіальної обструкції, а фактичні ЖЄЛ і Nвид знаходяться на нижній границі норми.</w:t>
      </w:r>
    </w:p>
    <w:p w14:paraId="2A35866B"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lastRenderedPageBreak/>
        <w:t>Про дійсне покращення бронхіальної прохідності свідчить і приріст показника ІТ з 79% до 83%, покращились і результати гіпоксічної функціональної проби Генчі  з 23 с до 26 с.</w:t>
      </w:r>
    </w:p>
    <w:p w14:paraId="627272F6" w14:textId="77777777" w:rsidR="002539B0" w:rsidRPr="002D2E52" w:rsidRDefault="002539B0" w:rsidP="002539B0">
      <w:pPr>
        <w:autoSpaceDE w:val="0"/>
        <w:autoSpaceDN w:val="0"/>
        <w:adjustRightInd w:val="0"/>
        <w:spacing w:line="360" w:lineRule="auto"/>
        <w:ind w:firstLine="708"/>
        <w:jc w:val="right"/>
        <w:rPr>
          <w:color w:val="000000"/>
          <w:sz w:val="28"/>
          <w:szCs w:val="28"/>
        </w:rPr>
      </w:pPr>
      <w:r w:rsidRPr="002D2E52">
        <w:rPr>
          <w:color w:val="000000"/>
          <w:sz w:val="28"/>
          <w:szCs w:val="28"/>
        </w:rPr>
        <w:t>Таблиця 3.4</w:t>
      </w:r>
    </w:p>
    <w:p w14:paraId="5BB13B21" w14:textId="77777777" w:rsidR="002539B0" w:rsidRPr="002D2E52" w:rsidRDefault="002539B0" w:rsidP="00F4035E">
      <w:pPr>
        <w:autoSpaceDE w:val="0"/>
        <w:autoSpaceDN w:val="0"/>
        <w:adjustRightInd w:val="0"/>
        <w:spacing w:line="360" w:lineRule="auto"/>
        <w:ind w:firstLine="708"/>
        <w:jc w:val="both"/>
        <w:rPr>
          <w:color w:val="000000"/>
          <w:sz w:val="28"/>
          <w:szCs w:val="28"/>
        </w:rPr>
      </w:pPr>
      <w:r w:rsidRPr="002D2E52">
        <w:rPr>
          <w:color w:val="000000"/>
          <w:sz w:val="28"/>
          <w:szCs w:val="28"/>
        </w:rPr>
        <w:t xml:space="preserve">Динаміка показників системи зовнішнього дихання </w:t>
      </w:r>
      <w:r w:rsidRPr="00BA29B7">
        <w:rPr>
          <w:color w:val="000000"/>
          <w:sz w:val="28"/>
          <w:szCs w:val="28"/>
        </w:rPr>
        <w:t>підлітків</w:t>
      </w:r>
      <w:r w:rsidRPr="002D2E52">
        <w:rPr>
          <w:color w:val="000000"/>
          <w:sz w:val="28"/>
          <w:szCs w:val="28"/>
        </w:rPr>
        <w:t xml:space="preserve"> основної групи на початку та в кінці дослідження (M</w:t>
      </w:r>
      <w:r w:rsidRPr="002D2E52">
        <w:rPr>
          <w:color w:val="000000"/>
          <w:sz w:val="28"/>
          <w:szCs w:val="28"/>
          <w:u w:val="single"/>
        </w:rPr>
        <w:t>+m</w:t>
      </w:r>
      <w:r w:rsidRPr="002D2E52">
        <w:rPr>
          <w:color w:val="000000"/>
          <w:sz w:val="28"/>
          <w:szCs w:val="28"/>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5"/>
        <w:gridCol w:w="1823"/>
        <w:gridCol w:w="1906"/>
        <w:gridCol w:w="1960"/>
        <w:gridCol w:w="1785"/>
      </w:tblGrid>
      <w:tr w:rsidR="002539B0" w:rsidRPr="002D2E52" w14:paraId="35FCCC71" w14:textId="77777777" w:rsidTr="003E2CE1">
        <w:trPr>
          <w:trHeight w:val="567"/>
        </w:trPr>
        <w:tc>
          <w:tcPr>
            <w:tcW w:w="1875" w:type="dxa"/>
            <w:vMerge w:val="restart"/>
            <w:vAlign w:val="center"/>
          </w:tcPr>
          <w:p w14:paraId="3936532E" w14:textId="77777777" w:rsidR="002539B0" w:rsidRPr="002D2E52" w:rsidRDefault="002539B0" w:rsidP="00554985">
            <w:pPr>
              <w:autoSpaceDE w:val="0"/>
              <w:autoSpaceDN w:val="0"/>
              <w:adjustRightInd w:val="0"/>
              <w:spacing w:line="360" w:lineRule="auto"/>
              <w:jc w:val="center"/>
              <w:rPr>
                <w:color w:val="000000"/>
                <w:sz w:val="28"/>
                <w:szCs w:val="28"/>
                <w:lang w:val="ru-RU"/>
              </w:rPr>
            </w:pPr>
            <w:r w:rsidRPr="002D2E52">
              <w:rPr>
                <w:color w:val="000000"/>
                <w:sz w:val="28"/>
                <w:szCs w:val="28"/>
              </w:rPr>
              <w:t>Показник</w:t>
            </w:r>
            <w:r w:rsidRPr="002D2E52">
              <w:rPr>
                <w:color w:val="000000"/>
                <w:sz w:val="28"/>
                <w:szCs w:val="28"/>
                <w:lang w:val="ru-RU"/>
              </w:rPr>
              <w:t>и</w:t>
            </w:r>
          </w:p>
        </w:tc>
        <w:tc>
          <w:tcPr>
            <w:tcW w:w="5689" w:type="dxa"/>
            <w:gridSpan w:val="3"/>
          </w:tcPr>
          <w:p w14:paraId="7421DEA7" w14:textId="77777777" w:rsidR="002539B0" w:rsidRPr="002D2E52" w:rsidRDefault="002539B0" w:rsidP="00554985">
            <w:pPr>
              <w:spacing w:line="360" w:lineRule="auto"/>
              <w:jc w:val="center"/>
              <w:rPr>
                <w:color w:val="000000"/>
                <w:sz w:val="28"/>
                <w:szCs w:val="28"/>
              </w:rPr>
            </w:pPr>
            <w:r w:rsidRPr="002D2E52">
              <w:rPr>
                <w:color w:val="000000"/>
                <w:sz w:val="28"/>
                <w:szCs w:val="28"/>
              </w:rPr>
              <w:t xml:space="preserve">Фактичне значення </w:t>
            </w:r>
          </w:p>
        </w:tc>
        <w:tc>
          <w:tcPr>
            <w:tcW w:w="1785" w:type="dxa"/>
            <w:vMerge w:val="restart"/>
            <w:vAlign w:val="center"/>
          </w:tcPr>
          <w:p w14:paraId="5267AFCB" w14:textId="77777777" w:rsidR="002539B0" w:rsidRPr="002D2E52" w:rsidRDefault="002539B0" w:rsidP="00554985">
            <w:pPr>
              <w:spacing w:line="360" w:lineRule="auto"/>
              <w:jc w:val="center"/>
              <w:rPr>
                <w:color w:val="000000"/>
                <w:sz w:val="28"/>
                <w:szCs w:val="28"/>
              </w:rPr>
            </w:pPr>
            <w:r w:rsidRPr="002D2E52">
              <w:rPr>
                <w:color w:val="000000"/>
                <w:sz w:val="28"/>
                <w:szCs w:val="28"/>
              </w:rPr>
              <w:t>Процент</w:t>
            </w:r>
          </w:p>
          <w:p w14:paraId="6ECFD3CA" w14:textId="77777777" w:rsidR="002539B0" w:rsidRPr="002D2E52" w:rsidRDefault="002539B0" w:rsidP="00554985">
            <w:pPr>
              <w:spacing w:line="360" w:lineRule="auto"/>
              <w:jc w:val="center"/>
              <w:rPr>
                <w:color w:val="000000"/>
                <w:sz w:val="28"/>
                <w:szCs w:val="28"/>
              </w:rPr>
            </w:pPr>
            <w:r w:rsidRPr="002D2E52">
              <w:rPr>
                <w:color w:val="000000"/>
                <w:sz w:val="28"/>
                <w:szCs w:val="28"/>
              </w:rPr>
              <w:t>приросту показника</w:t>
            </w:r>
          </w:p>
        </w:tc>
      </w:tr>
      <w:tr w:rsidR="002539B0" w:rsidRPr="002D2E52" w14:paraId="52969802" w14:textId="77777777" w:rsidTr="003E2CE1">
        <w:trPr>
          <w:trHeight w:val="567"/>
        </w:trPr>
        <w:tc>
          <w:tcPr>
            <w:tcW w:w="1875" w:type="dxa"/>
            <w:vMerge/>
          </w:tcPr>
          <w:p w14:paraId="3E3BDFCC" w14:textId="77777777" w:rsidR="002539B0" w:rsidRPr="002D2E52" w:rsidRDefault="002539B0" w:rsidP="00554985">
            <w:pPr>
              <w:autoSpaceDE w:val="0"/>
              <w:autoSpaceDN w:val="0"/>
              <w:adjustRightInd w:val="0"/>
              <w:spacing w:line="360" w:lineRule="auto"/>
              <w:jc w:val="center"/>
              <w:rPr>
                <w:color w:val="000000"/>
                <w:sz w:val="28"/>
                <w:szCs w:val="28"/>
              </w:rPr>
            </w:pPr>
          </w:p>
        </w:tc>
        <w:tc>
          <w:tcPr>
            <w:tcW w:w="1823" w:type="dxa"/>
            <w:vMerge w:val="restart"/>
          </w:tcPr>
          <w:p w14:paraId="1A05594C" w14:textId="77777777" w:rsidR="002539B0" w:rsidRPr="002D2E52" w:rsidRDefault="002539B0" w:rsidP="00554985">
            <w:pPr>
              <w:spacing w:line="360" w:lineRule="auto"/>
              <w:jc w:val="center"/>
              <w:rPr>
                <w:color w:val="000000"/>
                <w:sz w:val="28"/>
                <w:szCs w:val="28"/>
              </w:rPr>
            </w:pPr>
            <w:r w:rsidRPr="002D2E52">
              <w:rPr>
                <w:color w:val="000000"/>
                <w:sz w:val="28"/>
                <w:szCs w:val="28"/>
              </w:rPr>
              <w:t>На початку</w:t>
            </w:r>
          </w:p>
          <w:p w14:paraId="5A3F7753" w14:textId="77777777" w:rsidR="002539B0" w:rsidRPr="002D2E52" w:rsidRDefault="002539B0" w:rsidP="00554985">
            <w:pPr>
              <w:spacing w:line="360" w:lineRule="auto"/>
              <w:jc w:val="center"/>
              <w:rPr>
                <w:color w:val="000000"/>
                <w:sz w:val="28"/>
                <w:szCs w:val="28"/>
              </w:rPr>
            </w:pPr>
            <w:r w:rsidRPr="002D2E52">
              <w:rPr>
                <w:color w:val="000000"/>
                <w:sz w:val="28"/>
                <w:szCs w:val="28"/>
              </w:rPr>
              <w:t>дослідження</w:t>
            </w:r>
          </w:p>
          <w:p w14:paraId="4FD18644" w14:textId="77777777" w:rsidR="002539B0" w:rsidRPr="002D2E52" w:rsidRDefault="002539B0" w:rsidP="00554985">
            <w:pPr>
              <w:spacing w:line="360" w:lineRule="auto"/>
              <w:jc w:val="center"/>
              <w:rPr>
                <w:color w:val="000000"/>
                <w:sz w:val="28"/>
                <w:szCs w:val="28"/>
              </w:rPr>
            </w:pPr>
            <w:r w:rsidRPr="002D2E52">
              <w:rPr>
                <w:color w:val="000000"/>
                <w:sz w:val="28"/>
                <w:szCs w:val="28"/>
              </w:rPr>
              <w:t>(абс. числа)</w:t>
            </w:r>
          </w:p>
        </w:tc>
        <w:tc>
          <w:tcPr>
            <w:tcW w:w="3866" w:type="dxa"/>
            <w:gridSpan w:val="2"/>
          </w:tcPr>
          <w:p w14:paraId="3418B3BF" w14:textId="77777777" w:rsidR="002539B0" w:rsidRPr="002D2E52" w:rsidRDefault="002539B0" w:rsidP="00554985">
            <w:pPr>
              <w:spacing w:line="360" w:lineRule="auto"/>
              <w:jc w:val="center"/>
              <w:rPr>
                <w:color w:val="000000"/>
                <w:sz w:val="28"/>
                <w:szCs w:val="28"/>
              </w:rPr>
            </w:pPr>
            <w:r w:rsidRPr="002D2E52">
              <w:rPr>
                <w:color w:val="000000"/>
                <w:sz w:val="28"/>
                <w:szCs w:val="28"/>
              </w:rPr>
              <w:t>Наприкінці дослідження</w:t>
            </w:r>
          </w:p>
        </w:tc>
        <w:tc>
          <w:tcPr>
            <w:tcW w:w="1785" w:type="dxa"/>
            <w:vMerge/>
          </w:tcPr>
          <w:p w14:paraId="32B48672" w14:textId="77777777" w:rsidR="002539B0" w:rsidRPr="002D2E52" w:rsidRDefault="002539B0" w:rsidP="00554985">
            <w:pPr>
              <w:spacing w:line="360" w:lineRule="auto"/>
              <w:rPr>
                <w:color w:val="000000"/>
                <w:sz w:val="28"/>
                <w:szCs w:val="28"/>
              </w:rPr>
            </w:pPr>
          </w:p>
        </w:tc>
      </w:tr>
      <w:tr w:rsidR="002539B0" w:rsidRPr="002D2E52" w14:paraId="24A9B17E" w14:textId="77777777" w:rsidTr="003E2CE1">
        <w:trPr>
          <w:trHeight w:val="567"/>
        </w:trPr>
        <w:tc>
          <w:tcPr>
            <w:tcW w:w="1875" w:type="dxa"/>
            <w:vMerge/>
          </w:tcPr>
          <w:p w14:paraId="76526156" w14:textId="77777777" w:rsidR="002539B0" w:rsidRPr="002D2E52" w:rsidRDefault="002539B0" w:rsidP="00554985">
            <w:pPr>
              <w:autoSpaceDE w:val="0"/>
              <w:autoSpaceDN w:val="0"/>
              <w:adjustRightInd w:val="0"/>
              <w:spacing w:line="360" w:lineRule="auto"/>
              <w:jc w:val="center"/>
              <w:rPr>
                <w:color w:val="000000"/>
                <w:sz w:val="28"/>
                <w:szCs w:val="28"/>
              </w:rPr>
            </w:pPr>
          </w:p>
        </w:tc>
        <w:tc>
          <w:tcPr>
            <w:tcW w:w="1823" w:type="dxa"/>
            <w:vMerge/>
          </w:tcPr>
          <w:p w14:paraId="516D0D90" w14:textId="77777777" w:rsidR="002539B0" w:rsidRPr="002D2E52" w:rsidRDefault="002539B0" w:rsidP="00554985">
            <w:pPr>
              <w:spacing w:line="360" w:lineRule="auto"/>
              <w:jc w:val="center"/>
              <w:rPr>
                <w:color w:val="000000"/>
                <w:sz w:val="28"/>
                <w:szCs w:val="28"/>
              </w:rPr>
            </w:pPr>
          </w:p>
        </w:tc>
        <w:tc>
          <w:tcPr>
            <w:tcW w:w="1906" w:type="dxa"/>
          </w:tcPr>
          <w:p w14:paraId="5FAE27C0" w14:textId="77777777" w:rsidR="002539B0" w:rsidRPr="002D2E52" w:rsidRDefault="002539B0" w:rsidP="00554985">
            <w:pPr>
              <w:spacing w:line="360" w:lineRule="auto"/>
              <w:jc w:val="center"/>
              <w:rPr>
                <w:color w:val="000000"/>
                <w:sz w:val="28"/>
                <w:szCs w:val="28"/>
              </w:rPr>
            </w:pPr>
            <w:r w:rsidRPr="002D2E52">
              <w:rPr>
                <w:color w:val="000000"/>
                <w:sz w:val="28"/>
                <w:szCs w:val="28"/>
              </w:rPr>
              <w:t>абсолютні</w:t>
            </w:r>
          </w:p>
          <w:p w14:paraId="3737D3CE" w14:textId="77777777" w:rsidR="002539B0" w:rsidRPr="002D2E52" w:rsidRDefault="002539B0" w:rsidP="00554985">
            <w:pPr>
              <w:spacing w:line="360" w:lineRule="auto"/>
              <w:jc w:val="center"/>
              <w:rPr>
                <w:color w:val="000000"/>
                <w:sz w:val="28"/>
                <w:szCs w:val="28"/>
              </w:rPr>
            </w:pPr>
            <w:r w:rsidRPr="002D2E52">
              <w:rPr>
                <w:color w:val="000000"/>
                <w:sz w:val="28"/>
                <w:szCs w:val="28"/>
              </w:rPr>
              <w:t>числа</w:t>
            </w:r>
          </w:p>
        </w:tc>
        <w:tc>
          <w:tcPr>
            <w:tcW w:w="1960" w:type="dxa"/>
          </w:tcPr>
          <w:p w14:paraId="73C5649E" w14:textId="77777777" w:rsidR="002539B0" w:rsidRPr="002D2E52" w:rsidRDefault="002539B0" w:rsidP="00554985">
            <w:pPr>
              <w:spacing w:line="360" w:lineRule="auto"/>
              <w:jc w:val="center"/>
              <w:rPr>
                <w:color w:val="000000"/>
                <w:sz w:val="28"/>
                <w:szCs w:val="28"/>
              </w:rPr>
            </w:pPr>
            <w:r w:rsidRPr="002D2E52">
              <w:rPr>
                <w:color w:val="000000"/>
                <w:sz w:val="28"/>
                <w:szCs w:val="28"/>
              </w:rPr>
              <w:t xml:space="preserve"> </w:t>
            </w:r>
            <w:r w:rsidRPr="002D2E52">
              <w:rPr>
                <w:color w:val="000000"/>
                <w:sz w:val="28"/>
                <w:szCs w:val="28"/>
                <w:lang w:val="ru-RU"/>
              </w:rPr>
              <w:t>в</w:t>
            </w:r>
            <w:r w:rsidRPr="002D2E52">
              <w:rPr>
                <w:color w:val="000000"/>
                <w:sz w:val="28"/>
                <w:szCs w:val="28"/>
              </w:rPr>
              <w:t>ідхилення від належних (%)</w:t>
            </w:r>
          </w:p>
        </w:tc>
        <w:tc>
          <w:tcPr>
            <w:tcW w:w="1785" w:type="dxa"/>
            <w:vMerge/>
          </w:tcPr>
          <w:p w14:paraId="76B1F8FB" w14:textId="77777777" w:rsidR="002539B0" w:rsidRPr="002D2E52" w:rsidRDefault="002539B0" w:rsidP="00554985">
            <w:pPr>
              <w:spacing w:line="360" w:lineRule="auto"/>
              <w:rPr>
                <w:color w:val="000000"/>
                <w:sz w:val="28"/>
                <w:szCs w:val="28"/>
              </w:rPr>
            </w:pPr>
          </w:p>
        </w:tc>
      </w:tr>
      <w:tr w:rsidR="002539B0" w:rsidRPr="002D2E52" w14:paraId="0C6469CB" w14:textId="77777777" w:rsidTr="003E2CE1">
        <w:trPr>
          <w:trHeight w:val="567"/>
        </w:trPr>
        <w:tc>
          <w:tcPr>
            <w:tcW w:w="1875" w:type="dxa"/>
          </w:tcPr>
          <w:p w14:paraId="1D0AEF70" w14:textId="77777777" w:rsidR="002539B0" w:rsidRPr="002D2E52" w:rsidRDefault="002539B0" w:rsidP="003E2CE1">
            <w:pPr>
              <w:autoSpaceDE w:val="0"/>
              <w:autoSpaceDN w:val="0"/>
              <w:adjustRightInd w:val="0"/>
              <w:spacing w:line="360" w:lineRule="auto"/>
              <w:rPr>
                <w:color w:val="000000"/>
                <w:sz w:val="28"/>
                <w:szCs w:val="28"/>
              </w:rPr>
            </w:pPr>
            <w:r w:rsidRPr="002D2E52">
              <w:rPr>
                <w:color w:val="000000"/>
                <w:sz w:val="28"/>
                <w:szCs w:val="28"/>
              </w:rPr>
              <w:t>ЖЄЛ, л</w:t>
            </w:r>
          </w:p>
        </w:tc>
        <w:tc>
          <w:tcPr>
            <w:tcW w:w="1823" w:type="dxa"/>
          </w:tcPr>
          <w:p w14:paraId="47906C2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1,53 </w:t>
            </w:r>
            <w:r w:rsidRPr="002D2E52">
              <w:rPr>
                <w:color w:val="000000"/>
                <w:sz w:val="28"/>
                <w:szCs w:val="28"/>
                <w:u w:val="single"/>
              </w:rPr>
              <w:t>+</w:t>
            </w:r>
            <w:r w:rsidRPr="002D2E52">
              <w:rPr>
                <w:color w:val="000000"/>
                <w:sz w:val="28"/>
                <w:szCs w:val="28"/>
              </w:rPr>
              <w:t xml:space="preserve"> 0,08</w:t>
            </w:r>
          </w:p>
        </w:tc>
        <w:tc>
          <w:tcPr>
            <w:tcW w:w="1906" w:type="dxa"/>
          </w:tcPr>
          <w:p w14:paraId="0A923DE2"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1,75 </w:t>
            </w:r>
            <w:r w:rsidRPr="002D2E52">
              <w:rPr>
                <w:color w:val="000000"/>
                <w:sz w:val="28"/>
                <w:szCs w:val="28"/>
                <w:u w:val="single"/>
              </w:rPr>
              <w:t>+</w:t>
            </w:r>
            <w:r w:rsidRPr="002D2E52">
              <w:rPr>
                <w:color w:val="000000"/>
                <w:sz w:val="28"/>
                <w:szCs w:val="28"/>
              </w:rPr>
              <w:t xml:space="preserve"> 0,09**</w:t>
            </w:r>
          </w:p>
        </w:tc>
        <w:tc>
          <w:tcPr>
            <w:tcW w:w="1960" w:type="dxa"/>
          </w:tcPr>
          <w:p w14:paraId="275CCA8A"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 17,14 </w:t>
            </w:r>
            <w:r w:rsidRPr="002D2E52">
              <w:rPr>
                <w:color w:val="000000"/>
                <w:sz w:val="28"/>
                <w:szCs w:val="28"/>
                <w:u w:val="single"/>
              </w:rPr>
              <w:t>+</w:t>
            </w:r>
            <w:r w:rsidRPr="002D2E52">
              <w:rPr>
                <w:color w:val="000000"/>
                <w:sz w:val="28"/>
                <w:szCs w:val="28"/>
              </w:rPr>
              <w:t xml:space="preserve"> 0,71 </w:t>
            </w:r>
          </w:p>
        </w:tc>
        <w:tc>
          <w:tcPr>
            <w:tcW w:w="1785" w:type="dxa"/>
          </w:tcPr>
          <w:p w14:paraId="2DD2D5E4"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10,47 </w:t>
            </w:r>
            <w:r w:rsidRPr="002D2E52">
              <w:rPr>
                <w:color w:val="000000"/>
                <w:sz w:val="28"/>
                <w:szCs w:val="28"/>
                <w:u w:val="single"/>
              </w:rPr>
              <w:t>+</w:t>
            </w:r>
            <w:r w:rsidRPr="002D2E52">
              <w:rPr>
                <w:color w:val="000000"/>
                <w:sz w:val="28"/>
                <w:szCs w:val="28"/>
              </w:rPr>
              <w:t xml:space="preserve"> 0,54*</w:t>
            </w:r>
          </w:p>
        </w:tc>
      </w:tr>
      <w:tr w:rsidR="002539B0" w:rsidRPr="002D2E52" w14:paraId="39F92AE0" w14:textId="77777777" w:rsidTr="003E2CE1">
        <w:trPr>
          <w:trHeight w:val="567"/>
        </w:trPr>
        <w:tc>
          <w:tcPr>
            <w:tcW w:w="1875" w:type="dxa"/>
          </w:tcPr>
          <w:p w14:paraId="033B3BAF" w14:textId="77777777" w:rsidR="002539B0" w:rsidRPr="002D2E52" w:rsidRDefault="002539B0" w:rsidP="003E2CE1">
            <w:pPr>
              <w:autoSpaceDE w:val="0"/>
              <w:autoSpaceDN w:val="0"/>
              <w:adjustRightInd w:val="0"/>
              <w:spacing w:line="360" w:lineRule="auto"/>
              <w:rPr>
                <w:color w:val="000000"/>
                <w:sz w:val="28"/>
                <w:szCs w:val="28"/>
              </w:rPr>
            </w:pPr>
            <w:r w:rsidRPr="002D2E52">
              <w:rPr>
                <w:color w:val="000000"/>
                <w:sz w:val="28"/>
                <w:szCs w:val="28"/>
              </w:rPr>
              <w:t>ФЖЄЛ, л</w:t>
            </w:r>
          </w:p>
        </w:tc>
        <w:tc>
          <w:tcPr>
            <w:tcW w:w="1823" w:type="dxa"/>
          </w:tcPr>
          <w:p w14:paraId="126D5F20"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1,25 </w:t>
            </w:r>
            <w:r w:rsidRPr="002D2E52">
              <w:rPr>
                <w:color w:val="000000"/>
                <w:sz w:val="28"/>
                <w:szCs w:val="28"/>
                <w:u w:val="single"/>
              </w:rPr>
              <w:t>+</w:t>
            </w:r>
            <w:r w:rsidRPr="002D2E52">
              <w:rPr>
                <w:color w:val="000000"/>
                <w:sz w:val="28"/>
                <w:szCs w:val="28"/>
              </w:rPr>
              <w:t xml:space="preserve"> 0,05</w:t>
            </w:r>
          </w:p>
        </w:tc>
        <w:tc>
          <w:tcPr>
            <w:tcW w:w="1906" w:type="dxa"/>
          </w:tcPr>
          <w:p w14:paraId="08E70B1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1,52 </w:t>
            </w:r>
            <w:r w:rsidRPr="002D2E52">
              <w:rPr>
                <w:color w:val="000000"/>
                <w:sz w:val="28"/>
                <w:szCs w:val="28"/>
                <w:u w:val="single"/>
              </w:rPr>
              <w:t>+</w:t>
            </w:r>
            <w:r w:rsidRPr="002D2E52">
              <w:rPr>
                <w:color w:val="000000"/>
                <w:sz w:val="28"/>
                <w:szCs w:val="28"/>
              </w:rPr>
              <w:t xml:space="preserve"> 0,06**</w:t>
            </w:r>
          </w:p>
        </w:tc>
        <w:tc>
          <w:tcPr>
            <w:tcW w:w="1960" w:type="dxa"/>
          </w:tcPr>
          <w:p w14:paraId="22A1789A"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25,12 </w:t>
            </w:r>
            <w:r w:rsidRPr="002D2E52">
              <w:rPr>
                <w:color w:val="000000"/>
                <w:sz w:val="28"/>
                <w:szCs w:val="28"/>
                <w:u w:val="single"/>
              </w:rPr>
              <w:t>+</w:t>
            </w:r>
            <w:r w:rsidRPr="002D2E52">
              <w:rPr>
                <w:color w:val="000000"/>
                <w:sz w:val="28"/>
                <w:szCs w:val="28"/>
              </w:rPr>
              <w:t xml:space="preserve"> 0,86 </w:t>
            </w:r>
          </w:p>
        </w:tc>
        <w:tc>
          <w:tcPr>
            <w:tcW w:w="1785" w:type="dxa"/>
          </w:tcPr>
          <w:p w14:paraId="279C807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13,32 </w:t>
            </w:r>
            <w:r w:rsidRPr="002D2E52">
              <w:rPr>
                <w:color w:val="000000"/>
                <w:sz w:val="28"/>
                <w:szCs w:val="28"/>
                <w:u w:val="single"/>
              </w:rPr>
              <w:t>+</w:t>
            </w:r>
            <w:r w:rsidRPr="002D2E52">
              <w:rPr>
                <w:color w:val="000000"/>
                <w:sz w:val="28"/>
                <w:szCs w:val="28"/>
              </w:rPr>
              <w:t xml:space="preserve"> 0,61**</w:t>
            </w:r>
          </w:p>
        </w:tc>
      </w:tr>
      <w:tr w:rsidR="002539B0" w:rsidRPr="002D2E52" w14:paraId="2B37385B" w14:textId="77777777" w:rsidTr="003E2CE1">
        <w:trPr>
          <w:trHeight w:val="567"/>
        </w:trPr>
        <w:tc>
          <w:tcPr>
            <w:tcW w:w="1875" w:type="dxa"/>
          </w:tcPr>
          <w:p w14:paraId="26EE9E74" w14:textId="77777777" w:rsidR="002539B0" w:rsidRPr="002D2E52" w:rsidRDefault="002539B0" w:rsidP="003E2CE1">
            <w:pPr>
              <w:autoSpaceDE w:val="0"/>
              <w:autoSpaceDN w:val="0"/>
              <w:adjustRightInd w:val="0"/>
              <w:spacing w:line="360" w:lineRule="auto"/>
              <w:rPr>
                <w:color w:val="000000"/>
                <w:sz w:val="28"/>
                <w:szCs w:val="28"/>
              </w:rPr>
            </w:pPr>
            <w:r w:rsidRPr="002D2E52">
              <w:rPr>
                <w:color w:val="000000"/>
                <w:sz w:val="28"/>
                <w:szCs w:val="28"/>
              </w:rPr>
              <w:t>ОФВ1, л</w:t>
            </w:r>
          </w:p>
        </w:tc>
        <w:tc>
          <w:tcPr>
            <w:tcW w:w="1823" w:type="dxa"/>
          </w:tcPr>
          <w:p w14:paraId="2B41A222"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1,01 </w:t>
            </w:r>
            <w:r w:rsidRPr="002D2E52">
              <w:rPr>
                <w:color w:val="000000"/>
                <w:sz w:val="28"/>
                <w:szCs w:val="28"/>
                <w:u w:val="single"/>
              </w:rPr>
              <w:t>+</w:t>
            </w:r>
            <w:r w:rsidRPr="002D2E52">
              <w:rPr>
                <w:color w:val="000000"/>
                <w:sz w:val="28"/>
                <w:szCs w:val="28"/>
              </w:rPr>
              <w:t xml:space="preserve"> 0,05</w:t>
            </w:r>
          </w:p>
        </w:tc>
        <w:tc>
          <w:tcPr>
            <w:tcW w:w="1906" w:type="dxa"/>
          </w:tcPr>
          <w:p w14:paraId="0FF5AB9A"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1,36 </w:t>
            </w:r>
            <w:r w:rsidRPr="002D2E52">
              <w:rPr>
                <w:color w:val="000000"/>
                <w:sz w:val="28"/>
                <w:szCs w:val="28"/>
                <w:u w:val="single"/>
              </w:rPr>
              <w:t>+</w:t>
            </w:r>
            <w:r w:rsidRPr="002D2E52">
              <w:rPr>
                <w:color w:val="000000"/>
                <w:sz w:val="28"/>
                <w:szCs w:val="28"/>
              </w:rPr>
              <w:t xml:space="preserve"> 0,07**</w:t>
            </w:r>
          </w:p>
        </w:tc>
        <w:tc>
          <w:tcPr>
            <w:tcW w:w="1960" w:type="dxa"/>
          </w:tcPr>
          <w:p w14:paraId="5EC4DDBA"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25,27 </w:t>
            </w:r>
            <w:r w:rsidRPr="002D2E52">
              <w:rPr>
                <w:color w:val="000000"/>
                <w:sz w:val="28"/>
                <w:szCs w:val="28"/>
                <w:u w:val="single"/>
              </w:rPr>
              <w:t>+</w:t>
            </w:r>
            <w:r w:rsidRPr="002D2E52">
              <w:rPr>
                <w:color w:val="000000"/>
                <w:sz w:val="28"/>
                <w:szCs w:val="28"/>
              </w:rPr>
              <w:t xml:space="preserve"> 0,78</w:t>
            </w:r>
          </w:p>
        </w:tc>
        <w:tc>
          <w:tcPr>
            <w:tcW w:w="1785" w:type="dxa"/>
          </w:tcPr>
          <w:p w14:paraId="417B1DE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19,24 </w:t>
            </w:r>
            <w:r w:rsidRPr="002D2E52">
              <w:rPr>
                <w:color w:val="000000"/>
                <w:sz w:val="28"/>
                <w:szCs w:val="28"/>
                <w:u w:val="single"/>
              </w:rPr>
              <w:t>+</w:t>
            </w:r>
            <w:r w:rsidRPr="002D2E52">
              <w:rPr>
                <w:color w:val="000000"/>
                <w:sz w:val="28"/>
                <w:szCs w:val="28"/>
              </w:rPr>
              <w:t xml:space="preserve"> 0,69*</w:t>
            </w:r>
          </w:p>
        </w:tc>
      </w:tr>
      <w:tr w:rsidR="002539B0" w:rsidRPr="002D2E52" w14:paraId="37D9B6D0" w14:textId="77777777" w:rsidTr="003E2CE1">
        <w:trPr>
          <w:trHeight w:val="567"/>
        </w:trPr>
        <w:tc>
          <w:tcPr>
            <w:tcW w:w="1875" w:type="dxa"/>
          </w:tcPr>
          <w:p w14:paraId="0079C431" w14:textId="77777777" w:rsidR="002539B0" w:rsidRPr="002D2E52" w:rsidRDefault="002539B0" w:rsidP="003E2CE1">
            <w:pPr>
              <w:spacing w:line="360" w:lineRule="auto"/>
              <w:rPr>
                <w:color w:val="000000"/>
                <w:sz w:val="28"/>
                <w:szCs w:val="28"/>
              </w:rPr>
            </w:pPr>
            <w:r w:rsidRPr="002D2E52">
              <w:rPr>
                <w:color w:val="000000"/>
                <w:sz w:val="28"/>
                <w:szCs w:val="28"/>
              </w:rPr>
              <w:t>Nвид , л/с</w:t>
            </w:r>
          </w:p>
        </w:tc>
        <w:tc>
          <w:tcPr>
            <w:tcW w:w="1823" w:type="dxa"/>
          </w:tcPr>
          <w:p w14:paraId="5A684A11"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1,76 ± 0,15</w:t>
            </w:r>
          </w:p>
        </w:tc>
        <w:tc>
          <w:tcPr>
            <w:tcW w:w="1906" w:type="dxa"/>
          </w:tcPr>
          <w:p w14:paraId="6DEE45D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2,12 </w:t>
            </w:r>
            <w:r w:rsidRPr="002D2E52">
              <w:rPr>
                <w:color w:val="000000"/>
                <w:sz w:val="28"/>
                <w:szCs w:val="28"/>
                <w:u w:val="single"/>
              </w:rPr>
              <w:t>+</w:t>
            </w:r>
            <w:r w:rsidRPr="002D2E52">
              <w:rPr>
                <w:color w:val="000000"/>
                <w:sz w:val="28"/>
                <w:szCs w:val="28"/>
              </w:rPr>
              <w:t xml:space="preserve"> 0,15*</w:t>
            </w:r>
          </w:p>
        </w:tc>
        <w:tc>
          <w:tcPr>
            <w:tcW w:w="1960" w:type="dxa"/>
          </w:tcPr>
          <w:p w14:paraId="68FA4256" w14:textId="77777777" w:rsidR="002539B0" w:rsidRPr="002D2E52" w:rsidRDefault="002539B0" w:rsidP="00554985">
            <w:pPr>
              <w:autoSpaceDE w:val="0"/>
              <w:autoSpaceDN w:val="0"/>
              <w:adjustRightInd w:val="0"/>
              <w:spacing w:line="360" w:lineRule="auto"/>
              <w:rPr>
                <w:color w:val="000000"/>
                <w:sz w:val="28"/>
                <w:szCs w:val="28"/>
              </w:rPr>
            </w:pPr>
            <w:r w:rsidRPr="002D2E52">
              <w:rPr>
                <w:color w:val="000000"/>
                <w:sz w:val="28"/>
                <w:szCs w:val="28"/>
              </w:rPr>
              <w:t xml:space="preserve">    19,08 </w:t>
            </w:r>
            <w:r w:rsidRPr="002D2E52">
              <w:rPr>
                <w:color w:val="000000"/>
                <w:sz w:val="28"/>
                <w:szCs w:val="28"/>
                <w:u w:val="single"/>
              </w:rPr>
              <w:t>+</w:t>
            </w:r>
            <w:r w:rsidRPr="002D2E52">
              <w:rPr>
                <w:color w:val="000000"/>
                <w:sz w:val="28"/>
                <w:szCs w:val="28"/>
              </w:rPr>
              <w:t xml:space="preserve"> 0,91</w:t>
            </w:r>
          </w:p>
        </w:tc>
        <w:tc>
          <w:tcPr>
            <w:tcW w:w="1785" w:type="dxa"/>
          </w:tcPr>
          <w:p w14:paraId="63CFD98C"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13,76 </w:t>
            </w:r>
            <w:r w:rsidRPr="002D2E52">
              <w:rPr>
                <w:color w:val="000000"/>
                <w:sz w:val="28"/>
                <w:szCs w:val="28"/>
                <w:u w:val="single"/>
              </w:rPr>
              <w:t>+</w:t>
            </w:r>
            <w:r w:rsidRPr="002D2E52">
              <w:rPr>
                <w:color w:val="000000"/>
                <w:sz w:val="28"/>
                <w:szCs w:val="28"/>
              </w:rPr>
              <w:t xml:space="preserve"> 0,57*</w:t>
            </w:r>
          </w:p>
        </w:tc>
      </w:tr>
      <w:tr w:rsidR="002539B0" w:rsidRPr="002D2E52" w14:paraId="6B2A257F" w14:textId="77777777" w:rsidTr="003E2CE1">
        <w:trPr>
          <w:trHeight w:val="567"/>
        </w:trPr>
        <w:tc>
          <w:tcPr>
            <w:tcW w:w="1875" w:type="dxa"/>
          </w:tcPr>
          <w:p w14:paraId="36471311" w14:textId="77777777" w:rsidR="002539B0" w:rsidRPr="002D2E52" w:rsidRDefault="002539B0" w:rsidP="003E2CE1">
            <w:pPr>
              <w:spacing w:line="360" w:lineRule="auto"/>
              <w:rPr>
                <w:color w:val="000000"/>
                <w:sz w:val="28"/>
                <w:szCs w:val="28"/>
              </w:rPr>
            </w:pPr>
            <w:r w:rsidRPr="002D2E52">
              <w:rPr>
                <w:color w:val="000000"/>
                <w:sz w:val="28"/>
                <w:szCs w:val="28"/>
              </w:rPr>
              <w:t>ІТ, %</w:t>
            </w:r>
          </w:p>
        </w:tc>
        <w:tc>
          <w:tcPr>
            <w:tcW w:w="1823" w:type="dxa"/>
          </w:tcPr>
          <w:p w14:paraId="5FB35448"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79,70 </w:t>
            </w:r>
            <w:r w:rsidRPr="002D2E52">
              <w:rPr>
                <w:color w:val="000000"/>
                <w:sz w:val="28"/>
                <w:szCs w:val="28"/>
                <w:u w:val="single"/>
              </w:rPr>
              <w:t>+</w:t>
            </w:r>
            <w:r w:rsidRPr="002D2E52">
              <w:rPr>
                <w:color w:val="000000"/>
                <w:sz w:val="28"/>
                <w:szCs w:val="28"/>
              </w:rPr>
              <w:t xml:space="preserve"> 2,23</w:t>
            </w:r>
          </w:p>
        </w:tc>
        <w:tc>
          <w:tcPr>
            <w:tcW w:w="1906" w:type="dxa"/>
          </w:tcPr>
          <w:p w14:paraId="7DB53794"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83,41 </w:t>
            </w:r>
            <w:r w:rsidRPr="002D2E52">
              <w:rPr>
                <w:color w:val="000000"/>
                <w:sz w:val="28"/>
                <w:szCs w:val="28"/>
                <w:u w:val="single"/>
              </w:rPr>
              <w:t>+</w:t>
            </w:r>
            <w:r w:rsidRPr="002D2E52">
              <w:rPr>
                <w:color w:val="000000"/>
                <w:sz w:val="28"/>
                <w:szCs w:val="28"/>
              </w:rPr>
              <w:t xml:space="preserve"> 2,29*</w:t>
            </w:r>
          </w:p>
        </w:tc>
        <w:tc>
          <w:tcPr>
            <w:tcW w:w="1960" w:type="dxa"/>
          </w:tcPr>
          <w:p w14:paraId="2C22186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w:t>
            </w:r>
          </w:p>
        </w:tc>
        <w:tc>
          <w:tcPr>
            <w:tcW w:w="1785" w:type="dxa"/>
          </w:tcPr>
          <w:p w14:paraId="330F407F"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3,7</w:t>
            </w:r>
            <w:r w:rsidRPr="002D2E52">
              <w:rPr>
                <w:color w:val="000000"/>
                <w:sz w:val="28"/>
                <w:szCs w:val="28"/>
                <w:u w:val="single"/>
              </w:rPr>
              <w:t>+</w:t>
            </w:r>
            <w:r w:rsidRPr="002D2E52">
              <w:rPr>
                <w:color w:val="000000"/>
                <w:sz w:val="28"/>
                <w:szCs w:val="28"/>
              </w:rPr>
              <w:t xml:space="preserve"> 0,03**</w:t>
            </w:r>
          </w:p>
        </w:tc>
      </w:tr>
      <w:tr w:rsidR="002539B0" w:rsidRPr="002D2E52" w14:paraId="5CDD9849" w14:textId="77777777" w:rsidTr="003E2CE1">
        <w:trPr>
          <w:trHeight w:val="567"/>
        </w:trPr>
        <w:tc>
          <w:tcPr>
            <w:tcW w:w="1875" w:type="dxa"/>
          </w:tcPr>
          <w:p w14:paraId="4AED5F6A" w14:textId="77777777" w:rsidR="002539B0" w:rsidRPr="002D2E52" w:rsidRDefault="002539B0" w:rsidP="003E2CE1">
            <w:pPr>
              <w:spacing w:line="360" w:lineRule="auto"/>
              <w:rPr>
                <w:color w:val="000000"/>
                <w:sz w:val="28"/>
                <w:szCs w:val="28"/>
              </w:rPr>
            </w:pPr>
            <w:r w:rsidRPr="002D2E52">
              <w:rPr>
                <w:color w:val="000000"/>
                <w:sz w:val="28"/>
                <w:szCs w:val="28"/>
              </w:rPr>
              <w:t>Твид, с</w:t>
            </w:r>
          </w:p>
        </w:tc>
        <w:tc>
          <w:tcPr>
            <w:tcW w:w="1823" w:type="dxa"/>
          </w:tcPr>
          <w:p w14:paraId="0F723D1A"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23,31 </w:t>
            </w:r>
            <w:r w:rsidRPr="002D2E52">
              <w:rPr>
                <w:color w:val="000000"/>
                <w:sz w:val="28"/>
                <w:szCs w:val="28"/>
                <w:u w:val="single"/>
              </w:rPr>
              <w:t>+</w:t>
            </w:r>
            <w:r w:rsidRPr="002D2E52">
              <w:rPr>
                <w:color w:val="000000"/>
                <w:sz w:val="28"/>
                <w:szCs w:val="28"/>
              </w:rPr>
              <w:t xml:space="preserve"> 2,32</w:t>
            </w:r>
          </w:p>
        </w:tc>
        <w:tc>
          <w:tcPr>
            <w:tcW w:w="1906" w:type="dxa"/>
          </w:tcPr>
          <w:p w14:paraId="2C9ECEE3"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26,01 </w:t>
            </w:r>
            <w:r w:rsidRPr="002D2E52">
              <w:rPr>
                <w:color w:val="000000"/>
                <w:sz w:val="28"/>
                <w:szCs w:val="28"/>
                <w:u w:val="single"/>
              </w:rPr>
              <w:t>+</w:t>
            </w:r>
            <w:r w:rsidRPr="002D2E52">
              <w:rPr>
                <w:color w:val="000000"/>
                <w:sz w:val="28"/>
                <w:szCs w:val="28"/>
              </w:rPr>
              <w:t xml:space="preserve"> 1,87*</w:t>
            </w:r>
          </w:p>
        </w:tc>
        <w:tc>
          <w:tcPr>
            <w:tcW w:w="1960" w:type="dxa"/>
          </w:tcPr>
          <w:p w14:paraId="63739608"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w:t>
            </w:r>
          </w:p>
        </w:tc>
        <w:tc>
          <w:tcPr>
            <w:tcW w:w="1785" w:type="dxa"/>
          </w:tcPr>
          <w:p w14:paraId="644F9A41"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11,58 </w:t>
            </w:r>
            <w:r w:rsidRPr="002D2E52">
              <w:rPr>
                <w:color w:val="000000"/>
                <w:sz w:val="28"/>
                <w:szCs w:val="28"/>
                <w:u w:val="single"/>
              </w:rPr>
              <w:t>+</w:t>
            </w:r>
            <w:r w:rsidRPr="002D2E52">
              <w:rPr>
                <w:color w:val="000000"/>
                <w:sz w:val="28"/>
                <w:szCs w:val="28"/>
              </w:rPr>
              <w:t xml:space="preserve"> 1,09*</w:t>
            </w:r>
          </w:p>
        </w:tc>
      </w:tr>
    </w:tbl>
    <w:p w14:paraId="3C281F35" w14:textId="77777777" w:rsidR="002539B0" w:rsidRPr="002D2E52" w:rsidRDefault="002539B0" w:rsidP="004E4C2A">
      <w:pPr>
        <w:autoSpaceDE w:val="0"/>
        <w:autoSpaceDN w:val="0"/>
        <w:adjustRightInd w:val="0"/>
        <w:spacing w:line="360" w:lineRule="auto"/>
        <w:jc w:val="both"/>
        <w:rPr>
          <w:color w:val="000000"/>
          <w:sz w:val="28"/>
          <w:szCs w:val="28"/>
        </w:rPr>
      </w:pPr>
      <w:r w:rsidRPr="002D2E52">
        <w:rPr>
          <w:color w:val="000000"/>
          <w:sz w:val="28"/>
          <w:szCs w:val="28"/>
        </w:rPr>
        <w:t>Примітка: * - р&lt;0,05; ** - р&lt;0,01, *** - р&lt;0,001 – достовірні відмінності у порівнянні з контрольною групою.</w:t>
      </w:r>
    </w:p>
    <w:p w14:paraId="6A42034D" w14:textId="77777777" w:rsidR="002539B0" w:rsidRPr="002D2E52" w:rsidRDefault="002539B0" w:rsidP="002539B0">
      <w:pPr>
        <w:autoSpaceDE w:val="0"/>
        <w:autoSpaceDN w:val="0"/>
        <w:adjustRightInd w:val="0"/>
        <w:spacing w:line="360" w:lineRule="auto"/>
        <w:ind w:firstLine="708"/>
        <w:jc w:val="both"/>
        <w:rPr>
          <w:color w:val="000000"/>
          <w:sz w:val="28"/>
          <w:szCs w:val="28"/>
        </w:rPr>
      </w:pPr>
    </w:p>
    <w:p w14:paraId="01859305"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 xml:space="preserve">Приріст показників в основній групі в кінці дослідження склав: ЖЕЛ – 10,47 % (р&lt;0,05), ФЖЄЛ – 13,32 % (р&lt;0,01), ОФВ1 – 19, 24 % (р&lt;0,05), Nвид – 13,72 % (р&lt;0,05), ІТ – 3,7 % (р&lt;0,01), Твид – 11,58 % (р&lt;0,05). Найбільший приріст виявлено в показниках ФЖЄЛ, ОФВ1, що свідчить про зменшення бронхообструктивних змін. </w:t>
      </w:r>
    </w:p>
    <w:p w14:paraId="7C65C575"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Динаміка показників функції зовнішнього дихання (ФЗД) підлітків в період ремісії контрольної групи на початку та в кінці дослідження представлена в таблиці 3.5.</w:t>
      </w:r>
    </w:p>
    <w:p w14:paraId="675524DF"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lastRenderedPageBreak/>
        <w:t>Так, у підлітків контрольної групи наприкінці дослідження відхилення фактичних показників ФЗД від належних склало:  ЖЄЛ – 23 % (р&lt;0,01), ФЖЄЛ – 36 % (р&lt;0,01), ОФВ1 – 37 % (р&lt;0,01), Nвид – 29 % (р&lt;0,05); ІТ</w:t>
      </w:r>
      <w:r>
        <w:rPr>
          <w:color w:val="000000"/>
          <w:sz w:val="28"/>
          <w:szCs w:val="28"/>
          <w:lang w:val="ru-RU"/>
        </w:rPr>
        <w:t> </w:t>
      </w:r>
      <w:r w:rsidRPr="002D2E52">
        <w:rPr>
          <w:color w:val="000000"/>
          <w:sz w:val="28"/>
          <w:szCs w:val="28"/>
        </w:rPr>
        <w:t>дорівнювався 77 %, результат гіпоксічної проби Генчі (Твид) – 23</w:t>
      </w:r>
      <w:r w:rsidRPr="009A677E">
        <w:rPr>
          <w:color w:val="000000"/>
          <w:sz w:val="28"/>
          <w:szCs w:val="28"/>
        </w:rPr>
        <w:t xml:space="preserve"> </w:t>
      </w:r>
      <w:r w:rsidRPr="002D2E52">
        <w:rPr>
          <w:color w:val="000000"/>
          <w:sz w:val="28"/>
          <w:szCs w:val="28"/>
        </w:rPr>
        <w:t>с. Отримані величини основних показників ФЗД знаходяться нижче норми, а</w:t>
      </w:r>
      <w:r w:rsidRPr="002D2E52">
        <w:rPr>
          <w:color w:val="000000"/>
          <w:sz w:val="28"/>
          <w:szCs w:val="28"/>
          <w:lang w:val="ru-RU"/>
        </w:rPr>
        <w:t> </w:t>
      </w:r>
      <w:r w:rsidRPr="002D2E52">
        <w:rPr>
          <w:color w:val="000000"/>
          <w:sz w:val="28"/>
          <w:szCs w:val="28"/>
        </w:rPr>
        <w:t>величини ФЖЄЛ і ОФВ1 свідчать про зберігання бронхообструктивних порушень середнього ступеню.</w:t>
      </w:r>
    </w:p>
    <w:p w14:paraId="48745EB2" w14:textId="77777777" w:rsidR="002539B0" w:rsidRPr="002D2E52" w:rsidRDefault="002539B0" w:rsidP="002539B0">
      <w:pPr>
        <w:autoSpaceDE w:val="0"/>
        <w:autoSpaceDN w:val="0"/>
        <w:adjustRightInd w:val="0"/>
        <w:spacing w:line="360" w:lineRule="auto"/>
        <w:ind w:firstLine="708"/>
        <w:jc w:val="right"/>
        <w:rPr>
          <w:color w:val="000000"/>
          <w:sz w:val="28"/>
          <w:szCs w:val="28"/>
        </w:rPr>
      </w:pPr>
      <w:r w:rsidRPr="002D2E52">
        <w:rPr>
          <w:color w:val="000000"/>
          <w:sz w:val="28"/>
          <w:szCs w:val="28"/>
        </w:rPr>
        <w:t>Таблиця 3.5</w:t>
      </w:r>
    </w:p>
    <w:p w14:paraId="3361AAC8" w14:textId="77777777" w:rsidR="002539B0" w:rsidRPr="002D2E52" w:rsidRDefault="002539B0" w:rsidP="004E4C2A">
      <w:pPr>
        <w:autoSpaceDE w:val="0"/>
        <w:autoSpaceDN w:val="0"/>
        <w:adjustRightInd w:val="0"/>
        <w:spacing w:line="360" w:lineRule="auto"/>
        <w:ind w:firstLine="708"/>
        <w:jc w:val="both"/>
        <w:rPr>
          <w:color w:val="000000"/>
          <w:sz w:val="28"/>
          <w:szCs w:val="28"/>
        </w:rPr>
      </w:pPr>
      <w:r w:rsidRPr="002D2E52">
        <w:rPr>
          <w:color w:val="000000"/>
          <w:sz w:val="28"/>
          <w:szCs w:val="28"/>
        </w:rPr>
        <w:t>Динаміка показників системи зовнішнього дихання підлітків контрольної групи на початку та в кінці дослідження (M</w:t>
      </w:r>
      <w:r w:rsidRPr="002D2E52">
        <w:rPr>
          <w:color w:val="000000"/>
          <w:sz w:val="28"/>
          <w:szCs w:val="28"/>
          <w:u w:val="single"/>
        </w:rPr>
        <w:t>+</w:t>
      </w:r>
      <w:r w:rsidRPr="002D2E52">
        <w:rPr>
          <w:color w:val="000000"/>
          <w:sz w:val="28"/>
          <w:szCs w:val="28"/>
        </w:rPr>
        <w:t>m)</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3"/>
        <w:gridCol w:w="1850"/>
        <w:gridCol w:w="1754"/>
        <w:gridCol w:w="1731"/>
        <w:gridCol w:w="2031"/>
      </w:tblGrid>
      <w:tr w:rsidR="002539B0" w:rsidRPr="002D2E52" w14:paraId="28F56196" w14:textId="77777777" w:rsidTr="003E2CE1">
        <w:trPr>
          <w:trHeight w:val="567"/>
        </w:trPr>
        <w:tc>
          <w:tcPr>
            <w:tcW w:w="1983" w:type="dxa"/>
            <w:vMerge w:val="restart"/>
            <w:vAlign w:val="center"/>
          </w:tcPr>
          <w:p w14:paraId="44E18582" w14:textId="36EEC254" w:rsidR="002539B0" w:rsidRPr="003E2CE1" w:rsidRDefault="002539B0" w:rsidP="00554985">
            <w:pPr>
              <w:autoSpaceDE w:val="0"/>
              <w:autoSpaceDN w:val="0"/>
              <w:adjustRightInd w:val="0"/>
              <w:spacing w:line="360" w:lineRule="auto"/>
              <w:jc w:val="center"/>
              <w:rPr>
                <w:color w:val="000000"/>
                <w:sz w:val="28"/>
                <w:szCs w:val="28"/>
                <w:lang w:val="ru-RU"/>
              </w:rPr>
            </w:pPr>
            <w:r w:rsidRPr="002D2E52">
              <w:rPr>
                <w:color w:val="000000"/>
                <w:sz w:val="28"/>
                <w:szCs w:val="28"/>
              </w:rPr>
              <w:t>Показник</w:t>
            </w:r>
            <w:r w:rsidR="003E2CE1">
              <w:rPr>
                <w:color w:val="000000"/>
                <w:sz w:val="28"/>
                <w:szCs w:val="28"/>
                <w:lang w:val="ru-RU"/>
              </w:rPr>
              <w:t>и</w:t>
            </w:r>
          </w:p>
        </w:tc>
        <w:tc>
          <w:tcPr>
            <w:tcW w:w="5335" w:type="dxa"/>
            <w:gridSpan w:val="3"/>
          </w:tcPr>
          <w:p w14:paraId="1ACBB7AD" w14:textId="77777777" w:rsidR="002539B0" w:rsidRPr="002D2E52" w:rsidRDefault="002539B0" w:rsidP="00554985">
            <w:pPr>
              <w:spacing w:line="360" w:lineRule="auto"/>
              <w:jc w:val="center"/>
              <w:rPr>
                <w:color w:val="000000"/>
                <w:sz w:val="28"/>
                <w:szCs w:val="28"/>
              </w:rPr>
            </w:pPr>
            <w:r w:rsidRPr="002D2E52">
              <w:rPr>
                <w:color w:val="000000"/>
                <w:sz w:val="28"/>
                <w:szCs w:val="28"/>
              </w:rPr>
              <w:t xml:space="preserve">Фактичне значення </w:t>
            </w:r>
          </w:p>
        </w:tc>
        <w:tc>
          <w:tcPr>
            <w:tcW w:w="2031" w:type="dxa"/>
            <w:vMerge w:val="restart"/>
            <w:vAlign w:val="center"/>
          </w:tcPr>
          <w:p w14:paraId="14522D76" w14:textId="77777777" w:rsidR="002539B0" w:rsidRPr="002D2E52" w:rsidRDefault="002539B0" w:rsidP="00554985">
            <w:pPr>
              <w:spacing w:line="360" w:lineRule="auto"/>
              <w:jc w:val="center"/>
              <w:rPr>
                <w:color w:val="000000"/>
                <w:sz w:val="28"/>
                <w:szCs w:val="28"/>
              </w:rPr>
            </w:pPr>
            <w:r w:rsidRPr="002D2E52">
              <w:rPr>
                <w:color w:val="000000"/>
                <w:sz w:val="28"/>
                <w:szCs w:val="28"/>
              </w:rPr>
              <w:t>Процент</w:t>
            </w:r>
          </w:p>
          <w:p w14:paraId="2FA6B187" w14:textId="77777777" w:rsidR="002539B0" w:rsidRPr="002D2E52" w:rsidRDefault="002539B0" w:rsidP="00554985">
            <w:pPr>
              <w:spacing w:line="360" w:lineRule="auto"/>
              <w:jc w:val="center"/>
              <w:rPr>
                <w:color w:val="000000"/>
                <w:sz w:val="28"/>
                <w:szCs w:val="28"/>
              </w:rPr>
            </w:pPr>
            <w:r w:rsidRPr="002D2E52">
              <w:rPr>
                <w:color w:val="000000"/>
                <w:sz w:val="28"/>
                <w:szCs w:val="28"/>
              </w:rPr>
              <w:t>приросту показника</w:t>
            </w:r>
          </w:p>
        </w:tc>
      </w:tr>
      <w:tr w:rsidR="002539B0" w:rsidRPr="002D2E52" w14:paraId="66073F40" w14:textId="77777777" w:rsidTr="003E2CE1">
        <w:trPr>
          <w:trHeight w:val="567"/>
        </w:trPr>
        <w:tc>
          <w:tcPr>
            <w:tcW w:w="1983" w:type="dxa"/>
            <w:vMerge/>
          </w:tcPr>
          <w:p w14:paraId="68AD6D4A" w14:textId="77777777" w:rsidR="002539B0" w:rsidRPr="002D2E52" w:rsidRDefault="002539B0" w:rsidP="00554985">
            <w:pPr>
              <w:autoSpaceDE w:val="0"/>
              <w:autoSpaceDN w:val="0"/>
              <w:adjustRightInd w:val="0"/>
              <w:spacing w:line="360" w:lineRule="auto"/>
              <w:jc w:val="center"/>
              <w:rPr>
                <w:color w:val="000000"/>
                <w:sz w:val="28"/>
                <w:szCs w:val="28"/>
              </w:rPr>
            </w:pPr>
          </w:p>
        </w:tc>
        <w:tc>
          <w:tcPr>
            <w:tcW w:w="1850" w:type="dxa"/>
            <w:vMerge w:val="restart"/>
          </w:tcPr>
          <w:p w14:paraId="604699C1" w14:textId="77777777" w:rsidR="002539B0" w:rsidRPr="002D2E52" w:rsidRDefault="002539B0" w:rsidP="00554985">
            <w:pPr>
              <w:spacing w:line="360" w:lineRule="auto"/>
              <w:jc w:val="center"/>
              <w:rPr>
                <w:color w:val="000000"/>
                <w:sz w:val="28"/>
                <w:szCs w:val="28"/>
              </w:rPr>
            </w:pPr>
            <w:r w:rsidRPr="002D2E52">
              <w:rPr>
                <w:color w:val="000000"/>
                <w:sz w:val="28"/>
                <w:szCs w:val="28"/>
              </w:rPr>
              <w:t>На початку</w:t>
            </w:r>
          </w:p>
          <w:p w14:paraId="0F857435" w14:textId="77777777" w:rsidR="002539B0" w:rsidRPr="002D2E52" w:rsidRDefault="002539B0" w:rsidP="00554985">
            <w:pPr>
              <w:spacing w:line="360" w:lineRule="auto"/>
              <w:jc w:val="center"/>
              <w:rPr>
                <w:color w:val="000000"/>
                <w:sz w:val="28"/>
                <w:szCs w:val="28"/>
              </w:rPr>
            </w:pPr>
            <w:r w:rsidRPr="002D2E52">
              <w:rPr>
                <w:color w:val="000000"/>
                <w:sz w:val="28"/>
                <w:szCs w:val="28"/>
              </w:rPr>
              <w:t>дослідження</w:t>
            </w:r>
          </w:p>
          <w:p w14:paraId="0DC7C8BC" w14:textId="77777777" w:rsidR="002539B0" w:rsidRPr="002D2E52" w:rsidRDefault="002539B0" w:rsidP="00554985">
            <w:pPr>
              <w:spacing w:line="360" w:lineRule="auto"/>
              <w:jc w:val="center"/>
              <w:rPr>
                <w:color w:val="000000"/>
                <w:sz w:val="28"/>
                <w:szCs w:val="28"/>
              </w:rPr>
            </w:pPr>
            <w:r w:rsidRPr="002D2E52">
              <w:rPr>
                <w:color w:val="000000"/>
                <w:sz w:val="28"/>
                <w:szCs w:val="28"/>
              </w:rPr>
              <w:t>(абс. числа)</w:t>
            </w:r>
          </w:p>
        </w:tc>
        <w:tc>
          <w:tcPr>
            <w:tcW w:w="3485" w:type="dxa"/>
            <w:gridSpan w:val="2"/>
          </w:tcPr>
          <w:p w14:paraId="446C7F9B" w14:textId="77777777" w:rsidR="002539B0" w:rsidRPr="002D2E52" w:rsidRDefault="002539B0" w:rsidP="00554985">
            <w:pPr>
              <w:spacing w:line="360" w:lineRule="auto"/>
              <w:jc w:val="center"/>
              <w:rPr>
                <w:color w:val="000000"/>
                <w:sz w:val="28"/>
                <w:szCs w:val="28"/>
              </w:rPr>
            </w:pPr>
            <w:r w:rsidRPr="002D2E52">
              <w:rPr>
                <w:color w:val="000000"/>
                <w:sz w:val="28"/>
                <w:szCs w:val="28"/>
              </w:rPr>
              <w:t>Наприкінці дослідження</w:t>
            </w:r>
          </w:p>
        </w:tc>
        <w:tc>
          <w:tcPr>
            <w:tcW w:w="2031" w:type="dxa"/>
            <w:vMerge/>
          </w:tcPr>
          <w:p w14:paraId="116836B4" w14:textId="77777777" w:rsidR="002539B0" w:rsidRPr="002D2E52" w:rsidRDefault="002539B0" w:rsidP="00554985">
            <w:pPr>
              <w:spacing w:line="360" w:lineRule="auto"/>
              <w:rPr>
                <w:color w:val="000000"/>
                <w:sz w:val="28"/>
                <w:szCs w:val="28"/>
              </w:rPr>
            </w:pPr>
          </w:p>
        </w:tc>
      </w:tr>
      <w:tr w:rsidR="002539B0" w:rsidRPr="002D2E52" w14:paraId="03290069" w14:textId="77777777" w:rsidTr="003E2CE1">
        <w:trPr>
          <w:trHeight w:val="567"/>
        </w:trPr>
        <w:tc>
          <w:tcPr>
            <w:tcW w:w="1983" w:type="dxa"/>
            <w:vMerge/>
          </w:tcPr>
          <w:p w14:paraId="3F126C5E" w14:textId="77777777" w:rsidR="002539B0" w:rsidRPr="002D2E52" w:rsidRDefault="002539B0" w:rsidP="00554985">
            <w:pPr>
              <w:autoSpaceDE w:val="0"/>
              <w:autoSpaceDN w:val="0"/>
              <w:adjustRightInd w:val="0"/>
              <w:spacing w:line="360" w:lineRule="auto"/>
              <w:jc w:val="center"/>
              <w:rPr>
                <w:color w:val="000000"/>
                <w:sz w:val="28"/>
                <w:szCs w:val="28"/>
              </w:rPr>
            </w:pPr>
          </w:p>
        </w:tc>
        <w:tc>
          <w:tcPr>
            <w:tcW w:w="1850" w:type="dxa"/>
            <w:vMerge/>
          </w:tcPr>
          <w:p w14:paraId="40D41E20" w14:textId="77777777" w:rsidR="002539B0" w:rsidRPr="002D2E52" w:rsidRDefault="002539B0" w:rsidP="00554985">
            <w:pPr>
              <w:spacing w:line="360" w:lineRule="auto"/>
              <w:jc w:val="center"/>
              <w:rPr>
                <w:color w:val="000000"/>
                <w:sz w:val="28"/>
                <w:szCs w:val="28"/>
              </w:rPr>
            </w:pPr>
          </w:p>
        </w:tc>
        <w:tc>
          <w:tcPr>
            <w:tcW w:w="1754" w:type="dxa"/>
          </w:tcPr>
          <w:p w14:paraId="24949282" w14:textId="77777777" w:rsidR="002539B0" w:rsidRPr="002D2E52" w:rsidRDefault="002539B0" w:rsidP="00554985">
            <w:pPr>
              <w:spacing w:line="360" w:lineRule="auto"/>
              <w:jc w:val="center"/>
              <w:rPr>
                <w:color w:val="000000"/>
                <w:sz w:val="28"/>
                <w:szCs w:val="28"/>
              </w:rPr>
            </w:pPr>
            <w:r w:rsidRPr="002D2E52">
              <w:rPr>
                <w:color w:val="000000"/>
                <w:sz w:val="28"/>
                <w:szCs w:val="28"/>
              </w:rPr>
              <w:t>абсолютні</w:t>
            </w:r>
          </w:p>
          <w:p w14:paraId="72C559BE" w14:textId="77777777" w:rsidR="002539B0" w:rsidRPr="002D2E52" w:rsidRDefault="002539B0" w:rsidP="00554985">
            <w:pPr>
              <w:spacing w:line="360" w:lineRule="auto"/>
              <w:jc w:val="center"/>
              <w:rPr>
                <w:color w:val="000000"/>
                <w:sz w:val="28"/>
                <w:szCs w:val="28"/>
              </w:rPr>
            </w:pPr>
            <w:r w:rsidRPr="002D2E52">
              <w:rPr>
                <w:color w:val="000000"/>
                <w:sz w:val="28"/>
                <w:szCs w:val="28"/>
              </w:rPr>
              <w:t>числа</w:t>
            </w:r>
          </w:p>
        </w:tc>
        <w:tc>
          <w:tcPr>
            <w:tcW w:w="1731" w:type="dxa"/>
          </w:tcPr>
          <w:p w14:paraId="1810CA08" w14:textId="77777777" w:rsidR="002539B0" w:rsidRPr="002D2E52" w:rsidRDefault="002539B0" w:rsidP="00554985">
            <w:pPr>
              <w:spacing w:line="360" w:lineRule="auto"/>
              <w:jc w:val="center"/>
              <w:rPr>
                <w:color w:val="000000"/>
                <w:sz w:val="28"/>
                <w:szCs w:val="28"/>
              </w:rPr>
            </w:pPr>
            <w:r w:rsidRPr="002D2E52">
              <w:rPr>
                <w:color w:val="000000"/>
                <w:sz w:val="28"/>
                <w:szCs w:val="28"/>
              </w:rPr>
              <w:t>% від належних</w:t>
            </w:r>
          </w:p>
        </w:tc>
        <w:tc>
          <w:tcPr>
            <w:tcW w:w="2031" w:type="dxa"/>
            <w:vMerge/>
          </w:tcPr>
          <w:p w14:paraId="5723600F" w14:textId="77777777" w:rsidR="002539B0" w:rsidRPr="002D2E52" w:rsidRDefault="002539B0" w:rsidP="00554985">
            <w:pPr>
              <w:spacing w:line="360" w:lineRule="auto"/>
              <w:rPr>
                <w:color w:val="000000"/>
                <w:sz w:val="28"/>
                <w:szCs w:val="28"/>
              </w:rPr>
            </w:pPr>
          </w:p>
        </w:tc>
      </w:tr>
      <w:tr w:rsidR="002539B0" w:rsidRPr="002D2E52" w14:paraId="3E95D12D" w14:textId="77777777" w:rsidTr="003E2CE1">
        <w:trPr>
          <w:trHeight w:val="567"/>
        </w:trPr>
        <w:tc>
          <w:tcPr>
            <w:tcW w:w="1983" w:type="dxa"/>
          </w:tcPr>
          <w:p w14:paraId="57017145" w14:textId="77777777" w:rsidR="002539B0" w:rsidRPr="002D2E52" w:rsidRDefault="002539B0" w:rsidP="003E2CE1">
            <w:pPr>
              <w:autoSpaceDE w:val="0"/>
              <w:autoSpaceDN w:val="0"/>
              <w:adjustRightInd w:val="0"/>
              <w:spacing w:line="360" w:lineRule="auto"/>
              <w:rPr>
                <w:color w:val="000000"/>
                <w:sz w:val="28"/>
                <w:szCs w:val="28"/>
              </w:rPr>
            </w:pPr>
            <w:r w:rsidRPr="002D2E52">
              <w:rPr>
                <w:color w:val="000000"/>
                <w:sz w:val="28"/>
                <w:szCs w:val="28"/>
              </w:rPr>
              <w:t>ЖЄЛ, л</w:t>
            </w:r>
          </w:p>
        </w:tc>
        <w:tc>
          <w:tcPr>
            <w:tcW w:w="1850" w:type="dxa"/>
          </w:tcPr>
          <w:p w14:paraId="6D63359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1,56 </w:t>
            </w:r>
            <w:r w:rsidRPr="002D2E52">
              <w:rPr>
                <w:color w:val="000000"/>
                <w:sz w:val="28"/>
                <w:szCs w:val="28"/>
                <w:u w:val="single"/>
              </w:rPr>
              <w:t>+</w:t>
            </w:r>
            <w:r w:rsidRPr="002D2E52">
              <w:rPr>
                <w:color w:val="000000"/>
                <w:sz w:val="28"/>
                <w:szCs w:val="28"/>
              </w:rPr>
              <w:t xml:space="preserve"> 0,06</w:t>
            </w:r>
          </w:p>
        </w:tc>
        <w:tc>
          <w:tcPr>
            <w:tcW w:w="1754" w:type="dxa"/>
          </w:tcPr>
          <w:p w14:paraId="120BC450"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1,61 </w:t>
            </w:r>
            <w:r w:rsidRPr="002D2E52">
              <w:rPr>
                <w:color w:val="000000"/>
                <w:sz w:val="28"/>
                <w:szCs w:val="28"/>
                <w:u w:val="single"/>
              </w:rPr>
              <w:t>+</w:t>
            </w:r>
            <w:r w:rsidRPr="002D2E52">
              <w:rPr>
                <w:color w:val="000000"/>
                <w:sz w:val="28"/>
                <w:szCs w:val="28"/>
              </w:rPr>
              <w:t xml:space="preserve"> 0,06**</w:t>
            </w:r>
          </w:p>
        </w:tc>
        <w:tc>
          <w:tcPr>
            <w:tcW w:w="1731" w:type="dxa"/>
          </w:tcPr>
          <w:p w14:paraId="6876FE9C"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23,69 </w:t>
            </w:r>
            <w:r w:rsidRPr="002D2E52">
              <w:rPr>
                <w:color w:val="000000"/>
                <w:sz w:val="28"/>
                <w:szCs w:val="28"/>
                <w:u w:val="single"/>
              </w:rPr>
              <w:t>+</w:t>
            </w:r>
            <w:r w:rsidRPr="002D2E52">
              <w:rPr>
                <w:color w:val="000000"/>
                <w:sz w:val="28"/>
                <w:szCs w:val="28"/>
              </w:rPr>
              <w:t xml:space="preserve"> 0,94</w:t>
            </w:r>
          </w:p>
        </w:tc>
        <w:tc>
          <w:tcPr>
            <w:tcW w:w="2031" w:type="dxa"/>
          </w:tcPr>
          <w:p w14:paraId="3812A6CD"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2,36 </w:t>
            </w:r>
            <w:r w:rsidRPr="002D2E52">
              <w:rPr>
                <w:color w:val="000000"/>
                <w:sz w:val="28"/>
                <w:szCs w:val="28"/>
                <w:u w:val="single"/>
              </w:rPr>
              <w:t>+</w:t>
            </w:r>
            <w:r w:rsidRPr="002D2E52">
              <w:rPr>
                <w:color w:val="000000"/>
                <w:sz w:val="28"/>
                <w:szCs w:val="28"/>
              </w:rPr>
              <w:t xml:space="preserve"> 0,06**</w:t>
            </w:r>
          </w:p>
        </w:tc>
      </w:tr>
      <w:tr w:rsidR="002539B0" w:rsidRPr="002D2E52" w14:paraId="39E750DC" w14:textId="77777777" w:rsidTr="003E2CE1">
        <w:trPr>
          <w:trHeight w:val="567"/>
        </w:trPr>
        <w:tc>
          <w:tcPr>
            <w:tcW w:w="1983" w:type="dxa"/>
          </w:tcPr>
          <w:p w14:paraId="148688DC" w14:textId="77777777" w:rsidR="002539B0" w:rsidRPr="002D2E52" w:rsidRDefault="002539B0" w:rsidP="003E2CE1">
            <w:pPr>
              <w:autoSpaceDE w:val="0"/>
              <w:autoSpaceDN w:val="0"/>
              <w:adjustRightInd w:val="0"/>
              <w:spacing w:line="360" w:lineRule="auto"/>
              <w:rPr>
                <w:color w:val="000000"/>
                <w:sz w:val="28"/>
                <w:szCs w:val="28"/>
              </w:rPr>
            </w:pPr>
            <w:r w:rsidRPr="002D2E52">
              <w:rPr>
                <w:color w:val="000000"/>
                <w:sz w:val="28"/>
                <w:szCs w:val="28"/>
              </w:rPr>
              <w:t>ФЖЄЛ, л</w:t>
            </w:r>
          </w:p>
        </w:tc>
        <w:tc>
          <w:tcPr>
            <w:tcW w:w="1850" w:type="dxa"/>
          </w:tcPr>
          <w:p w14:paraId="083D2DC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1,25 </w:t>
            </w:r>
            <w:r w:rsidRPr="002D2E52">
              <w:rPr>
                <w:color w:val="000000"/>
                <w:sz w:val="28"/>
                <w:szCs w:val="28"/>
                <w:u w:val="single"/>
              </w:rPr>
              <w:t>+</w:t>
            </w:r>
            <w:r w:rsidRPr="002D2E52">
              <w:rPr>
                <w:color w:val="000000"/>
                <w:sz w:val="28"/>
                <w:szCs w:val="28"/>
              </w:rPr>
              <w:t xml:space="preserve"> 0,05</w:t>
            </w:r>
          </w:p>
        </w:tc>
        <w:tc>
          <w:tcPr>
            <w:tcW w:w="1754" w:type="dxa"/>
          </w:tcPr>
          <w:p w14:paraId="2E11D435"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1,29 </w:t>
            </w:r>
            <w:r w:rsidRPr="002D2E52">
              <w:rPr>
                <w:color w:val="000000"/>
                <w:sz w:val="28"/>
                <w:szCs w:val="28"/>
                <w:u w:val="single"/>
              </w:rPr>
              <w:t>+</w:t>
            </w:r>
            <w:r w:rsidRPr="002D2E52">
              <w:rPr>
                <w:color w:val="000000"/>
                <w:sz w:val="28"/>
                <w:szCs w:val="28"/>
              </w:rPr>
              <w:t xml:space="preserve"> 0,04**</w:t>
            </w:r>
          </w:p>
        </w:tc>
        <w:tc>
          <w:tcPr>
            <w:tcW w:w="1731" w:type="dxa"/>
          </w:tcPr>
          <w:p w14:paraId="7D06AF78"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36,75 </w:t>
            </w:r>
            <w:r w:rsidRPr="002D2E52">
              <w:rPr>
                <w:color w:val="000000"/>
                <w:sz w:val="28"/>
                <w:szCs w:val="28"/>
                <w:u w:val="single"/>
              </w:rPr>
              <w:t>+</w:t>
            </w:r>
            <w:r w:rsidRPr="002D2E52">
              <w:rPr>
                <w:color w:val="000000"/>
                <w:sz w:val="28"/>
                <w:szCs w:val="28"/>
              </w:rPr>
              <w:t xml:space="preserve"> 1,19</w:t>
            </w:r>
          </w:p>
        </w:tc>
        <w:tc>
          <w:tcPr>
            <w:tcW w:w="2031" w:type="dxa"/>
          </w:tcPr>
          <w:p w14:paraId="048693F8"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1,96 </w:t>
            </w:r>
            <w:r w:rsidRPr="002D2E52">
              <w:rPr>
                <w:color w:val="000000"/>
                <w:sz w:val="28"/>
                <w:szCs w:val="28"/>
                <w:u w:val="single"/>
              </w:rPr>
              <w:t>+</w:t>
            </w:r>
            <w:r w:rsidRPr="002D2E52">
              <w:rPr>
                <w:color w:val="000000"/>
                <w:sz w:val="28"/>
                <w:szCs w:val="28"/>
              </w:rPr>
              <w:t xml:space="preserve"> 0,05***</w:t>
            </w:r>
          </w:p>
        </w:tc>
      </w:tr>
      <w:tr w:rsidR="002539B0" w:rsidRPr="002D2E52" w14:paraId="0F90C40A" w14:textId="77777777" w:rsidTr="003E2CE1">
        <w:trPr>
          <w:trHeight w:val="567"/>
        </w:trPr>
        <w:tc>
          <w:tcPr>
            <w:tcW w:w="1983" w:type="dxa"/>
          </w:tcPr>
          <w:p w14:paraId="7A15D180" w14:textId="77777777" w:rsidR="002539B0" w:rsidRPr="002D2E52" w:rsidRDefault="002539B0" w:rsidP="003E2CE1">
            <w:pPr>
              <w:autoSpaceDE w:val="0"/>
              <w:autoSpaceDN w:val="0"/>
              <w:adjustRightInd w:val="0"/>
              <w:spacing w:line="360" w:lineRule="auto"/>
              <w:rPr>
                <w:color w:val="000000"/>
                <w:sz w:val="28"/>
                <w:szCs w:val="28"/>
              </w:rPr>
            </w:pPr>
            <w:r w:rsidRPr="002D2E52">
              <w:rPr>
                <w:color w:val="000000"/>
                <w:sz w:val="28"/>
                <w:szCs w:val="28"/>
              </w:rPr>
              <w:t>ОФВ1, л</w:t>
            </w:r>
          </w:p>
        </w:tc>
        <w:tc>
          <w:tcPr>
            <w:tcW w:w="1850" w:type="dxa"/>
          </w:tcPr>
          <w:p w14:paraId="32130394"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1,02 </w:t>
            </w:r>
            <w:r w:rsidRPr="002D2E52">
              <w:rPr>
                <w:color w:val="000000"/>
                <w:sz w:val="28"/>
                <w:szCs w:val="28"/>
                <w:u w:val="single"/>
              </w:rPr>
              <w:t>+</w:t>
            </w:r>
            <w:r w:rsidRPr="002D2E52">
              <w:rPr>
                <w:color w:val="000000"/>
                <w:sz w:val="28"/>
                <w:szCs w:val="28"/>
              </w:rPr>
              <w:t xml:space="preserve"> 0,05</w:t>
            </w:r>
          </w:p>
        </w:tc>
        <w:tc>
          <w:tcPr>
            <w:tcW w:w="1754" w:type="dxa"/>
          </w:tcPr>
          <w:p w14:paraId="1E7D03C8"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1,15 </w:t>
            </w:r>
            <w:r w:rsidRPr="002D2E52">
              <w:rPr>
                <w:color w:val="000000"/>
                <w:sz w:val="28"/>
                <w:szCs w:val="28"/>
                <w:u w:val="single"/>
              </w:rPr>
              <w:t>+</w:t>
            </w:r>
            <w:r w:rsidRPr="002D2E52">
              <w:rPr>
                <w:color w:val="000000"/>
                <w:sz w:val="28"/>
                <w:szCs w:val="28"/>
              </w:rPr>
              <w:t xml:space="preserve"> 0,05**</w:t>
            </w:r>
          </w:p>
        </w:tc>
        <w:tc>
          <w:tcPr>
            <w:tcW w:w="1731" w:type="dxa"/>
          </w:tcPr>
          <w:p w14:paraId="3D06E048"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37,16 </w:t>
            </w:r>
            <w:r w:rsidRPr="002D2E52">
              <w:rPr>
                <w:color w:val="000000"/>
                <w:sz w:val="28"/>
                <w:szCs w:val="28"/>
                <w:u w:val="single"/>
              </w:rPr>
              <w:t>+</w:t>
            </w:r>
            <w:r w:rsidRPr="002D2E52">
              <w:rPr>
                <w:color w:val="000000"/>
                <w:sz w:val="28"/>
                <w:szCs w:val="28"/>
              </w:rPr>
              <w:t xml:space="preserve"> 1,83</w:t>
            </w:r>
          </w:p>
        </w:tc>
        <w:tc>
          <w:tcPr>
            <w:tcW w:w="2031" w:type="dxa"/>
          </w:tcPr>
          <w:p w14:paraId="4BD6EEB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7,14 </w:t>
            </w:r>
            <w:r w:rsidRPr="002D2E52">
              <w:rPr>
                <w:color w:val="000000"/>
                <w:sz w:val="28"/>
                <w:szCs w:val="28"/>
                <w:u w:val="single"/>
              </w:rPr>
              <w:t>+</w:t>
            </w:r>
            <w:r w:rsidRPr="002D2E52">
              <w:rPr>
                <w:color w:val="000000"/>
                <w:sz w:val="28"/>
                <w:szCs w:val="28"/>
              </w:rPr>
              <w:t xml:space="preserve"> 0,19*</w:t>
            </w:r>
          </w:p>
        </w:tc>
      </w:tr>
      <w:tr w:rsidR="002539B0" w:rsidRPr="002D2E52" w14:paraId="7DEB5C29" w14:textId="77777777" w:rsidTr="003E2CE1">
        <w:trPr>
          <w:trHeight w:val="567"/>
        </w:trPr>
        <w:tc>
          <w:tcPr>
            <w:tcW w:w="1983" w:type="dxa"/>
          </w:tcPr>
          <w:p w14:paraId="3FBD7A24" w14:textId="77777777" w:rsidR="002539B0" w:rsidRPr="002D2E52" w:rsidRDefault="002539B0" w:rsidP="003E2CE1">
            <w:pPr>
              <w:spacing w:line="360" w:lineRule="auto"/>
              <w:rPr>
                <w:color w:val="000000"/>
                <w:sz w:val="28"/>
                <w:szCs w:val="28"/>
              </w:rPr>
            </w:pPr>
            <w:r w:rsidRPr="002D2E52">
              <w:rPr>
                <w:color w:val="000000"/>
                <w:sz w:val="28"/>
                <w:szCs w:val="28"/>
              </w:rPr>
              <w:t>N видиху, л/с</w:t>
            </w:r>
          </w:p>
        </w:tc>
        <w:tc>
          <w:tcPr>
            <w:tcW w:w="1850" w:type="dxa"/>
          </w:tcPr>
          <w:p w14:paraId="63038DFE"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1,71 ± 0,15</w:t>
            </w:r>
          </w:p>
        </w:tc>
        <w:tc>
          <w:tcPr>
            <w:tcW w:w="1754" w:type="dxa"/>
          </w:tcPr>
          <w:p w14:paraId="1A6B3E1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1,85 </w:t>
            </w:r>
            <w:r w:rsidRPr="002D2E52">
              <w:rPr>
                <w:color w:val="000000"/>
                <w:sz w:val="28"/>
                <w:szCs w:val="28"/>
                <w:u w:val="single"/>
              </w:rPr>
              <w:t>+</w:t>
            </w:r>
            <w:r w:rsidRPr="002D2E52">
              <w:rPr>
                <w:color w:val="000000"/>
                <w:sz w:val="28"/>
                <w:szCs w:val="28"/>
              </w:rPr>
              <w:t xml:space="preserve"> 0,09*</w:t>
            </w:r>
          </w:p>
        </w:tc>
        <w:tc>
          <w:tcPr>
            <w:tcW w:w="1731" w:type="dxa"/>
          </w:tcPr>
          <w:p w14:paraId="1F39B2A7"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29,38 </w:t>
            </w:r>
            <w:r w:rsidRPr="002D2E52">
              <w:rPr>
                <w:color w:val="000000"/>
                <w:sz w:val="28"/>
                <w:szCs w:val="28"/>
                <w:u w:val="single"/>
              </w:rPr>
              <w:t>+</w:t>
            </w:r>
            <w:r w:rsidRPr="002D2E52">
              <w:rPr>
                <w:color w:val="000000"/>
                <w:sz w:val="28"/>
                <w:szCs w:val="28"/>
              </w:rPr>
              <w:t xml:space="preserve"> 1,48</w:t>
            </w:r>
          </w:p>
        </w:tc>
        <w:tc>
          <w:tcPr>
            <w:tcW w:w="2031" w:type="dxa"/>
          </w:tcPr>
          <w:p w14:paraId="03877049"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5,34 </w:t>
            </w:r>
            <w:r w:rsidRPr="002D2E52">
              <w:rPr>
                <w:color w:val="000000"/>
                <w:sz w:val="28"/>
                <w:szCs w:val="28"/>
                <w:u w:val="single"/>
              </w:rPr>
              <w:t>+</w:t>
            </w:r>
            <w:r w:rsidRPr="002D2E52">
              <w:rPr>
                <w:color w:val="000000"/>
                <w:sz w:val="28"/>
                <w:szCs w:val="28"/>
              </w:rPr>
              <w:t xml:space="preserve"> 0,11*</w:t>
            </w:r>
          </w:p>
        </w:tc>
      </w:tr>
      <w:tr w:rsidR="002539B0" w:rsidRPr="002D2E52" w14:paraId="71FF145A" w14:textId="77777777" w:rsidTr="003E2CE1">
        <w:trPr>
          <w:trHeight w:val="567"/>
        </w:trPr>
        <w:tc>
          <w:tcPr>
            <w:tcW w:w="1983" w:type="dxa"/>
          </w:tcPr>
          <w:p w14:paraId="493B8136" w14:textId="77777777" w:rsidR="002539B0" w:rsidRPr="002D2E52" w:rsidRDefault="002539B0" w:rsidP="003E2CE1">
            <w:pPr>
              <w:spacing w:line="360" w:lineRule="auto"/>
              <w:rPr>
                <w:color w:val="000000"/>
                <w:sz w:val="28"/>
                <w:szCs w:val="28"/>
              </w:rPr>
            </w:pPr>
            <w:r w:rsidRPr="002D2E52">
              <w:rPr>
                <w:color w:val="000000"/>
                <w:sz w:val="28"/>
                <w:szCs w:val="28"/>
              </w:rPr>
              <w:t>ІТ, %</w:t>
            </w:r>
          </w:p>
        </w:tc>
        <w:tc>
          <w:tcPr>
            <w:tcW w:w="1850" w:type="dxa"/>
          </w:tcPr>
          <w:p w14:paraId="0AD8D940"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77,40 </w:t>
            </w:r>
            <w:r w:rsidRPr="002D2E52">
              <w:rPr>
                <w:color w:val="000000"/>
                <w:sz w:val="28"/>
                <w:szCs w:val="28"/>
                <w:u w:val="single"/>
              </w:rPr>
              <w:t>+</w:t>
            </w:r>
            <w:r w:rsidRPr="002D2E52">
              <w:rPr>
                <w:color w:val="000000"/>
                <w:sz w:val="28"/>
                <w:szCs w:val="28"/>
              </w:rPr>
              <w:t xml:space="preserve"> 2,97</w:t>
            </w:r>
          </w:p>
        </w:tc>
        <w:tc>
          <w:tcPr>
            <w:tcW w:w="1754" w:type="dxa"/>
          </w:tcPr>
          <w:p w14:paraId="3C131D8E"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77,23 </w:t>
            </w:r>
            <w:r w:rsidRPr="002D2E52">
              <w:rPr>
                <w:color w:val="000000"/>
                <w:sz w:val="28"/>
                <w:szCs w:val="28"/>
                <w:u w:val="single"/>
              </w:rPr>
              <w:t>+</w:t>
            </w:r>
            <w:r w:rsidRPr="002D2E52">
              <w:rPr>
                <w:color w:val="000000"/>
                <w:sz w:val="28"/>
                <w:szCs w:val="28"/>
              </w:rPr>
              <w:t xml:space="preserve"> 3,11*</w:t>
            </w:r>
          </w:p>
        </w:tc>
        <w:tc>
          <w:tcPr>
            <w:tcW w:w="1731" w:type="dxa"/>
          </w:tcPr>
          <w:p w14:paraId="446197FE"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w:t>
            </w:r>
          </w:p>
        </w:tc>
        <w:tc>
          <w:tcPr>
            <w:tcW w:w="2031" w:type="dxa"/>
          </w:tcPr>
          <w:p w14:paraId="6F10C915"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0,17</w:t>
            </w:r>
            <w:r w:rsidRPr="002D2E52">
              <w:rPr>
                <w:color w:val="000000"/>
                <w:sz w:val="28"/>
                <w:szCs w:val="28"/>
                <w:u w:val="single"/>
              </w:rPr>
              <w:t>+</w:t>
            </w:r>
            <w:r w:rsidRPr="002D2E52">
              <w:rPr>
                <w:color w:val="000000"/>
                <w:sz w:val="28"/>
                <w:szCs w:val="28"/>
              </w:rPr>
              <w:t xml:space="preserve"> 0,01**</w:t>
            </w:r>
          </w:p>
        </w:tc>
      </w:tr>
      <w:tr w:rsidR="002539B0" w:rsidRPr="002D2E52" w14:paraId="2FEA32FC" w14:textId="77777777" w:rsidTr="003E2CE1">
        <w:trPr>
          <w:trHeight w:val="567"/>
        </w:trPr>
        <w:tc>
          <w:tcPr>
            <w:tcW w:w="1983" w:type="dxa"/>
          </w:tcPr>
          <w:p w14:paraId="61BCA5EC" w14:textId="77777777" w:rsidR="002539B0" w:rsidRPr="002D2E52" w:rsidRDefault="002539B0" w:rsidP="003E2CE1">
            <w:pPr>
              <w:spacing w:line="360" w:lineRule="auto"/>
              <w:rPr>
                <w:color w:val="000000"/>
                <w:sz w:val="28"/>
                <w:szCs w:val="28"/>
              </w:rPr>
            </w:pPr>
            <w:r w:rsidRPr="002D2E52">
              <w:rPr>
                <w:color w:val="000000"/>
                <w:sz w:val="28"/>
                <w:szCs w:val="28"/>
              </w:rPr>
              <w:t>Т видиху, с</w:t>
            </w:r>
          </w:p>
        </w:tc>
        <w:tc>
          <w:tcPr>
            <w:tcW w:w="1850" w:type="dxa"/>
          </w:tcPr>
          <w:p w14:paraId="1D3637DC"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22,14 </w:t>
            </w:r>
            <w:r w:rsidRPr="002D2E52">
              <w:rPr>
                <w:color w:val="000000"/>
                <w:sz w:val="28"/>
                <w:szCs w:val="28"/>
                <w:u w:val="single"/>
              </w:rPr>
              <w:t>+</w:t>
            </w:r>
            <w:r w:rsidRPr="002D2E52">
              <w:rPr>
                <w:color w:val="000000"/>
                <w:sz w:val="28"/>
                <w:szCs w:val="28"/>
              </w:rPr>
              <w:t xml:space="preserve"> 2,48</w:t>
            </w:r>
          </w:p>
        </w:tc>
        <w:tc>
          <w:tcPr>
            <w:tcW w:w="1754" w:type="dxa"/>
          </w:tcPr>
          <w:p w14:paraId="4409C6B1"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23,89 </w:t>
            </w:r>
            <w:r w:rsidRPr="002D2E52">
              <w:rPr>
                <w:color w:val="000000"/>
                <w:sz w:val="28"/>
                <w:szCs w:val="28"/>
                <w:u w:val="single"/>
              </w:rPr>
              <w:t>+</w:t>
            </w:r>
            <w:r w:rsidRPr="002D2E52">
              <w:rPr>
                <w:color w:val="000000"/>
                <w:sz w:val="28"/>
                <w:szCs w:val="28"/>
              </w:rPr>
              <w:t xml:space="preserve"> 3,06*</w:t>
            </w:r>
          </w:p>
        </w:tc>
        <w:tc>
          <w:tcPr>
            <w:tcW w:w="1731" w:type="dxa"/>
          </w:tcPr>
          <w:p w14:paraId="461850FD"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w:t>
            </w:r>
          </w:p>
        </w:tc>
        <w:tc>
          <w:tcPr>
            <w:tcW w:w="2031" w:type="dxa"/>
          </w:tcPr>
          <w:p w14:paraId="2DE7C7D6" w14:textId="77777777" w:rsidR="002539B0" w:rsidRPr="002D2E52" w:rsidRDefault="002539B0" w:rsidP="00554985">
            <w:pPr>
              <w:autoSpaceDE w:val="0"/>
              <w:autoSpaceDN w:val="0"/>
              <w:adjustRightInd w:val="0"/>
              <w:spacing w:line="360" w:lineRule="auto"/>
              <w:jc w:val="center"/>
              <w:rPr>
                <w:color w:val="000000"/>
                <w:sz w:val="28"/>
                <w:szCs w:val="28"/>
              </w:rPr>
            </w:pPr>
            <w:r w:rsidRPr="002D2E52">
              <w:rPr>
                <w:color w:val="000000"/>
                <w:sz w:val="28"/>
                <w:szCs w:val="28"/>
              </w:rPr>
              <w:t xml:space="preserve">5,89 </w:t>
            </w:r>
            <w:r w:rsidRPr="002D2E52">
              <w:rPr>
                <w:color w:val="000000"/>
                <w:sz w:val="28"/>
                <w:szCs w:val="28"/>
                <w:u w:val="single"/>
              </w:rPr>
              <w:t>+</w:t>
            </w:r>
            <w:r w:rsidRPr="002D2E52">
              <w:rPr>
                <w:color w:val="000000"/>
                <w:sz w:val="28"/>
                <w:szCs w:val="28"/>
              </w:rPr>
              <w:t xml:space="preserve"> 0,06*</w:t>
            </w:r>
          </w:p>
        </w:tc>
      </w:tr>
    </w:tbl>
    <w:p w14:paraId="46B2CA02" w14:textId="77777777" w:rsidR="002539B0" w:rsidRPr="002D2E52" w:rsidRDefault="002539B0" w:rsidP="002539B0">
      <w:pPr>
        <w:widowControl w:val="0"/>
        <w:autoSpaceDE w:val="0"/>
        <w:autoSpaceDN w:val="0"/>
        <w:adjustRightInd w:val="0"/>
        <w:spacing w:before="240" w:line="360" w:lineRule="auto"/>
        <w:jc w:val="both"/>
        <w:rPr>
          <w:color w:val="000000"/>
          <w:sz w:val="28"/>
          <w:szCs w:val="28"/>
        </w:rPr>
      </w:pPr>
      <w:r w:rsidRPr="002D2E52">
        <w:rPr>
          <w:color w:val="000000"/>
          <w:sz w:val="28"/>
          <w:szCs w:val="28"/>
        </w:rPr>
        <w:t>Примітка: * - р&lt;0,05; ** - р&lt;0,01, *** - р&lt;0,001 – достовірні відмінності у порівнянні з ос</w:t>
      </w:r>
      <w:r w:rsidRPr="002D2E52">
        <w:rPr>
          <w:color w:val="000000"/>
          <w:sz w:val="28"/>
          <w:szCs w:val="28"/>
          <w:lang w:val="ru-RU"/>
        </w:rPr>
        <w:t>нов</w:t>
      </w:r>
      <w:r w:rsidRPr="002D2E52">
        <w:rPr>
          <w:color w:val="000000"/>
          <w:sz w:val="28"/>
          <w:szCs w:val="28"/>
        </w:rPr>
        <w:t>ною групою.</w:t>
      </w:r>
    </w:p>
    <w:p w14:paraId="53FC8E1C" w14:textId="77777777" w:rsidR="002539B0" w:rsidRPr="002D2E52" w:rsidRDefault="002539B0" w:rsidP="002539B0">
      <w:pPr>
        <w:autoSpaceDE w:val="0"/>
        <w:autoSpaceDN w:val="0"/>
        <w:adjustRightInd w:val="0"/>
        <w:spacing w:line="360" w:lineRule="auto"/>
        <w:ind w:firstLine="708"/>
        <w:jc w:val="both"/>
        <w:rPr>
          <w:color w:val="000000"/>
          <w:sz w:val="28"/>
          <w:szCs w:val="28"/>
        </w:rPr>
      </w:pPr>
    </w:p>
    <w:p w14:paraId="1AE4AAC8" w14:textId="6ECDBCBB"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lastRenderedPageBreak/>
        <w:t>Приріст показників в контрольній групі в кінці дослідження: ЖЄЛ – 2,36 % (р&lt;0,01), ФЖЄЛ – 1,96 % (р&lt;0,001), ОФВ1 – 7,14 % (р&lt;0,05), Nвид – 5,34 % (р&lt;0,05), ІТ – -0,17 % (р&lt;0,01), Твид – 5,89 % (р&lt;0,05). Приріст показників ФЗД в контрольній групі значно менше, ніж в основній, а</w:t>
      </w:r>
      <w:r w:rsidRPr="002D2E52">
        <w:rPr>
          <w:color w:val="000000"/>
          <w:sz w:val="28"/>
          <w:szCs w:val="28"/>
          <w:lang w:val="ru-RU"/>
        </w:rPr>
        <w:t> </w:t>
      </w:r>
      <w:r w:rsidRPr="002D2E52">
        <w:rPr>
          <w:color w:val="000000"/>
          <w:sz w:val="28"/>
          <w:szCs w:val="28"/>
        </w:rPr>
        <w:t>негативна динаміка ІТ показує, що у підлітків контрольної групи дійсного покращення бронхіальної прохідності не відбулось (рис. 3.1)</w:t>
      </w:r>
    </w:p>
    <w:p w14:paraId="51786FA1"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Для оцінки потенційних можливостей системи зовнішнього дихання наприкінці дослідження ми розрахували у підлітків обох груп індекс Скібінського, який склав  в основній групі : у хлоп</w:t>
      </w:r>
      <w:r w:rsidRPr="00BA29B7">
        <w:rPr>
          <w:color w:val="000000"/>
          <w:sz w:val="28"/>
          <w:szCs w:val="28"/>
        </w:rPr>
        <w:t>ців</w:t>
      </w:r>
      <w:r w:rsidRPr="002D2E52">
        <w:rPr>
          <w:color w:val="000000"/>
          <w:sz w:val="28"/>
          <w:szCs w:val="28"/>
        </w:rPr>
        <w:t xml:space="preserve"> – ІС = 776,41 </w:t>
      </w:r>
      <w:r w:rsidRPr="002D2E52">
        <w:rPr>
          <w:color w:val="000000"/>
          <w:sz w:val="28"/>
          <w:szCs w:val="28"/>
          <w:u w:val="single"/>
        </w:rPr>
        <w:t>+</w:t>
      </w:r>
      <w:r w:rsidRPr="002D2E52">
        <w:rPr>
          <w:color w:val="000000"/>
          <w:sz w:val="28"/>
          <w:szCs w:val="28"/>
        </w:rPr>
        <w:t xml:space="preserve"> 51,26, у</w:t>
      </w:r>
      <w:r>
        <w:rPr>
          <w:color w:val="000000"/>
          <w:sz w:val="28"/>
          <w:szCs w:val="28"/>
          <w:lang w:val="ru-RU"/>
        </w:rPr>
        <w:t> </w:t>
      </w:r>
      <w:r w:rsidRPr="002D2E52">
        <w:rPr>
          <w:color w:val="000000"/>
          <w:sz w:val="28"/>
          <w:szCs w:val="28"/>
        </w:rPr>
        <w:t xml:space="preserve">дівчат – ІС = 671,48 </w:t>
      </w:r>
      <w:r w:rsidRPr="002D2E52">
        <w:rPr>
          <w:color w:val="000000"/>
          <w:sz w:val="28"/>
          <w:szCs w:val="28"/>
          <w:u w:val="single"/>
        </w:rPr>
        <w:t>+</w:t>
      </w:r>
      <w:r w:rsidRPr="002D2E52">
        <w:rPr>
          <w:color w:val="000000"/>
          <w:sz w:val="28"/>
          <w:szCs w:val="28"/>
        </w:rPr>
        <w:t xml:space="preserve"> 47,89, приріст ІС – 18,6 % і 16,5 % відповідно; в</w:t>
      </w:r>
      <w:r>
        <w:rPr>
          <w:color w:val="000000"/>
          <w:sz w:val="28"/>
          <w:szCs w:val="28"/>
          <w:lang w:val="ru-RU"/>
        </w:rPr>
        <w:t> </w:t>
      </w:r>
      <w:r w:rsidRPr="002D2E52">
        <w:rPr>
          <w:color w:val="000000"/>
          <w:sz w:val="28"/>
          <w:szCs w:val="28"/>
        </w:rPr>
        <w:t>контрольній групі: у хлоп</w:t>
      </w:r>
      <w:r w:rsidRPr="00BA29B7">
        <w:rPr>
          <w:color w:val="000000"/>
          <w:sz w:val="28"/>
          <w:szCs w:val="28"/>
        </w:rPr>
        <w:t>ц</w:t>
      </w:r>
      <w:r w:rsidRPr="002D2E52">
        <w:rPr>
          <w:color w:val="000000"/>
          <w:sz w:val="28"/>
          <w:szCs w:val="28"/>
        </w:rPr>
        <w:t xml:space="preserve">ів – ІС = 717,65 </w:t>
      </w:r>
      <w:r w:rsidRPr="002D2E52">
        <w:rPr>
          <w:color w:val="000000"/>
          <w:sz w:val="28"/>
          <w:szCs w:val="28"/>
          <w:u w:val="single"/>
        </w:rPr>
        <w:t>+</w:t>
      </w:r>
      <w:r w:rsidRPr="002D2E52">
        <w:rPr>
          <w:color w:val="000000"/>
          <w:sz w:val="28"/>
          <w:szCs w:val="28"/>
        </w:rPr>
        <w:t xml:space="preserve"> 54,16, у дівчат – ІС = 641 </w:t>
      </w:r>
      <w:r w:rsidRPr="002D2E52">
        <w:rPr>
          <w:color w:val="000000"/>
          <w:sz w:val="28"/>
          <w:szCs w:val="28"/>
          <w:u w:val="single"/>
        </w:rPr>
        <w:t>+</w:t>
      </w:r>
      <w:r w:rsidRPr="002D2E52">
        <w:rPr>
          <w:color w:val="000000"/>
          <w:sz w:val="28"/>
          <w:szCs w:val="28"/>
        </w:rPr>
        <w:t xml:space="preserve"> 53,78, приріст ІС – 6,8 % і 6,6 % відповідно. </w:t>
      </w:r>
    </w:p>
    <w:p w14:paraId="145F5D71" w14:textId="77777777" w:rsidR="002539B0" w:rsidRPr="002D2E52" w:rsidRDefault="002539B0" w:rsidP="002539B0">
      <w:pPr>
        <w:autoSpaceDE w:val="0"/>
        <w:autoSpaceDN w:val="0"/>
        <w:adjustRightInd w:val="0"/>
        <w:spacing w:line="360" w:lineRule="auto"/>
        <w:ind w:firstLine="708"/>
        <w:jc w:val="both"/>
        <w:rPr>
          <w:color w:val="000000"/>
          <w:sz w:val="28"/>
          <w:szCs w:val="28"/>
        </w:rPr>
      </w:pPr>
    </w:p>
    <w:p w14:paraId="29906562" w14:textId="77777777" w:rsidR="002539B0" w:rsidRPr="002D2E52" w:rsidRDefault="00643009" w:rsidP="002539B0">
      <w:pPr>
        <w:autoSpaceDE w:val="0"/>
        <w:autoSpaceDN w:val="0"/>
        <w:adjustRightInd w:val="0"/>
        <w:spacing w:line="360" w:lineRule="auto"/>
        <w:jc w:val="both"/>
        <w:rPr>
          <w:color w:val="000000"/>
          <w:sz w:val="28"/>
          <w:szCs w:val="28"/>
        </w:rPr>
      </w:pPr>
      <w:r w:rsidRPr="002D2E52">
        <w:rPr>
          <w:noProof/>
          <w:color w:val="000000"/>
          <w:sz w:val="28"/>
          <w:szCs w:val="28"/>
        </w:rPr>
        <w:object w:dxaOrig="9423" w:dyaOrig="4986" w14:anchorId="62F659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1pt;height:248.25pt;mso-width-percent:0;mso-height-percent:0;mso-width-percent:0;mso-height-percent:0" o:ole="">
            <v:imagedata r:id="rId9" o:title=""/>
          </v:shape>
          <o:OLEObject Type="Embed" ProgID="MSGraph.Chart.8" ShapeID="_x0000_i1025" DrawAspect="Content" ObjectID="_1733938984" r:id="rId10">
            <o:FieldCodes>\s</o:FieldCodes>
          </o:OLEObject>
        </w:object>
      </w:r>
      <w:r w:rsidR="002539B0" w:rsidRPr="002D2E52">
        <w:rPr>
          <w:color w:val="000000"/>
          <w:sz w:val="28"/>
          <w:szCs w:val="28"/>
        </w:rPr>
        <w:t>Рис. 3.1 Приріст показників ФЗД основної і контрольної групи на початку та в кінці дослідження</w:t>
      </w:r>
    </w:p>
    <w:p w14:paraId="238E3652" w14:textId="77777777" w:rsidR="002539B0" w:rsidRPr="002D2E52" w:rsidRDefault="002539B0" w:rsidP="002539B0">
      <w:pPr>
        <w:pStyle w:val="21"/>
        <w:spacing w:line="360" w:lineRule="auto"/>
        <w:rPr>
          <w:color w:val="000000"/>
          <w:sz w:val="28"/>
          <w:szCs w:val="28"/>
        </w:rPr>
      </w:pPr>
      <w:r w:rsidRPr="005B1041">
        <w:rPr>
          <w:noProof/>
          <w:sz w:val="28"/>
          <w:szCs w:val="28"/>
          <w:lang w:val="ru-RU"/>
        </w:rPr>
        <mc:AlternateContent>
          <mc:Choice Requires="wps">
            <w:drawing>
              <wp:anchor distT="0" distB="0" distL="114300" distR="114300" simplePos="0" relativeHeight="251659264" behindDoc="0" locked="0" layoutInCell="1" allowOverlap="1" wp14:anchorId="0E9E9876" wp14:editId="754B90E6">
                <wp:simplePos x="0" y="0"/>
                <wp:positionH relativeFrom="column">
                  <wp:posOffset>1411605</wp:posOffset>
                </wp:positionH>
                <wp:positionV relativeFrom="paragraph">
                  <wp:posOffset>53340</wp:posOffset>
                </wp:positionV>
                <wp:extent cx="365760" cy="91440"/>
                <wp:effectExtent l="0" t="0" r="2540" b="0"/>
                <wp:wrapNone/>
                <wp:docPr id="4" name="Rectangle 3" descr="Светлый диагональный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91440"/>
                        </a:xfrm>
                        <a:prstGeom prst="rect">
                          <a:avLst/>
                        </a:prstGeom>
                        <a:blipFill dpi="0" rotWithShape="0">
                          <a:blip r:embed="rId1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675F219" id="Rectangle 3" o:spid="_x0000_s1026" alt="Светлый диагональный 2" style="position:absolute;margin-left:111.15pt;margin-top:4.2pt;width:28.8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">
                <v:fill r:id="rId13" o:title="Светлый диагональный 2" recolor="t" type="tile"/>
                <v:path arrowok="t"/>
              </v:rect>
            </w:pict>
          </mc:Fallback>
        </mc:AlternateContent>
      </w:r>
      <w:r w:rsidRPr="002D2E52">
        <w:rPr>
          <w:color w:val="000000"/>
          <w:sz w:val="28"/>
          <w:szCs w:val="28"/>
        </w:rPr>
        <w:t>Примітка : 1</w:t>
      </w:r>
      <w:r w:rsidRPr="002D2E52">
        <w:rPr>
          <w:color w:val="000000"/>
          <w:sz w:val="28"/>
          <w:szCs w:val="28"/>
        </w:rPr>
        <w:tab/>
      </w:r>
      <w:r w:rsidRPr="002D2E52">
        <w:rPr>
          <w:color w:val="000000"/>
          <w:sz w:val="28"/>
          <w:szCs w:val="28"/>
        </w:rPr>
        <w:tab/>
      </w:r>
      <w:r w:rsidRPr="002D2E52">
        <w:rPr>
          <w:color w:val="000000"/>
          <w:sz w:val="28"/>
          <w:szCs w:val="28"/>
        </w:rPr>
        <w:tab/>
        <w:t>– основна</w:t>
      </w:r>
    </w:p>
    <w:p w14:paraId="21C6B9D6" w14:textId="77777777" w:rsidR="002539B0" w:rsidRPr="002D2E52" w:rsidRDefault="002539B0" w:rsidP="002539B0">
      <w:pPr>
        <w:pStyle w:val="21"/>
        <w:spacing w:line="360" w:lineRule="auto"/>
        <w:ind w:firstLine="567"/>
        <w:rPr>
          <w:color w:val="000000"/>
          <w:sz w:val="28"/>
          <w:szCs w:val="28"/>
        </w:rPr>
      </w:pPr>
      <w:r w:rsidRPr="005B1041">
        <w:rPr>
          <w:noProof/>
          <w:sz w:val="28"/>
          <w:szCs w:val="28"/>
          <w:lang w:val="ru-RU"/>
        </w:rPr>
        <mc:AlternateContent>
          <mc:Choice Requires="wps">
            <w:drawing>
              <wp:anchor distT="0" distB="0" distL="114300" distR="114300" simplePos="0" relativeHeight="251660288" behindDoc="0" locked="0" layoutInCell="1" allowOverlap="1" wp14:anchorId="6F02C3EF" wp14:editId="582395BE">
                <wp:simplePos x="0" y="0"/>
                <wp:positionH relativeFrom="column">
                  <wp:posOffset>1447800</wp:posOffset>
                </wp:positionH>
                <wp:positionV relativeFrom="paragraph">
                  <wp:posOffset>22860</wp:posOffset>
                </wp:positionV>
                <wp:extent cx="365760" cy="91440"/>
                <wp:effectExtent l="0" t="0" r="2540" b="0"/>
                <wp:wrapNone/>
                <wp:docPr id="3" name="Rectangle 2" descr="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91440"/>
                        </a:xfrm>
                        <a:prstGeom prst="rect">
                          <a:avLst/>
                        </a:prstGeom>
                        <a:blipFill dpi="0" rotWithShape="0">
                          <a:blip r:embed="rId1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325A31D" id="Rectangle 2" o:spid="_x0000_s1026" alt="5%" style="position:absolute;margin-left:114pt;margin-top:1.8pt;width:28.8pt;height: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">
                <v:fill r:id="rId15" o:title="5%" recolor="t" type="tile"/>
                <v:path arrowok="t"/>
              </v:rect>
            </w:pict>
          </mc:Fallback>
        </mc:AlternateContent>
      </w:r>
      <w:r w:rsidRPr="002D2E52">
        <w:rPr>
          <w:color w:val="000000"/>
          <w:sz w:val="28"/>
          <w:szCs w:val="28"/>
        </w:rPr>
        <w:t xml:space="preserve">           2.</w:t>
      </w:r>
      <w:r w:rsidRPr="002D2E52">
        <w:rPr>
          <w:color w:val="000000"/>
          <w:sz w:val="28"/>
          <w:szCs w:val="28"/>
        </w:rPr>
        <w:tab/>
      </w:r>
      <w:r w:rsidRPr="002D2E52">
        <w:rPr>
          <w:color w:val="000000"/>
          <w:sz w:val="28"/>
          <w:szCs w:val="28"/>
        </w:rPr>
        <w:tab/>
      </w:r>
      <w:r w:rsidRPr="002D2E52">
        <w:rPr>
          <w:color w:val="000000"/>
          <w:sz w:val="28"/>
          <w:szCs w:val="28"/>
        </w:rPr>
        <w:tab/>
        <w:t>– контрольна</w:t>
      </w:r>
    </w:p>
    <w:p w14:paraId="5FD41C9C" w14:textId="77777777" w:rsidR="002539B0" w:rsidRPr="002D2E52" w:rsidRDefault="002539B0" w:rsidP="002539B0">
      <w:pPr>
        <w:autoSpaceDE w:val="0"/>
        <w:autoSpaceDN w:val="0"/>
        <w:adjustRightInd w:val="0"/>
        <w:spacing w:line="360" w:lineRule="auto"/>
        <w:ind w:firstLine="708"/>
        <w:jc w:val="both"/>
        <w:rPr>
          <w:color w:val="000000"/>
          <w:sz w:val="28"/>
          <w:szCs w:val="28"/>
        </w:rPr>
      </w:pPr>
    </w:p>
    <w:p w14:paraId="675A6CA7" w14:textId="77777777"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lastRenderedPageBreak/>
        <w:t>Показник ІС в кінці дослідження характеризується як нижче середнього для підлітків основної групи і низький для хлоп</w:t>
      </w:r>
      <w:r>
        <w:rPr>
          <w:color w:val="000000"/>
          <w:sz w:val="28"/>
          <w:szCs w:val="28"/>
          <w:lang w:val="ru-RU"/>
        </w:rPr>
        <w:t>ц</w:t>
      </w:r>
      <w:r w:rsidRPr="002D2E52">
        <w:rPr>
          <w:color w:val="000000"/>
          <w:sz w:val="28"/>
          <w:szCs w:val="28"/>
        </w:rPr>
        <w:t>ів та нижче середнього для дівчат контрольної групи.</w:t>
      </w:r>
    </w:p>
    <w:p w14:paraId="52363199" w14:textId="77777777" w:rsidR="00040FEC" w:rsidRDefault="002539B0" w:rsidP="004E4C2A">
      <w:pPr>
        <w:spacing w:line="360" w:lineRule="auto"/>
        <w:ind w:firstLine="709"/>
        <w:jc w:val="both"/>
        <w:rPr>
          <w:color w:val="000000"/>
          <w:sz w:val="28"/>
          <w:szCs w:val="28"/>
        </w:rPr>
      </w:pPr>
      <w:r w:rsidRPr="002D2E52">
        <w:rPr>
          <w:color w:val="000000"/>
          <w:sz w:val="28"/>
          <w:szCs w:val="28"/>
        </w:rPr>
        <w:t xml:space="preserve">Таким чином, результати даного дослідження дозволили підтвердити </w:t>
      </w:r>
      <w:r w:rsidRPr="004E4C2A">
        <w:rPr>
          <w:color w:val="000000"/>
          <w:sz w:val="28"/>
          <w:szCs w:val="28"/>
        </w:rPr>
        <w:t xml:space="preserve">загальні положення </w:t>
      </w:r>
      <w:r w:rsidR="004E4C2A" w:rsidRPr="004E4C2A">
        <w:rPr>
          <w:color w:val="000000"/>
          <w:sz w:val="28"/>
          <w:szCs w:val="28"/>
        </w:rPr>
        <w:t>про стан</w:t>
      </w:r>
      <w:r w:rsidRPr="004E4C2A">
        <w:rPr>
          <w:color w:val="000000"/>
          <w:sz w:val="28"/>
          <w:szCs w:val="28"/>
        </w:rPr>
        <w:t xml:space="preserve"> функції зовнішнього дихання </w:t>
      </w:r>
      <w:r w:rsidR="004E4C2A" w:rsidRPr="004E4C2A">
        <w:rPr>
          <w:color w:val="000000"/>
          <w:sz w:val="28"/>
          <w:szCs w:val="28"/>
        </w:rPr>
        <w:t xml:space="preserve">та </w:t>
      </w:r>
      <w:r w:rsidR="004E4C2A" w:rsidRPr="004E4C2A">
        <w:rPr>
          <w:color w:val="000000" w:themeColor="text1"/>
          <w:sz w:val="28"/>
          <w:szCs w:val="28"/>
        </w:rPr>
        <w:t>р</w:t>
      </w:r>
      <w:r w:rsidR="004E4C2A" w:rsidRPr="005D4829">
        <w:rPr>
          <w:color w:val="000000" w:themeColor="text1"/>
          <w:sz w:val="28"/>
          <w:szCs w:val="28"/>
        </w:rPr>
        <w:t>еабілітаці</w:t>
      </w:r>
      <w:r w:rsidR="004E4C2A" w:rsidRPr="00E14F57">
        <w:rPr>
          <w:color w:val="000000" w:themeColor="text1"/>
          <w:sz w:val="28"/>
          <w:szCs w:val="28"/>
        </w:rPr>
        <w:t>й</w:t>
      </w:r>
      <w:r w:rsidR="004E4C2A" w:rsidRPr="005D4829">
        <w:rPr>
          <w:color w:val="000000" w:themeColor="text1"/>
          <w:sz w:val="28"/>
          <w:szCs w:val="28"/>
        </w:rPr>
        <w:t>ні потреби пацієнтів з</w:t>
      </w:r>
      <w:r w:rsidR="004E4C2A" w:rsidRPr="004E4C2A">
        <w:rPr>
          <w:color w:val="000000" w:themeColor="text1"/>
          <w:sz w:val="28"/>
          <w:szCs w:val="28"/>
        </w:rPr>
        <w:t xml:space="preserve"> </w:t>
      </w:r>
      <w:r w:rsidR="004E4C2A" w:rsidRPr="00923F2C">
        <w:rPr>
          <w:color w:val="000000" w:themeColor="text1"/>
          <w:sz w:val="28"/>
          <w:szCs w:val="28"/>
        </w:rPr>
        <w:t>бронхіальною астмою ІІ ступеню тяжкості</w:t>
      </w:r>
      <w:r w:rsidR="004E4C2A" w:rsidRPr="004E4C2A">
        <w:rPr>
          <w:color w:val="000000" w:themeColor="text1"/>
          <w:sz w:val="28"/>
          <w:szCs w:val="28"/>
        </w:rPr>
        <w:t>.</w:t>
      </w:r>
      <w:r w:rsidR="004E4C2A">
        <w:rPr>
          <w:color w:val="000000" w:themeColor="text1"/>
          <w:sz w:val="28"/>
          <w:szCs w:val="28"/>
        </w:rPr>
        <w:t xml:space="preserve"> </w:t>
      </w:r>
      <w:r w:rsidR="004E4C2A" w:rsidRPr="004E4C2A">
        <w:rPr>
          <w:color w:val="000000" w:themeColor="text1"/>
          <w:sz w:val="28"/>
          <w:szCs w:val="28"/>
        </w:rPr>
        <w:t>Д</w:t>
      </w:r>
      <w:r w:rsidR="004E4C2A" w:rsidRPr="005D4829">
        <w:rPr>
          <w:color w:val="000000" w:themeColor="text1"/>
          <w:sz w:val="28"/>
          <w:szCs w:val="28"/>
        </w:rPr>
        <w:t>омен</w:t>
      </w:r>
      <w:r w:rsidR="004E4C2A" w:rsidRPr="004E4C2A">
        <w:rPr>
          <w:color w:val="000000" w:themeColor="text1"/>
          <w:sz w:val="28"/>
          <w:szCs w:val="28"/>
        </w:rPr>
        <w:t>и</w:t>
      </w:r>
      <w:r w:rsidR="004E4C2A" w:rsidRPr="005D4829">
        <w:rPr>
          <w:color w:val="000000" w:themeColor="text1"/>
          <w:sz w:val="28"/>
          <w:szCs w:val="28"/>
        </w:rPr>
        <w:t xml:space="preserve"> Міжнародно</w:t>
      </w:r>
      <w:r w:rsidR="004E4C2A" w:rsidRPr="00E14F57">
        <w:rPr>
          <w:color w:val="000000" w:themeColor="text1"/>
          <w:sz w:val="28"/>
          <w:szCs w:val="28"/>
        </w:rPr>
        <w:t xml:space="preserve">ї </w:t>
      </w:r>
      <w:r w:rsidR="004E4C2A" w:rsidRPr="005D4829">
        <w:rPr>
          <w:color w:val="000000" w:themeColor="text1"/>
          <w:sz w:val="28"/>
          <w:szCs w:val="28"/>
        </w:rPr>
        <w:t>класифікац</w:t>
      </w:r>
      <w:r w:rsidR="004E4C2A" w:rsidRPr="00923F2C">
        <w:rPr>
          <w:color w:val="000000" w:themeColor="text1"/>
          <w:sz w:val="28"/>
          <w:szCs w:val="28"/>
        </w:rPr>
        <w:t>ії</w:t>
      </w:r>
      <w:r w:rsidR="004E4C2A" w:rsidRPr="005D4829">
        <w:rPr>
          <w:color w:val="000000" w:themeColor="text1"/>
          <w:sz w:val="28"/>
          <w:szCs w:val="28"/>
        </w:rPr>
        <w:t xml:space="preserve"> функціонування, обмежень життєдіяльності та здоров’я (МКФ) </w:t>
      </w:r>
      <w:r w:rsidR="004E4C2A">
        <w:rPr>
          <w:color w:val="000000" w:themeColor="text1"/>
          <w:sz w:val="28"/>
          <w:szCs w:val="28"/>
        </w:rPr>
        <w:t>на рівні «структури та функцій» та «активності та участі»</w:t>
      </w:r>
      <w:r w:rsidR="004E4C2A" w:rsidRPr="004E4C2A">
        <w:rPr>
          <w:color w:val="000000" w:themeColor="text1"/>
          <w:sz w:val="28"/>
          <w:szCs w:val="28"/>
        </w:rPr>
        <w:t xml:space="preserve"> були в</w:t>
      </w:r>
      <w:r w:rsidR="004E4C2A" w:rsidRPr="005D4829">
        <w:rPr>
          <w:color w:val="000000" w:themeColor="text1"/>
          <w:sz w:val="28"/>
          <w:szCs w:val="28"/>
        </w:rPr>
        <w:t xml:space="preserve">ихідною точкою науково обґрунтованого процесу </w:t>
      </w:r>
      <w:r w:rsidR="004E4C2A" w:rsidRPr="004E4C2A">
        <w:rPr>
          <w:color w:val="000000" w:themeColor="text1"/>
          <w:sz w:val="28"/>
          <w:szCs w:val="28"/>
        </w:rPr>
        <w:t>реабілітації</w:t>
      </w:r>
      <w:r w:rsidRPr="004E4C2A">
        <w:rPr>
          <w:color w:val="000000"/>
          <w:sz w:val="28"/>
          <w:szCs w:val="28"/>
        </w:rPr>
        <w:t>.</w:t>
      </w:r>
    </w:p>
    <w:p w14:paraId="130736A9" w14:textId="041998EC" w:rsidR="002539B0" w:rsidRPr="004E4C2A" w:rsidRDefault="002539B0" w:rsidP="004E4C2A">
      <w:pPr>
        <w:spacing w:line="360" w:lineRule="auto"/>
        <w:ind w:firstLine="709"/>
        <w:jc w:val="both"/>
        <w:rPr>
          <w:color w:val="000000" w:themeColor="text1"/>
          <w:sz w:val="28"/>
          <w:szCs w:val="28"/>
        </w:rPr>
      </w:pPr>
      <w:r w:rsidRPr="001F3DE8">
        <w:rPr>
          <w:color w:val="000000"/>
          <w:sz w:val="28"/>
          <w:szCs w:val="28"/>
        </w:rPr>
        <w:t>До</w:t>
      </w:r>
      <w:r w:rsidR="00040FEC" w:rsidRPr="00040FEC">
        <w:rPr>
          <w:color w:val="000000"/>
          <w:sz w:val="28"/>
          <w:szCs w:val="28"/>
        </w:rPr>
        <w:t>веде</w:t>
      </w:r>
      <w:r w:rsidRPr="001F3DE8">
        <w:rPr>
          <w:color w:val="000000"/>
          <w:sz w:val="28"/>
          <w:szCs w:val="28"/>
        </w:rPr>
        <w:t>но, що розширення рухового режиму за</w:t>
      </w:r>
      <w:r w:rsidRPr="002D2E52">
        <w:rPr>
          <w:color w:val="000000"/>
          <w:sz w:val="28"/>
          <w:szCs w:val="28"/>
        </w:rPr>
        <w:t xml:space="preserve"> рахунок спеціально розроблених програм, які включають </w:t>
      </w:r>
      <w:r w:rsidR="001F3DE8" w:rsidRPr="001F3DE8">
        <w:rPr>
          <w:color w:val="000000"/>
          <w:sz w:val="28"/>
          <w:szCs w:val="28"/>
        </w:rPr>
        <w:t>легеневу реабілітацію</w:t>
      </w:r>
      <w:r w:rsidRPr="002D2E52">
        <w:rPr>
          <w:color w:val="000000"/>
          <w:sz w:val="28"/>
          <w:szCs w:val="28"/>
        </w:rPr>
        <w:t xml:space="preserve">, рухливі ігри </w:t>
      </w:r>
      <w:r w:rsidR="001F3DE8" w:rsidRPr="001F3DE8">
        <w:rPr>
          <w:color w:val="000000"/>
          <w:sz w:val="28"/>
          <w:szCs w:val="28"/>
        </w:rPr>
        <w:t>в поєднанні з виконанням</w:t>
      </w:r>
      <w:r w:rsidRPr="002D2E52">
        <w:rPr>
          <w:color w:val="000000"/>
          <w:sz w:val="28"/>
          <w:szCs w:val="28"/>
        </w:rPr>
        <w:t xml:space="preserve"> </w:t>
      </w:r>
      <w:r w:rsidR="001F3DE8" w:rsidRPr="001F3DE8">
        <w:rPr>
          <w:color w:val="000000"/>
          <w:sz w:val="28"/>
          <w:szCs w:val="28"/>
        </w:rPr>
        <w:t>респіраторної гімнастики</w:t>
      </w:r>
      <w:r w:rsidRPr="002D2E52">
        <w:rPr>
          <w:color w:val="000000"/>
          <w:sz w:val="28"/>
          <w:szCs w:val="28"/>
        </w:rPr>
        <w:t xml:space="preserve">, елементи спортивних ігор, а також самостійно виконувані індивідуальні заняття </w:t>
      </w:r>
      <w:r w:rsidR="00040FEC" w:rsidRPr="00040FEC">
        <w:rPr>
          <w:color w:val="000000"/>
          <w:sz w:val="28"/>
          <w:szCs w:val="28"/>
        </w:rPr>
        <w:t>респіратор</w:t>
      </w:r>
      <w:r w:rsidRPr="002D2E52">
        <w:rPr>
          <w:color w:val="000000"/>
          <w:sz w:val="28"/>
          <w:szCs w:val="28"/>
        </w:rPr>
        <w:t>ними вправами сприяє нормалізації функції зовнішнього подиху, поліпшенню бронхіальної прохідності, підвищенням функціональних можливостей системи зовнішнього дихання у підлітків з бронхіальною астмою.</w:t>
      </w:r>
    </w:p>
    <w:p w14:paraId="16C8ABC4" w14:textId="20E2DD83"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 xml:space="preserve">Отримані дані мають безумовне практичне значення, т. к. своєчасна корекція рухового режиму </w:t>
      </w:r>
      <w:r w:rsidRPr="009A677E">
        <w:rPr>
          <w:color w:val="000000"/>
          <w:sz w:val="28"/>
          <w:szCs w:val="28"/>
        </w:rPr>
        <w:t xml:space="preserve">за </w:t>
      </w:r>
      <w:r w:rsidRPr="0035420A">
        <w:rPr>
          <w:color w:val="000000"/>
          <w:sz w:val="28"/>
          <w:szCs w:val="28"/>
        </w:rPr>
        <w:t>рахунок введення засобі</w:t>
      </w:r>
      <w:r w:rsidR="00040FEC" w:rsidRPr="00040FEC">
        <w:rPr>
          <w:color w:val="000000"/>
          <w:sz w:val="28"/>
          <w:szCs w:val="28"/>
        </w:rPr>
        <w:t>в</w:t>
      </w:r>
      <w:r w:rsidRPr="0035420A">
        <w:rPr>
          <w:color w:val="000000"/>
          <w:sz w:val="28"/>
          <w:szCs w:val="28"/>
        </w:rPr>
        <w:t xml:space="preserve"> фізичної терапії дозволить поліпшити функціонування кардіореспіраторної</w:t>
      </w:r>
      <w:r w:rsidRPr="002D2E52">
        <w:rPr>
          <w:color w:val="000000"/>
          <w:sz w:val="28"/>
          <w:szCs w:val="28"/>
        </w:rPr>
        <w:t xml:space="preserve"> системи організму, підвищити працездатність дитини, буде сприяти зниженню ступеня важкості захворювання, обмеженню застосування медикаментозної терапії, більш тривалій ремісії. </w:t>
      </w:r>
    </w:p>
    <w:p w14:paraId="2B7244CA" w14:textId="18E81A8B"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 xml:space="preserve">Проведене дослідження дозволило довести ефективність застосування </w:t>
      </w:r>
      <w:r w:rsidRPr="00BA29B7">
        <w:rPr>
          <w:color w:val="000000"/>
          <w:sz w:val="28"/>
          <w:szCs w:val="28"/>
        </w:rPr>
        <w:t xml:space="preserve">сучасних методів фізичної </w:t>
      </w:r>
      <w:r w:rsidRPr="002D2E52">
        <w:rPr>
          <w:color w:val="000000"/>
          <w:sz w:val="28"/>
          <w:szCs w:val="28"/>
        </w:rPr>
        <w:t>терапії в комплексній реабілітації підлітків з бронхіальною астмою та може бути рекомендована в роботі з хворими даної нозології.</w:t>
      </w:r>
    </w:p>
    <w:p w14:paraId="59C5B0E7" w14:textId="77777777" w:rsidR="002539B0" w:rsidRPr="002D2E52" w:rsidRDefault="002539B0" w:rsidP="002539B0">
      <w:pPr>
        <w:pageBreakBefore/>
        <w:widowControl w:val="0"/>
        <w:spacing w:line="360" w:lineRule="auto"/>
        <w:jc w:val="center"/>
        <w:rPr>
          <w:color w:val="000000"/>
          <w:sz w:val="28"/>
          <w:szCs w:val="28"/>
        </w:rPr>
      </w:pPr>
      <w:r w:rsidRPr="002D2E52">
        <w:rPr>
          <w:color w:val="000000"/>
          <w:sz w:val="28"/>
          <w:szCs w:val="28"/>
        </w:rPr>
        <w:lastRenderedPageBreak/>
        <w:t>ВИСНОВКИ</w:t>
      </w:r>
    </w:p>
    <w:p w14:paraId="10207E9D" w14:textId="77777777" w:rsidR="002539B0" w:rsidRPr="002D2E52" w:rsidRDefault="002539B0" w:rsidP="002539B0">
      <w:pPr>
        <w:widowControl w:val="0"/>
        <w:spacing w:line="360" w:lineRule="auto"/>
        <w:jc w:val="center"/>
        <w:rPr>
          <w:color w:val="000000"/>
          <w:sz w:val="28"/>
          <w:szCs w:val="28"/>
        </w:rPr>
      </w:pPr>
    </w:p>
    <w:p w14:paraId="49A607B4" w14:textId="209C7D71" w:rsidR="002539B0" w:rsidRPr="002D2E52" w:rsidRDefault="002539B0" w:rsidP="002539B0">
      <w:pPr>
        <w:widowControl w:val="0"/>
        <w:spacing w:line="360" w:lineRule="auto"/>
        <w:ind w:firstLine="708"/>
        <w:jc w:val="both"/>
        <w:rPr>
          <w:color w:val="000000"/>
          <w:sz w:val="28"/>
          <w:szCs w:val="28"/>
        </w:rPr>
      </w:pPr>
      <w:r w:rsidRPr="002D2E52">
        <w:rPr>
          <w:color w:val="000000"/>
          <w:sz w:val="28"/>
          <w:szCs w:val="28"/>
        </w:rPr>
        <w:t xml:space="preserve">1. Результати даного дослідження дозволили дати оцінку впливу </w:t>
      </w:r>
      <w:r w:rsidR="003943AD" w:rsidRPr="003943AD">
        <w:rPr>
          <w:color w:val="000000"/>
          <w:sz w:val="28"/>
          <w:szCs w:val="28"/>
        </w:rPr>
        <w:t>легеневої реабілітації</w:t>
      </w:r>
      <w:r w:rsidRPr="002D2E52">
        <w:rPr>
          <w:color w:val="000000"/>
          <w:sz w:val="28"/>
          <w:szCs w:val="28"/>
        </w:rPr>
        <w:t xml:space="preserve"> на функціональні можливості системи зовнішнього дихання у підлітків з бронхіальною астмою</w:t>
      </w:r>
      <w:r w:rsidR="003C3597" w:rsidRPr="003C3597">
        <w:rPr>
          <w:color w:val="000000"/>
          <w:sz w:val="28"/>
          <w:szCs w:val="28"/>
        </w:rPr>
        <w:t xml:space="preserve"> за </w:t>
      </w:r>
      <w:r w:rsidR="001745AE" w:rsidRPr="001745AE">
        <w:rPr>
          <w:color w:val="000000"/>
          <w:sz w:val="28"/>
          <w:szCs w:val="28"/>
        </w:rPr>
        <w:t xml:space="preserve">доменами </w:t>
      </w:r>
      <w:r w:rsidR="003C3597" w:rsidRPr="003C3597">
        <w:rPr>
          <w:color w:val="000000"/>
          <w:sz w:val="28"/>
          <w:szCs w:val="28"/>
        </w:rPr>
        <w:t>МКФ-ДП</w:t>
      </w:r>
      <w:r w:rsidRPr="002D2E52">
        <w:rPr>
          <w:color w:val="000000"/>
          <w:sz w:val="28"/>
          <w:szCs w:val="28"/>
        </w:rPr>
        <w:t>.</w:t>
      </w:r>
    </w:p>
    <w:p w14:paraId="018266DA" w14:textId="64DE48C4" w:rsidR="002539B0" w:rsidRPr="002D2E52" w:rsidRDefault="002539B0" w:rsidP="002539B0">
      <w:pPr>
        <w:widowControl w:val="0"/>
        <w:spacing w:line="360" w:lineRule="auto"/>
        <w:ind w:firstLine="708"/>
        <w:jc w:val="both"/>
        <w:rPr>
          <w:color w:val="000000"/>
          <w:sz w:val="28"/>
          <w:szCs w:val="28"/>
        </w:rPr>
      </w:pPr>
      <w:r w:rsidRPr="002D2E52">
        <w:rPr>
          <w:color w:val="000000"/>
          <w:sz w:val="28"/>
          <w:szCs w:val="28"/>
        </w:rPr>
        <w:t>2. Показано, що у підлітків з бронхіальною астмою спостерігається зниження показників функції зовнішнього дихання</w:t>
      </w:r>
      <w:r w:rsidR="001745AE" w:rsidRPr="001745AE">
        <w:rPr>
          <w:color w:val="000000"/>
          <w:sz w:val="28"/>
          <w:szCs w:val="28"/>
        </w:rPr>
        <w:t xml:space="preserve"> на рівні «функції»</w:t>
      </w:r>
      <w:r w:rsidRPr="002D2E52">
        <w:rPr>
          <w:color w:val="000000"/>
          <w:sz w:val="28"/>
          <w:szCs w:val="28"/>
        </w:rPr>
        <w:t>: відхилення фактичних показників від належних в основній групі склало: ЖЄЛ – 27 %, ФЖЄЛ – 38 %, ОФВ1 – 44 %, Nвид – 33 % відповідно; індекс Тіффно – 79 %, Твид – 23 с. Найбільш зниженими виявились показники ФЖЄЛ, ОФВ1, N видиху, що свідчить про наявність бронхіальної обструкції</w:t>
      </w:r>
      <w:r w:rsidR="001745AE" w:rsidRPr="001745AE">
        <w:rPr>
          <w:color w:val="000000"/>
          <w:sz w:val="28"/>
          <w:szCs w:val="28"/>
        </w:rPr>
        <w:t xml:space="preserve"> на рівні «структури»</w:t>
      </w:r>
      <w:r w:rsidRPr="002D2E52">
        <w:rPr>
          <w:color w:val="000000"/>
          <w:sz w:val="28"/>
          <w:szCs w:val="28"/>
        </w:rPr>
        <w:t>.</w:t>
      </w:r>
    </w:p>
    <w:p w14:paraId="02B0603D" w14:textId="77777777" w:rsidR="002539B0" w:rsidRPr="002D2E52" w:rsidRDefault="002539B0" w:rsidP="002539B0">
      <w:pPr>
        <w:widowControl w:val="0"/>
        <w:spacing w:line="360" w:lineRule="auto"/>
        <w:ind w:firstLine="708"/>
        <w:jc w:val="both"/>
        <w:rPr>
          <w:color w:val="000000"/>
          <w:sz w:val="28"/>
          <w:szCs w:val="28"/>
        </w:rPr>
      </w:pPr>
      <w:r w:rsidRPr="002D2E52">
        <w:rPr>
          <w:color w:val="000000"/>
          <w:sz w:val="28"/>
          <w:szCs w:val="28"/>
        </w:rPr>
        <w:t xml:space="preserve">3. Після проведених реабілітаційних заходів </w:t>
      </w:r>
      <w:r w:rsidRPr="009A677E">
        <w:rPr>
          <w:color w:val="000000"/>
          <w:sz w:val="28"/>
          <w:szCs w:val="28"/>
        </w:rPr>
        <w:t xml:space="preserve">із застосуванням засобів фізичної терапії </w:t>
      </w:r>
      <w:r w:rsidRPr="002D2E52">
        <w:rPr>
          <w:color w:val="000000"/>
          <w:sz w:val="28"/>
          <w:szCs w:val="28"/>
        </w:rPr>
        <w:t xml:space="preserve">приріст показників функції зовнішнього дихання в основній та контрольній групах склав: ЖЄЛ – 10,47 % і 2,36 %, ФЖЄЛ – 13,32 % і 1,96 %, ОФВ1 – 19,24 % і 7,14 %, Nвид – 13,72 % і 5,34 %, ІТ – 3,7 % і 0,17%, Твид – 11,58 % і 5,89 % відповідно. </w:t>
      </w:r>
    </w:p>
    <w:p w14:paraId="4368A9A0" w14:textId="19B47C89" w:rsidR="002539B0" w:rsidRPr="002D2E52" w:rsidRDefault="002539B0" w:rsidP="002539B0">
      <w:pPr>
        <w:autoSpaceDE w:val="0"/>
        <w:autoSpaceDN w:val="0"/>
        <w:adjustRightInd w:val="0"/>
        <w:spacing w:line="360" w:lineRule="auto"/>
        <w:ind w:firstLine="708"/>
        <w:jc w:val="both"/>
        <w:rPr>
          <w:color w:val="000000"/>
          <w:sz w:val="28"/>
          <w:szCs w:val="28"/>
        </w:rPr>
      </w:pPr>
      <w:r w:rsidRPr="002D2E52">
        <w:rPr>
          <w:color w:val="000000"/>
          <w:sz w:val="28"/>
          <w:szCs w:val="28"/>
        </w:rPr>
        <w:t xml:space="preserve">4. </w:t>
      </w:r>
      <w:r w:rsidR="001745AE" w:rsidRPr="001745AE">
        <w:rPr>
          <w:color w:val="000000"/>
          <w:sz w:val="28"/>
          <w:szCs w:val="28"/>
        </w:rPr>
        <w:t>Р</w:t>
      </w:r>
      <w:r w:rsidR="001745AE" w:rsidRPr="001F3DE8">
        <w:rPr>
          <w:color w:val="000000"/>
          <w:sz w:val="28"/>
          <w:szCs w:val="28"/>
        </w:rPr>
        <w:t>озширення рухового режиму за</w:t>
      </w:r>
      <w:r w:rsidR="001745AE" w:rsidRPr="002D2E52">
        <w:rPr>
          <w:color w:val="000000"/>
          <w:sz w:val="28"/>
          <w:szCs w:val="28"/>
        </w:rPr>
        <w:t xml:space="preserve"> рахунок спеціально розроблених програм, які включають </w:t>
      </w:r>
      <w:r w:rsidR="001745AE" w:rsidRPr="001F3DE8">
        <w:rPr>
          <w:color w:val="000000"/>
          <w:sz w:val="28"/>
          <w:szCs w:val="28"/>
        </w:rPr>
        <w:t>легеневу реабілітацію</w:t>
      </w:r>
      <w:r w:rsidR="001745AE" w:rsidRPr="002D2E52">
        <w:rPr>
          <w:color w:val="000000"/>
          <w:sz w:val="28"/>
          <w:szCs w:val="28"/>
        </w:rPr>
        <w:t xml:space="preserve">, рухливі ігри </w:t>
      </w:r>
      <w:r w:rsidR="001745AE" w:rsidRPr="001F3DE8">
        <w:rPr>
          <w:color w:val="000000"/>
          <w:sz w:val="28"/>
          <w:szCs w:val="28"/>
        </w:rPr>
        <w:t>в поєднанні з</w:t>
      </w:r>
      <w:r w:rsidR="001745AE">
        <w:rPr>
          <w:color w:val="000000"/>
          <w:sz w:val="28"/>
          <w:szCs w:val="28"/>
          <w:lang w:val="ru-RU"/>
        </w:rPr>
        <w:t> </w:t>
      </w:r>
      <w:r w:rsidR="001745AE" w:rsidRPr="001F3DE8">
        <w:rPr>
          <w:color w:val="000000"/>
          <w:sz w:val="28"/>
          <w:szCs w:val="28"/>
        </w:rPr>
        <w:t>виконанням</w:t>
      </w:r>
      <w:r w:rsidR="001745AE" w:rsidRPr="002D2E52">
        <w:rPr>
          <w:color w:val="000000"/>
          <w:sz w:val="28"/>
          <w:szCs w:val="28"/>
        </w:rPr>
        <w:t xml:space="preserve"> </w:t>
      </w:r>
      <w:r w:rsidR="001745AE" w:rsidRPr="001F3DE8">
        <w:rPr>
          <w:color w:val="000000"/>
          <w:sz w:val="28"/>
          <w:szCs w:val="28"/>
        </w:rPr>
        <w:t>респіраторної гімнастики</w:t>
      </w:r>
      <w:r w:rsidR="001745AE" w:rsidRPr="002D2E52">
        <w:rPr>
          <w:color w:val="000000"/>
          <w:sz w:val="28"/>
          <w:szCs w:val="28"/>
        </w:rPr>
        <w:t xml:space="preserve">, елементи спортивних ігор, а також самостійно виконувані індивідуальні заняття </w:t>
      </w:r>
      <w:r w:rsidR="001745AE" w:rsidRPr="00040FEC">
        <w:rPr>
          <w:color w:val="000000"/>
          <w:sz w:val="28"/>
          <w:szCs w:val="28"/>
        </w:rPr>
        <w:t>респіратор</w:t>
      </w:r>
      <w:r w:rsidR="001745AE" w:rsidRPr="002D2E52">
        <w:rPr>
          <w:color w:val="000000"/>
          <w:sz w:val="28"/>
          <w:szCs w:val="28"/>
        </w:rPr>
        <w:t>ними вправами сприяє нормалізації функції зовнішнього подиху</w:t>
      </w:r>
      <w:r w:rsidR="001745AE" w:rsidRPr="001745AE">
        <w:rPr>
          <w:color w:val="000000"/>
          <w:sz w:val="28"/>
          <w:szCs w:val="28"/>
        </w:rPr>
        <w:t xml:space="preserve"> та</w:t>
      </w:r>
      <w:r w:rsidR="001745AE" w:rsidRPr="002D2E52">
        <w:rPr>
          <w:color w:val="000000"/>
          <w:sz w:val="28"/>
          <w:szCs w:val="28"/>
        </w:rPr>
        <w:t xml:space="preserve"> поліпшенню бронхіальної прохідності</w:t>
      </w:r>
      <w:r w:rsidR="001745AE" w:rsidRPr="001745AE">
        <w:rPr>
          <w:color w:val="000000"/>
          <w:sz w:val="28"/>
          <w:szCs w:val="28"/>
        </w:rPr>
        <w:t xml:space="preserve"> на рівні «структури та функцій»</w:t>
      </w:r>
      <w:r w:rsidR="001745AE" w:rsidRPr="002D2E52">
        <w:rPr>
          <w:color w:val="000000"/>
          <w:sz w:val="28"/>
          <w:szCs w:val="28"/>
        </w:rPr>
        <w:t>, підвищенням функціональних можливостей системи зовнішнього дихання у підлітків з бронхіальною астмою</w:t>
      </w:r>
      <w:r w:rsidR="001745AE" w:rsidRPr="001745AE">
        <w:rPr>
          <w:color w:val="000000"/>
          <w:sz w:val="28"/>
          <w:szCs w:val="28"/>
        </w:rPr>
        <w:t xml:space="preserve"> на рівні «активності та участі»</w:t>
      </w:r>
      <w:r w:rsidRPr="002D2E52">
        <w:rPr>
          <w:color w:val="000000"/>
          <w:sz w:val="28"/>
          <w:szCs w:val="28"/>
        </w:rPr>
        <w:t>.</w:t>
      </w:r>
    </w:p>
    <w:p w14:paraId="3886DE7C" w14:textId="0FBC9EAE" w:rsidR="002539B0" w:rsidRPr="002D2E52" w:rsidRDefault="002539B0" w:rsidP="001745AE">
      <w:pPr>
        <w:autoSpaceDE w:val="0"/>
        <w:autoSpaceDN w:val="0"/>
        <w:adjustRightInd w:val="0"/>
        <w:spacing w:line="360" w:lineRule="auto"/>
        <w:ind w:firstLine="708"/>
        <w:jc w:val="both"/>
        <w:rPr>
          <w:color w:val="000000"/>
          <w:sz w:val="28"/>
          <w:szCs w:val="28"/>
        </w:rPr>
      </w:pPr>
      <w:r w:rsidRPr="002D2E52">
        <w:rPr>
          <w:color w:val="000000"/>
          <w:sz w:val="28"/>
          <w:szCs w:val="28"/>
        </w:rPr>
        <w:t xml:space="preserve">5. Застосування </w:t>
      </w:r>
      <w:r w:rsidRPr="009A677E">
        <w:rPr>
          <w:color w:val="000000"/>
          <w:sz w:val="28"/>
          <w:szCs w:val="28"/>
        </w:rPr>
        <w:t xml:space="preserve">засобів фізичної </w:t>
      </w:r>
      <w:r w:rsidRPr="002D2E52">
        <w:rPr>
          <w:color w:val="000000"/>
          <w:sz w:val="28"/>
          <w:szCs w:val="28"/>
        </w:rPr>
        <w:t>терапії в реабілітації та розширення рухового режиму за рахунок спеціально розроблених програм</w:t>
      </w:r>
      <w:r w:rsidR="001745AE" w:rsidRPr="001745AE">
        <w:rPr>
          <w:color w:val="000000"/>
          <w:sz w:val="28"/>
          <w:szCs w:val="28"/>
        </w:rPr>
        <w:t xml:space="preserve"> легеневої реабілітації</w:t>
      </w:r>
      <w:r w:rsidRPr="002D2E52">
        <w:rPr>
          <w:color w:val="000000"/>
          <w:sz w:val="28"/>
          <w:szCs w:val="28"/>
        </w:rPr>
        <w:t>, сприяє нормалізації функції зовнішнього дихання, зменшує бронхіальну обструкцію, підвищенню функціональних можливостей (системи зовнішнього дихання</w:t>
      </w:r>
      <w:r w:rsidRPr="009A677E">
        <w:rPr>
          <w:color w:val="000000"/>
          <w:sz w:val="28"/>
          <w:szCs w:val="28"/>
        </w:rPr>
        <w:t>)</w:t>
      </w:r>
      <w:r w:rsidRPr="002D2E52">
        <w:rPr>
          <w:color w:val="000000"/>
          <w:sz w:val="28"/>
          <w:szCs w:val="28"/>
        </w:rPr>
        <w:t xml:space="preserve"> у</w:t>
      </w:r>
      <w:r w:rsidRPr="002D2E52">
        <w:rPr>
          <w:color w:val="000000"/>
          <w:sz w:val="28"/>
          <w:szCs w:val="28"/>
          <w:lang w:val="ru-RU"/>
        </w:rPr>
        <w:t> </w:t>
      </w:r>
      <w:r w:rsidRPr="002D2E52">
        <w:rPr>
          <w:color w:val="000000"/>
          <w:sz w:val="28"/>
          <w:szCs w:val="28"/>
        </w:rPr>
        <w:t>підлітків з бронхіальною астмою.</w:t>
      </w:r>
    </w:p>
    <w:p w14:paraId="291209B9" w14:textId="77777777" w:rsidR="002539B0" w:rsidRPr="002D2E52" w:rsidRDefault="002539B0" w:rsidP="00294C59">
      <w:pPr>
        <w:pageBreakBefore/>
        <w:widowControl w:val="0"/>
        <w:spacing w:line="360" w:lineRule="auto"/>
        <w:jc w:val="center"/>
        <w:rPr>
          <w:color w:val="000000"/>
          <w:sz w:val="28"/>
          <w:szCs w:val="28"/>
        </w:rPr>
      </w:pPr>
      <w:r w:rsidRPr="002D2E52">
        <w:rPr>
          <w:color w:val="000000"/>
          <w:sz w:val="28"/>
          <w:szCs w:val="28"/>
        </w:rPr>
        <w:lastRenderedPageBreak/>
        <w:t>ПЕРЕЛІК ПОСИЛАНЬ</w:t>
      </w:r>
    </w:p>
    <w:p w14:paraId="340BCD68" w14:textId="77777777" w:rsidR="002539B0" w:rsidRPr="002D2E52" w:rsidRDefault="002539B0" w:rsidP="009A677E">
      <w:pPr>
        <w:spacing w:line="360" w:lineRule="auto"/>
        <w:ind w:firstLine="709"/>
        <w:jc w:val="both"/>
        <w:rPr>
          <w:color w:val="000000"/>
          <w:sz w:val="28"/>
          <w:szCs w:val="28"/>
        </w:rPr>
      </w:pPr>
    </w:p>
    <w:p w14:paraId="3E54F4C0"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Алексеенко М</w:t>
      </w:r>
      <w:r>
        <w:rPr>
          <w:sz w:val="28"/>
          <w:szCs w:val="28"/>
          <w:lang w:val="ru-RU"/>
        </w:rPr>
        <w:t>.</w:t>
      </w:r>
      <w:r w:rsidRPr="006E7BF4">
        <w:rPr>
          <w:sz w:val="28"/>
          <w:szCs w:val="28"/>
        </w:rPr>
        <w:t>В</w:t>
      </w:r>
      <w:r>
        <w:rPr>
          <w:sz w:val="28"/>
          <w:szCs w:val="28"/>
          <w:lang w:val="ru-RU"/>
        </w:rPr>
        <w:t>.</w:t>
      </w:r>
      <w:r w:rsidRPr="006E7BF4">
        <w:rPr>
          <w:sz w:val="28"/>
          <w:szCs w:val="28"/>
        </w:rPr>
        <w:t>, Демин А</w:t>
      </w:r>
      <w:r>
        <w:rPr>
          <w:sz w:val="28"/>
          <w:szCs w:val="28"/>
          <w:lang w:val="ru-RU"/>
        </w:rPr>
        <w:t>.</w:t>
      </w:r>
      <w:r w:rsidRPr="006E7BF4">
        <w:rPr>
          <w:sz w:val="28"/>
          <w:szCs w:val="28"/>
        </w:rPr>
        <w:t xml:space="preserve">Н. </w:t>
      </w:r>
      <w:r w:rsidRPr="00E228C6">
        <w:rPr>
          <w:sz w:val="28"/>
          <w:szCs w:val="28"/>
        </w:rPr>
        <w:t xml:space="preserve">Досвід застосування ридаючого дихання у реабілітації хворих на бронхіальну астму. </w:t>
      </w:r>
      <w:r w:rsidRPr="008D32B4">
        <w:rPr>
          <w:i/>
          <w:iCs/>
          <w:sz w:val="28"/>
          <w:szCs w:val="28"/>
        </w:rPr>
        <w:t>Вісник Запорізького національного університету. Фізичне виховання та спорт</w:t>
      </w:r>
      <w:r>
        <w:rPr>
          <w:i/>
          <w:iCs/>
          <w:sz w:val="28"/>
          <w:szCs w:val="28"/>
          <w:lang w:val="ru-RU"/>
        </w:rPr>
        <w:t xml:space="preserve">. </w:t>
      </w:r>
      <w:r>
        <w:rPr>
          <w:sz w:val="28"/>
          <w:szCs w:val="28"/>
          <w:lang w:val="ru-RU"/>
        </w:rPr>
        <w:t>Зб</w:t>
      </w:r>
      <w:r w:rsidRPr="006E7BF4">
        <w:rPr>
          <w:sz w:val="28"/>
          <w:szCs w:val="28"/>
        </w:rPr>
        <w:t>. наук. пр.</w:t>
      </w:r>
      <w:r>
        <w:rPr>
          <w:sz w:val="28"/>
          <w:szCs w:val="28"/>
          <w:lang w:val="ru-RU"/>
        </w:rPr>
        <w:t xml:space="preserve"> </w:t>
      </w:r>
      <w:r w:rsidRPr="00B535E5">
        <w:rPr>
          <w:sz w:val="28"/>
          <w:szCs w:val="28"/>
        </w:rPr>
        <w:t>Запоріжжя,</w:t>
      </w:r>
      <w:r w:rsidRPr="006E7BF4">
        <w:rPr>
          <w:sz w:val="28"/>
          <w:szCs w:val="28"/>
        </w:rPr>
        <w:t xml:space="preserve"> 2010</w:t>
      </w:r>
      <w:r>
        <w:rPr>
          <w:sz w:val="28"/>
          <w:szCs w:val="28"/>
          <w:lang w:val="ru-RU"/>
        </w:rPr>
        <w:t>. №</w:t>
      </w:r>
      <w:r w:rsidRPr="006E7BF4">
        <w:rPr>
          <w:sz w:val="28"/>
          <w:szCs w:val="28"/>
        </w:rPr>
        <w:t xml:space="preserve"> 1</w:t>
      </w:r>
      <w:r>
        <w:rPr>
          <w:sz w:val="28"/>
          <w:szCs w:val="28"/>
          <w:lang w:val="ru-RU"/>
        </w:rPr>
        <w:t xml:space="preserve"> </w:t>
      </w:r>
      <w:r w:rsidRPr="006E7BF4">
        <w:rPr>
          <w:sz w:val="28"/>
          <w:szCs w:val="28"/>
        </w:rPr>
        <w:t>(3)</w:t>
      </w:r>
      <w:r>
        <w:rPr>
          <w:sz w:val="28"/>
          <w:szCs w:val="28"/>
          <w:lang w:val="ru-RU"/>
        </w:rPr>
        <w:t>.</w:t>
      </w:r>
      <w:r w:rsidRPr="006E7BF4">
        <w:rPr>
          <w:sz w:val="28"/>
          <w:szCs w:val="28"/>
        </w:rPr>
        <w:t xml:space="preserve"> </w:t>
      </w:r>
      <w:r>
        <w:rPr>
          <w:sz w:val="28"/>
          <w:szCs w:val="28"/>
          <w:lang w:val="ru-RU"/>
        </w:rPr>
        <w:t>С</w:t>
      </w:r>
      <w:r w:rsidRPr="006E7BF4">
        <w:rPr>
          <w:sz w:val="28"/>
          <w:szCs w:val="28"/>
        </w:rPr>
        <w:t xml:space="preserve">. 7-11. </w:t>
      </w:r>
    </w:p>
    <w:p w14:paraId="5C3E429D" w14:textId="1F700F04"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Арєшина Ю</w:t>
      </w:r>
      <w:r w:rsidRPr="00E228C6">
        <w:rPr>
          <w:sz w:val="28"/>
          <w:szCs w:val="28"/>
        </w:rPr>
        <w:t>.</w:t>
      </w:r>
      <w:r w:rsidRPr="006E7BF4">
        <w:rPr>
          <w:sz w:val="28"/>
          <w:szCs w:val="28"/>
        </w:rPr>
        <w:t xml:space="preserve">Б. </w:t>
      </w:r>
      <w:r w:rsidR="0072486F" w:rsidRPr="006E7BF4">
        <w:rPr>
          <w:sz w:val="28"/>
          <w:szCs w:val="28"/>
        </w:rPr>
        <w:t>Реабілітац</w:t>
      </w:r>
      <w:r w:rsidR="0072486F" w:rsidRPr="0072486F">
        <w:rPr>
          <w:sz w:val="28"/>
          <w:szCs w:val="28"/>
        </w:rPr>
        <w:t>і</w:t>
      </w:r>
      <w:r w:rsidR="0072486F" w:rsidRPr="006E7BF4">
        <w:rPr>
          <w:sz w:val="28"/>
          <w:szCs w:val="28"/>
        </w:rPr>
        <w:t>йне</w:t>
      </w:r>
      <w:r w:rsidRPr="006E7BF4">
        <w:rPr>
          <w:sz w:val="28"/>
          <w:szCs w:val="28"/>
        </w:rPr>
        <w:t xml:space="preserve"> навчання батьків як необхідна складова фізично</w:t>
      </w:r>
      <w:r w:rsidR="0072486F" w:rsidRPr="0072486F">
        <w:rPr>
          <w:sz w:val="28"/>
          <w:szCs w:val="28"/>
        </w:rPr>
        <w:t>ї</w:t>
      </w:r>
      <w:r w:rsidRPr="006E7BF4">
        <w:rPr>
          <w:sz w:val="28"/>
          <w:szCs w:val="28"/>
        </w:rPr>
        <w:t xml:space="preserve"> реабілітаці</w:t>
      </w:r>
      <w:r w:rsidR="0072486F" w:rsidRPr="0072486F">
        <w:rPr>
          <w:sz w:val="28"/>
          <w:szCs w:val="28"/>
        </w:rPr>
        <w:t>ї</w:t>
      </w:r>
      <w:r w:rsidRPr="006E7BF4">
        <w:rPr>
          <w:sz w:val="28"/>
          <w:szCs w:val="28"/>
        </w:rPr>
        <w:t xml:space="preserve"> діте</w:t>
      </w:r>
      <w:r w:rsidR="0072486F" w:rsidRPr="0072486F">
        <w:rPr>
          <w:sz w:val="28"/>
          <w:szCs w:val="28"/>
        </w:rPr>
        <w:t>й</w:t>
      </w:r>
      <w:r w:rsidRPr="006E7BF4">
        <w:rPr>
          <w:sz w:val="28"/>
          <w:szCs w:val="28"/>
        </w:rPr>
        <w:t xml:space="preserve"> шкільного віку із захворюваннями </w:t>
      </w:r>
      <w:r w:rsidR="0072486F" w:rsidRPr="006E7BF4">
        <w:rPr>
          <w:sz w:val="28"/>
          <w:szCs w:val="28"/>
        </w:rPr>
        <w:t>дихальної</w:t>
      </w:r>
      <w:r w:rsidR="0072486F" w:rsidRPr="0072486F">
        <w:rPr>
          <w:sz w:val="28"/>
          <w:szCs w:val="28"/>
        </w:rPr>
        <w:t xml:space="preserve"> </w:t>
      </w:r>
      <w:r w:rsidRPr="006E7BF4">
        <w:rPr>
          <w:sz w:val="28"/>
          <w:szCs w:val="28"/>
        </w:rPr>
        <w:t xml:space="preserve">системи. </w:t>
      </w:r>
      <w:r w:rsidRPr="00E228C6">
        <w:rPr>
          <w:i/>
          <w:iCs/>
          <w:sz w:val="28"/>
          <w:szCs w:val="28"/>
        </w:rPr>
        <w:t>Педагогіка, психологія та медико-біологічні проблеми фізичного виховання і спорту</w:t>
      </w:r>
      <w:r>
        <w:rPr>
          <w:i/>
          <w:iCs/>
          <w:sz w:val="28"/>
          <w:szCs w:val="28"/>
          <w:lang w:val="ru-RU"/>
        </w:rPr>
        <w:t xml:space="preserve">. </w:t>
      </w:r>
      <w:r w:rsidRPr="00B535E5">
        <w:rPr>
          <w:sz w:val="28"/>
          <w:szCs w:val="28"/>
        </w:rPr>
        <w:t>Харків,</w:t>
      </w:r>
      <w:r w:rsidRPr="006E7BF4">
        <w:rPr>
          <w:sz w:val="28"/>
          <w:szCs w:val="28"/>
        </w:rPr>
        <w:t xml:space="preserve"> 2011</w:t>
      </w:r>
      <w:r>
        <w:rPr>
          <w:sz w:val="28"/>
          <w:szCs w:val="28"/>
          <w:lang w:val="ru-RU"/>
        </w:rPr>
        <w:t>. №</w:t>
      </w:r>
      <w:r w:rsidRPr="006E7BF4">
        <w:rPr>
          <w:sz w:val="28"/>
          <w:szCs w:val="28"/>
        </w:rPr>
        <w:t xml:space="preserve"> 4</w:t>
      </w:r>
      <w:r>
        <w:rPr>
          <w:sz w:val="28"/>
          <w:szCs w:val="28"/>
          <w:lang w:val="ru-RU"/>
        </w:rPr>
        <w:t>.</w:t>
      </w:r>
      <w:r w:rsidRPr="006E7BF4">
        <w:rPr>
          <w:sz w:val="28"/>
          <w:szCs w:val="28"/>
        </w:rPr>
        <w:t xml:space="preserve"> </w:t>
      </w:r>
      <w:r>
        <w:rPr>
          <w:sz w:val="28"/>
          <w:szCs w:val="28"/>
          <w:lang w:val="ru-RU"/>
        </w:rPr>
        <w:t xml:space="preserve">С. </w:t>
      </w:r>
      <w:r w:rsidRPr="006E7BF4">
        <w:rPr>
          <w:sz w:val="28"/>
          <w:szCs w:val="28"/>
        </w:rPr>
        <w:t xml:space="preserve">12- 17. </w:t>
      </w:r>
    </w:p>
    <w:p w14:paraId="5B8E6B35" w14:textId="04085761"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 xml:space="preserve">Бабік </w:t>
      </w:r>
      <w:r w:rsidRPr="00E228C6">
        <w:rPr>
          <w:sz w:val="28"/>
          <w:szCs w:val="28"/>
        </w:rPr>
        <w:t xml:space="preserve">І. </w:t>
      </w:r>
      <w:r w:rsidRPr="006E7BF4">
        <w:rPr>
          <w:sz w:val="28"/>
          <w:szCs w:val="28"/>
        </w:rPr>
        <w:t>В. Особливості якості життя у діте</w:t>
      </w:r>
      <w:r w:rsidR="0072486F" w:rsidRPr="0072486F">
        <w:rPr>
          <w:sz w:val="28"/>
          <w:szCs w:val="28"/>
        </w:rPr>
        <w:t>й</w:t>
      </w:r>
      <w:r w:rsidRPr="006E7BF4">
        <w:rPr>
          <w:sz w:val="28"/>
          <w:szCs w:val="28"/>
        </w:rPr>
        <w:t xml:space="preserve"> із позашпитальною пневмонією. </w:t>
      </w:r>
      <w:r w:rsidRPr="00E228C6">
        <w:rPr>
          <w:i/>
          <w:iCs/>
          <w:sz w:val="28"/>
          <w:szCs w:val="28"/>
        </w:rPr>
        <w:t>Молодий вчений</w:t>
      </w:r>
      <w:r w:rsidRPr="0072486F">
        <w:rPr>
          <w:i/>
          <w:iCs/>
          <w:sz w:val="28"/>
          <w:szCs w:val="28"/>
        </w:rPr>
        <w:t xml:space="preserve">. </w:t>
      </w:r>
      <w:r w:rsidRPr="00B535E5">
        <w:rPr>
          <w:sz w:val="28"/>
          <w:szCs w:val="28"/>
        </w:rPr>
        <w:t>Київ,</w:t>
      </w:r>
      <w:r w:rsidRPr="006E7BF4">
        <w:rPr>
          <w:sz w:val="28"/>
          <w:szCs w:val="28"/>
        </w:rPr>
        <w:t xml:space="preserve"> 2015</w:t>
      </w:r>
      <w:r w:rsidRPr="0072486F">
        <w:rPr>
          <w:sz w:val="28"/>
          <w:szCs w:val="28"/>
        </w:rPr>
        <w:t>.</w:t>
      </w:r>
      <w:r w:rsidRPr="006E7BF4">
        <w:rPr>
          <w:sz w:val="28"/>
          <w:szCs w:val="28"/>
        </w:rPr>
        <w:t xml:space="preserve"> </w:t>
      </w:r>
      <w:r w:rsidRPr="0072486F">
        <w:rPr>
          <w:sz w:val="28"/>
          <w:szCs w:val="28"/>
        </w:rPr>
        <w:t xml:space="preserve">№ </w:t>
      </w:r>
      <w:r w:rsidRPr="006E7BF4">
        <w:rPr>
          <w:sz w:val="28"/>
          <w:szCs w:val="28"/>
        </w:rPr>
        <w:t>4 (19)</w:t>
      </w:r>
      <w:r w:rsidRPr="0072486F">
        <w:rPr>
          <w:sz w:val="28"/>
          <w:szCs w:val="28"/>
        </w:rPr>
        <w:t>.</w:t>
      </w:r>
      <w:r w:rsidRPr="006E7BF4">
        <w:rPr>
          <w:sz w:val="28"/>
          <w:szCs w:val="28"/>
        </w:rPr>
        <w:t xml:space="preserve"> </w:t>
      </w:r>
      <w:r w:rsidRPr="0072486F">
        <w:rPr>
          <w:sz w:val="28"/>
          <w:szCs w:val="28"/>
        </w:rPr>
        <w:t>С.</w:t>
      </w:r>
      <w:r w:rsidRPr="006E7BF4">
        <w:rPr>
          <w:sz w:val="28"/>
          <w:szCs w:val="28"/>
        </w:rPr>
        <w:t xml:space="preserve"> 60-63. </w:t>
      </w:r>
    </w:p>
    <w:p w14:paraId="01B3B8DC"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Беш Л</w:t>
      </w:r>
      <w:r>
        <w:rPr>
          <w:sz w:val="28"/>
          <w:szCs w:val="28"/>
          <w:lang w:val="ru-RU"/>
        </w:rPr>
        <w:t>.</w:t>
      </w:r>
      <w:r w:rsidRPr="006E7BF4">
        <w:rPr>
          <w:sz w:val="28"/>
          <w:szCs w:val="28"/>
        </w:rPr>
        <w:t xml:space="preserve"> В. Бронхіальна астма у дітей. Львів: Каменяр</w:t>
      </w:r>
      <w:r>
        <w:rPr>
          <w:sz w:val="28"/>
          <w:szCs w:val="28"/>
          <w:lang w:val="ru-RU"/>
        </w:rPr>
        <w:t>.</w:t>
      </w:r>
      <w:r w:rsidRPr="006E7BF4">
        <w:rPr>
          <w:sz w:val="28"/>
          <w:szCs w:val="28"/>
        </w:rPr>
        <w:t xml:space="preserve"> 2010. 85 с. </w:t>
      </w:r>
    </w:p>
    <w:p w14:paraId="66C772E9" w14:textId="36EF12A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Григус І</w:t>
      </w:r>
      <w:r>
        <w:rPr>
          <w:sz w:val="28"/>
          <w:szCs w:val="28"/>
          <w:lang w:val="ru-RU"/>
        </w:rPr>
        <w:t xml:space="preserve">. </w:t>
      </w:r>
      <w:r w:rsidRPr="006E7BF4">
        <w:rPr>
          <w:sz w:val="28"/>
          <w:szCs w:val="28"/>
        </w:rPr>
        <w:t xml:space="preserve">М. Фізична реабілітація хворих на персистуючу бронхіальну астму легкого ступеня тяжкості. </w:t>
      </w:r>
      <w:r w:rsidRPr="00E228C6">
        <w:rPr>
          <w:i/>
          <w:iCs/>
          <w:sz w:val="28"/>
          <w:szCs w:val="28"/>
        </w:rPr>
        <w:t>Спортивна медицина</w:t>
      </w:r>
      <w:r>
        <w:rPr>
          <w:i/>
          <w:iCs/>
          <w:sz w:val="28"/>
          <w:szCs w:val="28"/>
          <w:lang w:val="ru-RU"/>
        </w:rPr>
        <w:t xml:space="preserve">. </w:t>
      </w:r>
      <w:r w:rsidRPr="00B535E5">
        <w:rPr>
          <w:sz w:val="28"/>
          <w:szCs w:val="28"/>
        </w:rPr>
        <w:t>Київ,</w:t>
      </w:r>
      <w:r w:rsidRPr="006E7BF4">
        <w:rPr>
          <w:sz w:val="28"/>
          <w:szCs w:val="28"/>
        </w:rPr>
        <w:t xml:space="preserve"> 2009</w:t>
      </w:r>
      <w:r>
        <w:rPr>
          <w:sz w:val="28"/>
          <w:szCs w:val="28"/>
          <w:lang w:val="ru-RU"/>
        </w:rPr>
        <w:t>.</w:t>
      </w:r>
      <w:r w:rsidRPr="006E7BF4">
        <w:rPr>
          <w:sz w:val="28"/>
          <w:szCs w:val="28"/>
        </w:rPr>
        <w:t xml:space="preserve"> </w:t>
      </w:r>
      <w:r>
        <w:rPr>
          <w:sz w:val="28"/>
          <w:szCs w:val="28"/>
          <w:lang w:val="ru-RU"/>
        </w:rPr>
        <w:t xml:space="preserve">№ </w:t>
      </w:r>
      <w:r w:rsidRPr="006E7BF4">
        <w:rPr>
          <w:sz w:val="28"/>
          <w:szCs w:val="28"/>
        </w:rPr>
        <w:t>1-2</w:t>
      </w:r>
      <w:r>
        <w:rPr>
          <w:sz w:val="28"/>
          <w:szCs w:val="28"/>
          <w:lang w:val="ru-RU"/>
        </w:rPr>
        <w:t>. С.</w:t>
      </w:r>
      <w:r w:rsidR="001745AE">
        <w:rPr>
          <w:sz w:val="28"/>
          <w:szCs w:val="28"/>
          <w:lang w:val="ru-RU"/>
        </w:rPr>
        <w:t> </w:t>
      </w:r>
      <w:r w:rsidRPr="006E7BF4">
        <w:rPr>
          <w:sz w:val="28"/>
          <w:szCs w:val="28"/>
        </w:rPr>
        <w:t xml:space="preserve">73-77. </w:t>
      </w:r>
    </w:p>
    <w:p w14:paraId="0C904E2F" w14:textId="6292E550" w:rsidR="00FE3023" w:rsidRPr="0072486F" w:rsidRDefault="00FE3023" w:rsidP="00FE3023">
      <w:pPr>
        <w:pStyle w:val="af0"/>
        <w:numPr>
          <w:ilvl w:val="0"/>
          <w:numId w:val="12"/>
        </w:numPr>
        <w:tabs>
          <w:tab w:val="left" w:pos="993"/>
          <w:tab w:val="left" w:pos="1134"/>
        </w:tabs>
        <w:spacing w:line="360" w:lineRule="auto"/>
        <w:ind w:left="0" w:firstLine="709"/>
        <w:jc w:val="both"/>
        <w:rPr>
          <w:sz w:val="28"/>
          <w:szCs w:val="28"/>
        </w:rPr>
      </w:pPr>
      <w:r w:rsidRPr="0072486F">
        <w:rPr>
          <w:sz w:val="28"/>
          <w:szCs w:val="28"/>
        </w:rPr>
        <w:t>Григус І. М. Фізична реабілітація в пульмонолог</w:t>
      </w:r>
      <w:r w:rsidR="0072486F" w:rsidRPr="0072486F">
        <w:rPr>
          <w:sz w:val="28"/>
          <w:szCs w:val="28"/>
        </w:rPr>
        <w:t>ії</w:t>
      </w:r>
      <w:r w:rsidRPr="0072486F">
        <w:rPr>
          <w:sz w:val="28"/>
          <w:szCs w:val="28"/>
        </w:rPr>
        <w:t xml:space="preserve"> : навчальни</w:t>
      </w:r>
      <w:r w:rsidR="0072486F" w:rsidRPr="0072486F">
        <w:rPr>
          <w:sz w:val="28"/>
          <w:szCs w:val="28"/>
        </w:rPr>
        <w:t>й</w:t>
      </w:r>
      <w:r w:rsidRPr="0072486F">
        <w:rPr>
          <w:sz w:val="28"/>
          <w:szCs w:val="28"/>
        </w:rPr>
        <w:t xml:space="preserve"> посібник. Рівне : НУВГП, 2018. 258 с.</w:t>
      </w:r>
    </w:p>
    <w:p w14:paraId="17141D05" w14:textId="28276322"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Дорошенко</w:t>
      </w:r>
      <w:r w:rsidRPr="008D32B4">
        <w:rPr>
          <w:sz w:val="28"/>
          <w:szCs w:val="28"/>
        </w:rPr>
        <w:t> </w:t>
      </w:r>
      <w:r w:rsidRPr="006E7BF4">
        <w:rPr>
          <w:sz w:val="28"/>
          <w:szCs w:val="28"/>
        </w:rPr>
        <w:t>В</w:t>
      </w:r>
      <w:r w:rsidRPr="008D32B4">
        <w:rPr>
          <w:sz w:val="28"/>
          <w:szCs w:val="28"/>
        </w:rPr>
        <w:t>. </w:t>
      </w:r>
      <w:r w:rsidRPr="006E7BF4">
        <w:rPr>
          <w:sz w:val="28"/>
          <w:szCs w:val="28"/>
        </w:rPr>
        <w:t xml:space="preserve">В. Фізична реабілітація з використанням фізіотерапевтичних засобів </w:t>
      </w:r>
      <w:r w:rsidR="0072486F" w:rsidRPr="006E7BF4">
        <w:rPr>
          <w:sz w:val="28"/>
          <w:szCs w:val="28"/>
        </w:rPr>
        <w:t>дітей</w:t>
      </w:r>
      <w:r w:rsidR="0072486F" w:rsidRPr="0072486F">
        <w:rPr>
          <w:sz w:val="28"/>
          <w:szCs w:val="28"/>
        </w:rPr>
        <w:t xml:space="preserve"> </w:t>
      </w:r>
      <w:r w:rsidRPr="006E7BF4">
        <w:rPr>
          <w:sz w:val="28"/>
          <w:szCs w:val="28"/>
        </w:rPr>
        <w:t xml:space="preserve">середнього шкільного віку з бронхо-легеневою патологією в умовах навчального закладу. </w:t>
      </w:r>
      <w:r w:rsidRPr="008D32B4">
        <w:rPr>
          <w:i/>
          <w:iCs/>
          <w:sz w:val="28"/>
          <w:szCs w:val="28"/>
        </w:rPr>
        <w:t>Вісник Запорізького національного університету. Фізичне виховання та спорт</w:t>
      </w:r>
      <w:r w:rsidRPr="00AD7725">
        <w:rPr>
          <w:sz w:val="28"/>
          <w:szCs w:val="28"/>
        </w:rPr>
        <w:t>,</w:t>
      </w:r>
      <w:r w:rsidRPr="006E7BF4">
        <w:rPr>
          <w:sz w:val="28"/>
          <w:szCs w:val="28"/>
        </w:rPr>
        <w:t xml:space="preserve"> 2014</w:t>
      </w:r>
      <w:r w:rsidRPr="00AD7725">
        <w:rPr>
          <w:sz w:val="28"/>
          <w:szCs w:val="28"/>
        </w:rPr>
        <w:t>. №</w:t>
      </w:r>
      <w:r w:rsidR="001745AE">
        <w:rPr>
          <w:sz w:val="28"/>
          <w:szCs w:val="28"/>
          <w:lang w:val="ru-RU"/>
        </w:rPr>
        <w:t> </w:t>
      </w:r>
      <w:r w:rsidRPr="006E7BF4">
        <w:rPr>
          <w:sz w:val="28"/>
          <w:szCs w:val="28"/>
        </w:rPr>
        <w:t>1:27</w:t>
      </w:r>
      <w:r w:rsidRPr="00AD7725">
        <w:rPr>
          <w:sz w:val="28"/>
          <w:szCs w:val="28"/>
        </w:rPr>
        <w:t>. С. </w:t>
      </w:r>
      <w:r w:rsidRPr="006E7BF4">
        <w:rPr>
          <w:sz w:val="28"/>
          <w:szCs w:val="28"/>
        </w:rPr>
        <w:t xml:space="preserve">133. </w:t>
      </w:r>
    </w:p>
    <w:p w14:paraId="79AA0847" w14:textId="6AA5DEAC" w:rsidR="00FE3023" w:rsidRPr="0072486F"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Дудіна О</w:t>
      </w:r>
      <w:r w:rsidRPr="00F75FF1">
        <w:rPr>
          <w:sz w:val="28"/>
          <w:szCs w:val="28"/>
        </w:rPr>
        <w:t xml:space="preserve">. </w:t>
      </w:r>
      <w:r w:rsidRPr="006E7BF4">
        <w:rPr>
          <w:sz w:val="28"/>
          <w:szCs w:val="28"/>
        </w:rPr>
        <w:t>О</w:t>
      </w:r>
      <w:r w:rsidRPr="00F75FF1">
        <w:rPr>
          <w:sz w:val="28"/>
          <w:szCs w:val="28"/>
        </w:rPr>
        <w:t>.</w:t>
      </w:r>
      <w:r w:rsidRPr="006E7BF4">
        <w:rPr>
          <w:sz w:val="28"/>
          <w:szCs w:val="28"/>
        </w:rPr>
        <w:t>, Терещенко А</w:t>
      </w:r>
      <w:r w:rsidRPr="00F75FF1">
        <w:rPr>
          <w:sz w:val="28"/>
          <w:szCs w:val="28"/>
        </w:rPr>
        <w:t>.</w:t>
      </w:r>
      <w:r>
        <w:rPr>
          <w:sz w:val="28"/>
          <w:szCs w:val="28"/>
          <w:lang w:val="ru-RU"/>
        </w:rPr>
        <w:t xml:space="preserve"> </w:t>
      </w:r>
      <w:r w:rsidRPr="006E7BF4">
        <w:rPr>
          <w:sz w:val="28"/>
          <w:szCs w:val="28"/>
        </w:rPr>
        <w:t xml:space="preserve">В. </w:t>
      </w:r>
      <w:r w:rsidRPr="0072486F">
        <w:rPr>
          <w:sz w:val="28"/>
          <w:szCs w:val="28"/>
        </w:rPr>
        <w:t>Ситуаці</w:t>
      </w:r>
      <w:r w:rsidR="0072486F">
        <w:rPr>
          <w:sz w:val="28"/>
          <w:szCs w:val="28"/>
          <w:lang w:val="ru-RU"/>
        </w:rPr>
        <w:t>й</w:t>
      </w:r>
      <w:r w:rsidRPr="0072486F">
        <w:rPr>
          <w:sz w:val="28"/>
          <w:szCs w:val="28"/>
        </w:rPr>
        <w:t>ни</w:t>
      </w:r>
      <w:r w:rsidR="0072486F">
        <w:rPr>
          <w:sz w:val="28"/>
          <w:szCs w:val="28"/>
          <w:lang w:val="ru-RU"/>
        </w:rPr>
        <w:t>й</w:t>
      </w:r>
      <w:r w:rsidRPr="0072486F">
        <w:rPr>
          <w:sz w:val="28"/>
          <w:szCs w:val="28"/>
        </w:rPr>
        <w:t xml:space="preserve"> аналіз стану здоров’я дитячого населення. </w:t>
      </w:r>
      <w:r w:rsidRPr="0072486F">
        <w:rPr>
          <w:i/>
          <w:iCs/>
          <w:sz w:val="28"/>
          <w:szCs w:val="28"/>
        </w:rPr>
        <w:t>Вісник соціально</w:t>
      </w:r>
      <w:r w:rsidR="0072486F">
        <w:rPr>
          <w:i/>
          <w:iCs/>
          <w:sz w:val="28"/>
          <w:szCs w:val="28"/>
          <w:lang w:val="ru-RU"/>
        </w:rPr>
        <w:t>ї</w:t>
      </w:r>
      <w:r w:rsidRPr="0072486F">
        <w:rPr>
          <w:i/>
          <w:iCs/>
          <w:sz w:val="28"/>
          <w:szCs w:val="28"/>
        </w:rPr>
        <w:t xml:space="preserve"> гігієни та </w:t>
      </w:r>
      <w:r w:rsidR="0072486F" w:rsidRPr="0072486F">
        <w:rPr>
          <w:i/>
          <w:iCs/>
          <w:sz w:val="28"/>
          <w:szCs w:val="28"/>
        </w:rPr>
        <w:t>організації</w:t>
      </w:r>
      <w:r w:rsidR="0072486F">
        <w:rPr>
          <w:i/>
          <w:iCs/>
          <w:sz w:val="28"/>
          <w:szCs w:val="28"/>
          <w:lang w:val="ru-RU"/>
        </w:rPr>
        <w:t xml:space="preserve"> </w:t>
      </w:r>
      <w:r w:rsidRPr="0072486F">
        <w:rPr>
          <w:i/>
          <w:iCs/>
          <w:sz w:val="28"/>
          <w:szCs w:val="28"/>
        </w:rPr>
        <w:t>охорони здоров’я України</w:t>
      </w:r>
      <w:r w:rsidRPr="0072486F">
        <w:rPr>
          <w:sz w:val="28"/>
          <w:szCs w:val="28"/>
        </w:rPr>
        <w:t xml:space="preserve">, 2014. № 2 (60). С. 49-57. </w:t>
      </w:r>
    </w:p>
    <w:p w14:paraId="0B0C863B" w14:textId="62822693"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Дука К</w:t>
      </w:r>
      <w:r w:rsidRPr="00F75FF1">
        <w:rPr>
          <w:sz w:val="28"/>
          <w:szCs w:val="28"/>
        </w:rPr>
        <w:t xml:space="preserve">. </w:t>
      </w:r>
      <w:r w:rsidRPr="006E7BF4">
        <w:rPr>
          <w:sz w:val="28"/>
          <w:szCs w:val="28"/>
        </w:rPr>
        <w:t>Д</w:t>
      </w:r>
      <w:r w:rsidRPr="00F75FF1">
        <w:rPr>
          <w:sz w:val="28"/>
          <w:szCs w:val="28"/>
        </w:rPr>
        <w:t>.</w:t>
      </w:r>
      <w:r w:rsidRPr="006E7BF4">
        <w:rPr>
          <w:sz w:val="28"/>
          <w:szCs w:val="28"/>
        </w:rPr>
        <w:t>, Ільченко С</w:t>
      </w:r>
      <w:r w:rsidRPr="00F75FF1">
        <w:rPr>
          <w:sz w:val="28"/>
          <w:szCs w:val="28"/>
        </w:rPr>
        <w:t xml:space="preserve">. </w:t>
      </w:r>
      <w:r w:rsidRPr="006E7BF4">
        <w:rPr>
          <w:sz w:val="28"/>
          <w:szCs w:val="28"/>
        </w:rPr>
        <w:t>І</w:t>
      </w:r>
      <w:r w:rsidRPr="00F75FF1">
        <w:rPr>
          <w:sz w:val="28"/>
          <w:szCs w:val="28"/>
        </w:rPr>
        <w:t>.</w:t>
      </w:r>
      <w:r w:rsidRPr="006E7BF4">
        <w:rPr>
          <w:sz w:val="28"/>
          <w:szCs w:val="28"/>
        </w:rPr>
        <w:t>, Дука І</w:t>
      </w:r>
      <w:r w:rsidRPr="00F75FF1">
        <w:rPr>
          <w:sz w:val="28"/>
          <w:szCs w:val="28"/>
        </w:rPr>
        <w:t xml:space="preserve">. </w:t>
      </w:r>
      <w:r w:rsidRPr="006E7BF4">
        <w:rPr>
          <w:sz w:val="28"/>
          <w:szCs w:val="28"/>
        </w:rPr>
        <w:t>Г. Сучасні аспекти хронізаці</w:t>
      </w:r>
      <w:r w:rsidR="0072486F" w:rsidRPr="0072486F">
        <w:rPr>
          <w:sz w:val="28"/>
          <w:szCs w:val="28"/>
        </w:rPr>
        <w:t>ї</w:t>
      </w:r>
      <w:r w:rsidRPr="006E7BF4">
        <w:rPr>
          <w:sz w:val="28"/>
          <w:szCs w:val="28"/>
        </w:rPr>
        <w:t xml:space="preserve"> бронхіального запалення у дитячому віці та шляхи </w:t>
      </w:r>
      <w:r w:rsidR="0072486F" w:rsidRPr="0072486F">
        <w:rPr>
          <w:sz w:val="28"/>
          <w:szCs w:val="28"/>
        </w:rPr>
        <w:t>й</w:t>
      </w:r>
      <w:r w:rsidRPr="006E7BF4">
        <w:rPr>
          <w:sz w:val="28"/>
          <w:szCs w:val="28"/>
        </w:rPr>
        <w:t xml:space="preserve">ого профілактики. </w:t>
      </w:r>
      <w:r w:rsidRPr="00F75FF1">
        <w:rPr>
          <w:i/>
          <w:iCs/>
          <w:sz w:val="28"/>
          <w:szCs w:val="28"/>
        </w:rPr>
        <w:t>Сучасна педіатрія</w:t>
      </w:r>
      <w:r w:rsidRPr="0072486F">
        <w:rPr>
          <w:sz w:val="28"/>
          <w:szCs w:val="28"/>
        </w:rPr>
        <w:t>,</w:t>
      </w:r>
      <w:r w:rsidRPr="006E7BF4">
        <w:rPr>
          <w:sz w:val="28"/>
          <w:szCs w:val="28"/>
        </w:rPr>
        <w:t xml:space="preserve"> 2012</w:t>
      </w:r>
      <w:r w:rsidRPr="0072486F">
        <w:rPr>
          <w:sz w:val="28"/>
          <w:szCs w:val="28"/>
        </w:rPr>
        <w:t>. №</w:t>
      </w:r>
      <w:r w:rsidRPr="006E7BF4">
        <w:rPr>
          <w:sz w:val="28"/>
          <w:szCs w:val="28"/>
        </w:rPr>
        <w:t xml:space="preserve"> 3</w:t>
      </w:r>
      <w:r w:rsidRPr="0072486F">
        <w:rPr>
          <w:sz w:val="28"/>
          <w:szCs w:val="28"/>
        </w:rPr>
        <w:t>.</w:t>
      </w:r>
      <w:r w:rsidRPr="006E7BF4">
        <w:rPr>
          <w:sz w:val="28"/>
          <w:szCs w:val="28"/>
        </w:rPr>
        <w:t xml:space="preserve"> С. 69-72. </w:t>
      </w:r>
    </w:p>
    <w:p w14:paraId="7A86316A" w14:textId="1849D5B6" w:rsidR="00FE3023" w:rsidRPr="006E7BF4" w:rsidRDefault="00FE3023" w:rsidP="00FE3023">
      <w:pPr>
        <w:pStyle w:val="af0"/>
        <w:numPr>
          <w:ilvl w:val="0"/>
          <w:numId w:val="12"/>
        </w:numPr>
        <w:shd w:val="clear" w:color="auto" w:fill="FFFFFF"/>
        <w:tabs>
          <w:tab w:val="left" w:pos="993"/>
          <w:tab w:val="left" w:pos="1134"/>
        </w:tabs>
        <w:spacing w:line="360" w:lineRule="auto"/>
        <w:ind w:left="0" w:firstLine="709"/>
        <w:jc w:val="both"/>
        <w:rPr>
          <w:sz w:val="28"/>
          <w:szCs w:val="28"/>
        </w:rPr>
      </w:pPr>
      <w:r w:rsidRPr="006E7BF4">
        <w:rPr>
          <w:sz w:val="28"/>
          <w:szCs w:val="28"/>
        </w:rPr>
        <w:lastRenderedPageBreak/>
        <w:t>Єфіменко П.</w:t>
      </w:r>
      <w:r>
        <w:rPr>
          <w:sz w:val="28"/>
          <w:szCs w:val="28"/>
          <w:lang w:val="ru-RU"/>
        </w:rPr>
        <w:t xml:space="preserve"> </w:t>
      </w:r>
      <w:r w:rsidRPr="006E7BF4">
        <w:rPr>
          <w:sz w:val="28"/>
          <w:szCs w:val="28"/>
        </w:rPr>
        <w:t>Б. Техніка та методика класичного масажу</w:t>
      </w:r>
      <w:r w:rsidRPr="006E7BF4">
        <w:rPr>
          <w:sz w:val="28"/>
          <w:szCs w:val="28"/>
          <w:lang w:val="ru-RU"/>
        </w:rPr>
        <w:t xml:space="preserve">. </w:t>
      </w:r>
      <w:r w:rsidRPr="006E7BF4">
        <w:rPr>
          <w:sz w:val="28"/>
          <w:szCs w:val="28"/>
        </w:rPr>
        <w:t xml:space="preserve">Харків : ОВС, 2007. 216 с. </w:t>
      </w:r>
    </w:p>
    <w:p w14:paraId="0922A141"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Єфіменко П</w:t>
      </w:r>
      <w:r>
        <w:rPr>
          <w:sz w:val="28"/>
          <w:szCs w:val="28"/>
          <w:lang w:val="ru-RU"/>
        </w:rPr>
        <w:t xml:space="preserve">. </w:t>
      </w:r>
      <w:r w:rsidRPr="006E7BF4">
        <w:rPr>
          <w:sz w:val="28"/>
          <w:szCs w:val="28"/>
        </w:rPr>
        <w:t>Б. Техніка та методика класичного масажу. Харків: ОВС</w:t>
      </w:r>
      <w:r>
        <w:rPr>
          <w:sz w:val="28"/>
          <w:szCs w:val="28"/>
          <w:lang w:val="ru-RU"/>
        </w:rPr>
        <w:t>,</w:t>
      </w:r>
      <w:r w:rsidRPr="006E7BF4">
        <w:rPr>
          <w:sz w:val="28"/>
          <w:szCs w:val="28"/>
        </w:rPr>
        <w:t xml:space="preserve"> 2007. 216 с.</w:t>
      </w:r>
    </w:p>
    <w:p w14:paraId="1090E3E7" w14:textId="6F0C10AC" w:rsidR="00FE3023" w:rsidRPr="0072486F" w:rsidRDefault="00FE3023" w:rsidP="00FE3023">
      <w:pPr>
        <w:pStyle w:val="af0"/>
        <w:numPr>
          <w:ilvl w:val="0"/>
          <w:numId w:val="12"/>
        </w:numPr>
        <w:tabs>
          <w:tab w:val="left" w:pos="993"/>
          <w:tab w:val="left" w:pos="1134"/>
        </w:tabs>
        <w:spacing w:line="360" w:lineRule="auto"/>
        <w:ind w:left="0" w:firstLine="709"/>
        <w:jc w:val="both"/>
        <w:rPr>
          <w:sz w:val="28"/>
          <w:szCs w:val="28"/>
        </w:rPr>
      </w:pPr>
      <w:r w:rsidRPr="0072486F">
        <w:rPr>
          <w:sz w:val="28"/>
          <w:szCs w:val="28"/>
        </w:rPr>
        <w:t>Єфімова С., Тарасюк О. Функціональні легеневі тести в діте</w:t>
      </w:r>
      <w:r w:rsidR="0072486F">
        <w:rPr>
          <w:sz w:val="28"/>
          <w:szCs w:val="28"/>
          <w:lang w:val="ru-RU"/>
        </w:rPr>
        <w:t>й</w:t>
      </w:r>
      <w:r w:rsidRPr="0072486F">
        <w:rPr>
          <w:sz w:val="28"/>
          <w:szCs w:val="28"/>
        </w:rPr>
        <w:t>. Динаміка показників функц</w:t>
      </w:r>
      <w:r w:rsidR="0072486F" w:rsidRPr="0072486F">
        <w:rPr>
          <w:sz w:val="28"/>
          <w:szCs w:val="28"/>
        </w:rPr>
        <w:t>ії</w:t>
      </w:r>
      <w:r w:rsidRPr="0072486F">
        <w:rPr>
          <w:sz w:val="28"/>
          <w:szCs w:val="28"/>
        </w:rPr>
        <w:t xml:space="preserve"> зовнішнього дихання залежно від періоду загострення бронхіально</w:t>
      </w:r>
      <w:r w:rsidR="0072486F" w:rsidRPr="0072486F">
        <w:rPr>
          <w:sz w:val="28"/>
          <w:szCs w:val="28"/>
        </w:rPr>
        <w:t>ї</w:t>
      </w:r>
      <w:r w:rsidRPr="0072486F">
        <w:rPr>
          <w:sz w:val="28"/>
          <w:szCs w:val="28"/>
        </w:rPr>
        <w:t xml:space="preserve"> астми в діте</w:t>
      </w:r>
      <w:r w:rsidR="0072486F" w:rsidRPr="0072486F">
        <w:rPr>
          <w:sz w:val="28"/>
          <w:szCs w:val="28"/>
        </w:rPr>
        <w:t>й</w:t>
      </w:r>
      <w:r w:rsidRPr="0072486F">
        <w:rPr>
          <w:sz w:val="28"/>
          <w:szCs w:val="28"/>
        </w:rPr>
        <w:t xml:space="preserve">. </w:t>
      </w:r>
      <w:r w:rsidRPr="0072486F">
        <w:rPr>
          <w:i/>
          <w:iCs/>
          <w:sz w:val="28"/>
          <w:szCs w:val="28"/>
        </w:rPr>
        <w:t>Спортивна наука України</w:t>
      </w:r>
      <w:r w:rsidRPr="0072486F">
        <w:rPr>
          <w:sz w:val="28"/>
          <w:szCs w:val="28"/>
        </w:rPr>
        <w:t>, 2014. № 4 (61). С. 3-11.</w:t>
      </w:r>
    </w:p>
    <w:p w14:paraId="2183CB9E" w14:textId="3FD307BD" w:rsidR="00FE3023" w:rsidRPr="0072486F" w:rsidRDefault="00FE3023" w:rsidP="00FE3023">
      <w:pPr>
        <w:pStyle w:val="af0"/>
        <w:numPr>
          <w:ilvl w:val="0"/>
          <w:numId w:val="12"/>
        </w:numPr>
        <w:tabs>
          <w:tab w:val="left" w:pos="993"/>
          <w:tab w:val="left" w:pos="1134"/>
        </w:tabs>
        <w:spacing w:line="360" w:lineRule="auto"/>
        <w:ind w:left="0" w:firstLine="709"/>
        <w:jc w:val="both"/>
        <w:rPr>
          <w:sz w:val="28"/>
          <w:szCs w:val="28"/>
        </w:rPr>
      </w:pPr>
      <w:r w:rsidRPr="0072486F">
        <w:rPr>
          <w:sz w:val="28"/>
          <w:szCs w:val="28"/>
        </w:rPr>
        <w:t>Івасик Н. Порівняльна характеристика показів до застосування фізично</w:t>
      </w:r>
      <w:r w:rsidR="0072486F" w:rsidRPr="0072486F">
        <w:rPr>
          <w:sz w:val="28"/>
          <w:szCs w:val="28"/>
        </w:rPr>
        <w:t>ї</w:t>
      </w:r>
      <w:r w:rsidRPr="0072486F">
        <w:rPr>
          <w:sz w:val="28"/>
          <w:szCs w:val="28"/>
        </w:rPr>
        <w:t xml:space="preserve"> реабілітаці</w:t>
      </w:r>
      <w:r w:rsidR="0072486F" w:rsidRPr="0072486F">
        <w:rPr>
          <w:sz w:val="28"/>
          <w:szCs w:val="28"/>
        </w:rPr>
        <w:t>ї</w:t>
      </w:r>
      <w:r w:rsidRPr="0072486F">
        <w:rPr>
          <w:sz w:val="28"/>
          <w:szCs w:val="28"/>
        </w:rPr>
        <w:t xml:space="preserve">, як </w:t>
      </w:r>
      <w:r w:rsidR="0072486F" w:rsidRPr="0072486F">
        <w:rPr>
          <w:sz w:val="28"/>
          <w:szCs w:val="28"/>
        </w:rPr>
        <w:t>складової</w:t>
      </w:r>
      <w:r w:rsidR="0072486F" w:rsidRPr="00B25B29">
        <w:rPr>
          <w:sz w:val="28"/>
          <w:szCs w:val="28"/>
        </w:rPr>
        <w:t xml:space="preserve"> </w:t>
      </w:r>
      <w:r w:rsidR="0072486F" w:rsidRPr="0072486F">
        <w:rPr>
          <w:sz w:val="28"/>
          <w:szCs w:val="28"/>
        </w:rPr>
        <w:t>пульмонологічно</w:t>
      </w:r>
      <w:r w:rsidR="0072486F" w:rsidRPr="00B25B29">
        <w:rPr>
          <w:sz w:val="28"/>
          <w:szCs w:val="28"/>
        </w:rPr>
        <w:t>ї</w:t>
      </w:r>
      <w:r w:rsidRPr="0072486F">
        <w:rPr>
          <w:sz w:val="28"/>
          <w:szCs w:val="28"/>
        </w:rPr>
        <w:t xml:space="preserve"> реабілітац</w:t>
      </w:r>
      <w:r w:rsidR="0072486F" w:rsidRPr="0072486F">
        <w:rPr>
          <w:sz w:val="28"/>
          <w:szCs w:val="28"/>
        </w:rPr>
        <w:t>ії</w:t>
      </w:r>
      <w:r w:rsidRPr="0072486F">
        <w:rPr>
          <w:sz w:val="28"/>
          <w:szCs w:val="28"/>
        </w:rPr>
        <w:t xml:space="preserve"> при бронхолегеневих захворюваннях. </w:t>
      </w:r>
      <w:r w:rsidRPr="0072486F">
        <w:rPr>
          <w:i/>
          <w:iCs/>
          <w:sz w:val="28"/>
          <w:szCs w:val="28"/>
        </w:rPr>
        <w:t>Лікарська справа</w:t>
      </w:r>
      <w:r w:rsidRPr="0072486F">
        <w:rPr>
          <w:sz w:val="28"/>
          <w:szCs w:val="28"/>
        </w:rPr>
        <w:t xml:space="preserve">, 2017. № 5-6. С. 25-31. </w:t>
      </w:r>
    </w:p>
    <w:p w14:paraId="582736CD" w14:textId="6C6BEAA9"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Івасик Н. Теоретико-методичні основи фізично</w:t>
      </w:r>
      <w:r w:rsidR="0072486F" w:rsidRPr="00B25B29">
        <w:rPr>
          <w:sz w:val="28"/>
          <w:szCs w:val="28"/>
        </w:rPr>
        <w:t>ї</w:t>
      </w:r>
      <w:r w:rsidRPr="006E7BF4">
        <w:rPr>
          <w:sz w:val="28"/>
          <w:szCs w:val="28"/>
        </w:rPr>
        <w:t xml:space="preserve"> реабілітаці</w:t>
      </w:r>
      <w:r w:rsidR="0072486F" w:rsidRPr="0072486F">
        <w:rPr>
          <w:sz w:val="28"/>
          <w:szCs w:val="28"/>
        </w:rPr>
        <w:t>ї</w:t>
      </w:r>
      <w:r w:rsidRPr="006E7BF4">
        <w:rPr>
          <w:sz w:val="28"/>
          <w:szCs w:val="28"/>
        </w:rPr>
        <w:t>/терапі</w:t>
      </w:r>
      <w:r w:rsidR="0072486F" w:rsidRPr="0072486F">
        <w:rPr>
          <w:sz w:val="28"/>
          <w:szCs w:val="28"/>
        </w:rPr>
        <w:t xml:space="preserve">ї </w:t>
      </w:r>
      <w:r w:rsidRPr="006E7BF4">
        <w:rPr>
          <w:sz w:val="28"/>
          <w:szCs w:val="28"/>
        </w:rPr>
        <w:t>діте</w:t>
      </w:r>
      <w:r w:rsidR="0072486F" w:rsidRPr="0072486F">
        <w:rPr>
          <w:sz w:val="28"/>
          <w:szCs w:val="28"/>
        </w:rPr>
        <w:t>й</w:t>
      </w:r>
      <w:r w:rsidRPr="006E7BF4">
        <w:rPr>
          <w:sz w:val="28"/>
          <w:szCs w:val="28"/>
        </w:rPr>
        <w:t xml:space="preserve"> шкільного віку з бронхолегеневими патолог</w:t>
      </w:r>
      <w:r w:rsidR="0072486F" w:rsidRPr="0072486F">
        <w:rPr>
          <w:sz w:val="28"/>
          <w:szCs w:val="28"/>
        </w:rPr>
        <w:t>і</w:t>
      </w:r>
      <w:r w:rsidRPr="006E7BF4">
        <w:rPr>
          <w:sz w:val="28"/>
          <w:szCs w:val="28"/>
        </w:rPr>
        <w:t xml:space="preserve">ями : монографія. Львів : ЛДУФК, 2018. 393 с. </w:t>
      </w:r>
    </w:p>
    <w:p w14:paraId="736E3E78" w14:textId="7F6FF13B"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Івасик Н</w:t>
      </w:r>
      <w:r w:rsidRPr="00F75FF1">
        <w:rPr>
          <w:sz w:val="28"/>
          <w:szCs w:val="28"/>
        </w:rPr>
        <w:t xml:space="preserve">. </w:t>
      </w:r>
      <w:r w:rsidRPr="006E7BF4">
        <w:rPr>
          <w:sz w:val="28"/>
          <w:szCs w:val="28"/>
        </w:rPr>
        <w:t>О</w:t>
      </w:r>
      <w:r w:rsidRPr="00F75FF1">
        <w:rPr>
          <w:sz w:val="28"/>
          <w:szCs w:val="28"/>
        </w:rPr>
        <w:t>.</w:t>
      </w:r>
      <w:r w:rsidRPr="006E7BF4">
        <w:rPr>
          <w:sz w:val="28"/>
          <w:szCs w:val="28"/>
        </w:rPr>
        <w:t>, Бергтравм В</w:t>
      </w:r>
      <w:r w:rsidRPr="00F75FF1">
        <w:rPr>
          <w:sz w:val="28"/>
          <w:szCs w:val="28"/>
        </w:rPr>
        <w:t xml:space="preserve">. </w:t>
      </w:r>
      <w:r w:rsidRPr="006E7BF4">
        <w:rPr>
          <w:sz w:val="28"/>
          <w:szCs w:val="28"/>
        </w:rPr>
        <w:t xml:space="preserve">І. Оцінка показників зовнішнього дихання у дітей з бронхо-легеневими захворюваннями. </w:t>
      </w:r>
      <w:r w:rsidR="0072486F" w:rsidRPr="00F75FF1">
        <w:rPr>
          <w:i/>
          <w:iCs/>
          <w:sz w:val="28"/>
          <w:szCs w:val="28"/>
        </w:rPr>
        <w:t>Спортивний</w:t>
      </w:r>
      <w:r w:rsidRPr="00F75FF1">
        <w:rPr>
          <w:i/>
          <w:iCs/>
          <w:sz w:val="28"/>
          <w:szCs w:val="28"/>
        </w:rPr>
        <w:t xml:space="preserve"> вісник </w:t>
      </w:r>
      <w:r w:rsidR="0072486F" w:rsidRPr="00F75FF1">
        <w:rPr>
          <w:i/>
          <w:iCs/>
          <w:sz w:val="28"/>
          <w:szCs w:val="28"/>
        </w:rPr>
        <w:t>Придніпров’я</w:t>
      </w:r>
      <w:r w:rsidRPr="00F75FF1">
        <w:rPr>
          <w:sz w:val="28"/>
          <w:szCs w:val="28"/>
        </w:rPr>
        <w:t>,</w:t>
      </w:r>
      <w:r w:rsidRPr="006E7BF4">
        <w:rPr>
          <w:sz w:val="28"/>
          <w:szCs w:val="28"/>
        </w:rPr>
        <w:t xml:space="preserve"> 2016</w:t>
      </w:r>
      <w:r w:rsidRPr="00F75FF1">
        <w:rPr>
          <w:sz w:val="28"/>
          <w:szCs w:val="28"/>
        </w:rPr>
        <w:t xml:space="preserve">. </w:t>
      </w:r>
      <w:r w:rsidRPr="0072486F">
        <w:rPr>
          <w:sz w:val="28"/>
          <w:szCs w:val="28"/>
        </w:rPr>
        <w:t>№</w:t>
      </w:r>
      <w:r w:rsidRPr="006E7BF4">
        <w:rPr>
          <w:sz w:val="28"/>
          <w:szCs w:val="28"/>
        </w:rPr>
        <w:t xml:space="preserve"> 2</w:t>
      </w:r>
      <w:r w:rsidRPr="0072486F">
        <w:rPr>
          <w:sz w:val="28"/>
          <w:szCs w:val="28"/>
        </w:rPr>
        <w:t>.</w:t>
      </w:r>
      <w:r w:rsidRPr="006E7BF4">
        <w:rPr>
          <w:sz w:val="28"/>
          <w:szCs w:val="28"/>
        </w:rPr>
        <w:t xml:space="preserve"> </w:t>
      </w:r>
      <w:r w:rsidRPr="0072486F">
        <w:rPr>
          <w:sz w:val="28"/>
          <w:szCs w:val="28"/>
        </w:rPr>
        <w:t xml:space="preserve">С. </w:t>
      </w:r>
      <w:r w:rsidRPr="006E7BF4">
        <w:rPr>
          <w:sz w:val="28"/>
          <w:szCs w:val="28"/>
        </w:rPr>
        <w:t xml:space="preserve">183-188. </w:t>
      </w:r>
    </w:p>
    <w:p w14:paraId="675F864A" w14:textId="132DCF33" w:rsidR="00FE3023" w:rsidRPr="0072486F" w:rsidRDefault="00FE3023" w:rsidP="00FE3023">
      <w:pPr>
        <w:pStyle w:val="af0"/>
        <w:numPr>
          <w:ilvl w:val="0"/>
          <w:numId w:val="12"/>
        </w:numPr>
        <w:tabs>
          <w:tab w:val="left" w:pos="993"/>
          <w:tab w:val="left" w:pos="1134"/>
        </w:tabs>
        <w:spacing w:line="360" w:lineRule="auto"/>
        <w:ind w:left="0" w:firstLine="709"/>
        <w:jc w:val="both"/>
        <w:rPr>
          <w:sz w:val="28"/>
          <w:szCs w:val="28"/>
        </w:rPr>
      </w:pPr>
      <w:r w:rsidRPr="0072486F">
        <w:rPr>
          <w:sz w:val="28"/>
          <w:szCs w:val="28"/>
        </w:rPr>
        <w:t>Івасик Н. О., Левицька Л. М. Побудова реабілітаці</w:t>
      </w:r>
      <w:r w:rsidR="0072486F" w:rsidRPr="0072486F">
        <w:rPr>
          <w:sz w:val="28"/>
          <w:szCs w:val="28"/>
        </w:rPr>
        <w:t>й</w:t>
      </w:r>
      <w:r w:rsidRPr="0072486F">
        <w:rPr>
          <w:sz w:val="28"/>
          <w:szCs w:val="28"/>
        </w:rPr>
        <w:t>ного діагнозу в клінічні</w:t>
      </w:r>
      <w:r w:rsidR="0072486F" w:rsidRPr="0072486F">
        <w:rPr>
          <w:sz w:val="28"/>
          <w:szCs w:val="28"/>
        </w:rPr>
        <w:t>й</w:t>
      </w:r>
      <w:r w:rsidRPr="0072486F">
        <w:rPr>
          <w:sz w:val="28"/>
          <w:szCs w:val="28"/>
        </w:rPr>
        <w:t xml:space="preserve"> практиці фізичного реабілітолога при бронхо-легеневих захвоюваннях у дітей. </w:t>
      </w:r>
      <w:r w:rsidR="0072486F" w:rsidRPr="0072486F">
        <w:rPr>
          <w:i/>
          <w:iCs/>
          <w:sz w:val="28"/>
          <w:szCs w:val="28"/>
        </w:rPr>
        <w:t xml:space="preserve">Науковий </w:t>
      </w:r>
      <w:r w:rsidRPr="0072486F">
        <w:rPr>
          <w:i/>
          <w:iCs/>
          <w:sz w:val="28"/>
          <w:szCs w:val="28"/>
        </w:rPr>
        <w:t>часопис Національного педагогічного  ун-ту. ім. М. П. Драгоманова: Науково-педагогічні проблеми фізично</w:t>
      </w:r>
      <w:r w:rsidR="0072486F" w:rsidRPr="0072486F">
        <w:rPr>
          <w:i/>
          <w:iCs/>
          <w:sz w:val="28"/>
          <w:szCs w:val="28"/>
        </w:rPr>
        <w:t>ї</w:t>
      </w:r>
      <w:r w:rsidRPr="0072486F">
        <w:rPr>
          <w:i/>
          <w:iCs/>
          <w:sz w:val="28"/>
          <w:szCs w:val="28"/>
        </w:rPr>
        <w:t xml:space="preserve"> культури (фізична культура і спорт)</w:t>
      </w:r>
      <w:r w:rsidRPr="0072486F">
        <w:rPr>
          <w:sz w:val="28"/>
          <w:szCs w:val="28"/>
        </w:rPr>
        <w:t xml:space="preserve">, 2016. № 10 (80). С. 51-55. </w:t>
      </w:r>
    </w:p>
    <w:p w14:paraId="56AFB918" w14:textId="54F3ADAB"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72486F">
        <w:rPr>
          <w:sz w:val="28"/>
          <w:szCs w:val="28"/>
        </w:rPr>
        <w:t>Івасик Н. О., Тиравська О. І. Особливості дозування фізичного навантаження при фізичні</w:t>
      </w:r>
      <w:r w:rsidR="0072486F" w:rsidRPr="0072486F">
        <w:rPr>
          <w:sz w:val="28"/>
          <w:szCs w:val="28"/>
        </w:rPr>
        <w:t>й</w:t>
      </w:r>
      <w:r w:rsidRPr="0072486F">
        <w:rPr>
          <w:sz w:val="28"/>
          <w:szCs w:val="28"/>
        </w:rPr>
        <w:t xml:space="preserve"> реабілітаці</w:t>
      </w:r>
      <w:r w:rsidR="0072486F" w:rsidRPr="0072486F">
        <w:rPr>
          <w:sz w:val="28"/>
          <w:szCs w:val="28"/>
        </w:rPr>
        <w:t>ї</w:t>
      </w:r>
      <w:r w:rsidRPr="0072486F">
        <w:rPr>
          <w:sz w:val="28"/>
          <w:szCs w:val="28"/>
        </w:rPr>
        <w:t xml:space="preserve"> дітей з бронхо-легеневими захворюваннями. </w:t>
      </w:r>
      <w:r w:rsidRPr="0072486F">
        <w:rPr>
          <w:i/>
          <w:iCs/>
          <w:sz w:val="28"/>
          <w:szCs w:val="28"/>
        </w:rPr>
        <w:t>Наукови</w:t>
      </w:r>
      <w:r w:rsidR="0072486F" w:rsidRPr="0072486F">
        <w:rPr>
          <w:i/>
          <w:iCs/>
          <w:sz w:val="28"/>
          <w:szCs w:val="28"/>
        </w:rPr>
        <w:t>й</w:t>
      </w:r>
      <w:r w:rsidRPr="0072486F">
        <w:rPr>
          <w:i/>
          <w:iCs/>
          <w:sz w:val="28"/>
          <w:szCs w:val="28"/>
        </w:rPr>
        <w:t xml:space="preserve"> часопис Національного педагогічного ун-ту. </w:t>
      </w:r>
      <w:r w:rsidRPr="0072486F">
        <w:rPr>
          <w:i/>
          <w:iCs/>
          <w:sz w:val="28"/>
          <w:szCs w:val="28"/>
        </w:rPr>
        <w:br/>
        <w:t>ім. М. П. Драгоманова: Науково-педагогічні проблеми фізично</w:t>
      </w:r>
      <w:r w:rsidR="0072486F">
        <w:rPr>
          <w:i/>
          <w:iCs/>
          <w:sz w:val="28"/>
          <w:szCs w:val="28"/>
          <w:lang w:val="ru-RU"/>
        </w:rPr>
        <w:t>ї</w:t>
      </w:r>
      <w:r w:rsidRPr="0072486F">
        <w:rPr>
          <w:i/>
          <w:iCs/>
          <w:sz w:val="28"/>
          <w:szCs w:val="28"/>
        </w:rPr>
        <w:t xml:space="preserve"> культури</w:t>
      </w:r>
      <w:r w:rsidRPr="00F75FF1">
        <w:rPr>
          <w:i/>
          <w:iCs/>
          <w:sz w:val="28"/>
          <w:szCs w:val="28"/>
        </w:rPr>
        <w:t xml:space="preserve"> (фізична культура і спорт)</w:t>
      </w:r>
      <w:r w:rsidRPr="006E7BF4">
        <w:rPr>
          <w:sz w:val="28"/>
          <w:szCs w:val="28"/>
        </w:rPr>
        <w:t>, 2016</w:t>
      </w:r>
      <w:r>
        <w:rPr>
          <w:sz w:val="28"/>
          <w:szCs w:val="28"/>
          <w:lang w:val="ru-RU"/>
        </w:rPr>
        <w:t>. №</w:t>
      </w:r>
      <w:r w:rsidRPr="006E7BF4">
        <w:rPr>
          <w:sz w:val="28"/>
          <w:szCs w:val="28"/>
        </w:rPr>
        <w:t xml:space="preserve"> 11 (81)</w:t>
      </w:r>
      <w:r>
        <w:rPr>
          <w:sz w:val="28"/>
          <w:szCs w:val="28"/>
          <w:lang w:val="ru-RU"/>
        </w:rPr>
        <w:t>.</w:t>
      </w:r>
      <w:r w:rsidRPr="006E7BF4">
        <w:rPr>
          <w:sz w:val="28"/>
          <w:szCs w:val="28"/>
        </w:rPr>
        <w:t xml:space="preserve"> </w:t>
      </w:r>
      <w:r>
        <w:rPr>
          <w:sz w:val="28"/>
          <w:szCs w:val="28"/>
          <w:lang w:val="ru-RU"/>
        </w:rPr>
        <w:t>С</w:t>
      </w:r>
      <w:r w:rsidRPr="006E7BF4">
        <w:rPr>
          <w:sz w:val="28"/>
          <w:szCs w:val="28"/>
        </w:rPr>
        <w:t xml:space="preserve">. 49-53. </w:t>
      </w:r>
    </w:p>
    <w:p w14:paraId="2E5CC35C" w14:textId="33B9EC88" w:rsidR="00FE3023" w:rsidRPr="0072486F" w:rsidRDefault="00FE3023" w:rsidP="00FE3023">
      <w:pPr>
        <w:pStyle w:val="af0"/>
        <w:numPr>
          <w:ilvl w:val="0"/>
          <w:numId w:val="12"/>
        </w:numPr>
        <w:tabs>
          <w:tab w:val="left" w:pos="993"/>
          <w:tab w:val="left" w:pos="1134"/>
        </w:tabs>
        <w:spacing w:line="360" w:lineRule="auto"/>
        <w:ind w:left="0" w:firstLine="709"/>
        <w:jc w:val="both"/>
        <w:rPr>
          <w:sz w:val="28"/>
          <w:szCs w:val="28"/>
        </w:rPr>
      </w:pPr>
      <w:r w:rsidRPr="0072486F">
        <w:rPr>
          <w:sz w:val="28"/>
          <w:szCs w:val="28"/>
        </w:rPr>
        <w:t>Івасик Н. О. Індивідуалізація фізично</w:t>
      </w:r>
      <w:r w:rsidR="0072486F" w:rsidRPr="00B25B29">
        <w:rPr>
          <w:sz w:val="28"/>
          <w:szCs w:val="28"/>
        </w:rPr>
        <w:t>ї</w:t>
      </w:r>
      <w:r w:rsidRPr="0072486F">
        <w:rPr>
          <w:sz w:val="28"/>
          <w:szCs w:val="28"/>
        </w:rPr>
        <w:t xml:space="preserve"> реабілітаці</w:t>
      </w:r>
      <w:r w:rsidR="0072486F" w:rsidRPr="00B25B29">
        <w:rPr>
          <w:sz w:val="28"/>
          <w:szCs w:val="28"/>
        </w:rPr>
        <w:t>ї</w:t>
      </w:r>
      <w:r w:rsidRPr="0072486F">
        <w:rPr>
          <w:sz w:val="28"/>
          <w:szCs w:val="28"/>
        </w:rPr>
        <w:t xml:space="preserve"> діте</w:t>
      </w:r>
      <w:r w:rsidR="0072486F" w:rsidRPr="00B25B29">
        <w:rPr>
          <w:sz w:val="28"/>
          <w:szCs w:val="28"/>
        </w:rPr>
        <w:t>й</w:t>
      </w:r>
      <w:r w:rsidRPr="0072486F">
        <w:rPr>
          <w:sz w:val="28"/>
          <w:szCs w:val="28"/>
        </w:rPr>
        <w:t xml:space="preserve">, хворих на бронхіальну астму [дисертація]. Львів: ЛДІФК, 2014. 210 с. </w:t>
      </w:r>
    </w:p>
    <w:p w14:paraId="37BF5AA4"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lastRenderedPageBreak/>
        <w:t>Івасик Н</w:t>
      </w:r>
      <w:r w:rsidRPr="0068326E">
        <w:rPr>
          <w:sz w:val="28"/>
          <w:szCs w:val="28"/>
        </w:rPr>
        <w:t xml:space="preserve">. </w:t>
      </w:r>
      <w:r w:rsidRPr="006E7BF4">
        <w:rPr>
          <w:sz w:val="28"/>
          <w:szCs w:val="28"/>
        </w:rPr>
        <w:t xml:space="preserve">О. Обґрунтування розробки опитувальника якості життя для дітей шкільного віку з гострими бронхо-легеневими захворюваннями. </w:t>
      </w:r>
      <w:r w:rsidRPr="0068326E">
        <w:rPr>
          <w:i/>
          <w:iCs/>
          <w:sz w:val="28"/>
          <w:szCs w:val="28"/>
        </w:rPr>
        <w:t>Слобожанський науково-спортивний вісник</w:t>
      </w:r>
      <w:r w:rsidRPr="0068326E">
        <w:rPr>
          <w:sz w:val="28"/>
          <w:szCs w:val="28"/>
        </w:rPr>
        <w:t xml:space="preserve">, </w:t>
      </w:r>
      <w:r w:rsidRPr="006E7BF4">
        <w:rPr>
          <w:sz w:val="28"/>
          <w:szCs w:val="28"/>
        </w:rPr>
        <w:t>2015</w:t>
      </w:r>
      <w:r w:rsidRPr="0068326E">
        <w:rPr>
          <w:sz w:val="28"/>
          <w:szCs w:val="28"/>
        </w:rPr>
        <w:t xml:space="preserve">. </w:t>
      </w:r>
      <w:r>
        <w:rPr>
          <w:sz w:val="28"/>
          <w:szCs w:val="28"/>
          <w:lang w:val="ru-RU"/>
        </w:rPr>
        <w:t>№</w:t>
      </w:r>
      <w:r w:rsidRPr="006E7BF4">
        <w:rPr>
          <w:sz w:val="28"/>
          <w:szCs w:val="28"/>
        </w:rPr>
        <w:t xml:space="preserve"> 48</w:t>
      </w:r>
      <w:r>
        <w:rPr>
          <w:sz w:val="28"/>
          <w:szCs w:val="28"/>
          <w:lang w:val="ru-RU"/>
        </w:rPr>
        <w:t>. С.</w:t>
      </w:r>
      <w:r w:rsidRPr="006E7BF4">
        <w:rPr>
          <w:sz w:val="28"/>
          <w:szCs w:val="28"/>
        </w:rPr>
        <w:t xml:space="preserve"> 46</w:t>
      </w:r>
      <w:r>
        <w:rPr>
          <w:sz w:val="28"/>
          <w:szCs w:val="28"/>
          <w:lang w:val="ru-RU"/>
        </w:rPr>
        <w:t>-</w:t>
      </w:r>
      <w:r w:rsidRPr="006E7BF4">
        <w:rPr>
          <w:sz w:val="28"/>
          <w:szCs w:val="28"/>
        </w:rPr>
        <w:t xml:space="preserve">49. </w:t>
      </w:r>
    </w:p>
    <w:p w14:paraId="43052496" w14:textId="7C8524FD"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Калмикова Ю</w:t>
      </w:r>
      <w:r w:rsidRPr="00E73B83">
        <w:rPr>
          <w:sz w:val="28"/>
          <w:szCs w:val="28"/>
        </w:rPr>
        <w:t xml:space="preserve">. </w:t>
      </w:r>
      <w:r w:rsidRPr="006E7BF4">
        <w:rPr>
          <w:sz w:val="28"/>
          <w:szCs w:val="28"/>
        </w:rPr>
        <w:t>С</w:t>
      </w:r>
      <w:r w:rsidRPr="00E73B83">
        <w:rPr>
          <w:sz w:val="28"/>
          <w:szCs w:val="28"/>
        </w:rPr>
        <w:t>.</w:t>
      </w:r>
      <w:r w:rsidRPr="006E7BF4">
        <w:rPr>
          <w:sz w:val="28"/>
          <w:szCs w:val="28"/>
        </w:rPr>
        <w:t>, Юрко Н</w:t>
      </w:r>
      <w:r w:rsidRPr="00E73B83">
        <w:rPr>
          <w:sz w:val="28"/>
          <w:szCs w:val="28"/>
        </w:rPr>
        <w:t xml:space="preserve">. </w:t>
      </w:r>
      <w:r w:rsidRPr="006E7BF4">
        <w:rPr>
          <w:sz w:val="28"/>
          <w:szCs w:val="28"/>
        </w:rPr>
        <w:t>В. Аналіз ефективності фізично</w:t>
      </w:r>
      <w:r w:rsidR="0072486F" w:rsidRPr="0072486F">
        <w:rPr>
          <w:sz w:val="28"/>
          <w:szCs w:val="28"/>
        </w:rPr>
        <w:t>ї</w:t>
      </w:r>
      <w:r w:rsidRPr="006E7BF4">
        <w:rPr>
          <w:sz w:val="28"/>
          <w:szCs w:val="28"/>
        </w:rPr>
        <w:t xml:space="preserve"> реабілітаці</w:t>
      </w:r>
      <w:r w:rsidR="0072486F" w:rsidRPr="0072486F">
        <w:rPr>
          <w:sz w:val="28"/>
          <w:szCs w:val="28"/>
        </w:rPr>
        <w:t>ї</w:t>
      </w:r>
      <w:r w:rsidRPr="006E7BF4">
        <w:rPr>
          <w:sz w:val="28"/>
          <w:szCs w:val="28"/>
        </w:rPr>
        <w:t xml:space="preserve"> за даними спірографічних показників при не госпітальній пневмонії в період реконвалесценці</w:t>
      </w:r>
      <w:r w:rsidR="0072486F" w:rsidRPr="0072486F">
        <w:rPr>
          <w:sz w:val="28"/>
          <w:szCs w:val="28"/>
        </w:rPr>
        <w:t>ї</w:t>
      </w:r>
      <w:r w:rsidRPr="006E7BF4">
        <w:rPr>
          <w:sz w:val="28"/>
          <w:szCs w:val="28"/>
        </w:rPr>
        <w:t xml:space="preserve">. </w:t>
      </w:r>
      <w:r w:rsidRPr="00E73B83">
        <w:rPr>
          <w:i/>
          <w:iCs/>
          <w:sz w:val="28"/>
          <w:szCs w:val="28"/>
        </w:rPr>
        <w:t>Педагогіка, психологія та медико-біологічні проблеми фізичного виховання та спорту</w:t>
      </w:r>
      <w:r>
        <w:rPr>
          <w:sz w:val="28"/>
          <w:szCs w:val="28"/>
          <w:lang w:val="ru-RU"/>
        </w:rPr>
        <w:t>,</w:t>
      </w:r>
      <w:r w:rsidRPr="006E7BF4">
        <w:rPr>
          <w:sz w:val="28"/>
          <w:szCs w:val="28"/>
        </w:rPr>
        <w:t xml:space="preserve"> 2014</w:t>
      </w:r>
      <w:r>
        <w:rPr>
          <w:sz w:val="28"/>
          <w:szCs w:val="28"/>
          <w:lang w:val="ru-RU"/>
        </w:rPr>
        <w:t>. №</w:t>
      </w:r>
      <w:r w:rsidRPr="006E7BF4">
        <w:rPr>
          <w:sz w:val="28"/>
          <w:szCs w:val="28"/>
        </w:rPr>
        <w:t xml:space="preserve"> 9</w:t>
      </w:r>
      <w:r>
        <w:rPr>
          <w:sz w:val="28"/>
          <w:szCs w:val="28"/>
          <w:lang w:val="ru-RU"/>
        </w:rPr>
        <w:t>. С.</w:t>
      </w:r>
      <w:r w:rsidRPr="006E7BF4">
        <w:rPr>
          <w:sz w:val="28"/>
          <w:szCs w:val="28"/>
        </w:rPr>
        <w:t xml:space="preserve"> 35</w:t>
      </w:r>
      <w:r>
        <w:rPr>
          <w:sz w:val="28"/>
          <w:szCs w:val="28"/>
          <w:lang w:val="ru-RU"/>
        </w:rPr>
        <w:t>-</w:t>
      </w:r>
      <w:r w:rsidRPr="006E7BF4">
        <w:rPr>
          <w:sz w:val="28"/>
          <w:szCs w:val="28"/>
        </w:rPr>
        <w:t xml:space="preserve">40. </w:t>
      </w:r>
    </w:p>
    <w:p w14:paraId="3759749F"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Карімджанов І</w:t>
      </w:r>
      <w:r w:rsidRPr="00E73B83">
        <w:rPr>
          <w:sz w:val="28"/>
          <w:szCs w:val="28"/>
        </w:rPr>
        <w:t xml:space="preserve">. </w:t>
      </w:r>
      <w:r w:rsidRPr="006E7BF4">
        <w:rPr>
          <w:sz w:val="28"/>
          <w:szCs w:val="28"/>
        </w:rPr>
        <w:t>А</w:t>
      </w:r>
      <w:r w:rsidRPr="00E73B83">
        <w:rPr>
          <w:sz w:val="28"/>
          <w:szCs w:val="28"/>
        </w:rPr>
        <w:t>.</w:t>
      </w:r>
      <w:r w:rsidRPr="006E7BF4">
        <w:rPr>
          <w:sz w:val="28"/>
          <w:szCs w:val="28"/>
        </w:rPr>
        <w:t>, Ісканова Г</w:t>
      </w:r>
      <w:r w:rsidRPr="00E73B83">
        <w:rPr>
          <w:sz w:val="28"/>
          <w:szCs w:val="28"/>
        </w:rPr>
        <w:t xml:space="preserve">. </w:t>
      </w:r>
      <w:r w:rsidRPr="006E7BF4">
        <w:rPr>
          <w:sz w:val="28"/>
          <w:szCs w:val="28"/>
        </w:rPr>
        <w:t>Х</w:t>
      </w:r>
      <w:r w:rsidRPr="00E73B83">
        <w:rPr>
          <w:sz w:val="28"/>
          <w:szCs w:val="28"/>
        </w:rPr>
        <w:t>.</w:t>
      </w:r>
      <w:r w:rsidRPr="006E7BF4">
        <w:rPr>
          <w:sz w:val="28"/>
          <w:szCs w:val="28"/>
        </w:rPr>
        <w:t>, Ісраїлова Н</w:t>
      </w:r>
      <w:r w:rsidRPr="00E73B83">
        <w:rPr>
          <w:sz w:val="28"/>
          <w:szCs w:val="28"/>
        </w:rPr>
        <w:t xml:space="preserve">. </w:t>
      </w:r>
      <w:r w:rsidRPr="006E7BF4">
        <w:rPr>
          <w:sz w:val="28"/>
          <w:szCs w:val="28"/>
        </w:rPr>
        <w:t xml:space="preserve">А. Діагностика та лікування позалікарняної пневмонії у дітей. </w:t>
      </w:r>
      <w:r w:rsidRPr="00E73B83">
        <w:rPr>
          <w:i/>
          <w:iCs/>
          <w:sz w:val="28"/>
          <w:szCs w:val="28"/>
        </w:rPr>
        <w:t>Здоров'я дитини</w:t>
      </w:r>
      <w:r>
        <w:rPr>
          <w:sz w:val="28"/>
          <w:szCs w:val="28"/>
          <w:lang w:val="ru-RU"/>
        </w:rPr>
        <w:t>,</w:t>
      </w:r>
      <w:r w:rsidRPr="006E7BF4">
        <w:rPr>
          <w:sz w:val="28"/>
          <w:szCs w:val="28"/>
        </w:rPr>
        <w:t xml:space="preserve"> 2016</w:t>
      </w:r>
      <w:r>
        <w:rPr>
          <w:sz w:val="28"/>
          <w:szCs w:val="28"/>
          <w:lang w:val="ru-RU"/>
        </w:rPr>
        <w:t xml:space="preserve">. № </w:t>
      </w:r>
      <w:r w:rsidRPr="006E7BF4">
        <w:rPr>
          <w:sz w:val="28"/>
          <w:szCs w:val="28"/>
        </w:rPr>
        <w:t>69</w:t>
      </w:r>
      <w:r>
        <w:rPr>
          <w:sz w:val="28"/>
          <w:szCs w:val="28"/>
          <w:lang w:val="ru-RU"/>
        </w:rPr>
        <w:t>. С. </w:t>
      </w:r>
      <w:r w:rsidRPr="006E7BF4">
        <w:rPr>
          <w:sz w:val="28"/>
          <w:szCs w:val="28"/>
        </w:rPr>
        <w:t xml:space="preserve">133-138. </w:t>
      </w:r>
    </w:p>
    <w:p w14:paraId="7DDBC156"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Клапчук В</w:t>
      </w:r>
      <w:r w:rsidRPr="00E73B83">
        <w:rPr>
          <w:sz w:val="28"/>
          <w:szCs w:val="28"/>
        </w:rPr>
        <w:t xml:space="preserve">. </w:t>
      </w:r>
      <w:r w:rsidRPr="006E7BF4">
        <w:rPr>
          <w:sz w:val="28"/>
          <w:szCs w:val="28"/>
        </w:rPr>
        <w:t>В</w:t>
      </w:r>
      <w:r w:rsidRPr="00E73B83">
        <w:rPr>
          <w:sz w:val="28"/>
          <w:szCs w:val="28"/>
        </w:rPr>
        <w:t>.</w:t>
      </w:r>
      <w:r w:rsidRPr="006E7BF4">
        <w:rPr>
          <w:sz w:val="28"/>
          <w:szCs w:val="28"/>
        </w:rPr>
        <w:t>, Маргітіч С</w:t>
      </w:r>
      <w:r w:rsidRPr="00E73B83">
        <w:rPr>
          <w:sz w:val="28"/>
          <w:szCs w:val="28"/>
        </w:rPr>
        <w:t xml:space="preserve">. </w:t>
      </w:r>
      <w:r w:rsidRPr="006E7BF4">
        <w:rPr>
          <w:sz w:val="28"/>
          <w:szCs w:val="28"/>
        </w:rPr>
        <w:t>В</w:t>
      </w:r>
      <w:r w:rsidRPr="00E73B83">
        <w:rPr>
          <w:sz w:val="28"/>
          <w:szCs w:val="28"/>
        </w:rPr>
        <w:t>.</w:t>
      </w:r>
      <w:r w:rsidRPr="006E7BF4">
        <w:rPr>
          <w:sz w:val="28"/>
          <w:szCs w:val="28"/>
        </w:rPr>
        <w:t>, Фетісова В</w:t>
      </w:r>
      <w:r w:rsidRPr="00E73B83">
        <w:rPr>
          <w:sz w:val="28"/>
          <w:szCs w:val="28"/>
        </w:rPr>
        <w:t xml:space="preserve">. </w:t>
      </w:r>
      <w:r w:rsidRPr="006E7BF4">
        <w:rPr>
          <w:sz w:val="28"/>
          <w:szCs w:val="28"/>
        </w:rPr>
        <w:t xml:space="preserve">В. Вольове керування диханням як метод респіраторної реабілітації. </w:t>
      </w:r>
      <w:r w:rsidRPr="008D32B4">
        <w:rPr>
          <w:i/>
          <w:iCs/>
          <w:sz w:val="28"/>
          <w:szCs w:val="28"/>
        </w:rPr>
        <w:t>Вісник Запорізького національного університету. Фізичне виховання та спорт</w:t>
      </w:r>
      <w:r>
        <w:rPr>
          <w:sz w:val="28"/>
          <w:szCs w:val="28"/>
          <w:lang w:val="ru-RU"/>
        </w:rPr>
        <w:t>,</w:t>
      </w:r>
      <w:r w:rsidRPr="006E7BF4">
        <w:rPr>
          <w:sz w:val="28"/>
          <w:szCs w:val="28"/>
        </w:rPr>
        <w:t xml:space="preserve"> 2011</w:t>
      </w:r>
      <w:r>
        <w:rPr>
          <w:sz w:val="28"/>
          <w:szCs w:val="28"/>
          <w:lang w:val="ru-RU"/>
        </w:rPr>
        <w:t>.</w:t>
      </w:r>
      <w:r w:rsidRPr="006E7BF4">
        <w:rPr>
          <w:sz w:val="28"/>
          <w:szCs w:val="28"/>
        </w:rPr>
        <w:t xml:space="preserve"> </w:t>
      </w:r>
      <w:r>
        <w:rPr>
          <w:sz w:val="28"/>
          <w:szCs w:val="28"/>
          <w:lang w:val="ru-RU"/>
        </w:rPr>
        <w:t xml:space="preserve">№ </w:t>
      </w:r>
      <w:r w:rsidRPr="006E7BF4">
        <w:rPr>
          <w:sz w:val="28"/>
          <w:szCs w:val="28"/>
        </w:rPr>
        <w:t>1 (5)</w:t>
      </w:r>
      <w:r>
        <w:rPr>
          <w:sz w:val="28"/>
          <w:szCs w:val="28"/>
          <w:lang w:val="ru-RU"/>
        </w:rPr>
        <w:t>.</w:t>
      </w:r>
      <w:r w:rsidRPr="006E7BF4">
        <w:rPr>
          <w:sz w:val="28"/>
          <w:szCs w:val="28"/>
        </w:rPr>
        <w:t xml:space="preserve"> </w:t>
      </w:r>
      <w:r>
        <w:rPr>
          <w:sz w:val="28"/>
          <w:szCs w:val="28"/>
          <w:lang w:val="ru-RU"/>
        </w:rPr>
        <w:t>С</w:t>
      </w:r>
      <w:r w:rsidRPr="006E7BF4">
        <w:rPr>
          <w:sz w:val="28"/>
          <w:szCs w:val="28"/>
        </w:rPr>
        <w:t>.</w:t>
      </w:r>
      <w:r>
        <w:rPr>
          <w:sz w:val="28"/>
          <w:szCs w:val="28"/>
          <w:lang w:val="ru-RU"/>
        </w:rPr>
        <w:t> </w:t>
      </w:r>
      <w:r w:rsidRPr="006E7BF4">
        <w:rPr>
          <w:sz w:val="28"/>
          <w:szCs w:val="28"/>
        </w:rPr>
        <w:t xml:space="preserve">114-122. </w:t>
      </w:r>
    </w:p>
    <w:p w14:paraId="72950EAE" w14:textId="777AAF81"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Ковальчук Н</w:t>
      </w:r>
      <w:r w:rsidRPr="00E73B83">
        <w:rPr>
          <w:sz w:val="28"/>
          <w:szCs w:val="28"/>
        </w:rPr>
        <w:t>.</w:t>
      </w:r>
      <w:r w:rsidRPr="006E7BF4">
        <w:rPr>
          <w:sz w:val="28"/>
          <w:szCs w:val="28"/>
        </w:rPr>
        <w:t>, Балахничева Г</w:t>
      </w:r>
      <w:r w:rsidRPr="00E73B83">
        <w:rPr>
          <w:sz w:val="28"/>
          <w:szCs w:val="28"/>
        </w:rPr>
        <w:t>.</w:t>
      </w:r>
      <w:r w:rsidRPr="006E7BF4">
        <w:rPr>
          <w:sz w:val="28"/>
          <w:szCs w:val="28"/>
        </w:rPr>
        <w:t>, Заремба Л. Інтегровани</w:t>
      </w:r>
      <w:r w:rsidR="0072486F">
        <w:rPr>
          <w:sz w:val="28"/>
          <w:szCs w:val="28"/>
          <w:lang w:val="ru-RU"/>
        </w:rPr>
        <w:t>й</w:t>
      </w:r>
      <w:r w:rsidRPr="006E7BF4">
        <w:rPr>
          <w:sz w:val="28"/>
          <w:szCs w:val="28"/>
        </w:rPr>
        <w:t xml:space="preserve"> вплив фізичних вправ і загартування на організм дошкільників 5-6 років. </w:t>
      </w:r>
      <w:r w:rsidRPr="00E73B83">
        <w:rPr>
          <w:i/>
          <w:iCs/>
          <w:sz w:val="28"/>
          <w:szCs w:val="28"/>
        </w:rPr>
        <w:t>Фізичне виховання, спорт і культура здоров</w:t>
      </w:r>
      <w:r>
        <w:rPr>
          <w:i/>
          <w:iCs/>
          <w:sz w:val="28"/>
          <w:szCs w:val="28"/>
          <w:lang w:val="ru-RU"/>
        </w:rPr>
        <w:t>’</w:t>
      </w:r>
      <w:r w:rsidRPr="00E73B83">
        <w:rPr>
          <w:i/>
          <w:iCs/>
          <w:sz w:val="28"/>
          <w:szCs w:val="28"/>
        </w:rPr>
        <w:t>я у сучасному суспільстві</w:t>
      </w:r>
      <w:r w:rsidRPr="006E7BF4">
        <w:rPr>
          <w:sz w:val="28"/>
          <w:szCs w:val="28"/>
        </w:rPr>
        <w:t xml:space="preserve">. </w:t>
      </w:r>
      <w:r>
        <w:rPr>
          <w:sz w:val="28"/>
          <w:szCs w:val="28"/>
          <w:lang w:val="ru-RU"/>
        </w:rPr>
        <w:t>Зб</w:t>
      </w:r>
      <w:r w:rsidRPr="006E7BF4">
        <w:rPr>
          <w:sz w:val="28"/>
          <w:szCs w:val="28"/>
        </w:rPr>
        <w:t>. наук. пр. ВНУ ім. Лесі Українки. Луцьк</w:t>
      </w:r>
      <w:r>
        <w:rPr>
          <w:sz w:val="28"/>
          <w:szCs w:val="28"/>
          <w:lang w:val="ru-RU"/>
        </w:rPr>
        <w:t>,</w:t>
      </w:r>
      <w:r w:rsidRPr="006E7BF4">
        <w:rPr>
          <w:sz w:val="28"/>
          <w:szCs w:val="28"/>
        </w:rPr>
        <w:t xml:space="preserve"> 2012</w:t>
      </w:r>
      <w:r>
        <w:rPr>
          <w:sz w:val="28"/>
          <w:szCs w:val="28"/>
          <w:lang w:val="ru-RU"/>
        </w:rPr>
        <w:t>. №</w:t>
      </w:r>
      <w:r w:rsidRPr="006E7BF4">
        <w:rPr>
          <w:sz w:val="28"/>
          <w:szCs w:val="28"/>
        </w:rPr>
        <w:t xml:space="preserve"> 3 (19)</w:t>
      </w:r>
      <w:r>
        <w:rPr>
          <w:sz w:val="28"/>
          <w:szCs w:val="28"/>
          <w:lang w:val="ru-RU"/>
        </w:rPr>
        <w:t>.</w:t>
      </w:r>
      <w:r w:rsidRPr="006E7BF4">
        <w:rPr>
          <w:sz w:val="28"/>
          <w:szCs w:val="28"/>
        </w:rPr>
        <w:t xml:space="preserve"> </w:t>
      </w:r>
      <w:r>
        <w:rPr>
          <w:sz w:val="28"/>
          <w:szCs w:val="28"/>
          <w:lang w:val="ru-RU"/>
        </w:rPr>
        <w:t>С.</w:t>
      </w:r>
      <w:r w:rsidRPr="006E7BF4">
        <w:rPr>
          <w:sz w:val="28"/>
          <w:szCs w:val="28"/>
        </w:rPr>
        <w:t xml:space="preserve"> 153-157. </w:t>
      </w:r>
    </w:p>
    <w:p w14:paraId="5B610E96" w14:textId="77777777" w:rsidR="00FE3023" w:rsidRPr="0072486F" w:rsidRDefault="00FE3023" w:rsidP="00FE3023">
      <w:pPr>
        <w:pStyle w:val="af0"/>
        <w:numPr>
          <w:ilvl w:val="0"/>
          <w:numId w:val="12"/>
        </w:numPr>
        <w:tabs>
          <w:tab w:val="left" w:pos="993"/>
          <w:tab w:val="left" w:pos="1134"/>
        </w:tabs>
        <w:spacing w:line="360" w:lineRule="auto"/>
        <w:ind w:left="0" w:firstLine="709"/>
        <w:jc w:val="both"/>
        <w:rPr>
          <w:sz w:val="28"/>
          <w:szCs w:val="28"/>
        </w:rPr>
      </w:pPr>
      <w:r w:rsidRPr="0072486F">
        <w:rPr>
          <w:sz w:val="28"/>
          <w:szCs w:val="28"/>
        </w:rPr>
        <w:t xml:space="preserve">Ковтонюк М. В., Кондраток В. В. Методи та методики фізичної реабілітації при неспецифічних захворюваннях бронхолегеневої системи у дітей молодшого шкільного віку. </w:t>
      </w:r>
      <w:r w:rsidRPr="0072486F">
        <w:rPr>
          <w:i/>
          <w:iCs/>
          <w:sz w:val="28"/>
          <w:szCs w:val="28"/>
        </w:rPr>
        <w:t>Актуальні проблеми навчання та виховання людей з особливими потребами</w:t>
      </w:r>
      <w:r w:rsidRPr="0072486F">
        <w:rPr>
          <w:sz w:val="28"/>
          <w:szCs w:val="28"/>
        </w:rPr>
        <w:t xml:space="preserve">. Київ, 2010. № 7 (9). С. 485-493. </w:t>
      </w:r>
    </w:p>
    <w:p w14:paraId="3579878E" w14:textId="33382546" w:rsidR="00FE3023" w:rsidRPr="0072486F" w:rsidRDefault="00FE3023" w:rsidP="00FE3023">
      <w:pPr>
        <w:pStyle w:val="af0"/>
        <w:numPr>
          <w:ilvl w:val="0"/>
          <w:numId w:val="12"/>
        </w:numPr>
        <w:tabs>
          <w:tab w:val="left" w:pos="993"/>
          <w:tab w:val="left" w:pos="1134"/>
        </w:tabs>
        <w:spacing w:line="360" w:lineRule="auto"/>
        <w:ind w:left="0" w:firstLine="709"/>
        <w:jc w:val="both"/>
        <w:rPr>
          <w:sz w:val="28"/>
          <w:szCs w:val="28"/>
        </w:rPr>
      </w:pPr>
      <w:r w:rsidRPr="0072486F">
        <w:rPr>
          <w:sz w:val="28"/>
          <w:szCs w:val="28"/>
        </w:rPr>
        <w:t xml:space="preserve">Костроміна В. П. Сучасні підходи до лікування захворювань органів дихання у дітей: методичні рекомендації. </w:t>
      </w:r>
      <w:r w:rsidRPr="0072486F">
        <w:rPr>
          <w:i/>
          <w:iCs/>
          <w:sz w:val="28"/>
          <w:szCs w:val="28"/>
        </w:rPr>
        <w:t>Українськи</w:t>
      </w:r>
      <w:r w:rsidR="0072486F" w:rsidRPr="0072486F">
        <w:rPr>
          <w:i/>
          <w:iCs/>
          <w:sz w:val="28"/>
          <w:szCs w:val="28"/>
        </w:rPr>
        <w:t>й</w:t>
      </w:r>
      <w:r w:rsidRPr="0072486F">
        <w:rPr>
          <w:i/>
          <w:iCs/>
          <w:sz w:val="28"/>
          <w:szCs w:val="28"/>
        </w:rPr>
        <w:t xml:space="preserve"> пульмонологічний журнал</w:t>
      </w:r>
      <w:r w:rsidRPr="0072486F">
        <w:rPr>
          <w:sz w:val="28"/>
          <w:szCs w:val="28"/>
        </w:rPr>
        <w:t xml:space="preserve">, 2005. № 3. С. 68-72. </w:t>
      </w:r>
    </w:p>
    <w:p w14:paraId="12521E1E" w14:textId="77777777" w:rsidR="00FE3023" w:rsidRPr="0072486F" w:rsidRDefault="00FE3023" w:rsidP="00FE3023">
      <w:pPr>
        <w:pStyle w:val="af0"/>
        <w:numPr>
          <w:ilvl w:val="0"/>
          <w:numId w:val="12"/>
        </w:numPr>
        <w:tabs>
          <w:tab w:val="left" w:pos="993"/>
          <w:tab w:val="left" w:pos="1134"/>
        </w:tabs>
        <w:spacing w:line="360" w:lineRule="auto"/>
        <w:ind w:left="0" w:firstLine="709"/>
        <w:jc w:val="both"/>
        <w:rPr>
          <w:sz w:val="28"/>
          <w:szCs w:val="28"/>
        </w:rPr>
      </w:pPr>
      <w:r w:rsidRPr="0072486F">
        <w:rPr>
          <w:sz w:val="28"/>
          <w:szCs w:val="28"/>
        </w:rPr>
        <w:t xml:space="preserve">Крахмалова О. О. Пульмонологічна реабілітація хворих на хронічне обструктивне захворювання легень. </w:t>
      </w:r>
      <w:r w:rsidRPr="0072486F">
        <w:rPr>
          <w:i/>
          <w:iCs/>
          <w:sz w:val="28"/>
          <w:szCs w:val="28"/>
        </w:rPr>
        <w:t>Український пульмонологічний журнал</w:t>
      </w:r>
      <w:r w:rsidRPr="0072486F">
        <w:rPr>
          <w:sz w:val="28"/>
          <w:szCs w:val="28"/>
        </w:rPr>
        <w:t xml:space="preserve">, 2013. № 1. С. 63-67. </w:t>
      </w:r>
    </w:p>
    <w:p w14:paraId="735A1BF8" w14:textId="77777777" w:rsidR="00FE3023" w:rsidRPr="0072486F" w:rsidRDefault="00FE3023" w:rsidP="00FE3023">
      <w:pPr>
        <w:pStyle w:val="af0"/>
        <w:numPr>
          <w:ilvl w:val="0"/>
          <w:numId w:val="12"/>
        </w:numPr>
        <w:tabs>
          <w:tab w:val="left" w:pos="993"/>
          <w:tab w:val="left" w:pos="1134"/>
        </w:tabs>
        <w:spacing w:line="360" w:lineRule="auto"/>
        <w:ind w:left="0" w:firstLine="709"/>
        <w:jc w:val="both"/>
        <w:rPr>
          <w:sz w:val="28"/>
          <w:szCs w:val="28"/>
        </w:rPr>
      </w:pPr>
      <w:r w:rsidRPr="0072486F">
        <w:rPr>
          <w:sz w:val="28"/>
          <w:szCs w:val="28"/>
        </w:rPr>
        <w:lastRenderedPageBreak/>
        <w:t xml:space="preserve">Крючко Т. О., Кінаш Ю .М. Оцінка ефективності флавозіду в реабілітаційній терапії дітей молодшого шкільного віку з рецидивуючим бронхітом. </w:t>
      </w:r>
      <w:r w:rsidRPr="0072486F">
        <w:rPr>
          <w:i/>
          <w:iCs/>
          <w:sz w:val="28"/>
          <w:szCs w:val="28"/>
        </w:rPr>
        <w:t>Перинатология и педиатрия</w:t>
      </w:r>
      <w:r w:rsidRPr="0072486F">
        <w:rPr>
          <w:sz w:val="28"/>
          <w:szCs w:val="28"/>
        </w:rPr>
        <w:t xml:space="preserve">, 2009. № 3 (39). С. 103-107. </w:t>
      </w:r>
    </w:p>
    <w:p w14:paraId="28646B27" w14:textId="77777777" w:rsidR="00FE3023" w:rsidRPr="0072486F" w:rsidRDefault="00FE3023" w:rsidP="00FE3023">
      <w:pPr>
        <w:pStyle w:val="af0"/>
        <w:numPr>
          <w:ilvl w:val="0"/>
          <w:numId w:val="12"/>
        </w:numPr>
        <w:tabs>
          <w:tab w:val="left" w:pos="993"/>
          <w:tab w:val="left" w:pos="1134"/>
        </w:tabs>
        <w:spacing w:line="360" w:lineRule="auto"/>
        <w:ind w:left="0" w:firstLine="709"/>
        <w:jc w:val="both"/>
        <w:rPr>
          <w:sz w:val="28"/>
          <w:szCs w:val="28"/>
        </w:rPr>
      </w:pPr>
      <w:r w:rsidRPr="0072486F">
        <w:rPr>
          <w:sz w:val="28"/>
          <w:szCs w:val="28"/>
        </w:rPr>
        <w:t xml:space="preserve">Курик Л. М., Адамчук О. І., Канарський О. А., Турчина І. П., Крилач О. І., Сингаєвський М. Б. Кардіопульмональне тестування у хворих на бронхіальну астму. </w:t>
      </w:r>
      <w:r w:rsidRPr="0072486F">
        <w:rPr>
          <w:i/>
          <w:iCs/>
          <w:sz w:val="28"/>
          <w:szCs w:val="28"/>
        </w:rPr>
        <w:t>Астма та алергія</w:t>
      </w:r>
      <w:r w:rsidRPr="0072486F">
        <w:rPr>
          <w:sz w:val="28"/>
          <w:szCs w:val="28"/>
        </w:rPr>
        <w:t xml:space="preserve">, 2013. № 3. С. 35-41. </w:t>
      </w:r>
    </w:p>
    <w:p w14:paraId="2F6F7EF3" w14:textId="77777777" w:rsidR="00FE3023" w:rsidRPr="006E7BF4" w:rsidRDefault="00FE3023" w:rsidP="00FE3023">
      <w:pPr>
        <w:pStyle w:val="af0"/>
        <w:numPr>
          <w:ilvl w:val="0"/>
          <w:numId w:val="12"/>
        </w:numPr>
        <w:shd w:val="clear" w:color="auto" w:fill="FFFFFF"/>
        <w:tabs>
          <w:tab w:val="left" w:pos="993"/>
          <w:tab w:val="left" w:pos="1134"/>
        </w:tabs>
        <w:spacing w:line="360" w:lineRule="auto"/>
        <w:ind w:left="0" w:firstLine="709"/>
        <w:jc w:val="both"/>
        <w:rPr>
          <w:sz w:val="28"/>
          <w:szCs w:val="28"/>
        </w:rPr>
      </w:pPr>
      <w:r w:rsidRPr="006E7BF4">
        <w:rPr>
          <w:sz w:val="28"/>
          <w:szCs w:val="28"/>
        </w:rPr>
        <w:t>Лапис Г. А. Бронхиальная астма в вопросах и ответах</w:t>
      </w:r>
      <w:r w:rsidRPr="006E7BF4">
        <w:rPr>
          <w:sz w:val="28"/>
          <w:szCs w:val="28"/>
          <w:lang w:val="ru-RU"/>
        </w:rPr>
        <w:t>.</w:t>
      </w:r>
      <w:r w:rsidRPr="006E7BF4">
        <w:rPr>
          <w:sz w:val="28"/>
          <w:szCs w:val="28"/>
        </w:rPr>
        <w:t xml:space="preserve"> СПб. : Вектор, 2005. 192 с. </w:t>
      </w:r>
    </w:p>
    <w:p w14:paraId="63660A90"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Лапшин В</w:t>
      </w:r>
      <w:r>
        <w:rPr>
          <w:sz w:val="28"/>
          <w:szCs w:val="28"/>
          <w:lang w:val="ru-RU"/>
        </w:rPr>
        <w:t xml:space="preserve">. </w:t>
      </w:r>
      <w:r w:rsidRPr="006E7BF4">
        <w:rPr>
          <w:sz w:val="28"/>
          <w:szCs w:val="28"/>
        </w:rPr>
        <w:t>Ф</w:t>
      </w:r>
      <w:r>
        <w:rPr>
          <w:sz w:val="28"/>
          <w:szCs w:val="28"/>
          <w:lang w:val="ru-RU"/>
        </w:rPr>
        <w:t>.</w:t>
      </w:r>
      <w:r w:rsidRPr="006E7BF4">
        <w:rPr>
          <w:sz w:val="28"/>
          <w:szCs w:val="28"/>
        </w:rPr>
        <w:t>, Уманец Т</w:t>
      </w:r>
      <w:r>
        <w:rPr>
          <w:sz w:val="28"/>
          <w:szCs w:val="28"/>
          <w:lang w:val="ru-RU"/>
        </w:rPr>
        <w:t xml:space="preserve">. </w:t>
      </w:r>
      <w:r w:rsidRPr="006E7BF4">
        <w:rPr>
          <w:sz w:val="28"/>
          <w:szCs w:val="28"/>
        </w:rPr>
        <w:t xml:space="preserve">Р. Муколітична терапія в дітей з рецидивним бронхітом. </w:t>
      </w:r>
      <w:r w:rsidRPr="00195B86">
        <w:rPr>
          <w:i/>
          <w:iCs/>
          <w:sz w:val="28"/>
          <w:szCs w:val="28"/>
        </w:rPr>
        <w:t>Перинатология и педиатрия</w:t>
      </w:r>
      <w:r>
        <w:rPr>
          <w:sz w:val="28"/>
          <w:szCs w:val="28"/>
          <w:lang w:val="ru-RU"/>
        </w:rPr>
        <w:t>,</w:t>
      </w:r>
      <w:r w:rsidRPr="006E7BF4">
        <w:rPr>
          <w:sz w:val="28"/>
          <w:szCs w:val="28"/>
        </w:rPr>
        <w:t xml:space="preserve"> 2014</w:t>
      </w:r>
      <w:r>
        <w:rPr>
          <w:sz w:val="28"/>
          <w:szCs w:val="28"/>
          <w:lang w:val="ru-RU"/>
        </w:rPr>
        <w:t>.</w:t>
      </w:r>
      <w:r w:rsidRPr="006E7BF4">
        <w:rPr>
          <w:sz w:val="28"/>
          <w:szCs w:val="28"/>
        </w:rPr>
        <w:t xml:space="preserve"> </w:t>
      </w:r>
      <w:r>
        <w:rPr>
          <w:sz w:val="28"/>
          <w:szCs w:val="28"/>
          <w:lang w:val="ru-RU"/>
        </w:rPr>
        <w:t>№</w:t>
      </w:r>
      <w:r w:rsidRPr="006E7BF4">
        <w:rPr>
          <w:sz w:val="28"/>
          <w:szCs w:val="28"/>
        </w:rPr>
        <w:t xml:space="preserve"> 59</w:t>
      </w:r>
      <w:r>
        <w:rPr>
          <w:sz w:val="28"/>
          <w:szCs w:val="28"/>
          <w:lang w:val="ru-RU"/>
        </w:rPr>
        <w:t>. С.</w:t>
      </w:r>
      <w:r w:rsidRPr="006E7BF4">
        <w:rPr>
          <w:sz w:val="28"/>
          <w:szCs w:val="28"/>
        </w:rPr>
        <w:t xml:space="preserve"> 36-40. </w:t>
      </w:r>
    </w:p>
    <w:p w14:paraId="5CB031CB"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Лапшин В</w:t>
      </w:r>
      <w:r>
        <w:rPr>
          <w:sz w:val="28"/>
          <w:szCs w:val="28"/>
          <w:lang w:val="ru-RU"/>
        </w:rPr>
        <w:t xml:space="preserve">. </w:t>
      </w:r>
      <w:r w:rsidRPr="006E7BF4">
        <w:rPr>
          <w:sz w:val="28"/>
          <w:szCs w:val="28"/>
        </w:rPr>
        <w:t xml:space="preserve">Ф. Бронхіти у дітей. Погляд педіатра. </w:t>
      </w:r>
      <w:r w:rsidRPr="00195B86">
        <w:rPr>
          <w:i/>
          <w:iCs/>
          <w:sz w:val="28"/>
          <w:szCs w:val="28"/>
        </w:rPr>
        <w:t>Природна медицина</w:t>
      </w:r>
      <w:r>
        <w:rPr>
          <w:sz w:val="28"/>
          <w:szCs w:val="28"/>
          <w:lang w:val="ru-RU"/>
        </w:rPr>
        <w:t>,</w:t>
      </w:r>
      <w:r w:rsidRPr="006E7BF4">
        <w:rPr>
          <w:sz w:val="28"/>
          <w:szCs w:val="28"/>
        </w:rPr>
        <w:t xml:space="preserve"> 2009</w:t>
      </w:r>
      <w:r>
        <w:rPr>
          <w:sz w:val="28"/>
          <w:szCs w:val="28"/>
          <w:lang w:val="ru-RU"/>
        </w:rPr>
        <w:t>. №</w:t>
      </w:r>
      <w:r w:rsidRPr="006E7BF4">
        <w:rPr>
          <w:sz w:val="28"/>
          <w:szCs w:val="28"/>
        </w:rPr>
        <w:t xml:space="preserve"> 9</w:t>
      </w:r>
      <w:r>
        <w:rPr>
          <w:sz w:val="28"/>
          <w:szCs w:val="28"/>
          <w:lang w:val="ru-RU"/>
        </w:rPr>
        <w:t>. С.</w:t>
      </w:r>
      <w:r w:rsidRPr="006E7BF4">
        <w:rPr>
          <w:sz w:val="28"/>
          <w:szCs w:val="28"/>
        </w:rPr>
        <w:t xml:space="preserve"> 8-І І. </w:t>
      </w:r>
    </w:p>
    <w:p w14:paraId="6E731FC5"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Ласица О</w:t>
      </w:r>
      <w:r w:rsidRPr="00195B86">
        <w:rPr>
          <w:sz w:val="28"/>
          <w:szCs w:val="28"/>
        </w:rPr>
        <w:t>. І.</w:t>
      </w:r>
      <w:r w:rsidRPr="006E7BF4">
        <w:rPr>
          <w:sz w:val="28"/>
          <w:szCs w:val="28"/>
        </w:rPr>
        <w:t>, Охотн</w:t>
      </w:r>
      <w:r w:rsidRPr="00195B86">
        <w:rPr>
          <w:sz w:val="28"/>
          <w:szCs w:val="28"/>
        </w:rPr>
        <w:t>і</w:t>
      </w:r>
      <w:r w:rsidRPr="006E7BF4">
        <w:rPr>
          <w:sz w:val="28"/>
          <w:szCs w:val="28"/>
        </w:rPr>
        <w:t xml:space="preserve">кова </w:t>
      </w:r>
      <w:r w:rsidRPr="00195B86">
        <w:rPr>
          <w:sz w:val="28"/>
          <w:szCs w:val="28"/>
        </w:rPr>
        <w:t>О. Н</w:t>
      </w:r>
      <w:r w:rsidRPr="006E7BF4">
        <w:rPr>
          <w:sz w:val="28"/>
          <w:szCs w:val="28"/>
        </w:rPr>
        <w:t xml:space="preserve">. </w:t>
      </w:r>
      <w:r w:rsidRPr="00195B86">
        <w:rPr>
          <w:sz w:val="28"/>
          <w:szCs w:val="28"/>
        </w:rPr>
        <w:t xml:space="preserve">Сучасні аспекти етіопатогенезу, клініки, діагностики та диференціальної діагностики бронхіальної астми у дітей раннього віку </w:t>
      </w:r>
      <w:r w:rsidRPr="006E7BF4">
        <w:rPr>
          <w:sz w:val="28"/>
          <w:szCs w:val="28"/>
        </w:rPr>
        <w:t>: метод</w:t>
      </w:r>
      <w:r w:rsidRPr="00195B86">
        <w:rPr>
          <w:sz w:val="28"/>
          <w:szCs w:val="28"/>
        </w:rPr>
        <w:t>.</w:t>
      </w:r>
      <w:r w:rsidRPr="006E7BF4">
        <w:rPr>
          <w:sz w:val="28"/>
          <w:szCs w:val="28"/>
        </w:rPr>
        <w:t xml:space="preserve"> рекомен. Ки</w:t>
      </w:r>
      <w:r>
        <w:rPr>
          <w:sz w:val="28"/>
          <w:szCs w:val="28"/>
          <w:lang w:val="ru-RU"/>
        </w:rPr>
        <w:t>ї</w:t>
      </w:r>
      <w:r w:rsidRPr="006E7BF4">
        <w:rPr>
          <w:sz w:val="28"/>
          <w:szCs w:val="28"/>
        </w:rPr>
        <w:t>в</w:t>
      </w:r>
      <w:r>
        <w:rPr>
          <w:sz w:val="28"/>
          <w:szCs w:val="28"/>
          <w:lang w:val="ru-RU"/>
        </w:rPr>
        <w:t>,</w:t>
      </w:r>
      <w:r w:rsidRPr="006E7BF4">
        <w:rPr>
          <w:sz w:val="28"/>
          <w:szCs w:val="28"/>
        </w:rPr>
        <w:t xml:space="preserve"> 2000. 31 с. </w:t>
      </w:r>
    </w:p>
    <w:p w14:paraId="5196BF67"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Ласиця О</w:t>
      </w:r>
      <w:r w:rsidRPr="00195B86">
        <w:rPr>
          <w:sz w:val="28"/>
          <w:szCs w:val="28"/>
        </w:rPr>
        <w:t xml:space="preserve">. </w:t>
      </w:r>
      <w:r w:rsidRPr="006E7BF4">
        <w:rPr>
          <w:sz w:val="28"/>
          <w:szCs w:val="28"/>
        </w:rPr>
        <w:t>І</w:t>
      </w:r>
      <w:r w:rsidRPr="00195B86">
        <w:rPr>
          <w:sz w:val="28"/>
          <w:szCs w:val="28"/>
        </w:rPr>
        <w:t>.</w:t>
      </w:r>
      <w:r w:rsidRPr="006E7BF4">
        <w:rPr>
          <w:sz w:val="28"/>
          <w:szCs w:val="28"/>
        </w:rPr>
        <w:t>, Охотнікова О</w:t>
      </w:r>
      <w:r w:rsidRPr="00195B86">
        <w:rPr>
          <w:sz w:val="28"/>
          <w:szCs w:val="28"/>
        </w:rPr>
        <w:t>. Н.</w:t>
      </w:r>
      <w:r w:rsidRPr="006E7BF4">
        <w:rPr>
          <w:sz w:val="28"/>
          <w:szCs w:val="28"/>
        </w:rPr>
        <w:t>, Курашова О</w:t>
      </w:r>
      <w:r w:rsidRPr="00195B86">
        <w:rPr>
          <w:sz w:val="28"/>
          <w:szCs w:val="28"/>
        </w:rPr>
        <w:t xml:space="preserve">. </w:t>
      </w:r>
      <w:r w:rsidRPr="006E7BF4">
        <w:rPr>
          <w:sz w:val="28"/>
          <w:szCs w:val="28"/>
        </w:rPr>
        <w:t xml:space="preserve">М. Сучасні аспекти бронхіальної астми дитячого віку. </w:t>
      </w:r>
      <w:r w:rsidRPr="00195B86">
        <w:rPr>
          <w:i/>
          <w:iCs/>
          <w:sz w:val="28"/>
          <w:szCs w:val="28"/>
        </w:rPr>
        <w:t>Астма та алергія</w:t>
      </w:r>
      <w:r>
        <w:rPr>
          <w:sz w:val="28"/>
          <w:szCs w:val="28"/>
          <w:lang w:val="ru-RU"/>
        </w:rPr>
        <w:t>,</w:t>
      </w:r>
      <w:r w:rsidRPr="006E7BF4">
        <w:rPr>
          <w:sz w:val="28"/>
          <w:szCs w:val="28"/>
        </w:rPr>
        <w:t xml:space="preserve"> 2002</w:t>
      </w:r>
      <w:r>
        <w:rPr>
          <w:sz w:val="28"/>
          <w:szCs w:val="28"/>
          <w:lang w:val="ru-RU"/>
        </w:rPr>
        <w:t xml:space="preserve">. № </w:t>
      </w:r>
      <w:r w:rsidRPr="006E7BF4">
        <w:rPr>
          <w:sz w:val="28"/>
          <w:szCs w:val="28"/>
        </w:rPr>
        <w:t>1</w:t>
      </w:r>
      <w:r>
        <w:rPr>
          <w:sz w:val="28"/>
          <w:szCs w:val="28"/>
          <w:lang w:val="ru-RU"/>
        </w:rPr>
        <w:t>. С.</w:t>
      </w:r>
      <w:r w:rsidRPr="006E7BF4">
        <w:rPr>
          <w:sz w:val="28"/>
          <w:szCs w:val="28"/>
        </w:rPr>
        <w:t xml:space="preserve"> </w:t>
      </w:r>
      <w:r>
        <w:rPr>
          <w:sz w:val="28"/>
          <w:szCs w:val="28"/>
          <w:lang w:val="ru-RU"/>
        </w:rPr>
        <w:t>19-44</w:t>
      </w:r>
      <w:r w:rsidRPr="006E7BF4">
        <w:rPr>
          <w:sz w:val="28"/>
          <w:szCs w:val="28"/>
        </w:rPr>
        <w:t xml:space="preserve">. </w:t>
      </w:r>
    </w:p>
    <w:p w14:paraId="1F39AF8E"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Ласиця О</w:t>
      </w:r>
      <w:r w:rsidRPr="00195B86">
        <w:rPr>
          <w:sz w:val="28"/>
          <w:szCs w:val="28"/>
        </w:rPr>
        <w:t>.</w:t>
      </w:r>
      <w:r>
        <w:rPr>
          <w:sz w:val="28"/>
          <w:szCs w:val="28"/>
          <w:lang w:val="ru-RU"/>
        </w:rPr>
        <w:t> </w:t>
      </w:r>
      <w:r w:rsidRPr="006E7BF4">
        <w:rPr>
          <w:sz w:val="28"/>
          <w:szCs w:val="28"/>
        </w:rPr>
        <w:t>І</w:t>
      </w:r>
      <w:r w:rsidRPr="00195B86">
        <w:rPr>
          <w:sz w:val="28"/>
          <w:szCs w:val="28"/>
        </w:rPr>
        <w:t>.</w:t>
      </w:r>
      <w:r w:rsidRPr="006E7BF4">
        <w:rPr>
          <w:sz w:val="28"/>
          <w:szCs w:val="28"/>
        </w:rPr>
        <w:t>, Охотнікова О</w:t>
      </w:r>
      <w:r w:rsidRPr="00195B86">
        <w:rPr>
          <w:sz w:val="28"/>
          <w:szCs w:val="28"/>
        </w:rPr>
        <w:t>.</w:t>
      </w:r>
      <w:r>
        <w:rPr>
          <w:sz w:val="28"/>
          <w:szCs w:val="28"/>
          <w:lang w:val="ru-RU"/>
        </w:rPr>
        <w:t> Н</w:t>
      </w:r>
      <w:r w:rsidRPr="006E7BF4">
        <w:rPr>
          <w:sz w:val="28"/>
          <w:szCs w:val="28"/>
        </w:rPr>
        <w:t xml:space="preserve">. Фактори ризику розвитку бронхіальної астми у дітей. </w:t>
      </w:r>
      <w:r w:rsidRPr="00195B86">
        <w:rPr>
          <w:i/>
          <w:iCs/>
          <w:sz w:val="28"/>
          <w:szCs w:val="28"/>
        </w:rPr>
        <w:t>Клінічна імунологія, алергологія, інсектологія</w:t>
      </w:r>
      <w:r>
        <w:rPr>
          <w:sz w:val="28"/>
          <w:szCs w:val="28"/>
          <w:lang w:val="ru-RU"/>
        </w:rPr>
        <w:t>,</w:t>
      </w:r>
      <w:r w:rsidRPr="006E7BF4">
        <w:rPr>
          <w:sz w:val="28"/>
          <w:szCs w:val="28"/>
        </w:rPr>
        <w:t xml:space="preserve"> 2006</w:t>
      </w:r>
      <w:r>
        <w:rPr>
          <w:sz w:val="28"/>
          <w:szCs w:val="28"/>
          <w:lang w:val="ru-RU"/>
        </w:rPr>
        <w:t>. №</w:t>
      </w:r>
      <w:r w:rsidRPr="006E7BF4">
        <w:rPr>
          <w:sz w:val="28"/>
          <w:szCs w:val="28"/>
        </w:rPr>
        <w:t xml:space="preserve"> 1</w:t>
      </w:r>
      <w:r>
        <w:rPr>
          <w:sz w:val="28"/>
          <w:szCs w:val="28"/>
          <w:lang w:val="ru-RU"/>
        </w:rPr>
        <w:t>. С.</w:t>
      </w:r>
      <w:r w:rsidRPr="006E7BF4">
        <w:rPr>
          <w:sz w:val="28"/>
          <w:szCs w:val="28"/>
        </w:rPr>
        <w:t xml:space="preserve"> 36-40. </w:t>
      </w:r>
    </w:p>
    <w:p w14:paraId="0310ABF6"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 xml:space="preserve">Левандовська Л. Основи та критерії оптимального нормування рухової активності школярів старших класів. </w:t>
      </w:r>
      <w:r w:rsidRPr="00E73B83">
        <w:rPr>
          <w:i/>
          <w:iCs/>
          <w:sz w:val="28"/>
          <w:szCs w:val="28"/>
        </w:rPr>
        <w:t>Фізичне виховання, спорт і культура здоров</w:t>
      </w:r>
      <w:r>
        <w:rPr>
          <w:i/>
          <w:iCs/>
          <w:sz w:val="28"/>
          <w:szCs w:val="28"/>
          <w:lang w:val="ru-RU"/>
        </w:rPr>
        <w:t>’</w:t>
      </w:r>
      <w:r w:rsidRPr="00E73B83">
        <w:rPr>
          <w:i/>
          <w:iCs/>
          <w:sz w:val="28"/>
          <w:szCs w:val="28"/>
        </w:rPr>
        <w:t>я у сучасному суспільстві</w:t>
      </w:r>
      <w:r w:rsidRPr="006E7BF4">
        <w:rPr>
          <w:sz w:val="28"/>
          <w:szCs w:val="28"/>
        </w:rPr>
        <w:t xml:space="preserve">. </w:t>
      </w:r>
      <w:r>
        <w:rPr>
          <w:sz w:val="28"/>
          <w:szCs w:val="28"/>
          <w:lang w:val="ru-RU"/>
        </w:rPr>
        <w:t>Зб</w:t>
      </w:r>
      <w:r w:rsidRPr="006E7BF4">
        <w:rPr>
          <w:sz w:val="28"/>
          <w:szCs w:val="28"/>
        </w:rPr>
        <w:t>. наук. пр. ВНУ ім. Лесі Українки. Луцьк</w:t>
      </w:r>
      <w:r>
        <w:rPr>
          <w:sz w:val="28"/>
          <w:szCs w:val="28"/>
          <w:lang w:val="ru-RU"/>
        </w:rPr>
        <w:t>,</w:t>
      </w:r>
      <w:r w:rsidRPr="006E7BF4">
        <w:rPr>
          <w:sz w:val="28"/>
          <w:szCs w:val="28"/>
        </w:rPr>
        <w:t xml:space="preserve"> 2013</w:t>
      </w:r>
      <w:r>
        <w:rPr>
          <w:sz w:val="28"/>
          <w:szCs w:val="28"/>
          <w:lang w:val="ru-RU"/>
        </w:rPr>
        <w:t>. №</w:t>
      </w:r>
      <w:r w:rsidRPr="006E7BF4">
        <w:rPr>
          <w:sz w:val="28"/>
          <w:szCs w:val="28"/>
        </w:rPr>
        <w:t xml:space="preserve"> </w:t>
      </w:r>
      <w:r>
        <w:rPr>
          <w:sz w:val="28"/>
          <w:szCs w:val="28"/>
          <w:lang w:val="ru-RU"/>
        </w:rPr>
        <w:t>1</w:t>
      </w:r>
      <w:r w:rsidRPr="006E7BF4">
        <w:rPr>
          <w:sz w:val="28"/>
          <w:szCs w:val="28"/>
        </w:rPr>
        <w:t xml:space="preserve"> (21)</w:t>
      </w:r>
      <w:r>
        <w:rPr>
          <w:sz w:val="28"/>
          <w:szCs w:val="28"/>
          <w:lang w:val="ru-RU"/>
        </w:rPr>
        <w:t>. С.</w:t>
      </w:r>
      <w:r w:rsidRPr="006E7BF4">
        <w:rPr>
          <w:sz w:val="28"/>
          <w:szCs w:val="28"/>
        </w:rPr>
        <w:t xml:space="preserve"> 181-185. </w:t>
      </w:r>
    </w:p>
    <w:p w14:paraId="31A1B9E2"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Леженко Г</w:t>
      </w:r>
      <w:r w:rsidRPr="004A2E99">
        <w:rPr>
          <w:sz w:val="28"/>
          <w:szCs w:val="28"/>
        </w:rPr>
        <w:t xml:space="preserve">. </w:t>
      </w:r>
      <w:r w:rsidRPr="006E7BF4">
        <w:rPr>
          <w:sz w:val="28"/>
          <w:szCs w:val="28"/>
        </w:rPr>
        <w:t>О</w:t>
      </w:r>
      <w:r w:rsidRPr="004A2E99">
        <w:rPr>
          <w:sz w:val="28"/>
          <w:szCs w:val="28"/>
        </w:rPr>
        <w:t>.</w:t>
      </w:r>
      <w:r w:rsidRPr="006E7BF4">
        <w:rPr>
          <w:sz w:val="28"/>
          <w:szCs w:val="28"/>
        </w:rPr>
        <w:t>, Пашкова О</w:t>
      </w:r>
      <w:r w:rsidRPr="004A2E99">
        <w:rPr>
          <w:sz w:val="28"/>
          <w:szCs w:val="28"/>
        </w:rPr>
        <w:t xml:space="preserve">. </w:t>
      </w:r>
      <w:r w:rsidRPr="006E7BF4">
        <w:rPr>
          <w:sz w:val="28"/>
          <w:szCs w:val="28"/>
        </w:rPr>
        <w:t xml:space="preserve">С. Обгрунтування раціональної антибактеріальної терапії бактеріальних захворювань респіраторного тракту в дітей. </w:t>
      </w:r>
      <w:r w:rsidRPr="004A2E99">
        <w:rPr>
          <w:i/>
          <w:iCs/>
          <w:sz w:val="28"/>
          <w:szCs w:val="28"/>
        </w:rPr>
        <w:t>Здоров</w:t>
      </w:r>
      <w:r w:rsidRPr="004A2E99">
        <w:rPr>
          <w:i/>
          <w:iCs/>
          <w:sz w:val="28"/>
          <w:szCs w:val="28"/>
          <w:lang w:val="ru-RU"/>
        </w:rPr>
        <w:t>’</w:t>
      </w:r>
      <w:r w:rsidRPr="004A2E99">
        <w:rPr>
          <w:i/>
          <w:iCs/>
          <w:sz w:val="28"/>
          <w:szCs w:val="28"/>
        </w:rPr>
        <w:t>я дитини</w:t>
      </w:r>
      <w:r>
        <w:rPr>
          <w:sz w:val="28"/>
          <w:szCs w:val="28"/>
          <w:lang w:val="ru-RU"/>
        </w:rPr>
        <w:t>,</w:t>
      </w:r>
      <w:r w:rsidRPr="006E7BF4">
        <w:rPr>
          <w:sz w:val="28"/>
          <w:szCs w:val="28"/>
        </w:rPr>
        <w:t xml:space="preserve"> 2016</w:t>
      </w:r>
      <w:r>
        <w:rPr>
          <w:sz w:val="28"/>
          <w:szCs w:val="28"/>
          <w:lang w:val="ru-RU"/>
        </w:rPr>
        <w:t>. №</w:t>
      </w:r>
      <w:r w:rsidRPr="006E7BF4">
        <w:rPr>
          <w:sz w:val="28"/>
          <w:szCs w:val="28"/>
        </w:rPr>
        <w:t xml:space="preserve"> 2 (70)</w:t>
      </w:r>
      <w:r>
        <w:rPr>
          <w:sz w:val="28"/>
          <w:szCs w:val="28"/>
          <w:lang w:val="ru-RU"/>
        </w:rPr>
        <w:t>. С.</w:t>
      </w:r>
      <w:r w:rsidRPr="006E7BF4">
        <w:rPr>
          <w:sz w:val="28"/>
          <w:szCs w:val="28"/>
        </w:rPr>
        <w:t xml:space="preserve"> 33-38. </w:t>
      </w:r>
    </w:p>
    <w:p w14:paraId="2464F1D1" w14:textId="77777777" w:rsidR="00FE3023" w:rsidRPr="006E7BF4" w:rsidRDefault="00FE3023" w:rsidP="00FE3023">
      <w:pPr>
        <w:pStyle w:val="af0"/>
        <w:numPr>
          <w:ilvl w:val="0"/>
          <w:numId w:val="12"/>
        </w:numPr>
        <w:shd w:val="clear" w:color="auto" w:fill="FFFFFF"/>
        <w:tabs>
          <w:tab w:val="left" w:pos="993"/>
          <w:tab w:val="left" w:pos="1134"/>
        </w:tabs>
        <w:spacing w:line="360" w:lineRule="auto"/>
        <w:ind w:left="0" w:firstLine="709"/>
        <w:jc w:val="both"/>
        <w:rPr>
          <w:sz w:val="28"/>
          <w:szCs w:val="28"/>
        </w:rPr>
      </w:pPr>
      <w:r w:rsidRPr="006E7BF4">
        <w:rPr>
          <w:sz w:val="28"/>
          <w:szCs w:val="28"/>
        </w:rPr>
        <w:t xml:space="preserve">Леся Беш. </w:t>
      </w:r>
      <w:r w:rsidRPr="002F1552">
        <w:rPr>
          <w:sz w:val="28"/>
          <w:szCs w:val="28"/>
        </w:rPr>
        <w:t xml:space="preserve">Сучасні аспекти лікування бронхіальної астми в дітей віком. </w:t>
      </w:r>
      <w:r w:rsidRPr="002F1552">
        <w:rPr>
          <w:i/>
          <w:iCs/>
          <w:sz w:val="28"/>
          <w:szCs w:val="28"/>
        </w:rPr>
        <w:t>Медицина світу</w:t>
      </w:r>
      <w:r>
        <w:rPr>
          <w:sz w:val="28"/>
          <w:szCs w:val="28"/>
          <w:lang w:val="ru-RU"/>
        </w:rPr>
        <w:t>, 2000.</w:t>
      </w:r>
      <w:r w:rsidRPr="002F1552">
        <w:rPr>
          <w:sz w:val="28"/>
          <w:szCs w:val="28"/>
        </w:rPr>
        <w:t xml:space="preserve"> Львів</w:t>
      </w:r>
      <w:r w:rsidRPr="006E7BF4">
        <w:rPr>
          <w:sz w:val="28"/>
          <w:szCs w:val="28"/>
        </w:rPr>
        <w:t xml:space="preserve">. </w:t>
      </w:r>
      <w:r w:rsidRPr="006E7BF4">
        <w:rPr>
          <w:sz w:val="28"/>
          <w:szCs w:val="28"/>
          <w:lang w:val="ru-RU"/>
        </w:rPr>
        <w:t xml:space="preserve">№ </w:t>
      </w:r>
      <w:r w:rsidRPr="006E7BF4">
        <w:rPr>
          <w:sz w:val="28"/>
          <w:szCs w:val="28"/>
        </w:rPr>
        <w:t>3. С. 45</w:t>
      </w:r>
      <w:r w:rsidRPr="006E7BF4">
        <w:rPr>
          <w:sz w:val="28"/>
          <w:szCs w:val="28"/>
          <w:lang w:val="ru-RU"/>
        </w:rPr>
        <w:t>-</w:t>
      </w:r>
      <w:r w:rsidRPr="006E7BF4">
        <w:rPr>
          <w:sz w:val="28"/>
          <w:szCs w:val="28"/>
        </w:rPr>
        <w:t xml:space="preserve">48. </w:t>
      </w:r>
    </w:p>
    <w:p w14:paraId="4F9D99D2"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lastRenderedPageBreak/>
        <w:t>Майданник В</w:t>
      </w:r>
      <w:r w:rsidRPr="006D063B">
        <w:rPr>
          <w:sz w:val="28"/>
          <w:szCs w:val="28"/>
        </w:rPr>
        <w:t xml:space="preserve">. </w:t>
      </w:r>
      <w:r w:rsidRPr="006E7BF4">
        <w:rPr>
          <w:sz w:val="28"/>
          <w:szCs w:val="28"/>
        </w:rPr>
        <w:t>Г</w:t>
      </w:r>
      <w:r w:rsidRPr="006D063B">
        <w:rPr>
          <w:sz w:val="28"/>
          <w:szCs w:val="28"/>
        </w:rPr>
        <w:t>.</w:t>
      </w:r>
      <w:r w:rsidRPr="006E7BF4">
        <w:rPr>
          <w:sz w:val="28"/>
          <w:szCs w:val="28"/>
        </w:rPr>
        <w:t>, Ємчинська Є</w:t>
      </w:r>
      <w:r w:rsidRPr="006D063B">
        <w:rPr>
          <w:sz w:val="28"/>
          <w:szCs w:val="28"/>
        </w:rPr>
        <w:t xml:space="preserve">. </w:t>
      </w:r>
      <w:r w:rsidRPr="006E7BF4">
        <w:rPr>
          <w:sz w:val="28"/>
          <w:szCs w:val="28"/>
        </w:rPr>
        <w:t>О. Клінічні настанови з діагностики та лікування позалікарняних пневмоній у дітей з позиції доказової медицини. Київ</w:t>
      </w:r>
      <w:r w:rsidRPr="002F1552">
        <w:rPr>
          <w:sz w:val="28"/>
          <w:szCs w:val="28"/>
        </w:rPr>
        <w:t>,</w:t>
      </w:r>
      <w:r w:rsidRPr="006E7BF4">
        <w:rPr>
          <w:sz w:val="28"/>
          <w:szCs w:val="28"/>
        </w:rPr>
        <w:t xml:space="preserve"> 20</w:t>
      </w:r>
      <w:r w:rsidRPr="006E7BF4">
        <w:rPr>
          <w:color w:val="474C77"/>
          <w:sz w:val="28"/>
          <w:szCs w:val="28"/>
        </w:rPr>
        <w:t>1</w:t>
      </w:r>
      <w:r w:rsidRPr="006E7BF4">
        <w:rPr>
          <w:sz w:val="28"/>
          <w:szCs w:val="28"/>
        </w:rPr>
        <w:t>4. 43 с.</w:t>
      </w:r>
    </w:p>
    <w:p w14:paraId="6C22DE49"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 xml:space="preserve">Майструк М. Методичні аспекти проведення фізичної реабілітації хворих на хронічне обструктивне захворювання легень. </w:t>
      </w:r>
      <w:r w:rsidRPr="006D063B">
        <w:rPr>
          <w:i/>
          <w:iCs/>
          <w:sz w:val="28"/>
          <w:szCs w:val="28"/>
        </w:rPr>
        <w:t>Фізичне виховання, спорт і культура здоров</w:t>
      </w:r>
      <w:r>
        <w:rPr>
          <w:i/>
          <w:iCs/>
          <w:sz w:val="28"/>
          <w:szCs w:val="28"/>
          <w:lang w:val="ru-RU"/>
        </w:rPr>
        <w:t>’</w:t>
      </w:r>
      <w:r w:rsidRPr="006D063B">
        <w:rPr>
          <w:i/>
          <w:iCs/>
          <w:sz w:val="28"/>
          <w:szCs w:val="28"/>
        </w:rPr>
        <w:t>я у сучасному суспільстві</w:t>
      </w:r>
      <w:r>
        <w:rPr>
          <w:sz w:val="28"/>
          <w:szCs w:val="28"/>
          <w:lang w:val="ru-RU"/>
        </w:rPr>
        <w:t>,</w:t>
      </w:r>
      <w:r w:rsidRPr="006E7BF4">
        <w:rPr>
          <w:sz w:val="28"/>
          <w:szCs w:val="28"/>
        </w:rPr>
        <w:t xml:space="preserve"> 2015</w:t>
      </w:r>
      <w:r>
        <w:rPr>
          <w:sz w:val="28"/>
          <w:szCs w:val="28"/>
          <w:lang w:val="ru-RU"/>
        </w:rPr>
        <w:t>. №</w:t>
      </w:r>
      <w:r w:rsidRPr="006E7BF4">
        <w:rPr>
          <w:sz w:val="28"/>
          <w:szCs w:val="28"/>
        </w:rPr>
        <w:t xml:space="preserve"> </w:t>
      </w:r>
      <w:r>
        <w:rPr>
          <w:sz w:val="28"/>
          <w:szCs w:val="28"/>
          <w:lang w:val="ru-RU"/>
        </w:rPr>
        <w:t>3. С.</w:t>
      </w:r>
      <w:r w:rsidRPr="006E7BF4">
        <w:rPr>
          <w:sz w:val="28"/>
          <w:szCs w:val="28"/>
        </w:rPr>
        <w:t xml:space="preserve"> 216-220. </w:t>
      </w:r>
    </w:p>
    <w:p w14:paraId="10B67DEC" w14:textId="77777777" w:rsidR="00FE3023" w:rsidRPr="006E7BF4" w:rsidRDefault="00FE3023" w:rsidP="00FE3023">
      <w:pPr>
        <w:pStyle w:val="af0"/>
        <w:numPr>
          <w:ilvl w:val="0"/>
          <w:numId w:val="12"/>
        </w:numPr>
        <w:shd w:val="clear" w:color="auto" w:fill="FFFFFF"/>
        <w:tabs>
          <w:tab w:val="left" w:pos="993"/>
          <w:tab w:val="left" w:pos="1134"/>
        </w:tabs>
        <w:spacing w:line="360" w:lineRule="auto"/>
        <w:ind w:left="0" w:firstLine="709"/>
        <w:jc w:val="both"/>
        <w:rPr>
          <w:sz w:val="28"/>
          <w:szCs w:val="28"/>
        </w:rPr>
      </w:pPr>
      <w:r w:rsidRPr="006E7BF4">
        <w:rPr>
          <w:sz w:val="28"/>
          <w:szCs w:val="28"/>
        </w:rPr>
        <w:t>Малявин А.</w:t>
      </w:r>
      <w:r>
        <w:rPr>
          <w:sz w:val="28"/>
          <w:szCs w:val="28"/>
          <w:lang w:val="ru-RU"/>
        </w:rPr>
        <w:t xml:space="preserve"> </w:t>
      </w:r>
      <w:r w:rsidRPr="006E7BF4">
        <w:rPr>
          <w:sz w:val="28"/>
          <w:szCs w:val="28"/>
        </w:rPr>
        <w:t xml:space="preserve">Г. </w:t>
      </w:r>
      <w:r w:rsidRPr="00191141">
        <w:rPr>
          <w:sz w:val="28"/>
          <w:szCs w:val="28"/>
        </w:rPr>
        <w:t xml:space="preserve">Респіраторна медична реабілітація: [Практичний посібник для лікарів]. </w:t>
      </w:r>
      <w:r>
        <w:rPr>
          <w:sz w:val="28"/>
          <w:szCs w:val="28"/>
          <w:lang w:val="ru-RU"/>
        </w:rPr>
        <w:t>К</w:t>
      </w:r>
      <w:r w:rsidRPr="00191141">
        <w:rPr>
          <w:sz w:val="28"/>
          <w:szCs w:val="28"/>
        </w:rPr>
        <w:t>.: Практична медицина</w:t>
      </w:r>
      <w:r w:rsidRPr="006E7BF4">
        <w:rPr>
          <w:sz w:val="28"/>
          <w:szCs w:val="28"/>
        </w:rPr>
        <w:t>, 20</w:t>
      </w:r>
      <w:r>
        <w:rPr>
          <w:sz w:val="28"/>
          <w:szCs w:val="28"/>
          <w:lang w:val="ru-RU"/>
        </w:rPr>
        <w:t>1</w:t>
      </w:r>
      <w:r w:rsidRPr="006E7BF4">
        <w:rPr>
          <w:sz w:val="28"/>
          <w:szCs w:val="28"/>
        </w:rPr>
        <w:t xml:space="preserve">6. 416 с. </w:t>
      </w:r>
    </w:p>
    <w:p w14:paraId="440993B0"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Марушко Ю</w:t>
      </w:r>
      <w:r>
        <w:rPr>
          <w:sz w:val="28"/>
          <w:szCs w:val="28"/>
          <w:lang w:val="ru-RU"/>
        </w:rPr>
        <w:t xml:space="preserve">. </w:t>
      </w:r>
      <w:r w:rsidRPr="006E7BF4">
        <w:rPr>
          <w:sz w:val="28"/>
          <w:szCs w:val="28"/>
        </w:rPr>
        <w:t>В, Гищак Т</w:t>
      </w:r>
      <w:r>
        <w:rPr>
          <w:sz w:val="28"/>
          <w:szCs w:val="28"/>
          <w:lang w:val="ru-RU"/>
        </w:rPr>
        <w:t xml:space="preserve">. </w:t>
      </w:r>
      <w:r w:rsidRPr="006E7BF4">
        <w:rPr>
          <w:sz w:val="28"/>
          <w:szCs w:val="28"/>
        </w:rPr>
        <w:t xml:space="preserve">В. Утворення біоплівок при респіраторній патології. Вплив амброксолу на біоплівки дихальних шляхів (огляд літератури). </w:t>
      </w:r>
      <w:r w:rsidRPr="00191141">
        <w:rPr>
          <w:i/>
          <w:iCs/>
          <w:sz w:val="28"/>
          <w:szCs w:val="28"/>
        </w:rPr>
        <w:t>Здоров</w:t>
      </w:r>
      <w:r w:rsidRPr="00191141">
        <w:rPr>
          <w:i/>
          <w:iCs/>
          <w:sz w:val="28"/>
          <w:szCs w:val="28"/>
          <w:lang w:val="ru-RU"/>
        </w:rPr>
        <w:t>’</w:t>
      </w:r>
      <w:r w:rsidRPr="00191141">
        <w:rPr>
          <w:i/>
          <w:iCs/>
          <w:sz w:val="28"/>
          <w:szCs w:val="28"/>
        </w:rPr>
        <w:t>я дитини</w:t>
      </w:r>
      <w:r>
        <w:rPr>
          <w:sz w:val="28"/>
          <w:szCs w:val="28"/>
          <w:lang w:val="ru-RU"/>
        </w:rPr>
        <w:t xml:space="preserve">, </w:t>
      </w:r>
      <w:r w:rsidRPr="006E7BF4">
        <w:rPr>
          <w:sz w:val="28"/>
          <w:szCs w:val="28"/>
        </w:rPr>
        <w:t>2016</w:t>
      </w:r>
      <w:r>
        <w:rPr>
          <w:sz w:val="28"/>
          <w:szCs w:val="28"/>
          <w:lang w:val="ru-RU"/>
        </w:rPr>
        <w:t>. №</w:t>
      </w:r>
      <w:r w:rsidRPr="006E7BF4">
        <w:rPr>
          <w:sz w:val="28"/>
          <w:szCs w:val="28"/>
        </w:rPr>
        <w:t xml:space="preserve"> 2 (70)</w:t>
      </w:r>
      <w:r>
        <w:rPr>
          <w:sz w:val="28"/>
          <w:szCs w:val="28"/>
          <w:lang w:val="ru-RU"/>
        </w:rPr>
        <w:t>. С.</w:t>
      </w:r>
      <w:r w:rsidRPr="006E7BF4">
        <w:rPr>
          <w:sz w:val="28"/>
          <w:szCs w:val="28"/>
        </w:rPr>
        <w:t xml:space="preserve"> 88-94. </w:t>
      </w:r>
    </w:p>
    <w:p w14:paraId="3E738F52"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Марушко Ю</w:t>
      </w:r>
      <w:r>
        <w:rPr>
          <w:sz w:val="28"/>
          <w:szCs w:val="28"/>
          <w:lang w:val="ru-RU"/>
        </w:rPr>
        <w:t xml:space="preserve">. </w:t>
      </w:r>
      <w:r w:rsidRPr="006E7BF4">
        <w:rPr>
          <w:sz w:val="28"/>
          <w:szCs w:val="28"/>
        </w:rPr>
        <w:t>В</w:t>
      </w:r>
      <w:r>
        <w:rPr>
          <w:sz w:val="28"/>
          <w:szCs w:val="28"/>
          <w:lang w:val="ru-RU"/>
        </w:rPr>
        <w:t>.</w:t>
      </w:r>
      <w:r w:rsidRPr="006E7BF4">
        <w:rPr>
          <w:sz w:val="28"/>
          <w:szCs w:val="28"/>
        </w:rPr>
        <w:t>, Грачова М</w:t>
      </w:r>
      <w:r>
        <w:rPr>
          <w:sz w:val="28"/>
          <w:szCs w:val="28"/>
          <w:lang w:val="ru-RU"/>
        </w:rPr>
        <w:t>.</w:t>
      </w:r>
      <w:r w:rsidRPr="006E7BF4">
        <w:rPr>
          <w:sz w:val="28"/>
          <w:szCs w:val="28"/>
        </w:rPr>
        <w:t xml:space="preserve">Г. Кашель у дітей: медикаментозна терапія. </w:t>
      </w:r>
      <w:r w:rsidRPr="00BB6562">
        <w:rPr>
          <w:i/>
          <w:iCs/>
          <w:sz w:val="28"/>
          <w:szCs w:val="28"/>
        </w:rPr>
        <w:t>Сучасна педіатрія</w:t>
      </w:r>
      <w:r>
        <w:rPr>
          <w:sz w:val="28"/>
          <w:szCs w:val="28"/>
          <w:lang w:val="ru-RU"/>
        </w:rPr>
        <w:t>,</w:t>
      </w:r>
      <w:r w:rsidRPr="006E7BF4">
        <w:rPr>
          <w:sz w:val="28"/>
          <w:szCs w:val="28"/>
        </w:rPr>
        <w:t xml:space="preserve"> 2014</w:t>
      </w:r>
      <w:r>
        <w:rPr>
          <w:sz w:val="28"/>
          <w:szCs w:val="28"/>
          <w:lang w:val="ru-RU"/>
        </w:rPr>
        <w:t>. №</w:t>
      </w:r>
      <w:r w:rsidRPr="006E7BF4">
        <w:rPr>
          <w:sz w:val="28"/>
          <w:szCs w:val="28"/>
        </w:rPr>
        <w:t xml:space="preserve"> 2(58)</w:t>
      </w:r>
      <w:r>
        <w:rPr>
          <w:sz w:val="28"/>
          <w:szCs w:val="28"/>
          <w:lang w:val="ru-RU"/>
        </w:rPr>
        <w:t>. С.</w:t>
      </w:r>
      <w:r w:rsidRPr="006E7BF4">
        <w:rPr>
          <w:sz w:val="28"/>
          <w:szCs w:val="28"/>
        </w:rPr>
        <w:t xml:space="preserve"> 53-57. </w:t>
      </w:r>
    </w:p>
    <w:p w14:paraId="724E0218"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Марушко Ю</w:t>
      </w:r>
      <w:r w:rsidRPr="00E25C96">
        <w:rPr>
          <w:sz w:val="28"/>
          <w:szCs w:val="28"/>
        </w:rPr>
        <w:t xml:space="preserve">. </w:t>
      </w:r>
      <w:r w:rsidRPr="006E7BF4">
        <w:rPr>
          <w:sz w:val="28"/>
          <w:szCs w:val="28"/>
        </w:rPr>
        <w:t>В</w:t>
      </w:r>
      <w:r w:rsidRPr="00E25C96">
        <w:rPr>
          <w:sz w:val="28"/>
          <w:szCs w:val="28"/>
        </w:rPr>
        <w:t>.</w:t>
      </w:r>
      <w:r w:rsidRPr="006E7BF4">
        <w:rPr>
          <w:sz w:val="28"/>
          <w:szCs w:val="28"/>
        </w:rPr>
        <w:t>, Шеф Г</w:t>
      </w:r>
      <w:r w:rsidRPr="00E25C96">
        <w:rPr>
          <w:sz w:val="28"/>
          <w:szCs w:val="28"/>
        </w:rPr>
        <w:t>.</w:t>
      </w:r>
      <w:r>
        <w:rPr>
          <w:sz w:val="28"/>
          <w:szCs w:val="28"/>
          <w:lang w:val="ru-RU"/>
        </w:rPr>
        <w:t xml:space="preserve"> </w:t>
      </w:r>
      <w:r w:rsidRPr="006E7BF4">
        <w:rPr>
          <w:sz w:val="28"/>
          <w:szCs w:val="28"/>
        </w:rPr>
        <w:t xml:space="preserve">Г. Пневмонія. </w:t>
      </w:r>
      <w:r w:rsidRPr="00E25C96">
        <w:rPr>
          <w:i/>
          <w:iCs/>
          <w:sz w:val="28"/>
          <w:szCs w:val="28"/>
        </w:rPr>
        <w:t>Дитячий лікар</w:t>
      </w:r>
      <w:r>
        <w:rPr>
          <w:sz w:val="28"/>
          <w:szCs w:val="28"/>
          <w:lang w:val="ru-RU"/>
        </w:rPr>
        <w:t>,</w:t>
      </w:r>
      <w:r w:rsidRPr="006E7BF4">
        <w:rPr>
          <w:sz w:val="28"/>
          <w:szCs w:val="28"/>
        </w:rPr>
        <w:t xml:space="preserve"> 2016</w:t>
      </w:r>
      <w:r>
        <w:rPr>
          <w:sz w:val="28"/>
          <w:szCs w:val="28"/>
          <w:lang w:val="ru-RU"/>
        </w:rPr>
        <w:t>. №</w:t>
      </w:r>
      <w:r w:rsidRPr="006E7BF4">
        <w:rPr>
          <w:sz w:val="28"/>
          <w:szCs w:val="28"/>
        </w:rPr>
        <w:t xml:space="preserve"> 2 (47)</w:t>
      </w:r>
      <w:r>
        <w:rPr>
          <w:sz w:val="28"/>
          <w:szCs w:val="28"/>
          <w:lang w:val="ru-RU"/>
        </w:rPr>
        <w:t>. С.</w:t>
      </w:r>
      <w:r w:rsidRPr="006E7BF4">
        <w:rPr>
          <w:sz w:val="28"/>
          <w:szCs w:val="28"/>
        </w:rPr>
        <w:t xml:space="preserve"> 5-19. </w:t>
      </w:r>
    </w:p>
    <w:p w14:paraId="35B35399"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Нечитайло Ю</w:t>
      </w:r>
      <w:r w:rsidRPr="0072486F">
        <w:rPr>
          <w:sz w:val="28"/>
          <w:szCs w:val="28"/>
        </w:rPr>
        <w:t xml:space="preserve">. </w:t>
      </w:r>
      <w:r w:rsidRPr="006E7BF4">
        <w:rPr>
          <w:sz w:val="28"/>
          <w:szCs w:val="28"/>
        </w:rPr>
        <w:t xml:space="preserve">М. Методологічні основи оцінки якості життя, пов’язаної зі здоров’ям у дітей. </w:t>
      </w:r>
      <w:r w:rsidRPr="00E25C96">
        <w:rPr>
          <w:i/>
          <w:iCs/>
          <w:sz w:val="28"/>
          <w:szCs w:val="28"/>
        </w:rPr>
        <w:t>Міжнародний журнал педіатрії, акушерства та гінекології</w:t>
      </w:r>
      <w:r>
        <w:rPr>
          <w:sz w:val="28"/>
          <w:szCs w:val="28"/>
          <w:lang w:val="ru-RU"/>
        </w:rPr>
        <w:t>,</w:t>
      </w:r>
      <w:r w:rsidRPr="006E7BF4">
        <w:rPr>
          <w:sz w:val="28"/>
          <w:szCs w:val="28"/>
        </w:rPr>
        <w:t xml:space="preserve"> 2013</w:t>
      </w:r>
      <w:r>
        <w:rPr>
          <w:sz w:val="28"/>
          <w:szCs w:val="28"/>
          <w:lang w:val="ru-RU"/>
        </w:rPr>
        <w:t>. №</w:t>
      </w:r>
      <w:r w:rsidRPr="006E7BF4">
        <w:rPr>
          <w:sz w:val="28"/>
          <w:szCs w:val="28"/>
        </w:rPr>
        <w:t xml:space="preserve"> 3 (2)</w:t>
      </w:r>
      <w:r>
        <w:rPr>
          <w:sz w:val="28"/>
          <w:szCs w:val="28"/>
          <w:lang w:val="ru-RU"/>
        </w:rPr>
        <w:t>. С.</w:t>
      </w:r>
      <w:r w:rsidRPr="006E7BF4">
        <w:rPr>
          <w:sz w:val="28"/>
          <w:szCs w:val="28"/>
        </w:rPr>
        <w:t xml:space="preserve"> 3</w:t>
      </w:r>
      <w:r>
        <w:rPr>
          <w:sz w:val="28"/>
          <w:szCs w:val="28"/>
          <w:lang w:val="ru-RU"/>
        </w:rPr>
        <w:t>-</w:t>
      </w:r>
      <w:r w:rsidRPr="006E7BF4">
        <w:rPr>
          <w:sz w:val="28"/>
          <w:szCs w:val="28"/>
        </w:rPr>
        <w:t xml:space="preserve">13. </w:t>
      </w:r>
    </w:p>
    <w:p w14:paraId="3B9AD83E"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Овчаренко Л</w:t>
      </w:r>
      <w:r>
        <w:rPr>
          <w:sz w:val="28"/>
          <w:szCs w:val="28"/>
          <w:lang w:val="ru-RU"/>
        </w:rPr>
        <w:t xml:space="preserve">. </w:t>
      </w:r>
      <w:r w:rsidRPr="006E7BF4">
        <w:rPr>
          <w:sz w:val="28"/>
          <w:szCs w:val="28"/>
        </w:rPr>
        <w:t>С</w:t>
      </w:r>
      <w:r>
        <w:rPr>
          <w:sz w:val="28"/>
          <w:szCs w:val="28"/>
          <w:lang w:val="ru-RU"/>
        </w:rPr>
        <w:t>.</w:t>
      </w:r>
      <w:r w:rsidRPr="006E7BF4">
        <w:rPr>
          <w:sz w:val="28"/>
          <w:szCs w:val="28"/>
        </w:rPr>
        <w:t>, Вертегел А</w:t>
      </w:r>
      <w:r>
        <w:rPr>
          <w:sz w:val="28"/>
          <w:szCs w:val="28"/>
          <w:lang w:val="ru-RU"/>
        </w:rPr>
        <w:t xml:space="preserve">. </w:t>
      </w:r>
      <w:r w:rsidRPr="006E7BF4">
        <w:rPr>
          <w:sz w:val="28"/>
          <w:szCs w:val="28"/>
        </w:rPr>
        <w:t>О</w:t>
      </w:r>
      <w:r>
        <w:rPr>
          <w:sz w:val="28"/>
          <w:szCs w:val="28"/>
          <w:lang w:val="ru-RU"/>
        </w:rPr>
        <w:t>.</w:t>
      </w:r>
      <w:r w:rsidRPr="006E7BF4">
        <w:rPr>
          <w:sz w:val="28"/>
          <w:szCs w:val="28"/>
        </w:rPr>
        <w:t>, Самохін І</w:t>
      </w:r>
      <w:r>
        <w:rPr>
          <w:sz w:val="28"/>
          <w:szCs w:val="28"/>
          <w:lang w:val="ru-RU"/>
        </w:rPr>
        <w:t xml:space="preserve">. </w:t>
      </w:r>
      <w:r w:rsidRPr="006E7BF4">
        <w:rPr>
          <w:sz w:val="28"/>
          <w:szCs w:val="28"/>
        </w:rPr>
        <w:t>В. Кашель при хворобах органів дихання у дітей. Діагностика, лікування. Запоріжжя: Дике поле</w:t>
      </w:r>
      <w:r>
        <w:rPr>
          <w:sz w:val="28"/>
          <w:szCs w:val="28"/>
          <w:lang w:val="ru-RU"/>
        </w:rPr>
        <w:t>,</w:t>
      </w:r>
      <w:r w:rsidRPr="006E7BF4">
        <w:rPr>
          <w:sz w:val="28"/>
          <w:szCs w:val="28"/>
        </w:rPr>
        <w:t xml:space="preserve"> 2012. 116 с. </w:t>
      </w:r>
    </w:p>
    <w:p w14:paraId="3E669D30"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Охотнікова О</w:t>
      </w:r>
      <w:r w:rsidRPr="00B849B1">
        <w:rPr>
          <w:sz w:val="28"/>
          <w:szCs w:val="28"/>
        </w:rPr>
        <w:t xml:space="preserve">. </w:t>
      </w:r>
      <w:r w:rsidRPr="006E7BF4">
        <w:rPr>
          <w:sz w:val="28"/>
          <w:szCs w:val="28"/>
        </w:rPr>
        <w:t xml:space="preserve">М. Синдром обструкції дихальних шляхів у дітей: складні питання </w:t>
      </w:r>
      <w:r>
        <w:rPr>
          <w:sz w:val="28"/>
          <w:szCs w:val="28"/>
        </w:rPr>
        <w:t>–</w:t>
      </w:r>
      <w:r w:rsidRPr="006E7BF4">
        <w:rPr>
          <w:sz w:val="28"/>
          <w:szCs w:val="28"/>
        </w:rPr>
        <w:t xml:space="preserve"> вірні рішення. </w:t>
      </w:r>
      <w:r w:rsidRPr="00B849B1">
        <w:rPr>
          <w:i/>
          <w:iCs/>
          <w:sz w:val="28"/>
          <w:szCs w:val="28"/>
        </w:rPr>
        <w:t>Здоров я дитини</w:t>
      </w:r>
      <w:r>
        <w:rPr>
          <w:sz w:val="28"/>
          <w:szCs w:val="28"/>
          <w:lang w:val="ru-RU"/>
        </w:rPr>
        <w:t>,</w:t>
      </w:r>
      <w:r w:rsidRPr="006E7BF4">
        <w:rPr>
          <w:sz w:val="28"/>
          <w:szCs w:val="28"/>
        </w:rPr>
        <w:t xml:space="preserve"> 2016</w:t>
      </w:r>
      <w:r>
        <w:rPr>
          <w:sz w:val="28"/>
          <w:szCs w:val="28"/>
          <w:lang w:val="ru-RU"/>
        </w:rPr>
        <w:t>. №</w:t>
      </w:r>
      <w:r w:rsidRPr="006E7BF4">
        <w:rPr>
          <w:sz w:val="28"/>
          <w:szCs w:val="28"/>
        </w:rPr>
        <w:t xml:space="preserve"> 1 (69)</w:t>
      </w:r>
      <w:r>
        <w:rPr>
          <w:sz w:val="28"/>
          <w:szCs w:val="28"/>
          <w:lang w:val="ru-RU"/>
        </w:rPr>
        <w:t>. С.</w:t>
      </w:r>
      <w:r w:rsidRPr="006E7BF4">
        <w:rPr>
          <w:sz w:val="28"/>
          <w:szCs w:val="28"/>
        </w:rPr>
        <w:t xml:space="preserve"> 88</w:t>
      </w:r>
      <w:r>
        <w:rPr>
          <w:sz w:val="28"/>
          <w:szCs w:val="28"/>
          <w:lang w:val="ru-RU"/>
        </w:rPr>
        <w:t>-</w:t>
      </w:r>
      <w:r w:rsidRPr="006E7BF4">
        <w:rPr>
          <w:sz w:val="28"/>
          <w:szCs w:val="28"/>
        </w:rPr>
        <w:t>96.</w:t>
      </w:r>
    </w:p>
    <w:p w14:paraId="01A90C0A"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Павлова Ю</w:t>
      </w:r>
      <w:r w:rsidRPr="00C933D1">
        <w:rPr>
          <w:sz w:val="28"/>
          <w:szCs w:val="28"/>
        </w:rPr>
        <w:t>.</w:t>
      </w:r>
      <w:r>
        <w:rPr>
          <w:sz w:val="28"/>
          <w:szCs w:val="28"/>
          <w:lang w:val="ru-RU"/>
        </w:rPr>
        <w:t xml:space="preserve"> </w:t>
      </w:r>
      <w:r w:rsidRPr="006E7BF4">
        <w:rPr>
          <w:sz w:val="28"/>
          <w:szCs w:val="28"/>
        </w:rPr>
        <w:t xml:space="preserve">О. Якість життя та здоров’я дітей та молоді України. </w:t>
      </w:r>
      <w:r w:rsidRPr="002F1552">
        <w:rPr>
          <w:i/>
          <w:iCs/>
          <w:sz w:val="28"/>
          <w:szCs w:val="28"/>
        </w:rPr>
        <w:t>Слобожанський науково-спортивний вісник</w:t>
      </w:r>
      <w:r>
        <w:rPr>
          <w:sz w:val="28"/>
          <w:szCs w:val="28"/>
          <w:lang w:val="ru-RU"/>
        </w:rPr>
        <w:t>,</w:t>
      </w:r>
      <w:r w:rsidRPr="006E7BF4">
        <w:rPr>
          <w:sz w:val="28"/>
          <w:szCs w:val="28"/>
        </w:rPr>
        <w:t xml:space="preserve"> 2015</w:t>
      </w:r>
      <w:r>
        <w:rPr>
          <w:sz w:val="28"/>
          <w:szCs w:val="28"/>
          <w:lang w:val="ru-RU"/>
        </w:rPr>
        <w:t>. №</w:t>
      </w:r>
      <w:r w:rsidRPr="006E7BF4">
        <w:rPr>
          <w:sz w:val="28"/>
          <w:szCs w:val="28"/>
        </w:rPr>
        <w:t xml:space="preserve"> 2</w:t>
      </w:r>
      <w:r>
        <w:rPr>
          <w:sz w:val="28"/>
          <w:szCs w:val="28"/>
          <w:lang w:val="ru-RU"/>
        </w:rPr>
        <w:t xml:space="preserve"> </w:t>
      </w:r>
      <w:r w:rsidRPr="006E7BF4">
        <w:rPr>
          <w:sz w:val="28"/>
          <w:szCs w:val="28"/>
        </w:rPr>
        <w:t>(46)</w:t>
      </w:r>
      <w:r>
        <w:rPr>
          <w:sz w:val="28"/>
          <w:szCs w:val="28"/>
          <w:lang w:val="ru-RU"/>
        </w:rPr>
        <w:t>. С.</w:t>
      </w:r>
      <w:r w:rsidRPr="006E7BF4">
        <w:rPr>
          <w:sz w:val="28"/>
          <w:szCs w:val="28"/>
        </w:rPr>
        <w:t xml:space="preserve"> 148-153. </w:t>
      </w:r>
    </w:p>
    <w:p w14:paraId="4D3F87B1"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Перцева</w:t>
      </w:r>
      <w:r>
        <w:rPr>
          <w:sz w:val="28"/>
          <w:szCs w:val="28"/>
          <w:lang w:val="ru-RU"/>
        </w:rPr>
        <w:t> </w:t>
      </w:r>
      <w:r w:rsidRPr="006E7BF4">
        <w:rPr>
          <w:sz w:val="28"/>
          <w:szCs w:val="28"/>
        </w:rPr>
        <w:t>Т</w:t>
      </w:r>
      <w:r w:rsidRPr="00C933D1">
        <w:rPr>
          <w:sz w:val="28"/>
          <w:szCs w:val="28"/>
        </w:rPr>
        <w:t>.</w:t>
      </w:r>
      <w:r>
        <w:rPr>
          <w:sz w:val="28"/>
          <w:szCs w:val="28"/>
          <w:lang w:val="ru-RU"/>
        </w:rPr>
        <w:t> </w:t>
      </w:r>
      <w:r w:rsidRPr="006E7BF4">
        <w:rPr>
          <w:sz w:val="28"/>
          <w:szCs w:val="28"/>
        </w:rPr>
        <w:t>О</w:t>
      </w:r>
      <w:r w:rsidRPr="00C933D1">
        <w:rPr>
          <w:sz w:val="28"/>
          <w:szCs w:val="28"/>
        </w:rPr>
        <w:t>.</w:t>
      </w:r>
      <w:r w:rsidRPr="006E7BF4">
        <w:rPr>
          <w:sz w:val="28"/>
          <w:szCs w:val="28"/>
        </w:rPr>
        <w:t>, Ботвінікова</w:t>
      </w:r>
      <w:r>
        <w:rPr>
          <w:sz w:val="28"/>
          <w:szCs w:val="28"/>
          <w:lang w:val="ru-RU"/>
        </w:rPr>
        <w:t> </w:t>
      </w:r>
      <w:r w:rsidRPr="006E7BF4">
        <w:rPr>
          <w:sz w:val="28"/>
          <w:szCs w:val="28"/>
        </w:rPr>
        <w:t>Л</w:t>
      </w:r>
      <w:r w:rsidRPr="00C933D1">
        <w:rPr>
          <w:sz w:val="28"/>
          <w:szCs w:val="28"/>
        </w:rPr>
        <w:t>.</w:t>
      </w:r>
      <w:r>
        <w:rPr>
          <w:sz w:val="28"/>
          <w:szCs w:val="28"/>
          <w:lang w:val="ru-RU"/>
        </w:rPr>
        <w:t> </w:t>
      </w:r>
      <w:r w:rsidRPr="006E7BF4">
        <w:rPr>
          <w:sz w:val="28"/>
          <w:szCs w:val="28"/>
        </w:rPr>
        <w:t xml:space="preserve">А. Медикосоціальні аспекти визначення якості життя у хворих на бронхіальну астму та хронічний обструктивний бронхіт. </w:t>
      </w:r>
      <w:r w:rsidRPr="00C933D1">
        <w:rPr>
          <w:i/>
          <w:iCs/>
          <w:sz w:val="28"/>
          <w:szCs w:val="28"/>
        </w:rPr>
        <w:t>Український пульмонологічний журнал</w:t>
      </w:r>
      <w:r w:rsidRPr="00C933D1">
        <w:rPr>
          <w:sz w:val="28"/>
          <w:szCs w:val="28"/>
        </w:rPr>
        <w:t>,</w:t>
      </w:r>
      <w:r w:rsidRPr="006E7BF4">
        <w:rPr>
          <w:sz w:val="28"/>
          <w:szCs w:val="28"/>
        </w:rPr>
        <w:t xml:space="preserve"> 2000</w:t>
      </w:r>
      <w:r w:rsidRPr="00C933D1">
        <w:rPr>
          <w:sz w:val="28"/>
          <w:szCs w:val="28"/>
        </w:rPr>
        <w:t>. №</w:t>
      </w:r>
      <w:r w:rsidRPr="006E7BF4">
        <w:rPr>
          <w:sz w:val="28"/>
          <w:szCs w:val="28"/>
        </w:rPr>
        <w:t xml:space="preserve"> 1</w:t>
      </w:r>
      <w:r w:rsidRPr="00C933D1">
        <w:rPr>
          <w:sz w:val="28"/>
          <w:szCs w:val="28"/>
        </w:rPr>
        <w:t>. С.</w:t>
      </w:r>
      <w:r>
        <w:rPr>
          <w:sz w:val="28"/>
          <w:szCs w:val="28"/>
          <w:lang w:val="ru-RU"/>
        </w:rPr>
        <w:t> </w:t>
      </w:r>
      <w:r w:rsidRPr="006E7BF4">
        <w:rPr>
          <w:sz w:val="28"/>
          <w:szCs w:val="28"/>
        </w:rPr>
        <w:t xml:space="preserve">19-21. </w:t>
      </w:r>
    </w:p>
    <w:p w14:paraId="194563A7"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lastRenderedPageBreak/>
        <w:t>Пешкова О</w:t>
      </w:r>
      <w:r w:rsidRPr="00C933D1">
        <w:rPr>
          <w:sz w:val="28"/>
          <w:szCs w:val="28"/>
        </w:rPr>
        <w:t xml:space="preserve">. </w:t>
      </w:r>
      <w:r w:rsidRPr="006E7BF4">
        <w:rPr>
          <w:sz w:val="28"/>
          <w:szCs w:val="28"/>
        </w:rPr>
        <w:t xml:space="preserve">В. Комплексна фізична реабілітація дітей середнього шкільного віку при персистуючій бронхіальній астмі II ступеня тяжкості в умовах стаціонару. </w:t>
      </w:r>
      <w:r w:rsidRPr="00C933D1">
        <w:rPr>
          <w:i/>
          <w:iCs/>
          <w:sz w:val="28"/>
          <w:szCs w:val="28"/>
        </w:rPr>
        <w:t>Слобожанський науково-спортивний вісник</w:t>
      </w:r>
      <w:r>
        <w:rPr>
          <w:sz w:val="28"/>
          <w:szCs w:val="28"/>
          <w:lang w:val="ru-RU"/>
        </w:rPr>
        <w:t>,</w:t>
      </w:r>
      <w:r w:rsidRPr="006E7BF4">
        <w:rPr>
          <w:sz w:val="28"/>
          <w:szCs w:val="28"/>
        </w:rPr>
        <w:t xml:space="preserve"> 2011</w:t>
      </w:r>
      <w:r>
        <w:rPr>
          <w:sz w:val="28"/>
          <w:szCs w:val="28"/>
          <w:lang w:val="ru-RU"/>
        </w:rPr>
        <w:t>. №</w:t>
      </w:r>
      <w:r w:rsidRPr="006E7BF4">
        <w:rPr>
          <w:sz w:val="28"/>
          <w:szCs w:val="28"/>
        </w:rPr>
        <w:t xml:space="preserve"> 4</w:t>
      </w:r>
      <w:r>
        <w:rPr>
          <w:sz w:val="28"/>
          <w:szCs w:val="28"/>
          <w:lang w:val="ru-RU"/>
        </w:rPr>
        <w:t>.</w:t>
      </w:r>
      <w:r w:rsidRPr="006E7BF4">
        <w:rPr>
          <w:sz w:val="28"/>
          <w:szCs w:val="28"/>
        </w:rPr>
        <w:t xml:space="preserve"> </w:t>
      </w:r>
      <w:r>
        <w:rPr>
          <w:sz w:val="28"/>
          <w:szCs w:val="28"/>
          <w:lang w:val="ru-RU"/>
        </w:rPr>
        <w:t>С. </w:t>
      </w:r>
      <w:r w:rsidRPr="006E7BF4">
        <w:rPr>
          <w:sz w:val="28"/>
          <w:szCs w:val="28"/>
        </w:rPr>
        <w:t xml:space="preserve">110-119. </w:t>
      </w:r>
    </w:p>
    <w:p w14:paraId="160CAE26" w14:textId="77777777" w:rsidR="00FE3023" w:rsidRPr="006E7BF4" w:rsidRDefault="00FE3023" w:rsidP="00FE3023">
      <w:pPr>
        <w:pStyle w:val="af0"/>
        <w:numPr>
          <w:ilvl w:val="0"/>
          <w:numId w:val="12"/>
        </w:numPr>
        <w:shd w:val="clear" w:color="auto" w:fill="FFFFFF"/>
        <w:tabs>
          <w:tab w:val="left" w:pos="993"/>
          <w:tab w:val="left" w:pos="1134"/>
        </w:tabs>
        <w:spacing w:line="360" w:lineRule="auto"/>
        <w:ind w:left="0" w:firstLine="709"/>
        <w:jc w:val="both"/>
        <w:rPr>
          <w:sz w:val="28"/>
          <w:szCs w:val="28"/>
        </w:rPr>
      </w:pPr>
      <w:r w:rsidRPr="006E7BF4">
        <w:rPr>
          <w:sz w:val="28"/>
          <w:szCs w:val="28"/>
        </w:rPr>
        <w:t xml:space="preserve">Пєшкова О. В. Фізична реабілітація при захворюваннях внутрішніх органів : [навчальний посібник]. Харків : СПДФО Бровін О. В., 2011. 312 с. </w:t>
      </w:r>
    </w:p>
    <w:p w14:paraId="7F81AF48" w14:textId="77777777" w:rsidR="00FE3023" w:rsidRPr="006E7BF4" w:rsidRDefault="00FE3023" w:rsidP="00FE3023">
      <w:pPr>
        <w:pStyle w:val="af0"/>
        <w:numPr>
          <w:ilvl w:val="0"/>
          <w:numId w:val="12"/>
        </w:numPr>
        <w:shd w:val="clear" w:color="auto" w:fill="FFFFFF"/>
        <w:tabs>
          <w:tab w:val="left" w:pos="993"/>
          <w:tab w:val="left" w:pos="1134"/>
        </w:tabs>
        <w:spacing w:line="360" w:lineRule="auto"/>
        <w:ind w:left="0" w:firstLine="709"/>
        <w:jc w:val="both"/>
        <w:rPr>
          <w:sz w:val="28"/>
          <w:szCs w:val="28"/>
        </w:rPr>
      </w:pPr>
      <w:r w:rsidRPr="006E7BF4">
        <w:rPr>
          <w:sz w:val="28"/>
          <w:szCs w:val="28"/>
        </w:rPr>
        <w:t xml:space="preserve">Пєшкова О. В., Авраменко О. М., Мітько О. В., Третяк Л. О.Комплексна фізична реабілітація дітей при бронхіальній астмі ІІ ступеня тяжкості на стаціонарному етапі. </w:t>
      </w:r>
      <w:r w:rsidRPr="006E7BF4">
        <w:rPr>
          <w:i/>
          <w:iCs/>
          <w:sz w:val="28"/>
          <w:szCs w:val="28"/>
        </w:rPr>
        <w:t>Слобожанський науково-спортивний вісник</w:t>
      </w:r>
      <w:r>
        <w:rPr>
          <w:sz w:val="28"/>
          <w:szCs w:val="28"/>
          <w:lang w:val="ru-RU"/>
        </w:rPr>
        <w:t>,</w:t>
      </w:r>
      <w:r w:rsidRPr="006E7BF4">
        <w:rPr>
          <w:sz w:val="28"/>
          <w:szCs w:val="28"/>
        </w:rPr>
        <w:t xml:space="preserve"> 2013</w:t>
      </w:r>
      <w:r>
        <w:rPr>
          <w:sz w:val="28"/>
          <w:szCs w:val="28"/>
          <w:lang w:val="ru-RU"/>
        </w:rPr>
        <w:t>.</w:t>
      </w:r>
      <w:r w:rsidRPr="006E7BF4">
        <w:rPr>
          <w:sz w:val="28"/>
          <w:szCs w:val="28"/>
        </w:rPr>
        <w:t xml:space="preserve"> № 2. С. 134-143. </w:t>
      </w:r>
    </w:p>
    <w:p w14:paraId="2D2E684D" w14:textId="77777777" w:rsidR="00FE3023" w:rsidRPr="006E7BF4" w:rsidRDefault="00FE3023" w:rsidP="00FE3023">
      <w:pPr>
        <w:pStyle w:val="af0"/>
        <w:numPr>
          <w:ilvl w:val="0"/>
          <w:numId w:val="12"/>
        </w:numPr>
        <w:shd w:val="clear" w:color="auto" w:fill="FFFFFF"/>
        <w:tabs>
          <w:tab w:val="left" w:pos="993"/>
          <w:tab w:val="left" w:pos="1134"/>
        </w:tabs>
        <w:spacing w:line="360" w:lineRule="auto"/>
        <w:ind w:left="0" w:firstLine="709"/>
        <w:jc w:val="both"/>
        <w:rPr>
          <w:sz w:val="28"/>
          <w:szCs w:val="28"/>
        </w:rPr>
      </w:pPr>
      <w:r w:rsidRPr="006E7BF4">
        <w:rPr>
          <w:sz w:val="28"/>
          <w:szCs w:val="28"/>
        </w:rPr>
        <w:t>Пєшкова О. В., Митько Е.</w:t>
      </w:r>
      <w:r w:rsidRPr="002F1552">
        <w:rPr>
          <w:sz w:val="28"/>
          <w:szCs w:val="28"/>
        </w:rPr>
        <w:t xml:space="preserve"> </w:t>
      </w:r>
      <w:r w:rsidRPr="006E7BF4">
        <w:rPr>
          <w:sz w:val="28"/>
          <w:szCs w:val="28"/>
        </w:rPr>
        <w:t>В., Авраменко Н.</w:t>
      </w:r>
      <w:r w:rsidRPr="002F1552">
        <w:rPr>
          <w:sz w:val="28"/>
          <w:szCs w:val="28"/>
        </w:rPr>
        <w:t xml:space="preserve"> </w:t>
      </w:r>
      <w:r w:rsidRPr="006E7BF4">
        <w:rPr>
          <w:sz w:val="28"/>
          <w:szCs w:val="28"/>
        </w:rPr>
        <w:t xml:space="preserve">О. </w:t>
      </w:r>
      <w:r w:rsidRPr="002F1552">
        <w:rPr>
          <w:sz w:val="28"/>
          <w:szCs w:val="28"/>
        </w:rPr>
        <w:t>Лікувальна фізична культура при бронхіальній астмі у дітей на стаціонарному етапі фізичної реабілітації</w:t>
      </w:r>
      <w:r w:rsidRPr="006E7BF4">
        <w:rPr>
          <w:sz w:val="28"/>
          <w:szCs w:val="28"/>
        </w:rPr>
        <w:t xml:space="preserve">. </w:t>
      </w:r>
      <w:r w:rsidRPr="00C933D1">
        <w:rPr>
          <w:i/>
          <w:iCs/>
          <w:sz w:val="28"/>
          <w:szCs w:val="28"/>
        </w:rPr>
        <w:t>Слобожанський науково-спортивний вісник</w:t>
      </w:r>
      <w:r w:rsidRPr="006E7BF4">
        <w:rPr>
          <w:sz w:val="28"/>
          <w:szCs w:val="28"/>
        </w:rPr>
        <w:t xml:space="preserve"> : [наук.-теор. журн.]. Харків : ХДАФК, 2011. </w:t>
      </w:r>
      <w:r w:rsidRPr="006E7BF4">
        <w:rPr>
          <w:sz w:val="28"/>
          <w:szCs w:val="28"/>
          <w:lang w:val="ru-RU"/>
        </w:rPr>
        <w:t>№</w:t>
      </w:r>
      <w:r w:rsidRPr="006E7BF4">
        <w:rPr>
          <w:sz w:val="28"/>
          <w:szCs w:val="28"/>
        </w:rPr>
        <w:t xml:space="preserve"> 2. С. 158</w:t>
      </w:r>
      <w:r w:rsidRPr="006E7BF4">
        <w:rPr>
          <w:sz w:val="28"/>
          <w:szCs w:val="28"/>
          <w:lang w:val="ru-RU"/>
        </w:rPr>
        <w:t>-</w:t>
      </w:r>
      <w:r w:rsidRPr="006E7BF4">
        <w:rPr>
          <w:sz w:val="28"/>
          <w:szCs w:val="28"/>
        </w:rPr>
        <w:t xml:space="preserve">166. </w:t>
      </w:r>
    </w:p>
    <w:p w14:paraId="68641149"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Потяженко М</w:t>
      </w:r>
      <w:r w:rsidRPr="00C933D1">
        <w:rPr>
          <w:sz w:val="28"/>
          <w:szCs w:val="28"/>
        </w:rPr>
        <w:t xml:space="preserve">. </w:t>
      </w:r>
      <w:r w:rsidRPr="006E7BF4">
        <w:rPr>
          <w:sz w:val="28"/>
          <w:szCs w:val="28"/>
        </w:rPr>
        <w:t>М</w:t>
      </w:r>
      <w:r w:rsidRPr="00C933D1">
        <w:rPr>
          <w:sz w:val="28"/>
          <w:szCs w:val="28"/>
        </w:rPr>
        <w:t>.</w:t>
      </w:r>
      <w:r w:rsidRPr="006E7BF4">
        <w:rPr>
          <w:sz w:val="28"/>
          <w:szCs w:val="28"/>
        </w:rPr>
        <w:t>, Соколюк Н</w:t>
      </w:r>
      <w:r w:rsidRPr="00C933D1">
        <w:rPr>
          <w:sz w:val="28"/>
          <w:szCs w:val="28"/>
        </w:rPr>
        <w:t xml:space="preserve">. </w:t>
      </w:r>
      <w:r w:rsidRPr="006E7BF4">
        <w:rPr>
          <w:sz w:val="28"/>
          <w:szCs w:val="28"/>
        </w:rPr>
        <w:t>Л</w:t>
      </w:r>
      <w:r w:rsidRPr="00C933D1">
        <w:rPr>
          <w:sz w:val="28"/>
          <w:szCs w:val="28"/>
        </w:rPr>
        <w:t>.</w:t>
      </w:r>
      <w:r w:rsidRPr="006E7BF4">
        <w:rPr>
          <w:sz w:val="28"/>
          <w:szCs w:val="28"/>
        </w:rPr>
        <w:t>, Гаєвський С</w:t>
      </w:r>
      <w:r w:rsidRPr="00C933D1">
        <w:rPr>
          <w:sz w:val="28"/>
          <w:szCs w:val="28"/>
        </w:rPr>
        <w:t xml:space="preserve">. </w:t>
      </w:r>
      <w:r w:rsidRPr="006E7BF4">
        <w:rPr>
          <w:sz w:val="28"/>
          <w:szCs w:val="28"/>
        </w:rPr>
        <w:t>О</w:t>
      </w:r>
      <w:r w:rsidRPr="00C933D1">
        <w:rPr>
          <w:sz w:val="28"/>
          <w:szCs w:val="28"/>
        </w:rPr>
        <w:t>.</w:t>
      </w:r>
      <w:r w:rsidRPr="006E7BF4">
        <w:rPr>
          <w:sz w:val="28"/>
          <w:szCs w:val="28"/>
        </w:rPr>
        <w:t>, Топко О</w:t>
      </w:r>
      <w:r w:rsidRPr="00C933D1">
        <w:rPr>
          <w:sz w:val="28"/>
          <w:szCs w:val="28"/>
        </w:rPr>
        <w:t xml:space="preserve">. </w:t>
      </w:r>
      <w:r w:rsidRPr="006E7BF4">
        <w:rPr>
          <w:sz w:val="28"/>
          <w:szCs w:val="28"/>
        </w:rPr>
        <w:t>Ф. Захворювання органів дихання в практиці сімейного лікаря: навч. посіб. Полтава: УМСА; 2007. 80</w:t>
      </w:r>
      <w:r>
        <w:rPr>
          <w:sz w:val="28"/>
          <w:szCs w:val="28"/>
          <w:lang w:val="ru-RU"/>
        </w:rPr>
        <w:t xml:space="preserve"> </w:t>
      </w:r>
      <w:r w:rsidRPr="006E7BF4">
        <w:rPr>
          <w:sz w:val="28"/>
          <w:szCs w:val="28"/>
        </w:rPr>
        <w:t xml:space="preserve">с. </w:t>
      </w:r>
    </w:p>
    <w:p w14:paraId="61F80A04"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Регеда М.</w:t>
      </w:r>
      <w:r w:rsidRPr="00C933D1">
        <w:rPr>
          <w:sz w:val="28"/>
          <w:szCs w:val="28"/>
        </w:rPr>
        <w:t xml:space="preserve"> </w:t>
      </w:r>
      <w:r w:rsidRPr="006E7BF4">
        <w:rPr>
          <w:sz w:val="28"/>
          <w:szCs w:val="28"/>
        </w:rPr>
        <w:t>С., Регеда М.</w:t>
      </w:r>
      <w:r>
        <w:rPr>
          <w:sz w:val="28"/>
          <w:szCs w:val="28"/>
          <w:lang w:val="ru-RU"/>
        </w:rPr>
        <w:t xml:space="preserve"> </w:t>
      </w:r>
      <w:r w:rsidRPr="006E7BF4">
        <w:rPr>
          <w:sz w:val="28"/>
          <w:szCs w:val="28"/>
        </w:rPr>
        <w:t>М., Челпанова I.</w:t>
      </w:r>
      <w:r>
        <w:rPr>
          <w:sz w:val="28"/>
          <w:szCs w:val="28"/>
          <w:lang w:val="ru-RU"/>
        </w:rPr>
        <w:t xml:space="preserve"> </w:t>
      </w:r>
      <w:r w:rsidRPr="006E7BF4">
        <w:rPr>
          <w:sz w:val="28"/>
          <w:szCs w:val="28"/>
        </w:rPr>
        <w:t>B., Мироненко C.</w:t>
      </w:r>
      <w:r>
        <w:rPr>
          <w:sz w:val="28"/>
          <w:szCs w:val="28"/>
          <w:lang w:val="ru-RU"/>
        </w:rPr>
        <w:t xml:space="preserve"> </w:t>
      </w:r>
      <w:r w:rsidRPr="006E7BF4">
        <w:rPr>
          <w:sz w:val="28"/>
          <w:szCs w:val="28"/>
        </w:rPr>
        <w:t xml:space="preserve">I. Пневмонія: Монографія. Вид. п’яте, доп. та перероб. Львів, 2012. 155 с. </w:t>
      </w:r>
    </w:p>
    <w:p w14:paraId="03A515E5"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Романова В</w:t>
      </w:r>
      <w:r w:rsidRPr="00C933D1">
        <w:rPr>
          <w:sz w:val="28"/>
          <w:szCs w:val="28"/>
        </w:rPr>
        <w:t xml:space="preserve">. </w:t>
      </w:r>
      <w:r w:rsidRPr="006E7BF4">
        <w:rPr>
          <w:sz w:val="28"/>
          <w:szCs w:val="28"/>
        </w:rPr>
        <w:t>І</w:t>
      </w:r>
      <w:r w:rsidRPr="00C933D1">
        <w:rPr>
          <w:sz w:val="28"/>
          <w:szCs w:val="28"/>
        </w:rPr>
        <w:t>.</w:t>
      </w:r>
      <w:r w:rsidRPr="006E7BF4">
        <w:rPr>
          <w:sz w:val="28"/>
          <w:szCs w:val="28"/>
        </w:rPr>
        <w:t>, Бондар Т</w:t>
      </w:r>
      <w:r w:rsidRPr="00C933D1">
        <w:rPr>
          <w:sz w:val="28"/>
          <w:szCs w:val="28"/>
        </w:rPr>
        <w:t xml:space="preserve">. </w:t>
      </w:r>
      <w:r w:rsidRPr="006E7BF4">
        <w:rPr>
          <w:sz w:val="28"/>
          <w:szCs w:val="28"/>
        </w:rPr>
        <w:t xml:space="preserve">В. Фізична реабілітація студентів, які мають хронічні захворювання органів дихання. </w:t>
      </w:r>
      <w:r w:rsidRPr="00C933D1">
        <w:rPr>
          <w:i/>
          <w:iCs/>
          <w:sz w:val="28"/>
          <w:szCs w:val="28"/>
        </w:rPr>
        <w:t>Психолого- педагогічні основи гуманізації навчально-виховного процесу в школі та ВНЗ</w:t>
      </w:r>
      <w:r>
        <w:rPr>
          <w:sz w:val="28"/>
          <w:szCs w:val="28"/>
          <w:lang w:val="ru-RU"/>
        </w:rPr>
        <w:t>,</w:t>
      </w:r>
      <w:r w:rsidRPr="006E7BF4">
        <w:rPr>
          <w:sz w:val="28"/>
          <w:szCs w:val="28"/>
        </w:rPr>
        <w:t xml:space="preserve"> 2013</w:t>
      </w:r>
      <w:r>
        <w:rPr>
          <w:sz w:val="28"/>
          <w:szCs w:val="28"/>
          <w:lang w:val="ru-RU"/>
        </w:rPr>
        <w:t xml:space="preserve"> №</w:t>
      </w:r>
      <w:r w:rsidRPr="006E7BF4">
        <w:rPr>
          <w:sz w:val="28"/>
          <w:szCs w:val="28"/>
        </w:rPr>
        <w:t xml:space="preserve"> 1</w:t>
      </w:r>
      <w:r>
        <w:rPr>
          <w:sz w:val="28"/>
          <w:szCs w:val="28"/>
          <w:lang w:val="ru-RU"/>
        </w:rPr>
        <w:t>. С.</w:t>
      </w:r>
      <w:r w:rsidRPr="006E7BF4">
        <w:rPr>
          <w:sz w:val="28"/>
          <w:szCs w:val="28"/>
        </w:rPr>
        <w:t xml:space="preserve"> 225</w:t>
      </w:r>
      <w:r>
        <w:rPr>
          <w:sz w:val="28"/>
          <w:szCs w:val="28"/>
          <w:lang w:val="ru-RU"/>
        </w:rPr>
        <w:t>-</w:t>
      </w:r>
      <w:r w:rsidRPr="006E7BF4">
        <w:rPr>
          <w:sz w:val="28"/>
          <w:szCs w:val="28"/>
        </w:rPr>
        <w:t xml:space="preserve">230. </w:t>
      </w:r>
    </w:p>
    <w:p w14:paraId="6F45AEE1"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Рубан Л</w:t>
      </w:r>
      <w:r w:rsidRPr="00C933D1">
        <w:rPr>
          <w:sz w:val="28"/>
          <w:szCs w:val="28"/>
        </w:rPr>
        <w:t xml:space="preserve">. </w:t>
      </w:r>
      <w:r w:rsidRPr="006E7BF4">
        <w:rPr>
          <w:sz w:val="28"/>
          <w:szCs w:val="28"/>
        </w:rPr>
        <w:t xml:space="preserve">А. Диференційований підхід до призначення комплексу засобів фізичної реабілітації студентам при хронічному обструктивному захворюванні легень на поліклінічному етапі [автореферат]. Львів; 2014. 32 с. </w:t>
      </w:r>
    </w:p>
    <w:p w14:paraId="5F52F2E2"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Руденко С</w:t>
      </w:r>
      <w:r w:rsidRPr="00C933D1">
        <w:rPr>
          <w:sz w:val="28"/>
          <w:szCs w:val="28"/>
        </w:rPr>
        <w:t xml:space="preserve">. </w:t>
      </w:r>
      <w:r w:rsidRPr="006E7BF4">
        <w:rPr>
          <w:sz w:val="28"/>
          <w:szCs w:val="28"/>
        </w:rPr>
        <w:t xml:space="preserve">М. Функціональні методи дослідження зовнішнього дихання у дітей дошкільного віку. </w:t>
      </w:r>
      <w:r w:rsidRPr="00FD0C57">
        <w:rPr>
          <w:i/>
          <w:iCs/>
          <w:sz w:val="28"/>
          <w:szCs w:val="28"/>
        </w:rPr>
        <w:t>Зб. наук. праць співробіт. НМАПО імені П. Л.</w:t>
      </w:r>
      <w:r w:rsidRPr="00FD0C57">
        <w:rPr>
          <w:i/>
          <w:iCs/>
          <w:sz w:val="28"/>
          <w:szCs w:val="28"/>
          <w:lang w:val="ru-RU"/>
        </w:rPr>
        <w:t> </w:t>
      </w:r>
      <w:r w:rsidRPr="00FD0C57">
        <w:rPr>
          <w:i/>
          <w:iCs/>
          <w:sz w:val="28"/>
          <w:szCs w:val="28"/>
        </w:rPr>
        <w:t>Шупика</w:t>
      </w:r>
      <w:r w:rsidRPr="00C933D1">
        <w:rPr>
          <w:sz w:val="28"/>
          <w:szCs w:val="28"/>
        </w:rPr>
        <w:t>,</w:t>
      </w:r>
      <w:r w:rsidRPr="006E7BF4">
        <w:rPr>
          <w:sz w:val="28"/>
          <w:szCs w:val="28"/>
        </w:rPr>
        <w:t xml:space="preserve"> 2014</w:t>
      </w:r>
      <w:r w:rsidRPr="0072486F">
        <w:rPr>
          <w:sz w:val="28"/>
          <w:szCs w:val="28"/>
        </w:rPr>
        <w:t>. №</w:t>
      </w:r>
      <w:r w:rsidRPr="006E7BF4">
        <w:rPr>
          <w:sz w:val="28"/>
          <w:szCs w:val="28"/>
        </w:rPr>
        <w:t xml:space="preserve"> 23 (3)</w:t>
      </w:r>
      <w:r w:rsidRPr="0072486F">
        <w:rPr>
          <w:sz w:val="28"/>
          <w:szCs w:val="28"/>
        </w:rPr>
        <w:t>.</w:t>
      </w:r>
      <w:r w:rsidRPr="006E7BF4">
        <w:rPr>
          <w:sz w:val="28"/>
          <w:szCs w:val="28"/>
        </w:rPr>
        <w:t xml:space="preserve"> </w:t>
      </w:r>
      <w:r w:rsidRPr="0072486F">
        <w:rPr>
          <w:sz w:val="28"/>
          <w:szCs w:val="28"/>
        </w:rPr>
        <w:t>С</w:t>
      </w:r>
      <w:r w:rsidRPr="006E7BF4">
        <w:rPr>
          <w:sz w:val="28"/>
          <w:szCs w:val="28"/>
        </w:rPr>
        <w:t>. 358</w:t>
      </w:r>
      <w:r w:rsidRPr="0072486F">
        <w:rPr>
          <w:sz w:val="28"/>
          <w:szCs w:val="28"/>
        </w:rPr>
        <w:t>-</w:t>
      </w:r>
      <w:r w:rsidRPr="006E7BF4">
        <w:rPr>
          <w:sz w:val="28"/>
          <w:szCs w:val="28"/>
        </w:rPr>
        <w:t xml:space="preserve">362. </w:t>
      </w:r>
    </w:p>
    <w:p w14:paraId="0C3CBFC4" w14:textId="77777777" w:rsidR="00FE3023" w:rsidRPr="006E7BF4" w:rsidRDefault="00FE3023" w:rsidP="00FE3023">
      <w:pPr>
        <w:pStyle w:val="af0"/>
        <w:numPr>
          <w:ilvl w:val="0"/>
          <w:numId w:val="12"/>
        </w:numPr>
        <w:shd w:val="clear" w:color="auto" w:fill="FFFFFF"/>
        <w:tabs>
          <w:tab w:val="left" w:pos="993"/>
          <w:tab w:val="left" w:pos="1134"/>
        </w:tabs>
        <w:spacing w:line="360" w:lineRule="auto"/>
        <w:ind w:left="0" w:firstLine="709"/>
        <w:jc w:val="both"/>
        <w:rPr>
          <w:sz w:val="28"/>
          <w:szCs w:val="28"/>
        </w:rPr>
      </w:pPr>
      <w:r w:rsidRPr="006E7BF4">
        <w:rPr>
          <w:sz w:val="28"/>
          <w:szCs w:val="28"/>
        </w:rPr>
        <w:t>Садовнича</w:t>
      </w:r>
      <w:r w:rsidRPr="006E7BF4">
        <w:rPr>
          <w:sz w:val="28"/>
          <w:szCs w:val="28"/>
          <w:lang w:val="ru-RU"/>
        </w:rPr>
        <w:t xml:space="preserve"> Л.</w:t>
      </w:r>
      <w:r>
        <w:rPr>
          <w:sz w:val="28"/>
          <w:szCs w:val="28"/>
          <w:lang w:val="ru-RU"/>
        </w:rPr>
        <w:t xml:space="preserve"> </w:t>
      </w:r>
      <w:r w:rsidRPr="006E7BF4">
        <w:rPr>
          <w:sz w:val="28"/>
          <w:szCs w:val="28"/>
          <w:lang w:val="ru-RU"/>
        </w:rPr>
        <w:t xml:space="preserve">І. </w:t>
      </w:r>
      <w:r w:rsidRPr="006E7BF4">
        <w:rPr>
          <w:sz w:val="28"/>
          <w:szCs w:val="28"/>
        </w:rPr>
        <w:t>Бронхиальная астма у детей : [учебно-методическое пособие]</w:t>
      </w:r>
      <w:r w:rsidRPr="006E7BF4">
        <w:rPr>
          <w:sz w:val="28"/>
          <w:szCs w:val="28"/>
          <w:lang w:val="ru-RU"/>
        </w:rPr>
        <w:t xml:space="preserve">. </w:t>
      </w:r>
      <w:r w:rsidRPr="006E7BF4">
        <w:rPr>
          <w:sz w:val="28"/>
          <w:szCs w:val="28"/>
        </w:rPr>
        <w:t xml:space="preserve">Ростов н/Д : Феникс, 2007. 176 с. </w:t>
      </w:r>
    </w:p>
    <w:p w14:paraId="119578C1"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lastRenderedPageBreak/>
        <w:t>Скрипник Н</w:t>
      </w:r>
      <w:r w:rsidRPr="00C933D1">
        <w:rPr>
          <w:sz w:val="28"/>
          <w:szCs w:val="28"/>
        </w:rPr>
        <w:t xml:space="preserve">. </w:t>
      </w:r>
      <w:r w:rsidRPr="006E7BF4">
        <w:rPr>
          <w:sz w:val="28"/>
          <w:szCs w:val="28"/>
        </w:rPr>
        <w:t>М</w:t>
      </w:r>
      <w:r w:rsidRPr="00C933D1">
        <w:rPr>
          <w:sz w:val="28"/>
          <w:szCs w:val="28"/>
        </w:rPr>
        <w:t>.</w:t>
      </w:r>
      <w:r w:rsidRPr="006E7BF4">
        <w:rPr>
          <w:sz w:val="28"/>
          <w:szCs w:val="28"/>
        </w:rPr>
        <w:t xml:space="preserve">, Іванюра </w:t>
      </w:r>
      <w:r w:rsidRPr="00C933D1">
        <w:rPr>
          <w:sz w:val="28"/>
          <w:szCs w:val="28"/>
        </w:rPr>
        <w:t>І. О.</w:t>
      </w:r>
      <w:r w:rsidRPr="006E7BF4">
        <w:rPr>
          <w:sz w:val="28"/>
          <w:szCs w:val="28"/>
        </w:rPr>
        <w:t>, Раздайбедін В</w:t>
      </w:r>
      <w:r w:rsidRPr="00C933D1">
        <w:rPr>
          <w:sz w:val="28"/>
          <w:szCs w:val="28"/>
        </w:rPr>
        <w:t xml:space="preserve">. </w:t>
      </w:r>
      <w:r w:rsidRPr="006E7BF4">
        <w:rPr>
          <w:sz w:val="28"/>
          <w:szCs w:val="28"/>
        </w:rPr>
        <w:t>М</w:t>
      </w:r>
      <w:r w:rsidRPr="00C933D1">
        <w:rPr>
          <w:sz w:val="28"/>
          <w:szCs w:val="28"/>
        </w:rPr>
        <w:t>.</w:t>
      </w:r>
      <w:r w:rsidRPr="006E7BF4">
        <w:rPr>
          <w:sz w:val="28"/>
          <w:szCs w:val="28"/>
        </w:rPr>
        <w:t>, Лисенко С</w:t>
      </w:r>
      <w:r w:rsidRPr="00AD7725">
        <w:rPr>
          <w:sz w:val="28"/>
          <w:szCs w:val="28"/>
        </w:rPr>
        <w:t xml:space="preserve">. </w:t>
      </w:r>
      <w:r w:rsidRPr="006E7BF4">
        <w:rPr>
          <w:sz w:val="28"/>
          <w:szCs w:val="28"/>
        </w:rPr>
        <w:t>Г</w:t>
      </w:r>
      <w:r w:rsidRPr="00AD7725">
        <w:rPr>
          <w:sz w:val="28"/>
          <w:szCs w:val="28"/>
        </w:rPr>
        <w:t>.</w:t>
      </w:r>
      <w:r w:rsidRPr="006E7BF4">
        <w:rPr>
          <w:sz w:val="28"/>
          <w:szCs w:val="28"/>
        </w:rPr>
        <w:t>, Боярчук О</w:t>
      </w:r>
      <w:r w:rsidRPr="00AD7725">
        <w:rPr>
          <w:sz w:val="28"/>
          <w:szCs w:val="28"/>
        </w:rPr>
        <w:t>.</w:t>
      </w:r>
      <w:r>
        <w:rPr>
          <w:sz w:val="28"/>
          <w:szCs w:val="28"/>
          <w:lang w:val="ru-RU"/>
        </w:rPr>
        <w:t xml:space="preserve"> </w:t>
      </w:r>
      <w:r w:rsidRPr="006E7BF4">
        <w:rPr>
          <w:sz w:val="28"/>
          <w:szCs w:val="28"/>
        </w:rPr>
        <w:t xml:space="preserve">Д. Адаптація дихальної системи до фізичних навантажень. </w:t>
      </w:r>
      <w:r w:rsidRPr="00AD7725">
        <w:rPr>
          <w:i/>
          <w:iCs/>
          <w:sz w:val="28"/>
          <w:szCs w:val="28"/>
        </w:rPr>
        <w:t>Вісник Луганського національного університету імені Тараса Шевченка. Медико-біологічні науки</w:t>
      </w:r>
      <w:r>
        <w:rPr>
          <w:sz w:val="28"/>
          <w:szCs w:val="28"/>
          <w:lang w:val="ru-RU"/>
        </w:rPr>
        <w:t>,</w:t>
      </w:r>
      <w:r w:rsidRPr="006E7BF4">
        <w:rPr>
          <w:sz w:val="28"/>
          <w:szCs w:val="28"/>
        </w:rPr>
        <w:t xml:space="preserve"> 2012</w:t>
      </w:r>
      <w:r>
        <w:rPr>
          <w:sz w:val="28"/>
          <w:szCs w:val="28"/>
          <w:lang w:val="ru-RU"/>
        </w:rPr>
        <w:t>.</w:t>
      </w:r>
      <w:r w:rsidRPr="006E7BF4">
        <w:rPr>
          <w:sz w:val="28"/>
          <w:szCs w:val="28"/>
        </w:rPr>
        <w:t xml:space="preserve"> </w:t>
      </w:r>
      <w:r>
        <w:rPr>
          <w:sz w:val="28"/>
          <w:szCs w:val="28"/>
          <w:lang w:val="ru-RU"/>
        </w:rPr>
        <w:t xml:space="preserve">№ </w:t>
      </w:r>
      <w:r w:rsidRPr="006E7BF4">
        <w:rPr>
          <w:sz w:val="28"/>
          <w:szCs w:val="28"/>
        </w:rPr>
        <w:t>17 (252)</w:t>
      </w:r>
      <w:r>
        <w:rPr>
          <w:sz w:val="28"/>
          <w:szCs w:val="28"/>
          <w:lang w:val="ru-RU"/>
        </w:rPr>
        <w:t>. С.</w:t>
      </w:r>
      <w:r w:rsidRPr="006E7BF4">
        <w:rPr>
          <w:sz w:val="28"/>
          <w:szCs w:val="28"/>
        </w:rPr>
        <w:t xml:space="preserve"> 138-144. </w:t>
      </w:r>
    </w:p>
    <w:p w14:paraId="2E464095"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Сухан В</w:t>
      </w:r>
      <w:r>
        <w:rPr>
          <w:sz w:val="28"/>
          <w:szCs w:val="28"/>
          <w:lang w:val="ru-RU"/>
        </w:rPr>
        <w:t xml:space="preserve">. </w:t>
      </w:r>
      <w:r w:rsidRPr="006E7BF4">
        <w:rPr>
          <w:sz w:val="28"/>
          <w:szCs w:val="28"/>
        </w:rPr>
        <w:t>С</w:t>
      </w:r>
      <w:r>
        <w:rPr>
          <w:sz w:val="28"/>
          <w:szCs w:val="28"/>
          <w:lang w:val="ru-RU"/>
        </w:rPr>
        <w:t>.</w:t>
      </w:r>
      <w:r w:rsidRPr="006E7BF4">
        <w:rPr>
          <w:sz w:val="28"/>
          <w:szCs w:val="28"/>
        </w:rPr>
        <w:t>, Дичка Л</w:t>
      </w:r>
      <w:r>
        <w:rPr>
          <w:sz w:val="28"/>
          <w:szCs w:val="28"/>
          <w:lang w:val="ru-RU"/>
        </w:rPr>
        <w:t xml:space="preserve">. </w:t>
      </w:r>
      <w:r w:rsidRPr="006E7BF4">
        <w:rPr>
          <w:sz w:val="28"/>
          <w:szCs w:val="28"/>
        </w:rPr>
        <w:t>В</w:t>
      </w:r>
      <w:r>
        <w:rPr>
          <w:sz w:val="28"/>
          <w:szCs w:val="28"/>
          <w:lang w:val="ru-RU"/>
        </w:rPr>
        <w:t>.</w:t>
      </w:r>
      <w:r w:rsidRPr="006E7BF4">
        <w:rPr>
          <w:sz w:val="28"/>
          <w:szCs w:val="28"/>
        </w:rPr>
        <w:t>, Блага О</w:t>
      </w:r>
      <w:r>
        <w:rPr>
          <w:sz w:val="28"/>
          <w:szCs w:val="28"/>
          <w:lang w:val="ru-RU"/>
        </w:rPr>
        <w:t xml:space="preserve">. </w:t>
      </w:r>
      <w:r w:rsidRPr="006E7BF4">
        <w:rPr>
          <w:sz w:val="28"/>
          <w:szCs w:val="28"/>
        </w:rPr>
        <w:t xml:space="preserve">С. Лікувальна фізкультура при </w:t>
      </w:r>
      <w:r w:rsidRPr="000F701C">
        <w:rPr>
          <w:sz w:val="28"/>
          <w:szCs w:val="28"/>
        </w:rPr>
        <w:t>захворюваннях органів дихання : методичні рекомендації. Ужгород : УНУ,</w:t>
      </w:r>
      <w:r w:rsidRPr="006E7BF4">
        <w:rPr>
          <w:sz w:val="28"/>
          <w:szCs w:val="28"/>
        </w:rPr>
        <w:t xml:space="preserve"> 2014. 51 с.</w:t>
      </w:r>
    </w:p>
    <w:p w14:paraId="58285E02"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 xml:space="preserve">Сучасні принципи реабілітації дітей із хронічними бронхолегеневими захворюваннями. </w:t>
      </w:r>
      <w:r w:rsidRPr="00AD7725">
        <w:rPr>
          <w:i/>
          <w:iCs/>
          <w:sz w:val="28"/>
          <w:szCs w:val="28"/>
        </w:rPr>
        <w:t>Бібліотека «Здоров’я України»</w:t>
      </w:r>
      <w:r w:rsidRPr="00AD7725">
        <w:rPr>
          <w:sz w:val="28"/>
          <w:szCs w:val="28"/>
        </w:rPr>
        <w:t>,</w:t>
      </w:r>
      <w:r w:rsidRPr="006E7BF4">
        <w:rPr>
          <w:sz w:val="28"/>
          <w:szCs w:val="28"/>
        </w:rPr>
        <w:t xml:space="preserve"> 2015</w:t>
      </w:r>
      <w:r w:rsidRPr="000F701C">
        <w:rPr>
          <w:sz w:val="28"/>
          <w:szCs w:val="28"/>
        </w:rPr>
        <w:t xml:space="preserve">. </w:t>
      </w:r>
      <w:r>
        <w:rPr>
          <w:sz w:val="28"/>
          <w:szCs w:val="28"/>
          <w:lang w:val="ru-RU"/>
        </w:rPr>
        <w:t>С. 5.</w:t>
      </w:r>
      <w:r w:rsidRPr="006E7BF4">
        <w:rPr>
          <w:sz w:val="28"/>
          <w:szCs w:val="28"/>
        </w:rPr>
        <w:t xml:space="preserve"> </w:t>
      </w:r>
    </w:p>
    <w:p w14:paraId="1FAB5050"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Туряниця С</w:t>
      </w:r>
      <w:r>
        <w:rPr>
          <w:sz w:val="28"/>
          <w:szCs w:val="28"/>
          <w:lang w:val="ru-RU"/>
        </w:rPr>
        <w:t xml:space="preserve">. </w:t>
      </w:r>
      <w:r w:rsidRPr="006E7BF4">
        <w:rPr>
          <w:sz w:val="28"/>
          <w:szCs w:val="28"/>
        </w:rPr>
        <w:t xml:space="preserve">В. Сучасні стандарти терапії респіраторного дистрес синдрому. </w:t>
      </w:r>
      <w:r w:rsidRPr="000F701C">
        <w:rPr>
          <w:i/>
          <w:iCs/>
          <w:sz w:val="28"/>
          <w:szCs w:val="28"/>
        </w:rPr>
        <w:t>Актуальні проблеми транспортної медицини</w:t>
      </w:r>
      <w:r>
        <w:rPr>
          <w:sz w:val="28"/>
          <w:szCs w:val="28"/>
          <w:lang w:val="ru-RU"/>
        </w:rPr>
        <w:t>,</w:t>
      </w:r>
      <w:r w:rsidRPr="006E7BF4">
        <w:rPr>
          <w:sz w:val="28"/>
          <w:szCs w:val="28"/>
        </w:rPr>
        <w:t xml:space="preserve"> 2008</w:t>
      </w:r>
      <w:r>
        <w:rPr>
          <w:sz w:val="28"/>
          <w:szCs w:val="28"/>
          <w:lang w:val="ru-RU"/>
        </w:rPr>
        <w:t>. №</w:t>
      </w:r>
      <w:r w:rsidRPr="006E7BF4">
        <w:rPr>
          <w:sz w:val="28"/>
          <w:szCs w:val="28"/>
        </w:rPr>
        <w:t xml:space="preserve"> 4 (14)</w:t>
      </w:r>
      <w:r>
        <w:rPr>
          <w:sz w:val="28"/>
          <w:szCs w:val="28"/>
          <w:lang w:val="ru-RU"/>
        </w:rPr>
        <w:t>. С. </w:t>
      </w:r>
      <w:r w:rsidRPr="006E7BF4">
        <w:rPr>
          <w:sz w:val="28"/>
          <w:szCs w:val="28"/>
        </w:rPr>
        <w:t xml:space="preserve">127-133. </w:t>
      </w:r>
    </w:p>
    <w:p w14:paraId="531724FA" w14:textId="77777777" w:rsidR="00B25B29" w:rsidRPr="003F3EB6" w:rsidRDefault="00B25B29" w:rsidP="00B25B29">
      <w:pPr>
        <w:pStyle w:val="af0"/>
        <w:numPr>
          <w:ilvl w:val="0"/>
          <w:numId w:val="12"/>
        </w:numPr>
        <w:tabs>
          <w:tab w:val="left" w:pos="993"/>
          <w:tab w:val="left" w:pos="1134"/>
        </w:tabs>
        <w:spacing w:line="360" w:lineRule="auto"/>
        <w:ind w:left="0" w:firstLine="709"/>
        <w:jc w:val="both"/>
        <w:rPr>
          <w:sz w:val="28"/>
          <w:szCs w:val="28"/>
          <w:lang/>
        </w:rPr>
      </w:pPr>
      <w:r w:rsidRPr="003F3EB6">
        <w:rPr>
          <w:color w:val="000000"/>
          <w:sz w:val="28"/>
          <w:szCs w:val="28"/>
        </w:rPr>
        <w:t>Про затвердження та впровадження медико-технологічних документів зі стандартизації медичної допомоги при бронхіальній астмі</w:t>
      </w:r>
      <w:r w:rsidRPr="003F3EB6">
        <w:rPr>
          <w:color w:val="000000"/>
          <w:sz w:val="28"/>
          <w:szCs w:val="28"/>
          <w:lang/>
        </w:rPr>
        <w:t xml:space="preserve">. </w:t>
      </w:r>
      <w:r w:rsidRPr="003F3EB6">
        <w:rPr>
          <w:sz w:val="28"/>
          <w:szCs w:val="28"/>
        </w:rPr>
        <w:t xml:space="preserve">Наказ МОЗ України від </w:t>
      </w:r>
      <w:r w:rsidRPr="003F3EB6">
        <w:rPr>
          <w:color w:val="000000"/>
          <w:sz w:val="28"/>
          <w:szCs w:val="28"/>
        </w:rPr>
        <w:t>08.10.2013 № 868</w:t>
      </w:r>
      <w:r w:rsidRPr="003F3EB6">
        <w:rPr>
          <w:sz w:val="28"/>
          <w:szCs w:val="28"/>
        </w:rPr>
        <w:t>.</w:t>
      </w:r>
    </w:p>
    <w:p w14:paraId="29CA6642"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Устінов О</w:t>
      </w:r>
      <w:r w:rsidRPr="000F701C">
        <w:rPr>
          <w:sz w:val="28"/>
          <w:szCs w:val="28"/>
        </w:rPr>
        <w:t xml:space="preserve">. </w:t>
      </w:r>
      <w:r w:rsidRPr="006E7BF4">
        <w:rPr>
          <w:sz w:val="28"/>
          <w:szCs w:val="28"/>
        </w:rPr>
        <w:t xml:space="preserve">В. Алгоритм дії лікаря при наданні медичної допомоги хворим на бронхіальну астму дітям. </w:t>
      </w:r>
      <w:r w:rsidRPr="000F701C">
        <w:rPr>
          <w:i/>
          <w:iCs/>
          <w:sz w:val="28"/>
          <w:szCs w:val="28"/>
        </w:rPr>
        <w:t>Український медичний часопис</w:t>
      </w:r>
      <w:r>
        <w:rPr>
          <w:sz w:val="28"/>
          <w:szCs w:val="28"/>
          <w:lang w:val="ru-RU"/>
        </w:rPr>
        <w:t>,</w:t>
      </w:r>
      <w:r w:rsidRPr="006E7BF4">
        <w:rPr>
          <w:sz w:val="28"/>
          <w:szCs w:val="28"/>
        </w:rPr>
        <w:t xml:space="preserve"> 2014</w:t>
      </w:r>
      <w:r>
        <w:rPr>
          <w:sz w:val="28"/>
          <w:szCs w:val="28"/>
          <w:lang w:val="ru-RU"/>
        </w:rPr>
        <w:t>. №</w:t>
      </w:r>
      <w:r w:rsidRPr="006E7BF4">
        <w:rPr>
          <w:sz w:val="28"/>
          <w:szCs w:val="28"/>
        </w:rPr>
        <w:t xml:space="preserve"> 5 (103)</w:t>
      </w:r>
      <w:r>
        <w:rPr>
          <w:sz w:val="28"/>
          <w:szCs w:val="28"/>
          <w:lang w:val="ru-RU"/>
        </w:rPr>
        <w:t>. С.</w:t>
      </w:r>
      <w:r w:rsidRPr="006E7BF4">
        <w:rPr>
          <w:sz w:val="28"/>
          <w:szCs w:val="28"/>
        </w:rPr>
        <w:t xml:space="preserve"> 168-178. </w:t>
      </w:r>
    </w:p>
    <w:p w14:paraId="54C1AC92" w14:textId="77777777" w:rsidR="00FE3023" w:rsidRPr="006E7BF4" w:rsidRDefault="00FE3023" w:rsidP="00FE3023">
      <w:pPr>
        <w:pStyle w:val="af0"/>
        <w:numPr>
          <w:ilvl w:val="0"/>
          <w:numId w:val="12"/>
        </w:numPr>
        <w:shd w:val="clear" w:color="auto" w:fill="FFFFFF"/>
        <w:tabs>
          <w:tab w:val="left" w:pos="993"/>
          <w:tab w:val="left" w:pos="1134"/>
        </w:tabs>
        <w:spacing w:line="360" w:lineRule="auto"/>
        <w:ind w:left="0" w:firstLine="709"/>
        <w:jc w:val="both"/>
        <w:rPr>
          <w:sz w:val="28"/>
          <w:szCs w:val="28"/>
        </w:rPr>
      </w:pPr>
      <w:r w:rsidRPr="006E7BF4">
        <w:rPr>
          <w:sz w:val="28"/>
          <w:szCs w:val="28"/>
        </w:rPr>
        <w:t>Федорів Я</w:t>
      </w:r>
      <w:r w:rsidRPr="006E7BF4">
        <w:rPr>
          <w:sz w:val="28"/>
          <w:szCs w:val="28"/>
          <w:lang w:val="ru-RU"/>
        </w:rPr>
        <w:t>.</w:t>
      </w:r>
      <w:r>
        <w:rPr>
          <w:sz w:val="28"/>
          <w:szCs w:val="28"/>
          <w:lang w:val="ru-RU"/>
        </w:rPr>
        <w:t xml:space="preserve"> </w:t>
      </w:r>
      <w:r w:rsidRPr="006E7BF4">
        <w:rPr>
          <w:sz w:val="28"/>
          <w:szCs w:val="28"/>
        </w:rPr>
        <w:t>Р. Патологія системи дихання</w:t>
      </w:r>
      <w:r w:rsidRPr="006E7BF4">
        <w:rPr>
          <w:sz w:val="28"/>
          <w:szCs w:val="28"/>
          <w:lang w:val="ru-RU"/>
        </w:rPr>
        <w:t xml:space="preserve">. </w:t>
      </w:r>
      <w:r w:rsidRPr="006E7BF4">
        <w:rPr>
          <w:sz w:val="28"/>
          <w:szCs w:val="28"/>
        </w:rPr>
        <w:t>Львів : Наутілус, 2001. 300</w:t>
      </w:r>
      <w:r>
        <w:rPr>
          <w:sz w:val="28"/>
          <w:szCs w:val="28"/>
          <w:lang w:val="ru-RU"/>
        </w:rPr>
        <w:t> </w:t>
      </w:r>
      <w:r w:rsidRPr="006E7BF4">
        <w:rPr>
          <w:sz w:val="28"/>
          <w:szCs w:val="28"/>
        </w:rPr>
        <w:t xml:space="preserve">с. </w:t>
      </w:r>
    </w:p>
    <w:p w14:paraId="25063887"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Федорців О</w:t>
      </w:r>
      <w:r w:rsidRPr="000F701C">
        <w:rPr>
          <w:sz w:val="28"/>
          <w:szCs w:val="28"/>
        </w:rPr>
        <w:t>. Є.</w:t>
      </w:r>
      <w:r w:rsidRPr="006E7BF4">
        <w:rPr>
          <w:sz w:val="28"/>
          <w:szCs w:val="28"/>
        </w:rPr>
        <w:t>, Чорномидз І</w:t>
      </w:r>
      <w:r w:rsidRPr="000F701C">
        <w:rPr>
          <w:sz w:val="28"/>
          <w:szCs w:val="28"/>
        </w:rPr>
        <w:t xml:space="preserve">. </w:t>
      </w:r>
      <w:r w:rsidRPr="006E7BF4">
        <w:rPr>
          <w:sz w:val="28"/>
          <w:szCs w:val="28"/>
        </w:rPr>
        <w:t>Б</w:t>
      </w:r>
      <w:r w:rsidRPr="000F701C">
        <w:rPr>
          <w:sz w:val="28"/>
          <w:szCs w:val="28"/>
        </w:rPr>
        <w:t>.</w:t>
      </w:r>
      <w:r w:rsidRPr="006E7BF4">
        <w:rPr>
          <w:sz w:val="28"/>
          <w:szCs w:val="28"/>
        </w:rPr>
        <w:t>, Косовська Т</w:t>
      </w:r>
      <w:r w:rsidRPr="000F701C">
        <w:rPr>
          <w:sz w:val="28"/>
          <w:szCs w:val="28"/>
        </w:rPr>
        <w:t xml:space="preserve">. </w:t>
      </w:r>
      <w:r w:rsidRPr="006E7BF4">
        <w:rPr>
          <w:sz w:val="28"/>
          <w:szCs w:val="28"/>
        </w:rPr>
        <w:t xml:space="preserve">М. Грибкові пневмонії у дітей: загальні положення: огляд літератури. </w:t>
      </w:r>
      <w:r w:rsidRPr="000F701C">
        <w:rPr>
          <w:i/>
          <w:iCs/>
          <w:sz w:val="28"/>
          <w:szCs w:val="28"/>
        </w:rPr>
        <w:t>Актуальні питання педіатрії, акушерства та гінекології</w:t>
      </w:r>
      <w:r w:rsidRPr="000F701C">
        <w:rPr>
          <w:i/>
          <w:iCs/>
          <w:sz w:val="28"/>
          <w:szCs w:val="28"/>
          <w:lang w:val="ru-RU"/>
        </w:rPr>
        <w:t>,</w:t>
      </w:r>
      <w:r w:rsidRPr="006E7BF4">
        <w:rPr>
          <w:sz w:val="28"/>
          <w:szCs w:val="28"/>
        </w:rPr>
        <w:t xml:space="preserve"> 20</w:t>
      </w:r>
      <w:r>
        <w:rPr>
          <w:sz w:val="28"/>
          <w:szCs w:val="28"/>
          <w:lang w:val="ru-RU"/>
        </w:rPr>
        <w:t>20. №</w:t>
      </w:r>
      <w:r w:rsidRPr="006E7BF4">
        <w:rPr>
          <w:sz w:val="28"/>
          <w:szCs w:val="28"/>
        </w:rPr>
        <w:t xml:space="preserve"> 2</w:t>
      </w:r>
      <w:r>
        <w:rPr>
          <w:sz w:val="28"/>
          <w:szCs w:val="28"/>
          <w:lang w:val="ru-RU"/>
        </w:rPr>
        <w:t>. С.</w:t>
      </w:r>
      <w:r w:rsidRPr="006E7BF4">
        <w:rPr>
          <w:sz w:val="28"/>
          <w:szCs w:val="28"/>
        </w:rPr>
        <w:t xml:space="preserve"> 54-58. </w:t>
      </w:r>
    </w:p>
    <w:p w14:paraId="7AB36490"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Цимбаліста О</w:t>
      </w:r>
      <w:r w:rsidRPr="00E228C6">
        <w:rPr>
          <w:sz w:val="28"/>
          <w:szCs w:val="28"/>
        </w:rPr>
        <w:t>.</w:t>
      </w:r>
      <w:r>
        <w:rPr>
          <w:sz w:val="28"/>
          <w:szCs w:val="28"/>
          <w:lang w:val="ru-RU"/>
        </w:rPr>
        <w:t xml:space="preserve"> </w:t>
      </w:r>
      <w:r w:rsidRPr="006E7BF4">
        <w:rPr>
          <w:sz w:val="28"/>
          <w:szCs w:val="28"/>
        </w:rPr>
        <w:t>Л</w:t>
      </w:r>
      <w:r w:rsidRPr="00E228C6">
        <w:rPr>
          <w:sz w:val="28"/>
          <w:szCs w:val="28"/>
        </w:rPr>
        <w:t>.</w:t>
      </w:r>
      <w:r w:rsidRPr="006E7BF4">
        <w:rPr>
          <w:sz w:val="28"/>
          <w:szCs w:val="28"/>
        </w:rPr>
        <w:t>, Гаврилюк О</w:t>
      </w:r>
      <w:r w:rsidRPr="00E228C6">
        <w:rPr>
          <w:sz w:val="28"/>
          <w:szCs w:val="28"/>
        </w:rPr>
        <w:t>.</w:t>
      </w:r>
      <w:r>
        <w:rPr>
          <w:sz w:val="28"/>
          <w:szCs w:val="28"/>
          <w:lang w:val="ru-RU"/>
        </w:rPr>
        <w:t xml:space="preserve"> </w:t>
      </w:r>
      <w:r w:rsidRPr="006E7BF4">
        <w:rPr>
          <w:sz w:val="28"/>
          <w:szCs w:val="28"/>
        </w:rPr>
        <w:t xml:space="preserve">І. Порушення в системі зовнішнього дихання у дітей, хворих на ускладнену пневмонію. </w:t>
      </w:r>
      <w:r w:rsidRPr="000F701C">
        <w:rPr>
          <w:i/>
          <w:iCs/>
          <w:sz w:val="28"/>
          <w:szCs w:val="28"/>
        </w:rPr>
        <w:t>Сучасна педіатрія</w:t>
      </w:r>
      <w:r>
        <w:rPr>
          <w:sz w:val="28"/>
          <w:szCs w:val="28"/>
          <w:lang w:val="ru-RU"/>
        </w:rPr>
        <w:t>,</w:t>
      </w:r>
      <w:r w:rsidRPr="006E7BF4">
        <w:rPr>
          <w:sz w:val="28"/>
          <w:szCs w:val="28"/>
        </w:rPr>
        <w:t xml:space="preserve"> 20</w:t>
      </w:r>
      <w:r>
        <w:rPr>
          <w:sz w:val="28"/>
          <w:szCs w:val="28"/>
          <w:lang w:val="ru-RU"/>
        </w:rPr>
        <w:t>2</w:t>
      </w:r>
      <w:r w:rsidRPr="006E7BF4">
        <w:rPr>
          <w:sz w:val="28"/>
          <w:szCs w:val="28"/>
        </w:rPr>
        <w:t>1</w:t>
      </w:r>
      <w:r>
        <w:rPr>
          <w:sz w:val="28"/>
          <w:szCs w:val="28"/>
          <w:lang w:val="ru-RU"/>
        </w:rPr>
        <w:t>.</w:t>
      </w:r>
      <w:r w:rsidRPr="006E7BF4">
        <w:rPr>
          <w:sz w:val="28"/>
          <w:szCs w:val="28"/>
        </w:rPr>
        <w:t xml:space="preserve"> </w:t>
      </w:r>
      <w:r>
        <w:rPr>
          <w:sz w:val="28"/>
          <w:szCs w:val="28"/>
          <w:lang w:val="ru-RU"/>
        </w:rPr>
        <w:t xml:space="preserve">№ </w:t>
      </w:r>
      <w:r w:rsidRPr="006E7BF4">
        <w:rPr>
          <w:sz w:val="28"/>
          <w:szCs w:val="28"/>
        </w:rPr>
        <w:t>5/39</w:t>
      </w:r>
      <w:r>
        <w:rPr>
          <w:sz w:val="28"/>
          <w:szCs w:val="28"/>
          <w:lang w:val="ru-RU"/>
        </w:rPr>
        <w:t>.</w:t>
      </w:r>
      <w:r w:rsidRPr="006E7BF4">
        <w:rPr>
          <w:sz w:val="28"/>
          <w:szCs w:val="28"/>
        </w:rPr>
        <w:t xml:space="preserve"> </w:t>
      </w:r>
      <w:r>
        <w:rPr>
          <w:sz w:val="28"/>
          <w:szCs w:val="28"/>
          <w:lang w:val="ru-RU"/>
        </w:rPr>
        <w:t xml:space="preserve">С. </w:t>
      </w:r>
      <w:r w:rsidRPr="006E7BF4">
        <w:rPr>
          <w:sz w:val="28"/>
          <w:szCs w:val="28"/>
        </w:rPr>
        <w:t>122</w:t>
      </w:r>
      <w:r>
        <w:rPr>
          <w:sz w:val="28"/>
          <w:szCs w:val="28"/>
          <w:lang w:val="ru-RU"/>
        </w:rPr>
        <w:t>-</w:t>
      </w:r>
      <w:r w:rsidRPr="006E7BF4">
        <w:rPr>
          <w:sz w:val="28"/>
          <w:szCs w:val="28"/>
        </w:rPr>
        <w:t xml:space="preserve">125. </w:t>
      </w:r>
    </w:p>
    <w:p w14:paraId="4F25DA21"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Чепурна В</w:t>
      </w:r>
      <w:r w:rsidRPr="000F701C">
        <w:rPr>
          <w:sz w:val="28"/>
          <w:szCs w:val="28"/>
        </w:rPr>
        <w:t xml:space="preserve">. </w:t>
      </w:r>
      <w:r w:rsidRPr="006E7BF4">
        <w:rPr>
          <w:sz w:val="28"/>
          <w:szCs w:val="28"/>
        </w:rPr>
        <w:t>С. Лікувальна фізична культура у фізичній реабілітації школярів 11-13 років з хронічними бронхітами та пневмоніями в умовах загальноосвітньої школи : [автореферат]. Харків</w:t>
      </w:r>
      <w:r>
        <w:rPr>
          <w:sz w:val="28"/>
          <w:szCs w:val="28"/>
          <w:lang w:val="ru-RU"/>
        </w:rPr>
        <w:t>,</w:t>
      </w:r>
      <w:r w:rsidRPr="006E7BF4">
        <w:rPr>
          <w:sz w:val="28"/>
          <w:szCs w:val="28"/>
        </w:rPr>
        <w:t xml:space="preserve"> 2003. 20 с. </w:t>
      </w:r>
    </w:p>
    <w:p w14:paraId="7A2DFA87" w14:textId="77777777" w:rsidR="00FE3023" w:rsidRPr="006E7BF4" w:rsidRDefault="00FE3023" w:rsidP="00FE3023">
      <w:pPr>
        <w:pStyle w:val="af0"/>
        <w:numPr>
          <w:ilvl w:val="0"/>
          <w:numId w:val="12"/>
        </w:numPr>
        <w:shd w:val="clear" w:color="auto" w:fill="FFFFFF"/>
        <w:tabs>
          <w:tab w:val="left" w:pos="993"/>
          <w:tab w:val="left" w:pos="1134"/>
        </w:tabs>
        <w:spacing w:line="360" w:lineRule="auto"/>
        <w:ind w:left="0" w:firstLine="709"/>
        <w:jc w:val="both"/>
        <w:rPr>
          <w:sz w:val="28"/>
          <w:szCs w:val="28"/>
        </w:rPr>
      </w:pPr>
      <w:r w:rsidRPr="006E7BF4">
        <w:rPr>
          <w:sz w:val="28"/>
          <w:szCs w:val="28"/>
        </w:rPr>
        <w:lastRenderedPageBreak/>
        <w:t xml:space="preserve">Чучалина </w:t>
      </w:r>
      <w:r w:rsidRPr="006E7BF4">
        <w:rPr>
          <w:sz w:val="28"/>
          <w:szCs w:val="28"/>
          <w:lang w:val="ru-RU"/>
        </w:rPr>
        <w:t>А.</w:t>
      </w:r>
      <w:r>
        <w:rPr>
          <w:sz w:val="28"/>
          <w:szCs w:val="28"/>
          <w:lang w:val="ru-RU"/>
        </w:rPr>
        <w:t xml:space="preserve"> </w:t>
      </w:r>
      <w:r w:rsidRPr="006E7BF4">
        <w:rPr>
          <w:sz w:val="28"/>
          <w:szCs w:val="28"/>
          <w:lang w:val="ru-RU"/>
        </w:rPr>
        <w:t xml:space="preserve">Д. </w:t>
      </w:r>
      <w:r w:rsidRPr="000F701C">
        <w:rPr>
          <w:sz w:val="28"/>
          <w:szCs w:val="28"/>
        </w:rPr>
        <w:t>Клінічні поради. Бронхіальна астма</w:t>
      </w:r>
      <w:r w:rsidRPr="006E7BF4">
        <w:rPr>
          <w:sz w:val="28"/>
          <w:szCs w:val="28"/>
          <w:lang w:val="ru-RU"/>
        </w:rPr>
        <w:t>.</w:t>
      </w:r>
      <w:r w:rsidRPr="006E7BF4">
        <w:rPr>
          <w:sz w:val="28"/>
          <w:szCs w:val="28"/>
        </w:rPr>
        <w:t xml:space="preserve"> </w:t>
      </w:r>
      <w:r>
        <w:rPr>
          <w:sz w:val="28"/>
          <w:szCs w:val="28"/>
          <w:lang w:val="ru-RU"/>
        </w:rPr>
        <w:t>К</w:t>
      </w:r>
      <w:r w:rsidRPr="006E7BF4">
        <w:rPr>
          <w:sz w:val="28"/>
          <w:szCs w:val="28"/>
        </w:rPr>
        <w:t xml:space="preserve">. : Атмосфера, 2008. 224 с. </w:t>
      </w:r>
    </w:p>
    <w:p w14:paraId="50F10561" w14:textId="77777777"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Шевчук Т</w:t>
      </w:r>
      <w:r w:rsidRPr="000F701C">
        <w:rPr>
          <w:sz w:val="28"/>
          <w:szCs w:val="28"/>
        </w:rPr>
        <w:t>.</w:t>
      </w:r>
      <w:r w:rsidRPr="006E7BF4">
        <w:rPr>
          <w:sz w:val="28"/>
          <w:szCs w:val="28"/>
        </w:rPr>
        <w:t>, Усова О</w:t>
      </w:r>
      <w:r w:rsidRPr="000F701C">
        <w:rPr>
          <w:sz w:val="28"/>
          <w:szCs w:val="28"/>
        </w:rPr>
        <w:t>.</w:t>
      </w:r>
      <w:r w:rsidRPr="006E7BF4">
        <w:rPr>
          <w:sz w:val="28"/>
          <w:szCs w:val="28"/>
        </w:rPr>
        <w:t xml:space="preserve">, Шевчук А. Фізична реабілітація при бронхіті у підлітків. </w:t>
      </w:r>
      <w:r w:rsidRPr="00FD0C57">
        <w:rPr>
          <w:i/>
          <w:iCs/>
          <w:sz w:val="28"/>
          <w:szCs w:val="28"/>
        </w:rPr>
        <w:t xml:space="preserve">Концепція розвитку галузі фізичного виховання і спорту в Україні: </w:t>
      </w:r>
      <w:r w:rsidRPr="00FD0C57">
        <w:rPr>
          <w:i/>
          <w:iCs/>
          <w:sz w:val="28"/>
          <w:szCs w:val="28"/>
          <w:lang w:val="ru-RU"/>
        </w:rPr>
        <w:t>Зб</w:t>
      </w:r>
      <w:r w:rsidRPr="00FD0C57">
        <w:rPr>
          <w:i/>
          <w:iCs/>
          <w:sz w:val="28"/>
          <w:szCs w:val="28"/>
        </w:rPr>
        <w:t>. наук</w:t>
      </w:r>
      <w:r w:rsidRPr="00FD0C57">
        <w:rPr>
          <w:i/>
          <w:iCs/>
          <w:sz w:val="28"/>
          <w:szCs w:val="28"/>
          <w:lang w:val="ru-RU"/>
        </w:rPr>
        <w:t>ових</w:t>
      </w:r>
      <w:r w:rsidRPr="00FD0C57">
        <w:rPr>
          <w:i/>
          <w:iCs/>
          <w:sz w:val="28"/>
          <w:szCs w:val="28"/>
        </w:rPr>
        <w:t xml:space="preserve"> праць</w:t>
      </w:r>
      <w:r w:rsidRPr="006E7BF4">
        <w:rPr>
          <w:sz w:val="28"/>
          <w:szCs w:val="28"/>
        </w:rPr>
        <w:t>. Рівне: Редакційно-видавничий центр Міжнародного економіко-гуманітарного університету імені академіка Степана Дем</w:t>
      </w:r>
      <w:r>
        <w:rPr>
          <w:sz w:val="28"/>
          <w:szCs w:val="28"/>
          <w:lang w:val="ru-RU"/>
        </w:rPr>
        <w:t>’</w:t>
      </w:r>
      <w:r w:rsidRPr="006E7BF4">
        <w:rPr>
          <w:sz w:val="28"/>
          <w:szCs w:val="28"/>
        </w:rPr>
        <w:t>янчука. 2007</w:t>
      </w:r>
      <w:r>
        <w:rPr>
          <w:sz w:val="28"/>
          <w:szCs w:val="28"/>
          <w:lang w:val="ru-RU"/>
        </w:rPr>
        <w:t>. №</w:t>
      </w:r>
      <w:r w:rsidRPr="006E7BF4">
        <w:rPr>
          <w:sz w:val="28"/>
          <w:szCs w:val="28"/>
        </w:rPr>
        <w:t xml:space="preserve"> V</w:t>
      </w:r>
      <w:r>
        <w:rPr>
          <w:sz w:val="28"/>
          <w:szCs w:val="28"/>
          <w:lang w:val="ru-RU"/>
        </w:rPr>
        <w:t>.</w:t>
      </w:r>
      <w:r w:rsidRPr="006E7BF4">
        <w:rPr>
          <w:sz w:val="28"/>
          <w:szCs w:val="28"/>
        </w:rPr>
        <w:t xml:space="preserve"> </w:t>
      </w:r>
      <w:r>
        <w:rPr>
          <w:sz w:val="28"/>
          <w:szCs w:val="28"/>
          <w:lang w:val="ru-RU"/>
        </w:rPr>
        <w:t>С</w:t>
      </w:r>
      <w:r w:rsidRPr="006E7BF4">
        <w:rPr>
          <w:sz w:val="28"/>
          <w:szCs w:val="28"/>
        </w:rPr>
        <w:t xml:space="preserve">. 341-346. </w:t>
      </w:r>
    </w:p>
    <w:p w14:paraId="4968294A" w14:textId="46EF0C98"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Юрчук О</w:t>
      </w:r>
      <w:r>
        <w:rPr>
          <w:sz w:val="28"/>
          <w:szCs w:val="28"/>
          <w:lang w:val="ru-RU"/>
        </w:rPr>
        <w:t xml:space="preserve">. </w:t>
      </w:r>
      <w:r w:rsidRPr="006E7BF4">
        <w:rPr>
          <w:sz w:val="28"/>
          <w:szCs w:val="28"/>
        </w:rPr>
        <w:t>М, Бердник О</w:t>
      </w:r>
      <w:r>
        <w:rPr>
          <w:sz w:val="28"/>
          <w:szCs w:val="28"/>
          <w:lang w:val="ru-RU"/>
        </w:rPr>
        <w:t xml:space="preserve">. </w:t>
      </w:r>
      <w:r w:rsidRPr="006E7BF4">
        <w:rPr>
          <w:sz w:val="28"/>
          <w:szCs w:val="28"/>
        </w:rPr>
        <w:t xml:space="preserve">В. Аналіз стану соматичного здоров’я підлітків за матеріалами морфофункціонального обстеження. Гігієна населених місць. </w:t>
      </w:r>
      <w:r w:rsidRPr="007D2F8E">
        <w:rPr>
          <w:sz w:val="28"/>
          <w:szCs w:val="28"/>
        </w:rPr>
        <w:t>Ки</w:t>
      </w:r>
      <w:r w:rsidR="007D2F8E" w:rsidRPr="007D2F8E">
        <w:rPr>
          <w:sz w:val="28"/>
          <w:szCs w:val="28"/>
        </w:rPr>
        <w:t>ї</w:t>
      </w:r>
      <w:r w:rsidRPr="007D2F8E">
        <w:rPr>
          <w:sz w:val="28"/>
          <w:szCs w:val="28"/>
        </w:rPr>
        <w:t>в : Знання</w:t>
      </w:r>
      <w:r>
        <w:rPr>
          <w:sz w:val="28"/>
          <w:szCs w:val="28"/>
          <w:lang w:val="ru-RU"/>
        </w:rPr>
        <w:t xml:space="preserve">, </w:t>
      </w:r>
      <w:r w:rsidRPr="006E7BF4">
        <w:rPr>
          <w:sz w:val="28"/>
          <w:szCs w:val="28"/>
        </w:rPr>
        <w:t>20</w:t>
      </w:r>
      <w:r>
        <w:rPr>
          <w:sz w:val="28"/>
          <w:szCs w:val="28"/>
          <w:lang w:val="ru-RU"/>
        </w:rPr>
        <w:t>20.</w:t>
      </w:r>
      <w:r w:rsidRPr="006E7BF4">
        <w:rPr>
          <w:sz w:val="28"/>
          <w:szCs w:val="28"/>
        </w:rPr>
        <w:t xml:space="preserve"> 62: 251-254. </w:t>
      </w:r>
    </w:p>
    <w:p w14:paraId="3C04C790" w14:textId="74B74C7C" w:rsidR="00FE3023" w:rsidRPr="006E7BF4" w:rsidRDefault="00FE3023" w:rsidP="00FE3023">
      <w:pPr>
        <w:pStyle w:val="af0"/>
        <w:numPr>
          <w:ilvl w:val="0"/>
          <w:numId w:val="12"/>
        </w:numPr>
        <w:tabs>
          <w:tab w:val="left" w:pos="993"/>
          <w:tab w:val="left" w:pos="1134"/>
        </w:tabs>
        <w:spacing w:line="360" w:lineRule="auto"/>
        <w:ind w:left="0" w:firstLine="709"/>
        <w:jc w:val="both"/>
        <w:rPr>
          <w:sz w:val="28"/>
          <w:szCs w:val="28"/>
        </w:rPr>
      </w:pPr>
      <w:r w:rsidRPr="006E7BF4">
        <w:rPr>
          <w:sz w:val="28"/>
          <w:szCs w:val="28"/>
        </w:rPr>
        <w:t>Юхименко О</w:t>
      </w:r>
      <w:r w:rsidR="007D2F8E">
        <w:rPr>
          <w:sz w:val="28"/>
          <w:szCs w:val="28"/>
          <w:lang w:val="ru-RU"/>
        </w:rPr>
        <w:t xml:space="preserve">. </w:t>
      </w:r>
      <w:r w:rsidRPr="006E7BF4">
        <w:rPr>
          <w:sz w:val="28"/>
          <w:szCs w:val="28"/>
        </w:rPr>
        <w:t xml:space="preserve">О. Удосконалення підходів до діагностики рецидивуючого обструктивного бронхіту у дітей. </w:t>
      </w:r>
      <w:r w:rsidRPr="00FD0C57">
        <w:rPr>
          <w:i/>
          <w:iCs/>
          <w:sz w:val="28"/>
          <w:szCs w:val="28"/>
        </w:rPr>
        <w:t>Зб. наукових праць співр. НМАПО ім. П. Л. Шупика</w:t>
      </w:r>
      <w:r w:rsidRPr="006E7BF4">
        <w:rPr>
          <w:sz w:val="28"/>
          <w:szCs w:val="28"/>
        </w:rPr>
        <w:t>. Ки</w:t>
      </w:r>
      <w:r w:rsidR="007D2F8E" w:rsidRPr="00AF52C5">
        <w:rPr>
          <w:sz w:val="28"/>
          <w:szCs w:val="28"/>
        </w:rPr>
        <w:t>ї</w:t>
      </w:r>
      <w:r w:rsidRPr="006E7BF4">
        <w:rPr>
          <w:sz w:val="28"/>
          <w:szCs w:val="28"/>
        </w:rPr>
        <w:t>в, 2015</w:t>
      </w:r>
      <w:r w:rsidRPr="0072486F">
        <w:rPr>
          <w:sz w:val="28"/>
          <w:szCs w:val="28"/>
        </w:rPr>
        <w:t xml:space="preserve">. </w:t>
      </w:r>
      <w:r>
        <w:rPr>
          <w:sz w:val="28"/>
          <w:szCs w:val="28"/>
          <w:lang w:val="ru-RU"/>
        </w:rPr>
        <w:t>№</w:t>
      </w:r>
      <w:r w:rsidRPr="006E7BF4">
        <w:rPr>
          <w:sz w:val="28"/>
          <w:szCs w:val="28"/>
        </w:rPr>
        <w:t xml:space="preserve"> 24</w:t>
      </w:r>
      <w:r>
        <w:rPr>
          <w:sz w:val="28"/>
          <w:szCs w:val="28"/>
          <w:lang w:val="ru-RU"/>
        </w:rPr>
        <w:t xml:space="preserve"> </w:t>
      </w:r>
      <w:r w:rsidRPr="006E7BF4">
        <w:rPr>
          <w:sz w:val="28"/>
          <w:szCs w:val="28"/>
        </w:rPr>
        <w:t>(5)</w:t>
      </w:r>
      <w:r>
        <w:rPr>
          <w:sz w:val="28"/>
          <w:szCs w:val="28"/>
          <w:lang w:val="ru-RU"/>
        </w:rPr>
        <w:t>.</w:t>
      </w:r>
      <w:r w:rsidRPr="006E7BF4">
        <w:rPr>
          <w:sz w:val="28"/>
          <w:szCs w:val="28"/>
        </w:rPr>
        <w:t xml:space="preserve"> </w:t>
      </w:r>
      <w:r>
        <w:rPr>
          <w:sz w:val="28"/>
          <w:szCs w:val="28"/>
          <w:lang w:val="ru-RU"/>
        </w:rPr>
        <w:t>С</w:t>
      </w:r>
      <w:r w:rsidRPr="006E7BF4">
        <w:rPr>
          <w:sz w:val="28"/>
          <w:szCs w:val="28"/>
        </w:rPr>
        <w:t xml:space="preserve">. 381-385. </w:t>
      </w:r>
    </w:p>
    <w:p w14:paraId="5FE35658" w14:textId="77777777" w:rsidR="00571968" w:rsidRPr="00F26576" w:rsidRDefault="00571968" w:rsidP="009A677E">
      <w:pPr>
        <w:spacing w:line="360" w:lineRule="auto"/>
        <w:ind w:firstLine="709"/>
        <w:jc w:val="both"/>
        <w:rPr>
          <w:sz w:val="28"/>
          <w:szCs w:val="28"/>
        </w:rPr>
      </w:pPr>
    </w:p>
    <w:sectPr w:rsidR="00571968" w:rsidRPr="00F26576" w:rsidSect="007237D0">
      <w:headerReference w:type="even" r:id="rId16"/>
      <w:headerReference w:type="default" r:id="rId17"/>
      <w:footerReference w:type="even" r:id="rId18"/>
      <w:pgSz w:w="11906" w:h="16838"/>
      <w:pgMar w:top="1134" w:right="851" w:bottom="1134" w:left="1701"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CB2FB" w14:textId="77777777" w:rsidR="00643009" w:rsidRDefault="00643009" w:rsidP="00510B8F">
      <w:r>
        <w:separator/>
      </w:r>
    </w:p>
  </w:endnote>
  <w:endnote w:type="continuationSeparator" w:id="0">
    <w:p w14:paraId="0689AD8E" w14:textId="77777777" w:rsidR="00643009" w:rsidRDefault="00643009" w:rsidP="00510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charset w:val="CC"/>
    <w:family w:val="auto"/>
    <w:pitch w:val="default"/>
    <w:sig w:usb0="00000201" w:usb1="08070000" w:usb2="00000010" w:usb3="00000000" w:csb0="0002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B0DE6" w14:textId="77777777" w:rsidR="00C54153" w:rsidRDefault="00E16414" w:rsidP="006F5F09">
    <w:pPr>
      <w:pStyle w:val="ad"/>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4830FF14" w14:textId="77777777" w:rsidR="00C54153" w:rsidRDefault="007237D0" w:rsidP="006F5F09">
    <w:pPr>
      <w:pStyle w:val="ad"/>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CCEF3" w14:textId="77777777" w:rsidR="00643009" w:rsidRDefault="00643009" w:rsidP="00510B8F">
      <w:r>
        <w:separator/>
      </w:r>
    </w:p>
  </w:footnote>
  <w:footnote w:type="continuationSeparator" w:id="0">
    <w:p w14:paraId="757F1133" w14:textId="77777777" w:rsidR="00643009" w:rsidRDefault="00643009" w:rsidP="00510B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485D8" w14:textId="77777777" w:rsidR="00C54153" w:rsidRDefault="00E16414" w:rsidP="008435AB">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41FF97EB" w14:textId="77777777" w:rsidR="00C54153" w:rsidRDefault="007237D0" w:rsidP="00216162">
    <w:pPr>
      <w:pStyle w:val="aa"/>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A5794" w14:textId="3A5CABFD" w:rsidR="00C54153" w:rsidRPr="00510B8F" w:rsidRDefault="00E16414" w:rsidP="00101A44">
    <w:pPr>
      <w:pStyle w:val="aa"/>
      <w:framePr w:wrap="around" w:vAnchor="text" w:hAnchor="margin" w:xAlign="right" w:y="1"/>
      <w:rPr>
        <w:rStyle w:val="ac"/>
        <w:sz w:val="28"/>
        <w:szCs w:val="28"/>
      </w:rPr>
    </w:pPr>
    <w:r w:rsidRPr="00510B8F">
      <w:rPr>
        <w:rStyle w:val="ac"/>
        <w:sz w:val="28"/>
        <w:szCs w:val="28"/>
      </w:rPr>
      <w:fldChar w:fldCharType="begin"/>
    </w:r>
    <w:r w:rsidRPr="00510B8F">
      <w:rPr>
        <w:rStyle w:val="ac"/>
        <w:sz w:val="28"/>
        <w:szCs w:val="28"/>
      </w:rPr>
      <w:instrText xml:space="preserve">PAGE  </w:instrText>
    </w:r>
    <w:r w:rsidRPr="00510B8F">
      <w:rPr>
        <w:rStyle w:val="ac"/>
        <w:sz w:val="28"/>
        <w:szCs w:val="28"/>
      </w:rPr>
      <w:fldChar w:fldCharType="separate"/>
    </w:r>
    <w:r w:rsidR="007237D0">
      <w:rPr>
        <w:rStyle w:val="ac"/>
        <w:noProof/>
        <w:sz w:val="28"/>
        <w:szCs w:val="28"/>
      </w:rPr>
      <w:t>60</w:t>
    </w:r>
    <w:r w:rsidRPr="00510B8F">
      <w:rPr>
        <w:rStyle w:val="ac"/>
        <w:sz w:val="28"/>
        <w:szCs w:val="28"/>
      </w:rPr>
      <w:fldChar w:fldCharType="end"/>
    </w:r>
  </w:p>
  <w:p w14:paraId="26AEB9AF" w14:textId="77777777" w:rsidR="00C54153" w:rsidRDefault="007237D0" w:rsidP="00216162">
    <w:pPr>
      <w:pStyle w:val="aa"/>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92918"/>
    <w:multiLevelType w:val="hybridMultilevel"/>
    <w:tmpl w:val="4E2436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86616D"/>
    <w:multiLevelType w:val="multilevel"/>
    <w:tmpl w:val="CC50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DD5A5F"/>
    <w:multiLevelType w:val="hybridMultilevel"/>
    <w:tmpl w:val="E978342A"/>
    <w:lvl w:ilvl="0" w:tplc="FF120652">
      <w:start w:val="8"/>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30DC1350"/>
    <w:multiLevelType w:val="hybridMultilevel"/>
    <w:tmpl w:val="21C625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6F176C9"/>
    <w:multiLevelType w:val="multilevel"/>
    <w:tmpl w:val="C072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AB118A"/>
    <w:multiLevelType w:val="multilevel"/>
    <w:tmpl w:val="38C07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4B43CA"/>
    <w:multiLevelType w:val="multilevel"/>
    <w:tmpl w:val="D0E21A9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09"/>
        </w:tabs>
        <w:ind w:left="1309" w:hanging="60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7" w15:restartNumberingAfterBreak="0">
    <w:nsid w:val="4A7115DB"/>
    <w:multiLevelType w:val="multilevel"/>
    <w:tmpl w:val="2A96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9D1478"/>
    <w:multiLevelType w:val="singleLevel"/>
    <w:tmpl w:val="74AA28BA"/>
    <w:lvl w:ilvl="0">
      <w:start w:val="1"/>
      <w:numFmt w:val="decimal"/>
      <w:lvlText w:val="%1."/>
      <w:lvlJc w:val="left"/>
      <w:pPr>
        <w:tabs>
          <w:tab w:val="num" w:pos="360"/>
        </w:tabs>
        <w:ind w:left="360" w:hanging="360"/>
      </w:pPr>
    </w:lvl>
  </w:abstractNum>
  <w:abstractNum w:abstractNumId="9" w15:restartNumberingAfterBreak="0">
    <w:nsid w:val="57A21C21"/>
    <w:multiLevelType w:val="multilevel"/>
    <w:tmpl w:val="53FC6168"/>
    <w:lvl w:ilvl="0">
      <w:start w:val="1"/>
      <w:numFmt w:val="decimal"/>
      <w:lvlText w:val="%1."/>
      <w:lvlJc w:val="left"/>
      <w:pPr>
        <w:tabs>
          <w:tab w:val="num" w:pos="435"/>
        </w:tabs>
        <w:ind w:left="435" w:hanging="435"/>
      </w:pPr>
      <w:rPr>
        <w:rFonts w:hint="default"/>
      </w:rPr>
    </w:lvl>
    <w:lvl w:ilvl="1">
      <w:start w:val="1"/>
      <w:numFmt w:val="decimal"/>
      <w:isLgl/>
      <w:lvlText w:val="%1.%2"/>
      <w:lvlJc w:val="left"/>
      <w:pPr>
        <w:tabs>
          <w:tab w:val="num" w:pos="1200"/>
        </w:tabs>
        <w:ind w:left="1200" w:hanging="420"/>
      </w:pPr>
      <w:rPr>
        <w:rFonts w:hint="default"/>
      </w:rPr>
    </w:lvl>
    <w:lvl w:ilvl="2">
      <w:start w:val="1"/>
      <w:numFmt w:val="decimal"/>
      <w:isLgl/>
      <w:lvlText w:val="%1.%2.%3"/>
      <w:lvlJc w:val="left"/>
      <w:pPr>
        <w:tabs>
          <w:tab w:val="num" w:pos="2280"/>
        </w:tabs>
        <w:ind w:left="2280" w:hanging="720"/>
      </w:pPr>
      <w:rPr>
        <w:rFonts w:hint="default"/>
      </w:rPr>
    </w:lvl>
    <w:lvl w:ilvl="3">
      <w:start w:val="1"/>
      <w:numFmt w:val="decimal"/>
      <w:isLgl/>
      <w:lvlText w:val="%1.%2.%3.%4"/>
      <w:lvlJc w:val="left"/>
      <w:pPr>
        <w:tabs>
          <w:tab w:val="num" w:pos="3420"/>
        </w:tabs>
        <w:ind w:left="3420" w:hanging="1080"/>
      </w:pPr>
      <w:rPr>
        <w:rFonts w:hint="default"/>
      </w:rPr>
    </w:lvl>
    <w:lvl w:ilvl="4">
      <w:start w:val="1"/>
      <w:numFmt w:val="decimal"/>
      <w:isLgl/>
      <w:lvlText w:val="%1.%2.%3.%4.%5"/>
      <w:lvlJc w:val="left"/>
      <w:pPr>
        <w:tabs>
          <w:tab w:val="num" w:pos="4200"/>
        </w:tabs>
        <w:ind w:left="4200" w:hanging="1080"/>
      </w:pPr>
      <w:rPr>
        <w:rFonts w:hint="default"/>
      </w:rPr>
    </w:lvl>
    <w:lvl w:ilvl="5">
      <w:start w:val="1"/>
      <w:numFmt w:val="decimal"/>
      <w:isLgl/>
      <w:lvlText w:val="%1.%2.%3.%4.%5.%6"/>
      <w:lvlJc w:val="left"/>
      <w:pPr>
        <w:tabs>
          <w:tab w:val="num" w:pos="5340"/>
        </w:tabs>
        <w:ind w:left="5340" w:hanging="144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7260"/>
        </w:tabs>
        <w:ind w:left="7260" w:hanging="1800"/>
      </w:pPr>
      <w:rPr>
        <w:rFonts w:hint="default"/>
      </w:rPr>
    </w:lvl>
    <w:lvl w:ilvl="8">
      <w:start w:val="1"/>
      <w:numFmt w:val="decimal"/>
      <w:isLgl/>
      <w:lvlText w:val="%1.%2.%3.%4.%5.%6.%7.%8.%9"/>
      <w:lvlJc w:val="left"/>
      <w:pPr>
        <w:tabs>
          <w:tab w:val="num" w:pos="8400"/>
        </w:tabs>
        <w:ind w:left="8400" w:hanging="2160"/>
      </w:pPr>
      <w:rPr>
        <w:rFonts w:hint="default"/>
      </w:rPr>
    </w:lvl>
  </w:abstractNum>
  <w:abstractNum w:abstractNumId="10" w15:restartNumberingAfterBreak="0">
    <w:nsid w:val="59CC2A3B"/>
    <w:multiLevelType w:val="multilevel"/>
    <w:tmpl w:val="CCE6319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101"/>
        </w:tabs>
        <w:ind w:left="1101" w:hanging="360"/>
      </w:pPr>
      <w:rPr>
        <w:rFonts w:hint="default"/>
      </w:rPr>
    </w:lvl>
    <w:lvl w:ilvl="2">
      <w:start w:val="1"/>
      <w:numFmt w:val="decimal"/>
      <w:lvlText w:val="%1.%2.%3"/>
      <w:lvlJc w:val="left"/>
      <w:pPr>
        <w:tabs>
          <w:tab w:val="num" w:pos="2202"/>
        </w:tabs>
        <w:ind w:left="2202" w:hanging="720"/>
      </w:pPr>
      <w:rPr>
        <w:rFonts w:hint="default"/>
      </w:rPr>
    </w:lvl>
    <w:lvl w:ilvl="3">
      <w:start w:val="1"/>
      <w:numFmt w:val="decimal"/>
      <w:lvlText w:val="%1.%2.%3.%4"/>
      <w:lvlJc w:val="left"/>
      <w:pPr>
        <w:tabs>
          <w:tab w:val="num" w:pos="3303"/>
        </w:tabs>
        <w:ind w:left="3303" w:hanging="1080"/>
      </w:pPr>
      <w:rPr>
        <w:rFonts w:hint="default"/>
      </w:rPr>
    </w:lvl>
    <w:lvl w:ilvl="4">
      <w:start w:val="1"/>
      <w:numFmt w:val="decimal"/>
      <w:lvlText w:val="%1.%2.%3.%4.%5"/>
      <w:lvlJc w:val="left"/>
      <w:pPr>
        <w:tabs>
          <w:tab w:val="num" w:pos="4044"/>
        </w:tabs>
        <w:ind w:left="4044" w:hanging="1080"/>
      </w:pPr>
      <w:rPr>
        <w:rFonts w:hint="default"/>
      </w:rPr>
    </w:lvl>
    <w:lvl w:ilvl="5">
      <w:start w:val="1"/>
      <w:numFmt w:val="decimal"/>
      <w:lvlText w:val="%1.%2.%3.%4.%5.%6"/>
      <w:lvlJc w:val="left"/>
      <w:pPr>
        <w:tabs>
          <w:tab w:val="num" w:pos="5145"/>
        </w:tabs>
        <w:ind w:left="5145" w:hanging="1440"/>
      </w:pPr>
      <w:rPr>
        <w:rFonts w:hint="default"/>
      </w:rPr>
    </w:lvl>
    <w:lvl w:ilvl="6">
      <w:start w:val="1"/>
      <w:numFmt w:val="decimal"/>
      <w:lvlText w:val="%1.%2.%3.%4.%5.%6.%7"/>
      <w:lvlJc w:val="left"/>
      <w:pPr>
        <w:tabs>
          <w:tab w:val="num" w:pos="5886"/>
        </w:tabs>
        <w:ind w:left="5886" w:hanging="1440"/>
      </w:pPr>
      <w:rPr>
        <w:rFonts w:hint="default"/>
      </w:rPr>
    </w:lvl>
    <w:lvl w:ilvl="7">
      <w:start w:val="1"/>
      <w:numFmt w:val="decimal"/>
      <w:lvlText w:val="%1.%2.%3.%4.%5.%6.%7.%8"/>
      <w:lvlJc w:val="left"/>
      <w:pPr>
        <w:tabs>
          <w:tab w:val="num" w:pos="6987"/>
        </w:tabs>
        <w:ind w:left="6987" w:hanging="1800"/>
      </w:pPr>
      <w:rPr>
        <w:rFonts w:hint="default"/>
      </w:rPr>
    </w:lvl>
    <w:lvl w:ilvl="8">
      <w:start w:val="1"/>
      <w:numFmt w:val="decimal"/>
      <w:lvlText w:val="%1.%2.%3.%4.%5.%6.%7.%8.%9"/>
      <w:lvlJc w:val="left"/>
      <w:pPr>
        <w:tabs>
          <w:tab w:val="num" w:pos="8088"/>
        </w:tabs>
        <w:ind w:left="8088" w:hanging="2160"/>
      </w:pPr>
      <w:rPr>
        <w:rFonts w:hint="default"/>
      </w:rPr>
    </w:lvl>
  </w:abstractNum>
  <w:abstractNum w:abstractNumId="11" w15:restartNumberingAfterBreak="0">
    <w:nsid w:val="734F0134"/>
    <w:multiLevelType w:val="multilevel"/>
    <w:tmpl w:val="4712DEE2"/>
    <w:lvl w:ilvl="0">
      <w:start w:val="1"/>
      <w:numFmt w:val="decimal"/>
      <w:lvlText w:val="%1."/>
      <w:lvlJc w:val="left"/>
      <w:pPr>
        <w:tabs>
          <w:tab w:val="num" w:pos="405"/>
        </w:tabs>
        <w:ind w:left="405" w:hanging="405"/>
      </w:pPr>
      <w:rPr>
        <w:rFonts w:hint="default"/>
      </w:rPr>
    </w:lvl>
    <w:lvl w:ilvl="1">
      <w:start w:val="1"/>
      <w:numFmt w:val="decimal"/>
      <w:isLgl/>
      <w:lvlText w:val="%1.%2"/>
      <w:lvlJc w:val="left"/>
      <w:pPr>
        <w:tabs>
          <w:tab w:val="num" w:pos="1161"/>
        </w:tabs>
        <w:ind w:left="1161" w:hanging="420"/>
      </w:pPr>
      <w:rPr>
        <w:rFonts w:hint="default"/>
      </w:rPr>
    </w:lvl>
    <w:lvl w:ilvl="2">
      <w:start w:val="1"/>
      <w:numFmt w:val="decimal"/>
      <w:isLgl/>
      <w:lvlText w:val="%1.%2.%3"/>
      <w:lvlJc w:val="left"/>
      <w:pPr>
        <w:tabs>
          <w:tab w:val="num" w:pos="2280"/>
        </w:tabs>
        <w:ind w:left="2280" w:hanging="720"/>
      </w:pPr>
      <w:rPr>
        <w:rFonts w:hint="default"/>
      </w:rPr>
    </w:lvl>
    <w:lvl w:ilvl="3">
      <w:start w:val="1"/>
      <w:numFmt w:val="decimal"/>
      <w:isLgl/>
      <w:lvlText w:val="%1.%2.%3.%4"/>
      <w:lvlJc w:val="left"/>
      <w:pPr>
        <w:tabs>
          <w:tab w:val="num" w:pos="3420"/>
        </w:tabs>
        <w:ind w:left="3420" w:hanging="1080"/>
      </w:pPr>
      <w:rPr>
        <w:rFonts w:hint="default"/>
      </w:rPr>
    </w:lvl>
    <w:lvl w:ilvl="4">
      <w:start w:val="1"/>
      <w:numFmt w:val="decimal"/>
      <w:isLgl/>
      <w:lvlText w:val="%1.%2.%3.%4.%5"/>
      <w:lvlJc w:val="left"/>
      <w:pPr>
        <w:tabs>
          <w:tab w:val="num" w:pos="4200"/>
        </w:tabs>
        <w:ind w:left="4200" w:hanging="1080"/>
      </w:pPr>
      <w:rPr>
        <w:rFonts w:hint="default"/>
      </w:rPr>
    </w:lvl>
    <w:lvl w:ilvl="5">
      <w:start w:val="1"/>
      <w:numFmt w:val="decimal"/>
      <w:isLgl/>
      <w:lvlText w:val="%1.%2.%3.%4.%5.%6"/>
      <w:lvlJc w:val="left"/>
      <w:pPr>
        <w:tabs>
          <w:tab w:val="num" w:pos="5340"/>
        </w:tabs>
        <w:ind w:left="5340" w:hanging="144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7260"/>
        </w:tabs>
        <w:ind w:left="7260" w:hanging="1800"/>
      </w:pPr>
      <w:rPr>
        <w:rFonts w:hint="default"/>
      </w:rPr>
    </w:lvl>
    <w:lvl w:ilvl="8">
      <w:start w:val="1"/>
      <w:numFmt w:val="decimal"/>
      <w:isLgl/>
      <w:lvlText w:val="%1.%2.%3.%4.%5.%6.%7.%8.%9"/>
      <w:lvlJc w:val="left"/>
      <w:pPr>
        <w:tabs>
          <w:tab w:val="num" w:pos="8400"/>
        </w:tabs>
        <w:ind w:left="8400" w:hanging="2160"/>
      </w:pPr>
      <w:rPr>
        <w:rFonts w:hint="default"/>
      </w:rPr>
    </w:lvl>
  </w:abstractNum>
  <w:num w:numId="1">
    <w:abstractNumId w:val="3"/>
  </w:num>
  <w:num w:numId="2">
    <w:abstractNumId w:val="8"/>
  </w:num>
  <w:num w:numId="3">
    <w:abstractNumId w:val="11"/>
  </w:num>
  <w:num w:numId="4">
    <w:abstractNumId w:val="9"/>
  </w:num>
  <w:num w:numId="5">
    <w:abstractNumId w:val="6"/>
  </w:num>
  <w:num w:numId="6">
    <w:abstractNumId w:val="2"/>
  </w:num>
  <w:num w:numId="7">
    <w:abstractNumId w:val="10"/>
  </w:num>
  <w:num w:numId="8">
    <w:abstractNumId w:val="5"/>
  </w:num>
  <w:num w:numId="9">
    <w:abstractNumId w:val="7"/>
  </w:num>
  <w:num w:numId="10">
    <w:abstractNumId w:val="4"/>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968"/>
    <w:rsid w:val="00014BF9"/>
    <w:rsid w:val="00040FEC"/>
    <w:rsid w:val="00054A57"/>
    <w:rsid w:val="00090A85"/>
    <w:rsid w:val="000A1969"/>
    <w:rsid w:val="000A611D"/>
    <w:rsid w:val="000B03BB"/>
    <w:rsid w:val="000E16DC"/>
    <w:rsid w:val="000F0019"/>
    <w:rsid w:val="000F05C6"/>
    <w:rsid w:val="000F43DB"/>
    <w:rsid w:val="0016155C"/>
    <w:rsid w:val="001745AE"/>
    <w:rsid w:val="0019078B"/>
    <w:rsid w:val="001A4B24"/>
    <w:rsid w:val="001D511B"/>
    <w:rsid w:val="001D65C0"/>
    <w:rsid w:val="001E0EDA"/>
    <w:rsid w:val="001E5927"/>
    <w:rsid w:val="001F3DE8"/>
    <w:rsid w:val="00223865"/>
    <w:rsid w:val="00226FA1"/>
    <w:rsid w:val="0023703C"/>
    <w:rsid w:val="002539B0"/>
    <w:rsid w:val="00255347"/>
    <w:rsid w:val="00294C59"/>
    <w:rsid w:val="0034125E"/>
    <w:rsid w:val="00360631"/>
    <w:rsid w:val="00361095"/>
    <w:rsid w:val="00387C8A"/>
    <w:rsid w:val="003943AD"/>
    <w:rsid w:val="00395626"/>
    <w:rsid w:val="003A6EC8"/>
    <w:rsid w:val="003C0472"/>
    <w:rsid w:val="003C3597"/>
    <w:rsid w:val="003D563F"/>
    <w:rsid w:val="003D6DC6"/>
    <w:rsid w:val="003E2CE1"/>
    <w:rsid w:val="004003C8"/>
    <w:rsid w:val="00410B86"/>
    <w:rsid w:val="00427C66"/>
    <w:rsid w:val="00441B24"/>
    <w:rsid w:val="00443E61"/>
    <w:rsid w:val="004B76EC"/>
    <w:rsid w:val="004E4C2A"/>
    <w:rsid w:val="004E4E61"/>
    <w:rsid w:val="00503B67"/>
    <w:rsid w:val="0050780C"/>
    <w:rsid w:val="00510B8F"/>
    <w:rsid w:val="00535D9A"/>
    <w:rsid w:val="00543B4D"/>
    <w:rsid w:val="00545148"/>
    <w:rsid w:val="0055728E"/>
    <w:rsid w:val="00557483"/>
    <w:rsid w:val="00557B9F"/>
    <w:rsid w:val="005657A2"/>
    <w:rsid w:val="00571968"/>
    <w:rsid w:val="005830EC"/>
    <w:rsid w:val="005C0686"/>
    <w:rsid w:val="006013A6"/>
    <w:rsid w:val="00606E6C"/>
    <w:rsid w:val="00607BA9"/>
    <w:rsid w:val="006234E7"/>
    <w:rsid w:val="00643009"/>
    <w:rsid w:val="00654FDB"/>
    <w:rsid w:val="00662D58"/>
    <w:rsid w:val="006C2473"/>
    <w:rsid w:val="006C4F34"/>
    <w:rsid w:val="006F715C"/>
    <w:rsid w:val="007237D0"/>
    <w:rsid w:val="0072486F"/>
    <w:rsid w:val="00726D22"/>
    <w:rsid w:val="007755EE"/>
    <w:rsid w:val="007772D6"/>
    <w:rsid w:val="007839B1"/>
    <w:rsid w:val="007D2F8E"/>
    <w:rsid w:val="007D4A8E"/>
    <w:rsid w:val="008215E1"/>
    <w:rsid w:val="00871E91"/>
    <w:rsid w:val="008A4C97"/>
    <w:rsid w:val="008D41B7"/>
    <w:rsid w:val="008F17BC"/>
    <w:rsid w:val="00907330"/>
    <w:rsid w:val="00910429"/>
    <w:rsid w:val="00923F2C"/>
    <w:rsid w:val="00945244"/>
    <w:rsid w:val="009468E1"/>
    <w:rsid w:val="00964AF3"/>
    <w:rsid w:val="009A644D"/>
    <w:rsid w:val="009A677E"/>
    <w:rsid w:val="009C38DE"/>
    <w:rsid w:val="009C5EE3"/>
    <w:rsid w:val="009D18A2"/>
    <w:rsid w:val="009D68FE"/>
    <w:rsid w:val="00A03842"/>
    <w:rsid w:val="00A133F3"/>
    <w:rsid w:val="00A15C1D"/>
    <w:rsid w:val="00A25653"/>
    <w:rsid w:val="00A53D80"/>
    <w:rsid w:val="00A63A91"/>
    <w:rsid w:val="00A77BA3"/>
    <w:rsid w:val="00AA6B1F"/>
    <w:rsid w:val="00AB4D1D"/>
    <w:rsid w:val="00AF52C5"/>
    <w:rsid w:val="00B25B29"/>
    <w:rsid w:val="00B5264E"/>
    <w:rsid w:val="00B736FD"/>
    <w:rsid w:val="00BA70B6"/>
    <w:rsid w:val="00BC2CEB"/>
    <w:rsid w:val="00C0562C"/>
    <w:rsid w:val="00C25B4E"/>
    <w:rsid w:val="00C32D31"/>
    <w:rsid w:val="00C74DF6"/>
    <w:rsid w:val="00C822A8"/>
    <w:rsid w:val="00CD1D80"/>
    <w:rsid w:val="00D15AD9"/>
    <w:rsid w:val="00D31798"/>
    <w:rsid w:val="00D36B87"/>
    <w:rsid w:val="00D370ED"/>
    <w:rsid w:val="00D42D70"/>
    <w:rsid w:val="00D76354"/>
    <w:rsid w:val="00D93AF0"/>
    <w:rsid w:val="00DC6A1B"/>
    <w:rsid w:val="00DF2C9B"/>
    <w:rsid w:val="00E03EEC"/>
    <w:rsid w:val="00E14F57"/>
    <w:rsid w:val="00E16414"/>
    <w:rsid w:val="00E310F4"/>
    <w:rsid w:val="00E31E12"/>
    <w:rsid w:val="00E847C2"/>
    <w:rsid w:val="00EB5388"/>
    <w:rsid w:val="00ED06B4"/>
    <w:rsid w:val="00F26576"/>
    <w:rsid w:val="00F4035E"/>
    <w:rsid w:val="00F41DAC"/>
    <w:rsid w:val="00F4554A"/>
    <w:rsid w:val="00F474AC"/>
    <w:rsid w:val="00F540A9"/>
    <w:rsid w:val="00F634FF"/>
    <w:rsid w:val="00FC6D21"/>
    <w:rsid w:val="00FD0C57"/>
    <w:rsid w:val="00FD7527"/>
    <w:rsid w:val="00FE3023"/>
    <w:rsid w:val="00FE4E8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F3AD09A"/>
  <w15:chartTrackingRefBased/>
  <w15:docId w15:val="{56602E4B-4698-5141-A7DF-0BAD8F0EA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9B0"/>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2539B0"/>
    <w:pPr>
      <w:keepNext/>
      <w:jc w:val="center"/>
      <w:outlineLvl w:val="0"/>
    </w:pPr>
    <w:rPr>
      <w:sz w:val="28"/>
    </w:rPr>
  </w:style>
  <w:style w:type="paragraph" w:styleId="2">
    <w:name w:val="heading 2"/>
    <w:basedOn w:val="a"/>
    <w:next w:val="a"/>
    <w:link w:val="20"/>
    <w:qFormat/>
    <w:rsid w:val="002539B0"/>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2539B0"/>
    <w:pPr>
      <w:keepNext/>
      <w:spacing w:before="240" w:after="60"/>
      <w:outlineLvl w:val="2"/>
    </w:pPr>
    <w:rPr>
      <w:rFonts w:ascii="Calibri Light" w:hAnsi="Calibri Light"/>
      <w:b/>
      <w:bCs/>
      <w:sz w:val="26"/>
      <w:szCs w:val="26"/>
    </w:rPr>
  </w:style>
  <w:style w:type="paragraph" w:styleId="5">
    <w:name w:val="heading 5"/>
    <w:basedOn w:val="a"/>
    <w:next w:val="a"/>
    <w:link w:val="50"/>
    <w:qFormat/>
    <w:rsid w:val="002539B0"/>
    <w:pPr>
      <w:spacing w:before="240" w:after="60"/>
      <w:outlineLvl w:val="4"/>
    </w:pPr>
    <w:rPr>
      <w:b/>
      <w:bCs/>
      <w:i/>
      <w:iCs/>
      <w:sz w:val="26"/>
      <w:szCs w:val="26"/>
    </w:rPr>
  </w:style>
  <w:style w:type="paragraph" w:styleId="8">
    <w:name w:val="heading 8"/>
    <w:basedOn w:val="a"/>
    <w:next w:val="a"/>
    <w:link w:val="80"/>
    <w:qFormat/>
    <w:rsid w:val="002539B0"/>
    <w:pPr>
      <w:keepNext/>
      <w:spacing w:line="360" w:lineRule="exact"/>
      <w:jc w:val="both"/>
      <w:outlineLvl w:val="7"/>
    </w:pPr>
    <w:rPr>
      <w:b/>
      <w:sz w:val="28"/>
      <w:lang w:val="ru-RU"/>
    </w:rPr>
  </w:style>
  <w:style w:type="paragraph" w:styleId="9">
    <w:name w:val="heading 9"/>
    <w:basedOn w:val="a"/>
    <w:next w:val="a"/>
    <w:link w:val="90"/>
    <w:qFormat/>
    <w:rsid w:val="002539B0"/>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9B0"/>
    <w:rPr>
      <w:rFonts w:ascii="Times New Roman" w:eastAsia="Times New Roman" w:hAnsi="Times New Roman" w:cs="Times New Roman"/>
      <w:sz w:val="28"/>
      <w:szCs w:val="20"/>
      <w:lang w:val="uk-UA" w:eastAsia="ru-RU"/>
    </w:rPr>
  </w:style>
  <w:style w:type="character" w:customStyle="1" w:styleId="20">
    <w:name w:val="Заголовок 2 Знак"/>
    <w:basedOn w:val="a0"/>
    <w:link w:val="2"/>
    <w:rsid w:val="002539B0"/>
    <w:rPr>
      <w:rFonts w:ascii="Arial" w:eastAsia="Times New Roman" w:hAnsi="Arial" w:cs="Arial"/>
      <w:b/>
      <w:bCs/>
      <w:i/>
      <w:iCs/>
      <w:sz w:val="28"/>
      <w:szCs w:val="28"/>
      <w:lang w:val="uk-UA" w:eastAsia="ru-RU"/>
    </w:rPr>
  </w:style>
  <w:style w:type="character" w:customStyle="1" w:styleId="30">
    <w:name w:val="Заголовок 3 Знак"/>
    <w:basedOn w:val="a0"/>
    <w:link w:val="3"/>
    <w:rsid w:val="002539B0"/>
    <w:rPr>
      <w:rFonts w:ascii="Calibri Light" w:eastAsia="Times New Roman" w:hAnsi="Calibri Light" w:cs="Times New Roman"/>
      <w:b/>
      <w:bCs/>
      <w:sz w:val="26"/>
      <w:szCs w:val="26"/>
      <w:lang w:val="uk-UA" w:eastAsia="ru-RU"/>
    </w:rPr>
  </w:style>
  <w:style w:type="character" w:customStyle="1" w:styleId="50">
    <w:name w:val="Заголовок 5 Знак"/>
    <w:basedOn w:val="a0"/>
    <w:link w:val="5"/>
    <w:rsid w:val="002539B0"/>
    <w:rPr>
      <w:rFonts w:ascii="Times New Roman" w:eastAsia="Times New Roman" w:hAnsi="Times New Roman" w:cs="Times New Roman"/>
      <w:b/>
      <w:bCs/>
      <w:i/>
      <w:iCs/>
      <w:sz w:val="26"/>
      <w:szCs w:val="26"/>
      <w:lang w:val="uk-UA" w:eastAsia="ru-RU"/>
    </w:rPr>
  </w:style>
  <w:style w:type="character" w:customStyle="1" w:styleId="80">
    <w:name w:val="Заголовок 8 Знак"/>
    <w:basedOn w:val="a0"/>
    <w:link w:val="8"/>
    <w:rsid w:val="002539B0"/>
    <w:rPr>
      <w:rFonts w:ascii="Times New Roman" w:eastAsia="Times New Roman" w:hAnsi="Times New Roman" w:cs="Times New Roman"/>
      <w:b/>
      <w:sz w:val="28"/>
      <w:szCs w:val="20"/>
      <w:lang w:val="ru-RU" w:eastAsia="ru-RU"/>
    </w:rPr>
  </w:style>
  <w:style w:type="character" w:customStyle="1" w:styleId="90">
    <w:name w:val="Заголовок 9 Знак"/>
    <w:basedOn w:val="a0"/>
    <w:link w:val="9"/>
    <w:rsid w:val="002539B0"/>
    <w:rPr>
      <w:rFonts w:ascii="Arial" w:eastAsia="Times New Roman" w:hAnsi="Arial" w:cs="Arial"/>
      <w:sz w:val="22"/>
      <w:szCs w:val="22"/>
      <w:lang w:val="uk-UA" w:eastAsia="ru-RU"/>
    </w:rPr>
  </w:style>
  <w:style w:type="paragraph" w:styleId="a3">
    <w:name w:val="Body Text Indent"/>
    <w:basedOn w:val="a"/>
    <w:link w:val="a4"/>
    <w:rsid w:val="002539B0"/>
    <w:pPr>
      <w:spacing w:line="360" w:lineRule="exact"/>
      <w:ind w:firstLine="709"/>
      <w:jc w:val="both"/>
    </w:pPr>
    <w:rPr>
      <w:sz w:val="28"/>
    </w:rPr>
  </w:style>
  <w:style w:type="character" w:customStyle="1" w:styleId="a4">
    <w:name w:val="Основной текст с отступом Знак"/>
    <w:basedOn w:val="a0"/>
    <w:link w:val="a3"/>
    <w:rsid w:val="002539B0"/>
    <w:rPr>
      <w:rFonts w:ascii="Times New Roman" w:eastAsia="Times New Roman" w:hAnsi="Times New Roman" w:cs="Times New Roman"/>
      <w:sz w:val="28"/>
      <w:szCs w:val="20"/>
      <w:lang w:val="uk-UA" w:eastAsia="ru-RU"/>
    </w:rPr>
  </w:style>
  <w:style w:type="paragraph" w:styleId="a5">
    <w:name w:val="Body Text"/>
    <w:basedOn w:val="a"/>
    <w:link w:val="a6"/>
    <w:rsid w:val="002539B0"/>
    <w:pPr>
      <w:spacing w:after="120"/>
    </w:pPr>
  </w:style>
  <w:style w:type="character" w:customStyle="1" w:styleId="a6">
    <w:name w:val="Основной текст Знак"/>
    <w:basedOn w:val="a0"/>
    <w:link w:val="a5"/>
    <w:rsid w:val="002539B0"/>
    <w:rPr>
      <w:rFonts w:ascii="Times New Roman" w:eastAsia="Times New Roman" w:hAnsi="Times New Roman" w:cs="Times New Roman"/>
      <w:sz w:val="20"/>
      <w:szCs w:val="20"/>
      <w:lang w:val="uk-UA" w:eastAsia="ru-RU"/>
    </w:rPr>
  </w:style>
  <w:style w:type="paragraph" w:styleId="31">
    <w:name w:val="Body Text 3"/>
    <w:basedOn w:val="a"/>
    <w:link w:val="32"/>
    <w:rsid w:val="002539B0"/>
    <w:pPr>
      <w:spacing w:after="120"/>
    </w:pPr>
    <w:rPr>
      <w:sz w:val="16"/>
      <w:szCs w:val="16"/>
    </w:rPr>
  </w:style>
  <w:style w:type="character" w:customStyle="1" w:styleId="32">
    <w:name w:val="Основной текст 3 Знак"/>
    <w:basedOn w:val="a0"/>
    <w:link w:val="31"/>
    <w:rsid w:val="002539B0"/>
    <w:rPr>
      <w:rFonts w:ascii="Times New Roman" w:eastAsia="Times New Roman" w:hAnsi="Times New Roman" w:cs="Times New Roman"/>
      <w:sz w:val="16"/>
      <w:szCs w:val="16"/>
      <w:lang w:val="uk-UA" w:eastAsia="ru-RU"/>
    </w:rPr>
  </w:style>
  <w:style w:type="paragraph" w:styleId="a7">
    <w:name w:val="annotation text"/>
    <w:basedOn w:val="a"/>
    <w:link w:val="a8"/>
    <w:semiHidden/>
    <w:rsid w:val="002539B0"/>
  </w:style>
  <w:style w:type="character" w:customStyle="1" w:styleId="a8">
    <w:name w:val="Текст примечания Знак"/>
    <w:basedOn w:val="a0"/>
    <w:link w:val="a7"/>
    <w:semiHidden/>
    <w:rsid w:val="002539B0"/>
    <w:rPr>
      <w:rFonts w:ascii="Times New Roman" w:eastAsia="Times New Roman" w:hAnsi="Times New Roman" w:cs="Times New Roman"/>
      <w:sz w:val="20"/>
      <w:szCs w:val="20"/>
      <w:lang w:val="uk-UA" w:eastAsia="ru-RU"/>
    </w:rPr>
  </w:style>
  <w:style w:type="paragraph" w:styleId="a9">
    <w:name w:val="caption"/>
    <w:basedOn w:val="a"/>
    <w:next w:val="a"/>
    <w:qFormat/>
    <w:rsid w:val="002539B0"/>
    <w:rPr>
      <w:sz w:val="24"/>
    </w:rPr>
  </w:style>
  <w:style w:type="paragraph" w:styleId="21">
    <w:name w:val="Body Text 2"/>
    <w:basedOn w:val="a"/>
    <w:link w:val="22"/>
    <w:rsid w:val="002539B0"/>
    <w:pPr>
      <w:spacing w:after="120" w:line="480" w:lineRule="auto"/>
    </w:pPr>
  </w:style>
  <w:style w:type="character" w:customStyle="1" w:styleId="22">
    <w:name w:val="Основной текст 2 Знак"/>
    <w:basedOn w:val="a0"/>
    <w:link w:val="21"/>
    <w:rsid w:val="002539B0"/>
    <w:rPr>
      <w:rFonts w:ascii="Times New Roman" w:eastAsia="Times New Roman" w:hAnsi="Times New Roman" w:cs="Times New Roman"/>
      <w:sz w:val="20"/>
      <w:szCs w:val="20"/>
      <w:lang w:val="uk-UA" w:eastAsia="ru-RU"/>
    </w:rPr>
  </w:style>
  <w:style w:type="paragraph" w:styleId="aa">
    <w:name w:val="header"/>
    <w:basedOn w:val="a"/>
    <w:link w:val="ab"/>
    <w:rsid w:val="002539B0"/>
    <w:pPr>
      <w:tabs>
        <w:tab w:val="center" w:pos="4677"/>
        <w:tab w:val="right" w:pos="9355"/>
      </w:tabs>
    </w:pPr>
  </w:style>
  <w:style w:type="character" w:customStyle="1" w:styleId="ab">
    <w:name w:val="Верхний колонтитул Знак"/>
    <w:basedOn w:val="a0"/>
    <w:link w:val="aa"/>
    <w:rsid w:val="002539B0"/>
    <w:rPr>
      <w:rFonts w:ascii="Times New Roman" w:eastAsia="Times New Roman" w:hAnsi="Times New Roman" w:cs="Times New Roman"/>
      <w:sz w:val="20"/>
      <w:szCs w:val="20"/>
      <w:lang w:val="uk-UA" w:eastAsia="ru-RU"/>
    </w:rPr>
  </w:style>
  <w:style w:type="character" w:styleId="ac">
    <w:name w:val="page number"/>
    <w:basedOn w:val="a0"/>
    <w:rsid w:val="002539B0"/>
  </w:style>
  <w:style w:type="paragraph" w:styleId="ad">
    <w:name w:val="footer"/>
    <w:basedOn w:val="a"/>
    <w:link w:val="ae"/>
    <w:rsid w:val="002539B0"/>
    <w:pPr>
      <w:tabs>
        <w:tab w:val="center" w:pos="4677"/>
        <w:tab w:val="right" w:pos="9355"/>
      </w:tabs>
    </w:pPr>
  </w:style>
  <w:style w:type="character" w:customStyle="1" w:styleId="ae">
    <w:name w:val="Нижний колонтитул Знак"/>
    <w:basedOn w:val="a0"/>
    <w:link w:val="ad"/>
    <w:rsid w:val="002539B0"/>
    <w:rPr>
      <w:rFonts w:ascii="Times New Roman" w:eastAsia="Times New Roman" w:hAnsi="Times New Roman" w:cs="Times New Roman"/>
      <w:sz w:val="20"/>
      <w:szCs w:val="20"/>
      <w:lang w:val="uk-UA" w:eastAsia="ru-RU"/>
    </w:rPr>
  </w:style>
  <w:style w:type="paragraph" w:customStyle="1" w:styleId="af">
    <w:basedOn w:val="a"/>
    <w:next w:val="af0"/>
    <w:uiPriority w:val="99"/>
    <w:unhideWhenUsed/>
    <w:rsid w:val="002539B0"/>
    <w:pPr>
      <w:spacing w:before="100" w:beforeAutospacing="1" w:after="100" w:afterAutospacing="1"/>
    </w:pPr>
    <w:rPr>
      <w:sz w:val="24"/>
      <w:szCs w:val="24"/>
      <w:lang w:val="ru-RU"/>
    </w:rPr>
  </w:style>
  <w:style w:type="character" w:styleId="af1">
    <w:name w:val="Strong"/>
    <w:uiPriority w:val="22"/>
    <w:qFormat/>
    <w:rsid w:val="002539B0"/>
    <w:rPr>
      <w:b/>
      <w:bCs/>
    </w:rPr>
  </w:style>
  <w:style w:type="character" w:customStyle="1" w:styleId="apple-converted-space">
    <w:name w:val="apple-converted-space"/>
    <w:rsid w:val="002539B0"/>
  </w:style>
  <w:style w:type="paragraph" w:styleId="af0">
    <w:name w:val="Normal (Web)"/>
    <w:basedOn w:val="a"/>
    <w:uiPriority w:val="99"/>
    <w:unhideWhenUsed/>
    <w:rsid w:val="002539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251528">
      <w:bodyDiv w:val="1"/>
      <w:marLeft w:val="0"/>
      <w:marRight w:val="0"/>
      <w:marTop w:val="0"/>
      <w:marBottom w:val="0"/>
      <w:divBdr>
        <w:top w:val="none" w:sz="0" w:space="0" w:color="auto"/>
        <w:left w:val="none" w:sz="0" w:space="0" w:color="auto"/>
        <w:bottom w:val="none" w:sz="0" w:space="0" w:color="auto"/>
        <w:right w:val="none" w:sz="0" w:space="0" w:color="auto"/>
      </w:divBdr>
      <w:divsChild>
        <w:div w:id="169376484">
          <w:marLeft w:val="0"/>
          <w:marRight w:val="0"/>
          <w:marTop w:val="0"/>
          <w:marBottom w:val="0"/>
          <w:divBdr>
            <w:top w:val="none" w:sz="0" w:space="0" w:color="auto"/>
            <w:left w:val="none" w:sz="0" w:space="0" w:color="auto"/>
            <w:bottom w:val="none" w:sz="0" w:space="0" w:color="auto"/>
            <w:right w:val="none" w:sz="0" w:space="0" w:color="auto"/>
          </w:divBdr>
          <w:divsChild>
            <w:div w:id="1086153131">
              <w:marLeft w:val="0"/>
              <w:marRight w:val="0"/>
              <w:marTop w:val="0"/>
              <w:marBottom w:val="0"/>
              <w:divBdr>
                <w:top w:val="none" w:sz="0" w:space="0" w:color="auto"/>
                <w:left w:val="none" w:sz="0" w:space="0" w:color="auto"/>
                <w:bottom w:val="none" w:sz="0" w:space="0" w:color="auto"/>
                <w:right w:val="none" w:sz="0" w:space="0" w:color="auto"/>
              </w:divBdr>
              <w:divsChild>
                <w:div w:id="1975520312">
                  <w:marLeft w:val="0"/>
                  <w:marRight w:val="0"/>
                  <w:marTop w:val="0"/>
                  <w:marBottom w:val="0"/>
                  <w:divBdr>
                    <w:top w:val="none" w:sz="0" w:space="0" w:color="auto"/>
                    <w:left w:val="none" w:sz="0" w:space="0" w:color="auto"/>
                    <w:bottom w:val="none" w:sz="0" w:space="0" w:color="auto"/>
                    <w:right w:val="none" w:sz="0" w:space="0" w:color="auto"/>
                  </w:divBdr>
                  <w:divsChild>
                    <w:div w:id="187920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976954">
      <w:bodyDiv w:val="1"/>
      <w:marLeft w:val="0"/>
      <w:marRight w:val="0"/>
      <w:marTop w:val="0"/>
      <w:marBottom w:val="0"/>
      <w:divBdr>
        <w:top w:val="none" w:sz="0" w:space="0" w:color="auto"/>
        <w:left w:val="none" w:sz="0" w:space="0" w:color="auto"/>
        <w:bottom w:val="none" w:sz="0" w:space="0" w:color="auto"/>
        <w:right w:val="none" w:sz="0" w:space="0" w:color="auto"/>
      </w:divBdr>
      <w:divsChild>
        <w:div w:id="1780878372">
          <w:marLeft w:val="0"/>
          <w:marRight w:val="0"/>
          <w:marTop w:val="0"/>
          <w:marBottom w:val="0"/>
          <w:divBdr>
            <w:top w:val="none" w:sz="0" w:space="0" w:color="auto"/>
            <w:left w:val="none" w:sz="0" w:space="0" w:color="auto"/>
            <w:bottom w:val="none" w:sz="0" w:space="0" w:color="auto"/>
            <w:right w:val="none" w:sz="0" w:space="0" w:color="auto"/>
          </w:divBdr>
          <w:divsChild>
            <w:div w:id="118771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209836">
      <w:bodyDiv w:val="1"/>
      <w:marLeft w:val="0"/>
      <w:marRight w:val="0"/>
      <w:marTop w:val="0"/>
      <w:marBottom w:val="0"/>
      <w:divBdr>
        <w:top w:val="none" w:sz="0" w:space="0" w:color="auto"/>
        <w:left w:val="none" w:sz="0" w:space="0" w:color="auto"/>
        <w:bottom w:val="none" w:sz="0" w:space="0" w:color="auto"/>
        <w:right w:val="none" w:sz="0" w:space="0" w:color="auto"/>
      </w:divBdr>
      <w:divsChild>
        <w:div w:id="1455564081">
          <w:marLeft w:val="0"/>
          <w:marRight w:val="0"/>
          <w:marTop w:val="0"/>
          <w:marBottom w:val="0"/>
          <w:divBdr>
            <w:top w:val="none" w:sz="0" w:space="0" w:color="auto"/>
            <w:left w:val="none" w:sz="0" w:space="0" w:color="auto"/>
            <w:bottom w:val="none" w:sz="0" w:space="0" w:color="auto"/>
            <w:right w:val="none" w:sz="0" w:space="0" w:color="auto"/>
          </w:divBdr>
          <w:divsChild>
            <w:div w:id="572006975">
              <w:marLeft w:val="0"/>
              <w:marRight w:val="0"/>
              <w:marTop w:val="0"/>
              <w:marBottom w:val="0"/>
              <w:divBdr>
                <w:top w:val="none" w:sz="0" w:space="0" w:color="auto"/>
                <w:left w:val="none" w:sz="0" w:space="0" w:color="auto"/>
                <w:bottom w:val="none" w:sz="0" w:space="0" w:color="auto"/>
                <w:right w:val="none" w:sz="0" w:space="0" w:color="auto"/>
              </w:divBdr>
              <w:divsChild>
                <w:div w:id="137437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001581">
      <w:bodyDiv w:val="1"/>
      <w:marLeft w:val="0"/>
      <w:marRight w:val="0"/>
      <w:marTop w:val="0"/>
      <w:marBottom w:val="0"/>
      <w:divBdr>
        <w:top w:val="none" w:sz="0" w:space="0" w:color="auto"/>
        <w:left w:val="none" w:sz="0" w:space="0" w:color="auto"/>
        <w:bottom w:val="none" w:sz="0" w:space="0" w:color="auto"/>
        <w:right w:val="none" w:sz="0" w:space="0" w:color="auto"/>
      </w:divBdr>
      <w:divsChild>
        <w:div w:id="2001081515">
          <w:marLeft w:val="0"/>
          <w:marRight w:val="0"/>
          <w:marTop w:val="0"/>
          <w:marBottom w:val="0"/>
          <w:divBdr>
            <w:top w:val="none" w:sz="0" w:space="0" w:color="auto"/>
            <w:left w:val="none" w:sz="0" w:space="0" w:color="auto"/>
            <w:bottom w:val="none" w:sz="0" w:space="0" w:color="auto"/>
            <w:right w:val="none" w:sz="0" w:space="0" w:color="auto"/>
          </w:divBdr>
          <w:divsChild>
            <w:div w:id="1676609426">
              <w:marLeft w:val="0"/>
              <w:marRight w:val="0"/>
              <w:marTop w:val="0"/>
              <w:marBottom w:val="0"/>
              <w:divBdr>
                <w:top w:val="none" w:sz="0" w:space="0" w:color="auto"/>
                <w:left w:val="none" w:sz="0" w:space="0" w:color="auto"/>
                <w:bottom w:val="none" w:sz="0" w:space="0" w:color="auto"/>
                <w:right w:val="none" w:sz="0" w:space="0" w:color="auto"/>
              </w:divBdr>
              <w:divsChild>
                <w:div w:id="121839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660736">
      <w:bodyDiv w:val="1"/>
      <w:marLeft w:val="0"/>
      <w:marRight w:val="0"/>
      <w:marTop w:val="0"/>
      <w:marBottom w:val="0"/>
      <w:divBdr>
        <w:top w:val="none" w:sz="0" w:space="0" w:color="auto"/>
        <w:left w:val="none" w:sz="0" w:space="0" w:color="auto"/>
        <w:bottom w:val="none" w:sz="0" w:space="0" w:color="auto"/>
        <w:right w:val="none" w:sz="0" w:space="0" w:color="auto"/>
      </w:divBdr>
      <w:divsChild>
        <w:div w:id="930116462">
          <w:marLeft w:val="0"/>
          <w:marRight w:val="0"/>
          <w:marTop w:val="0"/>
          <w:marBottom w:val="0"/>
          <w:divBdr>
            <w:top w:val="none" w:sz="0" w:space="0" w:color="auto"/>
            <w:left w:val="none" w:sz="0" w:space="0" w:color="auto"/>
            <w:bottom w:val="none" w:sz="0" w:space="0" w:color="auto"/>
            <w:right w:val="none" w:sz="0" w:space="0" w:color="auto"/>
          </w:divBdr>
          <w:divsChild>
            <w:div w:id="285357211">
              <w:marLeft w:val="0"/>
              <w:marRight w:val="0"/>
              <w:marTop w:val="0"/>
              <w:marBottom w:val="0"/>
              <w:divBdr>
                <w:top w:val="none" w:sz="0" w:space="0" w:color="auto"/>
                <w:left w:val="none" w:sz="0" w:space="0" w:color="auto"/>
                <w:bottom w:val="none" w:sz="0" w:space="0" w:color="auto"/>
                <w:right w:val="none" w:sz="0" w:space="0" w:color="auto"/>
              </w:divBdr>
              <w:divsChild>
                <w:div w:id="40881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864575">
      <w:bodyDiv w:val="1"/>
      <w:marLeft w:val="0"/>
      <w:marRight w:val="0"/>
      <w:marTop w:val="0"/>
      <w:marBottom w:val="0"/>
      <w:divBdr>
        <w:top w:val="none" w:sz="0" w:space="0" w:color="auto"/>
        <w:left w:val="none" w:sz="0" w:space="0" w:color="auto"/>
        <w:bottom w:val="none" w:sz="0" w:space="0" w:color="auto"/>
        <w:right w:val="none" w:sz="0" w:space="0" w:color="auto"/>
      </w:divBdr>
      <w:divsChild>
        <w:div w:id="251933186">
          <w:marLeft w:val="0"/>
          <w:marRight w:val="0"/>
          <w:marTop w:val="0"/>
          <w:marBottom w:val="0"/>
          <w:divBdr>
            <w:top w:val="none" w:sz="0" w:space="0" w:color="auto"/>
            <w:left w:val="none" w:sz="0" w:space="0" w:color="auto"/>
            <w:bottom w:val="none" w:sz="0" w:space="0" w:color="auto"/>
            <w:right w:val="none" w:sz="0" w:space="0" w:color="auto"/>
          </w:divBdr>
          <w:divsChild>
            <w:div w:id="153953923">
              <w:marLeft w:val="0"/>
              <w:marRight w:val="0"/>
              <w:marTop w:val="0"/>
              <w:marBottom w:val="0"/>
              <w:divBdr>
                <w:top w:val="none" w:sz="0" w:space="0" w:color="auto"/>
                <w:left w:val="none" w:sz="0" w:space="0" w:color="auto"/>
                <w:bottom w:val="none" w:sz="0" w:space="0" w:color="auto"/>
                <w:right w:val="none" w:sz="0" w:space="0" w:color="auto"/>
              </w:divBdr>
              <w:divsChild>
                <w:div w:id="264847041">
                  <w:marLeft w:val="0"/>
                  <w:marRight w:val="0"/>
                  <w:marTop w:val="0"/>
                  <w:marBottom w:val="0"/>
                  <w:divBdr>
                    <w:top w:val="none" w:sz="0" w:space="0" w:color="auto"/>
                    <w:left w:val="none" w:sz="0" w:space="0" w:color="auto"/>
                    <w:bottom w:val="none" w:sz="0" w:space="0" w:color="auto"/>
                    <w:right w:val="none" w:sz="0" w:space="0" w:color="auto"/>
                  </w:divBdr>
                  <w:divsChild>
                    <w:div w:id="177216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68</Pages>
  <Words>17038</Words>
  <Characters>97123</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Пользователь</cp:lastModifiedBy>
  <cp:revision>44</cp:revision>
  <cp:lastPrinted>2022-11-01T18:39:00Z</cp:lastPrinted>
  <dcterms:created xsi:type="dcterms:W3CDTF">2022-10-31T11:31:00Z</dcterms:created>
  <dcterms:modified xsi:type="dcterms:W3CDTF">2022-12-30T18:57:00Z</dcterms:modified>
</cp:coreProperties>
</file>