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11FEC" w14:textId="77777777" w:rsidR="008C2AB3" w:rsidRPr="008C2AB3" w:rsidRDefault="008C2AB3" w:rsidP="008C2AB3">
      <w:pPr>
        <w:spacing w:after="0" w:line="360" w:lineRule="auto"/>
        <w:jc w:val="center"/>
        <w:rPr>
          <w:rFonts w:ascii="Times New Roman" w:hAnsi="Times New Roman" w:cs="Times New Roman"/>
          <w:b/>
          <w:sz w:val="28"/>
          <w:szCs w:val="28"/>
          <w:lang w:val="uk-UA"/>
        </w:rPr>
      </w:pPr>
      <w:r w:rsidRPr="008C2AB3">
        <w:rPr>
          <w:rFonts w:ascii="Times New Roman" w:hAnsi="Times New Roman" w:cs="Times New Roman"/>
          <w:b/>
          <w:sz w:val="28"/>
          <w:szCs w:val="28"/>
          <w:lang w:val="uk-UA"/>
        </w:rPr>
        <w:t>МІНІСТЕРСТВО ОСВІТИ І НАУКИ УКРАЇНИ</w:t>
      </w:r>
    </w:p>
    <w:p w14:paraId="56926179" w14:textId="77777777" w:rsidR="008C2AB3" w:rsidRPr="008C2AB3" w:rsidRDefault="008C2AB3" w:rsidP="008C2AB3">
      <w:pPr>
        <w:spacing w:after="0" w:line="360" w:lineRule="auto"/>
        <w:jc w:val="center"/>
        <w:rPr>
          <w:rFonts w:ascii="Times New Roman" w:hAnsi="Times New Roman" w:cs="Times New Roman"/>
          <w:b/>
          <w:sz w:val="28"/>
          <w:szCs w:val="28"/>
          <w:lang w:val="uk-UA"/>
        </w:rPr>
      </w:pPr>
      <w:r w:rsidRPr="008C2AB3">
        <w:rPr>
          <w:rFonts w:ascii="Times New Roman" w:hAnsi="Times New Roman" w:cs="Times New Roman"/>
          <w:b/>
          <w:sz w:val="28"/>
          <w:szCs w:val="28"/>
          <w:lang w:val="uk-UA"/>
        </w:rPr>
        <w:t>ЗАПОРІЗЬКИЙ НАЦІОНАЛЬНИЙ УНІВЕРСИТЕТ</w:t>
      </w:r>
    </w:p>
    <w:p w14:paraId="48B23666" w14:textId="77777777" w:rsidR="008C2AB3" w:rsidRPr="008C2AB3" w:rsidRDefault="008C2AB3" w:rsidP="008C2AB3">
      <w:pPr>
        <w:spacing w:after="0" w:line="360" w:lineRule="auto"/>
        <w:jc w:val="center"/>
        <w:rPr>
          <w:rFonts w:ascii="Times New Roman" w:hAnsi="Times New Roman" w:cs="Times New Roman"/>
          <w:b/>
          <w:sz w:val="28"/>
          <w:szCs w:val="28"/>
          <w:lang w:val="uk-UA"/>
        </w:rPr>
      </w:pPr>
      <w:r w:rsidRPr="008C2AB3">
        <w:rPr>
          <w:rFonts w:ascii="Times New Roman" w:hAnsi="Times New Roman" w:cs="Times New Roman"/>
          <w:b/>
          <w:sz w:val="28"/>
          <w:szCs w:val="28"/>
          <w:lang w:val="uk-UA"/>
        </w:rPr>
        <w:t>ЮРИДИЧНИЙ ФАКУЛЬТЕТ</w:t>
      </w:r>
    </w:p>
    <w:p w14:paraId="77DDBFEB" w14:textId="77777777" w:rsidR="008C2AB3" w:rsidRPr="008C2AB3" w:rsidRDefault="008C2AB3" w:rsidP="008C2AB3">
      <w:pPr>
        <w:spacing w:after="0" w:line="360" w:lineRule="auto"/>
        <w:jc w:val="center"/>
        <w:rPr>
          <w:rFonts w:ascii="Times New Roman" w:hAnsi="Times New Roman" w:cs="Times New Roman"/>
          <w:b/>
          <w:sz w:val="28"/>
          <w:szCs w:val="28"/>
          <w:lang w:val="uk-UA"/>
        </w:rPr>
      </w:pPr>
    </w:p>
    <w:p w14:paraId="1118848C" w14:textId="77777777" w:rsidR="008C2AB3" w:rsidRPr="008C2AB3" w:rsidRDefault="008C2AB3" w:rsidP="008C2AB3">
      <w:pPr>
        <w:spacing w:after="0" w:line="360" w:lineRule="auto"/>
        <w:jc w:val="center"/>
        <w:rPr>
          <w:rFonts w:ascii="Times New Roman" w:hAnsi="Times New Roman" w:cs="Times New Roman"/>
          <w:bCs/>
          <w:sz w:val="28"/>
          <w:szCs w:val="28"/>
          <w:u w:val="single"/>
          <w:lang w:val="uk-UA"/>
        </w:rPr>
      </w:pPr>
      <w:r w:rsidRPr="008C2AB3">
        <w:rPr>
          <w:rFonts w:ascii="Times New Roman" w:hAnsi="Times New Roman" w:cs="Times New Roman"/>
          <w:bCs/>
          <w:sz w:val="28"/>
          <w:szCs w:val="28"/>
          <w:u w:val="single"/>
          <w:lang w:val="uk-UA"/>
        </w:rPr>
        <w:t xml:space="preserve">Кафедра </w:t>
      </w:r>
      <w:r w:rsidR="00A94215">
        <w:rPr>
          <w:rFonts w:ascii="Times New Roman" w:hAnsi="Times New Roman" w:cs="Times New Roman"/>
          <w:bCs/>
          <w:sz w:val="28"/>
          <w:szCs w:val="28"/>
          <w:u w:val="single"/>
          <w:lang w:val="uk-UA"/>
        </w:rPr>
        <w:t>історії і теорії держави та права</w:t>
      </w:r>
    </w:p>
    <w:p w14:paraId="74A1B12B" w14:textId="77777777" w:rsidR="008C2AB3" w:rsidRPr="008C2AB3" w:rsidRDefault="008C2AB3" w:rsidP="008C2AB3">
      <w:pPr>
        <w:spacing w:after="0" w:line="360" w:lineRule="auto"/>
        <w:jc w:val="center"/>
        <w:rPr>
          <w:rFonts w:ascii="Times New Roman" w:hAnsi="Times New Roman" w:cs="Times New Roman"/>
          <w:bCs/>
          <w:sz w:val="20"/>
          <w:szCs w:val="20"/>
          <w:lang w:val="uk-UA"/>
        </w:rPr>
      </w:pPr>
      <w:r w:rsidRPr="008C2AB3">
        <w:rPr>
          <w:rFonts w:ascii="Times New Roman" w:hAnsi="Times New Roman" w:cs="Times New Roman"/>
          <w:bCs/>
          <w:sz w:val="20"/>
          <w:szCs w:val="20"/>
          <w:lang w:val="uk-UA"/>
        </w:rPr>
        <w:t>(повна назва кафедри)</w:t>
      </w:r>
    </w:p>
    <w:p w14:paraId="7A16B54E" w14:textId="77777777" w:rsidR="008C2AB3" w:rsidRPr="008C2AB3" w:rsidRDefault="008C2AB3" w:rsidP="008C2AB3">
      <w:pPr>
        <w:spacing w:after="0" w:line="360" w:lineRule="auto"/>
        <w:jc w:val="center"/>
        <w:rPr>
          <w:rFonts w:ascii="Times New Roman" w:hAnsi="Times New Roman" w:cs="Times New Roman"/>
          <w:bCs/>
          <w:sz w:val="28"/>
          <w:szCs w:val="28"/>
          <w:lang w:val="uk-UA"/>
        </w:rPr>
      </w:pPr>
    </w:p>
    <w:p w14:paraId="543666BF" w14:textId="77777777" w:rsidR="008C2AB3" w:rsidRPr="008C2AB3" w:rsidRDefault="008C2AB3" w:rsidP="008C2AB3">
      <w:pPr>
        <w:spacing w:after="0" w:line="360" w:lineRule="auto"/>
        <w:jc w:val="center"/>
        <w:rPr>
          <w:rFonts w:ascii="Times New Roman" w:hAnsi="Times New Roman" w:cs="Times New Roman"/>
          <w:b/>
          <w:sz w:val="40"/>
          <w:szCs w:val="40"/>
          <w:lang w:val="uk-UA"/>
        </w:rPr>
      </w:pPr>
      <w:r w:rsidRPr="008C2AB3">
        <w:rPr>
          <w:rFonts w:ascii="Times New Roman" w:hAnsi="Times New Roman" w:cs="Times New Roman"/>
          <w:b/>
          <w:sz w:val="40"/>
          <w:szCs w:val="40"/>
          <w:lang w:val="uk-UA"/>
        </w:rPr>
        <w:t>Кваліфікаційна робота</w:t>
      </w:r>
    </w:p>
    <w:p w14:paraId="46109F81" w14:textId="77777777" w:rsidR="008C2AB3" w:rsidRPr="008C2AB3" w:rsidRDefault="008C2AB3" w:rsidP="008C2AB3">
      <w:pPr>
        <w:spacing w:after="0" w:line="360" w:lineRule="auto"/>
        <w:jc w:val="center"/>
        <w:rPr>
          <w:rFonts w:ascii="Times New Roman" w:hAnsi="Times New Roman" w:cs="Times New Roman"/>
          <w:bCs/>
          <w:sz w:val="28"/>
          <w:szCs w:val="28"/>
          <w:u w:val="single"/>
          <w:lang w:val="uk-UA"/>
        </w:rPr>
      </w:pPr>
      <w:r w:rsidRPr="008C2AB3">
        <w:rPr>
          <w:rFonts w:ascii="Times New Roman" w:hAnsi="Times New Roman" w:cs="Times New Roman"/>
          <w:bCs/>
          <w:sz w:val="28"/>
          <w:szCs w:val="28"/>
          <w:u w:val="single"/>
          <w:lang w:val="uk-UA"/>
        </w:rPr>
        <w:t>Магістр</w:t>
      </w:r>
    </w:p>
    <w:p w14:paraId="06C3E3D8" w14:textId="77777777" w:rsidR="008C2AB3" w:rsidRPr="008C2AB3" w:rsidRDefault="008C2AB3" w:rsidP="008C2AB3">
      <w:pPr>
        <w:spacing w:after="0" w:line="360" w:lineRule="auto"/>
        <w:jc w:val="center"/>
        <w:rPr>
          <w:rFonts w:ascii="Times New Roman" w:hAnsi="Times New Roman" w:cs="Times New Roman"/>
          <w:bCs/>
          <w:sz w:val="20"/>
          <w:szCs w:val="20"/>
          <w:lang w:val="uk-UA"/>
        </w:rPr>
      </w:pPr>
      <w:r w:rsidRPr="008C2AB3">
        <w:rPr>
          <w:rFonts w:ascii="Times New Roman" w:hAnsi="Times New Roman" w:cs="Times New Roman"/>
          <w:bCs/>
          <w:sz w:val="20"/>
          <w:szCs w:val="20"/>
          <w:lang w:val="uk-UA"/>
        </w:rPr>
        <w:t>(рівень вищої освіти)</w:t>
      </w:r>
    </w:p>
    <w:p w14:paraId="24088FFD" w14:textId="77777777" w:rsidR="008C2AB3" w:rsidRPr="008C2AB3" w:rsidRDefault="008C2AB3" w:rsidP="008C2AB3">
      <w:pPr>
        <w:spacing w:after="0" w:line="360" w:lineRule="auto"/>
        <w:jc w:val="center"/>
        <w:rPr>
          <w:rFonts w:ascii="Times New Roman" w:hAnsi="Times New Roman" w:cs="Times New Roman"/>
          <w:b/>
          <w:sz w:val="28"/>
          <w:szCs w:val="28"/>
          <w:lang w:val="uk-UA"/>
        </w:rPr>
      </w:pPr>
    </w:p>
    <w:p w14:paraId="7788B16D" w14:textId="77777777" w:rsidR="008C2AB3" w:rsidRPr="008C2AB3" w:rsidRDefault="008C2AB3" w:rsidP="008C2AB3">
      <w:pPr>
        <w:spacing w:after="0" w:line="360" w:lineRule="auto"/>
        <w:jc w:val="center"/>
        <w:rPr>
          <w:rFonts w:ascii="Times New Roman" w:hAnsi="Times New Roman" w:cs="Times New Roman"/>
          <w:bCs/>
          <w:sz w:val="28"/>
          <w:szCs w:val="28"/>
          <w:lang w:val="uk-UA"/>
        </w:rPr>
      </w:pPr>
      <w:r w:rsidRPr="008C2AB3">
        <w:rPr>
          <w:rFonts w:ascii="Times New Roman" w:hAnsi="Times New Roman" w:cs="Times New Roman"/>
          <w:bCs/>
          <w:sz w:val="28"/>
          <w:szCs w:val="28"/>
          <w:lang w:val="uk-UA"/>
        </w:rPr>
        <w:t xml:space="preserve">на тему </w:t>
      </w:r>
      <w:r w:rsidRPr="008C2AB3">
        <w:rPr>
          <w:rFonts w:ascii="Times New Roman" w:hAnsi="Times New Roman" w:cs="Times New Roman"/>
          <w:bCs/>
          <w:sz w:val="28"/>
          <w:szCs w:val="28"/>
          <w:u w:val="single"/>
          <w:lang w:val="uk-UA"/>
        </w:rPr>
        <w:t>Правові аспекти діяльності патрульної поліції у сфері безпеки дорожнього руху</w:t>
      </w:r>
    </w:p>
    <w:p w14:paraId="520B9E9A" w14:textId="77777777" w:rsidR="008C2AB3" w:rsidRPr="008C2AB3" w:rsidRDefault="008C2AB3" w:rsidP="008C2AB3">
      <w:pPr>
        <w:spacing w:after="0" w:line="360" w:lineRule="auto"/>
        <w:jc w:val="center"/>
        <w:rPr>
          <w:rFonts w:ascii="Times New Roman" w:hAnsi="Times New Roman" w:cs="Times New Roman"/>
          <w:bCs/>
          <w:sz w:val="28"/>
          <w:szCs w:val="28"/>
          <w:lang w:val="uk-UA"/>
        </w:rPr>
      </w:pPr>
    </w:p>
    <w:p w14:paraId="22D06B77" w14:textId="77777777" w:rsidR="008C2AB3" w:rsidRPr="008C2AB3" w:rsidRDefault="008C2AB3" w:rsidP="008C2AB3">
      <w:pPr>
        <w:spacing w:after="0" w:line="360" w:lineRule="auto"/>
        <w:jc w:val="center"/>
        <w:rPr>
          <w:rFonts w:ascii="Times New Roman" w:hAnsi="Times New Roman" w:cs="Times New Roman"/>
          <w:bCs/>
          <w:sz w:val="28"/>
          <w:szCs w:val="28"/>
          <w:lang w:val="uk-UA"/>
        </w:rPr>
      </w:pPr>
    </w:p>
    <w:p w14:paraId="30B76ED3" w14:textId="77777777" w:rsidR="00831277" w:rsidRPr="00292212" w:rsidRDefault="00831277" w:rsidP="00831277">
      <w:pPr>
        <w:spacing w:after="0" w:line="240" w:lineRule="auto"/>
        <w:ind w:left="3544"/>
        <w:rPr>
          <w:rFonts w:ascii="Times New Roman" w:eastAsia="Times New Roman" w:hAnsi="Times New Roman" w:cs="Times New Roman"/>
          <w:sz w:val="28"/>
          <w:szCs w:val="24"/>
          <w:u w:val="single"/>
          <w:lang w:val="uk-UA" w:eastAsia="ru-RU"/>
        </w:rPr>
      </w:pPr>
      <w:r w:rsidRPr="00292212">
        <w:rPr>
          <w:rFonts w:ascii="Times New Roman" w:eastAsia="Times New Roman" w:hAnsi="Times New Roman" w:cs="Times New Roman"/>
          <w:sz w:val="28"/>
          <w:szCs w:val="24"/>
          <w:lang w:val="uk-UA" w:eastAsia="ru-RU"/>
        </w:rPr>
        <w:t xml:space="preserve">Виконала: </w:t>
      </w:r>
      <w:r w:rsidRPr="00292212">
        <w:rPr>
          <w:rFonts w:ascii="Times New Roman" w:eastAsia="Times New Roman" w:hAnsi="Times New Roman" w:cs="Times New Roman"/>
          <w:sz w:val="28"/>
          <w:szCs w:val="24"/>
          <w:u w:val="single"/>
          <w:lang w:val="uk-UA" w:eastAsia="ru-RU"/>
        </w:rPr>
        <w:t xml:space="preserve">студентка 2 курсу, групи 8.2629-1з   </w:t>
      </w:r>
      <w:r w:rsidRPr="00831277">
        <w:rPr>
          <w:rFonts w:ascii="Times New Roman" w:eastAsia="Times New Roman" w:hAnsi="Times New Roman" w:cs="Times New Roman"/>
          <w:color w:val="FFFFFF" w:themeColor="background1"/>
          <w:sz w:val="28"/>
          <w:szCs w:val="24"/>
          <w:u w:val="single"/>
          <w:lang w:val="uk-UA" w:eastAsia="ru-RU"/>
        </w:rPr>
        <w:t xml:space="preserve">  </w:t>
      </w:r>
      <w:r w:rsidRPr="00292212">
        <w:rPr>
          <w:rFonts w:ascii="Times New Roman" w:eastAsia="Times New Roman" w:hAnsi="Times New Roman" w:cs="Times New Roman"/>
          <w:color w:val="FFFFFF"/>
          <w:sz w:val="28"/>
          <w:szCs w:val="24"/>
          <w:u w:val="single"/>
          <w:lang w:val="uk-UA" w:eastAsia="ru-RU"/>
        </w:rPr>
        <w:t>.</w:t>
      </w:r>
    </w:p>
    <w:p w14:paraId="08237025" w14:textId="77777777" w:rsidR="00831277" w:rsidRPr="00292212" w:rsidRDefault="00831277" w:rsidP="00831277">
      <w:pPr>
        <w:spacing w:after="0" w:line="240" w:lineRule="auto"/>
        <w:ind w:left="3544"/>
        <w:rPr>
          <w:rFonts w:ascii="Times New Roman" w:eastAsia="Times New Roman" w:hAnsi="Times New Roman" w:cs="Times New Roman"/>
          <w:sz w:val="28"/>
          <w:szCs w:val="24"/>
          <w:u w:val="single"/>
          <w:lang w:val="uk-UA" w:eastAsia="ru-RU"/>
        </w:rPr>
      </w:pPr>
      <w:r w:rsidRPr="00292212">
        <w:rPr>
          <w:rFonts w:ascii="Times New Roman" w:eastAsia="Times New Roman" w:hAnsi="Times New Roman" w:cs="Times New Roman"/>
          <w:sz w:val="28"/>
          <w:szCs w:val="24"/>
          <w:lang w:val="uk-UA" w:eastAsia="ru-RU"/>
        </w:rPr>
        <w:t>спеціальності</w:t>
      </w:r>
      <w:r w:rsidRPr="00292212">
        <w:rPr>
          <w:rFonts w:ascii="Times New Roman" w:eastAsia="Times New Roman" w:hAnsi="Times New Roman" w:cs="Times New Roman"/>
          <w:sz w:val="28"/>
          <w:szCs w:val="24"/>
          <w:u w:val="single"/>
          <w:lang w:val="uk-UA" w:eastAsia="ru-RU"/>
        </w:rPr>
        <w:t xml:space="preserve">  262 Правоохоронна діяльність</w:t>
      </w:r>
      <w:r>
        <w:rPr>
          <w:rFonts w:ascii="Times New Roman" w:eastAsia="Times New Roman" w:hAnsi="Times New Roman" w:cs="Times New Roman"/>
          <w:sz w:val="28"/>
          <w:szCs w:val="24"/>
          <w:u w:val="single"/>
          <w:lang w:val="uk-UA" w:eastAsia="ru-RU"/>
        </w:rPr>
        <w:t xml:space="preserve">   </w:t>
      </w:r>
      <w:r w:rsidRPr="00831277">
        <w:rPr>
          <w:rFonts w:ascii="Times New Roman" w:eastAsia="Times New Roman" w:hAnsi="Times New Roman" w:cs="Times New Roman"/>
          <w:color w:val="FFFFFF" w:themeColor="background1"/>
          <w:sz w:val="28"/>
          <w:szCs w:val="24"/>
          <w:u w:val="single"/>
          <w:lang w:val="uk-UA" w:eastAsia="ru-RU"/>
        </w:rPr>
        <w:t>.</w:t>
      </w:r>
      <w:r w:rsidRPr="00292212">
        <w:rPr>
          <w:rFonts w:ascii="Times New Roman" w:eastAsia="Times New Roman" w:hAnsi="Times New Roman" w:cs="Times New Roman"/>
          <w:color w:val="FFFFFF"/>
          <w:sz w:val="28"/>
          <w:szCs w:val="24"/>
          <w:u w:val="single"/>
          <w:lang w:val="uk-UA" w:eastAsia="ru-RU"/>
        </w:rPr>
        <w:t>.</w:t>
      </w:r>
      <w:r w:rsidRPr="00292212">
        <w:rPr>
          <w:rFonts w:ascii="Times New Roman" w:eastAsia="Times New Roman" w:hAnsi="Times New Roman" w:cs="Times New Roman"/>
          <w:sz w:val="28"/>
          <w:szCs w:val="24"/>
          <w:u w:val="single"/>
          <w:lang w:val="uk-UA" w:eastAsia="ru-RU"/>
        </w:rPr>
        <w:t xml:space="preserve">                                                                                       </w:t>
      </w:r>
    </w:p>
    <w:p w14:paraId="5291E699" w14:textId="77777777" w:rsidR="00831277" w:rsidRPr="00292212" w:rsidRDefault="00831277" w:rsidP="00831277">
      <w:pPr>
        <w:spacing w:after="0" w:line="240" w:lineRule="auto"/>
        <w:ind w:left="3544"/>
        <w:rPr>
          <w:rFonts w:ascii="Times New Roman" w:eastAsia="Times New Roman" w:hAnsi="Times New Roman" w:cs="Times New Roman"/>
          <w:sz w:val="28"/>
          <w:szCs w:val="24"/>
          <w:u w:val="single"/>
          <w:lang w:val="uk-UA" w:eastAsia="ru-RU"/>
        </w:rPr>
      </w:pPr>
      <w:r w:rsidRPr="00292212">
        <w:rPr>
          <w:rFonts w:ascii="Times New Roman" w:eastAsia="Times New Roman" w:hAnsi="Times New Roman" w:cs="Times New Roman"/>
          <w:sz w:val="28"/>
          <w:szCs w:val="24"/>
          <w:lang w:val="uk-UA" w:eastAsia="ru-RU"/>
        </w:rPr>
        <w:t xml:space="preserve">                         </w:t>
      </w:r>
      <w:r w:rsidRPr="00292212">
        <w:rPr>
          <w:rFonts w:ascii="Times New Roman" w:eastAsia="Times New Roman" w:hAnsi="Times New Roman" w:cs="Times New Roman"/>
          <w:sz w:val="16"/>
          <w:szCs w:val="24"/>
          <w:lang w:val="uk-UA" w:eastAsia="ru-RU"/>
        </w:rPr>
        <w:t>(шифр і назва спеціальності)</w:t>
      </w:r>
    </w:p>
    <w:p w14:paraId="42486D66" w14:textId="77777777" w:rsidR="00831277" w:rsidRPr="00292212" w:rsidRDefault="00831277" w:rsidP="00831277">
      <w:pPr>
        <w:spacing w:after="0" w:line="240" w:lineRule="auto"/>
        <w:ind w:left="3544"/>
        <w:rPr>
          <w:rFonts w:ascii="Times New Roman" w:eastAsia="Times New Roman" w:hAnsi="Times New Roman" w:cs="Times New Roman"/>
          <w:sz w:val="16"/>
          <w:szCs w:val="24"/>
          <w:lang w:val="uk-UA" w:eastAsia="ru-RU"/>
        </w:rPr>
      </w:pPr>
    </w:p>
    <w:p w14:paraId="6F99B885" w14:textId="77777777" w:rsidR="00831277" w:rsidRPr="00292212" w:rsidRDefault="00831277" w:rsidP="00831277">
      <w:pPr>
        <w:spacing w:after="0" w:line="240" w:lineRule="auto"/>
        <w:ind w:left="3544"/>
        <w:rPr>
          <w:rFonts w:ascii="Times New Roman" w:eastAsia="Times New Roman" w:hAnsi="Times New Roman" w:cs="Times New Roman"/>
          <w:color w:val="FFFFFF"/>
          <w:sz w:val="28"/>
          <w:szCs w:val="24"/>
          <w:lang w:val="uk-UA" w:eastAsia="ru-RU"/>
        </w:rPr>
      </w:pPr>
      <w:r w:rsidRPr="00292212">
        <w:rPr>
          <w:rFonts w:ascii="Times New Roman" w:eastAsia="Times New Roman" w:hAnsi="Times New Roman" w:cs="Times New Roman"/>
          <w:sz w:val="28"/>
          <w:szCs w:val="24"/>
          <w:lang w:val="uk-UA" w:eastAsia="ru-RU"/>
        </w:rPr>
        <w:t>Спеціалізації</w:t>
      </w:r>
      <w:r w:rsidRPr="00292212">
        <w:rPr>
          <w:rFonts w:ascii="Times New Roman" w:eastAsia="Times New Roman" w:hAnsi="Times New Roman" w:cs="Times New Roman"/>
          <w:sz w:val="28"/>
          <w:szCs w:val="24"/>
          <w:u w:val="single"/>
          <w:lang w:val="uk-UA" w:eastAsia="ru-RU"/>
        </w:rPr>
        <w:t xml:space="preserve">                                                          </w:t>
      </w:r>
      <w:r w:rsidRPr="00292212">
        <w:rPr>
          <w:rFonts w:ascii="Times New Roman" w:eastAsia="Times New Roman" w:hAnsi="Times New Roman" w:cs="Times New Roman"/>
          <w:color w:val="FFFFFF"/>
          <w:sz w:val="28"/>
          <w:szCs w:val="24"/>
          <w:lang w:val="uk-UA" w:eastAsia="ru-RU"/>
        </w:rPr>
        <w:t>_</w:t>
      </w:r>
    </w:p>
    <w:p w14:paraId="7748B7AE" w14:textId="77777777" w:rsidR="00831277" w:rsidRPr="00292212" w:rsidRDefault="00831277" w:rsidP="00831277">
      <w:pPr>
        <w:spacing w:after="0" w:line="240" w:lineRule="auto"/>
        <w:ind w:left="3544"/>
        <w:rPr>
          <w:rFonts w:ascii="Times New Roman" w:eastAsia="Times New Roman" w:hAnsi="Times New Roman" w:cs="Times New Roman"/>
          <w:sz w:val="28"/>
          <w:szCs w:val="24"/>
          <w:u w:val="single"/>
          <w:lang w:val="uk-UA" w:eastAsia="ru-RU"/>
        </w:rPr>
      </w:pPr>
      <w:r w:rsidRPr="00292212">
        <w:rPr>
          <w:rFonts w:ascii="Times New Roman" w:eastAsia="Times New Roman" w:hAnsi="Times New Roman" w:cs="Times New Roman"/>
          <w:sz w:val="28"/>
          <w:szCs w:val="24"/>
          <w:lang w:val="uk-UA" w:eastAsia="ru-RU"/>
        </w:rPr>
        <w:t>Освітньої програми</w:t>
      </w:r>
      <w:r w:rsidRPr="00292212">
        <w:rPr>
          <w:rFonts w:ascii="Times New Roman" w:eastAsia="Times New Roman" w:hAnsi="Times New Roman" w:cs="Times New Roman"/>
          <w:sz w:val="28"/>
          <w:szCs w:val="24"/>
          <w:u w:val="single"/>
          <w:lang w:val="uk-UA" w:eastAsia="ru-RU"/>
        </w:rPr>
        <w:t xml:space="preserve">   Правоохоронна діяльність</w:t>
      </w:r>
    </w:p>
    <w:p w14:paraId="3BBB87AC" w14:textId="77777777" w:rsidR="00831277" w:rsidRDefault="008C2AB3" w:rsidP="00831277">
      <w:pPr>
        <w:spacing w:after="0" w:line="240" w:lineRule="auto"/>
        <w:ind w:left="3544"/>
        <w:jc w:val="center"/>
        <w:rPr>
          <w:rFonts w:ascii="Times New Roman" w:hAnsi="Times New Roman" w:cs="Times New Roman"/>
          <w:bCs/>
          <w:sz w:val="28"/>
          <w:szCs w:val="28"/>
          <w:u w:val="single"/>
          <w:lang w:val="uk-UA"/>
        </w:rPr>
      </w:pPr>
      <w:r>
        <w:rPr>
          <w:rFonts w:ascii="Times New Roman" w:hAnsi="Times New Roman" w:cs="Times New Roman"/>
          <w:bCs/>
          <w:sz w:val="28"/>
          <w:szCs w:val="28"/>
          <w:u w:val="single"/>
          <w:lang w:val="uk-UA"/>
        </w:rPr>
        <w:t xml:space="preserve">                   </w:t>
      </w:r>
    </w:p>
    <w:p w14:paraId="245095E5" w14:textId="77777777" w:rsidR="008C2AB3" w:rsidRDefault="008C2AB3" w:rsidP="00831277">
      <w:pPr>
        <w:spacing w:after="0" w:line="240" w:lineRule="auto"/>
        <w:ind w:left="3544"/>
        <w:rPr>
          <w:rFonts w:ascii="Times New Roman" w:hAnsi="Times New Roman" w:cs="Times New Roman"/>
          <w:bCs/>
          <w:sz w:val="28"/>
          <w:szCs w:val="28"/>
          <w:u w:val="single"/>
          <w:lang w:val="uk-UA"/>
        </w:rPr>
      </w:pPr>
      <w:r>
        <w:rPr>
          <w:rFonts w:ascii="Times New Roman" w:hAnsi="Times New Roman" w:cs="Times New Roman"/>
          <w:bCs/>
          <w:sz w:val="28"/>
          <w:szCs w:val="28"/>
          <w:u w:val="single"/>
          <w:lang w:val="uk-UA"/>
        </w:rPr>
        <w:t xml:space="preserve">       </w:t>
      </w:r>
      <w:r w:rsidR="00831277">
        <w:rPr>
          <w:rFonts w:ascii="Times New Roman" w:hAnsi="Times New Roman" w:cs="Times New Roman"/>
          <w:bCs/>
          <w:sz w:val="28"/>
          <w:szCs w:val="28"/>
          <w:u w:val="single"/>
          <w:lang w:val="uk-UA"/>
        </w:rPr>
        <w:t xml:space="preserve">                    </w:t>
      </w:r>
      <w:r>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Є.К. Ганіцька</w:t>
      </w:r>
      <w:r>
        <w:rPr>
          <w:rFonts w:ascii="Times New Roman" w:hAnsi="Times New Roman" w:cs="Times New Roman"/>
          <w:bCs/>
          <w:sz w:val="28"/>
          <w:szCs w:val="28"/>
          <w:u w:val="single"/>
          <w:lang w:val="uk-UA"/>
        </w:rPr>
        <w:t xml:space="preserve">                            </w:t>
      </w:r>
      <w:r w:rsidRPr="00831277">
        <w:rPr>
          <w:rFonts w:ascii="Times New Roman" w:hAnsi="Times New Roman" w:cs="Times New Roman"/>
          <w:bCs/>
          <w:color w:val="FFFFFF" w:themeColor="background1"/>
          <w:sz w:val="28"/>
          <w:szCs w:val="28"/>
          <w:u w:val="single"/>
          <w:lang w:val="uk-UA"/>
        </w:rPr>
        <w:t>.</w:t>
      </w:r>
      <w:r w:rsidRPr="008C2AB3">
        <w:rPr>
          <w:rFonts w:ascii="Times New Roman" w:hAnsi="Times New Roman" w:cs="Times New Roman"/>
          <w:bCs/>
          <w:sz w:val="28"/>
          <w:szCs w:val="28"/>
          <w:u w:val="single"/>
          <w:lang w:val="uk-UA"/>
        </w:rPr>
        <w:t xml:space="preserve">     </w:t>
      </w:r>
    </w:p>
    <w:p w14:paraId="429345D0" w14:textId="77777777" w:rsidR="008C2AB3" w:rsidRPr="008C2AB3" w:rsidRDefault="008C2AB3" w:rsidP="00831277">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Pr="008C2AB3">
        <w:rPr>
          <w:rFonts w:ascii="Times New Roman" w:hAnsi="Times New Roman" w:cs="Times New Roman"/>
          <w:bCs/>
          <w:sz w:val="28"/>
          <w:szCs w:val="28"/>
          <w:lang w:val="uk-UA"/>
        </w:rPr>
        <w:t xml:space="preserve">  </w:t>
      </w:r>
      <w:r w:rsidRPr="008C2AB3">
        <w:rPr>
          <w:rFonts w:ascii="Times New Roman" w:hAnsi="Times New Roman" w:cs="Times New Roman"/>
          <w:bCs/>
          <w:sz w:val="28"/>
          <w:szCs w:val="28"/>
          <w:vertAlign w:val="superscript"/>
          <w:lang w:val="uk-UA"/>
        </w:rPr>
        <w:t>(ініціали  та прізвище)</w:t>
      </w:r>
    </w:p>
    <w:p w14:paraId="26EA0B50" w14:textId="77777777" w:rsidR="008C2AB3" w:rsidRPr="008C2AB3" w:rsidRDefault="008C2AB3" w:rsidP="00831277">
      <w:pPr>
        <w:spacing w:after="0" w:line="240" w:lineRule="auto"/>
        <w:ind w:left="3544"/>
        <w:jc w:val="center"/>
        <w:rPr>
          <w:rFonts w:ascii="Times New Roman" w:hAnsi="Times New Roman" w:cs="Times New Roman"/>
          <w:bCs/>
          <w:sz w:val="28"/>
          <w:szCs w:val="28"/>
          <w:u w:val="single"/>
          <w:lang w:val="uk-UA"/>
        </w:rPr>
      </w:pPr>
      <w:r w:rsidRPr="008C2AB3">
        <w:rPr>
          <w:rFonts w:ascii="Times New Roman" w:hAnsi="Times New Roman" w:cs="Times New Roman"/>
          <w:bCs/>
          <w:sz w:val="28"/>
          <w:szCs w:val="28"/>
          <w:lang w:val="uk-UA"/>
        </w:rPr>
        <w:t>Керівник</w:t>
      </w:r>
      <w:r w:rsidRPr="008C2AB3">
        <w:rPr>
          <w:rFonts w:ascii="Times New Roman" w:hAnsi="Times New Roman" w:cs="Times New Roman"/>
          <w:bCs/>
          <w:sz w:val="28"/>
          <w:szCs w:val="28"/>
          <w:u w:val="single"/>
          <w:lang w:val="uk-UA"/>
        </w:rPr>
        <w:t xml:space="preserve">               к.ю.н.,   доцент                         </w:t>
      </w:r>
      <w:r w:rsidRPr="00145998">
        <w:rPr>
          <w:rFonts w:ascii="Times New Roman" w:hAnsi="Times New Roman" w:cs="Times New Roman"/>
          <w:bCs/>
          <w:color w:val="FFFFFF" w:themeColor="background1"/>
          <w:sz w:val="28"/>
          <w:szCs w:val="28"/>
          <w:u w:val="single"/>
          <w:lang w:val="uk-UA"/>
        </w:rPr>
        <w:t xml:space="preserve">. </w:t>
      </w:r>
      <w:r w:rsidRPr="008C2AB3">
        <w:rPr>
          <w:rFonts w:ascii="Times New Roman" w:hAnsi="Times New Roman" w:cs="Times New Roman"/>
          <w:bCs/>
          <w:sz w:val="28"/>
          <w:szCs w:val="28"/>
          <w:u w:val="single"/>
          <w:lang w:val="uk-UA"/>
        </w:rPr>
        <w:t xml:space="preserve">                         </w:t>
      </w:r>
    </w:p>
    <w:p w14:paraId="7BC0D23A" w14:textId="77777777" w:rsidR="008C2AB3" w:rsidRPr="008C2AB3" w:rsidRDefault="008C2AB3" w:rsidP="00831277">
      <w:pPr>
        <w:spacing w:after="0" w:line="240" w:lineRule="auto"/>
        <w:ind w:left="3544"/>
        <w:jc w:val="center"/>
        <w:rPr>
          <w:rFonts w:ascii="Times New Roman" w:hAnsi="Times New Roman" w:cs="Times New Roman"/>
          <w:bCs/>
          <w:sz w:val="20"/>
          <w:szCs w:val="20"/>
          <w:lang w:val="uk-UA"/>
        </w:rPr>
      </w:pPr>
      <w:r w:rsidRPr="008C2AB3">
        <w:rPr>
          <w:rFonts w:ascii="Times New Roman" w:hAnsi="Times New Roman" w:cs="Times New Roman"/>
          <w:bCs/>
          <w:sz w:val="20"/>
          <w:szCs w:val="20"/>
          <w:lang w:val="uk-UA"/>
        </w:rPr>
        <w:t>(посада, вчене звання, науковий ступінь,</w:t>
      </w:r>
    </w:p>
    <w:p w14:paraId="2F4DF6EE" w14:textId="77777777" w:rsidR="008C2AB3" w:rsidRPr="008C2AB3" w:rsidRDefault="008C2AB3" w:rsidP="00831277">
      <w:pPr>
        <w:spacing w:after="0" w:line="240" w:lineRule="auto"/>
        <w:ind w:left="3544"/>
        <w:jc w:val="center"/>
        <w:rPr>
          <w:rFonts w:ascii="Times New Roman" w:hAnsi="Times New Roman" w:cs="Times New Roman"/>
          <w:bCs/>
          <w:sz w:val="28"/>
          <w:szCs w:val="28"/>
          <w:u w:val="single"/>
          <w:lang w:val="uk-UA"/>
        </w:rPr>
      </w:pPr>
      <w:r w:rsidRPr="008C2AB3">
        <w:rPr>
          <w:rFonts w:ascii="Times New Roman" w:hAnsi="Times New Roman" w:cs="Times New Roman"/>
          <w:bCs/>
          <w:sz w:val="28"/>
          <w:szCs w:val="28"/>
          <w:u w:val="single"/>
          <w:lang w:val="uk-UA"/>
        </w:rPr>
        <w:t xml:space="preserve">                               Бичківський О.О.                    </w:t>
      </w:r>
      <w:r w:rsidRPr="00145998">
        <w:rPr>
          <w:rFonts w:ascii="Times New Roman" w:hAnsi="Times New Roman" w:cs="Times New Roman"/>
          <w:bCs/>
          <w:color w:val="FFFFFF" w:themeColor="background1"/>
          <w:sz w:val="28"/>
          <w:szCs w:val="28"/>
          <w:lang w:val="uk-UA"/>
        </w:rPr>
        <w:t>_</w:t>
      </w:r>
    </w:p>
    <w:p w14:paraId="5D06C5AD" w14:textId="77777777" w:rsidR="008C2AB3" w:rsidRPr="008C2AB3" w:rsidRDefault="008C2AB3" w:rsidP="00831277">
      <w:pPr>
        <w:spacing w:after="0" w:line="240" w:lineRule="auto"/>
        <w:ind w:left="3544"/>
        <w:jc w:val="center"/>
        <w:rPr>
          <w:rFonts w:ascii="Times New Roman" w:hAnsi="Times New Roman" w:cs="Times New Roman"/>
          <w:bCs/>
          <w:sz w:val="20"/>
          <w:szCs w:val="20"/>
          <w:lang w:val="uk-UA"/>
        </w:rPr>
      </w:pPr>
      <w:r w:rsidRPr="008C2AB3">
        <w:rPr>
          <w:rFonts w:ascii="Times New Roman" w:hAnsi="Times New Roman" w:cs="Times New Roman"/>
          <w:bCs/>
          <w:sz w:val="20"/>
          <w:szCs w:val="20"/>
          <w:lang w:val="uk-UA"/>
        </w:rPr>
        <w:t>прізвище та ініціали)</w:t>
      </w:r>
    </w:p>
    <w:p w14:paraId="67DA670B" w14:textId="77777777" w:rsidR="00990239" w:rsidRPr="00990239" w:rsidRDefault="00990239" w:rsidP="00831277">
      <w:pPr>
        <w:spacing w:after="0" w:line="240" w:lineRule="auto"/>
        <w:ind w:left="3544"/>
        <w:jc w:val="center"/>
        <w:rPr>
          <w:rFonts w:ascii="Times New Roman" w:hAnsi="Times New Roman" w:cs="Times New Roman"/>
          <w:bCs/>
          <w:sz w:val="28"/>
          <w:szCs w:val="28"/>
          <w:u w:val="single"/>
          <w:lang w:val="uk-UA"/>
        </w:rPr>
      </w:pPr>
      <w:r w:rsidRPr="00990239">
        <w:rPr>
          <w:rFonts w:ascii="Times New Roman" w:hAnsi="Times New Roman" w:cs="Times New Roman"/>
          <w:bCs/>
          <w:sz w:val="28"/>
          <w:szCs w:val="28"/>
          <w:lang w:val="uk-UA"/>
        </w:rPr>
        <w:t>Рецензент</w:t>
      </w:r>
      <w:r w:rsidRPr="00990239">
        <w:rPr>
          <w:rFonts w:ascii="Times New Roman" w:hAnsi="Times New Roman" w:cs="Times New Roman"/>
          <w:bCs/>
          <w:sz w:val="28"/>
          <w:szCs w:val="28"/>
          <w:u w:val="single"/>
          <w:lang w:val="uk-UA"/>
        </w:rPr>
        <w:t xml:space="preserve">              д.ю.н., професор                     </w:t>
      </w:r>
      <w:r w:rsidRPr="00831277">
        <w:rPr>
          <w:rFonts w:ascii="Times New Roman" w:hAnsi="Times New Roman" w:cs="Times New Roman"/>
          <w:bCs/>
          <w:color w:val="FFFFFF" w:themeColor="background1"/>
          <w:sz w:val="28"/>
          <w:szCs w:val="28"/>
          <w:u w:val="single"/>
          <w:lang w:val="uk-UA"/>
        </w:rPr>
        <w:t>.</w:t>
      </w:r>
    </w:p>
    <w:p w14:paraId="40B01219" w14:textId="77777777" w:rsidR="00990239" w:rsidRPr="00990239" w:rsidRDefault="00990239" w:rsidP="00831277">
      <w:pPr>
        <w:spacing w:after="0" w:line="240" w:lineRule="auto"/>
        <w:ind w:left="3544"/>
        <w:jc w:val="center"/>
        <w:rPr>
          <w:rFonts w:ascii="Times New Roman" w:hAnsi="Times New Roman" w:cs="Times New Roman"/>
          <w:bCs/>
          <w:sz w:val="20"/>
          <w:szCs w:val="20"/>
          <w:lang w:val="uk-UA"/>
        </w:rPr>
      </w:pPr>
      <w:r w:rsidRPr="00990239">
        <w:rPr>
          <w:rFonts w:ascii="Times New Roman" w:hAnsi="Times New Roman" w:cs="Times New Roman"/>
          <w:bCs/>
          <w:sz w:val="20"/>
          <w:szCs w:val="20"/>
          <w:lang w:val="uk-UA"/>
        </w:rPr>
        <w:t>(посада, вчене звання, науковий ступінь,</w:t>
      </w:r>
    </w:p>
    <w:p w14:paraId="3DB321A6" w14:textId="77777777" w:rsidR="00990239" w:rsidRPr="00990239" w:rsidRDefault="00990239" w:rsidP="00831277">
      <w:pPr>
        <w:spacing w:after="0" w:line="240" w:lineRule="auto"/>
        <w:ind w:left="3544"/>
        <w:jc w:val="center"/>
        <w:rPr>
          <w:rFonts w:ascii="Times New Roman" w:hAnsi="Times New Roman" w:cs="Times New Roman"/>
          <w:bCs/>
          <w:sz w:val="28"/>
          <w:szCs w:val="28"/>
          <w:lang w:val="uk-UA"/>
        </w:rPr>
      </w:pPr>
      <w:r w:rsidRPr="00990239">
        <w:rPr>
          <w:rFonts w:ascii="Times New Roman" w:hAnsi="Times New Roman" w:cs="Times New Roman"/>
          <w:bCs/>
          <w:sz w:val="28"/>
          <w:szCs w:val="28"/>
          <w:u w:val="single"/>
          <w:lang w:val="uk-UA"/>
        </w:rPr>
        <w:t xml:space="preserve">                               Удовика Л.Г.                            </w:t>
      </w:r>
      <w:r w:rsidRPr="00831277">
        <w:rPr>
          <w:rFonts w:ascii="Times New Roman" w:hAnsi="Times New Roman" w:cs="Times New Roman"/>
          <w:bCs/>
          <w:color w:val="FFFFFF" w:themeColor="background1"/>
          <w:sz w:val="28"/>
          <w:szCs w:val="28"/>
          <w:u w:val="single"/>
          <w:lang w:val="uk-UA"/>
        </w:rPr>
        <w:t>.</w:t>
      </w:r>
    </w:p>
    <w:p w14:paraId="1C1EAB9B" w14:textId="77777777" w:rsidR="00990239" w:rsidRPr="00990239" w:rsidRDefault="00990239" w:rsidP="00990239">
      <w:pPr>
        <w:spacing w:after="0" w:line="360" w:lineRule="auto"/>
        <w:ind w:left="3544"/>
        <w:jc w:val="center"/>
        <w:rPr>
          <w:rFonts w:ascii="Times New Roman" w:hAnsi="Times New Roman" w:cs="Times New Roman"/>
          <w:bCs/>
          <w:sz w:val="20"/>
          <w:szCs w:val="20"/>
          <w:lang w:val="uk-UA"/>
        </w:rPr>
      </w:pPr>
      <w:r w:rsidRPr="00990239">
        <w:rPr>
          <w:rFonts w:ascii="Times New Roman" w:hAnsi="Times New Roman" w:cs="Times New Roman"/>
          <w:bCs/>
          <w:sz w:val="20"/>
          <w:szCs w:val="20"/>
          <w:lang w:val="uk-UA"/>
        </w:rPr>
        <w:t xml:space="preserve">(прізвище та ініціали)   </w:t>
      </w:r>
    </w:p>
    <w:p w14:paraId="5FAA2C07" w14:textId="77777777" w:rsidR="00831277" w:rsidRDefault="00831277" w:rsidP="00831277">
      <w:pPr>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1E67F6C4" w14:textId="77777777" w:rsidR="00831277" w:rsidRDefault="00831277" w:rsidP="00831277">
      <w:pPr>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1572781A" w14:textId="77777777" w:rsidR="00831277" w:rsidRDefault="00831277" w:rsidP="00831277">
      <w:pPr>
        <w:spacing w:after="0" w:line="360" w:lineRule="auto"/>
        <w:rPr>
          <w:rFonts w:ascii="Times New Roman" w:hAnsi="Times New Roman" w:cs="Times New Roman"/>
          <w:bCs/>
          <w:sz w:val="28"/>
          <w:szCs w:val="28"/>
          <w:lang w:val="uk-UA"/>
        </w:rPr>
      </w:pPr>
    </w:p>
    <w:p w14:paraId="63762814" w14:textId="77777777" w:rsidR="008C2AB3" w:rsidRPr="008C2AB3" w:rsidRDefault="00831277" w:rsidP="00831277">
      <w:pPr>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8C2AB3" w:rsidRPr="008C2AB3">
        <w:rPr>
          <w:rFonts w:ascii="Times New Roman" w:hAnsi="Times New Roman" w:cs="Times New Roman"/>
          <w:bCs/>
          <w:sz w:val="28"/>
          <w:szCs w:val="28"/>
          <w:lang w:val="uk-UA"/>
        </w:rPr>
        <w:t>Запоріжжя – 2020</w:t>
      </w:r>
    </w:p>
    <w:p w14:paraId="46EC6EAB" w14:textId="77777777" w:rsidR="008C2AB3" w:rsidRPr="00990239" w:rsidRDefault="008C2AB3" w:rsidP="008C2AB3">
      <w:pPr>
        <w:spacing w:after="0" w:line="360" w:lineRule="auto"/>
        <w:jc w:val="center"/>
        <w:rPr>
          <w:rFonts w:ascii="Times New Roman" w:hAnsi="Times New Roman" w:cs="Times New Roman"/>
          <w:b/>
          <w:sz w:val="28"/>
          <w:szCs w:val="28"/>
          <w:lang w:val="uk-UA"/>
        </w:rPr>
      </w:pPr>
    </w:p>
    <w:p w14:paraId="775E6312" w14:textId="77777777" w:rsidR="008C2AB3" w:rsidRPr="008C2AB3" w:rsidRDefault="008C2AB3" w:rsidP="008C2AB3">
      <w:pPr>
        <w:spacing w:after="0" w:line="360" w:lineRule="auto"/>
        <w:jc w:val="center"/>
        <w:rPr>
          <w:rFonts w:ascii="Times New Roman" w:hAnsi="Times New Roman" w:cs="Times New Roman"/>
          <w:b/>
          <w:sz w:val="28"/>
          <w:szCs w:val="28"/>
          <w:lang w:val="uk-UA"/>
        </w:rPr>
      </w:pPr>
      <w:r w:rsidRPr="008C2AB3">
        <w:rPr>
          <w:rFonts w:ascii="Times New Roman" w:hAnsi="Times New Roman" w:cs="Times New Roman"/>
          <w:b/>
          <w:sz w:val="28"/>
          <w:szCs w:val="28"/>
          <w:lang w:val="uk-UA"/>
        </w:rPr>
        <w:t>МІНІСТЕРСТВО ОСВІТИ І НАУКИ УКРАЇНИ</w:t>
      </w:r>
    </w:p>
    <w:p w14:paraId="7B0B9848" w14:textId="77777777" w:rsidR="008C2AB3" w:rsidRPr="008C2AB3" w:rsidRDefault="008C2AB3" w:rsidP="008C2AB3">
      <w:pPr>
        <w:spacing w:after="0" w:line="360" w:lineRule="auto"/>
        <w:jc w:val="center"/>
        <w:rPr>
          <w:rFonts w:ascii="Times New Roman" w:hAnsi="Times New Roman" w:cs="Times New Roman"/>
          <w:b/>
          <w:sz w:val="28"/>
          <w:szCs w:val="28"/>
          <w:lang w:val="uk-UA"/>
        </w:rPr>
      </w:pPr>
      <w:r w:rsidRPr="008C2AB3">
        <w:rPr>
          <w:rFonts w:ascii="Times New Roman" w:hAnsi="Times New Roman" w:cs="Times New Roman"/>
          <w:b/>
          <w:sz w:val="28"/>
          <w:szCs w:val="28"/>
          <w:lang w:val="uk-UA"/>
        </w:rPr>
        <w:lastRenderedPageBreak/>
        <w:t>ЗАПОРІЗЬКИЙ НАЦІОНАЛЬНИЙ УНІВЕРСИТЕТ</w:t>
      </w:r>
    </w:p>
    <w:p w14:paraId="06DDEDFB" w14:textId="77777777" w:rsidR="008C2AB3" w:rsidRPr="008C2AB3" w:rsidRDefault="008C2AB3" w:rsidP="008C2AB3">
      <w:pPr>
        <w:spacing w:after="0" w:line="360" w:lineRule="auto"/>
        <w:jc w:val="center"/>
        <w:rPr>
          <w:rFonts w:ascii="Times New Roman" w:hAnsi="Times New Roman" w:cs="Times New Roman"/>
          <w:bCs/>
          <w:sz w:val="28"/>
          <w:szCs w:val="28"/>
          <w:lang w:val="uk-UA"/>
        </w:rPr>
      </w:pPr>
    </w:p>
    <w:p w14:paraId="0AFF7859" w14:textId="77777777" w:rsidR="008C2AB3" w:rsidRPr="008C2AB3" w:rsidRDefault="008C2AB3" w:rsidP="005A686D">
      <w:pPr>
        <w:spacing w:after="0" w:line="24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Факультет</w:t>
      </w:r>
      <w:r w:rsidRPr="008C2AB3">
        <w:rPr>
          <w:rFonts w:ascii="Times New Roman" w:hAnsi="Times New Roman" w:cs="Times New Roman"/>
          <w:bCs/>
          <w:sz w:val="28"/>
          <w:szCs w:val="28"/>
          <w:u w:val="single"/>
          <w:lang w:val="uk-UA"/>
        </w:rPr>
        <w:t xml:space="preserve">      </w:t>
      </w:r>
      <w:r w:rsidR="00E06223">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юридичний                                       </w:t>
      </w:r>
      <w:r w:rsidR="00877339">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00DA7429">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lang w:val="uk-UA"/>
        </w:rPr>
        <w:t>_</w:t>
      </w:r>
    </w:p>
    <w:p w14:paraId="05B8B0B9" w14:textId="77777777" w:rsidR="008C2AB3" w:rsidRPr="008C2AB3" w:rsidRDefault="008C2AB3" w:rsidP="005A686D">
      <w:pPr>
        <w:spacing w:after="0" w:line="24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Кафедра</w:t>
      </w:r>
      <w:r w:rsidRPr="008C2AB3">
        <w:rPr>
          <w:rFonts w:ascii="Times New Roman" w:hAnsi="Times New Roman" w:cs="Times New Roman"/>
          <w:bCs/>
          <w:sz w:val="28"/>
          <w:szCs w:val="28"/>
          <w:u w:val="single"/>
          <w:lang w:val="uk-UA"/>
        </w:rPr>
        <w:t xml:space="preserve">          </w:t>
      </w:r>
      <w:r w:rsidR="00877339">
        <w:rPr>
          <w:rFonts w:ascii="Times New Roman" w:hAnsi="Times New Roman" w:cs="Times New Roman"/>
          <w:bCs/>
          <w:sz w:val="28"/>
          <w:szCs w:val="28"/>
          <w:u w:val="single"/>
          <w:lang w:val="uk-UA"/>
        </w:rPr>
        <w:t xml:space="preserve">історії і теорії держави та права        </w:t>
      </w:r>
      <w:r w:rsidRPr="008C2AB3">
        <w:rPr>
          <w:rFonts w:ascii="Times New Roman" w:hAnsi="Times New Roman" w:cs="Times New Roman"/>
          <w:bCs/>
          <w:sz w:val="28"/>
          <w:szCs w:val="28"/>
          <w:u w:val="single"/>
          <w:lang w:val="uk-UA"/>
        </w:rPr>
        <w:t xml:space="preserve">      </w:t>
      </w:r>
      <w:r w:rsidR="00877339">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lang w:val="uk-UA"/>
        </w:rPr>
        <w:t>_</w:t>
      </w:r>
    </w:p>
    <w:p w14:paraId="19605A23" w14:textId="77777777" w:rsidR="008C2AB3" w:rsidRPr="008C2AB3" w:rsidRDefault="008C2AB3" w:rsidP="005A686D">
      <w:pPr>
        <w:spacing w:after="0" w:line="24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Рівень вищої освіти</w:t>
      </w:r>
      <w:r w:rsidRPr="008C2AB3">
        <w:rPr>
          <w:rFonts w:ascii="Times New Roman" w:hAnsi="Times New Roman" w:cs="Times New Roman"/>
          <w:bCs/>
          <w:sz w:val="28"/>
          <w:szCs w:val="28"/>
          <w:u w:val="single"/>
          <w:lang w:val="uk-UA"/>
        </w:rPr>
        <w:t xml:space="preserve">   магістр </w:t>
      </w:r>
      <w:r w:rsidR="005A686D">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lang w:val="uk-UA"/>
        </w:rPr>
        <w:t>_</w:t>
      </w:r>
    </w:p>
    <w:p w14:paraId="206EBBA5" w14:textId="77777777" w:rsidR="008C2AB3" w:rsidRPr="008C2AB3" w:rsidRDefault="008C2AB3" w:rsidP="005A686D">
      <w:pPr>
        <w:spacing w:after="0" w:line="240" w:lineRule="auto"/>
        <w:rPr>
          <w:rFonts w:ascii="Times New Roman" w:hAnsi="Times New Roman" w:cs="Times New Roman"/>
          <w:bCs/>
          <w:sz w:val="28"/>
          <w:szCs w:val="28"/>
          <w:u w:val="single"/>
          <w:lang w:val="uk-UA"/>
        </w:rPr>
      </w:pPr>
      <w:r w:rsidRPr="008C2AB3">
        <w:rPr>
          <w:rFonts w:ascii="Times New Roman" w:hAnsi="Times New Roman" w:cs="Times New Roman"/>
          <w:bCs/>
          <w:sz w:val="28"/>
          <w:szCs w:val="28"/>
          <w:lang w:val="uk-UA"/>
        </w:rPr>
        <w:t>Спеціальність</w:t>
      </w:r>
      <w:r w:rsidRPr="008C2AB3">
        <w:rPr>
          <w:rFonts w:ascii="Times New Roman" w:hAnsi="Times New Roman" w:cs="Times New Roman"/>
          <w:bCs/>
          <w:sz w:val="28"/>
          <w:szCs w:val="28"/>
          <w:u w:val="single"/>
          <w:lang w:val="uk-UA"/>
        </w:rPr>
        <w:t xml:space="preserve">  262 Правоохоронна діяльність                                                  </w:t>
      </w:r>
      <w:r w:rsidRPr="008C2AB3">
        <w:rPr>
          <w:rFonts w:ascii="Times New Roman" w:hAnsi="Times New Roman" w:cs="Times New Roman"/>
          <w:bCs/>
          <w:sz w:val="28"/>
          <w:szCs w:val="28"/>
          <w:lang w:val="uk-UA"/>
        </w:rPr>
        <w:t>_</w:t>
      </w:r>
    </w:p>
    <w:p w14:paraId="532174FE" w14:textId="77777777" w:rsidR="008C2AB3" w:rsidRPr="005A686D" w:rsidRDefault="005A686D" w:rsidP="005A686D">
      <w:pPr>
        <w:spacing w:after="0" w:line="240" w:lineRule="auto"/>
        <w:rPr>
          <w:rFonts w:ascii="Times New Roman" w:hAnsi="Times New Roman" w:cs="Times New Roman"/>
          <w:bCs/>
          <w:sz w:val="20"/>
          <w:szCs w:val="20"/>
          <w:lang w:val="uk-UA"/>
        </w:rPr>
      </w:pPr>
      <w:r>
        <w:rPr>
          <w:rFonts w:ascii="Times New Roman" w:hAnsi="Times New Roman" w:cs="Times New Roman"/>
          <w:bCs/>
          <w:sz w:val="20"/>
          <w:szCs w:val="20"/>
          <w:lang w:val="uk-UA"/>
        </w:rPr>
        <w:t xml:space="preserve">                                               </w:t>
      </w:r>
      <w:r w:rsidR="008C2AB3" w:rsidRPr="005A686D">
        <w:rPr>
          <w:rFonts w:ascii="Times New Roman" w:hAnsi="Times New Roman" w:cs="Times New Roman"/>
          <w:bCs/>
          <w:sz w:val="20"/>
          <w:szCs w:val="20"/>
          <w:lang w:val="uk-UA"/>
        </w:rPr>
        <w:t>(шифр і назва)</w:t>
      </w:r>
    </w:p>
    <w:p w14:paraId="45921C20" w14:textId="77777777" w:rsidR="008C2AB3" w:rsidRPr="008C2AB3" w:rsidRDefault="008C2AB3" w:rsidP="005A686D">
      <w:pPr>
        <w:spacing w:after="0" w:line="24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Спеціалізація______________________________________________________</w:t>
      </w:r>
    </w:p>
    <w:p w14:paraId="114DC807" w14:textId="77777777" w:rsidR="008C2AB3" w:rsidRPr="008C2AB3" w:rsidRDefault="008C2AB3" w:rsidP="005A686D">
      <w:pPr>
        <w:spacing w:after="0" w:line="24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Освітня програма</w:t>
      </w:r>
      <w:r w:rsidRPr="008C2AB3">
        <w:rPr>
          <w:rFonts w:ascii="Times New Roman" w:hAnsi="Times New Roman" w:cs="Times New Roman"/>
          <w:bCs/>
          <w:sz w:val="28"/>
          <w:szCs w:val="28"/>
          <w:u w:val="single"/>
          <w:lang w:val="uk-UA"/>
        </w:rPr>
        <w:t xml:space="preserve">    Правоохоронна діяльність                                                  </w:t>
      </w:r>
      <w:r w:rsidRPr="008C2AB3">
        <w:rPr>
          <w:rFonts w:ascii="Times New Roman" w:hAnsi="Times New Roman" w:cs="Times New Roman"/>
          <w:bCs/>
          <w:sz w:val="28"/>
          <w:szCs w:val="28"/>
          <w:lang w:val="uk-UA"/>
        </w:rPr>
        <w:t>_</w:t>
      </w:r>
    </w:p>
    <w:p w14:paraId="6FFF6432" w14:textId="77777777" w:rsidR="008C2AB3" w:rsidRPr="008C2AB3" w:rsidRDefault="008C2AB3" w:rsidP="00DA7429">
      <w:pPr>
        <w:spacing w:after="0" w:line="360" w:lineRule="auto"/>
        <w:rPr>
          <w:rFonts w:ascii="Times New Roman" w:hAnsi="Times New Roman" w:cs="Times New Roman"/>
          <w:bCs/>
          <w:sz w:val="28"/>
          <w:szCs w:val="28"/>
          <w:lang w:val="uk-UA"/>
        </w:rPr>
      </w:pPr>
    </w:p>
    <w:p w14:paraId="33B3C016" w14:textId="77777777" w:rsidR="008C2AB3" w:rsidRPr="005A686D" w:rsidRDefault="005A686D" w:rsidP="005A686D">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8C2AB3" w:rsidRPr="005A686D">
        <w:rPr>
          <w:rFonts w:ascii="Times New Roman" w:hAnsi="Times New Roman" w:cs="Times New Roman"/>
          <w:b/>
          <w:sz w:val="28"/>
          <w:szCs w:val="28"/>
          <w:lang w:val="uk-UA"/>
        </w:rPr>
        <w:t>ЗАТВЕРДЖУЮ</w:t>
      </w:r>
    </w:p>
    <w:p w14:paraId="11DCD174" w14:textId="77777777" w:rsidR="008C2AB3" w:rsidRPr="008C2AB3" w:rsidRDefault="005A686D" w:rsidP="005A686D">
      <w:pPr>
        <w:spacing w:after="0" w:line="24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8C2AB3" w:rsidRPr="008C2AB3">
        <w:rPr>
          <w:rFonts w:ascii="Times New Roman" w:hAnsi="Times New Roman" w:cs="Times New Roman"/>
          <w:bCs/>
          <w:sz w:val="28"/>
          <w:szCs w:val="28"/>
          <w:lang w:val="uk-UA"/>
        </w:rPr>
        <w:t>Завідувач кафедри______________</w:t>
      </w:r>
    </w:p>
    <w:p w14:paraId="5F5C113A" w14:textId="77777777" w:rsidR="008C2AB3" w:rsidRPr="008C2AB3" w:rsidRDefault="005A686D" w:rsidP="005A686D">
      <w:pPr>
        <w:spacing w:after="0" w:line="24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8C2AB3" w:rsidRPr="008C2AB3">
        <w:rPr>
          <w:rFonts w:ascii="Times New Roman" w:hAnsi="Times New Roman" w:cs="Times New Roman"/>
          <w:bCs/>
          <w:sz w:val="28"/>
          <w:szCs w:val="28"/>
          <w:lang w:val="uk-UA"/>
        </w:rPr>
        <w:t>«_____»_____________20____року</w:t>
      </w:r>
    </w:p>
    <w:p w14:paraId="6A0DBFD9" w14:textId="77777777" w:rsidR="008C2AB3" w:rsidRPr="008C2AB3" w:rsidRDefault="008C2AB3" w:rsidP="008C2AB3">
      <w:pPr>
        <w:spacing w:after="0" w:line="360" w:lineRule="auto"/>
        <w:jc w:val="center"/>
        <w:rPr>
          <w:rFonts w:ascii="Times New Roman" w:hAnsi="Times New Roman" w:cs="Times New Roman"/>
          <w:bCs/>
          <w:sz w:val="28"/>
          <w:szCs w:val="28"/>
          <w:lang w:val="uk-UA"/>
        </w:rPr>
      </w:pPr>
    </w:p>
    <w:p w14:paraId="2C85E99C" w14:textId="77777777" w:rsidR="008C2AB3" w:rsidRPr="005A686D" w:rsidRDefault="008C2AB3" w:rsidP="008C2AB3">
      <w:pPr>
        <w:spacing w:after="0" w:line="360" w:lineRule="auto"/>
        <w:jc w:val="center"/>
        <w:rPr>
          <w:rFonts w:ascii="Times New Roman" w:hAnsi="Times New Roman" w:cs="Times New Roman"/>
          <w:b/>
          <w:iCs/>
          <w:sz w:val="28"/>
          <w:szCs w:val="28"/>
          <w:lang w:val="uk-UA"/>
        </w:rPr>
      </w:pPr>
      <w:r w:rsidRPr="005A686D">
        <w:rPr>
          <w:rFonts w:ascii="Times New Roman" w:hAnsi="Times New Roman" w:cs="Times New Roman"/>
          <w:b/>
          <w:iCs/>
          <w:sz w:val="28"/>
          <w:szCs w:val="28"/>
          <w:lang w:val="uk-UA"/>
        </w:rPr>
        <w:t>З  А  В  Д  А  Н  Н  Я</w:t>
      </w:r>
    </w:p>
    <w:p w14:paraId="285FD03A" w14:textId="77777777" w:rsidR="008C2AB3" w:rsidRPr="008C2AB3" w:rsidRDefault="008C2AB3" w:rsidP="008C2AB3">
      <w:pPr>
        <w:spacing w:after="0" w:line="360" w:lineRule="auto"/>
        <w:jc w:val="center"/>
        <w:rPr>
          <w:rFonts w:ascii="Times New Roman" w:hAnsi="Times New Roman" w:cs="Times New Roman"/>
          <w:bCs/>
          <w:sz w:val="28"/>
          <w:szCs w:val="28"/>
          <w:lang w:val="uk-UA"/>
        </w:rPr>
      </w:pPr>
      <w:r w:rsidRPr="008C2AB3">
        <w:rPr>
          <w:rFonts w:ascii="Times New Roman" w:hAnsi="Times New Roman" w:cs="Times New Roman"/>
          <w:bCs/>
          <w:sz w:val="28"/>
          <w:szCs w:val="28"/>
          <w:lang w:val="uk-UA"/>
        </w:rPr>
        <w:t>НА КВАЛІФІКАЦІЙНУ РОБОТУ СТУДЕНТЦІ</w:t>
      </w:r>
    </w:p>
    <w:p w14:paraId="7EC410A4" w14:textId="77777777" w:rsidR="008C2AB3" w:rsidRPr="008C2AB3" w:rsidRDefault="008C2AB3" w:rsidP="008C2AB3">
      <w:pPr>
        <w:spacing w:after="0" w:line="360" w:lineRule="auto"/>
        <w:jc w:val="center"/>
        <w:rPr>
          <w:rFonts w:ascii="Times New Roman" w:hAnsi="Times New Roman" w:cs="Times New Roman"/>
          <w:bCs/>
          <w:sz w:val="28"/>
          <w:szCs w:val="28"/>
          <w:u w:val="single"/>
          <w:lang w:val="uk-UA"/>
        </w:rPr>
      </w:pPr>
      <w:r w:rsidRPr="008C2AB3">
        <w:rPr>
          <w:rFonts w:ascii="Times New Roman" w:hAnsi="Times New Roman" w:cs="Times New Roman"/>
          <w:bCs/>
          <w:sz w:val="28"/>
          <w:szCs w:val="28"/>
          <w:u w:val="single"/>
          <w:lang w:val="uk-UA"/>
        </w:rPr>
        <w:t>Ганіцькій Єлизаветі Костянтинівні</w:t>
      </w:r>
    </w:p>
    <w:p w14:paraId="42BF6009" w14:textId="77777777" w:rsidR="008C2AB3" w:rsidRPr="005A686D" w:rsidRDefault="008C2AB3" w:rsidP="008C2AB3">
      <w:pPr>
        <w:spacing w:after="0" w:line="360" w:lineRule="auto"/>
        <w:jc w:val="center"/>
        <w:rPr>
          <w:rFonts w:ascii="Times New Roman" w:hAnsi="Times New Roman" w:cs="Times New Roman"/>
          <w:bCs/>
          <w:sz w:val="20"/>
          <w:szCs w:val="20"/>
          <w:vertAlign w:val="superscript"/>
          <w:lang w:val="uk-UA"/>
        </w:rPr>
      </w:pPr>
      <w:r w:rsidRPr="005A686D">
        <w:rPr>
          <w:rFonts w:ascii="Times New Roman" w:hAnsi="Times New Roman" w:cs="Times New Roman"/>
          <w:bCs/>
          <w:sz w:val="20"/>
          <w:szCs w:val="20"/>
          <w:lang w:val="uk-UA"/>
        </w:rPr>
        <w:t>(прізвище, ім’я, по батькові)</w:t>
      </w:r>
    </w:p>
    <w:p w14:paraId="42D407DF" w14:textId="77777777" w:rsidR="008C2AB3" w:rsidRPr="008C2AB3" w:rsidRDefault="008C2AB3" w:rsidP="008C2AB3">
      <w:pPr>
        <w:spacing w:after="0" w:line="360" w:lineRule="auto"/>
        <w:jc w:val="center"/>
        <w:rPr>
          <w:rFonts w:ascii="Times New Roman" w:hAnsi="Times New Roman" w:cs="Times New Roman"/>
          <w:bCs/>
          <w:sz w:val="28"/>
          <w:szCs w:val="28"/>
          <w:lang w:val="uk-UA"/>
        </w:rPr>
      </w:pPr>
    </w:p>
    <w:p w14:paraId="5B3EBE3E" w14:textId="77777777" w:rsidR="008C2AB3" w:rsidRPr="008C2AB3" w:rsidRDefault="008C2AB3" w:rsidP="005A686D">
      <w:pPr>
        <w:numPr>
          <w:ilvl w:val="0"/>
          <w:numId w:val="33"/>
        </w:numPr>
        <w:tabs>
          <w:tab w:val="clear" w:pos="720"/>
          <w:tab w:val="num" w:pos="0"/>
          <w:tab w:val="num" w:pos="180"/>
        </w:tabs>
        <w:spacing w:after="0" w:line="360" w:lineRule="auto"/>
        <w:ind w:left="0" w:firstLine="0"/>
        <w:rPr>
          <w:rFonts w:ascii="Times New Roman" w:hAnsi="Times New Roman" w:cs="Times New Roman"/>
          <w:bCs/>
          <w:sz w:val="28"/>
          <w:szCs w:val="28"/>
          <w:lang w:val="uk-UA"/>
        </w:rPr>
      </w:pPr>
      <w:r w:rsidRPr="008C2AB3">
        <w:rPr>
          <w:rFonts w:ascii="Times New Roman" w:hAnsi="Times New Roman" w:cs="Times New Roman"/>
          <w:bCs/>
          <w:sz w:val="28"/>
          <w:szCs w:val="28"/>
          <w:lang w:val="uk-UA"/>
        </w:rPr>
        <w:t xml:space="preserve">Тема роботи (проекту) </w:t>
      </w:r>
      <w:bookmarkStart w:id="0" w:name="_Hlk57322003"/>
      <w:r w:rsidRPr="008C2AB3">
        <w:rPr>
          <w:rFonts w:ascii="Times New Roman" w:hAnsi="Times New Roman" w:cs="Times New Roman"/>
          <w:bCs/>
          <w:sz w:val="28"/>
          <w:szCs w:val="28"/>
          <w:u w:val="single"/>
          <w:lang w:val="uk-UA"/>
        </w:rPr>
        <w:t>Правові аспекти діяльності патрульної поліції у сфері безпеки дорожнього руху</w:t>
      </w:r>
      <w:bookmarkEnd w:id="0"/>
      <w:r w:rsidRPr="008C2AB3">
        <w:rPr>
          <w:rFonts w:ascii="Times New Roman" w:hAnsi="Times New Roman" w:cs="Times New Roman"/>
          <w:bCs/>
          <w:sz w:val="28"/>
          <w:szCs w:val="28"/>
          <w:u w:val="single"/>
          <w:lang w:val="uk-UA"/>
        </w:rPr>
        <w:t xml:space="preserve">                  </w:t>
      </w:r>
      <w:r w:rsidR="005A686D">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005A686D">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Pr="003576ED">
        <w:rPr>
          <w:rFonts w:ascii="Times New Roman" w:hAnsi="Times New Roman" w:cs="Times New Roman"/>
          <w:bCs/>
          <w:color w:val="FFFFFF" w:themeColor="background1"/>
          <w:sz w:val="28"/>
          <w:szCs w:val="28"/>
          <w:u w:val="single"/>
          <w:lang w:val="uk-UA"/>
        </w:rPr>
        <w:t xml:space="preserve">. </w:t>
      </w:r>
      <w:r w:rsidRPr="008C2AB3">
        <w:rPr>
          <w:rFonts w:ascii="Times New Roman" w:hAnsi="Times New Roman" w:cs="Times New Roman"/>
          <w:bCs/>
          <w:sz w:val="28"/>
          <w:szCs w:val="28"/>
          <w:u w:val="single"/>
          <w:lang w:val="uk-UA"/>
        </w:rPr>
        <w:t xml:space="preserve">                                                                                        </w:t>
      </w:r>
    </w:p>
    <w:p w14:paraId="11152E43" w14:textId="77777777" w:rsidR="00831277" w:rsidRDefault="00831277" w:rsidP="00831277">
      <w:pPr>
        <w:spacing w:after="0" w:line="360" w:lineRule="auto"/>
        <w:rPr>
          <w:rFonts w:ascii="Times New Roman" w:hAnsi="Times New Roman" w:cs="Times New Roman"/>
          <w:bCs/>
          <w:sz w:val="28"/>
          <w:szCs w:val="28"/>
          <w:lang w:val="uk-UA"/>
        </w:rPr>
      </w:pPr>
    </w:p>
    <w:p w14:paraId="749C7CBB" w14:textId="77777777" w:rsidR="008C2AB3" w:rsidRPr="005A686D" w:rsidRDefault="008C2AB3" w:rsidP="00831277">
      <w:pPr>
        <w:spacing w:after="0" w:line="360" w:lineRule="auto"/>
        <w:rPr>
          <w:rFonts w:ascii="Times New Roman" w:hAnsi="Times New Roman" w:cs="Times New Roman"/>
          <w:bCs/>
          <w:sz w:val="28"/>
          <w:szCs w:val="28"/>
          <w:u w:val="single"/>
          <w:lang w:val="uk-UA"/>
        </w:rPr>
      </w:pPr>
      <w:r w:rsidRPr="005A686D">
        <w:rPr>
          <w:rFonts w:ascii="Times New Roman" w:hAnsi="Times New Roman" w:cs="Times New Roman"/>
          <w:bCs/>
          <w:sz w:val="28"/>
          <w:szCs w:val="28"/>
          <w:lang w:val="uk-UA"/>
        </w:rPr>
        <w:t>керівник роботи</w:t>
      </w:r>
      <w:r w:rsidRPr="005A686D">
        <w:rPr>
          <w:rFonts w:ascii="Times New Roman" w:hAnsi="Times New Roman" w:cs="Times New Roman"/>
          <w:bCs/>
          <w:sz w:val="28"/>
          <w:szCs w:val="28"/>
          <w:u w:val="single"/>
          <w:lang w:val="uk-UA"/>
        </w:rPr>
        <w:t xml:space="preserve">     Бичківській Олексій Олексійович, к.ю.н., доцент</w:t>
      </w:r>
      <w:r w:rsidR="005A686D" w:rsidRPr="005A686D">
        <w:rPr>
          <w:rFonts w:ascii="Times New Roman" w:hAnsi="Times New Roman" w:cs="Times New Roman"/>
          <w:bCs/>
          <w:sz w:val="28"/>
          <w:szCs w:val="28"/>
          <w:u w:val="single"/>
          <w:lang w:val="uk-UA"/>
        </w:rPr>
        <w:t xml:space="preserve">  </w:t>
      </w:r>
      <w:r w:rsidR="005A686D">
        <w:rPr>
          <w:rFonts w:ascii="Times New Roman" w:hAnsi="Times New Roman" w:cs="Times New Roman"/>
          <w:bCs/>
          <w:sz w:val="28"/>
          <w:szCs w:val="28"/>
          <w:u w:val="single"/>
          <w:lang w:val="uk-UA"/>
        </w:rPr>
        <w:t xml:space="preserve">         </w:t>
      </w:r>
      <w:r w:rsidR="005A686D" w:rsidRPr="005A686D">
        <w:rPr>
          <w:rFonts w:ascii="Times New Roman" w:hAnsi="Times New Roman" w:cs="Times New Roman"/>
          <w:bCs/>
          <w:sz w:val="28"/>
          <w:szCs w:val="28"/>
          <w:u w:val="single"/>
          <w:lang w:val="uk-UA"/>
        </w:rPr>
        <w:t xml:space="preserve">    </w:t>
      </w:r>
      <w:r w:rsidR="005A686D" w:rsidRPr="003576ED">
        <w:rPr>
          <w:rFonts w:ascii="Times New Roman" w:hAnsi="Times New Roman" w:cs="Times New Roman"/>
          <w:bCs/>
          <w:color w:val="FFFFFF" w:themeColor="background1"/>
          <w:sz w:val="28"/>
          <w:szCs w:val="28"/>
          <w:u w:val="single"/>
          <w:lang w:val="uk-UA"/>
        </w:rPr>
        <w:t>.</w:t>
      </w:r>
      <w:r w:rsidRPr="005A686D">
        <w:rPr>
          <w:rFonts w:ascii="Times New Roman" w:hAnsi="Times New Roman" w:cs="Times New Roman"/>
          <w:bCs/>
          <w:sz w:val="28"/>
          <w:szCs w:val="28"/>
          <w:u w:val="single"/>
          <w:lang w:val="uk-UA"/>
        </w:rPr>
        <w:t xml:space="preserve">             </w:t>
      </w:r>
      <w:r w:rsidRPr="005A686D">
        <w:rPr>
          <w:rFonts w:ascii="Times New Roman" w:hAnsi="Times New Roman" w:cs="Times New Roman"/>
          <w:bCs/>
          <w:sz w:val="28"/>
          <w:szCs w:val="28"/>
          <w:lang w:val="uk-UA"/>
        </w:rPr>
        <w:t>затверджені наказом ЗНУ від «</w:t>
      </w:r>
      <w:r w:rsidRPr="005A686D">
        <w:rPr>
          <w:rFonts w:ascii="Times New Roman" w:hAnsi="Times New Roman" w:cs="Times New Roman"/>
          <w:bCs/>
          <w:sz w:val="28"/>
          <w:szCs w:val="28"/>
          <w:u w:val="single"/>
          <w:lang w:val="uk-UA"/>
        </w:rPr>
        <w:t>14</w:t>
      </w:r>
      <w:r w:rsidRPr="005A686D">
        <w:rPr>
          <w:rFonts w:ascii="Times New Roman" w:hAnsi="Times New Roman" w:cs="Times New Roman"/>
          <w:bCs/>
          <w:sz w:val="28"/>
          <w:szCs w:val="28"/>
          <w:lang w:val="uk-UA"/>
        </w:rPr>
        <w:t>»</w:t>
      </w:r>
      <w:r w:rsidRPr="005A686D">
        <w:rPr>
          <w:rFonts w:ascii="Times New Roman" w:hAnsi="Times New Roman" w:cs="Times New Roman"/>
          <w:bCs/>
          <w:sz w:val="28"/>
          <w:szCs w:val="28"/>
          <w:u w:val="single"/>
          <w:lang w:val="uk-UA"/>
        </w:rPr>
        <w:t>травня</w:t>
      </w:r>
      <w:r w:rsidRPr="005A686D">
        <w:rPr>
          <w:rFonts w:ascii="Times New Roman" w:hAnsi="Times New Roman" w:cs="Times New Roman"/>
          <w:bCs/>
          <w:sz w:val="28"/>
          <w:szCs w:val="28"/>
          <w:lang w:val="uk-UA"/>
        </w:rPr>
        <w:t xml:space="preserve"> </w:t>
      </w:r>
      <w:r w:rsidRPr="005A686D">
        <w:rPr>
          <w:rFonts w:ascii="Times New Roman" w:hAnsi="Times New Roman" w:cs="Times New Roman"/>
          <w:bCs/>
          <w:sz w:val="28"/>
          <w:szCs w:val="28"/>
          <w:u w:val="single"/>
          <w:lang w:val="uk-UA"/>
        </w:rPr>
        <w:t>2020</w:t>
      </w:r>
      <w:r w:rsidRPr="005A686D">
        <w:rPr>
          <w:rFonts w:ascii="Times New Roman" w:hAnsi="Times New Roman" w:cs="Times New Roman"/>
          <w:bCs/>
          <w:sz w:val="28"/>
          <w:szCs w:val="28"/>
          <w:lang w:val="uk-UA"/>
        </w:rPr>
        <w:t xml:space="preserve"> </w:t>
      </w:r>
      <w:r w:rsidRPr="005A686D">
        <w:rPr>
          <w:rFonts w:ascii="Times New Roman" w:hAnsi="Times New Roman" w:cs="Times New Roman"/>
          <w:bCs/>
          <w:sz w:val="28"/>
          <w:szCs w:val="28"/>
          <w:u w:val="single"/>
          <w:lang w:val="uk-UA"/>
        </w:rPr>
        <w:t>року</w:t>
      </w:r>
      <w:r w:rsidRPr="005A686D">
        <w:rPr>
          <w:rFonts w:ascii="Times New Roman" w:hAnsi="Times New Roman" w:cs="Times New Roman"/>
          <w:bCs/>
          <w:sz w:val="28"/>
          <w:szCs w:val="28"/>
          <w:lang w:val="uk-UA"/>
        </w:rPr>
        <w:t xml:space="preserve"> № </w:t>
      </w:r>
      <w:r w:rsidRPr="005A686D">
        <w:rPr>
          <w:rFonts w:ascii="Times New Roman" w:hAnsi="Times New Roman" w:cs="Times New Roman"/>
          <w:bCs/>
          <w:sz w:val="28"/>
          <w:szCs w:val="28"/>
          <w:u w:val="single"/>
          <w:lang w:val="uk-UA"/>
        </w:rPr>
        <w:t>55</w:t>
      </w:r>
      <w:r w:rsidR="00877339">
        <w:rPr>
          <w:rFonts w:ascii="Times New Roman" w:hAnsi="Times New Roman" w:cs="Times New Roman"/>
          <w:bCs/>
          <w:sz w:val="28"/>
          <w:szCs w:val="28"/>
          <w:u w:val="single"/>
          <w:lang w:val="uk-UA"/>
        </w:rPr>
        <w:t>5</w:t>
      </w:r>
      <w:r w:rsidRPr="005A686D">
        <w:rPr>
          <w:rFonts w:ascii="Times New Roman" w:hAnsi="Times New Roman" w:cs="Times New Roman"/>
          <w:bCs/>
          <w:sz w:val="28"/>
          <w:szCs w:val="28"/>
          <w:u w:val="single"/>
          <w:lang w:val="uk-UA"/>
        </w:rPr>
        <w:t>-с</w:t>
      </w:r>
    </w:p>
    <w:p w14:paraId="3269FB36" w14:textId="77777777" w:rsidR="008C2AB3" w:rsidRPr="008C2AB3" w:rsidRDefault="008C2AB3" w:rsidP="005A686D">
      <w:pPr>
        <w:numPr>
          <w:ilvl w:val="0"/>
          <w:numId w:val="33"/>
        </w:numPr>
        <w:tabs>
          <w:tab w:val="clear" w:pos="720"/>
          <w:tab w:val="num" w:pos="0"/>
          <w:tab w:val="num" w:pos="180"/>
        </w:tabs>
        <w:spacing w:after="0" w:line="360" w:lineRule="auto"/>
        <w:ind w:left="0" w:firstLine="0"/>
        <w:rPr>
          <w:rFonts w:ascii="Times New Roman" w:hAnsi="Times New Roman" w:cs="Times New Roman"/>
          <w:bCs/>
          <w:sz w:val="28"/>
          <w:szCs w:val="28"/>
          <w:lang w:val="uk-UA"/>
        </w:rPr>
      </w:pPr>
      <w:r w:rsidRPr="008C2AB3">
        <w:rPr>
          <w:rFonts w:ascii="Times New Roman" w:hAnsi="Times New Roman" w:cs="Times New Roman"/>
          <w:bCs/>
          <w:sz w:val="28"/>
          <w:szCs w:val="28"/>
          <w:lang w:val="uk-UA"/>
        </w:rPr>
        <w:t>Строк подання роботи</w:t>
      </w:r>
      <w:r w:rsidRPr="008C2AB3">
        <w:rPr>
          <w:rFonts w:ascii="Times New Roman" w:hAnsi="Times New Roman" w:cs="Times New Roman"/>
          <w:bCs/>
          <w:sz w:val="28"/>
          <w:szCs w:val="28"/>
          <w:u w:val="single"/>
          <w:lang w:val="uk-UA"/>
        </w:rPr>
        <w:t xml:space="preserve">   08  листопада 2020             </w:t>
      </w:r>
      <w:r w:rsidR="005A686D">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lang w:val="uk-UA"/>
        </w:rPr>
        <w:t>_</w:t>
      </w:r>
    </w:p>
    <w:p w14:paraId="26D7020A" w14:textId="77777777" w:rsidR="008C2AB3" w:rsidRPr="008C2AB3" w:rsidRDefault="008C2AB3" w:rsidP="005A686D">
      <w:pPr>
        <w:numPr>
          <w:ilvl w:val="0"/>
          <w:numId w:val="33"/>
        </w:numPr>
        <w:tabs>
          <w:tab w:val="clear" w:pos="720"/>
          <w:tab w:val="num" w:pos="0"/>
          <w:tab w:val="num" w:pos="180"/>
        </w:tabs>
        <w:spacing w:after="0" w:line="360" w:lineRule="auto"/>
        <w:ind w:left="0" w:firstLine="0"/>
        <w:jc w:val="both"/>
        <w:rPr>
          <w:rFonts w:ascii="Times New Roman" w:hAnsi="Times New Roman" w:cs="Times New Roman"/>
          <w:bCs/>
          <w:sz w:val="28"/>
          <w:szCs w:val="28"/>
          <w:lang w:val="uk-UA"/>
        </w:rPr>
      </w:pPr>
      <w:r w:rsidRPr="008C2AB3">
        <w:rPr>
          <w:rFonts w:ascii="Times New Roman" w:hAnsi="Times New Roman" w:cs="Times New Roman"/>
          <w:bCs/>
          <w:sz w:val="28"/>
          <w:szCs w:val="28"/>
          <w:lang w:val="uk-UA"/>
        </w:rPr>
        <w:t>Вихідні дані до роботи</w:t>
      </w:r>
      <w:r w:rsidRPr="008C2AB3">
        <w:rPr>
          <w:rFonts w:ascii="Times New Roman" w:hAnsi="Times New Roman" w:cs="Times New Roman"/>
          <w:bCs/>
          <w:sz w:val="28"/>
          <w:szCs w:val="28"/>
          <w:u w:val="single"/>
          <w:lang w:val="uk-UA"/>
        </w:rPr>
        <w:t xml:space="preserve"> нормативно-правові акти, монографії підручники, тези доповідей, статистичні дані, наукові статті, навчальні посібники</w:t>
      </w:r>
      <w:r w:rsidR="005A686D">
        <w:rPr>
          <w:rFonts w:ascii="Times New Roman" w:hAnsi="Times New Roman" w:cs="Times New Roman"/>
          <w:bCs/>
          <w:sz w:val="28"/>
          <w:szCs w:val="28"/>
          <w:u w:val="single"/>
          <w:lang w:val="uk-UA"/>
        </w:rPr>
        <w:t xml:space="preserve">                        </w:t>
      </w:r>
      <w:r w:rsidRPr="008C2AB3">
        <w:rPr>
          <w:rFonts w:ascii="Times New Roman" w:hAnsi="Times New Roman" w:cs="Times New Roman"/>
          <w:bCs/>
          <w:sz w:val="28"/>
          <w:szCs w:val="28"/>
          <w:u w:val="single"/>
          <w:lang w:val="uk-UA"/>
        </w:rPr>
        <w:t xml:space="preserve">  </w:t>
      </w:r>
      <w:r w:rsidRPr="003576ED">
        <w:rPr>
          <w:rFonts w:ascii="Times New Roman" w:hAnsi="Times New Roman" w:cs="Times New Roman"/>
          <w:bCs/>
          <w:color w:val="FFFFFF" w:themeColor="background1"/>
          <w:sz w:val="28"/>
          <w:szCs w:val="28"/>
          <w:u w:val="single"/>
          <w:lang w:val="uk-UA"/>
        </w:rPr>
        <w:t xml:space="preserve">. </w:t>
      </w:r>
      <w:r w:rsidRPr="008C2AB3">
        <w:rPr>
          <w:rFonts w:ascii="Times New Roman" w:hAnsi="Times New Roman" w:cs="Times New Roman"/>
          <w:bCs/>
          <w:sz w:val="28"/>
          <w:szCs w:val="28"/>
          <w:u w:val="single"/>
          <w:lang w:val="uk-UA"/>
        </w:rPr>
        <w:t xml:space="preserve">                                                                                                                                 </w:t>
      </w:r>
    </w:p>
    <w:p w14:paraId="2175EEAF" w14:textId="77777777" w:rsidR="008C2AB3" w:rsidRPr="008C2AB3" w:rsidRDefault="008C2AB3" w:rsidP="005A686D">
      <w:pPr>
        <w:numPr>
          <w:ilvl w:val="0"/>
          <w:numId w:val="33"/>
        </w:numPr>
        <w:tabs>
          <w:tab w:val="clear" w:pos="720"/>
          <w:tab w:val="num" w:pos="0"/>
          <w:tab w:val="num" w:pos="180"/>
        </w:tabs>
        <w:spacing w:after="0" w:line="360" w:lineRule="auto"/>
        <w:ind w:left="0" w:firstLine="0"/>
        <w:jc w:val="both"/>
        <w:rPr>
          <w:rFonts w:ascii="Times New Roman" w:hAnsi="Times New Roman" w:cs="Times New Roman"/>
          <w:bCs/>
          <w:sz w:val="28"/>
          <w:szCs w:val="28"/>
          <w:u w:val="single"/>
          <w:lang w:val="uk-UA"/>
        </w:rPr>
      </w:pPr>
      <w:r w:rsidRPr="008C2AB3">
        <w:rPr>
          <w:rFonts w:ascii="Times New Roman" w:hAnsi="Times New Roman" w:cs="Times New Roman"/>
          <w:bCs/>
          <w:sz w:val="28"/>
          <w:szCs w:val="28"/>
          <w:lang w:val="uk-UA"/>
        </w:rPr>
        <w:t>Зміст розрахунково-пояснювальної записки (перелік питань, які потрібно розробити)</w:t>
      </w:r>
      <w:r w:rsidRPr="008C2AB3">
        <w:rPr>
          <w:rFonts w:ascii="Times New Roman" w:hAnsi="Times New Roman" w:cs="Times New Roman"/>
          <w:bCs/>
          <w:sz w:val="28"/>
          <w:szCs w:val="28"/>
          <w:u w:val="single"/>
          <w:lang w:val="uk-UA"/>
        </w:rPr>
        <w:t xml:space="preserve"> Аналіз нормативних документів, які регулюють діяльність патрульної поліції. Правові аспекти та порядок оформлення матеріалів про адміністративні правопорушення у сфері забезпечення безпеки дорожнього руху                                                                                                                                   </w:t>
      </w:r>
    </w:p>
    <w:p w14:paraId="44527A21" w14:textId="77777777" w:rsidR="008C2AB3" w:rsidRPr="00253809" w:rsidRDefault="008C2AB3" w:rsidP="005A686D">
      <w:pPr>
        <w:numPr>
          <w:ilvl w:val="0"/>
          <w:numId w:val="33"/>
        </w:numPr>
        <w:tabs>
          <w:tab w:val="clear" w:pos="720"/>
          <w:tab w:val="num" w:pos="0"/>
          <w:tab w:val="num" w:pos="180"/>
        </w:tabs>
        <w:spacing w:after="0" w:line="360" w:lineRule="auto"/>
        <w:ind w:left="0" w:firstLine="0"/>
        <w:rPr>
          <w:rFonts w:ascii="Times New Roman" w:hAnsi="Times New Roman" w:cs="Times New Roman"/>
          <w:bCs/>
          <w:sz w:val="28"/>
          <w:szCs w:val="28"/>
          <w:lang w:val="uk-UA"/>
        </w:rPr>
      </w:pPr>
      <w:r w:rsidRPr="008C2AB3">
        <w:rPr>
          <w:rFonts w:ascii="Times New Roman" w:hAnsi="Times New Roman" w:cs="Times New Roman"/>
          <w:bCs/>
          <w:sz w:val="28"/>
          <w:szCs w:val="28"/>
          <w:lang w:val="uk-UA"/>
        </w:rPr>
        <w:t>Перелік графічного матеріалу (з точним зазначенням обов’язкових креслень) ____________________________________________________</w:t>
      </w:r>
      <w:r w:rsidR="005A686D">
        <w:rPr>
          <w:rFonts w:ascii="Times New Roman" w:hAnsi="Times New Roman" w:cs="Times New Roman"/>
          <w:bCs/>
          <w:sz w:val="28"/>
          <w:szCs w:val="28"/>
          <w:lang w:val="uk-UA"/>
        </w:rPr>
        <w:t>________________</w:t>
      </w:r>
    </w:p>
    <w:p w14:paraId="2B241390" w14:textId="77777777" w:rsidR="008C2AB3" w:rsidRPr="008C2AB3" w:rsidRDefault="008C2AB3" w:rsidP="005A686D">
      <w:pPr>
        <w:numPr>
          <w:ilvl w:val="0"/>
          <w:numId w:val="33"/>
        </w:numPr>
        <w:tabs>
          <w:tab w:val="num" w:pos="0"/>
        </w:tabs>
        <w:spacing w:after="0" w:line="36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8C2AB3" w:rsidRPr="00253809" w14:paraId="2F117417" w14:textId="77777777" w:rsidTr="00DA7429">
        <w:trPr>
          <w:cantSplit/>
        </w:trPr>
        <w:tc>
          <w:tcPr>
            <w:tcW w:w="1560" w:type="dxa"/>
            <w:vMerge w:val="restart"/>
            <w:vAlign w:val="center"/>
          </w:tcPr>
          <w:p w14:paraId="220F5168"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Розділ</w:t>
            </w:r>
          </w:p>
        </w:tc>
        <w:tc>
          <w:tcPr>
            <w:tcW w:w="4200" w:type="dxa"/>
            <w:vMerge w:val="restart"/>
            <w:vAlign w:val="center"/>
          </w:tcPr>
          <w:p w14:paraId="40B2D14E"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Прізвище, ініціали та посада</w:t>
            </w:r>
          </w:p>
          <w:p w14:paraId="271484F7" w14:textId="77777777" w:rsidR="008C2AB3" w:rsidRPr="00253809" w:rsidRDefault="00E0622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lastRenderedPageBreak/>
              <w:t>К</w:t>
            </w:r>
            <w:r w:rsidR="008C2AB3" w:rsidRPr="00253809">
              <w:rPr>
                <w:rFonts w:ascii="Times New Roman" w:hAnsi="Times New Roman" w:cs="Times New Roman"/>
                <w:bCs/>
                <w:sz w:val="24"/>
                <w:szCs w:val="24"/>
                <w:lang w:val="uk-UA"/>
              </w:rPr>
              <w:t>онсультанта</w:t>
            </w:r>
          </w:p>
        </w:tc>
        <w:tc>
          <w:tcPr>
            <w:tcW w:w="3544" w:type="dxa"/>
            <w:gridSpan w:val="2"/>
            <w:vAlign w:val="center"/>
          </w:tcPr>
          <w:p w14:paraId="593DB339"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lastRenderedPageBreak/>
              <w:t>Підпис, дата</w:t>
            </w:r>
          </w:p>
        </w:tc>
      </w:tr>
      <w:tr w:rsidR="008C2AB3" w:rsidRPr="00253809" w14:paraId="35893520" w14:textId="77777777" w:rsidTr="00DA7429">
        <w:trPr>
          <w:cantSplit/>
        </w:trPr>
        <w:tc>
          <w:tcPr>
            <w:tcW w:w="1560" w:type="dxa"/>
            <w:vMerge/>
            <w:vAlign w:val="center"/>
          </w:tcPr>
          <w:p w14:paraId="4B9F5CCA" w14:textId="77777777" w:rsidR="008C2AB3" w:rsidRPr="00253809" w:rsidRDefault="008C2AB3" w:rsidP="00253809">
            <w:pPr>
              <w:spacing w:after="0" w:line="240" w:lineRule="auto"/>
              <w:rPr>
                <w:rFonts w:ascii="Times New Roman" w:hAnsi="Times New Roman" w:cs="Times New Roman"/>
                <w:bCs/>
                <w:sz w:val="24"/>
                <w:szCs w:val="24"/>
                <w:lang w:val="uk-UA"/>
              </w:rPr>
            </w:pPr>
          </w:p>
        </w:tc>
        <w:tc>
          <w:tcPr>
            <w:tcW w:w="4200" w:type="dxa"/>
            <w:vMerge/>
            <w:vAlign w:val="center"/>
          </w:tcPr>
          <w:p w14:paraId="3BB78155" w14:textId="77777777" w:rsidR="008C2AB3" w:rsidRPr="00253809" w:rsidRDefault="008C2AB3" w:rsidP="00253809">
            <w:pPr>
              <w:spacing w:after="0" w:line="240" w:lineRule="auto"/>
              <w:rPr>
                <w:rFonts w:ascii="Times New Roman" w:hAnsi="Times New Roman" w:cs="Times New Roman"/>
                <w:bCs/>
                <w:sz w:val="24"/>
                <w:szCs w:val="24"/>
                <w:lang w:val="uk-UA"/>
              </w:rPr>
            </w:pPr>
          </w:p>
        </w:tc>
        <w:tc>
          <w:tcPr>
            <w:tcW w:w="1843" w:type="dxa"/>
            <w:vAlign w:val="center"/>
          </w:tcPr>
          <w:p w14:paraId="09E96C74"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завдання</w:t>
            </w:r>
          </w:p>
          <w:p w14:paraId="5AF2580F"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видав</w:t>
            </w:r>
          </w:p>
        </w:tc>
        <w:tc>
          <w:tcPr>
            <w:tcW w:w="1701" w:type="dxa"/>
            <w:vAlign w:val="center"/>
          </w:tcPr>
          <w:p w14:paraId="1E2920F3" w14:textId="77777777" w:rsidR="008C2AB3" w:rsidRPr="00253809" w:rsidRDefault="00253809"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З</w:t>
            </w:r>
            <w:r w:rsidR="008C2AB3" w:rsidRPr="00253809">
              <w:rPr>
                <w:rFonts w:ascii="Times New Roman" w:hAnsi="Times New Roman" w:cs="Times New Roman"/>
                <w:bCs/>
                <w:sz w:val="24"/>
                <w:szCs w:val="24"/>
                <w:lang w:val="uk-UA"/>
              </w:rPr>
              <w:t>авдання</w:t>
            </w:r>
          </w:p>
          <w:p w14:paraId="2AE1DA87" w14:textId="77777777" w:rsidR="008C2AB3" w:rsidRPr="00253809" w:rsidRDefault="00607F40"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П</w:t>
            </w:r>
            <w:r w:rsidR="008C2AB3" w:rsidRPr="00253809">
              <w:rPr>
                <w:rFonts w:ascii="Times New Roman" w:hAnsi="Times New Roman" w:cs="Times New Roman"/>
                <w:bCs/>
                <w:sz w:val="24"/>
                <w:szCs w:val="24"/>
                <w:lang w:val="uk-UA"/>
              </w:rPr>
              <w:t>рийняв</w:t>
            </w:r>
          </w:p>
        </w:tc>
      </w:tr>
      <w:tr w:rsidR="008C2AB3" w:rsidRPr="00253809" w14:paraId="46737B46" w14:textId="77777777" w:rsidTr="00DA7429">
        <w:tc>
          <w:tcPr>
            <w:tcW w:w="1560" w:type="dxa"/>
          </w:tcPr>
          <w:p w14:paraId="6BC7DC6C"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І</w:t>
            </w:r>
          </w:p>
        </w:tc>
        <w:tc>
          <w:tcPr>
            <w:tcW w:w="4200" w:type="dxa"/>
          </w:tcPr>
          <w:p w14:paraId="6D60063B"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к.ю.н., доцент Бичківський О.О.</w:t>
            </w:r>
          </w:p>
        </w:tc>
        <w:tc>
          <w:tcPr>
            <w:tcW w:w="1843" w:type="dxa"/>
          </w:tcPr>
          <w:p w14:paraId="17DBEDF6" w14:textId="77777777" w:rsidR="008C2AB3" w:rsidRPr="00253809" w:rsidRDefault="008C2AB3" w:rsidP="00253809">
            <w:pPr>
              <w:spacing w:after="0" w:line="240" w:lineRule="auto"/>
              <w:rPr>
                <w:rFonts w:ascii="Times New Roman" w:hAnsi="Times New Roman" w:cs="Times New Roman"/>
                <w:bCs/>
                <w:sz w:val="24"/>
                <w:szCs w:val="24"/>
                <w:lang w:val="uk-UA"/>
              </w:rPr>
            </w:pPr>
          </w:p>
        </w:tc>
        <w:tc>
          <w:tcPr>
            <w:tcW w:w="1701" w:type="dxa"/>
          </w:tcPr>
          <w:p w14:paraId="6B44B8D4" w14:textId="77777777" w:rsidR="008C2AB3" w:rsidRPr="00253809" w:rsidRDefault="008C2AB3" w:rsidP="00253809">
            <w:pPr>
              <w:spacing w:after="0" w:line="240" w:lineRule="auto"/>
              <w:rPr>
                <w:rFonts w:ascii="Times New Roman" w:hAnsi="Times New Roman" w:cs="Times New Roman"/>
                <w:bCs/>
                <w:sz w:val="24"/>
                <w:szCs w:val="24"/>
                <w:lang w:val="uk-UA"/>
              </w:rPr>
            </w:pPr>
          </w:p>
        </w:tc>
      </w:tr>
      <w:tr w:rsidR="008C2AB3" w:rsidRPr="008C2AB3" w14:paraId="0236EBF9" w14:textId="77777777" w:rsidTr="00DA7429">
        <w:tc>
          <w:tcPr>
            <w:tcW w:w="1560" w:type="dxa"/>
          </w:tcPr>
          <w:p w14:paraId="574D19C0"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ІІ</w:t>
            </w:r>
          </w:p>
        </w:tc>
        <w:tc>
          <w:tcPr>
            <w:tcW w:w="4200" w:type="dxa"/>
          </w:tcPr>
          <w:p w14:paraId="43E1B51D" w14:textId="77777777" w:rsidR="008C2AB3" w:rsidRPr="00253809" w:rsidRDefault="008C2AB3" w:rsidP="00253809">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к.ю.н., доцент Бичківський О.О.</w:t>
            </w:r>
          </w:p>
        </w:tc>
        <w:tc>
          <w:tcPr>
            <w:tcW w:w="1843" w:type="dxa"/>
          </w:tcPr>
          <w:p w14:paraId="44EDF59F" w14:textId="77777777" w:rsidR="008C2AB3" w:rsidRPr="008C2AB3" w:rsidRDefault="008C2AB3" w:rsidP="00253809">
            <w:pPr>
              <w:spacing w:after="0" w:line="240" w:lineRule="auto"/>
              <w:rPr>
                <w:rFonts w:ascii="Times New Roman" w:hAnsi="Times New Roman" w:cs="Times New Roman"/>
                <w:bCs/>
                <w:sz w:val="28"/>
                <w:szCs w:val="28"/>
                <w:lang w:val="uk-UA"/>
              </w:rPr>
            </w:pPr>
          </w:p>
        </w:tc>
        <w:tc>
          <w:tcPr>
            <w:tcW w:w="1701" w:type="dxa"/>
          </w:tcPr>
          <w:p w14:paraId="77F4B7AA" w14:textId="77777777" w:rsidR="008C2AB3" w:rsidRPr="008C2AB3" w:rsidRDefault="008C2AB3" w:rsidP="00253809">
            <w:pPr>
              <w:spacing w:after="0" w:line="240" w:lineRule="auto"/>
              <w:rPr>
                <w:rFonts w:ascii="Times New Roman" w:hAnsi="Times New Roman" w:cs="Times New Roman"/>
                <w:bCs/>
                <w:sz w:val="28"/>
                <w:szCs w:val="28"/>
                <w:lang w:val="uk-UA"/>
              </w:rPr>
            </w:pPr>
          </w:p>
        </w:tc>
      </w:tr>
      <w:tr w:rsidR="008C2AB3" w:rsidRPr="008C2AB3" w14:paraId="1077DBC8" w14:textId="77777777" w:rsidTr="00DA7429">
        <w:tc>
          <w:tcPr>
            <w:tcW w:w="1560" w:type="dxa"/>
          </w:tcPr>
          <w:p w14:paraId="100762A3" w14:textId="77777777" w:rsidR="008C2AB3" w:rsidRPr="008C2AB3" w:rsidRDefault="008C2AB3" w:rsidP="00253809">
            <w:pPr>
              <w:spacing w:after="0" w:line="240" w:lineRule="auto"/>
              <w:rPr>
                <w:rFonts w:ascii="Times New Roman" w:hAnsi="Times New Roman" w:cs="Times New Roman"/>
                <w:bCs/>
                <w:sz w:val="28"/>
                <w:szCs w:val="28"/>
                <w:lang w:val="uk-UA"/>
              </w:rPr>
            </w:pPr>
          </w:p>
        </w:tc>
        <w:tc>
          <w:tcPr>
            <w:tcW w:w="4200" w:type="dxa"/>
          </w:tcPr>
          <w:p w14:paraId="065FBD05" w14:textId="77777777" w:rsidR="008C2AB3" w:rsidRPr="008C2AB3" w:rsidRDefault="008C2AB3" w:rsidP="00253809">
            <w:pPr>
              <w:spacing w:after="0" w:line="240" w:lineRule="auto"/>
              <w:rPr>
                <w:rFonts w:ascii="Times New Roman" w:hAnsi="Times New Roman" w:cs="Times New Roman"/>
                <w:bCs/>
                <w:sz w:val="28"/>
                <w:szCs w:val="28"/>
                <w:lang w:val="uk-UA"/>
              </w:rPr>
            </w:pPr>
          </w:p>
        </w:tc>
        <w:tc>
          <w:tcPr>
            <w:tcW w:w="1843" w:type="dxa"/>
          </w:tcPr>
          <w:p w14:paraId="21E31CF8" w14:textId="77777777" w:rsidR="008C2AB3" w:rsidRPr="008C2AB3" w:rsidRDefault="008C2AB3" w:rsidP="00253809">
            <w:pPr>
              <w:spacing w:after="0" w:line="240" w:lineRule="auto"/>
              <w:rPr>
                <w:rFonts w:ascii="Times New Roman" w:hAnsi="Times New Roman" w:cs="Times New Roman"/>
                <w:bCs/>
                <w:sz w:val="28"/>
                <w:szCs w:val="28"/>
                <w:lang w:val="uk-UA"/>
              </w:rPr>
            </w:pPr>
          </w:p>
        </w:tc>
        <w:tc>
          <w:tcPr>
            <w:tcW w:w="1701" w:type="dxa"/>
          </w:tcPr>
          <w:p w14:paraId="20DB19C2" w14:textId="77777777" w:rsidR="008C2AB3" w:rsidRPr="008C2AB3" w:rsidRDefault="008C2AB3" w:rsidP="00253809">
            <w:pPr>
              <w:spacing w:after="0" w:line="240" w:lineRule="auto"/>
              <w:rPr>
                <w:rFonts w:ascii="Times New Roman" w:hAnsi="Times New Roman" w:cs="Times New Roman"/>
                <w:bCs/>
                <w:sz w:val="28"/>
                <w:szCs w:val="28"/>
                <w:lang w:val="uk-UA"/>
              </w:rPr>
            </w:pPr>
          </w:p>
        </w:tc>
      </w:tr>
      <w:tr w:rsidR="008C2AB3" w:rsidRPr="008C2AB3" w14:paraId="0359B8DF" w14:textId="77777777" w:rsidTr="00DA7429">
        <w:tc>
          <w:tcPr>
            <w:tcW w:w="1560" w:type="dxa"/>
          </w:tcPr>
          <w:p w14:paraId="613732E3" w14:textId="77777777" w:rsidR="008C2AB3" w:rsidRPr="008C2AB3" w:rsidRDefault="008C2AB3" w:rsidP="00253809">
            <w:pPr>
              <w:spacing w:after="0" w:line="240" w:lineRule="auto"/>
              <w:rPr>
                <w:rFonts w:ascii="Times New Roman" w:hAnsi="Times New Roman" w:cs="Times New Roman"/>
                <w:bCs/>
                <w:sz w:val="28"/>
                <w:szCs w:val="28"/>
                <w:lang w:val="uk-UA"/>
              </w:rPr>
            </w:pPr>
          </w:p>
        </w:tc>
        <w:tc>
          <w:tcPr>
            <w:tcW w:w="4200" w:type="dxa"/>
          </w:tcPr>
          <w:p w14:paraId="1DA82740" w14:textId="77777777" w:rsidR="008C2AB3" w:rsidRPr="008C2AB3" w:rsidRDefault="008C2AB3" w:rsidP="00253809">
            <w:pPr>
              <w:spacing w:after="0" w:line="240" w:lineRule="auto"/>
              <w:rPr>
                <w:rFonts w:ascii="Times New Roman" w:hAnsi="Times New Roman" w:cs="Times New Roman"/>
                <w:bCs/>
                <w:sz w:val="28"/>
                <w:szCs w:val="28"/>
                <w:lang w:val="uk-UA"/>
              </w:rPr>
            </w:pPr>
          </w:p>
        </w:tc>
        <w:tc>
          <w:tcPr>
            <w:tcW w:w="1843" w:type="dxa"/>
          </w:tcPr>
          <w:p w14:paraId="56F69498" w14:textId="77777777" w:rsidR="008C2AB3" w:rsidRPr="008C2AB3" w:rsidRDefault="008C2AB3" w:rsidP="00253809">
            <w:pPr>
              <w:spacing w:after="0" w:line="240" w:lineRule="auto"/>
              <w:rPr>
                <w:rFonts w:ascii="Times New Roman" w:hAnsi="Times New Roman" w:cs="Times New Roman"/>
                <w:bCs/>
                <w:sz w:val="28"/>
                <w:szCs w:val="28"/>
                <w:lang w:val="uk-UA"/>
              </w:rPr>
            </w:pPr>
          </w:p>
        </w:tc>
        <w:tc>
          <w:tcPr>
            <w:tcW w:w="1701" w:type="dxa"/>
          </w:tcPr>
          <w:p w14:paraId="4CAF7CF6" w14:textId="77777777" w:rsidR="008C2AB3" w:rsidRPr="008C2AB3" w:rsidRDefault="008C2AB3" w:rsidP="00253809">
            <w:pPr>
              <w:spacing w:after="0" w:line="240" w:lineRule="auto"/>
              <w:rPr>
                <w:rFonts w:ascii="Times New Roman" w:hAnsi="Times New Roman" w:cs="Times New Roman"/>
                <w:bCs/>
                <w:sz w:val="28"/>
                <w:szCs w:val="28"/>
                <w:lang w:val="uk-UA"/>
              </w:rPr>
            </w:pPr>
          </w:p>
        </w:tc>
      </w:tr>
    </w:tbl>
    <w:p w14:paraId="2415EBC6" w14:textId="77777777" w:rsidR="008C2AB3" w:rsidRPr="00253809" w:rsidRDefault="008C2AB3" w:rsidP="00253809">
      <w:pPr>
        <w:numPr>
          <w:ilvl w:val="0"/>
          <w:numId w:val="33"/>
        </w:numPr>
        <w:tabs>
          <w:tab w:val="num" w:pos="0"/>
        </w:tabs>
        <w:spacing w:after="0" w:line="24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 xml:space="preserve">Дата видачі завдання </w:t>
      </w:r>
      <w:r w:rsidRPr="008C2AB3">
        <w:rPr>
          <w:rFonts w:ascii="Times New Roman" w:hAnsi="Times New Roman" w:cs="Times New Roman"/>
          <w:bCs/>
          <w:sz w:val="28"/>
          <w:szCs w:val="28"/>
          <w:u w:val="single"/>
          <w:lang w:val="uk-UA"/>
        </w:rPr>
        <w:t>18.05.2020</w:t>
      </w:r>
    </w:p>
    <w:p w14:paraId="7802DD93" w14:textId="77777777" w:rsidR="00253809" w:rsidRDefault="00253809" w:rsidP="005A686D">
      <w:pPr>
        <w:spacing w:after="0" w:line="360" w:lineRule="auto"/>
        <w:jc w:val="center"/>
        <w:rPr>
          <w:rFonts w:ascii="Times New Roman" w:hAnsi="Times New Roman" w:cs="Times New Roman"/>
          <w:b/>
          <w:sz w:val="36"/>
          <w:szCs w:val="36"/>
          <w:lang w:val="uk-UA"/>
        </w:rPr>
      </w:pPr>
    </w:p>
    <w:p w14:paraId="20FB37A8" w14:textId="77777777" w:rsidR="008C2AB3" w:rsidRPr="00253809" w:rsidRDefault="008C2AB3" w:rsidP="005A686D">
      <w:pPr>
        <w:spacing w:after="0" w:line="360" w:lineRule="auto"/>
        <w:jc w:val="center"/>
        <w:rPr>
          <w:rFonts w:ascii="Times New Roman" w:hAnsi="Times New Roman" w:cs="Times New Roman"/>
          <w:b/>
          <w:sz w:val="36"/>
          <w:szCs w:val="36"/>
          <w:lang w:val="uk-UA"/>
        </w:rPr>
      </w:pPr>
      <w:r w:rsidRPr="00253809">
        <w:rPr>
          <w:rFonts w:ascii="Times New Roman" w:hAnsi="Times New Roman" w:cs="Times New Roman"/>
          <w:b/>
          <w:sz w:val="36"/>
          <w:szCs w:val="36"/>
          <w:lang w:val="uk-UA"/>
        </w:rPr>
        <w:t>КАЛЕНДАРНИЙ ПЛАН</w:t>
      </w: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8C2AB3" w:rsidRPr="008C2AB3" w14:paraId="5F77D3A6" w14:textId="77777777" w:rsidTr="00DA7429">
        <w:trPr>
          <w:cantSplit/>
          <w:trHeight w:val="460"/>
        </w:trPr>
        <w:tc>
          <w:tcPr>
            <w:tcW w:w="567" w:type="dxa"/>
            <w:vAlign w:val="center"/>
          </w:tcPr>
          <w:p w14:paraId="6092E732" w14:textId="77777777" w:rsidR="008C2AB3" w:rsidRPr="00253809" w:rsidRDefault="008C2AB3" w:rsidP="005A686D">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w:t>
            </w:r>
          </w:p>
          <w:p w14:paraId="7EBC47B8" w14:textId="77777777" w:rsidR="008C2AB3" w:rsidRPr="00253809" w:rsidRDefault="008C2AB3" w:rsidP="005A686D">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з/п</w:t>
            </w:r>
          </w:p>
        </w:tc>
        <w:tc>
          <w:tcPr>
            <w:tcW w:w="5373" w:type="dxa"/>
            <w:vAlign w:val="center"/>
          </w:tcPr>
          <w:p w14:paraId="181866E4" w14:textId="77777777" w:rsidR="008C2AB3" w:rsidRPr="00253809" w:rsidRDefault="008C2AB3" w:rsidP="005A686D">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Назва етапів кваліфікаційної роботи</w:t>
            </w:r>
          </w:p>
        </w:tc>
        <w:tc>
          <w:tcPr>
            <w:tcW w:w="1843" w:type="dxa"/>
            <w:vAlign w:val="center"/>
          </w:tcPr>
          <w:p w14:paraId="7B2FF4D8" w14:textId="77777777" w:rsidR="008C2AB3" w:rsidRPr="00253809" w:rsidRDefault="008C2AB3" w:rsidP="005A686D">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Строк  виконання етапів роботи</w:t>
            </w:r>
          </w:p>
        </w:tc>
        <w:tc>
          <w:tcPr>
            <w:tcW w:w="1701" w:type="dxa"/>
            <w:vAlign w:val="center"/>
          </w:tcPr>
          <w:p w14:paraId="79D0EF43" w14:textId="77777777" w:rsidR="008C2AB3" w:rsidRPr="00253809" w:rsidRDefault="008C2AB3" w:rsidP="005A686D">
            <w:pPr>
              <w:spacing w:after="0" w:line="240" w:lineRule="auto"/>
              <w:rPr>
                <w:rFonts w:ascii="Times New Roman" w:hAnsi="Times New Roman" w:cs="Times New Roman"/>
                <w:bCs/>
                <w:sz w:val="24"/>
                <w:szCs w:val="24"/>
                <w:lang w:val="uk-UA"/>
              </w:rPr>
            </w:pPr>
            <w:r w:rsidRPr="00253809">
              <w:rPr>
                <w:rFonts w:ascii="Times New Roman" w:hAnsi="Times New Roman" w:cs="Times New Roman"/>
                <w:bCs/>
                <w:sz w:val="24"/>
                <w:szCs w:val="24"/>
                <w:lang w:val="uk-UA"/>
              </w:rPr>
              <w:t>Примітка</w:t>
            </w:r>
          </w:p>
        </w:tc>
      </w:tr>
      <w:tr w:rsidR="008C2AB3" w:rsidRPr="008C2AB3" w14:paraId="57695A47" w14:textId="77777777" w:rsidTr="00DA7429">
        <w:tc>
          <w:tcPr>
            <w:tcW w:w="567" w:type="dxa"/>
          </w:tcPr>
          <w:p w14:paraId="12FF8051"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1</w:t>
            </w:r>
          </w:p>
        </w:tc>
        <w:tc>
          <w:tcPr>
            <w:tcW w:w="5373" w:type="dxa"/>
          </w:tcPr>
          <w:p w14:paraId="6EEA6450"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Пошук необхідної літератури</w:t>
            </w:r>
          </w:p>
        </w:tc>
        <w:tc>
          <w:tcPr>
            <w:tcW w:w="1843" w:type="dxa"/>
          </w:tcPr>
          <w:p w14:paraId="31173671"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18.05.2020-30.06.2020</w:t>
            </w:r>
          </w:p>
        </w:tc>
        <w:tc>
          <w:tcPr>
            <w:tcW w:w="1701" w:type="dxa"/>
          </w:tcPr>
          <w:p w14:paraId="62905DBF"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Виконано</w:t>
            </w:r>
          </w:p>
        </w:tc>
      </w:tr>
      <w:tr w:rsidR="008C2AB3" w:rsidRPr="008C2AB3" w14:paraId="78A67551" w14:textId="77777777" w:rsidTr="00DA7429">
        <w:tc>
          <w:tcPr>
            <w:tcW w:w="567" w:type="dxa"/>
          </w:tcPr>
          <w:p w14:paraId="7FB9333A"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2</w:t>
            </w:r>
          </w:p>
        </w:tc>
        <w:tc>
          <w:tcPr>
            <w:tcW w:w="5373" w:type="dxa"/>
          </w:tcPr>
          <w:p w14:paraId="7EEF2550"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Збір та аналізування статистичних даних по досліджуваній темі</w:t>
            </w:r>
          </w:p>
        </w:tc>
        <w:tc>
          <w:tcPr>
            <w:tcW w:w="1843" w:type="dxa"/>
          </w:tcPr>
          <w:p w14:paraId="377767F9"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01.07.2020-15.07.2020</w:t>
            </w:r>
          </w:p>
        </w:tc>
        <w:tc>
          <w:tcPr>
            <w:tcW w:w="1701" w:type="dxa"/>
          </w:tcPr>
          <w:p w14:paraId="7ADC834F"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0AD62048" w14:textId="77777777" w:rsidTr="00DA7429">
        <w:tc>
          <w:tcPr>
            <w:tcW w:w="567" w:type="dxa"/>
          </w:tcPr>
          <w:p w14:paraId="24EF9BF0"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3</w:t>
            </w:r>
          </w:p>
        </w:tc>
        <w:tc>
          <w:tcPr>
            <w:tcW w:w="5373" w:type="dxa"/>
          </w:tcPr>
          <w:p w14:paraId="173E153D"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Виокремлення проблемних питань досліджуваної теми</w:t>
            </w:r>
          </w:p>
        </w:tc>
        <w:tc>
          <w:tcPr>
            <w:tcW w:w="1843" w:type="dxa"/>
          </w:tcPr>
          <w:p w14:paraId="43C190D6"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16.07.2020-</w:t>
            </w:r>
          </w:p>
          <w:p w14:paraId="73DE4D1D"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31.07.2020</w:t>
            </w:r>
          </w:p>
        </w:tc>
        <w:tc>
          <w:tcPr>
            <w:tcW w:w="1701" w:type="dxa"/>
          </w:tcPr>
          <w:p w14:paraId="3241368A"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33621BA3" w14:textId="77777777" w:rsidTr="00DA7429">
        <w:tc>
          <w:tcPr>
            <w:tcW w:w="567" w:type="dxa"/>
          </w:tcPr>
          <w:p w14:paraId="53A11CF5"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4</w:t>
            </w:r>
          </w:p>
        </w:tc>
        <w:tc>
          <w:tcPr>
            <w:tcW w:w="5373" w:type="dxa"/>
          </w:tcPr>
          <w:p w14:paraId="66E0C2AF"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Оформлення пояснювальної записки</w:t>
            </w:r>
          </w:p>
        </w:tc>
        <w:tc>
          <w:tcPr>
            <w:tcW w:w="1843" w:type="dxa"/>
          </w:tcPr>
          <w:p w14:paraId="5799B20D"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01.08.2020-31.08.2020</w:t>
            </w:r>
          </w:p>
        </w:tc>
        <w:tc>
          <w:tcPr>
            <w:tcW w:w="1701" w:type="dxa"/>
          </w:tcPr>
          <w:p w14:paraId="3E508DF1"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1E3B173B" w14:textId="77777777" w:rsidTr="00DA7429">
        <w:tc>
          <w:tcPr>
            <w:tcW w:w="567" w:type="dxa"/>
          </w:tcPr>
          <w:p w14:paraId="55CB01D2"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5</w:t>
            </w:r>
          </w:p>
        </w:tc>
        <w:tc>
          <w:tcPr>
            <w:tcW w:w="5373" w:type="dxa"/>
          </w:tcPr>
          <w:p w14:paraId="6811CBAC"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Оформлення практичної частини</w:t>
            </w:r>
          </w:p>
        </w:tc>
        <w:tc>
          <w:tcPr>
            <w:tcW w:w="1843" w:type="dxa"/>
          </w:tcPr>
          <w:p w14:paraId="0DBF8564"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01.09.2020-</w:t>
            </w:r>
          </w:p>
          <w:p w14:paraId="076D0321"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30.09.2020</w:t>
            </w:r>
          </w:p>
        </w:tc>
        <w:tc>
          <w:tcPr>
            <w:tcW w:w="1701" w:type="dxa"/>
          </w:tcPr>
          <w:p w14:paraId="7C1DCC7F"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1506C0EC" w14:textId="77777777" w:rsidTr="00DA7429">
        <w:tc>
          <w:tcPr>
            <w:tcW w:w="567" w:type="dxa"/>
          </w:tcPr>
          <w:p w14:paraId="5BF6E5E8"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6</w:t>
            </w:r>
          </w:p>
        </w:tc>
        <w:tc>
          <w:tcPr>
            <w:tcW w:w="5373" w:type="dxa"/>
          </w:tcPr>
          <w:p w14:paraId="29DEED51"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Оформлення висновків</w:t>
            </w:r>
          </w:p>
        </w:tc>
        <w:tc>
          <w:tcPr>
            <w:tcW w:w="1843" w:type="dxa"/>
          </w:tcPr>
          <w:p w14:paraId="684315D0"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01.10.2020-09.10.2020</w:t>
            </w:r>
          </w:p>
        </w:tc>
        <w:tc>
          <w:tcPr>
            <w:tcW w:w="1701" w:type="dxa"/>
          </w:tcPr>
          <w:p w14:paraId="70A8C126"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6592C6D0" w14:textId="77777777" w:rsidTr="00DA7429">
        <w:tc>
          <w:tcPr>
            <w:tcW w:w="567" w:type="dxa"/>
          </w:tcPr>
          <w:p w14:paraId="3F23E9C9"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7</w:t>
            </w:r>
          </w:p>
        </w:tc>
        <w:tc>
          <w:tcPr>
            <w:tcW w:w="5373" w:type="dxa"/>
          </w:tcPr>
          <w:p w14:paraId="5FCCABDE"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Оформлення переліку використаних джерел</w:t>
            </w:r>
          </w:p>
        </w:tc>
        <w:tc>
          <w:tcPr>
            <w:tcW w:w="1843" w:type="dxa"/>
          </w:tcPr>
          <w:p w14:paraId="49EA5A69"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12.10.2020-16.10.2020</w:t>
            </w:r>
          </w:p>
        </w:tc>
        <w:tc>
          <w:tcPr>
            <w:tcW w:w="1701" w:type="dxa"/>
          </w:tcPr>
          <w:p w14:paraId="3E9B442A"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4DC47D00" w14:textId="77777777" w:rsidTr="00DA7429">
        <w:tc>
          <w:tcPr>
            <w:tcW w:w="567" w:type="dxa"/>
          </w:tcPr>
          <w:p w14:paraId="4AE2054F"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8</w:t>
            </w:r>
          </w:p>
        </w:tc>
        <w:tc>
          <w:tcPr>
            <w:tcW w:w="5373" w:type="dxa"/>
          </w:tcPr>
          <w:p w14:paraId="5BF2892E"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Попередній захист кваліфікаційної роботи на кафедрі</w:t>
            </w:r>
          </w:p>
        </w:tc>
        <w:tc>
          <w:tcPr>
            <w:tcW w:w="1843" w:type="dxa"/>
          </w:tcPr>
          <w:p w14:paraId="02858F9E"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01.11.2020-</w:t>
            </w:r>
          </w:p>
          <w:p w14:paraId="58E35512"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30.11.2020</w:t>
            </w:r>
          </w:p>
        </w:tc>
        <w:tc>
          <w:tcPr>
            <w:tcW w:w="1701" w:type="dxa"/>
          </w:tcPr>
          <w:p w14:paraId="244387FB"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0C58507D" w14:textId="77777777" w:rsidTr="00DA7429">
        <w:tc>
          <w:tcPr>
            <w:tcW w:w="567" w:type="dxa"/>
          </w:tcPr>
          <w:p w14:paraId="05FC5A85"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9</w:t>
            </w:r>
          </w:p>
        </w:tc>
        <w:tc>
          <w:tcPr>
            <w:tcW w:w="5373" w:type="dxa"/>
          </w:tcPr>
          <w:p w14:paraId="3D295AE9"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Перевірка на нормоконтроль</w:t>
            </w:r>
          </w:p>
        </w:tc>
        <w:tc>
          <w:tcPr>
            <w:tcW w:w="1843" w:type="dxa"/>
          </w:tcPr>
          <w:p w14:paraId="76917821"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01.11.2020-</w:t>
            </w:r>
          </w:p>
          <w:p w14:paraId="45BA81E0"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30.11.2020</w:t>
            </w:r>
          </w:p>
        </w:tc>
        <w:tc>
          <w:tcPr>
            <w:tcW w:w="1701" w:type="dxa"/>
          </w:tcPr>
          <w:p w14:paraId="1F1539D5"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r w:rsidR="008C2AB3" w:rsidRPr="008C2AB3" w14:paraId="0896A7F7" w14:textId="77777777" w:rsidTr="00DA7429">
        <w:tc>
          <w:tcPr>
            <w:tcW w:w="567" w:type="dxa"/>
          </w:tcPr>
          <w:p w14:paraId="3314700D"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10</w:t>
            </w:r>
          </w:p>
        </w:tc>
        <w:tc>
          <w:tcPr>
            <w:tcW w:w="5373" w:type="dxa"/>
          </w:tcPr>
          <w:p w14:paraId="321B75BF"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Захист кваліфікаційної роботи в ДЕК</w:t>
            </w:r>
          </w:p>
        </w:tc>
        <w:tc>
          <w:tcPr>
            <w:tcW w:w="1843" w:type="dxa"/>
          </w:tcPr>
          <w:p w14:paraId="6280DDC0" w14:textId="77777777" w:rsidR="008C2AB3" w:rsidRPr="00253809" w:rsidRDefault="008C2AB3" w:rsidP="005A686D">
            <w:pPr>
              <w:spacing w:after="0" w:line="240" w:lineRule="auto"/>
              <w:jc w:val="center"/>
              <w:rPr>
                <w:rFonts w:ascii="Times New Roman" w:hAnsi="Times New Roman" w:cs="Times New Roman"/>
                <w:bCs/>
                <w:sz w:val="24"/>
                <w:szCs w:val="24"/>
                <w:lang w:val="uk-UA"/>
              </w:rPr>
            </w:pPr>
            <w:r w:rsidRPr="00253809">
              <w:rPr>
                <w:rFonts w:ascii="Times New Roman" w:hAnsi="Times New Roman" w:cs="Times New Roman"/>
                <w:bCs/>
                <w:sz w:val="24"/>
                <w:szCs w:val="24"/>
                <w:lang w:val="uk-UA"/>
              </w:rPr>
              <w:t>07.12.2020-17.12.2020</w:t>
            </w:r>
          </w:p>
        </w:tc>
        <w:tc>
          <w:tcPr>
            <w:tcW w:w="1701" w:type="dxa"/>
          </w:tcPr>
          <w:p w14:paraId="04C805E4" w14:textId="77777777" w:rsidR="008C2AB3" w:rsidRPr="00253809" w:rsidRDefault="008C2AB3" w:rsidP="005A686D">
            <w:pPr>
              <w:spacing w:after="0" w:line="240" w:lineRule="auto"/>
              <w:jc w:val="center"/>
              <w:rPr>
                <w:rFonts w:ascii="Times New Roman" w:hAnsi="Times New Roman" w:cs="Times New Roman"/>
                <w:bCs/>
                <w:sz w:val="24"/>
                <w:szCs w:val="24"/>
              </w:rPr>
            </w:pPr>
            <w:r w:rsidRPr="00253809">
              <w:rPr>
                <w:rFonts w:ascii="Times New Roman" w:hAnsi="Times New Roman" w:cs="Times New Roman"/>
                <w:bCs/>
                <w:sz w:val="24"/>
                <w:szCs w:val="24"/>
                <w:lang w:val="uk-UA"/>
              </w:rPr>
              <w:t>Виконано</w:t>
            </w:r>
          </w:p>
        </w:tc>
      </w:tr>
    </w:tbl>
    <w:p w14:paraId="16B661AF" w14:textId="77777777" w:rsidR="00253809" w:rsidRDefault="005A686D" w:rsidP="005A686D">
      <w:pPr>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6DCE3DD4" w14:textId="77777777" w:rsidR="008C2AB3" w:rsidRPr="003576ED" w:rsidRDefault="008C2AB3" w:rsidP="005A686D">
      <w:pPr>
        <w:spacing w:after="0" w:line="360" w:lineRule="auto"/>
        <w:rPr>
          <w:rFonts w:ascii="Times New Roman" w:hAnsi="Times New Roman" w:cs="Times New Roman"/>
          <w:bCs/>
          <w:color w:val="FFFFFF" w:themeColor="background1"/>
          <w:sz w:val="28"/>
          <w:szCs w:val="28"/>
          <w:lang w:val="uk-UA"/>
        </w:rPr>
      </w:pPr>
      <w:r w:rsidRPr="008C2AB3">
        <w:rPr>
          <w:rFonts w:ascii="Times New Roman" w:hAnsi="Times New Roman" w:cs="Times New Roman"/>
          <w:bCs/>
          <w:sz w:val="28"/>
          <w:szCs w:val="28"/>
          <w:lang w:val="uk-UA"/>
        </w:rPr>
        <w:t>С</w:t>
      </w:r>
      <w:r w:rsidR="00A94215">
        <w:rPr>
          <w:rFonts w:ascii="Times New Roman" w:hAnsi="Times New Roman" w:cs="Times New Roman"/>
          <w:bCs/>
          <w:sz w:val="28"/>
          <w:szCs w:val="28"/>
          <w:lang w:val="uk-UA"/>
        </w:rPr>
        <w:t>тудентка</w:t>
      </w:r>
      <w:r w:rsidRPr="008C2AB3">
        <w:rPr>
          <w:rFonts w:ascii="Times New Roman" w:hAnsi="Times New Roman" w:cs="Times New Roman"/>
          <w:bCs/>
          <w:sz w:val="28"/>
          <w:szCs w:val="28"/>
          <w:lang w:val="uk-UA"/>
        </w:rPr>
        <w:t xml:space="preserve"> ________________              </w:t>
      </w:r>
      <w:r w:rsidR="005A686D">
        <w:rPr>
          <w:rFonts w:ascii="Times New Roman" w:hAnsi="Times New Roman" w:cs="Times New Roman"/>
          <w:bCs/>
          <w:sz w:val="28"/>
          <w:szCs w:val="28"/>
          <w:lang w:val="uk-UA"/>
        </w:rPr>
        <w:t xml:space="preserve">  </w:t>
      </w:r>
      <w:r w:rsidR="00253809">
        <w:rPr>
          <w:rFonts w:ascii="Times New Roman" w:hAnsi="Times New Roman" w:cs="Times New Roman"/>
          <w:bCs/>
          <w:sz w:val="28"/>
          <w:szCs w:val="28"/>
          <w:lang w:val="uk-UA"/>
        </w:rPr>
        <w:t xml:space="preserve">                   </w:t>
      </w:r>
      <w:r w:rsidR="000901E3">
        <w:rPr>
          <w:rFonts w:ascii="Times New Roman" w:hAnsi="Times New Roman" w:cs="Times New Roman"/>
          <w:bCs/>
          <w:sz w:val="28"/>
          <w:szCs w:val="28"/>
          <w:lang w:val="uk-UA"/>
        </w:rPr>
        <w:t xml:space="preserve">      </w:t>
      </w:r>
      <w:r w:rsidRPr="008C2AB3">
        <w:rPr>
          <w:rFonts w:ascii="Times New Roman" w:hAnsi="Times New Roman" w:cs="Times New Roman"/>
          <w:bCs/>
          <w:sz w:val="28"/>
          <w:szCs w:val="28"/>
          <w:u w:val="single"/>
          <w:lang w:val="uk-UA"/>
        </w:rPr>
        <w:t>Є.К. Ганіцька</w:t>
      </w:r>
      <w:r w:rsidR="003576ED">
        <w:rPr>
          <w:rFonts w:ascii="Times New Roman" w:hAnsi="Times New Roman" w:cs="Times New Roman"/>
          <w:bCs/>
          <w:sz w:val="28"/>
          <w:szCs w:val="28"/>
          <w:u w:val="single"/>
          <w:lang w:val="uk-UA"/>
        </w:rPr>
        <w:t xml:space="preserve">      </w:t>
      </w:r>
      <w:r w:rsidR="003576ED" w:rsidRPr="003576ED">
        <w:rPr>
          <w:rFonts w:ascii="Times New Roman" w:hAnsi="Times New Roman" w:cs="Times New Roman"/>
          <w:bCs/>
          <w:color w:val="FFFFFF" w:themeColor="background1"/>
          <w:sz w:val="28"/>
          <w:szCs w:val="28"/>
          <w:u w:val="single"/>
          <w:lang w:val="uk-UA"/>
        </w:rPr>
        <w:t>.</w:t>
      </w:r>
    </w:p>
    <w:p w14:paraId="1C26E441" w14:textId="77777777" w:rsidR="00253809" w:rsidRDefault="00253809" w:rsidP="00253809">
      <w:pPr>
        <w:spacing w:after="0" w:line="360" w:lineRule="auto"/>
        <w:jc w:val="center"/>
        <w:rPr>
          <w:rFonts w:ascii="Times New Roman" w:hAnsi="Times New Roman" w:cs="Times New Roman"/>
          <w:bCs/>
          <w:sz w:val="20"/>
          <w:szCs w:val="20"/>
          <w:lang w:val="uk-UA"/>
        </w:rPr>
      </w:pPr>
      <w:r>
        <w:rPr>
          <w:rFonts w:ascii="Times New Roman" w:hAnsi="Times New Roman" w:cs="Times New Roman"/>
          <w:bCs/>
          <w:sz w:val="20"/>
          <w:szCs w:val="20"/>
          <w:lang w:val="uk-UA"/>
        </w:rPr>
        <w:t xml:space="preserve">                    </w:t>
      </w:r>
      <w:r w:rsidR="008C2AB3" w:rsidRPr="005A686D">
        <w:rPr>
          <w:rFonts w:ascii="Times New Roman" w:hAnsi="Times New Roman" w:cs="Times New Roman"/>
          <w:bCs/>
          <w:sz w:val="20"/>
          <w:szCs w:val="20"/>
          <w:lang w:val="uk-UA"/>
        </w:rPr>
        <w:t>(підпис)</w:t>
      </w:r>
      <w:r w:rsidR="008C2AB3" w:rsidRPr="005A686D">
        <w:rPr>
          <w:rFonts w:ascii="Times New Roman" w:hAnsi="Times New Roman" w:cs="Times New Roman"/>
          <w:bCs/>
          <w:sz w:val="20"/>
          <w:szCs w:val="20"/>
          <w:lang w:val="uk-UA"/>
        </w:rPr>
        <w:tab/>
      </w:r>
      <w:r w:rsidR="008C2AB3" w:rsidRPr="008C2AB3">
        <w:rPr>
          <w:rFonts w:ascii="Times New Roman" w:hAnsi="Times New Roman" w:cs="Times New Roman"/>
          <w:bCs/>
          <w:sz w:val="28"/>
          <w:szCs w:val="28"/>
          <w:lang w:val="uk-UA"/>
        </w:rPr>
        <w:tab/>
      </w:r>
      <w:r w:rsidR="008C2AB3" w:rsidRPr="008C2AB3">
        <w:rPr>
          <w:rFonts w:ascii="Times New Roman" w:hAnsi="Times New Roman" w:cs="Times New Roman"/>
          <w:bCs/>
          <w:sz w:val="28"/>
          <w:szCs w:val="28"/>
          <w:lang w:val="uk-UA"/>
        </w:rPr>
        <w:tab/>
      </w:r>
      <w:r w:rsidR="008C2AB3" w:rsidRPr="008C2AB3">
        <w:rPr>
          <w:rFonts w:ascii="Times New Roman" w:hAnsi="Times New Roman" w:cs="Times New Roman"/>
          <w:bCs/>
          <w:sz w:val="28"/>
          <w:szCs w:val="28"/>
          <w:lang w:val="uk-UA"/>
        </w:rPr>
        <w:tab/>
      </w:r>
      <w:r>
        <w:rPr>
          <w:rFonts w:ascii="Times New Roman" w:hAnsi="Times New Roman" w:cs="Times New Roman"/>
          <w:bCs/>
          <w:sz w:val="28"/>
          <w:szCs w:val="28"/>
          <w:lang w:val="uk-UA"/>
        </w:rPr>
        <w:t xml:space="preserve">             </w:t>
      </w:r>
      <w:r w:rsidR="008C2AB3" w:rsidRPr="005A686D">
        <w:rPr>
          <w:rFonts w:ascii="Times New Roman" w:hAnsi="Times New Roman" w:cs="Times New Roman"/>
          <w:bCs/>
          <w:sz w:val="20"/>
          <w:szCs w:val="20"/>
          <w:lang w:val="uk-UA"/>
        </w:rPr>
        <w:t>(ініціали та прізвище)</w:t>
      </w:r>
    </w:p>
    <w:p w14:paraId="1B0F5D5E" w14:textId="77777777" w:rsidR="008C2AB3" w:rsidRPr="00253809" w:rsidRDefault="008C2AB3" w:rsidP="00253809">
      <w:pPr>
        <w:spacing w:after="0" w:line="360" w:lineRule="auto"/>
        <w:rPr>
          <w:rFonts w:ascii="Times New Roman" w:hAnsi="Times New Roman" w:cs="Times New Roman"/>
          <w:bCs/>
          <w:sz w:val="20"/>
          <w:szCs w:val="20"/>
          <w:lang w:val="uk-UA"/>
        </w:rPr>
      </w:pPr>
      <w:r w:rsidRPr="008C2AB3">
        <w:rPr>
          <w:rFonts w:ascii="Times New Roman" w:hAnsi="Times New Roman" w:cs="Times New Roman"/>
          <w:bCs/>
          <w:sz w:val="28"/>
          <w:szCs w:val="28"/>
          <w:lang w:val="uk-UA"/>
        </w:rPr>
        <w:t xml:space="preserve">Керівник роботи (проекту) _______________           </w:t>
      </w:r>
      <w:r w:rsidRPr="008C2AB3">
        <w:rPr>
          <w:rFonts w:ascii="Times New Roman" w:hAnsi="Times New Roman" w:cs="Times New Roman"/>
          <w:bCs/>
          <w:sz w:val="28"/>
          <w:szCs w:val="28"/>
          <w:u w:val="single"/>
          <w:lang w:val="uk-UA"/>
        </w:rPr>
        <w:t>О.О. Бичківський</w:t>
      </w:r>
    </w:p>
    <w:p w14:paraId="377DAB20" w14:textId="77777777" w:rsidR="00253809" w:rsidRDefault="008C2AB3" w:rsidP="00253809">
      <w:pPr>
        <w:spacing w:after="0" w:line="360" w:lineRule="auto"/>
        <w:jc w:val="center"/>
        <w:rPr>
          <w:rFonts w:ascii="Times New Roman" w:hAnsi="Times New Roman" w:cs="Times New Roman"/>
          <w:bCs/>
          <w:sz w:val="28"/>
          <w:szCs w:val="28"/>
          <w:lang w:val="uk-UA"/>
        </w:rPr>
      </w:pPr>
      <w:r w:rsidRPr="008C2AB3">
        <w:rPr>
          <w:rFonts w:ascii="Times New Roman" w:hAnsi="Times New Roman" w:cs="Times New Roman"/>
          <w:bCs/>
          <w:sz w:val="28"/>
          <w:szCs w:val="28"/>
          <w:vertAlign w:val="superscript"/>
          <w:lang w:val="uk-UA"/>
        </w:rPr>
        <w:t xml:space="preserve">            </w:t>
      </w:r>
      <w:r w:rsidR="00253809">
        <w:rPr>
          <w:rFonts w:ascii="Times New Roman" w:hAnsi="Times New Roman" w:cs="Times New Roman"/>
          <w:bCs/>
          <w:sz w:val="28"/>
          <w:szCs w:val="28"/>
          <w:vertAlign w:val="superscript"/>
          <w:lang w:val="uk-UA"/>
        </w:rPr>
        <w:t xml:space="preserve">                                           </w:t>
      </w:r>
      <w:r w:rsidRPr="008C2AB3">
        <w:rPr>
          <w:rFonts w:ascii="Times New Roman" w:hAnsi="Times New Roman" w:cs="Times New Roman"/>
          <w:bCs/>
          <w:sz w:val="28"/>
          <w:szCs w:val="28"/>
          <w:vertAlign w:val="superscript"/>
          <w:lang w:val="uk-UA"/>
        </w:rPr>
        <w:t xml:space="preserve"> (підпис)</w:t>
      </w:r>
      <w:r w:rsidRPr="008C2AB3">
        <w:rPr>
          <w:rFonts w:ascii="Times New Roman" w:hAnsi="Times New Roman" w:cs="Times New Roman"/>
          <w:bCs/>
          <w:sz w:val="28"/>
          <w:szCs w:val="28"/>
          <w:vertAlign w:val="superscript"/>
          <w:lang w:val="uk-UA"/>
        </w:rPr>
        <w:tab/>
      </w:r>
      <w:r w:rsidRPr="008C2AB3">
        <w:rPr>
          <w:rFonts w:ascii="Times New Roman" w:hAnsi="Times New Roman" w:cs="Times New Roman"/>
          <w:bCs/>
          <w:sz w:val="28"/>
          <w:szCs w:val="28"/>
          <w:vertAlign w:val="superscript"/>
          <w:lang w:val="uk-UA"/>
        </w:rPr>
        <w:tab/>
      </w:r>
      <w:r w:rsidRPr="008C2AB3">
        <w:rPr>
          <w:rFonts w:ascii="Times New Roman" w:hAnsi="Times New Roman" w:cs="Times New Roman"/>
          <w:bCs/>
          <w:sz w:val="28"/>
          <w:szCs w:val="28"/>
          <w:vertAlign w:val="superscript"/>
          <w:lang w:val="uk-UA"/>
        </w:rPr>
        <w:tab/>
        <w:t>(ініціали та прізвище)</w:t>
      </w:r>
    </w:p>
    <w:p w14:paraId="6B1ACB81" w14:textId="77777777" w:rsidR="008C2AB3" w:rsidRPr="00253809" w:rsidRDefault="008C2AB3" w:rsidP="00253809">
      <w:pPr>
        <w:spacing w:after="0" w:line="360" w:lineRule="auto"/>
        <w:rPr>
          <w:rFonts w:ascii="Times New Roman" w:hAnsi="Times New Roman" w:cs="Times New Roman"/>
          <w:b/>
          <w:sz w:val="28"/>
          <w:szCs w:val="28"/>
          <w:lang w:val="uk-UA"/>
        </w:rPr>
      </w:pPr>
      <w:r w:rsidRPr="00253809">
        <w:rPr>
          <w:rFonts w:ascii="Times New Roman" w:hAnsi="Times New Roman" w:cs="Times New Roman"/>
          <w:b/>
          <w:sz w:val="28"/>
          <w:szCs w:val="28"/>
          <w:lang w:val="uk-UA"/>
        </w:rPr>
        <w:t>Нормоконтроль пройдено</w:t>
      </w:r>
    </w:p>
    <w:p w14:paraId="7DFE0EBE" w14:textId="77777777" w:rsidR="008C2AB3" w:rsidRPr="008C2AB3" w:rsidRDefault="008C2AB3" w:rsidP="00253809">
      <w:pPr>
        <w:spacing w:after="0" w:line="360" w:lineRule="auto"/>
        <w:rPr>
          <w:rFonts w:ascii="Times New Roman" w:hAnsi="Times New Roman" w:cs="Times New Roman"/>
          <w:bCs/>
          <w:sz w:val="28"/>
          <w:szCs w:val="28"/>
          <w:lang w:val="uk-UA"/>
        </w:rPr>
      </w:pPr>
      <w:r w:rsidRPr="008C2AB3">
        <w:rPr>
          <w:rFonts w:ascii="Times New Roman" w:hAnsi="Times New Roman" w:cs="Times New Roman"/>
          <w:bCs/>
          <w:sz w:val="28"/>
          <w:szCs w:val="28"/>
          <w:lang w:val="uk-UA"/>
        </w:rPr>
        <w:t xml:space="preserve">Нормоконтролер                    _________              </w:t>
      </w:r>
      <w:r w:rsidR="00253809">
        <w:rPr>
          <w:rFonts w:ascii="Times New Roman" w:hAnsi="Times New Roman" w:cs="Times New Roman"/>
          <w:bCs/>
          <w:sz w:val="28"/>
          <w:szCs w:val="28"/>
          <w:lang w:val="uk-UA"/>
        </w:rPr>
        <w:t xml:space="preserve">    </w:t>
      </w:r>
      <w:r w:rsidRPr="008C2AB3">
        <w:rPr>
          <w:rFonts w:ascii="Times New Roman" w:hAnsi="Times New Roman" w:cs="Times New Roman"/>
          <w:bCs/>
          <w:sz w:val="28"/>
          <w:szCs w:val="28"/>
          <w:lang w:val="uk-UA"/>
        </w:rPr>
        <w:t xml:space="preserve">    _</w:t>
      </w:r>
      <w:r w:rsidRPr="008C2AB3">
        <w:rPr>
          <w:rFonts w:ascii="Times New Roman" w:hAnsi="Times New Roman" w:cs="Times New Roman"/>
          <w:bCs/>
          <w:sz w:val="28"/>
          <w:szCs w:val="28"/>
          <w:u w:val="single"/>
          <w:lang w:val="uk-UA"/>
        </w:rPr>
        <w:t>Ш.Н.Гаджиєва</w:t>
      </w:r>
      <w:r w:rsidRPr="008C2AB3">
        <w:rPr>
          <w:rFonts w:ascii="Times New Roman" w:hAnsi="Times New Roman" w:cs="Times New Roman"/>
          <w:bCs/>
          <w:sz w:val="28"/>
          <w:szCs w:val="28"/>
          <w:lang w:val="uk-UA"/>
        </w:rPr>
        <w:t>_</w:t>
      </w:r>
    </w:p>
    <w:p w14:paraId="16888B08" w14:textId="77777777" w:rsidR="00253809" w:rsidRDefault="008C2AB3" w:rsidP="008C2AB3">
      <w:pPr>
        <w:spacing w:after="0" w:line="360" w:lineRule="auto"/>
        <w:jc w:val="center"/>
        <w:rPr>
          <w:rFonts w:ascii="Times New Roman" w:hAnsi="Times New Roman" w:cs="Times New Roman"/>
          <w:bCs/>
          <w:sz w:val="28"/>
          <w:szCs w:val="28"/>
          <w:vertAlign w:val="superscript"/>
          <w:lang w:val="uk-UA"/>
        </w:rPr>
      </w:pPr>
      <w:r w:rsidRPr="00DA7429">
        <w:rPr>
          <w:rFonts w:ascii="Times New Roman" w:hAnsi="Times New Roman" w:cs="Times New Roman"/>
          <w:bCs/>
          <w:sz w:val="28"/>
          <w:szCs w:val="28"/>
          <w:vertAlign w:val="superscript"/>
          <w:lang w:val="uk-UA"/>
        </w:rPr>
        <w:t xml:space="preserve">                </w:t>
      </w:r>
      <w:r w:rsidR="00253809">
        <w:rPr>
          <w:rFonts w:ascii="Times New Roman" w:hAnsi="Times New Roman" w:cs="Times New Roman"/>
          <w:bCs/>
          <w:sz w:val="28"/>
          <w:szCs w:val="28"/>
          <w:vertAlign w:val="superscript"/>
          <w:lang w:val="uk-UA"/>
        </w:rPr>
        <w:t xml:space="preserve">                                     </w:t>
      </w:r>
      <w:r w:rsidRPr="00DA7429">
        <w:rPr>
          <w:rFonts w:ascii="Times New Roman" w:hAnsi="Times New Roman" w:cs="Times New Roman"/>
          <w:bCs/>
          <w:sz w:val="28"/>
          <w:szCs w:val="28"/>
          <w:vertAlign w:val="superscript"/>
          <w:lang w:val="uk-UA"/>
        </w:rPr>
        <w:t xml:space="preserve">    (підпис)</w:t>
      </w:r>
      <w:r w:rsidRPr="00DA7429">
        <w:rPr>
          <w:rFonts w:ascii="Times New Roman" w:hAnsi="Times New Roman" w:cs="Times New Roman"/>
          <w:bCs/>
          <w:sz w:val="28"/>
          <w:szCs w:val="28"/>
          <w:vertAlign w:val="superscript"/>
          <w:lang w:val="uk-UA"/>
        </w:rPr>
        <w:tab/>
      </w:r>
      <w:r w:rsidRPr="00DA7429">
        <w:rPr>
          <w:rFonts w:ascii="Times New Roman" w:hAnsi="Times New Roman" w:cs="Times New Roman"/>
          <w:bCs/>
          <w:sz w:val="28"/>
          <w:szCs w:val="28"/>
          <w:vertAlign w:val="superscript"/>
          <w:lang w:val="uk-UA"/>
        </w:rPr>
        <w:tab/>
      </w:r>
      <w:r w:rsidR="00253809">
        <w:rPr>
          <w:rFonts w:ascii="Times New Roman" w:hAnsi="Times New Roman" w:cs="Times New Roman"/>
          <w:bCs/>
          <w:sz w:val="28"/>
          <w:szCs w:val="28"/>
          <w:vertAlign w:val="superscript"/>
          <w:lang w:val="uk-UA"/>
        </w:rPr>
        <w:t xml:space="preserve">                       </w:t>
      </w:r>
      <w:r w:rsidR="00920174">
        <w:rPr>
          <w:rFonts w:ascii="Times New Roman" w:hAnsi="Times New Roman" w:cs="Times New Roman"/>
          <w:bCs/>
          <w:sz w:val="28"/>
          <w:szCs w:val="28"/>
          <w:vertAlign w:val="superscript"/>
          <w:lang w:val="uk-UA"/>
        </w:rPr>
        <w:t>(</w:t>
      </w:r>
      <w:r w:rsidRPr="00DA7429">
        <w:rPr>
          <w:rFonts w:ascii="Times New Roman" w:hAnsi="Times New Roman" w:cs="Times New Roman"/>
          <w:bCs/>
          <w:sz w:val="28"/>
          <w:szCs w:val="28"/>
          <w:vertAlign w:val="superscript"/>
          <w:lang w:val="uk-UA"/>
        </w:rPr>
        <w:t>ініціали  та п</w:t>
      </w:r>
      <w:r w:rsidR="00253809">
        <w:rPr>
          <w:rFonts w:ascii="Times New Roman" w:hAnsi="Times New Roman" w:cs="Times New Roman"/>
          <w:bCs/>
          <w:sz w:val="28"/>
          <w:szCs w:val="28"/>
          <w:vertAlign w:val="superscript"/>
          <w:lang w:val="uk-UA"/>
        </w:rPr>
        <w:t>різвище)</w:t>
      </w:r>
    </w:p>
    <w:p w14:paraId="0F4A7D10" w14:textId="77777777" w:rsidR="00542AE0" w:rsidRPr="00DA7429" w:rsidRDefault="00542AE0" w:rsidP="008C2AB3">
      <w:pPr>
        <w:spacing w:after="0" w:line="360" w:lineRule="auto"/>
        <w:jc w:val="center"/>
        <w:rPr>
          <w:rFonts w:ascii="Times New Roman" w:hAnsi="Times New Roman" w:cs="Times New Roman"/>
          <w:bCs/>
          <w:sz w:val="28"/>
          <w:szCs w:val="28"/>
          <w:lang w:val="uk-UA"/>
        </w:rPr>
      </w:pPr>
      <w:r w:rsidRPr="00DA7429">
        <w:rPr>
          <w:rFonts w:ascii="Times New Roman" w:hAnsi="Times New Roman" w:cs="Times New Roman"/>
          <w:bCs/>
          <w:sz w:val="28"/>
          <w:szCs w:val="28"/>
          <w:lang w:val="uk-UA"/>
        </w:rPr>
        <w:t>РЕФЕРАТ</w:t>
      </w:r>
    </w:p>
    <w:p w14:paraId="37AC8968" w14:textId="77777777" w:rsidR="00542AE0" w:rsidRPr="00DA7429" w:rsidRDefault="00542AE0" w:rsidP="00542AE0">
      <w:pPr>
        <w:spacing w:after="0" w:line="360" w:lineRule="auto"/>
        <w:jc w:val="center"/>
        <w:rPr>
          <w:rFonts w:ascii="Times New Roman" w:hAnsi="Times New Roman" w:cs="Times New Roman"/>
          <w:bCs/>
          <w:sz w:val="28"/>
          <w:szCs w:val="28"/>
          <w:lang w:val="uk-UA"/>
        </w:rPr>
      </w:pPr>
    </w:p>
    <w:p w14:paraId="71203644" w14:textId="77777777" w:rsidR="00542AE0" w:rsidRPr="00DA7429" w:rsidRDefault="00542AE0" w:rsidP="00542AE0">
      <w:pPr>
        <w:spacing w:after="0" w:line="360" w:lineRule="auto"/>
        <w:jc w:val="center"/>
        <w:rPr>
          <w:rFonts w:ascii="Times New Roman" w:hAnsi="Times New Roman" w:cs="Times New Roman"/>
          <w:bCs/>
          <w:sz w:val="28"/>
          <w:szCs w:val="28"/>
          <w:lang w:val="uk-UA"/>
        </w:rPr>
      </w:pPr>
    </w:p>
    <w:p w14:paraId="7BCEC696" w14:textId="77777777" w:rsidR="00542AE0" w:rsidRPr="00DA7429" w:rsidRDefault="00542AE0" w:rsidP="00542AE0">
      <w:pPr>
        <w:spacing w:after="0" w:line="360" w:lineRule="auto"/>
        <w:ind w:firstLine="708"/>
        <w:jc w:val="both"/>
        <w:rPr>
          <w:rFonts w:ascii="Times New Roman" w:hAnsi="Times New Roman" w:cs="Times New Roman"/>
          <w:bCs/>
          <w:sz w:val="28"/>
          <w:szCs w:val="28"/>
          <w:lang w:val="uk-UA"/>
        </w:rPr>
      </w:pPr>
      <w:r w:rsidRPr="00DA7429">
        <w:rPr>
          <w:rFonts w:ascii="Times New Roman" w:hAnsi="Times New Roman" w:cs="Times New Roman"/>
          <w:bCs/>
          <w:sz w:val="28"/>
          <w:szCs w:val="28"/>
          <w:lang w:val="uk-UA"/>
        </w:rPr>
        <w:lastRenderedPageBreak/>
        <w:t xml:space="preserve">Ганіцька Є.К. Правові аспекти діяльності патрульної поліції у сфері безпеки дорожнього руху. ― Запоріжжя, 2020.― </w:t>
      </w:r>
      <w:r w:rsidR="002C09AE" w:rsidRPr="00DA7429">
        <w:rPr>
          <w:rFonts w:ascii="Times New Roman" w:hAnsi="Times New Roman" w:cs="Times New Roman"/>
          <w:bCs/>
          <w:sz w:val="28"/>
          <w:szCs w:val="28"/>
          <w:lang w:val="uk-UA"/>
        </w:rPr>
        <w:t>103</w:t>
      </w:r>
      <w:r w:rsidRPr="00DA7429">
        <w:rPr>
          <w:rFonts w:ascii="Times New Roman" w:hAnsi="Times New Roman" w:cs="Times New Roman"/>
          <w:bCs/>
          <w:sz w:val="28"/>
          <w:szCs w:val="28"/>
          <w:lang w:val="uk-UA"/>
        </w:rPr>
        <w:t>с.</w:t>
      </w:r>
    </w:p>
    <w:p w14:paraId="46A55A4F" w14:textId="77777777" w:rsidR="00542AE0" w:rsidRPr="00DA7429" w:rsidRDefault="00542AE0" w:rsidP="00542AE0">
      <w:pPr>
        <w:spacing w:after="0" w:line="360" w:lineRule="auto"/>
        <w:ind w:firstLine="708"/>
        <w:jc w:val="both"/>
        <w:rPr>
          <w:rFonts w:ascii="Times New Roman" w:hAnsi="Times New Roman" w:cs="Times New Roman"/>
          <w:bCs/>
          <w:sz w:val="28"/>
          <w:szCs w:val="28"/>
          <w:lang w:val="uk-UA"/>
        </w:rPr>
      </w:pPr>
      <w:r w:rsidRPr="00DA7429">
        <w:rPr>
          <w:rFonts w:ascii="Times New Roman" w:hAnsi="Times New Roman" w:cs="Times New Roman"/>
          <w:bCs/>
          <w:sz w:val="28"/>
          <w:szCs w:val="28"/>
          <w:lang w:val="uk-UA"/>
        </w:rPr>
        <w:t xml:space="preserve">Кваліфікаційна робота складається </w:t>
      </w:r>
      <w:r w:rsidR="00161210">
        <w:rPr>
          <w:rFonts w:ascii="Times New Roman" w:hAnsi="Times New Roman" w:cs="Times New Roman"/>
          <w:bCs/>
          <w:sz w:val="28"/>
          <w:szCs w:val="28"/>
          <w:lang w:val="uk-UA"/>
        </w:rPr>
        <w:t>із</w:t>
      </w:r>
      <w:r w:rsidRPr="00DA7429">
        <w:rPr>
          <w:rFonts w:ascii="Times New Roman" w:hAnsi="Times New Roman" w:cs="Times New Roman"/>
          <w:bCs/>
          <w:sz w:val="28"/>
          <w:szCs w:val="28"/>
          <w:lang w:val="uk-UA"/>
        </w:rPr>
        <w:t xml:space="preserve"> </w:t>
      </w:r>
      <w:r w:rsidR="002C09AE" w:rsidRPr="00DA7429">
        <w:rPr>
          <w:rFonts w:ascii="Times New Roman" w:hAnsi="Times New Roman" w:cs="Times New Roman"/>
          <w:bCs/>
          <w:sz w:val="28"/>
          <w:szCs w:val="28"/>
          <w:lang w:val="uk-UA"/>
        </w:rPr>
        <w:t>103</w:t>
      </w:r>
      <w:r w:rsidRPr="00DA7429">
        <w:rPr>
          <w:rFonts w:ascii="Times New Roman" w:hAnsi="Times New Roman" w:cs="Times New Roman"/>
          <w:bCs/>
          <w:sz w:val="28"/>
          <w:szCs w:val="28"/>
          <w:lang w:val="uk-UA"/>
        </w:rPr>
        <w:t xml:space="preserve"> сторінок, містить 80 джерел використаної інформації.</w:t>
      </w:r>
    </w:p>
    <w:p w14:paraId="50865F3E" w14:textId="77777777" w:rsidR="00542AE0" w:rsidRPr="00DA7429" w:rsidRDefault="00542AE0" w:rsidP="00542AE0">
      <w:pPr>
        <w:spacing w:after="0" w:line="360" w:lineRule="auto"/>
        <w:ind w:firstLine="720"/>
        <w:jc w:val="both"/>
        <w:rPr>
          <w:rFonts w:ascii="Times New Roman" w:hAnsi="Times New Roman" w:cs="Times New Roman"/>
          <w:bCs/>
          <w:sz w:val="28"/>
          <w:szCs w:val="28"/>
          <w:lang w:val="uk-UA"/>
        </w:rPr>
      </w:pPr>
      <w:r w:rsidRPr="00DA7429">
        <w:rPr>
          <w:rFonts w:ascii="Times New Roman" w:hAnsi="Times New Roman" w:cs="Times New Roman"/>
          <w:bCs/>
          <w:sz w:val="28"/>
          <w:szCs w:val="28"/>
          <w:lang w:val="uk-UA"/>
        </w:rPr>
        <w:t>На сьогоднішній день дуже актуальною проблемою є питання забезпечення безпеки дорожнього руху. Щодоби на українських автошляхах реєструються дорожньо-транспортні пригоди, в яких травмуються та гинуть люди.</w:t>
      </w:r>
    </w:p>
    <w:p w14:paraId="4E009F7F" w14:textId="77777777" w:rsidR="00542AE0" w:rsidRPr="00835DA3" w:rsidRDefault="00542AE0" w:rsidP="00542AE0">
      <w:pPr>
        <w:spacing w:after="0" w:line="360" w:lineRule="auto"/>
        <w:ind w:firstLine="720"/>
        <w:jc w:val="both"/>
        <w:rPr>
          <w:rFonts w:ascii="Times New Roman" w:eastAsia="Arial" w:hAnsi="Times New Roman" w:cs="Times New Roman"/>
          <w:color w:val="000000"/>
          <w:sz w:val="28"/>
          <w:szCs w:val="28"/>
          <w:lang w:val="uk-UA" w:eastAsia="uk-UA" w:bidi="uk-UA"/>
        </w:rPr>
      </w:pPr>
      <w:r w:rsidRPr="00DA7429">
        <w:rPr>
          <w:rFonts w:ascii="Times New Roman" w:hAnsi="Times New Roman" w:cs="Times New Roman"/>
          <w:bCs/>
          <w:sz w:val="28"/>
          <w:szCs w:val="28"/>
          <w:lang w:val="uk-UA"/>
        </w:rPr>
        <w:t>Забезпечення безпеки дорожнього руху є одним з найважливіших завдань держави, виконання якого покладено на структурні підрозділи патрульної поліції, які входять до системи Національної поліції і відіграють важливу роль в сфері забезпечення безпеки дорожнього руху в Україні. Разом з тим, важливою складовою, що сприяє більш ефективному здійсненню поставлених завдань та виконанню функцій є удосконалена державна політика в сфері діяльності правоохоронних органів, побудова моделей управління системою безпеки дорожнього руху, використання міжнародного досвіду та вдосконалення нормативно - правової бази в галузі забезпечення безпеки дорожнього руху, налагодження партнерських відносин між патр</w:t>
      </w:r>
      <w:r w:rsidRPr="00835DA3">
        <w:rPr>
          <w:rFonts w:ascii="Times New Roman" w:hAnsi="Times New Roman"/>
          <w:sz w:val="28"/>
          <w:szCs w:val="28"/>
          <w:lang w:val="uk-UA"/>
        </w:rPr>
        <w:t xml:space="preserve">ульною поліцією  та громадськістю. </w:t>
      </w:r>
      <w:r w:rsidRPr="00835DA3">
        <w:rPr>
          <w:rFonts w:ascii="Times New Roman" w:eastAsia="Arial" w:hAnsi="Times New Roman" w:cs="Times New Roman"/>
          <w:color w:val="000000"/>
          <w:sz w:val="28"/>
          <w:szCs w:val="28"/>
          <w:lang w:val="uk-UA" w:eastAsia="uk-UA" w:bidi="uk-UA"/>
        </w:rPr>
        <w:t>Зазначене обумовлює актуальність обраної теми та потребує поглибленого аналізу правових аспектів роботи патрульної поліції та надання пропозицій щодо вдосконалення законодавства в зазначеній сфері.</w:t>
      </w:r>
    </w:p>
    <w:p w14:paraId="08F39A0A" w14:textId="77777777" w:rsidR="00542AE0" w:rsidRPr="00835DA3" w:rsidRDefault="00542AE0" w:rsidP="00542AE0">
      <w:pPr>
        <w:spacing w:after="0" w:line="360" w:lineRule="auto"/>
        <w:ind w:firstLine="708"/>
        <w:jc w:val="both"/>
        <w:rPr>
          <w:rFonts w:ascii="Times New Roman" w:eastAsia="Calibri" w:hAnsi="Times New Roman" w:cs="Times New Roman"/>
          <w:sz w:val="28"/>
          <w:szCs w:val="28"/>
          <w:lang w:val="uk-UA"/>
        </w:rPr>
      </w:pPr>
      <w:r w:rsidRPr="00835DA3">
        <w:rPr>
          <w:rFonts w:ascii="Times New Roman" w:eastAsia="Calibri" w:hAnsi="Times New Roman" w:cs="Times New Roman"/>
          <w:sz w:val="28"/>
          <w:szCs w:val="28"/>
          <w:lang w:val="uk-UA"/>
        </w:rPr>
        <w:t xml:space="preserve">Метою кваліфікаційної роботи є здійснення  комплексного аналізу та детального дослідження діяльності патрульної поліції України у сфері безпеки дорожнього руху  та визначення шляхів удосконалення правових аспектів діяльності. </w:t>
      </w:r>
    </w:p>
    <w:p w14:paraId="04692F61" w14:textId="77777777" w:rsidR="00542AE0" w:rsidRPr="00835DA3" w:rsidRDefault="00542AE0"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i/>
          <w:color w:val="000000" w:themeColor="text1"/>
          <w:sz w:val="28"/>
          <w:szCs w:val="28"/>
          <w:lang w:val="uk-UA"/>
        </w:rPr>
        <w:t xml:space="preserve">Об’єктом дослідження кваліфікаційної роботи </w:t>
      </w:r>
      <w:r w:rsidRPr="00835DA3">
        <w:rPr>
          <w:rFonts w:ascii="Times New Roman" w:eastAsia="Calibri" w:hAnsi="Times New Roman" w:cs="Times New Roman"/>
          <w:color w:val="000000" w:themeColor="text1"/>
          <w:sz w:val="28"/>
          <w:szCs w:val="28"/>
          <w:lang w:val="uk-UA"/>
        </w:rPr>
        <w:t>є суспільні відносини, що виникають у сфері забезпечення безпеки дорожнього руху.</w:t>
      </w:r>
    </w:p>
    <w:p w14:paraId="524B4320"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i/>
          <w:color w:val="000000" w:themeColor="text1"/>
          <w:sz w:val="28"/>
          <w:szCs w:val="28"/>
          <w:lang w:val="uk-UA"/>
        </w:rPr>
        <w:t xml:space="preserve">         Предметом дослідження</w:t>
      </w:r>
      <w:r w:rsidRPr="00835DA3">
        <w:rPr>
          <w:rFonts w:ascii="Times New Roman" w:eastAsia="Calibri" w:hAnsi="Times New Roman" w:cs="Times New Roman"/>
          <w:color w:val="000000" w:themeColor="text1"/>
          <w:sz w:val="28"/>
          <w:szCs w:val="28"/>
          <w:lang w:val="uk-UA"/>
        </w:rPr>
        <w:t xml:space="preserve"> є діяльність патрульної служби України у сфері забезпечення безпеки дорожнього руху.</w:t>
      </w:r>
    </w:p>
    <w:p w14:paraId="2C5B06E1"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i/>
          <w:color w:val="000000" w:themeColor="text1"/>
          <w:sz w:val="28"/>
          <w:szCs w:val="28"/>
          <w:lang w:val="uk-UA"/>
        </w:rPr>
        <w:t xml:space="preserve">         Мета роботи</w:t>
      </w:r>
      <w:r w:rsidRPr="00835DA3">
        <w:rPr>
          <w:rFonts w:ascii="Times New Roman" w:eastAsia="Calibri" w:hAnsi="Times New Roman" w:cs="Times New Roman"/>
          <w:color w:val="000000" w:themeColor="text1"/>
          <w:sz w:val="28"/>
          <w:szCs w:val="28"/>
          <w:lang w:val="uk-UA"/>
        </w:rPr>
        <w:t xml:space="preserve"> полягає в комплексному аналізі та детальному дослідженні діяльності патрульної поліції України у сфері безпеки дорожнього руху та </w:t>
      </w:r>
      <w:r w:rsidRPr="00835DA3">
        <w:rPr>
          <w:rFonts w:ascii="Times New Roman" w:eastAsia="Calibri" w:hAnsi="Times New Roman" w:cs="Times New Roman"/>
          <w:color w:val="000000" w:themeColor="text1"/>
          <w:sz w:val="28"/>
          <w:szCs w:val="28"/>
          <w:lang w:val="uk-UA"/>
        </w:rPr>
        <w:lastRenderedPageBreak/>
        <w:t>визначенні правових аспектів в роботі зазначеного підрозділу за для подальшого коригування та вдосконалення.</w:t>
      </w:r>
    </w:p>
    <w:p w14:paraId="3B23C0ED" w14:textId="77777777" w:rsidR="00542AE0" w:rsidRPr="00835DA3" w:rsidRDefault="00542AE0" w:rsidP="00542AE0">
      <w:pPr>
        <w:spacing w:after="0" w:line="360" w:lineRule="auto"/>
        <w:jc w:val="both"/>
        <w:rPr>
          <w:rFonts w:ascii="Times New Roman" w:hAnsi="Times New Roman" w:cs="Times New Roman"/>
          <w:color w:val="000000"/>
          <w:sz w:val="28"/>
          <w:szCs w:val="28"/>
          <w:lang w:val="uk-UA" w:eastAsia="uk-UA" w:bidi="uk-UA"/>
        </w:rPr>
      </w:pPr>
      <w:r w:rsidRPr="00835DA3">
        <w:rPr>
          <w:rFonts w:ascii="Times New Roman" w:eastAsia="Calibri" w:hAnsi="Times New Roman" w:cs="Times New Roman"/>
          <w:i/>
          <w:sz w:val="28"/>
          <w:szCs w:val="28"/>
          <w:lang w:val="uk-UA"/>
        </w:rPr>
        <w:t xml:space="preserve">         </w:t>
      </w:r>
      <w:r w:rsidRPr="00835DA3">
        <w:rPr>
          <w:rFonts w:ascii="Times New Roman" w:eastAsia="Calibri" w:hAnsi="Times New Roman" w:cs="Times New Roman"/>
          <w:sz w:val="28"/>
          <w:szCs w:val="28"/>
          <w:lang w:val="uk-UA"/>
        </w:rPr>
        <w:t xml:space="preserve">Методологічну основу роботи складають сукупність </w:t>
      </w:r>
      <w:r w:rsidRPr="00835DA3">
        <w:rPr>
          <w:rFonts w:ascii="Times New Roman" w:hAnsi="Times New Roman" w:cs="Times New Roman"/>
          <w:color w:val="000000"/>
          <w:sz w:val="28"/>
          <w:szCs w:val="28"/>
          <w:lang w:val="uk-UA" w:eastAsia="uk-UA" w:bidi="uk-UA"/>
        </w:rPr>
        <w:t xml:space="preserve">як загальних, так і спеціальних методів і прийомів наукового пізнання, зокрема: </w:t>
      </w:r>
      <w:r w:rsidRPr="00835DA3">
        <w:rPr>
          <w:rFonts w:ascii="Times New Roman" w:hAnsi="Times New Roman" w:cs="Times New Roman"/>
          <w:iCs/>
          <w:color w:val="000000"/>
          <w:sz w:val="28"/>
          <w:szCs w:val="28"/>
          <w:lang w:val="uk-UA" w:eastAsia="uk-UA" w:bidi="uk-UA"/>
        </w:rPr>
        <w:t>діалектичний метод,</w:t>
      </w:r>
      <w:r w:rsidRPr="00835DA3">
        <w:rPr>
          <w:rFonts w:ascii="Times New Roman" w:hAnsi="Times New Roman" w:cs="Times New Roman"/>
          <w:color w:val="000000"/>
          <w:sz w:val="28"/>
          <w:szCs w:val="28"/>
          <w:lang w:val="uk-UA" w:eastAsia="uk-UA" w:bidi="uk-UA"/>
        </w:rPr>
        <w:t xml:space="preserve"> за допомогою якого з’ясовано поняття, визначено сутність і розкрито зміст адміністративно-правових засобів забезпечення безпеки дорожнього руху; з використанням </w:t>
      </w:r>
      <w:r w:rsidRPr="00835DA3">
        <w:rPr>
          <w:rFonts w:ascii="Times New Roman" w:hAnsi="Times New Roman" w:cs="Times New Roman"/>
          <w:iCs/>
          <w:color w:val="000000"/>
          <w:sz w:val="28"/>
          <w:szCs w:val="28"/>
          <w:lang w:val="uk-UA" w:eastAsia="uk-UA" w:bidi="uk-UA"/>
        </w:rPr>
        <w:t>методів аналізу та синтезу</w:t>
      </w:r>
      <w:r w:rsidRPr="00835DA3">
        <w:rPr>
          <w:rFonts w:ascii="Times New Roman" w:hAnsi="Times New Roman" w:cs="Times New Roman"/>
          <w:b/>
          <w:bCs/>
          <w:color w:val="000000"/>
          <w:sz w:val="28"/>
          <w:szCs w:val="28"/>
          <w:lang w:val="uk-UA" w:eastAsia="uk-UA" w:bidi="uk-UA"/>
        </w:rPr>
        <w:t xml:space="preserve"> </w:t>
      </w:r>
      <w:r w:rsidRPr="00835DA3">
        <w:rPr>
          <w:rFonts w:ascii="Times New Roman" w:hAnsi="Times New Roman" w:cs="Times New Roman"/>
          <w:color w:val="000000"/>
          <w:sz w:val="28"/>
          <w:szCs w:val="28"/>
          <w:lang w:val="uk-UA" w:eastAsia="uk-UA" w:bidi="uk-UA"/>
        </w:rPr>
        <w:t xml:space="preserve">визначено систему загальнообов’язкових правил, які діють у сфері забезпечення безпеки дорожнього руху, що застосовуються Департаментом патрульної поліції в цій сфері та адміністративно-примусових заходів забезпечення безпеки дорожнього руху; </w:t>
      </w:r>
      <w:r w:rsidRPr="00835DA3">
        <w:rPr>
          <w:rFonts w:ascii="Times New Roman" w:hAnsi="Times New Roman" w:cs="Times New Roman"/>
          <w:iCs/>
          <w:color w:val="000000"/>
          <w:sz w:val="28"/>
          <w:szCs w:val="28"/>
          <w:lang w:val="uk-UA" w:eastAsia="uk-UA" w:bidi="uk-UA"/>
        </w:rPr>
        <w:t>методи класифікації та групування</w:t>
      </w:r>
      <w:r w:rsidRPr="00835DA3">
        <w:rPr>
          <w:rFonts w:ascii="Times New Roman" w:hAnsi="Times New Roman" w:cs="Times New Roman"/>
          <w:b/>
          <w:bCs/>
          <w:i/>
          <w:color w:val="000000"/>
          <w:sz w:val="28"/>
          <w:szCs w:val="28"/>
          <w:lang w:val="uk-UA" w:eastAsia="uk-UA" w:bidi="uk-UA"/>
        </w:rPr>
        <w:t xml:space="preserve"> </w:t>
      </w:r>
      <w:r w:rsidRPr="00835DA3">
        <w:rPr>
          <w:rFonts w:ascii="Times New Roman" w:hAnsi="Times New Roman" w:cs="Times New Roman"/>
          <w:color w:val="000000"/>
          <w:sz w:val="28"/>
          <w:szCs w:val="28"/>
          <w:lang w:val="uk-UA" w:eastAsia="uk-UA" w:bidi="uk-UA"/>
        </w:rPr>
        <w:t xml:space="preserve">використовувалися при аналізі основних напрямів діяльності Департаменту патрульної поліції, правил, що діють у сфері забезпечення безпеки дорожнього руху, а також засобів адміністративного переконання та адміністративного примусу, що застосовуються Департаментом патрульної поліції з метою забезпечення безпеки дорожнього руху; </w:t>
      </w:r>
      <w:r w:rsidRPr="00835DA3">
        <w:rPr>
          <w:rFonts w:ascii="Times New Roman" w:hAnsi="Times New Roman" w:cs="Times New Roman"/>
          <w:iCs/>
          <w:color w:val="000000"/>
          <w:sz w:val="28"/>
          <w:szCs w:val="28"/>
          <w:lang w:val="uk-UA" w:eastAsia="uk-UA" w:bidi="uk-UA"/>
        </w:rPr>
        <w:t>статистичні методи</w:t>
      </w:r>
      <w:r w:rsidRPr="00835DA3">
        <w:rPr>
          <w:rFonts w:ascii="Times New Roman" w:hAnsi="Times New Roman" w:cs="Times New Roman"/>
          <w:b/>
          <w:bCs/>
          <w:color w:val="000000"/>
          <w:sz w:val="28"/>
          <w:szCs w:val="28"/>
          <w:lang w:val="uk-UA" w:eastAsia="uk-UA" w:bidi="uk-UA"/>
        </w:rPr>
        <w:t xml:space="preserve"> </w:t>
      </w:r>
      <w:r w:rsidRPr="00835DA3">
        <w:rPr>
          <w:rFonts w:ascii="Times New Roman" w:hAnsi="Times New Roman" w:cs="Times New Roman"/>
          <w:color w:val="000000"/>
          <w:sz w:val="28"/>
          <w:szCs w:val="28"/>
          <w:lang w:val="uk-UA" w:eastAsia="uk-UA" w:bidi="uk-UA"/>
        </w:rPr>
        <w:t>використовувались при дослідженні ефективності діяльності Департаменту патрульної поліції у сфері забезпечення безпеки дорожнього руху, при характеристиці наслідків автомобілізації, а також при аналізі інституту адміністративної відповідальності за порушення ПДР.</w:t>
      </w:r>
    </w:p>
    <w:p w14:paraId="65AD201C"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hAnsi="Times New Roman" w:cs="Times New Roman"/>
          <w:sz w:val="28"/>
          <w:szCs w:val="28"/>
          <w:lang w:val="uk-UA"/>
        </w:rPr>
        <w:tab/>
        <w:t xml:space="preserve">ПАТРУЛЬНА ПОЛІЦІЯ, ПРАВИЛА ДОРОЖНЬОГО РУХУ, БЕЗПЕКА ДОРОЖНЬОГО РУХУ,  ПОСТРАЖДАЛІ, ПРАВОВІ АСПЕКТИ, </w:t>
      </w:r>
      <w:r w:rsidRPr="00835DA3">
        <w:rPr>
          <w:rFonts w:ascii="Times New Roman" w:eastAsia="Calibri" w:hAnsi="Times New Roman" w:cs="Times New Roman"/>
          <w:color w:val="000000" w:themeColor="text1"/>
          <w:sz w:val="28"/>
          <w:szCs w:val="28"/>
          <w:lang w:val="uk-UA"/>
        </w:rPr>
        <w:t xml:space="preserve">КОДЕКС УКРАЇНИ ПРО АДМІНІСТРАТИВНІ ПРАВОПОРУШЕННЯ, </w:t>
      </w:r>
      <w:r w:rsidRPr="00835DA3">
        <w:rPr>
          <w:rFonts w:ascii="Times New Roman" w:hAnsi="Times New Roman" w:cs="Times New Roman"/>
          <w:sz w:val="28"/>
          <w:szCs w:val="28"/>
          <w:lang w:val="uk-UA"/>
        </w:rPr>
        <w:t>ДОРОЖНЬО - ТРАНСПОРТНА ПРИГОДА</w:t>
      </w:r>
      <w:r w:rsidRPr="00835DA3">
        <w:rPr>
          <w:rFonts w:ascii="Times New Roman" w:eastAsia="Calibri" w:hAnsi="Times New Roman" w:cs="Times New Roman"/>
          <w:color w:val="000000" w:themeColor="text1"/>
          <w:sz w:val="28"/>
          <w:szCs w:val="28"/>
          <w:lang w:val="uk-UA"/>
        </w:rPr>
        <w:t xml:space="preserve">.   </w:t>
      </w:r>
    </w:p>
    <w:p w14:paraId="3DB5AE1C" w14:textId="77777777" w:rsidR="00542AE0" w:rsidRPr="00835DA3" w:rsidRDefault="00542AE0" w:rsidP="00542AE0">
      <w:pPr>
        <w:rPr>
          <w:sz w:val="28"/>
          <w:szCs w:val="28"/>
          <w:lang w:val="uk-UA"/>
        </w:rPr>
      </w:pPr>
    </w:p>
    <w:p w14:paraId="7DE53D23" w14:textId="77777777" w:rsidR="00542AE0" w:rsidRPr="00835DA3" w:rsidRDefault="00542AE0" w:rsidP="00542AE0">
      <w:pPr>
        <w:rPr>
          <w:sz w:val="28"/>
          <w:szCs w:val="28"/>
          <w:lang w:val="uk-UA"/>
        </w:rPr>
      </w:pPr>
    </w:p>
    <w:p w14:paraId="5E67672B" w14:textId="77777777" w:rsidR="00542AE0" w:rsidRPr="00835DA3" w:rsidRDefault="00542AE0" w:rsidP="00542AE0">
      <w:pPr>
        <w:rPr>
          <w:sz w:val="28"/>
          <w:szCs w:val="28"/>
          <w:lang w:val="uk-UA"/>
        </w:rPr>
      </w:pPr>
    </w:p>
    <w:p w14:paraId="3FEDB569" w14:textId="77777777" w:rsidR="00542AE0" w:rsidRPr="00835DA3" w:rsidRDefault="00542AE0" w:rsidP="00542AE0">
      <w:pPr>
        <w:spacing w:after="0" w:line="360" w:lineRule="auto"/>
        <w:jc w:val="center"/>
        <w:rPr>
          <w:rFonts w:ascii="Times New Roman" w:hAnsi="Times New Roman" w:cs="Times New Roman"/>
          <w:sz w:val="28"/>
          <w:szCs w:val="28"/>
          <w:lang w:val="en-US"/>
        </w:rPr>
      </w:pPr>
      <w:r w:rsidRPr="00835DA3">
        <w:rPr>
          <w:rFonts w:ascii="Times New Roman" w:hAnsi="Times New Roman" w:cs="Times New Roman"/>
          <w:sz w:val="28"/>
          <w:szCs w:val="28"/>
          <w:lang w:val="en-US"/>
        </w:rPr>
        <w:t>SUMMARY</w:t>
      </w:r>
    </w:p>
    <w:p w14:paraId="1D55605A" w14:textId="77777777" w:rsidR="00542AE0" w:rsidRPr="00835DA3" w:rsidRDefault="00542AE0" w:rsidP="00542AE0">
      <w:pPr>
        <w:spacing w:after="0" w:line="360" w:lineRule="auto"/>
        <w:jc w:val="center"/>
        <w:rPr>
          <w:rFonts w:ascii="Times New Roman" w:hAnsi="Times New Roman" w:cs="Times New Roman"/>
          <w:sz w:val="28"/>
          <w:szCs w:val="28"/>
          <w:lang w:val="en-US"/>
        </w:rPr>
      </w:pPr>
    </w:p>
    <w:p w14:paraId="6F5E230D" w14:textId="77777777" w:rsidR="00542AE0" w:rsidRPr="00835DA3" w:rsidRDefault="00542AE0" w:rsidP="00542AE0">
      <w:pPr>
        <w:spacing w:after="0" w:line="360" w:lineRule="auto"/>
        <w:jc w:val="center"/>
        <w:rPr>
          <w:rFonts w:ascii="Times New Roman" w:hAnsi="Times New Roman" w:cs="Times New Roman"/>
          <w:sz w:val="28"/>
          <w:szCs w:val="28"/>
          <w:lang w:val="uk-UA"/>
        </w:rPr>
      </w:pPr>
    </w:p>
    <w:p w14:paraId="09739912" w14:textId="77777777" w:rsidR="00542AE0" w:rsidRPr="00835DA3" w:rsidRDefault="00542AE0" w:rsidP="00542AE0">
      <w:pPr>
        <w:spacing w:after="0" w:line="360" w:lineRule="auto"/>
        <w:ind w:firstLine="708"/>
        <w:jc w:val="both"/>
        <w:rPr>
          <w:rFonts w:ascii="Times New Roman" w:hAnsi="Times New Roman" w:cs="Times New Roman"/>
          <w:sz w:val="28"/>
          <w:szCs w:val="28"/>
          <w:lang w:val="en-US"/>
        </w:rPr>
      </w:pPr>
      <w:r w:rsidRPr="00835DA3">
        <w:rPr>
          <w:rFonts w:ascii="Times New Roman" w:hAnsi="Times New Roman" w:cs="Times New Roman"/>
          <w:sz w:val="28"/>
          <w:szCs w:val="28"/>
          <w:lang w:val="en-US"/>
        </w:rPr>
        <w:lastRenderedPageBreak/>
        <w:t>Ganitska L.K. Legal aspects of activity of patrol police are in the field of safety of travelling motion. it is</w:t>
      </w:r>
      <w:r w:rsidRPr="00835DA3">
        <w:rPr>
          <w:rFonts w:ascii="Times New Roman" w:hAnsi="Times New Roman" w:cs="Times New Roman"/>
          <w:sz w:val="28"/>
          <w:szCs w:val="28"/>
          <w:lang w:val="uk-UA"/>
        </w:rPr>
        <w:t xml:space="preserve">. </w:t>
      </w:r>
      <w:r w:rsidRPr="00835DA3">
        <w:rPr>
          <w:rFonts w:ascii="Calibri" w:hAnsi="Calibri" w:cs="Calibri"/>
          <w:sz w:val="28"/>
          <w:szCs w:val="28"/>
          <w:lang w:val="uk-UA"/>
        </w:rPr>
        <w:t>—</w:t>
      </w:r>
      <w:r w:rsidRPr="00835DA3">
        <w:rPr>
          <w:rFonts w:ascii="Times New Roman" w:hAnsi="Times New Roman" w:cs="Times New Roman"/>
          <w:sz w:val="28"/>
          <w:szCs w:val="28"/>
          <w:lang w:val="uk-UA"/>
        </w:rPr>
        <w:t xml:space="preserve"> </w:t>
      </w:r>
      <w:r w:rsidRPr="00835DA3">
        <w:rPr>
          <w:rFonts w:ascii="Times New Roman" w:hAnsi="Times New Roman" w:cs="Times New Roman"/>
          <w:sz w:val="28"/>
          <w:szCs w:val="28"/>
          <w:lang w:val="en-US"/>
        </w:rPr>
        <w:t>Zaporizhzhya, 2020.</w:t>
      </w:r>
      <w:r w:rsidRPr="00835DA3">
        <w:rPr>
          <w:rFonts w:ascii="Calibri" w:hAnsi="Calibri" w:cs="Calibri"/>
          <w:sz w:val="28"/>
          <w:szCs w:val="28"/>
          <w:lang w:val="en-US"/>
        </w:rPr>
        <w:t>―</w:t>
      </w:r>
      <w:r w:rsidRPr="00835DA3">
        <w:rPr>
          <w:rFonts w:ascii="Times New Roman" w:hAnsi="Times New Roman" w:cs="Times New Roman"/>
          <w:sz w:val="28"/>
          <w:szCs w:val="28"/>
          <w:lang w:val="en-US"/>
        </w:rPr>
        <w:t xml:space="preserve"> </w:t>
      </w:r>
      <w:r w:rsidR="002C09AE">
        <w:rPr>
          <w:rFonts w:ascii="Times New Roman" w:hAnsi="Times New Roman" w:cs="Times New Roman"/>
          <w:sz w:val="28"/>
          <w:szCs w:val="28"/>
          <w:lang w:val="uk-UA"/>
        </w:rPr>
        <w:t>103</w:t>
      </w:r>
      <w:r w:rsidRPr="00835DA3">
        <w:rPr>
          <w:rFonts w:ascii="Times New Roman" w:hAnsi="Times New Roman" w:cs="Times New Roman"/>
          <w:sz w:val="28"/>
          <w:szCs w:val="28"/>
        </w:rPr>
        <w:t>с</w:t>
      </w:r>
      <w:r w:rsidRPr="00835DA3">
        <w:rPr>
          <w:rFonts w:ascii="Times New Roman" w:hAnsi="Times New Roman" w:cs="Times New Roman"/>
          <w:sz w:val="28"/>
          <w:szCs w:val="28"/>
          <w:lang w:val="en-US"/>
        </w:rPr>
        <w:t xml:space="preserve">. </w:t>
      </w:r>
    </w:p>
    <w:p w14:paraId="32C3F805" w14:textId="77777777" w:rsidR="00542AE0" w:rsidRPr="00835DA3" w:rsidRDefault="00542AE0" w:rsidP="00542AE0">
      <w:pPr>
        <w:spacing w:after="0" w:line="360" w:lineRule="auto"/>
        <w:ind w:firstLine="708"/>
        <w:jc w:val="both"/>
        <w:rPr>
          <w:rFonts w:ascii="Times New Roman" w:hAnsi="Times New Roman" w:cs="Times New Roman"/>
          <w:sz w:val="28"/>
          <w:szCs w:val="28"/>
          <w:lang w:val="en-US"/>
        </w:rPr>
      </w:pPr>
      <w:r w:rsidRPr="00835DA3">
        <w:rPr>
          <w:rFonts w:ascii="Times New Roman" w:hAnsi="Times New Roman" w:cs="Times New Roman"/>
          <w:sz w:val="28"/>
          <w:szCs w:val="28"/>
          <w:lang w:val="en-US"/>
        </w:rPr>
        <w:t xml:space="preserve">Qualifying work consists of </w:t>
      </w:r>
      <w:r w:rsidR="002C09AE">
        <w:rPr>
          <w:rFonts w:ascii="Times New Roman" w:hAnsi="Times New Roman" w:cs="Times New Roman"/>
          <w:sz w:val="28"/>
          <w:szCs w:val="28"/>
          <w:lang w:val="uk-UA"/>
        </w:rPr>
        <w:t>103</w:t>
      </w:r>
      <w:r w:rsidRPr="00835DA3">
        <w:rPr>
          <w:rFonts w:ascii="Times New Roman" w:hAnsi="Times New Roman" w:cs="Times New Roman"/>
          <w:sz w:val="28"/>
          <w:szCs w:val="28"/>
          <w:lang w:val="en-US"/>
        </w:rPr>
        <w:t xml:space="preserve"> pages, contains </w:t>
      </w:r>
      <w:r w:rsidRPr="00835DA3">
        <w:rPr>
          <w:rFonts w:ascii="Times New Roman" w:hAnsi="Times New Roman" w:cs="Times New Roman"/>
          <w:sz w:val="28"/>
          <w:szCs w:val="28"/>
          <w:lang w:val="uk-UA"/>
        </w:rPr>
        <w:t>80</w:t>
      </w:r>
      <w:r w:rsidRPr="00835DA3">
        <w:rPr>
          <w:rFonts w:ascii="Times New Roman" w:hAnsi="Times New Roman" w:cs="Times New Roman"/>
          <w:sz w:val="28"/>
          <w:szCs w:val="28"/>
          <w:lang w:val="en-US"/>
        </w:rPr>
        <w:t xml:space="preserve"> used information generators. For today the very issue of the day is a question of providing of safety of travelling motion. Every day road and transportation adventures people are injured in that and perish register oneself on the Ukrainian motorways.</w:t>
      </w:r>
    </w:p>
    <w:p w14:paraId="230E9F4D" w14:textId="77777777" w:rsidR="00542AE0" w:rsidRPr="00835DA3" w:rsidRDefault="00542AE0" w:rsidP="00542AE0">
      <w:pPr>
        <w:spacing w:after="0" w:line="360" w:lineRule="auto"/>
        <w:ind w:firstLine="708"/>
        <w:jc w:val="both"/>
        <w:rPr>
          <w:rFonts w:ascii="Times New Roman" w:hAnsi="Times New Roman" w:cs="Times New Roman"/>
          <w:sz w:val="28"/>
          <w:szCs w:val="28"/>
          <w:lang w:val="en-US"/>
        </w:rPr>
      </w:pPr>
      <w:r w:rsidRPr="00835DA3">
        <w:rPr>
          <w:rFonts w:ascii="Times New Roman" w:hAnsi="Times New Roman" w:cs="Times New Roman"/>
          <w:sz w:val="28"/>
          <w:szCs w:val="28"/>
          <w:lang w:val="en-US"/>
        </w:rPr>
        <w:t>Providing of safety of travelling motion is one of major tasks of the state</w:t>
      </w:r>
      <w:r w:rsidRPr="00835DA3">
        <w:rPr>
          <w:rFonts w:ascii="Times New Roman" w:hAnsi="Times New Roman" w:cs="Times New Roman"/>
          <w:sz w:val="28"/>
          <w:szCs w:val="28"/>
          <w:lang w:val="uk-UA"/>
        </w:rPr>
        <w:t xml:space="preserve"> </w:t>
      </w:r>
      <w:r w:rsidRPr="00835DA3">
        <w:rPr>
          <w:rFonts w:ascii="Times New Roman" w:hAnsi="Times New Roman" w:cs="Times New Roman"/>
          <w:sz w:val="28"/>
          <w:szCs w:val="28"/>
          <w:lang w:val="en-US"/>
        </w:rPr>
        <w:t>implementation of that is fixed on structural subdivisions of patrol police, that is included in the system of the National police and play an important role the sphere of providing of safety of travelling motion in Ukraine. At the same time, by an important constituent that assists more effective realization of the put tasks and implementation of functions a public policy is improved in the sphere of activity of law enforcement authorities, construction of case of safety of travelling motion, use of international experience and perfection the system frames normatively - legal base in industry of providing of safety of travelling motion, adjusting of partner relations between a patrol police and public. The marked stipulates actuality of select theme and needs the deep analysis of legal aspects of work of patrol police and grant of suggestions in relation to perfection of legislation in the marked sphere.</w:t>
      </w:r>
    </w:p>
    <w:p w14:paraId="03020B64" w14:textId="77777777" w:rsidR="00542AE0" w:rsidRPr="00835DA3" w:rsidRDefault="00542AE0" w:rsidP="00542AE0">
      <w:pPr>
        <w:spacing w:after="0" w:line="360" w:lineRule="auto"/>
        <w:ind w:firstLine="708"/>
        <w:jc w:val="both"/>
        <w:rPr>
          <w:rFonts w:ascii="Times New Roman" w:hAnsi="Times New Roman" w:cs="Times New Roman"/>
          <w:sz w:val="28"/>
          <w:szCs w:val="28"/>
          <w:lang w:val="en-US"/>
        </w:rPr>
      </w:pPr>
      <w:r w:rsidRPr="00835DA3">
        <w:rPr>
          <w:rFonts w:ascii="Times New Roman" w:hAnsi="Times New Roman" w:cs="Times New Roman"/>
          <w:sz w:val="28"/>
          <w:szCs w:val="28"/>
          <w:lang w:val="en-US"/>
        </w:rPr>
        <w:t>The aim of qualifying work is realization of complex analysis and detailed research of activity of patrol police of Ukraine in the field of safety of travelling motion and determination of ways of improvement of legal aspects of activity. The object of research of this qualifying work are a patrol police and system of legal relations in the process of becoming and transformation. The article of research is activity of patrol service of Ukraine in the field of safety of travelling motion.</w:t>
      </w:r>
    </w:p>
    <w:p w14:paraId="007BBA92" w14:textId="77777777" w:rsidR="00542AE0" w:rsidRPr="00835DA3" w:rsidRDefault="00542AE0" w:rsidP="00542AE0">
      <w:pPr>
        <w:spacing w:after="0" w:line="360" w:lineRule="auto"/>
        <w:ind w:firstLine="708"/>
        <w:jc w:val="both"/>
        <w:rPr>
          <w:rFonts w:ascii="Times New Roman" w:hAnsi="Times New Roman" w:cs="Times New Roman"/>
          <w:sz w:val="28"/>
          <w:szCs w:val="28"/>
          <w:lang w:val="uk-UA"/>
        </w:rPr>
      </w:pPr>
      <w:r w:rsidRPr="00835DA3">
        <w:rPr>
          <w:rFonts w:ascii="Times New Roman" w:hAnsi="Times New Roman" w:cs="Times New Roman"/>
          <w:sz w:val="28"/>
          <w:szCs w:val="28"/>
          <w:lang w:val="en-US"/>
        </w:rPr>
        <w:t>Methodological basis of work is made totality of both general and special methods and receptions of scientific cognition, in particular: dialectical method by means of that a concept is found out, essence is certain and exposed maintenance of backer-ups of safety of travelling motion; with the use of methods of analysis and synthesis the system of obligatory rules that operate in the field of providing of safety of travelling motion is certain, that are used Department of patrol police in this sphere and administratively-force events of providing of safety of travelling motion;</w:t>
      </w:r>
      <w:r w:rsidRPr="00835DA3">
        <w:rPr>
          <w:rFonts w:ascii="Times New Roman" w:hAnsi="Times New Roman" w:cs="Times New Roman"/>
          <w:sz w:val="28"/>
          <w:szCs w:val="28"/>
          <w:lang w:val="uk-UA"/>
        </w:rPr>
        <w:t xml:space="preserve"> the </w:t>
      </w:r>
      <w:r w:rsidRPr="00835DA3">
        <w:rPr>
          <w:rFonts w:ascii="Times New Roman" w:hAnsi="Times New Roman" w:cs="Times New Roman"/>
          <w:sz w:val="28"/>
          <w:szCs w:val="28"/>
          <w:lang w:val="uk-UA"/>
        </w:rPr>
        <w:lastRenderedPageBreak/>
        <w:t>methods of classification and grouping were used for the analysis of basic directions of activity of Department of patrol police, rules, that operate in the field of providing of safety of travelling motion, and also facilities of administrative persuasion and administrative compulsion, that are used Department of patrol police with the aim of providing of safety of travelling motion; statistical methods were used for research of efficiency of activity of Department of patrol police in the field of providing of safety of travelling motion, at description of consequences of motorization, and also at the analysis of institute of administrative responsibility for violation of rules of travelling motion.</w:t>
      </w:r>
    </w:p>
    <w:p w14:paraId="25B13235" w14:textId="77777777" w:rsidR="00542AE0" w:rsidRPr="00835DA3" w:rsidRDefault="00542AE0" w:rsidP="00542AE0">
      <w:pPr>
        <w:spacing w:after="0" w:line="360" w:lineRule="auto"/>
        <w:ind w:firstLine="708"/>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PATROL POLICE, RULES of TRAVELLING RUH, SAFETY of TRAVELLING RUH,  TRANSPORT ADVENTURE, LEGAL ASPECTS CODE of UKRAINE INJURED, ABOUT ADMINISTRATIVE CRIMES.</w:t>
      </w:r>
    </w:p>
    <w:p w14:paraId="19DFEA73" w14:textId="77777777" w:rsidR="00542AE0" w:rsidRPr="00835DA3" w:rsidRDefault="00542AE0" w:rsidP="00542AE0">
      <w:pPr>
        <w:rPr>
          <w:sz w:val="28"/>
          <w:szCs w:val="28"/>
          <w:lang w:val="uk-UA"/>
        </w:rPr>
      </w:pPr>
    </w:p>
    <w:p w14:paraId="3E32043F" w14:textId="77777777" w:rsidR="00542AE0" w:rsidRPr="00835DA3" w:rsidRDefault="00542AE0" w:rsidP="00542AE0">
      <w:pPr>
        <w:rPr>
          <w:sz w:val="28"/>
          <w:szCs w:val="28"/>
          <w:lang w:val="uk-UA"/>
        </w:rPr>
      </w:pPr>
    </w:p>
    <w:p w14:paraId="1FD9CB81"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0160D129"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7A44B555"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38ED7ADC"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098F2E68"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54F3EF25"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2D2A5474"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4BF6C333"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54AB6C4B"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4F66613F"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25AD8C39"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0DE9347C"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468F415A" w14:textId="77777777" w:rsidR="00542AE0" w:rsidRDefault="00542AE0" w:rsidP="00542AE0">
      <w:pPr>
        <w:spacing w:after="0" w:line="360" w:lineRule="auto"/>
        <w:jc w:val="center"/>
        <w:rPr>
          <w:rFonts w:ascii="Times New Roman" w:hAnsi="Times New Roman" w:cs="Times New Roman"/>
          <w:sz w:val="28"/>
          <w:szCs w:val="28"/>
          <w:lang w:val="uk-UA"/>
        </w:rPr>
      </w:pPr>
      <w:r w:rsidRPr="00835DA3">
        <w:rPr>
          <w:rFonts w:ascii="Times New Roman" w:hAnsi="Times New Roman" w:cs="Times New Roman"/>
          <w:sz w:val="28"/>
          <w:szCs w:val="28"/>
          <w:lang w:val="uk-UA"/>
        </w:rPr>
        <w:t>ЗМІСТ</w:t>
      </w:r>
    </w:p>
    <w:p w14:paraId="00CAFE67" w14:textId="77777777" w:rsidR="00542AE0" w:rsidRDefault="00542AE0" w:rsidP="00542AE0">
      <w:pPr>
        <w:spacing w:after="0" w:line="360" w:lineRule="auto"/>
        <w:jc w:val="center"/>
        <w:rPr>
          <w:rFonts w:ascii="Times New Roman" w:hAnsi="Times New Roman" w:cs="Times New Roman"/>
          <w:sz w:val="28"/>
          <w:szCs w:val="28"/>
          <w:lang w:val="uk-UA"/>
        </w:rPr>
      </w:pPr>
    </w:p>
    <w:p w14:paraId="068E6DB1" w14:textId="77777777" w:rsidR="00542AE0" w:rsidRPr="00835DA3" w:rsidRDefault="00542AE0" w:rsidP="00542AE0">
      <w:pPr>
        <w:spacing w:after="0" w:line="360" w:lineRule="auto"/>
        <w:jc w:val="center"/>
        <w:rPr>
          <w:rFonts w:ascii="Times New Roman" w:hAnsi="Times New Roman" w:cs="Times New Roman"/>
          <w:sz w:val="28"/>
          <w:szCs w:val="28"/>
          <w:lang w:val="uk-UA"/>
        </w:rPr>
      </w:pPr>
    </w:p>
    <w:p w14:paraId="2112E297" w14:textId="77777777" w:rsidR="00542AE0" w:rsidRPr="00835DA3" w:rsidRDefault="00542AE0" w:rsidP="00542AE0">
      <w:pPr>
        <w:spacing w:after="0" w:line="360" w:lineRule="auto"/>
        <w:rPr>
          <w:rFonts w:ascii="Times New Roman" w:hAnsi="Times New Roman" w:cs="Times New Roman"/>
          <w:sz w:val="28"/>
          <w:szCs w:val="28"/>
          <w:lang w:val="uk-UA"/>
        </w:rPr>
      </w:pPr>
      <w:r w:rsidRPr="00835DA3">
        <w:rPr>
          <w:rFonts w:ascii="Times New Roman" w:hAnsi="Times New Roman" w:cs="Times New Roman"/>
          <w:sz w:val="28"/>
          <w:szCs w:val="28"/>
          <w:lang w:val="uk-UA"/>
        </w:rPr>
        <w:t>ПЕРЕЛІК УМОВНИХ СКОРОЧЕНЬ…………………………………………..9</w:t>
      </w:r>
    </w:p>
    <w:p w14:paraId="6C8B7E2C"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РОЗДІЛ 1. ПОЯСНЮВАЛЬНА ЗАПИСКА.…………….…………………….10</w:t>
      </w:r>
    </w:p>
    <w:p w14:paraId="3E744B31"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lastRenderedPageBreak/>
        <w:t>РОЗДІЛ 2. ПРАКТИЧНА ЧАСТИНА....………….……………………</w:t>
      </w:r>
      <w:r w:rsidRPr="00835DA3">
        <w:rPr>
          <w:rFonts w:ascii="Times New Roman" w:hAnsi="Times New Roman" w:cs="Times New Roman"/>
          <w:sz w:val="28"/>
          <w:szCs w:val="28"/>
        </w:rPr>
        <w:t>…</w:t>
      </w:r>
      <w:r w:rsidRPr="00835DA3">
        <w:rPr>
          <w:rFonts w:ascii="Times New Roman" w:hAnsi="Times New Roman" w:cs="Times New Roman"/>
          <w:sz w:val="28"/>
          <w:szCs w:val="28"/>
          <w:lang w:val="uk-UA"/>
        </w:rPr>
        <w:t>…   3</w:t>
      </w:r>
      <w:r w:rsidR="008914C6">
        <w:rPr>
          <w:rFonts w:ascii="Times New Roman" w:hAnsi="Times New Roman" w:cs="Times New Roman"/>
          <w:sz w:val="28"/>
          <w:szCs w:val="28"/>
          <w:lang w:val="uk-UA"/>
        </w:rPr>
        <w:t>3</w:t>
      </w:r>
    </w:p>
    <w:p w14:paraId="0E7579EF"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2.1. Структура департаменту патрульної поліції, його функції,</w:t>
      </w:r>
    </w:p>
    <w:p w14:paraId="4BD38537"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 xml:space="preserve">адміністративні послуги, що надаються у сфері </w:t>
      </w:r>
    </w:p>
    <w:p w14:paraId="0CAA5C16"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безпеки дорожнього руху……………………………….…….…………3</w:t>
      </w:r>
      <w:r w:rsidR="008914C6">
        <w:rPr>
          <w:rFonts w:ascii="Times New Roman" w:hAnsi="Times New Roman" w:cs="Times New Roman"/>
          <w:sz w:val="28"/>
          <w:szCs w:val="28"/>
          <w:lang w:val="uk-UA"/>
        </w:rPr>
        <w:t>3</w:t>
      </w:r>
    </w:p>
    <w:p w14:paraId="7E9B67F1"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2.2. Аналіз нормативних документів, які регулюють діяльність</w:t>
      </w:r>
    </w:p>
    <w:p w14:paraId="2AEF9258"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патрульної поліції, використання інформаційних</w:t>
      </w:r>
    </w:p>
    <w:p w14:paraId="43CE154E"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баз даних…………………………………………………….……….........4</w:t>
      </w:r>
      <w:r w:rsidR="008914C6">
        <w:rPr>
          <w:rFonts w:ascii="Times New Roman" w:hAnsi="Times New Roman" w:cs="Times New Roman"/>
          <w:sz w:val="28"/>
          <w:szCs w:val="28"/>
          <w:lang w:val="uk-UA"/>
        </w:rPr>
        <w:t>5</w:t>
      </w:r>
    </w:p>
    <w:p w14:paraId="54143B49"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 xml:space="preserve">2.3. Дорожньо - транспортні порушення, їх види, </w:t>
      </w:r>
    </w:p>
    <w:p w14:paraId="27333337"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причини та запобігання…………………………………………….…...</w:t>
      </w:r>
      <w:r w:rsidR="008914C6">
        <w:rPr>
          <w:rFonts w:ascii="Times New Roman" w:hAnsi="Times New Roman" w:cs="Times New Roman"/>
          <w:sz w:val="28"/>
          <w:szCs w:val="28"/>
          <w:lang w:val="uk-UA"/>
        </w:rPr>
        <w:t>.</w:t>
      </w:r>
      <w:r w:rsidRPr="00835DA3">
        <w:rPr>
          <w:rFonts w:ascii="Times New Roman" w:hAnsi="Times New Roman" w:cs="Times New Roman"/>
          <w:sz w:val="28"/>
          <w:szCs w:val="28"/>
          <w:lang w:val="uk-UA"/>
        </w:rPr>
        <w:t>.5</w:t>
      </w:r>
      <w:r w:rsidR="008914C6">
        <w:rPr>
          <w:rFonts w:ascii="Times New Roman" w:hAnsi="Times New Roman" w:cs="Times New Roman"/>
          <w:sz w:val="28"/>
          <w:szCs w:val="28"/>
          <w:lang w:val="uk-UA"/>
        </w:rPr>
        <w:t>1</w:t>
      </w:r>
    </w:p>
    <w:p w14:paraId="72409AB2"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2.4. Правові аспекти та порядок оформлення матеріалів</w:t>
      </w:r>
    </w:p>
    <w:p w14:paraId="337B9713"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про адміністративні правопорушення у сфері</w:t>
      </w:r>
    </w:p>
    <w:p w14:paraId="275F89D9"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забезпечення безпеки дорожнього руху…..………………………..….</w:t>
      </w:r>
      <w:r w:rsidRPr="00835DA3">
        <w:rPr>
          <w:rFonts w:ascii="Times New Roman" w:hAnsi="Times New Roman" w:cs="Times New Roman"/>
          <w:sz w:val="28"/>
          <w:szCs w:val="28"/>
        </w:rPr>
        <w:t>.</w:t>
      </w:r>
      <w:r w:rsidRPr="00835DA3">
        <w:rPr>
          <w:rFonts w:ascii="Times New Roman" w:hAnsi="Times New Roman" w:cs="Times New Roman"/>
          <w:sz w:val="28"/>
          <w:szCs w:val="28"/>
          <w:lang w:val="uk-UA"/>
        </w:rPr>
        <w:t>.6</w:t>
      </w:r>
      <w:r w:rsidR="008914C6">
        <w:rPr>
          <w:rFonts w:ascii="Times New Roman" w:hAnsi="Times New Roman" w:cs="Times New Roman"/>
          <w:sz w:val="28"/>
          <w:szCs w:val="28"/>
          <w:lang w:val="uk-UA"/>
        </w:rPr>
        <w:t>7</w:t>
      </w:r>
    </w:p>
    <w:p w14:paraId="17380A6C"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2.5. Міжнародний досвід із забезпечення безпеки</w:t>
      </w:r>
    </w:p>
    <w:p w14:paraId="5BF49ABD" w14:textId="77777777" w:rsidR="00542AE0" w:rsidRPr="00835DA3" w:rsidRDefault="00542AE0" w:rsidP="00542AE0">
      <w:pPr>
        <w:spacing w:after="0" w:line="360" w:lineRule="auto"/>
        <w:ind w:left="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дорожнього руху……………………………………………………</w:t>
      </w:r>
      <w:r w:rsidRPr="00835DA3">
        <w:rPr>
          <w:rFonts w:ascii="Times New Roman" w:hAnsi="Times New Roman" w:cs="Times New Roman"/>
          <w:sz w:val="28"/>
          <w:szCs w:val="28"/>
        </w:rPr>
        <w:t>…</w:t>
      </w:r>
      <w:r w:rsidRPr="00835DA3">
        <w:rPr>
          <w:rFonts w:ascii="Times New Roman" w:hAnsi="Times New Roman" w:cs="Times New Roman"/>
          <w:sz w:val="28"/>
          <w:szCs w:val="28"/>
          <w:lang w:val="uk-UA"/>
        </w:rPr>
        <w:t>….</w:t>
      </w:r>
      <w:r w:rsidR="008914C6">
        <w:rPr>
          <w:rFonts w:ascii="Times New Roman" w:hAnsi="Times New Roman" w:cs="Times New Roman"/>
          <w:sz w:val="28"/>
          <w:szCs w:val="28"/>
          <w:lang w:val="uk-UA"/>
        </w:rPr>
        <w:t>80</w:t>
      </w:r>
    </w:p>
    <w:p w14:paraId="51E125C4"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ВИСНОВКИ…………………………………………………………</w:t>
      </w:r>
      <w:r w:rsidRPr="00835DA3">
        <w:rPr>
          <w:rFonts w:ascii="Times New Roman" w:hAnsi="Times New Roman" w:cs="Times New Roman"/>
          <w:sz w:val="28"/>
          <w:szCs w:val="28"/>
        </w:rPr>
        <w:t>.</w:t>
      </w:r>
      <w:r w:rsidRPr="00835DA3">
        <w:rPr>
          <w:rFonts w:ascii="Times New Roman" w:hAnsi="Times New Roman" w:cs="Times New Roman"/>
          <w:sz w:val="28"/>
          <w:szCs w:val="28"/>
          <w:lang w:val="uk-UA"/>
        </w:rPr>
        <w:t>……..……8</w:t>
      </w:r>
      <w:r w:rsidR="008914C6">
        <w:rPr>
          <w:rFonts w:ascii="Times New Roman" w:hAnsi="Times New Roman" w:cs="Times New Roman"/>
          <w:sz w:val="28"/>
          <w:szCs w:val="28"/>
          <w:lang w:val="uk-UA"/>
        </w:rPr>
        <w:t>9</w:t>
      </w:r>
    </w:p>
    <w:p w14:paraId="4572B9A1" w14:textId="77777777" w:rsidR="00542AE0" w:rsidRPr="00835DA3" w:rsidRDefault="00542AE0" w:rsidP="00542AE0">
      <w:pPr>
        <w:spacing w:after="0" w:line="360" w:lineRule="auto"/>
        <w:ind w:right="-141"/>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ПЕРЕЛІК ВИКОРИСТАНИХ ДЖЕРЕЛ………………………………...</w:t>
      </w:r>
      <w:r w:rsidRPr="00835DA3">
        <w:rPr>
          <w:rFonts w:ascii="Times New Roman" w:hAnsi="Times New Roman" w:cs="Times New Roman"/>
          <w:sz w:val="28"/>
          <w:szCs w:val="28"/>
        </w:rPr>
        <w:t>…</w:t>
      </w:r>
      <w:r w:rsidRPr="00835DA3">
        <w:rPr>
          <w:rFonts w:ascii="Times New Roman" w:hAnsi="Times New Roman" w:cs="Times New Roman"/>
          <w:sz w:val="28"/>
          <w:szCs w:val="28"/>
          <w:lang w:val="uk-UA"/>
        </w:rPr>
        <w:t>…...9</w:t>
      </w:r>
      <w:r w:rsidR="008914C6">
        <w:rPr>
          <w:rFonts w:ascii="Times New Roman" w:hAnsi="Times New Roman" w:cs="Times New Roman"/>
          <w:sz w:val="28"/>
          <w:szCs w:val="28"/>
          <w:lang w:val="uk-UA"/>
        </w:rPr>
        <w:t>6</w:t>
      </w:r>
    </w:p>
    <w:p w14:paraId="5D481EC4" w14:textId="77777777" w:rsidR="00542AE0" w:rsidRPr="00835DA3" w:rsidRDefault="00542AE0" w:rsidP="00542AE0">
      <w:pPr>
        <w:spacing w:after="0" w:line="360" w:lineRule="auto"/>
        <w:jc w:val="both"/>
        <w:rPr>
          <w:rFonts w:ascii="Times New Roman" w:hAnsi="Times New Roman" w:cs="Times New Roman"/>
          <w:sz w:val="28"/>
          <w:szCs w:val="28"/>
          <w:lang w:val="uk-UA"/>
        </w:rPr>
      </w:pPr>
    </w:p>
    <w:p w14:paraId="32D137C5"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1F554FFE"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26EA8B6E"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0EF3D1BB"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3AC1B373"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340E0551"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18EEB34B"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186106EF"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5D53CBA0" w14:textId="77777777" w:rsidR="00542AE0" w:rsidRPr="00835DA3" w:rsidRDefault="00542AE0" w:rsidP="00542AE0">
      <w:pPr>
        <w:spacing w:after="0" w:line="360" w:lineRule="auto"/>
        <w:jc w:val="center"/>
        <w:rPr>
          <w:rFonts w:ascii="Times New Roman" w:hAnsi="Times New Roman" w:cs="Times New Roman"/>
          <w:sz w:val="28"/>
          <w:szCs w:val="28"/>
          <w:lang w:val="uk-UA"/>
        </w:rPr>
      </w:pPr>
      <w:r w:rsidRPr="00835DA3">
        <w:rPr>
          <w:rFonts w:ascii="Times New Roman" w:hAnsi="Times New Roman" w:cs="Times New Roman"/>
          <w:sz w:val="28"/>
          <w:szCs w:val="28"/>
          <w:lang w:val="uk-UA"/>
        </w:rPr>
        <w:t>ПЕРЕЛІК УМОВНИХ СКОРОЧЕНЬ</w:t>
      </w:r>
    </w:p>
    <w:p w14:paraId="72B799EE" w14:textId="77777777" w:rsidR="00542AE0" w:rsidRPr="00835DA3" w:rsidRDefault="00542AE0" w:rsidP="00542AE0">
      <w:pPr>
        <w:spacing w:after="0" w:line="360" w:lineRule="auto"/>
        <w:jc w:val="center"/>
        <w:rPr>
          <w:rFonts w:ascii="Times New Roman" w:hAnsi="Times New Roman" w:cs="Times New Roman"/>
          <w:sz w:val="28"/>
          <w:szCs w:val="28"/>
          <w:lang w:val="uk-UA"/>
        </w:rPr>
      </w:pPr>
    </w:p>
    <w:p w14:paraId="08993361" w14:textId="77777777" w:rsidR="00542AE0" w:rsidRPr="00835DA3" w:rsidRDefault="00542AE0" w:rsidP="00542AE0">
      <w:pPr>
        <w:spacing w:after="0" w:line="360" w:lineRule="auto"/>
        <w:jc w:val="both"/>
        <w:rPr>
          <w:rFonts w:ascii="Times New Roman" w:hAnsi="Times New Roman" w:cs="Times New Roman"/>
          <w:sz w:val="28"/>
          <w:szCs w:val="28"/>
          <w:lang w:val="uk-UA"/>
        </w:rPr>
      </w:pPr>
    </w:p>
    <w:p w14:paraId="7854C3B6"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БДР                                                безпека дорожнього руху</w:t>
      </w:r>
    </w:p>
    <w:p w14:paraId="66E51526"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hAnsi="Times New Roman" w:cs="Times New Roman"/>
          <w:sz w:val="28"/>
          <w:szCs w:val="28"/>
          <w:lang w:val="uk-UA"/>
        </w:rPr>
        <w:t>ДТП                                                д</w:t>
      </w:r>
      <w:r w:rsidRPr="00835DA3">
        <w:rPr>
          <w:rFonts w:ascii="Times New Roman" w:eastAsia="Calibri" w:hAnsi="Times New Roman" w:cs="Times New Roman"/>
          <w:color w:val="000000" w:themeColor="text1"/>
          <w:sz w:val="28"/>
          <w:szCs w:val="28"/>
          <w:lang w:val="uk-UA"/>
        </w:rPr>
        <w:t>орожньо-транспортна пригода</w:t>
      </w:r>
    </w:p>
    <w:p w14:paraId="7D6952B4"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ЗУ                                                   Закон України</w:t>
      </w:r>
    </w:p>
    <w:p w14:paraId="4C96C5EA"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 xml:space="preserve">КУпАП                                           Кодекс України про адміністративні </w:t>
      </w:r>
    </w:p>
    <w:p w14:paraId="4F338C08"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правопорушення</w:t>
      </w:r>
    </w:p>
    <w:p w14:paraId="078FE993"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КК України                                    Кримінальний кодекс України</w:t>
      </w:r>
    </w:p>
    <w:p w14:paraId="370057A3"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МВС                                               Міністерство внутрішніх справ</w:t>
      </w:r>
    </w:p>
    <w:p w14:paraId="232EDAA3"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Мінекономрозвитку                      Міністерство економічного розвитку</w:t>
      </w:r>
    </w:p>
    <w:p w14:paraId="5786718F"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Мін’юст                                          Міністерство юстиції</w:t>
      </w:r>
    </w:p>
    <w:p w14:paraId="5BBF6CB0"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МОЗ                                                Міністерство охорони здоров’я</w:t>
      </w:r>
    </w:p>
    <w:p w14:paraId="59B991CC"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ПДР                                                 правила дорожнього руху</w:t>
      </w:r>
    </w:p>
    <w:p w14:paraId="3F1B3499"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 xml:space="preserve">п.                                                   </w:t>
      </w:r>
      <w:r w:rsidR="00161210">
        <w:rPr>
          <w:rFonts w:ascii="Times New Roman" w:hAnsi="Times New Roman" w:cs="Times New Roman"/>
          <w:sz w:val="28"/>
          <w:szCs w:val="28"/>
          <w:lang w:val="uk-UA"/>
        </w:rPr>
        <w:t xml:space="preserve"> </w:t>
      </w:r>
      <w:r w:rsidRPr="00835DA3">
        <w:rPr>
          <w:rFonts w:ascii="Times New Roman" w:hAnsi="Times New Roman" w:cs="Times New Roman"/>
          <w:sz w:val="28"/>
          <w:szCs w:val="28"/>
          <w:lang w:val="uk-UA"/>
        </w:rPr>
        <w:t xml:space="preserve">  пункт</w:t>
      </w:r>
    </w:p>
    <w:p w14:paraId="11BDA43B"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 xml:space="preserve">пп.                                                  </w:t>
      </w:r>
      <w:r w:rsidR="00161210">
        <w:rPr>
          <w:rFonts w:ascii="Times New Roman" w:hAnsi="Times New Roman" w:cs="Times New Roman"/>
          <w:sz w:val="28"/>
          <w:szCs w:val="28"/>
          <w:lang w:val="uk-UA"/>
        </w:rPr>
        <w:t xml:space="preserve"> </w:t>
      </w:r>
      <w:r w:rsidRPr="00835DA3">
        <w:rPr>
          <w:rFonts w:ascii="Times New Roman" w:hAnsi="Times New Roman" w:cs="Times New Roman"/>
          <w:sz w:val="28"/>
          <w:szCs w:val="28"/>
          <w:lang w:val="uk-UA"/>
        </w:rPr>
        <w:t xml:space="preserve"> підпункт</w:t>
      </w:r>
    </w:p>
    <w:p w14:paraId="33522C53"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р.                                                      рік</w:t>
      </w:r>
    </w:p>
    <w:p w14:paraId="727B2B2A" w14:textId="77777777" w:rsidR="00542AE0" w:rsidRPr="00835DA3" w:rsidRDefault="00542AE0" w:rsidP="00542AE0">
      <w:pPr>
        <w:spacing w:after="0" w:line="360" w:lineRule="auto"/>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ст.                                                    стаття</w:t>
      </w:r>
    </w:p>
    <w:p w14:paraId="7A33E13E"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3354F272"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5CE5E10B"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79F756D5"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20CB228A"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2BF8D709"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045E3204"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2CB16A58"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2D496FDC"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7555261B"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5EA3DC2F"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4F42D303"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p>
    <w:p w14:paraId="51A5EF0F" w14:textId="77777777" w:rsidR="00542AE0" w:rsidRPr="00835DA3" w:rsidRDefault="00542AE0" w:rsidP="00542AE0">
      <w:pPr>
        <w:spacing w:after="0" w:line="360" w:lineRule="auto"/>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РОЗДІЛ 1 ПОЯСНЮВАЛЬНА ЗАПИСКА</w:t>
      </w:r>
    </w:p>
    <w:p w14:paraId="65D0EB89" w14:textId="77777777" w:rsidR="00542AE0" w:rsidRPr="00835DA3" w:rsidRDefault="00542AE0" w:rsidP="00542AE0">
      <w:pPr>
        <w:spacing w:after="0" w:line="360" w:lineRule="auto"/>
        <w:ind w:firstLine="709"/>
        <w:jc w:val="both"/>
        <w:rPr>
          <w:rFonts w:ascii="Times New Roman" w:hAnsi="Times New Roman" w:cs="Times New Roman"/>
          <w:i/>
          <w:color w:val="000000" w:themeColor="text1"/>
          <w:sz w:val="28"/>
          <w:szCs w:val="28"/>
          <w:lang w:val="uk-UA"/>
        </w:rPr>
      </w:pPr>
    </w:p>
    <w:p w14:paraId="1AE8E5DA" w14:textId="77777777" w:rsidR="00542AE0" w:rsidRPr="00835DA3" w:rsidRDefault="00542AE0" w:rsidP="00542AE0">
      <w:pPr>
        <w:spacing w:after="0" w:line="360" w:lineRule="auto"/>
        <w:ind w:firstLine="709"/>
        <w:jc w:val="both"/>
        <w:rPr>
          <w:rFonts w:ascii="Times New Roman" w:hAnsi="Times New Roman" w:cs="Times New Roman"/>
          <w:i/>
          <w:color w:val="000000" w:themeColor="text1"/>
          <w:sz w:val="28"/>
          <w:szCs w:val="28"/>
          <w:lang w:val="uk-UA"/>
        </w:rPr>
      </w:pPr>
    </w:p>
    <w:p w14:paraId="73C69211"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rPr>
      </w:pPr>
      <w:r w:rsidRPr="00835DA3">
        <w:rPr>
          <w:rFonts w:ascii="Times New Roman" w:hAnsi="Times New Roman" w:cs="Times New Roman"/>
          <w:i/>
          <w:color w:val="000000" w:themeColor="text1"/>
          <w:sz w:val="28"/>
          <w:szCs w:val="28"/>
          <w:lang w:val="uk-UA"/>
        </w:rPr>
        <w:t xml:space="preserve">Актуальність теми. </w:t>
      </w:r>
      <w:r w:rsidRPr="00835DA3">
        <w:rPr>
          <w:rFonts w:ascii="Times New Roman" w:hAnsi="Times New Roman" w:cs="Times New Roman"/>
          <w:color w:val="000000" w:themeColor="text1"/>
          <w:sz w:val="28"/>
          <w:szCs w:val="28"/>
          <w:lang w:val="uk-UA"/>
        </w:rPr>
        <w:t xml:space="preserve">Актуальність проблеми забезпечення безпеки дорожнього руху обумовлюється інтенсивним зростанням кількості джерел підвищеної небезпеки, зокрема транспортних засобів, та ускладненням вимог до осіб, які управляють ними. Надзвичайна потужність сучасних транспортних </w:t>
      </w:r>
      <w:r w:rsidRPr="00835DA3">
        <w:rPr>
          <w:rFonts w:ascii="Times New Roman" w:hAnsi="Times New Roman" w:cs="Times New Roman"/>
          <w:color w:val="000000" w:themeColor="text1"/>
          <w:sz w:val="28"/>
          <w:szCs w:val="28"/>
          <w:lang w:val="uk-UA"/>
        </w:rPr>
        <w:lastRenderedPageBreak/>
        <w:t>засобів та техніки, при обмежених психофізичних можливостях людини та недосконало обладнаної інфраструктури автошляхів збільшує зростання рівня аварійності за результатами вчинення автотранспортних правопорушень.</w:t>
      </w:r>
    </w:p>
    <w:p w14:paraId="23DE8705"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Сьогодні в Україні гостро стоїть питання зниження аварійності та дорожньо-транспортного травматизму, який відноситься до однієї з трьох найпоширеніших причин смертності осіб молодого віку в Україні. Зазначене потребує невідкладного вжиття дієвих заходів, оскільки смертність за результат</w:t>
      </w:r>
      <w:r>
        <w:rPr>
          <w:rFonts w:ascii="Times New Roman" w:hAnsi="Times New Roman" w:cs="Times New Roman"/>
          <w:color w:val="000000" w:themeColor="text1"/>
          <w:sz w:val="28"/>
          <w:szCs w:val="28"/>
          <w:lang w:val="uk-UA"/>
        </w:rPr>
        <w:t>а</w:t>
      </w:r>
      <w:r w:rsidRPr="00835DA3">
        <w:rPr>
          <w:rFonts w:ascii="Times New Roman" w:hAnsi="Times New Roman" w:cs="Times New Roman"/>
          <w:color w:val="000000" w:themeColor="text1"/>
          <w:sz w:val="28"/>
          <w:szCs w:val="28"/>
          <w:lang w:val="uk-UA"/>
        </w:rPr>
        <w:t>ми дорожньо-транспортних пригод є п’ятою найпоширенішою причиною смертності у світі, яка щорічно забиратиме близько 2,4 мільйона людських життів. Смертність на дорогах в Україні складає 8-9 осіб на 100 тисяч населення. Україна продовжує посідати шосте місце в Європі за кількістю жертв ДТП. За даними Патрульної поліції,</w:t>
      </w:r>
      <w:r w:rsidRPr="00835DA3">
        <w:rPr>
          <w:rFonts w:ascii="Times New Roman" w:hAnsi="Times New Roman" w:cs="Times New Roman"/>
          <w:color w:val="000000" w:themeColor="text1"/>
          <w:sz w:val="28"/>
          <w:szCs w:val="28"/>
        </w:rPr>
        <w:t xml:space="preserve"> </w:t>
      </w:r>
      <w:r w:rsidRPr="00835DA3">
        <w:rPr>
          <w:rFonts w:ascii="Times New Roman" w:hAnsi="Times New Roman" w:cs="Times New Roman"/>
          <w:color w:val="000000" w:themeColor="text1"/>
          <w:sz w:val="28"/>
          <w:szCs w:val="28"/>
          <w:lang w:val="uk-UA"/>
        </w:rPr>
        <w:t xml:space="preserve">у попередньому році на українських дорогах сталося 160 675 ДТП, в яких загинуло 3454 людини.  </w:t>
      </w:r>
    </w:p>
    <w:p w14:paraId="2AEE9393"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Протягом 8 міс</w:t>
      </w:r>
      <w:r>
        <w:rPr>
          <w:rFonts w:ascii="Times New Roman" w:hAnsi="Times New Roman" w:cs="Times New Roman"/>
          <w:color w:val="000000" w:themeColor="text1"/>
          <w:sz w:val="28"/>
          <w:szCs w:val="28"/>
          <w:lang w:val="uk-UA"/>
        </w:rPr>
        <w:t>я</w:t>
      </w:r>
      <w:r w:rsidRPr="00835DA3">
        <w:rPr>
          <w:rFonts w:ascii="Times New Roman" w:hAnsi="Times New Roman" w:cs="Times New Roman"/>
          <w:color w:val="000000" w:themeColor="text1"/>
          <w:sz w:val="28"/>
          <w:szCs w:val="28"/>
          <w:lang w:val="uk-UA"/>
        </w:rPr>
        <w:t>ців 2020року порівняно з аналогічним періодом 2019 року кількість ДТП зросла на 1790 випадків, кількість загиблих збільшилась на 114 осіб, кількіс</w:t>
      </w:r>
      <w:r>
        <w:rPr>
          <w:rFonts w:ascii="Times New Roman" w:hAnsi="Times New Roman" w:cs="Times New Roman"/>
          <w:color w:val="000000" w:themeColor="text1"/>
          <w:sz w:val="28"/>
          <w:szCs w:val="28"/>
          <w:lang w:val="uk-UA"/>
        </w:rPr>
        <w:t>т</w:t>
      </w:r>
      <w:r w:rsidRPr="00835DA3">
        <w:rPr>
          <w:rFonts w:ascii="Times New Roman" w:hAnsi="Times New Roman" w:cs="Times New Roman"/>
          <w:color w:val="000000" w:themeColor="text1"/>
          <w:sz w:val="28"/>
          <w:szCs w:val="28"/>
          <w:lang w:val="uk-UA"/>
        </w:rPr>
        <w:t>ь травмованих  на 171особу.</w:t>
      </w:r>
    </w:p>
    <w:p w14:paraId="1DA03031" w14:textId="77777777" w:rsidR="00542AE0" w:rsidRPr="00835DA3" w:rsidRDefault="00542AE0" w:rsidP="00542AE0">
      <w:pPr>
        <w:pStyle w:val="Bodytext30"/>
        <w:shd w:val="clear" w:color="auto" w:fill="auto"/>
        <w:spacing w:line="360" w:lineRule="auto"/>
        <w:ind w:firstLine="708"/>
        <w:jc w:val="both"/>
        <w:rPr>
          <w:b w:val="0"/>
          <w:color w:val="000000" w:themeColor="text1"/>
          <w:sz w:val="28"/>
          <w:szCs w:val="28"/>
          <w:lang w:val="uk-UA"/>
        </w:rPr>
      </w:pPr>
      <w:r w:rsidRPr="00835DA3">
        <w:rPr>
          <w:b w:val="0"/>
          <w:color w:val="000000" w:themeColor="text1"/>
          <w:sz w:val="28"/>
          <w:szCs w:val="28"/>
          <w:lang w:val="uk-UA"/>
        </w:rPr>
        <w:t xml:space="preserve">Одними із головних причин високого рівня аварійності на автошляхах є незадовільна дисципліна та відсутність культури безпечного водіння (з шоломами, дитячими автокріслами, ременями безпеки) та відсутність навичок надання першої допомоги – близько 90 відсотків смертельно поранених учасників ДТП не встигають доїхати до лікарні живими.  </w:t>
      </w:r>
    </w:p>
    <w:p w14:paraId="25658DB6" w14:textId="77777777" w:rsidR="00542AE0" w:rsidRPr="00835DA3" w:rsidRDefault="00542AE0" w:rsidP="00542AE0">
      <w:pPr>
        <w:pStyle w:val="Bodytext30"/>
        <w:spacing w:line="360" w:lineRule="auto"/>
        <w:ind w:firstLine="708"/>
        <w:jc w:val="both"/>
        <w:rPr>
          <w:b w:val="0"/>
          <w:color w:val="000000" w:themeColor="text1"/>
          <w:sz w:val="28"/>
          <w:szCs w:val="28"/>
          <w:lang w:val="uk-UA"/>
        </w:rPr>
      </w:pPr>
      <w:r w:rsidRPr="00835DA3">
        <w:rPr>
          <w:b w:val="0"/>
          <w:color w:val="000000" w:themeColor="text1"/>
          <w:sz w:val="28"/>
          <w:szCs w:val="28"/>
          <w:lang w:val="uk-UA"/>
        </w:rPr>
        <w:t xml:space="preserve">Основним фактором пов’язаним з періодичним повторенням порушень є безкарність за минулі адміністративні правопорушення. Значний вплив на здійснення автотранспортних правопорушень мають психофізіологічні властивості осіб, які управляють транспортними засобами (безвідповідальність, зневага до заборон, відсутність самодисципліни). Низька культура поведінки на автодорогах пов’язана зі слабкою професійною підготовкою водіїв в автошколах, а для пішоходів – відсутність пропаганди правил безпеки в освітніх установах, трудових колективах і за місцем проживання. </w:t>
      </w:r>
    </w:p>
    <w:p w14:paraId="43FA44A7" w14:textId="77777777" w:rsidR="00542AE0" w:rsidRPr="00835DA3" w:rsidRDefault="00542AE0" w:rsidP="00542AE0">
      <w:pPr>
        <w:pStyle w:val="Bodytext30"/>
        <w:shd w:val="clear" w:color="auto" w:fill="auto"/>
        <w:spacing w:line="360" w:lineRule="auto"/>
        <w:ind w:firstLine="708"/>
        <w:jc w:val="both"/>
        <w:rPr>
          <w:b w:val="0"/>
          <w:color w:val="000000" w:themeColor="text1"/>
          <w:sz w:val="28"/>
          <w:szCs w:val="28"/>
          <w:lang w:val="uk-UA"/>
        </w:rPr>
      </w:pPr>
      <w:r w:rsidRPr="00835DA3">
        <w:rPr>
          <w:b w:val="0"/>
          <w:color w:val="000000" w:themeColor="text1"/>
          <w:sz w:val="28"/>
          <w:szCs w:val="28"/>
          <w:lang w:val="uk-UA"/>
        </w:rPr>
        <w:t xml:space="preserve">До числа умов, що сприяють створенню та загостренню аварійних ситуацій відноситься: неналежний стан доріг; порушення безпечних нормативів ширини </w:t>
      </w:r>
      <w:r w:rsidRPr="00835DA3">
        <w:rPr>
          <w:b w:val="0"/>
          <w:color w:val="000000" w:themeColor="text1"/>
          <w:sz w:val="28"/>
          <w:szCs w:val="28"/>
          <w:lang w:val="uk-UA"/>
        </w:rPr>
        <w:lastRenderedPageBreak/>
        <w:t>проїзної частини, розмітки, розв’язок, переходів; недоліки конструкції автотранспортних засобів, які ускладнюють керування, або обмежують можливості спостереження; довгострокова експлуатація транспортного засобу; невикористання водієм і пасажирами правил, які зменшують ризик аварійної обстановки чи її тяжких наслідків; помилки у виборі режиму регулювання дорожнім рухом і технічних засобів для цього; порушення нормативів робочого часу водіїв; недостатній контроль за станом автотранспортних засобів, доріг і технічних засобів регулювання руху; недоліки дисциплінарної, адміністративно-правової і кримінально-правової боротьби з порушеннями правил безпеки руху; неправильна поведінка пішоходів; несвоєчасне надання співробітниками патрульної поліції і бригадами швидкої медичної допомоги потерпілим на місці аварій; відсутність необхідних засобів для евакуації потерпілих і пошкодженого автотранспорту; корупція серед працівників поліції.</w:t>
      </w:r>
    </w:p>
    <w:p w14:paraId="732883B8" w14:textId="77777777" w:rsidR="00542AE0" w:rsidRPr="00542AE0" w:rsidRDefault="00542AE0" w:rsidP="00542AE0">
      <w:pPr>
        <w:pStyle w:val="Bodytext30"/>
        <w:shd w:val="clear" w:color="auto" w:fill="auto"/>
        <w:spacing w:line="360" w:lineRule="auto"/>
        <w:ind w:firstLine="708"/>
        <w:jc w:val="both"/>
        <w:rPr>
          <w:b w:val="0"/>
          <w:color w:val="000000" w:themeColor="text1"/>
          <w:sz w:val="28"/>
          <w:szCs w:val="28"/>
          <w:lang w:val="uk-UA"/>
        </w:rPr>
      </w:pPr>
      <w:r w:rsidRPr="00835DA3">
        <w:rPr>
          <w:b w:val="0"/>
          <w:color w:val="000000" w:themeColor="text1"/>
          <w:sz w:val="28"/>
          <w:szCs w:val="28"/>
          <w:lang w:val="uk-UA"/>
        </w:rPr>
        <w:t xml:space="preserve">Основною </w:t>
      </w:r>
      <w:r w:rsidRPr="00542AE0">
        <w:rPr>
          <w:b w:val="0"/>
          <w:color w:val="000000" w:themeColor="text1"/>
          <w:sz w:val="28"/>
          <w:szCs w:val="28"/>
          <w:lang w:val="uk-UA"/>
        </w:rPr>
        <w:t>причиною незадовільного стану безпеки дорожнього руху в Україні є незавершеність правових механізмів та недосконалість законодавства у сфері забезпечення безпеки дорожнього руху, зокрема, невідповідність чинних адміністративно-правових норм існуючим проблемам сьогодення, а саме:</w:t>
      </w:r>
    </w:p>
    <w:p w14:paraId="74522DDD" w14:textId="77777777" w:rsidR="00542AE0" w:rsidRPr="00542AE0" w:rsidRDefault="00542AE0" w:rsidP="00542AE0">
      <w:pPr>
        <w:pStyle w:val="Bodytext30"/>
        <w:shd w:val="clear" w:color="auto" w:fill="auto"/>
        <w:tabs>
          <w:tab w:val="left" w:pos="0"/>
        </w:tabs>
        <w:spacing w:line="360" w:lineRule="auto"/>
        <w:ind w:firstLine="709"/>
        <w:jc w:val="both"/>
        <w:rPr>
          <w:b w:val="0"/>
          <w:color w:val="000000" w:themeColor="text1"/>
          <w:sz w:val="28"/>
          <w:szCs w:val="28"/>
          <w:lang w:val="uk-UA"/>
        </w:rPr>
      </w:pPr>
      <w:r w:rsidRPr="00542AE0">
        <w:rPr>
          <w:b w:val="0"/>
          <w:color w:val="000000" w:themeColor="text1"/>
          <w:sz w:val="28"/>
          <w:szCs w:val="28"/>
          <w:lang w:val="uk-UA"/>
        </w:rPr>
        <w:t>- суперечливість та нелогічність окремих положень чинного законодавства у сфері забезпечення безпеки дорожнього руху, зокрема, Правил дорожнього руху;</w:t>
      </w:r>
    </w:p>
    <w:p w14:paraId="0FB67997" w14:textId="77777777" w:rsidR="00542AE0" w:rsidRPr="00542AE0" w:rsidRDefault="00542AE0" w:rsidP="00542AE0">
      <w:pPr>
        <w:pStyle w:val="Bodytext30"/>
        <w:shd w:val="clear" w:color="auto" w:fill="auto"/>
        <w:tabs>
          <w:tab w:val="left" w:pos="0"/>
        </w:tabs>
        <w:spacing w:line="360" w:lineRule="auto"/>
        <w:ind w:left="709"/>
        <w:jc w:val="both"/>
        <w:rPr>
          <w:b w:val="0"/>
          <w:color w:val="000000" w:themeColor="text1"/>
          <w:sz w:val="28"/>
          <w:szCs w:val="28"/>
          <w:lang w:val="uk-UA"/>
        </w:rPr>
      </w:pPr>
      <w:r w:rsidRPr="00542AE0">
        <w:rPr>
          <w:b w:val="0"/>
          <w:color w:val="000000" w:themeColor="text1"/>
          <w:sz w:val="28"/>
          <w:szCs w:val="28"/>
          <w:lang w:val="uk-UA"/>
        </w:rPr>
        <w:t>- відсутність системного контролю над учасниками дорожнього руху;</w:t>
      </w:r>
    </w:p>
    <w:p w14:paraId="66634489" w14:textId="77777777" w:rsidR="00542AE0" w:rsidRPr="00542AE0" w:rsidRDefault="00542AE0" w:rsidP="00542AE0">
      <w:pPr>
        <w:pStyle w:val="Bodytext30"/>
        <w:shd w:val="clear" w:color="auto" w:fill="auto"/>
        <w:tabs>
          <w:tab w:val="left" w:pos="0"/>
        </w:tabs>
        <w:spacing w:line="360" w:lineRule="auto"/>
        <w:ind w:firstLine="709"/>
        <w:jc w:val="both"/>
        <w:rPr>
          <w:b w:val="0"/>
          <w:color w:val="000000" w:themeColor="text1"/>
          <w:sz w:val="28"/>
          <w:szCs w:val="28"/>
          <w:lang w:val="uk-UA"/>
        </w:rPr>
      </w:pPr>
      <w:r w:rsidRPr="00542AE0">
        <w:rPr>
          <w:b w:val="0"/>
          <w:color w:val="000000" w:themeColor="text1"/>
          <w:sz w:val="28"/>
          <w:szCs w:val="28"/>
          <w:lang w:val="uk-UA"/>
        </w:rPr>
        <w:t>- незадовільний рівень навчання водіїв і проведення іспитів для отримання права керування транспортними засобами, фізичним та психологічним станом</w:t>
      </w:r>
      <w:r w:rsidRPr="00835DA3">
        <w:rPr>
          <w:b w:val="0"/>
          <w:color w:val="000000" w:themeColor="text1"/>
          <w:sz w:val="28"/>
          <w:szCs w:val="28"/>
        </w:rPr>
        <w:t xml:space="preserve"> </w:t>
      </w:r>
      <w:r w:rsidRPr="00542AE0">
        <w:rPr>
          <w:b w:val="0"/>
          <w:color w:val="000000" w:themeColor="text1"/>
          <w:sz w:val="28"/>
          <w:szCs w:val="28"/>
          <w:lang w:val="uk-UA"/>
        </w:rPr>
        <w:t>водіїв;</w:t>
      </w:r>
    </w:p>
    <w:p w14:paraId="09491BD5" w14:textId="77777777" w:rsidR="00542AE0" w:rsidRPr="00542AE0" w:rsidRDefault="00542AE0" w:rsidP="00844569">
      <w:pPr>
        <w:pStyle w:val="Bodytext30"/>
        <w:shd w:val="clear" w:color="auto" w:fill="auto"/>
        <w:tabs>
          <w:tab w:val="left" w:pos="0"/>
        </w:tabs>
        <w:spacing w:line="360" w:lineRule="auto"/>
        <w:ind w:firstLine="709"/>
        <w:jc w:val="both"/>
        <w:rPr>
          <w:b w:val="0"/>
          <w:color w:val="000000" w:themeColor="text1"/>
          <w:sz w:val="28"/>
          <w:szCs w:val="28"/>
          <w:lang w:val="uk-UA"/>
        </w:rPr>
      </w:pPr>
      <w:r w:rsidRPr="00542AE0">
        <w:rPr>
          <w:b w:val="0"/>
          <w:color w:val="000000" w:themeColor="text1"/>
          <w:sz w:val="28"/>
          <w:szCs w:val="28"/>
          <w:lang w:val="uk-UA"/>
        </w:rPr>
        <w:t>- формальність та примітивність існуючих цільових програм та заходів з підвищення рівня безпеки дорожнього руху в Україні;</w:t>
      </w:r>
    </w:p>
    <w:p w14:paraId="54BD689C" w14:textId="77777777" w:rsidR="00542AE0" w:rsidRPr="00542AE0" w:rsidRDefault="00542AE0" w:rsidP="00844569">
      <w:pPr>
        <w:pStyle w:val="Bodytext30"/>
        <w:shd w:val="clear" w:color="auto" w:fill="auto"/>
        <w:tabs>
          <w:tab w:val="left" w:pos="615"/>
        </w:tabs>
        <w:spacing w:line="360" w:lineRule="auto"/>
        <w:ind w:firstLine="709"/>
        <w:jc w:val="both"/>
        <w:rPr>
          <w:b w:val="0"/>
          <w:color w:val="000000" w:themeColor="text1"/>
          <w:sz w:val="28"/>
          <w:szCs w:val="28"/>
          <w:lang w:val="uk-UA"/>
        </w:rPr>
      </w:pPr>
      <w:r w:rsidRPr="00542AE0">
        <w:rPr>
          <w:b w:val="0"/>
          <w:color w:val="000000" w:themeColor="text1"/>
          <w:sz w:val="28"/>
          <w:szCs w:val="28"/>
          <w:lang w:val="uk-UA"/>
        </w:rPr>
        <w:t>- відсутність ефективної взаємодії та координації між органами державної влади у зазначеній сфері тощо.</w:t>
      </w:r>
    </w:p>
    <w:p w14:paraId="0163054A"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Не менш важливою проблемою слід визнати й відсутність ефективної системи управління безпекою дорожнього руху та координації державних і недержавних установ та організацій, причетних до цієї діяльності. При </w:t>
      </w:r>
      <w:r w:rsidRPr="00835DA3">
        <w:rPr>
          <w:rFonts w:ascii="Times New Roman" w:hAnsi="Times New Roman" w:cs="Times New Roman"/>
          <w:color w:val="000000" w:themeColor="text1"/>
          <w:sz w:val="28"/>
          <w:szCs w:val="28"/>
          <w:lang w:val="uk-UA"/>
        </w:rPr>
        <w:lastRenderedPageBreak/>
        <w:t>розробленні державних, регіональних та місцевих програм з підвищення безпеки дорожнього руху не застосовуються сучасні програмно-цільові підходи, ігноруються наукові рекомендації щодо виконання таких програм і їх удосконалення. У українську практику дуже повільно впроваджується передовий світовий досвід, зокрема, європейський, щодо організації та управління безпекою дорожнього руху, підготовки, перепідготовки та підвищення кваліфікації водіїв транспортних засобів, а також новітні технології, які можуть забезпечити суттєве зменшення аварійності на українських дорогах.</w:t>
      </w:r>
    </w:p>
    <w:p w14:paraId="4ECE887A"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Стрімкі процеси реформування підрозділів Національної поліції, що забезпечують безпеку дорожнього руху, викликають потребу у ґрунтовному аналізі діяльності патрульної поліції,  нормативно-правових актів якими керується зазначений підрозділ, а також чинного законодавства у сфері дорожньої безпеки.</w:t>
      </w:r>
    </w:p>
    <w:p w14:paraId="64568AAF" w14:textId="77777777" w:rsidR="00542AE0" w:rsidRPr="00835DA3" w:rsidRDefault="00542AE0"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Зміни в українському законодавстві та найбільша реформа Міністерства внутрішніх спав України призвели до припинення існування о</w:t>
      </w:r>
      <w:r w:rsidRPr="00835DA3">
        <w:rPr>
          <w:rFonts w:ascii="Times New Roman" w:eastAsia="Calibri" w:hAnsi="Times New Roman" w:cs="Times New Roman"/>
          <w:color w:val="000000" w:themeColor="text1"/>
          <w:sz w:val="28"/>
          <w:szCs w:val="28"/>
          <w:lang w:val="uk-UA"/>
        </w:rPr>
        <w:t xml:space="preserve">дного з головних органів державного правопорядку України </w:t>
      </w:r>
      <w:bookmarkStart w:id="1" w:name="_Hlk57049118"/>
      <w:r w:rsidRPr="00835DA3">
        <w:rPr>
          <w:rFonts w:ascii="Times New Roman" w:eastAsia="Calibri" w:hAnsi="Times New Roman" w:cs="Times New Roman"/>
          <w:color w:val="000000" w:themeColor="text1"/>
          <w:sz w:val="28"/>
          <w:szCs w:val="28"/>
          <w:lang w:val="uk-UA"/>
        </w:rPr>
        <w:t>–</w:t>
      </w:r>
      <w:bookmarkEnd w:id="1"/>
      <w:r w:rsidRPr="00835DA3">
        <w:rPr>
          <w:rFonts w:ascii="Times New Roman" w:eastAsia="Calibri" w:hAnsi="Times New Roman" w:cs="Times New Roman"/>
          <w:color w:val="000000" w:themeColor="text1"/>
          <w:sz w:val="28"/>
          <w:szCs w:val="28"/>
          <w:lang w:val="uk-UA"/>
        </w:rPr>
        <w:t xml:space="preserve"> «Міліція» в  державний орган «Національна поліція». Сьогодні поліцейські вирішують складні професійні завдання, розв’язують нестандартні ситуації та конфлікти та не мають право на помилку, адже Закон України «Про Національну поліцію», прийнятий 02 липня 2015 року, визначає Національну поліцію як «орган виконавчої влади, який служить суспільству шляхом забезпечення охорони прав і свобод людини, протидії злочинності, підтримання публічної безпеки і порядку». Перший підрозділ патрульної поліції почав своє функціонування з 06 серпня 2015 року у місті Києві. Низька інших територіальних управлінь патрульної поліції почали роботу через півроку. Тому минуло п’ять років протягом яких постійно  удосконалюється робота підрозділів патрульної поліції, а також достатньо змінилось законодавство відповідно до якого функціонує національна поліція, в тому числі й патрульна поліція та яким керуються у своїй діяльності.</w:t>
      </w:r>
    </w:p>
    <w:p w14:paraId="6713432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Відповідно до законодавства України, стратегічною метою новоствореної української поліції і її структурних підрозділів, в тому числі патрульної поліції є служіння суспільству. Зазначена мета деталізується рядом підзаконних </w:t>
      </w:r>
      <w:r w:rsidRPr="00835DA3">
        <w:rPr>
          <w:rFonts w:ascii="Times New Roman" w:eastAsia="Calibri" w:hAnsi="Times New Roman" w:cs="Times New Roman"/>
          <w:color w:val="000000" w:themeColor="text1"/>
          <w:sz w:val="28"/>
          <w:szCs w:val="28"/>
          <w:lang w:val="uk-UA"/>
        </w:rPr>
        <w:lastRenderedPageBreak/>
        <w:t xml:space="preserve">нормативних актів, якими визначено функції та напрямки діяльності цього державного органу. Відповідно до частини 3 статті 13 Закону України «Про Національну поліцію», до складу органу управління поліції входять організаційно </w:t>
      </w:r>
      <w:r w:rsidRPr="00835DA3">
        <w:rPr>
          <w:rFonts w:ascii="Calibri" w:eastAsia="Calibri" w:hAnsi="Calibri" w:cs="Calibri"/>
          <w:color w:val="000000" w:themeColor="text1"/>
          <w:sz w:val="28"/>
          <w:szCs w:val="28"/>
          <w:lang w:val="uk-UA"/>
        </w:rPr>
        <w:t>–</w:t>
      </w:r>
      <w:r w:rsidRPr="00835DA3">
        <w:rPr>
          <w:rFonts w:ascii="Times New Roman" w:eastAsia="Calibri" w:hAnsi="Times New Roman" w:cs="Times New Roman"/>
          <w:color w:val="000000" w:themeColor="text1"/>
          <w:sz w:val="28"/>
          <w:szCs w:val="28"/>
          <w:lang w:val="uk-UA"/>
        </w:rPr>
        <w:t xml:space="preserve"> поєднані структурні підрозділи, що забезпечують діяльність керівника поліції, а також виконання покладених на поліцію завдань. У складі поліції функціонують наступні структурні підрозділи: кримінальна поліція, патрульна поліція, органи досудового розслідування, поліція охорони, підрозділ спеціальної поліції, поліції особливого призначення. </w:t>
      </w:r>
    </w:p>
    <w:p w14:paraId="6902FD83" w14:textId="77777777" w:rsidR="00542AE0" w:rsidRPr="00835DA3" w:rsidRDefault="00542AE0"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Міністр внутрішніх справ України Арсен Аваков зазначив: «Сучасна патрульна поліція України – це головна служба швидкого і ефективного забезпечення публічного порядку в регіонах, що працює цілодобово. Патрульні поліцейські як патрулі  швидкого реагування об’єднали в собі функції раніше існуючої патрульно-постової служби, Державтоінспекції та дільничних інспекторів». З урахуванням того, що патрульна поліція  - це служба громадського порядку, то метою її діяльності є забезпечення безпеки і порядку у громадських місцях у кожному регіону, що призведе до зміцнення правопорядку у всій країні.</w:t>
      </w:r>
    </w:p>
    <w:p w14:paraId="32C4711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Дійсно, якщо  прослідкувати еволюцію формування патрульної поліції, можна сказати, що на теперішній </w:t>
      </w:r>
      <w:r w:rsidR="00844569" w:rsidRPr="00835DA3">
        <w:rPr>
          <w:rFonts w:ascii="Times New Roman" w:eastAsia="Calibri" w:hAnsi="Times New Roman" w:cs="Times New Roman"/>
          <w:color w:val="000000" w:themeColor="text1"/>
          <w:sz w:val="28"/>
          <w:szCs w:val="28"/>
          <w:lang w:val="uk-UA"/>
        </w:rPr>
        <w:t>час</w:t>
      </w:r>
      <w:r w:rsidRPr="00835DA3">
        <w:rPr>
          <w:rFonts w:ascii="Times New Roman" w:eastAsia="Calibri" w:hAnsi="Times New Roman" w:cs="Times New Roman"/>
          <w:color w:val="000000" w:themeColor="text1"/>
          <w:sz w:val="28"/>
          <w:szCs w:val="28"/>
          <w:lang w:val="uk-UA"/>
        </w:rPr>
        <w:t xml:space="preserve"> це поліція нового формату. До 2015 року існувала патрульна служба МВС України, головним призначенням якої було забезпечення охорони громадського порядку, особистої безпеки громадян, захист їх прав і свобод, законних інтересів, власності від злочинних посягань, запобігання правопорушенням на вулицях і в інших громадських місцях та припинення їх, вжиття своєчасних заходів щодо виявлення, запобігання і припинення злочинних проявів, правопорушень та території обслуговування, виявлення на маршрутах патрулювання та на об’єктах, розміщених поблизу них, розшукуваних злочинців, осіб, що переховуються від органів дізнання, досудового слідства та суду, безвісті зниклих та інших осіб у випадках, передбачених законодавством України. Як вбачається з вимог Статуту про патрульно-постової служби України, стара патрульна служба МВС України здійснювала лише патрулювання на території обслуговування свого райвідділу </w:t>
      </w:r>
      <w:r w:rsidRPr="00835DA3">
        <w:rPr>
          <w:rFonts w:ascii="Times New Roman" w:eastAsia="Calibri" w:hAnsi="Times New Roman" w:cs="Times New Roman"/>
          <w:color w:val="000000" w:themeColor="text1"/>
          <w:sz w:val="28"/>
          <w:szCs w:val="28"/>
          <w:lang w:val="uk-UA"/>
        </w:rPr>
        <w:lastRenderedPageBreak/>
        <w:t>за завчасно визначеним маршрутом і таким чином здійснювала охорону громадського порядку і безпеку громадян. Сучасна патрульна поліція  незалежна від відділів та відділень поліції. Відповідно до покладених на неї завдань здійснює:</w:t>
      </w:r>
    </w:p>
    <w:p w14:paraId="35336BC7" w14:textId="77777777" w:rsidR="00542AE0" w:rsidRPr="00835DA3" w:rsidRDefault="00FA3709" w:rsidP="00542AE0">
      <w:pPr>
        <w:pStyle w:val="a3"/>
        <w:numPr>
          <w:ilvl w:val="0"/>
          <w:numId w:val="1"/>
        </w:numPr>
        <w:spacing w:after="0" w:line="360" w:lineRule="auto"/>
        <w:ind w:left="0" w:firstLine="709"/>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ц</w:t>
      </w:r>
      <w:r w:rsidR="00542AE0" w:rsidRPr="00835DA3">
        <w:rPr>
          <w:rFonts w:ascii="Times New Roman" w:eastAsia="Calibri" w:hAnsi="Times New Roman" w:cs="Times New Roman"/>
          <w:color w:val="000000" w:themeColor="text1"/>
          <w:sz w:val="28"/>
          <w:szCs w:val="28"/>
          <w:lang w:val="uk-UA"/>
        </w:rPr>
        <w:t>ілодобове патрулювання території міста, району з метою забезпечення належної публічної безпеки і порядку, контролю за дотриманням правил дорожнього руху, забезпечення його безпеки, а разі необхідності – здійснення регулювання дорожнього руху.</w:t>
      </w:r>
    </w:p>
    <w:p w14:paraId="10BA84C4" w14:textId="77777777" w:rsidR="00542AE0" w:rsidRPr="00835DA3" w:rsidRDefault="00542AE0" w:rsidP="00542AE0">
      <w:pPr>
        <w:pStyle w:val="a3"/>
        <w:numPr>
          <w:ilvl w:val="0"/>
          <w:numId w:val="1"/>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перше реагування на повідомлення про правопорушення, надання невідкладної  (у тому числі до медичної допомоги) допомоги громадянам; своєчасне реагування на повідомлення про вчинення правопорушень. Надає невідкладну допомогу потерпілим від нещасних випадків, правопорушень, аварій, пожеж та інших надзвичайних ситуацій до прибуття на місце компетентних служб;</w:t>
      </w:r>
    </w:p>
    <w:p w14:paraId="5E841404" w14:textId="77777777" w:rsidR="00542AE0" w:rsidRPr="00835DA3" w:rsidRDefault="00542AE0" w:rsidP="00542AE0">
      <w:pPr>
        <w:pStyle w:val="a3"/>
        <w:widowControl w:val="0"/>
        <w:numPr>
          <w:ilvl w:val="0"/>
          <w:numId w:val="1"/>
        </w:numPr>
        <w:tabs>
          <w:tab w:val="left" w:pos="855"/>
        </w:tabs>
        <w:spacing w:after="0" w:line="360" w:lineRule="auto"/>
        <w:ind w:left="0" w:firstLine="709"/>
        <w:jc w:val="both"/>
        <w:rPr>
          <w:color w:val="000000" w:themeColor="text1"/>
          <w:sz w:val="28"/>
          <w:szCs w:val="28"/>
        </w:rPr>
      </w:pPr>
      <w:r w:rsidRPr="00835DA3">
        <w:rPr>
          <w:rStyle w:val="Bodytext20"/>
          <w:rFonts w:eastAsiaTheme="minorHAnsi"/>
          <w:color w:val="000000" w:themeColor="text1"/>
          <w:sz w:val="28"/>
          <w:szCs w:val="28"/>
        </w:rPr>
        <w:t>самостійне виявлення правопорушень під час патрулювання та в інших випадках, передба</w:t>
      </w:r>
      <w:r w:rsidRPr="00835DA3">
        <w:rPr>
          <w:rStyle w:val="Bodytext20"/>
          <w:rFonts w:eastAsiaTheme="minorHAnsi"/>
          <w:color w:val="000000" w:themeColor="text1"/>
          <w:sz w:val="28"/>
          <w:szCs w:val="28"/>
        </w:rPr>
        <w:softHyphen/>
        <w:t>чених законодавством, звертає увагу на правопорушення з метою їх запобігання, документування і притягнення до відповідальності;</w:t>
      </w:r>
    </w:p>
    <w:p w14:paraId="0C00BBDE" w14:textId="77777777" w:rsidR="00542AE0" w:rsidRPr="00835DA3" w:rsidRDefault="00542AE0" w:rsidP="00542AE0">
      <w:pPr>
        <w:widowControl w:val="0"/>
        <w:numPr>
          <w:ilvl w:val="0"/>
          <w:numId w:val="1"/>
        </w:numPr>
        <w:tabs>
          <w:tab w:val="left" w:pos="850"/>
        </w:tabs>
        <w:spacing w:after="0" w:line="360" w:lineRule="auto"/>
        <w:ind w:left="0" w:firstLine="709"/>
        <w:jc w:val="both"/>
        <w:rPr>
          <w:color w:val="000000" w:themeColor="text1"/>
          <w:sz w:val="28"/>
          <w:szCs w:val="28"/>
        </w:rPr>
      </w:pPr>
      <w:r w:rsidRPr="00835DA3">
        <w:rPr>
          <w:rStyle w:val="Bodytext20"/>
          <w:rFonts w:eastAsia="Arial"/>
          <w:color w:val="000000" w:themeColor="text1"/>
          <w:sz w:val="28"/>
          <w:szCs w:val="28"/>
        </w:rPr>
        <w:t>припиняє виявлені кримінальні та адміністративні правопорушення, застосовуючи для цьо</w:t>
      </w:r>
      <w:r w:rsidRPr="00835DA3">
        <w:rPr>
          <w:rStyle w:val="Bodytext20"/>
          <w:rFonts w:eastAsia="Arial"/>
          <w:color w:val="000000" w:themeColor="text1"/>
          <w:sz w:val="28"/>
          <w:szCs w:val="28"/>
        </w:rPr>
        <w:softHyphen/>
        <w:t>го передбачені законодавством права і повноваження;</w:t>
      </w:r>
    </w:p>
    <w:p w14:paraId="1333E208" w14:textId="77777777" w:rsidR="00542AE0" w:rsidRPr="00835DA3" w:rsidRDefault="00542AE0" w:rsidP="00542AE0">
      <w:pPr>
        <w:widowControl w:val="0"/>
        <w:numPr>
          <w:ilvl w:val="0"/>
          <w:numId w:val="1"/>
        </w:numPr>
        <w:tabs>
          <w:tab w:val="left" w:pos="855"/>
        </w:tabs>
        <w:spacing w:after="0" w:line="360" w:lineRule="auto"/>
        <w:ind w:left="0" w:firstLine="709"/>
        <w:jc w:val="both"/>
        <w:rPr>
          <w:color w:val="000000" w:themeColor="text1"/>
          <w:sz w:val="28"/>
          <w:szCs w:val="28"/>
        </w:rPr>
      </w:pPr>
      <w:r w:rsidRPr="00835DA3">
        <w:rPr>
          <w:rStyle w:val="Bodytext2Italic"/>
          <w:rFonts w:eastAsiaTheme="minorHAnsi"/>
          <w:i w:val="0"/>
          <w:color w:val="000000" w:themeColor="text1"/>
          <w:sz w:val="28"/>
          <w:szCs w:val="28"/>
        </w:rPr>
        <w:t>у</w:t>
      </w:r>
      <w:r w:rsidRPr="00835DA3">
        <w:rPr>
          <w:rStyle w:val="Bodytext20"/>
          <w:rFonts w:eastAsia="Arial"/>
          <w:color w:val="000000" w:themeColor="text1"/>
          <w:sz w:val="28"/>
          <w:szCs w:val="28"/>
        </w:rPr>
        <w:t xml:space="preserve"> випадках, визначених законодавством, здійснює затримання правопорушників, а також застосовує інші заходи забезпечення провадження відповідно до законодавства;</w:t>
      </w:r>
    </w:p>
    <w:p w14:paraId="48731117" w14:textId="77777777" w:rsidR="00542AE0" w:rsidRPr="00835DA3" w:rsidRDefault="00542AE0" w:rsidP="00542AE0">
      <w:pPr>
        <w:widowControl w:val="0"/>
        <w:numPr>
          <w:ilvl w:val="0"/>
          <w:numId w:val="1"/>
        </w:numPr>
        <w:tabs>
          <w:tab w:val="left" w:pos="850"/>
        </w:tabs>
        <w:spacing w:after="0" w:line="360" w:lineRule="auto"/>
        <w:ind w:left="0" w:firstLine="709"/>
        <w:jc w:val="both"/>
        <w:rPr>
          <w:color w:val="000000" w:themeColor="text1"/>
          <w:sz w:val="28"/>
          <w:szCs w:val="28"/>
        </w:rPr>
      </w:pPr>
      <w:r w:rsidRPr="00835DA3">
        <w:rPr>
          <w:rStyle w:val="Bodytext2Italic"/>
          <w:rFonts w:eastAsiaTheme="minorHAnsi"/>
          <w:i w:val="0"/>
          <w:color w:val="000000" w:themeColor="text1"/>
          <w:sz w:val="28"/>
          <w:szCs w:val="28"/>
        </w:rPr>
        <w:t>у</w:t>
      </w:r>
      <w:r w:rsidRPr="00835DA3">
        <w:rPr>
          <w:rStyle w:val="Bodytext20"/>
          <w:rFonts w:eastAsia="Arial"/>
          <w:i/>
          <w:color w:val="000000" w:themeColor="text1"/>
          <w:sz w:val="28"/>
          <w:szCs w:val="28"/>
        </w:rPr>
        <w:t xml:space="preserve"> </w:t>
      </w:r>
      <w:r w:rsidRPr="00835DA3">
        <w:rPr>
          <w:rStyle w:val="Bodytext20"/>
          <w:rFonts w:eastAsia="Arial"/>
          <w:color w:val="000000" w:themeColor="text1"/>
          <w:sz w:val="28"/>
          <w:szCs w:val="28"/>
        </w:rPr>
        <w:t>випадках і в спосіб, передбачені законодавством, розглядає справи про адміністративні правопорушення і застосовує поліцейські заходи впливу до осіб;</w:t>
      </w:r>
    </w:p>
    <w:p w14:paraId="01638470" w14:textId="77777777" w:rsidR="00542AE0" w:rsidRPr="00835DA3" w:rsidRDefault="00542AE0" w:rsidP="00542AE0">
      <w:pPr>
        <w:widowControl w:val="0"/>
        <w:numPr>
          <w:ilvl w:val="0"/>
          <w:numId w:val="1"/>
        </w:numPr>
        <w:tabs>
          <w:tab w:val="left" w:pos="855"/>
        </w:tabs>
        <w:spacing w:after="0" w:line="360" w:lineRule="auto"/>
        <w:ind w:left="0" w:firstLine="709"/>
        <w:jc w:val="both"/>
        <w:rPr>
          <w:color w:val="000000" w:themeColor="text1"/>
          <w:sz w:val="28"/>
          <w:szCs w:val="28"/>
        </w:rPr>
      </w:pPr>
      <w:r w:rsidRPr="00835DA3">
        <w:rPr>
          <w:rStyle w:val="Bodytext20"/>
          <w:rFonts w:eastAsia="Arial"/>
          <w:color w:val="000000" w:themeColor="text1"/>
          <w:sz w:val="28"/>
          <w:szCs w:val="28"/>
        </w:rPr>
        <w:t>виявляє причини і умови, що сприяють здійсненню правопорушень на вулицях і в інших гро</w:t>
      </w:r>
      <w:r w:rsidRPr="00835DA3">
        <w:rPr>
          <w:rStyle w:val="Bodytext20"/>
          <w:rFonts w:eastAsia="Arial"/>
          <w:color w:val="000000" w:themeColor="text1"/>
          <w:sz w:val="28"/>
          <w:szCs w:val="28"/>
        </w:rPr>
        <w:softHyphen/>
        <w:t>мадських місцях, уживає заходи щодо їх усунення, внаслідок чого планування службової діяльності підрозділів здійснюється з урахуванням специфіки регіону та проблем територіальних громад;</w:t>
      </w:r>
    </w:p>
    <w:p w14:paraId="61DC716F" w14:textId="77777777" w:rsidR="00542AE0" w:rsidRPr="00835DA3" w:rsidRDefault="00542AE0" w:rsidP="00542AE0">
      <w:pPr>
        <w:widowControl w:val="0"/>
        <w:numPr>
          <w:ilvl w:val="0"/>
          <w:numId w:val="1"/>
        </w:numPr>
        <w:tabs>
          <w:tab w:val="left" w:pos="860"/>
        </w:tabs>
        <w:spacing w:after="0" w:line="360" w:lineRule="auto"/>
        <w:ind w:left="0" w:firstLine="709"/>
        <w:jc w:val="both"/>
        <w:rPr>
          <w:color w:val="000000" w:themeColor="text1"/>
          <w:sz w:val="28"/>
          <w:szCs w:val="28"/>
        </w:rPr>
      </w:pPr>
      <w:r w:rsidRPr="00835DA3">
        <w:rPr>
          <w:rStyle w:val="Bodytext20"/>
          <w:rFonts w:eastAsia="Arial"/>
          <w:color w:val="000000" w:themeColor="text1"/>
          <w:sz w:val="28"/>
          <w:szCs w:val="28"/>
        </w:rPr>
        <w:t xml:space="preserve">забезпечує охорону місця події, тобто з метою забезпечення </w:t>
      </w:r>
      <w:r w:rsidRPr="00835DA3">
        <w:rPr>
          <w:rStyle w:val="Bodytext20"/>
          <w:rFonts w:eastAsia="Arial"/>
          <w:color w:val="000000" w:themeColor="text1"/>
          <w:sz w:val="28"/>
          <w:szCs w:val="28"/>
        </w:rPr>
        <w:lastRenderedPageBreak/>
        <w:t>подальшого розслідування па</w:t>
      </w:r>
      <w:r w:rsidRPr="00835DA3">
        <w:rPr>
          <w:rStyle w:val="Bodytext20"/>
          <w:rFonts w:eastAsia="Arial"/>
          <w:color w:val="000000" w:themeColor="text1"/>
          <w:sz w:val="28"/>
          <w:szCs w:val="28"/>
        </w:rPr>
        <w:softHyphen/>
        <w:t>трульна поліція вживає заходів щодо охорони та збереження місця події в первинному, незміненому стані до прибуття уповноважених осіб інших служб і підрозділів поліції;</w:t>
      </w:r>
    </w:p>
    <w:p w14:paraId="60F8AABB" w14:textId="77777777" w:rsidR="00542AE0" w:rsidRPr="00835DA3" w:rsidRDefault="00542AE0" w:rsidP="00542AE0">
      <w:pPr>
        <w:widowControl w:val="0"/>
        <w:numPr>
          <w:ilvl w:val="0"/>
          <w:numId w:val="1"/>
        </w:numPr>
        <w:tabs>
          <w:tab w:val="left" w:pos="855"/>
        </w:tabs>
        <w:spacing w:after="0" w:line="360" w:lineRule="auto"/>
        <w:ind w:left="0" w:firstLine="709"/>
        <w:jc w:val="both"/>
        <w:rPr>
          <w:color w:val="000000" w:themeColor="text1"/>
          <w:sz w:val="28"/>
          <w:szCs w:val="28"/>
        </w:rPr>
      </w:pPr>
      <w:r w:rsidRPr="00835DA3">
        <w:rPr>
          <w:rStyle w:val="Bodytext20"/>
          <w:rFonts w:eastAsia="Arial"/>
          <w:color w:val="000000" w:themeColor="text1"/>
          <w:sz w:val="28"/>
          <w:szCs w:val="28"/>
        </w:rPr>
        <w:t>припиняє та попереджує правопорушення серед неповнолітніх, виявляє осіб, які втягують неповнолітніх у злочинну діяльність;</w:t>
      </w:r>
    </w:p>
    <w:p w14:paraId="3EBAB375" w14:textId="77777777" w:rsidR="00542AE0" w:rsidRPr="00835DA3" w:rsidRDefault="00542AE0" w:rsidP="00542AE0">
      <w:pPr>
        <w:widowControl w:val="0"/>
        <w:numPr>
          <w:ilvl w:val="0"/>
          <w:numId w:val="1"/>
        </w:numPr>
        <w:tabs>
          <w:tab w:val="left" w:pos="946"/>
        </w:tabs>
        <w:spacing w:after="0" w:line="360" w:lineRule="auto"/>
        <w:ind w:left="0" w:firstLine="709"/>
        <w:jc w:val="both"/>
        <w:rPr>
          <w:color w:val="000000" w:themeColor="text1"/>
          <w:sz w:val="28"/>
          <w:szCs w:val="28"/>
        </w:rPr>
      </w:pPr>
      <w:r w:rsidRPr="00835DA3">
        <w:rPr>
          <w:rStyle w:val="Bodytext20"/>
          <w:rFonts w:eastAsia="Arial"/>
          <w:color w:val="000000" w:themeColor="text1"/>
          <w:sz w:val="28"/>
          <w:szCs w:val="28"/>
        </w:rPr>
        <w:t>налагоджує та здійснює співпрацю з іншими структурними підрозділами поліції з метою виявлення, припинення, попередження та профілактики кримінальних і адміністративних правопору</w:t>
      </w:r>
      <w:r w:rsidRPr="00835DA3">
        <w:rPr>
          <w:rStyle w:val="Bodytext20"/>
          <w:rFonts w:eastAsia="Arial"/>
          <w:color w:val="000000" w:themeColor="text1"/>
          <w:sz w:val="28"/>
          <w:szCs w:val="28"/>
        </w:rPr>
        <w:softHyphen/>
        <w:t>шень, забезпечення комплексного підходу в забезпеченні законності та правопорядку;</w:t>
      </w:r>
    </w:p>
    <w:p w14:paraId="1B835C15" w14:textId="77777777" w:rsidR="00542AE0" w:rsidRPr="00835DA3" w:rsidRDefault="00542AE0" w:rsidP="00542AE0">
      <w:pPr>
        <w:widowControl w:val="0"/>
        <w:numPr>
          <w:ilvl w:val="0"/>
          <w:numId w:val="1"/>
        </w:numPr>
        <w:tabs>
          <w:tab w:val="left" w:pos="951"/>
        </w:tabs>
        <w:spacing w:after="0" w:line="360" w:lineRule="auto"/>
        <w:ind w:left="0" w:firstLine="709"/>
        <w:jc w:val="both"/>
        <w:rPr>
          <w:color w:val="000000" w:themeColor="text1"/>
          <w:sz w:val="28"/>
          <w:szCs w:val="28"/>
        </w:rPr>
      </w:pPr>
      <w:r w:rsidRPr="00835DA3">
        <w:rPr>
          <w:rStyle w:val="Bodytext20"/>
          <w:rFonts w:eastAsia="Arial"/>
          <w:color w:val="000000" w:themeColor="text1"/>
          <w:sz w:val="28"/>
          <w:szCs w:val="28"/>
        </w:rPr>
        <w:t>здійснює спілкування і тісну взаємодію із суспільством: постійно співпрацює з органа</w:t>
      </w:r>
      <w:r w:rsidRPr="00835DA3">
        <w:rPr>
          <w:rStyle w:val="Bodytext20"/>
          <w:rFonts w:eastAsia="Arial"/>
          <w:color w:val="000000" w:themeColor="text1"/>
          <w:sz w:val="28"/>
          <w:szCs w:val="28"/>
        </w:rPr>
        <w:softHyphen/>
        <w:t xml:space="preserve">ми місцевого самоврядування, громадськими об’єднаннями і населенням на підставі Закону України «Про участь громадян в охороні громадського порядку і державного кордону» від 22 червня </w:t>
      </w:r>
      <w:r w:rsidRPr="00835DA3">
        <w:rPr>
          <w:rStyle w:val="Bodytext2Italic"/>
          <w:rFonts w:eastAsiaTheme="minorHAnsi"/>
          <w:i w:val="0"/>
          <w:color w:val="000000" w:themeColor="text1"/>
          <w:sz w:val="28"/>
          <w:szCs w:val="28"/>
        </w:rPr>
        <w:t>2000</w:t>
      </w:r>
      <w:r w:rsidRPr="00835DA3">
        <w:rPr>
          <w:rStyle w:val="Bodytext20"/>
          <w:rFonts w:eastAsia="Arial"/>
          <w:i/>
          <w:color w:val="000000" w:themeColor="text1"/>
          <w:sz w:val="28"/>
          <w:szCs w:val="28"/>
        </w:rPr>
        <w:t xml:space="preserve"> </w:t>
      </w:r>
      <w:r w:rsidRPr="00835DA3">
        <w:rPr>
          <w:rStyle w:val="Bodytext20"/>
          <w:rFonts w:eastAsia="Arial"/>
          <w:color w:val="000000" w:themeColor="text1"/>
          <w:sz w:val="28"/>
          <w:szCs w:val="28"/>
        </w:rPr>
        <w:t>року  на засадах партнерства та з метою підвищення рівня публічної безпеки і порядку і запобігання вчиненню правопорушень та встановлення партнерських відносин;</w:t>
      </w:r>
    </w:p>
    <w:p w14:paraId="19705D89" w14:textId="77777777" w:rsidR="00542AE0" w:rsidRPr="00835DA3" w:rsidRDefault="00542AE0" w:rsidP="00542AE0">
      <w:pPr>
        <w:widowControl w:val="0"/>
        <w:numPr>
          <w:ilvl w:val="0"/>
          <w:numId w:val="1"/>
        </w:numPr>
        <w:tabs>
          <w:tab w:val="left" w:pos="946"/>
        </w:tabs>
        <w:spacing w:after="0" w:line="360" w:lineRule="auto"/>
        <w:ind w:left="0" w:firstLine="709"/>
        <w:jc w:val="both"/>
        <w:rPr>
          <w:color w:val="000000" w:themeColor="text1"/>
          <w:sz w:val="28"/>
          <w:szCs w:val="28"/>
        </w:rPr>
      </w:pPr>
      <w:r w:rsidRPr="00835DA3">
        <w:rPr>
          <w:rStyle w:val="Bodytext20"/>
          <w:rFonts w:eastAsia="Arial"/>
          <w:color w:val="000000" w:themeColor="text1"/>
          <w:sz w:val="28"/>
          <w:szCs w:val="28"/>
        </w:rPr>
        <w:t>бере активну участь у рятуванні людей і майна при стихійних лихах, катастрофах, інших надзвичайних ситуаціях;</w:t>
      </w:r>
    </w:p>
    <w:p w14:paraId="06C10453" w14:textId="77777777" w:rsidR="00542AE0" w:rsidRPr="00835DA3" w:rsidRDefault="00542AE0" w:rsidP="00542AE0">
      <w:pPr>
        <w:widowControl w:val="0"/>
        <w:numPr>
          <w:ilvl w:val="0"/>
          <w:numId w:val="1"/>
        </w:numPr>
        <w:tabs>
          <w:tab w:val="left" w:pos="951"/>
        </w:tabs>
        <w:spacing w:after="0" w:line="360" w:lineRule="auto"/>
        <w:ind w:left="0" w:firstLine="709"/>
        <w:jc w:val="both"/>
        <w:rPr>
          <w:rStyle w:val="Bodytext20"/>
          <w:rFonts w:asciiTheme="minorHAnsi" w:eastAsiaTheme="minorHAnsi" w:hAnsiTheme="minorHAnsi" w:cstheme="minorBidi"/>
          <w:color w:val="000000" w:themeColor="text1"/>
          <w:sz w:val="28"/>
          <w:szCs w:val="28"/>
          <w:lang w:val="ru-RU" w:eastAsia="en-US" w:bidi="ar-SA"/>
        </w:rPr>
      </w:pPr>
      <w:r w:rsidRPr="00835DA3">
        <w:rPr>
          <w:rStyle w:val="Bodytext20"/>
          <w:rFonts w:eastAsia="Arial"/>
          <w:color w:val="000000" w:themeColor="text1"/>
          <w:sz w:val="28"/>
          <w:szCs w:val="28"/>
        </w:rPr>
        <w:t>виконує інші повноваження, передбачені нормативно-правовими актами МВС України та Національної поліції України.</w:t>
      </w:r>
    </w:p>
    <w:p w14:paraId="35CF966E" w14:textId="77777777" w:rsidR="00542AE0" w:rsidRDefault="00542AE0" w:rsidP="00542AE0">
      <w:pPr>
        <w:widowControl w:val="0"/>
        <w:tabs>
          <w:tab w:val="left" w:pos="951"/>
        </w:tabs>
        <w:spacing w:after="0" w:line="360" w:lineRule="auto"/>
        <w:jc w:val="both"/>
        <w:rPr>
          <w:color w:val="000000" w:themeColor="text1"/>
          <w:sz w:val="28"/>
          <w:szCs w:val="28"/>
          <w:lang w:val="uk-UA"/>
        </w:rPr>
      </w:pPr>
      <w:r>
        <w:rPr>
          <w:rStyle w:val="Bodytext20"/>
          <w:rFonts w:eastAsiaTheme="minorHAnsi"/>
          <w:color w:val="000000" w:themeColor="text1"/>
          <w:sz w:val="28"/>
          <w:szCs w:val="28"/>
          <w:lang w:val="ru-RU"/>
        </w:rPr>
        <w:tab/>
      </w:r>
      <w:r w:rsidRPr="00835DA3">
        <w:rPr>
          <w:rStyle w:val="Bodytext20"/>
          <w:rFonts w:eastAsia="Arial"/>
          <w:color w:val="000000" w:themeColor="text1"/>
          <w:sz w:val="28"/>
          <w:szCs w:val="28"/>
        </w:rPr>
        <w:t>У випадках та в межах, передбачених нормативно-правовими актами України, виконує інші функції, спрямовані на реалізацію своїх завдань. Звісно, покладання на патрульну поліцію обов’язків, що не належать до її компетенції, не допускається, якщо інше не передбачено законодавством.</w:t>
      </w:r>
    </w:p>
    <w:p w14:paraId="77CACF3A" w14:textId="77777777" w:rsidR="00542AE0" w:rsidRPr="00542AE0" w:rsidRDefault="00542AE0" w:rsidP="00542AE0">
      <w:pPr>
        <w:widowControl w:val="0"/>
        <w:tabs>
          <w:tab w:val="left" w:pos="951"/>
        </w:tabs>
        <w:spacing w:after="0" w:line="360" w:lineRule="auto"/>
        <w:jc w:val="both"/>
        <w:rPr>
          <w:rStyle w:val="Bodytext20"/>
          <w:rFonts w:asciiTheme="minorHAnsi" w:eastAsiaTheme="minorHAnsi" w:hAnsiTheme="minorHAnsi" w:cstheme="minorBidi"/>
          <w:color w:val="000000" w:themeColor="text1"/>
          <w:sz w:val="28"/>
          <w:szCs w:val="28"/>
          <w:lang w:eastAsia="en-US" w:bidi="ar-SA"/>
        </w:rPr>
      </w:pPr>
      <w:r>
        <w:rPr>
          <w:color w:val="000000" w:themeColor="text1"/>
          <w:sz w:val="28"/>
          <w:szCs w:val="28"/>
          <w:lang w:val="uk-UA"/>
        </w:rPr>
        <w:tab/>
      </w:r>
      <w:r w:rsidRPr="00835DA3">
        <w:rPr>
          <w:rStyle w:val="Bodytext20"/>
          <w:rFonts w:eastAsia="Arial"/>
          <w:color w:val="000000" w:themeColor="text1"/>
          <w:sz w:val="28"/>
          <w:szCs w:val="28"/>
        </w:rPr>
        <w:t>Проте в реальності функції, що виконує українська патрульна поліція, не обмежуються лише правоохоронною діяльністю, вони також передбачають ще й надання населенню, окрім державних, широкого кола необхідних «сервісних» послуг. Адже кожна пересічна людина має право в будь-який час звернутися за допомогою до поліції або поліцейського. Патрульний поліцейський не має права відмовити в розгляді звернення стосовно забезпечення прав і свобод людини, юридичних осіб, інтере</w:t>
      </w:r>
      <w:r w:rsidRPr="00835DA3">
        <w:rPr>
          <w:rStyle w:val="Bodytext20"/>
          <w:rFonts w:eastAsia="Arial"/>
          <w:color w:val="000000" w:themeColor="text1"/>
          <w:sz w:val="28"/>
          <w:szCs w:val="28"/>
        </w:rPr>
        <w:softHyphen/>
        <w:t xml:space="preserve">сів суспільства та держави від протиправних посягань із посиланням на вихідний чи святковий день або закінчення робочого дня. Так, </w:t>
      </w:r>
      <w:r w:rsidRPr="00835DA3">
        <w:rPr>
          <w:rStyle w:val="Bodytext20"/>
          <w:rFonts w:eastAsia="Arial"/>
          <w:color w:val="000000" w:themeColor="text1"/>
          <w:sz w:val="28"/>
          <w:szCs w:val="28"/>
        </w:rPr>
        <w:lastRenderedPageBreak/>
        <w:t>зокрема, щодо участі поліції у наданні соціальної і правової допо</w:t>
      </w:r>
      <w:r w:rsidRPr="00835DA3">
        <w:rPr>
          <w:rStyle w:val="Bodytext20"/>
          <w:rFonts w:eastAsia="Arial"/>
          <w:color w:val="000000" w:themeColor="text1"/>
          <w:sz w:val="28"/>
          <w:szCs w:val="28"/>
        </w:rPr>
        <w:softHyphen/>
        <w:t>моги громадянам і організаціям доречно виділити такі спеціальні завдання і функції, на розв’язання яких спрямована діяльність патрульної поліції:</w:t>
      </w:r>
    </w:p>
    <w:p w14:paraId="3A7CD909" w14:textId="77777777" w:rsidR="00542AE0" w:rsidRPr="00835DA3" w:rsidRDefault="00542AE0" w:rsidP="00542AE0">
      <w:pPr>
        <w:pStyle w:val="a3"/>
        <w:widowControl w:val="0"/>
        <w:numPr>
          <w:ilvl w:val="0"/>
          <w:numId w:val="2"/>
        </w:numPr>
        <w:spacing w:after="0" w:line="360" w:lineRule="auto"/>
        <w:ind w:left="0" w:firstLine="709"/>
        <w:jc w:val="both"/>
        <w:rPr>
          <w:rStyle w:val="Bodytext20"/>
          <w:rFonts w:asciiTheme="minorHAnsi" w:eastAsiaTheme="minorHAnsi" w:hAnsiTheme="minorHAnsi" w:cstheme="minorBidi"/>
          <w:color w:val="000000" w:themeColor="text1"/>
          <w:sz w:val="28"/>
          <w:szCs w:val="28"/>
        </w:rPr>
      </w:pPr>
      <w:r w:rsidRPr="00835DA3">
        <w:rPr>
          <w:rStyle w:val="Bodytext20"/>
          <w:rFonts w:eastAsia="Arial"/>
          <w:color w:val="000000" w:themeColor="text1"/>
          <w:sz w:val="28"/>
          <w:szCs w:val="28"/>
        </w:rPr>
        <w:t>забезпечення зворотного зв’язку через контроль (передбачення, аналіз та інтерпретація) гро</w:t>
      </w:r>
      <w:r w:rsidRPr="00835DA3">
        <w:rPr>
          <w:rStyle w:val="Bodytext20"/>
          <w:rFonts w:eastAsia="Arial"/>
          <w:color w:val="000000" w:themeColor="text1"/>
          <w:sz w:val="28"/>
          <w:szCs w:val="28"/>
        </w:rPr>
        <w:softHyphen/>
        <w:t>мадської думки, поведінки людей у спірних питаннях, що можуть позитивно або негативно вплинути на діяльність патрульної поліції;</w:t>
      </w:r>
    </w:p>
    <w:p w14:paraId="629EF693" w14:textId="77777777" w:rsidR="00542AE0" w:rsidRPr="00835DA3" w:rsidRDefault="00542AE0" w:rsidP="00542AE0">
      <w:pPr>
        <w:pStyle w:val="a3"/>
        <w:widowControl w:val="0"/>
        <w:numPr>
          <w:ilvl w:val="0"/>
          <w:numId w:val="2"/>
        </w:numPr>
        <w:spacing w:after="0" w:line="360" w:lineRule="auto"/>
        <w:ind w:left="0" w:firstLine="709"/>
        <w:jc w:val="both"/>
        <w:rPr>
          <w:color w:val="000000" w:themeColor="text1"/>
          <w:sz w:val="28"/>
          <w:szCs w:val="28"/>
          <w:lang w:val="uk-UA"/>
        </w:rPr>
      </w:pPr>
      <w:r w:rsidRPr="00835DA3">
        <w:rPr>
          <w:rStyle w:val="Bodytext20"/>
          <w:rFonts w:eastAsia="Arial"/>
          <w:color w:val="000000" w:themeColor="text1"/>
          <w:sz w:val="28"/>
          <w:szCs w:val="28"/>
        </w:rPr>
        <w:t xml:space="preserve"> вдосконалення організаційних форм і методів роботи патрульної поліції з населенням, гро</w:t>
      </w:r>
      <w:r w:rsidRPr="00835DA3">
        <w:rPr>
          <w:rStyle w:val="Bodytext20"/>
          <w:rFonts w:eastAsia="Arial"/>
          <w:color w:val="000000" w:themeColor="text1"/>
          <w:sz w:val="28"/>
          <w:szCs w:val="28"/>
        </w:rPr>
        <w:softHyphen/>
        <w:t>мадськими формуваннями тощо;</w:t>
      </w:r>
    </w:p>
    <w:p w14:paraId="07664A1C" w14:textId="77777777" w:rsidR="00542AE0" w:rsidRPr="00835DA3" w:rsidRDefault="00542AE0" w:rsidP="00542AE0">
      <w:pPr>
        <w:widowControl w:val="0"/>
        <w:numPr>
          <w:ilvl w:val="0"/>
          <w:numId w:val="2"/>
        </w:numPr>
        <w:tabs>
          <w:tab w:val="left" w:pos="798"/>
        </w:tabs>
        <w:spacing w:after="0" w:line="360" w:lineRule="auto"/>
        <w:ind w:firstLine="709"/>
        <w:jc w:val="both"/>
        <w:rPr>
          <w:color w:val="000000" w:themeColor="text1"/>
          <w:sz w:val="28"/>
          <w:szCs w:val="28"/>
          <w:lang w:val="uk-UA"/>
        </w:rPr>
      </w:pPr>
      <w:r w:rsidRPr="00835DA3">
        <w:rPr>
          <w:rStyle w:val="Bodytext20"/>
          <w:rFonts w:eastAsia="Arial"/>
          <w:color w:val="000000" w:themeColor="text1"/>
          <w:sz w:val="28"/>
          <w:szCs w:val="28"/>
        </w:rPr>
        <w:t xml:space="preserve">консультування й вироблення рекомендацій і пропозицій для керівництва органів поліції з питань прийняття рішень, визначення напрямів дій та </w:t>
      </w:r>
      <w:r w:rsidR="00844569" w:rsidRPr="00835DA3">
        <w:rPr>
          <w:rStyle w:val="Bodytext20"/>
          <w:rFonts w:eastAsia="Arial"/>
          <w:color w:val="000000" w:themeColor="text1"/>
          <w:sz w:val="28"/>
          <w:szCs w:val="28"/>
        </w:rPr>
        <w:t>зав’язків</w:t>
      </w:r>
      <w:r w:rsidRPr="00835DA3">
        <w:rPr>
          <w:rStyle w:val="Bodytext20"/>
          <w:rFonts w:eastAsia="Arial"/>
          <w:color w:val="000000" w:themeColor="text1"/>
          <w:sz w:val="28"/>
          <w:szCs w:val="28"/>
        </w:rPr>
        <w:t xml:space="preserve"> із населенням, громадськими організа</w:t>
      </w:r>
      <w:r w:rsidRPr="00835DA3">
        <w:rPr>
          <w:rStyle w:val="Bodytext20"/>
          <w:rFonts w:eastAsia="Arial"/>
          <w:color w:val="000000" w:themeColor="text1"/>
          <w:sz w:val="28"/>
          <w:szCs w:val="28"/>
        </w:rPr>
        <w:softHyphen/>
        <w:t>ціями, засобами масової інформації, іншими правоохоронними органами;</w:t>
      </w:r>
    </w:p>
    <w:p w14:paraId="7A35CC71" w14:textId="77777777" w:rsidR="00542AE0" w:rsidRPr="00835DA3" w:rsidRDefault="00542AE0" w:rsidP="00542AE0">
      <w:pPr>
        <w:widowControl w:val="0"/>
        <w:numPr>
          <w:ilvl w:val="0"/>
          <w:numId w:val="2"/>
        </w:numPr>
        <w:tabs>
          <w:tab w:val="left" w:pos="807"/>
        </w:tabs>
        <w:spacing w:after="0" w:line="360" w:lineRule="auto"/>
        <w:ind w:firstLine="709"/>
        <w:jc w:val="both"/>
        <w:rPr>
          <w:color w:val="000000" w:themeColor="text1"/>
          <w:sz w:val="28"/>
          <w:szCs w:val="28"/>
        </w:rPr>
      </w:pPr>
      <w:r w:rsidRPr="00835DA3">
        <w:rPr>
          <w:rStyle w:val="Bodytext20"/>
          <w:rFonts w:eastAsia="Arial"/>
          <w:color w:val="000000" w:themeColor="text1"/>
          <w:sz w:val="28"/>
          <w:szCs w:val="28"/>
        </w:rPr>
        <w:t>оцінка діяльності патрульної поліції через суспільну участь за різними планами, програмами участі у комплексних заходах, здійснюваних органами місцевого самоврядування, іншими державни</w:t>
      </w:r>
      <w:r w:rsidRPr="00835DA3">
        <w:rPr>
          <w:rStyle w:val="Bodytext20"/>
          <w:rFonts w:eastAsia="Arial"/>
          <w:color w:val="000000" w:themeColor="text1"/>
          <w:sz w:val="28"/>
          <w:szCs w:val="28"/>
        </w:rPr>
        <w:softHyphen/>
        <w:t>ми органами і установами;</w:t>
      </w:r>
    </w:p>
    <w:p w14:paraId="7CF0F4B2" w14:textId="77777777" w:rsidR="00542AE0" w:rsidRPr="00835DA3" w:rsidRDefault="00542AE0" w:rsidP="00542AE0">
      <w:pPr>
        <w:widowControl w:val="0"/>
        <w:numPr>
          <w:ilvl w:val="0"/>
          <w:numId w:val="2"/>
        </w:numPr>
        <w:tabs>
          <w:tab w:val="left" w:pos="836"/>
        </w:tabs>
        <w:spacing w:after="0" w:line="360" w:lineRule="auto"/>
        <w:ind w:firstLine="709"/>
        <w:jc w:val="both"/>
        <w:rPr>
          <w:color w:val="000000" w:themeColor="text1"/>
          <w:sz w:val="28"/>
          <w:szCs w:val="28"/>
        </w:rPr>
      </w:pPr>
      <w:r w:rsidRPr="00835DA3">
        <w:rPr>
          <w:rStyle w:val="Bodytext20"/>
          <w:rFonts w:eastAsia="Arial"/>
          <w:color w:val="000000" w:themeColor="text1"/>
          <w:sz w:val="28"/>
          <w:szCs w:val="28"/>
        </w:rPr>
        <w:t>популяризація професії поліцейського, корисно</w:t>
      </w:r>
      <w:r w:rsidRPr="00835DA3">
        <w:rPr>
          <w:rStyle w:val="Bodytext20"/>
          <w:rFonts w:eastAsiaTheme="minorHAnsi"/>
          <w:color w:val="000000" w:themeColor="text1"/>
          <w:sz w:val="28"/>
          <w:szCs w:val="28"/>
        </w:rPr>
        <w:t>сті її для суспільства;</w:t>
      </w:r>
    </w:p>
    <w:p w14:paraId="42E8555D" w14:textId="77777777" w:rsidR="00542AE0" w:rsidRPr="00835DA3" w:rsidRDefault="00542AE0" w:rsidP="00542AE0">
      <w:pPr>
        <w:widowControl w:val="0"/>
        <w:numPr>
          <w:ilvl w:val="0"/>
          <w:numId w:val="2"/>
        </w:numPr>
        <w:tabs>
          <w:tab w:val="left" w:pos="802"/>
        </w:tabs>
        <w:spacing w:after="0" w:line="360" w:lineRule="auto"/>
        <w:ind w:firstLine="709"/>
        <w:jc w:val="both"/>
        <w:rPr>
          <w:color w:val="000000" w:themeColor="text1"/>
          <w:sz w:val="28"/>
          <w:szCs w:val="28"/>
        </w:rPr>
      </w:pPr>
      <w:r w:rsidRPr="00835DA3">
        <w:rPr>
          <w:rStyle w:val="Bodytext20"/>
          <w:rFonts w:eastAsia="Arial"/>
          <w:color w:val="000000" w:themeColor="text1"/>
          <w:sz w:val="28"/>
          <w:szCs w:val="28"/>
        </w:rPr>
        <w:t>налагодження взаємовигідних відносин із групами громадськості шляхом сприяння плідній тісній взаємодії на партнерських засадах із ними, надання їм необхідної допомоги і підтримки; розви</w:t>
      </w:r>
      <w:r w:rsidRPr="00835DA3">
        <w:rPr>
          <w:rStyle w:val="Bodytext20"/>
          <w:rFonts w:eastAsia="Arial"/>
          <w:color w:val="000000" w:themeColor="text1"/>
          <w:sz w:val="28"/>
          <w:szCs w:val="28"/>
        </w:rPr>
        <w:softHyphen/>
        <w:t>ток у суспільстві правової ідеології партнерства населення і поліції;</w:t>
      </w:r>
    </w:p>
    <w:p w14:paraId="661F9EA2" w14:textId="77777777" w:rsidR="00542AE0" w:rsidRPr="00835DA3" w:rsidRDefault="00542AE0" w:rsidP="00542AE0">
      <w:pPr>
        <w:widowControl w:val="0"/>
        <w:numPr>
          <w:ilvl w:val="0"/>
          <w:numId w:val="2"/>
        </w:numPr>
        <w:tabs>
          <w:tab w:val="left" w:pos="802"/>
        </w:tabs>
        <w:spacing w:after="0" w:line="360" w:lineRule="auto"/>
        <w:ind w:firstLine="709"/>
        <w:jc w:val="both"/>
        <w:rPr>
          <w:rStyle w:val="Bodytext20"/>
          <w:rFonts w:asciiTheme="minorHAnsi" w:eastAsiaTheme="minorHAnsi" w:hAnsiTheme="minorHAnsi" w:cstheme="minorBidi"/>
          <w:color w:val="000000" w:themeColor="text1"/>
          <w:sz w:val="28"/>
          <w:szCs w:val="28"/>
        </w:rPr>
      </w:pPr>
      <w:r w:rsidRPr="00835DA3">
        <w:rPr>
          <w:rStyle w:val="Bodytext20"/>
          <w:rFonts w:eastAsia="Arial"/>
          <w:color w:val="000000" w:themeColor="text1"/>
          <w:sz w:val="28"/>
          <w:szCs w:val="28"/>
        </w:rPr>
        <w:t>розробка цілей, складання планів, визначення засобів, іншими словами, управління ресурса</w:t>
      </w:r>
      <w:r w:rsidRPr="00835DA3">
        <w:rPr>
          <w:rStyle w:val="Bodytext20"/>
          <w:rFonts w:eastAsia="Arial"/>
          <w:color w:val="000000" w:themeColor="text1"/>
          <w:sz w:val="28"/>
          <w:szCs w:val="28"/>
        </w:rPr>
        <w:softHyphen/>
        <w:t>ми для виконання всього зазначеного вище.</w:t>
      </w:r>
    </w:p>
    <w:p w14:paraId="6615A27D" w14:textId="77777777" w:rsidR="00542AE0" w:rsidRPr="00835DA3" w:rsidRDefault="00542AE0" w:rsidP="00542AE0">
      <w:pPr>
        <w:widowControl w:val="0"/>
        <w:tabs>
          <w:tab w:val="left" w:pos="802"/>
        </w:tabs>
        <w:spacing w:after="0" w:line="360" w:lineRule="auto"/>
        <w:jc w:val="both"/>
        <w:rPr>
          <w:rStyle w:val="Bodytext20"/>
          <w:rFonts w:asciiTheme="minorHAnsi" w:eastAsiaTheme="minorHAnsi" w:hAnsiTheme="minorHAnsi" w:cstheme="minorBidi"/>
          <w:color w:val="000000" w:themeColor="text1"/>
          <w:sz w:val="28"/>
          <w:szCs w:val="28"/>
        </w:rPr>
      </w:pPr>
      <w:r>
        <w:rPr>
          <w:rStyle w:val="Bodytext20"/>
          <w:rFonts w:asciiTheme="minorHAnsi" w:eastAsiaTheme="minorHAnsi" w:hAnsiTheme="minorHAnsi" w:cstheme="minorBidi"/>
          <w:color w:val="000000" w:themeColor="text1"/>
          <w:sz w:val="28"/>
          <w:szCs w:val="28"/>
        </w:rPr>
        <w:tab/>
      </w:r>
      <w:r w:rsidRPr="00835DA3">
        <w:rPr>
          <w:rStyle w:val="Bodytext20"/>
          <w:rFonts w:eastAsia="Arial"/>
          <w:color w:val="000000" w:themeColor="text1"/>
          <w:sz w:val="28"/>
          <w:szCs w:val="28"/>
        </w:rPr>
        <w:t>Таким чином, новий формат роботи патрульної поліції потребує чіткого визначення функцій зазначеного підрозділу, визначення критеріїв ефективності діяльності у сфері безпеки дорожнього руху, що базується на нормативно-правовій основі. Зазначене обумовлює актуальність обраної теми та потребує поглибленого аналізу правових аспектів роботи патрульної поліції та надання пропозицій щодо вдосконалення законодавства в зазначеній сфері.</w:t>
      </w:r>
    </w:p>
    <w:p w14:paraId="670775FE" w14:textId="77777777" w:rsidR="00542AE0" w:rsidRPr="00835DA3" w:rsidRDefault="00542AE0"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i/>
          <w:color w:val="000000" w:themeColor="text1"/>
          <w:sz w:val="28"/>
          <w:szCs w:val="28"/>
          <w:lang w:val="uk-UA"/>
        </w:rPr>
        <w:lastRenderedPageBreak/>
        <w:t xml:space="preserve">Об’єктом дослідження кваліфікаційної роботи </w:t>
      </w:r>
      <w:r w:rsidRPr="00835DA3">
        <w:rPr>
          <w:rFonts w:ascii="Times New Roman" w:eastAsia="Calibri" w:hAnsi="Times New Roman" w:cs="Times New Roman"/>
          <w:color w:val="000000" w:themeColor="text1"/>
          <w:sz w:val="28"/>
          <w:szCs w:val="28"/>
          <w:lang w:val="uk-UA"/>
        </w:rPr>
        <w:t>є суспільні відносини, що виникають у сфері забезпечення безпеки дорожнього руху.</w:t>
      </w:r>
    </w:p>
    <w:p w14:paraId="24467049" w14:textId="77777777" w:rsidR="00542AE0" w:rsidRPr="00835DA3" w:rsidRDefault="00542AE0"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i/>
          <w:color w:val="000000" w:themeColor="text1"/>
          <w:sz w:val="28"/>
          <w:szCs w:val="28"/>
          <w:lang w:val="uk-UA"/>
        </w:rPr>
        <w:t xml:space="preserve"> Предметом дослідження</w:t>
      </w:r>
      <w:r w:rsidRPr="00835DA3">
        <w:rPr>
          <w:rFonts w:ascii="Times New Roman" w:eastAsia="Calibri" w:hAnsi="Times New Roman" w:cs="Times New Roman"/>
          <w:color w:val="000000" w:themeColor="text1"/>
          <w:sz w:val="28"/>
          <w:szCs w:val="28"/>
          <w:lang w:val="uk-UA"/>
        </w:rPr>
        <w:t xml:space="preserve"> є діяльність патрульної служби України у сфері забезпечення безпеки дорожнього руху.</w:t>
      </w:r>
    </w:p>
    <w:p w14:paraId="3D4E6049" w14:textId="77777777" w:rsidR="00542AE0" w:rsidRPr="00835DA3" w:rsidRDefault="00542AE0"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i/>
          <w:color w:val="000000" w:themeColor="text1"/>
          <w:sz w:val="28"/>
          <w:szCs w:val="28"/>
          <w:lang w:val="uk-UA"/>
        </w:rPr>
        <w:t xml:space="preserve"> Мета роботи</w:t>
      </w:r>
      <w:r w:rsidRPr="00835DA3">
        <w:rPr>
          <w:rFonts w:ascii="Times New Roman" w:eastAsia="Calibri" w:hAnsi="Times New Roman" w:cs="Times New Roman"/>
          <w:color w:val="000000" w:themeColor="text1"/>
          <w:sz w:val="28"/>
          <w:szCs w:val="28"/>
          <w:lang w:val="uk-UA"/>
        </w:rPr>
        <w:t xml:space="preserve"> полягає в комплексному аналізі та детальному дослідженні діяльності патрульної поліції України у сфері безпеки дорожнього руху та визначенні правових аспектів в роботі зазначеного підрозділу за для подальшого коригування та вдосконалення.</w:t>
      </w:r>
    </w:p>
    <w:p w14:paraId="02D09A1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Зазначені мета та об’єкт роботи зумовили наступні </w:t>
      </w:r>
      <w:r w:rsidRPr="00835DA3">
        <w:rPr>
          <w:rFonts w:ascii="Times New Roman" w:eastAsia="Calibri" w:hAnsi="Times New Roman" w:cs="Times New Roman"/>
          <w:i/>
          <w:color w:val="000000" w:themeColor="text1"/>
          <w:sz w:val="28"/>
          <w:szCs w:val="28"/>
          <w:lang w:val="uk-UA"/>
        </w:rPr>
        <w:t>завдання дослідження</w:t>
      </w:r>
      <w:r w:rsidRPr="00835DA3">
        <w:rPr>
          <w:rFonts w:ascii="Times New Roman" w:eastAsia="Calibri" w:hAnsi="Times New Roman" w:cs="Times New Roman"/>
          <w:color w:val="000000" w:themeColor="text1"/>
          <w:sz w:val="28"/>
          <w:szCs w:val="28"/>
          <w:lang w:val="uk-UA"/>
        </w:rPr>
        <w:t>, які мають бути вирішенні в роботі:</w:t>
      </w:r>
    </w:p>
    <w:p w14:paraId="17B49929" w14:textId="77777777" w:rsidR="00542AE0" w:rsidRPr="00835DA3" w:rsidRDefault="00542AE0" w:rsidP="00542AE0">
      <w:pPr>
        <w:pStyle w:val="a3"/>
        <w:numPr>
          <w:ilvl w:val="0"/>
          <w:numId w:val="23"/>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проаналізувати нормативно - правове регулювання та організаційну побудову Департаменту патрульної поліції, виконувані функції та завдання в сфері безпеки дорожнього руху; </w:t>
      </w:r>
    </w:p>
    <w:p w14:paraId="066478D7" w14:textId="77777777" w:rsidR="00542AE0" w:rsidRPr="00835DA3" w:rsidRDefault="00542AE0" w:rsidP="00542AE0">
      <w:pPr>
        <w:pStyle w:val="a3"/>
        <w:numPr>
          <w:ilvl w:val="0"/>
          <w:numId w:val="23"/>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охарактеризувати послуги, які надаються патрульною поліцією у сфері безпеки дорожнього руху;</w:t>
      </w:r>
    </w:p>
    <w:p w14:paraId="577C8A66" w14:textId="77777777" w:rsidR="00542AE0" w:rsidRPr="00835DA3" w:rsidRDefault="00542AE0" w:rsidP="00542AE0">
      <w:pPr>
        <w:pStyle w:val="a3"/>
        <w:numPr>
          <w:ilvl w:val="0"/>
          <w:numId w:val="23"/>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дослідити законодавчі документи та нормативно-правові акти, якими керуються фахівці патрульної поліції;</w:t>
      </w:r>
    </w:p>
    <w:p w14:paraId="5FD65108" w14:textId="77777777" w:rsidR="00542AE0" w:rsidRPr="00835DA3" w:rsidRDefault="00542AE0" w:rsidP="00542AE0">
      <w:pPr>
        <w:pStyle w:val="a3"/>
        <w:numPr>
          <w:ilvl w:val="0"/>
          <w:numId w:val="23"/>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визначити критерії ефективності діяльності  патрульної поліції України у сфері забезпечення безпеки дорожнього руху;</w:t>
      </w:r>
    </w:p>
    <w:p w14:paraId="3BEF81EA" w14:textId="77777777" w:rsidR="00542AE0" w:rsidRPr="00835DA3" w:rsidRDefault="00542AE0" w:rsidP="00542AE0">
      <w:pPr>
        <w:pStyle w:val="a3"/>
        <w:numPr>
          <w:ilvl w:val="0"/>
          <w:numId w:val="23"/>
        </w:numPr>
        <w:spacing w:after="0" w:line="360" w:lineRule="auto"/>
        <w:ind w:left="0" w:firstLine="709"/>
        <w:jc w:val="both"/>
        <w:rPr>
          <w:rFonts w:ascii="Times New Roman"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проаналізувати причини порушень правил дорожнього руху, статистику скоєння ДТП. </w:t>
      </w:r>
    </w:p>
    <w:p w14:paraId="6E57B7F6" w14:textId="77777777" w:rsidR="00542AE0" w:rsidRPr="00835DA3" w:rsidRDefault="00542AE0" w:rsidP="00542AE0">
      <w:pPr>
        <w:pStyle w:val="a3"/>
        <w:numPr>
          <w:ilvl w:val="0"/>
          <w:numId w:val="23"/>
        </w:numPr>
        <w:spacing w:after="0" w:line="360" w:lineRule="auto"/>
        <w:ind w:left="0" w:firstLine="709"/>
        <w:jc w:val="both"/>
        <w:rPr>
          <w:rFonts w:ascii="Times New Roman"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вивчити м</w:t>
      </w:r>
      <w:r w:rsidRPr="00835DA3">
        <w:rPr>
          <w:rFonts w:ascii="Times New Roman" w:hAnsi="Times New Roman" w:cs="Times New Roman"/>
          <w:color w:val="000000" w:themeColor="text1"/>
          <w:sz w:val="28"/>
          <w:szCs w:val="28"/>
          <w:lang w:val="uk-UA"/>
        </w:rPr>
        <w:t>іжнародний досвід у сфері забезпечення безпеки дорожнього руху.</w:t>
      </w:r>
    </w:p>
    <w:p w14:paraId="36393CEC" w14:textId="77777777" w:rsidR="00542AE0" w:rsidRPr="00835DA3" w:rsidRDefault="00542AE0" w:rsidP="00542AE0">
      <w:pPr>
        <w:pStyle w:val="a3"/>
        <w:numPr>
          <w:ilvl w:val="0"/>
          <w:numId w:val="23"/>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визначити поняття та зміст засобів переконання та адміністративно-примусових заходів, що застосовуються Департаментом патрульної поліції у сфері забезпечення безпеки дорожнього руху;</w:t>
      </w:r>
    </w:p>
    <w:p w14:paraId="4CE2FA95" w14:textId="77777777" w:rsidR="00542AE0" w:rsidRPr="00835DA3" w:rsidRDefault="00542AE0" w:rsidP="00542AE0">
      <w:pPr>
        <w:pStyle w:val="a3"/>
        <w:numPr>
          <w:ilvl w:val="0"/>
          <w:numId w:val="23"/>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визначити основні напрями удосконалення діяльності Департаменту патрульної поліції у сфері забезпечення безпеки дорожнього руху.</w:t>
      </w:r>
    </w:p>
    <w:p w14:paraId="3AB3FF98" w14:textId="77777777" w:rsidR="00542AE0" w:rsidRPr="00835DA3" w:rsidRDefault="00542AE0" w:rsidP="00542AE0">
      <w:pPr>
        <w:spacing w:after="0" w:line="360" w:lineRule="auto"/>
        <w:ind w:firstLine="708"/>
        <w:jc w:val="both"/>
        <w:rPr>
          <w:rStyle w:val="Bodytext20"/>
          <w:rFonts w:eastAsia="Calibri"/>
          <w:color w:val="000000" w:themeColor="text1"/>
          <w:sz w:val="28"/>
          <w:szCs w:val="28"/>
        </w:rPr>
      </w:pPr>
      <w:r w:rsidRPr="00835DA3">
        <w:rPr>
          <w:rFonts w:ascii="Times New Roman" w:eastAsia="Calibri" w:hAnsi="Times New Roman" w:cs="Times New Roman"/>
          <w:i/>
          <w:color w:val="000000" w:themeColor="text1"/>
          <w:sz w:val="28"/>
          <w:szCs w:val="28"/>
          <w:lang w:val="uk-UA"/>
        </w:rPr>
        <w:t xml:space="preserve">Ступінь наукової розробки проблеми. </w:t>
      </w:r>
      <w:r w:rsidRPr="00835DA3">
        <w:rPr>
          <w:rStyle w:val="Bodytext20"/>
          <w:rFonts w:eastAsia="Arial"/>
          <w:color w:val="000000" w:themeColor="text1"/>
          <w:sz w:val="28"/>
          <w:szCs w:val="28"/>
        </w:rPr>
        <w:t>У вітчизняній юридичній літературі дослідженню питань організації і правового регулю</w:t>
      </w:r>
      <w:r w:rsidRPr="00835DA3">
        <w:rPr>
          <w:rStyle w:val="Bodytext20"/>
          <w:rFonts w:eastAsia="Arial"/>
          <w:color w:val="000000" w:themeColor="text1"/>
          <w:sz w:val="28"/>
          <w:szCs w:val="28"/>
        </w:rPr>
        <w:softHyphen/>
        <w:t>вання поліцейської діяльності приділяли значну увагу такі вчені, як О.М. Бандурка, О.І. Безпалова,</w:t>
      </w:r>
      <w:r w:rsidRPr="00835DA3">
        <w:rPr>
          <w:rStyle w:val="Bodytext20"/>
          <w:rFonts w:eastAsiaTheme="minorHAnsi"/>
          <w:color w:val="000000" w:themeColor="text1"/>
          <w:sz w:val="28"/>
          <w:szCs w:val="28"/>
        </w:rPr>
        <w:t xml:space="preserve"> </w:t>
      </w:r>
      <w:r w:rsidRPr="00835DA3">
        <w:rPr>
          <w:rStyle w:val="Bodytext20"/>
          <w:rFonts w:eastAsia="Arial"/>
          <w:color w:val="000000" w:themeColor="text1"/>
          <w:sz w:val="28"/>
          <w:szCs w:val="28"/>
        </w:rPr>
        <w:lastRenderedPageBreak/>
        <w:t xml:space="preserve">О.К. Безсмертний, С.М. Гусаров, І.П. Голосніченко, І.В. Зозуля, Є.В. Додін, А.Т. Комзюк, В.П. Пєтков, А.М. Подоляка, Ю.І. Римаренко, Х.П. Ярмакі та багато інших. </w:t>
      </w:r>
    </w:p>
    <w:p w14:paraId="26613F6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Style w:val="Bodytext20"/>
          <w:rFonts w:eastAsiaTheme="minorHAnsi"/>
          <w:color w:val="000000" w:themeColor="text1"/>
          <w:sz w:val="28"/>
          <w:szCs w:val="28"/>
        </w:rPr>
        <w:t>Враховуючи важливість проблем, пов’язаних із безпекою дорожнього руху, їх дослідженню присвячено багато праць таких учених, як В.Б. Авер’янова, О.М. Бандурки, Д.М. Бахраха, Ю.П. Битяка, Є.В. Герасименка, І.П. Голосніченка, С.Т. Гончарука, С.М. Гусарова, Є.В. Додіна, М.М. Дорогих, М.І. Єропкіна, B.Л. Зеленька, Р.А. Калюжного, О.П. Клюшниченка, В.К. Колпакова, А.Т. Комзюка, C.Ф. Константінова,</w:t>
      </w:r>
      <w:r w:rsidRPr="00835DA3">
        <w:rPr>
          <w:rStyle w:val="Bodytext20"/>
          <w:rFonts w:eastAsiaTheme="minorHAnsi"/>
          <w:color w:val="000000" w:themeColor="text1"/>
          <w:sz w:val="28"/>
          <w:szCs w:val="28"/>
        </w:rPr>
        <w:tab/>
        <w:t>М.В. Лошицького, В.І. Олефіра, О.Ю. Саламанової, М.М. Тищенка, Ю.С. Шемшученка, В.К. Шкарупи та інших. Однак, не дивлячись на значну за об’ємом і змістом виконану роботу, більшість практичних питань, пов’язаних із забезпеченням безпеки дорожнього руху, продовжують залишатись недостатньо розробленими. Нерозробленість зазначених проблем у теорії, негативно позначається на правотворчій діяльності, обумовлює прийняття невиважених, недосконалих і суперечливих правових актів.</w:t>
      </w:r>
      <w:r>
        <w:rPr>
          <w:rStyle w:val="Bodytext20"/>
          <w:rFonts w:eastAsiaTheme="minorHAnsi"/>
          <w:color w:val="000000" w:themeColor="text1"/>
          <w:sz w:val="28"/>
          <w:szCs w:val="28"/>
        </w:rPr>
        <w:t xml:space="preserve"> </w:t>
      </w:r>
      <w:r w:rsidRPr="00835DA3">
        <w:rPr>
          <w:rFonts w:ascii="Times New Roman" w:hAnsi="Times New Roman" w:cs="Times New Roman"/>
          <w:color w:val="000000" w:themeColor="text1"/>
          <w:sz w:val="28"/>
          <w:szCs w:val="28"/>
          <w:lang w:val="uk-UA" w:eastAsia="uk-UA" w:bidi="uk-UA"/>
        </w:rPr>
        <w:t>Деякі українські та зарубіжні вчені у своїх працях розглядають критерії, які б стали ефективними для оцінювання діяльності поліції. До прикладу, М.С.</w:t>
      </w:r>
      <w:r w:rsidR="00844569" w:rsidRPr="00844569">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Крицька зосереджує увагу лише на критеріях суспільної оцінки адміністративно-юрисдикційної діяльності поліції. В. І. Майоров досліджує ефективність діяльності поліції у сфері забез</w:t>
      </w:r>
      <w:r w:rsidRPr="00835DA3">
        <w:rPr>
          <w:rFonts w:ascii="Times New Roman" w:hAnsi="Times New Roman" w:cs="Times New Roman"/>
          <w:color w:val="000000" w:themeColor="text1"/>
          <w:sz w:val="28"/>
          <w:szCs w:val="28"/>
          <w:lang w:val="uk-UA" w:eastAsia="uk-UA" w:bidi="uk-UA"/>
        </w:rPr>
        <w:softHyphen/>
        <w:t xml:space="preserve">печення </w:t>
      </w:r>
      <w:r w:rsidRPr="00835DA3">
        <w:rPr>
          <w:rFonts w:ascii="Times New Roman" w:eastAsia="Calibri" w:hAnsi="Times New Roman" w:cs="Times New Roman"/>
          <w:color w:val="000000" w:themeColor="text1"/>
          <w:sz w:val="28"/>
          <w:szCs w:val="28"/>
          <w:lang w:val="uk-UA"/>
        </w:rPr>
        <w:t>безпеки дорожнього руху</w:t>
      </w:r>
      <w:r w:rsidRPr="00835DA3">
        <w:rPr>
          <w:rFonts w:ascii="Times New Roman" w:hAnsi="Times New Roman" w:cs="Times New Roman"/>
          <w:color w:val="000000" w:themeColor="text1"/>
          <w:sz w:val="28"/>
          <w:szCs w:val="28"/>
          <w:lang w:val="uk-UA" w:eastAsia="uk-UA" w:bidi="uk-UA"/>
        </w:rPr>
        <w:t>, але також обмежується лише адміністративно-юрисдикційним аспектом. Експерти робочої групи з розробки нової системи показників роботи поліції  (Н. Я. Куба, Р. Б. Тополевський) вважають, що система оцінювання ефективності має бути гнучкою і мати можливість змінюватися. Це потрібно для того, щоб уникнути випадків, коли орієнтація на досягнення встановлених показників ефективності з часом може почати шкодити роботі Національної полі</w:t>
      </w:r>
      <w:r w:rsidRPr="00835DA3">
        <w:rPr>
          <w:rFonts w:ascii="Times New Roman" w:hAnsi="Times New Roman" w:cs="Times New Roman"/>
          <w:color w:val="000000" w:themeColor="text1"/>
          <w:sz w:val="28"/>
          <w:szCs w:val="28"/>
          <w:lang w:val="uk-UA" w:eastAsia="uk-UA" w:bidi="uk-UA"/>
        </w:rPr>
        <w:softHyphen/>
        <w:t>ції, підмінюючи мету її діяльності метою досягнення цілей ефективно</w:t>
      </w:r>
      <w:r w:rsidRPr="00835DA3">
        <w:rPr>
          <w:rFonts w:ascii="Times New Roman" w:hAnsi="Times New Roman" w:cs="Times New Roman"/>
          <w:color w:val="000000" w:themeColor="text1"/>
          <w:sz w:val="28"/>
          <w:szCs w:val="28"/>
          <w:lang w:val="uk-UA" w:eastAsia="uk-UA" w:bidi="uk-UA"/>
        </w:rPr>
        <w:softHyphen/>
        <w:t xml:space="preserve">сті будь-якими засобами й методами. </w:t>
      </w:r>
    </w:p>
    <w:p w14:paraId="7BCA8D23"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А. М. Сердюк аналізує досвід оцінювання за критеріями ефективності діяльності поліції країн зару</w:t>
      </w:r>
      <w:r w:rsidRPr="00835DA3">
        <w:rPr>
          <w:rFonts w:ascii="Times New Roman" w:hAnsi="Times New Roman" w:cs="Times New Roman"/>
          <w:color w:val="000000" w:themeColor="text1"/>
          <w:sz w:val="28"/>
          <w:szCs w:val="28"/>
          <w:lang w:val="uk-UA" w:eastAsia="uk-UA" w:bidi="uk-UA"/>
        </w:rPr>
        <w:softHyphen/>
        <w:t>біжжя і доходить висновку: «оцінка здійснюється здебіль</w:t>
      </w:r>
      <w:r w:rsidRPr="00835DA3">
        <w:rPr>
          <w:rFonts w:ascii="Times New Roman" w:hAnsi="Times New Roman" w:cs="Times New Roman"/>
          <w:color w:val="000000" w:themeColor="text1"/>
          <w:sz w:val="28"/>
          <w:szCs w:val="28"/>
          <w:lang w:val="uk-UA" w:eastAsia="uk-UA" w:bidi="uk-UA"/>
        </w:rPr>
        <w:softHyphen/>
        <w:t>шого за двома параметрами - кількісним та якісним. Кількісні показ</w:t>
      </w:r>
      <w:r w:rsidRPr="00835DA3">
        <w:rPr>
          <w:rFonts w:ascii="Times New Roman" w:hAnsi="Times New Roman" w:cs="Times New Roman"/>
          <w:color w:val="000000" w:themeColor="text1"/>
          <w:sz w:val="28"/>
          <w:szCs w:val="28"/>
          <w:lang w:val="uk-UA" w:eastAsia="uk-UA" w:bidi="uk-UA"/>
        </w:rPr>
        <w:softHyphen/>
        <w:t xml:space="preserve">ники різняться залежно від особливостей функціонування держави». </w:t>
      </w:r>
    </w:p>
    <w:p w14:paraId="24956A6F"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lastRenderedPageBreak/>
        <w:t>Аналіз зарубіжного досвіду діяльності поліції та крите</w:t>
      </w:r>
      <w:r w:rsidRPr="00835DA3">
        <w:rPr>
          <w:rFonts w:ascii="Times New Roman" w:hAnsi="Times New Roman" w:cs="Times New Roman"/>
          <w:color w:val="000000" w:themeColor="text1"/>
          <w:sz w:val="28"/>
          <w:szCs w:val="28"/>
          <w:lang w:val="uk-UA" w:eastAsia="uk-UA" w:bidi="uk-UA"/>
        </w:rPr>
        <w:softHyphen/>
        <w:t xml:space="preserve">ріїв оцінювання її ефективності відтворено у працях А. А. Бови, К. Л. Бугайчука, Д.П.Калаянова, Н. В. Камінської, В. Л. Костюка, М. В. Лошицького, І. М. Осики, В. О. Січкаря та інших вчених. Проте у дослідах зазначених авторів бракує уваги питанням правового врегулювання роботи поліції у сфері </w:t>
      </w:r>
      <w:r w:rsidRPr="00835DA3">
        <w:rPr>
          <w:rFonts w:ascii="Times New Roman" w:eastAsia="Calibri" w:hAnsi="Times New Roman" w:cs="Times New Roman"/>
          <w:color w:val="000000" w:themeColor="text1"/>
          <w:sz w:val="28"/>
          <w:szCs w:val="28"/>
          <w:lang w:val="uk-UA"/>
        </w:rPr>
        <w:t>безпеки дорожнього руху</w:t>
      </w:r>
      <w:r w:rsidRPr="00835DA3">
        <w:rPr>
          <w:rFonts w:ascii="Times New Roman" w:hAnsi="Times New Roman" w:cs="Times New Roman"/>
          <w:color w:val="000000" w:themeColor="text1"/>
          <w:sz w:val="28"/>
          <w:szCs w:val="28"/>
          <w:lang w:val="uk-UA" w:eastAsia="uk-UA" w:bidi="uk-UA"/>
        </w:rPr>
        <w:t xml:space="preserve"> як одного із важливих аспектів  діяльності патрульної поліції.</w:t>
      </w:r>
    </w:p>
    <w:p w14:paraId="1320DB66"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sz w:val="28"/>
          <w:szCs w:val="28"/>
          <w:lang w:val="uk-UA" w:eastAsia="uk-UA" w:bidi="uk-UA"/>
        </w:rPr>
        <w:t xml:space="preserve">Проблематикою правових апектів забезпечення безпеки дорожнього руху займалися </w:t>
      </w:r>
      <w:r w:rsidR="008E49BC">
        <w:rPr>
          <w:rFonts w:ascii="Times New Roman" w:hAnsi="Times New Roman" w:cs="Times New Roman"/>
          <w:color w:val="000000"/>
          <w:sz w:val="28"/>
          <w:szCs w:val="28"/>
          <w:lang w:val="uk-UA" w:eastAsia="uk-UA" w:bidi="uk-UA"/>
        </w:rPr>
        <w:t xml:space="preserve">такі автори як: </w:t>
      </w:r>
      <w:r w:rsidRPr="00835DA3">
        <w:rPr>
          <w:rFonts w:ascii="Times New Roman" w:hAnsi="Times New Roman" w:cs="Times New Roman"/>
          <w:color w:val="000000"/>
          <w:sz w:val="28"/>
          <w:szCs w:val="28"/>
          <w:lang w:val="uk-UA" w:eastAsia="uk-UA" w:bidi="uk-UA"/>
        </w:rPr>
        <w:t xml:space="preserve">В.Б. Овер’янов, О.Ф. Андрійко, М.І. Ануфрієв, Ю.П. Битяк, В.Т. Білоус, В.К. </w:t>
      </w:r>
      <w:r w:rsidRPr="00835DA3">
        <w:rPr>
          <w:rFonts w:ascii="Times New Roman" w:hAnsi="Times New Roman" w:cs="Times New Roman"/>
          <w:color w:val="000000"/>
          <w:sz w:val="28"/>
          <w:szCs w:val="28"/>
          <w:lang w:val="uk-UA" w:eastAsia="ru-RU" w:bidi="ru-RU"/>
        </w:rPr>
        <w:t xml:space="preserve">Колпаков, </w:t>
      </w:r>
      <w:r w:rsidRPr="00835DA3">
        <w:rPr>
          <w:rFonts w:ascii="Times New Roman" w:hAnsi="Times New Roman" w:cs="Times New Roman"/>
          <w:color w:val="000000"/>
          <w:sz w:val="28"/>
          <w:szCs w:val="28"/>
          <w:lang w:val="uk-UA" w:eastAsia="uk-UA" w:bidi="uk-UA"/>
        </w:rPr>
        <w:t xml:space="preserve">В.І. Курило, В.Ф. Муцко, О.І. </w:t>
      </w:r>
      <w:r w:rsidRPr="00835DA3">
        <w:rPr>
          <w:rFonts w:ascii="Times New Roman" w:hAnsi="Times New Roman" w:cs="Times New Roman"/>
          <w:color w:val="000000"/>
          <w:sz w:val="28"/>
          <w:szCs w:val="28"/>
          <w:lang w:val="uk-UA" w:eastAsia="ru-RU" w:bidi="ru-RU"/>
        </w:rPr>
        <w:t xml:space="preserve">Остапенко, </w:t>
      </w:r>
      <w:r w:rsidRPr="00835DA3">
        <w:rPr>
          <w:rFonts w:ascii="Times New Roman" w:hAnsi="Times New Roman" w:cs="Times New Roman"/>
          <w:color w:val="000000"/>
          <w:sz w:val="28"/>
          <w:szCs w:val="28"/>
          <w:lang w:val="uk-UA" w:eastAsia="uk-UA" w:bidi="uk-UA"/>
        </w:rPr>
        <w:t xml:space="preserve">В.І. Ярмак та інші. </w:t>
      </w:r>
      <w:r w:rsidRPr="00835DA3">
        <w:rPr>
          <w:rFonts w:ascii="Times New Roman" w:hAnsi="Times New Roman" w:cs="Times New Roman"/>
          <w:color w:val="000000" w:themeColor="text1"/>
          <w:sz w:val="28"/>
          <w:szCs w:val="28"/>
          <w:lang w:val="uk-UA"/>
        </w:rPr>
        <w:t>Забезпечення безпеки дорожнього руху - як один із напрямів діяльності Національної поліції, є досить складним об’єктом не лише державного управління, але й наукових досліджень.</w:t>
      </w:r>
    </w:p>
    <w:p w14:paraId="6E8D9EEF" w14:textId="77777777" w:rsidR="00542AE0" w:rsidRPr="00835DA3" w:rsidRDefault="00542AE0" w:rsidP="00542AE0">
      <w:pPr>
        <w:spacing w:after="0" w:line="360" w:lineRule="auto"/>
        <w:ind w:firstLine="709"/>
        <w:jc w:val="both"/>
        <w:rPr>
          <w:rStyle w:val="Bodytext20"/>
          <w:rFonts w:eastAsia="Arial"/>
          <w:color w:val="000000" w:themeColor="text1"/>
          <w:sz w:val="28"/>
          <w:szCs w:val="28"/>
        </w:rPr>
      </w:pPr>
      <w:r w:rsidRPr="00835DA3">
        <w:rPr>
          <w:rStyle w:val="Bodytext20"/>
          <w:rFonts w:eastAsiaTheme="minorHAnsi"/>
          <w:color w:val="000000" w:themeColor="text1"/>
          <w:sz w:val="28"/>
          <w:szCs w:val="28"/>
        </w:rPr>
        <w:t>Н</w:t>
      </w:r>
      <w:r w:rsidRPr="00835DA3">
        <w:rPr>
          <w:rStyle w:val="Bodytext20"/>
          <w:rFonts w:eastAsia="Arial"/>
          <w:color w:val="000000" w:themeColor="text1"/>
          <w:sz w:val="28"/>
          <w:szCs w:val="28"/>
        </w:rPr>
        <w:t>а сьогодні немає жодного комплексного наукового дослідження, в рамках якого б системно висвітлювалися зміст та особливості функціонування новоствореної патрульної поліції України, її правового забезпечення.</w:t>
      </w:r>
    </w:p>
    <w:p w14:paraId="4A173095" w14:textId="77777777" w:rsidR="00542AE0" w:rsidRPr="00835DA3" w:rsidRDefault="00542AE0" w:rsidP="00542AE0">
      <w:pPr>
        <w:spacing w:after="0" w:line="360" w:lineRule="auto"/>
        <w:ind w:firstLine="709"/>
        <w:jc w:val="both"/>
        <w:rPr>
          <w:rStyle w:val="Bodytext20"/>
          <w:rFonts w:eastAsiaTheme="minorHAnsi"/>
          <w:color w:val="000000" w:themeColor="text1"/>
          <w:sz w:val="28"/>
          <w:szCs w:val="28"/>
        </w:rPr>
      </w:pPr>
      <w:r w:rsidRPr="00835DA3">
        <w:rPr>
          <w:rStyle w:val="Bodytext20"/>
          <w:rFonts w:eastAsiaTheme="minorHAnsi"/>
          <w:color w:val="000000" w:themeColor="text1"/>
          <w:sz w:val="28"/>
          <w:szCs w:val="28"/>
        </w:rPr>
        <w:t>Таким чином, недосконалість нормативно-правових актів, що регулюють діяльність підрозділів Національної поліції у сфері забезпечення безпеки дорожнього руху, а також недостатня розробка цих питань у науковій літературі, обумовлюють актуальність та необхідність наукового дослідження теоретичних і практичних питань, пов’язаних з визначенням правових основ діяльності патрульної поліції в напрямку забезпечення безпеки на автошляхах з урахуванням сучасних суспільно-політичних умов, національних правових традицій та позитивного зарубіжного досвіду.</w:t>
      </w:r>
    </w:p>
    <w:p w14:paraId="76AFA46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i/>
          <w:color w:val="000000" w:themeColor="text1"/>
          <w:sz w:val="28"/>
          <w:szCs w:val="28"/>
          <w:lang w:val="uk-UA"/>
        </w:rPr>
        <w:t>Опис проблеми, що досліджується.</w:t>
      </w:r>
      <w:r w:rsidRPr="00835DA3">
        <w:rPr>
          <w:rFonts w:ascii="Times New Roman" w:eastAsia="Calibri" w:hAnsi="Times New Roman" w:cs="Times New Roman"/>
          <w:color w:val="000000" w:themeColor="text1"/>
          <w:sz w:val="28"/>
          <w:szCs w:val="28"/>
          <w:lang w:val="uk-UA"/>
        </w:rPr>
        <w:t xml:space="preserve"> Загальновідомо, що результатом діяльності із забезпечення безпеки дорожнього руху є зменшення кількості загиблих, економічних втрат від дорожньо-транспортних пригод, покращення транспортної культури та дисципліни, впевненість учасників дорожнього руху у їхній безпеці (мінімізація ризиків), зменшення соціальної напруженості в суспільстві від великих втрат через дорожньо-транспортний травматизм.</w:t>
      </w:r>
    </w:p>
    <w:p w14:paraId="4B4339A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Основними причинами виникнення проблеми у сфері забезпечення безпеки дорожнього руху є:</w:t>
      </w:r>
    </w:p>
    <w:p w14:paraId="6D073F30"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відсутність головного міжвідомчого органу з безпеки дорожнього руху, а отже, відсутня цілісна система державного управління безпекою дорожнього руху, нечіткий розподіл функцій, наявність конфлікту інтересів, низький рівень інституціональної спроможності органів державної влади щодо аналізу, планування та діяльності у зазначеній сфері;</w:t>
      </w:r>
    </w:p>
    <w:p w14:paraId="4A1002E2"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недосконалість правового механізму та нормативно-правового регулювання у сфері безпеки дорожнього руху;</w:t>
      </w:r>
    </w:p>
    <w:p w14:paraId="634B680C"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невизначеність основних напрямів та стандартів безпеки дорожнього руху;</w:t>
      </w:r>
    </w:p>
    <w:p w14:paraId="5EE38D4B"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відсутність обґрунтованої економічної оцінки вартості життя, здоров’я та завданої економіці шкоди від дорожньо-транспортних пригод;</w:t>
      </w:r>
    </w:p>
    <w:p w14:paraId="5AB05687"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відсутність фінансування або механізму фінансування, спрямованого на запобігання та зниження рівня аварійності, зменшення кількості дорожньо</w:t>
      </w:r>
      <w:r>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 транспортних пригод з тяжкими наслідками;</w:t>
      </w:r>
    </w:p>
    <w:p w14:paraId="39F4628B"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недосконалість системи збору інформації про дорожньо-транспортні пригоди, її обробки, дослідження та аналізу;</w:t>
      </w:r>
    </w:p>
    <w:p w14:paraId="6F753EBE"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недостатня відповідність розвитку вулично-дорожньої мережі та її стану інтенсивності транспортного та пішохідного руху;</w:t>
      </w:r>
    </w:p>
    <w:p w14:paraId="7FF4ED77"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недоступність транспорту та транспортної інфраструктури для осіб з інвалідністю;</w:t>
      </w:r>
    </w:p>
    <w:p w14:paraId="7246E48A"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невідповідність швидкісних режимів та надмірна швидкість руху автомобілів, особливо у зонах населених пунктів;</w:t>
      </w:r>
    </w:p>
    <w:p w14:paraId="24BA7B25"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низький рівень підготовки водіїв та відсутність механізму здійснення ефективного контролю за діяльністю автошкіл;</w:t>
      </w:r>
    </w:p>
    <w:p w14:paraId="2112FB68"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недосконалість порядку здійснення контролю за виконанням законодавства в частині дотримання правил дорожнього руху, особливо щодо осіб, які керують транспортним засобом у стані алкогольного сп’яніння та перевищують швидкість;</w:t>
      </w:r>
    </w:p>
    <w:p w14:paraId="70438AC3"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відсутність системи державного нагляду за транспортними засобами та їх відповідністю технічним вимогам сучасних стандартів безпеки;</w:t>
      </w:r>
    </w:p>
    <w:p w14:paraId="6A2F4DB4"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низький рівень виховання суспільства у сфері безпеки дорожнього руху, власної відповідальності та дотримання правил дорожнього руху;</w:t>
      </w:r>
    </w:p>
    <w:p w14:paraId="33C4DDC4"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відсутність ефективної системи сповіщення про дорожньо-транспортні пригоди та екстреної допомоги постраждалим унаслідок дорожньо-транспортних пригод;</w:t>
      </w:r>
    </w:p>
    <w:p w14:paraId="227C66D8" w14:textId="77777777" w:rsidR="00542AE0" w:rsidRPr="00835DA3" w:rsidRDefault="00542AE0" w:rsidP="00012889">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012889">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відсутність системних заходів з медико-психологічної, функціональної та соціально-професійної реабілітації жертв дорожньо-транспортних пригод.</w:t>
      </w:r>
    </w:p>
    <w:p w14:paraId="1982409E" w14:textId="77777777" w:rsidR="00542AE0" w:rsidRPr="00835DA3" w:rsidRDefault="00542AE0" w:rsidP="00012889">
      <w:pPr>
        <w:spacing w:after="0" w:line="360" w:lineRule="auto"/>
        <w:ind w:firstLine="708"/>
        <w:jc w:val="both"/>
        <w:rPr>
          <w:rStyle w:val="Bodytext20"/>
          <w:rFonts w:eastAsia="Arial"/>
          <w:color w:val="000000" w:themeColor="text1"/>
          <w:sz w:val="28"/>
          <w:szCs w:val="28"/>
        </w:rPr>
      </w:pPr>
      <w:r w:rsidRPr="00835DA3">
        <w:rPr>
          <w:rFonts w:ascii="Times New Roman" w:eastAsia="Calibri" w:hAnsi="Times New Roman" w:cs="Times New Roman"/>
          <w:color w:val="000000" w:themeColor="text1"/>
          <w:sz w:val="28"/>
          <w:szCs w:val="28"/>
          <w:lang w:val="uk-UA"/>
        </w:rPr>
        <w:t>У правовому регулюванні діяльності Національної поліції в сфері забезпечення безпеки дорожнього руху основоположну роль відіграє Конституція України, Закон України «Про Національну поліцію», Закон України «Про дорожній рух» від 30.06.1993р., Правила дорожнього руху, затверджені Постановою КМ України від 10.10.2001р. №1306, Кодекс України про адміністративні правопорушення від 07.12.1984 р. №8073-Х. (дата оновлення: 07.02.2019), Кримінальний кодекс України від 05.04.2001 р. № 2341-ІІІ,  Положення про Департамент патрульної поліції, затверджене наказом МВС України від 06.11.2015р. №73, Інструкція з оформлення поліцейськими матеріалів про адміністративні правопорушення у сфері забезпечення безпеки дорожнього руху, зафіксовані не в автоматичному режимі, затверджена наказ МВС України від 07.11.2015 р. № 1395  та ін.</w:t>
      </w:r>
      <w:r w:rsidRPr="00835DA3">
        <w:rPr>
          <w:rStyle w:val="Bodytext20"/>
          <w:rFonts w:eastAsia="Arial"/>
          <w:color w:val="000000" w:themeColor="text1"/>
          <w:sz w:val="28"/>
          <w:szCs w:val="28"/>
        </w:rPr>
        <w:t xml:space="preserve">   </w:t>
      </w:r>
    </w:p>
    <w:p w14:paraId="34F5A033" w14:textId="77777777" w:rsidR="00542AE0" w:rsidRPr="00835DA3" w:rsidRDefault="00542AE0" w:rsidP="00542AE0">
      <w:pPr>
        <w:spacing w:after="0" w:line="360" w:lineRule="auto"/>
        <w:ind w:firstLine="708"/>
        <w:jc w:val="both"/>
        <w:rPr>
          <w:rStyle w:val="Bodytext20"/>
          <w:rFonts w:eastAsia="Arial"/>
          <w:color w:val="000000" w:themeColor="text1"/>
          <w:sz w:val="28"/>
          <w:szCs w:val="28"/>
        </w:rPr>
      </w:pPr>
      <w:r w:rsidRPr="00835DA3">
        <w:rPr>
          <w:rStyle w:val="Bodytext20"/>
          <w:rFonts w:eastAsia="Arial"/>
          <w:color w:val="000000" w:themeColor="text1"/>
          <w:sz w:val="28"/>
          <w:szCs w:val="28"/>
        </w:rPr>
        <w:t xml:space="preserve">Центральне місце в системі загальнообов’язкових правил, пов’язаних з безпекою дорожнього руху, займають законодавчі акти, що приймаються Верховною Радою України та мають вищу юридичну силу. </w:t>
      </w:r>
    </w:p>
    <w:p w14:paraId="4E0FA436" w14:textId="77777777" w:rsidR="00542AE0" w:rsidRPr="00835DA3" w:rsidRDefault="00542AE0" w:rsidP="00542AE0">
      <w:pPr>
        <w:spacing w:after="0" w:line="360" w:lineRule="auto"/>
        <w:ind w:firstLine="708"/>
        <w:jc w:val="both"/>
        <w:rPr>
          <w:rFonts w:ascii="Times New Roman" w:eastAsia="Arial" w:hAnsi="Times New Roman" w:cs="Times New Roman"/>
          <w:color w:val="000000" w:themeColor="text1"/>
          <w:sz w:val="28"/>
          <w:szCs w:val="28"/>
          <w:lang w:val="uk-UA" w:eastAsia="uk-UA" w:bidi="uk-UA"/>
        </w:rPr>
      </w:pPr>
      <w:r w:rsidRPr="00835DA3">
        <w:rPr>
          <w:rFonts w:ascii="Times New Roman" w:hAnsi="Times New Roman" w:cs="Times New Roman"/>
          <w:color w:val="000000"/>
          <w:sz w:val="28"/>
          <w:szCs w:val="28"/>
          <w:lang w:val="uk-UA" w:eastAsia="uk-UA" w:bidi="uk-UA"/>
        </w:rPr>
        <w:t>За інформацією, яка наведена у Стратегії підвищення безпеки дорожнього руху в Україні на період до 2020 року, яка схвалена Розпорядженням Кабінету Міністрів України від 14 червня 2017 року № 481-Р, у період з 2011 року по 2016 рік зареєстровано близько 170,8 тисяч дорожньо-транспортних пригод з постраждалими на території України, у яких загинуло 26,7 тисяч та травмовано 210,4 тисяч осіб. У 2016 році зафіксовано зростання кількості дорожньо-транспортних пригод</w:t>
      </w:r>
      <w:r w:rsidRPr="00835DA3">
        <w:rPr>
          <w:rFonts w:ascii="Times New Roman" w:hAnsi="Times New Roman" w:cs="Times New Roman"/>
          <w:color w:val="000000"/>
          <w:sz w:val="28"/>
          <w:szCs w:val="28"/>
          <w:lang w:eastAsia="ru-RU" w:bidi="ru-RU"/>
        </w:rPr>
        <w:t xml:space="preserve"> на 5,1 </w:t>
      </w:r>
      <w:r w:rsidRPr="00835DA3">
        <w:rPr>
          <w:rFonts w:ascii="Times New Roman" w:hAnsi="Times New Roman" w:cs="Times New Roman"/>
          <w:color w:val="000000"/>
          <w:sz w:val="28"/>
          <w:szCs w:val="28"/>
          <w:lang w:val="uk-UA" w:eastAsia="uk-UA" w:bidi="uk-UA"/>
        </w:rPr>
        <w:t xml:space="preserve">відсотка </w:t>
      </w:r>
      <w:r w:rsidRPr="00835DA3">
        <w:rPr>
          <w:rFonts w:ascii="Times New Roman" w:hAnsi="Times New Roman" w:cs="Times New Roman"/>
          <w:color w:val="000000"/>
          <w:sz w:val="28"/>
          <w:szCs w:val="28"/>
          <w:lang w:eastAsia="ru-RU" w:bidi="ru-RU"/>
        </w:rPr>
        <w:t xml:space="preserve">та </w:t>
      </w:r>
      <w:r w:rsidRPr="00835DA3">
        <w:rPr>
          <w:rFonts w:ascii="Times New Roman" w:hAnsi="Times New Roman" w:cs="Times New Roman"/>
          <w:color w:val="000000"/>
          <w:sz w:val="28"/>
          <w:szCs w:val="28"/>
          <w:lang w:val="uk-UA" w:eastAsia="uk-UA" w:bidi="uk-UA"/>
        </w:rPr>
        <w:t xml:space="preserve">травмованих </w:t>
      </w:r>
      <w:r w:rsidRPr="00835DA3">
        <w:rPr>
          <w:rFonts w:ascii="Times New Roman" w:hAnsi="Times New Roman" w:cs="Times New Roman"/>
          <w:color w:val="000000"/>
          <w:sz w:val="28"/>
          <w:szCs w:val="28"/>
          <w:lang w:eastAsia="ru-RU" w:bidi="ru-RU"/>
        </w:rPr>
        <w:t xml:space="preserve">у них </w:t>
      </w:r>
      <w:r w:rsidRPr="00835DA3">
        <w:rPr>
          <w:rFonts w:ascii="Times New Roman" w:hAnsi="Times New Roman" w:cs="Times New Roman"/>
          <w:color w:val="000000"/>
          <w:sz w:val="28"/>
          <w:szCs w:val="28"/>
          <w:lang w:val="uk-UA" w:eastAsia="uk-UA" w:bidi="uk-UA"/>
        </w:rPr>
        <w:t xml:space="preserve">осіб </w:t>
      </w:r>
      <w:r w:rsidRPr="00835DA3">
        <w:rPr>
          <w:rFonts w:ascii="Times New Roman" w:hAnsi="Times New Roman" w:cs="Times New Roman"/>
          <w:color w:val="000000"/>
          <w:sz w:val="28"/>
          <w:szCs w:val="28"/>
          <w:lang w:eastAsia="ru-RU" w:bidi="ru-RU"/>
        </w:rPr>
        <w:t xml:space="preserve">на 6,4 </w:t>
      </w:r>
      <w:r w:rsidRPr="00835DA3">
        <w:rPr>
          <w:rFonts w:ascii="Times New Roman" w:hAnsi="Times New Roman" w:cs="Times New Roman"/>
          <w:color w:val="000000"/>
          <w:sz w:val="28"/>
          <w:szCs w:val="28"/>
          <w:lang w:val="uk-UA" w:eastAsia="uk-UA" w:bidi="uk-UA"/>
        </w:rPr>
        <w:t xml:space="preserve">відсотка порівняно з </w:t>
      </w:r>
      <w:r w:rsidRPr="00835DA3">
        <w:rPr>
          <w:rFonts w:ascii="Times New Roman" w:hAnsi="Times New Roman" w:cs="Times New Roman"/>
          <w:color w:val="000000"/>
          <w:sz w:val="28"/>
          <w:szCs w:val="28"/>
          <w:lang w:eastAsia="ru-RU" w:bidi="ru-RU"/>
        </w:rPr>
        <w:t>2015 роком.</w:t>
      </w:r>
    </w:p>
    <w:p w14:paraId="491B83BC" w14:textId="77777777" w:rsidR="00542AE0" w:rsidRPr="00835DA3" w:rsidRDefault="00542AE0" w:rsidP="00542AE0">
      <w:pPr>
        <w:spacing w:after="0" w:line="360" w:lineRule="auto"/>
        <w:ind w:firstLine="708"/>
        <w:jc w:val="both"/>
        <w:rPr>
          <w:rFonts w:ascii="Times New Roman" w:hAnsi="Times New Roman" w:cs="Times New Roman"/>
          <w:sz w:val="28"/>
          <w:szCs w:val="28"/>
          <w:lang w:val="uk-UA"/>
        </w:rPr>
      </w:pPr>
      <w:r w:rsidRPr="00835DA3">
        <w:rPr>
          <w:rFonts w:ascii="Times New Roman" w:hAnsi="Times New Roman" w:cs="Times New Roman"/>
          <w:color w:val="000000"/>
          <w:sz w:val="28"/>
          <w:szCs w:val="28"/>
          <w:lang w:val="uk-UA" w:eastAsia="uk-UA" w:bidi="uk-UA"/>
        </w:rPr>
        <w:lastRenderedPageBreak/>
        <w:t>Варто наголосити, що Генеральна асамблея Організації Об’єднаних Націй прийняла 2 березня 2010 року резолюцію №64/255 “Підвищення безпеки дорожнього руху в усьому світі”, співавторами якої стали 69 країн-членів та до реалізації якої долучилася також Україна. Резолюцією проголошено 2011-2020 роки Десятиліттям дій з безпеки дорожнього руху.</w:t>
      </w:r>
    </w:p>
    <w:p w14:paraId="3F998E27" w14:textId="77777777" w:rsidR="00542AE0" w:rsidRPr="00835DA3" w:rsidRDefault="00542AE0" w:rsidP="00542AE0">
      <w:pPr>
        <w:spacing w:after="0" w:line="360" w:lineRule="auto"/>
        <w:ind w:firstLine="708"/>
        <w:jc w:val="both"/>
        <w:rPr>
          <w:rFonts w:ascii="Times New Roman" w:hAnsi="Times New Roman" w:cs="Times New Roman"/>
          <w:sz w:val="28"/>
          <w:szCs w:val="28"/>
        </w:rPr>
      </w:pPr>
      <w:r w:rsidRPr="00835DA3">
        <w:rPr>
          <w:rFonts w:ascii="Times New Roman" w:hAnsi="Times New Roman" w:cs="Times New Roman"/>
          <w:color w:val="000000"/>
          <w:sz w:val="28"/>
          <w:szCs w:val="28"/>
          <w:lang w:val="uk-UA" w:eastAsia="uk-UA" w:bidi="uk-UA"/>
        </w:rPr>
        <w:t xml:space="preserve">На сьогоднішній день однією з основних причин </w:t>
      </w:r>
      <w:r w:rsidRPr="00835DA3">
        <w:rPr>
          <w:rFonts w:ascii="Times New Roman" w:hAnsi="Times New Roman" w:cs="Times New Roman"/>
          <w:color w:val="000000"/>
          <w:sz w:val="28"/>
          <w:szCs w:val="28"/>
          <w:lang w:eastAsia="ru-RU" w:bidi="ru-RU"/>
        </w:rPr>
        <w:t xml:space="preserve">ДТП </w:t>
      </w:r>
      <w:r w:rsidRPr="00835DA3">
        <w:rPr>
          <w:rFonts w:ascii="Times New Roman" w:hAnsi="Times New Roman" w:cs="Times New Roman"/>
          <w:color w:val="000000"/>
          <w:sz w:val="28"/>
          <w:szCs w:val="28"/>
          <w:lang w:val="uk-UA" w:eastAsia="uk-UA" w:bidi="uk-UA"/>
        </w:rPr>
        <w:t xml:space="preserve">є порушення швидкісного режиму. Саме тому в умовах реформування та побудови нового, європейського стандарту якості в правоохоронній структурі в цілому, контроль за дотриманням швидкісного режиму транспортних засобів та зменшення кількості </w:t>
      </w:r>
      <w:r w:rsidRPr="00835DA3">
        <w:rPr>
          <w:rFonts w:ascii="Times New Roman" w:hAnsi="Times New Roman" w:cs="Times New Roman"/>
          <w:color w:val="000000"/>
          <w:sz w:val="28"/>
          <w:szCs w:val="28"/>
          <w:lang w:eastAsia="ru-RU" w:bidi="ru-RU"/>
        </w:rPr>
        <w:t xml:space="preserve">ДТП </w:t>
      </w:r>
      <w:r w:rsidRPr="00835DA3">
        <w:rPr>
          <w:rFonts w:ascii="Times New Roman" w:hAnsi="Times New Roman" w:cs="Times New Roman"/>
          <w:color w:val="000000"/>
          <w:sz w:val="28"/>
          <w:szCs w:val="28"/>
          <w:lang w:val="uk-UA" w:eastAsia="uk-UA" w:bidi="uk-UA"/>
        </w:rPr>
        <w:t>є основними завдання новоствореної патрульної поліції України.</w:t>
      </w:r>
    </w:p>
    <w:p w14:paraId="00EF3342" w14:textId="77777777" w:rsidR="00542AE0" w:rsidRPr="00835DA3" w:rsidRDefault="00542AE0" w:rsidP="00542AE0">
      <w:pPr>
        <w:spacing w:after="0" w:line="360" w:lineRule="auto"/>
        <w:ind w:firstLine="708"/>
        <w:jc w:val="both"/>
        <w:rPr>
          <w:rStyle w:val="Bodytext20"/>
          <w:rFonts w:eastAsia="Arial"/>
          <w:color w:val="000000" w:themeColor="text1"/>
          <w:sz w:val="28"/>
          <w:szCs w:val="28"/>
        </w:rPr>
      </w:pPr>
      <w:r w:rsidRPr="00835DA3">
        <w:rPr>
          <w:rStyle w:val="Bodytext20"/>
          <w:rFonts w:eastAsia="Arial"/>
          <w:color w:val="000000" w:themeColor="text1"/>
          <w:sz w:val="28"/>
          <w:szCs w:val="28"/>
        </w:rPr>
        <w:t>Водночас, як було доведено вище, переважна більшість правових норм, що регулює діяльність патрульної поліції в сфері дорожнього руху, міститься у відомчих нормативних актах МВС України. Слід зазначити, що Закон України «Про Національну поліцію» та інші законодавчі акти визначають повноваження Національної поліції лише в загальному вигляді, тому застосовувати їх без конкретизації практично неможливо. Тому, важливу роль відіграють відомчі нормативні акти МВС України. Нарешті, правову основу діяльності патрульної поліції в сфері забезпечення безпеки дорожнього руху складають також міжнародні правові акти, ратифіковані в установленому порядку, а також двосторонні та багатосторонні договори.</w:t>
      </w:r>
    </w:p>
    <w:p w14:paraId="738E0A38" w14:textId="77777777" w:rsidR="00542AE0" w:rsidRPr="00835DA3" w:rsidRDefault="00542AE0" w:rsidP="00542AE0">
      <w:pPr>
        <w:spacing w:after="0" w:line="360" w:lineRule="auto"/>
        <w:ind w:firstLine="708"/>
        <w:jc w:val="both"/>
        <w:rPr>
          <w:rStyle w:val="Bodytext20"/>
          <w:rFonts w:eastAsia="Arial"/>
          <w:color w:val="000000" w:themeColor="text1"/>
          <w:sz w:val="28"/>
          <w:szCs w:val="28"/>
        </w:rPr>
      </w:pPr>
      <w:r w:rsidRPr="00835DA3">
        <w:rPr>
          <w:rStyle w:val="Bodytext20"/>
          <w:rFonts w:eastAsia="Arial"/>
          <w:color w:val="000000" w:themeColor="text1"/>
          <w:sz w:val="28"/>
          <w:szCs w:val="28"/>
        </w:rPr>
        <w:t xml:space="preserve">Залежно від юридичного змісту приписів загальнообов’язкові правила в сфері забезпечення безпеки дорожнього руху можна поділити на чотири підгрупи: зобов’язуючі, забороняючі, уповноважуючи та рекомендаційні, що відображає основні способи їх регулюючого впливу на суспільні відносини в аналізованій сфері. </w:t>
      </w:r>
    </w:p>
    <w:p w14:paraId="2B2AFCBC" w14:textId="77777777" w:rsidR="00542AE0" w:rsidRPr="00835DA3" w:rsidRDefault="00542AE0" w:rsidP="00542AE0">
      <w:pPr>
        <w:spacing w:after="0" w:line="360" w:lineRule="auto"/>
        <w:ind w:firstLine="708"/>
        <w:jc w:val="both"/>
        <w:rPr>
          <w:rStyle w:val="Bodytext20"/>
          <w:rFonts w:eastAsia="Arial"/>
          <w:color w:val="000000" w:themeColor="text1"/>
          <w:sz w:val="28"/>
          <w:szCs w:val="28"/>
        </w:rPr>
      </w:pPr>
      <w:r w:rsidRPr="00835DA3">
        <w:rPr>
          <w:rStyle w:val="Bodytext20"/>
          <w:rFonts w:eastAsia="Arial"/>
          <w:color w:val="000000" w:themeColor="text1"/>
          <w:sz w:val="28"/>
          <w:szCs w:val="28"/>
        </w:rPr>
        <w:t xml:space="preserve">Зобов’язуючі правила містять владні вимоги до працівників транспортних підприємств або громадян вчинити певні дії, зазначені в них; забороняючі  вказують на неприпустимість певної поведінки під страхом застосування впливу (адміністративного, дисциплінарного тощо); уповноважуючи (дозвільні) закріплюючи можливість виконавцям діяти у визначених межах, надають їм право вибору відповідного варіанту поведінки у дозволених рамках; </w:t>
      </w:r>
      <w:r w:rsidRPr="00835DA3">
        <w:rPr>
          <w:rStyle w:val="Bodytext20"/>
          <w:rFonts w:eastAsia="Arial"/>
          <w:color w:val="000000" w:themeColor="text1"/>
          <w:sz w:val="28"/>
          <w:szCs w:val="28"/>
        </w:rPr>
        <w:lastRenderedPageBreak/>
        <w:t>рекомендаційні містять конкретні поради виконавцям, як вчинити в певних обставинах.</w:t>
      </w:r>
    </w:p>
    <w:p w14:paraId="2B2E7703" w14:textId="77777777" w:rsidR="00542AE0" w:rsidRPr="00835DA3" w:rsidRDefault="00542AE0" w:rsidP="00542AE0">
      <w:pPr>
        <w:spacing w:after="0" w:line="360" w:lineRule="auto"/>
        <w:ind w:firstLine="709"/>
        <w:jc w:val="both"/>
        <w:rPr>
          <w:rStyle w:val="Bodytext20"/>
          <w:rFonts w:eastAsia="Arial"/>
          <w:color w:val="000000" w:themeColor="text1"/>
          <w:sz w:val="28"/>
          <w:szCs w:val="28"/>
        </w:rPr>
      </w:pPr>
      <w:r w:rsidRPr="00835DA3">
        <w:rPr>
          <w:rStyle w:val="Bodytext20"/>
          <w:rFonts w:eastAsia="Arial"/>
          <w:color w:val="000000" w:themeColor="text1"/>
          <w:sz w:val="28"/>
          <w:szCs w:val="28"/>
        </w:rPr>
        <w:t>Залежно від юридичного характеру приписів загальнообов’язкові правила в сфері забезпечення безпеки дорожнього руху можна поділити на дві підгрупи: матеріальні та процесуальні. Перші визначають зміст обов’язків, прав і юридичних можливостей учасників дорожніх відносин, а також встановлюють їх відповідальність; Другі передбачають процедуру практичної реалізації матеріальних норм. Залежно від дії в часі загальнообов’язкові правила у сфері забезпечення безпеки дорожнього руху можуть бути такими, що обмежені строками дії, і такими, що необмежені жодними часовими рамками. Більшість правил діє постійно, тобто будь- яким строком не обмежено.</w:t>
      </w:r>
      <w:r>
        <w:rPr>
          <w:rStyle w:val="Bodytext20"/>
          <w:rFonts w:eastAsia="Arial"/>
          <w:color w:val="000000" w:themeColor="text1"/>
          <w:sz w:val="28"/>
          <w:szCs w:val="28"/>
        </w:rPr>
        <w:t xml:space="preserve"> </w:t>
      </w:r>
      <w:r w:rsidRPr="00835DA3">
        <w:rPr>
          <w:rStyle w:val="Bodytext20"/>
          <w:rFonts w:eastAsia="Arial"/>
          <w:color w:val="000000" w:themeColor="text1"/>
          <w:sz w:val="28"/>
          <w:szCs w:val="28"/>
        </w:rPr>
        <w:t>За дією в просторі можна виділити правила загальнодержавного та місцевого масштабу.</w:t>
      </w:r>
    </w:p>
    <w:p w14:paraId="30988934" w14:textId="77777777" w:rsidR="00542AE0" w:rsidRPr="00835DA3" w:rsidRDefault="00542AE0" w:rsidP="00542AE0">
      <w:pPr>
        <w:spacing w:after="0" w:line="360" w:lineRule="auto"/>
        <w:ind w:firstLine="709"/>
        <w:jc w:val="both"/>
        <w:rPr>
          <w:rStyle w:val="Bodytext20"/>
          <w:rFonts w:eastAsia="Arial"/>
          <w:color w:val="000000" w:themeColor="text1"/>
          <w:sz w:val="28"/>
          <w:szCs w:val="28"/>
        </w:rPr>
      </w:pPr>
      <w:r w:rsidRPr="00835DA3">
        <w:rPr>
          <w:rStyle w:val="Bodytext20"/>
          <w:rFonts w:eastAsia="Arial"/>
          <w:color w:val="000000" w:themeColor="text1"/>
          <w:sz w:val="28"/>
          <w:szCs w:val="28"/>
        </w:rPr>
        <w:t>Залежно від кола осіб, на яких поширюється дія приписів загальнообов’язкових правил у сфері забезпечення безпеки дорожнього руху, можна виділити такі групи: правила, що регулюють діяльність посадових осіб та інших працівників транспортних підприємств, а також працівників інших підприємств, діяльність яких пов’язана з дорожнім рухом; правила, що визначають обов’язки громадян, які є учасниками дорожнього руху; правила, що закріплюють повноваження контролюючих органів щодо застосування заходів адміністративного впливу.</w:t>
      </w:r>
    </w:p>
    <w:p w14:paraId="66D464EF" w14:textId="77777777" w:rsidR="00542AE0" w:rsidRPr="00835DA3" w:rsidRDefault="00542AE0" w:rsidP="00542AE0">
      <w:pPr>
        <w:spacing w:after="0" w:line="360" w:lineRule="auto"/>
        <w:ind w:firstLine="709"/>
        <w:jc w:val="both"/>
        <w:rPr>
          <w:rFonts w:ascii="Times New Roman" w:eastAsia="Arial" w:hAnsi="Times New Roman" w:cs="Times New Roman"/>
          <w:color w:val="000000" w:themeColor="text1"/>
          <w:sz w:val="28"/>
          <w:szCs w:val="28"/>
          <w:lang w:val="uk-UA" w:eastAsia="uk-UA" w:bidi="uk-UA"/>
        </w:rPr>
      </w:pPr>
      <w:r w:rsidRPr="00835DA3">
        <w:rPr>
          <w:rStyle w:val="Bodytext20"/>
          <w:rFonts w:eastAsia="Arial"/>
          <w:color w:val="000000" w:themeColor="text1"/>
          <w:sz w:val="28"/>
          <w:szCs w:val="28"/>
        </w:rPr>
        <w:t xml:space="preserve"> На жаль, на сьогоднішній день не існує окремого нормативно-правового акт</w:t>
      </w:r>
      <w:r>
        <w:rPr>
          <w:rStyle w:val="Bodytext20"/>
          <w:rFonts w:eastAsia="Arial"/>
          <w:color w:val="000000" w:themeColor="text1"/>
          <w:sz w:val="28"/>
          <w:szCs w:val="28"/>
        </w:rPr>
        <w:t>у</w:t>
      </w:r>
      <w:r w:rsidRPr="00835DA3">
        <w:rPr>
          <w:rStyle w:val="Bodytext20"/>
          <w:rFonts w:eastAsia="Arial"/>
          <w:color w:val="000000" w:themeColor="text1"/>
          <w:sz w:val="28"/>
          <w:szCs w:val="28"/>
        </w:rPr>
        <w:t>, який би визна</w:t>
      </w:r>
      <w:r w:rsidRPr="00835DA3">
        <w:rPr>
          <w:rStyle w:val="Bodytext20"/>
          <w:rFonts w:eastAsia="Arial"/>
          <w:color w:val="000000" w:themeColor="text1"/>
          <w:sz w:val="28"/>
          <w:szCs w:val="28"/>
        </w:rPr>
        <w:softHyphen/>
        <w:t>чив організацію діяльності саме патрульної поліції, окреслив притаманні лише їй завдання та функції, специфіку повноважень патрульних поліцейських, оцінку ефективності їх роботи. Внаслідок чого є можливість охарактеризува</w:t>
      </w:r>
      <w:r w:rsidRPr="00835DA3">
        <w:rPr>
          <w:rStyle w:val="Bodytext20"/>
          <w:rFonts w:eastAsia="Arial"/>
          <w:color w:val="000000" w:themeColor="text1"/>
          <w:sz w:val="28"/>
          <w:szCs w:val="28"/>
        </w:rPr>
        <w:softHyphen/>
        <w:t>ти зміст завдань і функцій патрульної поліції, беручи до уваги вищеозначені нормативні акти. Таким чином, сутність завдань патрульної поліції України можна визначити  як коло питань, що спрямовані на досягнення такої основної мети, як підтримання публічної безпеки і порядку, створення стану за</w:t>
      </w:r>
      <w:r w:rsidRPr="00835DA3">
        <w:rPr>
          <w:rStyle w:val="Bodytext20"/>
          <w:rFonts w:eastAsia="Arial"/>
          <w:color w:val="000000" w:themeColor="text1"/>
          <w:sz w:val="28"/>
          <w:szCs w:val="28"/>
        </w:rPr>
        <w:softHyphen/>
        <w:t xml:space="preserve">хищеності в суспільстві, які окреслили необхідність створення і функціонування патрульної поліції. При цьому для визначення функцій патрульної поліції  та </w:t>
      </w:r>
      <w:r w:rsidRPr="00835DA3">
        <w:rPr>
          <w:rStyle w:val="Bodytext20"/>
          <w:rFonts w:eastAsia="Arial"/>
          <w:color w:val="000000" w:themeColor="text1"/>
          <w:sz w:val="28"/>
          <w:szCs w:val="28"/>
        </w:rPr>
        <w:lastRenderedPageBreak/>
        <w:t>оцінки ефективність її роботи необхідно розглядати патрульну поліцію  як самостійну ділянку діяльності органів Національної поліції .</w:t>
      </w:r>
    </w:p>
    <w:p w14:paraId="7D3104E1" w14:textId="77777777" w:rsidR="00542AE0"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Однією з проблем, яка також почи</w:t>
      </w:r>
      <w:r w:rsidRPr="00835DA3">
        <w:rPr>
          <w:rFonts w:ascii="Times New Roman" w:hAnsi="Times New Roman" w:cs="Times New Roman"/>
          <w:color w:val="000000" w:themeColor="text1"/>
          <w:sz w:val="28"/>
          <w:szCs w:val="28"/>
          <w:lang w:val="uk-UA" w:eastAsia="uk-UA" w:bidi="uk-UA"/>
        </w:rPr>
        <w:softHyphen/>
        <w:t>нається з питання правового регулювання є відсутність системи оцінювання ефективності забезпечення БДР в Україні. Задекларована у ст. 42 Закону України «Про дорожній рух» єдина система обліку показників до</w:t>
      </w:r>
      <w:r w:rsidRPr="00835DA3">
        <w:rPr>
          <w:rFonts w:ascii="Times New Roman" w:hAnsi="Times New Roman" w:cs="Times New Roman"/>
          <w:color w:val="000000" w:themeColor="text1"/>
          <w:sz w:val="28"/>
          <w:szCs w:val="28"/>
          <w:lang w:val="uk-UA" w:eastAsia="uk-UA" w:bidi="uk-UA"/>
        </w:rPr>
        <w:softHyphen/>
        <w:t>рожнього руху і його безпеки в країні остаточно сформована не була. Слід зазначити, що в Україні до травня 2019 року не існувало навіть Порядку обліку ДТП (той, що був затверджений Постановою Кабінету Міністрів України від 30.06.2005р. №538, втратив чинність на підставі Постанови Кабі</w:t>
      </w:r>
      <w:r w:rsidRPr="00835DA3">
        <w:rPr>
          <w:rFonts w:ascii="Times New Roman" w:hAnsi="Times New Roman" w:cs="Times New Roman"/>
          <w:color w:val="000000" w:themeColor="text1"/>
          <w:sz w:val="28"/>
          <w:szCs w:val="28"/>
          <w:lang w:val="uk-UA" w:eastAsia="uk-UA" w:bidi="uk-UA"/>
        </w:rPr>
        <w:softHyphen/>
        <w:t xml:space="preserve">нету Міністрів України від 30.03.2016р. №252). Нові правила ведення обліку дорожньо-транспортних пригод, затверджені Постановою Кабінету Міністрів України №424 від 22.05.2019р. </w:t>
      </w:r>
    </w:p>
    <w:p w14:paraId="5C9526B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Таким чином, про</w:t>
      </w:r>
      <w:r w:rsidRPr="00835DA3">
        <w:rPr>
          <w:rFonts w:ascii="Times New Roman" w:hAnsi="Times New Roman" w:cs="Times New Roman"/>
          <w:color w:val="000000" w:themeColor="text1"/>
          <w:sz w:val="28"/>
          <w:szCs w:val="28"/>
          <w:lang w:val="uk-UA" w:eastAsia="uk-UA" w:bidi="uk-UA"/>
        </w:rPr>
        <w:softHyphen/>
        <w:t>блема оцінювання ефективності будь-якої діяльності у сфері забезпе</w:t>
      </w:r>
      <w:r w:rsidRPr="00835DA3">
        <w:rPr>
          <w:rFonts w:ascii="Times New Roman" w:hAnsi="Times New Roman" w:cs="Times New Roman"/>
          <w:color w:val="000000" w:themeColor="text1"/>
          <w:sz w:val="28"/>
          <w:szCs w:val="28"/>
          <w:lang w:val="uk-UA" w:eastAsia="uk-UA" w:bidi="uk-UA"/>
        </w:rPr>
        <w:softHyphen/>
        <w:t>чення БДР є комплексною та зумовлена відсутністю єдиної системи показників БДР.</w:t>
      </w:r>
    </w:p>
    <w:p w14:paraId="60FA575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До реформування органів внутрішніх справ 2015 року в Україні діяв Наказ Міністерства внутрішніх справ України від 29.06.2010р. №279, який затверджував Інструкцію з оцінки діяльності органів внутрішніх справ України на основі нових критеріїв. Зокрема, показниками критерію «Безпека дорожнього руху» були: </w:t>
      </w:r>
    </w:p>
    <w:p w14:paraId="7EF5E59E" w14:textId="77777777" w:rsidR="00542AE0" w:rsidRPr="00835DA3" w:rsidRDefault="00542AE0" w:rsidP="00542AE0">
      <w:pPr>
        <w:pStyle w:val="a3"/>
        <w:numPr>
          <w:ilvl w:val="0"/>
          <w:numId w:val="3"/>
        </w:numPr>
        <w:spacing w:after="0" w:line="360" w:lineRule="auto"/>
        <w:ind w:left="0"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кількість ДТП, загиблих та травмованих у них учасників до</w:t>
      </w:r>
      <w:r w:rsidRPr="00835DA3">
        <w:rPr>
          <w:rFonts w:ascii="Times New Roman" w:hAnsi="Times New Roman" w:cs="Times New Roman"/>
          <w:color w:val="000000" w:themeColor="text1"/>
          <w:sz w:val="28"/>
          <w:szCs w:val="28"/>
          <w:lang w:val="uk-UA" w:eastAsia="uk-UA" w:bidi="uk-UA"/>
        </w:rPr>
        <w:softHyphen/>
        <w:t>рожнього руху (індикатор - розрахункова динаміка показника);</w:t>
      </w:r>
    </w:p>
    <w:p w14:paraId="3A76DB01" w14:textId="77777777" w:rsidR="00542AE0" w:rsidRPr="00835DA3" w:rsidRDefault="00542AE0" w:rsidP="00542AE0">
      <w:pPr>
        <w:pStyle w:val="a3"/>
        <w:widowControl w:val="0"/>
        <w:numPr>
          <w:ilvl w:val="0"/>
          <w:numId w:val="3"/>
        </w:numPr>
        <w:tabs>
          <w:tab w:val="left" w:pos="294"/>
        </w:tabs>
        <w:spacing w:after="0" w:line="360" w:lineRule="auto"/>
        <w:ind w:left="0"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eastAsia="uk-UA" w:bidi="uk-UA"/>
        </w:rPr>
        <w:t>соціальний ризик (кількість загиблих у ДТП на 10 тис. населення);</w:t>
      </w:r>
    </w:p>
    <w:p w14:paraId="7CBC91E5" w14:textId="77777777" w:rsidR="00542AE0" w:rsidRPr="00835DA3" w:rsidRDefault="00542AE0" w:rsidP="00542AE0">
      <w:pPr>
        <w:pStyle w:val="a3"/>
        <w:widowControl w:val="0"/>
        <w:numPr>
          <w:ilvl w:val="0"/>
          <w:numId w:val="3"/>
        </w:numPr>
        <w:tabs>
          <w:tab w:val="left" w:pos="294"/>
        </w:tabs>
        <w:spacing w:after="0" w:line="360" w:lineRule="auto"/>
        <w:ind w:left="0"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eastAsia="uk-UA" w:bidi="uk-UA"/>
        </w:rPr>
        <w:t>тяжкість наслідків (кількість загиблих на 100 ДТП з постраждалими);</w:t>
      </w:r>
    </w:p>
    <w:p w14:paraId="69360AE8" w14:textId="77777777" w:rsidR="00542AE0" w:rsidRPr="00835DA3" w:rsidRDefault="00542AE0" w:rsidP="00542AE0">
      <w:pPr>
        <w:pStyle w:val="a3"/>
        <w:widowControl w:val="0"/>
        <w:numPr>
          <w:ilvl w:val="0"/>
          <w:numId w:val="3"/>
        </w:numPr>
        <w:tabs>
          <w:tab w:val="left" w:pos="294"/>
        </w:tabs>
        <w:spacing w:after="0" w:line="360" w:lineRule="auto"/>
        <w:ind w:left="0"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eastAsia="uk-UA" w:bidi="uk-UA"/>
        </w:rPr>
        <w:t>стан профілактики аварійності на території обслуговування (розрахункова динаміка виявлених порушень Правил дорожнього руху  та питома вага аварійно-небезпечних від загальної кіль</w:t>
      </w:r>
      <w:r w:rsidRPr="00835DA3">
        <w:rPr>
          <w:rFonts w:ascii="Times New Roman" w:hAnsi="Times New Roman" w:cs="Times New Roman"/>
          <w:color w:val="000000" w:themeColor="text1"/>
          <w:sz w:val="28"/>
          <w:szCs w:val="28"/>
          <w:lang w:val="uk-UA" w:eastAsia="uk-UA" w:bidi="uk-UA"/>
        </w:rPr>
        <w:softHyphen/>
        <w:t>кості виявлених, що безпосередньо впливають на стан аварійності, порівняно з аналогічним періодом минулого року);</w:t>
      </w:r>
    </w:p>
    <w:p w14:paraId="594D44EA" w14:textId="77777777" w:rsidR="00542AE0" w:rsidRPr="00835DA3" w:rsidRDefault="00542AE0" w:rsidP="00542AE0">
      <w:pPr>
        <w:pStyle w:val="a3"/>
        <w:widowControl w:val="0"/>
        <w:numPr>
          <w:ilvl w:val="0"/>
          <w:numId w:val="3"/>
        </w:numPr>
        <w:tabs>
          <w:tab w:val="left" w:pos="294"/>
        </w:tabs>
        <w:spacing w:after="0" w:line="360" w:lineRule="auto"/>
        <w:ind w:left="0"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eastAsia="uk-UA" w:bidi="uk-UA"/>
        </w:rPr>
        <w:t xml:space="preserve">   рівень безпеки на пасажирському транспорті (розрахункова динаміка кількості ДТП, скоєних з вини водіїв автобусів, та загиблих і </w:t>
      </w:r>
      <w:r w:rsidRPr="00835DA3">
        <w:rPr>
          <w:rFonts w:ascii="Times New Roman" w:hAnsi="Times New Roman" w:cs="Times New Roman"/>
          <w:color w:val="000000" w:themeColor="text1"/>
          <w:sz w:val="28"/>
          <w:szCs w:val="28"/>
          <w:lang w:val="uk-UA" w:eastAsia="uk-UA" w:bidi="uk-UA"/>
        </w:rPr>
        <w:lastRenderedPageBreak/>
        <w:t>травмованих у них осіб, порівняно з аналогічним періодом минулого року).</w:t>
      </w:r>
    </w:p>
    <w:p w14:paraId="0459AEA9" w14:textId="77777777" w:rsidR="00542AE0" w:rsidRPr="00835DA3" w:rsidRDefault="00542AE0" w:rsidP="00012889">
      <w:pPr>
        <w:widowControl w:val="0"/>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Крім того, Інструкція з питань діяльності підрозділів дорожньо-патрульної служби Державтоінспекції МВС, затверджена наказом МВС України від 27.03.2009р. № 111, окремим розділом передбачала оцінювання діяльності окремих працівників підрозділів ДПС, а також стройового підрозділу ДПС. Наказ суворо забороняв керівникам під</w:t>
      </w:r>
      <w:r w:rsidRPr="00835DA3">
        <w:rPr>
          <w:rFonts w:ascii="Times New Roman" w:hAnsi="Times New Roman" w:cs="Times New Roman"/>
          <w:color w:val="000000" w:themeColor="text1"/>
          <w:sz w:val="28"/>
          <w:szCs w:val="28"/>
          <w:lang w:val="uk-UA" w:eastAsia="uk-UA" w:bidi="uk-UA"/>
        </w:rPr>
        <w:softHyphen/>
        <w:t>розділів ДАІ здійснювати оцінювання роботи працівників ДПС за кількістю складених останніми адміністративних протоколів за пору</w:t>
      </w:r>
      <w:r w:rsidRPr="00835DA3">
        <w:rPr>
          <w:rFonts w:ascii="Times New Roman" w:hAnsi="Times New Roman" w:cs="Times New Roman"/>
          <w:color w:val="000000" w:themeColor="text1"/>
          <w:sz w:val="28"/>
          <w:szCs w:val="28"/>
          <w:lang w:val="uk-UA" w:eastAsia="uk-UA" w:bidi="uk-UA"/>
        </w:rPr>
        <w:softHyphen/>
        <w:t>шення ПДР. Втім особистий досвід служби у підрозділах колишньої міліції свідчить, що оцінювання проводилося переважно за статистич</w:t>
      </w:r>
      <w:r w:rsidRPr="00835DA3">
        <w:rPr>
          <w:rFonts w:ascii="Times New Roman" w:hAnsi="Times New Roman" w:cs="Times New Roman"/>
          <w:color w:val="000000" w:themeColor="text1"/>
          <w:sz w:val="28"/>
          <w:szCs w:val="28"/>
          <w:lang w:val="uk-UA" w:eastAsia="uk-UA" w:bidi="uk-UA"/>
        </w:rPr>
        <w:softHyphen/>
        <w:t>ними показниками.</w:t>
      </w:r>
      <w:r w:rsidR="00012889">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Теперішнє керівництво Національної поліції перекреслило усі попе</w:t>
      </w:r>
      <w:r w:rsidRPr="00835DA3">
        <w:rPr>
          <w:rFonts w:ascii="Times New Roman" w:hAnsi="Times New Roman" w:cs="Times New Roman"/>
          <w:color w:val="000000" w:themeColor="text1"/>
          <w:sz w:val="28"/>
          <w:szCs w:val="28"/>
          <w:lang w:val="uk-UA" w:eastAsia="uk-UA" w:bidi="uk-UA"/>
        </w:rPr>
        <w:softHyphen/>
        <w:t>редні критерії та індикатори оцінювання діяльності правоохоронних органів у сфері забезпечення публічної безпеки, правопорядку, БДР. Основним критерієм оцінки ефективно</w:t>
      </w:r>
      <w:r w:rsidRPr="00835DA3">
        <w:rPr>
          <w:rFonts w:ascii="Times New Roman" w:hAnsi="Times New Roman" w:cs="Times New Roman"/>
          <w:color w:val="000000" w:themeColor="text1"/>
          <w:sz w:val="28"/>
          <w:szCs w:val="28"/>
          <w:lang w:val="uk-UA" w:eastAsia="uk-UA" w:bidi="uk-UA"/>
        </w:rPr>
        <w:softHyphen/>
        <w:t>сті діяльності органів і підрозділів поліції, в тому числі патрульної поліції, став рівень довіри громадян. Громадська думка стала важливим, хоча не аб</w:t>
      </w:r>
      <w:r w:rsidRPr="00835DA3">
        <w:rPr>
          <w:rFonts w:ascii="Times New Roman" w:hAnsi="Times New Roman" w:cs="Times New Roman"/>
          <w:color w:val="000000" w:themeColor="text1"/>
          <w:sz w:val="28"/>
          <w:szCs w:val="28"/>
          <w:lang w:val="uk-UA" w:eastAsia="uk-UA" w:bidi="uk-UA"/>
        </w:rPr>
        <w:softHyphen/>
        <w:t>солютно точним індикатором діяльності поліції. Адже цей показник залежить від чималої кількості суб’єктивних чинників.</w:t>
      </w:r>
    </w:p>
    <w:p w14:paraId="7F8E413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Якщо казати про рівень довіри населення до роботи поліції як основний показник її ефективності, то це доволі абстрактний критерій. Крім того, залишається незрозумілим його остаточний зміст (наповнення). Наприклад, поряд з індикатором «рівень довіри населення» у пресі, наукових публікаціях, заявах високопосадовців можна почути такі терміни, як «соціальний рейтинг поліції», «рівень партнерства», «імідж поліції», ін. </w:t>
      </w:r>
    </w:p>
    <w:p w14:paraId="0F68C13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Отже, формування довіри є комунікаційним процесом і у кожної окремої людини такий процес відбувається суб’єктивно. Рівень довіри населення є суб’єктивним критерієм оцінювання ефективності діяльності поліції, а тому не може бути єдиним у процесі моніторингу. Оцінювання за цим критерієм має доповнювати статистичні та аналітичні звітності й узагальнення протягом певних періодів.</w:t>
      </w:r>
    </w:p>
    <w:p w14:paraId="40C7F89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lastRenderedPageBreak/>
        <w:t xml:space="preserve">Довіра населення </w:t>
      </w:r>
      <w:r w:rsidRPr="00835DA3">
        <w:rPr>
          <w:rFonts w:ascii="Calibri" w:hAnsi="Calibri" w:cs="Calibri"/>
          <w:color w:val="000000" w:themeColor="text1"/>
          <w:sz w:val="28"/>
          <w:szCs w:val="28"/>
          <w:lang w:val="uk-UA" w:eastAsia="uk-UA" w:bidi="uk-UA"/>
        </w:rPr>
        <w:t>―</w:t>
      </w:r>
      <w:r w:rsidRPr="00835DA3">
        <w:rPr>
          <w:rFonts w:ascii="Times New Roman" w:hAnsi="Times New Roman" w:cs="Times New Roman"/>
          <w:color w:val="000000" w:themeColor="text1"/>
          <w:sz w:val="28"/>
          <w:szCs w:val="28"/>
          <w:lang w:val="uk-UA" w:eastAsia="uk-UA" w:bidi="uk-UA"/>
        </w:rPr>
        <w:t xml:space="preserve"> це критерій, який стосується всієї патрульної поліції загалом або, як мінімум, певного територіального підрозділу, але формується як наслідок дій окремих поліцейських (наряду поліції) тощо.</w:t>
      </w:r>
    </w:p>
    <w:p w14:paraId="5299CFB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Отже, щоб домогтися більш об’єктивної оцінки діяльності патрульної поліції у сфері забезпечення БДР, слід проаналізувати роботу окремого поліцейського або патруля (наряду) поліції впродовж робочої зміни, тижня, місяця тощо. Одночасно треба використовувати комплексну систему показників (критеріїв) з метою встановлення критеріїв ефективності роботи підрозділу патрульної поліції.</w:t>
      </w:r>
    </w:p>
    <w:p w14:paraId="71C2852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Іноземним досвідом напрацьовано низку критеріїв ефективності діяльності поліції. Це, насамперед, кількісні дані, які характеризують різні аспекти роботи поліції (участь у проведенні різноманітних опе</w:t>
      </w:r>
      <w:r w:rsidRPr="00835DA3">
        <w:rPr>
          <w:rFonts w:ascii="Times New Roman" w:hAnsi="Times New Roman" w:cs="Times New Roman"/>
          <w:color w:val="000000" w:themeColor="text1"/>
          <w:sz w:val="28"/>
          <w:szCs w:val="28"/>
          <w:lang w:val="uk-UA" w:eastAsia="uk-UA" w:bidi="uk-UA"/>
        </w:rPr>
        <w:softHyphen/>
        <w:t>рацій, оперативність реагування, розкриття злочинів з урахуванням їхньої складності тощо), співвідношення витрат на правоохоронний орган з розмірами попередженого і відшкодованого матеріального зби</w:t>
      </w:r>
      <w:r w:rsidRPr="00835DA3">
        <w:rPr>
          <w:rFonts w:ascii="Times New Roman" w:hAnsi="Times New Roman" w:cs="Times New Roman"/>
          <w:color w:val="000000" w:themeColor="text1"/>
          <w:sz w:val="28"/>
          <w:szCs w:val="28"/>
          <w:lang w:val="uk-UA" w:eastAsia="uk-UA" w:bidi="uk-UA"/>
        </w:rPr>
        <w:softHyphen/>
        <w:t xml:space="preserve">тку. Активність поліцейських оцінюється також їхніми керівниками та працівниками, рівними за статусом, за певними критеріями </w:t>
      </w:r>
      <w:r w:rsidRPr="00835DA3">
        <w:rPr>
          <w:rFonts w:ascii="Calibri" w:hAnsi="Calibri" w:cs="Calibri"/>
          <w:color w:val="000000" w:themeColor="text1"/>
          <w:sz w:val="28"/>
          <w:szCs w:val="28"/>
          <w:lang w:val="uk-UA" w:eastAsia="uk-UA" w:bidi="uk-UA"/>
        </w:rPr>
        <w:t>—</w:t>
      </w:r>
      <w:r w:rsidRPr="00835DA3">
        <w:rPr>
          <w:rFonts w:ascii="Times New Roman" w:hAnsi="Times New Roman" w:cs="Times New Roman"/>
          <w:color w:val="000000" w:themeColor="text1"/>
          <w:sz w:val="28"/>
          <w:szCs w:val="28"/>
          <w:lang w:val="uk-UA" w:eastAsia="uk-UA" w:bidi="uk-UA"/>
        </w:rPr>
        <w:t xml:space="preserve"> такими як навички та знання, які необхідні для виконання службових завдань.</w:t>
      </w:r>
    </w:p>
    <w:p w14:paraId="4E7B3C0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Досвід країн Європи та Америки свідчить, що оцінка ефективності роботи поліції має бути представлена в аналі</w:t>
      </w:r>
      <w:r w:rsidRPr="00835DA3">
        <w:rPr>
          <w:rFonts w:ascii="Times New Roman" w:hAnsi="Times New Roman" w:cs="Times New Roman"/>
          <w:color w:val="000000" w:themeColor="text1"/>
          <w:sz w:val="28"/>
          <w:szCs w:val="28"/>
          <w:lang w:val="uk-UA" w:eastAsia="uk-UA" w:bidi="uk-UA"/>
        </w:rPr>
        <w:softHyphen/>
        <w:t>тичному документі, де, крім основних статистичних показників стану правопорядку, наводилися б індекси навантаження на працівників пе</w:t>
      </w:r>
      <w:r w:rsidRPr="00835DA3">
        <w:rPr>
          <w:rFonts w:ascii="Times New Roman" w:hAnsi="Times New Roman" w:cs="Times New Roman"/>
          <w:color w:val="000000" w:themeColor="text1"/>
          <w:sz w:val="28"/>
          <w:szCs w:val="28"/>
          <w:lang w:val="uk-UA" w:eastAsia="uk-UA" w:bidi="uk-UA"/>
        </w:rPr>
        <w:softHyphen/>
        <w:t>вного підрозділу. Разом з тим,  зростання індексу не зав</w:t>
      </w:r>
      <w:r w:rsidRPr="00835DA3">
        <w:rPr>
          <w:rFonts w:ascii="Times New Roman" w:hAnsi="Times New Roman" w:cs="Times New Roman"/>
          <w:color w:val="000000" w:themeColor="text1"/>
          <w:sz w:val="28"/>
          <w:szCs w:val="28"/>
          <w:lang w:val="uk-UA" w:eastAsia="uk-UA" w:bidi="uk-UA"/>
        </w:rPr>
        <w:softHyphen/>
        <w:t>жди можна оцінити позитивно, оскільки надмірне збільшення наван</w:t>
      </w:r>
      <w:r w:rsidRPr="00835DA3">
        <w:rPr>
          <w:rFonts w:ascii="Times New Roman" w:hAnsi="Times New Roman" w:cs="Times New Roman"/>
          <w:color w:val="000000" w:themeColor="text1"/>
          <w:sz w:val="28"/>
          <w:szCs w:val="28"/>
          <w:lang w:val="uk-UA" w:eastAsia="uk-UA" w:bidi="uk-UA"/>
        </w:rPr>
        <w:softHyphen/>
        <w:t>таження на працівника неодмінно впливає на якість виконуваної робо</w:t>
      </w:r>
      <w:r w:rsidRPr="00835DA3">
        <w:rPr>
          <w:rFonts w:ascii="Times New Roman" w:hAnsi="Times New Roman" w:cs="Times New Roman"/>
          <w:color w:val="000000" w:themeColor="text1"/>
          <w:sz w:val="28"/>
          <w:szCs w:val="28"/>
          <w:lang w:val="uk-UA" w:eastAsia="uk-UA" w:bidi="uk-UA"/>
        </w:rPr>
        <w:softHyphen/>
        <w:t>ти.</w:t>
      </w:r>
    </w:p>
    <w:p w14:paraId="68BAB2FB"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У США існує практика проведення акредитації підрозділів по</w:t>
      </w:r>
      <w:r w:rsidRPr="00835DA3">
        <w:rPr>
          <w:rFonts w:ascii="Times New Roman" w:hAnsi="Times New Roman" w:cs="Times New Roman"/>
          <w:color w:val="000000" w:themeColor="text1"/>
          <w:sz w:val="28"/>
          <w:szCs w:val="28"/>
          <w:lang w:val="uk-UA" w:eastAsia="uk-UA" w:bidi="uk-UA"/>
        </w:rPr>
        <w:softHyphen/>
        <w:t xml:space="preserve">ліції, яка складається з двох основних елементів: стандартів і процесу акредитації. </w:t>
      </w:r>
    </w:p>
    <w:p w14:paraId="5D712A3D"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Стандарти </w:t>
      </w:r>
      <w:r w:rsidRPr="00835DA3">
        <w:rPr>
          <w:rFonts w:ascii="Calibri" w:hAnsi="Calibri" w:cs="Calibri"/>
          <w:color w:val="000000" w:themeColor="text1"/>
          <w:sz w:val="28"/>
          <w:szCs w:val="28"/>
          <w:lang w:val="uk-UA" w:eastAsia="uk-UA" w:bidi="uk-UA"/>
        </w:rPr>
        <w:t>―</w:t>
      </w:r>
      <w:r w:rsidRPr="00835DA3">
        <w:rPr>
          <w:rFonts w:ascii="Times New Roman" w:hAnsi="Times New Roman" w:cs="Times New Roman"/>
          <w:color w:val="000000" w:themeColor="text1"/>
          <w:sz w:val="28"/>
          <w:szCs w:val="28"/>
          <w:lang w:val="uk-UA" w:eastAsia="uk-UA" w:bidi="uk-UA"/>
        </w:rPr>
        <w:t xml:space="preserve"> це загальні вимоги, яким повинен відповідати відділ поліції, щоби пройти акредитацію. Стандарти (розміщені в 38 розділах) стосуються дев’яти основних напрямків правоохорон</w:t>
      </w:r>
      <w:r w:rsidRPr="00835DA3">
        <w:rPr>
          <w:rFonts w:ascii="Times New Roman" w:hAnsi="Times New Roman" w:cs="Times New Roman"/>
          <w:color w:val="000000" w:themeColor="text1"/>
          <w:sz w:val="28"/>
          <w:szCs w:val="28"/>
          <w:lang w:val="uk-UA" w:eastAsia="uk-UA" w:bidi="uk-UA"/>
        </w:rPr>
        <w:softHyphen/>
        <w:t>ної діяльності, серед яких є і діяльність із забезпечення БДР. Кожен стандарт описує вимоги, яким мусить відповідати відділ, але не вста</w:t>
      </w:r>
      <w:r w:rsidRPr="00835DA3">
        <w:rPr>
          <w:rFonts w:ascii="Times New Roman" w:hAnsi="Times New Roman" w:cs="Times New Roman"/>
          <w:color w:val="000000" w:themeColor="text1"/>
          <w:sz w:val="28"/>
          <w:szCs w:val="28"/>
          <w:lang w:val="uk-UA" w:eastAsia="uk-UA" w:bidi="uk-UA"/>
        </w:rPr>
        <w:softHyphen/>
        <w:t xml:space="preserve">новлює, яким чином вони мають вводитися в діяльність </w:t>
      </w:r>
      <w:r w:rsidRPr="00835DA3">
        <w:rPr>
          <w:rFonts w:ascii="Times New Roman" w:hAnsi="Times New Roman" w:cs="Times New Roman"/>
          <w:color w:val="000000" w:themeColor="text1"/>
          <w:sz w:val="28"/>
          <w:szCs w:val="28"/>
          <w:lang w:val="uk-UA" w:eastAsia="uk-UA" w:bidi="uk-UA"/>
        </w:rPr>
        <w:lastRenderedPageBreak/>
        <w:t>відділу, який сам вирішує у той спосіб, який вважає найбільш ефективним для себе. Розділ 61 «Дорожній рух» Стандартів стосується процесу і процедур виконання обов’язків відділу з забезпечення БДР. Відділ сам обирає організацію виконання цієї функції або за допомогою патрулів, або ж створення спеціальних підрозділів. Окремі вимоги встановлюються до нагляду за дотриманням ПДР, розслідування ДТП, регулювання руху, контролю та допоміжних служб.</w:t>
      </w:r>
    </w:p>
    <w:p w14:paraId="596E44F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У Великій Британії існує державна програма оцінки ефективно</w:t>
      </w:r>
      <w:r w:rsidRPr="00835DA3">
        <w:rPr>
          <w:rFonts w:ascii="Times New Roman" w:hAnsi="Times New Roman" w:cs="Times New Roman"/>
          <w:color w:val="000000" w:themeColor="text1"/>
          <w:sz w:val="28"/>
          <w:szCs w:val="28"/>
          <w:lang w:val="uk-UA" w:eastAsia="uk-UA" w:bidi="uk-UA"/>
        </w:rPr>
        <w:softHyphen/>
        <w:t>сті діяльності поліції, яка розробляється під керівництвом МВС і нази</w:t>
      </w:r>
      <w:r w:rsidRPr="00835DA3">
        <w:rPr>
          <w:rFonts w:ascii="Times New Roman" w:hAnsi="Times New Roman" w:cs="Times New Roman"/>
          <w:color w:val="000000" w:themeColor="text1"/>
          <w:sz w:val="28"/>
          <w:szCs w:val="28"/>
          <w:lang w:val="uk-UA" w:eastAsia="uk-UA" w:bidi="uk-UA"/>
        </w:rPr>
        <w:softHyphen/>
        <w:t xml:space="preserve">вається «Індикатори служби найвищої якості». Серед вимог, які висуваються під час формування індикаторів, можна виокремити: збалансованість їхньої кількості; чіткість і зрозумілість; вимірність і придатність для порівняння; гнучкість тощо. До прикладу, офіційні індикатори ефективності діяльності поліції </w:t>
      </w:r>
      <w:r w:rsidRPr="00835DA3">
        <w:rPr>
          <w:rStyle w:val="Bodytext2Italic"/>
          <w:rFonts w:eastAsiaTheme="minorHAnsi"/>
          <w:i w:val="0"/>
          <w:color w:val="000000" w:themeColor="text1"/>
          <w:sz w:val="28"/>
          <w:szCs w:val="28"/>
        </w:rPr>
        <w:t>(англ.</w:t>
      </w:r>
      <w:r w:rsidRPr="00835DA3">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en-US" w:bidi="en-US"/>
        </w:rPr>
        <w:t>Statutory</w:t>
      </w:r>
      <w:r w:rsidRPr="00835DA3">
        <w:rPr>
          <w:rFonts w:ascii="Times New Roman" w:hAnsi="Times New Roman" w:cs="Times New Roman"/>
          <w:color w:val="000000" w:themeColor="text1"/>
          <w:sz w:val="28"/>
          <w:szCs w:val="28"/>
          <w:lang w:val="uk-UA" w:bidi="en-US"/>
        </w:rPr>
        <w:t xml:space="preserve"> </w:t>
      </w:r>
      <w:r w:rsidRPr="00835DA3">
        <w:rPr>
          <w:rFonts w:ascii="Times New Roman" w:hAnsi="Times New Roman" w:cs="Times New Roman"/>
          <w:color w:val="000000" w:themeColor="text1"/>
          <w:sz w:val="28"/>
          <w:szCs w:val="28"/>
          <w:lang w:val="en-US" w:bidi="en-US"/>
        </w:rPr>
        <w:t>Performance</w:t>
      </w:r>
      <w:r w:rsidRPr="00835DA3">
        <w:rPr>
          <w:rFonts w:ascii="Times New Roman" w:hAnsi="Times New Roman" w:cs="Times New Roman"/>
          <w:color w:val="000000" w:themeColor="text1"/>
          <w:sz w:val="28"/>
          <w:szCs w:val="28"/>
          <w:lang w:val="uk-UA" w:bidi="en-US"/>
        </w:rPr>
        <w:t xml:space="preserve"> </w:t>
      </w:r>
      <w:r w:rsidRPr="00835DA3">
        <w:rPr>
          <w:rFonts w:ascii="Times New Roman" w:hAnsi="Times New Roman" w:cs="Times New Roman"/>
          <w:color w:val="000000" w:themeColor="text1"/>
          <w:sz w:val="28"/>
          <w:szCs w:val="28"/>
          <w:lang w:val="en-US" w:bidi="en-US"/>
        </w:rPr>
        <w:t>Indicators</w:t>
      </w:r>
      <w:r w:rsidRPr="00835DA3">
        <w:rPr>
          <w:rFonts w:ascii="Times New Roman" w:hAnsi="Times New Roman" w:cs="Times New Roman"/>
          <w:color w:val="000000" w:themeColor="text1"/>
          <w:sz w:val="28"/>
          <w:szCs w:val="28"/>
          <w:lang w:val="uk-UA" w:bidi="en-US"/>
        </w:rPr>
        <w:t xml:space="preserve">) </w:t>
      </w:r>
      <w:r w:rsidRPr="00835DA3">
        <w:rPr>
          <w:rFonts w:ascii="Times New Roman" w:hAnsi="Times New Roman" w:cs="Times New Roman"/>
          <w:color w:val="000000" w:themeColor="text1"/>
          <w:sz w:val="28"/>
          <w:szCs w:val="28"/>
          <w:lang w:val="uk-UA" w:eastAsia="uk-UA" w:bidi="uk-UA"/>
        </w:rPr>
        <w:t xml:space="preserve">в Англії та Уельсі, які стосуються діяльності зі забезпечення БДР, мають такий вигляд: </w:t>
      </w:r>
      <w:r w:rsidRPr="00835DA3">
        <w:rPr>
          <w:rFonts w:ascii="Times New Roman" w:hAnsi="Times New Roman" w:cs="Times New Roman"/>
          <w:color w:val="000000" w:themeColor="text1"/>
          <w:sz w:val="28"/>
          <w:szCs w:val="28"/>
          <w:lang w:val="uk-UA" w:bidi="en-US"/>
        </w:rPr>
        <w:t>«</w:t>
      </w:r>
      <w:r w:rsidRPr="00835DA3">
        <w:rPr>
          <w:rFonts w:ascii="Times New Roman" w:hAnsi="Times New Roman" w:cs="Times New Roman"/>
          <w:color w:val="000000" w:themeColor="text1"/>
          <w:sz w:val="28"/>
          <w:szCs w:val="28"/>
          <w:lang w:val="en-US" w:bidi="en-US"/>
        </w:rPr>
        <w:t>SPI</w:t>
      </w:r>
      <w:r w:rsidRPr="00835DA3">
        <w:rPr>
          <w:rFonts w:ascii="Times New Roman" w:hAnsi="Times New Roman" w:cs="Times New Roman"/>
          <w:color w:val="000000" w:themeColor="text1"/>
          <w:sz w:val="28"/>
          <w:szCs w:val="28"/>
          <w:lang w:val="uk-UA" w:bidi="en-US"/>
        </w:rPr>
        <w:t xml:space="preserve"> 6</w:t>
      </w:r>
      <w:r w:rsidRPr="00835DA3">
        <w:rPr>
          <w:rFonts w:ascii="Times New Roman" w:hAnsi="Times New Roman" w:cs="Times New Roman"/>
          <w:color w:val="000000" w:themeColor="text1"/>
          <w:sz w:val="28"/>
          <w:szCs w:val="28"/>
          <w:lang w:val="en-US" w:bidi="en-US"/>
        </w:rPr>
        <w:t>b</w:t>
      </w:r>
      <w:r w:rsidRPr="00835DA3">
        <w:rPr>
          <w:rFonts w:ascii="Times New Roman" w:hAnsi="Times New Roman" w:cs="Times New Roman"/>
          <w:color w:val="000000" w:themeColor="text1"/>
          <w:sz w:val="28"/>
          <w:szCs w:val="28"/>
          <w:lang w:val="uk-UA" w:bidi="en-US"/>
        </w:rPr>
        <w:t xml:space="preserve">» </w:t>
      </w:r>
      <w:r w:rsidRPr="00835DA3">
        <w:rPr>
          <w:rFonts w:ascii="Calibri" w:hAnsi="Calibri" w:cs="Calibri"/>
          <w:color w:val="000000" w:themeColor="text1"/>
          <w:sz w:val="28"/>
          <w:szCs w:val="28"/>
          <w:lang w:val="uk-UA" w:eastAsia="uk-UA" w:bidi="uk-UA"/>
        </w:rPr>
        <w:t>―</w:t>
      </w:r>
      <w:r w:rsidRPr="00835DA3">
        <w:rPr>
          <w:rFonts w:ascii="Times New Roman" w:hAnsi="Times New Roman" w:cs="Times New Roman"/>
          <w:color w:val="000000" w:themeColor="text1"/>
          <w:sz w:val="28"/>
          <w:szCs w:val="28"/>
          <w:lang w:val="uk-UA" w:eastAsia="uk-UA" w:bidi="uk-UA"/>
        </w:rPr>
        <w:t xml:space="preserve"> відсоток зареєстрованих право</w:t>
      </w:r>
      <w:r w:rsidRPr="00835DA3">
        <w:rPr>
          <w:rFonts w:ascii="Times New Roman" w:hAnsi="Times New Roman" w:cs="Times New Roman"/>
          <w:color w:val="000000" w:themeColor="text1"/>
          <w:sz w:val="28"/>
          <w:szCs w:val="28"/>
          <w:lang w:val="uk-UA" w:eastAsia="uk-UA" w:bidi="uk-UA"/>
        </w:rPr>
        <w:softHyphen/>
        <w:t>порушень, за якими були вжиті заходи адміністративного примусу або справи за якими були передані до суду; «</w:t>
      </w:r>
      <w:r w:rsidRPr="00835DA3">
        <w:rPr>
          <w:rFonts w:ascii="Times New Roman" w:hAnsi="Times New Roman" w:cs="Times New Roman"/>
          <w:color w:val="000000" w:themeColor="text1"/>
          <w:sz w:val="28"/>
          <w:szCs w:val="28"/>
          <w:lang w:val="en-US" w:bidi="en-US"/>
        </w:rPr>
        <w:t>SPI</w:t>
      </w:r>
      <w:r w:rsidRPr="00835DA3">
        <w:rPr>
          <w:rFonts w:ascii="Times New Roman" w:hAnsi="Times New Roman" w:cs="Times New Roman"/>
          <w:color w:val="000000" w:themeColor="text1"/>
          <w:sz w:val="28"/>
          <w:szCs w:val="28"/>
          <w:lang w:val="uk-UA" w:bidi="en-US"/>
        </w:rPr>
        <w:t xml:space="preserve"> 8</w:t>
      </w:r>
      <w:r w:rsidRPr="00835DA3">
        <w:rPr>
          <w:rFonts w:ascii="Times New Roman" w:hAnsi="Times New Roman" w:cs="Times New Roman"/>
          <w:color w:val="000000" w:themeColor="text1"/>
          <w:sz w:val="28"/>
          <w:szCs w:val="28"/>
          <w:lang w:val="en-US" w:bidi="en-US"/>
        </w:rPr>
        <w:t>c</w:t>
      </w:r>
      <w:r w:rsidRPr="00835DA3">
        <w:rPr>
          <w:rFonts w:ascii="Times New Roman" w:hAnsi="Times New Roman" w:cs="Times New Roman"/>
          <w:color w:val="000000" w:themeColor="text1"/>
          <w:sz w:val="28"/>
          <w:szCs w:val="28"/>
          <w:lang w:val="uk-UA" w:bidi="en-US"/>
        </w:rPr>
        <w:t xml:space="preserve">» </w:t>
      </w:r>
      <w:r w:rsidRPr="00835DA3">
        <w:rPr>
          <w:rFonts w:ascii="Calibri" w:hAnsi="Calibri" w:cs="Calibri"/>
          <w:color w:val="000000" w:themeColor="text1"/>
          <w:sz w:val="28"/>
          <w:szCs w:val="28"/>
          <w:lang w:val="uk-UA" w:eastAsia="uk-UA" w:bidi="uk-UA"/>
        </w:rPr>
        <w:t>―</w:t>
      </w:r>
      <w:r w:rsidRPr="00835DA3">
        <w:rPr>
          <w:rFonts w:ascii="Times New Roman" w:hAnsi="Times New Roman" w:cs="Times New Roman"/>
          <w:color w:val="000000" w:themeColor="text1"/>
          <w:sz w:val="28"/>
          <w:szCs w:val="28"/>
          <w:lang w:val="uk-UA" w:eastAsia="uk-UA" w:bidi="uk-UA"/>
        </w:rPr>
        <w:t xml:space="preserve"> сума грошових штрафів і вартість конфіскованого майна на 1000 осіб</w:t>
      </w:r>
      <w:r w:rsidRPr="00835DA3">
        <w:rPr>
          <w:rFonts w:ascii="Times New Roman" w:hAnsi="Times New Roman" w:cs="Times New Roman"/>
          <w:color w:val="000000" w:themeColor="text1"/>
          <w:sz w:val="28"/>
          <w:szCs w:val="28"/>
          <w:lang w:val="uk-UA" w:bidi="en-US"/>
        </w:rPr>
        <w:t>»; «</w:t>
      </w:r>
      <w:r w:rsidRPr="00835DA3">
        <w:rPr>
          <w:rFonts w:ascii="Times New Roman" w:hAnsi="Times New Roman" w:cs="Times New Roman"/>
          <w:color w:val="000000" w:themeColor="text1"/>
          <w:sz w:val="28"/>
          <w:szCs w:val="28"/>
          <w:lang w:val="en-US" w:bidi="en-US"/>
        </w:rPr>
        <w:t>SPI</w:t>
      </w:r>
      <w:r w:rsidRPr="00835DA3">
        <w:rPr>
          <w:rFonts w:ascii="Times New Roman" w:hAnsi="Times New Roman" w:cs="Times New Roman"/>
          <w:color w:val="000000" w:themeColor="text1"/>
          <w:sz w:val="28"/>
          <w:szCs w:val="28"/>
          <w:lang w:val="uk-UA" w:bidi="en-US"/>
        </w:rPr>
        <w:t xml:space="preserve"> 9</w:t>
      </w:r>
      <w:r w:rsidRPr="00835DA3">
        <w:rPr>
          <w:rFonts w:ascii="Times New Roman" w:hAnsi="Times New Roman" w:cs="Times New Roman"/>
          <w:color w:val="000000" w:themeColor="text1"/>
          <w:sz w:val="28"/>
          <w:szCs w:val="28"/>
          <w:lang w:val="en-US" w:bidi="en-US"/>
        </w:rPr>
        <w:t>ai</w:t>
      </w:r>
      <w:r w:rsidRPr="00835DA3">
        <w:rPr>
          <w:rFonts w:ascii="Times New Roman" w:hAnsi="Times New Roman" w:cs="Times New Roman"/>
          <w:color w:val="000000" w:themeColor="text1"/>
          <w:sz w:val="28"/>
          <w:szCs w:val="28"/>
          <w:lang w:val="uk-UA" w:bidi="en-US"/>
        </w:rPr>
        <w:t xml:space="preserve">» </w:t>
      </w:r>
      <w:r w:rsidRPr="00835DA3">
        <w:rPr>
          <w:rFonts w:ascii="Calibri" w:hAnsi="Calibri" w:cs="Calibri"/>
          <w:color w:val="000000" w:themeColor="text1"/>
          <w:sz w:val="28"/>
          <w:szCs w:val="28"/>
          <w:lang w:val="uk-UA" w:eastAsia="uk-UA" w:bidi="uk-UA"/>
        </w:rPr>
        <w:t>―</w:t>
      </w:r>
      <w:r w:rsidRPr="00835DA3">
        <w:rPr>
          <w:rFonts w:ascii="Times New Roman" w:hAnsi="Times New Roman" w:cs="Times New Roman"/>
          <w:color w:val="000000" w:themeColor="text1"/>
          <w:sz w:val="28"/>
          <w:szCs w:val="28"/>
          <w:lang w:val="uk-UA" w:eastAsia="uk-UA" w:bidi="uk-UA"/>
        </w:rPr>
        <w:t xml:space="preserve"> кількість осіб, які померли протягом 30 днів після того, як стали </w:t>
      </w:r>
      <w:r w:rsidRPr="00835DA3">
        <w:rPr>
          <w:rFonts w:ascii="Times New Roman" w:hAnsi="Times New Roman" w:cs="Times New Roman"/>
          <w:color w:val="000000" w:themeColor="text1"/>
          <w:sz w:val="28"/>
          <w:szCs w:val="28"/>
          <w:lang w:val="uk-UA" w:eastAsia="ru-RU" w:bidi="ru-RU"/>
        </w:rPr>
        <w:t>жерт</w:t>
      </w:r>
      <w:r w:rsidRPr="00835DA3">
        <w:rPr>
          <w:rFonts w:ascii="Times New Roman" w:hAnsi="Times New Roman" w:cs="Times New Roman"/>
          <w:color w:val="000000" w:themeColor="text1"/>
          <w:sz w:val="28"/>
          <w:szCs w:val="28"/>
          <w:lang w:val="uk-UA" w:eastAsia="ru-RU" w:bidi="ru-RU"/>
        </w:rPr>
        <w:softHyphen/>
        <w:t>вами</w:t>
      </w:r>
      <w:r w:rsidRPr="00835DA3">
        <w:rPr>
          <w:rFonts w:ascii="Times New Roman" w:hAnsi="Times New Roman" w:cs="Times New Roman"/>
          <w:color w:val="000000" w:themeColor="text1"/>
          <w:sz w:val="28"/>
          <w:szCs w:val="28"/>
          <w:lang w:val="uk-UA" w:eastAsia="uk-UA" w:bidi="uk-UA"/>
        </w:rPr>
        <w:t xml:space="preserve"> ДТП, та людей, які отримали внаслідок них тяжкі тілесні ушко</w:t>
      </w:r>
      <w:r w:rsidRPr="00835DA3">
        <w:rPr>
          <w:rFonts w:ascii="Times New Roman" w:hAnsi="Times New Roman" w:cs="Times New Roman"/>
          <w:color w:val="000000" w:themeColor="text1"/>
          <w:sz w:val="28"/>
          <w:szCs w:val="28"/>
          <w:lang w:val="uk-UA" w:eastAsia="uk-UA" w:bidi="uk-UA"/>
        </w:rPr>
        <w:softHyphen/>
        <w:t xml:space="preserve">дження;  </w:t>
      </w:r>
      <w:r w:rsidRPr="00835DA3">
        <w:rPr>
          <w:rFonts w:ascii="Times New Roman" w:hAnsi="Times New Roman" w:cs="Times New Roman"/>
          <w:color w:val="000000" w:themeColor="text1"/>
          <w:sz w:val="28"/>
          <w:szCs w:val="28"/>
          <w:lang w:val="uk-UA" w:bidi="en-US"/>
        </w:rPr>
        <w:t>«</w:t>
      </w:r>
      <w:r w:rsidRPr="00835DA3">
        <w:rPr>
          <w:rFonts w:ascii="Times New Roman" w:hAnsi="Times New Roman" w:cs="Times New Roman"/>
          <w:color w:val="000000" w:themeColor="text1"/>
          <w:sz w:val="28"/>
          <w:szCs w:val="28"/>
          <w:lang w:val="en-US" w:bidi="en-US"/>
        </w:rPr>
        <w:t>SPI</w:t>
      </w:r>
      <w:r w:rsidRPr="00835DA3">
        <w:rPr>
          <w:rFonts w:ascii="Times New Roman" w:hAnsi="Times New Roman" w:cs="Times New Roman"/>
          <w:color w:val="000000" w:themeColor="text1"/>
          <w:sz w:val="28"/>
          <w:szCs w:val="28"/>
          <w:lang w:val="uk-UA" w:bidi="en-US"/>
        </w:rPr>
        <w:t xml:space="preserve"> 9</w:t>
      </w:r>
      <w:r w:rsidRPr="00835DA3">
        <w:rPr>
          <w:rFonts w:ascii="Times New Roman" w:hAnsi="Times New Roman" w:cs="Times New Roman"/>
          <w:color w:val="000000" w:themeColor="text1"/>
          <w:sz w:val="28"/>
          <w:szCs w:val="28"/>
          <w:lang w:val="en-US" w:bidi="en-US"/>
        </w:rPr>
        <w:t>a</w:t>
      </w:r>
      <w:r w:rsidRPr="00835DA3">
        <w:rPr>
          <w:rFonts w:ascii="Times New Roman" w:hAnsi="Times New Roman" w:cs="Times New Roman"/>
          <w:color w:val="000000" w:themeColor="text1"/>
          <w:sz w:val="28"/>
          <w:szCs w:val="28"/>
          <w:lang w:val="uk-UA" w:bidi="en-US"/>
        </w:rPr>
        <w:t xml:space="preserve"> </w:t>
      </w:r>
      <w:r w:rsidRPr="00835DA3">
        <w:rPr>
          <w:rFonts w:ascii="Times New Roman" w:hAnsi="Times New Roman" w:cs="Times New Roman"/>
          <w:color w:val="000000" w:themeColor="text1"/>
          <w:sz w:val="28"/>
          <w:szCs w:val="28"/>
          <w:lang w:val="en-US" w:bidi="en-US"/>
        </w:rPr>
        <w:t>ii</w:t>
      </w:r>
      <w:r w:rsidRPr="00835DA3">
        <w:rPr>
          <w:rFonts w:ascii="Times New Roman" w:hAnsi="Times New Roman" w:cs="Times New Roman"/>
          <w:color w:val="000000" w:themeColor="text1"/>
          <w:sz w:val="28"/>
          <w:szCs w:val="28"/>
          <w:lang w:val="uk-UA" w:bidi="en-US"/>
        </w:rPr>
        <w:t xml:space="preserve">», </w:t>
      </w:r>
      <w:r w:rsidRPr="00835DA3">
        <w:rPr>
          <w:rFonts w:ascii="Times New Roman" w:hAnsi="Times New Roman" w:cs="Times New Roman"/>
          <w:color w:val="000000" w:themeColor="text1"/>
          <w:sz w:val="28"/>
          <w:szCs w:val="28"/>
          <w:lang w:val="uk-UA" w:eastAsia="uk-UA" w:bidi="uk-UA"/>
        </w:rPr>
        <w:t>у тому числі, на 100 млн. кілометрів, які проїхали автомобілі.</w:t>
      </w:r>
    </w:p>
    <w:p w14:paraId="7657C922"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У Франції показники діяльності поліції визначаються основни</w:t>
      </w:r>
      <w:r w:rsidRPr="00835DA3">
        <w:rPr>
          <w:rFonts w:ascii="Times New Roman" w:hAnsi="Times New Roman" w:cs="Times New Roman"/>
          <w:color w:val="000000" w:themeColor="text1"/>
          <w:sz w:val="28"/>
          <w:szCs w:val="28"/>
          <w:lang w:val="uk-UA" w:eastAsia="uk-UA" w:bidi="uk-UA"/>
        </w:rPr>
        <w:softHyphen/>
        <w:t>ми завданнями, висунутими перед нею, серед яких є  підвищення ефективності забезпечення БДР. У 2012 році Індикатори були сформу</w:t>
      </w:r>
      <w:r w:rsidRPr="00835DA3">
        <w:rPr>
          <w:rFonts w:ascii="Times New Roman" w:hAnsi="Times New Roman" w:cs="Times New Roman"/>
          <w:color w:val="000000" w:themeColor="text1"/>
          <w:sz w:val="28"/>
          <w:szCs w:val="28"/>
          <w:lang w:val="uk-UA" w:eastAsia="uk-UA" w:bidi="uk-UA"/>
        </w:rPr>
        <w:softHyphen/>
        <w:t>льовані так: кількість ДТП та кількість осіб, які загинули або дістали поранення внаслідок них; відношення кількості перевірок водіїв на вживання алкоголю до кількості ДТП, пов’язаних з керуванням транспортними засобами у нетверезому стані; відношення кількості перевірок водіїв на вживання наркотичних засобів до кількості ДТП, пов’язаних з керуванням транспортними засобами у стані наркотичного сп’яніння; індекс ефективності заходів з контролю швидкості руху на аварійно небезпе</w:t>
      </w:r>
      <w:r w:rsidRPr="00835DA3">
        <w:rPr>
          <w:rFonts w:ascii="Times New Roman" w:hAnsi="Times New Roman" w:cs="Times New Roman"/>
          <w:color w:val="000000" w:themeColor="text1"/>
          <w:sz w:val="28"/>
          <w:szCs w:val="28"/>
          <w:lang w:val="uk-UA" w:eastAsia="uk-UA" w:bidi="uk-UA"/>
        </w:rPr>
        <w:softHyphen/>
        <w:t>чних ділянках доріг та вулиць.</w:t>
      </w:r>
    </w:p>
    <w:p w14:paraId="20CC19A9"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lastRenderedPageBreak/>
        <w:t>Отже, в економічно сталих країнах світу оцінювання ефектив</w:t>
      </w:r>
      <w:r w:rsidRPr="00835DA3">
        <w:rPr>
          <w:rFonts w:ascii="Times New Roman" w:hAnsi="Times New Roman" w:cs="Times New Roman"/>
          <w:color w:val="000000" w:themeColor="text1"/>
          <w:sz w:val="28"/>
          <w:szCs w:val="28"/>
          <w:lang w:val="uk-UA" w:eastAsia="uk-UA" w:bidi="uk-UA"/>
        </w:rPr>
        <w:softHyphen/>
        <w:t>ності діяльності поліції у сфері забезпечення БДР проводиться:</w:t>
      </w:r>
    </w:p>
    <w:p w14:paraId="5101290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а) за встановленими правилами;</w:t>
      </w:r>
    </w:p>
    <w:p w14:paraId="3490F4E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б) за виділеними в окремі розділи стандартами (індикаторами); </w:t>
      </w:r>
    </w:p>
    <w:p w14:paraId="3810DEB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eastAsia="uk-UA" w:bidi="uk-UA"/>
        </w:rPr>
        <w:t xml:space="preserve">   в) на підставі конкретних статистичних даних, які пов’язані з досліджуваним об’єктом (демон</w:t>
      </w:r>
      <w:r w:rsidRPr="00835DA3">
        <w:rPr>
          <w:rFonts w:ascii="Times New Roman" w:hAnsi="Times New Roman" w:cs="Times New Roman"/>
          <w:color w:val="000000" w:themeColor="text1"/>
          <w:sz w:val="28"/>
          <w:szCs w:val="28"/>
          <w:lang w:val="uk-UA" w:eastAsia="uk-UA" w:bidi="uk-UA"/>
        </w:rPr>
        <w:softHyphen/>
        <w:t xml:space="preserve">струють стан аварійності або інші взаємозалежні показники </w:t>
      </w:r>
      <w:r w:rsidRPr="00835DA3">
        <w:rPr>
          <w:rFonts w:ascii="Calibri" w:hAnsi="Calibri" w:cs="Calibri"/>
          <w:color w:val="000000" w:themeColor="text1"/>
          <w:sz w:val="28"/>
          <w:szCs w:val="28"/>
          <w:lang w:val="uk-UA" w:eastAsia="uk-UA" w:bidi="uk-UA"/>
        </w:rPr>
        <w:t>—</w:t>
      </w:r>
      <w:r w:rsidRPr="00835DA3">
        <w:rPr>
          <w:rFonts w:ascii="Times New Roman" w:hAnsi="Times New Roman" w:cs="Times New Roman"/>
          <w:color w:val="000000" w:themeColor="text1"/>
          <w:sz w:val="28"/>
          <w:szCs w:val="28"/>
          <w:lang w:val="uk-UA" w:eastAsia="uk-UA" w:bidi="uk-UA"/>
        </w:rPr>
        <w:t xml:space="preserve"> вияв</w:t>
      </w:r>
      <w:r w:rsidRPr="00835DA3">
        <w:rPr>
          <w:rFonts w:ascii="Times New Roman" w:hAnsi="Times New Roman" w:cs="Times New Roman"/>
          <w:color w:val="000000" w:themeColor="text1"/>
          <w:sz w:val="28"/>
          <w:szCs w:val="28"/>
          <w:lang w:val="uk-UA" w:eastAsia="uk-UA" w:bidi="uk-UA"/>
        </w:rPr>
        <w:softHyphen/>
        <w:t>лення порушень правил дорожнього руху, тощо) та придатні для порівняння.</w:t>
      </w:r>
    </w:p>
    <w:p w14:paraId="7A3D22A4" w14:textId="77777777" w:rsidR="00542AE0" w:rsidRPr="00835DA3" w:rsidRDefault="00542AE0" w:rsidP="00542AE0">
      <w:pPr>
        <w:spacing w:after="0" w:line="360" w:lineRule="auto"/>
        <w:ind w:firstLine="708"/>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eastAsia="uk-UA" w:bidi="uk-UA"/>
        </w:rPr>
        <w:t>Оцінювання діяльності патрульного поліції у сфері забезпечення БДР має проводи</w:t>
      </w:r>
      <w:r w:rsidRPr="00835DA3">
        <w:rPr>
          <w:rFonts w:ascii="Times New Roman" w:hAnsi="Times New Roman" w:cs="Times New Roman"/>
          <w:color w:val="000000" w:themeColor="text1"/>
          <w:sz w:val="28"/>
          <w:szCs w:val="28"/>
          <w:lang w:val="uk-UA" w:eastAsia="uk-UA" w:bidi="uk-UA"/>
        </w:rPr>
        <w:softHyphen/>
        <w:t>тися за визначеним колом критеріїв, яким охоплені:</w:t>
      </w:r>
    </w:p>
    <w:p w14:paraId="1666D9B4" w14:textId="77777777" w:rsidR="00542AE0" w:rsidRPr="00835DA3" w:rsidRDefault="00542AE0" w:rsidP="00542AE0">
      <w:pPr>
        <w:pStyle w:val="a3"/>
        <w:widowControl w:val="0"/>
        <w:numPr>
          <w:ilvl w:val="0"/>
          <w:numId w:val="6"/>
        </w:numPr>
        <w:tabs>
          <w:tab w:val="left" w:pos="0"/>
        </w:tabs>
        <w:spacing w:after="0" w:line="360" w:lineRule="auto"/>
        <w:ind w:left="0"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eastAsia="uk-UA" w:bidi="uk-UA"/>
        </w:rPr>
        <w:t xml:space="preserve">Особистісні показники: </w:t>
      </w:r>
    </w:p>
    <w:p w14:paraId="02BA8611" w14:textId="77777777" w:rsidR="00542AE0" w:rsidRPr="00835DA3" w:rsidRDefault="00542AE0" w:rsidP="00542AE0">
      <w:pPr>
        <w:widowControl w:val="0"/>
        <w:tabs>
          <w:tab w:val="left" w:pos="0"/>
        </w:tabs>
        <w:spacing w:after="0" w:line="360" w:lineRule="auto"/>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ab/>
        <w:t>а) зовнішній вигляд однострою та екі</w:t>
      </w:r>
      <w:r w:rsidRPr="00835DA3">
        <w:rPr>
          <w:rFonts w:ascii="Times New Roman" w:hAnsi="Times New Roman" w:cs="Times New Roman"/>
          <w:color w:val="000000" w:themeColor="text1"/>
          <w:sz w:val="28"/>
          <w:szCs w:val="28"/>
          <w:lang w:val="uk-UA" w:eastAsia="uk-UA" w:bidi="uk-UA"/>
        </w:rPr>
        <w:softHyphen/>
        <w:t xml:space="preserve">пірування патрульного, стройова виправка; </w:t>
      </w:r>
    </w:p>
    <w:p w14:paraId="48B5EC14" w14:textId="77777777" w:rsidR="00542AE0" w:rsidRPr="00835DA3" w:rsidRDefault="00542AE0" w:rsidP="00542AE0">
      <w:pPr>
        <w:widowControl w:val="0"/>
        <w:tabs>
          <w:tab w:val="left" w:pos="0"/>
        </w:tabs>
        <w:spacing w:after="0"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eastAsia="uk-UA" w:bidi="uk-UA"/>
        </w:rPr>
        <w:tab/>
        <w:t>б) дисциплінованість, принциповість у вирішенні службових питань, уміння будувати свої стосунки з учасниками дорожнього руху, здатність працювати над усуненням особистих недоліків, авторитет у колективі та серед насе</w:t>
      </w:r>
      <w:r w:rsidRPr="00835DA3">
        <w:rPr>
          <w:rFonts w:ascii="Times New Roman" w:hAnsi="Times New Roman" w:cs="Times New Roman"/>
          <w:color w:val="000000" w:themeColor="text1"/>
          <w:sz w:val="28"/>
          <w:szCs w:val="28"/>
          <w:lang w:val="uk-UA" w:eastAsia="uk-UA" w:bidi="uk-UA"/>
        </w:rPr>
        <w:softHyphen/>
        <w:t>лення;</w:t>
      </w:r>
    </w:p>
    <w:p w14:paraId="062E9410" w14:textId="77777777" w:rsidR="00542AE0" w:rsidRPr="00835DA3" w:rsidRDefault="00542AE0" w:rsidP="00542AE0">
      <w:pPr>
        <w:widowControl w:val="0"/>
        <w:tabs>
          <w:tab w:val="left" w:pos="0"/>
        </w:tabs>
        <w:spacing w:after="0"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ab/>
      </w:r>
      <w:r w:rsidRPr="00835DA3">
        <w:rPr>
          <w:rFonts w:ascii="Times New Roman" w:hAnsi="Times New Roman" w:cs="Times New Roman"/>
          <w:color w:val="000000" w:themeColor="text1"/>
          <w:sz w:val="28"/>
          <w:szCs w:val="28"/>
          <w:lang w:val="uk-UA" w:eastAsia="uk-UA" w:bidi="uk-UA"/>
        </w:rPr>
        <w:t>в) професійна підготовка патрульного (знання законодавства, вимог відомчих наказів, методичних рекомендацій і тактикоспеціальна підготовка, володіння іноземними мовами);</w:t>
      </w:r>
    </w:p>
    <w:p w14:paraId="43F2D74B" w14:textId="77777777" w:rsidR="00542AE0" w:rsidRPr="00835DA3" w:rsidRDefault="00542AE0" w:rsidP="00542AE0">
      <w:pPr>
        <w:widowControl w:val="0"/>
        <w:tabs>
          <w:tab w:val="left" w:pos="0"/>
        </w:tabs>
        <w:spacing w:after="0"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ab/>
      </w:r>
      <w:r w:rsidRPr="00835DA3">
        <w:rPr>
          <w:rFonts w:ascii="Times New Roman" w:hAnsi="Times New Roman" w:cs="Times New Roman"/>
          <w:color w:val="000000" w:themeColor="text1"/>
          <w:sz w:val="28"/>
          <w:szCs w:val="28"/>
          <w:lang w:val="uk-UA" w:eastAsia="uk-UA" w:bidi="uk-UA"/>
        </w:rPr>
        <w:t>г)</w:t>
      </w:r>
      <w:r w:rsidR="00FA3709">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 xml:space="preserve"> стан здоров’я та фізична підготовленість, уміння володіти табельною вогнепальною зброєю, прийомами рукопашного бою, спеціальними засобами індиві</w:t>
      </w:r>
      <w:r w:rsidRPr="00835DA3">
        <w:rPr>
          <w:rFonts w:ascii="Times New Roman" w:hAnsi="Times New Roman" w:cs="Times New Roman"/>
          <w:color w:val="000000" w:themeColor="text1"/>
          <w:sz w:val="28"/>
          <w:szCs w:val="28"/>
          <w:lang w:val="uk-UA" w:eastAsia="uk-UA" w:bidi="uk-UA"/>
        </w:rPr>
        <w:softHyphen/>
        <w:t>дуального захисту й активної оборони, здатність переносити психофі</w:t>
      </w:r>
      <w:r w:rsidRPr="00835DA3">
        <w:rPr>
          <w:rFonts w:ascii="Times New Roman" w:hAnsi="Times New Roman" w:cs="Times New Roman"/>
          <w:color w:val="000000" w:themeColor="text1"/>
          <w:sz w:val="28"/>
          <w:szCs w:val="28"/>
          <w:lang w:val="uk-UA" w:eastAsia="uk-UA" w:bidi="uk-UA"/>
        </w:rPr>
        <w:softHyphen/>
        <w:t>зичні навантаження та труднощі служби;</w:t>
      </w:r>
    </w:p>
    <w:p w14:paraId="563A3BE6" w14:textId="77777777" w:rsidR="00542AE0" w:rsidRPr="00835DA3" w:rsidRDefault="00542AE0" w:rsidP="00542AE0">
      <w:pPr>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2. Результати службової діяльності у сфері забезпечення БДР: </w:t>
      </w:r>
    </w:p>
    <w:p w14:paraId="1318D6BA" w14:textId="77777777" w:rsidR="00542AE0" w:rsidRPr="00835DA3" w:rsidRDefault="00542AE0" w:rsidP="00542AE0">
      <w:pPr>
        <w:tabs>
          <w:tab w:val="left" w:pos="0"/>
        </w:tabs>
        <w:spacing w:after="0" w:line="360" w:lineRule="auto"/>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ab/>
        <w:t xml:space="preserve">а) </w:t>
      </w:r>
      <w:r w:rsidR="00FA3709">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ініціативність у виявленні порушень ПДР та інших порушень пра</w:t>
      </w:r>
      <w:r w:rsidRPr="00835DA3">
        <w:rPr>
          <w:rFonts w:ascii="Times New Roman" w:hAnsi="Times New Roman" w:cs="Times New Roman"/>
          <w:color w:val="000000" w:themeColor="text1"/>
          <w:sz w:val="28"/>
          <w:szCs w:val="28"/>
          <w:lang w:val="uk-UA" w:eastAsia="uk-UA" w:bidi="uk-UA"/>
        </w:rPr>
        <w:softHyphen/>
        <w:t xml:space="preserve">вил, норм і стандартів у сфері забезпечення БДР; </w:t>
      </w:r>
    </w:p>
    <w:p w14:paraId="3AF24DD3" w14:textId="77777777" w:rsidR="00542AE0" w:rsidRPr="00835DA3" w:rsidRDefault="00542AE0" w:rsidP="00542AE0">
      <w:pPr>
        <w:tabs>
          <w:tab w:val="left" w:pos="0"/>
        </w:tabs>
        <w:spacing w:after="0" w:line="360" w:lineRule="auto"/>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ab/>
        <w:t>б) активність у вико</w:t>
      </w:r>
      <w:r w:rsidRPr="00835DA3">
        <w:rPr>
          <w:rFonts w:ascii="Times New Roman" w:hAnsi="Times New Roman" w:cs="Times New Roman"/>
          <w:color w:val="000000" w:themeColor="text1"/>
          <w:sz w:val="28"/>
          <w:szCs w:val="28"/>
          <w:lang w:val="uk-UA" w:eastAsia="uk-UA" w:bidi="uk-UA"/>
        </w:rPr>
        <w:softHyphen/>
        <w:t>ристанні технічних засобів, що застосовуються поліцією для виявлен</w:t>
      </w:r>
      <w:r w:rsidRPr="00835DA3">
        <w:rPr>
          <w:rFonts w:ascii="Times New Roman" w:hAnsi="Times New Roman" w:cs="Times New Roman"/>
          <w:color w:val="000000" w:themeColor="text1"/>
          <w:sz w:val="28"/>
          <w:szCs w:val="28"/>
          <w:lang w:val="uk-UA" w:eastAsia="uk-UA" w:bidi="uk-UA"/>
        </w:rPr>
        <w:softHyphen/>
        <w:t>ня та фіксації порушень ПДР;</w:t>
      </w:r>
    </w:p>
    <w:p w14:paraId="7CA07097" w14:textId="77777777" w:rsidR="00542AE0" w:rsidRPr="00835DA3" w:rsidRDefault="00542AE0" w:rsidP="00542AE0">
      <w:pPr>
        <w:tabs>
          <w:tab w:val="left" w:pos="0"/>
        </w:tabs>
        <w:spacing w:after="0" w:line="360" w:lineRule="auto"/>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ab/>
        <w:t xml:space="preserve">в) </w:t>
      </w:r>
      <w:r w:rsidR="00FA3709">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якість оформлення матеріалів про ад</w:t>
      </w:r>
      <w:r w:rsidRPr="00835DA3">
        <w:rPr>
          <w:rFonts w:ascii="Times New Roman" w:hAnsi="Times New Roman" w:cs="Times New Roman"/>
          <w:color w:val="000000" w:themeColor="text1"/>
          <w:sz w:val="28"/>
          <w:szCs w:val="28"/>
          <w:lang w:val="uk-UA" w:eastAsia="uk-UA" w:bidi="uk-UA"/>
        </w:rPr>
        <w:softHyphen/>
        <w:t xml:space="preserve">міністративні правопорушення, у тому числі оформлення матеріалів ДТП; </w:t>
      </w:r>
    </w:p>
    <w:p w14:paraId="320C4200" w14:textId="77777777" w:rsidR="00542AE0" w:rsidRPr="00835DA3" w:rsidRDefault="00542AE0" w:rsidP="00542AE0">
      <w:pPr>
        <w:tabs>
          <w:tab w:val="left" w:pos="0"/>
        </w:tabs>
        <w:spacing w:after="0" w:line="360" w:lineRule="auto"/>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lastRenderedPageBreak/>
        <w:tab/>
        <w:t xml:space="preserve">г) </w:t>
      </w:r>
      <w:r w:rsidR="00FA3709">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кількість підтверджених скарг, що надійшли стосовно полі</w:t>
      </w:r>
      <w:r w:rsidRPr="00835DA3">
        <w:rPr>
          <w:rFonts w:ascii="Times New Roman" w:hAnsi="Times New Roman" w:cs="Times New Roman"/>
          <w:color w:val="000000" w:themeColor="text1"/>
          <w:sz w:val="28"/>
          <w:szCs w:val="28"/>
          <w:lang w:val="uk-UA" w:eastAsia="uk-UA" w:bidi="uk-UA"/>
        </w:rPr>
        <w:softHyphen/>
        <w:t>цейського, або постанов (ухвал) суддів про скасування винесених ним постанов, направлення адміністративних матеріалів на доопрацюван</w:t>
      </w:r>
      <w:r w:rsidRPr="00835DA3">
        <w:rPr>
          <w:rFonts w:ascii="Times New Roman" w:hAnsi="Times New Roman" w:cs="Times New Roman"/>
          <w:color w:val="000000" w:themeColor="text1"/>
          <w:sz w:val="28"/>
          <w:szCs w:val="28"/>
          <w:lang w:val="uk-UA" w:eastAsia="uk-UA" w:bidi="uk-UA"/>
        </w:rPr>
        <w:softHyphen/>
        <w:t xml:space="preserve">ня; </w:t>
      </w:r>
    </w:p>
    <w:p w14:paraId="1B4CB845" w14:textId="77777777" w:rsidR="00542AE0" w:rsidRPr="00835DA3" w:rsidRDefault="00542AE0" w:rsidP="00542AE0">
      <w:pPr>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ґ) контроль стану утримання дорожнього покриття вулиць і доріг, дорожніх споруд на них, технічних засобів регулювання дорожнього руху, транспортних та пішохідних огороджень, дорожньої розмітки зовнішнього освітлення тощо, документування (також за допомогою засобів фото- та відеофіксації) виявлених недоліків та порушень у цій сфері для подальшого</w:t>
      </w:r>
      <w:r>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інформування відповідальних працівників під</w:t>
      </w:r>
      <w:r w:rsidRPr="00835DA3">
        <w:rPr>
          <w:rFonts w:ascii="Times New Roman" w:hAnsi="Times New Roman" w:cs="Times New Roman"/>
          <w:color w:val="000000" w:themeColor="text1"/>
          <w:sz w:val="28"/>
          <w:szCs w:val="28"/>
          <w:lang w:val="uk-UA" w:eastAsia="uk-UA" w:bidi="uk-UA"/>
        </w:rPr>
        <w:softHyphen/>
        <w:t xml:space="preserve">розділу поліції (сектора організації дорожнього руху або превенції); </w:t>
      </w:r>
    </w:p>
    <w:p w14:paraId="6945E05E" w14:textId="77777777" w:rsidR="00542AE0" w:rsidRPr="00835DA3" w:rsidRDefault="00542AE0" w:rsidP="00542AE0">
      <w:pPr>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д) виявлення перешкод у дорожньому русі, вжиття в межах компе</w:t>
      </w:r>
      <w:r w:rsidRPr="00835DA3">
        <w:rPr>
          <w:rFonts w:ascii="Times New Roman" w:hAnsi="Times New Roman" w:cs="Times New Roman"/>
          <w:color w:val="000000" w:themeColor="text1"/>
          <w:sz w:val="28"/>
          <w:szCs w:val="28"/>
          <w:lang w:val="uk-UA" w:eastAsia="uk-UA" w:bidi="uk-UA"/>
        </w:rPr>
        <w:softHyphen/>
        <w:t>тенції заходів задля їх усунення та забезпечення інформування про це учасників дорожнього руху, обмеження або перекриття у визна</w:t>
      </w:r>
      <w:r w:rsidRPr="00835DA3">
        <w:rPr>
          <w:rFonts w:ascii="Times New Roman" w:hAnsi="Times New Roman" w:cs="Times New Roman"/>
          <w:color w:val="000000" w:themeColor="text1"/>
          <w:sz w:val="28"/>
          <w:szCs w:val="28"/>
          <w:lang w:val="uk-UA" w:eastAsia="uk-UA" w:bidi="uk-UA"/>
        </w:rPr>
        <w:softHyphen/>
        <w:t>чених законом випадках, дорожнього руху з метою забезпечення безпеки громадян, збереження їхнього життя та здоров’я;</w:t>
      </w:r>
    </w:p>
    <w:p w14:paraId="38BD63EB" w14:textId="77777777" w:rsidR="00542AE0" w:rsidRPr="00835DA3" w:rsidRDefault="00542AE0" w:rsidP="00542AE0">
      <w:pPr>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е) надання помірної допомоги учасникам дорожнього руху; </w:t>
      </w:r>
    </w:p>
    <w:p w14:paraId="54AF0C2E" w14:textId="77777777" w:rsidR="00542AE0" w:rsidRPr="00835DA3" w:rsidRDefault="00542AE0" w:rsidP="00542AE0">
      <w:pPr>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є) професіоналізм дій під час ускладнення дорожньої обстановки;</w:t>
      </w:r>
    </w:p>
    <w:p w14:paraId="5A732A6F" w14:textId="77777777" w:rsidR="00542AE0" w:rsidRPr="00835DA3" w:rsidRDefault="00FA3709" w:rsidP="00542AE0">
      <w:pPr>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Pr>
          <w:rFonts w:ascii="Times New Roman" w:hAnsi="Times New Roman" w:cs="Times New Roman"/>
          <w:color w:val="000000" w:themeColor="text1"/>
          <w:sz w:val="28"/>
          <w:szCs w:val="28"/>
          <w:lang w:val="uk-UA" w:eastAsia="uk-UA" w:bidi="uk-UA"/>
        </w:rPr>
        <w:t xml:space="preserve"> </w:t>
      </w:r>
      <w:r w:rsidR="00542AE0" w:rsidRPr="00835DA3">
        <w:rPr>
          <w:rFonts w:ascii="Times New Roman" w:hAnsi="Times New Roman" w:cs="Times New Roman"/>
          <w:color w:val="000000" w:themeColor="text1"/>
          <w:sz w:val="28"/>
          <w:szCs w:val="28"/>
          <w:lang w:val="uk-UA" w:eastAsia="uk-UA" w:bidi="uk-UA"/>
        </w:rPr>
        <w:t>ж) уміння регулювати дорожній рух;</w:t>
      </w:r>
    </w:p>
    <w:p w14:paraId="0F2FC97B" w14:textId="77777777" w:rsidR="00FA3709" w:rsidRDefault="00542AE0" w:rsidP="00542AE0">
      <w:pPr>
        <w:tabs>
          <w:tab w:val="left" w:pos="0"/>
        </w:tabs>
        <w:spacing w:after="0" w:line="360" w:lineRule="auto"/>
        <w:ind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 з)</w:t>
      </w:r>
      <w:r w:rsidR="00FA3709">
        <w:rPr>
          <w:rFonts w:ascii="Times New Roman" w:hAnsi="Times New Roman" w:cs="Times New Roman"/>
          <w:color w:val="000000" w:themeColor="text1"/>
          <w:sz w:val="28"/>
          <w:szCs w:val="28"/>
          <w:lang w:val="uk-UA" w:eastAsia="uk-UA" w:bidi="uk-UA"/>
        </w:rPr>
        <w:t xml:space="preserve"> </w:t>
      </w:r>
      <w:r w:rsidRPr="00835DA3">
        <w:rPr>
          <w:rFonts w:ascii="Times New Roman" w:hAnsi="Times New Roman" w:cs="Times New Roman"/>
          <w:color w:val="000000" w:themeColor="text1"/>
          <w:sz w:val="28"/>
          <w:szCs w:val="28"/>
          <w:lang w:val="uk-UA" w:eastAsia="uk-UA" w:bidi="uk-UA"/>
        </w:rPr>
        <w:t xml:space="preserve">уміння надавати першу до медичну допомогу постраждалим; </w:t>
      </w:r>
    </w:p>
    <w:p w14:paraId="37512F67" w14:textId="77777777" w:rsidR="00542AE0" w:rsidRPr="00835DA3" w:rsidRDefault="00FA3709" w:rsidP="00542AE0">
      <w:pPr>
        <w:tabs>
          <w:tab w:val="left" w:pos="0"/>
        </w:tabs>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eastAsia="uk-UA" w:bidi="uk-UA"/>
        </w:rPr>
        <w:t xml:space="preserve"> </w:t>
      </w:r>
      <w:r w:rsidR="00542AE0" w:rsidRPr="00835DA3">
        <w:rPr>
          <w:rFonts w:ascii="Times New Roman" w:hAnsi="Times New Roman" w:cs="Times New Roman"/>
          <w:color w:val="000000" w:themeColor="text1"/>
          <w:sz w:val="28"/>
          <w:szCs w:val="28"/>
          <w:lang w:val="uk-UA" w:eastAsia="uk-UA" w:bidi="uk-UA"/>
        </w:rPr>
        <w:t>и) забезпечення безпеки учасників дорожнього руху та особистої безпеки працівниками патрульної поліції під час нагляду за дорожнім рухом тощо.</w:t>
      </w:r>
    </w:p>
    <w:p w14:paraId="40945357" w14:textId="77777777" w:rsidR="00542AE0" w:rsidRPr="00835DA3" w:rsidRDefault="00542AE0" w:rsidP="00542AE0">
      <w:pPr>
        <w:tabs>
          <w:tab w:val="left" w:pos="0"/>
        </w:tabs>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eastAsia="uk-UA" w:bidi="uk-UA"/>
        </w:rPr>
        <w:t xml:space="preserve">Перспективним напрямом подальших розвідок має стати аналіз упровадження, апробації наведених критеріїв з метою можливого коригування та удосконалення (у </w:t>
      </w:r>
      <w:r w:rsidRPr="00542AE0">
        <w:rPr>
          <w:rFonts w:ascii="Times New Roman" w:hAnsi="Times New Roman" w:cs="Times New Roman"/>
          <w:color w:val="000000" w:themeColor="text1"/>
          <w:sz w:val="28"/>
          <w:szCs w:val="28"/>
          <w:lang w:val="uk-UA" w:eastAsia="uk-UA" w:bidi="uk-UA"/>
        </w:rPr>
        <w:t>подальшому</w:t>
      </w:r>
      <w:r w:rsidRPr="00835DA3">
        <w:rPr>
          <w:rFonts w:ascii="Times New Roman" w:hAnsi="Times New Roman" w:cs="Times New Roman"/>
          <w:color w:val="000000" w:themeColor="text1"/>
          <w:sz w:val="28"/>
          <w:szCs w:val="28"/>
          <w:lang w:val="uk-UA" w:eastAsia="uk-UA" w:bidi="uk-UA"/>
        </w:rPr>
        <w:t>) форм і методів правового  регулювання діяльності підрозділів патрульної поліції щодо забезпе</w:t>
      </w:r>
      <w:r w:rsidRPr="00835DA3">
        <w:rPr>
          <w:rFonts w:ascii="Times New Roman" w:hAnsi="Times New Roman" w:cs="Times New Roman"/>
          <w:color w:val="000000" w:themeColor="text1"/>
          <w:sz w:val="28"/>
          <w:szCs w:val="28"/>
          <w:lang w:val="uk-UA" w:eastAsia="uk-UA" w:bidi="uk-UA"/>
        </w:rPr>
        <w:softHyphen/>
        <w:t>чення БДР.</w:t>
      </w:r>
    </w:p>
    <w:p w14:paraId="154E110B"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 xml:space="preserve"> В нашій країні розвиток правового регулювання  діяльності підрозділів поліції здійснюється на підставі прийняття нормативно-право</w:t>
      </w:r>
      <w:r>
        <w:rPr>
          <w:color w:val="000000" w:themeColor="text1"/>
          <w:sz w:val="28"/>
          <w:szCs w:val="28"/>
          <w:lang w:val="uk-UA"/>
        </w:rPr>
        <w:t>в</w:t>
      </w:r>
      <w:r w:rsidRPr="00835DA3">
        <w:rPr>
          <w:color w:val="000000" w:themeColor="text1"/>
          <w:sz w:val="28"/>
          <w:szCs w:val="28"/>
          <w:lang w:val="uk-UA"/>
        </w:rPr>
        <w:t xml:space="preserve">их актів та розробки стратегії розвиту зазначених органів.  Розпорядженням Кабінету міністрів України </w:t>
      </w:r>
      <w:r w:rsidRPr="00835DA3">
        <w:rPr>
          <w:bCs/>
          <w:color w:val="000000" w:themeColor="text1"/>
          <w:sz w:val="28"/>
          <w:szCs w:val="28"/>
          <w:lang w:val="uk-UA"/>
        </w:rPr>
        <w:t>від 21 серпня 2019 р. №693-р.</w:t>
      </w:r>
      <w:r w:rsidRPr="00835DA3">
        <w:rPr>
          <w:color w:val="000000" w:themeColor="text1"/>
          <w:sz w:val="28"/>
          <w:szCs w:val="28"/>
          <w:lang w:val="uk-UA"/>
        </w:rPr>
        <w:t xml:space="preserve"> затверджено план заходів з реалізації Стратегії розвитку органів системи Міністерства внутрішніх справ на період до 2020 року, одним із завдань якого є  забезпечення безпеки дорожнього </w:t>
      </w:r>
      <w:r w:rsidRPr="00835DA3">
        <w:rPr>
          <w:color w:val="000000" w:themeColor="text1"/>
          <w:sz w:val="28"/>
          <w:szCs w:val="28"/>
          <w:lang w:val="uk-UA"/>
        </w:rPr>
        <w:lastRenderedPageBreak/>
        <w:t>руху, зокрема шляхом надання пріоритету превентивним заходам, розвитку відповідного структурного підрозділу Національної поліції для здійснення контролю за безпекою дорожнього руху на автомобільних дорогах державного значення, запровадження фіксації фактів порушення правил дорожнього руху в автоматичному режимі.</w:t>
      </w:r>
    </w:p>
    <w:p w14:paraId="6EF07DB4"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Основними завданнями зазначеного завдання визначено:</w:t>
      </w:r>
    </w:p>
    <w:p w14:paraId="1B1350C3" w14:textId="77777777" w:rsidR="00542AE0" w:rsidRPr="00835DA3" w:rsidRDefault="00542AE0" w:rsidP="00012889">
      <w:pPr>
        <w:pStyle w:val="a8"/>
        <w:numPr>
          <w:ilvl w:val="0"/>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 xml:space="preserve">Запровадження державного контролю за показниками одометра колісних транспортних засобів для недопущення самовільного зменшення (зниження) загального пробігу транспортних засобів. Завдання включає здійснення наступних заходів: </w:t>
      </w:r>
    </w:p>
    <w:p w14:paraId="4F0E11BF" w14:textId="77777777" w:rsidR="00542AE0" w:rsidRPr="00835DA3" w:rsidRDefault="00542AE0" w:rsidP="00542AE0">
      <w:pPr>
        <w:pStyle w:val="a3"/>
        <w:numPr>
          <w:ilvl w:val="1"/>
          <w:numId w:val="7"/>
        </w:numPr>
        <w:spacing w:after="0" w:line="360" w:lineRule="auto"/>
        <w:ind w:left="0"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вивчення міжнародного досвіду контролю за пробігом колісних транспортних засобів;</w:t>
      </w:r>
    </w:p>
    <w:p w14:paraId="69CB9C1C" w14:textId="77777777" w:rsidR="00542AE0" w:rsidRPr="00835DA3" w:rsidRDefault="00542AE0" w:rsidP="00542AE0">
      <w:pPr>
        <w:pStyle w:val="a3"/>
        <w:numPr>
          <w:ilvl w:val="1"/>
          <w:numId w:val="7"/>
        </w:numPr>
        <w:spacing w:after="0" w:line="360" w:lineRule="auto"/>
        <w:ind w:left="0"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розроблення змін до законодавства в частині запровадження контролю -за показниками одометра колісних транспортних засобів;</w:t>
      </w:r>
    </w:p>
    <w:p w14:paraId="4330C234" w14:textId="77777777" w:rsidR="00542AE0" w:rsidRPr="00835DA3" w:rsidRDefault="00542AE0" w:rsidP="00542AE0">
      <w:pPr>
        <w:pStyle w:val="a3"/>
        <w:numPr>
          <w:ilvl w:val="1"/>
          <w:numId w:val="7"/>
        </w:numPr>
        <w:spacing w:after="0" w:line="360" w:lineRule="auto"/>
        <w:ind w:left="0"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запровадження механізму контролю за показниками одометра колісних транспортних засобів.</w:t>
      </w:r>
    </w:p>
    <w:p w14:paraId="40970B2C" w14:textId="77777777" w:rsidR="00542AE0" w:rsidRPr="00835DA3" w:rsidRDefault="00542AE0" w:rsidP="00542AE0">
      <w:pPr>
        <w:pStyle w:val="a3"/>
        <w:numPr>
          <w:ilvl w:val="0"/>
          <w:numId w:val="7"/>
        </w:numPr>
        <w:spacing w:after="0" w:line="360" w:lineRule="auto"/>
        <w:ind w:left="0" w:firstLine="709"/>
        <w:jc w:val="both"/>
        <w:rPr>
          <w:rFonts w:ascii="Times New Roman"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Запровадження системи фіксації адміністративних правопорушень у сфері забезпечення безпеки дорожнього руху в автоматичному режимі. Завдання включає здійснення наступних заходів: </w:t>
      </w:r>
    </w:p>
    <w:p w14:paraId="7D947F5B"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нормативне врегулювання порядку оформлення матеріалів про адміністративні правопорушення у сфері забезпечення безпеки дорожнього руху, зафіксовані в автоматичному режимі;</w:t>
      </w:r>
    </w:p>
    <w:p w14:paraId="44E6C73C"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затвердження технічних вимог до системи фіксації адміністративних правопорушень, технічних засобів і процедур обміну інформацією (протоколів) системи фіксації;</w:t>
      </w:r>
    </w:p>
    <w:p w14:paraId="64762854"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адміністративних правопорушень у сфері забезпечення безпеки дорожнього руху в автоматичному режимі; запровадження функціональної підсистеми забезпечення безпеки дорожнього руху та аналізу відеоматеріалів фіксації правопорушень у сфері забезпечення безпеки дорожнього руху Єдиної інформаційної системи МВС;</w:t>
      </w:r>
    </w:p>
    <w:p w14:paraId="23F60F0F" w14:textId="77777777" w:rsidR="00542AE0" w:rsidRPr="00835DA3" w:rsidRDefault="00542AE0" w:rsidP="00542AE0">
      <w:pPr>
        <w:pStyle w:val="a8"/>
        <w:numPr>
          <w:ilvl w:val="0"/>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lastRenderedPageBreak/>
        <w:t xml:space="preserve">Утворення в структурі Національної поліції підрозділів дорожньої поліції в межах штатної чисельності Національної поліції. Завдання включає здійснення наступних заходів: </w:t>
      </w:r>
    </w:p>
    <w:p w14:paraId="31AC858C" w14:textId="77777777" w:rsidR="00542AE0" w:rsidRPr="00542AE0"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 xml:space="preserve">законодавче, нормативне та організаційне забезпечення діяльності підрозділів дорожньої поліції. </w:t>
      </w:r>
      <w:r w:rsidRPr="00835DA3">
        <w:rPr>
          <w:color w:val="000000" w:themeColor="text1"/>
          <w:sz w:val="28"/>
          <w:szCs w:val="28"/>
        </w:rPr>
        <w:t xml:space="preserve">Проект </w:t>
      </w:r>
      <w:r w:rsidRPr="00542AE0">
        <w:rPr>
          <w:color w:val="000000" w:themeColor="text1"/>
          <w:sz w:val="28"/>
          <w:szCs w:val="28"/>
          <w:lang w:val="uk-UA"/>
        </w:rPr>
        <w:t>законодавчих змін в установленому порядку подано на розгляд Кабінету Міністрів України;</w:t>
      </w:r>
    </w:p>
    <w:p w14:paraId="428C1032"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забезпечення функціонування підрозділів дорожньої поліції;</w:t>
      </w:r>
    </w:p>
    <w:p w14:paraId="12561AD2" w14:textId="77777777" w:rsidR="00542AE0" w:rsidRPr="00835DA3" w:rsidRDefault="00542AE0" w:rsidP="00542AE0">
      <w:pPr>
        <w:pStyle w:val="a3"/>
        <w:numPr>
          <w:ilvl w:val="0"/>
          <w:numId w:val="7"/>
        </w:numPr>
        <w:spacing w:after="0" w:line="360" w:lineRule="auto"/>
        <w:ind w:left="0" w:firstLine="709"/>
        <w:jc w:val="both"/>
        <w:rPr>
          <w:rFonts w:ascii="Times New Roman" w:eastAsiaTheme="minorEastAsia"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Запровадження обліку транспортних засобів з іноземною реєстрацією та здійснення спільних заходів протидії незаконному ввезенню транспортних засобів. </w:t>
      </w:r>
      <w:r w:rsidRPr="00835DA3">
        <w:rPr>
          <w:rFonts w:ascii="Times New Roman" w:eastAsiaTheme="minorEastAsia" w:hAnsi="Times New Roman" w:cs="Times New Roman"/>
          <w:color w:val="000000" w:themeColor="text1"/>
          <w:sz w:val="28"/>
          <w:szCs w:val="28"/>
          <w:lang w:val="uk-UA" w:eastAsia="uk-UA" w:bidi="uk-UA"/>
        </w:rPr>
        <w:t xml:space="preserve">Завдання включає здійснення наступних заходів: </w:t>
      </w:r>
    </w:p>
    <w:p w14:paraId="0C4F96CD"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нормативне врегулювання обліку транспортних засобів з іноземною реєстрацією;</w:t>
      </w:r>
    </w:p>
    <w:p w14:paraId="6458E5E6"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запровадження механізмів спільних заходів з протидії ввезенню транспортних засобів з порушеннями вимог законодавства з питань державної митної справи;</w:t>
      </w:r>
    </w:p>
    <w:p w14:paraId="4178A7EF" w14:textId="77777777" w:rsidR="00542AE0" w:rsidRPr="00835DA3" w:rsidRDefault="00542AE0" w:rsidP="00542AE0">
      <w:pPr>
        <w:pStyle w:val="a3"/>
        <w:numPr>
          <w:ilvl w:val="0"/>
          <w:numId w:val="7"/>
        </w:numPr>
        <w:spacing w:after="0" w:line="360" w:lineRule="auto"/>
        <w:ind w:left="0" w:firstLine="709"/>
        <w:jc w:val="both"/>
        <w:rPr>
          <w:rFonts w:ascii="Times New Roman" w:eastAsiaTheme="minorEastAsia" w:hAnsi="Times New Roman" w:cs="Times New Roman"/>
          <w:color w:val="000000" w:themeColor="text1"/>
          <w:sz w:val="28"/>
          <w:szCs w:val="28"/>
          <w:lang w:val="uk-UA" w:eastAsia="uk-UA" w:bidi="uk-UA"/>
        </w:rPr>
      </w:pPr>
      <w:r w:rsidRPr="00835DA3">
        <w:rPr>
          <w:rFonts w:ascii="Times New Roman" w:hAnsi="Times New Roman" w:cs="Times New Roman"/>
          <w:color w:val="000000" w:themeColor="text1"/>
          <w:sz w:val="28"/>
          <w:szCs w:val="28"/>
          <w:lang w:val="uk-UA" w:eastAsia="uk-UA" w:bidi="uk-UA"/>
        </w:rPr>
        <w:t xml:space="preserve">Запровадження державного контролю за безпечною експлуатацією колісних транспортних засобів, на яких установлено газобалонне обладнання. </w:t>
      </w:r>
      <w:r w:rsidRPr="00835DA3">
        <w:rPr>
          <w:rFonts w:ascii="Times New Roman" w:eastAsiaTheme="minorEastAsia" w:hAnsi="Times New Roman" w:cs="Times New Roman"/>
          <w:color w:val="000000" w:themeColor="text1"/>
          <w:sz w:val="28"/>
          <w:szCs w:val="28"/>
          <w:lang w:val="uk-UA" w:eastAsia="uk-UA" w:bidi="uk-UA"/>
        </w:rPr>
        <w:t xml:space="preserve">Завдання включає здійснення наступних заходів: </w:t>
      </w:r>
    </w:p>
    <w:p w14:paraId="4CCF4D92"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нормативне врегулювання запровадження державного контролю за безпечною експлуатацією колісних транспортних засобів, на яких установлено газобалонне обладнання;</w:t>
      </w:r>
    </w:p>
    <w:p w14:paraId="47DFBA66" w14:textId="77777777" w:rsidR="00542AE0" w:rsidRPr="00835DA3" w:rsidRDefault="00542AE0" w:rsidP="00542AE0">
      <w:pPr>
        <w:pStyle w:val="a8"/>
        <w:numPr>
          <w:ilvl w:val="1"/>
          <w:numId w:val="7"/>
        </w:numPr>
        <w:spacing w:before="0" w:beforeAutospacing="0" w:after="0" w:afterAutospacing="0" w:line="360" w:lineRule="auto"/>
        <w:ind w:left="0" w:firstLine="709"/>
        <w:jc w:val="both"/>
        <w:rPr>
          <w:color w:val="000000" w:themeColor="text1"/>
          <w:sz w:val="28"/>
          <w:szCs w:val="28"/>
          <w:lang w:val="uk-UA" w:eastAsia="uk-UA" w:bidi="uk-UA"/>
        </w:rPr>
      </w:pPr>
      <w:r w:rsidRPr="00835DA3">
        <w:rPr>
          <w:color w:val="000000" w:themeColor="text1"/>
          <w:sz w:val="28"/>
          <w:szCs w:val="28"/>
          <w:lang w:val="uk-UA" w:eastAsia="uk-UA" w:bidi="uk-UA"/>
        </w:rPr>
        <w:t>запровадження обов'язкової періодичної перевірки зазначеного обладнання уповноваженими суб'єктами.</w:t>
      </w:r>
    </w:p>
    <w:p w14:paraId="6CFEA528" w14:textId="77777777" w:rsidR="00542AE0" w:rsidRPr="00835DA3" w:rsidRDefault="00542AE0" w:rsidP="00542AE0">
      <w:pPr>
        <w:spacing w:after="0" w:line="360" w:lineRule="auto"/>
        <w:ind w:firstLine="709"/>
        <w:jc w:val="both"/>
        <w:rPr>
          <w:rStyle w:val="Bodytext20"/>
          <w:rFonts w:eastAsiaTheme="minorHAnsi"/>
          <w:color w:val="000000" w:themeColor="text1"/>
          <w:sz w:val="28"/>
          <w:szCs w:val="28"/>
        </w:rPr>
      </w:pPr>
      <w:r w:rsidRPr="00835DA3">
        <w:rPr>
          <w:rStyle w:val="Bodytext20"/>
          <w:rFonts w:eastAsiaTheme="minorHAnsi"/>
          <w:color w:val="000000" w:themeColor="text1"/>
          <w:sz w:val="28"/>
          <w:szCs w:val="28"/>
        </w:rPr>
        <w:t xml:space="preserve">     </w:t>
      </w:r>
    </w:p>
    <w:p w14:paraId="0012E20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eastAsia="uk-UA" w:bidi="uk-UA"/>
        </w:rPr>
      </w:pPr>
    </w:p>
    <w:p w14:paraId="6F75C8A2"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149EE17F"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2E3D82F4"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08D59EDD"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063C3E0F"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50257AA6"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48DF0ACB"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2FADFB71"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4093F4E5"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0726BCAD"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7420F743" w14:textId="77777777" w:rsidR="00542AE0"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2FBAAAF2" w14:textId="77777777" w:rsidR="00012889" w:rsidRPr="00835DA3" w:rsidRDefault="00012889"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273CC515" w14:textId="77777777" w:rsidR="00542AE0"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РОЗДІЛ 2 ПРАКТИЧНА ЧАСТИНА</w:t>
      </w:r>
    </w:p>
    <w:p w14:paraId="61616ED3" w14:textId="77777777" w:rsidR="00542AE0"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71E57755"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0B1FDA30" w14:textId="77777777" w:rsidR="00542AE0"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2.1. Структура департаменту патрульної поліції, його функції та адміністративні послуги, що надаються у сфері безпеки дорожнього руху</w:t>
      </w:r>
    </w:p>
    <w:p w14:paraId="600222E6" w14:textId="77777777" w:rsidR="00542AE0"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D01CBF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8FB7B1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74976" behindDoc="0" locked="0" layoutInCell="1" allowOverlap="1" wp14:anchorId="6EF8AA26" wp14:editId="54A46AA4">
                <wp:simplePos x="0" y="0"/>
                <wp:positionH relativeFrom="column">
                  <wp:posOffset>453390</wp:posOffset>
                </wp:positionH>
                <wp:positionV relativeFrom="paragraph">
                  <wp:posOffset>66675</wp:posOffset>
                </wp:positionV>
                <wp:extent cx="5305425" cy="1657350"/>
                <wp:effectExtent l="0" t="0" r="28575" b="19050"/>
                <wp:wrapNone/>
                <wp:docPr id="93" name="Прямоугольник с двумя вырезанными соседними углами 93"/>
                <wp:cNvGraphicFramePr/>
                <a:graphic xmlns:a="http://schemas.openxmlformats.org/drawingml/2006/main">
                  <a:graphicData uri="http://schemas.microsoft.com/office/word/2010/wordprocessingShape">
                    <wps:wsp>
                      <wps:cNvSpPr/>
                      <wps:spPr>
                        <a:xfrm>
                          <a:off x="0" y="0"/>
                          <a:ext cx="5305425" cy="1657350"/>
                        </a:xfrm>
                        <a:prstGeom prst="snip2SameRect">
                          <a:avLst/>
                        </a:prstGeom>
                      </wps:spPr>
                      <wps:style>
                        <a:lnRef idx="2">
                          <a:schemeClr val="dk1"/>
                        </a:lnRef>
                        <a:fillRef idx="1">
                          <a:schemeClr val="lt1"/>
                        </a:fillRef>
                        <a:effectRef idx="0">
                          <a:schemeClr val="dk1"/>
                        </a:effectRef>
                        <a:fontRef idx="minor">
                          <a:schemeClr val="dk1"/>
                        </a:fontRef>
                      </wps:style>
                      <wps:txbx>
                        <w:txbxContent>
                          <w:p w14:paraId="47FA172A" w14:textId="77777777" w:rsidR="00844569" w:rsidRDefault="00844569" w:rsidP="00542AE0">
                            <w:pPr>
                              <w:spacing w:after="0" w:line="360" w:lineRule="auto"/>
                              <w:ind w:firstLine="720"/>
                              <w:jc w:val="center"/>
                              <w:rPr>
                                <w:rFonts w:ascii="Times New Roman" w:hAnsi="Times New Roman"/>
                                <w:color w:val="000000" w:themeColor="text1"/>
                                <w:sz w:val="28"/>
                                <w:szCs w:val="28"/>
                                <w:lang w:val="en-US"/>
                              </w:rPr>
                            </w:pPr>
                            <w:r w:rsidRPr="00F66107">
                              <w:rPr>
                                <w:rFonts w:ascii="Times New Roman" w:hAnsi="Times New Roman"/>
                                <w:color w:val="000000" w:themeColor="text1"/>
                                <w:sz w:val="28"/>
                                <w:szCs w:val="28"/>
                                <w:lang w:val="uk-UA"/>
                              </w:rPr>
                              <w:t>Національна поліція</w:t>
                            </w:r>
                          </w:p>
                          <w:p w14:paraId="605770A9" w14:textId="77777777" w:rsidR="00844569" w:rsidRPr="00F66107" w:rsidRDefault="00844569" w:rsidP="00542AE0">
                            <w:pPr>
                              <w:spacing w:after="0" w:line="360" w:lineRule="auto"/>
                              <w:ind w:firstLine="720"/>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є центральним органом виконавчої влади, який служить суспільству шляхом забезпечення охорони прав і свобод людини, протидії злочинності, підтримання публічної безпеки і порядку. </w:t>
                            </w:r>
                          </w:p>
                          <w:p w14:paraId="1589EB66" w14:textId="77777777" w:rsidR="00844569" w:rsidRPr="00E326E1"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21437" id="Прямоугольник с двумя вырезанными соседними углами 93" o:spid="_x0000_s1026" style="position:absolute;left:0;text-align:left;margin-left:35.7pt;margin-top:5.25pt;width:417.75pt;height:13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05425,165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" adj="-11796480,,5400" path="m276231,l5029194,r276231,276231l5305425,1657350r,l,1657350r,l,276231,276231,xe" fillcolor="white [3201]" strokecolor="black [3200]" strokeweight="1pt">
                <v:stroke joinstyle="miter"/>
                <v:formulas/>
                <v:path arrowok="t" o:connecttype="custom" o:connectlocs="276231,0;5029194,0;5305425,276231;5305425,1657350;5305425,1657350;0,1657350;0,1657350;0,276231;276231,0" o:connectangles="0,0,0,0,0,0,0,0,0" textboxrect="0,0,5305425,1657350"/>
                <v:textbox>
                  <w:txbxContent>
                    <w:p w:rsidR="00844569" w:rsidRDefault="00844569" w:rsidP="00542AE0">
                      <w:pPr>
                        <w:spacing w:after="0" w:line="360" w:lineRule="auto"/>
                        <w:ind w:firstLine="720"/>
                        <w:jc w:val="center"/>
                        <w:rPr>
                          <w:rFonts w:ascii="Times New Roman" w:hAnsi="Times New Roman"/>
                          <w:color w:val="000000" w:themeColor="text1"/>
                          <w:sz w:val="28"/>
                          <w:szCs w:val="28"/>
                          <w:lang w:val="en-US"/>
                        </w:rPr>
                      </w:pPr>
                      <w:r w:rsidRPr="00F66107">
                        <w:rPr>
                          <w:rFonts w:ascii="Times New Roman" w:hAnsi="Times New Roman"/>
                          <w:color w:val="000000" w:themeColor="text1"/>
                          <w:sz w:val="28"/>
                          <w:szCs w:val="28"/>
                          <w:lang w:val="uk-UA"/>
                        </w:rPr>
                        <w:t>Національна поліція</w:t>
                      </w:r>
                    </w:p>
                    <w:p w:rsidR="00844569" w:rsidRPr="00F66107" w:rsidRDefault="00844569" w:rsidP="00542AE0">
                      <w:pPr>
                        <w:spacing w:after="0" w:line="360" w:lineRule="auto"/>
                        <w:ind w:firstLine="720"/>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є центральним органом виконавчої влади, який служить суспільству шляхом забезпечення охорони прав і свобод людини, протидії злочинності, підтримання публічної безпеки і порядку. </w:t>
                      </w:r>
                    </w:p>
                    <w:p w:rsidR="00844569" w:rsidRPr="00E326E1" w:rsidRDefault="00844569" w:rsidP="00542AE0">
                      <w:pPr>
                        <w:jc w:val="center"/>
                        <w:rPr>
                          <w:lang w:val="uk-UA"/>
                        </w:rPr>
                      </w:pPr>
                    </w:p>
                  </w:txbxContent>
                </v:textbox>
              </v:shape>
            </w:pict>
          </mc:Fallback>
        </mc:AlternateContent>
      </w:r>
    </w:p>
    <w:p w14:paraId="42AE9E9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007C4C7"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p>
    <w:p w14:paraId="0514D4AC"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p>
    <w:p w14:paraId="0B2F7DD0"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p>
    <w:p w14:paraId="37FA584C"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p>
    <w:p w14:paraId="1A1A3D3E"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77024" behindDoc="0" locked="0" layoutInCell="1" allowOverlap="1" wp14:anchorId="429BF2B7" wp14:editId="73BB27DA">
                <wp:simplePos x="0" y="0"/>
                <wp:positionH relativeFrom="margin">
                  <wp:align>right</wp:align>
                </wp:positionH>
                <wp:positionV relativeFrom="paragraph">
                  <wp:posOffset>6057</wp:posOffset>
                </wp:positionV>
                <wp:extent cx="6018335" cy="3105150"/>
                <wp:effectExtent l="114300" t="19050" r="59055" b="38100"/>
                <wp:wrapNone/>
                <wp:docPr id="94" name="Стрелка вниз 94"/>
                <wp:cNvGraphicFramePr/>
                <a:graphic xmlns:a="http://schemas.openxmlformats.org/drawingml/2006/main">
                  <a:graphicData uri="http://schemas.microsoft.com/office/word/2010/wordprocessingShape">
                    <wps:wsp>
                      <wps:cNvSpPr/>
                      <wps:spPr>
                        <a:xfrm>
                          <a:off x="0" y="0"/>
                          <a:ext cx="6018335" cy="3105150"/>
                        </a:xfrm>
                        <a:prstGeom prst="downArrow">
                          <a:avLst>
                            <a:gd name="adj1" fmla="val 50000"/>
                            <a:gd name="adj2" fmla="val 38109"/>
                          </a:avLst>
                        </a:prstGeom>
                        <a:ln w="28575">
                          <a:prstDash val="dash"/>
                        </a:ln>
                      </wps:spPr>
                      <wps:style>
                        <a:lnRef idx="2">
                          <a:schemeClr val="accent4"/>
                        </a:lnRef>
                        <a:fillRef idx="1">
                          <a:schemeClr val="lt1"/>
                        </a:fillRef>
                        <a:effectRef idx="0">
                          <a:schemeClr val="accent4"/>
                        </a:effectRef>
                        <a:fontRef idx="minor">
                          <a:schemeClr val="dk1"/>
                        </a:fontRef>
                      </wps:style>
                      <wps:txbx>
                        <w:txbxContent>
                          <w:p w14:paraId="2D28BA52" w14:textId="77777777" w:rsidR="00844569" w:rsidRPr="00F66107"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До складу апарату центрального органу управління Національної поліції входять організаційно поєднані між собою структурні підрозділи, що забезпечують діяльність керівника Національної поліції, а також виконання покладених на </w:t>
                            </w:r>
                            <w:r>
                              <w:rPr>
                                <w:rFonts w:ascii="Times New Roman" w:hAnsi="Times New Roman"/>
                                <w:color w:val="000000" w:themeColor="text1"/>
                                <w:sz w:val="28"/>
                                <w:szCs w:val="28"/>
                                <w:lang w:val="uk-UA"/>
                              </w:rPr>
                              <w:t xml:space="preserve">неї </w:t>
                            </w:r>
                            <w:r w:rsidRPr="00F66107">
                              <w:rPr>
                                <w:rFonts w:ascii="Times New Roman" w:hAnsi="Times New Roman"/>
                                <w:color w:val="000000" w:themeColor="text1"/>
                                <w:sz w:val="28"/>
                                <w:szCs w:val="28"/>
                                <w:lang w:val="uk-UA"/>
                              </w:rPr>
                              <w:t>завдань.</w:t>
                            </w:r>
                          </w:p>
                          <w:p w14:paraId="0E80A419"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D4665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94" o:spid="_x0000_s1027" type="#_x0000_t67" style="position:absolute;left:0;text-align:left;margin-left:422.7pt;margin-top:.5pt;width:473.9pt;height:244.5pt;z-index:251777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" adj="13368" fillcolor="white [3201]" strokecolor="#ffc000 [3207]" strokeweight="2.25pt">
                <v:stroke dashstyle="dash"/>
                <v:textbox>
                  <w:txbxContent>
                    <w:p w:rsidR="00844569" w:rsidRPr="00F66107"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До складу апарату центрального органу управління Національної поліції входять організаційно поєднані між собою структурні підрозділи, що забезпечують діяльність керівника Національної поліції, а також виконання покладених на </w:t>
                      </w:r>
                      <w:r>
                        <w:rPr>
                          <w:rFonts w:ascii="Times New Roman" w:hAnsi="Times New Roman"/>
                          <w:color w:val="000000" w:themeColor="text1"/>
                          <w:sz w:val="28"/>
                          <w:szCs w:val="28"/>
                          <w:lang w:val="uk-UA"/>
                        </w:rPr>
                        <w:t xml:space="preserve">неї </w:t>
                      </w:r>
                      <w:r w:rsidRPr="00F66107">
                        <w:rPr>
                          <w:rFonts w:ascii="Times New Roman" w:hAnsi="Times New Roman"/>
                          <w:color w:val="000000" w:themeColor="text1"/>
                          <w:sz w:val="28"/>
                          <w:szCs w:val="28"/>
                          <w:lang w:val="uk-UA"/>
                        </w:rPr>
                        <w:t>завдань.</w:t>
                      </w:r>
                    </w:p>
                    <w:p w:rsidR="00844569" w:rsidRDefault="00844569" w:rsidP="00542AE0">
                      <w:pPr>
                        <w:jc w:val="center"/>
                      </w:pPr>
                    </w:p>
                  </w:txbxContent>
                </v:textbox>
                <w10:wrap anchorx="margin"/>
              </v:shape>
            </w:pict>
          </mc:Fallback>
        </mc:AlternateContent>
      </w:r>
    </w:p>
    <w:p w14:paraId="7BAC40FF"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p>
    <w:p w14:paraId="1A466FCC"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p>
    <w:p w14:paraId="1B3BB403"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rPr>
      </w:pPr>
    </w:p>
    <w:p w14:paraId="5C7594D4"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25DB7CA2"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04910BD"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E142436"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25BE07B5"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63A674D"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9999F76"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78048" behindDoc="0" locked="0" layoutInCell="1" allowOverlap="1" wp14:anchorId="6DF4BA12" wp14:editId="609349AF">
                <wp:simplePos x="0" y="0"/>
                <wp:positionH relativeFrom="column">
                  <wp:posOffset>178826</wp:posOffset>
                </wp:positionH>
                <wp:positionV relativeFrom="paragraph">
                  <wp:posOffset>65844</wp:posOffset>
                </wp:positionV>
                <wp:extent cx="5772150" cy="2487295"/>
                <wp:effectExtent l="19050" t="19050" r="19050" b="27305"/>
                <wp:wrapNone/>
                <wp:docPr id="95" name="Скругленный прямоугольник 95"/>
                <wp:cNvGraphicFramePr/>
                <a:graphic xmlns:a="http://schemas.openxmlformats.org/drawingml/2006/main">
                  <a:graphicData uri="http://schemas.microsoft.com/office/word/2010/wordprocessingShape">
                    <wps:wsp>
                      <wps:cNvSpPr/>
                      <wps:spPr>
                        <a:xfrm>
                          <a:off x="0" y="0"/>
                          <a:ext cx="5772150" cy="2487295"/>
                        </a:xfrm>
                        <a:prstGeom prst="roundRect">
                          <a:avLst/>
                        </a:prstGeom>
                        <a:ln w="28575">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1ABD3ADF" w14:textId="77777777" w:rsidR="00844569" w:rsidRDefault="00844569" w:rsidP="00542AE0">
                            <w:pPr>
                              <w:spacing w:after="0" w:line="360" w:lineRule="auto"/>
                              <w:ind w:firstLine="708"/>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Кримінальна поліція</w:t>
                            </w:r>
                          </w:p>
                          <w:p w14:paraId="6888405F" w14:textId="77777777" w:rsidR="00844569" w:rsidRPr="00F66107" w:rsidRDefault="00844569" w:rsidP="00542AE0">
                            <w:pPr>
                              <w:spacing w:after="0" w:line="360" w:lineRule="auto"/>
                              <w:ind w:firstLine="708"/>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центральний орган виконавчої влади, який спрямовується і координується міністерством, відповідальним за державну політику у сфері забезпечення публічного порядку і захисту осіб, суспільства і держави від протиправних посягань. Кримінальна поліція розслідує кримінальні правопорушення в порядку, визначеному Кримінальним процесуальним кодексом.</w:t>
                            </w:r>
                          </w:p>
                          <w:p w14:paraId="4E1A61AA" w14:textId="77777777" w:rsidR="00844569" w:rsidRPr="005F0A2E"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51FAF" id="Скругленный прямоугольник 95" o:spid="_x0000_s1028" style="position:absolute;left:0;text-align:left;margin-left:14.1pt;margin-top:5.2pt;width:454.5pt;height:195.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" fillcolor="white [3201]" strokecolor="#4472c4 [3204]" strokeweight="2.25pt">
                <v:stroke joinstyle="miter"/>
                <v:textbox>
                  <w:txbxContent>
                    <w:p w:rsidR="00844569" w:rsidRDefault="00844569" w:rsidP="00542AE0">
                      <w:pPr>
                        <w:spacing w:after="0" w:line="360" w:lineRule="auto"/>
                        <w:ind w:firstLine="708"/>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Кримінальна поліція</w:t>
                      </w:r>
                    </w:p>
                    <w:p w:rsidR="00844569" w:rsidRPr="00F66107" w:rsidRDefault="00844569" w:rsidP="00542AE0">
                      <w:pPr>
                        <w:spacing w:after="0" w:line="360" w:lineRule="auto"/>
                        <w:ind w:firstLine="708"/>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центральний орган виконавчої влади, який спрямовується і координується міністерством, відповідальним за державну політику у сфері забезпечення публічного порядку і захисту осіб, суспільства і держави від протиправних посягань. Кримінальна поліція розслідує кримінальні правопорушення в порядку, визначеному Кримінальним процесуальним кодексом.</w:t>
                      </w:r>
                    </w:p>
                    <w:p w:rsidR="00844569" w:rsidRPr="005F0A2E" w:rsidRDefault="00844569" w:rsidP="00542AE0">
                      <w:pPr>
                        <w:jc w:val="center"/>
                        <w:rPr>
                          <w:lang w:val="uk-UA"/>
                        </w:rPr>
                      </w:pPr>
                    </w:p>
                  </w:txbxContent>
                </v:textbox>
              </v:roundrect>
            </w:pict>
          </mc:Fallback>
        </mc:AlternateContent>
      </w:r>
    </w:p>
    <w:p w14:paraId="658724F7"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CA2134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40CAC584"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E08254E"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98BFEB2"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6AB6D8F0"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3AD6D12" w14:textId="77777777" w:rsidR="00542AE0" w:rsidRPr="00835DA3" w:rsidRDefault="00542AE0" w:rsidP="00542AE0">
      <w:pPr>
        <w:spacing w:after="0" w:line="360" w:lineRule="auto"/>
        <w:jc w:val="both"/>
        <w:rPr>
          <w:rFonts w:ascii="Times New Roman" w:hAnsi="Times New Roman"/>
          <w:color w:val="000000" w:themeColor="text1"/>
          <w:sz w:val="28"/>
          <w:szCs w:val="28"/>
          <w:lang w:val="uk-UA"/>
        </w:rPr>
      </w:pPr>
    </w:p>
    <w:p w14:paraId="2F3E0503"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95456" behindDoc="0" locked="0" layoutInCell="1" allowOverlap="1" wp14:anchorId="0D7EB63D" wp14:editId="5121F8B5">
                <wp:simplePos x="0" y="0"/>
                <wp:positionH relativeFrom="margin">
                  <wp:posOffset>194750</wp:posOffset>
                </wp:positionH>
                <wp:positionV relativeFrom="paragraph">
                  <wp:posOffset>54659</wp:posOffset>
                </wp:positionV>
                <wp:extent cx="5732584" cy="2398395"/>
                <wp:effectExtent l="0" t="0" r="20955" b="20955"/>
                <wp:wrapNone/>
                <wp:docPr id="114" name="Скругленный прямоугольник 114"/>
                <wp:cNvGraphicFramePr/>
                <a:graphic xmlns:a="http://schemas.openxmlformats.org/drawingml/2006/main">
                  <a:graphicData uri="http://schemas.microsoft.com/office/word/2010/wordprocessingShape">
                    <wps:wsp>
                      <wps:cNvSpPr/>
                      <wps:spPr>
                        <a:xfrm>
                          <a:off x="0" y="0"/>
                          <a:ext cx="5732584" cy="2398395"/>
                        </a:xfrm>
                        <a:prstGeom prst="roundRect">
                          <a:avLst/>
                        </a:prstGeom>
                        <a:solidFill>
                          <a:sysClr val="window" lastClr="FFFFFF"/>
                        </a:solidFill>
                        <a:ln w="25400" cap="flat" cmpd="sng" algn="ctr">
                          <a:solidFill>
                            <a:srgbClr val="C0504D"/>
                          </a:solidFill>
                          <a:prstDash val="solid"/>
                        </a:ln>
                        <a:effectLst/>
                      </wps:spPr>
                      <wps:txbx>
                        <w:txbxContent>
                          <w:p w14:paraId="54F14107" w14:textId="77777777" w:rsidR="00844569" w:rsidRPr="00F66107" w:rsidRDefault="00844569" w:rsidP="00542AE0">
                            <w:pPr>
                              <w:spacing w:after="0" w:line="360" w:lineRule="auto"/>
                              <w:ind w:firstLine="708"/>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Відповідно до ст. 38 КПК органами досудового розслідування (органами, що здійснюють дізнання і досудове слідство) є слідчі підрозділи:</w:t>
                            </w:r>
                          </w:p>
                          <w:p w14:paraId="465889FA" w14:textId="77777777"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внутрішніх справ;</w:t>
                            </w:r>
                          </w:p>
                          <w:p w14:paraId="4DB20CE4" w14:textId="77777777"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безпеки;</w:t>
                            </w:r>
                          </w:p>
                          <w:p w14:paraId="42A57533" w14:textId="77777777"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що здійснюють контроль за додержанням податкового законодавства</w:t>
                            </w:r>
                            <w:r>
                              <w:rPr>
                                <w:rFonts w:ascii="Times New Roman" w:hAnsi="Times New Roman"/>
                                <w:color w:val="000000" w:themeColor="text1"/>
                                <w:sz w:val="28"/>
                                <w:szCs w:val="28"/>
                                <w:lang w:val="uk-UA"/>
                              </w:rPr>
                              <w:t>.</w:t>
                            </w:r>
                          </w:p>
                          <w:p w14:paraId="608DEE5B" w14:textId="77777777"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державного бюро розслідувань</w:t>
                            </w:r>
                          </w:p>
                          <w:p w14:paraId="3FFE082D" w14:textId="77777777" w:rsidR="00844569" w:rsidRPr="005F0A2E" w:rsidRDefault="00844569" w:rsidP="00542AE0">
                            <w:pPr>
                              <w:spacing w:after="0" w:line="360" w:lineRule="auto"/>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084609" id="Скругленный прямоугольник 114" o:spid="_x0000_s1029" style="position:absolute;left:0;text-align:left;margin-left:15.35pt;margin-top:4.3pt;width:451.4pt;height:188.8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" fillcolor="window" strokecolor="#c0504d" strokeweight="2pt">
                <v:textbox>
                  <w:txbxContent>
                    <w:p w:rsidR="00844569" w:rsidRPr="00F66107" w:rsidRDefault="00844569" w:rsidP="00542AE0">
                      <w:pPr>
                        <w:spacing w:after="0" w:line="360" w:lineRule="auto"/>
                        <w:ind w:firstLine="708"/>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Відповідно до ст. 38 КПК органами досудового розслідування (органами, що здійснюють дізнання і досудове слідство) є слідчі підрозділи:</w:t>
                      </w:r>
                    </w:p>
                    <w:p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внутрішніх справ;</w:t>
                      </w:r>
                    </w:p>
                    <w:p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безпеки;</w:t>
                      </w:r>
                    </w:p>
                    <w:p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що здійснюють контроль за додержанням податкового законодавства</w:t>
                      </w:r>
                      <w:r>
                        <w:rPr>
                          <w:rFonts w:ascii="Times New Roman" w:hAnsi="Times New Roman"/>
                          <w:color w:val="000000" w:themeColor="text1"/>
                          <w:sz w:val="28"/>
                          <w:szCs w:val="28"/>
                          <w:lang w:val="uk-UA"/>
                        </w:rPr>
                        <w:t>.</w:t>
                      </w:r>
                    </w:p>
                    <w:p w:rsidR="00844569" w:rsidRPr="00F66107" w:rsidRDefault="00844569" w:rsidP="00542AE0">
                      <w:pPr>
                        <w:spacing w:after="0" w:line="360" w:lineRule="auto"/>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w:t>
                      </w:r>
                      <w:r w:rsidRPr="00F66107">
                        <w:rPr>
                          <w:rFonts w:ascii="Times New Roman" w:hAnsi="Times New Roman"/>
                          <w:color w:val="000000" w:themeColor="text1"/>
                          <w:sz w:val="28"/>
                          <w:szCs w:val="28"/>
                          <w:lang w:val="uk-UA"/>
                        </w:rPr>
                        <w:tab/>
                        <w:t>органів державного бюро розслідувань</w:t>
                      </w:r>
                    </w:p>
                    <w:p w:rsidR="00844569" w:rsidRPr="005F0A2E" w:rsidRDefault="00844569" w:rsidP="00542AE0">
                      <w:pPr>
                        <w:spacing w:after="0" w:line="360" w:lineRule="auto"/>
                        <w:jc w:val="center"/>
                        <w:rPr>
                          <w:lang w:val="uk-UA"/>
                        </w:rPr>
                      </w:pPr>
                    </w:p>
                  </w:txbxContent>
                </v:textbox>
                <w10:wrap anchorx="margin"/>
              </v:roundrect>
            </w:pict>
          </mc:Fallback>
        </mc:AlternateContent>
      </w:r>
    </w:p>
    <w:p w14:paraId="795303C7"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0C4D246"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19C366F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8524A5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7FB599E"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0A9C875"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1C7C03F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CB14EA2"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96480" behindDoc="0" locked="0" layoutInCell="1" allowOverlap="1" wp14:anchorId="1F4F1A96" wp14:editId="38BBB65F">
                <wp:simplePos x="0" y="0"/>
                <wp:positionH relativeFrom="margin">
                  <wp:posOffset>177165</wp:posOffset>
                </wp:positionH>
                <wp:positionV relativeFrom="paragraph">
                  <wp:posOffset>185957</wp:posOffset>
                </wp:positionV>
                <wp:extent cx="5715000" cy="3395663"/>
                <wp:effectExtent l="0" t="0" r="19050" b="14605"/>
                <wp:wrapNone/>
                <wp:docPr id="115" name="Скругленный прямоугольник 115"/>
                <wp:cNvGraphicFramePr/>
                <a:graphic xmlns:a="http://schemas.openxmlformats.org/drawingml/2006/main">
                  <a:graphicData uri="http://schemas.microsoft.com/office/word/2010/wordprocessingShape">
                    <wps:wsp>
                      <wps:cNvSpPr/>
                      <wps:spPr>
                        <a:xfrm>
                          <a:off x="0" y="0"/>
                          <a:ext cx="5715000" cy="3395663"/>
                        </a:xfrm>
                        <a:prstGeom prst="roundRect">
                          <a:avLst/>
                        </a:prstGeom>
                        <a:solidFill>
                          <a:sysClr val="window" lastClr="FFFFFF"/>
                        </a:solidFill>
                        <a:ln w="25400" cap="flat" cmpd="sng" algn="ctr">
                          <a:solidFill>
                            <a:srgbClr val="C0504D"/>
                          </a:solidFill>
                          <a:prstDash val="solid"/>
                        </a:ln>
                        <a:effectLst/>
                      </wps:spPr>
                      <wps:txbx>
                        <w:txbxContent>
                          <w:p w14:paraId="1E438A69" w14:textId="77777777"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Поліція охорони</w:t>
                            </w:r>
                          </w:p>
                          <w:p w14:paraId="2021A3AE" w14:textId="77777777"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єдина державна структура, яка надає повний комплекс якісних послуг охорони. Поліція охорони виконує свою роботу і, враховуючи вир змін до діючого законодавства щодо органів внутрішніх справ, надалі д</w:t>
                            </w:r>
                            <w:r>
                              <w:rPr>
                                <w:rFonts w:ascii="Times New Roman" w:hAnsi="Times New Roman"/>
                                <w:color w:val="000000" w:themeColor="text1"/>
                                <w:sz w:val="28"/>
                                <w:szCs w:val="28"/>
                                <w:lang w:val="uk-UA"/>
                              </w:rPr>
                              <w:t>и</w:t>
                            </w:r>
                            <w:r w:rsidRPr="00F66107">
                              <w:rPr>
                                <w:rFonts w:ascii="Times New Roman" w:hAnsi="Times New Roman"/>
                                <w:color w:val="000000" w:themeColor="text1"/>
                                <w:sz w:val="28"/>
                                <w:szCs w:val="28"/>
                                <w:lang w:val="uk-UA"/>
                              </w:rPr>
                              <w:t>нам</w:t>
                            </w:r>
                            <w:r>
                              <w:rPr>
                                <w:rFonts w:ascii="Times New Roman" w:hAnsi="Times New Roman"/>
                                <w:color w:val="000000" w:themeColor="text1"/>
                                <w:sz w:val="28"/>
                                <w:szCs w:val="28"/>
                                <w:lang w:val="uk-UA"/>
                              </w:rPr>
                              <w:t>і</w:t>
                            </w:r>
                            <w:r w:rsidRPr="00F66107">
                              <w:rPr>
                                <w:rFonts w:ascii="Times New Roman" w:hAnsi="Times New Roman"/>
                                <w:color w:val="000000" w:themeColor="text1"/>
                                <w:sz w:val="28"/>
                                <w:szCs w:val="28"/>
                                <w:lang w:val="uk-UA"/>
                              </w:rPr>
                              <w:t>чно і успішно розвивається, виконуючи свої професійні обов’язки - захист майна та життя громадян від злочинних посягань. Після створення Національної поліції, юридичні та фізичні особи, котрі користувалися послугами Державної служби</w:t>
                            </w:r>
                            <w:r>
                              <w:rPr>
                                <w:rFonts w:ascii="Times New Roman" w:hAnsi="Times New Roman"/>
                                <w:color w:val="000000" w:themeColor="text1"/>
                                <w:sz w:val="28"/>
                                <w:szCs w:val="28"/>
                                <w:lang w:val="uk-UA"/>
                              </w:rPr>
                              <w:t xml:space="preserve"> о</w:t>
                            </w:r>
                            <w:r w:rsidRPr="00F66107">
                              <w:rPr>
                                <w:rFonts w:ascii="Times New Roman" w:hAnsi="Times New Roman"/>
                                <w:color w:val="000000" w:themeColor="text1"/>
                                <w:sz w:val="28"/>
                                <w:szCs w:val="28"/>
                                <w:lang w:val="uk-UA"/>
                              </w:rPr>
                              <w:t>хорони перей</w:t>
                            </w:r>
                            <w:r>
                              <w:rPr>
                                <w:rFonts w:ascii="Times New Roman" w:hAnsi="Times New Roman"/>
                                <w:color w:val="000000" w:themeColor="text1"/>
                                <w:sz w:val="28"/>
                                <w:szCs w:val="28"/>
                                <w:lang w:val="uk-UA"/>
                              </w:rPr>
                              <w:t>шли під захист поліції охорони.</w:t>
                            </w:r>
                          </w:p>
                          <w:p w14:paraId="45911344" w14:textId="77777777" w:rsidR="00844569" w:rsidRPr="008849AE" w:rsidRDefault="00844569" w:rsidP="00542AE0">
                            <w:pPr>
                              <w:spacing w:after="0" w:line="360" w:lineRule="auto"/>
                              <w:jc w:val="both"/>
                              <w:rPr>
                                <w:rFonts w:ascii="Times New Roman" w:hAnsi="Times New Roman"/>
                                <w:color w:val="000000" w:themeColor="text1"/>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171A5D" id="Скругленный прямоугольник 115" o:spid="_x0000_s1030" style="position:absolute;left:0;text-align:left;margin-left:13.95pt;margin-top:14.65pt;width:450pt;height:267.4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" fillcolor="window" strokecolor="#c0504d" strokeweight="2pt">
                <v:textbox>
                  <w:txbxContent>
                    <w:p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Поліція охорони</w:t>
                      </w:r>
                    </w:p>
                    <w:p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єдина державна структура, яка надає повний комплекс якісних послуг охорони. Поліція охорони виконує свою роботу і, враховуючи вир змін до діючого законодавства щодо органів внутрішніх справ, надалі </w:t>
                      </w:r>
                      <w:proofErr w:type="spellStart"/>
                      <w:r w:rsidRPr="00F66107">
                        <w:rPr>
                          <w:rFonts w:ascii="Times New Roman" w:hAnsi="Times New Roman"/>
                          <w:color w:val="000000" w:themeColor="text1"/>
                          <w:sz w:val="28"/>
                          <w:szCs w:val="28"/>
                          <w:lang w:val="uk-UA"/>
                        </w:rPr>
                        <w:t>д</w:t>
                      </w:r>
                      <w:r>
                        <w:rPr>
                          <w:rFonts w:ascii="Times New Roman" w:hAnsi="Times New Roman"/>
                          <w:color w:val="000000" w:themeColor="text1"/>
                          <w:sz w:val="28"/>
                          <w:szCs w:val="28"/>
                          <w:lang w:val="uk-UA"/>
                        </w:rPr>
                        <w:t>и</w:t>
                      </w:r>
                      <w:r w:rsidRPr="00F66107">
                        <w:rPr>
                          <w:rFonts w:ascii="Times New Roman" w:hAnsi="Times New Roman"/>
                          <w:color w:val="000000" w:themeColor="text1"/>
                          <w:sz w:val="28"/>
                          <w:szCs w:val="28"/>
                          <w:lang w:val="uk-UA"/>
                        </w:rPr>
                        <w:t>нам</w:t>
                      </w:r>
                      <w:r>
                        <w:rPr>
                          <w:rFonts w:ascii="Times New Roman" w:hAnsi="Times New Roman"/>
                          <w:color w:val="000000" w:themeColor="text1"/>
                          <w:sz w:val="28"/>
                          <w:szCs w:val="28"/>
                          <w:lang w:val="uk-UA"/>
                        </w:rPr>
                        <w:t>і</w:t>
                      </w:r>
                      <w:r w:rsidRPr="00F66107">
                        <w:rPr>
                          <w:rFonts w:ascii="Times New Roman" w:hAnsi="Times New Roman"/>
                          <w:color w:val="000000" w:themeColor="text1"/>
                          <w:sz w:val="28"/>
                          <w:szCs w:val="28"/>
                          <w:lang w:val="uk-UA"/>
                        </w:rPr>
                        <w:t>чно</w:t>
                      </w:r>
                      <w:proofErr w:type="spellEnd"/>
                      <w:r w:rsidRPr="00F66107">
                        <w:rPr>
                          <w:rFonts w:ascii="Times New Roman" w:hAnsi="Times New Roman"/>
                          <w:color w:val="000000" w:themeColor="text1"/>
                          <w:sz w:val="28"/>
                          <w:szCs w:val="28"/>
                          <w:lang w:val="uk-UA"/>
                        </w:rPr>
                        <w:t xml:space="preserve"> і успішно розвивається, виконуючи свої професійні обов’язки - захист майна та життя громадян від злочинних посягань. Після створення Національної поліції, юридичні та фізичні особи, котрі користувалися послугами Державної служби</w:t>
                      </w:r>
                      <w:r>
                        <w:rPr>
                          <w:rFonts w:ascii="Times New Roman" w:hAnsi="Times New Roman"/>
                          <w:color w:val="000000" w:themeColor="text1"/>
                          <w:sz w:val="28"/>
                          <w:szCs w:val="28"/>
                          <w:lang w:val="uk-UA"/>
                        </w:rPr>
                        <w:t xml:space="preserve"> о</w:t>
                      </w:r>
                      <w:r w:rsidRPr="00F66107">
                        <w:rPr>
                          <w:rFonts w:ascii="Times New Roman" w:hAnsi="Times New Roman"/>
                          <w:color w:val="000000" w:themeColor="text1"/>
                          <w:sz w:val="28"/>
                          <w:szCs w:val="28"/>
                          <w:lang w:val="uk-UA"/>
                        </w:rPr>
                        <w:t>хорони перей</w:t>
                      </w:r>
                      <w:r>
                        <w:rPr>
                          <w:rFonts w:ascii="Times New Roman" w:hAnsi="Times New Roman"/>
                          <w:color w:val="000000" w:themeColor="text1"/>
                          <w:sz w:val="28"/>
                          <w:szCs w:val="28"/>
                          <w:lang w:val="uk-UA"/>
                        </w:rPr>
                        <w:t>шли під захист поліції охорони.</w:t>
                      </w:r>
                    </w:p>
                    <w:p w:rsidR="00844569" w:rsidRPr="008849AE" w:rsidRDefault="00844569" w:rsidP="00542AE0">
                      <w:pPr>
                        <w:spacing w:after="0" w:line="360" w:lineRule="auto"/>
                        <w:jc w:val="both"/>
                        <w:rPr>
                          <w:rFonts w:ascii="Times New Roman" w:hAnsi="Times New Roman"/>
                          <w:color w:val="000000" w:themeColor="text1"/>
                          <w:sz w:val="28"/>
                          <w:szCs w:val="28"/>
                          <w:lang w:val="uk-UA"/>
                        </w:rPr>
                      </w:pPr>
                    </w:p>
                  </w:txbxContent>
                </v:textbox>
                <w10:wrap anchorx="margin"/>
              </v:roundrect>
            </w:pict>
          </mc:Fallback>
        </mc:AlternateContent>
      </w:r>
    </w:p>
    <w:p w14:paraId="19227B44"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ADF8E15"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4D5AA62D"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29A5F16D"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E2BBDB5"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4F19C429"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2A8738F4"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20A0BD3D"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1888368"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D261A19"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9C431CF"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6B7AE70"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97504" behindDoc="0" locked="0" layoutInCell="1" allowOverlap="1" wp14:anchorId="1450381A" wp14:editId="6484EBE6">
                <wp:simplePos x="0" y="0"/>
                <wp:positionH relativeFrom="margin">
                  <wp:posOffset>273880</wp:posOffset>
                </wp:positionH>
                <wp:positionV relativeFrom="paragraph">
                  <wp:posOffset>269240</wp:posOffset>
                </wp:positionV>
                <wp:extent cx="5556739" cy="2576830"/>
                <wp:effectExtent l="0" t="0" r="25400" b="13970"/>
                <wp:wrapNone/>
                <wp:docPr id="116" name="Скругленный прямоугольник 116"/>
                <wp:cNvGraphicFramePr/>
                <a:graphic xmlns:a="http://schemas.openxmlformats.org/drawingml/2006/main">
                  <a:graphicData uri="http://schemas.microsoft.com/office/word/2010/wordprocessingShape">
                    <wps:wsp>
                      <wps:cNvSpPr/>
                      <wps:spPr>
                        <a:xfrm>
                          <a:off x="0" y="0"/>
                          <a:ext cx="5556739" cy="2576830"/>
                        </a:xfrm>
                        <a:prstGeom prst="roundRect">
                          <a:avLst/>
                        </a:prstGeom>
                        <a:solidFill>
                          <a:sysClr val="window" lastClr="FFFFFF"/>
                        </a:solidFill>
                        <a:ln w="25400" cap="flat" cmpd="sng" algn="ctr">
                          <a:solidFill>
                            <a:srgbClr val="C0504D"/>
                          </a:solidFill>
                          <a:prstDash val="solid"/>
                        </a:ln>
                        <a:effectLst/>
                      </wps:spPr>
                      <wps:txbx>
                        <w:txbxContent>
                          <w:p w14:paraId="457DCC93" w14:textId="77777777"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Спеціальна поліція</w:t>
                            </w:r>
                          </w:p>
                          <w:p w14:paraId="061DEA70" w14:textId="77777777" w:rsidR="00844569" w:rsidRPr="008849AE"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призначена для забезпечення громадського порядку на об'єктах і територіях, які мають особливе значення або постраждали від стихійного лиха, екологічного забруднення, катастрофи, Міністерством внутрішніх справ України з дозволу Кабінету Міністрів України можуть створюватись спеціальні підрозділи поліції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DADF87" id="Скругленный прямоугольник 116" o:spid="_x0000_s1031" style="position:absolute;left:0;text-align:left;margin-left:21.55pt;margin-top:21.2pt;width:437.55pt;height:202.9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" fillcolor="window" strokecolor="#c0504d" strokeweight="2pt">
                <v:textbox>
                  <w:txbxContent>
                    <w:p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Спеціальна поліція</w:t>
                      </w:r>
                    </w:p>
                    <w:p w:rsidR="00844569" w:rsidRPr="008849AE"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призначена для забезпечення громадського порядку на об'єктах і територіях, які мають особливе значення або постраждали від стихійного лиха, екологічного забруднення, катастрофи, Міністерством внутрішніх справ України з дозволу Кабінету Міністрів України можуть створюватись спеціальні підрозділи поліції</w:t>
                      </w:r>
                    </w:p>
                  </w:txbxContent>
                </v:textbox>
                <w10:wrap anchorx="margin"/>
              </v:roundrect>
            </w:pict>
          </mc:Fallback>
        </mc:AlternateContent>
      </w:r>
    </w:p>
    <w:p w14:paraId="3FABC92B"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C513F3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13F36E49"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CDAB4AB"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6D51EF44"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B54FA50"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613BD96"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E5CD3F9" w14:textId="77777777" w:rsidR="00542AE0" w:rsidRPr="00835DA3" w:rsidRDefault="00542AE0" w:rsidP="00542AE0">
      <w:pPr>
        <w:spacing w:after="0" w:line="360" w:lineRule="auto"/>
        <w:jc w:val="both"/>
        <w:rPr>
          <w:rFonts w:ascii="Times New Roman" w:hAnsi="Times New Roman"/>
          <w:color w:val="000000" w:themeColor="text1"/>
          <w:sz w:val="28"/>
          <w:szCs w:val="28"/>
          <w:lang w:val="uk-UA"/>
        </w:rPr>
      </w:pPr>
    </w:p>
    <w:p w14:paraId="0A3CBEF1"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80096" behindDoc="0" locked="0" layoutInCell="1" allowOverlap="1" wp14:anchorId="5A5AC812" wp14:editId="67BA3B7F">
                <wp:simplePos x="0" y="0"/>
                <wp:positionH relativeFrom="margin">
                  <wp:posOffset>309050</wp:posOffset>
                </wp:positionH>
                <wp:positionV relativeFrom="paragraph">
                  <wp:posOffset>212920</wp:posOffset>
                </wp:positionV>
                <wp:extent cx="5627077" cy="1466215"/>
                <wp:effectExtent l="19050" t="19050" r="12065" b="19685"/>
                <wp:wrapNone/>
                <wp:docPr id="96" name="Скругленный прямоугольник 96"/>
                <wp:cNvGraphicFramePr/>
                <a:graphic xmlns:a="http://schemas.openxmlformats.org/drawingml/2006/main">
                  <a:graphicData uri="http://schemas.microsoft.com/office/word/2010/wordprocessingShape">
                    <wps:wsp>
                      <wps:cNvSpPr/>
                      <wps:spPr>
                        <a:xfrm>
                          <a:off x="0" y="0"/>
                          <a:ext cx="5627077" cy="1466215"/>
                        </a:xfrm>
                        <a:prstGeom prst="roundRect">
                          <a:avLst/>
                        </a:prstGeom>
                        <a:ln w="28575"/>
                      </wps:spPr>
                      <wps:style>
                        <a:lnRef idx="2">
                          <a:schemeClr val="accent2"/>
                        </a:lnRef>
                        <a:fillRef idx="1">
                          <a:schemeClr val="lt1"/>
                        </a:fillRef>
                        <a:effectRef idx="0">
                          <a:schemeClr val="accent2"/>
                        </a:effectRef>
                        <a:fontRef idx="minor">
                          <a:schemeClr val="dk1"/>
                        </a:fontRef>
                      </wps:style>
                      <wps:txbx>
                        <w:txbxContent>
                          <w:p w14:paraId="4F8F55FF" w14:textId="77777777"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Патрульна поліція </w:t>
                            </w:r>
                          </w:p>
                          <w:p w14:paraId="48E2FAEB" w14:textId="77777777" w:rsidR="00844569" w:rsidRPr="005F0A2E" w:rsidRDefault="00844569" w:rsidP="00542AE0">
                            <w:pPr>
                              <w:spacing w:after="0" w:line="360" w:lineRule="auto"/>
                              <w:jc w:val="center"/>
                              <w:rPr>
                                <w:lang w:val="uk-UA"/>
                              </w:rPr>
                            </w:pPr>
                            <w:r w:rsidRPr="00F66107">
                              <w:rPr>
                                <w:rFonts w:ascii="Times New Roman" w:hAnsi="Times New Roman"/>
                                <w:color w:val="000000" w:themeColor="text1"/>
                                <w:sz w:val="28"/>
                                <w:szCs w:val="28"/>
                                <w:lang w:val="uk-UA"/>
                              </w:rPr>
                              <w:t>виконує функції з підтримання громадського порядку і забезпечення безпеки на вулицях міст і на дорогах, а також профілактику злочинів шляхом механізованого або пішого патрулювання.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C16C23" id="Скругленный прямоугольник 96" o:spid="_x0000_s1032" style="position:absolute;left:0;text-align:left;margin-left:24.35pt;margin-top:16.75pt;width:443.1pt;height:115.4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" fillcolor="white [3201]" strokecolor="#ed7d31 [3205]" strokeweight="2.25pt">
                <v:stroke joinstyle="miter"/>
                <v:textbox>
                  <w:txbxContent>
                    <w:p w:rsidR="00844569" w:rsidRDefault="00844569" w:rsidP="00542AE0">
                      <w:pPr>
                        <w:spacing w:after="0" w:line="360" w:lineRule="auto"/>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Патрульна поліція </w:t>
                      </w:r>
                    </w:p>
                    <w:p w:rsidR="00844569" w:rsidRPr="005F0A2E" w:rsidRDefault="00844569" w:rsidP="00542AE0">
                      <w:pPr>
                        <w:spacing w:after="0" w:line="360" w:lineRule="auto"/>
                        <w:jc w:val="center"/>
                        <w:rPr>
                          <w:lang w:val="uk-UA"/>
                        </w:rPr>
                      </w:pPr>
                      <w:r w:rsidRPr="00F66107">
                        <w:rPr>
                          <w:rFonts w:ascii="Times New Roman" w:hAnsi="Times New Roman"/>
                          <w:color w:val="000000" w:themeColor="text1"/>
                          <w:sz w:val="28"/>
                          <w:szCs w:val="28"/>
                          <w:lang w:val="uk-UA"/>
                        </w:rPr>
                        <w:t>виконує функції з підтримання громадського порядку і забезпечення безпеки на вулицях міст і на дорогах, а також профілактику злочинів шляхом механізованого або пішого патрулювання.</w:t>
                      </w:r>
                    </w:p>
                  </w:txbxContent>
                </v:textbox>
                <w10:wrap anchorx="margin"/>
              </v:roundrect>
            </w:pict>
          </mc:Fallback>
        </mc:AlternateContent>
      </w:r>
    </w:p>
    <w:p w14:paraId="5775E1F7"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89312" behindDoc="0" locked="0" layoutInCell="1" allowOverlap="1" wp14:anchorId="6E89529F" wp14:editId="253395A6">
                <wp:simplePos x="0" y="0"/>
                <wp:positionH relativeFrom="column">
                  <wp:posOffset>3051810</wp:posOffset>
                </wp:positionH>
                <wp:positionV relativeFrom="paragraph">
                  <wp:posOffset>254318</wp:posOffset>
                </wp:positionV>
                <wp:extent cx="729615" cy="5138420"/>
                <wp:effectExtent l="24448" t="0" r="18732" b="152083"/>
                <wp:wrapNone/>
                <wp:docPr id="112" name="Правая фигурная скобка 112"/>
                <wp:cNvGraphicFramePr/>
                <a:graphic xmlns:a="http://schemas.openxmlformats.org/drawingml/2006/main">
                  <a:graphicData uri="http://schemas.microsoft.com/office/word/2010/wordprocessingShape">
                    <wps:wsp>
                      <wps:cNvSpPr/>
                      <wps:spPr>
                        <a:xfrm rot="5400000">
                          <a:off x="0" y="0"/>
                          <a:ext cx="729615" cy="5138420"/>
                        </a:xfrm>
                        <a:prstGeom prst="rightBrace">
                          <a:avLst>
                            <a:gd name="adj1" fmla="val 8333"/>
                            <a:gd name="adj2" fmla="val 51115"/>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268E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12" o:spid="_x0000_s1026" type="#_x0000_t88" style="position:absolute;margin-left:240.3pt;margin-top:20.05pt;width:57.45pt;height:404.6pt;rotation:90;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" adj="256,11041" strokecolor="#4472c4 [3204]" strokeweight="2.25pt">
                <v:stroke joinstyle="miter"/>
              </v:shape>
            </w:pict>
          </mc:Fallback>
        </mc:AlternateContent>
      </w:r>
    </w:p>
    <w:p w14:paraId="606AA655"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67BF067"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BC2A458"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45278070"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17771292"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88288" behindDoc="0" locked="0" layoutInCell="1" allowOverlap="1" wp14:anchorId="4700CCC2" wp14:editId="04BC04F3">
                <wp:simplePos x="0" y="0"/>
                <wp:positionH relativeFrom="margin">
                  <wp:align>right</wp:align>
                </wp:positionH>
                <wp:positionV relativeFrom="paragraph">
                  <wp:posOffset>114300</wp:posOffset>
                </wp:positionV>
                <wp:extent cx="1028700" cy="782955"/>
                <wp:effectExtent l="0" t="0" r="19050" b="17145"/>
                <wp:wrapNone/>
                <wp:docPr id="110" name="Прямоугольник 110"/>
                <wp:cNvGraphicFramePr/>
                <a:graphic xmlns:a="http://schemas.openxmlformats.org/drawingml/2006/main">
                  <a:graphicData uri="http://schemas.microsoft.com/office/word/2010/wordprocessingShape">
                    <wps:wsp>
                      <wps:cNvSpPr/>
                      <wps:spPr>
                        <a:xfrm>
                          <a:off x="0" y="0"/>
                          <a:ext cx="1028700" cy="782955"/>
                        </a:xfrm>
                        <a:prstGeom prst="rect">
                          <a:avLst/>
                        </a:prstGeom>
                        <a:solidFill>
                          <a:sysClr val="window" lastClr="FFFFFF"/>
                        </a:solidFill>
                        <a:ln w="25400" cap="flat" cmpd="sng" algn="ctr">
                          <a:solidFill>
                            <a:srgbClr val="4F81BD"/>
                          </a:solidFill>
                          <a:prstDash val="solid"/>
                        </a:ln>
                        <a:effectLst/>
                      </wps:spPr>
                      <wps:txbx>
                        <w:txbxContent>
                          <w:p w14:paraId="6EF955E2"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Річковий </w:t>
                            </w:r>
                            <w:r w:rsidRPr="007A37CE">
                              <w:rPr>
                                <w:rFonts w:ascii="Times New Roman" w:eastAsia="Times New Roman" w:hAnsi="Times New Roman" w:cs="Times New Roman"/>
                                <w:sz w:val="28"/>
                                <w:szCs w:val="28"/>
                                <w:lang w:val="uk-UA" w:eastAsia="ru-RU"/>
                              </w:rPr>
                              <w:t xml:space="preserve"> патруль</w:t>
                            </w:r>
                          </w:p>
                          <w:p w14:paraId="6E60BC87"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14:paraId="102D89F2"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14:paraId="3E11C8FA" w14:textId="77777777" w:rsidR="00844569" w:rsidRPr="007A37CE" w:rsidRDefault="00844569" w:rsidP="00542AE0">
                            <w:pPr>
                              <w:spacing w:after="0" w:line="360" w:lineRule="auto"/>
                              <w:jc w:val="center"/>
                              <w:rPr>
                                <w:rFonts w:ascii="Times New Roman" w:eastAsia="Times New Roman" w:hAnsi="Times New Roman" w:cs="Times New Roman"/>
                                <w:sz w:val="28"/>
                                <w:szCs w:val="28"/>
                                <w:lang w:val="uk-UA" w:eastAsia="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E9B5F" id="Прямоугольник 110" o:spid="_x0000_s1033" style="position:absolute;left:0;text-align:left;margin-left:29.8pt;margin-top:9pt;width:81pt;height:61.65pt;z-index:25178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" fillcolor="window" strokecolor="#4f81bd" strokeweight="2pt">
                <v:textbox>
                  <w:txbxContent>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Річковий </w:t>
                      </w:r>
                      <w:r w:rsidRPr="007A37CE">
                        <w:rPr>
                          <w:rFonts w:ascii="Times New Roman" w:eastAsia="Times New Roman" w:hAnsi="Times New Roman" w:cs="Times New Roman"/>
                          <w:sz w:val="28"/>
                          <w:szCs w:val="28"/>
                          <w:lang w:val="uk-UA" w:eastAsia="ru-RU"/>
                        </w:rPr>
                        <w:t xml:space="preserve"> патруль</w:t>
                      </w:r>
                    </w:p>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rsidR="00844569" w:rsidRPr="007A37CE" w:rsidRDefault="00844569" w:rsidP="00542AE0">
                      <w:pPr>
                        <w:spacing w:after="0" w:line="360" w:lineRule="auto"/>
                        <w:jc w:val="center"/>
                        <w:rPr>
                          <w:rFonts w:ascii="Times New Roman" w:eastAsia="Times New Roman" w:hAnsi="Times New Roman" w:cs="Times New Roman"/>
                          <w:sz w:val="28"/>
                          <w:szCs w:val="28"/>
                          <w:lang w:val="uk-UA" w:eastAsia="ru-RU"/>
                        </w:rPr>
                      </w:pPr>
                    </w:p>
                  </w:txbxContent>
                </v:textbox>
                <w10:wrap anchorx="margin"/>
              </v:rect>
            </w:pict>
          </mc:Fallback>
        </mc:AlternateContent>
      </w: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87264" behindDoc="0" locked="0" layoutInCell="1" allowOverlap="1" wp14:anchorId="3C1682EB" wp14:editId="46A94464">
                <wp:simplePos x="0" y="0"/>
                <wp:positionH relativeFrom="column">
                  <wp:posOffset>3859530</wp:posOffset>
                </wp:positionH>
                <wp:positionV relativeFrom="paragraph">
                  <wp:posOffset>104775</wp:posOffset>
                </wp:positionV>
                <wp:extent cx="1074420" cy="769620"/>
                <wp:effectExtent l="0" t="0" r="11430" b="11430"/>
                <wp:wrapNone/>
                <wp:docPr id="109" name="Прямоугольник 109"/>
                <wp:cNvGraphicFramePr/>
                <a:graphic xmlns:a="http://schemas.openxmlformats.org/drawingml/2006/main">
                  <a:graphicData uri="http://schemas.microsoft.com/office/word/2010/wordprocessingShape">
                    <wps:wsp>
                      <wps:cNvSpPr/>
                      <wps:spPr>
                        <a:xfrm>
                          <a:off x="0" y="0"/>
                          <a:ext cx="1074420" cy="769620"/>
                        </a:xfrm>
                        <a:prstGeom prst="rect">
                          <a:avLst/>
                        </a:prstGeom>
                        <a:solidFill>
                          <a:sysClr val="window" lastClr="FFFFFF"/>
                        </a:solidFill>
                        <a:ln w="25400" cap="flat" cmpd="sng" algn="ctr">
                          <a:solidFill>
                            <a:srgbClr val="4F81BD"/>
                          </a:solidFill>
                          <a:prstDash val="solid"/>
                        </a:ln>
                        <a:effectLst/>
                      </wps:spPr>
                      <wps:txbx>
                        <w:txbxContent>
                          <w:p w14:paraId="0AA8C906" w14:textId="77777777" w:rsidR="00844569" w:rsidRDefault="00844569" w:rsidP="00542AE0">
                            <w:pPr>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Кінний</w:t>
                            </w:r>
                          </w:p>
                          <w:p w14:paraId="0834AB9F" w14:textId="77777777" w:rsidR="00844569" w:rsidRDefault="00844569" w:rsidP="00542AE0">
                            <w:pPr>
                              <w:jc w:val="center"/>
                              <w:rPr>
                                <w:rFonts w:ascii="Times New Roman" w:eastAsia="Times New Roman" w:hAnsi="Times New Roman" w:cs="Times New Roman"/>
                                <w:sz w:val="28"/>
                                <w:szCs w:val="28"/>
                                <w:lang w:val="uk-UA" w:eastAsia="ru-RU"/>
                              </w:rPr>
                            </w:pPr>
                            <w:r w:rsidRPr="007A37CE">
                              <w:rPr>
                                <w:rFonts w:ascii="Times New Roman" w:eastAsia="Times New Roman" w:hAnsi="Times New Roman" w:cs="Times New Roman"/>
                                <w:sz w:val="28"/>
                                <w:szCs w:val="28"/>
                                <w:lang w:val="uk-UA" w:eastAsia="ru-RU"/>
                              </w:rPr>
                              <w:t>патруль</w:t>
                            </w:r>
                          </w:p>
                          <w:p w14:paraId="67A8AE54" w14:textId="77777777" w:rsidR="00844569" w:rsidRDefault="00844569" w:rsidP="00542AE0">
                            <w:pPr>
                              <w:jc w:val="center"/>
                              <w:rPr>
                                <w:rFonts w:ascii="Times New Roman" w:eastAsia="Times New Roman" w:hAnsi="Times New Roman" w:cs="Times New Roman"/>
                                <w:sz w:val="28"/>
                                <w:szCs w:val="28"/>
                                <w:lang w:val="uk-UA" w:eastAsia="ru-RU"/>
                              </w:rPr>
                            </w:pPr>
                          </w:p>
                          <w:p w14:paraId="4D34B5DD" w14:textId="77777777" w:rsidR="00844569" w:rsidRPr="007A37CE" w:rsidRDefault="00844569" w:rsidP="00542AE0">
                            <w:pPr>
                              <w:jc w:val="center"/>
                              <w:rPr>
                                <w:rFonts w:ascii="Times New Roman" w:eastAsia="Times New Roman" w:hAnsi="Times New Roman" w:cs="Times New Roman"/>
                                <w:sz w:val="28"/>
                                <w:szCs w:val="28"/>
                                <w:lang w:val="uk-UA" w:eastAsia="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A9AC9" id="Прямоугольник 109" o:spid="_x0000_s1034" style="position:absolute;left:0;text-align:left;margin-left:303.9pt;margin-top:8.25pt;width:84.6pt;height:60.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" fillcolor="window" strokecolor="#4f81bd" strokeweight="2pt">
                <v:textbox>
                  <w:txbxContent>
                    <w:p w:rsidR="00844569" w:rsidRDefault="00844569" w:rsidP="00542AE0">
                      <w:pPr>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Кінний</w:t>
                      </w:r>
                    </w:p>
                    <w:p w:rsidR="00844569" w:rsidRDefault="00844569" w:rsidP="00542AE0">
                      <w:pPr>
                        <w:jc w:val="center"/>
                        <w:rPr>
                          <w:rFonts w:ascii="Times New Roman" w:eastAsia="Times New Roman" w:hAnsi="Times New Roman" w:cs="Times New Roman"/>
                          <w:sz w:val="28"/>
                          <w:szCs w:val="28"/>
                          <w:lang w:val="uk-UA" w:eastAsia="ru-RU"/>
                        </w:rPr>
                      </w:pPr>
                      <w:r w:rsidRPr="007A37CE">
                        <w:rPr>
                          <w:rFonts w:ascii="Times New Roman" w:eastAsia="Times New Roman" w:hAnsi="Times New Roman" w:cs="Times New Roman"/>
                          <w:sz w:val="28"/>
                          <w:szCs w:val="28"/>
                          <w:lang w:val="uk-UA" w:eastAsia="ru-RU"/>
                        </w:rPr>
                        <w:t>патруль</w:t>
                      </w:r>
                    </w:p>
                    <w:p w:rsidR="00844569" w:rsidRDefault="00844569" w:rsidP="00542AE0">
                      <w:pPr>
                        <w:jc w:val="center"/>
                        <w:rPr>
                          <w:rFonts w:ascii="Times New Roman" w:eastAsia="Times New Roman" w:hAnsi="Times New Roman" w:cs="Times New Roman"/>
                          <w:sz w:val="28"/>
                          <w:szCs w:val="28"/>
                          <w:lang w:val="uk-UA" w:eastAsia="ru-RU"/>
                        </w:rPr>
                      </w:pPr>
                    </w:p>
                    <w:p w:rsidR="00844569" w:rsidRPr="007A37CE" w:rsidRDefault="00844569" w:rsidP="00542AE0">
                      <w:pPr>
                        <w:jc w:val="center"/>
                        <w:rPr>
                          <w:rFonts w:ascii="Times New Roman" w:eastAsia="Times New Roman" w:hAnsi="Times New Roman" w:cs="Times New Roman"/>
                          <w:sz w:val="28"/>
                          <w:szCs w:val="28"/>
                          <w:lang w:val="uk-UA" w:eastAsia="ru-RU"/>
                        </w:rPr>
                      </w:pPr>
                    </w:p>
                  </w:txbxContent>
                </v:textbox>
              </v:rect>
            </w:pict>
          </mc:Fallback>
        </mc:AlternateContent>
      </w: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85216" behindDoc="0" locked="0" layoutInCell="1" allowOverlap="1" wp14:anchorId="66B1940E" wp14:editId="4589D439">
                <wp:simplePos x="0" y="0"/>
                <wp:positionH relativeFrom="column">
                  <wp:posOffset>2774950</wp:posOffset>
                </wp:positionH>
                <wp:positionV relativeFrom="paragraph">
                  <wp:posOffset>109855</wp:posOffset>
                </wp:positionV>
                <wp:extent cx="913765" cy="758190"/>
                <wp:effectExtent l="0" t="0" r="19685" b="22860"/>
                <wp:wrapNone/>
                <wp:docPr id="108" name="Прямоугольник 108"/>
                <wp:cNvGraphicFramePr/>
                <a:graphic xmlns:a="http://schemas.openxmlformats.org/drawingml/2006/main">
                  <a:graphicData uri="http://schemas.microsoft.com/office/word/2010/wordprocessingShape">
                    <wps:wsp>
                      <wps:cNvSpPr/>
                      <wps:spPr>
                        <a:xfrm>
                          <a:off x="0" y="0"/>
                          <a:ext cx="913765" cy="758190"/>
                        </a:xfrm>
                        <a:prstGeom prst="rect">
                          <a:avLst/>
                        </a:prstGeom>
                        <a:solidFill>
                          <a:sysClr val="window" lastClr="FFFFFF"/>
                        </a:solidFill>
                        <a:ln w="25400" cap="flat" cmpd="sng" algn="ctr">
                          <a:solidFill>
                            <a:srgbClr val="4F81BD"/>
                          </a:solidFill>
                          <a:prstDash val="solid"/>
                        </a:ln>
                        <a:effectLst/>
                      </wps:spPr>
                      <wps:txbx>
                        <w:txbxContent>
                          <w:p w14:paraId="62D0F8B0"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Мото</w:t>
                            </w:r>
                            <w:r w:rsidRPr="007A37CE">
                              <w:rPr>
                                <w:rFonts w:ascii="Times New Roman" w:eastAsia="Times New Roman" w:hAnsi="Times New Roman" w:cs="Times New Roman"/>
                                <w:sz w:val="28"/>
                                <w:szCs w:val="28"/>
                                <w:lang w:val="uk-UA" w:eastAsia="ru-RU"/>
                              </w:rPr>
                              <w:t xml:space="preserve"> патруль</w:t>
                            </w:r>
                          </w:p>
                          <w:p w14:paraId="05E16D5B"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14:paraId="342CE160"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14:paraId="38CEE4E2" w14:textId="77777777" w:rsidR="00844569" w:rsidRPr="007A37CE" w:rsidRDefault="00844569" w:rsidP="00542AE0">
                            <w:pPr>
                              <w:spacing w:after="0" w:line="360" w:lineRule="auto"/>
                              <w:jc w:val="center"/>
                              <w:rPr>
                                <w:rFonts w:ascii="Times New Roman" w:eastAsia="Times New Roman" w:hAnsi="Times New Roman" w:cs="Times New Roman"/>
                                <w:sz w:val="28"/>
                                <w:szCs w:val="28"/>
                                <w:lang w:val="uk-UA" w:eastAsia="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5DB1D" id="Прямоугольник 108" o:spid="_x0000_s1035" style="position:absolute;left:0;text-align:left;margin-left:218.5pt;margin-top:8.65pt;width:71.95pt;height:59.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" fillcolor="window" strokecolor="#4f81bd" strokeweight="2pt">
                <v:textbox>
                  <w:txbxContent>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Мото</w:t>
                      </w:r>
                      <w:proofErr w:type="spellEnd"/>
                      <w:r w:rsidRPr="007A37CE">
                        <w:rPr>
                          <w:rFonts w:ascii="Times New Roman" w:eastAsia="Times New Roman" w:hAnsi="Times New Roman" w:cs="Times New Roman"/>
                          <w:sz w:val="28"/>
                          <w:szCs w:val="28"/>
                          <w:lang w:val="uk-UA" w:eastAsia="ru-RU"/>
                        </w:rPr>
                        <w:t xml:space="preserve"> патруль</w:t>
                      </w:r>
                    </w:p>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rsidR="00844569" w:rsidRPr="007A37CE" w:rsidRDefault="00844569" w:rsidP="00542AE0">
                      <w:pPr>
                        <w:spacing w:after="0" w:line="360" w:lineRule="auto"/>
                        <w:jc w:val="center"/>
                        <w:rPr>
                          <w:rFonts w:ascii="Times New Roman" w:eastAsia="Times New Roman" w:hAnsi="Times New Roman" w:cs="Times New Roman"/>
                          <w:sz w:val="28"/>
                          <w:szCs w:val="28"/>
                          <w:lang w:val="uk-UA" w:eastAsia="ru-RU"/>
                        </w:rPr>
                      </w:pPr>
                    </w:p>
                  </w:txbxContent>
                </v:textbox>
              </v:rect>
            </w:pict>
          </mc:Fallback>
        </mc:AlternateContent>
      </w: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83168" behindDoc="0" locked="0" layoutInCell="1" allowOverlap="1" wp14:anchorId="539F6134" wp14:editId="2460E135">
                <wp:simplePos x="0" y="0"/>
                <wp:positionH relativeFrom="column">
                  <wp:posOffset>1737995</wp:posOffset>
                </wp:positionH>
                <wp:positionV relativeFrom="paragraph">
                  <wp:posOffset>92075</wp:posOffset>
                </wp:positionV>
                <wp:extent cx="925830" cy="770255"/>
                <wp:effectExtent l="0" t="0" r="26670" b="10795"/>
                <wp:wrapNone/>
                <wp:docPr id="107" name="Прямоугольник 107"/>
                <wp:cNvGraphicFramePr/>
                <a:graphic xmlns:a="http://schemas.openxmlformats.org/drawingml/2006/main">
                  <a:graphicData uri="http://schemas.microsoft.com/office/word/2010/wordprocessingShape">
                    <wps:wsp>
                      <wps:cNvSpPr/>
                      <wps:spPr>
                        <a:xfrm>
                          <a:off x="0" y="0"/>
                          <a:ext cx="925830" cy="770255"/>
                        </a:xfrm>
                        <a:prstGeom prst="rect">
                          <a:avLst/>
                        </a:prstGeom>
                        <a:solidFill>
                          <a:sysClr val="window" lastClr="FFFFFF"/>
                        </a:solidFill>
                        <a:ln w="25400" cap="flat" cmpd="sng" algn="ctr">
                          <a:solidFill>
                            <a:srgbClr val="4F81BD"/>
                          </a:solidFill>
                          <a:prstDash val="solid"/>
                        </a:ln>
                        <a:effectLst/>
                      </wps:spPr>
                      <wps:txbx>
                        <w:txbxContent>
                          <w:p w14:paraId="60C4BAF4" w14:textId="77777777" w:rsidR="00844569" w:rsidRDefault="00844569" w:rsidP="00542AE0">
                            <w:pPr>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Піший</w:t>
                            </w:r>
                          </w:p>
                          <w:p w14:paraId="7644FBE1" w14:textId="77777777" w:rsidR="00844569" w:rsidRDefault="00844569" w:rsidP="00542AE0">
                            <w:pPr>
                              <w:jc w:val="center"/>
                              <w:rPr>
                                <w:rFonts w:ascii="Times New Roman" w:eastAsia="Times New Roman" w:hAnsi="Times New Roman" w:cs="Times New Roman"/>
                                <w:sz w:val="28"/>
                                <w:szCs w:val="28"/>
                                <w:lang w:val="uk-UA" w:eastAsia="ru-RU"/>
                              </w:rPr>
                            </w:pPr>
                            <w:r w:rsidRPr="007A37CE">
                              <w:rPr>
                                <w:rFonts w:ascii="Times New Roman" w:eastAsia="Times New Roman" w:hAnsi="Times New Roman" w:cs="Times New Roman"/>
                                <w:sz w:val="28"/>
                                <w:szCs w:val="28"/>
                                <w:lang w:val="uk-UA" w:eastAsia="ru-RU"/>
                              </w:rPr>
                              <w:t>патруль</w:t>
                            </w:r>
                          </w:p>
                          <w:p w14:paraId="4F7FCD64" w14:textId="77777777" w:rsidR="00844569" w:rsidRDefault="00844569" w:rsidP="00542AE0">
                            <w:pPr>
                              <w:jc w:val="center"/>
                              <w:rPr>
                                <w:rFonts w:ascii="Times New Roman" w:eastAsia="Times New Roman" w:hAnsi="Times New Roman" w:cs="Times New Roman"/>
                                <w:sz w:val="28"/>
                                <w:szCs w:val="28"/>
                                <w:lang w:val="uk-UA" w:eastAsia="ru-RU"/>
                              </w:rPr>
                            </w:pPr>
                          </w:p>
                          <w:p w14:paraId="74F74978" w14:textId="77777777" w:rsidR="00844569" w:rsidRPr="007A37CE" w:rsidRDefault="00844569" w:rsidP="00542AE0">
                            <w:pPr>
                              <w:jc w:val="center"/>
                              <w:rPr>
                                <w:rFonts w:ascii="Times New Roman" w:eastAsia="Times New Roman" w:hAnsi="Times New Roman" w:cs="Times New Roman"/>
                                <w:sz w:val="28"/>
                                <w:szCs w:val="28"/>
                                <w:lang w:val="uk-UA" w:eastAsia="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C1991" id="Прямоугольник 107" o:spid="_x0000_s1036" style="position:absolute;left:0;text-align:left;margin-left:136.85pt;margin-top:7.25pt;width:72.9pt;height:60.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" fillcolor="window" strokecolor="#4f81bd" strokeweight="2pt">
                <v:textbox>
                  <w:txbxContent>
                    <w:p w:rsidR="00844569" w:rsidRDefault="00844569" w:rsidP="00542AE0">
                      <w:pPr>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Піший</w:t>
                      </w:r>
                    </w:p>
                    <w:p w:rsidR="00844569" w:rsidRDefault="00844569" w:rsidP="00542AE0">
                      <w:pPr>
                        <w:jc w:val="center"/>
                        <w:rPr>
                          <w:rFonts w:ascii="Times New Roman" w:eastAsia="Times New Roman" w:hAnsi="Times New Roman" w:cs="Times New Roman"/>
                          <w:sz w:val="28"/>
                          <w:szCs w:val="28"/>
                          <w:lang w:val="uk-UA" w:eastAsia="ru-RU"/>
                        </w:rPr>
                      </w:pPr>
                      <w:r w:rsidRPr="007A37CE">
                        <w:rPr>
                          <w:rFonts w:ascii="Times New Roman" w:eastAsia="Times New Roman" w:hAnsi="Times New Roman" w:cs="Times New Roman"/>
                          <w:sz w:val="28"/>
                          <w:szCs w:val="28"/>
                          <w:lang w:val="uk-UA" w:eastAsia="ru-RU"/>
                        </w:rPr>
                        <w:t>патруль</w:t>
                      </w:r>
                    </w:p>
                    <w:p w:rsidR="00844569" w:rsidRDefault="00844569" w:rsidP="00542AE0">
                      <w:pPr>
                        <w:jc w:val="center"/>
                        <w:rPr>
                          <w:rFonts w:ascii="Times New Roman" w:eastAsia="Times New Roman" w:hAnsi="Times New Roman" w:cs="Times New Roman"/>
                          <w:sz w:val="28"/>
                          <w:szCs w:val="28"/>
                          <w:lang w:val="uk-UA" w:eastAsia="ru-RU"/>
                        </w:rPr>
                      </w:pPr>
                    </w:p>
                    <w:p w:rsidR="00844569" w:rsidRPr="007A37CE" w:rsidRDefault="00844569" w:rsidP="00542AE0">
                      <w:pPr>
                        <w:jc w:val="center"/>
                        <w:rPr>
                          <w:rFonts w:ascii="Times New Roman" w:eastAsia="Times New Roman" w:hAnsi="Times New Roman" w:cs="Times New Roman"/>
                          <w:sz w:val="28"/>
                          <w:szCs w:val="28"/>
                          <w:lang w:val="uk-UA" w:eastAsia="ru-RU"/>
                        </w:rPr>
                      </w:pPr>
                    </w:p>
                  </w:txbxContent>
                </v:textbox>
              </v:rect>
            </w:pict>
          </mc:Fallback>
        </mc:AlternateContent>
      </w: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81120" behindDoc="0" locked="0" layoutInCell="1" allowOverlap="1" wp14:anchorId="33AC7583" wp14:editId="7A24F276">
                <wp:simplePos x="0" y="0"/>
                <wp:positionH relativeFrom="column">
                  <wp:posOffset>158115</wp:posOffset>
                </wp:positionH>
                <wp:positionV relativeFrom="paragraph">
                  <wp:posOffset>140335</wp:posOffset>
                </wp:positionV>
                <wp:extent cx="1460500" cy="789305"/>
                <wp:effectExtent l="0" t="0" r="25400" b="10795"/>
                <wp:wrapNone/>
                <wp:docPr id="97" name="Прямоугольник 97"/>
                <wp:cNvGraphicFramePr/>
                <a:graphic xmlns:a="http://schemas.openxmlformats.org/drawingml/2006/main">
                  <a:graphicData uri="http://schemas.microsoft.com/office/word/2010/wordprocessingShape">
                    <wps:wsp>
                      <wps:cNvSpPr/>
                      <wps:spPr>
                        <a:xfrm>
                          <a:off x="0" y="0"/>
                          <a:ext cx="1460500" cy="789305"/>
                        </a:xfrm>
                        <a:prstGeom prst="rect">
                          <a:avLst/>
                        </a:prstGeom>
                      </wps:spPr>
                      <wps:style>
                        <a:lnRef idx="2">
                          <a:schemeClr val="accent1"/>
                        </a:lnRef>
                        <a:fillRef idx="1">
                          <a:schemeClr val="lt1"/>
                        </a:fillRef>
                        <a:effectRef idx="0">
                          <a:schemeClr val="accent1"/>
                        </a:effectRef>
                        <a:fontRef idx="minor">
                          <a:schemeClr val="dk1"/>
                        </a:fontRef>
                      </wps:style>
                      <wps:txbx>
                        <w:txbxContent>
                          <w:p w14:paraId="6CA20518"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r w:rsidRPr="007A37CE">
                              <w:rPr>
                                <w:rFonts w:ascii="Times New Roman" w:eastAsia="Times New Roman" w:hAnsi="Times New Roman" w:cs="Times New Roman"/>
                                <w:sz w:val="28"/>
                                <w:szCs w:val="28"/>
                                <w:lang w:val="uk-UA" w:eastAsia="ru-RU"/>
                              </w:rPr>
                              <w:t>Автомобільний патруль</w:t>
                            </w:r>
                          </w:p>
                          <w:p w14:paraId="1EAA4FC6"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14:paraId="06C321B2" w14:textId="77777777"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14:paraId="06F05713" w14:textId="77777777" w:rsidR="00844569" w:rsidRPr="007A37CE" w:rsidRDefault="00844569" w:rsidP="00542AE0">
                            <w:pPr>
                              <w:spacing w:after="0" w:line="360" w:lineRule="auto"/>
                              <w:jc w:val="center"/>
                              <w:rPr>
                                <w:rFonts w:ascii="Times New Roman" w:eastAsia="Times New Roman" w:hAnsi="Times New Roman" w:cs="Times New Roman"/>
                                <w:sz w:val="28"/>
                                <w:szCs w:val="28"/>
                                <w:lang w:val="uk-UA" w:eastAsia="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795E8" id="Прямоугольник 97" o:spid="_x0000_s1037" style="position:absolute;left:0;text-align:left;margin-left:12.45pt;margin-top:11.05pt;width:115pt;height:62.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" fillcolor="white [3201]" strokecolor="#4472c4 [3204]" strokeweight="1pt">
                <v:textbox>
                  <w:txbxContent>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r w:rsidRPr="007A37CE">
                        <w:rPr>
                          <w:rFonts w:ascii="Times New Roman" w:eastAsia="Times New Roman" w:hAnsi="Times New Roman" w:cs="Times New Roman"/>
                          <w:sz w:val="28"/>
                          <w:szCs w:val="28"/>
                          <w:lang w:val="uk-UA" w:eastAsia="ru-RU"/>
                        </w:rPr>
                        <w:t>Автомобільний патруль</w:t>
                      </w:r>
                    </w:p>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rsidR="00844569" w:rsidRDefault="00844569" w:rsidP="00542AE0">
                      <w:pPr>
                        <w:spacing w:after="0" w:line="360" w:lineRule="auto"/>
                        <w:jc w:val="center"/>
                        <w:rPr>
                          <w:rFonts w:ascii="Times New Roman" w:eastAsia="Times New Roman" w:hAnsi="Times New Roman" w:cs="Times New Roman"/>
                          <w:sz w:val="28"/>
                          <w:szCs w:val="28"/>
                          <w:lang w:val="uk-UA" w:eastAsia="ru-RU"/>
                        </w:rPr>
                      </w:pPr>
                    </w:p>
                    <w:p w:rsidR="00844569" w:rsidRPr="007A37CE" w:rsidRDefault="00844569" w:rsidP="00542AE0">
                      <w:pPr>
                        <w:spacing w:after="0" w:line="360" w:lineRule="auto"/>
                        <w:jc w:val="center"/>
                        <w:rPr>
                          <w:rFonts w:ascii="Times New Roman" w:eastAsia="Times New Roman" w:hAnsi="Times New Roman" w:cs="Times New Roman"/>
                          <w:sz w:val="28"/>
                          <w:szCs w:val="28"/>
                          <w:lang w:val="uk-UA" w:eastAsia="ru-RU"/>
                        </w:rPr>
                      </w:pPr>
                    </w:p>
                  </w:txbxContent>
                </v:textbox>
              </v:rect>
            </w:pict>
          </mc:Fallback>
        </mc:AlternateContent>
      </w:r>
    </w:p>
    <w:p w14:paraId="4E102243"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BFF3928"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6940A50C"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0089E50"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15AE64EB"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E62369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hAnsi="Times New Roman"/>
          <w:noProof/>
          <w:color w:val="000000" w:themeColor="text1"/>
          <w:sz w:val="28"/>
          <w:szCs w:val="28"/>
          <w:lang w:eastAsia="ru-RU"/>
        </w:rPr>
        <mc:AlternateContent>
          <mc:Choice Requires="wps">
            <w:drawing>
              <wp:anchor distT="0" distB="0" distL="114300" distR="114300" simplePos="0" relativeHeight="251791360" behindDoc="0" locked="0" layoutInCell="1" allowOverlap="1" wp14:anchorId="76768AD5" wp14:editId="3CB8F1DC">
                <wp:simplePos x="0" y="0"/>
                <wp:positionH relativeFrom="margin">
                  <wp:align>right</wp:align>
                </wp:positionH>
                <wp:positionV relativeFrom="paragraph">
                  <wp:posOffset>133350</wp:posOffset>
                </wp:positionV>
                <wp:extent cx="5934075" cy="3390265"/>
                <wp:effectExtent l="19050" t="19050" r="85725" b="19685"/>
                <wp:wrapNone/>
                <wp:docPr id="113" name="Загнутый угол 113"/>
                <wp:cNvGraphicFramePr/>
                <a:graphic xmlns:a="http://schemas.openxmlformats.org/drawingml/2006/main">
                  <a:graphicData uri="http://schemas.microsoft.com/office/word/2010/wordprocessingShape">
                    <wps:wsp>
                      <wps:cNvSpPr/>
                      <wps:spPr>
                        <a:xfrm>
                          <a:off x="0" y="0"/>
                          <a:ext cx="5934075" cy="3390265"/>
                        </a:xfrm>
                        <a:prstGeom prst="foldedCorner">
                          <a:avLst/>
                        </a:prstGeom>
                        <a:ln w="28575"/>
                      </wps:spPr>
                      <wps:style>
                        <a:lnRef idx="2">
                          <a:schemeClr val="accent4"/>
                        </a:lnRef>
                        <a:fillRef idx="1">
                          <a:schemeClr val="lt1"/>
                        </a:fillRef>
                        <a:effectRef idx="0">
                          <a:schemeClr val="accent4"/>
                        </a:effectRef>
                        <a:fontRef idx="minor">
                          <a:schemeClr val="dk1"/>
                        </a:fontRef>
                      </wps:style>
                      <wps:txbx>
                        <w:txbxContent>
                          <w:p w14:paraId="0AE5C100" w14:textId="77777777" w:rsidR="00844569" w:rsidRDefault="00844569" w:rsidP="00542AE0">
                            <w:pPr>
                              <w:spacing w:after="0" w:line="360" w:lineRule="auto"/>
                              <w:ind w:firstLine="708"/>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Кожен патрульний має нагрудну камеру та планшет, через який по базі даних відразу на місці може дізнатися всю потрібну інформацію про </w:t>
                            </w:r>
                            <w:r>
                              <w:rPr>
                                <w:rFonts w:ascii="Times New Roman" w:hAnsi="Times New Roman"/>
                                <w:color w:val="000000" w:themeColor="text1"/>
                                <w:sz w:val="28"/>
                                <w:szCs w:val="28"/>
                                <w:lang w:val="uk-UA"/>
                              </w:rPr>
                              <w:t xml:space="preserve">               </w:t>
                            </w:r>
                            <w:r w:rsidRPr="00F66107">
                              <w:rPr>
                                <w:rFonts w:ascii="Times New Roman" w:hAnsi="Times New Roman"/>
                                <w:color w:val="000000" w:themeColor="text1"/>
                                <w:sz w:val="28"/>
                                <w:szCs w:val="28"/>
                                <w:lang w:val="uk-UA"/>
                              </w:rPr>
                              <w:t>водія-порушника.</w:t>
                            </w:r>
                          </w:p>
                          <w:p w14:paraId="2B29CCE1" w14:textId="77777777" w:rsidR="00844569" w:rsidRDefault="00844569" w:rsidP="00542AE0">
                            <w:pPr>
                              <w:spacing w:after="0" w:line="360" w:lineRule="auto"/>
                              <w:ind w:firstLine="708"/>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У базі вони позначені для зручності за кольорами: </w:t>
                            </w:r>
                          </w:p>
                          <w:p w14:paraId="7DA5B032" w14:textId="77777777" w:rsidR="00844569" w:rsidRPr="006C4E9F" w:rsidRDefault="00844569" w:rsidP="00542AE0">
                            <w:pPr>
                              <w:pStyle w:val="a3"/>
                              <w:numPr>
                                <w:ilvl w:val="0"/>
                                <w:numId w:val="15"/>
                              </w:numPr>
                              <w:spacing w:after="0" w:line="360" w:lineRule="auto"/>
                              <w:jc w:val="both"/>
                              <w:rPr>
                                <w:rFonts w:ascii="Times New Roman" w:hAnsi="Times New Roman"/>
                                <w:color w:val="000000" w:themeColor="text1"/>
                                <w:sz w:val="28"/>
                                <w:szCs w:val="28"/>
                                <w:lang w:val="uk-UA"/>
                              </w:rPr>
                            </w:pPr>
                            <w:r w:rsidRPr="006C4E9F">
                              <w:rPr>
                                <w:rFonts w:ascii="Times New Roman" w:hAnsi="Times New Roman"/>
                                <w:color w:val="000000" w:themeColor="text1"/>
                                <w:sz w:val="28"/>
                                <w:szCs w:val="28"/>
                                <w:lang w:val="uk-UA"/>
                              </w:rPr>
                              <w:t xml:space="preserve">зелений колір </w:t>
                            </w:r>
                            <w:r w:rsidRPr="006C4E9F">
                              <w:rPr>
                                <w:rFonts w:ascii="Times New Roman" w:hAnsi="Times New Roman"/>
                                <w:color w:val="000000" w:themeColor="text1"/>
                                <w:sz w:val="28"/>
                                <w:szCs w:val="28"/>
                              </w:rPr>
                              <w:t>-</w:t>
                            </w:r>
                            <w:r w:rsidRPr="006C4E9F">
                              <w:rPr>
                                <w:rFonts w:ascii="Times New Roman" w:hAnsi="Times New Roman"/>
                                <w:color w:val="000000" w:themeColor="text1"/>
                                <w:sz w:val="28"/>
                                <w:szCs w:val="28"/>
                                <w:lang w:val="uk-UA"/>
                              </w:rPr>
                              <w:t xml:space="preserve"> це значить у водія немає проблем </w:t>
                            </w:r>
                          </w:p>
                          <w:p w14:paraId="586573E9" w14:textId="77777777" w:rsidR="00844569" w:rsidRPr="006C4E9F" w:rsidRDefault="00844569" w:rsidP="00542AE0">
                            <w:pPr>
                              <w:pStyle w:val="a3"/>
                              <w:numPr>
                                <w:ilvl w:val="0"/>
                                <w:numId w:val="15"/>
                              </w:numPr>
                              <w:spacing w:after="0" w:line="360" w:lineRule="auto"/>
                              <w:jc w:val="both"/>
                              <w:rPr>
                                <w:rFonts w:ascii="Times New Roman" w:hAnsi="Times New Roman"/>
                                <w:color w:val="000000" w:themeColor="text1"/>
                                <w:sz w:val="28"/>
                                <w:szCs w:val="28"/>
                                <w:lang w:val="uk-UA"/>
                              </w:rPr>
                            </w:pPr>
                            <w:r w:rsidRPr="006C4E9F">
                              <w:rPr>
                                <w:rFonts w:ascii="Times New Roman" w:hAnsi="Times New Roman"/>
                                <w:color w:val="000000" w:themeColor="text1"/>
                                <w:sz w:val="28"/>
                                <w:szCs w:val="28"/>
                                <w:lang w:val="uk-UA"/>
                              </w:rPr>
                              <w:t>жовтий</w:t>
                            </w:r>
                            <w:r w:rsidRPr="006C4E9F">
                              <w:rPr>
                                <w:rFonts w:ascii="Times New Roman" w:hAnsi="Times New Roman"/>
                                <w:color w:val="000000" w:themeColor="text1"/>
                                <w:sz w:val="28"/>
                                <w:szCs w:val="28"/>
                              </w:rPr>
                              <w:t xml:space="preserve"> - </w:t>
                            </w:r>
                            <w:r w:rsidRPr="006C4E9F">
                              <w:rPr>
                                <w:rFonts w:ascii="Times New Roman" w:hAnsi="Times New Roman"/>
                                <w:color w:val="000000" w:themeColor="text1"/>
                                <w:sz w:val="28"/>
                                <w:szCs w:val="28"/>
                                <w:lang w:val="uk-UA"/>
                              </w:rPr>
                              <w:t xml:space="preserve">не сплачено штраф </w:t>
                            </w:r>
                          </w:p>
                          <w:p w14:paraId="471C9453" w14:textId="77777777" w:rsidR="00844569" w:rsidRPr="006C4E9F" w:rsidRDefault="00844569" w:rsidP="00542AE0">
                            <w:pPr>
                              <w:pStyle w:val="a3"/>
                              <w:numPr>
                                <w:ilvl w:val="0"/>
                                <w:numId w:val="15"/>
                              </w:numPr>
                              <w:spacing w:after="0" w:line="360" w:lineRule="auto"/>
                              <w:jc w:val="both"/>
                              <w:rPr>
                                <w:rFonts w:ascii="Times New Roman" w:hAnsi="Times New Roman"/>
                                <w:color w:val="000000" w:themeColor="text1"/>
                                <w:sz w:val="28"/>
                                <w:szCs w:val="28"/>
                                <w:lang w:val="uk-UA"/>
                              </w:rPr>
                            </w:pPr>
                            <w:r w:rsidRPr="006C4E9F">
                              <w:rPr>
                                <w:rFonts w:ascii="Times New Roman" w:hAnsi="Times New Roman"/>
                                <w:color w:val="000000" w:themeColor="text1"/>
                                <w:sz w:val="28"/>
                                <w:szCs w:val="28"/>
                                <w:lang w:val="uk-UA"/>
                              </w:rPr>
                              <w:t>червоний</w:t>
                            </w:r>
                            <w:r w:rsidRPr="006C4E9F">
                              <w:rPr>
                                <w:rFonts w:ascii="Times New Roman" w:hAnsi="Times New Roman"/>
                                <w:color w:val="000000" w:themeColor="text1"/>
                                <w:sz w:val="28"/>
                                <w:szCs w:val="28"/>
                              </w:rPr>
                              <w:t xml:space="preserve"> -</w:t>
                            </w:r>
                            <w:r w:rsidRPr="006C4E9F">
                              <w:rPr>
                                <w:rFonts w:ascii="Times New Roman" w:hAnsi="Times New Roman"/>
                                <w:color w:val="000000" w:themeColor="text1"/>
                                <w:sz w:val="28"/>
                                <w:szCs w:val="28"/>
                                <w:lang w:val="uk-UA"/>
                              </w:rPr>
                              <w:t xml:space="preserve"> машина в розшуку </w:t>
                            </w:r>
                          </w:p>
                          <w:p w14:paraId="2E731676" w14:textId="77777777" w:rsidR="00844569" w:rsidRPr="00F66107" w:rsidRDefault="00844569" w:rsidP="00542AE0">
                            <w:pPr>
                              <w:spacing w:after="0" w:line="360" w:lineRule="auto"/>
                              <w:ind w:firstLine="708"/>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Також через планшет патрульний заповнює протоколи за шаблоном:  номер статті та прізвище з ім'ям водія, а все інше заповнюється автоматично. Таким чином, процес швидкий і не затягується</w:t>
                            </w:r>
                            <w:r w:rsidRPr="00D83255">
                              <w:rPr>
                                <w:rFonts w:ascii="Times New Roman" w:hAnsi="Times New Roman"/>
                                <w:color w:val="000000" w:themeColor="text1"/>
                                <w:sz w:val="28"/>
                                <w:szCs w:val="28"/>
                              </w:rPr>
                              <w:t xml:space="preserve"> -</w:t>
                            </w:r>
                            <w:r w:rsidRPr="00F66107">
                              <w:rPr>
                                <w:rFonts w:ascii="Times New Roman" w:hAnsi="Times New Roman"/>
                                <w:color w:val="000000" w:themeColor="text1"/>
                                <w:sz w:val="28"/>
                                <w:szCs w:val="28"/>
                                <w:lang w:val="uk-UA"/>
                              </w:rPr>
                              <w:t xml:space="preserve"> на все іде п'ять хвилин. Після цього порушник отримує електронний протокол та квитанцію або при бажанні зможе розплатитися банківською карткою на місці.</w:t>
                            </w:r>
                          </w:p>
                          <w:p w14:paraId="10316C56" w14:textId="77777777" w:rsidR="00844569" w:rsidRPr="006C4E9F"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9446A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113" o:spid="_x0000_s1038" type="#_x0000_t65" style="position:absolute;left:0;text-align:left;margin-left:416.05pt;margin-top:10.5pt;width:467.25pt;height:266.95pt;z-index:251791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" adj="18000" fillcolor="white [3201]" strokecolor="#ffc000 [3207]" strokeweight="2.25pt">
                <v:stroke joinstyle="miter"/>
                <v:textbox>
                  <w:txbxContent>
                    <w:p w:rsidR="00844569" w:rsidRDefault="00844569" w:rsidP="00542AE0">
                      <w:pPr>
                        <w:spacing w:after="0" w:line="360" w:lineRule="auto"/>
                        <w:ind w:firstLine="708"/>
                        <w:jc w:val="center"/>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Кожен патрульний має нагрудну камеру та планшет, через який по базі даних відразу на місці може дізнатися всю потрібну інформацію про </w:t>
                      </w:r>
                      <w:r>
                        <w:rPr>
                          <w:rFonts w:ascii="Times New Roman" w:hAnsi="Times New Roman"/>
                          <w:color w:val="000000" w:themeColor="text1"/>
                          <w:sz w:val="28"/>
                          <w:szCs w:val="28"/>
                          <w:lang w:val="uk-UA"/>
                        </w:rPr>
                        <w:t xml:space="preserve">               </w:t>
                      </w:r>
                      <w:r w:rsidRPr="00F66107">
                        <w:rPr>
                          <w:rFonts w:ascii="Times New Roman" w:hAnsi="Times New Roman"/>
                          <w:color w:val="000000" w:themeColor="text1"/>
                          <w:sz w:val="28"/>
                          <w:szCs w:val="28"/>
                          <w:lang w:val="uk-UA"/>
                        </w:rPr>
                        <w:t>водія-порушника.</w:t>
                      </w:r>
                    </w:p>
                    <w:p w:rsidR="00844569" w:rsidRDefault="00844569" w:rsidP="00542AE0">
                      <w:pPr>
                        <w:spacing w:after="0" w:line="360" w:lineRule="auto"/>
                        <w:ind w:firstLine="708"/>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 xml:space="preserve">У базі вони позначені для зручності за кольорами: </w:t>
                      </w:r>
                    </w:p>
                    <w:p w:rsidR="00844569" w:rsidRPr="006C4E9F" w:rsidRDefault="00844569" w:rsidP="00542AE0">
                      <w:pPr>
                        <w:pStyle w:val="a3"/>
                        <w:numPr>
                          <w:ilvl w:val="0"/>
                          <w:numId w:val="15"/>
                        </w:numPr>
                        <w:spacing w:after="0" w:line="360" w:lineRule="auto"/>
                        <w:jc w:val="both"/>
                        <w:rPr>
                          <w:rFonts w:ascii="Times New Roman" w:hAnsi="Times New Roman"/>
                          <w:color w:val="000000" w:themeColor="text1"/>
                          <w:sz w:val="28"/>
                          <w:szCs w:val="28"/>
                          <w:lang w:val="uk-UA"/>
                        </w:rPr>
                      </w:pPr>
                      <w:r w:rsidRPr="006C4E9F">
                        <w:rPr>
                          <w:rFonts w:ascii="Times New Roman" w:hAnsi="Times New Roman"/>
                          <w:color w:val="000000" w:themeColor="text1"/>
                          <w:sz w:val="28"/>
                          <w:szCs w:val="28"/>
                          <w:lang w:val="uk-UA"/>
                        </w:rPr>
                        <w:t xml:space="preserve">зелений колір </w:t>
                      </w:r>
                      <w:r w:rsidRPr="006C4E9F">
                        <w:rPr>
                          <w:rFonts w:ascii="Times New Roman" w:hAnsi="Times New Roman"/>
                          <w:color w:val="000000" w:themeColor="text1"/>
                          <w:sz w:val="28"/>
                          <w:szCs w:val="28"/>
                        </w:rPr>
                        <w:t>-</w:t>
                      </w:r>
                      <w:r w:rsidRPr="006C4E9F">
                        <w:rPr>
                          <w:rFonts w:ascii="Times New Roman" w:hAnsi="Times New Roman"/>
                          <w:color w:val="000000" w:themeColor="text1"/>
                          <w:sz w:val="28"/>
                          <w:szCs w:val="28"/>
                          <w:lang w:val="uk-UA"/>
                        </w:rPr>
                        <w:t xml:space="preserve"> це значить у водія немає проблем </w:t>
                      </w:r>
                    </w:p>
                    <w:p w:rsidR="00844569" w:rsidRPr="006C4E9F" w:rsidRDefault="00844569" w:rsidP="00542AE0">
                      <w:pPr>
                        <w:pStyle w:val="a3"/>
                        <w:numPr>
                          <w:ilvl w:val="0"/>
                          <w:numId w:val="15"/>
                        </w:numPr>
                        <w:spacing w:after="0" w:line="360" w:lineRule="auto"/>
                        <w:jc w:val="both"/>
                        <w:rPr>
                          <w:rFonts w:ascii="Times New Roman" w:hAnsi="Times New Roman"/>
                          <w:color w:val="000000" w:themeColor="text1"/>
                          <w:sz w:val="28"/>
                          <w:szCs w:val="28"/>
                          <w:lang w:val="uk-UA"/>
                        </w:rPr>
                      </w:pPr>
                      <w:r w:rsidRPr="006C4E9F">
                        <w:rPr>
                          <w:rFonts w:ascii="Times New Roman" w:hAnsi="Times New Roman"/>
                          <w:color w:val="000000" w:themeColor="text1"/>
                          <w:sz w:val="28"/>
                          <w:szCs w:val="28"/>
                          <w:lang w:val="uk-UA"/>
                        </w:rPr>
                        <w:t>жовтий</w:t>
                      </w:r>
                      <w:r w:rsidRPr="006C4E9F">
                        <w:rPr>
                          <w:rFonts w:ascii="Times New Roman" w:hAnsi="Times New Roman"/>
                          <w:color w:val="000000" w:themeColor="text1"/>
                          <w:sz w:val="28"/>
                          <w:szCs w:val="28"/>
                        </w:rPr>
                        <w:t xml:space="preserve"> - </w:t>
                      </w:r>
                      <w:r w:rsidRPr="006C4E9F">
                        <w:rPr>
                          <w:rFonts w:ascii="Times New Roman" w:hAnsi="Times New Roman"/>
                          <w:color w:val="000000" w:themeColor="text1"/>
                          <w:sz w:val="28"/>
                          <w:szCs w:val="28"/>
                          <w:lang w:val="uk-UA"/>
                        </w:rPr>
                        <w:t xml:space="preserve">не сплачено штраф </w:t>
                      </w:r>
                    </w:p>
                    <w:p w:rsidR="00844569" w:rsidRPr="006C4E9F" w:rsidRDefault="00844569" w:rsidP="00542AE0">
                      <w:pPr>
                        <w:pStyle w:val="a3"/>
                        <w:numPr>
                          <w:ilvl w:val="0"/>
                          <w:numId w:val="15"/>
                        </w:numPr>
                        <w:spacing w:after="0" w:line="360" w:lineRule="auto"/>
                        <w:jc w:val="both"/>
                        <w:rPr>
                          <w:rFonts w:ascii="Times New Roman" w:hAnsi="Times New Roman"/>
                          <w:color w:val="000000" w:themeColor="text1"/>
                          <w:sz w:val="28"/>
                          <w:szCs w:val="28"/>
                          <w:lang w:val="uk-UA"/>
                        </w:rPr>
                      </w:pPr>
                      <w:r w:rsidRPr="006C4E9F">
                        <w:rPr>
                          <w:rFonts w:ascii="Times New Roman" w:hAnsi="Times New Roman"/>
                          <w:color w:val="000000" w:themeColor="text1"/>
                          <w:sz w:val="28"/>
                          <w:szCs w:val="28"/>
                          <w:lang w:val="uk-UA"/>
                        </w:rPr>
                        <w:t>червоний</w:t>
                      </w:r>
                      <w:r w:rsidRPr="006C4E9F">
                        <w:rPr>
                          <w:rFonts w:ascii="Times New Roman" w:hAnsi="Times New Roman"/>
                          <w:color w:val="000000" w:themeColor="text1"/>
                          <w:sz w:val="28"/>
                          <w:szCs w:val="28"/>
                        </w:rPr>
                        <w:t xml:space="preserve"> -</w:t>
                      </w:r>
                      <w:r w:rsidRPr="006C4E9F">
                        <w:rPr>
                          <w:rFonts w:ascii="Times New Roman" w:hAnsi="Times New Roman"/>
                          <w:color w:val="000000" w:themeColor="text1"/>
                          <w:sz w:val="28"/>
                          <w:szCs w:val="28"/>
                          <w:lang w:val="uk-UA"/>
                        </w:rPr>
                        <w:t xml:space="preserve"> машина в розшуку </w:t>
                      </w:r>
                    </w:p>
                    <w:p w:rsidR="00844569" w:rsidRPr="00F66107" w:rsidRDefault="00844569" w:rsidP="00542AE0">
                      <w:pPr>
                        <w:spacing w:after="0" w:line="360" w:lineRule="auto"/>
                        <w:ind w:firstLine="708"/>
                        <w:jc w:val="both"/>
                        <w:rPr>
                          <w:rFonts w:ascii="Times New Roman" w:hAnsi="Times New Roman"/>
                          <w:color w:val="000000" w:themeColor="text1"/>
                          <w:sz w:val="28"/>
                          <w:szCs w:val="28"/>
                          <w:lang w:val="uk-UA"/>
                        </w:rPr>
                      </w:pPr>
                      <w:r w:rsidRPr="00F66107">
                        <w:rPr>
                          <w:rFonts w:ascii="Times New Roman" w:hAnsi="Times New Roman"/>
                          <w:color w:val="000000" w:themeColor="text1"/>
                          <w:sz w:val="28"/>
                          <w:szCs w:val="28"/>
                          <w:lang w:val="uk-UA"/>
                        </w:rPr>
                        <w:t>Також через планшет патрульний заповнює протоколи за шаблоном:  номер статті та прізвище з ім'ям водія, а все інше заповнюється автоматично. Таким чином, процес швидкий і не затягується</w:t>
                      </w:r>
                      <w:r w:rsidRPr="00D83255">
                        <w:rPr>
                          <w:rFonts w:ascii="Times New Roman" w:hAnsi="Times New Roman"/>
                          <w:color w:val="000000" w:themeColor="text1"/>
                          <w:sz w:val="28"/>
                          <w:szCs w:val="28"/>
                        </w:rPr>
                        <w:t xml:space="preserve"> -</w:t>
                      </w:r>
                      <w:r w:rsidRPr="00F66107">
                        <w:rPr>
                          <w:rFonts w:ascii="Times New Roman" w:hAnsi="Times New Roman"/>
                          <w:color w:val="000000" w:themeColor="text1"/>
                          <w:sz w:val="28"/>
                          <w:szCs w:val="28"/>
                          <w:lang w:val="uk-UA"/>
                        </w:rPr>
                        <w:t xml:space="preserve"> на все іде п'ять хвилин. Після цього порушник отримує електронний протокол та квитанцію або при бажанні зможе розплатитися банківською карткою на місці.</w:t>
                      </w:r>
                    </w:p>
                    <w:p w:rsidR="00844569" w:rsidRPr="006C4E9F" w:rsidRDefault="00844569" w:rsidP="00542AE0">
                      <w:pPr>
                        <w:jc w:val="center"/>
                        <w:rPr>
                          <w:lang w:val="uk-UA"/>
                        </w:rPr>
                      </w:pPr>
                    </w:p>
                  </w:txbxContent>
                </v:textbox>
                <w10:wrap anchorx="margin"/>
              </v:shape>
            </w:pict>
          </mc:Fallback>
        </mc:AlternateContent>
      </w:r>
    </w:p>
    <w:p w14:paraId="78D5AAB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8039A48"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D42879B"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7C594223"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074B2A3C"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699FFA77"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395889B0"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14A6F257"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63ABBF6E"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r w:rsidRPr="00835DA3">
        <w:rPr>
          <w:rFonts w:ascii="Times New Roman" w:hAnsi="Times New Roman"/>
          <w:color w:val="000000" w:themeColor="text1"/>
          <w:sz w:val="28"/>
          <w:szCs w:val="28"/>
          <w:lang w:val="uk-UA"/>
        </w:rPr>
        <w:t>Структура департаменту патрульної поліції</w:t>
      </w:r>
    </w:p>
    <w:p w14:paraId="4EDBD845" w14:textId="77777777" w:rsidR="00542AE0" w:rsidRPr="00835DA3" w:rsidRDefault="00542AE0" w:rsidP="00542AE0">
      <w:pPr>
        <w:spacing w:after="0" w:line="360" w:lineRule="auto"/>
        <w:ind w:firstLine="709"/>
        <w:jc w:val="both"/>
        <w:rPr>
          <w:rFonts w:ascii="Times New Roman" w:eastAsia="Times New Roman" w:hAnsi="Times New Roman" w:cs="Times New Roman"/>
          <w:color w:val="000000" w:themeColor="text1"/>
          <w:sz w:val="28"/>
          <w:szCs w:val="28"/>
          <w:lang w:val="uk-UA" w:eastAsia="ru-RU"/>
        </w:rPr>
      </w:pPr>
    </w:p>
    <w:p w14:paraId="6304ABD3" w14:textId="77777777" w:rsidR="00542AE0" w:rsidRPr="00835DA3" w:rsidRDefault="00542AE0" w:rsidP="00542AE0">
      <w:pPr>
        <w:spacing w:after="0" w:line="360" w:lineRule="auto"/>
        <w:ind w:firstLine="709"/>
        <w:jc w:val="both"/>
        <w:rPr>
          <w:rFonts w:ascii="Times New Roman" w:eastAsia="Times New Roman" w:hAnsi="Times New Roman" w:cs="Times New Roman"/>
          <w:color w:val="000000" w:themeColor="text1"/>
          <w:sz w:val="28"/>
          <w:szCs w:val="28"/>
          <w:lang w:val="uk-UA" w:eastAsia="ru-RU"/>
        </w:rPr>
      </w:pPr>
    </w:p>
    <w:p w14:paraId="4540B8E9" w14:textId="77777777" w:rsidR="00542AE0" w:rsidRPr="00835DA3" w:rsidRDefault="00542AE0" w:rsidP="00542AE0">
      <w:pPr>
        <w:spacing w:after="0" w:line="360" w:lineRule="auto"/>
        <w:ind w:firstLine="709"/>
        <w:jc w:val="both"/>
        <w:rPr>
          <w:rFonts w:ascii="Times New Roman" w:eastAsia="Times New Roman" w:hAnsi="Times New Roman" w:cs="Times New Roman"/>
          <w:color w:val="000000" w:themeColor="text1"/>
          <w:sz w:val="28"/>
          <w:szCs w:val="28"/>
          <w:lang w:val="uk-UA" w:eastAsia="ru-RU"/>
        </w:rPr>
      </w:pPr>
    </w:p>
    <w:p w14:paraId="5F0294C4" w14:textId="77777777" w:rsidR="00542AE0" w:rsidRPr="00835DA3" w:rsidRDefault="00542AE0" w:rsidP="00542AE0">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835DA3">
        <w:rPr>
          <w:rFonts w:ascii="Times New Roman" w:eastAsia="Times New Roman" w:hAnsi="Times New Roman" w:cs="Times New Roman"/>
          <w:noProof/>
          <w:color w:val="000000" w:themeColor="text1"/>
          <w:sz w:val="28"/>
          <w:szCs w:val="28"/>
          <w:lang w:eastAsia="ru-RU"/>
        </w:rPr>
        <mc:AlternateContent>
          <mc:Choice Requires="wps">
            <w:drawing>
              <wp:anchor distT="0" distB="0" distL="114300" distR="114300" simplePos="0" relativeHeight="251952128" behindDoc="0" locked="0" layoutInCell="1" allowOverlap="1" wp14:anchorId="1E234EBB" wp14:editId="4B900C30">
                <wp:simplePos x="0" y="0"/>
                <wp:positionH relativeFrom="margin">
                  <wp:posOffset>484896</wp:posOffset>
                </wp:positionH>
                <wp:positionV relativeFrom="paragraph">
                  <wp:posOffset>142484</wp:posOffset>
                </wp:positionV>
                <wp:extent cx="5345723" cy="952500"/>
                <wp:effectExtent l="19050" t="19050" r="26670" b="19050"/>
                <wp:wrapNone/>
                <wp:docPr id="329" name="Блок-схема: типовой процесс 329"/>
                <wp:cNvGraphicFramePr/>
                <a:graphic xmlns:a="http://schemas.openxmlformats.org/drawingml/2006/main">
                  <a:graphicData uri="http://schemas.microsoft.com/office/word/2010/wordprocessingShape">
                    <wps:wsp>
                      <wps:cNvSpPr/>
                      <wps:spPr>
                        <a:xfrm>
                          <a:off x="0" y="0"/>
                          <a:ext cx="5345723" cy="952500"/>
                        </a:xfrm>
                        <a:prstGeom prst="flowChartPredefinedProcess">
                          <a:avLst/>
                        </a:prstGeom>
                        <a:ln w="28575"/>
                      </wps:spPr>
                      <wps:style>
                        <a:lnRef idx="2">
                          <a:schemeClr val="accent3"/>
                        </a:lnRef>
                        <a:fillRef idx="1">
                          <a:schemeClr val="lt1"/>
                        </a:fillRef>
                        <a:effectRef idx="0">
                          <a:schemeClr val="accent3"/>
                        </a:effectRef>
                        <a:fontRef idx="minor">
                          <a:schemeClr val="dk1"/>
                        </a:fontRef>
                      </wps:style>
                      <wps:txbx>
                        <w:txbxContent>
                          <w:p w14:paraId="0664587A" w14:textId="77777777" w:rsidR="00844569" w:rsidRPr="00F66107" w:rsidRDefault="00844569" w:rsidP="00542AE0">
                            <w:pPr>
                              <w:spacing w:after="0" w:line="360" w:lineRule="auto"/>
                              <w:jc w:val="center"/>
                              <w:rPr>
                                <w:rFonts w:ascii="Times New Roman" w:eastAsia="Times New Roman" w:hAnsi="Times New Roman" w:cs="Times New Roman"/>
                                <w:color w:val="000000" w:themeColor="text1"/>
                                <w:sz w:val="28"/>
                                <w:szCs w:val="28"/>
                                <w:lang w:val="uk-UA" w:eastAsia="ru-RU"/>
                              </w:rPr>
                            </w:pPr>
                            <w:r w:rsidRPr="00F66107">
                              <w:rPr>
                                <w:rFonts w:ascii="Times New Roman" w:eastAsia="Times New Roman" w:hAnsi="Times New Roman" w:cs="Times New Roman"/>
                                <w:color w:val="000000" w:themeColor="text1"/>
                                <w:sz w:val="28"/>
                                <w:szCs w:val="28"/>
                                <w:lang w:eastAsia="ru-RU"/>
                              </w:rPr>
                              <w:t>Начальник Департаменту патрульної поліції</w:t>
                            </w:r>
                            <w:r>
                              <w:rPr>
                                <w:rFonts w:ascii="Times New Roman" w:eastAsia="Times New Roman" w:hAnsi="Times New Roman" w:cs="Times New Roman"/>
                                <w:color w:val="000000" w:themeColor="text1"/>
                                <w:sz w:val="28"/>
                                <w:szCs w:val="28"/>
                                <w:lang w:val="uk-UA" w:eastAsia="ru-RU"/>
                              </w:rPr>
                              <w:t xml:space="preserve"> − </w:t>
                            </w:r>
                            <w:r w:rsidRPr="00F66107">
                              <w:rPr>
                                <w:rFonts w:ascii="Times New Roman" w:eastAsia="Times New Roman" w:hAnsi="Times New Roman" w:cs="Times New Roman"/>
                                <w:color w:val="000000" w:themeColor="text1"/>
                                <w:sz w:val="28"/>
                                <w:szCs w:val="28"/>
                                <w:lang w:eastAsia="ru-RU"/>
                              </w:rPr>
                              <w:t>Жуков Євгеній Олександрович</w:t>
                            </w:r>
                            <w:r w:rsidRPr="00F66107">
                              <w:rPr>
                                <w:rFonts w:ascii="Times New Roman" w:eastAsia="Times New Roman" w:hAnsi="Times New Roman" w:cs="Times New Roman"/>
                                <w:color w:val="000000" w:themeColor="text1"/>
                                <w:sz w:val="28"/>
                                <w:szCs w:val="28"/>
                                <w:lang w:val="uk-UA" w:eastAsia="ru-RU"/>
                              </w:rPr>
                              <w:t>,</w:t>
                            </w:r>
                          </w:p>
                          <w:p w14:paraId="52A2FDC3" w14:textId="77777777" w:rsidR="00844569" w:rsidRPr="0084357B" w:rsidRDefault="00844569" w:rsidP="00542AE0">
                            <w:pPr>
                              <w:spacing w:after="0" w:line="360" w:lineRule="auto"/>
                              <w:jc w:val="center"/>
                              <w:rPr>
                                <w:rFonts w:ascii="Times New Roman" w:eastAsia="Times New Roman" w:hAnsi="Times New Roman" w:cs="Times New Roman"/>
                                <w:color w:val="000000" w:themeColor="text1"/>
                                <w:sz w:val="28"/>
                                <w:szCs w:val="28"/>
                                <w:lang w:eastAsia="ru-RU"/>
                              </w:rPr>
                            </w:pPr>
                            <w:r w:rsidRPr="00F66107">
                              <w:rPr>
                                <w:rFonts w:ascii="Times New Roman" w:eastAsia="Times New Roman" w:hAnsi="Times New Roman" w:cs="Times New Roman"/>
                                <w:color w:val="000000" w:themeColor="text1"/>
                                <w:sz w:val="28"/>
                                <w:szCs w:val="28"/>
                                <w:lang w:eastAsia="ru-RU"/>
                              </w:rPr>
                              <w:t>полковник поліції</w:t>
                            </w:r>
                            <w:r w:rsidRPr="00F66107">
                              <w:rPr>
                                <w:rFonts w:ascii="Times New Roman" w:eastAsia="Times New Roman" w:hAnsi="Times New Roman" w:cs="Times New Roman"/>
                                <w:color w:val="000000" w:themeColor="text1"/>
                                <w:sz w:val="28"/>
                                <w:szCs w:val="28"/>
                                <w:lang w:val="uk-UA" w:eastAsia="ru-RU"/>
                              </w:rPr>
                              <w:t>.</w:t>
                            </w:r>
                          </w:p>
                          <w:p w14:paraId="51EDF995"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35FC920" id="_x0000_t112" coordsize="21600,21600" o:spt="112" path="m,l,21600r21600,l21600,xem2610,nfl2610,21600em18990,nfl18990,21600e">
                <v:stroke joinstyle="miter"/>
                <v:path o:extrusionok="f" gradientshapeok="t" o:connecttype="rect" textboxrect="2610,0,18990,21600"/>
              </v:shapetype>
              <v:shape id="Блок-схема: типовой процесс 329" o:spid="_x0000_s1039" type="#_x0000_t112" style="position:absolute;left:0;text-align:left;margin-left:38.2pt;margin-top:11.2pt;width:420.9pt;height:75pt;z-index:2519521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" fillcolor="white [3201]" strokecolor="#a5a5a5 [3206]" strokeweight="2.25pt">
                <v:textbox>
                  <w:txbxContent>
                    <w:p w:rsidR="00844569" w:rsidRPr="00F66107" w:rsidRDefault="00844569" w:rsidP="00542AE0">
                      <w:pPr>
                        <w:spacing w:after="0" w:line="360" w:lineRule="auto"/>
                        <w:jc w:val="center"/>
                        <w:rPr>
                          <w:rFonts w:ascii="Times New Roman" w:eastAsia="Times New Roman" w:hAnsi="Times New Roman" w:cs="Times New Roman"/>
                          <w:color w:val="000000" w:themeColor="text1"/>
                          <w:sz w:val="28"/>
                          <w:szCs w:val="28"/>
                          <w:lang w:val="uk-UA" w:eastAsia="ru-RU"/>
                        </w:rPr>
                      </w:pPr>
                      <w:r w:rsidRPr="00F66107">
                        <w:rPr>
                          <w:rFonts w:ascii="Times New Roman" w:eastAsia="Times New Roman" w:hAnsi="Times New Roman" w:cs="Times New Roman"/>
                          <w:color w:val="000000" w:themeColor="text1"/>
                          <w:sz w:val="28"/>
                          <w:szCs w:val="28"/>
                          <w:lang w:eastAsia="ru-RU"/>
                        </w:rPr>
                        <w:t xml:space="preserve">Начальник Департаменту </w:t>
                      </w:r>
                      <w:proofErr w:type="spellStart"/>
                      <w:r w:rsidRPr="00F66107">
                        <w:rPr>
                          <w:rFonts w:ascii="Times New Roman" w:eastAsia="Times New Roman" w:hAnsi="Times New Roman" w:cs="Times New Roman"/>
                          <w:color w:val="000000" w:themeColor="text1"/>
                          <w:sz w:val="28"/>
                          <w:szCs w:val="28"/>
                          <w:lang w:eastAsia="ru-RU"/>
                        </w:rPr>
                        <w:t>патрульної</w:t>
                      </w:r>
                      <w:proofErr w:type="spellEnd"/>
                      <w:r w:rsidRPr="00F66107">
                        <w:rPr>
                          <w:rFonts w:ascii="Times New Roman" w:eastAsia="Times New Roman" w:hAnsi="Times New Roman" w:cs="Times New Roman"/>
                          <w:color w:val="000000" w:themeColor="text1"/>
                          <w:sz w:val="28"/>
                          <w:szCs w:val="28"/>
                          <w:lang w:eastAsia="ru-RU"/>
                        </w:rPr>
                        <w:t xml:space="preserve"> </w:t>
                      </w:r>
                      <w:proofErr w:type="spellStart"/>
                      <w:r w:rsidRPr="00F66107">
                        <w:rPr>
                          <w:rFonts w:ascii="Times New Roman" w:eastAsia="Times New Roman" w:hAnsi="Times New Roman" w:cs="Times New Roman"/>
                          <w:color w:val="000000" w:themeColor="text1"/>
                          <w:sz w:val="28"/>
                          <w:szCs w:val="28"/>
                          <w:lang w:eastAsia="ru-RU"/>
                        </w:rPr>
                        <w:t>поліції</w:t>
                      </w:r>
                      <w:proofErr w:type="spellEnd"/>
                      <w:r>
                        <w:rPr>
                          <w:rFonts w:ascii="Times New Roman" w:eastAsia="Times New Roman" w:hAnsi="Times New Roman" w:cs="Times New Roman"/>
                          <w:color w:val="000000" w:themeColor="text1"/>
                          <w:sz w:val="28"/>
                          <w:szCs w:val="28"/>
                          <w:lang w:val="uk-UA" w:eastAsia="ru-RU"/>
                        </w:rPr>
                        <w:t xml:space="preserve"> − </w:t>
                      </w:r>
                      <w:r w:rsidRPr="00F66107">
                        <w:rPr>
                          <w:rFonts w:ascii="Times New Roman" w:eastAsia="Times New Roman" w:hAnsi="Times New Roman" w:cs="Times New Roman"/>
                          <w:color w:val="000000" w:themeColor="text1"/>
                          <w:sz w:val="28"/>
                          <w:szCs w:val="28"/>
                          <w:lang w:eastAsia="ru-RU"/>
                        </w:rPr>
                        <w:t xml:space="preserve">Жуков </w:t>
                      </w:r>
                      <w:proofErr w:type="spellStart"/>
                      <w:r w:rsidRPr="00F66107">
                        <w:rPr>
                          <w:rFonts w:ascii="Times New Roman" w:eastAsia="Times New Roman" w:hAnsi="Times New Roman" w:cs="Times New Roman"/>
                          <w:color w:val="000000" w:themeColor="text1"/>
                          <w:sz w:val="28"/>
                          <w:szCs w:val="28"/>
                          <w:lang w:eastAsia="ru-RU"/>
                        </w:rPr>
                        <w:t>Євгеній</w:t>
                      </w:r>
                      <w:proofErr w:type="spellEnd"/>
                      <w:r w:rsidRPr="00F66107">
                        <w:rPr>
                          <w:rFonts w:ascii="Times New Roman" w:eastAsia="Times New Roman" w:hAnsi="Times New Roman" w:cs="Times New Roman"/>
                          <w:color w:val="000000" w:themeColor="text1"/>
                          <w:sz w:val="28"/>
                          <w:szCs w:val="28"/>
                          <w:lang w:eastAsia="ru-RU"/>
                        </w:rPr>
                        <w:t xml:space="preserve"> </w:t>
                      </w:r>
                      <w:proofErr w:type="spellStart"/>
                      <w:r w:rsidRPr="00F66107">
                        <w:rPr>
                          <w:rFonts w:ascii="Times New Roman" w:eastAsia="Times New Roman" w:hAnsi="Times New Roman" w:cs="Times New Roman"/>
                          <w:color w:val="000000" w:themeColor="text1"/>
                          <w:sz w:val="28"/>
                          <w:szCs w:val="28"/>
                          <w:lang w:eastAsia="ru-RU"/>
                        </w:rPr>
                        <w:t>Олександрович</w:t>
                      </w:r>
                      <w:proofErr w:type="spellEnd"/>
                      <w:r w:rsidRPr="00F66107">
                        <w:rPr>
                          <w:rFonts w:ascii="Times New Roman" w:eastAsia="Times New Roman" w:hAnsi="Times New Roman" w:cs="Times New Roman"/>
                          <w:color w:val="000000" w:themeColor="text1"/>
                          <w:sz w:val="28"/>
                          <w:szCs w:val="28"/>
                          <w:lang w:val="uk-UA" w:eastAsia="ru-RU"/>
                        </w:rPr>
                        <w:t>,</w:t>
                      </w:r>
                    </w:p>
                    <w:p w:rsidR="00844569" w:rsidRPr="0084357B" w:rsidRDefault="00844569" w:rsidP="00542AE0">
                      <w:pPr>
                        <w:spacing w:after="0" w:line="360" w:lineRule="auto"/>
                        <w:jc w:val="center"/>
                        <w:rPr>
                          <w:rFonts w:ascii="Times New Roman" w:eastAsia="Times New Roman" w:hAnsi="Times New Roman" w:cs="Times New Roman"/>
                          <w:color w:val="000000" w:themeColor="text1"/>
                          <w:sz w:val="28"/>
                          <w:szCs w:val="28"/>
                          <w:lang w:eastAsia="ru-RU"/>
                        </w:rPr>
                      </w:pPr>
                      <w:r w:rsidRPr="00F66107">
                        <w:rPr>
                          <w:rFonts w:ascii="Times New Roman" w:eastAsia="Times New Roman" w:hAnsi="Times New Roman" w:cs="Times New Roman"/>
                          <w:color w:val="000000" w:themeColor="text1"/>
                          <w:sz w:val="28"/>
                          <w:szCs w:val="28"/>
                          <w:lang w:eastAsia="ru-RU"/>
                        </w:rPr>
                        <w:t xml:space="preserve">полковник </w:t>
                      </w:r>
                      <w:proofErr w:type="spellStart"/>
                      <w:r w:rsidRPr="00F66107">
                        <w:rPr>
                          <w:rFonts w:ascii="Times New Roman" w:eastAsia="Times New Roman" w:hAnsi="Times New Roman" w:cs="Times New Roman"/>
                          <w:color w:val="000000" w:themeColor="text1"/>
                          <w:sz w:val="28"/>
                          <w:szCs w:val="28"/>
                          <w:lang w:eastAsia="ru-RU"/>
                        </w:rPr>
                        <w:t>поліції</w:t>
                      </w:r>
                      <w:proofErr w:type="spellEnd"/>
                      <w:r w:rsidRPr="00F66107">
                        <w:rPr>
                          <w:rFonts w:ascii="Times New Roman" w:eastAsia="Times New Roman" w:hAnsi="Times New Roman" w:cs="Times New Roman"/>
                          <w:color w:val="000000" w:themeColor="text1"/>
                          <w:sz w:val="28"/>
                          <w:szCs w:val="28"/>
                          <w:lang w:val="uk-UA" w:eastAsia="ru-RU"/>
                        </w:rPr>
                        <w:t>.</w:t>
                      </w:r>
                    </w:p>
                    <w:p w:rsidR="00844569" w:rsidRDefault="00844569" w:rsidP="00542AE0">
                      <w:pPr>
                        <w:jc w:val="center"/>
                      </w:pPr>
                    </w:p>
                  </w:txbxContent>
                </v:textbox>
                <w10:wrap anchorx="margin"/>
              </v:shape>
            </w:pict>
          </mc:Fallback>
        </mc:AlternateContent>
      </w:r>
    </w:p>
    <w:p w14:paraId="0112000B" w14:textId="77777777" w:rsidR="00542AE0" w:rsidRPr="00835DA3" w:rsidRDefault="00542AE0" w:rsidP="00542AE0">
      <w:pPr>
        <w:spacing w:after="0" w:line="360" w:lineRule="auto"/>
        <w:ind w:firstLine="709"/>
        <w:jc w:val="both"/>
        <w:rPr>
          <w:rFonts w:ascii="Times New Roman" w:eastAsia="Times New Roman" w:hAnsi="Times New Roman" w:cs="Times New Roman"/>
          <w:color w:val="000000" w:themeColor="text1"/>
          <w:sz w:val="28"/>
          <w:szCs w:val="28"/>
          <w:lang w:val="uk-UA" w:eastAsia="ru-RU"/>
        </w:rPr>
      </w:pPr>
    </w:p>
    <w:p w14:paraId="2A985B7F" w14:textId="77777777" w:rsidR="00542AE0" w:rsidRPr="00835DA3" w:rsidRDefault="00542AE0" w:rsidP="00542AE0">
      <w:pPr>
        <w:spacing w:after="0" w:line="360" w:lineRule="auto"/>
        <w:ind w:firstLine="709"/>
        <w:jc w:val="both"/>
        <w:rPr>
          <w:rFonts w:ascii="Times New Roman" w:eastAsia="Times New Roman" w:hAnsi="Times New Roman" w:cs="Times New Roman"/>
          <w:color w:val="000000" w:themeColor="text1"/>
          <w:sz w:val="28"/>
          <w:szCs w:val="28"/>
          <w:lang w:val="uk-UA" w:eastAsia="ru-RU"/>
        </w:rPr>
      </w:pPr>
    </w:p>
    <w:p w14:paraId="31FAE524" w14:textId="77777777" w:rsidR="00542AE0" w:rsidRPr="00835DA3" w:rsidRDefault="00542AE0" w:rsidP="00542AE0">
      <w:pPr>
        <w:spacing w:after="0" w:line="360" w:lineRule="auto"/>
        <w:jc w:val="both"/>
        <w:rPr>
          <w:rFonts w:ascii="Times New Roman" w:eastAsia="Times New Roman" w:hAnsi="Times New Roman" w:cs="Times New Roman"/>
          <w:color w:val="000000" w:themeColor="text1"/>
          <w:sz w:val="28"/>
          <w:szCs w:val="28"/>
          <w:lang w:val="uk-UA" w:eastAsia="ru-RU"/>
        </w:rPr>
      </w:pPr>
    </w:p>
    <w:p w14:paraId="0135586E" w14:textId="77777777" w:rsidR="00542AE0" w:rsidRPr="00835DA3" w:rsidRDefault="00542AE0" w:rsidP="00542AE0">
      <w:pPr>
        <w:spacing w:after="0" w:line="360" w:lineRule="auto"/>
        <w:ind w:firstLine="709"/>
        <w:jc w:val="both"/>
        <w:rPr>
          <w:rFonts w:ascii="Times New Roman" w:eastAsia="Times New Roman" w:hAnsi="Times New Roman" w:cs="Times New Roman"/>
          <w:color w:val="000000" w:themeColor="text1"/>
          <w:sz w:val="28"/>
          <w:szCs w:val="28"/>
          <w:lang w:eastAsia="ru-RU"/>
        </w:rPr>
      </w:pPr>
    </w:p>
    <w:p w14:paraId="768E349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8843EA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34016" behindDoc="0" locked="0" layoutInCell="1" allowOverlap="1" wp14:anchorId="70306660" wp14:editId="0BD46205">
                <wp:simplePos x="0" y="0"/>
                <wp:positionH relativeFrom="column">
                  <wp:posOffset>3937635</wp:posOffset>
                </wp:positionH>
                <wp:positionV relativeFrom="paragraph">
                  <wp:posOffset>204470</wp:posOffset>
                </wp:positionV>
                <wp:extent cx="0" cy="128270"/>
                <wp:effectExtent l="57150" t="19050" r="76200" b="81280"/>
                <wp:wrapNone/>
                <wp:docPr id="52" name="Прямая соединительная линия 52"/>
                <wp:cNvGraphicFramePr/>
                <a:graphic xmlns:a="http://schemas.openxmlformats.org/drawingml/2006/main">
                  <a:graphicData uri="http://schemas.microsoft.com/office/word/2010/wordprocessingShape">
                    <wps:wsp>
                      <wps:cNvCnPr/>
                      <wps:spPr>
                        <a:xfrm flipH="1">
                          <a:off x="0" y="0"/>
                          <a:ext cx="0" cy="1282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198602" id="Прямая соединительная линия 52" o:spid="_x0000_s1026" style="position:absolute;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05pt,16.1pt" to="310.0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7152" behindDoc="0" locked="0" layoutInCell="1" allowOverlap="1" wp14:anchorId="6DC11814" wp14:editId="23C5B54C">
                <wp:simplePos x="0" y="0"/>
                <wp:positionH relativeFrom="column">
                  <wp:posOffset>2785110</wp:posOffset>
                </wp:positionH>
                <wp:positionV relativeFrom="paragraph">
                  <wp:posOffset>-290195</wp:posOffset>
                </wp:positionV>
                <wp:extent cx="2845435" cy="497840"/>
                <wp:effectExtent l="0" t="0" r="12065" b="1651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2845435" cy="497840"/>
                        </a:xfrm>
                        <a:prstGeom prst="roundRect">
                          <a:avLst/>
                        </a:prstGeom>
                        <a:solidFill>
                          <a:sysClr val="window" lastClr="FFFFFF"/>
                        </a:solidFill>
                        <a:ln w="25400" cap="flat" cmpd="sng" algn="ctr">
                          <a:solidFill>
                            <a:sysClr val="windowText" lastClr="000000"/>
                          </a:solidFill>
                          <a:prstDash val="solid"/>
                        </a:ln>
                        <a:effectLst/>
                      </wps:spPr>
                      <wps:txbx>
                        <w:txbxContent>
                          <w:p w14:paraId="799D098D" w14:textId="77777777"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Департамент Патрульної Поліції</w:t>
                            </w:r>
                          </w:p>
                          <w:p w14:paraId="18845053"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418BEC" id="Скругленный прямоугольник 11" o:spid="_x0000_s1040" style="position:absolute;left:0;text-align:left;margin-left:219.3pt;margin-top:-22.85pt;width:224.05pt;height:39.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" fillcolor="window" strokecolor="windowText" strokeweight="2pt">
                <v:textbox>
                  <w:txbxContent>
                    <w:p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Департамент Патрульної Поліції</w:t>
                      </w:r>
                    </w:p>
                    <w:p w:rsidR="00844569" w:rsidRDefault="00844569" w:rsidP="00542AE0">
                      <w:pPr>
                        <w:jc w:val="center"/>
                      </w:pP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35040" behindDoc="0" locked="0" layoutInCell="1" allowOverlap="1" wp14:anchorId="72C8EC2A" wp14:editId="2118F302">
                <wp:simplePos x="0" y="0"/>
                <wp:positionH relativeFrom="column">
                  <wp:posOffset>1619349</wp:posOffset>
                </wp:positionH>
                <wp:positionV relativeFrom="paragraph">
                  <wp:posOffset>129919</wp:posOffset>
                </wp:positionV>
                <wp:extent cx="0" cy="198755"/>
                <wp:effectExtent l="57150" t="19050" r="76200" b="86995"/>
                <wp:wrapNone/>
                <wp:docPr id="53" name="Прямая соединительная линия 53"/>
                <wp:cNvGraphicFramePr/>
                <a:graphic xmlns:a="http://schemas.openxmlformats.org/drawingml/2006/main">
                  <a:graphicData uri="http://schemas.microsoft.com/office/word/2010/wordprocessingShape">
                    <wps:wsp>
                      <wps:cNvCnPr/>
                      <wps:spPr>
                        <a:xfrm>
                          <a:off x="0" y="0"/>
                          <a:ext cx="0" cy="1987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76AECF53" id="Прямая соединительная линия 53" o:spid="_x0000_s1026" style="position:absolute;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7.5pt,10.25pt" to="127.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" strokecolor="black [3200]" strokeweight="1pt">
                <v:stroke joinstyle="miter"/>
              </v:line>
            </w:pict>
          </mc:Fallback>
        </mc:AlternateContent>
      </w:r>
    </w:p>
    <w:p w14:paraId="1464D73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36064" behindDoc="0" locked="0" layoutInCell="1" allowOverlap="1" wp14:anchorId="552F4EFE" wp14:editId="12F65A1E">
                <wp:simplePos x="0" y="0"/>
                <wp:positionH relativeFrom="column">
                  <wp:posOffset>1836420</wp:posOffset>
                </wp:positionH>
                <wp:positionV relativeFrom="paragraph">
                  <wp:posOffset>-429260</wp:posOffset>
                </wp:positionV>
                <wp:extent cx="962025" cy="6350"/>
                <wp:effectExtent l="38100" t="38100" r="66675" b="88900"/>
                <wp:wrapNone/>
                <wp:docPr id="54" name="Прямая соединительная линия 54"/>
                <wp:cNvGraphicFramePr/>
                <a:graphic xmlns:a="http://schemas.openxmlformats.org/drawingml/2006/main">
                  <a:graphicData uri="http://schemas.microsoft.com/office/word/2010/wordprocessingShape">
                    <wps:wsp>
                      <wps:cNvCnPr/>
                      <wps:spPr>
                        <a:xfrm>
                          <a:off x="0" y="0"/>
                          <a:ext cx="962025"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6AA9B4E" id="Прямая соединительная линия 54"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144.6pt,-33.8pt" to="220.3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7936" behindDoc="0" locked="0" layoutInCell="1" allowOverlap="1" wp14:anchorId="0FEBDD56" wp14:editId="6696D4B4">
                <wp:simplePos x="0" y="0"/>
                <wp:positionH relativeFrom="column">
                  <wp:posOffset>643255</wp:posOffset>
                </wp:positionH>
                <wp:positionV relativeFrom="paragraph">
                  <wp:posOffset>-681355</wp:posOffset>
                </wp:positionV>
                <wp:extent cx="1180465" cy="504190"/>
                <wp:effectExtent l="0" t="0" r="19685" b="1016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180465" cy="504190"/>
                        </a:xfrm>
                        <a:prstGeom prst="roundRect">
                          <a:avLst/>
                        </a:prstGeom>
                        <a:solidFill>
                          <a:sysClr val="window" lastClr="FFFFFF"/>
                        </a:solidFill>
                        <a:ln w="25400" cap="flat" cmpd="sng" algn="ctr">
                          <a:solidFill>
                            <a:sysClr val="windowText" lastClr="000000"/>
                          </a:solidFill>
                          <a:prstDash val="solid"/>
                        </a:ln>
                        <a:effectLst/>
                      </wps:spPr>
                      <wps:txbx>
                        <w:txbxContent>
                          <w:p w14:paraId="4E966BB6" w14:textId="77777777" w:rsidR="00844569" w:rsidRPr="006C7F87" w:rsidRDefault="00844569" w:rsidP="00542AE0">
                            <w:pPr>
                              <w:jc w:val="center"/>
                              <w:rPr>
                                <w:rFonts w:ascii="Times New Roman" w:hAnsi="Times New Roman" w:cs="Times New Roman"/>
                                <w:sz w:val="28"/>
                                <w:szCs w:val="28"/>
                                <w:lang w:val="uk-UA"/>
                              </w:rPr>
                            </w:pPr>
                            <w:r w:rsidRPr="006C7F87">
                              <w:rPr>
                                <w:rFonts w:ascii="Times New Roman" w:hAnsi="Times New Roman" w:cs="Times New Roman"/>
                                <w:sz w:val="28"/>
                                <w:szCs w:val="28"/>
                                <w:lang w:val="uk-UA"/>
                              </w:rPr>
                              <w:t xml:space="preserve">Апарат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5D945B" id="Скругленный прямоугольник 3" o:spid="_x0000_s1041" style="position:absolute;left:0;text-align:left;margin-left:50.65pt;margin-top:-53.65pt;width:92.95pt;height:39.7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" fillcolor="window" strokecolor="windowText" strokeweight="2pt">
                <v:textbox>
                  <w:txbxContent>
                    <w:p w:rsidR="00844569" w:rsidRPr="006C7F87" w:rsidRDefault="00844569" w:rsidP="00542AE0">
                      <w:pPr>
                        <w:jc w:val="center"/>
                        <w:rPr>
                          <w:rFonts w:ascii="Times New Roman" w:hAnsi="Times New Roman" w:cs="Times New Roman"/>
                          <w:sz w:val="28"/>
                          <w:szCs w:val="28"/>
                          <w:lang w:val="uk-UA"/>
                        </w:rPr>
                      </w:pPr>
                      <w:r w:rsidRPr="006C7F87">
                        <w:rPr>
                          <w:rFonts w:ascii="Times New Roman" w:hAnsi="Times New Roman" w:cs="Times New Roman"/>
                          <w:sz w:val="28"/>
                          <w:szCs w:val="28"/>
                          <w:lang w:val="uk-UA"/>
                        </w:rPr>
                        <w:t xml:space="preserve">Апарат </w:t>
                      </w: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9984" behindDoc="0" locked="0" layoutInCell="1" allowOverlap="1" wp14:anchorId="436ADA87" wp14:editId="754E3E6A">
                <wp:simplePos x="0" y="0"/>
                <wp:positionH relativeFrom="column">
                  <wp:posOffset>523477</wp:posOffset>
                </wp:positionH>
                <wp:positionV relativeFrom="paragraph">
                  <wp:posOffset>24699</wp:posOffset>
                </wp:positionV>
                <wp:extent cx="4196194" cy="368300"/>
                <wp:effectExtent l="0" t="0" r="13970" b="1270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4196194" cy="368300"/>
                        </a:xfrm>
                        <a:prstGeom prst="roundRect">
                          <a:avLst/>
                        </a:prstGeom>
                        <a:solidFill>
                          <a:sysClr val="window" lastClr="FFFFFF"/>
                        </a:solidFill>
                        <a:ln w="25400" cap="flat" cmpd="sng" algn="ctr">
                          <a:solidFill>
                            <a:sysClr val="windowText" lastClr="000000"/>
                          </a:solidFill>
                          <a:prstDash val="solid"/>
                        </a:ln>
                        <a:effectLst/>
                      </wps:spPr>
                      <wps:txbx>
                        <w:txbxContent>
                          <w:p w14:paraId="02699AD6" w14:textId="77777777"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Територіальні підрозділи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F892E03" id="Скругленный прямоугольник 5" o:spid="_x0000_s1042" style="position:absolute;left:0;text-align:left;margin-left:41.2pt;margin-top:1.95pt;width:330.4pt;height:29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" fillcolor="window" strokecolor="windowText" strokeweight="2pt">
                <v:textbox>
                  <w:txbxContent>
                    <w:p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Територіальні підрозділи</w:t>
                      </w:r>
                    </w:p>
                  </w:txbxContent>
                </v:textbox>
              </v:roundrect>
            </w:pict>
          </mc:Fallback>
        </mc:AlternateContent>
      </w:r>
    </w:p>
    <w:p w14:paraId="7BA0986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5104" behindDoc="0" locked="0" layoutInCell="1" allowOverlap="1" wp14:anchorId="55BD4C63" wp14:editId="5A2850BF">
                <wp:simplePos x="0" y="0"/>
                <wp:positionH relativeFrom="column">
                  <wp:posOffset>365760</wp:posOffset>
                </wp:positionH>
                <wp:positionV relativeFrom="paragraph">
                  <wp:posOffset>264795</wp:posOffset>
                </wp:positionV>
                <wp:extent cx="1285875" cy="681990"/>
                <wp:effectExtent l="0" t="0" r="28575" b="2286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285875" cy="681990"/>
                        </a:xfrm>
                        <a:prstGeom prst="roundRect">
                          <a:avLst/>
                        </a:prstGeom>
                        <a:solidFill>
                          <a:sysClr val="window" lastClr="FFFFFF"/>
                        </a:solidFill>
                        <a:ln w="25400" cap="flat" cmpd="sng" algn="ctr">
                          <a:solidFill>
                            <a:sysClr val="windowText" lastClr="000000"/>
                          </a:solidFill>
                          <a:prstDash val="solid"/>
                        </a:ln>
                        <a:effectLst/>
                      </wps:spPr>
                      <wps:txbx>
                        <w:txbxContent>
                          <w:p w14:paraId="61B12B53" w14:textId="77777777"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Керівництво</w:t>
                            </w:r>
                          </w:p>
                          <w:p w14:paraId="64D80A08" w14:textId="77777777" w:rsidR="00844569" w:rsidRPr="006C7F87"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C47877" id="Скругленный прямоугольник 9" o:spid="_x0000_s1043" style="position:absolute;left:0;text-align:left;margin-left:28.8pt;margin-top:20.85pt;width:101.25pt;height:53.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" fillcolor="window" strokecolor="windowText" strokeweight="2pt">
                <v:textbox>
                  <w:txbxContent>
                    <w:p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Керівництво</w:t>
                      </w:r>
                    </w:p>
                    <w:p w:rsidR="00844569" w:rsidRPr="006C7F87" w:rsidRDefault="00844569" w:rsidP="00542AE0">
                      <w:pPr>
                        <w:jc w:val="center"/>
                        <w:rPr>
                          <w:lang w:val="uk-UA"/>
                        </w:rPr>
                      </w:pP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32992" behindDoc="0" locked="0" layoutInCell="1" allowOverlap="1" wp14:anchorId="57AEA6F9" wp14:editId="62487466">
                <wp:simplePos x="0" y="0"/>
                <wp:positionH relativeFrom="column">
                  <wp:posOffset>4283435</wp:posOffset>
                </wp:positionH>
                <wp:positionV relativeFrom="paragraph">
                  <wp:posOffset>84360</wp:posOffset>
                </wp:positionV>
                <wp:extent cx="0" cy="232012"/>
                <wp:effectExtent l="57150" t="19050" r="76200" b="73025"/>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0" cy="232012"/>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A9C11D2" id="Прямая соединительная линия 51" o:spid="_x0000_s1026" style="position:absolute;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3pt,6.65pt" to="337.3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31968" behindDoc="0" locked="0" layoutInCell="1" allowOverlap="1" wp14:anchorId="10A65402" wp14:editId="57F19A3B">
                <wp:simplePos x="0" y="0"/>
                <wp:positionH relativeFrom="column">
                  <wp:posOffset>939734</wp:posOffset>
                </wp:positionH>
                <wp:positionV relativeFrom="paragraph">
                  <wp:posOffset>84171</wp:posOffset>
                </wp:positionV>
                <wp:extent cx="0" cy="136667"/>
                <wp:effectExtent l="57150" t="19050" r="76200" b="73025"/>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0" cy="136667"/>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F49A7DD" id="Прямая соединительная линия 50"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74pt,6.65pt" to="74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" strokecolor="black [3200]" strokeweight="1pt">
                <v:stroke joinstyle="miter"/>
              </v:line>
            </w:pict>
          </mc:Fallback>
        </mc:AlternateContent>
      </w:r>
    </w:p>
    <w:p w14:paraId="5B031E8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2752" behindDoc="0" locked="0" layoutInCell="1" allowOverlap="1" wp14:anchorId="6AB6AA8A" wp14:editId="7CB9598E">
                <wp:simplePos x="0" y="0"/>
                <wp:positionH relativeFrom="column">
                  <wp:posOffset>89535</wp:posOffset>
                </wp:positionH>
                <wp:positionV relativeFrom="paragraph">
                  <wp:posOffset>272415</wp:posOffset>
                </wp:positionV>
                <wp:extent cx="276225" cy="19050"/>
                <wp:effectExtent l="57150" t="38100" r="66675" b="95250"/>
                <wp:wrapNone/>
                <wp:docPr id="41" name="Прямая соединительная линия 41"/>
                <wp:cNvGraphicFramePr/>
                <a:graphic xmlns:a="http://schemas.openxmlformats.org/drawingml/2006/main">
                  <a:graphicData uri="http://schemas.microsoft.com/office/word/2010/wordprocessingShape">
                    <wps:wsp>
                      <wps:cNvCnPr/>
                      <wps:spPr>
                        <a:xfrm flipH="1">
                          <a:off x="0" y="0"/>
                          <a:ext cx="276225"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41C837" id="Прямая соединительная линия 41"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21.45pt" to="28.8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3776" behindDoc="0" locked="0" layoutInCell="1" allowOverlap="1" wp14:anchorId="6DAD8C3A" wp14:editId="35E97FC9">
                <wp:simplePos x="0" y="0"/>
                <wp:positionH relativeFrom="column">
                  <wp:posOffset>111125</wp:posOffset>
                </wp:positionH>
                <wp:positionV relativeFrom="paragraph">
                  <wp:posOffset>278765</wp:posOffset>
                </wp:positionV>
                <wp:extent cx="0" cy="1978660"/>
                <wp:effectExtent l="57150" t="19050" r="76200" b="7874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0" cy="197866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9FEDFC0" id="Прямая соединительная линия 42" o:spid="_x0000_s1026" style="position:absolute;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5pt,21.95pt" to="8.75pt,1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30944" behindDoc="0" locked="0" layoutInCell="1" allowOverlap="1" wp14:anchorId="59D81F74" wp14:editId="533B9263">
                <wp:simplePos x="0" y="0"/>
                <wp:positionH relativeFrom="column">
                  <wp:posOffset>5873949</wp:posOffset>
                </wp:positionH>
                <wp:positionV relativeFrom="paragraph">
                  <wp:posOffset>255327</wp:posOffset>
                </wp:positionV>
                <wp:extent cx="0" cy="463550"/>
                <wp:effectExtent l="57150" t="19050" r="76200" b="69850"/>
                <wp:wrapNone/>
                <wp:docPr id="49" name="Прямая соединительная линия 49"/>
                <wp:cNvGraphicFramePr/>
                <a:graphic xmlns:a="http://schemas.openxmlformats.org/drawingml/2006/main">
                  <a:graphicData uri="http://schemas.microsoft.com/office/word/2010/wordprocessingShape">
                    <wps:wsp>
                      <wps:cNvCnPr/>
                      <wps:spPr>
                        <a:xfrm>
                          <a:off x="0" y="0"/>
                          <a:ext cx="0" cy="463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D8C7F49" id="Прямая соединительная линия 49"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462.5pt,20.1pt" to="462.5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9920" behindDoc="0" locked="0" layoutInCell="1" allowOverlap="1" wp14:anchorId="2F6BB35D" wp14:editId="51CCB0A1">
                <wp:simplePos x="0" y="0"/>
                <wp:positionH relativeFrom="column">
                  <wp:posOffset>5661158</wp:posOffset>
                </wp:positionH>
                <wp:positionV relativeFrom="paragraph">
                  <wp:posOffset>255327</wp:posOffset>
                </wp:positionV>
                <wp:extent cx="212241" cy="0"/>
                <wp:effectExtent l="38100" t="38100" r="54610" b="952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21224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23B0245" id="Прямая соединительная линия 48"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445.75pt,20.1pt" to="462.4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8896" behindDoc="0" locked="0" layoutInCell="1" allowOverlap="1" wp14:anchorId="34A0F305" wp14:editId="1D97DB30">
                <wp:simplePos x="0" y="0"/>
                <wp:positionH relativeFrom="column">
                  <wp:posOffset>2331805</wp:posOffset>
                </wp:positionH>
                <wp:positionV relativeFrom="paragraph">
                  <wp:posOffset>255327</wp:posOffset>
                </wp:positionV>
                <wp:extent cx="0" cy="464024"/>
                <wp:effectExtent l="57150" t="19050" r="76200" b="698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464024"/>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5336DF7" id="Прямая соединительная линия 47"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183.6pt,20.1pt" to="183.6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7872" behindDoc="0" locked="0" layoutInCell="1" allowOverlap="1" wp14:anchorId="65C08824" wp14:editId="2633C6C3">
                <wp:simplePos x="0" y="0"/>
                <wp:positionH relativeFrom="column">
                  <wp:posOffset>2331805</wp:posOffset>
                </wp:positionH>
                <wp:positionV relativeFrom="paragraph">
                  <wp:posOffset>248503</wp:posOffset>
                </wp:positionV>
                <wp:extent cx="777923" cy="6824"/>
                <wp:effectExtent l="38100" t="38100" r="60325" b="88900"/>
                <wp:wrapNone/>
                <wp:docPr id="46" name="Прямая соединительная линия 46"/>
                <wp:cNvGraphicFramePr/>
                <a:graphic xmlns:a="http://schemas.openxmlformats.org/drawingml/2006/main">
                  <a:graphicData uri="http://schemas.microsoft.com/office/word/2010/wordprocessingShape">
                    <wps:wsp>
                      <wps:cNvCnPr/>
                      <wps:spPr>
                        <a:xfrm flipH="1" flipV="1">
                          <a:off x="0" y="0"/>
                          <a:ext cx="777923" cy="6824"/>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58B5B7D" id="Прямая соединительная линия 46" o:spid="_x0000_s1026" style="position:absolute;flip:x y;z-index:251727872;visibility:visible;mso-wrap-style:square;mso-wrap-distance-left:9pt;mso-wrap-distance-top:0;mso-wrap-distance-right:9pt;mso-wrap-distance-bottom:0;mso-position-horizontal:absolute;mso-position-horizontal-relative:text;mso-position-vertical:absolute;mso-position-vertical-relative:text" from="183.6pt,19.55pt" to="244.8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" strokecolor="black [3200]" strokeweight="1pt">
                <v:stroke joinstyle="miter"/>
              </v:lin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8960" behindDoc="0" locked="0" layoutInCell="1" allowOverlap="1" wp14:anchorId="2B5D0015" wp14:editId="29D8E5EB">
                <wp:simplePos x="0" y="0"/>
                <wp:positionH relativeFrom="column">
                  <wp:posOffset>3109728</wp:posOffset>
                </wp:positionH>
                <wp:positionV relativeFrom="paragraph">
                  <wp:posOffset>11790</wp:posOffset>
                </wp:positionV>
                <wp:extent cx="2551752" cy="580030"/>
                <wp:effectExtent l="0" t="0" r="20320" b="1079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2551752" cy="580030"/>
                        </a:xfrm>
                        <a:prstGeom prst="roundRect">
                          <a:avLst/>
                        </a:prstGeom>
                        <a:solidFill>
                          <a:sysClr val="window" lastClr="FFFFFF"/>
                        </a:solidFill>
                        <a:ln w="25400" cap="flat" cmpd="sng" algn="ctr">
                          <a:solidFill>
                            <a:sysClr val="windowText" lastClr="000000"/>
                          </a:solidFill>
                          <a:prstDash val="solid"/>
                        </a:ln>
                        <a:effectLst/>
                      </wps:spPr>
                      <wps:txbx>
                        <w:txbxContent>
                          <w:p w14:paraId="2D2C6C16" w14:textId="77777777"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25 управлінь патрульної поліції</w:t>
                            </w:r>
                          </w:p>
                          <w:p w14:paraId="1C3B61FC"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ECA349" id="Скругленный прямоугольник 4" o:spid="_x0000_s1044" style="position:absolute;left:0;text-align:left;margin-left:244.85pt;margin-top:.95pt;width:200.95pt;height:45.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" fillcolor="window" strokecolor="windowText" strokeweight="2pt">
                <v:textbox>
                  <w:txbxContent>
                    <w:p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25 управлінь патрульної поліції</w:t>
                      </w:r>
                    </w:p>
                    <w:p w:rsidR="00844569" w:rsidRDefault="00844569" w:rsidP="00542AE0">
                      <w:pPr>
                        <w:jc w:val="center"/>
                      </w:pPr>
                    </w:p>
                  </w:txbxContent>
                </v:textbox>
              </v:roundrect>
            </w:pict>
          </mc:Fallback>
        </mc:AlternateContent>
      </w:r>
    </w:p>
    <w:p w14:paraId="21B5FD2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DBE77A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6912" behindDoc="0" locked="0" layoutInCell="1" allowOverlap="1" wp14:anchorId="00F93C5F" wp14:editId="748DAD60">
                <wp:simplePos x="0" y="0"/>
                <wp:positionH relativeFrom="margin">
                  <wp:posOffset>4234180</wp:posOffset>
                </wp:positionH>
                <wp:positionV relativeFrom="paragraph">
                  <wp:posOffset>68580</wp:posOffset>
                </wp:positionV>
                <wp:extent cx="1809750" cy="714375"/>
                <wp:effectExtent l="0" t="0" r="19050" b="2857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1809750" cy="714375"/>
                        </a:xfrm>
                        <a:prstGeom prst="roundRect">
                          <a:avLst/>
                        </a:prstGeom>
                        <a:solidFill>
                          <a:sysClr val="window" lastClr="FFFFFF"/>
                        </a:solidFill>
                        <a:ln w="25400" cap="flat" cmpd="sng" algn="ctr">
                          <a:solidFill>
                            <a:sysClr val="windowText" lastClr="000000"/>
                          </a:solidFill>
                          <a:prstDash val="solid"/>
                        </a:ln>
                        <a:effectLst/>
                      </wps:spPr>
                      <wps:txbx>
                        <w:txbxContent>
                          <w:p w14:paraId="5B2671E4"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Одеській області</w:t>
                            </w:r>
                          </w:p>
                          <w:p w14:paraId="6CEC2D2A" w14:textId="77777777" w:rsidR="00844569" w:rsidRPr="00336FE2"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5DB04" id="Скругленный прямоугольник 2" o:spid="_x0000_s1045" style="position:absolute;left:0;text-align:left;margin-left:333.4pt;margin-top:5.4pt;width:142.5pt;height:56.2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Одеській області</w:t>
                      </w:r>
                    </w:p>
                    <w:p w:rsidR="00844569" w:rsidRPr="00336FE2"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2032" behindDoc="0" locked="0" layoutInCell="1" allowOverlap="1" wp14:anchorId="7A4123CC" wp14:editId="30075274">
                <wp:simplePos x="0" y="0"/>
                <wp:positionH relativeFrom="column">
                  <wp:posOffset>1927860</wp:posOffset>
                </wp:positionH>
                <wp:positionV relativeFrom="paragraph">
                  <wp:posOffset>116205</wp:posOffset>
                </wp:positionV>
                <wp:extent cx="2161540" cy="619125"/>
                <wp:effectExtent l="0" t="0" r="10160" b="2857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2161540" cy="619125"/>
                        </a:xfrm>
                        <a:prstGeom prst="roundRect">
                          <a:avLst/>
                        </a:prstGeom>
                        <a:solidFill>
                          <a:sysClr val="window" lastClr="FFFFFF"/>
                        </a:solidFill>
                        <a:ln w="25400" cap="flat" cmpd="sng" algn="ctr">
                          <a:solidFill>
                            <a:sysClr val="windowText" lastClr="000000"/>
                          </a:solidFill>
                          <a:prstDash val="solid"/>
                        </a:ln>
                        <a:effectLst/>
                      </wps:spPr>
                      <wps:txbx>
                        <w:txbxContent>
                          <w:p w14:paraId="40C07916" w14:textId="77777777"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Вінницькій області</w:t>
                            </w:r>
                          </w:p>
                          <w:p w14:paraId="32F2063A" w14:textId="77777777" w:rsidR="00844569" w:rsidRPr="00957271" w:rsidRDefault="00844569" w:rsidP="00542AE0">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D98BA7" id="Скругленный прямоугольник 7" o:spid="_x0000_s1046" style="position:absolute;left:0;text-align:left;margin-left:151.8pt;margin-top:9.15pt;width:170.2pt;height:4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" fillcolor="window" strokecolor="windowText" strokeweight="2pt">
                <v:textbox>
                  <w:txbxContent>
                    <w:p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Вінницькій області</w:t>
                      </w:r>
                    </w:p>
                    <w:p w:rsidR="00844569" w:rsidRPr="00957271" w:rsidRDefault="00844569" w:rsidP="00542AE0">
                      <w:pPr>
                        <w:jc w:val="center"/>
                        <w:rPr>
                          <w:sz w:val="24"/>
                          <w:szCs w:val="24"/>
                        </w:rPr>
                      </w:pP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3056" behindDoc="0" locked="0" layoutInCell="1" allowOverlap="1" wp14:anchorId="23F30409" wp14:editId="3CEE8338">
                <wp:simplePos x="0" y="0"/>
                <wp:positionH relativeFrom="column">
                  <wp:posOffset>335915</wp:posOffset>
                </wp:positionH>
                <wp:positionV relativeFrom="paragraph">
                  <wp:posOffset>144780</wp:posOffset>
                </wp:positionV>
                <wp:extent cx="1333500" cy="477520"/>
                <wp:effectExtent l="0" t="0" r="19050" b="1778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333500" cy="477520"/>
                        </a:xfrm>
                        <a:prstGeom prst="roundRect">
                          <a:avLst/>
                        </a:prstGeom>
                        <a:solidFill>
                          <a:sysClr val="window" lastClr="FFFFFF"/>
                        </a:solidFill>
                        <a:ln w="25400" cap="flat" cmpd="sng" algn="ctr">
                          <a:solidFill>
                            <a:sysClr val="windowText" lastClr="000000"/>
                          </a:solidFill>
                          <a:prstDash val="solid"/>
                        </a:ln>
                        <a:effectLst/>
                      </wps:spPr>
                      <wps:txbx>
                        <w:txbxContent>
                          <w:p w14:paraId="4C021F2E" w14:textId="77777777" w:rsidR="00844569" w:rsidRPr="009E03FB"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7 управлінь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373670" id="Скругленный прямоугольник 8" o:spid="_x0000_s1047" style="position:absolute;left:0;text-align:left;margin-left:26.45pt;margin-top:11.4pt;width:105pt;height:37.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" fillcolor="window" strokecolor="windowText" strokeweight="2pt">
                <v:textbox>
                  <w:txbxContent>
                    <w:p w:rsidR="00844569" w:rsidRPr="009E03FB"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7 управлінь</w:t>
                      </w:r>
                    </w:p>
                  </w:txbxContent>
                </v:textbox>
              </v:roundrect>
            </w:pict>
          </mc:Fallback>
        </mc:AlternateContent>
      </w:r>
    </w:p>
    <w:p w14:paraId="6F01D08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5824" behindDoc="0" locked="0" layoutInCell="1" allowOverlap="1" wp14:anchorId="252CCCCB" wp14:editId="42B94C3B">
                <wp:simplePos x="0" y="0"/>
                <wp:positionH relativeFrom="column">
                  <wp:posOffset>117475</wp:posOffset>
                </wp:positionH>
                <wp:positionV relativeFrom="paragraph">
                  <wp:posOffset>102235</wp:posOffset>
                </wp:positionV>
                <wp:extent cx="224932" cy="0"/>
                <wp:effectExtent l="38100" t="38100" r="60960" b="952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22493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0F5AF" id="Прямая соединительная линия 44"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5pt,8.05pt" to="26.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" strokecolor="black [3200]" strokeweight="1pt">
                <v:stroke joinstyle="miter"/>
              </v:line>
            </w:pict>
          </mc:Fallback>
        </mc:AlternateContent>
      </w:r>
    </w:p>
    <w:p w14:paraId="33A9E373" w14:textId="77777777" w:rsidR="00542AE0" w:rsidRPr="00835DA3" w:rsidRDefault="00012889"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5888" behindDoc="0" locked="0" layoutInCell="1" allowOverlap="1" wp14:anchorId="59AE4E05" wp14:editId="0EF406D0">
                <wp:simplePos x="0" y="0"/>
                <wp:positionH relativeFrom="column">
                  <wp:posOffset>1783080</wp:posOffset>
                </wp:positionH>
                <wp:positionV relativeFrom="paragraph">
                  <wp:posOffset>198120</wp:posOffset>
                </wp:positionV>
                <wp:extent cx="2333625" cy="647700"/>
                <wp:effectExtent l="0" t="0" r="28575"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2333625" cy="647700"/>
                        </a:xfrm>
                        <a:prstGeom prst="roundRect">
                          <a:avLst/>
                        </a:prstGeom>
                      </wps:spPr>
                      <wps:style>
                        <a:lnRef idx="2">
                          <a:schemeClr val="dk1"/>
                        </a:lnRef>
                        <a:fillRef idx="1">
                          <a:schemeClr val="lt1"/>
                        </a:fillRef>
                        <a:effectRef idx="0">
                          <a:schemeClr val="dk1"/>
                        </a:effectRef>
                        <a:fontRef idx="minor">
                          <a:schemeClr val="dk1"/>
                        </a:fontRef>
                      </wps:style>
                      <wps:txbx>
                        <w:txbxContent>
                          <w:p w14:paraId="3F208F1E" w14:textId="77777777"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Дніпропетровській області</w:t>
                            </w:r>
                          </w:p>
                          <w:p w14:paraId="5F1F58EC" w14:textId="77777777" w:rsidR="00844569" w:rsidRPr="00957271" w:rsidRDefault="00844569" w:rsidP="00542AE0">
                            <w:pPr>
                              <w:jc w:val="center"/>
                              <w:rPr>
                                <w:sz w:val="24"/>
                                <w:szCs w:val="24"/>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2CD5FC" id="Скругленный прямоугольник 1" o:spid="_x0000_s1048" style="position:absolute;left:0;text-align:left;margin-left:140.4pt;margin-top:15.6pt;width:183.75pt;height:5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" fillcolor="white [3201]" strokecolor="black [3200]" strokeweight="1pt">
                <v:stroke joinstyle="miter"/>
                <v:textbox>
                  <w:txbxContent>
                    <w:p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Дніпропетровській області</w:t>
                      </w:r>
                    </w:p>
                    <w:p w:rsidR="00844569" w:rsidRPr="00957271" w:rsidRDefault="00844569" w:rsidP="00542AE0">
                      <w:pPr>
                        <w:jc w:val="center"/>
                        <w:rPr>
                          <w:sz w:val="24"/>
                          <w:szCs w:val="24"/>
                          <w:lang w:val="uk-UA"/>
                        </w:rPr>
                      </w:pPr>
                    </w:p>
                  </w:txbxContent>
                </v:textbox>
              </v:roundrect>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1248" behindDoc="0" locked="0" layoutInCell="1" allowOverlap="1" wp14:anchorId="42B609BE" wp14:editId="5CA08FFE">
                <wp:simplePos x="0" y="0"/>
                <wp:positionH relativeFrom="margin">
                  <wp:align>right</wp:align>
                </wp:positionH>
                <wp:positionV relativeFrom="paragraph">
                  <wp:posOffset>131445</wp:posOffset>
                </wp:positionV>
                <wp:extent cx="1819275" cy="704850"/>
                <wp:effectExtent l="0" t="0" r="28575" b="1905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1819275" cy="704850"/>
                        </a:xfrm>
                        <a:prstGeom prst="roundRect">
                          <a:avLst/>
                        </a:prstGeom>
                        <a:solidFill>
                          <a:sysClr val="window" lastClr="FFFFFF"/>
                        </a:solidFill>
                        <a:ln w="25400" cap="flat" cmpd="sng" algn="ctr">
                          <a:solidFill>
                            <a:sysClr val="windowText" lastClr="000000"/>
                          </a:solidFill>
                          <a:prstDash val="solid"/>
                        </a:ln>
                        <a:effectLst/>
                      </wps:spPr>
                      <wps:txbx>
                        <w:txbxContent>
                          <w:p w14:paraId="23BD5A07"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Миколаївські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323381FB"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CCF63C" id="Скругленный прямоугольник 17" o:spid="_x0000_s1049" style="position:absolute;left:0;text-align:left;margin-left:92.05pt;margin-top:10.35pt;width:143.25pt;height:55.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Миколаївські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1008" behindDoc="0" locked="0" layoutInCell="1" allowOverlap="1" wp14:anchorId="16C0F88A" wp14:editId="040B83E1">
                <wp:simplePos x="0" y="0"/>
                <wp:positionH relativeFrom="column">
                  <wp:posOffset>299085</wp:posOffset>
                </wp:positionH>
                <wp:positionV relativeFrom="paragraph">
                  <wp:posOffset>64770</wp:posOffset>
                </wp:positionV>
                <wp:extent cx="1362075" cy="447675"/>
                <wp:effectExtent l="0" t="0" r="28575" b="2857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362075" cy="447675"/>
                        </a:xfrm>
                        <a:prstGeom prst="roundRect">
                          <a:avLst/>
                        </a:prstGeom>
                        <a:solidFill>
                          <a:sysClr val="window" lastClr="FFFFFF"/>
                        </a:solidFill>
                        <a:ln w="25400" cap="flat" cmpd="sng" algn="ctr">
                          <a:solidFill>
                            <a:sysClr val="windowText" lastClr="000000"/>
                          </a:solidFill>
                          <a:prstDash val="solid"/>
                        </a:ln>
                        <a:effectLst/>
                      </wps:spPr>
                      <wps:txbx>
                        <w:txbxContent>
                          <w:p w14:paraId="26B7DE83" w14:textId="77777777"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2 відділи</w:t>
                            </w:r>
                          </w:p>
                          <w:p w14:paraId="76E01909"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54E139" id="Скругленный прямоугольник 6" o:spid="_x0000_s1050" style="position:absolute;left:0;text-align:left;margin-left:23.55pt;margin-top:5.1pt;width:107.25pt;height:3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" fillcolor="window" strokecolor="windowText" strokeweight="2pt">
                <v:textbox>
                  <w:txbxContent>
                    <w:p w:rsidR="00844569" w:rsidRPr="006C7F87"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2 відділи</w:t>
                      </w:r>
                    </w:p>
                    <w:p w:rsidR="00844569" w:rsidRDefault="00844569" w:rsidP="00542AE0">
                      <w:pPr>
                        <w:jc w:val="center"/>
                      </w:pPr>
                    </w:p>
                  </w:txbxContent>
                </v:textbox>
              </v:roundrect>
            </w:pict>
          </mc:Fallback>
        </mc:AlternateContent>
      </w:r>
    </w:p>
    <w:p w14:paraId="178777F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6848" behindDoc="0" locked="0" layoutInCell="1" allowOverlap="1" wp14:anchorId="48CEF5A0" wp14:editId="46B1DF61">
                <wp:simplePos x="0" y="0"/>
                <wp:positionH relativeFrom="column">
                  <wp:posOffset>113030</wp:posOffset>
                </wp:positionH>
                <wp:positionV relativeFrom="paragraph">
                  <wp:posOffset>43180</wp:posOffset>
                </wp:positionV>
                <wp:extent cx="218364" cy="0"/>
                <wp:effectExtent l="38100" t="38100" r="67945" b="952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21836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3F03C6B" id="Прямая соединительная линия 45"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8.9pt,3.4pt" to="26.1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" strokecolor="black [3200]" strokeweight="1pt">
                <v:stroke joinstyle="miter"/>
              </v:line>
            </w:pict>
          </mc:Fallback>
        </mc:AlternateContent>
      </w:r>
    </w:p>
    <w:p w14:paraId="4310FEC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6128" behindDoc="0" locked="0" layoutInCell="1" allowOverlap="1" wp14:anchorId="30D3676D" wp14:editId="39339C9C">
                <wp:simplePos x="0" y="0"/>
                <wp:positionH relativeFrom="column">
                  <wp:posOffset>308610</wp:posOffset>
                </wp:positionH>
                <wp:positionV relativeFrom="paragraph">
                  <wp:posOffset>118110</wp:posOffset>
                </wp:positionV>
                <wp:extent cx="1323975" cy="409575"/>
                <wp:effectExtent l="0" t="0" r="28575" b="28575"/>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323975" cy="409575"/>
                        </a:xfrm>
                        <a:prstGeom prst="roundRect">
                          <a:avLst/>
                        </a:prstGeom>
                        <a:solidFill>
                          <a:sysClr val="window" lastClr="FFFFFF"/>
                        </a:solidFill>
                        <a:ln w="25400" cap="flat" cmpd="sng" algn="ctr">
                          <a:solidFill>
                            <a:sysClr val="windowText" lastClr="000000"/>
                          </a:solidFill>
                          <a:prstDash val="solid"/>
                        </a:ln>
                        <a:effectLst/>
                      </wps:spPr>
                      <wps:txbx>
                        <w:txbxContent>
                          <w:p w14:paraId="7CC0AEA2" w14:textId="77777777" w:rsidR="00844569" w:rsidRPr="009E03FB"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2 сектори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E041AC" id="Скругленный прямоугольник 10" o:spid="_x0000_s1051" style="position:absolute;left:0;text-align:left;margin-left:24.3pt;margin-top:9.3pt;width:104.25pt;height:3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" fillcolor="window" strokecolor="windowText" strokeweight="2pt">
                <v:textbox>
                  <w:txbxContent>
                    <w:p w:rsidR="00844569" w:rsidRPr="009E03FB"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2 сектори</w:t>
                      </w:r>
                    </w:p>
                  </w:txbxContent>
                </v:textbox>
              </v:roundrect>
            </w:pict>
          </mc:Fallback>
        </mc:AlternateContent>
      </w:r>
    </w:p>
    <w:p w14:paraId="7E0A711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4320" behindDoc="0" locked="0" layoutInCell="1" allowOverlap="1" wp14:anchorId="0C0BE89D" wp14:editId="3FE77DA4">
                <wp:simplePos x="0" y="0"/>
                <wp:positionH relativeFrom="margin">
                  <wp:align>right</wp:align>
                </wp:positionH>
                <wp:positionV relativeFrom="paragraph">
                  <wp:posOffset>11430</wp:posOffset>
                </wp:positionV>
                <wp:extent cx="1819275" cy="695325"/>
                <wp:effectExtent l="0" t="0" r="28575" b="28575"/>
                <wp:wrapNone/>
                <wp:docPr id="20" name="Скругленный прямоугольник 20"/>
                <wp:cNvGraphicFramePr/>
                <a:graphic xmlns:a="http://schemas.openxmlformats.org/drawingml/2006/main">
                  <a:graphicData uri="http://schemas.microsoft.com/office/word/2010/wordprocessingShape">
                    <wps:wsp>
                      <wps:cNvSpPr/>
                      <wps:spPr>
                        <a:xfrm>
                          <a:off x="0" y="0"/>
                          <a:ext cx="1819275" cy="695325"/>
                        </a:xfrm>
                        <a:prstGeom prst="roundRect">
                          <a:avLst/>
                        </a:prstGeom>
                        <a:solidFill>
                          <a:sysClr val="window" lastClr="FFFFFF"/>
                        </a:solidFill>
                        <a:ln w="25400" cap="flat" cmpd="sng" algn="ctr">
                          <a:solidFill>
                            <a:sysClr val="windowText" lastClr="000000"/>
                          </a:solidFill>
                          <a:prstDash val="solid"/>
                        </a:ln>
                        <a:effectLst/>
                      </wps:spPr>
                      <wps:txbx>
                        <w:txbxContent>
                          <w:p w14:paraId="05B1761C"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Полтавські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040CCA78"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F930F7" id="Скругленный прямоугольник 20" o:spid="_x0000_s1052" style="position:absolute;left:0;text-align:left;margin-left:92.05pt;margin-top:.9pt;width:143.25pt;height:54.75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Полтавські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8176" behindDoc="0" locked="0" layoutInCell="1" allowOverlap="1" wp14:anchorId="2ECBD5AB" wp14:editId="5CD0D9D6">
                <wp:simplePos x="0" y="0"/>
                <wp:positionH relativeFrom="column">
                  <wp:posOffset>1889760</wp:posOffset>
                </wp:positionH>
                <wp:positionV relativeFrom="paragraph">
                  <wp:posOffset>11430</wp:posOffset>
                </wp:positionV>
                <wp:extent cx="2218690" cy="533400"/>
                <wp:effectExtent l="0" t="0" r="10160" b="1905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218690" cy="533400"/>
                        </a:xfrm>
                        <a:prstGeom prst="roundRect">
                          <a:avLst/>
                        </a:prstGeom>
                        <a:solidFill>
                          <a:sysClr val="window" lastClr="FFFFFF"/>
                        </a:solidFill>
                        <a:ln w="25400" cap="flat" cmpd="sng" algn="ctr">
                          <a:solidFill>
                            <a:sysClr val="windowText" lastClr="000000"/>
                          </a:solidFill>
                          <a:prstDash val="solid"/>
                        </a:ln>
                        <a:effectLst/>
                      </wps:spPr>
                      <wps:txbx>
                        <w:txbxContent>
                          <w:p w14:paraId="5A2D5C42" w14:textId="77777777"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Полк патрульної поліції у м. Кривий Ріг</w:t>
                            </w:r>
                          </w:p>
                          <w:p w14:paraId="1939404C" w14:textId="77777777" w:rsidR="00844569" w:rsidRPr="00957271" w:rsidRDefault="00844569" w:rsidP="00542AE0">
                            <w:pPr>
                              <w:jc w:val="center"/>
                              <w:rPr>
                                <w:sz w:val="24"/>
                                <w:szCs w:val="24"/>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A70AF4" id="Скругленный прямоугольник 12" o:spid="_x0000_s1053" style="position:absolute;left:0;text-align:left;margin-left:148.8pt;margin-top:.9pt;width:174.7pt;height: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" fillcolor="window" strokecolor="windowText" strokeweight="2pt">
                <v:textbox>
                  <w:txbxContent>
                    <w:p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Полк патрульної поліції у м. Кривий Ріг</w:t>
                      </w:r>
                    </w:p>
                    <w:p w:rsidR="00844569" w:rsidRPr="00957271" w:rsidRDefault="00844569" w:rsidP="00542AE0">
                      <w:pPr>
                        <w:jc w:val="center"/>
                        <w:rPr>
                          <w:sz w:val="24"/>
                          <w:szCs w:val="24"/>
                          <w:lang w:val="uk-UA"/>
                        </w:rPr>
                      </w:pP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4800" behindDoc="0" locked="0" layoutInCell="1" allowOverlap="1" wp14:anchorId="5341C2FA" wp14:editId="1CE1E1AA">
                <wp:simplePos x="0" y="0"/>
                <wp:positionH relativeFrom="column">
                  <wp:posOffset>89534</wp:posOffset>
                </wp:positionH>
                <wp:positionV relativeFrom="paragraph">
                  <wp:posOffset>87630</wp:posOffset>
                </wp:positionV>
                <wp:extent cx="179705" cy="0"/>
                <wp:effectExtent l="38100" t="38100" r="67945" b="95250"/>
                <wp:wrapNone/>
                <wp:docPr id="43" name="Прямая соединительная линия 43"/>
                <wp:cNvGraphicFramePr/>
                <a:graphic xmlns:a="http://schemas.openxmlformats.org/drawingml/2006/main">
                  <a:graphicData uri="http://schemas.microsoft.com/office/word/2010/wordprocessingShape">
                    <wps:wsp>
                      <wps:cNvCnPr/>
                      <wps:spPr>
                        <a:xfrm flipV="1">
                          <a:off x="0" y="0"/>
                          <a:ext cx="17970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75DD10" id="Прямая соединительная линия 43"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6.9pt" to="21.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" strokecolor="black [3200]" strokeweight="1pt">
                <v:stroke joinstyle="miter"/>
              </v:line>
            </w:pict>
          </mc:Fallback>
        </mc:AlternateContent>
      </w:r>
    </w:p>
    <w:p w14:paraId="71A1F2B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9200" behindDoc="0" locked="0" layoutInCell="1" allowOverlap="1" wp14:anchorId="209AFF5E" wp14:editId="75436CFF">
                <wp:simplePos x="0" y="0"/>
                <wp:positionH relativeFrom="column">
                  <wp:posOffset>1889760</wp:posOffset>
                </wp:positionH>
                <wp:positionV relativeFrom="paragraph">
                  <wp:posOffset>247650</wp:posOffset>
                </wp:positionV>
                <wp:extent cx="2200275" cy="704850"/>
                <wp:effectExtent l="0" t="0" r="28575" b="1905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200275" cy="704850"/>
                        </a:xfrm>
                        <a:prstGeom prst="roundRect">
                          <a:avLst/>
                        </a:prstGeom>
                        <a:solidFill>
                          <a:sysClr val="window" lastClr="FFFFFF"/>
                        </a:solidFill>
                        <a:ln w="25400" cap="flat" cmpd="sng" algn="ctr">
                          <a:solidFill>
                            <a:sysClr val="windowText" lastClr="000000"/>
                          </a:solidFill>
                          <a:prstDash val="solid"/>
                        </a:ln>
                        <a:effectLst/>
                      </wps:spPr>
                      <wps:txbx>
                        <w:txbxContent>
                          <w:p w14:paraId="5A08C62B" w14:textId="77777777"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Житомирській області</w:t>
                            </w:r>
                          </w:p>
                          <w:p w14:paraId="1DA75184" w14:textId="77777777" w:rsidR="00844569" w:rsidRPr="00957271" w:rsidRDefault="00844569" w:rsidP="00542AE0">
                            <w:pPr>
                              <w:jc w:val="center"/>
                              <w:rPr>
                                <w:sz w:val="24"/>
                                <w:szCs w:val="24"/>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C5801F" id="Скругленный прямоугольник 13" o:spid="_x0000_s1054" style="position:absolute;left:0;text-align:left;margin-left:148.8pt;margin-top:19.5pt;width:173.25pt;height:5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" fillcolor="window" strokecolor="windowText" strokeweight="2pt">
                <v:textbox>
                  <w:txbxContent>
                    <w:p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Житомирській області</w:t>
                      </w:r>
                    </w:p>
                    <w:p w:rsidR="00844569" w:rsidRPr="00957271" w:rsidRDefault="00844569" w:rsidP="00542AE0">
                      <w:pPr>
                        <w:jc w:val="center"/>
                        <w:rPr>
                          <w:sz w:val="24"/>
                          <w:szCs w:val="24"/>
                          <w:lang w:val="uk-UA"/>
                        </w:rPr>
                      </w:pPr>
                    </w:p>
                  </w:txbxContent>
                </v:textbox>
              </v:roundrect>
            </w:pict>
          </mc:Fallback>
        </mc:AlternateContent>
      </w:r>
    </w:p>
    <w:p w14:paraId="6CE97BD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5344" behindDoc="0" locked="0" layoutInCell="1" allowOverlap="1" wp14:anchorId="36B96727" wp14:editId="01B70808">
                <wp:simplePos x="0" y="0"/>
                <wp:positionH relativeFrom="margin">
                  <wp:align>right</wp:align>
                </wp:positionH>
                <wp:positionV relativeFrom="paragraph">
                  <wp:posOffset>170180</wp:posOffset>
                </wp:positionV>
                <wp:extent cx="1790700" cy="504825"/>
                <wp:effectExtent l="0" t="0" r="19050" b="28575"/>
                <wp:wrapNone/>
                <wp:docPr id="22" name="Скругленный прямоугольник 22"/>
                <wp:cNvGraphicFramePr/>
                <a:graphic xmlns:a="http://schemas.openxmlformats.org/drawingml/2006/main">
                  <a:graphicData uri="http://schemas.microsoft.com/office/word/2010/wordprocessingShape">
                    <wps:wsp>
                      <wps:cNvSpPr/>
                      <wps:spPr>
                        <a:xfrm>
                          <a:off x="0" y="0"/>
                          <a:ext cx="1790700" cy="504825"/>
                        </a:xfrm>
                        <a:prstGeom prst="roundRect">
                          <a:avLst/>
                        </a:prstGeom>
                        <a:solidFill>
                          <a:sysClr val="window" lastClr="FFFFFF"/>
                        </a:solidFill>
                        <a:ln w="25400" cap="flat" cmpd="sng" algn="ctr">
                          <a:solidFill>
                            <a:sysClr val="windowText" lastClr="000000"/>
                          </a:solidFill>
                          <a:prstDash val="solid"/>
                        </a:ln>
                        <a:effectLst/>
                      </wps:spPr>
                      <wps:txbx>
                        <w:txbxContent>
                          <w:p w14:paraId="06E18F6E" w14:textId="77777777" w:rsidR="00844569" w:rsidRPr="009E03FB" w:rsidRDefault="00844569" w:rsidP="00542AE0">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м. Кременчук</w:t>
                            </w:r>
                          </w:p>
                          <w:p w14:paraId="16481BFF"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138BE4" id="Скругленный прямоугольник 22" o:spid="_x0000_s1055" style="position:absolute;left:0;text-align:left;margin-left:89.8pt;margin-top:13.4pt;width:141pt;height:39.7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м. Кременчук</w:t>
                      </w:r>
                    </w:p>
                    <w:p w:rsidR="00844569" w:rsidRPr="009E03FB"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4560" behindDoc="0" locked="0" layoutInCell="1" allowOverlap="1" wp14:anchorId="65BBCB9C" wp14:editId="707EFC0F">
                <wp:simplePos x="0" y="0"/>
                <wp:positionH relativeFrom="column">
                  <wp:posOffset>3809</wp:posOffset>
                </wp:positionH>
                <wp:positionV relativeFrom="paragraph">
                  <wp:posOffset>8255</wp:posOffset>
                </wp:positionV>
                <wp:extent cx="1743075" cy="742950"/>
                <wp:effectExtent l="0" t="0" r="28575" b="19050"/>
                <wp:wrapNone/>
                <wp:docPr id="34" name="Скругленный прямоугольник 34"/>
                <wp:cNvGraphicFramePr/>
                <a:graphic xmlns:a="http://schemas.openxmlformats.org/drawingml/2006/main">
                  <a:graphicData uri="http://schemas.microsoft.com/office/word/2010/wordprocessingShape">
                    <wps:wsp>
                      <wps:cNvSpPr/>
                      <wps:spPr>
                        <a:xfrm>
                          <a:off x="0" y="0"/>
                          <a:ext cx="1743075" cy="742950"/>
                        </a:xfrm>
                        <a:prstGeom prst="roundRect">
                          <a:avLst/>
                        </a:prstGeom>
                        <a:solidFill>
                          <a:sysClr val="window" lastClr="FFFFFF"/>
                        </a:solidFill>
                        <a:ln w="25400" cap="flat" cmpd="sng" algn="ctr">
                          <a:solidFill>
                            <a:sysClr val="windowText" lastClr="000000"/>
                          </a:solidFill>
                          <a:prstDash val="solid"/>
                        </a:ln>
                        <a:effectLst/>
                      </wps:spPr>
                      <wps:txbx>
                        <w:txbxContent>
                          <w:p w14:paraId="6BCCB436"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Черкаські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272A765A"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C6FD69" id="Скругленный прямоугольник 34" o:spid="_x0000_s1056" style="position:absolute;left:0;text-align:left;margin-left:.3pt;margin-top:.65pt;width:137.25pt;height:5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Черкаські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v:roundrect>
            </w:pict>
          </mc:Fallback>
        </mc:AlternateContent>
      </w:r>
    </w:p>
    <w:p w14:paraId="5441092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E09D8F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6368" behindDoc="0" locked="0" layoutInCell="1" allowOverlap="1" wp14:anchorId="5298BADE" wp14:editId="4845B462">
                <wp:simplePos x="0" y="0"/>
                <wp:positionH relativeFrom="margin">
                  <wp:align>right</wp:align>
                </wp:positionH>
                <wp:positionV relativeFrom="paragraph">
                  <wp:posOffset>147320</wp:posOffset>
                </wp:positionV>
                <wp:extent cx="1752600" cy="714375"/>
                <wp:effectExtent l="0" t="0" r="19050" b="28575"/>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1752600" cy="714375"/>
                        </a:xfrm>
                        <a:prstGeom prst="roundRect">
                          <a:avLst/>
                        </a:prstGeom>
                        <a:solidFill>
                          <a:sysClr val="window" lastClr="FFFFFF"/>
                        </a:solidFill>
                        <a:ln w="25400" cap="flat" cmpd="sng" algn="ctr">
                          <a:solidFill>
                            <a:sysClr val="windowText" lastClr="000000"/>
                          </a:solidFill>
                          <a:prstDash val="solid"/>
                        </a:ln>
                        <a:effectLst/>
                      </wps:spPr>
                      <wps:txbx>
                        <w:txbxContent>
                          <w:p w14:paraId="7D395C7A"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Рівненські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1C9DABAF"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CBF7C8" id="Скругленный прямоугольник 23" o:spid="_x0000_s1057" style="position:absolute;left:0;text-align:left;margin-left:86.8pt;margin-top:11.6pt;width:138pt;height:56.2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Рівненські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0224" behindDoc="0" locked="0" layoutInCell="1" allowOverlap="1" wp14:anchorId="3525F65C" wp14:editId="0C68EA56">
                <wp:simplePos x="0" y="0"/>
                <wp:positionH relativeFrom="column">
                  <wp:posOffset>1971675</wp:posOffset>
                </wp:positionH>
                <wp:positionV relativeFrom="paragraph">
                  <wp:posOffset>99695</wp:posOffset>
                </wp:positionV>
                <wp:extent cx="2134870" cy="631825"/>
                <wp:effectExtent l="0" t="0" r="17780" b="15875"/>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2134870" cy="631825"/>
                        </a:xfrm>
                        <a:prstGeom prst="roundRect">
                          <a:avLst/>
                        </a:prstGeom>
                        <a:solidFill>
                          <a:sysClr val="window" lastClr="FFFFFF"/>
                        </a:solidFill>
                        <a:ln w="25400" cap="flat" cmpd="sng" algn="ctr">
                          <a:solidFill>
                            <a:sysClr val="windowText" lastClr="000000"/>
                          </a:solidFill>
                          <a:prstDash val="solid"/>
                        </a:ln>
                        <a:effectLst/>
                      </wps:spPr>
                      <wps:txbx>
                        <w:txbxContent>
                          <w:p w14:paraId="357648DC" w14:textId="77777777"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Запорізькій області</w:t>
                            </w:r>
                          </w:p>
                          <w:p w14:paraId="15D5E42F" w14:textId="77777777" w:rsidR="00844569" w:rsidRPr="00957271" w:rsidRDefault="00844569" w:rsidP="00542AE0">
                            <w:pPr>
                              <w:jc w:val="center"/>
                              <w:rPr>
                                <w:sz w:val="24"/>
                                <w:szCs w:val="24"/>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8A6E14" id="Скругленный прямоугольник 15" o:spid="_x0000_s1058" style="position:absolute;left:0;text-align:left;margin-left:155.25pt;margin-top:7.85pt;width:168.1pt;height:49.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" fillcolor="window" strokecolor="windowText" strokeweight="2pt">
                <v:textbox>
                  <w:txbxContent>
                    <w:p w:rsidR="00844569" w:rsidRPr="00957271"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Управління патрульної поліції у Запорізькій області</w:t>
                      </w:r>
                    </w:p>
                    <w:p w:rsidR="00844569" w:rsidRPr="00957271" w:rsidRDefault="00844569" w:rsidP="00542AE0">
                      <w:pPr>
                        <w:jc w:val="center"/>
                        <w:rPr>
                          <w:sz w:val="24"/>
                          <w:szCs w:val="24"/>
                          <w:lang w:val="uk-UA"/>
                        </w:rPr>
                      </w:pP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3536" behindDoc="0" locked="0" layoutInCell="1" allowOverlap="1" wp14:anchorId="2FF2A096" wp14:editId="0A076EF1">
                <wp:simplePos x="0" y="0"/>
                <wp:positionH relativeFrom="column">
                  <wp:posOffset>3810</wp:posOffset>
                </wp:positionH>
                <wp:positionV relativeFrom="paragraph">
                  <wp:posOffset>271145</wp:posOffset>
                </wp:positionV>
                <wp:extent cx="1743075" cy="723900"/>
                <wp:effectExtent l="0" t="0" r="28575" b="19050"/>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1743075" cy="723900"/>
                        </a:xfrm>
                        <a:prstGeom prst="roundRect">
                          <a:avLst/>
                        </a:prstGeom>
                        <a:solidFill>
                          <a:sysClr val="window" lastClr="FFFFFF"/>
                        </a:solidFill>
                        <a:ln w="25400" cap="flat" cmpd="sng" algn="ctr">
                          <a:solidFill>
                            <a:sysClr val="windowText" lastClr="000000"/>
                          </a:solidFill>
                          <a:prstDash val="solid"/>
                        </a:ln>
                        <a:effectLst/>
                      </wps:spPr>
                      <wps:txbx>
                        <w:txbxContent>
                          <w:p w14:paraId="0C807D79"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Донецькі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385A3A03"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B230BD" id="Скругленный прямоугольник 33" o:spid="_x0000_s1059" style="position:absolute;left:0;text-align:left;margin-left:.3pt;margin-top:21.35pt;width:137.25pt;height:5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Донецькі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v:roundrect>
            </w:pict>
          </mc:Fallback>
        </mc:AlternateContent>
      </w:r>
    </w:p>
    <w:p w14:paraId="3AD6535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B487DA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3296" behindDoc="0" locked="0" layoutInCell="1" allowOverlap="1" wp14:anchorId="5A37BBDC" wp14:editId="272EDC7C">
                <wp:simplePos x="0" y="0"/>
                <wp:positionH relativeFrom="column">
                  <wp:posOffset>1946910</wp:posOffset>
                </wp:positionH>
                <wp:positionV relativeFrom="paragraph">
                  <wp:posOffset>162559</wp:posOffset>
                </wp:positionV>
                <wp:extent cx="2143125" cy="752475"/>
                <wp:effectExtent l="0" t="0" r="28575" b="28575"/>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2143125" cy="752475"/>
                        </a:xfrm>
                        <a:prstGeom prst="roundRect">
                          <a:avLst/>
                        </a:prstGeom>
                        <a:solidFill>
                          <a:sysClr val="window" lastClr="FFFFFF"/>
                        </a:solidFill>
                        <a:ln w="25400" cap="flat" cmpd="sng" algn="ctr">
                          <a:solidFill>
                            <a:sysClr val="windowText" lastClr="000000"/>
                          </a:solidFill>
                          <a:prstDash val="solid"/>
                        </a:ln>
                        <a:effectLst/>
                      </wps:spPr>
                      <wps:txbx>
                        <w:txbxContent>
                          <w:p w14:paraId="0A5E1D7B"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E03FB">
                              <w:rPr>
                                <w:rFonts w:ascii="Times New Roman" w:hAnsi="Times New Roman" w:cs="Times New Roman"/>
                                <w:sz w:val="24"/>
                                <w:szCs w:val="24"/>
                                <w:lang w:val="uk-UA"/>
                              </w:rPr>
                              <w:t>Управління патрульної поліції</w:t>
                            </w:r>
                            <w:r>
                              <w:rPr>
                                <w:rFonts w:ascii="Times New Roman" w:hAnsi="Times New Roman" w:cs="Times New Roman"/>
                                <w:sz w:val="28"/>
                                <w:szCs w:val="28"/>
                                <w:lang w:val="uk-UA"/>
                              </w:rPr>
                              <w:t xml:space="preserve"> у </w:t>
                            </w:r>
                            <w:r>
                              <w:rPr>
                                <w:rFonts w:ascii="Times New Roman" w:hAnsi="Times New Roman" w:cs="Times New Roman"/>
                                <w:sz w:val="24"/>
                                <w:szCs w:val="24"/>
                                <w:lang w:val="uk-UA"/>
                              </w:rPr>
                              <w:t>Волинській області</w:t>
                            </w:r>
                          </w:p>
                          <w:p w14:paraId="579DAFF4"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3BDAE6" id="Скругленный прямоугольник 19" o:spid="_x0000_s1060" style="position:absolute;left:0;text-align:left;margin-left:153.3pt;margin-top:12.8pt;width:168.75pt;height:59.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E03FB">
                        <w:rPr>
                          <w:rFonts w:ascii="Times New Roman" w:hAnsi="Times New Roman" w:cs="Times New Roman"/>
                          <w:sz w:val="24"/>
                          <w:szCs w:val="24"/>
                          <w:lang w:val="uk-UA"/>
                        </w:rPr>
                        <w:t>Управління патрульної поліції</w:t>
                      </w:r>
                      <w:r>
                        <w:rPr>
                          <w:rFonts w:ascii="Times New Roman" w:hAnsi="Times New Roman" w:cs="Times New Roman"/>
                          <w:sz w:val="28"/>
                          <w:szCs w:val="28"/>
                          <w:lang w:val="uk-UA"/>
                        </w:rPr>
                        <w:t xml:space="preserve"> у </w:t>
                      </w:r>
                      <w:r>
                        <w:rPr>
                          <w:rFonts w:ascii="Times New Roman" w:hAnsi="Times New Roman" w:cs="Times New Roman"/>
                          <w:sz w:val="24"/>
                          <w:szCs w:val="24"/>
                          <w:lang w:val="uk-UA"/>
                        </w:rPr>
                        <w:t>Волинській області</w:t>
                      </w:r>
                    </w:p>
                    <w:p w:rsidR="00844569" w:rsidRPr="009E03FB" w:rsidRDefault="00844569" w:rsidP="00542AE0">
                      <w:pPr>
                        <w:jc w:val="center"/>
                        <w:rPr>
                          <w:lang w:val="uk-UA"/>
                        </w:rPr>
                      </w:pPr>
                    </w:p>
                  </w:txbxContent>
                </v:textbox>
              </v:roundrect>
            </w:pict>
          </mc:Fallback>
        </mc:AlternateContent>
      </w:r>
    </w:p>
    <w:p w14:paraId="370A822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7392" behindDoc="0" locked="0" layoutInCell="1" allowOverlap="1" wp14:anchorId="4BCD5AA9" wp14:editId="201BE887">
                <wp:simplePos x="0" y="0"/>
                <wp:positionH relativeFrom="margin">
                  <wp:align>right</wp:align>
                </wp:positionH>
                <wp:positionV relativeFrom="paragraph">
                  <wp:posOffset>8255</wp:posOffset>
                </wp:positionV>
                <wp:extent cx="1724025" cy="695325"/>
                <wp:effectExtent l="0" t="0" r="28575" b="28575"/>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1724025" cy="695325"/>
                        </a:xfrm>
                        <a:prstGeom prst="roundRect">
                          <a:avLst/>
                        </a:prstGeom>
                        <a:solidFill>
                          <a:sysClr val="window" lastClr="FFFFFF"/>
                        </a:solidFill>
                        <a:ln w="25400" cap="flat" cmpd="sng" algn="ctr">
                          <a:solidFill>
                            <a:sysClr val="windowText" lastClr="000000"/>
                          </a:solidFill>
                          <a:prstDash val="solid"/>
                        </a:ln>
                        <a:effectLst/>
                      </wps:spPr>
                      <wps:txbx>
                        <w:txbxContent>
                          <w:p w14:paraId="1A2EAE12"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Луганські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0BD8A862"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9BA75B" id="Скругленный прямоугольник 24" o:spid="_x0000_s1061" style="position:absolute;left:0;text-align:left;margin-left:84.55pt;margin-top:.65pt;width:135.75pt;height:54.7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Луганські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p>
    <w:p w14:paraId="2931163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5584" behindDoc="0" locked="0" layoutInCell="1" allowOverlap="1" wp14:anchorId="69B4426E" wp14:editId="4365696D">
                <wp:simplePos x="0" y="0"/>
                <wp:positionH relativeFrom="column">
                  <wp:posOffset>3810</wp:posOffset>
                </wp:positionH>
                <wp:positionV relativeFrom="paragraph">
                  <wp:posOffset>73025</wp:posOffset>
                </wp:positionV>
                <wp:extent cx="1777365" cy="771525"/>
                <wp:effectExtent l="0" t="0" r="13335" b="28575"/>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1777365" cy="771525"/>
                        </a:xfrm>
                        <a:prstGeom prst="roundRect">
                          <a:avLst/>
                        </a:prstGeom>
                        <a:solidFill>
                          <a:sysClr val="window" lastClr="FFFFFF"/>
                        </a:solidFill>
                        <a:ln w="25400" cap="flat" cmpd="sng" algn="ctr">
                          <a:solidFill>
                            <a:sysClr val="windowText" lastClr="000000"/>
                          </a:solidFill>
                          <a:prstDash val="solid"/>
                        </a:ln>
                        <a:effectLst/>
                      </wps:spPr>
                      <wps:txbx>
                        <w:txbxContent>
                          <w:p w14:paraId="1C743FFA" w14:textId="77777777" w:rsidR="00844569" w:rsidRPr="009E03FB" w:rsidRDefault="00844569" w:rsidP="00542AE0">
                            <w:pPr>
                              <w:jc w:val="center"/>
                              <w:rPr>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м. Краматорськ Слав’янськ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C06ADC" id="Скругленный прямоугольник 35" o:spid="_x0000_s1062" style="position:absolute;left:0;text-align:left;margin-left:.3pt;margin-top:5.75pt;width:139.95pt;height:60.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" fillcolor="window" strokecolor="windowText" strokeweight="2pt">
                <v:textbox>
                  <w:txbxContent>
                    <w:p w:rsidR="00844569" w:rsidRPr="009E03FB" w:rsidRDefault="00844569" w:rsidP="00542AE0">
                      <w:pPr>
                        <w:jc w:val="center"/>
                        <w:rPr>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 xml:space="preserve">м. Краматорськ </w:t>
                      </w:r>
                      <w:proofErr w:type="spellStart"/>
                      <w:r>
                        <w:rPr>
                          <w:rFonts w:ascii="Times New Roman" w:hAnsi="Times New Roman" w:cs="Times New Roman"/>
                          <w:sz w:val="24"/>
                          <w:szCs w:val="24"/>
                          <w:lang w:val="uk-UA"/>
                        </w:rPr>
                        <w:t>Слав’янськ</w:t>
                      </w:r>
                      <w:proofErr w:type="spellEnd"/>
                    </w:p>
                  </w:txbxContent>
                </v:textbox>
              </v:roundrect>
            </w:pict>
          </mc:Fallback>
        </mc:AlternateContent>
      </w:r>
    </w:p>
    <w:p w14:paraId="5B2E57A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8416" behindDoc="0" locked="0" layoutInCell="1" allowOverlap="1" wp14:anchorId="248A50EB" wp14:editId="694F046F">
                <wp:simplePos x="0" y="0"/>
                <wp:positionH relativeFrom="margin">
                  <wp:align>right</wp:align>
                </wp:positionH>
                <wp:positionV relativeFrom="paragraph">
                  <wp:posOffset>109220</wp:posOffset>
                </wp:positionV>
                <wp:extent cx="1724025" cy="685800"/>
                <wp:effectExtent l="0" t="0" r="28575" b="19050"/>
                <wp:wrapNone/>
                <wp:docPr id="26" name="Скругленный прямоугольник 26"/>
                <wp:cNvGraphicFramePr/>
                <a:graphic xmlns:a="http://schemas.openxmlformats.org/drawingml/2006/main">
                  <a:graphicData uri="http://schemas.microsoft.com/office/word/2010/wordprocessingShape">
                    <wps:wsp>
                      <wps:cNvSpPr/>
                      <wps:spPr>
                        <a:xfrm>
                          <a:off x="0" y="0"/>
                          <a:ext cx="1724025" cy="685800"/>
                        </a:xfrm>
                        <a:prstGeom prst="roundRect">
                          <a:avLst/>
                        </a:prstGeom>
                        <a:solidFill>
                          <a:sysClr val="window" lastClr="FFFFFF"/>
                        </a:solidFill>
                        <a:ln w="25400" cap="flat" cmpd="sng" algn="ctr">
                          <a:solidFill>
                            <a:sysClr val="windowText" lastClr="000000"/>
                          </a:solidFill>
                          <a:prstDash val="solid"/>
                        </a:ln>
                        <a:effectLst/>
                      </wps:spPr>
                      <wps:txbx>
                        <w:txbxContent>
                          <w:p w14:paraId="1B1C19DA"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Сумські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20187446"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0EB12" id="Скругленный прямоугольник 26" o:spid="_x0000_s1063" style="position:absolute;left:0;text-align:left;margin-left:84.55pt;margin-top:8.6pt;width:135.75pt;height:54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Сумські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2272" behindDoc="0" locked="0" layoutInCell="1" allowOverlap="1" wp14:anchorId="176A17F4" wp14:editId="5C25A842">
                <wp:simplePos x="0" y="0"/>
                <wp:positionH relativeFrom="column">
                  <wp:posOffset>1937384</wp:posOffset>
                </wp:positionH>
                <wp:positionV relativeFrom="paragraph">
                  <wp:posOffset>42545</wp:posOffset>
                </wp:positionV>
                <wp:extent cx="2152015" cy="657225"/>
                <wp:effectExtent l="0" t="0" r="19685" b="28575"/>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2152015" cy="657225"/>
                        </a:xfrm>
                        <a:prstGeom prst="roundRect">
                          <a:avLst/>
                        </a:prstGeom>
                        <a:solidFill>
                          <a:sysClr val="window" lastClr="FFFFFF"/>
                        </a:solidFill>
                        <a:ln w="25400" cap="flat" cmpd="sng" algn="ctr">
                          <a:solidFill>
                            <a:sysClr val="windowText" lastClr="000000"/>
                          </a:solidFill>
                          <a:prstDash val="solid"/>
                        </a:ln>
                        <a:effectLst/>
                      </wps:spPr>
                      <wps:txbx>
                        <w:txbxContent>
                          <w:p w14:paraId="31F4AA0C"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E03FB">
                              <w:rPr>
                                <w:rFonts w:ascii="Times New Roman" w:hAnsi="Times New Roman" w:cs="Times New Roman"/>
                                <w:sz w:val="24"/>
                                <w:szCs w:val="24"/>
                                <w:lang w:val="uk-UA"/>
                              </w:rPr>
                              <w:t>Управління патрульної поліції</w:t>
                            </w:r>
                            <w:r>
                              <w:rPr>
                                <w:rFonts w:ascii="Times New Roman" w:hAnsi="Times New Roman" w:cs="Times New Roman"/>
                                <w:sz w:val="28"/>
                                <w:szCs w:val="28"/>
                                <w:lang w:val="uk-UA"/>
                              </w:rPr>
                              <w:t xml:space="preserve"> у </w:t>
                            </w:r>
                            <w:r>
                              <w:rPr>
                                <w:rFonts w:ascii="Times New Roman" w:hAnsi="Times New Roman" w:cs="Times New Roman"/>
                                <w:sz w:val="24"/>
                                <w:szCs w:val="24"/>
                                <w:lang w:val="uk-UA"/>
                              </w:rPr>
                              <w:t>Львівській області</w:t>
                            </w:r>
                          </w:p>
                          <w:p w14:paraId="122C5F96"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FF5993" id="Скругленный прямоугольник 18" o:spid="_x0000_s1064" style="position:absolute;left:0;text-align:left;margin-left:152.55pt;margin-top:3.35pt;width:169.45pt;height:5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E03FB">
                        <w:rPr>
                          <w:rFonts w:ascii="Times New Roman" w:hAnsi="Times New Roman" w:cs="Times New Roman"/>
                          <w:sz w:val="24"/>
                          <w:szCs w:val="24"/>
                          <w:lang w:val="uk-UA"/>
                        </w:rPr>
                        <w:t>Управління патрульної поліції</w:t>
                      </w:r>
                      <w:r>
                        <w:rPr>
                          <w:rFonts w:ascii="Times New Roman" w:hAnsi="Times New Roman" w:cs="Times New Roman"/>
                          <w:sz w:val="28"/>
                          <w:szCs w:val="28"/>
                          <w:lang w:val="uk-UA"/>
                        </w:rPr>
                        <w:t xml:space="preserve"> у </w:t>
                      </w:r>
                      <w:r>
                        <w:rPr>
                          <w:rFonts w:ascii="Times New Roman" w:hAnsi="Times New Roman" w:cs="Times New Roman"/>
                          <w:sz w:val="24"/>
                          <w:szCs w:val="24"/>
                          <w:lang w:val="uk-UA"/>
                        </w:rPr>
                        <w:t>Львівській області</w:t>
                      </w:r>
                    </w:p>
                    <w:p w:rsidR="00844569" w:rsidRPr="009E03FB" w:rsidRDefault="00844569" w:rsidP="00542AE0">
                      <w:pPr>
                        <w:jc w:val="center"/>
                        <w:rPr>
                          <w:lang w:val="uk-UA"/>
                        </w:rPr>
                      </w:pPr>
                    </w:p>
                  </w:txbxContent>
                </v:textbox>
              </v:roundrect>
            </w:pict>
          </mc:Fallback>
        </mc:AlternateContent>
      </w:r>
    </w:p>
    <w:p w14:paraId="1BE6994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8934EA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1488" behindDoc="0" locked="0" layoutInCell="1" allowOverlap="1" wp14:anchorId="2BB4C3CB" wp14:editId="50C81817">
                <wp:simplePos x="0" y="0"/>
                <wp:positionH relativeFrom="margin">
                  <wp:posOffset>4358005</wp:posOffset>
                </wp:positionH>
                <wp:positionV relativeFrom="paragraph">
                  <wp:posOffset>257810</wp:posOffset>
                </wp:positionV>
                <wp:extent cx="1714500" cy="742950"/>
                <wp:effectExtent l="0" t="0" r="19050" b="19050"/>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1714500" cy="742950"/>
                        </a:xfrm>
                        <a:prstGeom prst="roundRect">
                          <a:avLst/>
                        </a:prstGeom>
                        <a:solidFill>
                          <a:sysClr val="window" lastClr="FFFFFF"/>
                        </a:solidFill>
                        <a:ln w="25400" cap="flat" cmpd="sng" algn="ctr">
                          <a:solidFill>
                            <a:sysClr val="windowText" lastClr="000000"/>
                          </a:solidFill>
                          <a:prstDash val="solid"/>
                        </a:ln>
                        <a:effectLst/>
                      </wps:spPr>
                      <wps:txbx>
                        <w:txbxContent>
                          <w:p w14:paraId="170B727E"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Хмільницькі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2D341548"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DCEF44" id="Скругленный прямоугольник 30" o:spid="_x0000_s1065" style="position:absolute;left:0;text-align:left;margin-left:343.15pt;margin-top:20.3pt;width:135pt;height:58.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Хмільницькі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2512" behindDoc="0" locked="0" layoutInCell="1" allowOverlap="1" wp14:anchorId="2750FFED" wp14:editId="6976EB35">
                <wp:simplePos x="0" y="0"/>
                <wp:positionH relativeFrom="column">
                  <wp:posOffset>1994535</wp:posOffset>
                </wp:positionH>
                <wp:positionV relativeFrom="paragraph">
                  <wp:posOffset>210185</wp:posOffset>
                </wp:positionV>
                <wp:extent cx="2047875" cy="685800"/>
                <wp:effectExtent l="0" t="0" r="28575" b="19050"/>
                <wp:wrapNone/>
                <wp:docPr id="31" name="Скругленный прямоугольник 31"/>
                <wp:cNvGraphicFramePr/>
                <a:graphic xmlns:a="http://schemas.openxmlformats.org/drawingml/2006/main">
                  <a:graphicData uri="http://schemas.microsoft.com/office/word/2010/wordprocessingShape">
                    <wps:wsp>
                      <wps:cNvSpPr/>
                      <wps:spPr>
                        <a:xfrm>
                          <a:off x="0" y="0"/>
                          <a:ext cx="2047875" cy="685800"/>
                        </a:xfrm>
                        <a:prstGeom prst="roundRect">
                          <a:avLst/>
                        </a:prstGeom>
                        <a:solidFill>
                          <a:sysClr val="window" lastClr="FFFFFF"/>
                        </a:solidFill>
                        <a:ln w="25400" cap="flat" cmpd="sng" algn="ctr">
                          <a:solidFill>
                            <a:sysClr val="windowText" lastClr="000000"/>
                          </a:solidFill>
                          <a:prstDash val="solid"/>
                        </a:ln>
                        <a:effectLst/>
                      </wps:spPr>
                      <wps:txbx>
                        <w:txbxContent>
                          <w:p w14:paraId="0CB7D1FB"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Закарпатські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02FF5378"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60DA4E" id="Скругленный прямоугольник 31" o:spid="_x0000_s1066" style="position:absolute;left:0;text-align:left;margin-left:157.05pt;margin-top:16.55pt;width:161.25pt;height:5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Закарпатські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7632" behindDoc="0" locked="0" layoutInCell="1" allowOverlap="1" wp14:anchorId="122A2E5E" wp14:editId="77418504">
                <wp:simplePos x="0" y="0"/>
                <wp:positionH relativeFrom="column">
                  <wp:posOffset>13335</wp:posOffset>
                </wp:positionH>
                <wp:positionV relativeFrom="paragraph">
                  <wp:posOffset>133985</wp:posOffset>
                </wp:positionV>
                <wp:extent cx="1752600" cy="695963"/>
                <wp:effectExtent l="0" t="0" r="19050" b="27940"/>
                <wp:wrapNone/>
                <wp:docPr id="36" name="Скругленный прямоугольник 36"/>
                <wp:cNvGraphicFramePr/>
                <a:graphic xmlns:a="http://schemas.openxmlformats.org/drawingml/2006/main">
                  <a:graphicData uri="http://schemas.microsoft.com/office/word/2010/wordprocessingShape">
                    <wps:wsp>
                      <wps:cNvSpPr/>
                      <wps:spPr>
                        <a:xfrm>
                          <a:off x="0" y="0"/>
                          <a:ext cx="1752600" cy="695963"/>
                        </a:xfrm>
                        <a:prstGeom prst="roundRect">
                          <a:avLst/>
                        </a:prstGeom>
                        <a:solidFill>
                          <a:sysClr val="window" lastClr="FFFFFF"/>
                        </a:solidFill>
                        <a:ln w="25400" cap="flat" cmpd="sng" algn="ctr">
                          <a:solidFill>
                            <a:sysClr val="windowText" lastClr="000000"/>
                          </a:solidFill>
                          <a:prstDash val="solid"/>
                        </a:ln>
                        <a:effectLst/>
                      </wps:spPr>
                      <wps:txbx>
                        <w:txbxContent>
                          <w:p w14:paraId="48E319C0" w14:textId="77777777" w:rsidR="00844569" w:rsidRPr="009E03FB" w:rsidRDefault="00844569" w:rsidP="00542AE0">
                            <w:pPr>
                              <w:spacing w:after="0" w:line="240" w:lineRule="auto"/>
                              <w:ind w:left="142"/>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Київські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4B5FB9E9" w14:textId="77777777" w:rsidR="00844569" w:rsidRPr="009E03FB" w:rsidRDefault="00844569" w:rsidP="00542AE0">
                            <w:pPr>
                              <w:ind w:left="142"/>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C42183" id="Скругленный прямоугольник 36" o:spid="_x0000_s1067" style="position:absolute;left:0;text-align:left;margin-left:1.05pt;margin-top:10.55pt;width:138pt;height:54.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" fillcolor="window" strokecolor="windowText" strokeweight="2pt">
                <v:textbox>
                  <w:txbxContent>
                    <w:p w:rsidR="00844569" w:rsidRPr="009E03FB" w:rsidRDefault="00844569" w:rsidP="00542AE0">
                      <w:pPr>
                        <w:spacing w:after="0" w:line="240" w:lineRule="auto"/>
                        <w:ind w:left="142"/>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Київські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ind w:left="142"/>
                        <w:jc w:val="center"/>
                        <w:rPr>
                          <w:lang w:val="uk-UA"/>
                        </w:rPr>
                      </w:pPr>
                    </w:p>
                  </w:txbxContent>
                </v:textbox>
              </v:roundrect>
            </w:pict>
          </mc:Fallback>
        </mc:AlternateContent>
      </w:r>
    </w:p>
    <w:p w14:paraId="463D1AE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13F1A91"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CEAFB0D" w14:textId="77777777" w:rsidR="00542AE0" w:rsidRPr="00835DA3" w:rsidRDefault="00012889"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09440" behindDoc="0" locked="0" layoutInCell="1" allowOverlap="1" wp14:anchorId="2798E57D" wp14:editId="2FA8A9C7">
                <wp:simplePos x="0" y="0"/>
                <wp:positionH relativeFrom="margin">
                  <wp:posOffset>4339590</wp:posOffset>
                </wp:positionH>
                <wp:positionV relativeFrom="paragraph">
                  <wp:posOffset>194945</wp:posOffset>
                </wp:positionV>
                <wp:extent cx="1743075" cy="690245"/>
                <wp:effectExtent l="0" t="0" r="28575" b="14605"/>
                <wp:wrapNone/>
                <wp:docPr id="28" name="Скругленный прямоугольник 28"/>
                <wp:cNvGraphicFramePr/>
                <a:graphic xmlns:a="http://schemas.openxmlformats.org/drawingml/2006/main">
                  <a:graphicData uri="http://schemas.microsoft.com/office/word/2010/wordprocessingShape">
                    <wps:wsp>
                      <wps:cNvSpPr/>
                      <wps:spPr>
                        <a:xfrm>
                          <a:off x="0" y="0"/>
                          <a:ext cx="1743075" cy="690245"/>
                        </a:xfrm>
                        <a:prstGeom prst="roundRect">
                          <a:avLst/>
                        </a:prstGeom>
                        <a:solidFill>
                          <a:sysClr val="window" lastClr="FFFFFF"/>
                        </a:solidFill>
                        <a:ln w="25400" cap="flat" cmpd="sng" algn="ctr">
                          <a:solidFill>
                            <a:sysClr val="windowText" lastClr="000000"/>
                          </a:solidFill>
                          <a:prstDash val="solid"/>
                        </a:ln>
                        <a:effectLst/>
                      </wps:spPr>
                      <wps:txbx>
                        <w:txbxContent>
                          <w:p w14:paraId="717D30AB"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Чернівецькі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6AC0F8F2"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964A0D" id="Скругленный прямоугольник 28" o:spid="_x0000_s1068" style="position:absolute;left:0;text-align:left;margin-left:341.7pt;margin-top:15.35pt;width:137.25pt;height:54.3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Чернівецькі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0704" behindDoc="0" locked="0" layoutInCell="1" allowOverlap="1" wp14:anchorId="74860810" wp14:editId="54F046AC">
                <wp:simplePos x="0" y="0"/>
                <wp:positionH relativeFrom="column">
                  <wp:posOffset>53340</wp:posOffset>
                </wp:positionH>
                <wp:positionV relativeFrom="paragraph">
                  <wp:posOffset>33020</wp:posOffset>
                </wp:positionV>
                <wp:extent cx="1743710" cy="765810"/>
                <wp:effectExtent l="0" t="0" r="27940" b="15240"/>
                <wp:wrapNone/>
                <wp:docPr id="39" name="Скругленный прямоугольник 39"/>
                <wp:cNvGraphicFramePr/>
                <a:graphic xmlns:a="http://schemas.openxmlformats.org/drawingml/2006/main">
                  <a:graphicData uri="http://schemas.microsoft.com/office/word/2010/wordprocessingShape">
                    <wps:wsp>
                      <wps:cNvSpPr/>
                      <wps:spPr>
                        <a:xfrm>
                          <a:off x="0" y="0"/>
                          <a:ext cx="1743710" cy="765810"/>
                        </a:xfrm>
                        <a:prstGeom prst="roundRect">
                          <a:avLst/>
                        </a:prstGeom>
                        <a:solidFill>
                          <a:sysClr val="window" lastClr="FFFFFF"/>
                        </a:solidFill>
                        <a:ln w="25400" cap="flat" cmpd="sng" algn="ctr">
                          <a:solidFill>
                            <a:sysClr val="windowText" lastClr="000000"/>
                          </a:solidFill>
                          <a:prstDash val="solid"/>
                        </a:ln>
                        <a:effectLst/>
                      </wps:spPr>
                      <wps:txbx>
                        <w:txbxContent>
                          <w:p w14:paraId="17967707" w14:textId="77777777" w:rsidR="00844569" w:rsidRPr="009E03FB" w:rsidRDefault="00844569" w:rsidP="00542AE0">
                            <w:pPr>
                              <w:jc w:val="center"/>
                              <w:rPr>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м. Біла Церква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07E753" id="Скругленный прямоугольник 39" o:spid="_x0000_s1069" style="position:absolute;left:0;text-align:left;margin-left:4.2pt;margin-top:2.6pt;width:137.3pt;height:60.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" fillcolor="window" strokecolor="windowText" strokeweight="2pt">
                <v:textbox>
                  <w:txbxContent>
                    <w:p w:rsidR="00844569" w:rsidRPr="009E03FB" w:rsidRDefault="00844569" w:rsidP="00542AE0">
                      <w:pPr>
                        <w:jc w:val="center"/>
                        <w:rPr>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м. Біла Церква</w:t>
                      </w:r>
                    </w:p>
                  </w:txbxContent>
                </v:textbox>
              </v:roundrect>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0464" behindDoc="0" locked="0" layoutInCell="1" allowOverlap="1" wp14:anchorId="20D40DE0" wp14:editId="0225189B">
                <wp:simplePos x="0" y="0"/>
                <wp:positionH relativeFrom="column">
                  <wp:posOffset>1918335</wp:posOffset>
                </wp:positionH>
                <wp:positionV relativeFrom="paragraph">
                  <wp:posOffset>150495</wp:posOffset>
                </wp:positionV>
                <wp:extent cx="2133600" cy="709295"/>
                <wp:effectExtent l="0" t="0" r="19050" b="14605"/>
                <wp:wrapNone/>
                <wp:docPr id="29" name="Скругленный прямоугольник 29"/>
                <wp:cNvGraphicFramePr/>
                <a:graphic xmlns:a="http://schemas.openxmlformats.org/drawingml/2006/main">
                  <a:graphicData uri="http://schemas.microsoft.com/office/word/2010/wordprocessingShape">
                    <wps:wsp>
                      <wps:cNvSpPr/>
                      <wps:spPr>
                        <a:xfrm>
                          <a:off x="0" y="0"/>
                          <a:ext cx="2133600" cy="709295"/>
                        </a:xfrm>
                        <a:prstGeom prst="roundRect">
                          <a:avLst/>
                        </a:prstGeom>
                        <a:solidFill>
                          <a:sysClr val="window" lastClr="FFFFFF"/>
                        </a:solidFill>
                        <a:ln w="25400" cap="flat" cmpd="sng" algn="ctr">
                          <a:solidFill>
                            <a:sysClr val="windowText" lastClr="000000"/>
                          </a:solidFill>
                          <a:prstDash val="solid"/>
                        </a:ln>
                        <a:effectLst/>
                      </wps:spPr>
                      <wps:txbx>
                        <w:txbxContent>
                          <w:p w14:paraId="60A9DC89"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Харківські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6F7E5267"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E42C8" id="Скругленный прямоугольник 29" o:spid="_x0000_s1070" style="position:absolute;left:0;text-align:left;margin-left:151.05pt;margin-top:11.85pt;width:168pt;height:55.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Харківські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v:roundrect>
            </w:pict>
          </mc:Fallback>
        </mc:AlternateContent>
      </w:r>
    </w:p>
    <w:p w14:paraId="3DADFB6A"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692D53E" w14:textId="77777777" w:rsidR="00542AE0" w:rsidRPr="00835DA3" w:rsidRDefault="00542AE0" w:rsidP="00542AE0">
      <w:pPr>
        <w:spacing w:after="0" w:line="360" w:lineRule="auto"/>
        <w:ind w:firstLine="709"/>
        <w:jc w:val="both"/>
        <w:rPr>
          <w:rFonts w:ascii="Times New Roman" w:hAnsi="Times New Roman"/>
          <w:color w:val="000000" w:themeColor="text1"/>
          <w:sz w:val="28"/>
          <w:szCs w:val="28"/>
          <w:lang w:val="uk-UA"/>
        </w:rPr>
      </w:pPr>
    </w:p>
    <w:p w14:paraId="5A0B8D27" w14:textId="77777777" w:rsidR="00542AE0" w:rsidRPr="00835DA3" w:rsidRDefault="00012889" w:rsidP="00542AE0">
      <w:pPr>
        <w:spacing w:after="0" w:line="360" w:lineRule="auto"/>
        <w:ind w:firstLine="709"/>
        <w:jc w:val="both"/>
        <w:rPr>
          <w:rFonts w:ascii="Times New Roman" w:hAnsi="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w:lastRenderedPageBreak/>
        <mc:AlternateContent>
          <mc:Choice Requires="wps">
            <w:drawing>
              <wp:anchor distT="0" distB="0" distL="114300" distR="114300" simplePos="0" relativeHeight="251718656" behindDoc="0" locked="0" layoutInCell="1" allowOverlap="1" wp14:anchorId="642D97B2" wp14:editId="44217A02">
                <wp:simplePos x="0" y="0"/>
                <wp:positionH relativeFrom="margin">
                  <wp:posOffset>4377055</wp:posOffset>
                </wp:positionH>
                <wp:positionV relativeFrom="paragraph">
                  <wp:posOffset>105410</wp:posOffset>
                </wp:positionV>
                <wp:extent cx="1724025" cy="733425"/>
                <wp:effectExtent l="0" t="0" r="28575" b="28575"/>
                <wp:wrapNone/>
                <wp:docPr id="37" name="Скругленный прямоугольник 37"/>
                <wp:cNvGraphicFramePr/>
                <a:graphic xmlns:a="http://schemas.openxmlformats.org/drawingml/2006/main">
                  <a:graphicData uri="http://schemas.microsoft.com/office/word/2010/wordprocessingShape">
                    <wps:wsp>
                      <wps:cNvSpPr/>
                      <wps:spPr>
                        <a:xfrm>
                          <a:off x="0" y="0"/>
                          <a:ext cx="1724025" cy="733425"/>
                        </a:xfrm>
                        <a:prstGeom prst="roundRect">
                          <a:avLst/>
                        </a:prstGeom>
                        <a:solidFill>
                          <a:sysClr val="window" lastClr="FFFFFF"/>
                        </a:solidFill>
                        <a:ln w="25400" cap="flat" cmpd="sng" algn="ctr">
                          <a:solidFill>
                            <a:sysClr val="windowText" lastClr="000000"/>
                          </a:solidFill>
                          <a:prstDash val="solid"/>
                        </a:ln>
                        <a:effectLst/>
                      </wps:spPr>
                      <wps:txbx>
                        <w:txbxContent>
                          <w:p w14:paraId="27BC99BC"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Чернігівські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096288EF"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BE4888" id="Скругленный прямоугольник 37" o:spid="_x0000_s1071" style="position:absolute;left:0;text-align:left;margin-left:344.65pt;margin-top:8.3pt;width:135.75pt;height:57.7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Чернігівські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21728" behindDoc="0" locked="0" layoutInCell="1" allowOverlap="1" wp14:anchorId="5352703F" wp14:editId="1CA912B5">
                <wp:simplePos x="0" y="0"/>
                <wp:positionH relativeFrom="column">
                  <wp:posOffset>5715</wp:posOffset>
                </wp:positionH>
                <wp:positionV relativeFrom="paragraph">
                  <wp:posOffset>65405</wp:posOffset>
                </wp:positionV>
                <wp:extent cx="1762125" cy="809625"/>
                <wp:effectExtent l="0" t="0" r="28575" b="28575"/>
                <wp:wrapNone/>
                <wp:docPr id="40" name="Скругленный прямоугольник 40"/>
                <wp:cNvGraphicFramePr/>
                <a:graphic xmlns:a="http://schemas.openxmlformats.org/drawingml/2006/main">
                  <a:graphicData uri="http://schemas.microsoft.com/office/word/2010/wordprocessingShape">
                    <wps:wsp>
                      <wps:cNvSpPr/>
                      <wps:spPr>
                        <a:xfrm>
                          <a:off x="0" y="0"/>
                          <a:ext cx="1762125" cy="809625"/>
                        </a:xfrm>
                        <a:prstGeom prst="roundRect">
                          <a:avLst/>
                        </a:prstGeom>
                        <a:solidFill>
                          <a:sysClr val="window" lastClr="FFFFFF"/>
                        </a:solidFill>
                        <a:ln w="25400" cap="flat" cmpd="sng" algn="ctr">
                          <a:solidFill>
                            <a:sysClr val="windowText" lastClr="000000"/>
                          </a:solidFill>
                          <a:prstDash val="solid"/>
                        </a:ln>
                        <a:effectLst/>
                      </wps:spPr>
                      <wps:txbx>
                        <w:txbxContent>
                          <w:p w14:paraId="420FAEEC" w14:textId="77777777" w:rsidR="00844569" w:rsidRPr="009E03FB" w:rsidRDefault="00844569" w:rsidP="00542AE0">
                            <w:pPr>
                              <w:jc w:val="center"/>
                              <w:rPr>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м. Бориспіль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385205" id="Скругленный прямоугольник 40" o:spid="_x0000_s1072" style="position:absolute;left:0;text-align:left;margin-left:.45pt;margin-top:5.15pt;width:138.75pt;height:63.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" fillcolor="window" strokecolor="windowText" strokeweight="2pt">
                <v:textbox>
                  <w:txbxContent>
                    <w:p w:rsidR="00844569" w:rsidRPr="009E03FB" w:rsidRDefault="00844569" w:rsidP="00542AE0">
                      <w:pPr>
                        <w:jc w:val="center"/>
                        <w:rPr>
                          <w:lang w:val="uk-UA"/>
                        </w:rPr>
                      </w:pPr>
                      <w:r>
                        <w:rPr>
                          <w:rFonts w:ascii="Times New Roman" w:hAnsi="Times New Roman" w:cs="Times New Roman"/>
                          <w:sz w:val="24"/>
                          <w:szCs w:val="24"/>
                          <w:lang w:val="uk-UA"/>
                        </w:rPr>
                        <w:t xml:space="preserve">Батальйон </w:t>
                      </w:r>
                      <w:r w:rsidRPr="00957271">
                        <w:rPr>
                          <w:rFonts w:ascii="Times New Roman" w:hAnsi="Times New Roman" w:cs="Times New Roman"/>
                          <w:sz w:val="24"/>
                          <w:szCs w:val="24"/>
                          <w:lang w:val="uk-UA"/>
                        </w:rPr>
                        <w:t xml:space="preserve"> патрульної поліції у </w:t>
                      </w:r>
                      <w:r>
                        <w:rPr>
                          <w:rFonts w:ascii="Times New Roman" w:hAnsi="Times New Roman" w:cs="Times New Roman"/>
                          <w:sz w:val="24"/>
                          <w:szCs w:val="24"/>
                          <w:lang w:val="uk-UA"/>
                        </w:rPr>
                        <w:t>м. Бориспіль</w:t>
                      </w: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9680" behindDoc="0" locked="0" layoutInCell="1" allowOverlap="1" wp14:anchorId="1D3F59DC" wp14:editId="226717ED">
                <wp:simplePos x="0" y="0"/>
                <wp:positionH relativeFrom="column">
                  <wp:posOffset>1965960</wp:posOffset>
                </wp:positionH>
                <wp:positionV relativeFrom="paragraph">
                  <wp:posOffset>133985</wp:posOffset>
                </wp:positionV>
                <wp:extent cx="2161540" cy="733425"/>
                <wp:effectExtent l="0" t="0" r="10160" b="28575"/>
                <wp:wrapNone/>
                <wp:docPr id="38" name="Скругленный прямоугольник 38"/>
                <wp:cNvGraphicFramePr/>
                <a:graphic xmlns:a="http://schemas.openxmlformats.org/drawingml/2006/main">
                  <a:graphicData uri="http://schemas.microsoft.com/office/word/2010/wordprocessingShape">
                    <wps:wsp>
                      <wps:cNvSpPr/>
                      <wps:spPr>
                        <a:xfrm>
                          <a:off x="0" y="0"/>
                          <a:ext cx="2161540" cy="733425"/>
                        </a:xfrm>
                        <a:prstGeom prst="roundRect">
                          <a:avLst/>
                        </a:prstGeom>
                        <a:solidFill>
                          <a:sysClr val="window" lastClr="FFFFFF"/>
                        </a:solidFill>
                        <a:ln w="25400" cap="flat" cmpd="sng" algn="ctr">
                          <a:solidFill>
                            <a:sysClr val="windowText" lastClr="000000"/>
                          </a:solidFill>
                          <a:prstDash val="solid"/>
                        </a:ln>
                        <a:effectLst/>
                      </wps:spPr>
                      <wps:txbx>
                        <w:txbxContent>
                          <w:p w14:paraId="69739C9B" w14:textId="77777777"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Миколаївські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14:paraId="134BC625" w14:textId="77777777" w:rsidR="00844569" w:rsidRPr="009E03F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427082" id="Скругленный прямоугольник 38" o:spid="_x0000_s1073" style="position:absolute;left:0;text-align:left;margin-left:154.8pt;margin-top:10.55pt;width:170.2pt;height:57.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" fillcolor="window" strokecolor="windowText" strokeweight="2pt">
                <v:textbox>
                  <w:txbxContent>
                    <w:p w:rsidR="00844569" w:rsidRPr="009E03FB" w:rsidRDefault="00844569" w:rsidP="00542AE0">
                      <w:pPr>
                        <w:spacing w:after="0" w:line="240" w:lineRule="auto"/>
                        <w:jc w:val="center"/>
                        <w:rPr>
                          <w:rFonts w:ascii="Times New Roman" w:hAnsi="Times New Roman" w:cs="Times New Roman"/>
                          <w:sz w:val="24"/>
                          <w:szCs w:val="24"/>
                          <w:lang w:val="uk-UA"/>
                        </w:rPr>
                      </w:pPr>
                      <w:r w:rsidRPr="00957271">
                        <w:rPr>
                          <w:rFonts w:ascii="Times New Roman" w:hAnsi="Times New Roman" w:cs="Times New Roman"/>
                          <w:sz w:val="24"/>
                          <w:szCs w:val="24"/>
                          <w:lang w:val="uk-UA"/>
                        </w:rPr>
                        <w:t xml:space="preserve">Управління патрульної поліції у </w:t>
                      </w:r>
                      <w:r>
                        <w:rPr>
                          <w:rFonts w:ascii="Times New Roman" w:hAnsi="Times New Roman" w:cs="Times New Roman"/>
                          <w:sz w:val="24"/>
                          <w:szCs w:val="24"/>
                          <w:lang w:val="uk-UA"/>
                        </w:rPr>
                        <w:t>Миколаївські</w:t>
                      </w:r>
                      <w:r w:rsidRPr="00957271">
                        <w:rPr>
                          <w:rFonts w:ascii="Times New Roman" w:hAnsi="Times New Roman" w:cs="Times New Roman"/>
                          <w:sz w:val="24"/>
                          <w:szCs w:val="24"/>
                          <w:lang w:val="uk-UA"/>
                        </w:rPr>
                        <w:t>й</w:t>
                      </w:r>
                      <w:r>
                        <w:rPr>
                          <w:rFonts w:ascii="Times New Roman" w:hAnsi="Times New Roman" w:cs="Times New Roman"/>
                          <w:sz w:val="24"/>
                          <w:szCs w:val="24"/>
                          <w:lang w:val="uk-UA"/>
                        </w:rPr>
                        <w:t xml:space="preserve"> області</w:t>
                      </w:r>
                    </w:p>
                    <w:p w:rsidR="00844569" w:rsidRPr="009E03FB" w:rsidRDefault="00844569" w:rsidP="00542AE0">
                      <w:pPr>
                        <w:jc w:val="center"/>
                        <w:rPr>
                          <w:lang w:val="uk-UA"/>
                        </w:rPr>
                      </w:pPr>
                    </w:p>
                  </w:txbxContent>
                </v:textbox>
              </v:roundrect>
            </w:pict>
          </mc:Fallback>
        </mc:AlternateContent>
      </w:r>
    </w:p>
    <w:p w14:paraId="08330503" w14:textId="77777777" w:rsidR="00542AE0" w:rsidRPr="00835DA3" w:rsidRDefault="00542AE0" w:rsidP="00542AE0">
      <w:pPr>
        <w:spacing w:after="0" w:line="360" w:lineRule="auto"/>
        <w:jc w:val="both"/>
        <w:rPr>
          <w:rFonts w:ascii="Times New Roman" w:hAnsi="Times New Roman"/>
          <w:color w:val="000000" w:themeColor="text1"/>
          <w:sz w:val="28"/>
          <w:szCs w:val="28"/>
          <w:lang w:val="uk-UA"/>
        </w:rPr>
      </w:pPr>
    </w:p>
    <w:p w14:paraId="2853F086" w14:textId="77777777" w:rsidR="00542AE0" w:rsidRPr="00835DA3" w:rsidRDefault="00542AE0" w:rsidP="00542AE0">
      <w:pPr>
        <w:widowControl w:val="0"/>
        <w:autoSpaceDE w:val="0"/>
        <w:autoSpaceDN w:val="0"/>
        <w:adjustRightInd w:val="0"/>
        <w:spacing w:after="0" w:line="360" w:lineRule="auto"/>
        <w:ind w:firstLine="708"/>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Адміністративні послуги, що надаються департаментам патрульної поліції  у сфері БДР:</w:t>
      </w:r>
    </w:p>
    <w:p w14:paraId="373F1381" w14:textId="77777777" w:rsidR="00542AE0" w:rsidRPr="00835DA3" w:rsidRDefault="00542AE0" w:rsidP="00542AE0">
      <w:pPr>
        <w:widowControl w:val="0"/>
        <w:autoSpaceDE w:val="0"/>
        <w:autoSpaceDN w:val="0"/>
        <w:adjustRightInd w:val="0"/>
        <w:spacing w:after="0" w:line="360" w:lineRule="auto"/>
        <w:ind w:left="142"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          1.</w:t>
      </w:r>
      <w:r w:rsidRPr="00835DA3">
        <w:rPr>
          <w:rFonts w:ascii="Times New Roman" w:hAnsi="Times New Roman" w:cs="Times New Roman"/>
          <w:color w:val="000000" w:themeColor="text1"/>
          <w:sz w:val="28"/>
          <w:szCs w:val="28"/>
        </w:rPr>
        <w:t xml:space="preserve">  </w:t>
      </w:r>
      <w:hyperlink r:id="rId8" w:history="1">
        <w:r w:rsidRPr="00835DA3">
          <w:rPr>
            <w:rFonts w:ascii="Times New Roman" w:hAnsi="Times New Roman" w:cs="Times New Roman"/>
            <w:color w:val="000000" w:themeColor="text1"/>
            <w:sz w:val="28"/>
            <w:szCs w:val="28"/>
          </w:rPr>
          <w:t>Дозвіл на участь у дорожньому русі ТЗ, вагові або габаритні параметри якого</w:t>
        </w:r>
        <w:r w:rsidRPr="00835DA3">
          <w:rPr>
            <w:rFonts w:ascii="Times New Roman" w:hAnsi="Times New Roman" w:cs="Times New Roman"/>
            <w:color w:val="000000" w:themeColor="text1"/>
            <w:sz w:val="28"/>
            <w:szCs w:val="28"/>
            <w:lang w:val="uk-UA"/>
          </w:rPr>
          <w:t xml:space="preserve"> перевищують нормативні.</w:t>
        </w:r>
      </w:hyperlink>
    </w:p>
    <w:p w14:paraId="09DC1901" w14:textId="77777777" w:rsidR="00542AE0" w:rsidRPr="00835DA3" w:rsidRDefault="00542AE0" w:rsidP="00542AE0">
      <w:pPr>
        <w:widowControl w:val="0"/>
        <w:autoSpaceDE w:val="0"/>
        <w:autoSpaceDN w:val="0"/>
        <w:adjustRightInd w:val="0"/>
        <w:spacing w:after="0" w:line="360" w:lineRule="auto"/>
        <w:ind w:left="142"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rPr>
        <w:t xml:space="preserve"> </w:t>
      </w:r>
      <w:r w:rsidRPr="00835DA3">
        <w:rPr>
          <w:rFonts w:ascii="Times New Roman" w:hAnsi="Times New Roman" w:cs="Times New Roman"/>
          <w:color w:val="000000" w:themeColor="text1"/>
          <w:sz w:val="28"/>
          <w:szCs w:val="28"/>
          <w:lang w:val="uk-UA"/>
        </w:rPr>
        <w:t xml:space="preserve">         2.   </w:t>
      </w:r>
      <w:hyperlink r:id="rId9" w:history="1">
        <w:r w:rsidRPr="00835DA3">
          <w:rPr>
            <w:rFonts w:ascii="Times New Roman" w:hAnsi="Times New Roman" w:cs="Times New Roman"/>
            <w:color w:val="000000" w:themeColor="text1"/>
            <w:sz w:val="28"/>
            <w:szCs w:val="28"/>
          </w:rPr>
          <w:t>Погодження маршруту руху ТЗ під час дорожнього перевезення небезпечних вантажів</w:t>
        </w:r>
      </w:hyperlink>
      <w:r w:rsidRPr="00835DA3">
        <w:rPr>
          <w:rFonts w:ascii="Times New Roman" w:hAnsi="Times New Roman" w:cs="Times New Roman"/>
          <w:color w:val="000000" w:themeColor="text1"/>
          <w:sz w:val="28"/>
          <w:szCs w:val="28"/>
          <w:lang w:val="uk-UA"/>
        </w:rPr>
        <w:t xml:space="preserve">.    </w:t>
      </w:r>
    </w:p>
    <w:p w14:paraId="5BB7E65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01600" behindDoc="0" locked="0" layoutInCell="1" allowOverlap="1" wp14:anchorId="680DB21E" wp14:editId="70770CA0">
                <wp:simplePos x="0" y="0"/>
                <wp:positionH relativeFrom="column">
                  <wp:posOffset>72391</wp:posOffset>
                </wp:positionH>
                <wp:positionV relativeFrom="paragraph">
                  <wp:posOffset>182880</wp:posOffset>
                </wp:positionV>
                <wp:extent cx="6019800" cy="476250"/>
                <wp:effectExtent l="57150" t="38100" r="76200" b="95250"/>
                <wp:wrapNone/>
                <wp:docPr id="119" name="Блок-схема: типовой процесс 119"/>
                <wp:cNvGraphicFramePr/>
                <a:graphic xmlns:a="http://schemas.openxmlformats.org/drawingml/2006/main">
                  <a:graphicData uri="http://schemas.microsoft.com/office/word/2010/wordprocessingShape">
                    <wps:wsp>
                      <wps:cNvSpPr/>
                      <wps:spPr>
                        <a:xfrm>
                          <a:off x="0" y="0"/>
                          <a:ext cx="6019800" cy="476250"/>
                        </a:xfrm>
                        <a:prstGeom prst="flowChartPredefinedProcess">
                          <a:avLst/>
                        </a:prstGeom>
                        <a:ln/>
                      </wps:spPr>
                      <wps:style>
                        <a:lnRef idx="1">
                          <a:schemeClr val="accent2"/>
                        </a:lnRef>
                        <a:fillRef idx="2">
                          <a:schemeClr val="accent2"/>
                        </a:fillRef>
                        <a:effectRef idx="1">
                          <a:schemeClr val="accent2"/>
                        </a:effectRef>
                        <a:fontRef idx="minor">
                          <a:schemeClr val="dk1"/>
                        </a:fontRef>
                      </wps:style>
                      <wps:txbx>
                        <w:txbxContent>
                          <w:p w14:paraId="79858FF6" w14:textId="77777777" w:rsidR="00844569" w:rsidRPr="00B22F11" w:rsidRDefault="00844569" w:rsidP="00542AE0">
                            <w:pPr>
                              <w:spacing w:after="0" w:line="360" w:lineRule="auto"/>
                              <w:jc w:val="both"/>
                              <w:rPr>
                                <w:rFonts w:ascii="Times New Roman" w:eastAsia="Calibri" w:hAnsi="Times New Roman" w:cs="Times New Roman"/>
                                <w:b/>
                                <w:color w:val="000000" w:themeColor="text1"/>
                                <w:sz w:val="28"/>
                                <w:szCs w:val="28"/>
                                <w:lang w:val="uk-UA"/>
                              </w:rPr>
                            </w:pPr>
                            <w:r w:rsidRPr="00B22F11">
                              <w:rPr>
                                <w:rFonts w:ascii="Times New Roman" w:eastAsia="Calibri" w:hAnsi="Times New Roman" w:cs="Times New Roman"/>
                                <w:b/>
                                <w:color w:val="000000" w:themeColor="text1"/>
                                <w:sz w:val="28"/>
                                <w:szCs w:val="28"/>
                                <w:lang w:val="uk-UA"/>
                              </w:rPr>
                              <w:t>Платні  послуги у сфері безпеки дорожнього руху</w:t>
                            </w:r>
                          </w:p>
                          <w:p w14:paraId="13F0BC91" w14:textId="77777777" w:rsidR="00844569" w:rsidRPr="00B22F11"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52598" id="Блок-схема: типовой процесс 119" o:spid="_x0000_s1074" type="#_x0000_t112" style="position:absolute;left:0;text-align:left;margin-left:5.7pt;margin-top:14.4pt;width:474pt;height:3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" fillcolor="#f3a875 [2165]" strokecolor="#ed7d31 [3205]" strokeweight=".5pt">
                <v:fill color2="#f09558 [2613]" rotate="t" colors="0 #f7bda4;.5 #f5b195;1 #f8a581" focus="100%" type="gradient">
                  <o:fill v:ext="view" type="gradientUnscaled"/>
                </v:fill>
                <v:textbox>
                  <w:txbxContent>
                    <w:p w:rsidR="00844569" w:rsidRPr="00B22F11" w:rsidRDefault="00844569" w:rsidP="00542AE0">
                      <w:pPr>
                        <w:spacing w:after="0" w:line="360" w:lineRule="auto"/>
                        <w:jc w:val="both"/>
                        <w:rPr>
                          <w:rFonts w:ascii="Times New Roman" w:eastAsia="Calibri" w:hAnsi="Times New Roman" w:cs="Times New Roman"/>
                          <w:b/>
                          <w:color w:val="000000" w:themeColor="text1"/>
                          <w:sz w:val="28"/>
                          <w:szCs w:val="28"/>
                          <w:lang w:val="uk-UA"/>
                        </w:rPr>
                      </w:pPr>
                      <w:r w:rsidRPr="00B22F11">
                        <w:rPr>
                          <w:rFonts w:ascii="Times New Roman" w:eastAsia="Calibri" w:hAnsi="Times New Roman" w:cs="Times New Roman"/>
                          <w:b/>
                          <w:color w:val="000000" w:themeColor="text1"/>
                          <w:sz w:val="28"/>
                          <w:szCs w:val="28"/>
                          <w:lang w:val="uk-UA"/>
                        </w:rPr>
                        <w:t>Платні  послуги у сфері безпеки дорожнього руху</w:t>
                      </w:r>
                    </w:p>
                    <w:p w:rsidR="00844569" w:rsidRPr="00B22F11" w:rsidRDefault="00844569" w:rsidP="00542AE0">
                      <w:pPr>
                        <w:jc w:val="center"/>
                        <w:rPr>
                          <w:lang w:val="uk-UA"/>
                        </w:rPr>
                      </w:pPr>
                    </w:p>
                  </w:txbxContent>
                </v:textbox>
              </v:shape>
            </w:pict>
          </mc:Fallback>
        </mc:AlternateContent>
      </w:r>
    </w:p>
    <w:p w14:paraId="390DAE6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CE81109" w14:textId="77777777" w:rsidR="00542AE0" w:rsidRPr="00835DA3" w:rsidRDefault="00542AE0" w:rsidP="00542AE0">
      <w:pPr>
        <w:widowControl w:val="0"/>
        <w:autoSpaceDE w:val="0"/>
        <w:autoSpaceDN w:val="0"/>
        <w:adjustRightInd w:val="0"/>
        <w:spacing w:after="0" w:line="360" w:lineRule="auto"/>
        <w:ind w:firstLine="709"/>
        <w:jc w:val="both"/>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37088" behindDoc="0" locked="0" layoutInCell="1" allowOverlap="1" wp14:anchorId="222C4D43" wp14:editId="189CD5FD">
                <wp:simplePos x="0" y="0"/>
                <wp:positionH relativeFrom="margin">
                  <wp:align>right</wp:align>
                </wp:positionH>
                <wp:positionV relativeFrom="paragraph">
                  <wp:posOffset>245745</wp:posOffset>
                </wp:positionV>
                <wp:extent cx="6086475" cy="1847850"/>
                <wp:effectExtent l="19050" t="19050" r="28575" b="19050"/>
                <wp:wrapNone/>
                <wp:docPr id="78" name="Загнутый угол 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86475" cy="1847850"/>
                        </a:xfrm>
                        <a:prstGeom prst="foldedCorner">
                          <a:avLst>
                            <a:gd name="adj" fmla="val 125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B61A8B3" w14:textId="77777777" w:rsidR="00844569" w:rsidRPr="002A0A66" w:rsidRDefault="00844569" w:rsidP="00542AE0">
                            <w:pPr>
                              <w:widowControl w:val="0"/>
                              <w:numPr>
                                <w:ilvl w:val="0"/>
                                <w:numId w:val="4"/>
                              </w:numPr>
                              <w:autoSpaceDE w:val="0"/>
                              <w:autoSpaceDN w:val="0"/>
                              <w:adjustRightInd w:val="0"/>
                              <w:jc w:val="center"/>
                              <w:rPr>
                                <w:rFonts w:ascii="Times New Roman" w:hAnsi="Times New Roman"/>
                                <w:bCs/>
                                <w:sz w:val="28"/>
                                <w:szCs w:val="28"/>
                                <w:lang w:val="uk-UA"/>
                              </w:rPr>
                            </w:pPr>
                            <w:r w:rsidRPr="002A0A66">
                              <w:rPr>
                                <w:rFonts w:ascii="Times New Roman" w:hAnsi="Times New Roman"/>
                                <w:bCs/>
                                <w:sz w:val="28"/>
                                <w:szCs w:val="28"/>
                                <w:lang w:val="uk-UA"/>
                              </w:rPr>
                              <w:t>Обстеження з виїздом на місце території або окремих ділянок автомобільних доріг, вулиць і залізничних переїздів, на яких планується розміщення об’єктів дорожнього сервісу, малих архітектурних форм</w:t>
                            </w:r>
                          </w:p>
                          <w:p w14:paraId="2C91B851" w14:textId="77777777"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Послуга надається територіальними (відокремленими) підрозділами</w:t>
                            </w:r>
                            <w:r w:rsidRPr="00F67301">
                              <w:rPr>
                                <w:rFonts w:ascii="Calibri" w:hAnsi="Calibri" w:cs="Calibri"/>
                                <w:sz w:val="28"/>
                                <w:szCs w:val="28"/>
                                <w:lang w:val="uk-UA"/>
                              </w:rPr>
                              <w:t xml:space="preserve"> </w:t>
                            </w:r>
                            <w:r w:rsidRPr="00F67301">
                              <w:rPr>
                                <w:rFonts w:ascii="Times New Roman" w:hAnsi="Times New Roman"/>
                                <w:sz w:val="28"/>
                                <w:szCs w:val="28"/>
                                <w:lang w:val="uk-UA"/>
                              </w:rPr>
                              <w:t>Департаменту патрульної поліції по територіальності</w:t>
                            </w:r>
                          </w:p>
                          <w:p w14:paraId="6D58B45E" w14:textId="77777777"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14:paraId="7F0C7C25" w14:textId="77777777" w:rsidR="00844569" w:rsidRDefault="00844569" w:rsidP="00542A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615A2" id="Загнутый угол 78" o:spid="_x0000_s1075" type="#_x0000_t65" style="position:absolute;left:0;text-align:left;margin-left:428.05pt;margin-top:19.35pt;width:479.25pt;height:145.5pt;z-index:251737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" fillcolor="white [3201]" strokecolor="black [3200]" strokeweight="2.5pt">
                <v:shadow color="#868686"/>
                <v:textbox>
                  <w:txbxContent>
                    <w:p w:rsidR="00844569" w:rsidRPr="002A0A66" w:rsidRDefault="00844569" w:rsidP="00542AE0">
                      <w:pPr>
                        <w:widowControl w:val="0"/>
                        <w:numPr>
                          <w:ilvl w:val="0"/>
                          <w:numId w:val="4"/>
                        </w:numPr>
                        <w:autoSpaceDE w:val="0"/>
                        <w:autoSpaceDN w:val="0"/>
                        <w:adjustRightInd w:val="0"/>
                        <w:jc w:val="center"/>
                        <w:rPr>
                          <w:rFonts w:ascii="Times New Roman" w:hAnsi="Times New Roman"/>
                          <w:bCs/>
                          <w:sz w:val="28"/>
                          <w:szCs w:val="28"/>
                          <w:lang w:val="uk-UA"/>
                        </w:rPr>
                      </w:pPr>
                      <w:r w:rsidRPr="002A0A66">
                        <w:rPr>
                          <w:rFonts w:ascii="Times New Roman" w:hAnsi="Times New Roman"/>
                          <w:bCs/>
                          <w:sz w:val="28"/>
                          <w:szCs w:val="28"/>
                          <w:lang w:val="uk-UA"/>
                        </w:rPr>
                        <w:t>Обстеження з виїздом на місце території або окремих ділянок автомобільних доріг, вулиць і залізничних переїздів, на яких планується розміщення об’єктів дорожнього сервісу, малих архітектурних форм</w:t>
                      </w:r>
                    </w:p>
                    <w:p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Послуга надається територіальними (відокремленими) підрозділами</w:t>
                      </w:r>
                      <w:r w:rsidRPr="00F67301">
                        <w:rPr>
                          <w:rFonts w:ascii="Calibri" w:hAnsi="Calibri" w:cs="Calibri"/>
                          <w:sz w:val="28"/>
                          <w:szCs w:val="28"/>
                          <w:lang w:val="uk-UA"/>
                        </w:rPr>
                        <w:t xml:space="preserve"> </w:t>
                      </w:r>
                      <w:r w:rsidRPr="00F67301">
                        <w:rPr>
                          <w:rFonts w:ascii="Times New Roman" w:hAnsi="Times New Roman"/>
                          <w:sz w:val="28"/>
                          <w:szCs w:val="28"/>
                          <w:lang w:val="uk-UA"/>
                        </w:rPr>
                        <w:t>Департаменту патрульної поліції по територіальності</w:t>
                      </w:r>
                    </w:p>
                    <w:p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rsidR="00844569" w:rsidRDefault="00844569" w:rsidP="00542AE0"/>
                  </w:txbxContent>
                </v:textbox>
                <w10:wrap anchorx="margin"/>
              </v:shape>
            </w:pict>
          </mc:Fallback>
        </mc:AlternateContent>
      </w:r>
    </w:p>
    <w:p w14:paraId="4DE276E3" w14:textId="77777777" w:rsidR="00542AE0" w:rsidRPr="00835DA3" w:rsidRDefault="00542AE0" w:rsidP="00542AE0">
      <w:pPr>
        <w:widowControl w:val="0"/>
        <w:autoSpaceDE w:val="0"/>
        <w:autoSpaceDN w:val="0"/>
        <w:adjustRightInd w:val="0"/>
        <w:spacing w:after="0" w:line="360" w:lineRule="auto"/>
        <w:ind w:firstLine="709"/>
        <w:jc w:val="both"/>
        <w:rPr>
          <w:rFonts w:ascii="Calibri" w:hAnsi="Calibri" w:cs="Calibri"/>
          <w:color w:val="000000" w:themeColor="text1"/>
          <w:sz w:val="28"/>
          <w:szCs w:val="28"/>
          <w:lang w:val="uk-UA"/>
        </w:rPr>
      </w:pPr>
    </w:p>
    <w:p w14:paraId="03F7BC88" w14:textId="77777777" w:rsidR="00542AE0" w:rsidRPr="00835DA3" w:rsidRDefault="00542AE0" w:rsidP="00542AE0">
      <w:pPr>
        <w:widowControl w:val="0"/>
        <w:autoSpaceDE w:val="0"/>
        <w:autoSpaceDN w:val="0"/>
        <w:adjustRightInd w:val="0"/>
        <w:spacing w:after="0" w:line="360" w:lineRule="auto"/>
        <w:ind w:firstLine="709"/>
        <w:jc w:val="both"/>
        <w:rPr>
          <w:rFonts w:ascii="Calibri" w:hAnsi="Calibri" w:cs="Calibri"/>
          <w:color w:val="000000" w:themeColor="text1"/>
          <w:sz w:val="28"/>
          <w:szCs w:val="28"/>
          <w:lang w:val="uk-UA"/>
        </w:rPr>
      </w:pPr>
    </w:p>
    <w:p w14:paraId="52086D9E"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286239CA"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5B4FC9BB"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EFAF27D" w14:textId="77777777" w:rsidR="00542AE0" w:rsidRPr="00835DA3" w:rsidRDefault="00012889"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38112" behindDoc="0" locked="0" layoutInCell="1" allowOverlap="1" wp14:anchorId="53CA0BCC" wp14:editId="0933767E">
                <wp:simplePos x="0" y="0"/>
                <wp:positionH relativeFrom="column">
                  <wp:posOffset>925195</wp:posOffset>
                </wp:positionH>
                <wp:positionV relativeFrom="paragraph">
                  <wp:posOffset>22225</wp:posOffset>
                </wp:positionV>
                <wp:extent cx="1746885" cy="666115"/>
                <wp:effectExtent l="19050" t="19050" r="43815" b="38735"/>
                <wp:wrapNone/>
                <wp:docPr id="76" name="Скругленный прямоугольник 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6885" cy="666115"/>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B7DCDC" w14:textId="77777777"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177 грн.</w:t>
                            </w:r>
                          </w:p>
                          <w:p w14:paraId="5EA0BDFC" w14:textId="77777777" w:rsidR="00844569" w:rsidRPr="00F67301" w:rsidRDefault="00844569" w:rsidP="00542AE0">
                            <w:pPr>
                              <w:spacing w:after="0" w:line="240" w:lineRule="auto"/>
                              <w:jc w:val="center"/>
                              <w:rPr>
                                <w:rFonts w:ascii="Times New Roman" w:hAnsi="Times New Roman"/>
                                <w:sz w:val="28"/>
                                <w:szCs w:val="28"/>
                              </w:rPr>
                            </w:pPr>
                            <w:r w:rsidRPr="00F67301">
                              <w:rPr>
                                <w:rFonts w:ascii="Times New Roman" w:hAnsi="Times New Roman"/>
                                <w:sz w:val="28"/>
                                <w:szCs w:val="28"/>
                                <w:lang w:val="uk-UA"/>
                              </w:rPr>
                              <w:t>(за один виїзд)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EE4130" id="Скругленный прямоугольник 76" o:spid="_x0000_s1076" style="position:absolute;left:0;text-align:left;margin-left:72.85pt;margin-top:1.75pt;width:137.55pt;height:52.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" fillcolor="white [3201]" strokecolor="#ffc000 [3207]" strokeweight="5pt">
                <v:stroke linestyle="thickThin"/>
                <v:shadow color="#868686"/>
                <v:textbox>
                  <w:txbxContent>
                    <w:p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177 грн.</w:t>
                      </w:r>
                    </w:p>
                    <w:p w:rsidR="00844569" w:rsidRPr="00F67301" w:rsidRDefault="00844569" w:rsidP="00542AE0">
                      <w:pPr>
                        <w:spacing w:after="0" w:line="240" w:lineRule="auto"/>
                        <w:jc w:val="center"/>
                        <w:rPr>
                          <w:rFonts w:ascii="Times New Roman" w:hAnsi="Times New Roman"/>
                          <w:sz w:val="28"/>
                          <w:szCs w:val="28"/>
                        </w:rPr>
                      </w:pPr>
                      <w:r w:rsidRPr="00F67301">
                        <w:rPr>
                          <w:rFonts w:ascii="Times New Roman" w:hAnsi="Times New Roman"/>
                          <w:sz w:val="28"/>
                          <w:szCs w:val="28"/>
                          <w:lang w:val="uk-UA"/>
                        </w:rPr>
                        <w:t>(за один виїзд)</w:t>
                      </w:r>
                    </w:p>
                  </w:txbxContent>
                </v:textbox>
              </v:roundrect>
            </w:pict>
          </mc:Fallback>
        </mc:AlternateContent>
      </w:r>
      <w:r w:rsidRPr="00835DA3">
        <w:rPr>
          <w:noProof/>
          <w:color w:val="000000" w:themeColor="text1"/>
          <w:sz w:val="28"/>
          <w:szCs w:val="28"/>
          <w:lang w:eastAsia="ru-RU"/>
        </w:rPr>
        <mc:AlternateContent>
          <mc:Choice Requires="wps">
            <w:drawing>
              <wp:anchor distT="0" distB="0" distL="114300" distR="114300" simplePos="0" relativeHeight="251739136" behindDoc="0" locked="0" layoutInCell="1" allowOverlap="1" wp14:anchorId="16556A09" wp14:editId="65D19FD4">
                <wp:simplePos x="0" y="0"/>
                <wp:positionH relativeFrom="column">
                  <wp:posOffset>3672840</wp:posOffset>
                </wp:positionH>
                <wp:positionV relativeFrom="paragraph">
                  <wp:posOffset>26035</wp:posOffset>
                </wp:positionV>
                <wp:extent cx="1651635" cy="586740"/>
                <wp:effectExtent l="19050" t="19050" r="43815" b="41910"/>
                <wp:wrapNone/>
                <wp:docPr id="77" name="Скругленный прямоугольник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635" cy="58674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72BFA6" w14:textId="77777777"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14:paraId="592F3904" w14:textId="77777777" w:rsidR="00844569" w:rsidRPr="00B91CE8" w:rsidRDefault="00844569" w:rsidP="00542AE0">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F24CD5" id="Скругленный прямоугольник 77" o:spid="_x0000_s1077" style="position:absolute;left:0;text-align:left;margin-left:289.2pt;margin-top:2.05pt;width:130.05pt;height:46.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rsidR="00844569" w:rsidRPr="00B91CE8" w:rsidRDefault="00844569" w:rsidP="00542AE0">
                      <w:pPr>
                        <w:jc w:val="center"/>
                        <w:rPr>
                          <w:rFonts w:ascii="Times New Roman" w:hAnsi="Times New Roman"/>
                          <w:sz w:val="24"/>
                          <w:szCs w:val="24"/>
                        </w:rPr>
                      </w:pPr>
                    </w:p>
                  </w:txbxContent>
                </v:textbox>
              </v:roundrect>
            </w:pict>
          </mc:Fallback>
        </mc:AlternateContent>
      </w:r>
    </w:p>
    <w:p w14:paraId="1C3559F0" w14:textId="77777777" w:rsidR="00542AE0" w:rsidRPr="00835DA3" w:rsidRDefault="00012889"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40160" behindDoc="0" locked="0" layoutInCell="1" allowOverlap="1" wp14:anchorId="35ED6993" wp14:editId="6FF7F2E8">
                <wp:simplePos x="0" y="0"/>
                <wp:positionH relativeFrom="margin">
                  <wp:align>right</wp:align>
                </wp:positionH>
                <wp:positionV relativeFrom="paragraph">
                  <wp:posOffset>289560</wp:posOffset>
                </wp:positionV>
                <wp:extent cx="5934075" cy="3835400"/>
                <wp:effectExtent l="19050" t="19050" r="47625" b="31750"/>
                <wp:wrapNone/>
                <wp:docPr id="75" name="Скругленный прямоугольник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34075" cy="383540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A467F1F"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14:paraId="5D87AAA4"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дорожній рух"</w:t>
                            </w:r>
                          </w:p>
                          <w:p w14:paraId="38AA4260"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Національну поліцію"</w:t>
                            </w:r>
                          </w:p>
                          <w:p w14:paraId="76C12CD2"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автомобільні дороги"</w:t>
                            </w:r>
                          </w:p>
                          <w:p w14:paraId="6BE16D39"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000D4D15">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14:paraId="42280424"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 198"Про затвердження Єдиних правил ремонту і утримання автомобільних доріг, вулиць, залізничних переїздів,</w:t>
                            </w:r>
                            <w:r w:rsidR="000D4D15">
                              <w:rPr>
                                <w:rFonts w:ascii="Times New Roman" w:hAnsi="Times New Roman"/>
                                <w:sz w:val="28"/>
                                <w:szCs w:val="28"/>
                                <w:lang w:val="uk-UA"/>
                              </w:rPr>
                              <w:t xml:space="preserve"> </w:t>
                            </w:r>
                            <w:r w:rsidRPr="00F67301">
                              <w:rPr>
                                <w:rFonts w:ascii="Times New Roman" w:hAnsi="Times New Roman"/>
                                <w:sz w:val="28"/>
                                <w:szCs w:val="28"/>
                                <w:lang w:val="uk-UA"/>
                              </w:rPr>
                              <w:t>правил користування ними  охорони"</w:t>
                            </w:r>
                          </w:p>
                          <w:p w14:paraId="1433AA3A" w14:textId="77777777" w:rsidR="00844569" w:rsidRPr="00F67301" w:rsidRDefault="00844569" w:rsidP="00542AE0">
                            <w:pPr>
                              <w:spacing w:after="0" w:line="360" w:lineRule="auto"/>
                              <w:jc w:val="center"/>
                              <w:rPr>
                                <w:rFonts w:ascii="Times New Roman" w:hAnsi="Times New Roman"/>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43E92D" id="Скругленный прямоугольник 75" o:spid="_x0000_s1078" style="position:absolute;left:0;text-align:left;margin-left:416.05pt;margin-top:22.8pt;width:467.25pt;height:302pt;z-index:251740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дорожній рух"</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Національну поліцію"</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автомобільні дороги"</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000D4D15">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 198"Про затвердження Єдиних правил ремонту і утримання автомобільних доріг, вулиць, залізничних переїздів,</w:t>
                      </w:r>
                      <w:r w:rsidR="000D4D15">
                        <w:rPr>
                          <w:rFonts w:ascii="Times New Roman" w:hAnsi="Times New Roman"/>
                          <w:sz w:val="28"/>
                          <w:szCs w:val="28"/>
                          <w:lang w:val="uk-UA"/>
                        </w:rPr>
                        <w:t xml:space="preserve"> </w:t>
                      </w:r>
                      <w:r w:rsidRPr="00F67301">
                        <w:rPr>
                          <w:rFonts w:ascii="Times New Roman" w:hAnsi="Times New Roman"/>
                          <w:sz w:val="28"/>
                          <w:szCs w:val="28"/>
                          <w:lang w:val="uk-UA"/>
                        </w:rPr>
                        <w:t>правил користування ними  охорони"</w:t>
                      </w:r>
                    </w:p>
                    <w:p w:rsidR="00844569" w:rsidRPr="00F67301" w:rsidRDefault="00844569" w:rsidP="00542AE0">
                      <w:pPr>
                        <w:spacing w:after="0" w:line="360" w:lineRule="auto"/>
                        <w:jc w:val="center"/>
                        <w:rPr>
                          <w:rFonts w:ascii="Times New Roman" w:hAnsi="Times New Roman"/>
                          <w:sz w:val="28"/>
                          <w:szCs w:val="28"/>
                          <w:lang w:val="uk-UA"/>
                        </w:rPr>
                      </w:pPr>
                    </w:p>
                  </w:txbxContent>
                </v:textbox>
                <w10:wrap anchorx="margin"/>
              </v:roundrect>
            </w:pict>
          </mc:Fallback>
        </mc:AlternateContent>
      </w:r>
    </w:p>
    <w:p w14:paraId="45C80C53"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268DB893"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25EEB2E0"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5150FC30"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2AE79BD9"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252A894"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0819F9F4"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6796C45B"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DF7B22C"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27B1707"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072F479B"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3BDAB38A"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502691BE"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72B21357" w14:textId="77777777" w:rsidR="00542AE0" w:rsidRPr="00835DA3" w:rsidRDefault="00542AE0" w:rsidP="00542AE0">
      <w:pPr>
        <w:widowControl w:val="0"/>
        <w:autoSpaceDE w:val="0"/>
        <w:autoSpaceDN w:val="0"/>
        <w:adjustRightInd w:val="0"/>
        <w:spacing w:after="0" w:line="360" w:lineRule="auto"/>
        <w:rPr>
          <w:rFonts w:ascii="Calibri" w:hAnsi="Calibri" w:cs="Calibri"/>
          <w:color w:val="000000" w:themeColor="text1"/>
          <w:sz w:val="28"/>
          <w:szCs w:val="28"/>
          <w:lang w:val="uk-UA"/>
        </w:rPr>
      </w:pPr>
    </w:p>
    <w:p w14:paraId="349CF155"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41184" behindDoc="0" locked="0" layoutInCell="1" allowOverlap="1" wp14:anchorId="162EAB90" wp14:editId="177881C4">
                <wp:simplePos x="0" y="0"/>
                <wp:positionH relativeFrom="margin">
                  <wp:align>right</wp:align>
                </wp:positionH>
                <wp:positionV relativeFrom="paragraph">
                  <wp:posOffset>-53340</wp:posOffset>
                </wp:positionV>
                <wp:extent cx="6019800" cy="1809750"/>
                <wp:effectExtent l="19050" t="19050" r="19050" b="19050"/>
                <wp:wrapNone/>
                <wp:docPr id="74" name="Загнутый угол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19800" cy="1809750"/>
                        </a:xfrm>
                        <a:prstGeom prst="foldedCorner">
                          <a:avLst>
                            <a:gd name="adj" fmla="val 125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9F08B11" w14:textId="77777777" w:rsidR="00844569" w:rsidRPr="002A0A66" w:rsidRDefault="00844569" w:rsidP="00542AE0">
                            <w:pPr>
                              <w:widowControl w:val="0"/>
                              <w:autoSpaceDE w:val="0"/>
                              <w:autoSpaceDN w:val="0"/>
                              <w:adjustRightInd w:val="0"/>
                              <w:spacing w:after="0" w:line="360" w:lineRule="auto"/>
                              <w:jc w:val="center"/>
                              <w:rPr>
                                <w:rFonts w:ascii="Times New Roman" w:hAnsi="Times New Roman"/>
                                <w:bCs/>
                                <w:sz w:val="28"/>
                                <w:szCs w:val="28"/>
                                <w:lang w:val="uk-UA"/>
                              </w:rPr>
                            </w:pPr>
                            <w:r w:rsidRPr="002A0A66">
                              <w:rPr>
                                <w:rFonts w:ascii="Times New Roman" w:hAnsi="Times New Roman"/>
                                <w:bCs/>
                                <w:sz w:val="28"/>
                                <w:szCs w:val="28"/>
                                <w:lang w:val="uk-UA"/>
                              </w:rPr>
                              <w:t>2. Обстеження з виїздом на місце ділянок вулично-дорожньої мережі, на яких планується відкриття нових або перегляд діючих маршрутів руху транспортних засобів, залучених до перевезення пасажирів</w:t>
                            </w:r>
                          </w:p>
                          <w:p w14:paraId="1C13FAAC" w14:textId="77777777" w:rsidR="00844569" w:rsidRPr="00F67301" w:rsidRDefault="00844569" w:rsidP="00542AE0">
                            <w:pPr>
                              <w:widowControl w:val="0"/>
                              <w:autoSpaceDE w:val="0"/>
                              <w:autoSpaceDN w:val="0"/>
                              <w:adjustRightInd w:val="0"/>
                              <w:spacing w:after="0" w:line="360" w:lineRule="auto"/>
                              <w:jc w:val="center"/>
                              <w:rPr>
                                <w:rFonts w:ascii="Times New Roman" w:hAnsi="Times New Roman"/>
                                <w:sz w:val="28"/>
                                <w:szCs w:val="28"/>
                                <w:lang w:val="uk-UA"/>
                              </w:rPr>
                            </w:pPr>
                            <w:r w:rsidRPr="00B22F11">
                              <w:rPr>
                                <w:rFonts w:ascii="Times New Roman" w:hAnsi="Times New Roman"/>
                                <w:sz w:val="28"/>
                                <w:szCs w:val="28"/>
                                <w:lang w:val="uk-UA"/>
                              </w:rPr>
                              <w:t>Послуга надається територіальними (відокремленими) підрозділами</w:t>
                            </w:r>
                            <w:r w:rsidRPr="00F67301">
                              <w:rPr>
                                <w:rFonts w:ascii="Times New Roman" w:hAnsi="Times New Roman"/>
                                <w:sz w:val="28"/>
                                <w:szCs w:val="28"/>
                                <w:lang w:val="uk-UA"/>
                              </w:rPr>
                              <w:t xml:space="preserve"> Департаменту патрульної поліції по територіальності</w:t>
                            </w:r>
                          </w:p>
                          <w:p w14:paraId="458456C0" w14:textId="77777777" w:rsidR="00844569" w:rsidRPr="00F67301" w:rsidRDefault="00844569" w:rsidP="00542AE0">
                            <w:pPr>
                              <w:widowControl w:val="0"/>
                              <w:autoSpaceDE w:val="0"/>
                              <w:autoSpaceDN w:val="0"/>
                              <w:adjustRightInd w:val="0"/>
                              <w:spacing w:after="0" w:line="360" w:lineRule="auto"/>
                              <w:jc w:val="center"/>
                              <w:rPr>
                                <w:rFonts w:ascii="Times New Roman" w:hAnsi="Times New Roman"/>
                                <w:sz w:val="28"/>
                                <w:szCs w:val="28"/>
                                <w:lang w:val="uk-UA"/>
                              </w:rPr>
                            </w:pPr>
                          </w:p>
                          <w:p w14:paraId="0100DB6C" w14:textId="77777777" w:rsidR="00844569" w:rsidRDefault="00844569" w:rsidP="00542A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E1873" id="Загнутый угол 74" o:spid="_x0000_s1079" type="#_x0000_t65" style="position:absolute;left:0;text-align:left;margin-left:422.8pt;margin-top:-4.2pt;width:474pt;height:142.5pt;z-index:251741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" fillcolor="white [3201]" strokecolor="black [3200]" strokeweight="2.5pt">
                <v:shadow color="#868686"/>
                <v:textbox>
                  <w:txbxContent>
                    <w:p w:rsidR="00844569" w:rsidRPr="002A0A66" w:rsidRDefault="00844569" w:rsidP="00542AE0">
                      <w:pPr>
                        <w:widowControl w:val="0"/>
                        <w:autoSpaceDE w:val="0"/>
                        <w:autoSpaceDN w:val="0"/>
                        <w:adjustRightInd w:val="0"/>
                        <w:spacing w:after="0" w:line="360" w:lineRule="auto"/>
                        <w:jc w:val="center"/>
                        <w:rPr>
                          <w:rFonts w:ascii="Times New Roman" w:hAnsi="Times New Roman"/>
                          <w:bCs/>
                          <w:sz w:val="28"/>
                          <w:szCs w:val="28"/>
                          <w:lang w:val="uk-UA"/>
                        </w:rPr>
                      </w:pPr>
                      <w:r w:rsidRPr="002A0A66">
                        <w:rPr>
                          <w:rFonts w:ascii="Times New Roman" w:hAnsi="Times New Roman"/>
                          <w:bCs/>
                          <w:sz w:val="28"/>
                          <w:szCs w:val="28"/>
                          <w:lang w:val="uk-UA"/>
                        </w:rPr>
                        <w:t xml:space="preserve">2. Обстеження з виїздом на місце ділянок </w:t>
                      </w:r>
                      <w:proofErr w:type="spellStart"/>
                      <w:r w:rsidRPr="002A0A66">
                        <w:rPr>
                          <w:rFonts w:ascii="Times New Roman" w:hAnsi="Times New Roman"/>
                          <w:bCs/>
                          <w:sz w:val="28"/>
                          <w:szCs w:val="28"/>
                          <w:lang w:val="uk-UA"/>
                        </w:rPr>
                        <w:t>вулично</w:t>
                      </w:r>
                      <w:proofErr w:type="spellEnd"/>
                      <w:r w:rsidRPr="002A0A66">
                        <w:rPr>
                          <w:rFonts w:ascii="Times New Roman" w:hAnsi="Times New Roman"/>
                          <w:bCs/>
                          <w:sz w:val="28"/>
                          <w:szCs w:val="28"/>
                          <w:lang w:val="uk-UA"/>
                        </w:rPr>
                        <w:t>-дорожньої мережі, на яких планується відкриття нових або перегляд діючих маршрутів руху транспортних засобів, залучених до перевезення пасажирів</w:t>
                      </w:r>
                    </w:p>
                    <w:p w:rsidR="00844569" w:rsidRPr="00F67301" w:rsidRDefault="00844569" w:rsidP="00542AE0">
                      <w:pPr>
                        <w:widowControl w:val="0"/>
                        <w:autoSpaceDE w:val="0"/>
                        <w:autoSpaceDN w:val="0"/>
                        <w:adjustRightInd w:val="0"/>
                        <w:spacing w:after="0" w:line="360" w:lineRule="auto"/>
                        <w:jc w:val="center"/>
                        <w:rPr>
                          <w:rFonts w:ascii="Times New Roman" w:hAnsi="Times New Roman"/>
                          <w:sz w:val="28"/>
                          <w:szCs w:val="28"/>
                          <w:lang w:val="uk-UA"/>
                        </w:rPr>
                      </w:pPr>
                      <w:r w:rsidRPr="00B22F11">
                        <w:rPr>
                          <w:rFonts w:ascii="Times New Roman" w:hAnsi="Times New Roman"/>
                          <w:sz w:val="28"/>
                          <w:szCs w:val="28"/>
                          <w:lang w:val="uk-UA"/>
                        </w:rPr>
                        <w:t>Послуга надається територіальними (відокремленими) підрозділами</w:t>
                      </w:r>
                      <w:r w:rsidRPr="00F67301">
                        <w:rPr>
                          <w:rFonts w:ascii="Times New Roman" w:hAnsi="Times New Roman"/>
                          <w:sz w:val="28"/>
                          <w:szCs w:val="28"/>
                          <w:lang w:val="uk-UA"/>
                        </w:rPr>
                        <w:t xml:space="preserve"> Департаменту патрульної поліції по територіальності</w:t>
                      </w:r>
                    </w:p>
                    <w:p w:rsidR="00844569" w:rsidRPr="00F67301" w:rsidRDefault="00844569" w:rsidP="00542AE0">
                      <w:pPr>
                        <w:widowControl w:val="0"/>
                        <w:autoSpaceDE w:val="0"/>
                        <w:autoSpaceDN w:val="0"/>
                        <w:adjustRightInd w:val="0"/>
                        <w:spacing w:after="0" w:line="360" w:lineRule="auto"/>
                        <w:jc w:val="center"/>
                        <w:rPr>
                          <w:rFonts w:ascii="Times New Roman" w:hAnsi="Times New Roman"/>
                          <w:sz w:val="28"/>
                          <w:szCs w:val="28"/>
                          <w:lang w:val="uk-UA"/>
                        </w:rPr>
                      </w:pPr>
                    </w:p>
                    <w:p w:rsidR="00844569" w:rsidRDefault="00844569" w:rsidP="00542AE0"/>
                  </w:txbxContent>
                </v:textbox>
                <w10:wrap anchorx="margin"/>
              </v:shape>
            </w:pict>
          </mc:Fallback>
        </mc:AlternateContent>
      </w:r>
    </w:p>
    <w:p w14:paraId="03E3261F"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3C3A1761"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B9FACD9"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57B6B4AE"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73E6BBA" w14:textId="77777777" w:rsidR="00542AE0" w:rsidRPr="00835DA3" w:rsidRDefault="00012889"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43232" behindDoc="0" locked="0" layoutInCell="1" allowOverlap="1" wp14:anchorId="0516F680" wp14:editId="5CFB4C1D">
                <wp:simplePos x="0" y="0"/>
                <wp:positionH relativeFrom="column">
                  <wp:posOffset>3564890</wp:posOffset>
                </wp:positionH>
                <wp:positionV relativeFrom="paragraph">
                  <wp:posOffset>70485</wp:posOffset>
                </wp:positionV>
                <wp:extent cx="1746885" cy="717550"/>
                <wp:effectExtent l="19050" t="19050" r="43815" b="44450"/>
                <wp:wrapNone/>
                <wp:docPr id="73" name="Скругленный прямоугольник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6885" cy="71755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CA049C" w14:textId="77777777"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14:paraId="601F7D2B" w14:textId="77777777" w:rsidR="00844569" w:rsidRPr="00B91CE8" w:rsidRDefault="00844569" w:rsidP="00542AE0">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848C6F" id="Скругленный прямоугольник 73" o:spid="_x0000_s1080" style="position:absolute;left:0;text-align:left;margin-left:280.7pt;margin-top:5.55pt;width:137.55pt;height:5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rsidR="00844569" w:rsidRPr="00B91CE8" w:rsidRDefault="00844569" w:rsidP="00542AE0">
                      <w:pPr>
                        <w:jc w:val="center"/>
                        <w:rPr>
                          <w:rFonts w:ascii="Times New Roman" w:hAnsi="Times New Roman"/>
                          <w:sz w:val="24"/>
                          <w:szCs w:val="24"/>
                        </w:rPr>
                      </w:pPr>
                    </w:p>
                  </w:txbxContent>
                </v:textbox>
              </v:roundrect>
            </w:pict>
          </mc:Fallback>
        </mc:AlternateContent>
      </w:r>
      <w:r w:rsidRPr="00835DA3">
        <w:rPr>
          <w:noProof/>
          <w:color w:val="000000" w:themeColor="text1"/>
          <w:sz w:val="28"/>
          <w:szCs w:val="28"/>
          <w:lang w:eastAsia="ru-RU"/>
        </w:rPr>
        <mc:AlternateContent>
          <mc:Choice Requires="wps">
            <w:drawing>
              <wp:anchor distT="0" distB="0" distL="114300" distR="114300" simplePos="0" relativeHeight="251742208" behindDoc="0" locked="0" layoutInCell="1" allowOverlap="1" wp14:anchorId="2FA3D68B" wp14:editId="3B6A5C73">
                <wp:simplePos x="0" y="0"/>
                <wp:positionH relativeFrom="column">
                  <wp:posOffset>879475</wp:posOffset>
                </wp:positionH>
                <wp:positionV relativeFrom="paragraph">
                  <wp:posOffset>54610</wp:posOffset>
                </wp:positionV>
                <wp:extent cx="1988820" cy="747395"/>
                <wp:effectExtent l="19050" t="19050" r="30480" b="33655"/>
                <wp:wrapNone/>
                <wp:docPr id="72" name="Скругленный прямоугольник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8820" cy="747395"/>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28E7B1" w14:textId="77777777" w:rsidR="00844569" w:rsidRPr="00F67301" w:rsidRDefault="00844569" w:rsidP="00542AE0">
                            <w:pPr>
                              <w:spacing w:after="0" w:line="360" w:lineRule="auto"/>
                              <w:jc w:val="center"/>
                              <w:rPr>
                                <w:rFonts w:ascii="Times New Roman" w:hAnsi="Times New Roman"/>
                                <w:sz w:val="28"/>
                                <w:szCs w:val="28"/>
                                <w:lang w:val="uk-UA"/>
                              </w:rPr>
                            </w:pPr>
                            <w:r w:rsidRPr="00F67301">
                              <w:rPr>
                                <w:rFonts w:ascii="Times New Roman" w:hAnsi="Times New Roman"/>
                                <w:sz w:val="28"/>
                                <w:szCs w:val="28"/>
                                <w:lang w:val="uk-UA"/>
                              </w:rPr>
                              <w:t>Вартість 177 грн.</w:t>
                            </w:r>
                          </w:p>
                          <w:p w14:paraId="354D3EB4" w14:textId="77777777" w:rsidR="00844569" w:rsidRPr="00F67301" w:rsidRDefault="00844569" w:rsidP="00542AE0">
                            <w:pPr>
                              <w:spacing w:after="0" w:line="360" w:lineRule="auto"/>
                              <w:jc w:val="center"/>
                              <w:rPr>
                                <w:rFonts w:ascii="Times New Roman" w:hAnsi="Times New Roman"/>
                                <w:sz w:val="28"/>
                                <w:szCs w:val="28"/>
                              </w:rPr>
                            </w:pPr>
                            <w:r w:rsidRPr="00F67301">
                              <w:rPr>
                                <w:rFonts w:ascii="Times New Roman" w:hAnsi="Times New Roman"/>
                                <w:sz w:val="28"/>
                                <w:szCs w:val="28"/>
                                <w:lang w:val="uk-UA"/>
                              </w:rPr>
                              <w:t>(за один виїзд)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D2FE1E" id="Скругленный прямоугольник 72" o:spid="_x0000_s1081" style="position:absolute;left:0;text-align:left;margin-left:69.25pt;margin-top:4.3pt;width:156.6pt;height:58.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" fillcolor="white [3201]" strokecolor="#ffc000 [3207]" strokeweight="5pt">
                <v:stroke linestyle="thickThin"/>
                <v:shadow color="#868686"/>
                <v:textbox>
                  <w:txbxContent>
                    <w:p w:rsidR="00844569" w:rsidRPr="00F67301" w:rsidRDefault="00844569" w:rsidP="00542AE0">
                      <w:pPr>
                        <w:spacing w:after="0" w:line="360" w:lineRule="auto"/>
                        <w:jc w:val="center"/>
                        <w:rPr>
                          <w:rFonts w:ascii="Times New Roman" w:hAnsi="Times New Roman"/>
                          <w:sz w:val="28"/>
                          <w:szCs w:val="28"/>
                          <w:lang w:val="uk-UA"/>
                        </w:rPr>
                      </w:pPr>
                      <w:r w:rsidRPr="00F67301">
                        <w:rPr>
                          <w:rFonts w:ascii="Times New Roman" w:hAnsi="Times New Roman"/>
                          <w:sz w:val="28"/>
                          <w:szCs w:val="28"/>
                          <w:lang w:val="uk-UA"/>
                        </w:rPr>
                        <w:t>Вартість 177 грн.</w:t>
                      </w:r>
                    </w:p>
                    <w:p w:rsidR="00844569" w:rsidRPr="00F67301" w:rsidRDefault="00844569" w:rsidP="00542AE0">
                      <w:pPr>
                        <w:spacing w:after="0" w:line="360" w:lineRule="auto"/>
                        <w:jc w:val="center"/>
                        <w:rPr>
                          <w:rFonts w:ascii="Times New Roman" w:hAnsi="Times New Roman"/>
                          <w:sz w:val="28"/>
                          <w:szCs w:val="28"/>
                        </w:rPr>
                      </w:pPr>
                      <w:r w:rsidRPr="00F67301">
                        <w:rPr>
                          <w:rFonts w:ascii="Times New Roman" w:hAnsi="Times New Roman"/>
                          <w:sz w:val="28"/>
                          <w:szCs w:val="28"/>
                          <w:lang w:val="uk-UA"/>
                        </w:rPr>
                        <w:t>(за один виїзд)</w:t>
                      </w:r>
                    </w:p>
                  </w:txbxContent>
                </v:textbox>
              </v:roundrect>
            </w:pict>
          </mc:Fallback>
        </mc:AlternateContent>
      </w:r>
    </w:p>
    <w:p w14:paraId="50B7835B"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2B370A29" w14:textId="77777777" w:rsidR="00542AE0" w:rsidRPr="00835DA3" w:rsidRDefault="00012889"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802624" behindDoc="0" locked="0" layoutInCell="1" allowOverlap="1" wp14:anchorId="7A698C54" wp14:editId="3E396994">
                <wp:simplePos x="0" y="0"/>
                <wp:positionH relativeFrom="margin">
                  <wp:align>right</wp:align>
                </wp:positionH>
                <wp:positionV relativeFrom="paragraph">
                  <wp:posOffset>94615</wp:posOffset>
                </wp:positionV>
                <wp:extent cx="6153150" cy="2754630"/>
                <wp:effectExtent l="19050" t="19050" r="38100" b="45720"/>
                <wp:wrapNone/>
                <wp:docPr id="121" name="Скругленный прямоугольник 1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53150" cy="2754630"/>
                        </a:xfrm>
                        <a:prstGeom prst="roundRect">
                          <a:avLst>
                            <a:gd name="adj" fmla="val 16667"/>
                          </a:avLst>
                        </a:prstGeom>
                        <a:solidFill>
                          <a:sysClr val="window" lastClr="FFFFFF">
                            <a:lumMod val="100000"/>
                            <a:lumOff val="0"/>
                          </a:sysClr>
                        </a:solidFill>
                        <a:ln w="63500" cmpd="thickThin" algn="ctr">
                          <a:solidFill>
                            <a:srgbClr val="8064A2">
                              <a:lumMod val="100000"/>
                              <a:lumOff val="0"/>
                            </a:srgb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231764B"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14:paraId="3E93D1B8"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дорожній рух"</w:t>
                            </w:r>
                          </w:p>
                          <w:p w14:paraId="47E15BB5"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Національну поліцію"</w:t>
                            </w:r>
                          </w:p>
                          <w:p w14:paraId="2B8813C2"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автомобільні дороги"</w:t>
                            </w:r>
                          </w:p>
                          <w:p w14:paraId="1E6ACDA0" w14:textId="77777777" w:rsidR="00844569" w:rsidRPr="00F67301" w:rsidRDefault="00844569" w:rsidP="000D4D15">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000D4D15">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14:paraId="025F25EE" w14:textId="77777777"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 198 "Про затвердження Єдиних правил ремонту і утримання автомобільних доріг, вулиць, залізничних переїздів, правил користування ними та охорони"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BF8607" id="Скругленный прямоугольник 121" o:spid="_x0000_s1082" style="position:absolute;left:0;text-align:left;margin-left:433.3pt;margin-top:7.45pt;width:484.5pt;height:216.9pt;z-index:251802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" strokecolor="#8064a2" strokeweight="5pt">
                <v:stroke linestyle="thickThin"/>
                <v:shadow color="#868686"/>
                <v:textbox>
                  <w:txbxContent>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дорожній рух"</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Національну поліцію"</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автомобільні дороги"</w:t>
                      </w:r>
                    </w:p>
                    <w:p w:rsidR="00844569" w:rsidRPr="00F67301" w:rsidRDefault="00844569" w:rsidP="000D4D15">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000D4D15">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 198 "Про затвердження Єдиних правил ремонту і утримання автомобільних доріг, вулиць, залізничних переїздів, правил користування ними та охорони"</w:t>
                      </w:r>
                    </w:p>
                  </w:txbxContent>
                </v:textbox>
                <w10:wrap anchorx="margin"/>
              </v:roundrect>
            </w:pict>
          </mc:Fallback>
        </mc:AlternateContent>
      </w:r>
    </w:p>
    <w:p w14:paraId="798D8109"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49C34AC"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379D94CF"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33629960"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68A2B8FC"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59F95D4"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643D0A4"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2A7E943"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3EAC8655"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45280" behindDoc="0" locked="0" layoutInCell="1" allowOverlap="1" wp14:anchorId="3B941E5E" wp14:editId="3C5DE08E">
                <wp:simplePos x="0" y="0"/>
                <wp:positionH relativeFrom="margin">
                  <wp:align>right</wp:align>
                </wp:positionH>
                <wp:positionV relativeFrom="paragraph">
                  <wp:posOffset>164465</wp:posOffset>
                </wp:positionV>
                <wp:extent cx="5972175" cy="1460500"/>
                <wp:effectExtent l="19050" t="19050" r="28575" b="25400"/>
                <wp:wrapNone/>
                <wp:docPr id="70" name="Загнутый угол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2175" cy="1460500"/>
                        </a:xfrm>
                        <a:prstGeom prst="foldedCorner">
                          <a:avLst>
                            <a:gd name="adj" fmla="val 125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075D4C6" w14:textId="77777777" w:rsidR="00844569" w:rsidRPr="002A0A66" w:rsidRDefault="00844569" w:rsidP="00542AE0">
                            <w:pPr>
                              <w:widowControl w:val="0"/>
                              <w:autoSpaceDE w:val="0"/>
                              <w:autoSpaceDN w:val="0"/>
                              <w:adjustRightInd w:val="0"/>
                              <w:spacing w:after="0" w:line="360" w:lineRule="auto"/>
                              <w:jc w:val="center"/>
                              <w:rPr>
                                <w:rFonts w:ascii="Times New Roman" w:hAnsi="Times New Roman"/>
                                <w:bCs/>
                                <w:sz w:val="28"/>
                                <w:szCs w:val="28"/>
                                <w:lang w:val="uk-UA"/>
                              </w:rPr>
                            </w:pPr>
                            <w:r w:rsidRPr="002A0A66">
                              <w:rPr>
                                <w:rFonts w:ascii="Times New Roman" w:hAnsi="Times New Roman"/>
                                <w:bCs/>
                                <w:sz w:val="28"/>
                                <w:szCs w:val="28"/>
                                <w:lang w:val="uk-UA"/>
                              </w:rPr>
                              <w:t>3. Підготовка і видача технічних умов на розміщення об'єкту дорожнього сервісу/малої архітектурної форми</w:t>
                            </w:r>
                          </w:p>
                          <w:p w14:paraId="237091CA" w14:textId="77777777" w:rsidR="00844569" w:rsidRPr="00F67301" w:rsidRDefault="00844569" w:rsidP="00542AE0">
                            <w:pPr>
                              <w:widowControl w:val="0"/>
                              <w:autoSpaceDE w:val="0"/>
                              <w:autoSpaceDN w:val="0"/>
                              <w:adjustRightInd w:val="0"/>
                              <w:spacing w:after="0" w:line="360" w:lineRule="auto"/>
                              <w:jc w:val="center"/>
                              <w:rPr>
                                <w:rFonts w:ascii="Times New Roman" w:hAnsi="Times New Roman"/>
                                <w:sz w:val="28"/>
                                <w:szCs w:val="28"/>
                                <w:lang w:val="uk-UA"/>
                              </w:rPr>
                            </w:pPr>
                            <w:r w:rsidRPr="00B22F11">
                              <w:rPr>
                                <w:rFonts w:ascii="Times New Roman" w:hAnsi="Times New Roman"/>
                                <w:sz w:val="28"/>
                                <w:szCs w:val="28"/>
                                <w:lang w:val="uk-UA"/>
                              </w:rPr>
                              <w:t>Послуга надається територіальними (відокремленими) підрозділами</w:t>
                            </w:r>
                            <w:r w:rsidRPr="00F67301">
                              <w:rPr>
                                <w:rFonts w:ascii="Times New Roman" w:hAnsi="Times New Roman"/>
                                <w:sz w:val="28"/>
                                <w:szCs w:val="28"/>
                                <w:lang w:val="uk-UA"/>
                              </w:rPr>
                              <w:t xml:space="preserve"> Департаменту патрульної поліції по територіальності</w:t>
                            </w:r>
                          </w:p>
                          <w:p w14:paraId="3095AE67" w14:textId="77777777"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14:paraId="79506BD9" w14:textId="77777777" w:rsidR="00844569" w:rsidRDefault="00844569" w:rsidP="00542A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A55D3" id="Загнутый угол 70" o:spid="_x0000_s1083" type="#_x0000_t65" style="position:absolute;left:0;text-align:left;margin-left:419.05pt;margin-top:12.95pt;width:470.25pt;height:115pt;z-index:251745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" fillcolor="white [3201]" strokecolor="black [3200]" strokeweight="2.5pt">
                <v:shadow color="#868686"/>
                <v:textbox>
                  <w:txbxContent>
                    <w:p w:rsidR="00844569" w:rsidRPr="002A0A66" w:rsidRDefault="00844569" w:rsidP="00542AE0">
                      <w:pPr>
                        <w:widowControl w:val="0"/>
                        <w:autoSpaceDE w:val="0"/>
                        <w:autoSpaceDN w:val="0"/>
                        <w:adjustRightInd w:val="0"/>
                        <w:spacing w:after="0" w:line="360" w:lineRule="auto"/>
                        <w:jc w:val="center"/>
                        <w:rPr>
                          <w:rFonts w:ascii="Times New Roman" w:hAnsi="Times New Roman"/>
                          <w:bCs/>
                          <w:sz w:val="28"/>
                          <w:szCs w:val="28"/>
                          <w:lang w:val="uk-UA"/>
                        </w:rPr>
                      </w:pPr>
                      <w:r w:rsidRPr="002A0A66">
                        <w:rPr>
                          <w:rFonts w:ascii="Times New Roman" w:hAnsi="Times New Roman"/>
                          <w:bCs/>
                          <w:sz w:val="28"/>
                          <w:szCs w:val="28"/>
                          <w:lang w:val="uk-UA"/>
                        </w:rPr>
                        <w:t>3. Підготовка і видача технічних умов на розміщення об'єкту дорожнього сервісу/малої архітектурної форми</w:t>
                      </w:r>
                    </w:p>
                    <w:p w:rsidR="00844569" w:rsidRPr="00F67301" w:rsidRDefault="00844569" w:rsidP="00542AE0">
                      <w:pPr>
                        <w:widowControl w:val="0"/>
                        <w:autoSpaceDE w:val="0"/>
                        <w:autoSpaceDN w:val="0"/>
                        <w:adjustRightInd w:val="0"/>
                        <w:spacing w:after="0" w:line="360" w:lineRule="auto"/>
                        <w:jc w:val="center"/>
                        <w:rPr>
                          <w:rFonts w:ascii="Times New Roman" w:hAnsi="Times New Roman"/>
                          <w:sz w:val="28"/>
                          <w:szCs w:val="28"/>
                          <w:lang w:val="uk-UA"/>
                        </w:rPr>
                      </w:pPr>
                      <w:r w:rsidRPr="00B22F11">
                        <w:rPr>
                          <w:rFonts w:ascii="Times New Roman" w:hAnsi="Times New Roman"/>
                          <w:sz w:val="28"/>
                          <w:szCs w:val="28"/>
                          <w:lang w:val="uk-UA"/>
                        </w:rPr>
                        <w:t>Послуга надається територіальними (відокремленими) підрозділами</w:t>
                      </w:r>
                      <w:r w:rsidRPr="00F67301">
                        <w:rPr>
                          <w:rFonts w:ascii="Times New Roman" w:hAnsi="Times New Roman"/>
                          <w:sz w:val="28"/>
                          <w:szCs w:val="28"/>
                          <w:lang w:val="uk-UA"/>
                        </w:rPr>
                        <w:t xml:space="preserve"> Департаменту патрульної поліції по територіальності</w:t>
                      </w:r>
                    </w:p>
                    <w:p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rsidR="00844569" w:rsidRDefault="00844569" w:rsidP="00542AE0"/>
                  </w:txbxContent>
                </v:textbox>
                <w10:wrap anchorx="margin"/>
              </v:shape>
            </w:pict>
          </mc:Fallback>
        </mc:AlternateContent>
      </w:r>
    </w:p>
    <w:p w14:paraId="7BAA404B"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D718025"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64DF1DF"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744B71A" w14:textId="77777777" w:rsidR="00542AE0" w:rsidRPr="00835DA3" w:rsidRDefault="002359B3"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48352" behindDoc="0" locked="0" layoutInCell="1" allowOverlap="1" wp14:anchorId="787C6A58" wp14:editId="5808AC1A">
                <wp:simplePos x="0" y="0"/>
                <wp:positionH relativeFrom="column">
                  <wp:posOffset>3573145</wp:posOffset>
                </wp:positionH>
                <wp:positionV relativeFrom="paragraph">
                  <wp:posOffset>137160</wp:posOffset>
                </wp:positionV>
                <wp:extent cx="1516380" cy="518160"/>
                <wp:effectExtent l="19050" t="19050" r="45720" b="34290"/>
                <wp:wrapNone/>
                <wp:docPr id="69" name="Скругленный прямоугольник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6380" cy="51816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FD1017" w14:textId="77777777"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14:paraId="3D5F033E" w14:textId="77777777" w:rsidR="00844569" w:rsidRPr="00B91CE8" w:rsidRDefault="00844569" w:rsidP="00542AE0">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5397A2" id="Скругленный прямоугольник 69" o:spid="_x0000_s1084" style="position:absolute;left:0;text-align:left;margin-left:281.35pt;margin-top:10.8pt;width:119.4pt;height:40.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rsidR="00844569" w:rsidRPr="00B91CE8" w:rsidRDefault="00844569" w:rsidP="00542AE0">
                      <w:pPr>
                        <w:jc w:val="center"/>
                        <w:rPr>
                          <w:rFonts w:ascii="Times New Roman" w:hAnsi="Times New Roman"/>
                          <w:sz w:val="24"/>
                          <w:szCs w:val="24"/>
                        </w:rPr>
                      </w:pPr>
                    </w:p>
                  </w:txbxContent>
                </v:textbox>
              </v:roundrect>
            </w:pict>
          </mc:Fallback>
        </mc:AlternateContent>
      </w:r>
      <w:r w:rsidRPr="00835DA3">
        <w:rPr>
          <w:noProof/>
          <w:color w:val="000000" w:themeColor="text1"/>
          <w:sz w:val="28"/>
          <w:szCs w:val="28"/>
          <w:lang w:eastAsia="ru-RU"/>
        </w:rPr>
        <mc:AlternateContent>
          <mc:Choice Requires="wps">
            <w:drawing>
              <wp:anchor distT="0" distB="0" distL="114300" distR="114300" simplePos="0" relativeHeight="251746304" behindDoc="0" locked="0" layoutInCell="1" allowOverlap="1" wp14:anchorId="5FBF3E48" wp14:editId="46C52C05">
                <wp:simplePos x="0" y="0"/>
                <wp:positionH relativeFrom="column">
                  <wp:posOffset>1002665</wp:posOffset>
                </wp:positionH>
                <wp:positionV relativeFrom="paragraph">
                  <wp:posOffset>170815</wp:posOffset>
                </wp:positionV>
                <wp:extent cx="1746885" cy="552450"/>
                <wp:effectExtent l="19050" t="19050" r="43815" b="38100"/>
                <wp:wrapNone/>
                <wp:docPr id="68" name="Скругленный прямоугольник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6885" cy="55245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F08DC8A" w14:textId="77777777"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294 грн.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BF4198" id="Скругленный прямоугольник 68" o:spid="_x0000_s1085" style="position:absolute;left:0;text-align:left;margin-left:78.95pt;margin-top:13.45pt;width:137.55pt;height:4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" fillcolor="white [3201]" strokecolor="#ffc000 [3207]" strokeweight="5pt">
                <v:stroke linestyle="thickThin"/>
                <v:shadow color="#868686"/>
                <v:textbox>
                  <w:txbxContent>
                    <w:p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294 грн.</w:t>
                      </w:r>
                    </w:p>
                  </w:txbxContent>
                </v:textbox>
              </v:roundrect>
            </w:pict>
          </mc:Fallback>
        </mc:AlternateContent>
      </w:r>
    </w:p>
    <w:p w14:paraId="3231380A" w14:textId="77777777" w:rsidR="00542AE0" w:rsidRPr="00835DA3" w:rsidRDefault="002359B3"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49376" behindDoc="0" locked="0" layoutInCell="1" allowOverlap="1" wp14:anchorId="153689D2" wp14:editId="6851F422">
                <wp:simplePos x="0" y="0"/>
                <wp:positionH relativeFrom="margin">
                  <wp:align>right</wp:align>
                </wp:positionH>
                <wp:positionV relativeFrom="paragraph">
                  <wp:posOffset>223520</wp:posOffset>
                </wp:positionV>
                <wp:extent cx="5848350" cy="2124075"/>
                <wp:effectExtent l="19050" t="19050" r="38100" b="47625"/>
                <wp:wrapNone/>
                <wp:docPr id="67" name="Скругленный прямоугольник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48350" cy="2124075"/>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5A571C"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14:paraId="37CC8BAA"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дорожній рух"</w:t>
                            </w:r>
                          </w:p>
                          <w:p w14:paraId="3D16BEF7"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Національну поліцію"</w:t>
                            </w:r>
                          </w:p>
                          <w:p w14:paraId="2CA8EB24"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автомобільні дороги"</w:t>
                            </w:r>
                          </w:p>
                          <w:p w14:paraId="67517CA6"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справ,Національної поліції та Державної міграційної служби, і розміру плати за їх надання"</w:t>
                            </w:r>
                          </w:p>
                          <w:p w14:paraId="3C27CB77" w14:textId="77777777"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 198 "Про затвердження Єдиних правил ремонту і утримання автомобільних доріг, вулиць, залізничних переїздів, правил користування ними та охорони"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7CD887" id="Скругленный прямоугольник 67" o:spid="_x0000_s1086" style="position:absolute;left:0;text-align:left;margin-left:409.3pt;margin-top:17.6pt;width:460.5pt;height:167.25pt;z-index:251749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дорожній рух"</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Національну поліцію"</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Закон України "Про автомобільні дороги"</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Pr>
                          <w:rFonts w:ascii="Times New Roman" w:hAnsi="Times New Roman"/>
                          <w:sz w:val="28"/>
                          <w:szCs w:val="28"/>
                          <w:lang w:val="uk-UA"/>
                        </w:rPr>
                        <w:t xml:space="preserve"> </w:t>
                      </w:r>
                      <w:r w:rsidRPr="00F67301">
                        <w:rPr>
                          <w:rFonts w:ascii="Times New Roman" w:hAnsi="Times New Roman"/>
                          <w:sz w:val="28"/>
                          <w:szCs w:val="28"/>
                          <w:lang w:val="uk-UA"/>
                        </w:rPr>
                        <w:t xml:space="preserve">які надаються підрозділами Міністерства внутрішніх </w:t>
                      </w:r>
                      <w:proofErr w:type="spellStart"/>
                      <w:r w:rsidRPr="00F67301">
                        <w:rPr>
                          <w:rFonts w:ascii="Times New Roman" w:hAnsi="Times New Roman"/>
                          <w:sz w:val="28"/>
                          <w:szCs w:val="28"/>
                          <w:lang w:val="uk-UA"/>
                        </w:rPr>
                        <w:t>справ,Національної</w:t>
                      </w:r>
                      <w:proofErr w:type="spellEnd"/>
                      <w:r w:rsidRPr="00F67301">
                        <w:rPr>
                          <w:rFonts w:ascii="Times New Roman" w:hAnsi="Times New Roman"/>
                          <w:sz w:val="28"/>
                          <w:szCs w:val="28"/>
                          <w:lang w:val="uk-UA"/>
                        </w:rPr>
                        <w:t xml:space="preserve"> поліції та Державної міграційної служби, і розміру плати за їх надання"</w:t>
                      </w:r>
                    </w:p>
                    <w:p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 198 "Про затвердження Єдиних правил ремонту і утримання автомобільних доріг, вулиць, залізничних переїздів, правил користування ними та охорони"</w:t>
                      </w:r>
                    </w:p>
                  </w:txbxContent>
                </v:textbox>
                <w10:wrap anchorx="margin"/>
              </v:roundrect>
            </w:pict>
          </mc:Fallback>
        </mc:AlternateContent>
      </w:r>
    </w:p>
    <w:p w14:paraId="253F9813"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3B9CC79"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59E600F1"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67BF0639"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265EAF65"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97B84BE"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50400" behindDoc="0" locked="0" layoutInCell="1" allowOverlap="1" wp14:anchorId="2B0FBB0F" wp14:editId="1587E7D9">
                <wp:simplePos x="0" y="0"/>
                <wp:positionH relativeFrom="margin">
                  <wp:align>right</wp:align>
                </wp:positionH>
                <wp:positionV relativeFrom="paragraph">
                  <wp:posOffset>51435</wp:posOffset>
                </wp:positionV>
                <wp:extent cx="5829300" cy="2125345"/>
                <wp:effectExtent l="19050" t="19050" r="19050" b="27305"/>
                <wp:wrapNone/>
                <wp:docPr id="66" name="Загнутый угол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29300" cy="2125345"/>
                        </a:xfrm>
                        <a:prstGeom prst="foldedCorner">
                          <a:avLst>
                            <a:gd name="adj" fmla="val 125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7ACF2A" w14:textId="77777777" w:rsidR="00844569" w:rsidRPr="002A0A66" w:rsidRDefault="00844569" w:rsidP="00542AE0">
                            <w:pPr>
                              <w:widowControl w:val="0"/>
                              <w:autoSpaceDE w:val="0"/>
                              <w:autoSpaceDN w:val="0"/>
                              <w:adjustRightInd w:val="0"/>
                              <w:spacing w:after="0" w:line="360" w:lineRule="auto"/>
                              <w:jc w:val="center"/>
                              <w:rPr>
                                <w:rFonts w:ascii="Times New Roman" w:hAnsi="Times New Roman" w:cs="Times New Roman"/>
                                <w:bCs/>
                                <w:sz w:val="28"/>
                                <w:szCs w:val="28"/>
                                <w:lang w:val="uk-UA"/>
                              </w:rPr>
                            </w:pPr>
                            <w:r w:rsidRPr="002A0A66">
                              <w:rPr>
                                <w:rFonts w:ascii="Times New Roman" w:hAnsi="Times New Roman"/>
                                <w:bCs/>
                                <w:sz w:val="24"/>
                                <w:szCs w:val="24"/>
                                <w:lang w:val="uk-UA"/>
                              </w:rPr>
                              <w:t>4</w:t>
                            </w:r>
                            <w:r w:rsidRPr="002A0A66">
                              <w:rPr>
                                <w:rFonts w:ascii="Times New Roman" w:hAnsi="Times New Roman"/>
                                <w:bCs/>
                                <w:sz w:val="28"/>
                                <w:szCs w:val="28"/>
                                <w:lang w:val="uk-UA"/>
                              </w:rPr>
                              <w:t xml:space="preserve">. </w:t>
                            </w:r>
                            <w:r w:rsidRPr="002A0A66">
                              <w:rPr>
                                <w:rFonts w:ascii="Times New Roman" w:hAnsi="Times New Roman" w:cs="Times New Roman"/>
                                <w:bCs/>
                                <w:sz w:val="28"/>
                                <w:szCs w:val="28"/>
                                <w:lang w:val="uk-UA"/>
                              </w:rPr>
                              <w:t>Перевірка проектної документації щодо будівництва, реконструкції і ремонту автомобільних доріг, вулиць та залізничних переїздів, об’єктів дорожнього сервісу, інших дорожніх споруд з подальшим оформленням документів щодо її розгляду та затвердження з наданням погодження або відмови в наданні погодження</w:t>
                            </w:r>
                          </w:p>
                          <w:p w14:paraId="0C6A40B9" w14:textId="77777777" w:rsidR="00844569" w:rsidRPr="003E04FE" w:rsidRDefault="00844569" w:rsidP="00542AE0">
                            <w:pPr>
                              <w:widowControl w:val="0"/>
                              <w:autoSpaceDE w:val="0"/>
                              <w:autoSpaceDN w:val="0"/>
                              <w:adjustRightInd w:val="0"/>
                              <w:spacing w:after="0" w:line="360" w:lineRule="auto"/>
                              <w:jc w:val="center"/>
                              <w:rPr>
                                <w:lang w:val="uk-UA"/>
                              </w:rPr>
                            </w:pPr>
                            <w:r w:rsidRPr="00F67301">
                              <w:rPr>
                                <w:rFonts w:ascii="Times New Roman" w:hAnsi="Times New Roman" w:cs="Times New Roman"/>
                                <w:sz w:val="28"/>
                                <w:szCs w:val="28"/>
                                <w:lang w:val="uk-UA"/>
                              </w:rPr>
                              <w:t>Послуга надається Департаментом патрульної поліції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2CC07" id="Загнутый угол 66" o:spid="_x0000_s1087" type="#_x0000_t65" style="position:absolute;left:0;text-align:left;margin-left:407.8pt;margin-top:4.05pt;width:459pt;height:167.35pt;z-index:251750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" fillcolor="white [3201]" strokecolor="black [3200]" strokeweight="2.5pt">
                <v:shadow color="#868686"/>
                <v:textbox>
                  <w:txbxContent>
                    <w:p w:rsidR="00844569" w:rsidRPr="002A0A66" w:rsidRDefault="00844569" w:rsidP="00542AE0">
                      <w:pPr>
                        <w:widowControl w:val="0"/>
                        <w:autoSpaceDE w:val="0"/>
                        <w:autoSpaceDN w:val="0"/>
                        <w:adjustRightInd w:val="0"/>
                        <w:spacing w:after="0" w:line="360" w:lineRule="auto"/>
                        <w:jc w:val="center"/>
                        <w:rPr>
                          <w:rFonts w:ascii="Times New Roman" w:hAnsi="Times New Roman" w:cs="Times New Roman"/>
                          <w:bCs/>
                          <w:sz w:val="28"/>
                          <w:szCs w:val="28"/>
                          <w:lang w:val="uk-UA"/>
                        </w:rPr>
                      </w:pPr>
                      <w:r w:rsidRPr="002A0A66">
                        <w:rPr>
                          <w:rFonts w:ascii="Times New Roman" w:hAnsi="Times New Roman"/>
                          <w:bCs/>
                          <w:sz w:val="24"/>
                          <w:szCs w:val="24"/>
                          <w:lang w:val="uk-UA"/>
                        </w:rPr>
                        <w:t>4</w:t>
                      </w:r>
                      <w:r w:rsidRPr="002A0A66">
                        <w:rPr>
                          <w:rFonts w:ascii="Times New Roman" w:hAnsi="Times New Roman"/>
                          <w:bCs/>
                          <w:sz w:val="28"/>
                          <w:szCs w:val="28"/>
                          <w:lang w:val="uk-UA"/>
                        </w:rPr>
                        <w:t xml:space="preserve">. </w:t>
                      </w:r>
                      <w:r w:rsidRPr="002A0A66">
                        <w:rPr>
                          <w:rFonts w:ascii="Times New Roman" w:hAnsi="Times New Roman" w:cs="Times New Roman"/>
                          <w:bCs/>
                          <w:sz w:val="28"/>
                          <w:szCs w:val="28"/>
                          <w:lang w:val="uk-UA"/>
                        </w:rPr>
                        <w:t>Перевірка проектної документації щодо будівництва, реконструкції і ремонту автомобільних доріг, вулиць та залізничних переїздів, об’єктів дорожнього сервісу, інших дорожніх споруд з подальшим оформленням документів щодо її розгляду та затвердження з наданням погодження або відмови в наданні погодження</w:t>
                      </w:r>
                    </w:p>
                    <w:p w:rsidR="00844569" w:rsidRPr="003E04FE" w:rsidRDefault="00844569" w:rsidP="00542AE0">
                      <w:pPr>
                        <w:widowControl w:val="0"/>
                        <w:autoSpaceDE w:val="0"/>
                        <w:autoSpaceDN w:val="0"/>
                        <w:adjustRightInd w:val="0"/>
                        <w:spacing w:after="0" w:line="360" w:lineRule="auto"/>
                        <w:jc w:val="center"/>
                        <w:rPr>
                          <w:lang w:val="uk-UA"/>
                        </w:rPr>
                      </w:pPr>
                      <w:r w:rsidRPr="00F67301">
                        <w:rPr>
                          <w:rFonts w:ascii="Times New Roman" w:hAnsi="Times New Roman" w:cs="Times New Roman"/>
                          <w:sz w:val="28"/>
                          <w:szCs w:val="28"/>
                          <w:lang w:val="uk-UA"/>
                        </w:rPr>
                        <w:t>Послуга надається Департаментом патрульної поліції</w:t>
                      </w:r>
                    </w:p>
                  </w:txbxContent>
                </v:textbox>
                <w10:wrap anchorx="margin"/>
              </v:shape>
            </w:pict>
          </mc:Fallback>
        </mc:AlternateContent>
      </w:r>
    </w:p>
    <w:p w14:paraId="32A038B4"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7AC1666"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2FE42C0F"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5F7B0F98"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0F121363"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37E7649" w14:textId="77777777" w:rsidR="00542AE0" w:rsidRPr="00835DA3" w:rsidRDefault="002359B3"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52448" behindDoc="0" locked="0" layoutInCell="1" allowOverlap="1" wp14:anchorId="19D6288E" wp14:editId="47DE9651">
                <wp:simplePos x="0" y="0"/>
                <wp:positionH relativeFrom="column">
                  <wp:posOffset>3613150</wp:posOffset>
                </wp:positionH>
                <wp:positionV relativeFrom="paragraph">
                  <wp:posOffset>27940</wp:posOffset>
                </wp:positionV>
                <wp:extent cx="1516380" cy="518160"/>
                <wp:effectExtent l="19050" t="19050" r="45720" b="34290"/>
                <wp:wrapNone/>
                <wp:docPr id="64" name="Скругленный прямоугольник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6380" cy="51816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341F9D" w14:textId="77777777"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14:paraId="6CADBCD3" w14:textId="77777777" w:rsidR="00844569" w:rsidRPr="00B91CE8" w:rsidRDefault="00844569" w:rsidP="00542AE0">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A4EBAF" id="Скругленный прямоугольник 64" o:spid="_x0000_s1088" style="position:absolute;left:0;text-align:left;margin-left:284.5pt;margin-top:2.2pt;width:119.4pt;height:40.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rsidR="00844569" w:rsidRPr="00B91CE8" w:rsidRDefault="00844569" w:rsidP="00542AE0">
                      <w:pPr>
                        <w:jc w:val="center"/>
                        <w:rPr>
                          <w:rFonts w:ascii="Times New Roman" w:hAnsi="Times New Roman"/>
                          <w:sz w:val="24"/>
                          <w:szCs w:val="24"/>
                        </w:rPr>
                      </w:pPr>
                    </w:p>
                  </w:txbxContent>
                </v:textbox>
              </v:roundrect>
            </w:pict>
          </mc:Fallback>
        </mc:AlternateContent>
      </w:r>
      <w:r w:rsidRPr="00835DA3">
        <w:rPr>
          <w:noProof/>
          <w:color w:val="000000" w:themeColor="text1"/>
          <w:sz w:val="28"/>
          <w:szCs w:val="28"/>
          <w:lang w:eastAsia="ru-RU"/>
        </w:rPr>
        <mc:AlternateContent>
          <mc:Choice Requires="wps">
            <w:drawing>
              <wp:anchor distT="0" distB="0" distL="114300" distR="114300" simplePos="0" relativeHeight="251751424" behindDoc="0" locked="0" layoutInCell="1" allowOverlap="1" wp14:anchorId="41398D3F" wp14:editId="57EC9256">
                <wp:simplePos x="0" y="0"/>
                <wp:positionH relativeFrom="column">
                  <wp:posOffset>880110</wp:posOffset>
                </wp:positionH>
                <wp:positionV relativeFrom="paragraph">
                  <wp:posOffset>33020</wp:posOffset>
                </wp:positionV>
                <wp:extent cx="1746885" cy="552450"/>
                <wp:effectExtent l="19050" t="19050" r="43815" b="38100"/>
                <wp:wrapNone/>
                <wp:docPr id="65" name="Скругленный прямоугольник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6885" cy="55245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DE5569" w14:textId="77777777"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190 грн.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193E4F" id="Скругленный прямоугольник 65" o:spid="_x0000_s1089" style="position:absolute;left:0;text-align:left;margin-left:69.3pt;margin-top:2.6pt;width:137.55pt;height:4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" fillcolor="white [3201]" strokecolor="#ffc000 [3207]" strokeweight="5pt">
                <v:stroke linestyle="thickThin"/>
                <v:shadow color="#868686"/>
                <v:textbox>
                  <w:txbxContent>
                    <w:p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190 грн.</w:t>
                      </w:r>
                    </w:p>
                  </w:txbxContent>
                </v:textbox>
              </v:roundrect>
            </w:pict>
          </mc:Fallback>
        </mc:AlternateContent>
      </w:r>
      <w:r w:rsidR="00542AE0" w:rsidRPr="00835DA3">
        <w:rPr>
          <w:rFonts w:ascii="Calibri" w:hAnsi="Calibri" w:cs="Calibri"/>
          <w:color w:val="000000" w:themeColor="text1"/>
          <w:sz w:val="28"/>
          <w:szCs w:val="28"/>
          <w:lang w:val="uk-UA"/>
        </w:rPr>
        <w:t xml:space="preserve"> </w:t>
      </w:r>
    </w:p>
    <w:p w14:paraId="658CA6A2" w14:textId="77777777" w:rsidR="00542AE0" w:rsidRPr="00835DA3" w:rsidRDefault="002359B3"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753472" behindDoc="0" locked="0" layoutInCell="1" allowOverlap="1" wp14:anchorId="29B6CF06" wp14:editId="6530F497">
                <wp:simplePos x="0" y="0"/>
                <wp:positionH relativeFrom="margin">
                  <wp:align>center</wp:align>
                </wp:positionH>
                <wp:positionV relativeFrom="paragraph">
                  <wp:posOffset>143510</wp:posOffset>
                </wp:positionV>
                <wp:extent cx="5905500" cy="2754630"/>
                <wp:effectExtent l="19050" t="19050" r="38100" b="45720"/>
                <wp:wrapNone/>
                <wp:docPr id="63" name="Скругленный прямоугольник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05500" cy="275463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084C87D"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14:paraId="710C433E"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000D4D15">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14:paraId="7E7C8793" w14:textId="77777777"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№198 "Про затвердження Єдиних правил ремонту і утримання автомобільних доріг, вулиць, залізничних переїздів, правил користування ними"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5DF779" id="Скругленный прямоугольник 63" o:spid="_x0000_s1090" style="position:absolute;left:0;text-align:left;margin-left:0;margin-top:11.3pt;width:465pt;height:216.9pt;z-index:251753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000D4D15">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30.03.1994 №198 "Про затвердження Єдиних правил ремонту і утримання автомобільних доріг, вулиць, залізничних переїздів, правил користування ними"</w:t>
                      </w:r>
                    </w:p>
                  </w:txbxContent>
                </v:textbox>
                <w10:wrap anchorx="margin"/>
              </v:roundrect>
            </w:pict>
          </mc:Fallback>
        </mc:AlternateContent>
      </w:r>
    </w:p>
    <w:p w14:paraId="5FE18611"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69E1259F"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7D6D30BB"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60F36C52"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758F5F53"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1848F5AE"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205D7DF"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753760AC" w14:textId="77777777" w:rsidR="00542AE0" w:rsidRPr="00835DA3" w:rsidRDefault="00542AE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68849E71" w14:textId="77777777" w:rsidR="002359B3" w:rsidRDefault="002359B3"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p>
    <w:p w14:paraId="42BF4DE9" w14:textId="77777777" w:rsidR="00542AE0" w:rsidRPr="00835DA3" w:rsidRDefault="00840310" w:rsidP="00542AE0">
      <w:pPr>
        <w:widowControl w:val="0"/>
        <w:autoSpaceDE w:val="0"/>
        <w:autoSpaceDN w:val="0"/>
        <w:adjustRightInd w:val="0"/>
        <w:spacing w:after="0" w:line="360" w:lineRule="auto"/>
        <w:ind w:firstLine="709"/>
        <w:rPr>
          <w:rFonts w:ascii="Calibri" w:hAnsi="Calibri" w:cs="Calibri"/>
          <w:color w:val="000000" w:themeColor="text1"/>
          <w:sz w:val="28"/>
          <w:szCs w:val="28"/>
          <w:lang w:val="uk-UA"/>
        </w:rPr>
      </w:pPr>
      <w:r w:rsidRPr="00835DA3">
        <w:rPr>
          <w:noProof/>
          <w:color w:val="000000" w:themeColor="text1"/>
          <w:sz w:val="28"/>
          <w:szCs w:val="28"/>
          <w:lang w:eastAsia="ru-RU"/>
        </w:rPr>
        <mc:AlternateContent>
          <mc:Choice Requires="wps">
            <w:drawing>
              <wp:anchor distT="0" distB="0" distL="114300" distR="114300" simplePos="0" relativeHeight="251659264" behindDoc="0" locked="0" layoutInCell="1" allowOverlap="1" wp14:anchorId="222435C6" wp14:editId="622FBC80">
                <wp:simplePos x="0" y="0"/>
                <wp:positionH relativeFrom="margin">
                  <wp:posOffset>329565</wp:posOffset>
                </wp:positionH>
                <wp:positionV relativeFrom="paragraph">
                  <wp:posOffset>31750</wp:posOffset>
                </wp:positionV>
                <wp:extent cx="5753100" cy="1628775"/>
                <wp:effectExtent l="19050" t="19050" r="19050" b="28575"/>
                <wp:wrapNone/>
                <wp:docPr id="62" name="Загнутый угол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53100" cy="1628775"/>
                        </a:xfrm>
                        <a:prstGeom prst="foldedCorner">
                          <a:avLst>
                            <a:gd name="adj" fmla="val 125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EE33DE4" w14:textId="77777777" w:rsidR="00844569" w:rsidRPr="002A0A66" w:rsidRDefault="00844569" w:rsidP="00542AE0">
                            <w:pPr>
                              <w:widowControl w:val="0"/>
                              <w:autoSpaceDE w:val="0"/>
                              <w:autoSpaceDN w:val="0"/>
                              <w:adjustRightInd w:val="0"/>
                              <w:spacing w:after="0" w:line="360" w:lineRule="auto"/>
                              <w:jc w:val="center"/>
                              <w:rPr>
                                <w:rFonts w:ascii="Times New Roman" w:hAnsi="Times New Roman" w:cs="Times New Roman"/>
                                <w:bCs/>
                                <w:sz w:val="28"/>
                                <w:szCs w:val="28"/>
                                <w:lang w:val="uk-UA"/>
                              </w:rPr>
                            </w:pPr>
                            <w:r w:rsidRPr="002A0A66">
                              <w:rPr>
                                <w:rFonts w:ascii="Times New Roman" w:hAnsi="Times New Roman"/>
                                <w:bCs/>
                                <w:sz w:val="24"/>
                                <w:szCs w:val="24"/>
                                <w:lang w:val="uk-UA"/>
                              </w:rPr>
                              <w:t>5</w:t>
                            </w:r>
                            <w:r w:rsidRPr="002A0A66">
                              <w:rPr>
                                <w:rFonts w:ascii="Times New Roman" w:hAnsi="Times New Roman" w:cs="Times New Roman"/>
                                <w:bCs/>
                                <w:sz w:val="28"/>
                                <w:szCs w:val="28"/>
                                <w:lang w:val="uk-UA"/>
                              </w:rPr>
                              <w:t>. Перевірка генеральних планів окремих забудов у населених пунктах з подальшим оформленням документів щодо її розгляду та затвердження з наданням погодження або відмови в наданні погодження</w:t>
                            </w:r>
                          </w:p>
                          <w:p w14:paraId="0ECA111F" w14:textId="77777777" w:rsidR="00844569" w:rsidRPr="0020716A" w:rsidRDefault="00844569" w:rsidP="00542AE0">
                            <w:pPr>
                              <w:widowControl w:val="0"/>
                              <w:autoSpaceDE w:val="0"/>
                              <w:autoSpaceDN w:val="0"/>
                              <w:adjustRightInd w:val="0"/>
                              <w:spacing w:after="0" w:line="360" w:lineRule="auto"/>
                              <w:jc w:val="center"/>
                              <w:rPr>
                                <w:rFonts w:ascii="Times New Roman" w:hAnsi="Times New Roman" w:cs="Times New Roman"/>
                                <w:sz w:val="28"/>
                                <w:szCs w:val="28"/>
                                <w:lang w:val="uk-UA"/>
                              </w:rPr>
                            </w:pPr>
                            <w:r w:rsidRPr="00F67301">
                              <w:rPr>
                                <w:rFonts w:ascii="Times New Roman" w:hAnsi="Times New Roman" w:cs="Times New Roman"/>
                                <w:sz w:val="28"/>
                                <w:szCs w:val="28"/>
                                <w:lang w:val="uk-UA"/>
                              </w:rPr>
                              <w:t>Послуга надається Департаментом патрульної поліції</w:t>
                            </w:r>
                          </w:p>
                          <w:p w14:paraId="78FF9C10" w14:textId="77777777" w:rsidR="00844569" w:rsidRPr="0020716A"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p>
                          <w:p w14:paraId="01130ECC" w14:textId="77777777" w:rsidR="00844569" w:rsidRPr="00F67301"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r w:rsidRPr="00F67301">
                              <w:rPr>
                                <w:rFonts w:ascii="Times New Roman" w:hAnsi="Times New Roman" w:cs="Times New Roman"/>
                                <w:sz w:val="28"/>
                                <w:szCs w:val="28"/>
                                <w:lang w:val="uk-UA"/>
                              </w:rPr>
                              <w:t>(у випадку проектів на будівництво і реконструкцію міжнародних, національних і регіональних автомобільних доріг або розміщення наданих об'єктів дорожнього сервісу) територіальними (відокремленими) підрозділами Департаменту патрульної поліції (у всіх інших випадках)</w:t>
                            </w:r>
                          </w:p>
                          <w:p w14:paraId="532B5AAF" w14:textId="77777777" w:rsidR="00844569" w:rsidRPr="00F67301" w:rsidRDefault="00844569" w:rsidP="00542AE0">
                            <w:pPr>
                              <w:widowControl w:val="0"/>
                              <w:autoSpaceDE w:val="0"/>
                              <w:autoSpaceDN w:val="0"/>
                              <w:adjustRightInd w:val="0"/>
                              <w:spacing w:after="0" w:line="360" w:lineRule="auto"/>
                              <w:jc w:val="center"/>
                              <w:rPr>
                                <w:rFonts w:ascii="Times New Roman" w:hAnsi="Times New Roman" w:cs="Times New Roman"/>
                                <w:sz w:val="28"/>
                                <w:szCs w:val="28"/>
                                <w:lang w:val="uk-UA"/>
                              </w:rPr>
                            </w:pPr>
                          </w:p>
                          <w:p w14:paraId="4142DCB8" w14:textId="77777777" w:rsidR="00844569" w:rsidRPr="003E04FE" w:rsidRDefault="00844569" w:rsidP="00542AE0">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B763B" id="Загнутый угол 62" o:spid="_x0000_s1091" type="#_x0000_t65" style="position:absolute;left:0;text-align:left;margin-left:25.95pt;margin-top:2.5pt;width:453pt;height:12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" fillcolor="white [3201]" strokecolor="black [3200]" strokeweight="2.5pt">
                <v:shadow color="#868686"/>
                <v:textbox>
                  <w:txbxContent>
                    <w:p w:rsidR="00844569" w:rsidRPr="002A0A66" w:rsidRDefault="00844569" w:rsidP="00542AE0">
                      <w:pPr>
                        <w:widowControl w:val="0"/>
                        <w:autoSpaceDE w:val="0"/>
                        <w:autoSpaceDN w:val="0"/>
                        <w:adjustRightInd w:val="0"/>
                        <w:spacing w:after="0" w:line="360" w:lineRule="auto"/>
                        <w:jc w:val="center"/>
                        <w:rPr>
                          <w:rFonts w:ascii="Times New Roman" w:hAnsi="Times New Roman" w:cs="Times New Roman"/>
                          <w:bCs/>
                          <w:sz w:val="28"/>
                          <w:szCs w:val="28"/>
                          <w:lang w:val="uk-UA"/>
                        </w:rPr>
                      </w:pPr>
                      <w:r w:rsidRPr="002A0A66">
                        <w:rPr>
                          <w:rFonts w:ascii="Times New Roman" w:hAnsi="Times New Roman"/>
                          <w:bCs/>
                          <w:sz w:val="24"/>
                          <w:szCs w:val="24"/>
                          <w:lang w:val="uk-UA"/>
                        </w:rPr>
                        <w:t>5</w:t>
                      </w:r>
                      <w:r w:rsidRPr="002A0A66">
                        <w:rPr>
                          <w:rFonts w:ascii="Times New Roman" w:hAnsi="Times New Roman" w:cs="Times New Roman"/>
                          <w:bCs/>
                          <w:sz w:val="28"/>
                          <w:szCs w:val="28"/>
                          <w:lang w:val="uk-UA"/>
                        </w:rPr>
                        <w:t>. Перевірка генеральних планів окремих забудов у населених пунктах з подальшим оформленням документів щодо її розгляду та затвердження з наданням погодження або відмови в наданні погодження</w:t>
                      </w:r>
                    </w:p>
                    <w:p w:rsidR="00844569" w:rsidRPr="0020716A" w:rsidRDefault="00844569" w:rsidP="00542AE0">
                      <w:pPr>
                        <w:widowControl w:val="0"/>
                        <w:autoSpaceDE w:val="0"/>
                        <w:autoSpaceDN w:val="0"/>
                        <w:adjustRightInd w:val="0"/>
                        <w:spacing w:after="0" w:line="360" w:lineRule="auto"/>
                        <w:jc w:val="center"/>
                        <w:rPr>
                          <w:rFonts w:ascii="Times New Roman" w:hAnsi="Times New Roman" w:cs="Times New Roman"/>
                          <w:sz w:val="28"/>
                          <w:szCs w:val="28"/>
                          <w:lang w:val="uk-UA"/>
                        </w:rPr>
                      </w:pPr>
                      <w:r w:rsidRPr="00F67301">
                        <w:rPr>
                          <w:rFonts w:ascii="Times New Roman" w:hAnsi="Times New Roman" w:cs="Times New Roman"/>
                          <w:sz w:val="28"/>
                          <w:szCs w:val="28"/>
                          <w:lang w:val="uk-UA"/>
                        </w:rPr>
                        <w:t>Послуга надається Департаментом патрульної поліції</w:t>
                      </w:r>
                    </w:p>
                    <w:p w:rsidR="00844569" w:rsidRPr="0020716A"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p>
                    <w:p w:rsidR="00844569" w:rsidRPr="00F67301"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r w:rsidRPr="00F67301">
                        <w:rPr>
                          <w:rFonts w:ascii="Times New Roman" w:hAnsi="Times New Roman" w:cs="Times New Roman"/>
                          <w:sz w:val="28"/>
                          <w:szCs w:val="28"/>
                          <w:lang w:val="uk-UA"/>
                        </w:rPr>
                        <w:t>(у випадку проектів на будівництво і реконструкцію міжнародних, національних і регіональних автомобільних доріг або розміщення наданих об'єктів дорожнього сервісу) територіальними (відокремленими) підрозділами Департаменту патрульної поліції (у всіх інших випадках)</w:t>
                      </w:r>
                    </w:p>
                    <w:p w:rsidR="00844569" w:rsidRPr="00F67301" w:rsidRDefault="00844569" w:rsidP="00542AE0">
                      <w:pPr>
                        <w:widowControl w:val="0"/>
                        <w:autoSpaceDE w:val="0"/>
                        <w:autoSpaceDN w:val="0"/>
                        <w:adjustRightInd w:val="0"/>
                        <w:spacing w:after="0" w:line="360" w:lineRule="auto"/>
                        <w:jc w:val="center"/>
                        <w:rPr>
                          <w:rFonts w:ascii="Times New Roman" w:hAnsi="Times New Roman" w:cs="Times New Roman"/>
                          <w:sz w:val="28"/>
                          <w:szCs w:val="28"/>
                          <w:lang w:val="uk-UA"/>
                        </w:rPr>
                      </w:pPr>
                    </w:p>
                    <w:p w:rsidR="00844569" w:rsidRPr="003E04FE" w:rsidRDefault="00844569" w:rsidP="00542AE0">
                      <w:pPr>
                        <w:rPr>
                          <w:lang w:val="uk-UA"/>
                        </w:rPr>
                      </w:pPr>
                    </w:p>
                  </w:txbxContent>
                </v:textbox>
                <w10:wrap anchorx="margin"/>
              </v:shape>
            </w:pict>
          </mc:Fallback>
        </mc:AlternateContent>
      </w:r>
    </w:p>
    <w:p w14:paraId="401CBCF6" w14:textId="77777777" w:rsidR="00542AE0" w:rsidRPr="00835DA3" w:rsidRDefault="00542AE0" w:rsidP="00542AE0">
      <w:pPr>
        <w:pStyle w:val="a8"/>
        <w:spacing w:before="0" w:beforeAutospacing="0" w:after="0" w:afterAutospacing="0" w:line="360" w:lineRule="auto"/>
        <w:ind w:firstLine="709"/>
        <w:rPr>
          <w:b/>
          <w:bCs/>
          <w:color w:val="000000" w:themeColor="text1"/>
          <w:sz w:val="28"/>
          <w:szCs w:val="28"/>
          <w:lang w:val="uk-UA"/>
        </w:rPr>
      </w:pPr>
    </w:p>
    <w:p w14:paraId="2989F0A0" w14:textId="77777777" w:rsidR="00542AE0" w:rsidRPr="00835DA3" w:rsidRDefault="00542AE0" w:rsidP="00542AE0">
      <w:pPr>
        <w:pStyle w:val="a8"/>
        <w:spacing w:before="0" w:beforeAutospacing="0" w:after="0" w:afterAutospacing="0" w:line="360" w:lineRule="auto"/>
        <w:ind w:firstLine="709"/>
        <w:rPr>
          <w:b/>
          <w:bCs/>
          <w:color w:val="000000" w:themeColor="text1"/>
          <w:sz w:val="28"/>
          <w:szCs w:val="28"/>
          <w:lang w:val="uk-UA"/>
        </w:rPr>
      </w:pPr>
    </w:p>
    <w:p w14:paraId="2BE0FA00" w14:textId="77777777" w:rsidR="00542AE0" w:rsidRPr="00835DA3" w:rsidRDefault="00542AE0" w:rsidP="00542AE0">
      <w:pPr>
        <w:pStyle w:val="a8"/>
        <w:spacing w:before="0" w:beforeAutospacing="0" w:after="0" w:afterAutospacing="0" w:line="360" w:lineRule="auto"/>
        <w:ind w:firstLine="709"/>
        <w:rPr>
          <w:b/>
          <w:bCs/>
          <w:color w:val="000000" w:themeColor="text1"/>
          <w:sz w:val="28"/>
          <w:szCs w:val="28"/>
          <w:lang w:val="uk-UA"/>
        </w:rPr>
      </w:pPr>
    </w:p>
    <w:p w14:paraId="70E39D9A" w14:textId="77777777" w:rsidR="00542AE0" w:rsidRPr="00835DA3" w:rsidRDefault="002359B3" w:rsidP="00542AE0">
      <w:pPr>
        <w:pStyle w:val="a8"/>
        <w:spacing w:before="0" w:beforeAutospacing="0" w:after="0" w:afterAutospacing="0" w:line="360" w:lineRule="auto"/>
        <w:ind w:firstLine="709"/>
        <w:rPr>
          <w:b/>
          <w:bCs/>
          <w:color w:val="000000" w:themeColor="text1"/>
          <w:sz w:val="28"/>
          <w:szCs w:val="28"/>
          <w:lang w:val="uk-UA"/>
        </w:rPr>
      </w:pPr>
      <w:r w:rsidRPr="00835DA3">
        <w:rPr>
          <w:b/>
          <w:bCs/>
          <w:noProof/>
          <w:color w:val="000000" w:themeColor="text1"/>
          <w:sz w:val="28"/>
          <w:szCs w:val="28"/>
        </w:rPr>
        <mc:AlternateContent>
          <mc:Choice Requires="wps">
            <w:drawing>
              <wp:anchor distT="0" distB="0" distL="114300" distR="114300" simplePos="0" relativeHeight="251755520" behindDoc="0" locked="0" layoutInCell="1" allowOverlap="1" wp14:anchorId="5C5F76F4" wp14:editId="55636387">
                <wp:simplePos x="0" y="0"/>
                <wp:positionH relativeFrom="column">
                  <wp:posOffset>3907155</wp:posOffset>
                </wp:positionH>
                <wp:positionV relativeFrom="paragraph">
                  <wp:posOffset>111125</wp:posOffset>
                </wp:positionV>
                <wp:extent cx="1516380" cy="612775"/>
                <wp:effectExtent l="19050" t="19050" r="45720" b="34925"/>
                <wp:wrapNone/>
                <wp:docPr id="61" name="Скругленный прямоугольник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6380" cy="612775"/>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593F50" w14:textId="77777777"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14:paraId="5EDE9F00" w14:textId="77777777" w:rsidR="00844569" w:rsidRPr="00B91CE8" w:rsidRDefault="00844569" w:rsidP="00542AE0">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12992D" id="Скругленный прямоугольник 61" o:spid="_x0000_s1092" style="position:absolute;left:0;text-align:left;margin-left:307.65pt;margin-top:8.75pt;width:119.4pt;height:48.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jc w:val="center"/>
                        <w:rPr>
                          <w:rFonts w:ascii="Times New Roman" w:hAnsi="Times New Roman"/>
                          <w:sz w:val="28"/>
                          <w:szCs w:val="28"/>
                          <w:lang w:val="uk-UA"/>
                        </w:rPr>
                      </w:pPr>
                      <w:r w:rsidRPr="00F67301">
                        <w:rPr>
                          <w:rFonts w:ascii="Times New Roman" w:hAnsi="Times New Roman"/>
                          <w:sz w:val="28"/>
                          <w:szCs w:val="28"/>
                          <w:lang w:val="uk-UA"/>
                        </w:rPr>
                        <w:t>Термін: 30 днів</w:t>
                      </w:r>
                    </w:p>
                    <w:p w:rsidR="00844569" w:rsidRPr="00B91CE8" w:rsidRDefault="00844569" w:rsidP="00542AE0">
                      <w:pPr>
                        <w:jc w:val="center"/>
                        <w:rPr>
                          <w:rFonts w:ascii="Times New Roman" w:hAnsi="Times New Roman"/>
                          <w:sz w:val="24"/>
                          <w:szCs w:val="24"/>
                        </w:rPr>
                      </w:pPr>
                    </w:p>
                  </w:txbxContent>
                </v:textbox>
              </v:roundrect>
            </w:pict>
          </mc:Fallback>
        </mc:AlternateContent>
      </w:r>
      <w:r w:rsidRPr="00835DA3">
        <w:rPr>
          <w:b/>
          <w:bCs/>
          <w:noProof/>
          <w:color w:val="000000" w:themeColor="text1"/>
          <w:sz w:val="28"/>
          <w:szCs w:val="28"/>
        </w:rPr>
        <mc:AlternateContent>
          <mc:Choice Requires="wps">
            <w:drawing>
              <wp:anchor distT="0" distB="0" distL="114300" distR="114300" simplePos="0" relativeHeight="251754496" behindDoc="0" locked="0" layoutInCell="1" allowOverlap="1" wp14:anchorId="60EE19AB" wp14:editId="295B96FB">
                <wp:simplePos x="0" y="0"/>
                <wp:positionH relativeFrom="column">
                  <wp:posOffset>965200</wp:posOffset>
                </wp:positionH>
                <wp:positionV relativeFrom="paragraph">
                  <wp:posOffset>91440</wp:posOffset>
                </wp:positionV>
                <wp:extent cx="1746885" cy="552450"/>
                <wp:effectExtent l="19050" t="19050" r="43815" b="38100"/>
                <wp:wrapNone/>
                <wp:docPr id="60" name="Скругленный прямоугольник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6885" cy="55245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8E8F7F" w14:textId="77777777"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190 грн.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A1561C" id="Скругленный прямоугольник 60" o:spid="_x0000_s1093" style="position:absolute;left:0;text-align:left;margin-left:76pt;margin-top:7.2pt;width:137.55pt;height:4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" fillcolor="white [3201]" strokecolor="#ffc000 [3207]" strokeweight="5pt">
                <v:stroke linestyle="thickThin"/>
                <v:shadow color="#868686"/>
                <v:textbox>
                  <w:txbxContent>
                    <w:p w:rsidR="00844569" w:rsidRPr="00F67301" w:rsidRDefault="00844569" w:rsidP="00542AE0">
                      <w:pPr>
                        <w:spacing w:after="0" w:line="240" w:lineRule="auto"/>
                        <w:jc w:val="center"/>
                        <w:rPr>
                          <w:rFonts w:ascii="Times New Roman" w:hAnsi="Times New Roman"/>
                          <w:sz w:val="28"/>
                          <w:szCs w:val="28"/>
                          <w:lang w:val="uk-UA"/>
                        </w:rPr>
                      </w:pPr>
                      <w:r w:rsidRPr="00F67301">
                        <w:rPr>
                          <w:rFonts w:ascii="Times New Roman" w:hAnsi="Times New Roman"/>
                          <w:sz w:val="28"/>
                          <w:szCs w:val="28"/>
                          <w:lang w:val="uk-UA"/>
                        </w:rPr>
                        <w:t>Вартість 190 грн.</w:t>
                      </w:r>
                    </w:p>
                  </w:txbxContent>
                </v:textbox>
              </v:roundrect>
            </w:pict>
          </mc:Fallback>
        </mc:AlternateContent>
      </w:r>
    </w:p>
    <w:p w14:paraId="67220159" w14:textId="77777777" w:rsidR="00542AE0" w:rsidRPr="00835DA3" w:rsidRDefault="002359B3" w:rsidP="00542AE0">
      <w:pPr>
        <w:pStyle w:val="a8"/>
        <w:spacing w:before="0" w:beforeAutospacing="0" w:after="0" w:afterAutospacing="0" w:line="360" w:lineRule="auto"/>
        <w:ind w:firstLine="709"/>
        <w:rPr>
          <w:b/>
          <w:bCs/>
          <w:color w:val="000000" w:themeColor="text1"/>
          <w:sz w:val="28"/>
          <w:szCs w:val="28"/>
          <w:lang w:val="uk-UA"/>
        </w:rPr>
      </w:pPr>
      <w:r w:rsidRPr="00835DA3">
        <w:rPr>
          <w:b/>
          <w:bCs/>
          <w:noProof/>
          <w:color w:val="000000" w:themeColor="text1"/>
          <w:sz w:val="28"/>
          <w:szCs w:val="28"/>
        </w:rPr>
        <mc:AlternateContent>
          <mc:Choice Requires="wps">
            <w:drawing>
              <wp:anchor distT="0" distB="0" distL="114300" distR="114300" simplePos="0" relativeHeight="251756544" behindDoc="0" locked="0" layoutInCell="1" allowOverlap="1" wp14:anchorId="39BBD734" wp14:editId="763BAC52">
                <wp:simplePos x="0" y="0"/>
                <wp:positionH relativeFrom="margin">
                  <wp:posOffset>186690</wp:posOffset>
                </wp:positionH>
                <wp:positionV relativeFrom="paragraph">
                  <wp:posOffset>194310</wp:posOffset>
                </wp:positionV>
                <wp:extent cx="5791200" cy="2072005"/>
                <wp:effectExtent l="19050" t="19050" r="38100" b="42545"/>
                <wp:wrapNone/>
                <wp:docPr id="59" name="Скругленный прямоугольник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91200" cy="2072005"/>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C7FFD2"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14:paraId="3CADE073" w14:textId="77777777"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Pr="00163606">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14:paraId="7588685A" w14:textId="77777777" w:rsidR="00844569" w:rsidRPr="00163606" w:rsidRDefault="00844569" w:rsidP="00542AE0">
                            <w:pPr>
                              <w:spacing w:after="0" w:line="360" w:lineRule="auto"/>
                              <w:jc w:val="both"/>
                              <w:rPr>
                                <w:rFonts w:ascii="Times New Roman" w:hAnsi="Times New Roman"/>
                                <w:sz w:val="28"/>
                                <w:szCs w:val="28"/>
                              </w:rPr>
                            </w:pPr>
                            <w:r w:rsidRPr="00F67301">
                              <w:rPr>
                                <w:rFonts w:ascii="Times New Roman" w:hAnsi="Times New Roman"/>
                                <w:sz w:val="28"/>
                                <w:szCs w:val="28"/>
                                <w:lang w:val="uk-UA"/>
                              </w:rPr>
                              <w:t xml:space="preserve">Постанова Кабінету Міністрів України від 30.03.1994 №198 </w:t>
                            </w:r>
                          </w:p>
                          <w:p w14:paraId="0D1836F7" w14:textId="77777777"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"Про затвердження Єдиних правил ремонту і утримання автомобільних доріг, вулиць, залізничних переїздів, правил користування ними та охорони"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42BD01" id="Скругленный прямоугольник 59" o:spid="_x0000_s1094" style="position:absolute;left:0;text-align:left;margin-left:14.7pt;margin-top:15.3pt;width:456pt;height:163.1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" fillcolor="white [3201]" strokecolor="#ffc000 [3207]" strokeweight="5pt">
                <v:stroke linestyle="thickThin"/>
                <v:shadow color="#868686"/>
                <v:textbox>
                  <w:txbxContent>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F67301">
                        <w:rPr>
                          <w:rFonts w:ascii="Times New Roman" w:hAnsi="Times New Roman"/>
                          <w:sz w:val="28"/>
                          <w:szCs w:val="28"/>
                          <w:u w:val="single"/>
                          <w:lang w:val="uk-UA"/>
                        </w:rPr>
                        <w:t>Законодавчі акти України, що передбачають надання послуги:</w:t>
                      </w:r>
                    </w:p>
                    <w:p w:rsidR="00844569" w:rsidRPr="00F67301"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F67301">
                        <w:rPr>
                          <w:rFonts w:ascii="Times New Roman" w:hAnsi="Times New Roman"/>
                          <w:sz w:val="28"/>
                          <w:szCs w:val="28"/>
                          <w:lang w:val="uk-UA"/>
                        </w:rPr>
                        <w:t>Постанова Кабінету Міністрів України від 04.06.2007 № 795 "Про затвердження переліку платних послуг,</w:t>
                      </w:r>
                      <w:r w:rsidR="000D4D15">
                        <w:rPr>
                          <w:rFonts w:ascii="Times New Roman" w:hAnsi="Times New Roman"/>
                          <w:sz w:val="28"/>
                          <w:szCs w:val="28"/>
                          <w:lang w:val="uk-UA"/>
                        </w:rPr>
                        <w:t xml:space="preserve"> </w:t>
                      </w:r>
                      <w:r w:rsidRPr="00F67301">
                        <w:rPr>
                          <w:rFonts w:ascii="Times New Roman" w:hAnsi="Times New Roman"/>
                          <w:sz w:val="28"/>
                          <w:szCs w:val="28"/>
                          <w:lang w:val="uk-UA"/>
                        </w:rPr>
                        <w:t>які надаються підрозділами Міністерства внутрішніх справ,</w:t>
                      </w:r>
                      <w:r w:rsidRPr="00163606">
                        <w:rPr>
                          <w:rFonts w:ascii="Times New Roman" w:hAnsi="Times New Roman"/>
                          <w:sz w:val="28"/>
                          <w:szCs w:val="28"/>
                          <w:lang w:val="uk-UA"/>
                        </w:rPr>
                        <w:t xml:space="preserve"> </w:t>
                      </w:r>
                      <w:r w:rsidRPr="00F67301">
                        <w:rPr>
                          <w:rFonts w:ascii="Times New Roman" w:hAnsi="Times New Roman"/>
                          <w:sz w:val="28"/>
                          <w:szCs w:val="28"/>
                          <w:lang w:val="uk-UA"/>
                        </w:rPr>
                        <w:t>Національної поліції та Державної міграційної служби, і розміру плати за їх надання"</w:t>
                      </w:r>
                    </w:p>
                    <w:p w:rsidR="00844569" w:rsidRPr="00163606" w:rsidRDefault="00844569" w:rsidP="00542AE0">
                      <w:pPr>
                        <w:spacing w:after="0" w:line="360" w:lineRule="auto"/>
                        <w:jc w:val="both"/>
                        <w:rPr>
                          <w:rFonts w:ascii="Times New Roman" w:hAnsi="Times New Roman"/>
                          <w:sz w:val="28"/>
                          <w:szCs w:val="28"/>
                        </w:rPr>
                      </w:pPr>
                      <w:r w:rsidRPr="00F67301">
                        <w:rPr>
                          <w:rFonts w:ascii="Times New Roman" w:hAnsi="Times New Roman"/>
                          <w:sz w:val="28"/>
                          <w:szCs w:val="28"/>
                          <w:lang w:val="uk-UA"/>
                        </w:rPr>
                        <w:t xml:space="preserve">Постанова Кабінету Міністрів України від 30.03.1994 №198 </w:t>
                      </w:r>
                    </w:p>
                    <w:p w:rsidR="00844569" w:rsidRPr="00F67301" w:rsidRDefault="00844569" w:rsidP="00542AE0">
                      <w:pPr>
                        <w:spacing w:after="0" w:line="360" w:lineRule="auto"/>
                        <w:jc w:val="both"/>
                        <w:rPr>
                          <w:rFonts w:ascii="Times New Roman" w:hAnsi="Times New Roman"/>
                          <w:sz w:val="28"/>
                          <w:szCs w:val="28"/>
                          <w:lang w:val="uk-UA"/>
                        </w:rPr>
                      </w:pPr>
                      <w:r w:rsidRPr="00F67301">
                        <w:rPr>
                          <w:rFonts w:ascii="Times New Roman" w:hAnsi="Times New Roman"/>
                          <w:sz w:val="28"/>
                          <w:szCs w:val="28"/>
                          <w:lang w:val="uk-UA"/>
                        </w:rPr>
                        <w:t>"Про затвердження Єдиних правил ремонту і утримання автомобільних доріг, вулиць, залізничних переїздів, правил користування ними та охорони"</w:t>
                      </w:r>
                    </w:p>
                  </w:txbxContent>
                </v:textbox>
                <w10:wrap anchorx="margin"/>
              </v:roundrect>
            </w:pict>
          </mc:Fallback>
        </mc:AlternateContent>
      </w:r>
    </w:p>
    <w:p w14:paraId="1E9A9C75" w14:textId="77777777" w:rsidR="00542AE0" w:rsidRPr="00835DA3" w:rsidRDefault="00542AE0" w:rsidP="00542AE0">
      <w:pPr>
        <w:pStyle w:val="a8"/>
        <w:spacing w:before="0" w:beforeAutospacing="0" w:after="0" w:afterAutospacing="0" w:line="360" w:lineRule="auto"/>
        <w:ind w:firstLine="709"/>
        <w:rPr>
          <w:b/>
          <w:bCs/>
          <w:color w:val="000000" w:themeColor="text1"/>
          <w:sz w:val="28"/>
          <w:szCs w:val="28"/>
          <w:lang w:val="uk-UA"/>
        </w:rPr>
      </w:pPr>
    </w:p>
    <w:p w14:paraId="2C710846"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0757421F"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399046D3"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6EF9E2E4"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038247A8"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3803B134"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r w:rsidRPr="00835DA3">
        <w:rPr>
          <w:rFonts w:ascii="Calibri" w:hAnsi="Calibri" w:cs="Calibri"/>
          <w:noProof/>
          <w:color w:val="000000" w:themeColor="text1"/>
          <w:sz w:val="28"/>
          <w:szCs w:val="28"/>
        </w:rPr>
        <mc:AlternateContent>
          <mc:Choice Requires="wps">
            <w:drawing>
              <wp:anchor distT="0" distB="0" distL="114300" distR="114300" simplePos="0" relativeHeight="251757568" behindDoc="0" locked="0" layoutInCell="1" allowOverlap="1" wp14:anchorId="6A4EBC19" wp14:editId="69930417">
                <wp:simplePos x="0" y="0"/>
                <wp:positionH relativeFrom="margin">
                  <wp:align>center</wp:align>
                </wp:positionH>
                <wp:positionV relativeFrom="paragraph">
                  <wp:posOffset>13335</wp:posOffset>
                </wp:positionV>
                <wp:extent cx="5743575" cy="1792605"/>
                <wp:effectExtent l="19050" t="19050" r="28575" b="17145"/>
                <wp:wrapNone/>
                <wp:docPr id="58" name="Загнутый угол 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43575" cy="1792605"/>
                        </a:xfrm>
                        <a:prstGeom prst="foldedCorner">
                          <a:avLst>
                            <a:gd name="adj" fmla="val 125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F3463AB" w14:textId="77777777" w:rsidR="00844569" w:rsidRPr="002A0A66" w:rsidRDefault="00844569" w:rsidP="00542AE0">
                            <w:pPr>
                              <w:pStyle w:val="a8"/>
                              <w:spacing w:before="0" w:beforeAutospacing="0" w:after="0" w:afterAutospacing="0" w:line="360" w:lineRule="auto"/>
                              <w:jc w:val="center"/>
                              <w:rPr>
                                <w:bCs/>
                                <w:sz w:val="28"/>
                                <w:szCs w:val="28"/>
                                <w:lang w:val="uk-UA"/>
                              </w:rPr>
                            </w:pPr>
                            <w:r w:rsidRPr="002A0A66">
                              <w:rPr>
                                <w:bCs/>
                                <w:lang w:val="uk-UA"/>
                              </w:rPr>
                              <w:t xml:space="preserve">6. </w:t>
                            </w:r>
                            <w:r w:rsidRPr="002A0A66">
                              <w:rPr>
                                <w:bCs/>
                                <w:sz w:val="28"/>
                                <w:szCs w:val="28"/>
                                <w:lang w:val="uk-UA"/>
                              </w:rPr>
                              <w:t>Перевірка проектів комплексних схем організації руху та спорудження ліній міського електричного транспорту з подальшим оформленням документів щодо її розгляду та затвердження з наданням погодження або відмови в наданні погодження</w:t>
                            </w:r>
                          </w:p>
                          <w:p w14:paraId="27E06845" w14:textId="77777777" w:rsidR="00844569" w:rsidRPr="0020716A" w:rsidRDefault="00844569" w:rsidP="00542AE0">
                            <w:pPr>
                              <w:widowControl w:val="0"/>
                              <w:autoSpaceDE w:val="0"/>
                              <w:autoSpaceDN w:val="0"/>
                              <w:adjustRightInd w:val="0"/>
                              <w:spacing w:after="0" w:line="360" w:lineRule="auto"/>
                              <w:jc w:val="center"/>
                              <w:rPr>
                                <w:rFonts w:ascii="Times New Roman" w:hAnsi="Times New Roman" w:cs="Times New Roman"/>
                                <w:sz w:val="28"/>
                                <w:szCs w:val="28"/>
                                <w:lang w:val="uk-UA"/>
                              </w:rPr>
                            </w:pPr>
                            <w:r w:rsidRPr="00163606">
                              <w:rPr>
                                <w:rFonts w:ascii="Times New Roman" w:hAnsi="Times New Roman" w:cs="Times New Roman"/>
                                <w:sz w:val="28"/>
                                <w:szCs w:val="28"/>
                                <w:lang w:val="uk-UA"/>
                              </w:rPr>
                              <w:t>Послуга надається Департаментом патрульної поліції</w:t>
                            </w:r>
                          </w:p>
                          <w:p w14:paraId="670CEE0A" w14:textId="77777777" w:rsidR="00844569" w:rsidRPr="0020716A"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p>
                          <w:p w14:paraId="7614E0B4" w14:textId="77777777" w:rsidR="00844569" w:rsidRPr="0020716A"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p>
                          <w:p w14:paraId="19FD48E3" w14:textId="77777777" w:rsidR="00844569" w:rsidRDefault="00844569" w:rsidP="00542AE0">
                            <w:pPr>
                              <w:widowControl w:val="0"/>
                              <w:autoSpaceDE w:val="0"/>
                              <w:autoSpaceDN w:val="0"/>
                              <w:adjustRightInd w:val="0"/>
                              <w:spacing w:after="0" w:line="360" w:lineRule="auto"/>
                              <w:rPr>
                                <w:rFonts w:ascii="Calibri" w:hAnsi="Calibri" w:cs="Calibri"/>
                                <w:lang w:val="uk-UA"/>
                              </w:rPr>
                            </w:pPr>
                            <w:r w:rsidRPr="00163606">
                              <w:rPr>
                                <w:rFonts w:ascii="Times New Roman" w:hAnsi="Times New Roman" w:cs="Times New Roman"/>
                                <w:sz w:val="28"/>
                                <w:szCs w:val="28"/>
                                <w:lang w:val="uk-UA"/>
                              </w:rPr>
                              <w:t>(у випадку проектів на будівництво і реконструкцію міжнародних, національних і регіональних автомобільних доріг або розміщення наданих об'єктів дорожнього сервісу) територіальними (відокремленими) підрозділами Департаменту патрульної</w:t>
                            </w:r>
                            <w:r>
                              <w:rPr>
                                <w:rFonts w:ascii="Calibri" w:hAnsi="Calibri" w:cs="Calibri"/>
                                <w:lang w:val="uk-UA"/>
                              </w:rPr>
                              <w:t xml:space="preserve"> поліції (у всіх інших випадках)</w:t>
                            </w:r>
                          </w:p>
                          <w:p w14:paraId="24E1EABB" w14:textId="77777777"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14:paraId="09F6DF9A" w14:textId="77777777" w:rsidR="00844569" w:rsidRPr="003E04FE" w:rsidRDefault="00844569" w:rsidP="00542AE0">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922DC" id="Загнутый угол 58" o:spid="_x0000_s1095" type="#_x0000_t65" style="position:absolute;left:0;text-align:left;margin-left:0;margin-top:1.05pt;width:452.25pt;height:141.15pt;z-index:251757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" fillcolor="white [3201]" strokecolor="black [3200]" strokeweight="2.5pt">
                <v:shadow color="#868686"/>
                <v:textbox>
                  <w:txbxContent>
                    <w:p w:rsidR="00844569" w:rsidRPr="002A0A66" w:rsidRDefault="00844569" w:rsidP="00542AE0">
                      <w:pPr>
                        <w:pStyle w:val="a8"/>
                        <w:spacing w:before="0" w:beforeAutospacing="0" w:after="0" w:afterAutospacing="0" w:line="360" w:lineRule="auto"/>
                        <w:jc w:val="center"/>
                        <w:rPr>
                          <w:bCs/>
                          <w:sz w:val="28"/>
                          <w:szCs w:val="28"/>
                          <w:lang w:val="uk-UA"/>
                        </w:rPr>
                      </w:pPr>
                      <w:r w:rsidRPr="002A0A66">
                        <w:rPr>
                          <w:bCs/>
                          <w:lang w:val="uk-UA"/>
                        </w:rPr>
                        <w:t xml:space="preserve">6. </w:t>
                      </w:r>
                      <w:r w:rsidRPr="002A0A66">
                        <w:rPr>
                          <w:bCs/>
                          <w:sz w:val="28"/>
                          <w:szCs w:val="28"/>
                          <w:lang w:val="uk-UA"/>
                        </w:rPr>
                        <w:t>Перевірка проектів комплексних схем організації руху та спорудження ліній міського електричного транспорту з подальшим оформленням документів щодо її розгляду та затвердження з наданням погодження або відмови в наданні погодження</w:t>
                      </w:r>
                    </w:p>
                    <w:p w:rsidR="00844569" w:rsidRPr="0020716A" w:rsidRDefault="00844569" w:rsidP="00542AE0">
                      <w:pPr>
                        <w:widowControl w:val="0"/>
                        <w:autoSpaceDE w:val="0"/>
                        <w:autoSpaceDN w:val="0"/>
                        <w:adjustRightInd w:val="0"/>
                        <w:spacing w:after="0" w:line="360" w:lineRule="auto"/>
                        <w:jc w:val="center"/>
                        <w:rPr>
                          <w:rFonts w:ascii="Times New Roman" w:hAnsi="Times New Roman" w:cs="Times New Roman"/>
                          <w:sz w:val="28"/>
                          <w:szCs w:val="28"/>
                          <w:lang w:val="uk-UA"/>
                        </w:rPr>
                      </w:pPr>
                      <w:r w:rsidRPr="00163606">
                        <w:rPr>
                          <w:rFonts w:ascii="Times New Roman" w:hAnsi="Times New Roman" w:cs="Times New Roman"/>
                          <w:sz w:val="28"/>
                          <w:szCs w:val="28"/>
                          <w:lang w:val="uk-UA"/>
                        </w:rPr>
                        <w:t>Послуга надається Департаментом патрульної поліції</w:t>
                      </w:r>
                    </w:p>
                    <w:p w:rsidR="00844569" w:rsidRPr="0020716A"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p>
                    <w:p w:rsidR="00844569" w:rsidRPr="0020716A" w:rsidRDefault="00844569" w:rsidP="00542AE0">
                      <w:pPr>
                        <w:widowControl w:val="0"/>
                        <w:autoSpaceDE w:val="0"/>
                        <w:autoSpaceDN w:val="0"/>
                        <w:adjustRightInd w:val="0"/>
                        <w:spacing w:after="0" w:line="360" w:lineRule="auto"/>
                        <w:rPr>
                          <w:rFonts w:ascii="Times New Roman" w:hAnsi="Times New Roman" w:cs="Times New Roman"/>
                          <w:sz w:val="28"/>
                          <w:szCs w:val="28"/>
                          <w:lang w:val="uk-UA"/>
                        </w:rPr>
                      </w:pPr>
                    </w:p>
                    <w:p w:rsidR="00844569" w:rsidRDefault="00844569" w:rsidP="00542AE0">
                      <w:pPr>
                        <w:widowControl w:val="0"/>
                        <w:autoSpaceDE w:val="0"/>
                        <w:autoSpaceDN w:val="0"/>
                        <w:adjustRightInd w:val="0"/>
                        <w:spacing w:after="0" w:line="360" w:lineRule="auto"/>
                        <w:rPr>
                          <w:rFonts w:ascii="Calibri" w:hAnsi="Calibri" w:cs="Calibri"/>
                          <w:lang w:val="uk-UA"/>
                        </w:rPr>
                      </w:pPr>
                      <w:r w:rsidRPr="00163606">
                        <w:rPr>
                          <w:rFonts w:ascii="Times New Roman" w:hAnsi="Times New Roman" w:cs="Times New Roman"/>
                          <w:sz w:val="28"/>
                          <w:szCs w:val="28"/>
                          <w:lang w:val="uk-UA"/>
                        </w:rPr>
                        <w:t>(у випадку проектів на будівництво і реконструкцію міжнародних, національних і регіональних автомобільних доріг або розміщення наданих об'єктів дорожнього сервісу) територіальними (відокремленими) підрозділами Департаменту патрульної</w:t>
                      </w:r>
                      <w:r>
                        <w:rPr>
                          <w:rFonts w:ascii="Calibri" w:hAnsi="Calibri" w:cs="Calibri"/>
                          <w:lang w:val="uk-UA"/>
                        </w:rPr>
                        <w:t xml:space="preserve"> поліції (у всіх інших випадках)</w:t>
                      </w:r>
                    </w:p>
                    <w:p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rsidR="00844569" w:rsidRPr="003E04FE" w:rsidRDefault="00844569" w:rsidP="00542AE0">
                      <w:pPr>
                        <w:rPr>
                          <w:lang w:val="uk-UA"/>
                        </w:rPr>
                      </w:pPr>
                    </w:p>
                  </w:txbxContent>
                </v:textbox>
                <w10:wrap anchorx="margin"/>
              </v:shape>
            </w:pict>
          </mc:Fallback>
        </mc:AlternateContent>
      </w:r>
    </w:p>
    <w:p w14:paraId="00B1E213"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433A9FA2"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3B0AF48D"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2E549D57"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7F24DD75" w14:textId="77777777" w:rsidR="00542AE0" w:rsidRPr="00835DA3" w:rsidRDefault="002359B3"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r w:rsidRPr="00835DA3">
        <w:rPr>
          <w:rFonts w:ascii="Calibri" w:hAnsi="Calibri" w:cs="Calibri"/>
          <w:noProof/>
          <w:color w:val="000000" w:themeColor="text1"/>
          <w:sz w:val="28"/>
          <w:szCs w:val="28"/>
        </w:rPr>
        <mc:AlternateContent>
          <mc:Choice Requires="wps">
            <w:drawing>
              <wp:anchor distT="0" distB="0" distL="114300" distR="114300" simplePos="0" relativeHeight="251758592" behindDoc="0" locked="0" layoutInCell="1" allowOverlap="1" wp14:anchorId="4810CD9B" wp14:editId="47AC98B0">
                <wp:simplePos x="0" y="0"/>
                <wp:positionH relativeFrom="column">
                  <wp:posOffset>1017905</wp:posOffset>
                </wp:positionH>
                <wp:positionV relativeFrom="paragraph">
                  <wp:posOffset>23495</wp:posOffset>
                </wp:positionV>
                <wp:extent cx="1746885" cy="552450"/>
                <wp:effectExtent l="19050" t="19050" r="43815" b="38100"/>
                <wp:wrapNone/>
                <wp:docPr id="56" name="Скругленный прямоугольник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6885" cy="55245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1B0081" w14:textId="77777777" w:rsidR="00844569" w:rsidRPr="00163606" w:rsidRDefault="00844569" w:rsidP="00542AE0">
                            <w:pPr>
                              <w:spacing w:after="0" w:line="240" w:lineRule="auto"/>
                              <w:jc w:val="center"/>
                              <w:rPr>
                                <w:rFonts w:ascii="Times New Roman" w:hAnsi="Times New Roman"/>
                                <w:sz w:val="28"/>
                                <w:szCs w:val="28"/>
                                <w:lang w:val="uk-UA"/>
                              </w:rPr>
                            </w:pPr>
                            <w:r w:rsidRPr="00163606">
                              <w:rPr>
                                <w:rFonts w:ascii="Times New Roman" w:hAnsi="Times New Roman"/>
                                <w:sz w:val="28"/>
                                <w:szCs w:val="28"/>
                                <w:lang w:val="uk-UA"/>
                              </w:rPr>
                              <w:t>Вартість 190 грн.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AAD566" id="Скругленный прямоугольник 56" o:spid="_x0000_s1096" style="position:absolute;left:0;text-align:left;margin-left:80.15pt;margin-top:1.85pt;width:137.55pt;height:4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" fillcolor="white [3201]" strokecolor="#ffc000 [3207]" strokeweight="5pt">
                <v:stroke linestyle="thickThin"/>
                <v:shadow color="#868686"/>
                <v:textbox>
                  <w:txbxContent>
                    <w:p w:rsidR="00844569" w:rsidRPr="00163606" w:rsidRDefault="00844569" w:rsidP="00542AE0">
                      <w:pPr>
                        <w:spacing w:after="0" w:line="240" w:lineRule="auto"/>
                        <w:jc w:val="center"/>
                        <w:rPr>
                          <w:rFonts w:ascii="Times New Roman" w:hAnsi="Times New Roman"/>
                          <w:sz w:val="28"/>
                          <w:szCs w:val="28"/>
                          <w:lang w:val="uk-UA"/>
                        </w:rPr>
                      </w:pPr>
                      <w:r w:rsidRPr="00163606">
                        <w:rPr>
                          <w:rFonts w:ascii="Times New Roman" w:hAnsi="Times New Roman"/>
                          <w:sz w:val="28"/>
                          <w:szCs w:val="28"/>
                          <w:lang w:val="uk-UA"/>
                        </w:rPr>
                        <w:t>Вартість 190 грн.</w:t>
                      </w:r>
                    </w:p>
                  </w:txbxContent>
                </v:textbox>
              </v:roundrect>
            </w:pict>
          </mc:Fallback>
        </mc:AlternateContent>
      </w:r>
      <w:r w:rsidRPr="00835DA3">
        <w:rPr>
          <w:rFonts w:ascii="Calibri" w:hAnsi="Calibri" w:cs="Calibri"/>
          <w:noProof/>
          <w:color w:val="000000" w:themeColor="text1"/>
          <w:sz w:val="28"/>
          <w:szCs w:val="28"/>
        </w:rPr>
        <mc:AlternateContent>
          <mc:Choice Requires="wps">
            <w:drawing>
              <wp:anchor distT="0" distB="0" distL="114300" distR="114300" simplePos="0" relativeHeight="251759616" behindDoc="0" locked="0" layoutInCell="1" allowOverlap="1" wp14:anchorId="436A688F" wp14:editId="643A20DF">
                <wp:simplePos x="0" y="0"/>
                <wp:positionH relativeFrom="column">
                  <wp:posOffset>3588385</wp:posOffset>
                </wp:positionH>
                <wp:positionV relativeFrom="paragraph">
                  <wp:posOffset>42545</wp:posOffset>
                </wp:positionV>
                <wp:extent cx="1516380" cy="518160"/>
                <wp:effectExtent l="19050" t="19050" r="45720" b="34290"/>
                <wp:wrapNone/>
                <wp:docPr id="57" name="Скругленный прямоугольник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6380" cy="51816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340E5A6" w14:textId="77777777" w:rsidR="00844569" w:rsidRPr="00163606" w:rsidRDefault="00844569" w:rsidP="00542AE0">
                            <w:pPr>
                              <w:widowControl w:val="0"/>
                              <w:autoSpaceDE w:val="0"/>
                              <w:autoSpaceDN w:val="0"/>
                              <w:adjustRightInd w:val="0"/>
                              <w:jc w:val="center"/>
                              <w:rPr>
                                <w:rFonts w:ascii="Times New Roman" w:hAnsi="Times New Roman"/>
                                <w:sz w:val="28"/>
                                <w:szCs w:val="28"/>
                                <w:lang w:val="uk-UA"/>
                              </w:rPr>
                            </w:pPr>
                            <w:r w:rsidRPr="00163606">
                              <w:rPr>
                                <w:rFonts w:ascii="Times New Roman" w:hAnsi="Times New Roman"/>
                                <w:sz w:val="28"/>
                                <w:szCs w:val="28"/>
                                <w:lang w:val="uk-UA"/>
                              </w:rPr>
                              <w:t>Термін: 30 днів</w:t>
                            </w:r>
                          </w:p>
                          <w:p w14:paraId="6BB6CD05" w14:textId="77777777" w:rsidR="00844569" w:rsidRPr="00B91CE8" w:rsidRDefault="00844569" w:rsidP="00542AE0">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3323C3" id="Скругленный прямоугольник 57" o:spid="_x0000_s1097" style="position:absolute;left:0;text-align:left;margin-left:282.55pt;margin-top:3.35pt;width:119.4pt;height:40.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" fillcolor="white [3201]" strokecolor="#ffc000 [3207]" strokeweight="5pt">
                <v:stroke linestyle="thickThin"/>
                <v:shadow color="#868686"/>
                <v:textbox>
                  <w:txbxContent>
                    <w:p w:rsidR="00844569" w:rsidRPr="00163606" w:rsidRDefault="00844569" w:rsidP="00542AE0">
                      <w:pPr>
                        <w:widowControl w:val="0"/>
                        <w:autoSpaceDE w:val="0"/>
                        <w:autoSpaceDN w:val="0"/>
                        <w:adjustRightInd w:val="0"/>
                        <w:jc w:val="center"/>
                        <w:rPr>
                          <w:rFonts w:ascii="Times New Roman" w:hAnsi="Times New Roman"/>
                          <w:sz w:val="28"/>
                          <w:szCs w:val="28"/>
                          <w:lang w:val="uk-UA"/>
                        </w:rPr>
                      </w:pPr>
                      <w:r w:rsidRPr="00163606">
                        <w:rPr>
                          <w:rFonts w:ascii="Times New Roman" w:hAnsi="Times New Roman"/>
                          <w:sz w:val="28"/>
                          <w:szCs w:val="28"/>
                          <w:lang w:val="uk-UA"/>
                        </w:rPr>
                        <w:t>Термін: 30 днів</w:t>
                      </w:r>
                    </w:p>
                    <w:p w:rsidR="00844569" w:rsidRPr="00B91CE8" w:rsidRDefault="00844569" w:rsidP="00542AE0">
                      <w:pPr>
                        <w:jc w:val="center"/>
                        <w:rPr>
                          <w:rFonts w:ascii="Times New Roman" w:hAnsi="Times New Roman"/>
                          <w:sz w:val="24"/>
                          <w:szCs w:val="24"/>
                        </w:rPr>
                      </w:pPr>
                    </w:p>
                  </w:txbxContent>
                </v:textbox>
              </v:roundrect>
            </w:pict>
          </mc:Fallback>
        </mc:AlternateContent>
      </w:r>
    </w:p>
    <w:p w14:paraId="4450BCF3" w14:textId="77777777" w:rsidR="00542AE0" w:rsidRPr="00835DA3" w:rsidRDefault="002359B3"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r w:rsidRPr="00835DA3">
        <w:rPr>
          <w:rFonts w:ascii="Calibri" w:hAnsi="Calibri" w:cs="Calibri"/>
          <w:noProof/>
          <w:color w:val="000000" w:themeColor="text1"/>
          <w:sz w:val="28"/>
          <w:szCs w:val="28"/>
        </w:rPr>
        <mc:AlternateContent>
          <mc:Choice Requires="wps">
            <w:drawing>
              <wp:anchor distT="0" distB="0" distL="114300" distR="114300" simplePos="0" relativeHeight="251760640" behindDoc="0" locked="0" layoutInCell="1" allowOverlap="1" wp14:anchorId="250BEC92" wp14:editId="557F638C">
                <wp:simplePos x="0" y="0"/>
                <wp:positionH relativeFrom="margin">
                  <wp:align>center</wp:align>
                </wp:positionH>
                <wp:positionV relativeFrom="paragraph">
                  <wp:posOffset>157480</wp:posOffset>
                </wp:positionV>
                <wp:extent cx="5781675" cy="2784475"/>
                <wp:effectExtent l="19050" t="19050" r="47625" b="34925"/>
                <wp:wrapNone/>
                <wp:docPr id="55" name="Скругленный прямоугольник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81675" cy="2784475"/>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3164CF4" w14:textId="77777777" w:rsidR="00844569" w:rsidRPr="00163606"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163606">
                              <w:rPr>
                                <w:rFonts w:ascii="Times New Roman" w:hAnsi="Times New Roman"/>
                                <w:sz w:val="28"/>
                                <w:szCs w:val="28"/>
                                <w:u w:val="single"/>
                                <w:lang w:val="uk-UA"/>
                              </w:rPr>
                              <w:t>Законодавчі акти України, що передбачають надання послуги:</w:t>
                            </w:r>
                          </w:p>
                          <w:p w14:paraId="399321FB" w14:textId="77777777" w:rsidR="00844569" w:rsidRPr="00163606"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163606">
                              <w:rPr>
                                <w:rFonts w:ascii="Times New Roman" w:hAnsi="Times New Roman"/>
                                <w:sz w:val="28"/>
                                <w:szCs w:val="28"/>
                                <w:lang w:val="uk-UA"/>
                              </w:rPr>
                              <w:t>Постанова Кабінету Міністрів України від 04.06.2007 № 795 "Про затвердження переліку платних послуг, які надаються підрозділами Міністерства внутрішніх справ, Національної поліції та Державної міграційної служби, і розміру плати за їх надання"</w:t>
                            </w:r>
                          </w:p>
                          <w:p w14:paraId="5C8B5F0B" w14:textId="77777777" w:rsidR="00844569" w:rsidRPr="00163606"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163606">
                              <w:rPr>
                                <w:rFonts w:ascii="Times New Roman" w:hAnsi="Times New Roman"/>
                                <w:sz w:val="28"/>
                                <w:szCs w:val="28"/>
                                <w:lang w:val="uk-UA"/>
                              </w:rPr>
                              <w:t>Постанова Кабінету Міністрів України від 23.12.2004 N 1735 "Про затвердження Правил надання населенню послуг з перевезень міським електротранспортом"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B6724E" id="Скругленный прямоугольник 55" o:spid="_x0000_s1098" style="position:absolute;left:0;text-align:left;margin-left:0;margin-top:12.4pt;width:455.25pt;height:219.25pt;z-index:2517606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" fillcolor="white [3201]" strokecolor="#ffc000 [3207]" strokeweight="5pt">
                <v:stroke linestyle="thickThin"/>
                <v:shadow color="#868686"/>
                <v:textbox>
                  <w:txbxContent>
                    <w:p w:rsidR="00844569" w:rsidRPr="00163606"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163606">
                        <w:rPr>
                          <w:rFonts w:ascii="Times New Roman" w:hAnsi="Times New Roman"/>
                          <w:sz w:val="28"/>
                          <w:szCs w:val="28"/>
                          <w:u w:val="single"/>
                          <w:lang w:val="uk-UA"/>
                        </w:rPr>
                        <w:t>Законодавчі акти України, що передбачають надання послуги:</w:t>
                      </w:r>
                    </w:p>
                    <w:p w:rsidR="00844569" w:rsidRPr="00163606"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163606">
                        <w:rPr>
                          <w:rFonts w:ascii="Times New Roman" w:hAnsi="Times New Roman"/>
                          <w:sz w:val="28"/>
                          <w:szCs w:val="28"/>
                          <w:lang w:val="uk-UA"/>
                        </w:rPr>
                        <w:t>Постанова Кабінету Міністрів України від 04.06.2007 № 795 "Про затвердження переліку платних послуг, які надаються підрозділами Міністерства внутрішніх справ, Національної поліції та Державної міграційної служби, і розміру плати за їх надання"</w:t>
                      </w:r>
                    </w:p>
                    <w:p w:rsidR="00844569" w:rsidRPr="00163606"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163606">
                        <w:rPr>
                          <w:rFonts w:ascii="Times New Roman" w:hAnsi="Times New Roman"/>
                          <w:sz w:val="28"/>
                          <w:szCs w:val="28"/>
                          <w:lang w:val="uk-UA"/>
                        </w:rPr>
                        <w:t>Постанова Кабінету Міністрів України від 23.12.2004 N 1735 "Про затвердження Правил надання населенню послуг з перевезень міським електротранспортом"</w:t>
                      </w:r>
                    </w:p>
                  </w:txbxContent>
                </v:textbox>
                <w10:wrap anchorx="margin"/>
              </v:roundrect>
            </w:pict>
          </mc:Fallback>
        </mc:AlternateContent>
      </w:r>
    </w:p>
    <w:p w14:paraId="686DA266"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50FC0104"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6EBFC7BF"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4E5EEDA9"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2AD04F3A"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147C2DF4"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7AFBA0DC"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2257131B" w14:textId="77777777" w:rsidR="00542AE0" w:rsidRPr="00835DA3" w:rsidRDefault="00542AE0" w:rsidP="00542AE0">
      <w:pPr>
        <w:pStyle w:val="a8"/>
        <w:spacing w:before="0" w:beforeAutospacing="0" w:after="0" w:afterAutospacing="0" w:line="360" w:lineRule="auto"/>
        <w:ind w:firstLine="709"/>
        <w:rPr>
          <w:rFonts w:ascii="Calibri" w:hAnsi="Calibri" w:cs="Calibri"/>
          <w:color w:val="000000" w:themeColor="text1"/>
          <w:sz w:val="28"/>
          <w:szCs w:val="28"/>
          <w:lang w:val="uk-UA"/>
        </w:rPr>
      </w:pPr>
    </w:p>
    <w:p w14:paraId="0184BDF7" w14:textId="77777777" w:rsidR="00542AE0" w:rsidRPr="00835DA3" w:rsidRDefault="002359B3" w:rsidP="00542AE0">
      <w:pPr>
        <w:pStyle w:val="a8"/>
        <w:spacing w:before="0" w:beforeAutospacing="0" w:after="0" w:afterAutospacing="0" w:line="360" w:lineRule="auto"/>
        <w:ind w:firstLine="709"/>
        <w:rPr>
          <w:b/>
          <w:bCs/>
          <w:color w:val="000000" w:themeColor="text1"/>
          <w:sz w:val="28"/>
          <w:szCs w:val="28"/>
          <w:lang w:val="uk-UA"/>
        </w:rPr>
      </w:pPr>
      <w:r w:rsidRPr="00835DA3">
        <w:rPr>
          <w:rFonts w:ascii="Calibri" w:hAnsi="Calibri" w:cs="Calibri"/>
          <w:noProof/>
          <w:color w:val="000000" w:themeColor="text1"/>
          <w:sz w:val="28"/>
          <w:szCs w:val="28"/>
        </w:rPr>
        <mc:AlternateContent>
          <mc:Choice Requires="wps">
            <w:drawing>
              <wp:anchor distT="0" distB="0" distL="114300" distR="114300" simplePos="0" relativeHeight="251761664" behindDoc="0" locked="0" layoutInCell="1" allowOverlap="1" wp14:anchorId="131AC8C7" wp14:editId="059548BF">
                <wp:simplePos x="0" y="0"/>
                <wp:positionH relativeFrom="margin">
                  <wp:posOffset>271780</wp:posOffset>
                </wp:positionH>
                <wp:positionV relativeFrom="paragraph">
                  <wp:posOffset>203200</wp:posOffset>
                </wp:positionV>
                <wp:extent cx="5724525" cy="1810385"/>
                <wp:effectExtent l="19050" t="19050" r="28575" b="18415"/>
                <wp:wrapNone/>
                <wp:docPr id="32" name="Загнутый угол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24525" cy="1810385"/>
                        </a:xfrm>
                        <a:prstGeom prst="foldedCorner">
                          <a:avLst>
                            <a:gd name="adj" fmla="val 125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5714234" w14:textId="77777777" w:rsidR="00844569" w:rsidRPr="0006500B" w:rsidRDefault="00844569" w:rsidP="00542AE0">
                            <w:pPr>
                              <w:pStyle w:val="a8"/>
                              <w:spacing w:before="0" w:beforeAutospacing="0" w:after="0" w:afterAutospacing="0" w:line="360" w:lineRule="auto"/>
                              <w:jc w:val="center"/>
                              <w:rPr>
                                <w:bCs/>
                                <w:sz w:val="28"/>
                                <w:szCs w:val="28"/>
                                <w:lang w:val="uk-UA"/>
                              </w:rPr>
                            </w:pPr>
                            <w:r w:rsidRPr="0006500B">
                              <w:rPr>
                                <w:bCs/>
                                <w:lang w:val="uk-UA"/>
                              </w:rPr>
                              <w:t xml:space="preserve">7. </w:t>
                            </w:r>
                            <w:r w:rsidRPr="0006500B">
                              <w:rPr>
                                <w:bCs/>
                                <w:sz w:val="28"/>
                                <w:szCs w:val="28"/>
                                <w:lang w:val="uk-UA"/>
                              </w:rPr>
                              <w:t>Перевірка схем організації дорожнього руху на відповідність технічним умовам та нормативно-правовим актам з безпеки дорожнього руху з подальшим оформленням документів щодо її розгляду та затвердження з наданням погодження або відмови в наданні погодження</w:t>
                            </w:r>
                          </w:p>
                          <w:p w14:paraId="650576F1" w14:textId="77777777" w:rsidR="00844569" w:rsidRPr="00163606" w:rsidRDefault="00844569" w:rsidP="00542AE0">
                            <w:pPr>
                              <w:pStyle w:val="a8"/>
                              <w:spacing w:before="0" w:beforeAutospacing="0" w:after="0" w:afterAutospacing="0" w:line="360" w:lineRule="auto"/>
                              <w:jc w:val="center"/>
                              <w:rPr>
                                <w:rFonts w:ascii="Calibri" w:hAnsi="Calibri" w:cs="Calibri"/>
                                <w:sz w:val="28"/>
                                <w:szCs w:val="28"/>
                                <w:lang w:val="uk-UA"/>
                              </w:rPr>
                            </w:pPr>
                            <w:r w:rsidRPr="00163606">
                              <w:rPr>
                                <w:sz w:val="28"/>
                                <w:szCs w:val="28"/>
                                <w:lang w:val="uk-UA"/>
                              </w:rPr>
                              <w:t>Послуга надається Департаментом патрульної поліції</w:t>
                            </w:r>
                          </w:p>
                          <w:p w14:paraId="1DB0E248" w14:textId="77777777"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14:paraId="25E598C2" w14:textId="77777777" w:rsidR="00844569" w:rsidRPr="003E04FE" w:rsidRDefault="00844569" w:rsidP="00542AE0">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F80C0" id="Загнутый угол 32" o:spid="_x0000_s1099" type="#_x0000_t65" style="position:absolute;left:0;text-align:left;margin-left:21.4pt;margin-top:16pt;width:450.75pt;height:142.5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" fillcolor="white [3201]" strokecolor="black [3200]" strokeweight="2.5pt">
                <v:shadow color="#868686"/>
                <v:textbox>
                  <w:txbxContent>
                    <w:p w:rsidR="00844569" w:rsidRPr="0006500B" w:rsidRDefault="00844569" w:rsidP="00542AE0">
                      <w:pPr>
                        <w:pStyle w:val="a8"/>
                        <w:spacing w:before="0" w:beforeAutospacing="0" w:after="0" w:afterAutospacing="0" w:line="360" w:lineRule="auto"/>
                        <w:jc w:val="center"/>
                        <w:rPr>
                          <w:bCs/>
                          <w:sz w:val="28"/>
                          <w:szCs w:val="28"/>
                          <w:lang w:val="uk-UA"/>
                        </w:rPr>
                      </w:pPr>
                      <w:r w:rsidRPr="0006500B">
                        <w:rPr>
                          <w:bCs/>
                          <w:lang w:val="uk-UA"/>
                        </w:rPr>
                        <w:t xml:space="preserve">7. </w:t>
                      </w:r>
                      <w:r w:rsidRPr="0006500B">
                        <w:rPr>
                          <w:bCs/>
                          <w:sz w:val="28"/>
                          <w:szCs w:val="28"/>
                          <w:lang w:val="uk-UA"/>
                        </w:rPr>
                        <w:t>Перевірка схем організації дорожнього руху на відповідність технічним умовам та нормативно-правовим актам з безпеки дорожнього руху з подальшим оформленням документів щодо її розгляду та затвердження з наданням погодження або відмови в наданні погодження</w:t>
                      </w:r>
                    </w:p>
                    <w:p w:rsidR="00844569" w:rsidRPr="00163606" w:rsidRDefault="00844569" w:rsidP="00542AE0">
                      <w:pPr>
                        <w:pStyle w:val="a8"/>
                        <w:spacing w:before="0" w:beforeAutospacing="0" w:after="0" w:afterAutospacing="0" w:line="360" w:lineRule="auto"/>
                        <w:jc w:val="center"/>
                        <w:rPr>
                          <w:rFonts w:ascii="Calibri" w:hAnsi="Calibri" w:cs="Calibri"/>
                          <w:sz w:val="28"/>
                          <w:szCs w:val="28"/>
                          <w:lang w:val="uk-UA"/>
                        </w:rPr>
                      </w:pPr>
                      <w:r w:rsidRPr="00163606">
                        <w:rPr>
                          <w:sz w:val="28"/>
                          <w:szCs w:val="28"/>
                          <w:lang w:val="uk-UA"/>
                        </w:rPr>
                        <w:t>Послуга надається Департаментом патрульної поліції</w:t>
                      </w:r>
                    </w:p>
                    <w:p w:rsidR="00844569" w:rsidRPr="001254AD" w:rsidRDefault="00844569" w:rsidP="00542AE0">
                      <w:pPr>
                        <w:widowControl w:val="0"/>
                        <w:autoSpaceDE w:val="0"/>
                        <w:autoSpaceDN w:val="0"/>
                        <w:adjustRightInd w:val="0"/>
                        <w:jc w:val="center"/>
                        <w:rPr>
                          <w:rFonts w:ascii="Times New Roman" w:hAnsi="Times New Roman"/>
                          <w:sz w:val="28"/>
                          <w:szCs w:val="28"/>
                          <w:lang w:val="uk-UA"/>
                        </w:rPr>
                      </w:pPr>
                    </w:p>
                    <w:p w:rsidR="00844569" w:rsidRPr="003E04FE" w:rsidRDefault="00844569" w:rsidP="00542AE0">
                      <w:pPr>
                        <w:rPr>
                          <w:lang w:val="uk-UA"/>
                        </w:rPr>
                      </w:pPr>
                    </w:p>
                  </w:txbxContent>
                </v:textbox>
                <w10:wrap anchorx="margin"/>
              </v:shape>
            </w:pict>
          </mc:Fallback>
        </mc:AlternateContent>
      </w:r>
    </w:p>
    <w:p w14:paraId="5C786753" w14:textId="77777777" w:rsidR="00542AE0" w:rsidRPr="00835DA3" w:rsidRDefault="00542AE0" w:rsidP="00542AE0">
      <w:pPr>
        <w:pStyle w:val="a8"/>
        <w:spacing w:before="0" w:beforeAutospacing="0" w:after="0" w:afterAutospacing="0" w:line="360" w:lineRule="auto"/>
        <w:ind w:firstLine="709"/>
        <w:rPr>
          <w:b/>
          <w:bCs/>
          <w:color w:val="000000" w:themeColor="text1"/>
          <w:sz w:val="28"/>
          <w:szCs w:val="28"/>
          <w:lang w:val="uk-UA"/>
        </w:rPr>
      </w:pPr>
    </w:p>
    <w:p w14:paraId="1220B6A5" w14:textId="77777777" w:rsidR="00542AE0" w:rsidRPr="00835DA3" w:rsidRDefault="00542AE0" w:rsidP="00542AE0">
      <w:pPr>
        <w:pStyle w:val="a8"/>
        <w:spacing w:before="0" w:beforeAutospacing="0" w:after="0" w:afterAutospacing="0" w:line="360" w:lineRule="auto"/>
        <w:ind w:firstLine="709"/>
        <w:rPr>
          <w:b/>
          <w:bCs/>
          <w:color w:val="000000" w:themeColor="text1"/>
          <w:sz w:val="28"/>
          <w:szCs w:val="28"/>
          <w:lang w:val="uk-UA"/>
        </w:rPr>
      </w:pPr>
    </w:p>
    <w:p w14:paraId="0C0B8E91" w14:textId="77777777" w:rsidR="00542AE0" w:rsidRPr="00835DA3" w:rsidRDefault="00542AE0" w:rsidP="00542AE0">
      <w:pPr>
        <w:pStyle w:val="a8"/>
        <w:spacing w:before="0" w:beforeAutospacing="0" w:after="0" w:afterAutospacing="0" w:line="360" w:lineRule="auto"/>
        <w:ind w:firstLine="709"/>
        <w:rPr>
          <w:b/>
          <w:bCs/>
          <w:color w:val="000000" w:themeColor="text1"/>
          <w:sz w:val="28"/>
          <w:szCs w:val="28"/>
          <w:lang w:val="uk-UA"/>
        </w:rPr>
      </w:pPr>
    </w:p>
    <w:p w14:paraId="3269141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435624C" w14:textId="77777777" w:rsidR="00542AE0" w:rsidRPr="00835DA3" w:rsidRDefault="002359B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b/>
          <w:bCs/>
          <w:noProof/>
          <w:color w:val="000000" w:themeColor="text1"/>
          <w:sz w:val="28"/>
          <w:szCs w:val="28"/>
          <w:lang w:eastAsia="ru-RU"/>
        </w:rPr>
        <mc:AlternateContent>
          <mc:Choice Requires="wps">
            <w:drawing>
              <wp:anchor distT="0" distB="0" distL="114300" distR="114300" simplePos="0" relativeHeight="251763712" behindDoc="0" locked="0" layoutInCell="1" allowOverlap="1" wp14:anchorId="4B1481AE" wp14:editId="6CBFD630">
                <wp:simplePos x="0" y="0"/>
                <wp:positionH relativeFrom="column">
                  <wp:posOffset>3809365</wp:posOffset>
                </wp:positionH>
                <wp:positionV relativeFrom="paragraph">
                  <wp:posOffset>256540</wp:posOffset>
                </wp:positionV>
                <wp:extent cx="1516380" cy="518160"/>
                <wp:effectExtent l="19050" t="19050" r="45720" b="34290"/>
                <wp:wrapNone/>
                <wp:docPr id="27" name="Скругленный прямоугольник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6380" cy="51816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A09696E" w14:textId="77777777" w:rsidR="00844569" w:rsidRPr="00163606" w:rsidRDefault="00844569" w:rsidP="00542AE0">
                            <w:pPr>
                              <w:widowControl w:val="0"/>
                              <w:autoSpaceDE w:val="0"/>
                              <w:autoSpaceDN w:val="0"/>
                              <w:adjustRightInd w:val="0"/>
                              <w:jc w:val="center"/>
                              <w:rPr>
                                <w:rFonts w:ascii="Times New Roman" w:hAnsi="Times New Roman"/>
                                <w:sz w:val="28"/>
                                <w:szCs w:val="28"/>
                                <w:lang w:val="uk-UA"/>
                              </w:rPr>
                            </w:pPr>
                            <w:r w:rsidRPr="00163606">
                              <w:rPr>
                                <w:rFonts w:ascii="Times New Roman" w:hAnsi="Times New Roman"/>
                                <w:sz w:val="28"/>
                                <w:szCs w:val="28"/>
                                <w:lang w:val="uk-UA"/>
                              </w:rPr>
                              <w:t>Термін: 30 днів</w:t>
                            </w:r>
                          </w:p>
                          <w:p w14:paraId="361E74CE" w14:textId="77777777" w:rsidR="00844569" w:rsidRPr="00B91CE8" w:rsidRDefault="00844569" w:rsidP="00542AE0">
                            <w:pPr>
                              <w:jc w:val="cente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EDD6B0" id="Скругленный прямоугольник 27" o:spid="_x0000_s1100" style="position:absolute;left:0;text-align:left;margin-left:299.95pt;margin-top:20.2pt;width:119.4pt;height:40.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" fillcolor="white [3201]" strokecolor="#ffc000 [3207]" strokeweight="5pt">
                <v:stroke linestyle="thickThin"/>
                <v:shadow color="#868686"/>
                <v:textbox>
                  <w:txbxContent>
                    <w:p w:rsidR="00844569" w:rsidRPr="00163606" w:rsidRDefault="00844569" w:rsidP="00542AE0">
                      <w:pPr>
                        <w:widowControl w:val="0"/>
                        <w:autoSpaceDE w:val="0"/>
                        <w:autoSpaceDN w:val="0"/>
                        <w:adjustRightInd w:val="0"/>
                        <w:jc w:val="center"/>
                        <w:rPr>
                          <w:rFonts w:ascii="Times New Roman" w:hAnsi="Times New Roman"/>
                          <w:sz w:val="28"/>
                          <w:szCs w:val="28"/>
                          <w:lang w:val="uk-UA"/>
                        </w:rPr>
                      </w:pPr>
                      <w:r w:rsidRPr="00163606">
                        <w:rPr>
                          <w:rFonts w:ascii="Times New Roman" w:hAnsi="Times New Roman"/>
                          <w:sz w:val="28"/>
                          <w:szCs w:val="28"/>
                          <w:lang w:val="uk-UA"/>
                        </w:rPr>
                        <w:t>Термін: 30 днів</w:t>
                      </w:r>
                    </w:p>
                    <w:p w:rsidR="00844569" w:rsidRPr="00B91CE8" w:rsidRDefault="00844569" w:rsidP="00542AE0">
                      <w:pPr>
                        <w:jc w:val="center"/>
                        <w:rPr>
                          <w:rFonts w:ascii="Times New Roman" w:hAnsi="Times New Roman"/>
                          <w:sz w:val="24"/>
                          <w:szCs w:val="24"/>
                        </w:rPr>
                      </w:pPr>
                    </w:p>
                  </w:txbxContent>
                </v:textbox>
              </v:roundrect>
            </w:pict>
          </mc:Fallback>
        </mc:AlternateContent>
      </w:r>
      <w:r w:rsidRPr="00835DA3">
        <w:rPr>
          <w:b/>
          <w:bCs/>
          <w:noProof/>
          <w:color w:val="000000" w:themeColor="text1"/>
          <w:sz w:val="28"/>
          <w:szCs w:val="28"/>
          <w:lang w:eastAsia="ru-RU"/>
        </w:rPr>
        <mc:AlternateContent>
          <mc:Choice Requires="wps">
            <w:drawing>
              <wp:anchor distT="0" distB="0" distL="114300" distR="114300" simplePos="0" relativeHeight="251762688" behindDoc="0" locked="0" layoutInCell="1" allowOverlap="1" wp14:anchorId="1688D172" wp14:editId="19D7CC5F">
                <wp:simplePos x="0" y="0"/>
                <wp:positionH relativeFrom="column">
                  <wp:posOffset>831215</wp:posOffset>
                </wp:positionH>
                <wp:positionV relativeFrom="paragraph">
                  <wp:posOffset>247015</wp:posOffset>
                </wp:positionV>
                <wp:extent cx="1746885" cy="552450"/>
                <wp:effectExtent l="19050" t="19050" r="43815" b="38100"/>
                <wp:wrapNone/>
                <wp:docPr id="25" name="Скругленный прямоугольник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6885" cy="55245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E5E3993" w14:textId="77777777" w:rsidR="00844569" w:rsidRPr="00163606" w:rsidRDefault="00844569" w:rsidP="00542AE0">
                            <w:pPr>
                              <w:spacing w:after="0" w:line="240" w:lineRule="auto"/>
                              <w:jc w:val="center"/>
                              <w:rPr>
                                <w:rFonts w:ascii="Times New Roman" w:hAnsi="Times New Roman"/>
                                <w:sz w:val="28"/>
                                <w:szCs w:val="28"/>
                                <w:lang w:val="uk-UA"/>
                              </w:rPr>
                            </w:pPr>
                            <w:r w:rsidRPr="00163606">
                              <w:rPr>
                                <w:rFonts w:ascii="Times New Roman" w:hAnsi="Times New Roman"/>
                                <w:sz w:val="28"/>
                                <w:szCs w:val="28"/>
                                <w:lang w:val="uk-UA"/>
                              </w:rPr>
                              <w:t>Вартість 190 грн.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18FFB9" id="Скругленный прямоугольник 25" o:spid="_x0000_s1101" style="position:absolute;left:0;text-align:left;margin-left:65.45pt;margin-top:19.45pt;width:137.55pt;height:4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" fillcolor="white [3201]" strokecolor="#ffc000 [3207]" strokeweight="5pt">
                <v:stroke linestyle="thickThin"/>
                <v:shadow color="#868686"/>
                <v:textbox>
                  <w:txbxContent>
                    <w:p w:rsidR="00844569" w:rsidRPr="00163606" w:rsidRDefault="00844569" w:rsidP="00542AE0">
                      <w:pPr>
                        <w:spacing w:after="0" w:line="240" w:lineRule="auto"/>
                        <w:jc w:val="center"/>
                        <w:rPr>
                          <w:rFonts w:ascii="Times New Roman" w:hAnsi="Times New Roman"/>
                          <w:sz w:val="28"/>
                          <w:szCs w:val="28"/>
                          <w:lang w:val="uk-UA"/>
                        </w:rPr>
                      </w:pPr>
                      <w:r w:rsidRPr="00163606">
                        <w:rPr>
                          <w:rFonts w:ascii="Times New Roman" w:hAnsi="Times New Roman"/>
                          <w:sz w:val="28"/>
                          <w:szCs w:val="28"/>
                          <w:lang w:val="uk-UA"/>
                        </w:rPr>
                        <w:t>Вартість 190 грн.</w:t>
                      </w:r>
                    </w:p>
                  </w:txbxContent>
                </v:textbox>
              </v:roundrect>
            </w:pict>
          </mc:Fallback>
        </mc:AlternateContent>
      </w:r>
    </w:p>
    <w:p w14:paraId="0F08B53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C1C838D" w14:textId="77777777" w:rsidR="00542AE0" w:rsidRPr="00835DA3" w:rsidRDefault="002359B3" w:rsidP="00542AE0">
      <w:pPr>
        <w:spacing w:after="0" w:line="360" w:lineRule="auto"/>
        <w:ind w:firstLine="709"/>
        <w:jc w:val="both"/>
        <w:rPr>
          <w:rFonts w:ascii="Times New Roman" w:hAnsi="Times New Roman" w:cs="Times New Roman"/>
          <w:color w:val="000000" w:themeColor="text1"/>
          <w:sz w:val="28"/>
          <w:szCs w:val="28"/>
          <w:lang w:val="uk-UA"/>
        </w:rPr>
      </w:pPr>
      <w:r w:rsidRPr="00835DA3">
        <w:rPr>
          <w:b/>
          <w:bCs/>
          <w:noProof/>
          <w:color w:val="000000" w:themeColor="text1"/>
          <w:sz w:val="28"/>
          <w:szCs w:val="28"/>
          <w:lang w:eastAsia="ru-RU"/>
        </w:rPr>
        <mc:AlternateContent>
          <mc:Choice Requires="wps">
            <w:drawing>
              <wp:anchor distT="0" distB="0" distL="114300" distR="114300" simplePos="0" relativeHeight="251764736" behindDoc="0" locked="0" layoutInCell="1" allowOverlap="1" wp14:anchorId="06C816B5" wp14:editId="451BC817">
                <wp:simplePos x="0" y="0"/>
                <wp:positionH relativeFrom="margin">
                  <wp:posOffset>167005</wp:posOffset>
                </wp:positionH>
                <wp:positionV relativeFrom="paragraph">
                  <wp:posOffset>171450</wp:posOffset>
                </wp:positionV>
                <wp:extent cx="5800725" cy="1924050"/>
                <wp:effectExtent l="19050" t="19050" r="47625" b="38100"/>
                <wp:wrapNone/>
                <wp:docPr id="14" name="Скругленный 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00725" cy="1924050"/>
                        </a:xfrm>
                        <a:prstGeom prst="roundRect">
                          <a:avLst>
                            <a:gd name="adj" fmla="val 16667"/>
                          </a:avLst>
                        </a:prstGeom>
                        <a:solidFill>
                          <a:schemeClr val="lt1">
                            <a:lumMod val="100000"/>
                            <a:lumOff val="0"/>
                          </a:schemeClr>
                        </a:solidFill>
                        <a:ln w="63500" cmpd="thickThin" algn="ctr">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7BBD8A" w14:textId="77777777" w:rsidR="00844569" w:rsidRPr="00163606"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163606">
                              <w:rPr>
                                <w:rFonts w:ascii="Times New Roman" w:hAnsi="Times New Roman"/>
                                <w:sz w:val="28"/>
                                <w:szCs w:val="28"/>
                                <w:u w:val="single"/>
                                <w:lang w:val="uk-UA"/>
                              </w:rPr>
                              <w:t>Законодавчі акти України, що передбачають надання послуги:</w:t>
                            </w:r>
                          </w:p>
                          <w:p w14:paraId="3E23485A" w14:textId="77777777" w:rsidR="00844569" w:rsidRPr="00163606"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163606">
                              <w:rPr>
                                <w:rFonts w:ascii="Times New Roman" w:hAnsi="Times New Roman"/>
                                <w:sz w:val="28"/>
                                <w:szCs w:val="28"/>
                                <w:lang w:val="uk-UA"/>
                              </w:rPr>
                              <w:t>Постанова Кабінету Міністрів України від 04.06.2007 № 795 "Про затвердження переліку платних послуг, які надаються підрозділами Міністерства внутрішніх справ, Національної поліції та Державної міграційної служби, і розміру плати за їх надання"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24BDCB" id="Скругленный прямоугольник 14" o:spid="_x0000_s1102" style="position:absolute;left:0;text-align:left;margin-left:13.15pt;margin-top:13.5pt;width:456.75pt;height:151.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" fillcolor="white [3201]" strokecolor="#ffc000 [3207]" strokeweight="5pt">
                <v:stroke linestyle="thickThin"/>
                <v:shadow color="#868686"/>
                <v:textbox>
                  <w:txbxContent>
                    <w:p w:rsidR="00844569" w:rsidRPr="00163606" w:rsidRDefault="00844569" w:rsidP="00542AE0">
                      <w:pPr>
                        <w:widowControl w:val="0"/>
                        <w:autoSpaceDE w:val="0"/>
                        <w:autoSpaceDN w:val="0"/>
                        <w:adjustRightInd w:val="0"/>
                        <w:spacing w:after="0" w:line="360" w:lineRule="auto"/>
                        <w:rPr>
                          <w:rFonts w:ascii="Times New Roman" w:hAnsi="Times New Roman"/>
                          <w:sz w:val="28"/>
                          <w:szCs w:val="28"/>
                          <w:u w:val="single"/>
                          <w:lang w:val="uk-UA"/>
                        </w:rPr>
                      </w:pPr>
                      <w:r w:rsidRPr="00163606">
                        <w:rPr>
                          <w:rFonts w:ascii="Times New Roman" w:hAnsi="Times New Roman"/>
                          <w:sz w:val="28"/>
                          <w:szCs w:val="28"/>
                          <w:u w:val="single"/>
                          <w:lang w:val="uk-UA"/>
                        </w:rPr>
                        <w:t>Законодавчі акти України, що передбачають надання послуги:</w:t>
                      </w:r>
                    </w:p>
                    <w:p w:rsidR="00844569" w:rsidRPr="00163606" w:rsidRDefault="00844569" w:rsidP="00542AE0">
                      <w:pPr>
                        <w:widowControl w:val="0"/>
                        <w:autoSpaceDE w:val="0"/>
                        <w:autoSpaceDN w:val="0"/>
                        <w:adjustRightInd w:val="0"/>
                        <w:spacing w:after="0" w:line="360" w:lineRule="auto"/>
                        <w:rPr>
                          <w:rFonts w:ascii="Times New Roman" w:hAnsi="Times New Roman"/>
                          <w:sz w:val="28"/>
                          <w:szCs w:val="28"/>
                          <w:lang w:val="uk-UA"/>
                        </w:rPr>
                      </w:pPr>
                      <w:r w:rsidRPr="00163606">
                        <w:rPr>
                          <w:rFonts w:ascii="Times New Roman" w:hAnsi="Times New Roman"/>
                          <w:sz w:val="28"/>
                          <w:szCs w:val="28"/>
                          <w:lang w:val="uk-UA"/>
                        </w:rPr>
                        <w:t>Постанова Кабінету Міністрів України від 04.06.2007 № 795 "Про затвердження переліку платних послуг, які надаються підрозділами Міністерства внутрішніх справ, Національної поліції та Державної міграційної служби, і розміру плати за їх надання"</w:t>
                      </w:r>
                    </w:p>
                  </w:txbxContent>
                </v:textbox>
                <w10:wrap anchorx="margin"/>
              </v:roundrect>
            </w:pict>
          </mc:Fallback>
        </mc:AlternateContent>
      </w:r>
    </w:p>
    <w:p w14:paraId="4CEF952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E391C2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FFB00F5"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2B606E3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2D717BE4" w14:textId="77777777" w:rsidR="00542AE0" w:rsidRPr="00835DA3" w:rsidRDefault="00542AE0" w:rsidP="00542AE0">
      <w:pPr>
        <w:spacing w:after="0" w:line="360" w:lineRule="auto"/>
        <w:jc w:val="both"/>
        <w:rPr>
          <w:rFonts w:ascii="Times New Roman" w:hAnsi="Times New Roman" w:cs="Times New Roman"/>
          <w:color w:val="000000" w:themeColor="text1"/>
          <w:sz w:val="28"/>
          <w:szCs w:val="28"/>
          <w:lang w:val="uk-UA"/>
        </w:rPr>
      </w:pPr>
    </w:p>
    <w:p w14:paraId="75AAA4F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Відповідно до Положення про Департамент патрульної поліції, затверджене наказом Національної поліції України від 06 листопада 2015 року № 73 (у редакції наказу Національної поліції України від 03 вересня 2019 року № 887), Департамент патрульної поліції та його підрозділи служать суспільству шляхом забезпечення прав і свобод людини, протидії злочинності, підтримання публічної безпеки та порядку. Діяльність Департаменту патрульної поліції здійснюється в тісній співпраці та взаємодії з населенням, територіальними громадами та громадськими об’єднаннями на засадах партнерства і спрямована на задоволення їхніх потреб.</w:t>
      </w:r>
    </w:p>
    <w:p w14:paraId="2E88122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99552" behindDoc="0" locked="0" layoutInCell="1" allowOverlap="1" wp14:anchorId="55D7E5E2" wp14:editId="569AEC89">
                <wp:simplePos x="0" y="0"/>
                <wp:positionH relativeFrom="column">
                  <wp:posOffset>243840</wp:posOffset>
                </wp:positionH>
                <wp:positionV relativeFrom="paragraph">
                  <wp:posOffset>262890</wp:posOffset>
                </wp:positionV>
                <wp:extent cx="5838825" cy="332509"/>
                <wp:effectExtent l="57150" t="38100" r="85725" b="86995"/>
                <wp:wrapNone/>
                <wp:docPr id="118" name="Блок-схема: типовой процесс 118"/>
                <wp:cNvGraphicFramePr/>
                <a:graphic xmlns:a="http://schemas.openxmlformats.org/drawingml/2006/main">
                  <a:graphicData uri="http://schemas.microsoft.com/office/word/2010/wordprocessingShape">
                    <wps:wsp>
                      <wps:cNvSpPr/>
                      <wps:spPr>
                        <a:xfrm>
                          <a:off x="0" y="0"/>
                          <a:ext cx="5838825" cy="332509"/>
                        </a:xfrm>
                        <a:prstGeom prst="flowChartPredefinedProcess">
                          <a:avLst/>
                        </a:prstGeom>
                      </wps:spPr>
                      <wps:style>
                        <a:lnRef idx="1">
                          <a:schemeClr val="dk1"/>
                        </a:lnRef>
                        <a:fillRef idx="2">
                          <a:schemeClr val="dk1"/>
                        </a:fillRef>
                        <a:effectRef idx="1">
                          <a:schemeClr val="dk1"/>
                        </a:effectRef>
                        <a:fontRef idx="minor">
                          <a:schemeClr val="dk1"/>
                        </a:fontRef>
                      </wps:style>
                      <wps:txbx>
                        <w:txbxContent>
                          <w:p w14:paraId="6738C322" w14:textId="77777777" w:rsidR="00844569" w:rsidRDefault="00844569" w:rsidP="00542AE0">
                            <w:pPr>
                              <w:jc w:val="center"/>
                            </w:pPr>
                            <w:r w:rsidRPr="00F66107">
                              <w:rPr>
                                <w:rFonts w:ascii="Times New Roman" w:hAnsi="Times New Roman" w:cs="Times New Roman"/>
                                <w:color w:val="000000" w:themeColor="text1"/>
                                <w:sz w:val="28"/>
                                <w:szCs w:val="28"/>
                                <w:lang w:val="uk-UA"/>
                              </w:rPr>
                              <w:t>Основні завдання Департаменту патрульної поліції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591D44" id="Блок-схема: типовой процесс 118" o:spid="_x0000_s1103" type="#_x0000_t112" style="position:absolute;left:0;text-align:left;margin-left:19.2pt;margin-top:20.7pt;width:459.75pt;height:26.2pt;z-index:25179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" fillcolor="#555 [2160]" strokecolor="black [3200]" strokeweight=".5pt">
                <v:fill color2="#313131 [2608]" rotate="t" colors="0 #9b9b9b;.5 #8e8e8e;1 #797979" focus="100%" type="gradient">
                  <o:fill v:ext="view" type="gradientUnscaled"/>
                </v:fill>
                <v:textbox>
                  <w:txbxContent>
                    <w:p w:rsidR="00844569" w:rsidRDefault="00844569" w:rsidP="00542AE0">
                      <w:pPr>
                        <w:jc w:val="center"/>
                      </w:pPr>
                      <w:r w:rsidRPr="00F66107">
                        <w:rPr>
                          <w:rFonts w:ascii="Times New Roman" w:hAnsi="Times New Roman" w:cs="Times New Roman"/>
                          <w:color w:val="000000" w:themeColor="text1"/>
                          <w:sz w:val="28"/>
                          <w:szCs w:val="28"/>
                          <w:lang w:val="uk-UA"/>
                        </w:rPr>
                        <w:t>Основні завдання Департаменту патрульної поліції</w:t>
                      </w:r>
                    </w:p>
                  </w:txbxContent>
                </v:textbox>
              </v:shape>
            </w:pict>
          </mc:Fallback>
        </mc:AlternateContent>
      </w:r>
    </w:p>
    <w:p w14:paraId="352CCAB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10816" behindDoc="0" locked="0" layoutInCell="1" allowOverlap="1" wp14:anchorId="10713105" wp14:editId="617239D9">
                <wp:simplePos x="0" y="0"/>
                <wp:positionH relativeFrom="column">
                  <wp:posOffset>3328917</wp:posOffset>
                </wp:positionH>
                <wp:positionV relativeFrom="paragraph">
                  <wp:posOffset>287177</wp:posOffset>
                </wp:positionV>
                <wp:extent cx="11430" cy="4084955"/>
                <wp:effectExtent l="57150" t="19050" r="64770" b="86995"/>
                <wp:wrapNone/>
                <wp:docPr id="128" name="Прямая соединительная линия 128"/>
                <wp:cNvGraphicFramePr/>
                <a:graphic xmlns:a="http://schemas.openxmlformats.org/drawingml/2006/main">
                  <a:graphicData uri="http://schemas.microsoft.com/office/word/2010/wordprocessingShape">
                    <wps:wsp>
                      <wps:cNvCnPr/>
                      <wps:spPr>
                        <a:xfrm>
                          <a:off x="0" y="0"/>
                          <a:ext cx="11430" cy="40849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03E7213" id="Прямая соединительная линия 128"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262.1pt,22.6pt" to="263pt,3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" strokecolor="black [3200]" strokeweight="1pt">
                <v:stroke joinstyle="miter"/>
              </v:line>
            </w:pict>
          </mc:Fallback>
        </mc:AlternateContent>
      </w:r>
    </w:p>
    <w:p w14:paraId="1269ADF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B42B9C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06720" behindDoc="0" locked="0" layoutInCell="1" allowOverlap="1" wp14:anchorId="76221A09" wp14:editId="154DD42B">
                <wp:simplePos x="0" y="0"/>
                <wp:positionH relativeFrom="column">
                  <wp:posOffset>3891915</wp:posOffset>
                </wp:positionH>
                <wp:positionV relativeFrom="paragraph">
                  <wp:posOffset>152400</wp:posOffset>
                </wp:positionV>
                <wp:extent cx="2162175" cy="2529205"/>
                <wp:effectExtent l="0" t="0" r="28575" b="23495"/>
                <wp:wrapNone/>
                <wp:docPr id="125" name="Прямоугольник 125"/>
                <wp:cNvGraphicFramePr/>
                <a:graphic xmlns:a="http://schemas.openxmlformats.org/drawingml/2006/main">
                  <a:graphicData uri="http://schemas.microsoft.com/office/word/2010/wordprocessingShape">
                    <wps:wsp>
                      <wps:cNvSpPr/>
                      <wps:spPr>
                        <a:xfrm>
                          <a:off x="0" y="0"/>
                          <a:ext cx="2162175" cy="2529205"/>
                        </a:xfrm>
                        <a:prstGeom prst="rect">
                          <a:avLst/>
                        </a:prstGeom>
                        <a:solidFill>
                          <a:sysClr val="window" lastClr="FFFFFF"/>
                        </a:solidFill>
                        <a:ln w="25400" cap="flat" cmpd="sng" algn="ctr">
                          <a:solidFill>
                            <a:srgbClr val="C0504D"/>
                          </a:solidFill>
                          <a:prstDash val="solid"/>
                        </a:ln>
                        <a:effectLst/>
                      </wps:spPr>
                      <wps:txbx>
                        <w:txbxContent>
                          <w:p w14:paraId="0EB64451"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Надання в межах визначених законом послуг з допомоги особам, які з особистих, економічних, соціальних причин або внаслідок надзвичайних сит</w:t>
                            </w:r>
                            <w:r>
                              <w:rPr>
                                <w:rFonts w:ascii="Times New Roman" w:hAnsi="Times New Roman" w:cs="Times New Roman"/>
                                <w:color w:val="000000" w:themeColor="text1"/>
                                <w:sz w:val="28"/>
                                <w:szCs w:val="28"/>
                                <w:lang w:val="uk-UA"/>
                              </w:rPr>
                              <w:t>уацій потребують такої допомоги</w:t>
                            </w:r>
                          </w:p>
                          <w:p w14:paraId="016789B5" w14:textId="77777777" w:rsidR="00844569" w:rsidRPr="00336B4E"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D25C5" id="Прямоугольник 125" o:spid="_x0000_s1104" style="position:absolute;left:0;text-align:left;margin-left:306.45pt;margin-top:12pt;width:170.25pt;height:199.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" fillcolor="window" strokecolor="#c0504d" strokeweight="2pt">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Надання в межах визначених законом послуг з допомоги особам, які з особистих, економічних, соціальних причин або внаслідок надзвичайних сит</w:t>
                      </w:r>
                      <w:r>
                        <w:rPr>
                          <w:rFonts w:ascii="Times New Roman" w:hAnsi="Times New Roman" w:cs="Times New Roman"/>
                          <w:color w:val="000000" w:themeColor="text1"/>
                          <w:sz w:val="28"/>
                          <w:szCs w:val="28"/>
                          <w:lang w:val="uk-UA"/>
                        </w:rPr>
                        <w:t>уацій потребують такої допомоги</w:t>
                      </w:r>
                    </w:p>
                    <w:p w:rsidR="00844569" w:rsidRPr="00336B4E" w:rsidRDefault="00844569" w:rsidP="00542AE0">
                      <w:pPr>
                        <w:jc w:val="center"/>
                        <w:rPr>
                          <w:lang w:val="uk-UA"/>
                        </w:rPr>
                      </w:pPr>
                    </w:p>
                  </w:txbxContent>
                </v:textbox>
              </v:rect>
            </w:pict>
          </mc:Fallback>
        </mc:AlternateContent>
      </w: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04672" behindDoc="0" locked="0" layoutInCell="1" allowOverlap="1" wp14:anchorId="65D123B3" wp14:editId="23537F11">
                <wp:simplePos x="0" y="0"/>
                <wp:positionH relativeFrom="column">
                  <wp:posOffset>188372</wp:posOffset>
                </wp:positionH>
                <wp:positionV relativeFrom="paragraph">
                  <wp:posOffset>149629</wp:posOffset>
                </wp:positionV>
                <wp:extent cx="2547257" cy="2529205"/>
                <wp:effectExtent l="19050" t="19050" r="24765" b="23495"/>
                <wp:wrapNone/>
                <wp:docPr id="122" name="Прямоугольник 122"/>
                <wp:cNvGraphicFramePr/>
                <a:graphic xmlns:a="http://schemas.openxmlformats.org/drawingml/2006/main">
                  <a:graphicData uri="http://schemas.microsoft.com/office/word/2010/wordprocessingShape">
                    <wps:wsp>
                      <wps:cNvSpPr/>
                      <wps:spPr>
                        <a:xfrm>
                          <a:off x="0" y="0"/>
                          <a:ext cx="2547257" cy="2529205"/>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229F88FF"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Реалізація в межах компетенції державної політики у сфері забезпечення охорони прав і свобод людини, інтересів суспільства і держави, протидії злочинності, забезпечення публічної безпеки і порядку</w:t>
                            </w:r>
                          </w:p>
                          <w:p w14:paraId="5D57727B"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06B80" id="Прямоугольник 122" o:spid="_x0000_s1105" style="position:absolute;left:0;text-align:left;margin-left:14.85pt;margin-top:11.8pt;width:200.55pt;height:199.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" fillcolor="white [3201]" strokecolor="#ed7d31 [3205]" strokeweight="2.25pt">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Реалізація в межах компетенції державної політики у сфері забезпечення охорони прав і свобод людини, інтересів суспільства і держави, протидії злочинності, забезпечення публічної безпеки і порядку</w:t>
                      </w:r>
                    </w:p>
                    <w:p w:rsidR="00844569" w:rsidRDefault="00844569" w:rsidP="00542AE0">
                      <w:pPr>
                        <w:jc w:val="center"/>
                      </w:pPr>
                    </w:p>
                  </w:txbxContent>
                </v:textbox>
              </v:rect>
            </w:pict>
          </mc:Fallback>
        </mc:AlternateContent>
      </w:r>
    </w:p>
    <w:p w14:paraId="49DD450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8AF146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FAED05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07A9AE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12864" behindDoc="0" locked="0" layoutInCell="1" allowOverlap="1" wp14:anchorId="553E7E60" wp14:editId="5983027D">
                <wp:simplePos x="0" y="0"/>
                <wp:positionH relativeFrom="column">
                  <wp:posOffset>3340826</wp:posOffset>
                </wp:positionH>
                <wp:positionV relativeFrom="paragraph">
                  <wp:posOffset>246429</wp:posOffset>
                </wp:positionV>
                <wp:extent cx="533400" cy="479"/>
                <wp:effectExtent l="0" t="76200" r="19050" b="152400"/>
                <wp:wrapNone/>
                <wp:docPr id="132" name="Прямая со стрелкой 132"/>
                <wp:cNvGraphicFramePr/>
                <a:graphic xmlns:a="http://schemas.openxmlformats.org/drawingml/2006/main">
                  <a:graphicData uri="http://schemas.microsoft.com/office/word/2010/wordprocessingShape">
                    <wps:wsp>
                      <wps:cNvCnPr/>
                      <wps:spPr>
                        <a:xfrm flipV="1">
                          <a:off x="0" y="0"/>
                          <a:ext cx="533400" cy="47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7E2584" id="_x0000_t32" coordsize="21600,21600" o:spt="32" o:oned="t" path="m,l21600,21600e" filled="f">
                <v:path arrowok="t" fillok="f" o:connecttype="none"/>
                <o:lock v:ext="edit" shapetype="t"/>
              </v:shapetype>
              <v:shape id="Прямая со стрелкой 132" o:spid="_x0000_s1026" type="#_x0000_t32" style="position:absolute;margin-left:263.05pt;margin-top:19.4pt;width:42pt;height:.05pt;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" strokecolor="black [3200]" strokeweight="1pt">
                <v:stroke endarrow="open" joinstyle="miter"/>
              </v:shape>
            </w:pict>
          </mc:Fallback>
        </mc:AlternateContent>
      </w: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15936" behindDoc="0" locked="0" layoutInCell="1" allowOverlap="1" wp14:anchorId="1203588B" wp14:editId="25688BE3">
                <wp:simplePos x="0" y="0"/>
                <wp:positionH relativeFrom="column">
                  <wp:posOffset>2733040</wp:posOffset>
                </wp:positionH>
                <wp:positionV relativeFrom="paragraph">
                  <wp:posOffset>247015</wp:posOffset>
                </wp:positionV>
                <wp:extent cx="605155" cy="0"/>
                <wp:effectExtent l="57150" t="76200" r="0" b="152400"/>
                <wp:wrapNone/>
                <wp:docPr id="134" name="Прямая со стрелкой 134"/>
                <wp:cNvGraphicFramePr/>
                <a:graphic xmlns:a="http://schemas.openxmlformats.org/drawingml/2006/main">
                  <a:graphicData uri="http://schemas.microsoft.com/office/word/2010/wordprocessingShape">
                    <wps:wsp>
                      <wps:cNvCnPr/>
                      <wps:spPr>
                        <a:xfrm flipH="1">
                          <a:off x="0" y="0"/>
                          <a:ext cx="60515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6DFA8E6F" id="Прямая со стрелкой 134" o:spid="_x0000_s1026" type="#_x0000_t32" style="position:absolute;margin-left:215.2pt;margin-top:19.45pt;width:47.65pt;height:0;flip:x;z-index:25181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" strokecolor="windowText" strokeweight="2pt">
                <v:stroke endarrow="open"/>
                <v:shadow on="t" color="black" opacity="24903f" origin=",.5" offset="0,.55556mm"/>
              </v:shape>
            </w:pict>
          </mc:Fallback>
        </mc:AlternateContent>
      </w:r>
    </w:p>
    <w:p w14:paraId="2A9563E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026D35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2C856C9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5A3D67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967658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08768" behindDoc="0" locked="0" layoutInCell="1" allowOverlap="1" wp14:anchorId="36CB5091" wp14:editId="30DEA0FF">
                <wp:simplePos x="0" y="0"/>
                <wp:positionH relativeFrom="margin">
                  <wp:posOffset>3891915</wp:posOffset>
                </wp:positionH>
                <wp:positionV relativeFrom="paragraph">
                  <wp:posOffset>231140</wp:posOffset>
                </wp:positionV>
                <wp:extent cx="2171700" cy="1752600"/>
                <wp:effectExtent l="19050" t="19050" r="19050" b="19050"/>
                <wp:wrapNone/>
                <wp:docPr id="126" name="Прямоугольник 126"/>
                <wp:cNvGraphicFramePr/>
                <a:graphic xmlns:a="http://schemas.openxmlformats.org/drawingml/2006/main">
                  <a:graphicData uri="http://schemas.microsoft.com/office/word/2010/wordprocessingShape">
                    <wps:wsp>
                      <wps:cNvSpPr/>
                      <wps:spPr>
                        <a:xfrm>
                          <a:off x="0" y="0"/>
                          <a:ext cx="2171700" cy="175260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02791F6A" w14:textId="77777777" w:rsidR="00844569" w:rsidRDefault="00844569" w:rsidP="00542AE0">
                            <w:pPr>
                              <w:jc w:val="center"/>
                            </w:pPr>
                            <w:r w:rsidRPr="00F66107">
                              <w:rPr>
                                <w:rFonts w:ascii="Times New Roman" w:hAnsi="Times New Roman" w:cs="Times New Roman"/>
                                <w:color w:val="000000" w:themeColor="text1"/>
                                <w:sz w:val="28"/>
                                <w:szCs w:val="28"/>
                                <w:lang w:val="uk-UA"/>
                              </w:rPr>
                              <w:t>Забезпечення безпеки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8C275" id="Прямоугольник 126" o:spid="_x0000_s1106" style="position:absolute;left:0;text-align:left;margin-left:306.45pt;margin-top:18.2pt;width:171pt;height:138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" fillcolor="white [3201]" strokecolor="#ed7d31 [3205]" strokeweight="2.25pt">
                <v:textbox>
                  <w:txbxContent>
                    <w:p w:rsidR="00844569" w:rsidRDefault="00844569" w:rsidP="00542AE0">
                      <w:pPr>
                        <w:jc w:val="center"/>
                      </w:pPr>
                      <w:r w:rsidRPr="00F66107">
                        <w:rPr>
                          <w:rFonts w:ascii="Times New Roman" w:hAnsi="Times New Roman" w:cs="Times New Roman"/>
                          <w:color w:val="000000" w:themeColor="text1"/>
                          <w:sz w:val="28"/>
                          <w:szCs w:val="28"/>
                          <w:lang w:val="uk-UA"/>
                        </w:rPr>
                        <w:t>Забезпе</w:t>
                      </w:r>
                      <w:bookmarkStart w:id="3" w:name="_GoBack"/>
                      <w:bookmarkEnd w:id="3"/>
                      <w:r w:rsidRPr="00F66107">
                        <w:rPr>
                          <w:rFonts w:ascii="Times New Roman" w:hAnsi="Times New Roman" w:cs="Times New Roman"/>
                          <w:color w:val="000000" w:themeColor="text1"/>
                          <w:sz w:val="28"/>
                          <w:szCs w:val="28"/>
                          <w:lang w:val="uk-UA"/>
                        </w:rPr>
                        <w:t>чення безпеки дорожнього руху</w:t>
                      </w:r>
                    </w:p>
                  </w:txbxContent>
                </v:textbox>
                <w10:wrap anchorx="margin"/>
              </v:rect>
            </w:pict>
          </mc:Fallback>
        </mc:AlternateContent>
      </w: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09792" behindDoc="0" locked="0" layoutInCell="1" allowOverlap="1" wp14:anchorId="67D313B4" wp14:editId="27A7BBA8">
                <wp:simplePos x="0" y="0"/>
                <wp:positionH relativeFrom="column">
                  <wp:posOffset>208598</wp:posOffset>
                </wp:positionH>
                <wp:positionV relativeFrom="paragraph">
                  <wp:posOffset>256540</wp:posOffset>
                </wp:positionV>
                <wp:extent cx="2545715" cy="1752600"/>
                <wp:effectExtent l="19050" t="19050" r="26035" b="19050"/>
                <wp:wrapNone/>
                <wp:docPr id="127" name="Прямоугольник 127"/>
                <wp:cNvGraphicFramePr/>
                <a:graphic xmlns:a="http://schemas.openxmlformats.org/drawingml/2006/main">
                  <a:graphicData uri="http://schemas.microsoft.com/office/word/2010/wordprocessingShape">
                    <wps:wsp>
                      <wps:cNvSpPr/>
                      <wps:spPr>
                        <a:xfrm>
                          <a:off x="0" y="0"/>
                          <a:ext cx="2545715" cy="175260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303652A7" w14:textId="77777777" w:rsidR="00844569" w:rsidRPr="00F66107" w:rsidRDefault="00844569" w:rsidP="00542AE0">
                            <w:pPr>
                              <w:spacing w:after="0" w:line="360" w:lineRule="auto"/>
                              <w:ind w:firstLine="360"/>
                              <w:jc w:val="both"/>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Своєчасне реагування на заяви та повідомлення про кримінальні, адміністративні правопорушення або події</w:t>
                            </w:r>
                          </w:p>
                          <w:p w14:paraId="2F0DAE68" w14:textId="77777777" w:rsidR="00844569" w:rsidRPr="00336B4E"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707B1" id="Прямоугольник 127" o:spid="_x0000_s1107" style="position:absolute;left:0;text-align:left;margin-left:16.45pt;margin-top:20.2pt;width:200.45pt;height:138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" fillcolor="white [3201]" strokecolor="#ed7d31 [3205]" strokeweight="2.25pt">
                <v:textbox>
                  <w:txbxContent>
                    <w:p w:rsidR="00844569" w:rsidRPr="00F66107" w:rsidRDefault="00844569" w:rsidP="00542AE0">
                      <w:pPr>
                        <w:spacing w:after="0" w:line="360" w:lineRule="auto"/>
                        <w:ind w:firstLine="360"/>
                        <w:jc w:val="both"/>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Своєчасне реагування на заяви та повідомлення про кримінальні, адміністративні правопорушення або події</w:t>
                      </w:r>
                    </w:p>
                    <w:p w:rsidR="00844569" w:rsidRPr="00336B4E" w:rsidRDefault="00844569" w:rsidP="00542AE0">
                      <w:pPr>
                        <w:jc w:val="center"/>
                        <w:rPr>
                          <w:lang w:val="uk-UA"/>
                        </w:rPr>
                      </w:pPr>
                    </w:p>
                  </w:txbxContent>
                </v:textbox>
              </v:rect>
            </w:pict>
          </mc:Fallback>
        </mc:AlternateContent>
      </w:r>
    </w:p>
    <w:p w14:paraId="1EADCA4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C35B30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322C87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16960" behindDoc="0" locked="0" layoutInCell="1" allowOverlap="1" wp14:anchorId="68D6D8A5" wp14:editId="15423020">
                <wp:simplePos x="0" y="0"/>
                <wp:positionH relativeFrom="column">
                  <wp:posOffset>2748915</wp:posOffset>
                </wp:positionH>
                <wp:positionV relativeFrom="paragraph">
                  <wp:posOffset>77470</wp:posOffset>
                </wp:positionV>
                <wp:extent cx="605155" cy="0"/>
                <wp:effectExtent l="57150" t="76200" r="0" b="152400"/>
                <wp:wrapNone/>
                <wp:docPr id="135" name="Прямая со стрелкой 135"/>
                <wp:cNvGraphicFramePr/>
                <a:graphic xmlns:a="http://schemas.openxmlformats.org/drawingml/2006/main">
                  <a:graphicData uri="http://schemas.microsoft.com/office/word/2010/wordprocessingShape">
                    <wps:wsp>
                      <wps:cNvCnPr/>
                      <wps:spPr>
                        <a:xfrm flipH="1">
                          <a:off x="0" y="0"/>
                          <a:ext cx="60515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shape w14:anchorId="3ADA6EF2" id="Прямая со стрелкой 135" o:spid="_x0000_s1026" type="#_x0000_t32" style="position:absolute;margin-left:216.45pt;margin-top:6.1pt;width:47.65pt;height:0;flip:x;z-index:25181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" strokecolor="windowText" strokeweight="2pt">
                <v:stroke endarrow="open"/>
                <v:shadow on="t" color="black" opacity="24903f" origin=",.5" offset="0,.55556mm"/>
              </v:shape>
            </w:pict>
          </mc:Fallback>
        </mc:AlternateContent>
      </w: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14912" behindDoc="0" locked="0" layoutInCell="1" allowOverlap="1" wp14:anchorId="273CEA9B" wp14:editId="670111E0">
                <wp:simplePos x="0" y="0"/>
                <wp:positionH relativeFrom="column">
                  <wp:posOffset>3361690</wp:posOffset>
                </wp:positionH>
                <wp:positionV relativeFrom="paragraph">
                  <wp:posOffset>77470</wp:posOffset>
                </wp:positionV>
                <wp:extent cx="521335" cy="0"/>
                <wp:effectExtent l="0" t="76200" r="31115" b="152400"/>
                <wp:wrapNone/>
                <wp:docPr id="133" name="Прямая со стрелкой 133"/>
                <wp:cNvGraphicFramePr/>
                <a:graphic xmlns:a="http://schemas.openxmlformats.org/drawingml/2006/main">
                  <a:graphicData uri="http://schemas.microsoft.com/office/word/2010/wordprocessingShape">
                    <wps:wsp>
                      <wps:cNvCnPr/>
                      <wps:spPr>
                        <a:xfrm>
                          <a:off x="0" y="0"/>
                          <a:ext cx="52133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47747D06" id="Прямая со стрелкой 133" o:spid="_x0000_s1026" type="#_x0000_t32" style="position:absolute;margin-left:264.7pt;margin-top:6.1pt;width:41.05pt;height:0;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" strokecolor="windowText" strokeweight="2pt">
                <v:stroke endarrow="open"/>
                <v:shadow on="t" color="black" opacity="24903f" origin=",.5" offset="0,.55556mm"/>
              </v:shape>
            </w:pict>
          </mc:Fallback>
        </mc:AlternateContent>
      </w:r>
      <w:r w:rsidRPr="00835DA3">
        <w:rPr>
          <w:rFonts w:ascii="Times New Roman" w:hAnsi="Times New Roman" w:cs="Times New Roman"/>
          <w:color w:val="000000" w:themeColor="text1"/>
          <w:sz w:val="28"/>
          <w:szCs w:val="28"/>
          <w:lang w:val="uk-UA"/>
        </w:rPr>
        <w:t xml:space="preserve"> </w:t>
      </w:r>
    </w:p>
    <w:p w14:paraId="6871A01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A18C11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2B5966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B57ECF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729DF9A" w14:textId="77777777" w:rsidR="00542AE0" w:rsidRPr="00835DA3" w:rsidRDefault="00542AE0" w:rsidP="00542AE0">
      <w:pPr>
        <w:spacing w:after="0" w:line="360" w:lineRule="auto"/>
        <w:jc w:val="both"/>
        <w:rPr>
          <w:rFonts w:ascii="Times New Roman" w:hAnsi="Times New Roman" w:cs="Times New Roman"/>
          <w:color w:val="000000" w:themeColor="text1"/>
          <w:sz w:val="28"/>
          <w:szCs w:val="28"/>
          <w:lang w:val="uk-UA"/>
        </w:rPr>
      </w:pPr>
    </w:p>
    <w:p w14:paraId="3C73C8B3" w14:textId="77777777" w:rsidR="00542AE0"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0E745E2" w14:textId="77777777" w:rsidR="00FA3709" w:rsidRPr="00835DA3" w:rsidRDefault="00FA3709" w:rsidP="00542AE0">
      <w:pPr>
        <w:spacing w:after="0" w:line="360" w:lineRule="auto"/>
        <w:ind w:firstLine="709"/>
        <w:jc w:val="both"/>
        <w:rPr>
          <w:rFonts w:ascii="Times New Roman" w:hAnsi="Times New Roman" w:cs="Times New Roman"/>
          <w:color w:val="000000" w:themeColor="text1"/>
          <w:sz w:val="28"/>
          <w:szCs w:val="28"/>
          <w:lang w:val="uk-UA"/>
        </w:rPr>
      </w:pPr>
    </w:p>
    <w:p w14:paraId="0370B43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0032" behindDoc="0" locked="0" layoutInCell="1" allowOverlap="1" wp14:anchorId="2F17A8D9" wp14:editId="39B56AF1">
                <wp:simplePos x="0" y="0"/>
                <wp:positionH relativeFrom="margin">
                  <wp:posOffset>310515</wp:posOffset>
                </wp:positionH>
                <wp:positionV relativeFrom="paragraph">
                  <wp:posOffset>125730</wp:posOffset>
                </wp:positionV>
                <wp:extent cx="5743575" cy="1034415"/>
                <wp:effectExtent l="19050" t="19050" r="28575" b="13335"/>
                <wp:wrapNone/>
                <wp:docPr id="138" name="Прямоугольник с двумя скругленными соседними углами 138"/>
                <wp:cNvGraphicFramePr/>
                <a:graphic xmlns:a="http://schemas.openxmlformats.org/drawingml/2006/main">
                  <a:graphicData uri="http://schemas.microsoft.com/office/word/2010/wordprocessingShape">
                    <wps:wsp>
                      <wps:cNvSpPr/>
                      <wps:spPr>
                        <a:xfrm>
                          <a:off x="0" y="0"/>
                          <a:ext cx="5743575" cy="1034415"/>
                        </a:xfrm>
                        <a:prstGeom prst="round2SameRect">
                          <a:avLst/>
                        </a:prstGeom>
                        <a:ln w="28575"/>
                      </wps:spPr>
                      <wps:style>
                        <a:lnRef idx="2">
                          <a:schemeClr val="accent3"/>
                        </a:lnRef>
                        <a:fillRef idx="1">
                          <a:schemeClr val="lt1"/>
                        </a:fillRef>
                        <a:effectRef idx="0">
                          <a:schemeClr val="accent3"/>
                        </a:effectRef>
                        <a:fontRef idx="minor">
                          <a:schemeClr val="dk1"/>
                        </a:fontRef>
                      </wps:style>
                      <wps:txbx>
                        <w:txbxContent>
                          <w:p w14:paraId="05BCE943"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узагальнює практику застосування законодавства України та вносить в установленому порядку пропозиції щодо його вдосконалення з питань, що належать до його компетенції Департаменту</w:t>
                            </w:r>
                            <w:r>
                              <w:rPr>
                                <w:rFonts w:ascii="Times New Roman" w:hAnsi="Times New Roman" w:cs="Times New Roman"/>
                                <w:color w:val="000000" w:themeColor="text1"/>
                                <w:sz w:val="28"/>
                                <w:szCs w:val="28"/>
                                <w:lang w:val="uk-UA"/>
                              </w:rPr>
                              <w:t xml:space="preserve"> патрульної поліції</w:t>
                            </w:r>
                          </w:p>
                          <w:p w14:paraId="3B4D6AAF" w14:textId="77777777" w:rsidR="00844569" w:rsidRPr="000D65B7"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EC02C" id="Прямоугольник с двумя скругленными соседними углами 138" o:spid="_x0000_s1108" style="position:absolute;left:0;text-align:left;margin-left:24.45pt;margin-top:9.9pt;width:452.25pt;height:81.4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743575,10344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" adj="-11796480,,5400" path="m172406,l5571169,v95217,,172406,77189,172406,172406l5743575,1034415r,l,1034415r,l,172406c,77189,77189,,172406,xe" fillcolor="white [3201]" strokecolor="#a5a5a5 [3206]" strokeweight="2.25pt">
                <v:stroke joinstyle="miter"/>
                <v:formulas/>
                <v:path arrowok="t" o:connecttype="custom" o:connectlocs="172406,0;5571169,0;5743575,172406;5743575,1034415;5743575,1034415;0,1034415;0,1034415;0,172406;172406,0" o:connectangles="0,0,0,0,0,0,0,0,0" textboxrect="0,0,5743575,1034415"/>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узагальнює практику застосування законодавства України та вносить в установленому порядку пропозиції щодо його вдосконалення з питань, що належать до його компетенції Департаменту</w:t>
                      </w:r>
                      <w:r>
                        <w:rPr>
                          <w:rFonts w:ascii="Times New Roman" w:hAnsi="Times New Roman" w:cs="Times New Roman"/>
                          <w:color w:val="000000" w:themeColor="text1"/>
                          <w:sz w:val="28"/>
                          <w:szCs w:val="28"/>
                          <w:lang w:val="uk-UA"/>
                        </w:rPr>
                        <w:t xml:space="preserve"> патрульної поліції</w:t>
                      </w:r>
                    </w:p>
                    <w:p w:rsidR="00844569" w:rsidRPr="000D65B7" w:rsidRDefault="00844569" w:rsidP="00542AE0">
                      <w:pPr>
                        <w:jc w:val="center"/>
                        <w:rPr>
                          <w:lang w:val="uk-UA"/>
                        </w:rPr>
                      </w:pPr>
                    </w:p>
                  </w:txbxContent>
                </v:textbox>
                <w10:wrap anchorx="margin"/>
              </v:shape>
            </w:pict>
          </mc:Fallback>
        </mc:AlternateContent>
      </w: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17984" behindDoc="0" locked="0" layoutInCell="1" allowOverlap="1" wp14:anchorId="7FD47EC8" wp14:editId="1610B9B1">
                <wp:simplePos x="0" y="0"/>
                <wp:positionH relativeFrom="column">
                  <wp:posOffset>627759</wp:posOffset>
                </wp:positionH>
                <wp:positionV relativeFrom="paragraph">
                  <wp:posOffset>-395473</wp:posOffset>
                </wp:positionV>
                <wp:extent cx="5391398" cy="374072"/>
                <wp:effectExtent l="76200" t="57150" r="76200" b="102235"/>
                <wp:wrapNone/>
                <wp:docPr id="136" name="Блок-схема: типовой процесс 136"/>
                <wp:cNvGraphicFramePr/>
                <a:graphic xmlns:a="http://schemas.openxmlformats.org/drawingml/2006/main">
                  <a:graphicData uri="http://schemas.microsoft.com/office/word/2010/wordprocessingShape">
                    <wps:wsp>
                      <wps:cNvSpPr/>
                      <wps:spPr>
                        <a:xfrm>
                          <a:off x="0" y="0"/>
                          <a:ext cx="5391398" cy="374072"/>
                        </a:xfrm>
                        <a:prstGeom prst="flowChartPredefinedProcess">
                          <a:avLst/>
                        </a:prstGeom>
                        <a:ln w="28575"/>
                      </wps:spPr>
                      <wps:style>
                        <a:lnRef idx="1">
                          <a:schemeClr val="accent3"/>
                        </a:lnRef>
                        <a:fillRef idx="2">
                          <a:schemeClr val="accent3"/>
                        </a:fillRef>
                        <a:effectRef idx="1">
                          <a:schemeClr val="accent3"/>
                        </a:effectRef>
                        <a:fontRef idx="minor">
                          <a:schemeClr val="dk1"/>
                        </a:fontRef>
                      </wps:style>
                      <wps:txbx>
                        <w:txbxContent>
                          <w:p w14:paraId="115BDE7F" w14:textId="77777777" w:rsidR="00844569" w:rsidRPr="00F66107" w:rsidRDefault="00844569" w:rsidP="00542AE0">
                            <w:pPr>
                              <w:spacing w:after="0" w:line="360" w:lineRule="auto"/>
                              <w:ind w:firstLine="360"/>
                              <w:jc w:val="both"/>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Функції Департаменту патрульної поліції</w:t>
                            </w:r>
                          </w:p>
                          <w:p w14:paraId="0C7356FA"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AC515" id="Блок-схема: типовой процесс 136" o:spid="_x0000_s1109" type="#_x0000_t112" style="position:absolute;left:0;text-align:left;margin-left:49.45pt;margin-top:-31.15pt;width:424.5pt;height:29.4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" fillcolor="#c3c3c3 [2166]" strokecolor="#a5a5a5 [3206]" strokeweight="2.25pt">
                <v:fill color2="#b6b6b6 [2614]" rotate="t" colors="0 #d2d2d2;.5 #c8c8c8;1 silver" focus="100%" type="gradient">
                  <o:fill v:ext="view" type="gradientUnscaled"/>
                </v:fill>
                <v:textbox>
                  <w:txbxContent>
                    <w:p w:rsidR="00844569" w:rsidRPr="00F66107" w:rsidRDefault="00844569" w:rsidP="00542AE0">
                      <w:pPr>
                        <w:spacing w:after="0" w:line="360" w:lineRule="auto"/>
                        <w:ind w:firstLine="360"/>
                        <w:jc w:val="both"/>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Функції Департаменту патрульної поліції</w:t>
                      </w:r>
                    </w:p>
                    <w:p w:rsidR="00844569" w:rsidRDefault="00844569" w:rsidP="00542AE0">
                      <w:pPr>
                        <w:jc w:val="center"/>
                      </w:pPr>
                    </w:p>
                  </w:txbxContent>
                </v:textbox>
              </v:shape>
            </w:pict>
          </mc:Fallback>
        </mc:AlternateContent>
      </w:r>
    </w:p>
    <w:p w14:paraId="15BD5B0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C5AAB6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D6DA82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2D8493D"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1056" behindDoc="0" locked="0" layoutInCell="1" allowOverlap="1" wp14:anchorId="1AB078AB" wp14:editId="7F1208E4">
                <wp:simplePos x="0" y="0"/>
                <wp:positionH relativeFrom="margin">
                  <wp:posOffset>310515</wp:posOffset>
                </wp:positionH>
                <wp:positionV relativeFrom="paragraph">
                  <wp:posOffset>51435</wp:posOffset>
                </wp:positionV>
                <wp:extent cx="5772150" cy="723900"/>
                <wp:effectExtent l="19050" t="19050" r="19050" b="19050"/>
                <wp:wrapNone/>
                <wp:docPr id="139" name="Прямоугольник с двумя скругленными соседними углами 139"/>
                <wp:cNvGraphicFramePr/>
                <a:graphic xmlns:a="http://schemas.openxmlformats.org/drawingml/2006/main">
                  <a:graphicData uri="http://schemas.microsoft.com/office/word/2010/wordprocessingShape">
                    <wps:wsp>
                      <wps:cNvSpPr/>
                      <wps:spPr>
                        <a:xfrm>
                          <a:off x="0" y="0"/>
                          <a:ext cx="5772150" cy="723900"/>
                        </a:xfrm>
                        <a:prstGeom prst="round2SameRect">
                          <a:avLst/>
                        </a:prstGeom>
                        <a:ln w="28575">
                          <a:solidFill>
                            <a:schemeClr val="accent1"/>
                          </a:solidFill>
                        </a:ln>
                      </wps:spPr>
                      <wps:style>
                        <a:lnRef idx="2">
                          <a:schemeClr val="accent4"/>
                        </a:lnRef>
                        <a:fillRef idx="1">
                          <a:schemeClr val="lt1"/>
                        </a:fillRef>
                        <a:effectRef idx="0">
                          <a:schemeClr val="accent4"/>
                        </a:effectRef>
                        <a:fontRef idx="minor">
                          <a:schemeClr val="dk1"/>
                        </a:fontRef>
                      </wps:style>
                      <wps:txbx>
                        <w:txbxContent>
                          <w:p w14:paraId="05915DAC" w14:textId="77777777" w:rsidR="00844569" w:rsidRPr="0084357B" w:rsidRDefault="00844569" w:rsidP="00542AE0">
                            <w:pPr>
                              <w:spacing w:after="0" w:line="360" w:lineRule="auto"/>
                              <w:jc w:val="center"/>
                              <w:rPr>
                                <w:rFonts w:ascii="Times New Roman" w:hAnsi="Times New Roman" w:cs="Times New Roman"/>
                                <w:color w:val="000000" w:themeColor="text1"/>
                                <w:sz w:val="28"/>
                                <w:szCs w:val="28"/>
                              </w:rPr>
                            </w:pPr>
                            <w:r w:rsidRPr="00F66107">
                              <w:rPr>
                                <w:rFonts w:ascii="Times New Roman" w:hAnsi="Times New Roman" w:cs="Times New Roman"/>
                                <w:color w:val="000000" w:themeColor="text1"/>
                                <w:sz w:val="28"/>
                                <w:szCs w:val="28"/>
                                <w:lang w:val="uk-UA"/>
                              </w:rPr>
                              <w:t>провадить превентивну та профілактичну діяльність, спрямовану на запобігання вчиненню правопорушень</w:t>
                            </w:r>
                          </w:p>
                          <w:p w14:paraId="34C34EE0"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2C40A1" id="Прямоугольник с двумя скругленными соседними углами 139" o:spid="_x0000_s1110" style="position:absolute;left:0;text-align:left;margin-left:24.45pt;margin-top:4.05pt;width:454.5pt;height:57pt;z-index:251821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5772150,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" adj="-11796480,,5400" path="m120652,l5651498,v66634,,120652,54018,120652,120652l5772150,723900r,l,723900r,l,120652c,54018,54018,,120652,xe" fillcolor="white [3201]" strokecolor="#4472c4 [3204]" strokeweight="2.25pt">
                <v:stroke joinstyle="miter"/>
                <v:formulas/>
                <v:path arrowok="t" o:connecttype="custom" o:connectlocs="120652,0;5651498,0;5772150,120652;5772150,723900;5772150,723900;0,723900;0,723900;0,120652;120652,0" o:connectangles="0,0,0,0,0,0,0,0,0" textboxrect="0,0,5772150,723900"/>
                <v:textbox>
                  <w:txbxContent>
                    <w:p w:rsidR="00844569" w:rsidRPr="0084357B" w:rsidRDefault="00844569" w:rsidP="00542AE0">
                      <w:pPr>
                        <w:spacing w:after="0" w:line="360" w:lineRule="auto"/>
                        <w:jc w:val="center"/>
                        <w:rPr>
                          <w:rFonts w:ascii="Times New Roman" w:hAnsi="Times New Roman" w:cs="Times New Roman"/>
                          <w:color w:val="000000" w:themeColor="text1"/>
                          <w:sz w:val="28"/>
                          <w:szCs w:val="28"/>
                        </w:rPr>
                      </w:pPr>
                      <w:r w:rsidRPr="00F66107">
                        <w:rPr>
                          <w:rFonts w:ascii="Times New Roman" w:hAnsi="Times New Roman" w:cs="Times New Roman"/>
                          <w:color w:val="000000" w:themeColor="text1"/>
                          <w:sz w:val="28"/>
                          <w:szCs w:val="28"/>
                          <w:lang w:val="uk-UA"/>
                        </w:rPr>
                        <w:t>провадить превентивну та профілактичну діяльність, спрямовану на запобігання вчиненню правопорушень</w:t>
                      </w:r>
                    </w:p>
                    <w:p w:rsidR="00844569" w:rsidRDefault="00844569" w:rsidP="00542AE0">
                      <w:pPr>
                        <w:jc w:val="center"/>
                      </w:pPr>
                    </w:p>
                  </w:txbxContent>
                </v:textbox>
                <w10:wrap anchorx="margin"/>
              </v:shape>
            </w:pict>
          </mc:Fallback>
        </mc:AlternateContent>
      </w:r>
    </w:p>
    <w:p w14:paraId="4E7E930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8DB8CF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2336" behindDoc="0" locked="0" layoutInCell="1" allowOverlap="1" wp14:anchorId="71EC0BAF" wp14:editId="07893855">
                <wp:simplePos x="0" y="0"/>
                <wp:positionH relativeFrom="margin">
                  <wp:align>right</wp:align>
                </wp:positionH>
                <wp:positionV relativeFrom="paragraph">
                  <wp:posOffset>257175</wp:posOffset>
                </wp:positionV>
                <wp:extent cx="5895975" cy="1935678"/>
                <wp:effectExtent l="0" t="0" r="28575" b="26670"/>
                <wp:wrapNone/>
                <wp:docPr id="144" name="Прямоугольник с двумя скругленными соседними углами 144"/>
                <wp:cNvGraphicFramePr/>
                <a:graphic xmlns:a="http://schemas.openxmlformats.org/drawingml/2006/main">
                  <a:graphicData uri="http://schemas.microsoft.com/office/word/2010/wordprocessingShape">
                    <wps:wsp>
                      <wps:cNvSpPr/>
                      <wps:spPr>
                        <a:xfrm>
                          <a:off x="0" y="0"/>
                          <a:ext cx="5895975" cy="1935678"/>
                        </a:xfrm>
                        <a:prstGeom prst="round2SameRect">
                          <a:avLst/>
                        </a:prstGeom>
                        <a:solidFill>
                          <a:sysClr val="window" lastClr="FFFFFF"/>
                        </a:solidFill>
                        <a:ln w="25400" cap="flat" cmpd="sng" algn="ctr">
                          <a:solidFill>
                            <a:srgbClr val="8064A2"/>
                          </a:solidFill>
                          <a:prstDash val="solid"/>
                        </a:ln>
                        <a:effectLst/>
                      </wps:spPr>
                      <wps:txbx>
                        <w:txbxContent>
                          <w:p w14:paraId="2CD982A4" w14:textId="77777777" w:rsidR="00844569" w:rsidRPr="00F66107" w:rsidRDefault="00844569" w:rsidP="00542AE0">
                            <w:pPr>
                              <w:spacing w:after="0" w:line="360" w:lineRule="auto"/>
                              <w:ind w:firstLine="357"/>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виявляє причини та умови, що сприяють учиненню кримінальних та адміністративних правопорушень, вживає в межах своєї компетенції заходів що до їх усунення;</w:t>
                            </w:r>
                            <w:r w:rsidRPr="007530D1">
                              <w:rPr>
                                <w:rFonts w:ascii="Times New Roman" w:hAnsi="Times New Roman" w:cs="Times New Roman"/>
                                <w:color w:val="000000" w:themeColor="text1"/>
                                <w:sz w:val="28"/>
                                <w:szCs w:val="28"/>
                                <w:lang w:val="uk-UA"/>
                              </w:rPr>
                              <w:t xml:space="preserve"> </w:t>
                            </w:r>
                            <w:r w:rsidRPr="00F66107">
                              <w:rPr>
                                <w:rFonts w:ascii="Times New Roman" w:hAnsi="Times New Roman" w:cs="Times New Roman"/>
                                <w:color w:val="000000" w:themeColor="text1"/>
                                <w:sz w:val="28"/>
                                <w:szCs w:val="28"/>
                                <w:lang w:val="uk-UA"/>
                              </w:rPr>
                              <w:t>у випадках, передбачених законом, здійснює провадження у справах про адміністративні правопорушення, приймає рішення про застосування адміністративних стяг</w:t>
                            </w:r>
                            <w:r>
                              <w:rPr>
                                <w:rFonts w:ascii="Times New Roman" w:hAnsi="Times New Roman" w:cs="Times New Roman"/>
                                <w:color w:val="000000" w:themeColor="text1"/>
                                <w:sz w:val="28"/>
                                <w:szCs w:val="28"/>
                                <w:lang w:val="uk-UA"/>
                              </w:rPr>
                              <w:t>нень та забезпечує їх виконання</w:t>
                            </w:r>
                          </w:p>
                          <w:p w14:paraId="2F758AA5"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CC4DA" id="Прямоугольник с двумя скругленными соседними углами 144" o:spid="_x0000_s1111" style="position:absolute;left:0;text-align:left;margin-left:413.05pt;margin-top:20.25pt;width:464.25pt;height:152.4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95975,19356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" adj="-11796480,,5400" path="m322619,l5573356,v178178,,322619,144441,322619,322619l5895975,1935678r,l,1935678r,l,322619c,144441,144441,,322619,xe" fillcolor="window" strokecolor="#8064a2" strokeweight="2pt">
                <v:stroke joinstyle="miter"/>
                <v:formulas/>
                <v:path arrowok="t" o:connecttype="custom" o:connectlocs="322619,0;5573356,0;5895975,322619;5895975,1935678;5895975,1935678;0,1935678;0,1935678;0,322619;322619,0" o:connectangles="0,0,0,0,0,0,0,0,0" textboxrect="0,0,5895975,1935678"/>
                <v:textbox>
                  <w:txbxContent>
                    <w:p w:rsidR="00844569" w:rsidRPr="00F66107" w:rsidRDefault="00844569" w:rsidP="00542AE0">
                      <w:pPr>
                        <w:spacing w:after="0" w:line="360" w:lineRule="auto"/>
                        <w:ind w:firstLine="357"/>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виявляє причини та умови, що сприяють учиненню кримінальних та адміністративних правопорушень, вживає в межах своєї компетенції заходів що до їх усунення;</w:t>
                      </w:r>
                      <w:r w:rsidRPr="007530D1">
                        <w:rPr>
                          <w:rFonts w:ascii="Times New Roman" w:hAnsi="Times New Roman" w:cs="Times New Roman"/>
                          <w:color w:val="000000" w:themeColor="text1"/>
                          <w:sz w:val="28"/>
                          <w:szCs w:val="28"/>
                          <w:lang w:val="uk-UA"/>
                        </w:rPr>
                        <w:t xml:space="preserve"> </w:t>
                      </w:r>
                      <w:r w:rsidRPr="00F66107">
                        <w:rPr>
                          <w:rFonts w:ascii="Times New Roman" w:hAnsi="Times New Roman" w:cs="Times New Roman"/>
                          <w:color w:val="000000" w:themeColor="text1"/>
                          <w:sz w:val="28"/>
                          <w:szCs w:val="28"/>
                          <w:lang w:val="uk-UA"/>
                        </w:rPr>
                        <w:t>у випадках, передбачених законом, здійснює провадження у справах про адміністративні правопорушення, приймає рішення про застосування адміністративних стяг</w:t>
                      </w:r>
                      <w:r>
                        <w:rPr>
                          <w:rFonts w:ascii="Times New Roman" w:hAnsi="Times New Roman" w:cs="Times New Roman"/>
                          <w:color w:val="000000" w:themeColor="text1"/>
                          <w:sz w:val="28"/>
                          <w:szCs w:val="28"/>
                          <w:lang w:val="uk-UA"/>
                        </w:rPr>
                        <w:t>нень та забезпечує їх виконання</w:t>
                      </w:r>
                    </w:p>
                    <w:p w:rsidR="00844569" w:rsidRDefault="00844569" w:rsidP="00542AE0">
                      <w:pPr>
                        <w:jc w:val="center"/>
                      </w:pPr>
                    </w:p>
                  </w:txbxContent>
                </v:textbox>
                <w10:wrap anchorx="margin"/>
              </v:shape>
            </w:pict>
          </mc:Fallback>
        </mc:AlternateContent>
      </w:r>
    </w:p>
    <w:p w14:paraId="49BCEC7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FC8D5FD"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6C64AAB"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02B2A1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2F9542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21EE3D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6179EB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2080" behindDoc="0" locked="0" layoutInCell="1" allowOverlap="1" wp14:anchorId="3642BCD1" wp14:editId="395270A6">
                <wp:simplePos x="0" y="0"/>
                <wp:positionH relativeFrom="margin">
                  <wp:align>right</wp:align>
                </wp:positionH>
                <wp:positionV relativeFrom="paragraph">
                  <wp:posOffset>149225</wp:posOffset>
                </wp:positionV>
                <wp:extent cx="5838825" cy="967740"/>
                <wp:effectExtent l="0" t="0" r="28575" b="22860"/>
                <wp:wrapNone/>
                <wp:docPr id="140" name="Прямоугольник с двумя скругленными соседними углами 140"/>
                <wp:cNvGraphicFramePr/>
                <a:graphic xmlns:a="http://schemas.openxmlformats.org/drawingml/2006/main">
                  <a:graphicData uri="http://schemas.microsoft.com/office/word/2010/wordprocessingShape">
                    <wps:wsp>
                      <wps:cNvSpPr/>
                      <wps:spPr>
                        <a:xfrm>
                          <a:off x="0" y="0"/>
                          <a:ext cx="5838825" cy="967740"/>
                        </a:xfrm>
                        <a:prstGeom prst="round2SameRect">
                          <a:avLst/>
                        </a:prstGeom>
                        <a:solidFill>
                          <a:sysClr val="window" lastClr="FFFFFF"/>
                        </a:solidFill>
                        <a:ln w="25400" cap="flat" cmpd="sng" algn="ctr">
                          <a:solidFill>
                            <a:srgbClr val="8064A2"/>
                          </a:solidFill>
                          <a:prstDash val="solid"/>
                        </a:ln>
                        <a:effectLst/>
                      </wps:spPr>
                      <wps:txbx>
                        <w:txbxContent>
                          <w:p w14:paraId="0C0528E0"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доставляє у випадках і порядку, визначених законом, затриманих осіб, підозрюваних у вчиненні кримінального правопорушення, та осіб, які вчинили адміністративне правопорушення</w:t>
                            </w:r>
                          </w:p>
                          <w:p w14:paraId="3CFDCAD4" w14:textId="77777777" w:rsidR="00844569" w:rsidRPr="000D65B7"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3B0B3" id="Прямоугольник с двумя скругленными соседними углами 140" o:spid="_x0000_s1112" style="position:absolute;left:0;text-align:left;margin-left:408.55pt;margin-top:11.75pt;width:459.75pt;height:76.2pt;z-index:251822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38825,967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" adj="-11796480,,5400" path="m161293,l5677532,v89080,,161293,72213,161293,161293l5838825,967740r,l,967740r,l,161293c,72213,72213,,161293,xe" fillcolor="window" strokecolor="#8064a2" strokeweight="2pt">
                <v:stroke joinstyle="miter"/>
                <v:formulas/>
                <v:path arrowok="t" o:connecttype="custom" o:connectlocs="161293,0;5677532,0;5838825,161293;5838825,967740;5838825,967740;0,967740;0,967740;0,161293;161293,0" o:connectangles="0,0,0,0,0,0,0,0,0" textboxrect="0,0,5838825,96774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доставляє у випадках і порядку, визначених законом, затриманих осіб, підозрюваних у вчиненні кримінального правопорушення, та осіб, які вчинили адміністративне правопорушення</w:t>
                      </w:r>
                    </w:p>
                    <w:p w:rsidR="00844569" w:rsidRPr="000D65B7" w:rsidRDefault="00844569" w:rsidP="00542AE0">
                      <w:pPr>
                        <w:jc w:val="center"/>
                        <w:rPr>
                          <w:lang w:val="uk-UA"/>
                        </w:rPr>
                      </w:pPr>
                    </w:p>
                  </w:txbxContent>
                </v:textbox>
                <w10:wrap anchorx="margin"/>
              </v:shape>
            </w:pict>
          </mc:Fallback>
        </mc:AlternateContent>
      </w:r>
    </w:p>
    <w:p w14:paraId="03313FF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370979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1753F8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A13C2B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3104" behindDoc="0" locked="0" layoutInCell="1" allowOverlap="1" wp14:anchorId="2AB8582A" wp14:editId="7D1AFE26">
                <wp:simplePos x="0" y="0"/>
                <wp:positionH relativeFrom="margin">
                  <wp:posOffset>252730</wp:posOffset>
                </wp:positionH>
                <wp:positionV relativeFrom="paragraph">
                  <wp:posOffset>7434</wp:posOffset>
                </wp:positionV>
                <wp:extent cx="5838825" cy="977153"/>
                <wp:effectExtent l="0" t="0" r="28575" b="13970"/>
                <wp:wrapNone/>
                <wp:docPr id="142" name="Прямоугольник с двумя скругленными соседними углами 142"/>
                <wp:cNvGraphicFramePr/>
                <a:graphic xmlns:a="http://schemas.openxmlformats.org/drawingml/2006/main">
                  <a:graphicData uri="http://schemas.microsoft.com/office/word/2010/wordprocessingShape">
                    <wps:wsp>
                      <wps:cNvSpPr/>
                      <wps:spPr>
                        <a:xfrm>
                          <a:off x="0" y="0"/>
                          <a:ext cx="5838825" cy="977153"/>
                        </a:xfrm>
                        <a:prstGeom prst="round2SameRect">
                          <a:avLst/>
                        </a:prstGeom>
                        <a:solidFill>
                          <a:sysClr val="window" lastClr="FFFFFF"/>
                        </a:solidFill>
                        <a:ln w="25400" cap="flat" cmpd="sng" algn="ctr">
                          <a:solidFill>
                            <a:srgbClr val="8064A2"/>
                          </a:solidFill>
                          <a:prstDash val="solid"/>
                        </a:ln>
                        <a:effectLst/>
                      </wps:spPr>
                      <wps:txbx>
                        <w:txbxContent>
                          <w:p w14:paraId="10902AFE" w14:textId="77777777" w:rsidR="00844569" w:rsidRPr="00F66107" w:rsidRDefault="00844569" w:rsidP="00542AE0">
                            <w:pPr>
                              <w:spacing w:after="0" w:line="360" w:lineRule="auto"/>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вживає заходів із забезпечення публічної безпеки і порядку на вулицях, площах, у парках, скверах, на стадіонах, вокзалах, в аеропортах, морських та річкових портах, інших публічних місцях</w:t>
                            </w:r>
                          </w:p>
                          <w:p w14:paraId="05CE1689" w14:textId="77777777" w:rsidR="00844569" w:rsidRDefault="00844569" w:rsidP="00542AE0">
                            <w:pPr>
                              <w:spacing w:after="0" w:line="360" w:lineRule="auto"/>
                              <w:ind w:firstLine="360"/>
                              <w:jc w:val="both"/>
                              <w:rPr>
                                <w:rFonts w:ascii="Times New Roman" w:hAnsi="Times New Roman" w:cs="Times New Roman"/>
                                <w:color w:val="000000" w:themeColor="text1"/>
                                <w:sz w:val="28"/>
                                <w:szCs w:val="28"/>
                                <w:lang w:val="uk-UA"/>
                              </w:rPr>
                            </w:pPr>
                          </w:p>
                          <w:p w14:paraId="4E434B74"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0C455" id="Прямоугольник с двумя скругленными соседними углами 142" o:spid="_x0000_s1113" style="position:absolute;left:0;text-align:left;margin-left:19.9pt;margin-top:.6pt;width:459.75pt;height:76.9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838825,97715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" adj="-11796480,,5400" path="m162862,l5675963,v89946,,162862,72916,162862,162862l5838825,977153r,l,977153r,l,162862c,72916,72916,,162862,xe" fillcolor="window" strokecolor="#8064a2" strokeweight="2pt">
                <v:stroke joinstyle="miter"/>
                <v:formulas/>
                <v:path arrowok="t" o:connecttype="custom" o:connectlocs="162862,0;5675963,0;5838825,162862;5838825,977153;5838825,977153;0,977153;0,977153;0,162862;162862,0" o:connectangles="0,0,0,0,0,0,0,0,0" textboxrect="0,0,5838825,977153"/>
                <v:textbox>
                  <w:txbxContent>
                    <w:p w:rsidR="00844569" w:rsidRPr="00F66107" w:rsidRDefault="00844569" w:rsidP="00542AE0">
                      <w:pPr>
                        <w:spacing w:after="0" w:line="360" w:lineRule="auto"/>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вживає заходів із забезпечення публічної безпеки і порядку на вулицях, площах, у парках, скверах, на стадіонах, вокзалах, в аеропортах, морських та річкових портах, інших публічних місцях</w:t>
                      </w:r>
                    </w:p>
                    <w:p w:rsidR="00844569" w:rsidRDefault="00844569" w:rsidP="00542AE0">
                      <w:pPr>
                        <w:spacing w:after="0" w:line="360" w:lineRule="auto"/>
                        <w:ind w:firstLine="360"/>
                        <w:jc w:val="both"/>
                        <w:rPr>
                          <w:rFonts w:ascii="Times New Roman" w:hAnsi="Times New Roman" w:cs="Times New Roman"/>
                          <w:color w:val="000000" w:themeColor="text1"/>
                          <w:sz w:val="28"/>
                          <w:szCs w:val="28"/>
                          <w:lang w:val="uk-UA"/>
                        </w:rPr>
                      </w:pPr>
                    </w:p>
                    <w:p w:rsidR="00844569" w:rsidRDefault="00844569" w:rsidP="00542AE0">
                      <w:pPr>
                        <w:jc w:val="center"/>
                      </w:pPr>
                    </w:p>
                  </w:txbxContent>
                </v:textbox>
                <w10:wrap anchorx="margin"/>
              </v:shape>
            </w:pict>
          </mc:Fallback>
        </mc:AlternateContent>
      </w:r>
    </w:p>
    <w:p w14:paraId="1321ACB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DEABD5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16EB7E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0288" behindDoc="0" locked="0" layoutInCell="1" allowOverlap="1" wp14:anchorId="0F94EF2B" wp14:editId="5FA805BB">
                <wp:simplePos x="0" y="0"/>
                <wp:positionH relativeFrom="margin">
                  <wp:align>right</wp:align>
                </wp:positionH>
                <wp:positionV relativeFrom="paragraph">
                  <wp:posOffset>193040</wp:posOffset>
                </wp:positionV>
                <wp:extent cx="5876925" cy="1033145"/>
                <wp:effectExtent l="0" t="0" r="28575" b="14605"/>
                <wp:wrapNone/>
                <wp:docPr id="141" name="Прямоугольник с двумя скругленными соседними углами 141"/>
                <wp:cNvGraphicFramePr/>
                <a:graphic xmlns:a="http://schemas.openxmlformats.org/drawingml/2006/main">
                  <a:graphicData uri="http://schemas.microsoft.com/office/word/2010/wordprocessingShape">
                    <wps:wsp>
                      <wps:cNvSpPr/>
                      <wps:spPr>
                        <a:xfrm>
                          <a:off x="0" y="0"/>
                          <a:ext cx="5876925" cy="1033145"/>
                        </a:xfrm>
                        <a:prstGeom prst="round2SameRect">
                          <a:avLst/>
                        </a:prstGeom>
                        <a:solidFill>
                          <a:sysClr val="window" lastClr="FFFFFF"/>
                        </a:solidFill>
                        <a:ln w="25400" cap="flat" cmpd="sng" algn="ctr">
                          <a:solidFill>
                            <a:srgbClr val="8064A2"/>
                          </a:solidFill>
                          <a:prstDash val="solid"/>
                        </a:ln>
                        <a:effectLst/>
                      </wps:spPr>
                      <wps:txbx>
                        <w:txbxContent>
                          <w:p w14:paraId="07B785C6"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регулює дорожній рух та здійснює контроль за додержанням Правил дорожнього руху його учасниками та за правомірністю експлуатації транспортних засобів на вулично-дорожній мережі;</w:t>
                            </w:r>
                          </w:p>
                          <w:p w14:paraId="2693B31B" w14:textId="77777777" w:rsidR="00844569" w:rsidRPr="00FA472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756C1" id="Прямоугольник с двумя скругленными соседними углами 141" o:spid="_x0000_s1114" style="position:absolute;left:0;text-align:left;margin-left:411.55pt;margin-top:15.2pt;width:462.75pt;height:81.3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76925,10331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" adj="-11796480,,5400" path="m172194,l5704731,v95100,,172194,77094,172194,172194l5876925,1033145r,l,1033145r,l,172194c,77094,77094,,172194,xe" fillcolor="window" strokecolor="#8064a2" strokeweight="2pt">
                <v:stroke joinstyle="miter"/>
                <v:formulas/>
                <v:path arrowok="t" o:connecttype="custom" o:connectlocs="172194,0;5704731,0;5876925,172194;5876925,1033145;5876925,1033145;0,1033145;0,1033145;0,172194;172194,0" o:connectangles="0,0,0,0,0,0,0,0,0" textboxrect="0,0,5876925,1033145"/>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 xml:space="preserve">регулює дорожній рух та здійснює контроль за додержанням Правил дорожнього руху його учасниками та за правомірністю експлуатації транспортних засобів на </w:t>
                      </w:r>
                      <w:proofErr w:type="spellStart"/>
                      <w:r w:rsidRPr="00F66107">
                        <w:rPr>
                          <w:rFonts w:ascii="Times New Roman" w:hAnsi="Times New Roman" w:cs="Times New Roman"/>
                          <w:color w:val="000000" w:themeColor="text1"/>
                          <w:sz w:val="28"/>
                          <w:szCs w:val="28"/>
                          <w:lang w:val="uk-UA"/>
                        </w:rPr>
                        <w:t>вулично</w:t>
                      </w:r>
                      <w:proofErr w:type="spellEnd"/>
                      <w:r w:rsidRPr="00F66107">
                        <w:rPr>
                          <w:rFonts w:ascii="Times New Roman" w:hAnsi="Times New Roman" w:cs="Times New Roman"/>
                          <w:color w:val="000000" w:themeColor="text1"/>
                          <w:sz w:val="28"/>
                          <w:szCs w:val="28"/>
                          <w:lang w:val="uk-UA"/>
                        </w:rPr>
                        <w:t>-дорожній мережі;</w:t>
                      </w:r>
                    </w:p>
                    <w:p w:rsidR="00844569" w:rsidRPr="00FA4725" w:rsidRDefault="00844569" w:rsidP="00542AE0">
                      <w:pPr>
                        <w:jc w:val="center"/>
                        <w:rPr>
                          <w:lang w:val="uk-UA"/>
                        </w:rPr>
                      </w:pPr>
                    </w:p>
                  </w:txbxContent>
                </v:textbox>
                <w10:wrap anchorx="margin"/>
              </v:shape>
            </w:pict>
          </mc:Fallback>
        </mc:AlternateContent>
      </w:r>
    </w:p>
    <w:p w14:paraId="0F91F815"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DE6E4F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DEACAE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37803F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1312" behindDoc="0" locked="0" layoutInCell="1" allowOverlap="1" wp14:anchorId="4BF0D137" wp14:editId="7097159A">
                <wp:simplePos x="0" y="0"/>
                <wp:positionH relativeFrom="margin">
                  <wp:align>right</wp:align>
                </wp:positionH>
                <wp:positionV relativeFrom="paragraph">
                  <wp:posOffset>118745</wp:posOffset>
                </wp:positionV>
                <wp:extent cx="5934075" cy="647700"/>
                <wp:effectExtent l="0" t="0" r="28575" b="19050"/>
                <wp:wrapNone/>
                <wp:docPr id="143" name="Прямоугольник с двумя скругленными соседними углами 143"/>
                <wp:cNvGraphicFramePr/>
                <a:graphic xmlns:a="http://schemas.openxmlformats.org/drawingml/2006/main">
                  <a:graphicData uri="http://schemas.microsoft.com/office/word/2010/wordprocessingShape">
                    <wps:wsp>
                      <wps:cNvSpPr/>
                      <wps:spPr>
                        <a:xfrm>
                          <a:off x="0" y="0"/>
                          <a:ext cx="5934075" cy="647700"/>
                        </a:xfrm>
                        <a:prstGeom prst="round2SameRect">
                          <a:avLst/>
                        </a:prstGeom>
                        <a:solidFill>
                          <a:sysClr val="window" lastClr="FFFFFF"/>
                        </a:solidFill>
                        <a:ln w="25400" cap="flat" cmpd="sng" algn="ctr">
                          <a:solidFill>
                            <a:srgbClr val="8064A2"/>
                          </a:solidFill>
                          <a:prstDash val="solid"/>
                        </a:ln>
                        <a:effectLst/>
                      </wps:spPr>
                      <wps:txbx>
                        <w:txbxContent>
                          <w:p w14:paraId="5085BA98"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здійснює супроводження транспортних засобів у випадках, передбачених законом</w:t>
                            </w:r>
                          </w:p>
                          <w:p w14:paraId="355434EF" w14:textId="77777777" w:rsidR="00844569" w:rsidRPr="00FA472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84E11" id="Прямоугольник с двумя скругленными соседними углами 143" o:spid="_x0000_s1115" style="position:absolute;left:0;text-align:left;margin-left:416.05pt;margin-top:9.35pt;width:467.25pt;height:51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934075,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" adj="-11796480,,5400" path="m107952,l5826123,v59620,,107952,48332,107952,107952l5934075,647700r,l,647700r,l,107952c,48332,48332,,107952,xe" fillcolor="window" strokecolor="#8064a2" strokeweight="2pt">
                <v:stroke joinstyle="miter"/>
                <v:formulas/>
                <v:path arrowok="t" o:connecttype="custom" o:connectlocs="107952,0;5826123,0;5934075,107952;5934075,647700;5934075,647700;0,647700;0,647700;0,107952;107952,0" o:connectangles="0,0,0,0,0,0,0,0,0" textboxrect="0,0,5934075,64770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здійснює супроводження транспортних засобів у випадках, передбачених законом</w:t>
                      </w:r>
                    </w:p>
                    <w:p w:rsidR="00844569" w:rsidRPr="00FA4725" w:rsidRDefault="00844569" w:rsidP="00542AE0">
                      <w:pPr>
                        <w:jc w:val="center"/>
                        <w:rPr>
                          <w:lang w:val="uk-UA"/>
                        </w:rPr>
                      </w:pPr>
                    </w:p>
                  </w:txbxContent>
                </v:textbox>
                <w10:wrap anchorx="margin"/>
              </v:shape>
            </w:pict>
          </mc:Fallback>
        </mc:AlternateContent>
      </w:r>
    </w:p>
    <w:p w14:paraId="6E3D366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3D5E050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AF3F37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36416" behindDoc="0" locked="0" layoutInCell="1" allowOverlap="1" wp14:anchorId="6F24A0FD" wp14:editId="6B41076A">
                <wp:simplePos x="0" y="0"/>
                <wp:positionH relativeFrom="margin">
                  <wp:align>right</wp:align>
                </wp:positionH>
                <wp:positionV relativeFrom="paragraph">
                  <wp:posOffset>8255</wp:posOffset>
                </wp:positionV>
                <wp:extent cx="5972175" cy="647700"/>
                <wp:effectExtent l="0" t="0" r="28575" b="19050"/>
                <wp:wrapNone/>
                <wp:docPr id="147" name="Прямоугольник с двумя скругленными соседними углами 147"/>
                <wp:cNvGraphicFramePr/>
                <a:graphic xmlns:a="http://schemas.openxmlformats.org/drawingml/2006/main">
                  <a:graphicData uri="http://schemas.microsoft.com/office/word/2010/wordprocessingShape">
                    <wps:wsp>
                      <wps:cNvSpPr/>
                      <wps:spPr>
                        <a:xfrm>
                          <a:off x="0" y="0"/>
                          <a:ext cx="5972175" cy="647700"/>
                        </a:xfrm>
                        <a:prstGeom prst="round2SameRect">
                          <a:avLst/>
                        </a:prstGeom>
                        <a:solidFill>
                          <a:sysClr val="window" lastClr="FFFFFF"/>
                        </a:solidFill>
                        <a:ln w="25400" cap="flat" cmpd="sng" algn="ctr">
                          <a:solidFill>
                            <a:srgbClr val="8064A2"/>
                          </a:solidFill>
                          <a:prstDash val="solid"/>
                        </a:ln>
                        <a:effectLst/>
                      </wps:spPr>
                      <wps:txbx>
                        <w:txbxContent>
                          <w:p w14:paraId="06B40DEC"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організовує, забезпечує та контролює діяльність підрозділів Департаменту патрульної поліції</w:t>
                            </w:r>
                          </w:p>
                          <w:p w14:paraId="4486C81D"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F695C" id="Прямоугольник с двумя скругленными соседними углами 147" o:spid="_x0000_s1116" style="position:absolute;left:0;text-align:left;margin-left:419.05pt;margin-top:.65pt;width:470.25pt;height:51pt;z-index:251836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972175,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" adj="-11796480,,5400" path="m107952,l5864223,v59620,,107952,48332,107952,107952l5972175,647700r,l,647700r,l,107952c,48332,48332,,107952,xe" fillcolor="window" strokecolor="#8064a2" strokeweight="2pt">
                <v:stroke joinstyle="miter"/>
                <v:formulas/>
                <v:path arrowok="t" o:connecttype="custom" o:connectlocs="107952,0;5864223,0;5972175,107952;5972175,647700;5972175,647700;0,647700;0,647700;0,107952;107952,0" o:connectangles="0,0,0,0,0,0,0,0,0" textboxrect="0,0,5972175,64770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організовує, забезпечує та контролює діяльність підрозділів Департаменту патрульної поліції</w:t>
                      </w:r>
                    </w:p>
                    <w:p w:rsidR="00844569" w:rsidRDefault="00844569" w:rsidP="00542AE0">
                      <w:pPr>
                        <w:jc w:val="center"/>
                      </w:pPr>
                    </w:p>
                  </w:txbxContent>
                </v:textbox>
                <w10:wrap anchorx="margin"/>
              </v:shape>
            </w:pict>
          </mc:Fallback>
        </mc:AlternateContent>
      </w:r>
    </w:p>
    <w:p w14:paraId="5BD0548D" w14:textId="77777777" w:rsidR="00542AE0" w:rsidRPr="00835DA3" w:rsidRDefault="00542AE0" w:rsidP="00FA3709">
      <w:pPr>
        <w:spacing w:after="0" w:line="360" w:lineRule="auto"/>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3360" behindDoc="0" locked="0" layoutInCell="1" allowOverlap="1" wp14:anchorId="38C650F0" wp14:editId="2B1BE287">
                <wp:simplePos x="0" y="0"/>
                <wp:positionH relativeFrom="margin">
                  <wp:align>right</wp:align>
                </wp:positionH>
                <wp:positionV relativeFrom="paragraph">
                  <wp:posOffset>99060</wp:posOffset>
                </wp:positionV>
                <wp:extent cx="5800725" cy="1097915"/>
                <wp:effectExtent l="0" t="0" r="28575" b="26035"/>
                <wp:wrapNone/>
                <wp:docPr id="145" name="Прямоугольник с двумя скругленными соседними углами 145"/>
                <wp:cNvGraphicFramePr/>
                <a:graphic xmlns:a="http://schemas.openxmlformats.org/drawingml/2006/main">
                  <a:graphicData uri="http://schemas.microsoft.com/office/word/2010/wordprocessingShape">
                    <wps:wsp>
                      <wps:cNvSpPr/>
                      <wps:spPr>
                        <a:xfrm>
                          <a:off x="0" y="0"/>
                          <a:ext cx="5800725" cy="1097915"/>
                        </a:xfrm>
                        <a:prstGeom prst="round2SameRect">
                          <a:avLst/>
                        </a:prstGeom>
                        <a:solidFill>
                          <a:sysClr val="window" lastClr="FFFFFF"/>
                        </a:solidFill>
                        <a:ln w="25400" cap="flat" cmpd="sng" algn="ctr">
                          <a:solidFill>
                            <a:srgbClr val="8064A2"/>
                          </a:solidFill>
                          <a:prstDash val="solid"/>
                        </a:ln>
                        <a:effectLst/>
                      </wps:spPr>
                      <wps:txbx>
                        <w:txbxContent>
                          <w:p w14:paraId="03899A56" w14:textId="77777777" w:rsidR="00844569" w:rsidRPr="00F66107" w:rsidRDefault="00844569" w:rsidP="00542AE0">
                            <w:pPr>
                              <w:spacing w:after="0" w:line="360" w:lineRule="auto"/>
                              <w:jc w:val="both"/>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ab/>
                              <w:t>видає відповідно до закону дозволи на рух окремих категорій</w:t>
                            </w:r>
                          </w:p>
                          <w:p w14:paraId="50F298FB"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транспортних засобів; у випадках, визначених законом, видає та погоджує дозвільні документи у сфері безпеки дорожнього руху</w:t>
                            </w:r>
                          </w:p>
                          <w:p w14:paraId="05E3A773" w14:textId="77777777" w:rsidR="00844569" w:rsidRPr="00FA472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ADB17" id="Прямоугольник с двумя скругленными соседними углами 145" o:spid="_x0000_s1117" style="position:absolute;left:0;text-align:left;margin-left:405.55pt;margin-top:7.8pt;width:456.75pt;height:86.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00725,1097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" adj="-11796480,,5400" path="m182989,l5617736,v101062,,182989,81927,182989,182989l5800725,1097915r,l,1097915r,l,182989c,81927,81927,,182989,xe" fillcolor="window" strokecolor="#8064a2" strokeweight="2pt">
                <v:stroke joinstyle="miter"/>
                <v:formulas/>
                <v:path arrowok="t" o:connecttype="custom" o:connectlocs="182989,0;5617736,0;5800725,182989;5800725,1097915;5800725,1097915;0,1097915;0,1097915;0,182989;182989,0" o:connectangles="0,0,0,0,0,0,0,0,0" textboxrect="0,0,5800725,1097915"/>
                <v:textbox>
                  <w:txbxContent>
                    <w:p w:rsidR="00844569" w:rsidRPr="00F66107" w:rsidRDefault="00844569" w:rsidP="00542AE0">
                      <w:pPr>
                        <w:spacing w:after="0" w:line="360" w:lineRule="auto"/>
                        <w:jc w:val="both"/>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ab/>
                      </w:r>
                      <w:r w:rsidRPr="00F66107">
                        <w:rPr>
                          <w:rFonts w:ascii="Times New Roman" w:hAnsi="Times New Roman" w:cs="Times New Roman"/>
                          <w:color w:val="000000" w:themeColor="text1"/>
                          <w:sz w:val="28"/>
                          <w:szCs w:val="28"/>
                          <w:lang w:val="uk-UA"/>
                        </w:rPr>
                        <w:t>видає відповідно до закону дозволи на рух окремих категорій</w:t>
                      </w:r>
                    </w:p>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транспортних засобів; у випадках, визначених законом, видає та погоджує дозвільні документи у сфері безпеки дорожнього руху</w:t>
                      </w:r>
                    </w:p>
                    <w:p w:rsidR="00844569" w:rsidRPr="00FA4725" w:rsidRDefault="00844569" w:rsidP="00542AE0">
                      <w:pPr>
                        <w:jc w:val="center"/>
                        <w:rPr>
                          <w:lang w:val="uk-UA"/>
                        </w:rPr>
                      </w:pPr>
                    </w:p>
                  </w:txbxContent>
                </v:textbox>
                <w10:wrap anchorx="margin"/>
              </v:shape>
            </w:pict>
          </mc:Fallback>
        </mc:AlternateContent>
      </w:r>
    </w:p>
    <w:p w14:paraId="62489F2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70DA32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13829A5"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2A24DB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4384" behindDoc="0" locked="0" layoutInCell="1" allowOverlap="1" wp14:anchorId="67CE18A0" wp14:editId="6893AC2E">
                <wp:simplePos x="0" y="0"/>
                <wp:positionH relativeFrom="margin">
                  <wp:align>right</wp:align>
                </wp:positionH>
                <wp:positionV relativeFrom="paragraph">
                  <wp:posOffset>139065</wp:posOffset>
                </wp:positionV>
                <wp:extent cx="5791200" cy="1365250"/>
                <wp:effectExtent l="0" t="0" r="19050" b="25400"/>
                <wp:wrapNone/>
                <wp:docPr id="146" name="Прямоугольник с двумя скругленными соседними углами 146"/>
                <wp:cNvGraphicFramePr/>
                <a:graphic xmlns:a="http://schemas.openxmlformats.org/drawingml/2006/main">
                  <a:graphicData uri="http://schemas.microsoft.com/office/word/2010/wordprocessingShape">
                    <wps:wsp>
                      <wps:cNvSpPr/>
                      <wps:spPr>
                        <a:xfrm>
                          <a:off x="0" y="0"/>
                          <a:ext cx="5791200" cy="1365250"/>
                        </a:xfrm>
                        <a:prstGeom prst="round2SameRect">
                          <a:avLst/>
                        </a:prstGeom>
                        <a:solidFill>
                          <a:sysClr val="window" lastClr="FFFFFF"/>
                        </a:solidFill>
                        <a:ln w="25400" cap="flat" cmpd="sng" algn="ctr">
                          <a:solidFill>
                            <a:srgbClr val="8064A2"/>
                          </a:solidFill>
                          <a:prstDash val="solid"/>
                        </a:ln>
                        <a:effectLst/>
                      </wps:spPr>
                      <wps:txbx>
                        <w:txbxContent>
                          <w:p w14:paraId="31B8BE71"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вживає заходів для надання невідкладної, зокрема домедичної допомоги особам, які постраждали внаслідок кримінальних чи адміністративних правопорушень, нещасних випадків, а також особам, які опинилися в ситуації, небезпечній для їх життя чи здоров’я</w:t>
                            </w:r>
                          </w:p>
                          <w:p w14:paraId="176EC082" w14:textId="77777777" w:rsidR="00844569" w:rsidRDefault="00844569" w:rsidP="00542AE0">
                            <w:pPr>
                              <w:spacing w:after="0" w:line="360" w:lineRule="auto"/>
                              <w:ind w:firstLine="360"/>
                              <w:jc w:val="both"/>
                              <w:rPr>
                                <w:rFonts w:ascii="Times New Roman" w:hAnsi="Times New Roman" w:cs="Times New Roman"/>
                                <w:color w:val="000000" w:themeColor="text1"/>
                                <w:sz w:val="28"/>
                                <w:szCs w:val="28"/>
                                <w:lang w:val="uk-UA"/>
                              </w:rPr>
                            </w:pPr>
                          </w:p>
                          <w:p w14:paraId="0EDBEB55"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D1AE6" id="Прямоугольник с двумя скругленными соседними углами 146" o:spid="_x0000_s1118" style="position:absolute;left:0;text-align:left;margin-left:404.8pt;margin-top:10.95pt;width:456pt;height:107.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791200,1365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" adj="-11796480,,5400" path="m227546,l5563654,v125670,,227546,101876,227546,227546l5791200,1365250r,l,1365250r,l,227546c,101876,101876,,227546,xe" fillcolor="window" strokecolor="#8064a2" strokeweight="2pt">
                <v:stroke joinstyle="miter"/>
                <v:formulas/>
                <v:path arrowok="t" o:connecttype="custom" o:connectlocs="227546,0;5563654,0;5791200,227546;5791200,1365250;5791200,1365250;0,1365250;0,1365250;0,227546;227546,0" o:connectangles="0,0,0,0,0,0,0,0,0" textboxrect="0,0,5791200,136525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 xml:space="preserve">вживає заходів для надання невідкладної, зокрема </w:t>
                      </w:r>
                      <w:proofErr w:type="spellStart"/>
                      <w:r w:rsidRPr="00F66107">
                        <w:rPr>
                          <w:rFonts w:ascii="Times New Roman" w:hAnsi="Times New Roman" w:cs="Times New Roman"/>
                          <w:color w:val="000000" w:themeColor="text1"/>
                          <w:sz w:val="28"/>
                          <w:szCs w:val="28"/>
                          <w:lang w:val="uk-UA"/>
                        </w:rPr>
                        <w:t>домедичної</w:t>
                      </w:r>
                      <w:proofErr w:type="spellEnd"/>
                      <w:r w:rsidRPr="00F66107">
                        <w:rPr>
                          <w:rFonts w:ascii="Times New Roman" w:hAnsi="Times New Roman" w:cs="Times New Roman"/>
                          <w:color w:val="000000" w:themeColor="text1"/>
                          <w:sz w:val="28"/>
                          <w:szCs w:val="28"/>
                          <w:lang w:val="uk-UA"/>
                        </w:rPr>
                        <w:t xml:space="preserve"> допомоги особам, які постраждали внаслідок кримінальних чи адміністративних правопорушень, нещасних випадків, а також особам, які опинилися в ситуації, небезпечній для їх життя чи здоров’я</w:t>
                      </w:r>
                    </w:p>
                    <w:p w:rsidR="00844569" w:rsidRDefault="00844569" w:rsidP="00542AE0">
                      <w:pPr>
                        <w:spacing w:after="0" w:line="360" w:lineRule="auto"/>
                        <w:ind w:firstLine="360"/>
                        <w:jc w:val="both"/>
                        <w:rPr>
                          <w:rFonts w:ascii="Times New Roman" w:hAnsi="Times New Roman" w:cs="Times New Roman"/>
                          <w:color w:val="000000" w:themeColor="text1"/>
                          <w:sz w:val="28"/>
                          <w:szCs w:val="28"/>
                          <w:lang w:val="uk-UA"/>
                        </w:rPr>
                      </w:pPr>
                    </w:p>
                    <w:p w:rsidR="00844569" w:rsidRDefault="00844569" w:rsidP="00542AE0">
                      <w:pPr>
                        <w:jc w:val="center"/>
                      </w:pPr>
                    </w:p>
                  </w:txbxContent>
                </v:textbox>
                <w10:wrap anchorx="margin"/>
              </v:shape>
            </w:pict>
          </mc:Fallback>
        </mc:AlternateContent>
      </w:r>
    </w:p>
    <w:p w14:paraId="078B8CB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FA13E3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37DD7F2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762EE1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39544DFB"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5408" behindDoc="0" locked="0" layoutInCell="1" allowOverlap="1" wp14:anchorId="04415CCC" wp14:editId="5A91A9CB">
                <wp:simplePos x="0" y="0"/>
                <wp:positionH relativeFrom="margin">
                  <wp:align>right</wp:align>
                </wp:positionH>
                <wp:positionV relativeFrom="paragraph">
                  <wp:posOffset>158115</wp:posOffset>
                </wp:positionV>
                <wp:extent cx="5791200" cy="1335405"/>
                <wp:effectExtent l="0" t="0" r="19050" b="17145"/>
                <wp:wrapNone/>
                <wp:docPr id="148" name="Прямоугольник с двумя скругленными соседними углами 148"/>
                <wp:cNvGraphicFramePr/>
                <a:graphic xmlns:a="http://schemas.openxmlformats.org/drawingml/2006/main">
                  <a:graphicData uri="http://schemas.microsoft.com/office/word/2010/wordprocessingShape">
                    <wps:wsp>
                      <wps:cNvSpPr/>
                      <wps:spPr>
                        <a:xfrm>
                          <a:off x="0" y="0"/>
                          <a:ext cx="5791200" cy="1335405"/>
                        </a:xfrm>
                        <a:prstGeom prst="round2SameRect">
                          <a:avLst/>
                        </a:prstGeom>
                        <a:solidFill>
                          <a:sysClr val="window" lastClr="FFFFFF"/>
                        </a:solidFill>
                        <a:ln w="25400" cap="flat" cmpd="sng" algn="ctr">
                          <a:solidFill>
                            <a:srgbClr val="8064A2"/>
                          </a:solidFill>
                          <a:prstDash val="solid"/>
                        </a:ln>
                        <a:effectLst/>
                      </wps:spPr>
                      <wps:txbx>
                        <w:txbxContent>
                          <w:p w14:paraId="19A93F20" w14:textId="77777777" w:rsidR="00844569" w:rsidRPr="0084357B"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налагоджує та підтримує партнерські відносини з населенням, територіальними громадами та інститутами громадянського суспільства для ефективного виконання завдань патрульної поліції і підвищення довіри населення до неї</w:t>
                            </w:r>
                          </w:p>
                          <w:p w14:paraId="0CE76BFF"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59793" id="Прямоугольник с двумя скругленными соседними углами 148" o:spid="_x0000_s1119" style="position:absolute;left:0;text-align:left;margin-left:404.8pt;margin-top:12.45pt;width:456pt;height:105.1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791200,13354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" adj="-11796480,,5400" path="m222572,l5568628,v122923,,222572,99649,222572,222572l5791200,1335405r,l,1335405r,l,222572c,99649,99649,,222572,xe" fillcolor="window" strokecolor="#8064a2" strokeweight="2pt">
                <v:stroke joinstyle="miter"/>
                <v:formulas/>
                <v:path arrowok="t" o:connecttype="custom" o:connectlocs="222572,0;5568628,0;5791200,222572;5791200,1335405;5791200,1335405;0,1335405;0,1335405;0,222572;222572,0" o:connectangles="0,0,0,0,0,0,0,0,0" textboxrect="0,0,5791200,1335405"/>
                <v:textbox>
                  <w:txbxContent>
                    <w:p w:rsidR="00844569" w:rsidRPr="0084357B"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налагоджує та підтримує партнерські відносини з населенням, територіальними громадами та інститутами громадянського суспільства для ефективного виконання завдань патрульної поліції і підвищення довіри населення до неї</w:t>
                      </w:r>
                    </w:p>
                    <w:p w:rsidR="00844569" w:rsidRDefault="00844569" w:rsidP="00542AE0">
                      <w:pPr>
                        <w:jc w:val="center"/>
                      </w:pPr>
                    </w:p>
                  </w:txbxContent>
                </v:textbox>
                <w10:wrap anchorx="margin"/>
              </v:shape>
            </w:pict>
          </mc:Fallback>
        </mc:AlternateContent>
      </w:r>
    </w:p>
    <w:p w14:paraId="7240726B"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2D7263B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8682C3D"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F75E1F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869ED3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4128" behindDoc="0" locked="0" layoutInCell="1" allowOverlap="1" wp14:anchorId="212BA69E" wp14:editId="22A3B505">
                <wp:simplePos x="0" y="0"/>
                <wp:positionH relativeFrom="margin">
                  <wp:align>right</wp:align>
                </wp:positionH>
                <wp:positionV relativeFrom="paragraph">
                  <wp:posOffset>120650</wp:posOffset>
                </wp:positionV>
                <wp:extent cx="5810250" cy="1003300"/>
                <wp:effectExtent l="0" t="0" r="19050" b="25400"/>
                <wp:wrapNone/>
                <wp:docPr id="149" name="Прямоугольник с двумя скругленными соседними углами 149"/>
                <wp:cNvGraphicFramePr/>
                <a:graphic xmlns:a="http://schemas.openxmlformats.org/drawingml/2006/main">
                  <a:graphicData uri="http://schemas.microsoft.com/office/word/2010/wordprocessingShape">
                    <wps:wsp>
                      <wps:cNvSpPr/>
                      <wps:spPr>
                        <a:xfrm>
                          <a:off x="0" y="0"/>
                          <a:ext cx="5810250" cy="1003300"/>
                        </a:xfrm>
                        <a:prstGeom prst="round2SameRect">
                          <a:avLst/>
                        </a:prstGeom>
                        <a:solidFill>
                          <a:sysClr val="window" lastClr="FFFFFF"/>
                        </a:solidFill>
                        <a:ln w="25400" cap="flat" cmpd="sng" algn="ctr">
                          <a:solidFill>
                            <a:srgbClr val="8064A2"/>
                          </a:solidFill>
                          <a:prstDash val="solid"/>
                        </a:ln>
                        <a:effectLst/>
                      </wps:spPr>
                      <wps:txbx>
                        <w:txbxContent>
                          <w:p w14:paraId="5AA25EDB"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забезпечує співпрацю підрозділів Департаменту патрульної поліції у межах наданих їм повноважень з іншими органами (підрозділами) поліції та Міністерства внутрішніх справ України</w:t>
                            </w:r>
                          </w:p>
                          <w:p w14:paraId="221DD0E0"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3E398" id="Прямоугольник с двумя скругленными соседними углами 149" o:spid="_x0000_s1120" style="position:absolute;left:0;text-align:left;margin-left:406.3pt;margin-top:9.5pt;width:457.5pt;height:79pt;z-index:251824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10250,1003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" adj="-11796480,,5400" path="m167220,l5643030,v92353,,167220,74867,167220,167220l5810250,1003300r,l,1003300r,l,167220c,74867,74867,,167220,xe" fillcolor="window" strokecolor="#8064a2" strokeweight="2pt">
                <v:stroke joinstyle="miter"/>
                <v:formulas/>
                <v:path arrowok="t" o:connecttype="custom" o:connectlocs="167220,0;5643030,0;5810250,167220;5810250,1003300;5810250,1003300;0,1003300;0,1003300;0,167220;167220,0" o:connectangles="0,0,0,0,0,0,0,0,0" textboxrect="0,0,5810250,100330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забезпечує співпрацю підрозділів Департаменту патрульної поліції у межах наданих їм повноважень з іншими органами (підрозділами) поліції та Міністерства внутрішніх справ України</w:t>
                      </w:r>
                    </w:p>
                    <w:p w:rsidR="00844569" w:rsidRDefault="00844569" w:rsidP="00542AE0">
                      <w:pPr>
                        <w:jc w:val="center"/>
                      </w:pPr>
                    </w:p>
                  </w:txbxContent>
                </v:textbox>
                <w10:wrap anchorx="margin"/>
              </v:shape>
            </w:pict>
          </mc:Fallback>
        </mc:AlternateContent>
      </w:r>
    </w:p>
    <w:p w14:paraId="32BD100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A1D6C6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5D3C52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83ED23D"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5152" behindDoc="0" locked="0" layoutInCell="1" allowOverlap="1" wp14:anchorId="7D644E70" wp14:editId="0C2225C9">
                <wp:simplePos x="0" y="0"/>
                <wp:positionH relativeFrom="margin">
                  <wp:align>right</wp:align>
                </wp:positionH>
                <wp:positionV relativeFrom="paragraph">
                  <wp:posOffset>141605</wp:posOffset>
                </wp:positionV>
                <wp:extent cx="5762625" cy="670560"/>
                <wp:effectExtent l="0" t="0" r="28575" b="15240"/>
                <wp:wrapNone/>
                <wp:docPr id="150" name="Прямоугольник с двумя скругленными соседними углами 150"/>
                <wp:cNvGraphicFramePr/>
                <a:graphic xmlns:a="http://schemas.openxmlformats.org/drawingml/2006/main">
                  <a:graphicData uri="http://schemas.microsoft.com/office/word/2010/wordprocessingShape">
                    <wps:wsp>
                      <wps:cNvSpPr/>
                      <wps:spPr>
                        <a:xfrm>
                          <a:off x="0" y="0"/>
                          <a:ext cx="5762625" cy="670560"/>
                        </a:xfrm>
                        <a:prstGeom prst="round2SameRect">
                          <a:avLst/>
                        </a:prstGeom>
                        <a:solidFill>
                          <a:sysClr val="window" lastClr="FFFFFF"/>
                        </a:solidFill>
                        <a:ln w="25400" cap="flat" cmpd="sng" algn="ctr">
                          <a:solidFill>
                            <a:srgbClr val="8064A2"/>
                          </a:solidFill>
                          <a:prstDash val="solid"/>
                        </a:ln>
                        <a:effectLst/>
                      </wps:spPr>
                      <wps:txbx>
                        <w:txbxContent>
                          <w:p w14:paraId="58035EB9"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розробляє (за напрямами діяльності) проекти нормативно-правових актів з питань діяльності патрульної поліції</w:t>
                            </w:r>
                          </w:p>
                          <w:p w14:paraId="1455D153" w14:textId="77777777" w:rsidR="00844569" w:rsidRPr="00FA472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C0232" id="Прямоугольник с двумя скругленными соседними углами 150" o:spid="_x0000_s1121" style="position:absolute;left:0;text-align:left;margin-left:402.55pt;margin-top:11.15pt;width:453.75pt;height:52.8pt;z-index:251825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762625,670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" adj="-11796480,,5400" path="m111762,l5650863,v61724,,111762,50038,111762,111762l5762625,670560r,l,670560r,l,111762c,50038,50038,,111762,xe" fillcolor="window" strokecolor="#8064a2" strokeweight="2pt">
                <v:stroke joinstyle="miter"/>
                <v:formulas/>
                <v:path arrowok="t" o:connecttype="custom" o:connectlocs="111762,0;5650863,0;5762625,111762;5762625,670560;5762625,670560;0,670560;0,670560;0,111762;111762,0" o:connectangles="0,0,0,0,0,0,0,0,0" textboxrect="0,0,5762625,67056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розробляє (за напрямами діяльності) проекти нормативно-правових актів з питань діяльності патрульної поліції</w:t>
                      </w:r>
                    </w:p>
                    <w:p w:rsidR="00844569" w:rsidRPr="00FA4725" w:rsidRDefault="00844569" w:rsidP="00542AE0">
                      <w:pPr>
                        <w:jc w:val="center"/>
                        <w:rPr>
                          <w:lang w:val="uk-UA"/>
                        </w:rPr>
                      </w:pPr>
                    </w:p>
                  </w:txbxContent>
                </v:textbox>
                <w10:wrap anchorx="margin"/>
              </v:shape>
            </w:pict>
          </mc:Fallback>
        </mc:AlternateContent>
      </w:r>
    </w:p>
    <w:p w14:paraId="7D14582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087DDB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7526D6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6176" behindDoc="0" locked="0" layoutInCell="1" allowOverlap="1" wp14:anchorId="151056AE" wp14:editId="2EDA0FB4">
                <wp:simplePos x="0" y="0"/>
                <wp:positionH relativeFrom="margin">
                  <wp:align>right</wp:align>
                </wp:positionH>
                <wp:positionV relativeFrom="paragraph">
                  <wp:posOffset>12065</wp:posOffset>
                </wp:positionV>
                <wp:extent cx="5781675" cy="1014730"/>
                <wp:effectExtent l="0" t="0" r="28575" b="13970"/>
                <wp:wrapNone/>
                <wp:docPr id="151" name="Прямоугольник с двумя скругленными соседними углами 151"/>
                <wp:cNvGraphicFramePr/>
                <a:graphic xmlns:a="http://schemas.openxmlformats.org/drawingml/2006/main">
                  <a:graphicData uri="http://schemas.microsoft.com/office/word/2010/wordprocessingShape">
                    <wps:wsp>
                      <wps:cNvSpPr/>
                      <wps:spPr>
                        <a:xfrm>
                          <a:off x="0" y="0"/>
                          <a:ext cx="5781675" cy="1014730"/>
                        </a:xfrm>
                        <a:prstGeom prst="round2SameRect">
                          <a:avLst/>
                        </a:prstGeom>
                        <a:solidFill>
                          <a:sysClr val="window" lastClr="FFFFFF"/>
                        </a:solidFill>
                        <a:ln w="25400" cap="flat" cmpd="sng" algn="ctr">
                          <a:solidFill>
                            <a:srgbClr val="8064A2"/>
                          </a:solidFill>
                          <a:prstDash val="solid"/>
                        </a:ln>
                        <a:effectLst/>
                      </wps:spPr>
                      <wps:txbx>
                        <w:txbxContent>
                          <w:p w14:paraId="73D2B7DE"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розглядає звернення громадян, установ та організацій, органів виконавчої влади та місцевого самоврядування з питань, що належать до компетенції Департаменту патрульної поліції</w:t>
                            </w:r>
                          </w:p>
                          <w:p w14:paraId="75E4BA87" w14:textId="77777777" w:rsidR="00844569" w:rsidRPr="00FA472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BB8EC" id="Прямоугольник с двумя скругленными соседними углами 151" o:spid="_x0000_s1122" style="position:absolute;left:0;text-align:left;margin-left:404.05pt;margin-top:.95pt;width:455.25pt;height:79.9pt;z-index:251826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781675,10147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" adj="-11796480,,5400" path="m169125,l5612550,v93405,,169125,75720,169125,169125l5781675,1014730r,l,1014730r,l,169125c,75720,75720,,169125,xe" fillcolor="window" strokecolor="#8064a2" strokeweight="2pt">
                <v:stroke joinstyle="miter"/>
                <v:formulas/>
                <v:path arrowok="t" o:connecttype="custom" o:connectlocs="169125,0;5612550,0;5781675,169125;5781675,1014730;5781675,1014730;0,1014730;0,1014730;0,169125;169125,0" o:connectangles="0,0,0,0,0,0,0,0,0" textboxrect="0,0,5781675,101473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розглядає звернення громадян, установ та організацій, органів виконавчої влади та місцевого самоврядування з питань, що належать до компетенції Департаменту патрульної поліції</w:t>
                      </w:r>
                    </w:p>
                    <w:p w:rsidR="00844569" w:rsidRPr="00FA4725" w:rsidRDefault="00844569" w:rsidP="00542AE0">
                      <w:pPr>
                        <w:jc w:val="center"/>
                        <w:rPr>
                          <w:lang w:val="uk-UA"/>
                        </w:rPr>
                      </w:pPr>
                    </w:p>
                  </w:txbxContent>
                </v:textbox>
                <w10:wrap anchorx="margin"/>
              </v:shape>
            </w:pict>
          </mc:Fallback>
        </mc:AlternateContent>
      </w:r>
    </w:p>
    <w:p w14:paraId="403C0F2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B1DA22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AE3B13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7200" behindDoc="0" locked="0" layoutInCell="1" allowOverlap="1" wp14:anchorId="7E993298" wp14:editId="5636F8FD">
                <wp:simplePos x="0" y="0"/>
                <wp:positionH relativeFrom="margin">
                  <wp:align>right</wp:align>
                </wp:positionH>
                <wp:positionV relativeFrom="paragraph">
                  <wp:posOffset>196850</wp:posOffset>
                </wp:positionV>
                <wp:extent cx="5848350" cy="985837"/>
                <wp:effectExtent l="0" t="0" r="19050" b="24130"/>
                <wp:wrapNone/>
                <wp:docPr id="153" name="Прямоугольник с двумя скругленными соседними углами 153"/>
                <wp:cNvGraphicFramePr/>
                <a:graphic xmlns:a="http://schemas.openxmlformats.org/drawingml/2006/main">
                  <a:graphicData uri="http://schemas.microsoft.com/office/word/2010/wordprocessingShape">
                    <wps:wsp>
                      <wps:cNvSpPr/>
                      <wps:spPr>
                        <a:xfrm>
                          <a:off x="0" y="0"/>
                          <a:ext cx="5848350" cy="985837"/>
                        </a:xfrm>
                        <a:prstGeom prst="round2SameRect">
                          <a:avLst/>
                        </a:prstGeom>
                        <a:solidFill>
                          <a:sysClr val="window" lastClr="FFFFFF"/>
                        </a:solidFill>
                        <a:ln w="25400" cap="flat" cmpd="sng" algn="ctr">
                          <a:solidFill>
                            <a:srgbClr val="8064A2"/>
                          </a:solidFill>
                          <a:prstDash val="solid"/>
                        </a:ln>
                        <a:effectLst/>
                      </wps:spPr>
                      <wps:txbx>
                        <w:txbxContent>
                          <w:p w14:paraId="1831C2E1"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здійснює інформаційну взаємодію з іншими державними органами України, органами правопорядку іноземних держав та міжнародними організаціями</w:t>
                            </w:r>
                          </w:p>
                          <w:p w14:paraId="480DEC55" w14:textId="77777777" w:rsidR="00844569" w:rsidRPr="00FA472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EE9BC" id="Прямоугольник с двумя скругленными соседними углами 153" o:spid="_x0000_s1123" style="position:absolute;left:0;text-align:left;margin-left:409.3pt;margin-top:15.5pt;width:460.5pt;height:77.6pt;z-index:251827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48350,9858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" adj="-11796480,,5400" path="m164309,l5684041,v90745,,164309,73564,164309,164309l5848350,985837r,l,985837r,l,164309c,73564,73564,,164309,xe" fillcolor="window" strokecolor="#8064a2" strokeweight="2pt">
                <v:stroke joinstyle="miter"/>
                <v:formulas/>
                <v:path arrowok="t" o:connecttype="custom" o:connectlocs="164309,0;5684041,0;5848350,164309;5848350,985837;5848350,985837;0,985837;0,985837;0,164309;164309,0" o:connectangles="0,0,0,0,0,0,0,0,0" textboxrect="0,0,5848350,985837"/>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здійснює інформаційну взаємодію з іншими державними органами України, органами правопорядку іноземних держав та міжнародними організаціями</w:t>
                      </w:r>
                    </w:p>
                    <w:p w:rsidR="00844569" w:rsidRPr="00FA4725" w:rsidRDefault="00844569" w:rsidP="00542AE0">
                      <w:pPr>
                        <w:jc w:val="center"/>
                        <w:rPr>
                          <w:lang w:val="uk-UA"/>
                        </w:rPr>
                      </w:pPr>
                    </w:p>
                  </w:txbxContent>
                </v:textbox>
                <w10:wrap anchorx="margin"/>
              </v:shape>
            </w:pict>
          </mc:Fallback>
        </mc:AlternateContent>
      </w:r>
    </w:p>
    <w:p w14:paraId="2C11E05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4D8829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117711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3B595D3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30272" behindDoc="0" locked="0" layoutInCell="1" allowOverlap="1" wp14:anchorId="15FAE0D9" wp14:editId="54909DA0">
                <wp:simplePos x="0" y="0"/>
                <wp:positionH relativeFrom="margin">
                  <wp:align>right</wp:align>
                </wp:positionH>
                <wp:positionV relativeFrom="paragraph">
                  <wp:posOffset>122555</wp:posOffset>
                </wp:positionV>
                <wp:extent cx="5791200" cy="723900"/>
                <wp:effectExtent l="0" t="0" r="19050" b="19050"/>
                <wp:wrapNone/>
                <wp:docPr id="155" name="Прямоугольник с двумя скругленными соседними углами 155"/>
                <wp:cNvGraphicFramePr/>
                <a:graphic xmlns:a="http://schemas.openxmlformats.org/drawingml/2006/main">
                  <a:graphicData uri="http://schemas.microsoft.com/office/word/2010/wordprocessingShape">
                    <wps:wsp>
                      <wps:cNvSpPr/>
                      <wps:spPr>
                        <a:xfrm>
                          <a:off x="0" y="0"/>
                          <a:ext cx="5791200" cy="723900"/>
                        </a:xfrm>
                        <a:prstGeom prst="round2SameRect">
                          <a:avLst/>
                        </a:prstGeom>
                        <a:solidFill>
                          <a:sysClr val="window" lastClr="FFFFFF"/>
                        </a:solidFill>
                        <a:ln w="25400" cap="flat" cmpd="sng" algn="ctr">
                          <a:solidFill>
                            <a:srgbClr val="8064A2"/>
                          </a:solidFill>
                          <a:prstDash val="solid"/>
                        </a:ln>
                        <a:effectLst/>
                      </wps:spPr>
                      <wps:txbx>
                        <w:txbxContent>
                          <w:p w14:paraId="2E216BAC"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вживає організаційних та практичних заходів для підвищення рівня</w:t>
                            </w:r>
                          </w:p>
                          <w:p w14:paraId="532C70F0"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безпеки дорожнього руху</w:t>
                            </w:r>
                          </w:p>
                          <w:p w14:paraId="6AF57DA7"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BB8197D" id="Прямоугольник с двумя скругленными соседними углами 155" o:spid="_x0000_s1124" style="position:absolute;left:0;text-align:left;margin-left:404.8pt;margin-top:9.65pt;width:456pt;height:57pt;z-index:251830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coordsize="5791200,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" adj="-11796480,,5400" path="m120652,l5670548,v66634,,120652,54018,120652,120652l5791200,723900r,l,723900r,l,120652c,54018,54018,,120652,xe" fillcolor="window" strokecolor="#8064a2" strokeweight="2pt">
                <v:stroke joinstyle="miter"/>
                <v:formulas/>
                <v:path arrowok="t" o:connecttype="custom" o:connectlocs="120652,0;5670548,0;5791200,120652;5791200,723900;5791200,723900;0,723900;0,723900;0,120652;120652,0" o:connectangles="0,0,0,0,0,0,0,0,0" textboxrect="0,0,5791200,72390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вживає організаційних та практичних заходів для підвищення рівня</w:t>
                      </w:r>
                    </w:p>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безпеки дорожнього руху</w:t>
                      </w:r>
                    </w:p>
                    <w:p w:rsidR="00844569" w:rsidRDefault="00844569" w:rsidP="00542AE0">
                      <w:pPr>
                        <w:jc w:val="center"/>
                      </w:pPr>
                    </w:p>
                  </w:txbxContent>
                </v:textbox>
                <w10:wrap anchorx="margin"/>
              </v:shape>
            </w:pict>
          </mc:Fallback>
        </mc:AlternateContent>
      </w:r>
    </w:p>
    <w:p w14:paraId="6E59B7C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2EB70D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29248" behindDoc="0" locked="0" layoutInCell="1" allowOverlap="1" wp14:anchorId="4AFBF730" wp14:editId="3F46D423">
                <wp:simplePos x="0" y="0"/>
                <wp:positionH relativeFrom="margin">
                  <wp:align>right</wp:align>
                </wp:positionH>
                <wp:positionV relativeFrom="paragraph">
                  <wp:posOffset>118110</wp:posOffset>
                </wp:positionV>
                <wp:extent cx="5829300" cy="2571750"/>
                <wp:effectExtent l="0" t="0" r="19050" b="19050"/>
                <wp:wrapNone/>
                <wp:docPr id="154" name="Прямоугольник с двумя скругленными соседними углами 154"/>
                <wp:cNvGraphicFramePr/>
                <a:graphic xmlns:a="http://schemas.openxmlformats.org/drawingml/2006/main">
                  <a:graphicData uri="http://schemas.microsoft.com/office/word/2010/wordprocessingShape">
                    <wps:wsp>
                      <wps:cNvSpPr/>
                      <wps:spPr>
                        <a:xfrm>
                          <a:off x="0" y="0"/>
                          <a:ext cx="5829300" cy="2571750"/>
                        </a:xfrm>
                        <a:prstGeom prst="round2SameRect">
                          <a:avLst/>
                        </a:prstGeom>
                        <a:solidFill>
                          <a:sysClr val="window" lastClr="FFFFFF"/>
                        </a:solidFill>
                        <a:ln w="25400" cap="flat" cmpd="sng" algn="ctr">
                          <a:solidFill>
                            <a:srgbClr val="8064A2"/>
                          </a:solidFill>
                          <a:prstDash val="solid"/>
                        </a:ln>
                        <a:effectLst/>
                      </wps:spPr>
                      <wps:txbx>
                        <w:txbxContent>
                          <w:p w14:paraId="15B1695E"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у межах інформаційно-аналітичної діяльності патрульної поліції, формує бази (банки) даних, що входять до єдиної інформаційної системи Національної поліції України та Міністерства внутрішніх справ України, користується базами (банками) даних Національної ' поліції України, Міністерства внутрішніх справ України та інших державних органів, здійснює інформаційно пошукову та інформаційно-аналітичну роботу, а також обробку персональних даних у межах</w:t>
                            </w:r>
                            <w:r>
                              <w:rPr>
                                <w:rFonts w:ascii="Times New Roman" w:hAnsi="Times New Roman" w:cs="Times New Roman"/>
                                <w:color w:val="000000" w:themeColor="text1"/>
                                <w:sz w:val="28"/>
                                <w:szCs w:val="28"/>
                                <w:lang w:val="uk-UA"/>
                              </w:rPr>
                              <w:t xml:space="preserve"> повноважень визначених законом</w:t>
                            </w:r>
                          </w:p>
                          <w:p w14:paraId="5223FF7B"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A6719" id="Прямоугольник с двумя скругленными соседними углами 154" o:spid="_x0000_s1125" style="position:absolute;left:0;text-align:left;margin-left:407.8pt;margin-top:9.3pt;width:459pt;height:202.5pt;z-index:251829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29300,2571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" adj="-11796480,,5400" path="m428634,l5400666,v236728,,428634,191906,428634,428634l5829300,2571750r,l,2571750r,l,428634c,191906,191906,,428634,xe" fillcolor="window" strokecolor="#8064a2" strokeweight="2pt">
                <v:stroke joinstyle="miter"/>
                <v:formulas/>
                <v:path arrowok="t" o:connecttype="custom" o:connectlocs="428634,0;5400666,0;5829300,428634;5829300,2571750;5829300,2571750;0,2571750;0,2571750;0,428634;428634,0" o:connectangles="0,0,0,0,0,0,0,0,0" textboxrect="0,0,5829300,257175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у межах інформаційно-аналітичної діяльності патрульної поліції, формує бази (банки) даних, що входять до єдиної інформаційної системи Національної поліції України та Міністерства внутрішніх справ України, користується базами (банками) даних Національної ' поліції України, Міністерства внутрішніх справ України та інших державних органів, здійснює інформаційно пошукову та інформаційно-аналітичну роботу, а також обробку персональних даних у межах</w:t>
                      </w:r>
                      <w:r>
                        <w:rPr>
                          <w:rFonts w:ascii="Times New Roman" w:hAnsi="Times New Roman" w:cs="Times New Roman"/>
                          <w:color w:val="000000" w:themeColor="text1"/>
                          <w:sz w:val="28"/>
                          <w:szCs w:val="28"/>
                          <w:lang w:val="uk-UA"/>
                        </w:rPr>
                        <w:t xml:space="preserve"> повноважень визначених законом</w:t>
                      </w:r>
                    </w:p>
                    <w:p w:rsidR="00844569" w:rsidRDefault="00844569" w:rsidP="00542AE0">
                      <w:pPr>
                        <w:jc w:val="center"/>
                      </w:pPr>
                    </w:p>
                  </w:txbxContent>
                </v:textbox>
                <w10:wrap anchorx="margin"/>
              </v:shape>
            </w:pict>
          </mc:Fallback>
        </mc:AlternateContent>
      </w:r>
    </w:p>
    <w:p w14:paraId="1D546FD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B52C05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0A93CB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378B2F6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1A5F34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672F6D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37435F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C468CB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98FF48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33344" behindDoc="0" locked="0" layoutInCell="1" allowOverlap="1" wp14:anchorId="1B452B8B" wp14:editId="47A42B64">
                <wp:simplePos x="0" y="0"/>
                <wp:positionH relativeFrom="margin">
                  <wp:align>right</wp:align>
                </wp:positionH>
                <wp:positionV relativeFrom="paragraph">
                  <wp:posOffset>120015</wp:posOffset>
                </wp:positionV>
                <wp:extent cx="5857875" cy="723900"/>
                <wp:effectExtent l="0" t="0" r="28575" b="19050"/>
                <wp:wrapNone/>
                <wp:docPr id="158" name="Прямоугольник с двумя скругленными соседними углами 158"/>
                <wp:cNvGraphicFramePr/>
                <a:graphic xmlns:a="http://schemas.openxmlformats.org/drawingml/2006/main">
                  <a:graphicData uri="http://schemas.microsoft.com/office/word/2010/wordprocessingShape">
                    <wps:wsp>
                      <wps:cNvSpPr/>
                      <wps:spPr>
                        <a:xfrm>
                          <a:off x="0" y="0"/>
                          <a:ext cx="5857875" cy="723900"/>
                        </a:xfrm>
                        <a:prstGeom prst="round2SameRect">
                          <a:avLst/>
                        </a:prstGeom>
                        <a:solidFill>
                          <a:sysClr val="window" lastClr="FFFFFF"/>
                        </a:solidFill>
                        <a:ln w="25400" cap="flat" cmpd="sng" algn="ctr">
                          <a:solidFill>
                            <a:srgbClr val="8064A2"/>
                          </a:solidFill>
                          <a:prstDash val="solid"/>
                        </a:ln>
                        <a:effectLst/>
                      </wps:spPr>
                      <wps:txbx>
                        <w:txbxContent>
                          <w:p w14:paraId="707A19E5" w14:textId="77777777"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виявляє та припиняє факти порушень безпеки дорожнього руху, а також виявляє причини і умови, що сприяють їх вчиненню</w:t>
                            </w:r>
                          </w:p>
                          <w:p w14:paraId="1740625A" w14:textId="77777777" w:rsidR="00844569" w:rsidRPr="00FA472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135704" id="Прямоугольник с двумя скругленными соседними углами 158" o:spid="_x0000_s1126" style="position:absolute;left:0;text-align:left;margin-left:410.05pt;margin-top:9.45pt;width:461.25pt;height:57pt;z-index:2518333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coordsize="5857875,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" adj="-11796480,,5400" path="m120652,l5737223,v66634,,120652,54018,120652,120652l5857875,723900r,l,723900r,l,120652c,54018,54018,,120652,xe" fillcolor="window" strokecolor="#8064a2" strokeweight="2pt">
                <v:stroke joinstyle="miter"/>
                <v:formulas/>
                <v:path arrowok="t" o:connecttype="custom" o:connectlocs="120652,0;5737223,0;5857875,120652;5857875,723900;5857875,723900;0,723900;0,723900;0,120652;120652,0" o:connectangles="0,0,0,0,0,0,0,0,0" textboxrect="0,0,5857875,723900"/>
                <v:textbox>
                  <w:txbxContent>
                    <w:p w:rsidR="00844569" w:rsidRPr="00F66107" w:rsidRDefault="00844569" w:rsidP="00542AE0">
                      <w:pPr>
                        <w:spacing w:after="0" w:line="360" w:lineRule="auto"/>
                        <w:ind w:firstLine="360"/>
                        <w:jc w:val="center"/>
                        <w:rPr>
                          <w:rFonts w:ascii="Times New Roman" w:hAnsi="Times New Roman" w:cs="Times New Roman"/>
                          <w:color w:val="000000" w:themeColor="text1"/>
                          <w:sz w:val="28"/>
                          <w:szCs w:val="28"/>
                          <w:lang w:val="uk-UA"/>
                        </w:rPr>
                      </w:pPr>
                      <w:r w:rsidRPr="00F66107">
                        <w:rPr>
                          <w:rFonts w:ascii="Times New Roman" w:hAnsi="Times New Roman" w:cs="Times New Roman"/>
                          <w:color w:val="000000" w:themeColor="text1"/>
                          <w:sz w:val="28"/>
                          <w:szCs w:val="28"/>
                          <w:lang w:val="uk-UA"/>
                        </w:rPr>
                        <w:t>виявляє та припиняє факти порушень безпеки дорожнього руху, а також виявляє причини і умови, що сприяють їх вчиненню</w:t>
                      </w:r>
                    </w:p>
                    <w:p w:rsidR="00844569" w:rsidRPr="00FA4725" w:rsidRDefault="00844569" w:rsidP="00542AE0">
                      <w:pPr>
                        <w:jc w:val="center"/>
                        <w:rPr>
                          <w:lang w:val="uk-UA"/>
                        </w:rPr>
                      </w:pPr>
                    </w:p>
                  </w:txbxContent>
                </v:textbox>
                <w10:wrap anchorx="margin"/>
              </v:shape>
            </w:pict>
          </mc:Fallback>
        </mc:AlternateContent>
      </w:r>
    </w:p>
    <w:p w14:paraId="02A3FE6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6862E9A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35AB067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32320" behindDoc="0" locked="0" layoutInCell="1" allowOverlap="1" wp14:anchorId="00218881" wp14:editId="217E62EE">
                <wp:simplePos x="0" y="0"/>
                <wp:positionH relativeFrom="margin">
                  <wp:posOffset>271780</wp:posOffset>
                </wp:positionH>
                <wp:positionV relativeFrom="paragraph">
                  <wp:posOffset>85725</wp:posOffset>
                </wp:positionV>
                <wp:extent cx="5800725" cy="723900"/>
                <wp:effectExtent l="0" t="0" r="28575" b="19050"/>
                <wp:wrapNone/>
                <wp:docPr id="157" name="Прямоугольник с двумя скругленными соседними углами 157"/>
                <wp:cNvGraphicFramePr/>
                <a:graphic xmlns:a="http://schemas.openxmlformats.org/drawingml/2006/main">
                  <a:graphicData uri="http://schemas.microsoft.com/office/word/2010/wordprocessingShape">
                    <wps:wsp>
                      <wps:cNvSpPr/>
                      <wps:spPr>
                        <a:xfrm>
                          <a:off x="0" y="0"/>
                          <a:ext cx="5800725" cy="723900"/>
                        </a:xfrm>
                        <a:prstGeom prst="round2SameRect">
                          <a:avLst/>
                        </a:prstGeom>
                        <a:solidFill>
                          <a:sysClr val="window" lastClr="FFFFFF"/>
                        </a:solidFill>
                        <a:ln w="25400" cap="flat" cmpd="sng" algn="ctr">
                          <a:solidFill>
                            <a:srgbClr val="8064A2"/>
                          </a:solidFill>
                          <a:prstDash val="solid"/>
                        </a:ln>
                        <a:effectLst/>
                      </wps:spPr>
                      <wps:txbx>
                        <w:txbxContent>
                          <w:p w14:paraId="3E810CF3" w14:textId="77777777" w:rsidR="00844569" w:rsidRDefault="00844569" w:rsidP="00542AE0">
                            <w:pPr>
                              <w:jc w:val="center"/>
                            </w:pPr>
                            <w:r w:rsidRPr="00F66107">
                              <w:rPr>
                                <w:rFonts w:ascii="Times New Roman" w:hAnsi="Times New Roman" w:cs="Times New Roman"/>
                                <w:color w:val="000000" w:themeColor="text1"/>
                                <w:sz w:val="28"/>
                                <w:szCs w:val="28"/>
                                <w:lang w:val="uk-UA"/>
                              </w:rPr>
                              <w:t>організовує контроль за додержанням законів, інших нормативних актів з питань безпеки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A4F757" id="Прямоугольник с двумя скругленными соседними углами 157" o:spid="_x0000_s1127" style="position:absolute;left:0;text-align:left;margin-left:21.4pt;margin-top:6.75pt;width:456.75pt;height:57pt;z-index:251832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5800725,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" adj="-11796480,,5400" path="m120652,l5680073,v66634,,120652,54018,120652,120652l5800725,723900r,l,723900r,l,120652c,54018,54018,,120652,xe" fillcolor="window" strokecolor="#8064a2" strokeweight="2pt">
                <v:stroke joinstyle="miter"/>
                <v:formulas/>
                <v:path arrowok="t" o:connecttype="custom" o:connectlocs="120652,0;5680073,0;5800725,120652;5800725,723900;5800725,723900;0,723900;0,723900;0,120652;120652,0" o:connectangles="0,0,0,0,0,0,0,0,0" textboxrect="0,0,5800725,723900"/>
                <v:textbox>
                  <w:txbxContent>
                    <w:p w:rsidR="00844569" w:rsidRDefault="00844569" w:rsidP="00542AE0">
                      <w:pPr>
                        <w:jc w:val="center"/>
                      </w:pPr>
                      <w:r w:rsidRPr="00F66107">
                        <w:rPr>
                          <w:rFonts w:ascii="Times New Roman" w:hAnsi="Times New Roman" w:cs="Times New Roman"/>
                          <w:color w:val="000000" w:themeColor="text1"/>
                          <w:sz w:val="28"/>
                          <w:szCs w:val="28"/>
                          <w:lang w:val="uk-UA"/>
                        </w:rPr>
                        <w:t>організовує контроль за додержанням законів, інших нормативних актів з питань безпеки дорожнього руху</w:t>
                      </w:r>
                    </w:p>
                  </w:txbxContent>
                </v:textbox>
                <w10:wrap anchorx="margin"/>
              </v:shape>
            </w:pict>
          </mc:Fallback>
        </mc:AlternateContent>
      </w:r>
    </w:p>
    <w:p w14:paraId="7D23B65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5E16B01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276D909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31296" behindDoc="0" locked="0" layoutInCell="1" allowOverlap="1" wp14:anchorId="08A6026F" wp14:editId="63B80023">
                <wp:simplePos x="0" y="0"/>
                <wp:positionH relativeFrom="margin">
                  <wp:align>right</wp:align>
                </wp:positionH>
                <wp:positionV relativeFrom="paragraph">
                  <wp:posOffset>13970</wp:posOffset>
                </wp:positionV>
                <wp:extent cx="5810250" cy="1656080"/>
                <wp:effectExtent l="0" t="0" r="19050" b="20320"/>
                <wp:wrapNone/>
                <wp:docPr id="156" name="Прямоугольник с двумя скругленными соседними углами 156"/>
                <wp:cNvGraphicFramePr/>
                <a:graphic xmlns:a="http://schemas.openxmlformats.org/drawingml/2006/main">
                  <a:graphicData uri="http://schemas.microsoft.com/office/word/2010/wordprocessingShape">
                    <wps:wsp>
                      <wps:cNvSpPr/>
                      <wps:spPr>
                        <a:xfrm>
                          <a:off x="0" y="0"/>
                          <a:ext cx="5810250" cy="1656080"/>
                        </a:xfrm>
                        <a:prstGeom prst="round2SameRect">
                          <a:avLst/>
                        </a:prstGeom>
                        <a:solidFill>
                          <a:sysClr val="window" lastClr="FFFFFF"/>
                        </a:solidFill>
                        <a:ln w="25400" cap="flat" cmpd="sng" algn="ctr">
                          <a:solidFill>
                            <a:srgbClr val="8064A2"/>
                          </a:solidFill>
                          <a:prstDash val="solid"/>
                        </a:ln>
                        <a:effectLst/>
                      </wps:spPr>
                      <wps:txbx>
                        <w:txbxContent>
                          <w:p w14:paraId="19996C6F" w14:textId="77777777" w:rsidR="00844569" w:rsidRDefault="00844569" w:rsidP="00542AE0">
                            <w:pPr>
                              <w:jc w:val="center"/>
                            </w:pPr>
                            <w:r w:rsidRPr="00F66107">
                              <w:rPr>
                                <w:rFonts w:ascii="Times New Roman" w:hAnsi="Times New Roman" w:cs="Times New Roman"/>
                                <w:color w:val="000000" w:themeColor="text1"/>
                                <w:sz w:val="28"/>
                                <w:szCs w:val="28"/>
                                <w:lang w:val="uk-UA"/>
                              </w:rPr>
                              <w:t>надає в межах своєї компетенції посадовим і службовим особам та громадянам обов’язкові для виконання приписи про усунення порушень законодавства, в тому числі правил, норм та стандартів, що стосуються забезпечення безпеки дорожнього руху, а у разі невиконання таких приписів — притягує винних осіб до передбаченої законодавством відповідальності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C005B" id="Прямоугольник с двумя скругленными соседними углами 156" o:spid="_x0000_s1128" style="position:absolute;left:0;text-align:left;margin-left:406.3pt;margin-top:1.1pt;width:457.5pt;height:130.4pt;z-index:251831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10250,1656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" adj="-11796480,,5400" path="m276019,l5534231,v152441,,276019,123578,276019,276019l5810250,1656080r,l,1656080r,l,276019c,123578,123578,,276019,xe" fillcolor="window" strokecolor="#8064a2" strokeweight="2pt">
                <v:stroke joinstyle="miter"/>
                <v:formulas/>
                <v:path arrowok="t" o:connecttype="custom" o:connectlocs="276019,0;5534231,0;5810250,276019;5810250,1656080;5810250,1656080;0,1656080;0,1656080;0,276019;276019,0" o:connectangles="0,0,0,0,0,0,0,0,0" textboxrect="0,0,5810250,1656080"/>
                <v:textbox>
                  <w:txbxContent>
                    <w:p w:rsidR="00844569" w:rsidRDefault="00844569" w:rsidP="00542AE0">
                      <w:pPr>
                        <w:jc w:val="center"/>
                      </w:pPr>
                      <w:r w:rsidRPr="00F66107">
                        <w:rPr>
                          <w:rFonts w:ascii="Times New Roman" w:hAnsi="Times New Roman" w:cs="Times New Roman"/>
                          <w:color w:val="000000" w:themeColor="text1"/>
                          <w:sz w:val="28"/>
                          <w:szCs w:val="28"/>
                          <w:lang w:val="uk-UA"/>
                        </w:rPr>
                        <w:t>надає в межах своєї компетенції посадовим і службовим особам та громадянам обов’язкові для виконання приписи про усунення порушень законодавства, в тому числі правил, норм та стандартів, що стосуються забезпечення безпеки дорожнього руху, а у разі невиконання таких приписів — притягує винних осіб до передбаченої законодавством відповідальності</w:t>
                      </w:r>
                    </w:p>
                  </w:txbxContent>
                </v:textbox>
                <w10:wrap anchorx="margin"/>
              </v:shape>
            </w:pict>
          </mc:Fallback>
        </mc:AlternateContent>
      </w:r>
    </w:p>
    <w:p w14:paraId="315183F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1F41808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2EEC083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30050685"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BD7E78B" w14:textId="77777777" w:rsidR="00542AE0" w:rsidRPr="00835DA3" w:rsidRDefault="002359B3"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34368" behindDoc="0" locked="0" layoutInCell="1" allowOverlap="1" wp14:anchorId="24EA382D" wp14:editId="4879DAAF">
                <wp:simplePos x="0" y="0"/>
                <wp:positionH relativeFrom="margin">
                  <wp:align>right</wp:align>
                </wp:positionH>
                <wp:positionV relativeFrom="paragraph">
                  <wp:posOffset>261620</wp:posOffset>
                </wp:positionV>
                <wp:extent cx="5905500" cy="2375648"/>
                <wp:effectExtent l="0" t="0" r="19050" b="24765"/>
                <wp:wrapNone/>
                <wp:docPr id="159" name="Прямоугольник с двумя скругленными соседними углами 159"/>
                <wp:cNvGraphicFramePr/>
                <a:graphic xmlns:a="http://schemas.openxmlformats.org/drawingml/2006/main">
                  <a:graphicData uri="http://schemas.microsoft.com/office/word/2010/wordprocessingShape">
                    <wps:wsp>
                      <wps:cNvSpPr/>
                      <wps:spPr>
                        <a:xfrm>
                          <a:off x="0" y="0"/>
                          <a:ext cx="5905500" cy="2375648"/>
                        </a:xfrm>
                        <a:prstGeom prst="round2SameRect">
                          <a:avLst/>
                        </a:prstGeom>
                        <a:solidFill>
                          <a:sysClr val="window" lastClr="FFFFFF"/>
                        </a:solidFill>
                        <a:ln w="25400" cap="flat" cmpd="sng" algn="ctr">
                          <a:solidFill>
                            <a:srgbClr val="8064A2"/>
                          </a:solidFill>
                          <a:prstDash val="solid"/>
                        </a:ln>
                        <a:effectLst/>
                      </wps:spPr>
                      <wps:txbx>
                        <w:txbxContent>
                          <w:p w14:paraId="44D3926A" w14:textId="77777777" w:rsidR="00844569" w:rsidRDefault="00844569" w:rsidP="00542AE0">
                            <w:pPr>
                              <w:jc w:val="center"/>
                            </w:pPr>
                            <w:r w:rsidRPr="00F66107">
                              <w:rPr>
                                <w:rFonts w:ascii="Times New Roman" w:hAnsi="Times New Roman" w:cs="Times New Roman"/>
                                <w:color w:val="000000" w:themeColor="text1"/>
                                <w:sz w:val="28"/>
                                <w:szCs w:val="28"/>
                                <w:lang w:val="uk-UA"/>
                              </w:rPr>
                              <w:t>забезпечує регулювання дорожнього руху та вживає заходів щодо</w:t>
                            </w:r>
                            <w:r>
                              <w:rPr>
                                <w:rFonts w:ascii="Times New Roman" w:hAnsi="Times New Roman" w:cs="Times New Roman"/>
                                <w:color w:val="000000" w:themeColor="text1"/>
                                <w:sz w:val="28"/>
                                <w:szCs w:val="28"/>
                                <w:lang w:val="uk-UA"/>
                              </w:rPr>
                              <w:t xml:space="preserve"> </w:t>
                            </w:r>
                            <w:r w:rsidRPr="00F66107">
                              <w:rPr>
                                <w:rFonts w:ascii="Times New Roman" w:hAnsi="Times New Roman" w:cs="Times New Roman"/>
                                <w:color w:val="000000" w:themeColor="text1"/>
                                <w:sz w:val="28"/>
                                <w:szCs w:val="28"/>
                                <w:lang w:val="uk-UA"/>
                              </w:rPr>
                              <w:t>вдосконалення цього напрямку роботи, у тому числі з урахуванням позитивного досвіду іноземних держав;</w:t>
                            </w:r>
                            <w:r w:rsidRPr="007530D1">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д</w:t>
                            </w:r>
                            <w:r w:rsidRPr="00F66107">
                              <w:rPr>
                                <w:rFonts w:ascii="Times New Roman" w:hAnsi="Times New Roman" w:cs="Times New Roman"/>
                                <w:color w:val="000000" w:themeColor="text1"/>
                                <w:sz w:val="28"/>
                                <w:szCs w:val="28"/>
                                <w:lang w:val="uk-UA"/>
                              </w:rPr>
                              <w:t>ля забезпечення публічної безпеки та правопорядку, попередження, виявлення або фіксування правопорушення, охорони громадської безпеки та власності, забезпечення безпеки осіб, а також забезпечення дотримання правил дорожнього руху застосовує технічні прилади та технічні засоби, що мають функції фото та кінозйомки, відеозапису, чи засоби фото і кінозйомки, відеозапису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9B59D" id="Прямоугольник с двумя скругленными соседними углами 159" o:spid="_x0000_s1129" style="position:absolute;left:0;text-align:left;margin-left:413.8pt;margin-top:20.6pt;width:465pt;height:187.05pt;z-index:251834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905500,237564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" adj="-11796480,,5400" path="m395949,l5509551,v218677,,395949,177272,395949,395949l5905500,2375648r,l,2375648r,l,395949c,177272,177272,,395949,xe" fillcolor="window" strokecolor="#8064a2" strokeweight="2pt">
                <v:stroke joinstyle="miter"/>
                <v:formulas/>
                <v:path arrowok="t" o:connecttype="custom" o:connectlocs="395949,0;5509551,0;5905500,395949;5905500,2375648;5905500,2375648;0,2375648;0,2375648;0,395949;395949,0" o:connectangles="0,0,0,0,0,0,0,0,0" textboxrect="0,0,5905500,2375648"/>
                <v:textbox>
                  <w:txbxContent>
                    <w:p w:rsidR="00844569" w:rsidRDefault="00844569" w:rsidP="00542AE0">
                      <w:pPr>
                        <w:jc w:val="center"/>
                      </w:pPr>
                      <w:r w:rsidRPr="00F66107">
                        <w:rPr>
                          <w:rFonts w:ascii="Times New Roman" w:hAnsi="Times New Roman" w:cs="Times New Roman"/>
                          <w:color w:val="000000" w:themeColor="text1"/>
                          <w:sz w:val="28"/>
                          <w:szCs w:val="28"/>
                          <w:lang w:val="uk-UA"/>
                        </w:rPr>
                        <w:t>забезпечує регулювання дорожнього руху та вживає заходів щодо</w:t>
                      </w:r>
                      <w:r>
                        <w:rPr>
                          <w:rFonts w:ascii="Times New Roman" w:hAnsi="Times New Roman" w:cs="Times New Roman"/>
                          <w:color w:val="000000" w:themeColor="text1"/>
                          <w:sz w:val="28"/>
                          <w:szCs w:val="28"/>
                          <w:lang w:val="uk-UA"/>
                        </w:rPr>
                        <w:t xml:space="preserve"> </w:t>
                      </w:r>
                      <w:r w:rsidRPr="00F66107">
                        <w:rPr>
                          <w:rFonts w:ascii="Times New Roman" w:hAnsi="Times New Roman" w:cs="Times New Roman"/>
                          <w:color w:val="000000" w:themeColor="text1"/>
                          <w:sz w:val="28"/>
                          <w:szCs w:val="28"/>
                          <w:lang w:val="uk-UA"/>
                        </w:rPr>
                        <w:t>вдосконалення цього напрямку роботи, у тому числі з урахуванням позитивного досвіду іноземних держав;</w:t>
                      </w:r>
                      <w:r w:rsidRPr="007530D1">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д</w:t>
                      </w:r>
                      <w:r w:rsidRPr="00F66107">
                        <w:rPr>
                          <w:rFonts w:ascii="Times New Roman" w:hAnsi="Times New Roman" w:cs="Times New Roman"/>
                          <w:color w:val="000000" w:themeColor="text1"/>
                          <w:sz w:val="28"/>
                          <w:szCs w:val="28"/>
                          <w:lang w:val="uk-UA"/>
                        </w:rPr>
                        <w:t>ля забезпечення публічної безпеки та правопорядку, попередження, виявлення або фіксування правопорушення, охорони громадської безпеки та власності, забезпечення безпеки осіб, а також забезпечення дотримання правил дорожнього руху застосовує технічні прилади та технічні засоби, що мають функції фото та кінозйомки, відеозапису, чи засоби фото і кінозйомки, відеозапису</w:t>
                      </w:r>
                    </w:p>
                  </w:txbxContent>
                </v:textbox>
                <w10:wrap anchorx="margin"/>
              </v:shape>
            </w:pict>
          </mc:Fallback>
        </mc:AlternateContent>
      </w:r>
    </w:p>
    <w:p w14:paraId="34DAA76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355B19A"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498B32D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C2A506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7E5B414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DE4341C"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6AFDEA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23FC92C4" w14:textId="77777777" w:rsidR="00542AE0" w:rsidRPr="00835DA3" w:rsidRDefault="00542AE0" w:rsidP="00542AE0">
      <w:pPr>
        <w:pStyle w:val="a3"/>
        <w:numPr>
          <w:ilvl w:val="1"/>
          <w:numId w:val="9"/>
        </w:numPr>
        <w:spacing w:after="0" w:line="360" w:lineRule="auto"/>
        <w:ind w:left="851" w:firstLine="709"/>
        <w:jc w:val="both"/>
        <w:rPr>
          <w:rFonts w:ascii="Times New Roman" w:eastAsia="Calibri" w:hAnsi="Times New Roman" w:cs="Times New Roman"/>
          <w:color w:val="000000" w:themeColor="text1"/>
          <w:sz w:val="28"/>
          <w:szCs w:val="28"/>
          <w:lang w:val="uk-UA"/>
        </w:rPr>
      </w:pPr>
      <w:r w:rsidRPr="00835DA3">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835392" behindDoc="0" locked="0" layoutInCell="1" allowOverlap="1" wp14:anchorId="05C7383B" wp14:editId="46C4DBF1">
                <wp:simplePos x="0" y="0"/>
                <wp:positionH relativeFrom="margin">
                  <wp:align>right</wp:align>
                </wp:positionH>
                <wp:positionV relativeFrom="paragraph">
                  <wp:posOffset>322580</wp:posOffset>
                </wp:positionV>
                <wp:extent cx="5819775" cy="600075"/>
                <wp:effectExtent l="0" t="0" r="28575" b="28575"/>
                <wp:wrapNone/>
                <wp:docPr id="161" name="Прямоугольник с двумя скругленными соседними углами 161"/>
                <wp:cNvGraphicFramePr/>
                <a:graphic xmlns:a="http://schemas.openxmlformats.org/drawingml/2006/main">
                  <a:graphicData uri="http://schemas.microsoft.com/office/word/2010/wordprocessingShape">
                    <wps:wsp>
                      <wps:cNvSpPr/>
                      <wps:spPr>
                        <a:xfrm>
                          <a:off x="0" y="0"/>
                          <a:ext cx="5819775" cy="600075"/>
                        </a:xfrm>
                        <a:prstGeom prst="round2SameRect">
                          <a:avLst/>
                        </a:prstGeom>
                        <a:solidFill>
                          <a:sysClr val="window" lastClr="FFFFFF"/>
                        </a:solidFill>
                        <a:ln w="25400" cap="flat" cmpd="sng" algn="ctr">
                          <a:solidFill>
                            <a:srgbClr val="8064A2"/>
                          </a:solidFill>
                          <a:prstDash val="solid"/>
                        </a:ln>
                        <a:effectLst/>
                      </wps:spPr>
                      <wps:txbx>
                        <w:txbxContent>
                          <w:p w14:paraId="661D3630" w14:textId="77777777" w:rsidR="00844569" w:rsidRDefault="00844569" w:rsidP="00542AE0">
                            <w:pPr>
                              <w:jc w:val="center"/>
                            </w:pPr>
                            <w:r w:rsidRPr="00F66107">
                              <w:rPr>
                                <w:rFonts w:ascii="Times New Roman" w:hAnsi="Times New Roman" w:cs="Times New Roman"/>
                                <w:color w:val="000000" w:themeColor="text1"/>
                                <w:sz w:val="28"/>
                                <w:szCs w:val="28"/>
                                <w:lang w:val="uk-UA"/>
                              </w:rPr>
                              <w:t>організовує, забезпечує та контролює діяльність поліцейських патрульної поліції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E6B7B" id="Прямоугольник с двумя скругленными соседними углами 161" o:spid="_x0000_s1130" style="position:absolute;left:0;text-align:left;margin-left:407.05pt;margin-top:25.4pt;width:458.25pt;height:47.25pt;z-index:251835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19775,600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" adj="-11796480,,5400" path="m100015,l5719760,v55237,,100015,44778,100015,100015l5819775,600075r,l,600075r,l,100015c,44778,44778,,100015,xe" fillcolor="window" strokecolor="#8064a2" strokeweight="2pt">
                <v:stroke joinstyle="miter"/>
                <v:formulas/>
                <v:path arrowok="t" o:connecttype="custom" o:connectlocs="100015,0;5719760,0;5819775,100015;5819775,600075;5819775,600075;0,600075;0,600075;0,100015;100015,0" o:connectangles="0,0,0,0,0,0,0,0,0" textboxrect="0,0,5819775,600075"/>
                <v:textbox>
                  <w:txbxContent>
                    <w:p w:rsidR="00844569" w:rsidRDefault="00844569" w:rsidP="00542AE0">
                      <w:pPr>
                        <w:jc w:val="center"/>
                      </w:pPr>
                      <w:r w:rsidRPr="00F66107">
                        <w:rPr>
                          <w:rFonts w:ascii="Times New Roman" w:hAnsi="Times New Roman" w:cs="Times New Roman"/>
                          <w:color w:val="000000" w:themeColor="text1"/>
                          <w:sz w:val="28"/>
                          <w:szCs w:val="28"/>
                          <w:lang w:val="uk-UA"/>
                        </w:rPr>
                        <w:t>організовує, забезпечує та контролює діяльність поліцейських патрульної поліції</w:t>
                      </w:r>
                    </w:p>
                  </w:txbxContent>
                </v:textbox>
                <w10:wrap anchorx="margin"/>
              </v:shape>
            </w:pict>
          </mc:Fallback>
        </mc:AlternateContent>
      </w:r>
      <w:r w:rsidRPr="00835DA3">
        <w:rPr>
          <w:rFonts w:ascii="Times New Roman" w:eastAsia="Calibri" w:hAnsi="Times New Roman" w:cs="Times New Roman"/>
          <w:color w:val="000000" w:themeColor="text1"/>
          <w:sz w:val="28"/>
          <w:szCs w:val="28"/>
          <w:lang w:val="uk-UA"/>
        </w:rPr>
        <w:t xml:space="preserve"> Аналіз нормативних документів, які регулюють діяльність патрульної п</w:t>
      </w:r>
    </w:p>
    <w:p w14:paraId="2B973F99" w14:textId="77777777" w:rsidR="00542AE0" w:rsidRPr="0026013B" w:rsidRDefault="00542AE0" w:rsidP="0026013B">
      <w:pPr>
        <w:pStyle w:val="a3"/>
        <w:numPr>
          <w:ilvl w:val="1"/>
          <w:numId w:val="37"/>
        </w:numPr>
        <w:spacing w:after="0" w:line="360" w:lineRule="auto"/>
        <w:ind w:left="0" w:firstLine="0"/>
        <w:jc w:val="both"/>
        <w:rPr>
          <w:rFonts w:ascii="Times New Roman" w:eastAsia="Calibri" w:hAnsi="Times New Roman" w:cs="Times New Roman"/>
          <w:color w:val="000000" w:themeColor="text1"/>
          <w:sz w:val="28"/>
          <w:szCs w:val="28"/>
          <w:lang w:val="uk-UA"/>
        </w:rPr>
      </w:pPr>
      <w:r w:rsidRPr="0026013B">
        <w:rPr>
          <w:rFonts w:ascii="Times New Roman" w:eastAsia="Calibri" w:hAnsi="Times New Roman" w:cs="Times New Roman"/>
          <w:color w:val="000000" w:themeColor="text1"/>
          <w:sz w:val="28"/>
          <w:szCs w:val="28"/>
          <w:lang w:val="uk-UA"/>
        </w:rPr>
        <w:t>Аналіз нормативних документів, які регулюють діяльність патрульної поліції, використання інформаційних баз даних</w:t>
      </w:r>
    </w:p>
    <w:p w14:paraId="646F949D" w14:textId="77777777" w:rsidR="002359B3" w:rsidRDefault="002359B3" w:rsidP="002359B3">
      <w:pPr>
        <w:spacing w:after="0" w:line="360" w:lineRule="auto"/>
        <w:jc w:val="both"/>
        <w:rPr>
          <w:rFonts w:ascii="Times New Roman" w:eastAsia="Calibri" w:hAnsi="Times New Roman" w:cs="Times New Roman"/>
          <w:color w:val="000000" w:themeColor="text1"/>
          <w:sz w:val="28"/>
          <w:szCs w:val="28"/>
          <w:lang w:val="uk-UA"/>
        </w:rPr>
      </w:pPr>
    </w:p>
    <w:p w14:paraId="27A5488B" w14:textId="77777777" w:rsidR="002359B3" w:rsidRPr="002359B3" w:rsidRDefault="002359B3" w:rsidP="002359B3">
      <w:pPr>
        <w:spacing w:after="0" w:line="360" w:lineRule="auto"/>
        <w:jc w:val="both"/>
        <w:rPr>
          <w:rFonts w:ascii="Times New Roman" w:eastAsia="Calibri" w:hAnsi="Times New Roman" w:cs="Times New Roman"/>
          <w:color w:val="000000" w:themeColor="text1"/>
          <w:sz w:val="28"/>
          <w:szCs w:val="28"/>
          <w:lang w:val="uk-UA"/>
        </w:rPr>
      </w:pPr>
    </w:p>
    <w:p w14:paraId="0ADCB97E" w14:textId="77777777" w:rsidR="00542AE0" w:rsidRPr="00835DA3" w:rsidRDefault="00542AE0" w:rsidP="00542AE0">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Нормативно-правова база діяльності патрульної поліції:</w:t>
      </w:r>
    </w:p>
    <w:p w14:paraId="50C4C4B4" w14:textId="77777777" w:rsidR="00542AE0" w:rsidRPr="00835DA3" w:rsidRDefault="00542AE0" w:rsidP="00542AE0">
      <w:pPr>
        <w:widowControl w:val="0"/>
        <w:autoSpaceDE w:val="0"/>
        <w:autoSpaceDN w:val="0"/>
        <w:adjustRightInd w:val="0"/>
        <w:spacing w:after="0" w:line="360" w:lineRule="auto"/>
        <w:ind w:firstLine="709"/>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                                                                                                       Таблиця 2.3.1</w:t>
      </w:r>
    </w:p>
    <w:tbl>
      <w:tblPr>
        <w:tblStyle w:val="ae"/>
        <w:tblW w:w="9384" w:type="dxa"/>
        <w:tblInd w:w="250" w:type="dxa"/>
        <w:tblLook w:val="04A0" w:firstRow="1" w:lastRow="0" w:firstColumn="1" w:lastColumn="0" w:noHBand="0" w:noVBand="1"/>
      </w:tblPr>
      <w:tblGrid>
        <w:gridCol w:w="2241"/>
        <w:gridCol w:w="3429"/>
        <w:gridCol w:w="3714"/>
      </w:tblGrid>
      <w:tr w:rsidR="00542AE0" w:rsidRPr="00835DA3" w14:paraId="3BDEEBA5" w14:textId="77777777" w:rsidTr="00012889">
        <w:tc>
          <w:tcPr>
            <w:tcW w:w="2241" w:type="dxa"/>
          </w:tcPr>
          <w:p w14:paraId="27BB147E" w14:textId="77777777" w:rsidR="00542AE0" w:rsidRPr="00835DA3" w:rsidRDefault="00542AE0" w:rsidP="00012889">
            <w:pPr>
              <w:widowControl w:val="0"/>
              <w:autoSpaceDE w:val="0"/>
              <w:autoSpaceDN w:val="0"/>
              <w:adjustRightInd w:val="0"/>
              <w:spacing w:line="360" w:lineRule="auto"/>
              <w:ind w:firstLine="709"/>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Закони</w:t>
            </w:r>
          </w:p>
        </w:tc>
        <w:tc>
          <w:tcPr>
            <w:tcW w:w="3429" w:type="dxa"/>
          </w:tcPr>
          <w:p w14:paraId="4F0DFD37" w14:textId="77777777" w:rsidR="00542AE0" w:rsidRPr="00835DA3" w:rsidRDefault="00542AE0" w:rsidP="00012889">
            <w:pPr>
              <w:widowControl w:val="0"/>
              <w:autoSpaceDE w:val="0"/>
              <w:autoSpaceDN w:val="0"/>
              <w:adjustRightInd w:val="0"/>
              <w:spacing w:line="360" w:lineRule="auto"/>
              <w:ind w:firstLine="709"/>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Постанови</w:t>
            </w:r>
          </w:p>
        </w:tc>
        <w:tc>
          <w:tcPr>
            <w:tcW w:w="3714" w:type="dxa"/>
          </w:tcPr>
          <w:p w14:paraId="66B7FFD8" w14:textId="77777777" w:rsidR="00542AE0" w:rsidRPr="00835DA3" w:rsidRDefault="00542AE0" w:rsidP="00012889">
            <w:pPr>
              <w:widowControl w:val="0"/>
              <w:autoSpaceDE w:val="0"/>
              <w:autoSpaceDN w:val="0"/>
              <w:adjustRightInd w:val="0"/>
              <w:spacing w:line="360" w:lineRule="auto"/>
              <w:ind w:firstLine="709"/>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Накази</w:t>
            </w:r>
          </w:p>
        </w:tc>
      </w:tr>
      <w:tr w:rsidR="00542AE0" w:rsidRPr="00835DA3" w14:paraId="27CB4482" w14:textId="77777777" w:rsidTr="00012889">
        <w:tc>
          <w:tcPr>
            <w:tcW w:w="2241" w:type="dxa"/>
          </w:tcPr>
          <w:p w14:paraId="7202DB2D" w14:textId="77777777" w:rsidR="00542AE0" w:rsidRPr="00835DA3" w:rsidRDefault="00542AE0" w:rsidP="00012889">
            <w:pPr>
              <w:widowControl w:val="0"/>
              <w:autoSpaceDE w:val="0"/>
              <w:autoSpaceDN w:val="0"/>
              <w:adjustRightInd w:val="0"/>
              <w:spacing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Конституція України</w:t>
            </w:r>
          </w:p>
          <w:p w14:paraId="729F3D10" w14:textId="77777777" w:rsidR="00542AE0" w:rsidRPr="00835DA3" w:rsidRDefault="00542AE0" w:rsidP="00012889">
            <w:pPr>
              <w:widowControl w:val="0"/>
              <w:autoSpaceDE w:val="0"/>
              <w:autoSpaceDN w:val="0"/>
              <w:adjustRightInd w:val="0"/>
              <w:spacing w:line="360" w:lineRule="auto"/>
              <w:ind w:firstLine="709"/>
              <w:jc w:val="center"/>
              <w:rPr>
                <w:rFonts w:ascii="Times New Roman" w:hAnsi="Times New Roman" w:cs="Times New Roman"/>
                <w:color w:val="000000" w:themeColor="text1"/>
                <w:sz w:val="28"/>
                <w:szCs w:val="28"/>
                <w:lang w:val="uk-UA"/>
              </w:rPr>
            </w:pPr>
          </w:p>
        </w:tc>
        <w:tc>
          <w:tcPr>
            <w:tcW w:w="3429" w:type="dxa"/>
          </w:tcPr>
          <w:p w14:paraId="61F6886B"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Постанова КМУ від 28.10.2015 року №</w:t>
            </w:r>
            <w:r w:rsidRPr="00835DA3">
              <w:rPr>
                <w:rFonts w:ascii="Times New Roman" w:hAnsi="Times New Roman" w:cs="Times New Roman"/>
                <w:color w:val="000000" w:themeColor="text1"/>
                <w:sz w:val="28"/>
                <w:szCs w:val="28"/>
              </w:rPr>
              <w:t>877 «</w:t>
            </w:r>
            <w:r w:rsidRPr="00835DA3">
              <w:rPr>
                <w:rFonts w:ascii="Times New Roman" w:hAnsi="Times New Roman" w:cs="Times New Roman"/>
                <w:color w:val="000000" w:themeColor="text1"/>
                <w:sz w:val="28"/>
                <w:szCs w:val="28"/>
                <w:lang w:val="uk-UA"/>
              </w:rPr>
              <w:t>Про затвердження Положення про Національну поліцію</w:t>
            </w:r>
            <w:r w:rsidRPr="00835DA3">
              <w:rPr>
                <w:rFonts w:ascii="Times New Roman" w:hAnsi="Times New Roman" w:cs="Times New Roman"/>
                <w:color w:val="000000" w:themeColor="text1"/>
                <w:sz w:val="28"/>
                <w:szCs w:val="28"/>
              </w:rPr>
              <w:t>»</w:t>
            </w:r>
          </w:p>
        </w:tc>
        <w:tc>
          <w:tcPr>
            <w:tcW w:w="3714" w:type="dxa"/>
          </w:tcPr>
          <w:p w14:paraId="49DC6995"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Наказ МВС України від 07.11.2015 року №1395 «Про затвердження Інструкції з оформлення поліцейськими матеріалів про адміністративні правопорушення у сфері забезпечення безпеки дорожнього руху, зафіксовані не в автоматичному режимі»</w:t>
            </w:r>
          </w:p>
        </w:tc>
      </w:tr>
      <w:tr w:rsidR="00542AE0" w:rsidRPr="00831277" w14:paraId="4CFD73CE" w14:textId="77777777" w:rsidTr="00012889">
        <w:tc>
          <w:tcPr>
            <w:tcW w:w="2241" w:type="dxa"/>
          </w:tcPr>
          <w:p w14:paraId="3C0FFEBA"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Закон України </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uk-UA"/>
              </w:rPr>
              <w:t>Про Національну поліцію</w:t>
            </w:r>
            <w:r w:rsidRPr="00835DA3">
              <w:rPr>
                <w:rFonts w:ascii="Times New Roman" w:hAnsi="Times New Roman" w:cs="Times New Roman"/>
                <w:color w:val="000000" w:themeColor="text1"/>
                <w:sz w:val="28"/>
                <w:szCs w:val="28"/>
              </w:rPr>
              <w:t xml:space="preserve">» </w:t>
            </w:r>
            <w:r w:rsidRPr="00835DA3">
              <w:rPr>
                <w:rFonts w:ascii="Times New Roman" w:hAnsi="Times New Roman" w:cs="Times New Roman"/>
                <w:color w:val="000000" w:themeColor="text1"/>
                <w:sz w:val="28"/>
                <w:szCs w:val="28"/>
                <w:lang w:val="uk-UA"/>
              </w:rPr>
              <w:t>від 02.07.2015 року №</w:t>
            </w:r>
            <w:r w:rsidRPr="00835DA3">
              <w:rPr>
                <w:rFonts w:ascii="Times New Roman" w:hAnsi="Times New Roman" w:cs="Times New Roman"/>
                <w:color w:val="000000" w:themeColor="text1"/>
                <w:sz w:val="28"/>
                <w:szCs w:val="28"/>
              </w:rPr>
              <w:t>580-</w:t>
            </w:r>
            <w:r w:rsidRPr="00835DA3">
              <w:rPr>
                <w:rFonts w:ascii="Times New Roman" w:hAnsi="Times New Roman" w:cs="Times New Roman"/>
                <w:color w:val="000000" w:themeColor="text1"/>
                <w:sz w:val="28"/>
                <w:szCs w:val="28"/>
                <w:lang w:val="en-US"/>
              </w:rPr>
              <w:t>VIII</w:t>
            </w:r>
          </w:p>
          <w:p w14:paraId="4CABF4B2" w14:textId="77777777" w:rsidR="00542AE0" w:rsidRPr="00835DA3" w:rsidRDefault="00542AE0" w:rsidP="00012889">
            <w:pPr>
              <w:widowControl w:val="0"/>
              <w:autoSpaceDE w:val="0"/>
              <w:autoSpaceDN w:val="0"/>
              <w:adjustRightInd w:val="0"/>
              <w:spacing w:line="360" w:lineRule="auto"/>
              <w:ind w:firstLine="709"/>
              <w:jc w:val="right"/>
              <w:rPr>
                <w:rFonts w:ascii="Times New Roman" w:hAnsi="Times New Roman" w:cs="Times New Roman"/>
                <w:color w:val="000000" w:themeColor="text1"/>
                <w:sz w:val="28"/>
                <w:szCs w:val="28"/>
                <w:lang w:val="uk-UA"/>
              </w:rPr>
            </w:pPr>
          </w:p>
        </w:tc>
        <w:tc>
          <w:tcPr>
            <w:tcW w:w="3429" w:type="dxa"/>
          </w:tcPr>
          <w:p w14:paraId="7BD7234F"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Постанова КМУ від 17.12.2008 року №</w:t>
            </w:r>
            <w:r w:rsidRPr="00835DA3">
              <w:rPr>
                <w:rFonts w:ascii="Times New Roman" w:hAnsi="Times New Roman" w:cs="Times New Roman"/>
                <w:color w:val="000000" w:themeColor="text1"/>
                <w:sz w:val="28"/>
                <w:szCs w:val="28"/>
              </w:rPr>
              <w:t>1102 «</w:t>
            </w:r>
            <w:r w:rsidRPr="00835DA3">
              <w:rPr>
                <w:rFonts w:ascii="Times New Roman" w:hAnsi="Times New Roman" w:cs="Times New Roman"/>
                <w:color w:val="000000" w:themeColor="text1"/>
                <w:sz w:val="28"/>
                <w:szCs w:val="28"/>
                <w:lang w:val="uk-UA"/>
              </w:rPr>
              <w:t>Про затвердження Порядку тимчасового затримання та зберігання транспортних засобів на спеціальних майданчиках і стоянках</w:t>
            </w:r>
            <w:r w:rsidRPr="00835DA3">
              <w:rPr>
                <w:rFonts w:ascii="Times New Roman" w:hAnsi="Times New Roman" w:cs="Times New Roman"/>
                <w:color w:val="000000" w:themeColor="text1"/>
                <w:sz w:val="28"/>
                <w:szCs w:val="28"/>
              </w:rPr>
              <w:t>»</w:t>
            </w:r>
          </w:p>
        </w:tc>
        <w:tc>
          <w:tcPr>
            <w:tcW w:w="3714" w:type="dxa"/>
          </w:tcPr>
          <w:p w14:paraId="077274F4"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Наказ МВС від 29.11.2007 року №451 «Про затвердження Інструкції з організації діяльності підрозділів Державтоінспекції МВС України щодо контролю за наявністю у водіїв полісів обов’язкового страхування цивільно-правової відповідальності власників наземних транспортних засобів та страхових сертифікатів «Зелена картка» при нагляді за дорожнім </w:t>
            </w:r>
            <w:r w:rsidRPr="00835DA3">
              <w:rPr>
                <w:rFonts w:ascii="Times New Roman" w:hAnsi="Times New Roman" w:cs="Times New Roman"/>
                <w:color w:val="000000" w:themeColor="text1"/>
                <w:sz w:val="28"/>
                <w:szCs w:val="28"/>
                <w:lang w:val="uk-UA"/>
              </w:rPr>
              <w:lastRenderedPageBreak/>
              <w:t>рухом»</w:t>
            </w:r>
          </w:p>
        </w:tc>
      </w:tr>
      <w:tr w:rsidR="00542AE0" w:rsidRPr="00835DA3" w14:paraId="5CDD9EC0" w14:textId="77777777" w:rsidTr="00012889">
        <w:tc>
          <w:tcPr>
            <w:tcW w:w="2241" w:type="dxa"/>
          </w:tcPr>
          <w:p w14:paraId="32508466"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lastRenderedPageBreak/>
              <w:t>Кодекс України про адміністративні правопорушення від 07.12.1984 року №</w:t>
            </w:r>
            <w:r w:rsidRPr="00835DA3">
              <w:rPr>
                <w:rFonts w:ascii="Times New Roman" w:hAnsi="Times New Roman" w:cs="Times New Roman"/>
                <w:color w:val="000000" w:themeColor="text1"/>
                <w:sz w:val="28"/>
                <w:szCs w:val="28"/>
              </w:rPr>
              <w:t>8073-</w:t>
            </w:r>
            <w:r w:rsidRPr="00835DA3">
              <w:rPr>
                <w:rFonts w:ascii="Times New Roman" w:hAnsi="Times New Roman" w:cs="Times New Roman"/>
                <w:color w:val="000000" w:themeColor="text1"/>
                <w:sz w:val="28"/>
                <w:szCs w:val="28"/>
                <w:lang w:val="en-US"/>
              </w:rPr>
              <w:t>X</w:t>
            </w:r>
          </w:p>
        </w:tc>
        <w:tc>
          <w:tcPr>
            <w:tcW w:w="3429" w:type="dxa"/>
          </w:tcPr>
          <w:p w14:paraId="55F3F95F"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Постанова КМУ від 17.12.2008 року №1103 «Про затвердження Порядку направлення водіїв транспортних засобів для проведення огляду з метою виявлення стану алкогольного, наркотичного чи іншого сп’яніння або перебування під впливом лікарських препаратів, що знижують увагу та швидкість реакції, і проведення такого огляду»</w:t>
            </w:r>
          </w:p>
        </w:tc>
        <w:tc>
          <w:tcPr>
            <w:tcW w:w="3714" w:type="dxa"/>
          </w:tcPr>
          <w:p w14:paraId="0BB293D2"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Наказ МВС від 06.11.2015 року №</w:t>
            </w:r>
            <w:r w:rsidRPr="00835DA3">
              <w:rPr>
                <w:rFonts w:ascii="Times New Roman" w:hAnsi="Times New Roman" w:cs="Times New Roman"/>
                <w:color w:val="000000" w:themeColor="text1"/>
                <w:sz w:val="28"/>
                <w:szCs w:val="28"/>
              </w:rPr>
              <w:t xml:space="preserve"> 1376 «</w:t>
            </w:r>
            <w:r w:rsidRPr="00835DA3">
              <w:rPr>
                <w:rFonts w:ascii="Times New Roman" w:hAnsi="Times New Roman" w:cs="Times New Roman"/>
                <w:color w:val="000000" w:themeColor="text1"/>
                <w:sz w:val="28"/>
                <w:szCs w:val="28"/>
                <w:lang w:val="uk-UA"/>
              </w:rPr>
              <w:t>Про затвердження Інструкції з оформлення матеріалів про адміністративні правопорушення в органах поліції</w:t>
            </w:r>
            <w:r w:rsidRPr="00835DA3">
              <w:rPr>
                <w:rFonts w:ascii="Times New Roman" w:hAnsi="Times New Roman" w:cs="Times New Roman"/>
                <w:color w:val="000000" w:themeColor="text1"/>
                <w:sz w:val="28"/>
                <w:szCs w:val="28"/>
              </w:rPr>
              <w:t>»</w:t>
            </w:r>
          </w:p>
        </w:tc>
      </w:tr>
      <w:tr w:rsidR="00542AE0" w:rsidRPr="00831277" w14:paraId="564C97C0" w14:textId="77777777" w:rsidTr="00012889">
        <w:tc>
          <w:tcPr>
            <w:tcW w:w="2241" w:type="dxa"/>
          </w:tcPr>
          <w:p w14:paraId="3D20262F" w14:textId="77777777" w:rsidR="00542AE0" w:rsidRPr="00835DA3" w:rsidRDefault="00542AE0" w:rsidP="00012889">
            <w:pPr>
              <w:widowControl w:val="0"/>
              <w:autoSpaceDE w:val="0"/>
              <w:autoSpaceDN w:val="0"/>
              <w:adjustRightInd w:val="0"/>
              <w:spacing w:line="360" w:lineRule="auto"/>
              <w:ind w:firstLine="709"/>
              <w:jc w:val="right"/>
              <w:rPr>
                <w:rFonts w:ascii="Times New Roman" w:hAnsi="Times New Roman" w:cs="Times New Roman"/>
                <w:color w:val="000000" w:themeColor="text1"/>
                <w:sz w:val="28"/>
                <w:szCs w:val="28"/>
                <w:lang w:val="uk-UA"/>
              </w:rPr>
            </w:pPr>
          </w:p>
        </w:tc>
        <w:tc>
          <w:tcPr>
            <w:tcW w:w="3429" w:type="dxa"/>
          </w:tcPr>
          <w:p w14:paraId="1565AB46"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Постанова КМУ від 17.12.2008 року №</w:t>
            </w:r>
            <w:r w:rsidRPr="00835DA3">
              <w:rPr>
                <w:rFonts w:ascii="Times New Roman" w:hAnsi="Times New Roman" w:cs="Times New Roman"/>
                <w:color w:val="000000" w:themeColor="text1"/>
                <w:sz w:val="28"/>
                <w:szCs w:val="28"/>
              </w:rPr>
              <w:t>1086 «</w:t>
            </w:r>
            <w:r w:rsidRPr="00835DA3">
              <w:rPr>
                <w:rFonts w:ascii="Times New Roman" w:hAnsi="Times New Roman" w:cs="Times New Roman"/>
                <w:color w:val="000000" w:themeColor="text1"/>
                <w:sz w:val="28"/>
                <w:szCs w:val="28"/>
                <w:lang w:val="uk-UA"/>
              </w:rPr>
              <w:t>Про затвердження Порядку тимчасового вилучення посвідчення водія на транспортний засіб та його повернення</w:t>
            </w:r>
            <w:r w:rsidRPr="00835DA3">
              <w:rPr>
                <w:rFonts w:ascii="Times New Roman" w:hAnsi="Times New Roman" w:cs="Times New Roman"/>
                <w:color w:val="000000" w:themeColor="text1"/>
                <w:sz w:val="28"/>
                <w:szCs w:val="28"/>
              </w:rPr>
              <w:t>»</w:t>
            </w:r>
          </w:p>
        </w:tc>
        <w:tc>
          <w:tcPr>
            <w:tcW w:w="3714" w:type="dxa"/>
          </w:tcPr>
          <w:p w14:paraId="786859DE"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Наказ МВС та МОЗ від 09.11.2015 року №1452/735 «Про затвердження Інструкції про порядок виявлення у водіїв транспортних засобів ознак алкогольного, наркотичного чи іншого сп’яніння або перебування під впливом лікарських препаратів, що знижують увагу та швидкість реакції».</w:t>
            </w:r>
          </w:p>
        </w:tc>
      </w:tr>
      <w:tr w:rsidR="00542AE0" w:rsidRPr="00831277" w14:paraId="48B9618C" w14:textId="77777777" w:rsidTr="00012889">
        <w:tc>
          <w:tcPr>
            <w:tcW w:w="2241" w:type="dxa"/>
          </w:tcPr>
          <w:p w14:paraId="53669590" w14:textId="77777777" w:rsidR="00542AE0" w:rsidRPr="00835DA3" w:rsidRDefault="00542AE0" w:rsidP="00012889">
            <w:pPr>
              <w:widowControl w:val="0"/>
              <w:autoSpaceDE w:val="0"/>
              <w:autoSpaceDN w:val="0"/>
              <w:adjustRightInd w:val="0"/>
              <w:spacing w:line="360" w:lineRule="auto"/>
              <w:ind w:firstLine="709"/>
              <w:jc w:val="right"/>
              <w:rPr>
                <w:rFonts w:ascii="Times New Roman" w:hAnsi="Times New Roman" w:cs="Times New Roman"/>
                <w:color w:val="000000" w:themeColor="text1"/>
                <w:sz w:val="28"/>
                <w:szCs w:val="28"/>
                <w:lang w:val="uk-UA"/>
              </w:rPr>
            </w:pPr>
          </w:p>
        </w:tc>
        <w:tc>
          <w:tcPr>
            <w:tcW w:w="3429" w:type="dxa"/>
          </w:tcPr>
          <w:p w14:paraId="218495F9"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p>
        </w:tc>
        <w:tc>
          <w:tcPr>
            <w:tcW w:w="3714" w:type="dxa"/>
          </w:tcPr>
          <w:p w14:paraId="767A3111" w14:textId="77777777" w:rsidR="00542AE0" w:rsidRPr="00835DA3" w:rsidRDefault="00542AE0" w:rsidP="00012889">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Положення про </w:t>
            </w:r>
            <w:r w:rsidRPr="00835DA3">
              <w:rPr>
                <w:rFonts w:ascii="Times New Roman" w:hAnsi="Times New Roman" w:cs="Times New Roman"/>
                <w:color w:val="000000" w:themeColor="text1"/>
                <w:sz w:val="28"/>
                <w:szCs w:val="28"/>
                <w:lang w:val="uk-UA"/>
              </w:rPr>
              <w:lastRenderedPageBreak/>
              <w:t>Департамент патрульної поліції, затверджене наказом Національної поліції України від 06 листопада 2015 року №73 (у редакції наказу Національної поліції України від 03 вересня 2019 року № 887)</w:t>
            </w:r>
            <w:r w:rsidR="002359B3">
              <w:rPr>
                <w:rFonts w:ascii="Times New Roman" w:hAnsi="Times New Roman" w:cs="Times New Roman"/>
                <w:color w:val="000000" w:themeColor="text1"/>
                <w:sz w:val="28"/>
                <w:szCs w:val="28"/>
                <w:lang w:val="uk-UA"/>
              </w:rPr>
              <w:t>.</w:t>
            </w:r>
          </w:p>
        </w:tc>
      </w:tr>
    </w:tbl>
    <w:p w14:paraId="0AE001D1" w14:textId="77777777" w:rsidR="00542AE0" w:rsidRPr="00835DA3" w:rsidRDefault="00542AE0" w:rsidP="00542AE0">
      <w:pPr>
        <w:widowControl w:val="0"/>
        <w:autoSpaceDE w:val="0"/>
        <w:autoSpaceDN w:val="0"/>
        <w:adjustRightInd w:val="0"/>
        <w:spacing w:after="0" w:line="360" w:lineRule="auto"/>
        <w:ind w:firstLine="709"/>
        <w:jc w:val="right"/>
        <w:rPr>
          <w:rFonts w:ascii="Times New Roman" w:hAnsi="Times New Roman" w:cs="Times New Roman"/>
          <w:color w:val="000000" w:themeColor="text1"/>
          <w:sz w:val="28"/>
          <w:szCs w:val="28"/>
          <w:lang w:val="uk-UA"/>
        </w:rPr>
      </w:pPr>
    </w:p>
    <w:p w14:paraId="4EB26D1E" w14:textId="77777777" w:rsidR="00542AE0" w:rsidRPr="002359B3" w:rsidRDefault="00542AE0" w:rsidP="00542AE0">
      <w:pPr>
        <w:spacing w:after="0" w:line="360" w:lineRule="auto"/>
        <w:ind w:firstLine="708"/>
        <w:jc w:val="both"/>
        <w:rPr>
          <w:color w:val="000000" w:themeColor="text1"/>
          <w:sz w:val="28"/>
          <w:szCs w:val="28"/>
          <w:lang w:val="uk-UA"/>
        </w:rPr>
      </w:pPr>
      <w:r w:rsidRPr="00835DA3">
        <w:rPr>
          <w:rStyle w:val="Bodytext20"/>
          <w:rFonts w:eastAsiaTheme="minorHAnsi"/>
          <w:color w:val="000000" w:themeColor="text1"/>
          <w:sz w:val="28"/>
          <w:szCs w:val="28"/>
        </w:rPr>
        <w:t>Проведений аналіз нормативно-правових актів, що регулюють  діяльність патрульної поліції України  показав, що сукупність нормативно-правових актів можна поділити на чотири групи: Конституція Украї</w:t>
      </w:r>
      <w:r w:rsidRPr="00835DA3">
        <w:rPr>
          <w:rStyle w:val="Bodytext20"/>
          <w:rFonts w:eastAsiaTheme="minorHAnsi"/>
          <w:color w:val="000000" w:themeColor="text1"/>
          <w:sz w:val="28"/>
          <w:szCs w:val="28"/>
        </w:rPr>
        <w:softHyphen/>
        <w:t>ни, яка безпосередньо не закріплює принципи адміністративної діяльності патрульної поліції України, але обумовлює загальні принципи ор</w:t>
      </w:r>
      <w:r w:rsidRPr="00835DA3">
        <w:rPr>
          <w:rStyle w:val="Bodytext20"/>
          <w:rFonts w:eastAsiaTheme="minorHAnsi"/>
          <w:color w:val="000000" w:themeColor="text1"/>
          <w:sz w:val="28"/>
          <w:szCs w:val="28"/>
        </w:rPr>
        <w:softHyphen/>
        <w:t>ганізації діяльності державних органів. Оскіль</w:t>
      </w:r>
      <w:r w:rsidRPr="00835DA3">
        <w:rPr>
          <w:rStyle w:val="Bodytext20"/>
          <w:rFonts w:eastAsiaTheme="minorHAnsi"/>
          <w:color w:val="000000" w:themeColor="text1"/>
          <w:sz w:val="28"/>
          <w:szCs w:val="28"/>
        </w:rPr>
        <w:softHyphen/>
        <w:t>ки патрульна поліція є складовою частиною органів виконавчої влади, принципи, закрі</w:t>
      </w:r>
      <w:r w:rsidRPr="00835DA3">
        <w:rPr>
          <w:rStyle w:val="Bodytext20"/>
          <w:rFonts w:eastAsiaTheme="minorHAnsi"/>
          <w:color w:val="000000" w:themeColor="text1"/>
          <w:sz w:val="28"/>
          <w:szCs w:val="28"/>
        </w:rPr>
        <w:softHyphen/>
        <w:t>плені Конституцією, є основоположними для адміністративної діяльності патрульної поліції України та повинні бути відображені й у інших нормативно-правових актах, що регулюють ді</w:t>
      </w:r>
      <w:r w:rsidRPr="00835DA3">
        <w:rPr>
          <w:rStyle w:val="Bodytext20"/>
          <w:rFonts w:eastAsiaTheme="minorHAnsi"/>
          <w:color w:val="000000" w:themeColor="text1"/>
          <w:sz w:val="28"/>
          <w:szCs w:val="28"/>
        </w:rPr>
        <w:softHyphen/>
        <w:t>яльність патрульної поліції, таких як: міжнародно-правові акти, які безпосе</w:t>
      </w:r>
      <w:r w:rsidRPr="00835DA3">
        <w:rPr>
          <w:rStyle w:val="Bodytext20"/>
          <w:rFonts w:eastAsiaTheme="minorHAnsi"/>
          <w:color w:val="000000" w:themeColor="text1"/>
          <w:sz w:val="28"/>
          <w:szCs w:val="28"/>
        </w:rPr>
        <w:softHyphen/>
        <w:t>редньо стосуються діяльності правоохоронних органів. У них під категорією «принципи» пе</w:t>
      </w:r>
      <w:r w:rsidRPr="00835DA3">
        <w:rPr>
          <w:rStyle w:val="Bodytext20"/>
          <w:rFonts w:eastAsiaTheme="minorHAnsi"/>
          <w:color w:val="000000" w:themeColor="text1"/>
          <w:sz w:val="28"/>
          <w:szCs w:val="28"/>
        </w:rPr>
        <w:softHyphen/>
        <w:t>реважно розуміють обов’язкові для виконання правила поведінки, а ті чи інші принципи зна</w:t>
      </w:r>
      <w:r w:rsidRPr="00835DA3">
        <w:rPr>
          <w:rStyle w:val="Bodytext20"/>
          <w:rFonts w:eastAsiaTheme="minorHAnsi"/>
          <w:color w:val="000000" w:themeColor="text1"/>
          <w:sz w:val="28"/>
          <w:szCs w:val="28"/>
        </w:rPr>
        <w:softHyphen/>
        <w:t>ходять своє відображення в різних інтерпрета</w:t>
      </w:r>
      <w:r w:rsidRPr="00835DA3">
        <w:rPr>
          <w:rStyle w:val="Bodytext20"/>
          <w:rFonts w:eastAsiaTheme="minorHAnsi"/>
          <w:color w:val="000000" w:themeColor="text1"/>
          <w:sz w:val="28"/>
          <w:szCs w:val="28"/>
        </w:rPr>
        <w:softHyphen/>
        <w:t>ціях; закони України. У деяких з них законо</w:t>
      </w:r>
      <w:r w:rsidRPr="00835DA3">
        <w:rPr>
          <w:rStyle w:val="Bodytext20"/>
          <w:rFonts w:eastAsiaTheme="minorHAnsi"/>
          <w:color w:val="000000" w:themeColor="text1"/>
          <w:sz w:val="28"/>
          <w:szCs w:val="28"/>
        </w:rPr>
        <w:softHyphen/>
        <w:t>давцем дуже вдало визначено перелік принци</w:t>
      </w:r>
      <w:r w:rsidRPr="00835DA3">
        <w:rPr>
          <w:rStyle w:val="Bodytext20"/>
          <w:rFonts w:eastAsiaTheme="minorHAnsi"/>
          <w:color w:val="000000" w:themeColor="text1"/>
          <w:sz w:val="28"/>
          <w:szCs w:val="28"/>
        </w:rPr>
        <w:softHyphen/>
        <w:t>пів діяльності органів внутрішніх справ Укра</w:t>
      </w:r>
      <w:r w:rsidRPr="00835DA3">
        <w:rPr>
          <w:rStyle w:val="Bodytext20"/>
          <w:rFonts w:eastAsiaTheme="minorHAnsi"/>
          <w:color w:val="000000" w:themeColor="text1"/>
          <w:sz w:val="28"/>
          <w:szCs w:val="28"/>
        </w:rPr>
        <w:softHyphen/>
        <w:t xml:space="preserve">їни, в інших така категорія або зовсім відсутня, або не в повному обсязі відображає важливі аспекти діяльності певного підрозділу органів внутрішніх </w:t>
      </w:r>
      <w:r w:rsidRPr="002359B3">
        <w:rPr>
          <w:rStyle w:val="Bodytext20"/>
          <w:rFonts w:eastAsiaTheme="minorHAnsi"/>
          <w:color w:val="000000" w:themeColor="text1"/>
          <w:sz w:val="28"/>
          <w:szCs w:val="28"/>
        </w:rPr>
        <w:t>справ; нормативні акти Міністерства внутрішніх справ, у яких переважно визначені конституцій</w:t>
      </w:r>
      <w:r w:rsidRPr="002359B3">
        <w:rPr>
          <w:rStyle w:val="Bodytext20"/>
          <w:rFonts w:eastAsiaTheme="minorHAnsi"/>
          <w:color w:val="000000" w:themeColor="text1"/>
          <w:sz w:val="28"/>
          <w:szCs w:val="28"/>
        </w:rPr>
        <w:softHyphen/>
        <w:t>ні та загальносоціальні принципи; у свою чергу, внутрішньоорганізаційні та організаційно-так</w:t>
      </w:r>
      <w:r w:rsidRPr="002359B3">
        <w:rPr>
          <w:rStyle w:val="Bodytext20"/>
          <w:rFonts w:eastAsiaTheme="minorHAnsi"/>
          <w:color w:val="000000" w:themeColor="text1"/>
          <w:sz w:val="28"/>
          <w:szCs w:val="28"/>
        </w:rPr>
        <w:softHyphen/>
        <w:t>тичні принципи, які б відображали специфіку діяльності патрульної поліції України.</w:t>
      </w:r>
    </w:p>
    <w:p w14:paraId="2E10E899" w14:textId="77777777" w:rsidR="00542AE0" w:rsidRPr="002359B3" w:rsidRDefault="00542AE0" w:rsidP="00542AE0">
      <w:pPr>
        <w:spacing w:after="0" w:line="360" w:lineRule="auto"/>
        <w:ind w:firstLine="708"/>
        <w:jc w:val="both"/>
        <w:rPr>
          <w:color w:val="000000" w:themeColor="text1"/>
          <w:sz w:val="28"/>
          <w:szCs w:val="28"/>
          <w:lang w:val="uk-UA"/>
        </w:rPr>
      </w:pPr>
      <w:r w:rsidRPr="002359B3">
        <w:rPr>
          <w:rFonts w:ascii="Times New Roman" w:hAnsi="Times New Roman" w:cs="Times New Roman"/>
          <w:color w:val="000000" w:themeColor="text1"/>
          <w:sz w:val="28"/>
          <w:szCs w:val="28"/>
          <w:lang w:val="uk-UA"/>
        </w:rPr>
        <w:t>Ефективність боротьби зі злочинністю визначається рі</w:t>
      </w:r>
      <w:r w:rsidRPr="002359B3">
        <w:rPr>
          <w:rFonts w:ascii="Times New Roman" w:hAnsi="Times New Roman" w:cs="Times New Roman"/>
          <w:color w:val="000000" w:themeColor="text1"/>
          <w:sz w:val="28"/>
          <w:szCs w:val="28"/>
          <w:lang w:val="uk-UA"/>
        </w:rPr>
        <w:softHyphen/>
        <w:t xml:space="preserve">внем організації оперативної, слідчої, профілактичної роботи, що проводиться органами </w:t>
      </w:r>
      <w:r w:rsidRPr="002359B3">
        <w:rPr>
          <w:rFonts w:ascii="Times New Roman" w:hAnsi="Times New Roman" w:cs="Times New Roman"/>
          <w:color w:val="000000" w:themeColor="text1"/>
          <w:sz w:val="28"/>
          <w:szCs w:val="28"/>
          <w:lang w:val="uk-UA"/>
        </w:rPr>
        <w:lastRenderedPageBreak/>
        <w:t>внутрішніх справ. У свою чергу, ре</w:t>
      </w:r>
      <w:r w:rsidRPr="002359B3">
        <w:rPr>
          <w:rFonts w:ascii="Times New Roman" w:hAnsi="Times New Roman" w:cs="Times New Roman"/>
          <w:color w:val="000000" w:themeColor="text1"/>
          <w:sz w:val="28"/>
          <w:szCs w:val="28"/>
          <w:lang w:val="uk-UA"/>
        </w:rPr>
        <w:softHyphen/>
        <w:t>зультати цієї роботи залежать від якості інформаційної підт</w:t>
      </w:r>
      <w:r w:rsidRPr="002359B3">
        <w:rPr>
          <w:rFonts w:ascii="Times New Roman" w:hAnsi="Times New Roman" w:cs="Times New Roman"/>
          <w:color w:val="000000" w:themeColor="text1"/>
          <w:sz w:val="28"/>
          <w:szCs w:val="28"/>
          <w:lang w:val="uk-UA"/>
        </w:rPr>
        <w:softHyphen/>
        <w:t>римки, оскільки основні зусилля практичних працівників у розслідуванні, розкритті та запобіганні злочинів так чи інакше пов'язані з одержанням необхідної інформації, саме ці функ</w:t>
      </w:r>
      <w:r w:rsidRPr="002359B3">
        <w:rPr>
          <w:rFonts w:ascii="Times New Roman" w:hAnsi="Times New Roman" w:cs="Times New Roman"/>
          <w:color w:val="000000" w:themeColor="text1"/>
          <w:sz w:val="28"/>
          <w:szCs w:val="28"/>
          <w:lang w:val="uk-UA"/>
        </w:rPr>
        <w:softHyphen/>
        <w:t>ції і покликані забезпечити система інформаційного забезпе</w:t>
      </w:r>
      <w:r w:rsidRPr="002359B3">
        <w:rPr>
          <w:rFonts w:ascii="Times New Roman" w:hAnsi="Times New Roman" w:cs="Times New Roman"/>
          <w:color w:val="000000" w:themeColor="text1"/>
          <w:sz w:val="28"/>
          <w:szCs w:val="28"/>
          <w:lang w:val="uk-UA"/>
        </w:rPr>
        <w:softHyphen/>
        <w:t xml:space="preserve">чення органів внутрішніх справ, яка підтримує значний обсяг інформації. </w:t>
      </w:r>
    </w:p>
    <w:p w14:paraId="59B8011C" w14:textId="77777777" w:rsidR="00542AE0" w:rsidRPr="002359B3" w:rsidRDefault="00542AE0" w:rsidP="00542AE0">
      <w:pPr>
        <w:spacing w:after="0" w:line="360" w:lineRule="auto"/>
        <w:ind w:firstLine="708"/>
        <w:jc w:val="both"/>
        <w:rPr>
          <w:rFonts w:ascii="Times New Roman" w:hAnsi="Times New Roman" w:cs="Times New Roman"/>
          <w:color w:val="000000" w:themeColor="text1"/>
          <w:sz w:val="28"/>
          <w:szCs w:val="28"/>
          <w:lang w:val="uk-UA"/>
        </w:rPr>
      </w:pPr>
      <w:r w:rsidRPr="002359B3">
        <w:rPr>
          <w:rFonts w:ascii="Times New Roman" w:hAnsi="Times New Roman" w:cs="Times New Roman"/>
          <w:color w:val="000000" w:themeColor="text1"/>
          <w:sz w:val="28"/>
          <w:szCs w:val="28"/>
          <w:lang w:val="uk-UA"/>
        </w:rPr>
        <w:t>Для повного, всебічного і об’єктивного виконання обов’язків поліцейські  використовують інформаційні бази даних.</w:t>
      </w:r>
    </w:p>
    <w:p w14:paraId="030F6C9D"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 xml:space="preserve">База даних </w:t>
      </w:r>
      <w:r w:rsidRPr="00835DA3">
        <w:rPr>
          <w:rFonts w:ascii="Calibri" w:hAnsi="Calibri" w:cs="Calibri"/>
          <w:color w:val="000000" w:themeColor="text1"/>
          <w:sz w:val="28"/>
          <w:szCs w:val="28"/>
        </w:rPr>
        <w:t>—</w:t>
      </w:r>
      <w:r w:rsidRPr="00835DA3">
        <w:rPr>
          <w:rFonts w:ascii="Times New Roman" w:hAnsi="Times New Roman" w:cs="Times New Roman"/>
          <w:color w:val="000000" w:themeColor="text1"/>
          <w:sz w:val="28"/>
          <w:szCs w:val="28"/>
        </w:rPr>
        <w:t xml:space="preserve"> це сукупність взаємозв'язаних даних, що зберігаються разом.</w:t>
      </w:r>
    </w:p>
    <w:p w14:paraId="01C6638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rPr>
        <w:t>На даний час існують такі інформаційні бази даних у діяльності поліції:</w:t>
      </w:r>
    </w:p>
    <w:p w14:paraId="32E611FC"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                                                                                                     </w:t>
      </w:r>
    </w:p>
    <w:p w14:paraId="3F4CC164" w14:textId="77777777" w:rsidR="00542AE0" w:rsidRPr="00835DA3" w:rsidRDefault="00542AE0" w:rsidP="00542AE0">
      <w:pPr>
        <w:spacing w:after="0" w:line="360" w:lineRule="auto"/>
        <w:ind w:firstLine="709"/>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                                                                                                Таблиця 2.3.2</w:t>
      </w:r>
    </w:p>
    <w:tbl>
      <w:tblPr>
        <w:tblStyle w:val="ae"/>
        <w:tblW w:w="9606" w:type="dxa"/>
        <w:tblLook w:val="04A0" w:firstRow="1" w:lastRow="0" w:firstColumn="1" w:lastColumn="0" w:noHBand="0" w:noVBand="1"/>
      </w:tblPr>
      <w:tblGrid>
        <w:gridCol w:w="4503"/>
        <w:gridCol w:w="5103"/>
      </w:tblGrid>
      <w:tr w:rsidR="00542AE0" w:rsidRPr="00835DA3" w14:paraId="7BBBF668" w14:textId="77777777" w:rsidTr="00012889">
        <w:tc>
          <w:tcPr>
            <w:tcW w:w="4503" w:type="dxa"/>
          </w:tcPr>
          <w:p w14:paraId="7EA3EB25" w14:textId="77777777" w:rsidR="00542AE0" w:rsidRPr="00835DA3" w:rsidRDefault="00542AE0" w:rsidP="00012889">
            <w:pPr>
              <w:spacing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 xml:space="preserve">Назва </w:t>
            </w:r>
            <w:r w:rsidRPr="00835DA3">
              <w:rPr>
                <w:rFonts w:ascii="Times New Roman" w:hAnsi="Times New Roman" w:cs="Times New Roman"/>
                <w:color w:val="000000" w:themeColor="text1"/>
                <w:sz w:val="28"/>
                <w:szCs w:val="28"/>
                <w:lang w:val="uk-UA"/>
              </w:rPr>
              <w:t>і</w:t>
            </w:r>
            <w:r w:rsidRPr="00835DA3">
              <w:rPr>
                <w:rFonts w:ascii="Times New Roman" w:hAnsi="Times New Roman" w:cs="Times New Roman"/>
                <w:color w:val="000000" w:themeColor="text1"/>
                <w:sz w:val="28"/>
                <w:szCs w:val="28"/>
              </w:rPr>
              <w:t>нформац</w:t>
            </w:r>
            <w:r w:rsidRPr="00835DA3">
              <w:rPr>
                <w:rFonts w:ascii="Times New Roman" w:hAnsi="Times New Roman" w:cs="Times New Roman"/>
                <w:color w:val="000000" w:themeColor="text1"/>
                <w:sz w:val="28"/>
                <w:szCs w:val="28"/>
                <w:lang w:val="uk-UA"/>
              </w:rPr>
              <w:t>і</w:t>
            </w:r>
            <w:r w:rsidRPr="00835DA3">
              <w:rPr>
                <w:rFonts w:ascii="Times New Roman" w:hAnsi="Times New Roman" w:cs="Times New Roman"/>
                <w:color w:val="000000" w:themeColor="text1"/>
                <w:sz w:val="28"/>
                <w:szCs w:val="28"/>
              </w:rPr>
              <w:t>йно</w:t>
            </w:r>
            <w:r w:rsidRPr="00835DA3">
              <w:rPr>
                <w:rFonts w:ascii="Times New Roman" w:hAnsi="Times New Roman" w:cs="Times New Roman"/>
                <w:color w:val="000000" w:themeColor="text1"/>
                <w:sz w:val="28"/>
                <w:szCs w:val="28"/>
                <w:lang w:val="uk-UA"/>
              </w:rPr>
              <w:t>ї</w:t>
            </w:r>
            <w:r w:rsidRPr="00835DA3">
              <w:rPr>
                <w:rFonts w:ascii="Times New Roman" w:hAnsi="Times New Roman" w:cs="Times New Roman"/>
                <w:color w:val="000000" w:themeColor="text1"/>
                <w:sz w:val="28"/>
                <w:szCs w:val="28"/>
              </w:rPr>
              <w:t xml:space="preserve"> бази</w:t>
            </w:r>
          </w:p>
        </w:tc>
        <w:tc>
          <w:tcPr>
            <w:tcW w:w="5103" w:type="dxa"/>
          </w:tcPr>
          <w:p w14:paraId="7180F821"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Опис функц</w:t>
            </w:r>
            <w:r w:rsidRPr="00835DA3">
              <w:rPr>
                <w:rFonts w:ascii="Times New Roman" w:hAnsi="Times New Roman" w:cs="Times New Roman"/>
                <w:color w:val="000000" w:themeColor="text1"/>
                <w:sz w:val="28"/>
                <w:szCs w:val="28"/>
                <w:lang w:val="uk-UA"/>
              </w:rPr>
              <w:t>ій (зміст)</w:t>
            </w:r>
          </w:p>
        </w:tc>
      </w:tr>
      <w:tr w:rsidR="00542AE0" w:rsidRPr="00835DA3" w14:paraId="62C94ADC" w14:textId="77777777" w:rsidTr="00012889">
        <w:tc>
          <w:tcPr>
            <w:tcW w:w="4503" w:type="dxa"/>
          </w:tcPr>
          <w:p w14:paraId="74E8EDB0"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Style w:val="Bodytext29ptBoldItalic"/>
                <w:rFonts w:ascii="Times New Roman" w:hAnsi="Times New Roman" w:cs="Times New Roman"/>
                <w:b w:val="0"/>
                <w:i w:val="0"/>
                <w:color w:val="000000" w:themeColor="text1"/>
                <w:sz w:val="28"/>
                <w:szCs w:val="28"/>
              </w:rPr>
              <w:t>«</w:t>
            </w:r>
            <w:r w:rsidRPr="00835DA3">
              <w:rPr>
                <w:rStyle w:val="Bodytext295ptBoldItalic"/>
                <w:rFonts w:ascii="Times New Roman" w:hAnsi="Times New Roman" w:cs="Times New Roman"/>
                <w:b w:val="0"/>
                <w:i w:val="0"/>
                <w:color w:val="000000" w:themeColor="text1"/>
                <w:sz w:val="28"/>
                <w:szCs w:val="28"/>
              </w:rPr>
              <w:t>Аркан</w:t>
            </w:r>
            <w:r w:rsidRPr="00835DA3">
              <w:rPr>
                <w:rStyle w:val="Bodytext29ptBoldItalic"/>
                <w:rFonts w:ascii="Times New Roman" w:hAnsi="Times New Roman" w:cs="Times New Roman"/>
                <w:b w:val="0"/>
                <w:i w:val="0"/>
                <w:color w:val="000000" w:themeColor="text1"/>
                <w:sz w:val="28"/>
                <w:szCs w:val="28"/>
              </w:rPr>
              <w:t>»</w:t>
            </w:r>
          </w:p>
        </w:tc>
        <w:tc>
          <w:tcPr>
            <w:tcW w:w="5103" w:type="dxa"/>
          </w:tcPr>
          <w:p w14:paraId="26F36729" w14:textId="77777777" w:rsidR="00542AE0" w:rsidRPr="00835DA3" w:rsidRDefault="00542AE0" w:rsidP="00012889">
            <w:pPr>
              <w:spacing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інтегрована міжвідомча автоматизована система обміну інформацією з питань контролю осіб, транс</w:t>
            </w:r>
            <w:r w:rsidRPr="00835DA3">
              <w:rPr>
                <w:rFonts w:ascii="Times New Roman" w:hAnsi="Times New Roman" w:cs="Times New Roman"/>
                <w:color w:val="000000" w:themeColor="text1"/>
                <w:sz w:val="28"/>
                <w:szCs w:val="28"/>
              </w:rPr>
              <w:softHyphen/>
              <w:t>портних засобів та вантажів, які перетинають державний кордон. Яка складається з інтегрованої інформаційно- телекомунікаційна система «Гарт-1», Банк даних-13 (банк даних викрадених транспортних засобів) та «Відомості про осіб, які перетнули державний кордон України»</w:t>
            </w:r>
          </w:p>
        </w:tc>
      </w:tr>
      <w:tr w:rsidR="00542AE0" w:rsidRPr="00831277" w14:paraId="45DA18BB" w14:textId="77777777" w:rsidTr="00012889">
        <w:tc>
          <w:tcPr>
            <w:tcW w:w="4503" w:type="dxa"/>
          </w:tcPr>
          <w:p w14:paraId="5F49D840"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Style w:val="Bodytext295ptBoldItalic"/>
                <w:rFonts w:ascii="Times New Roman" w:hAnsi="Times New Roman" w:cs="Times New Roman"/>
                <w:b w:val="0"/>
                <w:i w:val="0"/>
                <w:color w:val="000000" w:themeColor="text1"/>
                <w:sz w:val="28"/>
                <w:szCs w:val="28"/>
              </w:rPr>
              <w:t>Державний реєстр фізичних осіб платників по</w:t>
            </w:r>
            <w:r w:rsidRPr="00835DA3">
              <w:rPr>
                <w:rStyle w:val="Bodytext295ptBoldItalic"/>
                <w:rFonts w:ascii="Times New Roman" w:hAnsi="Times New Roman" w:cs="Times New Roman"/>
                <w:b w:val="0"/>
                <w:i w:val="0"/>
                <w:color w:val="000000" w:themeColor="text1"/>
                <w:sz w:val="28"/>
                <w:szCs w:val="28"/>
              </w:rPr>
              <w:softHyphen/>
              <w:t>датків</w:t>
            </w:r>
            <w:r w:rsidRPr="00835DA3">
              <w:rPr>
                <w:rStyle w:val="Bodytext295pt"/>
                <w:rFonts w:ascii="Times New Roman" w:hAnsi="Times New Roman" w:cs="Times New Roman"/>
                <w:color w:val="000000" w:themeColor="text1"/>
                <w:sz w:val="28"/>
                <w:szCs w:val="28"/>
              </w:rPr>
              <w:t xml:space="preserve"> </w:t>
            </w:r>
            <w:r w:rsidRPr="00835DA3">
              <w:rPr>
                <w:rFonts w:ascii="Times New Roman" w:hAnsi="Times New Roman" w:cs="Times New Roman"/>
                <w:color w:val="000000" w:themeColor="text1"/>
                <w:sz w:val="28"/>
                <w:szCs w:val="28"/>
              </w:rPr>
              <w:t>(скорочено ДРФОПП або ДРФО)</w:t>
            </w:r>
          </w:p>
        </w:tc>
        <w:tc>
          <w:tcPr>
            <w:tcW w:w="5103" w:type="dxa"/>
          </w:tcPr>
          <w:p w14:paraId="2EF9F288"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r w:rsidRPr="00835DA3">
              <w:rPr>
                <w:rStyle w:val="Bodytext29ptBoldItalic"/>
                <w:rFonts w:ascii="Calibri" w:hAnsi="Calibri" w:cs="Calibri"/>
                <w:b w:val="0"/>
                <w:i w:val="0"/>
                <w:color w:val="000000" w:themeColor="text1"/>
                <w:sz w:val="28"/>
                <w:szCs w:val="28"/>
              </w:rPr>
              <w:t xml:space="preserve"> </w:t>
            </w:r>
            <w:r w:rsidRPr="00835DA3">
              <w:rPr>
                <w:rFonts w:ascii="Times New Roman" w:hAnsi="Times New Roman" w:cs="Times New Roman"/>
                <w:color w:val="000000" w:themeColor="text1"/>
                <w:sz w:val="28"/>
                <w:szCs w:val="28"/>
                <w:lang w:val="uk-UA"/>
              </w:rPr>
              <w:t>автоматизова</w:t>
            </w:r>
            <w:r w:rsidRPr="00835DA3">
              <w:rPr>
                <w:rFonts w:ascii="Times New Roman" w:hAnsi="Times New Roman" w:cs="Times New Roman"/>
                <w:color w:val="000000" w:themeColor="text1"/>
                <w:sz w:val="28"/>
                <w:szCs w:val="28"/>
                <w:lang w:val="uk-UA"/>
              </w:rPr>
              <w:softHyphen/>
              <w:t xml:space="preserve">ний банк даних, створений для забезпечення єдиного </w:t>
            </w:r>
            <w:r w:rsidRPr="00835DA3">
              <w:rPr>
                <w:rFonts w:ascii="Times New Roman" w:hAnsi="Times New Roman" w:cs="Times New Roman"/>
                <w:color w:val="000000" w:themeColor="text1"/>
                <w:sz w:val="28"/>
                <w:szCs w:val="28"/>
                <w:lang w:val="uk-UA" w:eastAsia="ru-RU" w:bidi="ru-RU"/>
              </w:rPr>
              <w:t>дер</w:t>
            </w:r>
            <w:r w:rsidRPr="00835DA3">
              <w:rPr>
                <w:rFonts w:ascii="Times New Roman" w:hAnsi="Times New Roman" w:cs="Times New Roman"/>
                <w:color w:val="000000" w:themeColor="text1"/>
                <w:sz w:val="28"/>
                <w:szCs w:val="28"/>
                <w:lang w:val="uk-UA" w:eastAsia="ru-RU" w:bidi="ru-RU"/>
              </w:rPr>
              <w:softHyphen/>
              <w:t>жавного</w:t>
            </w:r>
            <w:r w:rsidRPr="00835DA3">
              <w:rPr>
                <w:rFonts w:ascii="Times New Roman" w:hAnsi="Times New Roman" w:cs="Times New Roman"/>
                <w:color w:val="000000" w:themeColor="text1"/>
                <w:sz w:val="28"/>
                <w:szCs w:val="28"/>
                <w:lang w:val="uk-UA"/>
              </w:rPr>
              <w:t xml:space="preserve"> обліку фізичних осіб, які зобов'язані сплачувати податки, збори, інші обов'язкові платежі до бюджетів та внески до державних цільових фондів у </w:t>
            </w:r>
            <w:r w:rsidRPr="00835DA3">
              <w:rPr>
                <w:rFonts w:ascii="Times New Roman" w:hAnsi="Times New Roman" w:cs="Times New Roman"/>
                <w:color w:val="000000" w:themeColor="text1"/>
                <w:sz w:val="28"/>
                <w:szCs w:val="28"/>
                <w:lang w:val="uk-UA"/>
              </w:rPr>
              <w:lastRenderedPageBreak/>
              <w:t>порядку і на умовах, що визначаються законодавчими актами України</w:t>
            </w:r>
          </w:p>
        </w:tc>
      </w:tr>
      <w:tr w:rsidR="00542AE0" w:rsidRPr="00835DA3" w14:paraId="20ADDBF9" w14:textId="77777777" w:rsidTr="00012889">
        <w:tc>
          <w:tcPr>
            <w:tcW w:w="4503" w:type="dxa"/>
          </w:tcPr>
          <w:p w14:paraId="5AF3A928" w14:textId="77777777" w:rsidR="00542AE0" w:rsidRPr="00835DA3" w:rsidRDefault="00542AE0" w:rsidP="00012889">
            <w:pPr>
              <w:spacing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lastRenderedPageBreak/>
              <w:t>«</w:t>
            </w:r>
            <w:r w:rsidRPr="00835DA3">
              <w:rPr>
                <w:rStyle w:val="Bodytext295ptBoldItalic"/>
                <w:rFonts w:ascii="Times New Roman" w:hAnsi="Times New Roman" w:cs="Times New Roman"/>
                <w:b w:val="0"/>
                <w:i w:val="0"/>
                <w:color w:val="000000" w:themeColor="text1"/>
                <w:sz w:val="28"/>
                <w:szCs w:val="28"/>
              </w:rPr>
              <w:t>СКОРПІОН</w:t>
            </w:r>
            <w:r w:rsidRPr="00835DA3">
              <w:rPr>
                <w:rFonts w:ascii="Times New Roman" w:hAnsi="Times New Roman" w:cs="Times New Roman"/>
                <w:color w:val="000000" w:themeColor="text1"/>
                <w:sz w:val="28"/>
                <w:szCs w:val="28"/>
              </w:rPr>
              <w:t>»</w:t>
            </w:r>
          </w:p>
        </w:tc>
        <w:tc>
          <w:tcPr>
            <w:tcW w:w="5103" w:type="dxa"/>
          </w:tcPr>
          <w:p w14:paraId="50AD3A99"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інформаційна аналітично-</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пошукова система. Головне управління по боротьбі з органі</w:t>
            </w:r>
            <w:r w:rsidRPr="00835DA3">
              <w:rPr>
                <w:rFonts w:ascii="Times New Roman" w:hAnsi="Times New Roman" w:cs="Times New Roman"/>
                <w:color w:val="000000" w:themeColor="text1"/>
                <w:sz w:val="28"/>
                <w:szCs w:val="28"/>
              </w:rPr>
              <w:softHyphen/>
              <w:t>зованою злочинністю</w:t>
            </w:r>
          </w:p>
        </w:tc>
      </w:tr>
      <w:tr w:rsidR="00542AE0" w:rsidRPr="00835DA3" w14:paraId="7F95819A" w14:textId="77777777" w:rsidTr="00012889">
        <w:tc>
          <w:tcPr>
            <w:tcW w:w="4503" w:type="dxa"/>
          </w:tcPr>
          <w:p w14:paraId="48DC9182" w14:textId="77777777" w:rsidR="00542AE0" w:rsidRPr="00835DA3" w:rsidRDefault="00542AE0" w:rsidP="00012889">
            <w:pPr>
              <w:spacing w:line="360" w:lineRule="auto"/>
              <w:jc w:val="both"/>
              <w:rPr>
                <w:rFonts w:ascii="Times New Roman" w:hAnsi="Times New Roman" w:cs="Times New Roman"/>
                <w:color w:val="000000" w:themeColor="text1"/>
                <w:sz w:val="28"/>
                <w:szCs w:val="28"/>
              </w:rPr>
            </w:pPr>
            <w:r w:rsidRPr="00835DA3">
              <w:rPr>
                <w:rStyle w:val="Bodytext295ptBoldItalic"/>
                <w:rFonts w:ascii="Times New Roman" w:hAnsi="Times New Roman" w:cs="Times New Roman"/>
                <w:b w:val="0"/>
                <w:i w:val="0"/>
                <w:color w:val="000000" w:themeColor="text1"/>
                <w:sz w:val="28"/>
                <w:szCs w:val="28"/>
              </w:rPr>
              <w:t>Єдиний інтегрований інформаційно-аналітичний центр</w:t>
            </w:r>
          </w:p>
        </w:tc>
        <w:tc>
          <w:tcPr>
            <w:tcW w:w="5103" w:type="dxa"/>
          </w:tcPr>
          <w:p w14:paraId="50C70EF4"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 xml:space="preserve">Розроблено </w:t>
            </w:r>
            <w:r w:rsidRPr="00835DA3">
              <w:rPr>
                <w:rFonts w:ascii="Times New Roman" w:hAnsi="Times New Roman" w:cs="Times New Roman"/>
                <w:color w:val="000000" w:themeColor="text1"/>
                <w:sz w:val="28"/>
                <w:szCs w:val="28"/>
              </w:rPr>
              <w:t xml:space="preserve">на базі інформаційних ресурсів Мінфіну, Державної податкової </w:t>
            </w:r>
            <w:r w:rsidRPr="00835DA3">
              <w:rPr>
                <w:rFonts w:ascii="Times New Roman" w:hAnsi="Times New Roman" w:cs="Times New Roman"/>
                <w:color w:val="000000" w:themeColor="text1"/>
                <w:sz w:val="28"/>
                <w:szCs w:val="28"/>
                <w:lang w:val="uk-UA"/>
              </w:rPr>
              <w:t>служби</w:t>
            </w:r>
            <w:r w:rsidRPr="00835DA3">
              <w:rPr>
                <w:rFonts w:ascii="Times New Roman" w:hAnsi="Times New Roman" w:cs="Times New Roman"/>
                <w:color w:val="000000" w:themeColor="text1"/>
                <w:sz w:val="28"/>
                <w:szCs w:val="28"/>
              </w:rPr>
              <w:t xml:space="preserve">, Держмитслужби, Державного </w:t>
            </w:r>
            <w:r w:rsidRPr="00835DA3">
              <w:rPr>
                <w:rFonts w:ascii="Times New Roman" w:hAnsi="Times New Roman" w:cs="Times New Roman"/>
                <w:color w:val="000000" w:themeColor="text1"/>
                <w:sz w:val="28"/>
                <w:szCs w:val="28"/>
                <w:lang w:val="uk-UA" w:eastAsia="ru-RU" w:bidi="ru-RU"/>
              </w:rPr>
              <w:t>каз</w:t>
            </w:r>
            <w:r w:rsidRPr="00835DA3">
              <w:rPr>
                <w:rFonts w:ascii="Times New Roman" w:hAnsi="Times New Roman" w:cs="Times New Roman"/>
                <w:color w:val="000000" w:themeColor="text1"/>
                <w:sz w:val="28"/>
                <w:szCs w:val="28"/>
                <w:lang w:val="uk-UA" w:eastAsia="ru-RU" w:bidi="ru-RU"/>
              </w:rPr>
              <w:softHyphen/>
              <w:t>начейства,</w:t>
            </w:r>
            <w:r w:rsidRPr="00835DA3">
              <w:rPr>
                <w:rFonts w:ascii="Times New Roman" w:hAnsi="Times New Roman" w:cs="Times New Roman"/>
                <w:color w:val="000000" w:themeColor="text1"/>
                <w:sz w:val="28"/>
                <w:szCs w:val="28"/>
              </w:rPr>
              <w:t xml:space="preserve"> Мінекономіки, МВС, Національного банку</w:t>
            </w:r>
          </w:p>
        </w:tc>
      </w:tr>
      <w:tr w:rsidR="00542AE0" w:rsidRPr="00835DA3" w14:paraId="7B5568E9" w14:textId="77777777" w:rsidTr="00012889">
        <w:tc>
          <w:tcPr>
            <w:tcW w:w="4503" w:type="dxa"/>
          </w:tcPr>
          <w:p w14:paraId="2599DE6B" w14:textId="77777777" w:rsidR="00542AE0" w:rsidRPr="00835DA3" w:rsidRDefault="00542AE0" w:rsidP="00012889">
            <w:pPr>
              <w:spacing w:line="360" w:lineRule="auto"/>
              <w:jc w:val="both"/>
              <w:rPr>
                <w:rFonts w:ascii="Times New Roman" w:hAnsi="Times New Roman" w:cs="Times New Roman"/>
                <w:color w:val="000000" w:themeColor="text1"/>
                <w:sz w:val="28"/>
                <w:szCs w:val="28"/>
              </w:rPr>
            </w:pPr>
            <w:r w:rsidRPr="00835DA3">
              <w:rPr>
                <w:rStyle w:val="Bodytext29ptBoldItalic"/>
                <w:rFonts w:ascii="Times New Roman" w:hAnsi="Times New Roman" w:cs="Times New Roman"/>
                <w:b w:val="0"/>
                <w:i w:val="0"/>
                <w:color w:val="000000" w:themeColor="text1"/>
                <w:sz w:val="28"/>
                <w:szCs w:val="28"/>
              </w:rPr>
              <w:t>«</w:t>
            </w:r>
            <w:r w:rsidRPr="00835DA3">
              <w:rPr>
                <w:rStyle w:val="Bodytext295ptBoldItalic"/>
                <w:rFonts w:ascii="Times New Roman" w:hAnsi="Times New Roman" w:cs="Times New Roman"/>
                <w:b w:val="0"/>
                <w:i w:val="0"/>
                <w:color w:val="000000" w:themeColor="text1"/>
                <w:sz w:val="28"/>
                <w:szCs w:val="28"/>
              </w:rPr>
              <w:t>І-24/7</w:t>
            </w:r>
            <w:r w:rsidRPr="00835DA3">
              <w:rPr>
                <w:rStyle w:val="Bodytext29ptBoldItalic"/>
                <w:rFonts w:ascii="Times New Roman" w:hAnsi="Times New Roman" w:cs="Times New Roman"/>
                <w:b w:val="0"/>
                <w:i w:val="0"/>
                <w:color w:val="000000" w:themeColor="text1"/>
                <w:sz w:val="28"/>
                <w:szCs w:val="28"/>
              </w:rPr>
              <w:t>»</w:t>
            </w:r>
          </w:p>
        </w:tc>
        <w:tc>
          <w:tcPr>
            <w:tcW w:w="5103" w:type="dxa"/>
          </w:tcPr>
          <w:p w14:paraId="1AF670E3"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інформаційно-пошукова система. Вико</w:t>
            </w:r>
            <w:r w:rsidRPr="00835DA3">
              <w:rPr>
                <w:rFonts w:ascii="Times New Roman" w:hAnsi="Times New Roman" w:cs="Times New Roman"/>
                <w:color w:val="000000" w:themeColor="text1"/>
                <w:sz w:val="28"/>
                <w:szCs w:val="28"/>
              </w:rPr>
              <w:softHyphen/>
              <w:t>ристовується Інтерполом та Національним центральним бюро Інтерполу</w:t>
            </w:r>
          </w:p>
        </w:tc>
      </w:tr>
      <w:tr w:rsidR="00542AE0" w:rsidRPr="00835DA3" w14:paraId="1A927DD1" w14:textId="77777777" w:rsidTr="00012889">
        <w:tc>
          <w:tcPr>
            <w:tcW w:w="4503" w:type="dxa"/>
          </w:tcPr>
          <w:p w14:paraId="16A6B88B" w14:textId="77777777" w:rsidR="00542AE0" w:rsidRPr="00835DA3" w:rsidRDefault="00542AE0" w:rsidP="00012889">
            <w:pPr>
              <w:spacing w:line="360" w:lineRule="auto"/>
              <w:jc w:val="both"/>
              <w:rPr>
                <w:rFonts w:ascii="Times New Roman" w:hAnsi="Times New Roman" w:cs="Times New Roman"/>
                <w:color w:val="000000" w:themeColor="text1"/>
                <w:sz w:val="28"/>
                <w:szCs w:val="28"/>
              </w:rPr>
            </w:pPr>
            <w:r w:rsidRPr="00835DA3">
              <w:rPr>
                <w:rStyle w:val="Bodytext29ptBoldItalic"/>
                <w:rFonts w:ascii="Times New Roman" w:hAnsi="Times New Roman" w:cs="Times New Roman"/>
                <w:b w:val="0"/>
                <w:i w:val="0"/>
                <w:color w:val="000000" w:themeColor="text1"/>
                <w:sz w:val="28"/>
                <w:szCs w:val="28"/>
              </w:rPr>
              <w:t>«</w:t>
            </w:r>
            <w:r w:rsidRPr="00835DA3">
              <w:rPr>
                <w:rStyle w:val="Bodytext295ptBoldItalic"/>
                <w:rFonts w:ascii="Times New Roman" w:hAnsi="Times New Roman" w:cs="Times New Roman"/>
                <w:b w:val="0"/>
                <w:i w:val="0"/>
                <w:color w:val="000000" w:themeColor="text1"/>
                <w:sz w:val="28"/>
                <w:szCs w:val="28"/>
              </w:rPr>
              <w:t>Армор</w:t>
            </w:r>
            <w:r w:rsidRPr="00835DA3">
              <w:rPr>
                <w:rStyle w:val="Bodytext29ptBoldItalic"/>
                <w:rFonts w:ascii="Times New Roman" w:hAnsi="Times New Roman" w:cs="Times New Roman"/>
                <w:b w:val="0"/>
                <w:i w:val="0"/>
                <w:color w:val="000000" w:themeColor="text1"/>
                <w:sz w:val="28"/>
                <w:szCs w:val="28"/>
              </w:rPr>
              <w:t>»</w:t>
            </w:r>
          </w:p>
        </w:tc>
        <w:tc>
          <w:tcPr>
            <w:tcW w:w="5103" w:type="dxa"/>
          </w:tcPr>
          <w:p w14:paraId="150276C1"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 xml:space="preserve">інтегрована інформаційно-пошукова </w:t>
            </w:r>
            <w:r w:rsidRPr="00835DA3">
              <w:rPr>
                <w:rFonts w:ascii="Times New Roman" w:hAnsi="Times New Roman" w:cs="Times New Roman"/>
                <w:color w:val="000000" w:themeColor="text1"/>
                <w:sz w:val="28"/>
                <w:szCs w:val="28"/>
                <w:lang w:eastAsia="ru-RU" w:bidi="ru-RU"/>
              </w:rPr>
              <w:t>си</w:t>
            </w:r>
            <w:r w:rsidRPr="00835DA3">
              <w:rPr>
                <w:rFonts w:ascii="Times New Roman" w:hAnsi="Times New Roman" w:cs="Times New Roman"/>
                <w:color w:val="000000" w:themeColor="text1"/>
                <w:sz w:val="28"/>
                <w:szCs w:val="28"/>
                <w:lang w:eastAsia="ru-RU" w:bidi="ru-RU"/>
              </w:rPr>
              <w:softHyphen/>
              <w:t>стема.</w:t>
            </w:r>
            <w:r w:rsidRPr="00835DA3">
              <w:rPr>
                <w:rFonts w:ascii="Times New Roman" w:hAnsi="Times New Roman" w:cs="Times New Roman"/>
                <w:color w:val="000000" w:themeColor="text1"/>
                <w:sz w:val="28"/>
                <w:szCs w:val="28"/>
              </w:rPr>
              <w:t xml:space="preserve"> Органи та підрозділи міністерства внутрішніх справ України</w:t>
            </w:r>
          </w:p>
        </w:tc>
      </w:tr>
      <w:tr w:rsidR="00542AE0" w:rsidRPr="00835DA3" w14:paraId="6E819828" w14:textId="77777777" w:rsidTr="00012889">
        <w:tc>
          <w:tcPr>
            <w:tcW w:w="4503" w:type="dxa"/>
          </w:tcPr>
          <w:p w14:paraId="00F17B25" w14:textId="77777777" w:rsidR="00542AE0" w:rsidRPr="00835DA3" w:rsidRDefault="00542AE0" w:rsidP="00012889">
            <w:pPr>
              <w:spacing w:line="360" w:lineRule="auto"/>
              <w:jc w:val="both"/>
              <w:rPr>
                <w:rFonts w:ascii="Times New Roman" w:hAnsi="Times New Roman" w:cs="Times New Roman"/>
                <w:color w:val="000000" w:themeColor="text1"/>
                <w:sz w:val="28"/>
                <w:szCs w:val="28"/>
              </w:rPr>
            </w:pPr>
            <w:r w:rsidRPr="00835DA3">
              <w:rPr>
                <w:rStyle w:val="Bodytext29ptBoldItalic"/>
                <w:rFonts w:ascii="Times New Roman" w:hAnsi="Times New Roman" w:cs="Times New Roman"/>
                <w:b w:val="0"/>
                <w:i w:val="0"/>
                <w:color w:val="000000" w:themeColor="text1"/>
                <w:sz w:val="28"/>
                <w:szCs w:val="28"/>
              </w:rPr>
              <w:t>«</w:t>
            </w:r>
            <w:r w:rsidRPr="00835DA3">
              <w:rPr>
                <w:rStyle w:val="Bodytext295ptBoldItalic"/>
                <w:rFonts w:ascii="Times New Roman" w:hAnsi="Times New Roman" w:cs="Times New Roman"/>
                <w:b w:val="0"/>
                <w:i w:val="0"/>
                <w:color w:val="000000" w:themeColor="text1"/>
                <w:sz w:val="28"/>
                <w:szCs w:val="28"/>
              </w:rPr>
              <w:t>Сова</w:t>
            </w:r>
            <w:r w:rsidRPr="00835DA3">
              <w:rPr>
                <w:rStyle w:val="Bodytext29ptBoldItalic"/>
                <w:rFonts w:ascii="Times New Roman" w:hAnsi="Times New Roman" w:cs="Times New Roman"/>
                <w:b w:val="0"/>
                <w:i w:val="0"/>
                <w:color w:val="000000" w:themeColor="text1"/>
                <w:sz w:val="28"/>
                <w:szCs w:val="28"/>
              </w:rPr>
              <w:t>»</w:t>
            </w:r>
          </w:p>
        </w:tc>
        <w:tc>
          <w:tcPr>
            <w:tcW w:w="5103" w:type="dxa"/>
          </w:tcPr>
          <w:p w14:paraId="4B0DE11B"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інформаційно-аналітична система Інфор</w:t>
            </w:r>
            <w:r w:rsidRPr="00835DA3">
              <w:rPr>
                <w:rFonts w:ascii="Times New Roman" w:hAnsi="Times New Roman" w:cs="Times New Roman"/>
                <w:color w:val="000000" w:themeColor="text1"/>
                <w:sz w:val="28"/>
                <w:szCs w:val="28"/>
              </w:rPr>
              <w:softHyphen/>
              <w:t xml:space="preserve">маційний центр управління міністерства внутрішніх справ України в Луганській області. Видану інформацію </w:t>
            </w:r>
            <w:r w:rsidRPr="00835DA3">
              <w:rPr>
                <w:rFonts w:ascii="Times New Roman" w:hAnsi="Times New Roman" w:cs="Times New Roman"/>
                <w:color w:val="000000" w:themeColor="text1"/>
                <w:sz w:val="28"/>
                <w:szCs w:val="28"/>
                <w:lang w:val="uk-UA" w:eastAsia="ru-RU" w:bidi="ru-RU"/>
              </w:rPr>
              <w:t>оформ</w:t>
            </w:r>
            <w:r w:rsidRPr="00835DA3">
              <w:rPr>
                <w:rFonts w:ascii="Times New Roman" w:hAnsi="Times New Roman" w:cs="Times New Roman"/>
                <w:color w:val="000000" w:themeColor="text1"/>
                <w:sz w:val="28"/>
                <w:szCs w:val="28"/>
                <w:lang w:val="uk-UA" w:eastAsia="ru-RU" w:bidi="ru-RU"/>
              </w:rPr>
              <w:softHyphen/>
              <w:t>лено</w:t>
            </w:r>
            <w:r w:rsidRPr="00835DA3">
              <w:rPr>
                <w:rFonts w:ascii="Times New Roman" w:hAnsi="Times New Roman" w:cs="Times New Roman"/>
                <w:color w:val="000000" w:themeColor="text1"/>
                <w:sz w:val="28"/>
                <w:szCs w:val="28"/>
              </w:rPr>
              <w:t xml:space="preserve"> у вигляді довідки-досьє із включенням у її склад розго</w:t>
            </w:r>
            <w:r w:rsidRPr="00835DA3">
              <w:rPr>
                <w:rFonts w:ascii="Times New Roman" w:hAnsi="Times New Roman" w:cs="Times New Roman"/>
                <w:color w:val="000000" w:themeColor="text1"/>
                <w:sz w:val="28"/>
                <w:szCs w:val="28"/>
              </w:rPr>
              <w:softHyphen/>
              <w:t>рнутої схеми зв'язків фігуранта (кримінальних, родинних, ділових, співкамерників, через телефонні розмови тощо)</w:t>
            </w:r>
          </w:p>
        </w:tc>
      </w:tr>
      <w:tr w:rsidR="00542AE0" w:rsidRPr="00835DA3" w14:paraId="36F565AC" w14:textId="77777777" w:rsidTr="00012889">
        <w:tc>
          <w:tcPr>
            <w:tcW w:w="4503" w:type="dxa"/>
          </w:tcPr>
          <w:p w14:paraId="7CB7298B" w14:textId="77777777" w:rsidR="00542AE0" w:rsidRPr="00835DA3" w:rsidRDefault="00542AE0" w:rsidP="00012889">
            <w:pPr>
              <w:tabs>
                <w:tab w:val="left" w:pos="0"/>
              </w:tabs>
              <w:spacing w:line="360" w:lineRule="auto"/>
              <w:jc w:val="both"/>
              <w:rPr>
                <w:rStyle w:val="Bodytext29ptBoldItalic"/>
                <w:rFonts w:ascii="Times New Roman" w:hAnsi="Times New Roman" w:cs="Times New Roman"/>
                <w:b w:val="0"/>
                <w:i w:val="0"/>
                <w:color w:val="000000" w:themeColor="text1"/>
                <w:sz w:val="28"/>
                <w:szCs w:val="28"/>
              </w:rPr>
            </w:pPr>
            <w:r w:rsidRPr="00835DA3">
              <w:rPr>
                <w:rStyle w:val="Bodytext29ptBoldItalic"/>
                <w:rFonts w:ascii="Times New Roman" w:hAnsi="Times New Roman" w:cs="Times New Roman"/>
                <w:b w:val="0"/>
                <w:i w:val="0"/>
                <w:color w:val="000000" w:themeColor="text1"/>
                <w:sz w:val="28"/>
                <w:szCs w:val="28"/>
              </w:rPr>
              <w:lastRenderedPageBreak/>
              <w:t>«</w:t>
            </w:r>
            <w:r w:rsidRPr="00835DA3">
              <w:rPr>
                <w:rStyle w:val="Bodytext295ptBoldItalic"/>
                <w:rFonts w:ascii="Times New Roman" w:hAnsi="Times New Roman" w:cs="Times New Roman"/>
                <w:b w:val="0"/>
                <w:i w:val="0"/>
                <w:color w:val="000000" w:themeColor="text1"/>
                <w:sz w:val="28"/>
                <w:szCs w:val="28"/>
              </w:rPr>
              <w:t>АРГУС</w:t>
            </w:r>
            <w:r w:rsidRPr="00835DA3">
              <w:rPr>
                <w:rStyle w:val="Bodytext29ptBoldItalic"/>
                <w:rFonts w:ascii="Times New Roman" w:hAnsi="Times New Roman" w:cs="Times New Roman"/>
                <w:b w:val="0"/>
                <w:i w:val="0"/>
                <w:color w:val="000000" w:themeColor="text1"/>
                <w:sz w:val="28"/>
                <w:szCs w:val="28"/>
              </w:rPr>
              <w:t>»</w:t>
            </w:r>
          </w:p>
        </w:tc>
        <w:tc>
          <w:tcPr>
            <w:tcW w:w="5103" w:type="dxa"/>
          </w:tcPr>
          <w:p w14:paraId="19C1B2CF"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спеціалізована біометрична система. Банк фотозображень, Інформаційні технології у боротьбі зі злочинністю</w:t>
            </w:r>
          </w:p>
        </w:tc>
      </w:tr>
      <w:tr w:rsidR="00542AE0" w:rsidRPr="00831277" w14:paraId="1292D92B" w14:textId="77777777" w:rsidTr="00012889">
        <w:tc>
          <w:tcPr>
            <w:tcW w:w="4503" w:type="dxa"/>
          </w:tcPr>
          <w:p w14:paraId="7F4A5358" w14:textId="77777777" w:rsidR="00542AE0" w:rsidRPr="00835DA3" w:rsidRDefault="00542AE0" w:rsidP="00012889">
            <w:pPr>
              <w:spacing w:line="360" w:lineRule="auto"/>
              <w:jc w:val="both"/>
              <w:rPr>
                <w:rStyle w:val="Bodytext29ptBoldItalic"/>
                <w:rFonts w:ascii="Times New Roman" w:hAnsi="Times New Roman" w:cs="Times New Roman"/>
                <w:b w:val="0"/>
                <w:i w:val="0"/>
                <w:color w:val="000000" w:themeColor="text1"/>
                <w:sz w:val="28"/>
                <w:szCs w:val="28"/>
              </w:rPr>
            </w:pPr>
            <w:r w:rsidRPr="00835DA3">
              <w:rPr>
                <w:rStyle w:val="Bodytext29ptBoldItalic"/>
                <w:rFonts w:ascii="Times New Roman" w:hAnsi="Times New Roman" w:cs="Times New Roman"/>
                <w:b w:val="0"/>
                <w:i w:val="0"/>
                <w:color w:val="000000" w:themeColor="text1"/>
                <w:sz w:val="28"/>
                <w:szCs w:val="28"/>
              </w:rPr>
              <w:t>«</w:t>
            </w:r>
            <w:r w:rsidRPr="00835DA3">
              <w:rPr>
                <w:rStyle w:val="Bodytext295ptBoldItalic"/>
                <w:rFonts w:ascii="Times New Roman" w:hAnsi="Times New Roman" w:cs="Times New Roman"/>
                <w:b w:val="0"/>
                <w:i w:val="0"/>
                <w:color w:val="000000" w:themeColor="text1"/>
                <w:sz w:val="28"/>
                <w:szCs w:val="28"/>
              </w:rPr>
              <w:t>Біженець</w:t>
            </w:r>
            <w:r w:rsidRPr="00835DA3">
              <w:rPr>
                <w:rStyle w:val="Bodytext29ptBoldItalic"/>
                <w:rFonts w:ascii="Times New Roman" w:hAnsi="Times New Roman" w:cs="Times New Roman"/>
                <w:b w:val="0"/>
                <w:i w:val="0"/>
                <w:color w:val="000000" w:themeColor="text1"/>
                <w:sz w:val="28"/>
                <w:szCs w:val="28"/>
              </w:rPr>
              <w:t>»</w:t>
            </w:r>
          </w:p>
        </w:tc>
        <w:tc>
          <w:tcPr>
            <w:tcW w:w="5103" w:type="dxa"/>
          </w:tcPr>
          <w:p w14:paraId="616C4B55"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автоматична інформаційна система. Міграційні служби взаємний електронний обмін інформаці</w:t>
            </w:r>
            <w:r w:rsidRPr="00835DA3">
              <w:rPr>
                <w:rFonts w:ascii="Times New Roman" w:hAnsi="Times New Roman" w:cs="Times New Roman"/>
                <w:color w:val="000000" w:themeColor="text1"/>
                <w:sz w:val="28"/>
                <w:szCs w:val="28"/>
                <w:lang w:val="uk-UA"/>
              </w:rPr>
              <w:softHyphen/>
              <w:t>єю, в тому числі щодо дактилоскопії осіб, які звернулися за отриманням притулку, та біженців</w:t>
            </w:r>
          </w:p>
        </w:tc>
      </w:tr>
      <w:tr w:rsidR="00542AE0" w:rsidRPr="00831277" w14:paraId="48619185" w14:textId="77777777" w:rsidTr="00012889">
        <w:tc>
          <w:tcPr>
            <w:tcW w:w="4503" w:type="dxa"/>
          </w:tcPr>
          <w:p w14:paraId="26A1FF92" w14:textId="77777777" w:rsidR="00542AE0" w:rsidRPr="00835DA3" w:rsidRDefault="00542AE0" w:rsidP="00012889">
            <w:pPr>
              <w:spacing w:line="360" w:lineRule="auto"/>
              <w:jc w:val="both"/>
              <w:rPr>
                <w:rStyle w:val="Bodytext29ptBoldItalic"/>
                <w:rFonts w:ascii="Times New Roman" w:hAnsi="Times New Roman" w:cs="Times New Roman"/>
                <w:b w:val="0"/>
                <w:i w:val="0"/>
                <w:color w:val="000000" w:themeColor="text1"/>
                <w:sz w:val="28"/>
                <w:szCs w:val="28"/>
              </w:rPr>
            </w:pPr>
            <w:r w:rsidRPr="00835DA3">
              <w:rPr>
                <w:rStyle w:val="Bodytext29ptBoldItalic"/>
                <w:rFonts w:ascii="Times New Roman" w:hAnsi="Times New Roman" w:cs="Times New Roman"/>
                <w:b w:val="0"/>
                <w:i w:val="0"/>
                <w:color w:val="000000" w:themeColor="text1"/>
                <w:sz w:val="28"/>
                <w:szCs w:val="28"/>
              </w:rPr>
              <w:t>«Єдиний</w:t>
            </w:r>
            <w:r w:rsidRPr="00835DA3">
              <w:rPr>
                <w:rStyle w:val="Bodytext29ptBoldItalic"/>
                <w:rFonts w:ascii="Times New Roman" w:hAnsi="Times New Roman" w:cs="Times New Roman"/>
                <w:b w:val="0"/>
                <w:i w:val="0"/>
                <w:color w:val="000000" w:themeColor="text1"/>
                <w:sz w:val="28"/>
                <w:szCs w:val="28"/>
              </w:rPr>
              <w:tab/>
              <w:t>реєстр досудових розслідувань (ЄРДР)»</w:t>
            </w:r>
          </w:p>
        </w:tc>
        <w:tc>
          <w:tcPr>
            <w:tcW w:w="5103" w:type="dxa"/>
          </w:tcPr>
          <w:p w14:paraId="2FD63950"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створена за допомогою автоматизованої сис</w:t>
            </w:r>
            <w:r w:rsidRPr="00835DA3">
              <w:rPr>
                <w:rFonts w:ascii="Times New Roman" w:hAnsi="Times New Roman" w:cs="Times New Roman"/>
                <w:color w:val="000000" w:themeColor="text1"/>
                <w:sz w:val="28"/>
                <w:szCs w:val="28"/>
                <w:lang w:val="uk-UA"/>
              </w:rPr>
              <w:softHyphen/>
              <w:t>теми електронна база даних, відповідно до якої здійснюєть</w:t>
            </w:r>
            <w:r w:rsidRPr="00835DA3">
              <w:rPr>
                <w:rFonts w:ascii="Times New Roman" w:hAnsi="Times New Roman" w:cs="Times New Roman"/>
                <w:color w:val="000000" w:themeColor="text1"/>
                <w:sz w:val="28"/>
                <w:szCs w:val="28"/>
                <w:lang w:val="uk-UA"/>
              </w:rPr>
              <w:softHyphen/>
              <w:t>ся збирання, зберігання, захист, облік, пошук, узагальнення даних про кримінальні правопорушення та хід досудового розслідування у кримінальних провадженнях</w:t>
            </w:r>
          </w:p>
        </w:tc>
      </w:tr>
      <w:tr w:rsidR="00542AE0" w:rsidRPr="00835DA3" w14:paraId="1021EE53" w14:textId="77777777" w:rsidTr="00012889">
        <w:tc>
          <w:tcPr>
            <w:tcW w:w="4503" w:type="dxa"/>
          </w:tcPr>
          <w:p w14:paraId="621884E3" w14:textId="77777777" w:rsidR="00542AE0" w:rsidRPr="00835DA3" w:rsidRDefault="00542AE0" w:rsidP="00012889">
            <w:pPr>
              <w:spacing w:line="360" w:lineRule="auto"/>
              <w:jc w:val="both"/>
              <w:rPr>
                <w:rStyle w:val="Bodytext29ptBoldItalic"/>
                <w:rFonts w:ascii="Times New Roman" w:hAnsi="Times New Roman" w:cs="Times New Roman"/>
                <w:b w:val="0"/>
                <w:i w:val="0"/>
                <w:color w:val="000000" w:themeColor="text1"/>
                <w:sz w:val="28"/>
                <w:szCs w:val="28"/>
              </w:rPr>
            </w:pPr>
            <w:r w:rsidRPr="00835DA3">
              <w:rPr>
                <w:rFonts w:ascii="Times New Roman" w:hAnsi="Times New Roman" w:cs="Times New Roman"/>
                <w:color w:val="000000" w:themeColor="text1"/>
                <w:sz w:val="28"/>
                <w:szCs w:val="28"/>
              </w:rPr>
              <w:t>«Державна інформаційна система реєстраційного обліку фізичних осіб та їх документування»</w:t>
            </w:r>
          </w:p>
        </w:tc>
        <w:tc>
          <w:tcPr>
            <w:tcW w:w="5103" w:type="dxa"/>
          </w:tcPr>
          <w:p w14:paraId="61AEF60B"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p>
        </w:tc>
      </w:tr>
      <w:tr w:rsidR="00542AE0" w:rsidRPr="00835DA3" w14:paraId="511CAD64" w14:textId="77777777" w:rsidTr="00012889">
        <w:tc>
          <w:tcPr>
            <w:tcW w:w="4503" w:type="dxa"/>
          </w:tcPr>
          <w:p w14:paraId="00C08FF7" w14:textId="77777777" w:rsidR="00542AE0" w:rsidRPr="00835DA3" w:rsidRDefault="00542AE0" w:rsidP="00012889">
            <w:pPr>
              <w:widowControl w:val="0"/>
              <w:tabs>
                <w:tab w:val="left" w:pos="1010"/>
              </w:tabs>
              <w:spacing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«Державний реєстр актів цивільного стану громадян»</w:t>
            </w:r>
          </w:p>
        </w:tc>
        <w:tc>
          <w:tcPr>
            <w:tcW w:w="5103" w:type="dxa"/>
          </w:tcPr>
          <w:p w14:paraId="765FB7D7"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p>
        </w:tc>
      </w:tr>
      <w:tr w:rsidR="00542AE0" w:rsidRPr="00835DA3" w14:paraId="27BE674A" w14:textId="77777777" w:rsidTr="002359B3">
        <w:trPr>
          <w:trHeight w:val="1366"/>
        </w:trPr>
        <w:tc>
          <w:tcPr>
            <w:tcW w:w="4503" w:type="dxa"/>
          </w:tcPr>
          <w:p w14:paraId="5434A520" w14:textId="77777777" w:rsidR="00542AE0" w:rsidRPr="00835DA3" w:rsidRDefault="00542AE0" w:rsidP="00012889">
            <w:pPr>
              <w:widowControl w:val="0"/>
              <w:tabs>
                <w:tab w:val="left" w:pos="1010"/>
              </w:tabs>
              <w:spacing w:line="360" w:lineRule="auto"/>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«Єдина автоматизована систе</w:t>
            </w:r>
            <w:r w:rsidRPr="00835DA3">
              <w:rPr>
                <w:rFonts w:ascii="Times New Roman" w:hAnsi="Times New Roman" w:cs="Times New Roman"/>
                <w:color w:val="000000" w:themeColor="text1"/>
                <w:sz w:val="28"/>
                <w:szCs w:val="28"/>
                <w:lang w:val="uk-UA"/>
              </w:rPr>
              <w:softHyphen/>
              <w:t>ма керування пасажирськими перевезеннями (АСК ПП УЗ)»</w:t>
            </w:r>
          </w:p>
        </w:tc>
        <w:tc>
          <w:tcPr>
            <w:tcW w:w="5103" w:type="dxa"/>
          </w:tcPr>
          <w:p w14:paraId="02AFA7A0"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p>
        </w:tc>
      </w:tr>
      <w:tr w:rsidR="00542AE0" w:rsidRPr="00835DA3" w14:paraId="1AEB26A6" w14:textId="77777777" w:rsidTr="002359B3">
        <w:trPr>
          <w:trHeight w:val="1404"/>
        </w:trPr>
        <w:tc>
          <w:tcPr>
            <w:tcW w:w="4503" w:type="dxa"/>
          </w:tcPr>
          <w:p w14:paraId="4E8D4445" w14:textId="77777777" w:rsidR="00542AE0" w:rsidRPr="00835DA3" w:rsidRDefault="00542AE0" w:rsidP="00012889">
            <w:pPr>
              <w:widowControl w:val="0"/>
              <w:tabs>
                <w:tab w:val="left" w:pos="970"/>
              </w:tabs>
              <w:spacing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lastRenderedPageBreak/>
              <w:t>«Інтегрований національний банк даних (ІНБД) про транспортні засоби</w:t>
            </w:r>
            <w:r w:rsidRPr="00835DA3">
              <w:rPr>
                <w:rFonts w:ascii="Times New Roman" w:hAnsi="Times New Roman" w:cs="Times New Roman"/>
                <w:color w:val="000000" w:themeColor="text1"/>
                <w:sz w:val="28"/>
                <w:szCs w:val="28"/>
                <w:lang w:val="uk-UA"/>
              </w:rPr>
              <w:t>»</w:t>
            </w:r>
          </w:p>
        </w:tc>
        <w:tc>
          <w:tcPr>
            <w:tcW w:w="5103" w:type="dxa"/>
          </w:tcPr>
          <w:p w14:paraId="1C80F95D"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p>
        </w:tc>
      </w:tr>
      <w:tr w:rsidR="00542AE0" w:rsidRPr="00835DA3" w14:paraId="242E33D8" w14:textId="77777777" w:rsidTr="00012889">
        <w:tc>
          <w:tcPr>
            <w:tcW w:w="4503" w:type="dxa"/>
          </w:tcPr>
          <w:p w14:paraId="4A367B2E" w14:textId="77777777" w:rsidR="00542AE0" w:rsidRPr="00835DA3" w:rsidRDefault="00542AE0" w:rsidP="00012889">
            <w:pPr>
              <w:widowControl w:val="0"/>
              <w:tabs>
                <w:tab w:val="left" w:pos="970"/>
              </w:tabs>
              <w:spacing w:line="360" w:lineRule="auto"/>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«Автоматизовані інформаційно-пошукові системи»</w:t>
            </w:r>
          </w:p>
        </w:tc>
        <w:tc>
          <w:tcPr>
            <w:tcW w:w="5103" w:type="dxa"/>
          </w:tcPr>
          <w:p w14:paraId="27207B7D"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p>
        </w:tc>
      </w:tr>
      <w:tr w:rsidR="00542AE0" w:rsidRPr="00835DA3" w14:paraId="1EDDF472" w14:textId="77777777" w:rsidTr="00012889">
        <w:trPr>
          <w:trHeight w:val="950"/>
        </w:trPr>
        <w:tc>
          <w:tcPr>
            <w:tcW w:w="4503" w:type="dxa"/>
          </w:tcPr>
          <w:p w14:paraId="1B87993F" w14:textId="77777777" w:rsidR="00542AE0" w:rsidRPr="00835DA3" w:rsidRDefault="00542AE0" w:rsidP="00012889">
            <w:pPr>
              <w:widowControl w:val="0"/>
              <w:tabs>
                <w:tab w:val="left" w:pos="970"/>
              </w:tabs>
              <w:spacing w:line="360" w:lineRule="auto"/>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rPr>
              <w:t>«Єдиний реєстр досудових розслідувань»</w:t>
            </w:r>
          </w:p>
        </w:tc>
        <w:tc>
          <w:tcPr>
            <w:tcW w:w="5103" w:type="dxa"/>
          </w:tcPr>
          <w:p w14:paraId="3C0ECD12" w14:textId="77777777" w:rsidR="00542AE0" w:rsidRPr="00835DA3" w:rsidRDefault="00542AE0" w:rsidP="00012889">
            <w:pPr>
              <w:spacing w:line="360" w:lineRule="auto"/>
              <w:ind w:firstLine="709"/>
              <w:jc w:val="both"/>
              <w:rPr>
                <w:rFonts w:ascii="Times New Roman" w:hAnsi="Times New Roman" w:cs="Times New Roman"/>
                <w:color w:val="000000" w:themeColor="text1"/>
                <w:sz w:val="28"/>
                <w:szCs w:val="28"/>
                <w:lang w:val="uk-UA"/>
              </w:rPr>
            </w:pPr>
          </w:p>
        </w:tc>
      </w:tr>
    </w:tbl>
    <w:p w14:paraId="43F7892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p>
    <w:p w14:paraId="0A54E7BF" w14:textId="77777777" w:rsidR="00542AE0" w:rsidRPr="00835DA3" w:rsidRDefault="00542AE0" w:rsidP="00542AE0">
      <w:pPr>
        <w:spacing w:after="0" w:line="360" w:lineRule="auto"/>
        <w:ind w:firstLine="426"/>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rPr>
        <w:t>Таким чином, поліція здійснює інформаційно-аналітичну діяльність виключно для реалізації своїх повно</w:t>
      </w:r>
      <w:r w:rsidRPr="00835DA3">
        <w:rPr>
          <w:rFonts w:ascii="Times New Roman" w:hAnsi="Times New Roman" w:cs="Times New Roman"/>
          <w:color w:val="000000" w:themeColor="text1"/>
          <w:sz w:val="28"/>
          <w:szCs w:val="28"/>
        </w:rPr>
        <w:softHyphen/>
        <w:t>важень. Формує бази даних, що входять до єдиної інформа</w:t>
      </w:r>
      <w:r w:rsidRPr="00835DA3">
        <w:rPr>
          <w:rFonts w:ascii="Times New Roman" w:hAnsi="Times New Roman" w:cs="Times New Roman"/>
          <w:color w:val="000000" w:themeColor="text1"/>
          <w:sz w:val="28"/>
          <w:szCs w:val="28"/>
        </w:rPr>
        <w:softHyphen/>
        <w:t>ційної системи Міністерства внутрішніх справ України. Користується базами даних Міністерства внутрішніх справ України та інших органів державної влади.</w:t>
      </w:r>
    </w:p>
    <w:p w14:paraId="764B50AB" w14:textId="77777777" w:rsidR="00542AE0" w:rsidRPr="00835DA3" w:rsidRDefault="00542AE0" w:rsidP="00542AE0">
      <w:pPr>
        <w:spacing w:after="0" w:line="360" w:lineRule="auto"/>
        <w:jc w:val="both"/>
        <w:rPr>
          <w:rFonts w:ascii="Times New Roman" w:hAnsi="Times New Roman" w:cs="Times New Roman"/>
          <w:color w:val="000000" w:themeColor="text1"/>
          <w:sz w:val="28"/>
          <w:szCs w:val="28"/>
        </w:rPr>
      </w:pPr>
    </w:p>
    <w:p w14:paraId="4262987F" w14:textId="77777777" w:rsidR="00542AE0" w:rsidRPr="00835DA3" w:rsidRDefault="00542AE0" w:rsidP="00542AE0">
      <w:pPr>
        <w:spacing w:after="0" w:line="360" w:lineRule="auto"/>
        <w:jc w:val="both"/>
        <w:rPr>
          <w:rFonts w:ascii="Times New Roman" w:hAnsi="Times New Roman" w:cs="Times New Roman"/>
          <w:color w:val="000000" w:themeColor="text1"/>
          <w:sz w:val="28"/>
          <w:szCs w:val="28"/>
        </w:rPr>
      </w:pPr>
    </w:p>
    <w:p w14:paraId="5B811B06" w14:textId="77777777" w:rsidR="002359B3" w:rsidRPr="008914C6" w:rsidRDefault="00542AE0" w:rsidP="008914C6">
      <w:pPr>
        <w:pStyle w:val="a3"/>
        <w:numPr>
          <w:ilvl w:val="1"/>
          <w:numId w:val="36"/>
        </w:numPr>
        <w:spacing w:after="0" w:line="360" w:lineRule="auto"/>
        <w:ind w:left="0" w:firstLine="709"/>
        <w:jc w:val="both"/>
        <w:rPr>
          <w:rFonts w:ascii="Times New Roman" w:eastAsia="Calibri" w:hAnsi="Times New Roman" w:cs="Times New Roman"/>
          <w:color w:val="000000" w:themeColor="text1"/>
          <w:sz w:val="28"/>
          <w:szCs w:val="28"/>
          <w:lang w:val="uk-UA"/>
        </w:rPr>
      </w:pPr>
      <w:r w:rsidRPr="008914C6">
        <w:rPr>
          <w:rFonts w:ascii="Times New Roman" w:eastAsia="Calibri" w:hAnsi="Times New Roman" w:cs="Times New Roman"/>
          <w:color w:val="000000" w:themeColor="text1"/>
          <w:sz w:val="28"/>
          <w:szCs w:val="28"/>
          <w:lang w:val="uk-UA"/>
        </w:rPr>
        <w:t xml:space="preserve">Дорожньо-транспортні порушення, їх види, причини та запобігання </w:t>
      </w:r>
    </w:p>
    <w:p w14:paraId="02F69BB0" w14:textId="77777777" w:rsidR="002359B3" w:rsidRDefault="002359B3" w:rsidP="002359B3">
      <w:pPr>
        <w:spacing w:after="0" w:line="360" w:lineRule="auto"/>
        <w:jc w:val="both"/>
        <w:rPr>
          <w:rFonts w:ascii="Times New Roman" w:eastAsia="Calibri" w:hAnsi="Times New Roman" w:cs="Times New Roman"/>
          <w:color w:val="000000" w:themeColor="text1"/>
          <w:sz w:val="28"/>
          <w:szCs w:val="28"/>
          <w:lang w:val="uk-UA"/>
        </w:rPr>
      </w:pPr>
    </w:p>
    <w:p w14:paraId="49BF4EA2" w14:textId="77777777" w:rsidR="002359B3" w:rsidRPr="002359B3" w:rsidRDefault="002359B3" w:rsidP="002359B3">
      <w:pPr>
        <w:spacing w:after="0" w:line="360" w:lineRule="auto"/>
        <w:jc w:val="both"/>
        <w:rPr>
          <w:rFonts w:ascii="Times New Roman" w:eastAsia="Calibri" w:hAnsi="Times New Roman" w:cs="Times New Roman"/>
          <w:color w:val="000000" w:themeColor="text1"/>
          <w:sz w:val="28"/>
          <w:szCs w:val="28"/>
          <w:lang w:val="uk-UA"/>
        </w:rPr>
      </w:pPr>
    </w:p>
    <w:p w14:paraId="4B387053" w14:textId="77777777" w:rsidR="00542AE0" w:rsidRPr="002359B3" w:rsidRDefault="00542AE0" w:rsidP="002359B3">
      <w:pPr>
        <w:spacing w:after="0" w:line="360" w:lineRule="auto"/>
        <w:ind w:firstLine="708"/>
        <w:jc w:val="both"/>
        <w:rPr>
          <w:rFonts w:ascii="Times New Roman" w:eastAsia="Calibri" w:hAnsi="Times New Roman" w:cs="Times New Roman"/>
          <w:color w:val="000000" w:themeColor="text1"/>
          <w:sz w:val="28"/>
          <w:szCs w:val="28"/>
          <w:lang w:val="uk-UA"/>
        </w:rPr>
      </w:pPr>
      <w:r w:rsidRPr="002359B3">
        <w:rPr>
          <w:rFonts w:ascii="Times New Roman" w:eastAsia="Calibri" w:hAnsi="Times New Roman" w:cs="Times New Roman"/>
          <w:color w:val="000000" w:themeColor="text1"/>
          <w:sz w:val="28"/>
          <w:szCs w:val="28"/>
          <w:lang w:val="uk-UA"/>
        </w:rPr>
        <w:t>Дорожньо-транспортна пригода, відповідно до п.1.10 Правил дорожнього руху, це подія, що сталась під час руху транспортного засобу, внаслідок якої загинули або пораненні люди чи завдані матеріальні збитки.</w:t>
      </w:r>
    </w:p>
    <w:p w14:paraId="4F39F7F8"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Іншими словами, ДТП </w:t>
      </w:r>
      <w:r w:rsidRPr="00835DA3">
        <w:rPr>
          <w:rFonts w:ascii="Calibri" w:eastAsia="Calibri" w:hAnsi="Calibri" w:cs="Calibri"/>
          <w:color w:val="000000" w:themeColor="text1"/>
          <w:sz w:val="28"/>
          <w:szCs w:val="28"/>
          <w:lang w:val="uk-UA"/>
        </w:rPr>
        <w:t>—</w:t>
      </w:r>
      <w:r w:rsidRPr="00835DA3">
        <w:rPr>
          <w:rFonts w:ascii="Times New Roman" w:eastAsia="Calibri" w:hAnsi="Times New Roman" w:cs="Times New Roman"/>
          <w:color w:val="000000" w:themeColor="text1"/>
          <w:sz w:val="28"/>
          <w:szCs w:val="28"/>
          <w:lang w:val="uk-UA"/>
        </w:rPr>
        <w:t xml:space="preserve"> це подія, що порушує нормальний хід процесу дорожнього руху. Вона виникає в результаті втрати спроможності керувати транспортним засобом або внаслідок неправильних дій учасників дорожнього руху і супроводжується загибеллю, пораненням людей, завданням матеріального збитку.</w:t>
      </w:r>
    </w:p>
    <w:p w14:paraId="7DEABA6F"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30FF3042"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37440" behindDoc="0" locked="0" layoutInCell="1" allowOverlap="1" wp14:anchorId="09368259" wp14:editId="0B3342FD">
                <wp:simplePos x="0" y="0"/>
                <wp:positionH relativeFrom="margin">
                  <wp:align>right</wp:align>
                </wp:positionH>
                <wp:positionV relativeFrom="paragraph">
                  <wp:posOffset>8255</wp:posOffset>
                </wp:positionV>
                <wp:extent cx="5962650" cy="428625"/>
                <wp:effectExtent l="0" t="0" r="19050" b="28575"/>
                <wp:wrapNone/>
                <wp:docPr id="162" name="Рамка 162"/>
                <wp:cNvGraphicFramePr/>
                <a:graphic xmlns:a="http://schemas.openxmlformats.org/drawingml/2006/main">
                  <a:graphicData uri="http://schemas.microsoft.com/office/word/2010/wordprocessingShape">
                    <wps:wsp>
                      <wps:cNvSpPr/>
                      <wps:spPr>
                        <a:xfrm>
                          <a:off x="0" y="0"/>
                          <a:ext cx="5962650" cy="428625"/>
                        </a:xfrm>
                        <a:prstGeom prst="frame">
                          <a:avLst/>
                        </a:prstGeom>
                      </wps:spPr>
                      <wps:style>
                        <a:lnRef idx="2">
                          <a:schemeClr val="accent2"/>
                        </a:lnRef>
                        <a:fillRef idx="1">
                          <a:schemeClr val="lt1"/>
                        </a:fillRef>
                        <a:effectRef idx="0">
                          <a:schemeClr val="accent2"/>
                        </a:effectRef>
                        <a:fontRef idx="minor">
                          <a:schemeClr val="dk1"/>
                        </a:fontRef>
                      </wps:style>
                      <wps:txbx>
                        <w:txbxContent>
                          <w:p w14:paraId="760AB537" w14:textId="77777777" w:rsidR="00844569" w:rsidRPr="00393EE5" w:rsidRDefault="00844569" w:rsidP="00542AE0">
                            <w:pPr>
                              <w:jc w:val="center"/>
                              <w:rPr>
                                <w:lang w:val="uk-UA"/>
                              </w:rPr>
                            </w:pPr>
                            <w:r w:rsidRPr="00F66107">
                              <w:rPr>
                                <w:rFonts w:ascii="Times New Roman" w:eastAsia="Calibri" w:hAnsi="Times New Roman" w:cs="Times New Roman"/>
                                <w:color w:val="000000" w:themeColor="text1"/>
                                <w:sz w:val="28"/>
                                <w:szCs w:val="28"/>
                                <w:lang w:val="uk-UA"/>
                              </w:rPr>
                              <w:t>Основн</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 ознак</w:t>
                            </w:r>
                            <w:r>
                              <w:rPr>
                                <w:rFonts w:ascii="Times New Roman" w:eastAsia="Calibri" w:hAnsi="Times New Roman" w:cs="Times New Roman"/>
                                <w:color w:val="000000" w:themeColor="text1"/>
                                <w:sz w:val="28"/>
                                <w:szCs w:val="28"/>
                                <w:lang w:val="uk-UA"/>
                              </w:rPr>
                              <w:t>и</w:t>
                            </w:r>
                            <w:r w:rsidRPr="00F66107">
                              <w:rPr>
                                <w:rFonts w:ascii="Times New Roman" w:eastAsia="Calibri" w:hAnsi="Times New Roman" w:cs="Times New Roman"/>
                                <w:color w:val="000000" w:themeColor="text1"/>
                                <w:sz w:val="28"/>
                                <w:szCs w:val="28"/>
                                <w:lang w:val="uk-UA"/>
                              </w:rPr>
                              <w:t xml:space="preserve"> ДТП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7B537" id="Рамка 162" o:spid="_x0000_s1131" style="position:absolute;left:0;text-align:left;margin-left:418.3pt;margin-top:.65pt;width:469.5pt;height:33.75pt;z-index:251837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962650,428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" adj="-11796480,,5400" path="m,l5962650,r,428625l,428625,,xm53578,53578r,321469l5909072,375047r,-321469l53578,53578xe" fillcolor="white [3201]" strokecolor="#ed7d31 [3205]" strokeweight="1pt">
                <v:stroke joinstyle="miter"/>
                <v:formulas/>
                <v:path arrowok="t" o:connecttype="custom" o:connectlocs="0,0;5962650,0;5962650,428625;0,428625;0,0;53578,53578;53578,375047;5909072,375047;5909072,53578;53578,53578" o:connectangles="0,0,0,0,0,0,0,0,0,0" textboxrect="0,0,5962650,428625"/>
                <v:textbox>
                  <w:txbxContent>
                    <w:p w:rsidR="00844569" w:rsidRPr="00393EE5" w:rsidRDefault="00844569" w:rsidP="00542AE0">
                      <w:pPr>
                        <w:jc w:val="center"/>
                        <w:rPr>
                          <w:lang w:val="uk-UA"/>
                        </w:rPr>
                      </w:pPr>
                      <w:r w:rsidRPr="00F66107">
                        <w:rPr>
                          <w:rFonts w:ascii="Times New Roman" w:eastAsia="Calibri" w:hAnsi="Times New Roman" w:cs="Times New Roman"/>
                          <w:color w:val="000000" w:themeColor="text1"/>
                          <w:sz w:val="28"/>
                          <w:szCs w:val="28"/>
                          <w:lang w:val="uk-UA"/>
                        </w:rPr>
                        <w:t>Основн</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 ознак</w:t>
                      </w:r>
                      <w:r>
                        <w:rPr>
                          <w:rFonts w:ascii="Times New Roman" w:eastAsia="Calibri" w:hAnsi="Times New Roman" w:cs="Times New Roman"/>
                          <w:color w:val="000000" w:themeColor="text1"/>
                          <w:sz w:val="28"/>
                          <w:szCs w:val="28"/>
                          <w:lang w:val="uk-UA"/>
                        </w:rPr>
                        <w:t>и</w:t>
                      </w:r>
                      <w:r w:rsidRPr="00F66107">
                        <w:rPr>
                          <w:rFonts w:ascii="Times New Roman" w:eastAsia="Calibri" w:hAnsi="Times New Roman" w:cs="Times New Roman"/>
                          <w:color w:val="000000" w:themeColor="text1"/>
                          <w:sz w:val="28"/>
                          <w:szCs w:val="28"/>
                          <w:lang w:val="uk-UA"/>
                        </w:rPr>
                        <w:t xml:space="preserve"> ДТП</w:t>
                      </w:r>
                    </w:p>
                  </w:txbxContent>
                </v:textbox>
                <w10:wrap anchorx="margin"/>
              </v:shape>
            </w:pict>
          </mc:Fallback>
        </mc:AlternateContent>
      </w:r>
    </w:p>
    <w:p w14:paraId="48EB183C"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77728" behindDoc="0" locked="0" layoutInCell="1" allowOverlap="1" wp14:anchorId="489D8F4B" wp14:editId="5F8F109A">
                <wp:simplePos x="0" y="0"/>
                <wp:positionH relativeFrom="column">
                  <wp:posOffset>609600</wp:posOffset>
                </wp:positionH>
                <wp:positionV relativeFrom="paragraph">
                  <wp:posOffset>182245</wp:posOffset>
                </wp:positionV>
                <wp:extent cx="64135" cy="390525"/>
                <wp:effectExtent l="114300" t="38100" r="107315" b="85725"/>
                <wp:wrapNone/>
                <wp:docPr id="178" name="Прямая со стрелкой 178"/>
                <wp:cNvGraphicFramePr/>
                <a:graphic xmlns:a="http://schemas.openxmlformats.org/drawingml/2006/main">
                  <a:graphicData uri="http://schemas.microsoft.com/office/word/2010/wordprocessingShape">
                    <wps:wsp>
                      <wps:cNvCnPr/>
                      <wps:spPr>
                        <a:xfrm flipH="1">
                          <a:off x="0" y="0"/>
                          <a:ext cx="64135" cy="390525"/>
                        </a:xfrm>
                        <a:prstGeom prst="straightConnector1">
                          <a:avLst/>
                        </a:prstGeom>
                        <a:noFill/>
                        <a:ln w="38100" cap="flat" cmpd="sng" algn="ctr">
                          <a:solidFill>
                            <a:srgbClr val="8064A2"/>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4EE507D1" id="_x0000_t32" coordsize="21600,21600" o:spt="32" o:oned="t" path="m,l21600,21600e" filled="f">
                <v:path arrowok="t" fillok="f" o:connecttype="none"/>
                <o:lock v:ext="edit" shapetype="t"/>
              </v:shapetype>
              <v:shape id="Прямая со стрелкой 178" o:spid="_x0000_s1026" type="#_x0000_t32" style="position:absolute;margin-left:48pt;margin-top:14.35pt;width:5.05pt;height:30.75pt;flip:x;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" strokecolor="#8064a2" strokeweight="3pt">
                <v:stroke endarrow="open"/>
                <v:shadow on="t" color="black" opacity="22937f" origin=",.5" offset="0,.63889mm"/>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7680" behindDoc="0" locked="0" layoutInCell="1" allowOverlap="1" wp14:anchorId="0E7CD46B" wp14:editId="65EDB2A2">
                <wp:simplePos x="0" y="0"/>
                <wp:positionH relativeFrom="column">
                  <wp:posOffset>5507990</wp:posOffset>
                </wp:positionH>
                <wp:positionV relativeFrom="paragraph">
                  <wp:posOffset>207010</wp:posOffset>
                </wp:positionV>
                <wp:extent cx="116840" cy="400050"/>
                <wp:effectExtent l="76200" t="38100" r="92710" b="76200"/>
                <wp:wrapNone/>
                <wp:docPr id="170" name="Прямая со стрелкой 170"/>
                <wp:cNvGraphicFramePr/>
                <a:graphic xmlns:a="http://schemas.openxmlformats.org/drawingml/2006/main">
                  <a:graphicData uri="http://schemas.microsoft.com/office/word/2010/wordprocessingShape">
                    <wps:wsp>
                      <wps:cNvCnPr/>
                      <wps:spPr>
                        <a:xfrm>
                          <a:off x="0" y="0"/>
                          <a:ext cx="116840" cy="400050"/>
                        </a:xfrm>
                        <a:prstGeom prst="straightConnector1">
                          <a:avLst/>
                        </a:prstGeom>
                        <a:noFill/>
                        <a:ln w="38100" cap="flat" cmpd="sng" algn="ctr">
                          <a:solidFill>
                            <a:srgbClr val="8064A2"/>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5FA41EC" id="Прямая со стрелкой 170" o:spid="_x0000_s1026" type="#_x0000_t32" style="position:absolute;margin-left:433.7pt;margin-top:16.3pt;width:9.2pt;height:31.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" strokecolor="#8064a2" strokeweight="3pt">
                <v:stroke endarrow="open"/>
                <v:shadow on="t" color="black" opacity="22937f" origin=",.5" offset="0,.63889mm"/>
              </v:shape>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4608" behindDoc="0" locked="0" layoutInCell="1" allowOverlap="1" wp14:anchorId="6AEADFAB" wp14:editId="4F9395C3">
                <wp:simplePos x="0" y="0"/>
                <wp:positionH relativeFrom="column">
                  <wp:posOffset>2120264</wp:posOffset>
                </wp:positionH>
                <wp:positionV relativeFrom="paragraph">
                  <wp:posOffset>197484</wp:posOffset>
                </wp:positionV>
                <wp:extent cx="64135" cy="390525"/>
                <wp:effectExtent l="114300" t="38100" r="107315" b="85725"/>
                <wp:wrapNone/>
                <wp:docPr id="167" name="Прямая со стрелкой 167"/>
                <wp:cNvGraphicFramePr/>
                <a:graphic xmlns:a="http://schemas.openxmlformats.org/drawingml/2006/main">
                  <a:graphicData uri="http://schemas.microsoft.com/office/word/2010/wordprocessingShape">
                    <wps:wsp>
                      <wps:cNvCnPr/>
                      <wps:spPr>
                        <a:xfrm flipH="1">
                          <a:off x="0" y="0"/>
                          <a:ext cx="64135" cy="390525"/>
                        </a:xfrm>
                        <a:prstGeom prst="straightConnector1">
                          <a:avLst/>
                        </a:prstGeom>
                        <a:noFill/>
                        <a:ln w="38100" cap="flat" cmpd="sng" algn="ctr">
                          <a:solidFill>
                            <a:srgbClr val="8064A2"/>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744C483" id="Прямая со стрелкой 167" o:spid="_x0000_s1026" type="#_x0000_t32" style="position:absolute;margin-left:166.95pt;margin-top:15.55pt;width:5.05pt;height:30.75p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" strokecolor="#8064a2" strokeweight="3pt">
                <v:stroke endarrow="open"/>
                <v:shadow on="t" color="black" opacity="22937f" origin=",.5" offset="0,.63889mm"/>
              </v:shape>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5632" behindDoc="0" locked="0" layoutInCell="1" allowOverlap="1" wp14:anchorId="6BE53061" wp14:editId="527DF193">
                <wp:simplePos x="0" y="0"/>
                <wp:positionH relativeFrom="column">
                  <wp:posOffset>3949065</wp:posOffset>
                </wp:positionH>
                <wp:positionV relativeFrom="paragraph">
                  <wp:posOffset>197485</wp:posOffset>
                </wp:positionV>
                <wp:extent cx="66675" cy="390525"/>
                <wp:effectExtent l="95250" t="38100" r="104775" b="85725"/>
                <wp:wrapNone/>
                <wp:docPr id="168" name="Прямая со стрелкой 168"/>
                <wp:cNvGraphicFramePr/>
                <a:graphic xmlns:a="http://schemas.openxmlformats.org/drawingml/2006/main">
                  <a:graphicData uri="http://schemas.microsoft.com/office/word/2010/wordprocessingShape">
                    <wps:wsp>
                      <wps:cNvCnPr/>
                      <wps:spPr>
                        <a:xfrm>
                          <a:off x="0" y="0"/>
                          <a:ext cx="66675" cy="390525"/>
                        </a:xfrm>
                        <a:prstGeom prst="straightConnector1">
                          <a:avLst/>
                        </a:prstGeom>
                        <a:noFill/>
                        <a:ln w="38100" cap="flat" cmpd="sng" algn="ctr">
                          <a:solidFill>
                            <a:srgbClr val="8064A2"/>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95CE7AA" id="Прямая со стрелкой 168" o:spid="_x0000_s1026" type="#_x0000_t32" style="position:absolute;margin-left:310.95pt;margin-top:15.55pt;width:5.25pt;height:30.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" strokecolor="#8064a2" strokeweight="3pt">
                <v:stroke endarrow="open"/>
                <v:shadow on="t" color="black" opacity="22937f" origin=",.5" offset="0,.63889mm"/>
              </v:shape>
            </w:pict>
          </mc:Fallback>
        </mc:AlternateContent>
      </w:r>
    </w:p>
    <w:p w14:paraId="7E0DA1D7"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6C06B275"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w:lastRenderedPageBreak/>
        <mc:AlternateContent>
          <mc:Choice Requires="wps">
            <w:drawing>
              <wp:anchor distT="0" distB="0" distL="114300" distR="114300" simplePos="0" relativeHeight="251848704" behindDoc="0" locked="0" layoutInCell="1" allowOverlap="1" wp14:anchorId="44A96374" wp14:editId="315924D2">
                <wp:simplePos x="0" y="0"/>
                <wp:positionH relativeFrom="margin">
                  <wp:posOffset>4939665</wp:posOffset>
                </wp:positionH>
                <wp:positionV relativeFrom="paragraph">
                  <wp:posOffset>9525</wp:posOffset>
                </wp:positionV>
                <wp:extent cx="1057275" cy="2333625"/>
                <wp:effectExtent l="0" t="0" r="28575" b="28575"/>
                <wp:wrapNone/>
                <wp:docPr id="171" name="Прямоугольник 171"/>
                <wp:cNvGraphicFramePr/>
                <a:graphic xmlns:a="http://schemas.openxmlformats.org/drawingml/2006/main">
                  <a:graphicData uri="http://schemas.microsoft.com/office/word/2010/wordprocessingShape">
                    <wps:wsp>
                      <wps:cNvSpPr/>
                      <wps:spPr>
                        <a:xfrm>
                          <a:off x="0" y="0"/>
                          <a:ext cx="1057275" cy="2333625"/>
                        </a:xfrm>
                        <a:prstGeom prst="rect">
                          <a:avLst/>
                        </a:prstGeom>
                        <a:solidFill>
                          <a:sysClr val="window" lastClr="FFFFFF"/>
                        </a:solidFill>
                        <a:ln w="25400" cap="flat" cmpd="sng" algn="ctr">
                          <a:solidFill>
                            <a:srgbClr val="C0504D"/>
                          </a:solidFill>
                          <a:prstDash val="solid"/>
                        </a:ln>
                        <a:effectLst/>
                      </wps:spPr>
                      <wps:txbx>
                        <w:txbxContent>
                          <w:p w14:paraId="3A533C76" w14:textId="77777777" w:rsidR="00844569" w:rsidRPr="00F66107"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 результаті ДТП завжди виникають шкідливі наслідки</w:t>
                            </w:r>
                          </w:p>
                          <w:p w14:paraId="26433CCE" w14:textId="77777777" w:rsidR="00844569" w:rsidRPr="00415054"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EE90A" id="Прямоугольник 171" o:spid="_x0000_s1132" style="position:absolute;left:0;text-align:left;margin-left:388.95pt;margin-top:.75pt;width:83.25pt;height:183.75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" fillcolor="window" strokecolor="#c0504d" strokeweight="2pt">
                <v:textbox>
                  <w:txbxContent>
                    <w:p w:rsidR="00844569" w:rsidRPr="00F66107"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 результаті ДТП завжди виникають шкідливі наслідки</w:t>
                      </w:r>
                    </w:p>
                    <w:p w:rsidR="00844569" w:rsidRPr="00415054" w:rsidRDefault="00844569" w:rsidP="00542AE0">
                      <w:pPr>
                        <w:jc w:val="center"/>
                        <w:rPr>
                          <w:lang w:val="uk-UA"/>
                        </w:rPr>
                      </w:pPr>
                    </w:p>
                  </w:txbxContent>
                </v:textbox>
                <w10:wrap anchorx="margin"/>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1536" behindDoc="0" locked="0" layoutInCell="1" allowOverlap="1" wp14:anchorId="43E6514C" wp14:editId="75C9B59C">
                <wp:simplePos x="0" y="0"/>
                <wp:positionH relativeFrom="column">
                  <wp:posOffset>3168015</wp:posOffset>
                </wp:positionH>
                <wp:positionV relativeFrom="paragraph">
                  <wp:posOffset>9525</wp:posOffset>
                </wp:positionV>
                <wp:extent cx="1685925" cy="2343150"/>
                <wp:effectExtent l="0" t="0" r="28575" b="19050"/>
                <wp:wrapNone/>
                <wp:docPr id="165" name="Прямоугольник 165"/>
                <wp:cNvGraphicFramePr/>
                <a:graphic xmlns:a="http://schemas.openxmlformats.org/drawingml/2006/main">
                  <a:graphicData uri="http://schemas.microsoft.com/office/word/2010/wordprocessingShape">
                    <wps:wsp>
                      <wps:cNvSpPr/>
                      <wps:spPr>
                        <a:xfrm>
                          <a:off x="0" y="0"/>
                          <a:ext cx="1685925" cy="2343150"/>
                        </a:xfrm>
                        <a:prstGeom prst="rect">
                          <a:avLst/>
                        </a:prstGeom>
                        <a:solidFill>
                          <a:sysClr val="window" lastClr="FFFFFF"/>
                        </a:solidFill>
                        <a:ln w="25400" cap="flat" cmpd="sng" algn="ctr">
                          <a:solidFill>
                            <a:srgbClr val="C0504D"/>
                          </a:solidFill>
                          <a:prstDash val="solid"/>
                        </a:ln>
                        <a:effectLst/>
                      </wps:spPr>
                      <wps:txbx>
                        <w:txbxContent>
                          <w:p w14:paraId="6888BCDD"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виникненню ДТП передує одне чи декілька порушень нормативів щодо забезпечення безпеки дорожнього руху та правил експлуатації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FBEFD" id="Прямоугольник 165" o:spid="_x0000_s1133" style="position:absolute;left:0;text-align:left;margin-left:249.45pt;margin-top:.75pt;width:132.75pt;height:184.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" fillcolor="window" strokecolor="#c0504d"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виникненню ДТП передує одне чи декілька порушень нормативів щодо забезпечення безпеки дорожнього руху та правил експлуатації </w:t>
                      </w: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0512" behindDoc="0" locked="0" layoutInCell="1" allowOverlap="1" wp14:anchorId="56491C2E" wp14:editId="4DCAE9F3">
                <wp:simplePos x="0" y="0"/>
                <wp:positionH relativeFrom="column">
                  <wp:posOffset>1310640</wp:posOffset>
                </wp:positionH>
                <wp:positionV relativeFrom="paragraph">
                  <wp:posOffset>9525</wp:posOffset>
                </wp:positionV>
                <wp:extent cx="1704975" cy="2362200"/>
                <wp:effectExtent l="0" t="0" r="28575" b="19050"/>
                <wp:wrapNone/>
                <wp:docPr id="164" name="Прямоугольник 164"/>
                <wp:cNvGraphicFramePr/>
                <a:graphic xmlns:a="http://schemas.openxmlformats.org/drawingml/2006/main">
                  <a:graphicData uri="http://schemas.microsoft.com/office/word/2010/wordprocessingShape">
                    <wps:wsp>
                      <wps:cNvSpPr/>
                      <wps:spPr>
                        <a:xfrm>
                          <a:off x="0" y="0"/>
                          <a:ext cx="1704975" cy="2362200"/>
                        </a:xfrm>
                        <a:prstGeom prst="rect">
                          <a:avLst/>
                        </a:prstGeom>
                        <a:solidFill>
                          <a:sysClr val="window" lastClr="FFFFFF"/>
                        </a:solidFill>
                        <a:ln w="25400" cap="flat" cmpd="sng" algn="ctr">
                          <a:solidFill>
                            <a:srgbClr val="C0504D"/>
                          </a:solidFill>
                          <a:prstDash val="solid"/>
                        </a:ln>
                        <a:effectLst/>
                      </wps:spPr>
                      <wps:txbx>
                        <w:txbxContent>
                          <w:p w14:paraId="1B1AAA80" w14:textId="77777777" w:rsidR="00844569" w:rsidRPr="00F66107"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даний транспортний засіб у момент пригоди обов’язково має перебувати у процесі дорожнього руху</w:t>
                            </w:r>
                          </w:p>
                          <w:p w14:paraId="690BC132" w14:textId="77777777" w:rsidR="00844569" w:rsidRPr="00393EE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1E13B" id="Прямоугольник 164" o:spid="_x0000_s1134" style="position:absolute;left:0;text-align:left;margin-left:103.2pt;margin-top:.75pt;width:134.25pt;height:186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" fillcolor="window" strokecolor="#c0504d" strokeweight="2pt">
                <v:textbox>
                  <w:txbxContent>
                    <w:p w:rsidR="00844569" w:rsidRPr="00F66107"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даний транспортний засіб у момент пригоди обов’язково має перебувати у процесі дорожнього руху</w:t>
                      </w:r>
                    </w:p>
                    <w:p w:rsidR="00844569" w:rsidRPr="00393EE5" w:rsidRDefault="00844569" w:rsidP="00542AE0">
                      <w:pPr>
                        <w:jc w:val="center"/>
                        <w:rPr>
                          <w:lang w:val="uk-UA"/>
                        </w:rPr>
                      </w:pP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39488" behindDoc="0" locked="0" layoutInCell="1" allowOverlap="1" wp14:anchorId="7C7DF5ED" wp14:editId="07507F76">
                <wp:simplePos x="0" y="0"/>
                <wp:positionH relativeFrom="margin">
                  <wp:align>left</wp:align>
                </wp:positionH>
                <wp:positionV relativeFrom="paragraph">
                  <wp:posOffset>13970</wp:posOffset>
                </wp:positionV>
                <wp:extent cx="1228725" cy="2371725"/>
                <wp:effectExtent l="19050" t="19050" r="28575" b="28575"/>
                <wp:wrapNone/>
                <wp:docPr id="163" name="Прямоугольник 163"/>
                <wp:cNvGraphicFramePr/>
                <a:graphic xmlns:a="http://schemas.openxmlformats.org/drawingml/2006/main">
                  <a:graphicData uri="http://schemas.microsoft.com/office/word/2010/wordprocessingShape">
                    <wps:wsp>
                      <wps:cNvSpPr/>
                      <wps:spPr>
                        <a:xfrm>
                          <a:off x="0" y="0"/>
                          <a:ext cx="1228725" cy="2371725"/>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20D32F86"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ДТП можлива лише за участю дорожньо транспортного засобу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FF645" id="Прямоугольник 163" o:spid="_x0000_s1135" style="position:absolute;left:0;text-align:left;margin-left:0;margin-top:1.1pt;width:96.75pt;height:186.75pt;z-index:251839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" fillcolor="white [3201]" strokecolor="#ed7d31 [3205]" strokeweight="2.25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ДТП можлива лише за участю </w:t>
                      </w:r>
                      <w:proofErr w:type="spellStart"/>
                      <w:r w:rsidRPr="00F66107">
                        <w:rPr>
                          <w:rFonts w:ascii="Times New Roman" w:eastAsia="Calibri" w:hAnsi="Times New Roman" w:cs="Times New Roman"/>
                          <w:color w:val="000000" w:themeColor="text1"/>
                          <w:sz w:val="28"/>
                          <w:szCs w:val="28"/>
                          <w:lang w:val="uk-UA"/>
                        </w:rPr>
                        <w:t>дорожньо</w:t>
                      </w:r>
                      <w:proofErr w:type="spellEnd"/>
                      <w:r w:rsidRPr="00F66107">
                        <w:rPr>
                          <w:rFonts w:ascii="Times New Roman" w:eastAsia="Calibri" w:hAnsi="Times New Roman" w:cs="Times New Roman"/>
                          <w:color w:val="000000" w:themeColor="text1"/>
                          <w:sz w:val="28"/>
                          <w:szCs w:val="28"/>
                          <w:lang w:val="uk-UA"/>
                        </w:rPr>
                        <w:t xml:space="preserve"> транспортного засобу</w:t>
                      </w:r>
                    </w:p>
                  </w:txbxContent>
                </v:textbox>
                <w10:wrap anchorx="margin"/>
              </v:rect>
            </w:pict>
          </mc:Fallback>
        </mc:AlternateContent>
      </w:r>
    </w:p>
    <w:p w14:paraId="57F92E5C"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0D746301"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4506E033"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33D3DF44"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rPr>
      </w:pPr>
    </w:p>
    <w:p w14:paraId="62290C44"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rPr>
      </w:pPr>
    </w:p>
    <w:p w14:paraId="5BC8815D" w14:textId="77777777" w:rsidR="002359B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3617C5DF" w14:textId="77777777" w:rsidR="002359B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490EC3DE" w14:textId="77777777" w:rsidR="002359B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67CFCE8"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Під поняттям усіх транспортних засобів, що підпадають під ознаки механічного транспортного засобу,  у Кримінальному Кодексі України розуміють всі види автомобілів, трактори та інші самохідні машини, трамваї і тролейбуси, а також мотоцикли та інші механічні транспортні засоби.</w:t>
      </w:r>
    </w:p>
    <w:p w14:paraId="13FF2148"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Шкідливі наслідки викликані ДТП завжди супроводжуються завданням матеріального збитку чи тілесними ушкодженнями або загибеллю людей.</w:t>
      </w:r>
    </w:p>
    <w:p w14:paraId="3DAC8832"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ДТП потрібно відрізняти від аварійних ситуацій, які характеризуються відсутністю негативних наслідків. Наприклад, на гр</w:t>
      </w:r>
      <w:r w:rsidR="00161210">
        <w:rPr>
          <w:rFonts w:ascii="Times New Roman" w:eastAsia="Calibri" w:hAnsi="Times New Roman" w:cs="Times New Roman"/>
          <w:color w:val="000000" w:themeColor="text1"/>
          <w:sz w:val="28"/>
          <w:szCs w:val="28"/>
          <w:lang w:val="uk-UA"/>
        </w:rPr>
        <w:t>омадянин</w:t>
      </w:r>
      <w:r w:rsidRPr="00835DA3">
        <w:rPr>
          <w:rFonts w:ascii="Times New Roman" w:eastAsia="Calibri" w:hAnsi="Times New Roman" w:cs="Times New Roman"/>
          <w:color w:val="000000" w:themeColor="text1"/>
          <w:sz w:val="28"/>
          <w:szCs w:val="28"/>
          <w:lang w:val="uk-UA"/>
        </w:rPr>
        <w:t xml:space="preserve"> Б із зустрічної смуги вибігає собака, щоб уникнути зіткнення гр</w:t>
      </w:r>
      <w:r w:rsidR="00161210">
        <w:rPr>
          <w:rFonts w:ascii="Times New Roman" w:eastAsia="Calibri" w:hAnsi="Times New Roman" w:cs="Times New Roman"/>
          <w:color w:val="000000" w:themeColor="text1"/>
          <w:sz w:val="28"/>
          <w:szCs w:val="28"/>
          <w:lang w:val="uk-UA"/>
        </w:rPr>
        <w:t>омадянин</w:t>
      </w:r>
      <w:r w:rsidRPr="00835DA3">
        <w:rPr>
          <w:rFonts w:ascii="Times New Roman" w:eastAsia="Calibri" w:hAnsi="Times New Roman" w:cs="Times New Roman"/>
          <w:color w:val="000000" w:themeColor="text1"/>
          <w:sz w:val="28"/>
          <w:szCs w:val="28"/>
          <w:lang w:val="uk-UA"/>
        </w:rPr>
        <w:t xml:space="preserve"> Б звертає за межі проїжджої частини, але завдяки тому, що пасажари були пристебнуті, ніяких тілесних ушкоджень не послідувало.</w:t>
      </w:r>
    </w:p>
    <w:p w14:paraId="1EF1B31E" w14:textId="77777777" w:rsidR="002359B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39714E48" w14:textId="77777777" w:rsidR="002359B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4AD4E577" w14:textId="77777777" w:rsidR="002359B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6473E0BE"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9728" behindDoc="0" locked="0" layoutInCell="1" allowOverlap="1" wp14:anchorId="363676CF" wp14:editId="6278ABBA">
                <wp:simplePos x="0" y="0"/>
                <wp:positionH relativeFrom="margin">
                  <wp:align>right</wp:align>
                </wp:positionH>
                <wp:positionV relativeFrom="paragraph">
                  <wp:posOffset>297180</wp:posOffset>
                </wp:positionV>
                <wp:extent cx="5800725" cy="421005"/>
                <wp:effectExtent l="57150" t="38100" r="85725" b="93345"/>
                <wp:wrapNone/>
                <wp:docPr id="172" name="Рамка 172"/>
                <wp:cNvGraphicFramePr/>
                <a:graphic xmlns:a="http://schemas.openxmlformats.org/drawingml/2006/main">
                  <a:graphicData uri="http://schemas.microsoft.com/office/word/2010/wordprocessingShape">
                    <wps:wsp>
                      <wps:cNvSpPr/>
                      <wps:spPr>
                        <a:xfrm>
                          <a:off x="0" y="0"/>
                          <a:ext cx="5800725" cy="421005"/>
                        </a:xfrm>
                        <a:prstGeom prst="frame">
                          <a:avLst/>
                        </a:prstGeom>
                      </wps:spPr>
                      <wps:style>
                        <a:lnRef idx="1">
                          <a:schemeClr val="accent4"/>
                        </a:lnRef>
                        <a:fillRef idx="2">
                          <a:schemeClr val="accent4"/>
                        </a:fillRef>
                        <a:effectRef idx="1">
                          <a:schemeClr val="accent4"/>
                        </a:effectRef>
                        <a:fontRef idx="minor">
                          <a:schemeClr val="dk1"/>
                        </a:fontRef>
                      </wps:style>
                      <wps:txbx>
                        <w:txbxContent>
                          <w:p w14:paraId="1716F4B7" w14:textId="77777777" w:rsidR="00844569" w:rsidRPr="00DC7B16" w:rsidRDefault="00844569" w:rsidP="00542AE0">
                            <w:pPr>
                              <w:jc w:val="center"/>
                              <w:rPr>
                                <w:lang w:val="uk-UA"/>
                              </w:rPr>
                            </w:pPr>
                            <w:r>
                              <w:rPr>
                                <w:rFonts w:ascii="Times New Roman" w:eastAsia="Calibri" w:hAnsi="Times New Roman" w:cs="Times New Roman"/>
                                <w:color w:val="000000" w:themeColor="text1"/>
                                <w:sz w:val="28"/>
                                <w:szCs w:val="28"/>
                                <w:lang w:val="uk-UA"/>
                              </w:rPr>
                              <w:t>Найпоширеніші причини дорожньо - транспортних пригод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F32AB" id="Рамка 172" o:spid="_x0000_s1136" style="position:absolute;left:0;text-align:left;margin-left:405.55pt;margin-top:23.4pt;width:456.75pt;height:33.15pt;z-index:251849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800725,421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" adj="-11796480,,5400" path="m,l5800725,r,421005l,421005,,xm52626,52626r,315753l5748099,368379r,-315753l52626,52626xe" fillcolor="#ffd555 [2167]" strokecolor="#ffc000 [3207]" strokeweight=".5pt">
                <v:fill color2="#ffcc31 [2615]" rotate="t" colors="0 #ffdd9c;.5 #ffd78e;1 #ffd479" focus="100%" type="gradient">
                  <o:fill v:ext="view" type="gradientUnscaled"/>
                </v:fill>
                <v:stroke joinstyle="miter"/>
                <v:formulas/>
                <v:path arrowok="t" o:connecttype="custom" o:connectlocs="0,0;5800725,0;5800725,421005;0,421005;0,0;52626,52626;52626,368379;5748099,368379;5748099,52626;52626,52626" o:connectangles="0,0,0,0,0,0,0,0,0,0" textboxrect="0,0,5800725,421005"/>
                <v:textbox>
                  <w:txbxContent>
                    <w:p w:rsidR="00844569" w:rsidRPr="00DC7B16" w:rsidRDefault="00844569" w:rsidP="00542AE0">
                      <w:pPr>
                        <w:jc w:val="center"/>
                        <w:rPr>
                          <w:lang w:val="uk-UA"/>
                        </w:rPr>
                      </w:pPr>
                      <w:r>
                        <w:rPr>
                          <w:rFonts w:ascii="Times New Roman" w:eastAsia="Calibri" w:hAnsi="Times New Roman" w:cs="Times New Roman"/>
                          <w:color w:val="000000" w:themeColor="text1"/>
                          <w:sz w:val="28"/>
                          <w:szCs w:val="28"/>
                          <w:lang w:val="uk-UA"/>
                        </w:rPr>
                        <w:t xml:space="preserve">Найпоширеніші причини </w:t>
                      </w:r>
                      <w:proofErr w:type="spellStart"/>
                      <w:r>
                        <w:rPr>
                          <w:rFonts w:ascii="Times New Roman" w:eastAsia="Calibri" w:hAnsi="Times New Roman" w:cs="Times New Roman"/>
                          <w:color w:val="000000" w:themeColor="text1"/>
                          <w:sz w:val="28"/>
                          <w:szCs w:val="28"/>
                          <w:lang w:val="uk-UA"/>
                        </w:rPr>
                        <w:t>дорожньо</w:t>
                      </w:r>
                      <w:proofErr w:type="spellEnd"/>
                      <w:r>
                        <w:rPr>
                          <w:rFonts w:ascii="Times New Roman" w:eastAsia="Calibri" w:hAnsi="Times New Roman" w:cs="Times New Roman"/>
                          <w:color w:val="000000" w:themeColor="text1"/>
                          <w:sz w:val="28"/>
                          <w:szCs w:val="28"/>
                          <w:lang w:val="uk-UA"/>
                        </w:rPr>
                        <w:t xml:space="preserve"> - транспортних пригод</w:t>
                      </w:r>
                    </w:p>
                  </w:txbxContent>
                </v:textbox>
                <w10:wrap anchorx="margin"/>
              </v:shape>
            </w:pict>
          </mc:Fallback>
        </mc:AlternateContent>
      </w:r>
    </w:p>
    <w:p w14:paraId="4C81C30C" w14:textId="77777777" w:rsidR="00542AE0" w:rsidRPr="00161210"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29247E06"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79776" behindDoc="0" locked="0" layoutInCell="1" allowOverlap="1" wp14:anchorId="4A60F82E" wp14:editId="051DCEFC">
                <wp:simplePos x="0" y="0"/>
                <wp:positionH relativeFrom="column">
                  <wp:posOffset>847725</wp:posOffset>
                </wp:positionH>
                <wp:positionV relativeFrom="paragraph">
                  <wp:posOffset>104140</wp:posOffset>
                </wp:positionV>
                <wp:extent cx="361950" cy="468630"/>
                <wp:effectExtent l="22860" t="0" r="0" b="41910"/>
                <wp:wrapNone/>
                <wp:docPr id="180" name="Стрелка вправо 175"/>
                <wp:cNvGraphicFramePr/>
                <a:graphic xmlns:a="http://schemas.openxmlformats.org/drawingml/2006/main">
                  <a:graphicData uri="http://schemas.microsoft.com/office/word/2010/wordprocessingShape">
                    <wps:wsp>
                      <wps:cNvSpPr/>
                      <wps:spPr>
                        <a:xfrm rot="5400000" flipV="1">
                          <a:off x="0" y="0"/>
                          <a:ext cx="361950" cy="468630"/>
                        </a:xfrm>
                        <a:prstGeom prst="rightArrow">
                          <a:avLst>
                            <a:gd name="adj1" fmla="val 50000"/>
                            <a:gd name="adj2" fmla="val 49862"/>
                          </a:avLst>
                        </a:prstGeom>
                        <a:solidFill>
                          <a:sysClr val="window" lastClr="FFFFFF"/>
                        </a:solidFill>
                        <a:ln w="25400" cap="flat" cmpd="sng" algn="ctr">
                          <a:solidFill>
                            <a:srgbClr val="9BBB5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046E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75" o:spid="_x0000_s1026" type="#_x0000_t13" style="position:absolute;margin-left:66.75pt;margin-top:8.2pt;width:28.5pt;height:36.9pt;rotation:-90;flip:y;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" adj="10830" fillcolor="window" strokecolor="#9bbb59" strokeweight="2pt"/>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51776" behindDoc="0" locked="0" layoutInCell="1" allowOverlap="1" wp14:anchorId="639A5DF4" wp14:editId="341353A0">
                <wp:simplePos x="0" y="0"/>
                <wp:positionH relativeFrom="column">
                  <wp:posOffset>5065395</wp:posOffset>
                </wp:positionH>
                <wp:positionV relativeFrom="paragraph">
                  <wp:posOffset>94615</wp:posOffset>
                </wp:positionV>
                <wp:extent cx="361950" cy="468630"/>
                <wp:effectExtent l="22860" t="0" r="0" b="41910"/>
                <wp:wrapNone/>
                <wp:docPr id="174" name="Стрелка вправо 174"/>
                <wp:cNvGraphicFramePr/>
                <a:graphic xmlns:a="http://schemas.openxmlformats.org/drawingml/2006/main">
                  <a:graphicData uri="http://schemas.microsoft.com/office/word/2010/wordprocessingShape">
                    <wps:wsp>
                      <wps:cNvSpPr/>
                      <wps:spPr>
                        <a:xfrm rot="5400000" flipV="1">
                          <a:off x="0" y="0"/>
                          <a:ext cx="361950" cy="468630"/>
                        </a:xfrm>
                        <a:prstGeom prst="rightArrow">
                          <a:avLst>
                            <a:gd name="adj1" fmla="val 50000"/>
                            <a:gd name="adj2" fmla="val 49862"/>
                          </a:avLst>
                        </a:prstGeom>
                        <a:solidFill>
                          <a:sysClr val="window" lastClr="FFFFFF"/>
                        </a:solidFill>
                        <a:ln w="25400" cap="flat" cmpd="sng" algn="ctr">
                          <a:solidFill>
                            <a:srgbClr val="9BBB5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0470F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74" o:spid="_x0000_s1026" type="#_x0000_t13" style="position:absolute;margin-left:398.85pt;margin-top:7.45pt;width:28.5pt;height:36.9pt;rotation:-90;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" adj="10830" fillcolor="window" strokecolor="#9bbb59" strokeweight="2pt"/>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52800" behindDoc="0" locked="0" layoutInCell="1" allowOverlap="1" wp14:anchorId="647BEFDF" wp14:editId="01AE3A8C">
                <wp:simplePos x="0" y="0"/>
                <wp:positionH relativeFrom="column">
                  <wp:posOffset>3006090</wp:posOffset>
                </wp:positionH>
                <wp:positionV relativeFrom="paragraph">
                  <wp:posOffset>125730</wp:posOffset>
                </wp:positionV>
                <wp:extent cx="361950" cy="468630"/>
                <wp:effectExtent l="22860" t="0" r="0" b="41910"/>
                <wp:wrapNone/>
                <wp:docPr id="175" name="Стрелка вправо 175"/>
                <wp:cNvGraphicFramePr/>
                <a:graphic xmlns:a="http://schemas.openxmlformats.org/drawingml/2006/main">
                  <a:graphicData uri="http://schemas.microsoft.com/office/word/2010/wordprocessingShape">
                    <wps:wsp>
                      <wps:cNvSpPr/>
                      <wps:spPr>
                        <a:xfrm rot="5400000" flipV="1">
                          <a:off x="0" y="0"/>
                          <a:ext cx="361950" cy="468630"/>
                        </a:xfrm>
                        <a:prstGeom prst="rightArrow">
                          <a:avLst>
                            <a:gd name="adj1" fmla="val 50000"/>
                            <a:gd name="adj2" fmla="val 49862"/>
                          </a:avLst>
                        </a:prstGeom>
                        <a:solidFill>
                          <a:sysClr val="window" lastClr="FFFFFF"/>
                        </a:solidFill>
                        <a:ln w="25400" cap="flat" cmpd="sng" algn="ctr">
                          <a:solidFill>
                            <a:srgbClr val="9BBB5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37B01" id="Стрелка вправо 175" o:spid="_x0000_s1026" type="#_x0000_t13" style="position:absolute;margin-left:236.7pt;margin-top:9.9pt;width:28.5pt;height:36.9pt;rotation:-90;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" adj="10830" fillcolor="window" strokecolor="#9bbb59" strokeweight="2pt"/>
            </w:pict>
          </mc:Fallback>
        </mc:AlternateContent>
      </w:r>
    </w:p>
    <w:p w14:paraId="78037DC6"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66784" behindDoc="0" locked="0" layoutInCell="1" allowOverlap="1" wp14:anchorId="1408BBFE" wp14:editId="2E20BC6B">
                <wp:simplePos x="0" y="0"/>
                <wp:positionH relativeFrom="column">
                  <wp:posOffset>4415790</wp:posOffset>
                </wp:positionH>
                <wp:positionV relativeFrom="paragraph">
                  <wp:posOffset>234950</wp:posOffset>
                </wp:positionV>
                <wp:extent cx="1675130" cy="781050"/>
                <wp:effectExtent l="57150" t="38100" r="77470" b="95250"/>
                <wp:wrapNone/>
                <wp:docPr id="86" name="Прямоугольник 86"/>
                <wp:cNvGraphicFramePr/>
                <a:graphic xmlns:a="http://schemas.openxmlformats.org/drawingml/2006/main">
                  <a:graphicData uri="http://schemas.microsoft.com/office/word/2010/wordprocessingShape">
                    <wps:wsp>
                      <wps:cNvSpPr/>
                      <wps:spPr>
                        <a:xfrm>
                          <a:off x="0" y="0"/>
                          <a:ext cx="1675130" cy="781050"/>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0C20E456" w14:textId="77777777" w:rsidR="00844569" w:rsidRDefault="00844569" w:rsidP="00542AE0">
                            <w:pPr>
                              <w:jc w:val="center"/>
                            </w:pPr>
                            <w:r>
                              <w:rPr>
                                <w:rFonts w:ascii="Times New Roman" w:eastAsia="Calibri" w:hAnsi="Times New Roman" w:cs="Times New Roman"/>
                                <w:color w:val="000000" w:themeColor="text1"/>
                                <w:sz w:val="28"/>
                                <w:szCs w:val="28"/>
                                <w:lang w:val="uk-UA"/>
                              </w:rPr>
                              <w:t>несправність транспортного засобу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7E8B5" id="Прямоугольник 86" o:spid="_x0000_s1137" style="position:absolute;left:0;text-align:left;margin-left:347.7pt;margin-top:18.5pt;width:131.9pt;height:6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" fillcolor="#dafda7" strokecolor="#98b954">
                <v:fill color2="#f5ffe6" rotate="t" angle="180" colors="0 #dafda7;22938f #e4fdc2;1 #f5ffe6" focus="100%" type="gradient"/>
                <v:shadow on="t" color="black" opacity="24903f" origin=",.5" offset="0,.55556mm"/>
                <v:textbox>
                  <w:txbxContent>
                    <w:p w:rsidR="00844569" w:rsidRDefault="00844569" w:rsidP="00542AE0">
                      <w:pPr>
                        <w:jc w:val="center"/>
                      </w:pPr>
                      <w:r>
                        <w:rPr>
                          <w:rFonts w:ascii="Times New Roman" w:eastAsia="Calibri" w:hAnsi="Times New Roman" w:cs="Times New Roman"/>
                          <w:color w:val="000000" w:themeColor="text1"/>
                          <w:sz w:val="28"/>
                          <w:szCs w:val="28"/>
                          <w:lang w:val="uk-UA"/>
                        </w:rPr>
                        <w:t>несправність транспортного засобу</w:t>
                      </w: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65760" behindDoc="0" locked="0" layoutInCell="1" allowOverlap="1" wp14:anchorId="38E927BE" wp14:editId="63A679D1">
                <wp:simplePos x="0" y="0"/>
                <wp:positionH relativeFrom="column">
                  <wp:posOffset>-14604</wp:posOffset>
                </wp:positionH>
                <wp:positionV relativeFrom="paragraph">
                  <wp:posOffset>314325</wp:posOffset>
                </wp:positionV>
                <wp:extent cx="2114550" cy="622935"/>
                <wp:effectExtent l="57150" t="38100" r="76200" b="100965"/>
                <wp:wrapNone/>
                <wp:docPr id="82" name="Прямоугольник 82"/>
                <wp:cNvGraphicFramePr/>
                <a:graphic xmlns:a="http://schemas.openxmlformats.org/drawingml/2006/main">
                  <a:graphicData uri="http://schemas.microsoft.com/office/word/2010/wordprocessingShape">
                    <wps:wsp>
                      <wps:cNvSpPr/>
                      <wps:spPr>
                        <a:xfrm>
                          <a:off x="0" y="0"/>
                          <a:ext cx="2114550" cy="62293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290A3016" w14:textId="77777777" w:rsidR="00844569" w:rsidRPr="000428C2" w:rsidRDefault="00844569" w:rsidP="00542AE0">
                            <w:pPr>
                              <w:jc w:val="center"/>
                              <w:rPr>
                                <w:rFonts w:ascii="Times New Roman" w:hAnsi="Times New Roman" w:cs="Times New Roman"/>
                                <w:sz w:val="28"/>
                                <w:szCs w:val="28"/>
                                <w:lang w:val="uk-UA"/>
                              </w:rPr>
                            </w:pPr>
                            <w:r w:rsidRPr="000428C2">
                              <w:rPr>
                                <w:rFonts w:ascii="Times New Roman" w:hAnsi="Times New Roman" w:cs="Times New Roman"/>
                                <w:sz w:val="28"/>
                                <w:szCs w:val="28"/>
                                <w:lang w:val="uk-UA"/>
                              </w:rPr>
                              <w:t xml:space="preserve">з </w:t>
                            </w:r>
                            <w:r>
                              <w:rPr>
                                <w:rFonts w:ascii="Times New Roman" w:hAnsi="Times New Roman" w:cs="Times New Roman"/>
                                <w:sz w:val="28"/>
                                <w:szCs w:val="28"/>
                                <w:lang w:val="uk-UA"/>
                              </w:rPr>
                              <w:t>вини водія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09734" id="Прямоугольник 82" o:spid="_x0000_s1138" style="position:absolute;left:0;text-align:left;margin-left:-1.15pt;margin-top:24.75pt;width:166.5pt;height:49.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" fillcolor="#c3c3c3 [2166]" strokecolor="#a5a5a5 [3206]" strokeweight=".5pt">
                <v:fill color2="#b6b6b6 [2614]" rotate="t" colors="0 #d2d2d2;.5 #c8c8c8;1 silver" focus="100%" type="gradient">
                  <o:fill v:ext="view" type="gradientUnscaled"/>
                </v:fill>
                <v:textbox>
                  <w:txbxContent>
                    <w:p w:rsidR="00844569" w:rsidRPr="000428C2" w:rsidRDefault="00844569" w:rsidP="00542AE0">
                      <w:pPr>
                        <w:jc w:val="center"/>
                        <w:rPr>
                          <w:rFonts w:ascii="Times New Roman" w:hAnsi="Times New Roman" w:cs="Times New Roman"/>
                          <w:sz w:val="28"/>
                          <w:szCs w:val="28"/>
                          <w:lang w:val="uk-UA"/>
                        </w:rPr>
                      </w:pPr>
                      <w:r w:rsidRPr="000428C2">
                        <w:rPr>
                          <w:rFonts w:ascii="Times New Roman" w:hAnsi="Times New Roman" w:cs="Times New Roman"/>
                          <w:sz w:val="28"/>
                          <w:szCs w:val="28"/>
                          <w:lang w:val="uk-UA"/>
                        </w:rPr>
                        <w:t xml:space="preserve">з </w:t>
                      </w:r>
                      <w:r>
                        <w:rPr>
                          <w:rFonts w:ascii="Times New Roman" w:hAnsi="Times New Roman" w:cs="Times New Roman"/>
                          <w:sz w:val="28"/>
                          <w:szCs w:val="28"/>
                          <w:lang w:val="uk-UA"/>
                        </w:rPr>
                        <w:t>вини водія</w:t>
                      </w: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67808" behindDoc="0" locked="0" layoutInCell="1" allowOverlap="1" wp14:anchorId="049C1FF2" wp14:editId="7482324B">
                <wp:simplePos x="0" y="0"/>
                <wp:positionH relativeFrom="column">
                  <wp:posOffset>2376170</wp:posOffset>
                </wp:positionH>
                <wp:positionV relativeFrom="paragraph">
                  <wp:posOffset>272415</wp:posOffset>
                </wp:positionV>
                <wp:extent cx="1857375" cy="680085"/>
                <wp:effectExtent l="57150" t="38100" r="85725" b="100965"/>
                <wp:wrapNone/>
                <wp:docPr id="87" name="Прямоугольник 87"/>
                <wp:cNvGraphicFramePr/>
                <a:graphic xmlns:a="http://schemas.openxmlformats.org/drawingml/2006/main">
                  <a:graphicData uri="http://schemas.microsoft.com/office/word/2010/wordprocessingShape">
                    <wps:wsp>
                      <wps:cNvSpPr/>
                      <wps:spPr>
                        <a:xfrm>
                          <a:off x="0" y="0"/>
                          <a:ext cx="1857375" cy="68008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639BE230" w14:textId="77777777" w:rsidR="00844569" w:rsidRDefault="00844569" w:rsidP="00542AE0">
                            <w:pPr>
                              <w:jc w:val="center"/>
                            </w:pPr>
                            <w:r>
                              <w:rPr>
                                <w:rFonts w:ascii="Times New Roman" w:eastAsia="Calibri" w:hAnsi="Times New Roman" w:cs="Times New Roman"/>
                                <w:color w:val="000000" w:themeColor="text1"/>
                                <w:sz w:val="28"/>
                                <w:szCs w:val="28"/>
                                <w:lang w:val="uk-UA"/>
                              </w:rPr>
                              <w:t>з вини пішохода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E0D2C" id="Прямоугольник 87" o:spid="_x0000_s1139" style="position:absolute;left:0;text-align:left;margin-left:187.1pt;margin-top:21.45pt;width:146.25pt;height:53.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" fillcolor="#dafda7" strokecolor="#98b954">
                <v:fill color2="#f5ffe6" rotate="t" angle="180" colors="0 #dafda7;22938f #e4fdc2;1 #f5ffe6" focus="100%" type="gradient"/>
                <v:shadow on="t" color="black" opacity="24903f" origin=",.5" offset="0,.55556mm"/>
                <v:textbox>
                  <w:txbxContent>
                    <w:p w:rsidR="00844569" w:rsidRDefault="00844569" w:rsidP="00542AE0">
                      <w:pPr>
                        <w:jc w:val="center"/>
                      </w:pPr>
                      <w:r>
                        <w:rPr>
                          <w:rFonts w:ascii="Times New Roman" w:eastAsia="Calibri" w:hAnsi="Times New Roman" w:cs="Times New Roman"/>
                          <w:color w:val="000000" w:themeColor="text1"/>
                          <w:sz w:val="28"/>
                          <w:szCs w:val="28"/>
                          <w:lang w:val="uk-UA"/>
                        </w:rPr>
                        <w:t>з вини пішохода</w:t>
                      </w:r>
                    </w:p>
                  </w:txbxContent>
                </v:textbox>
              </v:rect>
            </w:pict>
          </mc:Fallback>
        </mc:AlternateContent>
      </w:r>
    </w:p>
    <w:p w14:paraId="38FD0DB7"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F03F7D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6474B65" w14:textId="77777777" w:rsidR="00542AE0" w:rsidRPr="00835DA3" w:rsidRDefault="002359B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53824" behindDoc="0" locked="0" layoutInCell="1" allowOverlap="1" wp14:anchorId="41D06DF8" wp14:editId="74178D58">
                <wp:simplePos x="0" y="0"/>
                <wp:positionH relativeFrom="margin">
                  <wp:posOffset>4442124</wp:posOffset>
                </wp:positionH>
                <wp:positionV relativeFrom="paragraph">
                  <wp:posOffset>281492</wp:posOffset>
                </wp:positionV>
                <wp:extent cx="1646555" cy="5091953"/>
                <wp:effectExtent l="0" t="0" r="10795" b="13970"/>
                <wp:wrapNone/>
                <wp:docPr id="176" name="Прямоугольник 176"/>
                <wp:cNvGraphicFramePr/>
                <a:graphic xmlns:a="http://schemas.openxmlformats.org/drawingml/2006/main">
                  <a:graphicData uri="http://schemas.microsoft.com/office/word/2010/wordprocessingShape">
                    <wps:wsp>
                      <wps:cNvSpPr/>
                      <wps:spPr>
                        <a:xfrm>
                          <a:off x="0" y="0"/>
                          <a:ext cx="1646555" cy="5091953"/>
                        </a:xfrm>
                        <a:prstGeom prst="rect">
                          <a:avLst/>
                        </a:prstGeom>
                        <a:ln>
                          <a:prstDash val="dashDot"/>
                        </a:ln>
                      </wps:spPr>
                      <wps:style>
                        <a:lnRef idx="2">
                          <a:schemeClr val="dk1"/>
                        </a:lnRef>
                        <a:fillRef idx="1">
                          <a:schemeClr val="lt1"/>
                        </a:fillRef>
                        <a:effectRef idx="0">
                          <a:schemeClr val="dk1"/>
                        </a:effectRef>
                        <a:fontRef idx="minor">
                          <a:schemeClr val="dk1"/>
                        </a:fontRef>
                      </wps:style>
                      <wps:txbx>
                        <w:txbxContent>
                          <w:p w14:paraId="56B28A45" w14:textId="77777777" w:rsidR="00844569" w:rsidRPr="0094275E"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Технічні поломки автомобіля завжди призводять до аварій. Найчастіше, пригоди, які виникли за такою причиною, відрізняються високим відсотком смертності</w:t>
                            </w:r>
                          </w:p>
                          <w:p w14:paraId="1A6F68C9" w14:textId="77777777" w:rsidR="00844569" w:rsidRPr="00171A8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552FA" id="Прямоугольник 176" o:spid="_x0000_s1140" style="position:absolute;left:0;text-align:left;margin-left:349.75pt;margin-top:22.15pt;width:129.65pt;height:400.9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" fillcolor="white [3201]" strokecolor="black [3200]" strokeweight="1pt">
                <v:stroke dashstyle="dashDot"/>
                <v:textbox>
                  <w:txbxContent>
                    <w:p w:rsidR="00844569" w:rsidRPr="0094275E"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Технічні поломки автомобіля завжди призводять до аварій. Найчастіше, пригоди, які виникли за такою причиною, відрізняються високим відсотком смертності</w:t>
                      </w:r>
                    </w:p>
                    <w:p w:rsidR="00844569" w:rsidRPr="00171A8B" w:rsidRDefault="00844569" w:rsidP="00542AE0">
                      <w:pPr>
                        <w:jc w:val="center"/>
                        <w:rPr>
                          <w:lang w:val="uk-UA"/>
                        </w:rPr>
                      </w:pPr>
                    </w:p>
                  </w:txbxContent>
                </v:textbox>
                <w10:wrap anchorx="margin"/>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69856" behindDoc="0" locked="0" layoutInCell="1" allowOverlap="1" wp14:anchorId="46966965" wp14:editId="13562E6C">
                <wp:simplePos x="0" y="0"/>
                <wp:positionH relativeFrom="column">
                  <wp:posOffset>2406015</wp:posOffset>
                </wp:positionH>
                <wp:positionV relativeFrom="paragraph">
                  <wp:posOffset>240029</wp:posOffset>
                </wp:positionV>
                <wp:extent cx="1809750" cy="1628775"/>
                <wp:effectExtent l="0" t="0" r="19050" b="28575"/>
                <wp:wrapNone/>
                <wp:docPr id="89" name="Прямоугольник 89"/>
                <wp:cNvGraphicFramePr/>
                <a:graphic xmlns:a="http://schemas.openxmlformats.org/drawingml/2006/main">
                  <a:graphicData uri="http://schemas.microsoft.com/office/word/2010/wordprocessingShape">
                    <wps:wsp>
                      <wps:cNvSpPr/>
                      <wps:spPr>
                        <a:xfrm>
                          <a:off x="0" y="0"/>
                          <a:ext cx="1809750" cy="1628775"/>
                        </a:xfrm>
                        <a:prstGeom prst="rect">
                          <a:avLst/>
                        </a:prstGeom>
                        <a:ln/>
                      </wps:spPr>
                      <wps:style>
                        <a:lnRef idx="2">
                          <a:schemeClr val="dk1"/>
                        </a:lnRef>
                        <a:fillRef idx="1">
                          <a:schemeClr val="lt1"/>
                        </a:fillRef>
                        <a:effectRef idx="0">
                          <a:schemeClr val="dk1"/>
                        </a:effectRef>
                        <a:fontRef idx="minor">
                          <a:schemeClr val="dk1"/>
                        </a:fontRef>
                      </wps:style>
                      <wps:txbx>
                        <w:txbxContent>
                          <w:p w14:paraId="72DAB51A" w14:textId="77777777" w:rsidR="00844569" w:rsidRDefault="00844569" w:rsidP="002359B3">
                            <w:pPr>
                              <w:pStyle w:val="a3"/>
                              <w:spacing w:after="0" w:line="360" w:lineRule="auto"/>
                              <w:ind w:left="0"/>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перехід дороги в неустановленому місці, в тому числі на червоне світло світлофору</w:t>
                            </w:r>
                          </w:p>
                          <w:p w14:paraId="4B629557" w14:textId="77777777" w:rsidR="00844569" w:rsidRPr="00171A8B"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D3894" id="Прямоугольник 89" o:spid="_x0000_s1141" style="position:absolute;left:0;text-align:left;margin-left:189.45pt;margin-top:18.9pt;width:142.5pt;height:128.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" fillcolor="white [3201]" strokecolor="black [3200]" strokeweight="1pt">
                <v:textbox>
                  <w:txbxContent>
                    <w:p w:rsidR="00844569" w:rsidRDefault="00844569" w:rsidP="002359B3">
                      <w:pPr>
                        <w:pStyle w:val="a3"/>
                        <w:spacing w:after="0" w:line="360" w:lineRule="auto"/>
                        <w:ind w:left="0"/>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перехід дороги в неустановленому місці, в тому числі на червоне світло світлофору</w:t>
                      </w:r>
                    </w:p>
                    <w:p w:rsidR="00844569" w:rsidRPr="00171A8B" w:rsidRDefault="00844569" w:rsidP="00542AE0">
                      <w:pPr>
                        <w:jc w:val="center"/>
                        <w:rPr>
                          <w:lang w:val="uk-UA"/>
                        </w:rPr>
                      </w:pP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68832" behindDoc="0" locked="0" layoutInCell="1" allowOverlap="1" wp14:anchorId="6C3F99D5" wp14:editId="5EFD6DD9">
                <wp:simplePos x="0" y="0"/>
                <wp:positionH relativeFrom="column">
                  <wp:posOffset>24765</wp:posOffset>
                </wp:positionH>
                <wp:positionV relativeFrom="paragraph">
                  <wp:posOffset>220980</wp:posOffset>
                </wp:positionV>
                <wp:extent cx="2143125" cy="609600"/>
                <wp:effectExtent l="0" t="0" r="28575" b="19050"/>
                <wp:wrapNone/>
                <wp:docPr id="88" name="Прямоугольник 88"/>
                <wp:cNvGraphicFramePr/>
                <a:graphic xmlns:a="http://schemas.openxmlformats.org/drawingml/2006/main">
                  <a:graphicData uri="http://schemas.microsoft.com/office/word/2010/wordprocessingShape">
                    <wps:wsp>
                      <wps:cNvSpPr/>
                      <wps:spPr>
                        <a:xfrm>
                          <a:off x="0" y="0"/>
                          <a:ext cx="2143125" cy="609600"/>
                        </a:xfrm>
                        <a:prstGeom prst="rect">
                          <a:avLst/>
                        </a:prstGeom>
                      </wps:spPr>
                      <wps:style>
                        <a:lnRef idx="2">
                          <a:schemeClr val="dk1"/>
                        </a:lnRef>
                        <a:fillRef idx="1">
                          <a:schemeClr val="lt1"/>
                        </a:fillRef>
                        <a:effectRef idx="0">
                          <a:schemeClr val="dk1"/>
                        </a:effectRef>
                        <a:fontRef idx="minor">
                          <a:schemeClr val="dk1"/>
                        </a:fontRef>
                      </wps:style>
                      <wps:txbx>
                        <w:txbxContent>
                          <w:p w14:paraId="6DA26677" w14:textId="77777777"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порушення правил обгону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9004" id="Прямоугольник 88" o:spid="_x0000_s1142" style="position:absolute;left:0;text-align:left;margin-left:1.95pt;margin-top:17.4pt;width:168.75pt;height:4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" fillcolor="white [3201]" strokecolor="black [3200]" strokeweight="1pt">
                <v:textbox>
                  <w:txbxContent>
                    <w:p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порушення правил обгону</w:t>
                      </w:r>
                    </w:p>
                  </w:txbxContent>
                </v:textbox>
              </v:rect>
            </w:pict>
          </mc:Fallback>
        </mc:AlternateContent>
      </w:r>
    </w:p>
    <w:p w14:paraId="6824313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F7FF3E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ABD9DB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73952" behindDoc="0" locked="0" layoutInCell="1" allowOverlap="1" wp14:anchorId="3B6C0635" wp14:editId="3A36FA11">
                <wp:simplePos x="0" y="0"/>
                <wp:positionH relativeFrom="margin">
                  <wp:align>left</wp:align>
                </wp:positionH>
                <wp:positionV relativeFrom="paragraph">
                  <wp:posOffset>7620</wp:posOffset>
                </wp:positionV>
                <wp:extent cx="2162175" cy="1085850"/>
                <wp:effectExtent l="0" t="0" r="28575" b="19050"/>
                <wp:wrapNone/>
                <wp:docPr id="92" name="Прямоугольник 92"/>
                <wp:cNvGraphicFramePr/>
                <a:graphic xmlns:a="http://schemas.openxmlformats.org/drawingml/2006/main">
                  <a:graphicData uri="http://schemas.microsoft.com/office/word/2010/wordprocessingShape">
                    <wps:wsp>
                      <wps:cNvSpPr/>
                      <wps:spPr>
                        <a:xfrm>
                          <a:off x="0" y="0"/>
                          <a:ext cx="2162175" cy="1085850"/>
                        </a:xfrm>
                        <a:prstGeom prst="rect">
                          <a:avLst/>
                        </a:prstGeom>
                        <a:ln/>
                      </wps:spPr>
                      <wps:style>
                        <a:lnRef idx="2">
                          <a:schemeClr val="dk1"/>
                        </a:lnRef>
                        <a:fillRef idx="1">
                          <a:schemeClr val="lt1"/>
                        </a:fillRef>
                        <a:effectRef idx="0">
                          <a:schemeClr val="dk1"/>
                        </a:effectRef>
                        <a:fontRef idx="minor">
                          <a:schemeClr val="dk1"/>
                        </a:fontRef>
                      </wps:style>
                      <wps:txbx>
                        <w:txbxContent>
                          <w:p w14:paraId="1988D010" w14:textId="77777777"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ігнорування дорожніх знаків, сигналу світлофору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EB001" id="Прямоугольник 92" o:spid="_x0000_s1143" style="position:absolute;left:0;text-align:left;margin-left:0;margin-top:.6pt;width:170.25pt;height:85.5pt;z-index:251773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" fillcolor="white [3201]" strokecolor="black [3200]" strokeweight="1pt">
                <v:textbox>
                  <w:txbxContent>
                    <w:p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ігнорування дорожніх знаків, сигналу світлофору</w:t>
                      </w:r>
                    </w:p>
                  </w:txbxContent>
                </v:textbox>
                <w10:wrap anchorx="margin"/>
              </v:rect>
            </w:pict>
          </mc:Fallback>
        </mc:AlternateContent>
      </w:r>
    </w:p>
    <w:p w14:paraId="5759694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C2887F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9F4A090" w14:textId="77777777" w:rsidR="00542AE0" w:rsidRPr="00835DA3" w:rsidRDefault="002359B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70880" behindDoc="0" locked="0" layoutInCell="1" allowOverlap="1" wp14:anchorId="6A243DB5" wp14:editId="0B60394D">
                <wp:simplePos x="0" y="0"/>
                <wp:positionH relativeFrom="column">
                  <wp:posOffset>2423160</wp:posOffset>
                </wp:positionH>
                <wp:positionV relativeFrom="paragraph">
                  <wp:posOffset>163830</wp:posOffset>
                </wp:positionV>
                <wp:extent cx="1819275" cy="600075"/>
                <wp:effectExtent l="0" t="0" r="28575" b="28575"/>
                <wp:wrapNone/>
                <wp:docPr id="90" name="Прямоугольник 90"/>
                <wp:cNvGraphicFramePr/>
                <a:graphic xmlns:a="http://schemas.openxmlformats.org/drawingml/2006/main">
                  <a:graphicData uri="http://schemas.microsoft.com/office/word/2010/wordprocessingShape">
                    <wps:wsp>
                      <wps:cNvSpPr/>
                      <wps:spPr>
                        <a:xfrm>
                          <a:off x="0" y="0"/>
                          <a:ext cx="1819275" cy="600075"/>
                        </a:xfrm>
                        <a:prstGeom prst="rect">
                          <a:avLst/>
                        </a:prstGeom>
                        <a:ln/>
                      </wps:spPr>
                      <wps:style>
                        <a:lnRef idx="2">
                          <a:schemeClr val="dk1"/>
                        </a:lnRef>
                        <a:fillRef idx="1">
                          <a:schemeClr val="lt1"/>
                        </a:fillRef>
                        <a:effectRef idx="0">
                          <a:schemeClr val="dk1"/>
                        </a:effectRef>
                        <a:fontRef idx="minor">
                          <a:schemeClr val="dk1"/>
                        </a:fontRef>
                      </wps:style>
                      <wps:txbx>
                        <w:txbxContent>
                          <w:p w14:paraId="6AA734AA" w14:textId="77777777" w:rsidR="00844569" w:rsidRDefault="00844569" w:rsidP="00542AE0">
                            <w:pPr>
                              <w:jc w:val="center"/>
                            </w:pPr>
                            <w:r>
                              <w:rPr>
                                <w:rFonts w:ascii="Times New Roman" w:eastAsia="Calibri" w:hAnsi="Times New Roman" w:cs="Times New Roman"/>
                                <w:color w:val="000000" w:themeColor="text1"/>
                                <w:sz w:val="28"/>
                                <w:szCs w:val="28"/>
                                <w:lang w:val="uk-UA"/>
                              </w:rPr>
                              <w:t>незнання правил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23452" id="Прямоугольник 90" o:spid="_x0000_s1144" style="position:absolute;left:0;text-align:left;margin-left:190.8pt;margin-top:12.9pt;width:143.25pt;height:47.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" fillcolor="white [3201]" strokecolor="black [3200]" strokeweight="1pt">
                <v:textbox>
                  <w:txbxContent>
                    <w:p w:rsidR="00844569" w:rsidRDefault="00844569" w:rsidP="00542AE0">
                      <w:pPr>
                        <w:jc w:val="center"/>
                      </w:pPr>
                      <w:r>
                        <w:rPr>
                          <w:rFonts w:ascii="Times New Roman" w:eastAsia="Calibri" w:hAnsi="Times New Roman" w:cs="Times New Roman"/>
                          <w:color w:val="000000" w:themeColor="text1"/>
                          <w:sz w:val="28"/>
                          <w:szCs w:val="28"/>
                          <w:lang w:val="uk-UA"/>
                        </w:rPr>
                        <w:t>незнання правил дорожнього руху</w:t>
                      </w: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71904" behindDoc="0" locked="0" layoutInCell="1" allowOverlap="1" wp14:anchorId="0582EBB5" wp14:editId="0A994318">
                <wp:simplePos x="0" y="0"/>
                <wp:positionH relativeFrom="margin">
                  <wp:posOffset>57150</wp:posOffset>
                </wp:positionH>
                <wp:positionV relativeFrom="paragraph">
                  <wp:posOffset>297180</wp:posOffset>
                </wp:positionV>
                <wp:extent cx="2162175" cy="1038225"/>
                <wp:effectExtent l="0" t="0" r="28575" b="28575"/>
                <wp:wrapNone/>
                <wp:docPr id="91" name="Прямоугольник 91"/>
                <wp:cNvGraphicFramePr/>
                <a:graphic xmlns:a="http://schemas.openxmlformats.org/drawingml/2006/main">
                  <a:graphicData uri="http://schemas.microsoft.com/office/word/2010/wordprocessingShape">
                    <wps:wsp>
                      <wps:cNvSpPr/>
                      <wps:spPr>
                        <a:xfrm>
                          <a:off x="0" y="0"/>
                          <a:ext cx="2162175" cy="1038225"/>
                        </a:xfrm>
                        <a:prstGeom prst="rect">
                          <a:avLst/>
                        </a:prstGeom>
                        <a:ln/>
                      </wps:spPr>
                      <wps:style>
                        <a:lnRef idx="2">
                          <a:schemeClr val="dk1"/>
                        </a:lnRef>
                        <a:fillRef idx="1">
                          <a:schemeClr val="lt1"/>
                        </a:fillRef>
                        <a:effectRef idx="0">
                          <a:schemeClr val="dk1"/>
                        </a:effectRef>
                        <a:fontRef idx="minor">
                          <a:schemeClr val="dk1"/>
                        </a:fontRef>
                      </wps:style>
                      <wps:txbx>
                        <w:txbxContent>
                          <w:p w14:paraId="28351EE5" w14:textId="77777777"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керування автомобілем у стані алкогольного сп’яніння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1DCA1" id="Прямоугольник 91" o:spid="_x0000_s1145" style="position:absolute;left:0;text-align:left;margin-left:4.5pt;margin-top:23.4pt;width:170.25pt;height:81.7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" fillcolor="white [3201]" strokecolor="black [3200]" strokeweight="1pt">
                <v:textbox>
                  <w:txbxContent>
                    <w:p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керування автомобілем у стані алкогольного сп’яніння</w:t>
                      </w:r>
                    </w:p>
                  </w:txbxContent>
                </v:textbox>
                <w10:wrap anchorx="margin"/>
              </v:rect>
            </w:pict>
          </mc:Fallback>
        </mc:AlternateContent>
      </w:r>
    </w:p>
    <w:p w14:paraId="18C096F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F6D709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484C399" w14:textId="77777777" w:rsidR="00542AE0" w:rsidRPr="00835DA3" w:rsidRDefault="002359B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55872" behindDoc="0" locked="0" layoutInCell="1" allowOverlap="1" wp14:anchorId="34AF9602" wp14:editId="4F1A9D99">
                <wp:simplePos x="0" y="0"/>
                <wp:positionH relativeFrom="column">
                  <wp:posOffset>2371277</wp:posOffset>
                </wp:positionH>
                <wp:positionV relativeFrom="paragraph">
                  <wp:posOffset>13970</wp:posOffset>
                </wp:positionV>
                <wp:extent cx="1819275" cy="2617694"/>
                <wp:effectExtent l="0" t="0" r="28575" b="11430"/>
                <wp:wrapNone/>
                <wp:docPr id="179" name="Прямоугольник 179"/>
                <wp:cNvGraphicFramePr/>
                <a:graphic xmlns:a="http://schemas.openxmlformats.org/drawingml/2006/main">
                  <a:graphicData uri="http://schemas.microsoft.com/office/word/2010/wordprocessingShape">
                    <wps:wsp>
                      <wps:cNvSpPr/>
                      <wps:spPr>
                        <a:xfrm>
                          <a:off x="0" y="0"/>
                          <a:ext cx="1819275" cy="2617694"/>
                        </a:xfrm>
                        <a:prstGeom prst="rect">
                          <a:avLst/>
                        </a:prstGeom>
                        <a:ln/>
                      </wps:spPr>
                      <wps:style>
                        <a:lnRef idx="2">
                          <a:schemeClr val="dk1"/>
                        </a:lnRef>
                        <a:fillRef idx="1">
                          <a:schemeClr val="lt1"/>
                        </a:fillRef>
                        <a:effectRef idx="0">
                          <a:schemeClr val="dk1"/>
                        </a:effectRef>
                        <a:fontRef idx="minor">
                          <a:schemeClr val="dk1"/>
                        </a:fontRef>
                      </wps:style>
                      <wps:txbx>
                        <w:txbxContent>
                          <w:p w14:paraId="2498A6A9" w14:textId="77777777" w:rsidR="00844569" w:rsidRDefault="00844569" w:rsidP="002359B3">
                            <w:pPr>
                              <w:spacing w:after="0" w:line="360" w:lineRule="auto"/>
                              <w:jc w:val="center"/>
                            </w:pPr>
                            <w:r w:rsidRPr="003D5D97">
                              <w:rPr>
                                <w:rFonts w:ascii="Times New Roman" w:eastAsia="Calibri" w:hAnsi="Times New Roman" w:cs="Times New Roman"/>
                                <w:color w:val="000000" w:themeColor="text1"/>
                                <w:sz w:val="28"/>
                                <w:szCs w:val="28"/>
                                <w:lang w:val="uk-UA"/>
                              </w:rPr>
                              <w:t>проходження уздовж пр</w:t>
                            </w:r>
                            <w:r>
                              <w:rPr>
                                <w:rFonts w:ascii="Times New Roman" w:eastAsia="Calibri" w:hAnsi="Times New Roman" w:cs="Times New Roman"/>
                                <w:color w:val="000000" w:themeColor="text1"/>
                                <w:sz w:val="28"/>
                                <w:szCs w:val="28"/>
                                <w:lang w:val="uk-UA"/>
                              </w:rPr>
                              <w:t>оїзної частини, не використання світло відбиваючих деталей у нічний час суток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FC7EED" id="Прямоугольник 179" o:spid="_x0000_s1146" style="position:absolute;left:0;text-align:left;margin-left:186.7pt;margin-top:1.1pt;width:143.25pt;height:206.1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" fillcolor="white [3201]" strokecolor="black [3200]" strokeweight="1pt">
                <v:textbox>
                  <w:txbxContent>
                    <w:p w:rsidR="00844569" w:rsidRDefault="00844569" w:rsidP="002359B3">
                      <w:pPr>
                        <w:spacing w:after="0" w:line="360" w:lineRule="auto"/>
                        <w:jc w:val="center"/>
                      </w:pPr>
                      <w:r w:rsidRPr="003D5D97">
                        <w:rPr>
                          <w:rFonts w:ascii="Times New Roman" w:eastAsia="Calibri" w:hAnsi="Times New Roman" w:cs="Times New Roman"/>
                          <w:color w:val="000000" w:themeColor="text1"/>
                          <w:sz w:val="28"/>
                          <w:szCs w:val="28"/>
                          <w:lang w:val="uk-UA"/>
                        </w:rPr>
                        <w:t>проходження уздовж пр</w:t>
                      </w:r>
                      <w:r>
                        <w:rPr>
                          <w:rFonts w:ascii="Times New Roman" w:eastAsia="Calibri" w:hAnsi="Times New Roman" w:cs="Times New Roman"/>
                          <w:color w:val="000000" w:themeColor="text1"/>
                          <w:sz w:val="28"/>
                          <w:szCs w:val="28"/>
                          <w:lang w:val="uk-UA"/>
                        </w:rPr>
                        <w:t>оїзної частини, не використання світло відбиваючих деталей у нічний час суток</w:t>
                      </w:r>
                    </w:p>
                  </w:txbxContent>
                </v:textbox>
              </v:rect>
            </w:pict>
          </mc:Fallback>
        </mc:AlternateContent>
      </w:r>
    </w:p>
    <w:p w14:paraId="4450724A" w14:textId="77777777" w:rsidR="00542AE0" w:rsidRPr="00835DA3" w:rsidRDefault="002359B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54848" behindDoc="0" locked="0" layoutInCell="1" allowOverlap="1" wp14:anchorId="4B1CCC60" wp14:editId="2AD957E4">
                <wp:simplePos x="0" y="0"/>
                <wp:positionH relativeFrom="margin">
                  <wp:posOffset>22524</wp:posOffset>
                </wp:positionH>
                <wp:positionV relativeFrom="paragraph">
                  <wp:posOffset>236183</wp:posOffset>
                </wp:positionV>
                <wp:extent cx="2171700" cy="2106706"/>
                <wp:effectExtent l="0" t="0" r="19050" b="27305"/>
                <wp:wrapNone/>
                <wp:docPr id="177" name="Прямоугольник 177"/>
                <wp:cNvGraphicFramePr/>
                <a:graphic xmlns:a="http://schemas.openxmlformats.org/drawingml/2006/main">
                  <a:graphicData uri="http://schemas.microsoft.com/office/word/2010/wordprocessingShape">
                    <wps:wsp>
                      <wps:cNvSpPr/>
                      <wps:spPr>
                        <a:xfrm>
                          <a:off x="0" y="0"/>
                          <a:ext cx="2171700" cy="2106706"/>
                        </a:xfrm>
                        <a:prstGeom prst="rect">
                          <a:avLst/>
                        </a:prstGeom>
                        <a:ln/>
                      </wps:spPr>
                      <wps:style>
                        <a:lnRef idx="2">
                          <a:schemeClr val="dk1"/>
                        </a:lnRef>
                        <a:fillRef idx="1">
                          <a:schemeClr val="lt1"/>
                        </a:fillRef>
                        <a:effectRef idx="0">
                          <a:schemeClr val="dk1"/>
                        </a:effectRef>
                        <a:fontRef idx="minor">
                          <a:schemeClr val="dk1"/>
                        </a:fontRef>
                      </wps:style>
                      <wps:txbx>
                        <w:txbxContent>
                          <w:p w14:paraId="6827BFB4" w14:textId="77777777"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неуважність під час керування автомобілем: розговори по мобільному телефону, прийом їжі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5AB5E" id="Прямоугольник 177" o:spid="_x0000_s1147" style="position:absolute;left:0;text-align:left;margin-left:1.75pt;margin-top:18.6pt;width:171pt;height:165.9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" fillcolor="white [3201]" strokecolor="black [3200]" strokeweight="1pt">
                <v:textbox>
                  <w:txbxContent>
                    <w:p w:rsidR="00844569" w:rsidRDefault="00844569" w:rsidP="002359B3">
                      <w:pPr>
                        <w:spacing w:after="0" w:line="360" w:lineRule="auto"/>
                        <w:jc w:val="center"/>
                      </w:pPr>
                      <w:r w:rsidRPr="00A12DCE">
                        <w:rPr>
                          <w:rFonts w:ascii="Times New Roman" w:eastAsia="Calibri" w:hAnsi="Times New Roman" w:cs="Times New Roman"/>
                          <w:color w:val="000000" w:themeColor="text1"/>
                          <w:sz w:val="28"/>
                          <w:szCs w:val="28"/>
                          <w:lang w:val="uk-UA"/>
                        </w:rPr>
                        <w:t>неуважність під час керування автомобілем: розговори по мобільному телефону, прийом їжі</w:t>
                      </w:r>
                    </w:p>
                  </w:txbxContent>
                </v:textbox>
                <w10:wrap anchorx="margin"/>
              </v:rect>
            </w:pict>
          </mc:Fallback>
        </mc:AlternateContent>
      </w:r>
    </w:p>
    <w:p w14:paraId="5D3D531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4A90A13" w14:textId="77777777" w:rsidR="00542AE0" w:rsidRPr="00835DA3" w:rsidRDefault="00542AE0" w:rsidP="00542AE0">
      <w:pPr>
        <w:pStyle w:val="Bodytext30"/>
        <w:shd w:val="clear" w:color="auto" w:fill="auto"/>
        <w:spacing w:line="360" w:lineRule="auto"/>
        <w:jc w:val="both"/>
        <w:rPr>
          <w:b w:val="0"/>
          <w:color w:val="000000" w:themeColor="text1"/>
          <w:sz w:val="28"/>
          <w:szCs w:val="28"/>
          <w:lang w:val="uk-UA"/>
        </w:rPr>
      </w:pPr>
    </w:p>
    <w:p w14:paraId="33F42C48" w14:textId="77777777" w:rsidR="002359B3" w:rsidRPr="00161210" w:rsidRDefault="002359B3" w:rsidP="00542AE0">
      <w:pPr>
        <w:pStyle w:val="Bodytext30"/>
        <w:shd w:val="clear" w:color="auto" w:fill="auto"/>
        <w:spacing w:line="360" w:lineRule="auto"/>
        <w:ind w:firstLine="709"/>
        <w:jc w:val="both"/>
        <w:rPr>
          <w:b w:val="0"/>
          <w:color w:val="000000" w:themeColor="text1"/>
          <w:sz w:val="28"/>
          <w:szCs w:val="28"/>
          <w:lang w:val="uk-UA"/>
        </w:rPr>
      </w:pPr>
    </w:p>
    <w:p w14:paraId="39539488" w14:textId="77777777" w:rsidR="002359B3" w:rsidRPr="00161210" w:rsidRDefault="002359B3" w:rsidP="00542AE0">
      <w:pPr>
        <w:pStyle w:val="Bodytext30"/>
        <w:shd w:val="clear" w:color="auto" w:fill="auto"/>
        <w:spacing w:line="360" w:lineRule="auto"/>
        <w:ind w:firstLine="709"/>
        <w:jc w:val="both"/>
        <w:rPr>
          <w:b w:val="0"/>
          <w:color w:val="000000" w:themeColor="text1"/>
          <w:sz w:val="28"/>
          <w:szCs w:val="28"/>
          <w:lang w:val="uk-UA"/>
        </w:rPr>
      </w:pPr>
    </w:p>
    <w:p w14:paraId="5675FF18" w14:textId="77777777" w:rsidR="002359B3" w:rsidRPr="00161210" w:rsidRDefault="002359B3" w:rsidP="00542AE0">
      <w:pPr>
        <w:pStyle w:val="Bodytext30"/>
        <w:shd w:val="clear" w:color="auto" w:fill="auto"/>
        <w:spacing w:line="360" w:lineRule="auto"/>
        <w:ind w:firstLine="709"/>
        <w:jc w:val="both"/>
        <w:rPr>
          <w:b w:val="0"/>
          <w:color w:val="000000" w:themeColor="text1"/>
          <w:sz w:val="28"/>
          <w:szCs w:val="28"/>
          <w:lang w:val="uk-UA"/>
        </w:rPr>
      </w:pPr>
    </w:p>
    <w:p w14:paraId="07C825D2" w14:textId="77777777" w:rsidR="002359B3" w:rsidRPr="00161210" w:rsidRDefault="002359B3" w:rsidP="00542AE0">
      <w:pPr>
        <w:pStyle w:val="Bodytext30"/>
        <w:shd w:val="clear" w:color="auto" w:fill="auto"/>
        <w:spacing w:line="360" w:lineRule="auto"/>
        <w:ind w:firstLine="709"/>
        <w:jc w:val="both"/>
        <w:rPr>
          <w:b w:val="0"/>
          <w:color w:val="000000" w:themeColor="text1"/>
          <w:sz w:val="28"/>
          <w:szCs w:val="28"/>
          <w:lang w:val="uk-UA"/>
        </w:rPr>
      </w:pPr>
    </w:p>
    <w:p w14:paraId="245FA48F" w14:textId="77777777" w:rsidR="002359B3" w:rsidRDefault="002359B3" w:rsidP="00542AE0">
      <w:pPr>
        <w:pStyle w:val="Bodytext30"/>
        <w:shd w:val="clear" w:color="auto" w:fill="auto"/>
        <w:spacing w:line="360" w:lineRule="auto"/>
        <w:ind w:firstLine="709"/>
        <w:jc w:val="both"/>
        <w:rPr>
          <w:b w:val="0"/>
          <w:color w:val="000000" w:themeColor="text1"/>
          <w:sz w:val="28"/>
          <w:szCs w:val="28"/>
          <w:lang w:val="uk-UA"/>
        </w:rPr>
      </w:pPr>
    </w:p>
    <w:p w14:paraId="0438CF6E" w14:textId="77777777" w:rsidR="00161210" w:rsidRPr="00161210" w:rsidRDefault="00161210" w:rsidP="00542AE0">
      <w:pPr>
        <w:pStyle w:val="Bodytext30"/>
        <w:shd w:val="clear" w:color="auto" w:fill="auto"/>
        <w:spacing w:line="360" w:lineRule="auto"/>
        <w:ind w:firstLine="709"/>
        <w:jc w:val="both"/>
        <w:rPr>
          <w:b w:val="0"/>
          <w:color w:val="000000" w:themeColor="text1"/>
          <w:sz w:val="28"/>
          <w:szCs w:val="28"/>
          <w:lang w:val="uk-UA"/>
        </w:rPr>
      </w:pPr>
    </w:p>
    <w:p w14:paraId="127A5B66"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r w:rsidRPr="00835DA3">
        <w:rPr>
          <w:b w:val="0"/>
          <w:color w:val="000000" w:themeColor="text1"/>
          <w:sz w:val="28"/>
          <w:szCs w:val="28"/>
        </w:rPr>
        <w:t>При аналізі події, на перший погляд, іноді здається, що технічна несправність не є причиною аварії. Найчастіше головну причину відносять до порушення правил дорожнього руху. Наприклад, наїзд на пішохода зазвичай пояснюють перевищеною швидкістю або пізнім застосуванням гальм.</w:t>
      </w:r>
      <w:r w:rsidRPr="00835DA3">
        <w:rPr>
          <w:b w:val="0"/>
          <w:color w:val="000000" w:themeColor="text1"/>
          <w:sz w:val="28"/>
          <w:szCs w:val="28"/>
          <w:lang w:val="uk-UA"/>
        </w:rPr>
        <w:t xml:space="preserve"> </w:t>
      </w:r>
    </w:p>
    <w:p w14:paraId="7B110083" w14:textId="77777777" w:rsidR="002359B3" w:rsidRDefault="002359B3" w:rsidP="00542AE0">
      <w:pPr>
        <w:pStyle w:val="Bodytext30"/>
        <w:shd w:val="clear" w:color="auto" w:fill="auto"/>
        <w:spacing w:line="360" w:lineRule="auto"/>
        <w:ind w:firstLine="709"/>
        <w:jc w:val="both"/>
        <w:rPr>
          <w:b w:val="0"/>
          <w:color w:val="000000" w:themeColor="text1"/>
          <w:sz w:val="28"/>
          <w:szCs w:val="28"/>
          <w:lang w:val="uk-UA"/>
        </w:rPr>
      </w:pPr>
    </w:p>
    <w:p w14:paraId="564DA517"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r w:rsidRPr="00835DA3">
        <w:rPr>
          <w:rFonts w:eastAsia="Calibri"/>
          <w:b w:val="0"/>
          <w:noProof/>
          <w:color w:val="000000" w:themeColor="text1"/>
          <w:sz w:val="28"/>
          <w:szCs w:val="28"/>
          <w:lang w:eastAsia="ru-RU"/>
        </w:rPr>
        <mc:AlternateContent>
          <mc:Choice Requires="wps">
            <w:drawing>
              <wp:anchor distT="0" distB="0" distL="114300" distR="114300" simplePos="0" relativeHeight="251856896" behindDoc="0" locked="0" layoutInCell="1" allowOverlap="1" wp14:anchorId="6F0D9793" wp14:editId="777CC2C2">
                <wp:simplePos x="0" y="0"/>
                <wp:positionH relativeFrom="column">
                  <wp:posOffset>-41910</wp:posOffset>
                </wp:positionH>
                <wp:positionV relativeFrom="paragraph">
                  <wp:posOffset>222885</wp:posOffset>
                </wp:positionV>
                <wp:extent cx="6010275" cy="1409700"/>
                <wp:effectExtent l="19050" t="19050" r="28575" b="19050"/>
                <wp:wrapNone/>
                <wp:docPr id="181" name="Блок-схема: типовой процесс 181"/>
                <wp:cNvGraphicFramePr/>
                <a:graphic xmlns:a="http://schemas.openxmlformats.org/drawingml/2006/main">
                  <a:graphicData uri="http://schemas.microsoft.com/office/word/2010/wordprocessingShape">
                    <wps:wsp>
                      <wps:cNvSpPr/>
                      <wps:spPr>
                        <a:xfrm>
                          <a:off x="0" y="0"/>
                          <a:ext cx="6010275" cy="1409700"/>
                        </a:xfrm>
                        <a:prstGeom prst="flowChartPredefinedProcess">
                          <a:avLst/>
                        </a:prstGeom>
                        <a:ln w="28575"/>
                      </wps:spPr>
                      <wps:style>
                        <a:lnRef idx="1">
                          <a:schemeClr val="dk1"/>
                        </a:lnRef>
                        <a:fillRef idx="2">
                          <a:schemeClr val="dk1"/>
                        </a:fillRef>
                        <a:effectRef idx="1">
                          <a:schemeClr val="dk1"/>
                        </a:effectRef>
                        <a:fontRef idx="minor">
                          <a:schemeClr val="dk1"/>
                        </a:fontRef>
                      </wps:style>
                      <wps:txbx>
                        <w:txbxContent>
                          <w:p w14:paraId="0583FFAA" w14:textId="77777777" w:rsidR="00844569" w:rsidRPr="00BC3500" w:rsidRDefault="00844569" w:rsidP="00542AE0">
                            <w:pPr>
                              <w:spacing w:after="0" w:line="360" w:lineRule="auto"/>
                              <w:jc w:val="center"/>
                              <w:rPr>
                                <w:rFonts w:ascii="Times New Roman" w:hAnsi="Times New Roman" w:cs="Times New Roman"/>
                              </w:rPr>
                            </w:pPr>
                            <w:r>
                              <w:rPr>
                                <w:rFonts w:ascii="Times New Roman" w:eastAsia="Calibri" w:hAnsi="Times New Roman" w:cs="Times New Roman"/>
                                <w:color w:val="000000" w:themeColor="text1"/>
                                <w:sz w:val="28"/>
                                <w:szCs w:val="28"/>
                                <w:lang w:val="uk-UA"/>
                              </w:rPr>
                              <w:t>В</w:t>
                            </w:r>
                            <w:r w:rsidRPr="00BC3500">
                              <w:rPr>
                                <w:rFonts w:ascii="Times New Roman" w:eastAsia="Calibri" w:hAnsi="Times New Roman" w:cs="Times New Roman"/>
                                <w:color w:val="000000" w:themeColor="text1"/>
                                <w:sz w:val="28"/>
                                <w:szCs w:val="28"/>
                                <w:lang w:val="uk-UA"/>
                              </w:rPr>
                              <w:t>ипадки, коли обставини події пов’язані з транспортними засобами та подібні на ДТП, навіть можуть містити деякі обставини автопригоди, але не є такими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F8D3D" id="Блок-схема: типовой процесс 181" o:spid="_x0000_s1148" type="#_x0000_t112" style="position:absolute;left:0;text-align:left;margin-left:-3.3pt;margin-top:17.55pt;width:473.25pt;height:111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" fillcolor="#555 [2160]" strokecolor="black [3200]" strokeweight="2.25pt">
                <v:fill color2="#313131 [2608]" rotate="t" colors="0 #9b9b9b;.5 #8e8e8e;1 #797979" focus="100%" type="gradient">
                  <o:fill v:ext="view" type="gradientUnscaled"/>
                </v:fill>
                <v:textbox>
                  <w:txbxContent>
                    <w:p w:rsidR="00844569" w:rsidRPr="00BC3500" w:rsidRDefault="00844569" w:rsidP="00542AE0">
                      <w:pPr>
                        <w:spacing w:after="0" w:line="360" w:lineRule="auto"/>
                        <w:jc w:val="center"/>
                        <w:rPr>
                          <w:rFonts w:ascii="Times New Roman" w:hAnsi="Times New Roman" w:cs="Times New Roman"/>
                        </w:rPr>
                      </w:pPr>
                      <w:r>
                        <w:rPr>
                          <w:rFonts w:ascii="Times New Roman" w:eastAsia="Calibri" w:hAnsi="Times New Roman" w:cs="Times New Roman"/>
                          <w:color w:val="000000" w:themeColor="text1"/>
                          <w:sz w:val="28"/>
                          <w:szCs w:val="28"/>
                          <w:lang w:val="uk-UA"/>
                        </w:rPr>
                        <w:t>В</w:t>
                      </w:r>
                      <w:r w:rsidRPr="00BC3500">
                        <w:rPr>
                          <w:rFonts w:ascii="Times New Roman" w:eastAsia="Calibri" w:hAnsi="Times New Roman" w:cs="Times New Roman"/>
                          <w:color w:val="000000" w:themeColor="text1"/>
                          <w:sz w:val="28"/>
                          <w:szCs w:val="28"/>
                          <w:lang w:val="uk-UA"/>
                        </w:rPr>
                        <w:t>ипадки, коли обставини події пов’язані з транспортними засобами та подібні на ДТП, навіть можуть містити деякі обставини автопригоди, але не є такими</w:t>
                      </w:r>
                    </w:p>
                  </w:txbxContent>
                </v:textbox>
              </v:shape>
            </w:pict>
          </mc:Fallback>
        </mc:AlternateContent>
      </w:r>
    </w:p>
    <w:p w14:paraId="7BC334CD"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rPr>
      </w:pPr>
    </w:p>
    <w:p w14:paraId="0ACD8753"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rPr>
      </w:pPr>
    </w:p>
    <w:p w14:paraId="09CD2F88"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rPr>
      </w:pPr>
    </w:p>
    <w:p w14:paraId="1FA5269C" w14:textId="77777777" w:rsidR="00542AE0" w:rsidRPr="00835DA3" w:rsidRDefault="00542AE0" w:rsidP="00542AE0">
      <w:pPr>
        <w:pStyle w:val="Bodytext30"/>
        <w:shd w:val="clear" w:color="auto" w:fill="auto"/>
        <w:spacing w:line="360" w:lineRule="auto"/>
        <w:ind w:firstLine="709"/>
        <w:jc w:val="both"/>
        <w:rPr>
          <w:rFonts w:eastAsia="Calibri"/>
          <w:b w:val="0"/>
          <w:color w:val="000000" w:themeColor="text1"/>
          <w:sz w:val="28"/>
          <w:szCs w:val="28"/>
          <w:lang w:val="uk-UA"/>
        </w:rPr>
      </w:pPr>
    </w:p>
    <w:p w14:paraId="1DC6FCF9" w14:textId="77777777" w:rsidR="00542AE0" w:rsidRPr="00835DA3" w:rsidRDefault="00542AE0" w:rsidP="00542AE0">
      <w:pPr>
        <w:pStyle w:val="Bodytext30"/>
        <w:shd w:val="clear" w:color="auto" w:fill="auto"/>
        <w:spacing w:line="360" w:lineRule="auto"/>
        <w:ind w:firstLine="709"/>
        <w:jc w:val="both"/>
        <w:rPr>
          <w:rFonts w:eastAsia="Calibri"/>
          <w:b w:val="0"/>
          <w:color w:val="000000" w:themeColor="text1"/>
          <w:sz w:val="28"/>
          <w:szCs w:val="28"/>
          <w:lang w:val="uk-UA"/>
        </w:rPr>
      </w:pPr>
    </w:p>
    <w:p w14:paraId="75E3AF2D"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eastAsia="Calibri"/>
          <w:noProof/>
          <w:color w:val="000000" w:themeColor="text1"/>
          <w:sz w:val="28"/>
          <w:szCs w:val="28"/>
          <w:lang w:eastAsia="ru-RU"/>
        </w:rPr>
        <mc:AlternateContent>
          <mc:Choice Requires="wps">
            <w:drawing>
              <wp:anchor distT="0" distB="0" distL="114300" distR="114300" simplePos="0" relativeHeight="251857920" behindDoc="0" locked="0" layoutInCell="1" allowOverlap="1" wp14:anchorId="08487D19" wp14:editId="5FF3DBDB">
                <wp:simplePos x="0" y="0"/>
                <wp:positionH relativeFrom="margin">
                  <wp:posOffset>-16510</wp:posOffset>
                </wp:positionH>
                <wp:positionV relativeFrom="paragraph">
                  <wp:posOffset>125730</wp:posOffset>
                </wp:positionV>
                <wp:extent cx="5962650" cy="1584960"/>
                <wp:effectExtent l="19050" t="19050" r="19050" b="15240"/>
                <wp:wrapNone/>
                <wp:docPr id="182" name="Прямоугольник 182"/>
                <wp:cNvGraphicFramePr/>
                <a:graphic xmlns:a="http://schemas.openxmlformats.org/drawingml/2006/main">
                  <a:graphicData uri="http://schemas.microsoft.com/office/word/2010/wordprocessingShape">
                    <wps:wsp>
                      <wps:cNvSpPr/>
                      <wps:spPr>
                        <a:xfrm>
                          <a:off x="0" y="0"/>
                          <a:ext cx="5962650" cy="158496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CD2F099" w14:textId="77777777" w:rsidR="00844569" w:rsidRPr="00BC3500"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BC3500">
                              <w:rPr>
                                <w:rFonts w:ascii="Times New Roman" w:eastAsia="Calibri" w:hAnsi="Times New Roman" w:cs="Times New Roman"/>
                                <w:color w:val="000000" w:themeColor="text1"/>
                                <w:sz w:val="28"/>
                                <w:szCs w:val="28"/>
                                <w:lang w:val="uk-UA"/>
                              </w:rPr>
                              <w:t>Пригоди, які сталися внаслідок порушення водіями техніки безпеки і правил експлуатації транспортних засобів у процесі зчеплення (розчеплення) з причепами або встановлення на них спеціального обладнання чи механізмів, запуску двигуна за допомогою пускової рукоятки, проведення ремонту транспортного засобу тощо.</w:t>
                            </w:r>
                          </w:p>
                          <w:p w14:paraId="3364E969" w14:textId="77777777" w:rsidR="00844569" w:rsidRPr="00BC3500" w:rsidRDefault="00844569" w:rsidP="00542AE0">
                            <w:pPr>
                              <w:ind w:firstLine="76"/>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A3785" id="Прямоугольник 182" o:spid="_x0000_s1149" style="position:absolute;left:0;text-align:left;margin-left:-1.3pt;margin-top:9.9pt;width:469.5pt;height:124.8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" fillcolor="white [3201]" strokecolor="black [3200]" strokeweight="2.25pt">
                <v:textbox>
                  <w:txbxContent>
                    <w:p w:rsidR="00844569" w:rsidRPr="00BC3500"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BC3500">
                        <w:rPr>
                          <w:rFonts w:ascii="Times New Roman" w:eastAsia="Calibri" w:hAnsi="Times New Roman" w:cs="Times New Roman"/>
                          <w:color w:val="000000" w:themeColor="text1"/>
                          <w:sz w:val="28"/>
                          <w:szCs w:val="28"/>
                          <w:lang w:val="uk-UA"/>
                        </w:rPr>
                        <w:t>Пригоди, які сталися внаслідок порушення водіями техніки безпеки і правил експлуатації транспортних засобів у процесі зчеплення (розчеплення) з причепами або встановлення на них спеціального обладнання чи механізмів, запуску двигуна за допомогою пускової рукоятки, проведення ремонту транспортного засобу тощо.</w:t>
                      </w:r>
                    </w:p>
                    <w:p w:rsidR="00844569" w:rsidRPr="00BC3500" w:rsidRDefault="00844569" w:rsidP="00542AE0">
                      <w:pPr>
                        <w:ind w:firstLine="76"/>
                        <w:jc w:val="center"/>
                        <w:rPr>
                          <w:lang w:val="uk-UA"/>
                        </w:rPr>
                      </w:pPr>
                    </w:p>
                  </w:txbxContent>
                </v:textbox>
                <w10:wrap anchorx="margin"/>
              </v:rect>
            </w:pict>
          </mc:Fallback>
        </mc:AlternateContent>
      </w:r>
    </w:p>
    <w:p w14:paraId="3AC43F91"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15C77F03"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216047B2"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05AB3496"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p>
    <w:p w14:paraId="140D0575"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2971E5D"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58944" behindDoc="0" locked="0" layoutInCell="1" allowOverlap="1" wp14:anchorId="29464E1B" wp14:editId="092F2AB8">
                <wp:simplePos x="0" y="0"/>
                <wp:positionH relativeFrom="margin">
                  <wp:posOffset>-50165</wp:posOffset>
                </wp:positionH>
                <wp:positionV relativeFrom="paragraph">
                  <wp:posOffset>64770</wp:posOffset>
                </wp:positionV>
                <wp:extent cx="6038850" cy="1864426"/>
                <wp:effectExtent l="0" t="0" r="19050" b="21590"/>
                <wp:wrapNone/>
                <wp:docPr id="184" name="Прямоугольник 184"/>
                <wp:cNvGraphicFramePr/>
                <a:graphic xmlns:a="http://schemas.openxmlformats.org/drawingml/2006/main">
                  <a:graphicData uri="http://schemas.microsoft.com/office/word/2010/wordprocessingShape">
                    <wps:wsp>
                      <wps:cNvSpPr/>
                      <wps:spPr>
                        <a:xfrm>
                          <a:off x="0" y="0"/>
                          <a:ext cx="6038850" cy="1864426"/>
                        </a:xfrm>
                        <a:prstGeom prst="rect">
                          <a:avLst/>
                        </a:prstGeom>
                        <a:solidFill>
                          <a:sysClr val="window" lastClr="FFFFFF"/>
                        </a:solidFill>
                        <a:ln w="25400" cap="flat" cmpd="sng" algn="ctr">
                          <a:solidFill>
                            <a:sysClr val="windowText" lastClr="000000"/>
                          </a:solidFill>
                          <a:prstDash val="solid"/>
                        </a:ln>
                        <a:effectLst/>
                      </wps:spPr>
                      <wps:txbx>
                        <w:txbxContent>
                          <w:p w14:paraId="62EA331D" w14:textId="77777777" w:rsidR="00844569" w:rsidRPr="00BC3500"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BC3500">
                              <w:rPr>
                                <w:rFonts w:ascii="Times New Roman" w:eastAsia="Calibri" w:hAnsi="Times New Roman" w:cs="Times New Roman"/>
                                <w:color w:val="000000" w:themeColor="text1"/>
                                <w:sz w:val="28"/>
                                <w:szCs w:val="28"/>
                                <w:lang w:val="uk-UA"/>
                              </w:rPr>
                              <w:t>Пригоди за участю тракторів, інших самохідних машин і механізмів, що сталися внаслідок порушення техніки безпеки під час виконання ними основних виробничих операцій (польові роботи, прокладання траншей, лісозаготівля, робота в кар’єрах, вантажно-розвантажувальні роботи, що виконуються за допомогою автокранів чи методом самоскиду, установлення щогл, опор, тощо).</w:t>
                            </w:r>
                          </w:p>
                          <w:p w14:paraId="4DB7DACB"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D11F0" id="Прямоугольник 184" o:spid="_x0000_s1150" style="position:absolute;left:0;text-align:left;margin-left:-3.95pt;margin-top:5.1pt;width:475.5pt;height:146.8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" fillcolor="window" strokecolor="windowText" strokeweight="2pt">
                <v:textbox>
                  <w:txbxContent>
                    <w:p w:rsidR="00844569" w:rsidRPr="00BC3500"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BC3500">
                        <w:rPr>
                          <w:rFonts w:ascii="Times New Roman" w:eastAsia="Calibri" w:hAnsi="Times New Roman" w:cs="Times New Roman"/>
                          <w:color w:val="000000" w:themeColor="text1"/>
                          <w:sz w:val="28"/>
                          <w:szCs w:val="28"/>
                          <w:lang w:val="uk-UA"/>
                        </w:rPr>
                        <w:t>Пригоди за участю тракторів, інших самохідних машин і механізмів, що сталися внаслідок порушення техніки безпеки під час виконання ними основних виробничих операцій (польові роботи, прокладання траншей, лісозаготівля, робота в кар’єрах, вантажно-розвантажувальні роботи, що виконуються за допомогою автокранів чи методом самоскиду, установлення щогл, опор, тощо).</w:t>
                      </w:r>
                    </w:p>
                    <w:p w:rsidR="00844569" w:rsidRDefault="00844569" w:rsidP="00542AE0">
                      <w:pPr>
                        <w:jc w:val="center"/>
                      </w:pPr>
                    </w:p>
                  </w:txbxContent>
                </v:textbox>
                <w10:wrap anchorx="margin"/>
              </v:rect>
            </w:pict>
          </mc:Fallback>
        </mc:AlternateContent>
      </w:r>
    </w:p>
    <w:p w14:paraId="0A74ACDB"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39180395"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694E438B"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7A821238"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lang w:val="uk-UA"/>
        </w:rPr>
      </w:pPr>
    </w:p>
    <w:p w14:paraId="6B01EFAB"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445460BE"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63040" behindDoc="0" locked="0" layoutInCell="1" allowOverlap="1" wp14:anchorId="71867E34" wp14:editId="4FA474EB">
                <wp:simplePos x="0" y="0"/>
                <wp:positionH relativeFrom="margin">
                  <wp:posOffset>-42545</wp:posOffset>
                </wp:positionH>
                <wp:positionV relativeFrom="paragraph">
                  <wp:posOffset>252095</wp:posOffset>
                </wp:positionV>
                <wp:extent cx="6038850" cy="1181100"/>
                <wp:effectExtent l="0" t="0" r="19050" b="19050"/>
                <wp:wrapNone/>
                <wp:docPr id="187" name="Прямоугольник 187"/>
                <wp:cNvGraphicFramePr/>
                <a:graphic xmlns:a="http://schemas.openxmlformats.org/drawingml/2006/main">
                  <a:graphicData uri="http://schemas.microsoft.com/office/word/2010/wordprocessingShape">
                    <wps:wsp>
                      <wps:cNvSpPr/>
                      <wps:spPr>
                        <a:xfrm>
                          <a:off x="0" y="0"/>
                          <a:ext cx="6038850" cy="1181100"/>
                        </a:xfrm>
                        <a:prstGeom prst="rect">
                          <a:avLst/>
                        </a:prstGeom>
                        <a:solidFill>
                          <a:sysClr val="window" lastClr="FFFFFF"/>
                        </a:solidFill>
                        <a:ln w="25400" cap="flat" cmpd="sng" algn="ctr">
                          <a:solidFill>
                            <a:sysClr val="windowText" lastClr="000000"/>
                          </a:solidFill>
                          <a:prstDash val="solid"/>
                        </a:ln>
                        <a:effectLst/>
                      </wps:spPr>
                      <wps:txbx>
                        <w:txbxContent>
                          <w:p w14:paraId="4C3D747C" w14:textId="77777777" w:rsidR="00844569" w:rsidRPr="00F66107"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Пригоди, які сталися під час тренувань і змагань з автомобільних чи мотоциклетних видів спорту, якщо постраждали водії-спортсмени, судді чи інший персонал, що обслуговує спортивні заходи, або глядачі</w:t>
                            </w:r>
                          </w:p>
                          <w:p w14:paraId="6CAA94E8"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24A8D" id="Прямоугольник 187" o:spid="_x0000_s1151" style="position:absolute;left:0;text-align:left;margin-left:-3.35pt;margin-top:19.85pt;width:475.5pt;height:93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" fillcolor="window" strokecolor="windowText" strokeweight="2pt">
                <v:textbox>
                  <w:txbxContent>
                    <w:p w:rsidR="00844569" w:rsidRPr="00F66107"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Пригоди, які сталися під час тренувань і змагань з автомобільних чи мотоциклетних видів спорту, якщо постраждали водії-спортсмени, судді чи інший персонал, що обслуговує спортивні заходи, або глядачі</w:t>
                      </w:r>
                    </w:p>
                    <w:p w:rsidR="00844569" w:rsidRDefault="00844569" w:rsidP="00542AE0">
                      <w:pPr>
                        <w:jc w:val="center"/>
                      </w:pPr>
                    </w:p>
                  </w:txbxContent>
                </v:textbox>
                <w10:wrap anchorx="margin"/>
              </v:rect>
            </w:pict>
          </mc:Fallback>
        </mc:AlternateContent>
      </w:r>
    </w:p>
    <w:p w14:paraId="741028F8"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2B00AB08"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3AE0BFA"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70E46E4"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9C28732"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59968" behindDoc="0" locked="0" layoutInCell="1" allowOverlap="1" wp14:anchorId="73264817" wp14:editId="1EA889B4">
                <wp:simplePos x="0" y="0"/>
                <wp:positionH relativeFrom="margin">
                  <wp:align>left</wp:align>
                </wp:positionH>
                <wp:positionV relativeFrom="paragraph">
                  <wp:posOffset>76835</wp:posOffset>
                </wp:positionV>
                <wp:extent cx="6029325" cy="676275"/>
                <wp:effectExtent l="0" t="0" r="28575" b="28575"/>
                <wp:wrapNone/>
                <wp:docPr id="185" name="Прямоугольник 185"/>
                <wp:cNvGraphicFramePr/>
                <a:graphic xmlns:a="http://schemas.openxmlformats.org/drawingml/2006/main">
                  <a:graphicData uri="http://schemas.microsoft.com/office/word/2010/wordprocessingShape">
                    <wps:wsp>
                      <wps:cNvSpPr/>
                      <wps:spPr>
                        <a:xfrm>
                          <a:off x="0" y="0"/>
                          <a:ext cx="6029325" cy="676275"/>
                        </a:xfrm>
                        <a:prstGeom prst="rect">
                          <a:avLst/>
                        </a:prstGeom>
                        <a:solidFill>
                          <a:sysClr val="window" lastClr="FFFFFF"/>
                        </a:solidFill>
                        <a:ln w="25400" cap="flat" cmpd="sng" algn="ctr">
                          <a:solidFill>
                            <a:sysClr val="windowText" lastClr="000000"/>
                          </a:solidFill>
                          <a:prstDash val="solid"/>
                        </a:ln>
                        <a:effectLst/>
                      </wps:spPr>
                      <wps:txbx>
                        <w:txbxContent>
                          <w:p w14:paraId="3DFDA33A" w14:textId="77777777" w:rsidR="00844569"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Пригоди, які сталися внаслідок стихійного лиха, за умови що транспортний засіб не рухався</w:t>
                            </w:r>
                          </w:p>
                          <w:p w14:paraId="466BC761" w14:textId="77777777" w:rsidR="00844569" w:rsidRPr="00A723CF"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D2FAD" id="Прямоугольник 185" o:spid="_x0000_s1152" style="position:absolute;left:0;text-align:left;margin-left:0;margin-top:6.05pt;width:474.75pt;height:53.25pt;z-index:251859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" fillcolor="window" strokecolor="windowText" strokeweight="2pt">
                <v:textbox>
                  <w:txbxContent>
                    <w:p w:rsidR="00844569"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Пригоди, які сталися внаслідок стихійного лиха, за умови що транспортний засіб не рухався</w:t>
                      </w:r>
                    </w:p>
                    <w:p w:rsidR="00844569" w:rsidRPr="00A723CF" w:rsidRDefault="00844569" w:rsidP="00542AE0">
                      <w:pPr>
                        <w:jc w:val="center"/>
                        <w:rPr>
                          <w:lang w:val="uk-UA"/>
                        </w:rPr>
                      </w:pPr>
                    </w:p>
                  </w:txbxContent>
                </v:textbox>
                <w10:wrap anchorx="margin"/>
              </v:rect>
            </w:pict>
          </mc:Fallback>
        </mc:AlternateContent>
      </w:r>
    </w:p>
    <w:p w14:paraId="16C9785C"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rPr>
      </w:pPr>
    </w:p>
    <w:p w14:paraId="4A1B2A2D" w14:textId="77777777" w:rsidR="00542AE0" w:rsidRPr="00835DA3" w:rsidRDefault="00542AE0" w:rsidP="00542AE0">
      <w:pPr>
        <w:spacing w:after="0" w:line="360" w:lineRule="auto"/>
        <w:jc w:val="both"/>
        <w:rPr>
          <w:rFonts w:ascii="Times New Roman" w:eastAsia="Calibri" w:hAnsi="Times New Roman" w:cs="Times New Roman"/>
          <w:color w:val="000000" w:themeColor="text1"/>
          <w:sz w:val="28"/>
          <w:szCs w:val="28"/>
        </w:rPr>
      </w:pPr>
    </w:p>
    <w:p w14:paraId="0F2DE880" w14:textId="77777777" w:rsidR="00542AE0" w:rsidRPr="00835DA3" w:rsidRDefault="002359B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60992" behindDoc="0" locked="0" layoutInCell="1" allowOverlap="1" wp14:anchorId="42B76EDF" wp14:editId="1225287F">
                <wp:simplePos x="0" y="0"/>
                <wp:positionH relativeFrom="margin">
                  <wp:align>left</wp:align>
                </wp:positionH>
                <wp:positionV relativeFrom="paragraph">
                  <wp:posOffset>8255</wp:posOffset>
                </wp:positionV>
                <wp:extent cx="6010275" cy="1216660"/>
                <wp:effectExtent l="0" t="0" r="28575" b="21590"/>
                <wp:wrapNone/>
                <wp:docPr id="186" name="Прямоугольник 186"/>
                <wp:cNvGraphicFramePr/>
                <a:graphic xmlns:a="http://schemas.openxmlformats.org/drawingml/2006/main">
                  <a:graphicData uri="http://schemas.microsoft.com/office/word/2010/wordprocessingShape">
                    <wps:wsp>
                      <wps:cNvSpPr/>
                      <wps:spPr>
                        <a:xfrm>
                          <a:off x="0" y="0"/>
                          <a:ext cx="6010275" cy="1216660"/>
                        </a:xfrm>
                        <a:prstGeom prst="rect">
                          <a:avLst/>
                        </a:prstGeom>
                        <a:solidFill>
                          <a:sysClr val="window" lastClr="FFFFFF"/>
                        </a:solidFill>
                        <a:ln w="25400" cap="flat" cmpd="sng" algn="ctr">
                          <a:solidFill>
                            <a:sysClr val="windowText" lastClr="000000"/>
                          </a:solidFill>
                          <a:prstDash val="solid"/>
                        </a:ln>
                        <a:effectLst/>
                      </wps:spPr>
                      <wps:txbx>
                        <w:txbxContent>
                          <w:p w14:paraId="5A8403D5" w14:textId="77777777" w:rsidR="00844569" w:rsidRPr="00A723CF" w:rsidRDefault="00844569" w:rsidP="00542AE0">
                            <w:pPr>
                              <w:jc w:val="center"/>
                              <w:rPr>
                                <w:lang w:val="uk-UA"/>
                              </w:rPr>
                            </w:pPr>
                            <w:r w:rsidRPr="00F66107">
                              <w:rPr>
                                <w:rFonts w:ascii="Times New Roman" w:eastAsia="Calibri" w:hAnsi="Times New Roman" w:cs="Times New Roman"/>
                                <w:color w:val="000000" w:themeColor="text1"/>
                                <w:sz w:val="28"/>
                                <w:szCs w:val="28"/>
                                <w:lang w:val="uk-UA"/>
                              </w:rPr>
                              <w:tab/>
                              <w:t>Пригоди за участю велосипедів та гужового транспорту, які сталися під час їх руху і учасниками яких не були інші транспортні засоби чи пішоходи, а також за умови, що при цьому не завдано шкоди майну, життю чи здоров’ю третіх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0C746" id="Прямоугольник 186" o:spid="_x0000_s1153" style="position:absolute;left:0;text-align:left;margin-left:0;margin-top:.65pt;width:473.25pt;height:95.8pt;z-index:251860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" fillcolor="window" strokecolor="windowText" strokeweight="2pt">
                <v:textbox>
                  <w:txbxContent>
                    <w:p w:rsidR="00844569" w:rsidRPr="00A723CF" w:rsidRDefault="00844569" w:rsidP="00542AE0">
                      <w:pPr>
                        <w:jc w:val="center"/>
                        <w:rPr>
                          <w:lang w:val="uk-UA"/>
                        </w:rPr>
                      </w:pPr>
                      <w:r w:rsidRPr="00F66107">
                        <w:rPr>
                          <w:rFonts w:ascii="Times New Roman" w:eastAsia="Calibri" w:hAnsi="Times New Roman" w:cs="Times New Roman"/>
                          <w:color w:val="000000" w:themeColor="text1"/>
                          <w:sz w:val="28"/>
                          <w:szCs w:val="28"/>
                          <w:lang w:val="uk-UA"/>
                        </w:rPr>
                        <w:tab/>
                      </w:r>
                      <w:r w:rsidRPr="00F66107">
                        <w:rPr>
                          <w:rFonts w:ascii="Times New Roman" w:eastAsia="Calibri" w:hAnsi="Times New Roman" w:cs="Times New Roman"/>
                          <w:color w:val="000000" w:themeColor="text1"/>
                          <w:sz w:val="28"/>
                          <w:szCs w:val="28"/>
                          <w:lang w:val="uk-UA"/>
                        </w:rPr>
                        <w:t>Пригоди за участю велосипедів та гужового транспорту, які сталися під час їх руху і учасниками яких не були інші транспортні засоби чи пішоходи, а також за умови, що при цьому не завдано шкоди майну, життю чи здоров’ю третіх осіб</w:t>
                      </w:r>
                    </w:p>
                  </w:txbxContent>
                </v:textbox>
                <w10:wrap anchorx="margin"/>
              </v:rect>
            </w:pict>
          </mc:Fallback>
        </mc:AlternateContent>
      </w:r>
      <w:r w:rsidR="00542AE0" w:rsidRPr="00835DA3">
        <w:rPr>
          <w:rFonts w:ascii="Times New Roman" w:eastAsia="Calibri" w:hAnsi="Times New Roman" w:cs="Times New Roman"/>
          <w:color w:val="000000" w:themeColor="text1"/>
          <w:sz w:val="28"/>
          <w:szCs w:val="28"/>
          <w:lang w:val="uk-UA"/>
        </w:rPr>
        <w:t>Розрізняють дев’ять видів ДТП за видами:</w:t>
      </w:r>
    </w:p>
    <w:p w14:paraId="6F3D3C68" w14:textId="77777777" w:rsidR="002359B3" w:rsidRDefault="00542AE0"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w:t>
      </w:r>
    </w:p>
    <w:p w14:paraId="1B434DAE" w14:textId="77777777" w:rsidR="002359B3" w:rsidRDefault="002359B3"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p>
    <w:p w14:paraId="0007D545" w14:textId="77777777" w:rsidR="002359B3" w:rsidRDefault="002359B3"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p>
    <w:p w14:paraId="478D6F5D" w14:textId="77777777" w:rsidR="00542AE0" w:rsidRPr="00835DA3" w:rsidRDefault="002359B3"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w:t>
      </w:r>
      <w:r w:rsidR="00542AE0" w:rsidRPr="00835DA3">
        <w:rPr>
          <w:rFonts w:ascii="Times New Roman" w:eastAsia="Calibri" w:hAnsi="Times New Roman" w:cs="Times New Roman"/>
          <w:color w:val="000000" w:themeColor="text1"/>
          <w:sz w:val="28"/>
          <w:szCs w:val="28"/>
          <w:lang w:val="uk-UA"/>
        </w:rPr>
        <w:t xml:space="preserve">  Таблиця 2.3.1</w:t>
      </w:r>
    </w:p>
    <w:p w14:paraId="17F61E94" w14:textId="77777777" w:rsidR="00542AE0" w:rsidRPr="00835DA3" w:rsidRDefault="00542AE0"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Класифікація ДТП за видами</w:t>
      </w:r>
    </w:p>
    <w:tbl>
      <w:tblPr>
        <w:tblStyle w:val="ae"/>
        <w:tblW w:w="9493" w:type="dxa"/>
        <w:tblLook w:val="04A0" w:firstRow="1" w:lastRow="0" w:firstColumn="1" w:lastColumn="0" w:noHBand="0" w:noVBand="1"/>
      </w:tblPr>
      <w:tblGrid>
        <w:gridCol w:w="1964"/>
        <w:gridCol w:w="7529"/>
      </w:tblGrid>
      <w:tr w:rsidR="00542AE0" w:rsidRPr="00835DA3" w14:paraId="68083818" w14:textId="77777777" w:rsidTr="00DC46D8">
        <w:tc>
          <w:tcPr>
            <w:tcW w:w="1964" w:type="dxa"/>
          </w:tcPr>
          <w:p w14:paraId="57FFC212" w14:textId="77777777" w:rsidR="00542AE0" w:rsidRPr="00835DA3" w:rsidRDefault="00542AE0" w:rsidP="00012889">
            <w:pPr>
              <w:pStyle w:val="a3"/>
              <w:spacing w:line="360" w:lineRule="auto"/>
              <w:ind w:left="0" w:right="34"/>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Вид ДТП</w:t>
            </w:r>
          </w:p>
        </w:tc>
        <w:tc>
          <w:tcPr>
            <w:tcW w:w="7529" w:type="dxa"/>
          </w:tcPr>
          <w:p w14:paraId="09C5101F" w14:textId="77777777" w:rsidR="00542AE0" w:rsidRPr="00835DA3" w:rsidRDefault="00542AE0" w:rsidP="00012889">
            <w:pPr>
              <w:pStyle w:val="a3"/>
              <w:spacing w:line="360" w:lineRule="auto"/>
              <w:ind w:left="0" w:right="-1521"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Ознака події (опис)</w:t>
            </w:r>
          </w:p>
        </w:tc>
      </w:tr>
      <w:tr w:rsidR="00542AE0" w:rsidRPr="002359B3" w14:paraId="39CDDC42" w14:textId="77777777" w:rsidTr="00DC46D8">
        <w:tc>
          <w:tcPr>
            <w:tcW w:w="1964" w:type="dxa"/>
          </w:tcPr>
          <w:p w14:paraId="1E5CF1D3"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Зіткнення</w:t>
            </w:r>
          </w:p>
        </w:tc>
        <w:tc>
          <w:tcPr>
            <w:tcW w:w="7529" w:type="dxa"/>
          </w:tcPr>
          <w:p w14:paraId="6EB5DDDA"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подія, при якій рухомі транспортні засоби зіткнулися:</w:t>
            </w:r>
          </w:p>
          <w:p w14:paraId="520CE8DC" w14:textId="77777777" w:rsidR="00542AE0" w:rsidRPr="00835DA3" w:rsidRDefault="00542AE0" w:rsidP="002359B3">
            <w:pPr>
              <w:pStyle w:val="a3"/>
              <w:spacing w:line="360" w:lineRule="auto"/>
              <w:ind w:left="0" w:firstLine="5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2359B3">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між собою;</w:t>
            </w:r>
          </w:p>
          <w:p w14:paraId="544E12B7" w14:textId="77777777" w:rsidR="00542AE0" w:rsidRPr="00835DA3" w:rsidRDefault="00542AE0" w:rsidP="002359B3">
            <w:pPr>
              <w:pStyle w:val="a3"/>
              <w:spacing w:line="360" w:lineRule="auto"/>
              <w:ind w:left="0" w:firstLine="5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2359B3">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з рухомим складом залізниць;</w:t>
            </w:r>
          </w:p>
          <w:p w14:paraId="5230EBAB" w14:textId="77777777" w:rsidR="00542AE0" w:rsidRPr="00835DA3" w:rsidRDefault="00542AE0" w:rsidP="002359B3">
            <w:pPr>
              <w:pStyle w:val="a3"/>
              <w:spacing w:line="360" w:lineRule="auto"/>
              <w:ind w:left="0" w:firstLine="5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2359B3">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 xml:space="preserve">з транспортним засобом, що раптово зупинився (наприклад, у разі несправності, перед заборонним сигналом світлофора, </w:t>
            </w:r>
            <w:r w:rsidRPr="00835DA3">
              <w:rPr>
                <w:rFonts w:ascii="Times New Roman" w:eastAsia="Calibri" w:hAnsi="Times New Roman" w:cs="Times New Roman"/>
                <w:color w:val="000000" w:themeColor="text1"/>
                <w:sz w:val="28"/>
                <w:szCs w:val="28"/>
                <w:lang w:val="uk-UA"/>
              </w:rPr>
              <w:lastRenderedPageBreak/>
              <w:t>несподівано виниклою перешкодою і т. д.). Зіткнення можуть бути стрічними, попутними і бічними</w:t>
            </w:r>
          </w:p>
        </w:tc>
      </w:tr>
      <w:tr w:rsidR="00542AE0" w:rsidRPr="00831277" w14:paraId="6B09F8A1" w14:textId="77777777" w:rsidTr="00DC46D8">
        <w:tc>
          <w:tcPr>
            <w:tcW w:w="1964" w:type="dxa"/>
          </w:tcPr>
          <w:p w14:paraId="2987A15A"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Перекидання</w:t>
            </w:r>
          </w:p>
        </w:tc>
        <w:tc>
          <w:tcPr>
            <w:tcW w:w="7529" w:type="dxa"/>
          </w:tcPr>
          <w:p w14:paraId="5345B736"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подія, при якій рухомий транспортний засіб перекинувся. Перекидання відбувається унаслідок дії несприятливих погодних умов, технічної несправності, неправильного розміщення або кріплення вантажу, через застосування неправильних прийомів керування. </w:t>
            </w:r>
          </w:p>
          <w:p w14:paraId="34927154"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До перекидань відносяться пригоди, за яких транспортний засіб, що рухався, втрачає стійкість та перекидається внаслідок упливу несприятливих погодних умов, технічної несправності, неправильного розміщення чи закріплення вантажу, а також через застосування неправильних прийомів керування. </w:t>
            </w:r>
          </w:p>
          <w:p w14:paraId="71126DC4"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Наприклад, якщо автомобіль перекинувся внаслідок перевищення критичної швидкості руху на повороті </w:t>
            </w:r>
            <w:r w:rsidRPr="00835DA3">
              <w:rPr>
                <w:rFonts w:ascii="Calibri" w:eastAsia="Calibri" w:hAnsi="Calibri" w:cs="Calibri"/>
                <w:color w:val="000000" w:themeColor="text1"/>
                <w:sz w:val="28"/>
                <w:szCs w:val="28"/>
                <w:lang w:val="uk-UA"/>
              </w:rPr>
              <w:t>—</w:t>
            </w:r>
            <w:r w:rsidRPr="00835DA3">
              <w:rPr>
                <w:rFonts w:ascii="Times New Roman" w:eastAsia="Calibri" w:hAnsi="Times New Roman" w:cs="Times New Roman"/>
                <w:color w:val="000000" w:themeColor="text1"/>
                <w:sz w:val="28"/>
                <w:szCs w:val="28"/>
                <w:lang w:val="uk-UA"/>
              </w:rPr>
              <w:t xml:space="preserve"> це перекидання. Якщо ж водій різко змінює напрямок руху автомобіля після незначного бокового зіткнення з іншими транспортними засобами та внаслідок цього перекидається, то ця пригода кваліфікується як зіткнення</w:t>
            </w:r>
          </w:p>
        </w:tc>
      </w:tr>
      <w:tr w:rsidR="00542AE0" w:rsidRPr="00835DA3" w14:paraId="3B9CF9F8" w14:textId="77777777" w:rsidTr="00DC46D8">
        <w:tc>
          <w:tcPr>
            <w:tcW w:w="1964" w:type="dxa"/>
          </w:tcPr>
          <w:p w14:paraId="78941F36"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Наїзд на перешкоду</w:t>
            </w:r>
          </w:p>
        </w:tc>
        <w:tc>
          <w:tcPr>
            <w:tcW w:w="7529" w:type="dxa"/>
          </w:tcPr>
          <w:p w14:paraId="657E5C04" w14:textId="77777777" w:rsidR="00542AE0" w:rsidRPr="00835DA3" w:rsidRDefault="00542AE0" w:rsidP="00012889">
            <w:pPr>
              <w:pStyle w:val="a3"/>
              <w:spacing w:line="360" w:lineRule="auto"/>
              <w:ind w:left="0" w:firstLine="709"/>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подія, при якій рухомий транспортний засіб наїхав або ударився об нерухомий предмет</w:t>
            </w:r>
          </w:p>
        </w:tc>
      </w:tr>
      <w:tr w:rsidR="00542AE0" w:rsidRPr="00835DA3" w14:paraId="6263FD8E" w14:textId="77777777" w:rsidTr="00DC46D8">
        <w:tc>
          <w:tcPr>
            <w:tcW w:w="1964" w:type="dxa"/>
          </w:tcPr>
          <w:p w14:paraId="102E63E2"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Наїзд на пішохода</w:t>
            </w:r>
          </w:p>
        </w:tc>
        <w:tc>
          <w:tcPr>
            <w:tcW w:w="7529" w:type="dxa"/>
          </w:tcPr>
          <w:p w14:paraId="5EBA7ED6"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подія, при якій рухомий транспортний засіб наїхав на людину; </w:t>
            </w:r>
          </w:p>
          <w:p w14:paraId="33A0B840"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або людина натрапила на рухомий транспортний засіб; </w:t>
            </w:r>
          </w:p>
          <w:p w14:paraId="37C9474B"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або людина постраждала від вантажу (або частин транспортного засобу), що перевозиться транспортним засобом, виступаючого за габарити транспортного засобу. </w:t>
            </w:r>
          </w:p>
          <w:p w14:paraId="3FC0CC22"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До наїздів на пішохода зараховуються випадки наїзду на людей, що катаються на лижах, санках, ковзанах, </w:t>
            </w:r>
            <w:r w:rsidRPr="00835DA3">
              <w:rPr>
                <w:rFonts w:ascii="Times New Roman" w:eastAsia="Calibri" w:hAnsi="Times New Roman" w:cs="Times New Roman"/>
                <w:color w:val="000000" w:themeColor="text1"/>
                <w:sz w:val="28"/>
                <w:szCs w:val="28"/>
                <w:lang w:val="uk-UA"/>
              </w:rPr>
              <w:lastRenderedPageBreak/>
              <w:t>самокатах, що переміщаються в інвалідних колясках без двигуна, на дітей, що катаються на триколісних велосипедах</w:t>
            </w:r>
          </w:p>
        </w:tc>
      </w:tr>
      <w:tr w:rsidR="00542AE0" w:rsidRPr="00835DA3" w14:paraId="0F6D3D8C" w14:textId="77777777" w:rsidTr="00DC46D8">
        <w:tc>
          <w:tcPr>
            <w:tcW w:w="1964" w:type="dxa"/>
          </w:tcPr>
          <w:p w14:paraId="31031C2F"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Наїзд на велосипедиста</w:t>
            </w:r>
          </w:p>
        </w:tc>
        <w:tc>
          <w:tcPr>
            <w:tcW w:w="7529" w:type="dxa"/>
          </w:tcPr>
          <w:p w14:paraId="5F5D0A9E" w14:textId="77777777" w:rsidR="00542AE0" w:rsidRPr="00835DA3" w:rsidRDefault="00542AE0" w:rsidP="00012889">
            <w:pPr>
              <w:pStyle w:val="a3"/>
              <w:spacing w:line="360" w:lineRule="auto"/>
              <w:ind w:left="0" w:firstLine="709"/>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подія, при якій рухомий транспортний засіб наїхав на велосипедиста або він сам натрапив на рухомий транспортний засіб</w:t>
            </w:r>
          </w:p>
        </w:tc>
      </w:tr>
      <w:tr w:rsidR="00542AE0" w:rsidRPr="00835DA3" w14:paraId="429698BE" w14:textId="77777777" w:rsidTr="00DC46D8">
        <w:tc>
          <w:tcPr>
            <w:tcW w:w="1964" w:type="dxa"/>
          </w:tcPr>
          <w:p w14:paraId="6CDED7C8"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Наїзд на тварину</w:t>
            </w:r>
          </w:p>
        </w:tc>
        <w:tc>
          <w:tcPr>
            <w:tcW w:w="7529" w:type="dxa"/>
          </w:tcPr>
          <w:p w14:paraId="3C090F23" w14:textId="77777777" w:rsidR="00542AE0" w:rsidRPr="00835DA3" w:rsidRDefault="00542AE0" w:rsidP="00012889">
            <w:pPr>
              <w:pStyle w:val="a3"/>
              <w:spacing w:line="360" w:lineRule="auto"/>
              <w:ind w:left="0" w:firstLine="709"/>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подія, при якій рухомий транспортний засіб наїхав на птахів, диких або домашніх тварин, або самі ці тварини і птахи ударилися об рухомий транспортний засіб, внаслідок чого постраждали люди або спричинено матеріальний збиток</w:t>
            </w:r>
          </w:p>
        </w:tc>
      </w:tr>
      <w:tr w:rsidR="00542AE0" w:rsidRPr="00012889" w14:paraId="32A60910" w14:textId="77777777" w:rsidTr="00DC46D8">
        <w:tc>
          <w:tcPr>
            <w:tcW w:w="1964" w:type="dxa"/>
          </w:tcPr>
          <w:p w14:paraId="266E8180"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Наїзд на гужовий транспорт</w:t>
            </w:r>
          </w:p>
        </w:tc>
        <w:tc>
          <w:tcPr>
            <w:tcW w:w="7529" w:type="dxa"/>
          </w:tcPr>
          <w:p w14:paraId="786AC21F" w14:textId="77777777" w:rsidR="00542AE0" w:rsidRPr="00835DA3" w:rsidRDefault="00542AE0" w:rsidP="00012889">
            <w:pPr>
              <w:pStyle w:val="a3"/>
              <w:spacing w:line="360" w:lineRule="auto"/>
              <w:ind w:left="0" w:firstLine="709"/>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подія, при якій рухомий транспортний засіб наїхав на упряжених тварин або гужові вози, або самі ці </w:t>
            </w:r>
            <w:r w:rsidR="00DC46D8" w:rsidRPr="00835DA3">
              <w:rPr>
                <w:rFonts w:ascii="Times New Roman" w:eastAsia="Calibri" w:hAnsi="Times New Roman" w:cs="Times New Roman"/>
                <w:color w:val="000000" w:themeColor="text1"/>
                <w:sz w:val="28"/>
                <w:szCs w:val="28"/>
                <w:lang w:val="uk-UA"/>
              </w:rPr>
              <w:t>упряжені</w:t>
            </w:r>
            <w:r w:rsidRPr="00835DA3">
              <w:rPr>
                <w:rFonts w:ascii="Times New Roman" w:eastAsia="Calibri" w:hAnsi="Times New Roman" w:cs="Times New Roman"/>
                <w:color w:val="000000" w:themeColor="text1"/>
                <w:sz w:val="28"/>
                <w:szCs w:val="28"/>
                <w:lang w:val="uk-UA"/>
              </w:rPr>
              <w:t xml:space="preserve"> тварини або гужові вози ударилися об рухомий транспортний засіб</w:t>
            </w:r>
          </w:p>
        </w:tc>
      </w:tr>
      <w:tr w:rsidR="00542AE0" w:rsidRPr="00835DA3" w14:paraId="44F4244C" w14:textId="77777777" w:rsidTr="00DC46D8">
        <w:tc>
          <w:tcPr>
            <w:tcW w:w="1964" w:type="dxa"/>
          </w:tcPr>
          <w:p w14:paraId="26B67093" w14:textId="77777777" w:rsidR="00542AE0" w:rsidRPr="00835DA3" w:rsidRDefault="00542AE0" w:rsidP="00012889">
            <w:pPr>
              <w:pStyle w:val="a3"/>
              <w:spacing w:line="360" w:lineRule="auto"/>
              <w:ind w:left="0"/>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Наїзд на транспортний засіб, що стоїть</w:t>
            </w:r>
          </w:p>
        </w:tc>
        <w:tc>
          <w:tcPr>
            <w:tcW w:w="7529" w:type="dxa"/>
          </w:tcPr>
          <w:p w14:paraId="40096F00" w14:textId="77777777" w:rsidR="00542AE0" w:rsidRPr="00835DA3" w:rsidRDefault="00542AE0" w:rsidP="00012889">
            <w:pPr>
              <w:pStyle w:val="a3"/>
              <w:spacing w:line="360" w:lineRule="auto"/>
              <w:ind w:left="0" w:firstLine="709"/>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подія, при якій один рухомий транспортний засіб наїхав на інший транспортний засіб або на причіп, що стоїть</w:t>
            </w:r>
          </w:p>
        </w:tc>
      </w:tr>
      <w:tr w:rsidR="00542AE0" w:rsidRPr="00835DA3" w14:paraId="5642071F" w14:textId="77777777" w:rsidTr="00DC46D8">
        <w:tc>
          <w:tcPr>
            <w:tcW w:w="1964" w:type="dxa"/>
          </w:tcPr>
          <w:p w14:paraId="65215485" w14:textId="77777777" w:rsidR="00542AE0" w:rsidRPr="00835DA3" w:rsidRDefault="00542AE0" w:rsidP="00012889">
            <w:pPr>
              <w:pStyle w:val="a3"/>
              <w:spacing w:line="360" w:lineRule="auto"/>
              <w:ind w:left="0"/>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Інші події:</w:t>
            </w:r>
          </w:p>
          <w:p w14:paraId="4AB45526" w14:textId="77777777" w:rsidR="00542AE0" w:rsidRPr="00835DA3" w:rsidRDefault="00542AE0" w:rsidP="00012889">
            <w:pPr>
              <w:pStyle w:val="a3"/>
              <w:spacing w:line="360" w:lineRule="auto"/>
              <w:ind w:left="0" w:firstLine="709"/>
              <w:rPr>
                <w:rFonts w:ascii="Times New Roman" w:eastAsia="Calibri" w:hAnsi="Times New Roman" w:cs="Times New Roman"/>
                <w:color w:val="000000" w:themeColor="text1"/>
                <w:sz w:val="28"/>
                <w:szCs w:val="28"/>
                <w:lang w:val="uk-UA"/>
              </w:rPr>
            </w:pPr>
          </w:p>
        </w:tc>
        <w:tc>
          <w:tcPr>
            <w:tcW w:w="7529" w:type="dxa"/>
          </w:tcPr>
          <w:p w14:paraId="03335CB0"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падіння вантажу, що перевозиться, або відкинутого колесом предмету на людину, тварину або інший транспортний засіб;</w:t>
            </w:r>
          </w:p>
          <w:p w14:paraId="64778328"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наїзди на перешкоду (вантаж, що впав, колесо, що відвалилося, і ін.), що раптово з’явилася;</w:t>
            </w:r>
          </w:p>
          <w:p w14:paraId="57EF90B7"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наїзди на осіб, що не є учасниками дорожнього руху;</w:t>
            </w:r>
          </w:p>
          <w:p w14:paraId="1C8F9EA4"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падіння пасажира </w:t>
            </w:r>
            <w:r w:rsidRPr="00835DA3">
              <w:rPr>
                <w:rFonts w:ascii="Calibri" w:eastAsia="Calibri" w:hAnsi="Calibri" w:cs="Calibri"/>
                <w:color w:val="000000" w:themeColor="text1"/>
                <w:sz w:val="28"/>
                <w:szCs w:val="28"/>
                <w:lang w:val="uk-UA"/>
              </w:rPr>
              <w:t>—</w:t>
            </w:r>
            <w:r w:rsidRPr="00835DA3">
              <w:rPr>
                <w:rFonts w:ascii="Times New Roman" w:eastAsia="Calibri" w:hAnsi="Times New Roman" w:cs="Times New Roman"/>
                <w:color w:val="000000" w:themeColor="text1"/>
                <w:sz w:val="28"/>
                <w:szCs w:val="28"/>
                <w:lang w:val="uk-UA"/>
              </w:rPr>
              <w:t xml:space="preserve"> пригода, під час якої людина випала із транспортного засобу, що рухався, або впала у салоні транспортного засобу (внаслідок різкого гальмування, прискорення чи зміни напрямку його руху).</w:t>
            </w:r>
          </w:p>
          <w:p w14:paraId="4CC5AB1B"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Падіння пасажирів, що виникають при зіткненнях, перекиданнях чи наїздах транспортних засобів на перешкоду до цього виду ДТП не відносяться</w:t>
            </w:r>
          </w:p>
        </w:tc>
      </w:tr>
      <w:tr w:rsidR="00542AE0" w:rsidRPr="00835DA3" w14:paraId="22C15989" w14:textId="77777777" w:rsidTr="00DC46D8">
        <w:tc>
          <w:tcPr>
            <w:tcW w:w="1964" w:type="dxa"/>
          </w:tcPr>
          <w:p w14:paraId="3E1801B6" w14:textId="77777777" w:rsidR="00542AE0" w:rsidRPr="00835DA3" w:rsidRDefault="00542AE0" w:rsidP="00012889">
            <w:pPr>
              <w:pStyle w:val="a3"/>
              <w:spacing w:line="360" w:lineRule="auto"/>
              <w:ind w:left="0"/>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Падіння вантажу</w:t>
            </w:r>
          </w:p>
        </w:tc>
        <w:tc>
          <w:tcPr>
            <w:tcW w:w="7529" w:type="dxa"/>
          </w:tcPr>
          <w:p w14:paraId="3A06679A"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Пригода, під час якої постраждали люди від падіння вантажу, що перевозився. До цього виду належить пригода, що сталася внаслідок відкинутого колесом механічного транспортного засобу предмету</w:t>
            </w:r>
          </w:p>
        </w:tc>
      </w:tr>
    </w:tbl>
    <w:p w14:paraId="6E94A765" w14:textId="77777777" w:rsidR="00542AE0" w:rsidRPr="00835DA3" w:rsidRDefault="00542AE0" w:rsidP="00542AE0">
      <w:pPr>
        <w:spacing w:after="0" w:line="360" w:lineRule="auto"/>
        <w:rPr>
          <w:rFonts w:ascii="Times New Roman" w:eastAsia="Calibri" w:hAnsi="Times New Roman" w:cs="Times New Roman"/>
          <w:color w:val="000000" w:themeColor="text1"/>
          <w:sz w:val="28"/>
          <w:szCs w:val="28"/>
          <w:lang w:val="uk-UA"/>
        </w:rPr>
      </w:pPr>
    </w:p>
    <w:p w14:paraId="57E6CA99" w14:textId="77777777" w:rsidR="00542AE0" w:rsidRPr="00835DA3" w:rsidRDefault="00542AE0" w:rsidP="00542AE0">
      <w:pPr>
        <w:pStyle w:val="Bodytext110"/>
        <w:shd w:val="clear" w:color="auto" w:fill="auto"/>
        <w:spacing w:line="360" w:lineRule="auto"/>
        <w:ind w:firstLine="709"/>
        <w:rPr>
          <w:i w:val="0"/>
          <w:color w:val="000000" w:themeColor="text1"/>
          <w:sz w:val="28"/>
          <w:szCs w:val="28"/>
          <w:lang w:val="uk-UA"/>
        </w:rPr>
      </w:pPr>
      <w:r w:rsidRPr="00835DA3">
        <w:rPr>
          <w:rFonts w:eastAsia="Calibri"/>
          <w:noProof/>
          <w:color w:val="000000" w:themeColor="text1"/>
          <w:sz w:val="28"/>
          <w:szCs w:val="28"/>
          <w:lang w:eastAsia="ru-RU"/>
        </w:rPr>
        <mc:AlternateContent>
          <mc:Choice Requires="wps">
            <w:drawing>
              <wp:anchor distT="0" distB="0" distL="114300" distR="114300" simplePos="0" relativeHeight="251864064" behindDoc="0" locked="0" layoutInCell="1" allowOverlap="1" wp14:anchorId="368F4E8E" wp14:editId="32C55CD4">
                <wp:simplePos x="0" y="0"/>
                <wp:positionH relativeFrom="margin">
                  <wp:align>center</wp:align>
                </wp:positionH>
                <wp:positionV relativeFrom="paragraph">
                  <wp:posOffset>13335</wp:posOffset>
                </wp:positionV>
                <wp:extent cx="5408930" cy="528452"/>
                <wp:effectExtent l="0" t="38100" r="20320" b="24130"/>
                <wp:wrapNone/>
                <wp:docPr id="188" name="Горизонтальный свиток 188"/>
                <wp:cNvGraphicFramePr/>
                <a:graphic xmlns:a="http://schemas.openxmlformats.org/drawingml/2006/main">
                  <a:graphicData uri="http://schemas.microsoft.com/office/word/2010/wordprocessingShape">
                    <wps:wsp>
                      <wps:cNvSpPr/>
                      <wps:spPr>
                        <a:xfrm>
                          <a:off x="0" y="0"/>
                          <a:ext cx="5408930" cy="528452"/>
                        </a:xfrm>
                        <a:prstGeom prst="horizontalScroll">
                          <a:avLst/>
                        </a:prstGeom>
                      </wps:spPr>
                      <wps:style>
                        <a:lnRef idx="2">
                          <a:schemeClr val="accent2"/>
                        </a:lnRef>
                        <a:fillRef idx="1">
                          <a:schemeClr val="lt1"/>
                        </a:fillRef>
                        <a:effectRef idx="0">
                          <a:schemeClr val="accent2"/>
                        </a:effectRef>
                        <a:fontRef idx="minor">
                          <a:schemeClr val="dk1"/>
                        </a:fontRef>
                      </wps:style>
                      <wps:txbx>
                        <w:txbxContent>
                          <w:p w14:paraId="66CFC6DB" w14:textId="77777777" w:rsidR="00844569" w:rsidRPr="00606A97" w:rsidRDefault="00844569" w:rsidP="00542AE0">
                            <w:pPr>
                              <w:jc w:val="center"/>
                              <w:rPr>
                                <w:rFonts w:ascii="Times New Roman" w:hAnsi="Times New Roman" w:cs="Times New Roman"/>
                              </w:rPr>
                            </w:pPr>
                            <w:r w:rsidRPr="00606A97">
                              <w:rPr>
                                <w:rFonts w:ascii="Times New Roman" w:hAnsi="Times New Roman" w:cs="Times New Roman"/>
                                <w:color w:val="000000" w:themeColor="text1"/>
                                <w:sz w:val="28"/>
                                <w:szCs w:val="28"/>
                              </w:rPr>
                              <w:t>Найзагальніш</w:t>
                            </w:r>
                            <w:r>
                              <w:rPr>
                                <w:rFonts w:ascii="Times New Roman" w:hAnsi="Times New Roman" w:cs="Times New Roman"/>
                                <w:color w:val="000000" w:themeColor="text1"/>
                                <w:sz w:val="28"/>
                                <w:szCs w:val="28"/>
                                <w:lang w:val="uk-UA"/>
                              </w:rPr>
                              <w:t>а</w:t>
                            </w:r>
                            <w:r w:rsidRPr="00606A97">
                              <w:rPr>
                                <w:rFonts w:ascii="Times New Roman" w:hAnsi="Times New Roman" w:cs="Times New Roman"/>
                                <w:color w:val="000000" w:themeColor="text1"/>
                                <w:sz w:val="28"/>
                                <w:szCs w:val="28"/>
                              </w:rPr>
                              <w:t xml:space="preserve"> класифікаці</w:t>
                            </w:r>
                            <w:r>
                              <w:rPr>
                                <w:rFonts w:ascii="Times New Roman" w:hAnsi="Times New Roman" w:cs="Times New Roman"/>
                                <w:color w:val="000000" w:themeColor="text1"/>
                                <w:sz w:val="28"/>
                                <w:szCs w:val="28"/>
                                <w:lang w:val="uk-UA"/>
                              </w:rPr>
                              <w:t>я</w:t>
                            </w:r>
                            <w:r w:rsidRPr="00606A97">
                              <w:rPr>
                                <w:rFonts w:ascii="Times New Roman" w:hAnsi="Times New Roman" w:cs="Times New Roman"/>
                                <w:color w:val="000000" w:themeColor="text1"/>
                                <w:sz w:val="28"/>
                                <w:szCs w:val="28"/>
                              </w:rPr>
                              <w:t xml:space="preserve"> причин </w:t>
                            </w:r>
                            <w:r w:rsidRPr="00606A97">
                              <w:rPr>
                                <w:rFonts w:ascii="Times New Roman" w:hAnsi="Times New Roman" w:cs="Times New Roman"/>
                                <w:color w:val="000000" w:themeColor="text1"/>
                                <w:sz w:val="28"/>
                                <w:szCs w:val="28"/>
                                <w:lang w:eastAsia="ru-RU" w:bidi="ru-RU"/>
                              </w:rPr>
                              <w:t>ДТП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856A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188" o:spid="_x0000_s1154" type="#_x0000_t98" style="position:absolute;left:0;text-align:left;margin-left:0;margin-top:1.05pt;width:425.9pt;height:41.6pt;z-index:251864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" fillcolor="white [3201]" strokecolor="#ed7d31 [3205]" strokeweight="1pt">
                <v:stroke joinstyle="miter"/>
                <v:textbox>
                  <w:txbxContent>
                    <w:p w:rsidR="00844569" w:rsidRPr="00606A97" w:rsidRDefault="00844569" w:rsidP="00542AE0">
                      <w:pPr>
                        <w:jc w:val="center"/>
                        <w:rPr>
                          <w:rFonts w:ascii="Times New Roman" w:hAnsi="Times New Roman" w:cs="Times New Roman"/>
                        </w:rPr>
                      </w:pPr>
                      <w:proofErr w:type="spellStart"/>
                      <w:r w:rsidRPr="00606A97">
                        <w:rPr>
                          <w:rFonts w:ascii="Times New Roman" w:hAnsi="Times New Roman" w:cs="Times New Roman"/>
                          <w:color w:val="000000" w:themeColor="text1"/>
                          <w:sz w:val="28"/>
                          <w:szCs w:val="28"/>
                        </w:rPr>
                        <w:t>Найзагальніш</w:t>
                      </w:r>
                      <w:proofErr w:type="spellEnd"/>
                      <w:r>
                        <w:rPr>
                          <w:rFonts w:ascii="Times New Roman" w:hAnsi="Times New Roman" w:cs="Times New Roman"/>
                          <w:color w:val="000000" w:themeColor="text1"/>
                          <w:sz w:val="28"/>
                          <w:szCs w:val="28"/>
                          <w:lang w:val="uk-UA"/>
                        </w:rPr>
                        <w:t>а</w:t>
                      </w:r>
                      <w:r w:rsidRPr="00606A97">
                        <w:rPr>
                          <w:rFonts w:ascii="Times New Roman" w:hAnsi="Times New Roman" w:cs="Times New Roman"/>
                          <w:color w:val="000000" w:themeColor="text1"/>
                          <w:sz w:val="28"/>
                          <w:szCs w:val="28"/>
                        </w:rPr>
                        <w:t xml:space="preserve"> </w:t>
                      </w:r>
                      <w:proofErr w:type="spellStart"/>
                      <w:r w:rsidRPr="00606A97">
                        <w:rPr>
                          <w:rFonts w:ascii="Times New Roman" w:hAnsi="Times New Roman" w:cs="Times New Roman"/>
                          <w:color w:val="000000" w:themeColor="text1"/>
                          <w:sz w:val="28"/>
                          <w:szCs w:val="28"/>
                        </w:rPr>
                        <w:t>класифікаці</w:t>
                      </w:r>
                      <w:proofErr w:type="spellEnd"/>
                      <w:r>
                        <w:rPr>
                          <w:rFonts w:ascii="Times New Roman" w:hAnsi="Times New Roman" w:cs="Times New Roman"/>
                          <w:color w:val="000000" w:themeColor="text1"/>
                          <w:sz w:val="28"/>
                          <w:szCs w:val="28"/>
                          <w:lang w:val="uk-UA"/>
                        </w:rPr>
                        <w:t>я</w:t>
                      </w:r>
                      <w:r w:rsidRPr="00606A97">
                        <w:rPr>
                          <w:rFonts w:ascii="Times New Roman" w:hAnsi="Times New Roman" w:cs="Times New Roman"/>
                          <w:color w:val="000000" w:themeColor="text1"/>
                          <w:sz w:val="28"/>
                          <w:szCs w:val="28"/>
                        </w:rPr>
                        <w:t xml:space="preserve"> причин </w:t>
                      </w:r>
                      <w:r w:rsidRPr="00606A97">
                        <w:rPr>
                          <w:rFonts w:ascii="Times New Roman" w:hAnsi="Times New Roman" w:cs="Times New Roman"/>
                          <w:color w:val="000000" w:themeColor="text1"/>
                          <w:sz w:val="28"/>
                          <w:szCs w:val="28"/>
                          <w:lang w:eastAsia="ru-RU" w:bidi="ru-RU"/>
                        </w:rPr>
                        <w:t>ДТП</w:t>
                      </w:r>
                    </w:p>
                  </w:txbxContent>
                </v:textbox>
                <w10:wrap anchorx="margin"/>
              </v:shape>
            </w:pict>
          </mc:Fallback>
        </mc:AlternateContent>
      </w:r>
    </w:p>
    <w:p w14:paraId="4BF721A1"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rPr>
      </w:pPr>
      <w:r w:rsidRPr="00835DA3">
        <w:rPr>
          <w:b w:val="0"/>
          <w:noProof/>
          <w:color w:val="000000" w:themeColor="text1"/>
          <w:sz w:val="28"/>
          <w:szCs w:val="28"/>
          <w:lang w:eastAsia="ru-RU"/>
        </w:rPr>
        <mc:AlternateContent>
          <mc:Choice Requires="wps">
            <w:drawing>
              <wp:anchor distT="0" distB="0" distL="114300" distR="114300" simplePos="0" relativeHeight="251873280" behindDoc="0" locked="0" layoutInCell="1" allowOverlap="1" wp14:anchorId="5886F02E" wp14:editId="4BB8F345">
                <wp:simplePos x="0" y="0"/>
                <wp:positionH relativeFrom="column">
                  <wp:posOffset>3037840</wp:posOffset>
                </wp:positionH>
                <wp:positionV relativeFrom="paragraph">
                  <wp:posOffset>187960</wp:posOffset>
                </wp:positionV>
                <wp:extent cx="0" cy="2339340"/>
                <wp:effectExtent l="114300" t="19050" r="76200" b="99060"/>
                <wp:wrapNone/>
                <wp:docPr id="199" name="Прямая со стрелкой 199"/>
                <wp:cNvGraphicFramePr/>
                <a:graphic xmlns:a="http://schemas.openxmlformats.org/drawingml/2006/main">
                  <a:graphicData uri="http://schemas.microsoft.com/office/word/2010/wordprocessingShape">
                    <wps:wsp>
                      <wps:cNvCnPr/>
                      <wps:spPr>
                        <a:xfrm>
                          <a:off x="0" y="0"/>
                          <a:ext cx="0" cy="2339340"/>
                        </a:xfrm>
                        <a:prstGeom prst="straightConnector1">
                          <a:avLst/>
                        </a:prstGeom>
                        <a:noFill/>
                        <a:ln w="25400" cap="flat" cmpd="sng" algn="ctr">
                          <a:solidFill>
                            <a:srgbClr val="C0504D"/>
                          </a:solidFill>
                          <a:prstDash val="dashDot"/>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570259B" id="Прямая со стрелкой 199" o:spid="_x0000_s1026" type="#_x0000_t32" style="position:absolute;margin-left:239.2pt;margin-top:14.8pt;width:0;height:184.2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" strokecolor="#c0504d" strokeweight="2pt">
                <v:stroke dashstyle="dashDot" endarrow="open"/>
                <v:shadow on="t" color="black" opacity="24903f" origin=",.5" offset="0,.55556mm"/>
              </v:shape>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78400" behindDoc="0" locked="0" layoutInCell="1" allowOverlap="1" wp14:anchorId="115980C0" wp14:editId="31AD01B2">
                <wp:simplePos x="0" y="0"/>
                <wp:positionH relativeFrom="column">
                  <wp:posOffset>1482725</wp:posOffset>
                </wp:positionH>
                <wp:positionV relativeFrom="paragraph">
                  <wp:posOffset>187960</wp:posOffset>
                </wp:positionV>
                <wp:extent cx="0" cy="2339340"/>
                <wp:effectExtent l="114300" t="19050" r="76200" b="99060"/>
                <wp:wrapNone/>
                <wp:docPr id="203" name="Прямая со стрелкой 203"/>
                <wp:cNvGraphicFramePr/>
                <a:graphic xmlns:a="http://schemas.openxmlformats.org/drawingml/2006/main">
                  <a:graphicData uri="http://schemas.microsoft.com/office/word/2010/wordprocessingShape">
                    <wps:wsp>
                      <wps:cNvCnPr/>
                      <wps:spPr>
                        <a:xfrm>
                          <a:off x="0" y="0"/>
                          <a:ext cx="0" cy="2339340"/>
                        </a:xfrm>
                        <a:prstGeom prst="straightConnector1">
                          <a:avLst/>
                        </a:prstGeom>
                        <a:noFill/>
                        <a:ln w="25400" cap="flat" cmpd="sng" algn="ctr">
                          <a:solidFill>
                            <a:srgbClr val="C0504D"/>
                          </a:solidFill>
                          <a:prstDash val="dashDot"/>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E95AF3C" id="Прямая со стрелкой 203" o:spid="_x0000_s1026" type="#_x0000_t32" style="position:absolute;margin-left:116.75pt;margin-top:14.8pt;width:0;height:184.2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" strokecolor="#c0504d" strokeweight="2pt">
                <v:stroke dashstyle="dashDot" endarrow="open"/>
                <v:shadow on="t" color="black" opacity="24903f" origin=",.5" offset="0,.55556mm"/>
              </v:shape>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74304" behindDoc="0" locked="0" layoutInCell="1" allowOverlap="1" wp14:anchorId="5526C921" wp14:editId="4BFECB0F">
                <wp:simplePos x="0" y="0"/>
                <wp:positionH relativeFrom="column">
                  <wp:posOffset>4558030</wp:posOffset>
                </wp:positionH>
                <wp:positionV relativeFrom="paragraph">
                  <wp:posOffset>187960</wp:posOffset>
                </wp:positionV>
                <wp:extent cx="11430" cy="2357120"/>
                <wp:effectExtent l="95250" t="19050" r="83820" b="100330"/>
                <wp:wrapNone/>
                <wp:docPr id="200" name="Прямая со стрелкой 200"/>
                <wp:cNvGraphicFramePr/>
                <a:graphic xmlns:a="http://schemas.openxmlformats.org/drawingml/2006/main">
                  <a:graphicData uri="http://schemas.microsoft.com/office/word/2010/wordprocessingShape">
                    <wps:wsp>
                      <wps:cNvCnPr/>
                      <wps:spPr>
                        <a:xfrm>
                          <a:off x="0" y="0"/>
                          <a:ext cx="11430" cy="2357120"/>
                        </a:xfrm>
                        <a:prstGeom prst="straightConnector1">
                          <a:avLst/>
                        </a:prstGeom>
                        <a:noFill/>
                        <a:ln w="25400" cap="flat" cmpd="sng" algn="ctr">
                          <a:solidFill>
                            <a:srgbClr val="C0504D"/>
                          </a:solidFill>
                          <a:prstDash val="dashDot"/>
                          <a:tailEnd type="arrow"/>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w:pict>
              <v:shape w14:anchorId="06B340A0" id="Прямая со стрелкой 200" o:spid="_x0000_s1026" type="#_x0000_t32" style="position:absolute;margin-left:358.9pt;margin-top:14.8pt;width:.9pt;height:185.6pt;z-index:25187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" strokecolor="#c0504d" strokeweight="2pt">
                <v:stroke dashstyle="dashDot" endarrow="open"/>
                <v:shadow on="t" color="black" opacity="24903f" origin=",.5" offset="0,.55556mm"/>
              </v:shape>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76352" behindDoc="0" locked="0" layoutInCell="1" allowOverlap="1" wp14:anchorId="08C0D0A6" wp14:editId="68112DBE">
                <wp:simplePos x="0" y="0"/>
                <wp:positionH relativeFrom="column">
                  <wp:posOffset>5318513</wp:posOffset>
                </wp:positionH>
                <wp:positionV relativeFrom="paragraph">
                  <wp:posOffset>188125</wp:posOffset>
                </wp:positionV>
                <wp:extent cx="11430" cy="391160"/>
                <wp:effectExtent l="95250" t="19050" r="121920" b="85090"/>
                <wp:wrapNone/>
                <wp:docPr id="202" name="Прямая со стрелкой 202"/>
                <wp:cNvGraphicFramePr/>
                <a:graphic xmlns:a="http://schemas.openxmlformats.org/drawingml/2006/main">
                  <a:graphicData uri="http://schemas.microsoft.com/office/word/2010/wordprocessingShape">
                    <wps:wsp>
                      <wps:cNvCnPr/>
                      <wps:spPr>
                        <a:xfrm>
                          <a:off x="0" y="0"/>
                          <a:ext cx="11430" cy="391160"/>
                        </a:xfrm>
                        <a:prstGeom prst="straightConnector1">
                          <a:avLst/>
                        </a:prstGeom>
                        <a:noFill/>
                        <a:ln w="25400" cap="flat" cmpd="sng" algn="ctr">
                          <a:solidFill>
                            <a:srgbClr val="C0504D"/>
                          </a:solidFill>
                          <a:prstDash val="dashDot"/>
                          <a:tailEnd type="arrow"/>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w:pict>
              <v:shape w14:anchorId="2678C817" id="Прямая со стрелкой 202" o:spid="_x0000_s1026" type="#_x0000_t32" style="position:absolute;margin-left:418.8pt;margin-top:14.8pt;width:.9pt;height:30.8pt;z-index:251876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" strokecolor="#c0504d" strokeweight="2pt">
                <v:stroke dashstyle="dashDot" endarrow="open"/>
                <v:shadow on="t" color="black" opacity="24903f" origin=",.5" offset="0,.55556mm"/>
              </v:shape>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79424" behindDoc="0" locked="0" layoutInCell="1" allowOverlap="1" wp14:anchorId="7614D020" wp14:editId="1781505E">
                <wp:simplePos x="0" y="0"/>
                <wp:positionH relativeFrom="column">
                  <wp:posOffset>3768783</wp:posOffset>
                </wp:positionH>
                <wp:positionV relativeFrom="paragraph">
                  <wp:posOffset>140624</wp:posOffset>
                </wp:positionV>
                <wp:extent cx="0" cy="439387"/>
                <wp:effectExtent l="95250" t="19050" r="76200" b="94615"/>
                <wp:wrapNone/>
                <wp:docPr id="204" name="Прямая со стрелкой 204"/>
                <wp:cNvGraphicFramePr/>
                <a:graphic xmlns:a="http://schemas.openxmlformats.org/drawingml/2006/main">
                  <a:graphicData uri="http://schemas.microsoft.com/office/word/2010/wordprocessingShape">
                    <wps:wsp>
                      <wps:cNvCnPr/>
                      <wps:spPr>
                        <a:xfrm>
                          <a:off x="0" y="0"/>
                          <a:ext cx="0" cy="439387"/>
                        </a:xfrm>
                        <a:prstGeom prst="straightConnector1">
                          <a:avLst/>
                        </a:prstGeom>
                        <a:noFill/>
                        <a:ln w="25400" cap="flat" cmpd="sng" algn="ctr">
                          <a:solidFill>
                            <a:srgbClr val="C0504D"/>
                          </a:solidFill>
                          <a:prstDash val="dashDot"/>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027FF4F" id="Прямая со стрелкой 204" o:spid="_x0000_s1026" type="#_x0000_t32" style="position:absolute;margin-left:296.75pt;margin-top:11.05pt;width:0;height:34.6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" strokecolor="#c0504d" strokeweight="2pt">
                <v:stroke dashstyle="dashDot" endarrow="open"/>
                <v:shadow on="t" color="black" opacity="24903f" origin=",.5" offset="0,.55556mm"/>
              </v:shape>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72256" behindDoc="0" locked="0" layoutInCell="1" allowOverlap="1" wp14:anchorId="56F4D9A0" wp14:editId="0A4DA0CD">
                <wp:simplePos x="0" y="0"/>
                <wp:positionH relativeFrom="column">
                  <wp:posOffset>2325931</wp:posOffset>
                </wp:positionH>
                <wp:positionV relativeFrom="paragraph">
                  <wp:posOffset>140624</wp:posOffset>
                </wp:positionV>
                <wp:extent cx="11430" cy="439387"/>
                <wp:effectExtent l="114300" t="19050" r="121920" b="56515"/>
                <wp:wrapNone/>
                <wp:docPr id="198" name="Прямая со стрелкой 198"/>
                <wp:cNvGraphicFramePr/>
                <a:graphic xmlns:a="http://schemas.openxmlformats.org/drawingml/2006/main">
                  <a:graphicData uri="http://schemas.microsoft.com/office/word/2010/wordprocessingShape">
                    <wps:wsp>
                      <wps:cNvCnPr/>
                      <wps:spPr>
                        <a:xfrm>
                          <a:off x="0" y="0"/>
                          <a:ext cx="11430" cy="439387"/>
                        </a:xfrm>
                        <a:prstGeom prst="straightConnector1">
                          <a:avLst/>
                        </a:prstGeom>
                        <a:ln w="28575">
                          <a:prstDash val="dashDot"/>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V relativeFrom="margin">
                  <wp14:pctHeight>0</wp14:pctHeight>
                </wp14:sizeRelV>
              </wp:anchor>
            </w:drawing>
          </mc:Choice>
          <mc:Fallback>
            <w:pict>
              <v:shapetype w14:anchorId="5E638CA0" id="_x0000_t32" coordsize="21600,21600" o:spt="32" o:oned="t" path="m,l21600,21600e" filled="f">
                <v:path arrowok="t" fillok="f" o:connecttype="none"/>
                <o:lock v:ext="edit" shapetype="t"/>
              </v:shapetype>
              <v:shape id="Прямая со стрелкой 198" o:spid="_x0000_s1026" type="#_x0000_t32" style="position:absolute;margin-left:183.15pt;margin-top:11.05pt;width:.9pt;height:34.6pt;z-index:251872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" strokecolor="#ed7d31 [3205]" strokeweight="2.25pt">
                <v:stroke dashstyle="dashDot" endarrow="open" joinstyle="miter"/>
              </v:shape>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75328" behindDoc="0" locked="0" layoutInCell="1" allowOverlap="1" wp14:anchorId="5F1E8B7F" wp14:editId="31DA7BBA">
                <wp:simplePos x="0" y="0"/>
                <wp:positionH relativeFrom="column">
                  <wp:posOffset>858520</wp:posOffset>
                </wp:positionH>
                <wp:positionV relativeFrom="paragraph">
                  <wp:posOffset>187960</wp:posOffset>
                </wp:positionV>
                <wp:extent cx="0" cy="391160"/>
                <wp:effectExtent l="114300" t="19050" r="133350" b="85090"/>
                <wp:wrapNone/>
                <wp:docPr id="201" name="Прямая со стрелкой 201"/>
                <wp:cNvGraphicFramePr/>
                <a:graphic xmlns:a="http://schemas.openxmlformats.org/drawingml/2006/main">
                  <a:graphicData uri="http://schemas.microsoft.com/office/word/2010/wordprocessingShape">
                    <wps:wsp>
                      <wps:cNvCnPr/>
                      <wps:spPr>
                        <a:xfrm>
                          <a:off x="0" y="0"/>
                          <a:ext cx="0" cy="391160"/>
                        </a:xfrm>
                        <a:prstGeom prst="straightConnector1">
                          <a:avLst/>
                        </a:prstGeom>
                        <a:noFill/>
                        <a:ln w="25400" cap="flat" cmpd="sng" algn="ctr">
                          <a:solidFill>
                            <a:srgbClr val="C0504D"/>
                          </a:solidFill>
                          <a:prstDash val="dashDot"/>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E09FDDE" id="Прямая со стрелкой 201" o:spid="_x0000_s1026" type="#_x0000_t32" style="position:absolute;margin-left:67.6pt;margin-top:14.8pt;width:0;height:30.8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" strokecolor="#c0504d" strokeweight="2pt">
                <v:stroke dashstyle="dashDot" endarrow="open"/>
                <v:shadow on="t" color="black" opacity="24903f" origin=",.5" offset="0,.55556mm"/>
              </v:shape>
            </w:pict>
          </mc:Fallback>
        </mc:AlternateContent>
      </w:r>
    </w:p>
    <w:p w14:paraId="62D1F35B"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rPr>
      </w:pPr>
      <w:r w:rsidRPr="00835DA3">
        <w:rPr>
          <w:b w:val="0"/>
          <w:noProof/>
          <w:color w:val="000000" w:themeColor="text1"/>
          <w:sz w:val="28"/>
          <w:szCs w:val="28"/>
          <w:lang w:eastAsia="ru-RU"/>
        </w:rPr>
        <mc:AlternateContent>
          <mc:Choice Requires="wps">
            <w:drawing>
              <wp:anchor distT="0" distB="0" distL="114300" distR="114300" simplePos="0" relativeHeight="251869184" behindDoc="0" locked="0" layoutInCell="1" allowOverlap="1" wp14:anchorId="25C95A53" wp14:editId="389AEE21">
                <wp:simplePos x="0" y="0"/>
                <wp:positionH relativeFrom="column">
                  <wp:posOffset>4676775</wp:posOffset>
                </wp:positionH>
                <wp:positionV relativeFrom="paragraph">
                  <wp:posOffset>273050</wp:posOffset>
                </wp:positionV>
                <wp:extent cx="1335405" cy="1549400"/>
                <wp:effectExtent l="0" t="0" r="17145" b="12700"/>
                <wp:wrapNone/>
                <wp:docPr id="195" name="Прямоугольник 195"/>
                <wp:cNvGraphicFramePr/>
                <a:graphic xmlns:a="http://schemas.openxmlformats.org/drawingml/2006/main">
                  <a:graphicData uri="http://schemas.microsoft.com/office/word/2010/wordprocessingShape">
                    <wps:wsp>
                      <wps:cNvSpPr/>
                      <wps:spPr>
                        <a:xfrm>
                          <a:off x="0" y="0"/>
                          <a:ext cx="1335405" cy="1549400"/>
                        </a:xfrm>
                        <a:prstGeom prst="rect">
                          <a:avLst/>
                        </a:prstGeom>
                        <a:solidFill>
                          <a:sysClr val="window" lastClr="FFFFFF"/>
                        </a:solidFill>
                        <a:ln w="25400" cap="flat" cmpd="sng" algn="ctr">
                          <a:solidFill>
                            <a:srgbClr val="C0504D"/>
                          </a:solidFill>
                          <a:prstDash val="solid"/>
                        </a:ln>
                        <a:effectLst/>
                      </wps:spPr>
                      <wps:txbx>
                        <w:txbxContent>
                          <w:p w14:paraId="1CDE1347" w14:textId="77777777" w:rsidR="00844569" w:rsidRPr="00F66107" w:rsidRDefault="00844569" w:rsidP="00542AE0">
                            <w:pPr>
                              <w:pStyle w:val="Bodytext30"/>
                              <w:shd w:val="clear" w:color="auto" w:fill="auto"/>
                              <w:tabs>
                                <w:tab w:val="left" w:pos="610"/>
                              </w:tabs>
                              <w:spacing w:line="360" w:lineRule="auto"/>
                              <w:rPr>
                                <w:b w:val="0"/>
                                <w:color w:val="000000" w:themeColor="text1"/>
                                <w:sz w:val="28"/>
                                <w:szCs w:val="28"/>
                              </w:rPr>
                            </w:pPr>
                            <w:r w:rsidRPr="00F66107">
                              <w:rPr>
                                <w:b w:val="0"/>
                                <w:color w:val="000000" w:themeColor="text1"/>
                                <w:sz w:val="28"/>
                                <w:szCs w:val="28"/>
                              </w:rPr>
                              <w:t>незадовільний стан влаштування та утримання елементів дороги і дорожньої обстановки;</w:t>
                            </w:r>
                          </w:p>
                          <w:p w14:paraId="0E964BE9"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0430C3" id="Прямоугольник 195" o:spid="_x0000_s1155" style="position:absolute;left:0;text-align:left;margin-left:368.25pt;margin-top:21.5pt;width:105.15pt;height:122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" fillcolor="window" strokecolor="#c0504d" strokeweight="2pt">
                <v:textbox>
                  <w:txbxContent>
                    <w:p w:rsidR="00844569" w:rsidRPr="00F66107" w:rsidRDefault="00844569" w:rsidP="00542AE0">
                      <w:pPr>
                        <w:pStyle w:val="Bodytext30"/>
                        <w:shd w:val="clear" w:color="auto" w:fill="auto"/>
                        <w:tabs>
                          <w:tab w:val="left" w:pos="610"/>
                        </w:tabs>
                        <w:spacing w:line="360" w:lineRule="auto"/>
                        <w:rPr>
                          <w:b w:val="0"/>
                          <w:color w:val="000000" w:themeColor="text1"/>
                          <w:sz w:val="28"/>
                          <w:szCs w:val="28"/>
                        </w:rPr>
                      </w:pPr>
                      <w:proofErr w:type="spellStart"/>
                      <w:r w:rsidRPr="00F66107">
                        <w:rPr>
                          <w:b w:val="0"/>
                          <w:color w:val="000000" w:themeColor="text1"/>
                          <w:sz w:val="28"/>
                          <w:szCs w:val="28"/>
                        </w:rPr>
                        <w:t>незадовільний</w:t>
                      </w:r>
                      <w:proofErr w:type="spellEnd"/>
                      <w:r w:rsidRPr="00F66107">
                        <w:rPr>
                          <w:b w:val="0"/>
                          <w:color w:val="000000" w:themeColor="text1"/>
                          <w:sz w:val="28"/>
                          <w:szCs w:val="28"/>
                        </w:rPr>
                        <w:t xml:space="preserve"> стан </w:t>
                      </w:r>
                      <w:proofErr w:type="spellStart"/>
                      <w:r w:rsidRPr="00F66107">
                        <w:rPr>
                          <w:b w:val="0"/>
                          <w:color w:val="000000" w:themeColor="text1"/>
                          <w:sz w:val="28"/>
                          <w:szCs w:val="28"/>
                        </w:rPr>
                        <w:t>влаштування</w:t>
                      </w:r>
                      <w:proofErr w:type="spellEnd"/>
                      <w:r w:rsidRPr="00F66107">
                        <w:rPr>
                          <w:b w:val="0"/>
                          <w:color w:val="000000" w:themeColor="text1"/>
                          <w:sz w:val="28"/>
                          <w:szCs w:val="28"/>
                        </w:rPr>
                        <w:t xml:space="preserve"> та </w:t>
                      </w:r>
                      <w:proofErr w:type="spellStart"/>
                      <w:r w:rsidRPr="00F66107">
                        <w:rPr>
                          <w:b w:val="0"/>
                          <w:color w:val="000000" w:themeColor="text1"/>
                          <w:sz w:val="28"/>
                          <w:szCs w:val="28"/>
                        </w:rPr>
                        <w:t>утримання</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елементів</w:t>
                      </w:r>
                      <w:proofErr w:type="spellEnd"/>
                      <w:r w:rsidRPr="00F66107">
                        <w:rPr>
                          <w:b w:val="0"/>
                          <w:color w:val="000000" w:themeColor="text1"/>
                          <w:sz w:val="28"/>
                          <w:szCs w:val="28"/>
                        </w:rPr>
                        <w:t xml:space="preserve"> дороги і </w:t>
                      </w:r>
                      <w:proofErr w:type="spellStart"/>
                      <w:r w:rsidRPr="00F66107">
                        <w:rPr>
                          <w:b w:val="0"/>
                          <w:color w:val="000000" w:themeColor="text1"/>
                          <w:sz w:val="28"/>
                          <w:szCs w:val="28"/>
                        </w:rPr>
                        <w:t>дорожньої</w:t>
                      </w:r>
                      <w:proofErr w:type="spellEnd"/>
                      <w:r w:rsidRPr="00F66107">
                        <w:rPr>
                          <w:b w:val="0"/>
                          <w:color w:val="000000" w:themeColor="text1"/>
                          <w:sz w:val="28"/>
                          <w:szCs w:val="28"/>
                        </w:rPr>
                        <w:t xml:space="preserve"> обстановки;</w:t>
                      </w:r>
                    </w:p>
                    <w:p w:rsidR="00844569" w:rsidRDefault="00844569" w:rsidP="00542AE0">
                      <w:pPr>
                        <w:jc w:val="center"/>
                      </w:pPr>
                    </w:p>
                  </w:txbxContent>
                </v:textbox>
              </v:rect>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68160" behindDoc="0" locked="0" layoutInCell="1" allowOverlap="1" wp14:anchorId="2AAE48DF" wp14:editId="7B2E6787">
                <wp:simplePos x="0" y="0"/>
                <wp:positionH relativeFrom="column">
                  <wp:posOffset>3091815</wp:posOffset>
                </wp:positionH>
                <wp:positionV relativeFrom="paragraph">
                  <wp:posOffset>273050</wp:posOffset>
                </wp:positionV>
                <wp:extent cx="1335405" cy="1549400"/>
                <wp:effectExtent l="0" t="0" r="17145" b="12700"/>
                <wp:wrapNone/>
                <wp:docPr id="194" name="Прямоугольник 194"/>
                <wp:cNvGraphicFramePr/>
                <a:graphic xmlns:a="http://schemas.openxmlformats.org/drawingml/2006/main">
                  <a:graphicData uri="http://schemas.microsoft.com/office/word/2010/wordprocessingShape">
                    <wps:wsp>
                      <wps:cNvSpPr/>
                      <wps:spPr>
                        <a:xfrm>
                          <a:off x="0" y="0"/>
                          <a:ext cx="1335405" cy="1549400"/>
                        </a:xfrm>
                        <a:prstGeom prst="rect">
                          <a:avLst/>
                        </a:prstGeom>
                        <a:solidFill>
                          <a:sysClr val="window" lastClr="FFFFFF"/>
                        </a:solidFill>
                        <a:ln w="25400" cap="flat" cmpd="sng" algn="ctr">
                          <a:solidFill>
                            <a:srgbClr val="C0504D"/>
                          </a:solidFill>
                          <a:prstDash val="solid"/>
                        </a:ln>
                        <a:effectLst/>
                      </wps:spPr>
                      <wps:txbx>
                        <w:txbxContent>
                          <w:p w14:paraId="6A4EAA26" w14:textId="77777777" w:rsidR="00844569" w:rsidRPr="00F66107" w:rsidRDefault="00844569" w:rsidP="00542AE0">
                            <w:pPr>
                              <w:pStyle w:val="Bodytext30"/>
                              <w:shd w:val="clear" w:color="auto" w:fill="auto"/>
                              <w:tabs>
                                <w:tab w:val="left" w:pos="636"/>
                              </w:tabs>
                              <w:spacing w:line="360" w:lineRule="auto"/>
                              <w:rPr>
                                <w:b w:val="0"/>
                                <w:color w:val="000000" w:themeColor="text1"/>
                                <w:sz w:val="28"/>
                                <w:szCs w:val="28"/>
                              </w:rPr>
                            </w:pPr>
                            <w:r w:rsidRPr="00F66107">
                              <w:rPr>
                                <w:b w:val="0"/>
                                <w:color w:val="000000" w:themeColor="text1"/>
                                <w:sz w:val="28"/>
                                <w:szCs w:val="28"/>
                              </w:rPr>
                              <w:t>незадовільна організація дорожнього руху</w:t>
                            </w:r>
                          </w:p>
                          <w:p w14:paraId="66E25FD9"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CCAAC8" id="Прямоугольник 194" o:spid="_x0000_s1156" style="position:absolute;left:0;text-align:left;margin-left:243.45pt;margin-top:21.5pt;width:105.15pt;height:122pt;z-index:251868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" fillcolor="window" strokecolor="#c0504d" strokeweight="2pt">
                <v:textbox>
                  <w:txbxContent>
                    <w:p w:rsidR="00844569" w:rsidRPr="00F66107" w:rsidRDefault="00844569" w:rsidP="00542AE0">
                      <w:pPr>
                        <w:pStyle w:val="Bodytext30"/>
                        <w:shd w:val="clear" w:color="auto" w:fill="auto"/>
                        <w:tabs>
                          <w:tab w:val="left" w:pos="636"/>
                        </w:tabs>
                        <w:spacing w:line="360" w:lineRule="auto"/>
                        <w:rPr>
                          <w:b w:val="0"/>
                          <w:color w:val="000000" w:themeColor="text1"/>
                          <w:sz w:val="28"/>
                          <w:szCs w:val="28"/>
                        </w:rPr>
                      </w:pPr>
                      <w:proofErr w:type="spellStart"/>
                      <w:r w:rsidRPr="00F66107">
                        <w:rPr>
                          <w:b w:val="0"/>
                          <w:color w:val="000000" w:themeColor="text1"/>
                          <w:sz w:val="28"/>
                          <w:szCs w:val="28"/>
                        </w:rPr>
                        <w:t>незадовільна</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організація</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дорожнього</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руху</w:t>
                      </w:r>
                      <w:proofErr w:type="spellEnd"/>
                    </w:p>
                    <w:p w:rsidR="00844569" w:rsidRDefault="00844569" w:rsidP="00542AE0">
                      <w:pPr>
                        <w:jc w:val="center"/>
                      </w:pPr>
                    </w:p>
                  </w:txbxContent>
                </v:textbox>
              </v:rect>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65088" behindDoc="0" locked="0" layoutInCell="1" allowOverlap="1" wp14:anchorId="3E46A20D" wp14:editId="36C397E0">
                <wp:simplePos x="0" y="0"/>
                <wp:positionH relativeFrom="column">
                  <wp:posOffset>1619350</wp:posOffset>
                </wp:positionH>
                <wp:positionV relativeFrom="paragraph">
                  <wp:posOffset>273306</wp:posOffset>
                </wp:positionV>
                <wp:extent cx="1299944" cy="1549400"/>
                <wp:effectExtent l="0" t="0" r="14605" b="12700"/>
                <wp:wrapNone/>
                <wp:docPr id="191" name="Прямоугольник 191"/>
                <wp:cNvGraphicFramePr/>
                <a:graphic xmlns:a="http://schemas.openxmlformats.org/drawingml/2006/main">
                  <a:graphicData uri="http://schemas.microsoft.com/office/word/2010/wordprocessingShape">
                    <wps:wsp>
                      <wps:cNvSpPr/>
                      <wps:spPr>
                        <a:xfrm>
                          <a:off x="0" y="0"/>
                          <a:ext cx="1299944" cy="15494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04C7D7DC" w14:textId="77777777" w:rsidR="00844569" w:rsidRPr="00F66107" w:rsidRDefault="00844569" w:rsidP="00542AE0">
                            <w:pPr>
                              <w:pStyle w:val="Bodytext30"/>
                              <w:shd w:val="clear" w:color="auto" w:fill="auto"/>
                              <w:tabs>
                                <w:tab w:val="left" w:pos="636"/>
                              </w:tabs>
                              <w:spacing w:line="360" w:lineRule="auto"/>
                              <w:rPr>
                                <w:b w:val="0"/>
                                <w:color w:val="000000" w:themeColor="text1"/>
                                <w:sz w:val="28"/>
                                <w:szCs w:val="28"/>
                              </w:rPr>
                            </w:pPr>
                            <w:r w:rsidRPr="00F66107">
                              <w:rPr>
                                <w:b w:val="0"/>
                                <w:color w:val="000000" w:themeColor="text1"/>
                                <w:sz w:val="28"/>
                                <w:szCs w:val="28"/>
                              </w:rPr>
                              <w:t>незадовільний технічний стан транспортних засобів</w:t>
                            </w:r>
                          </w:p>
                          <w:p w14:paraId="01B0C919"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FE659" id="Прямоугольник 191" o:spid="_x0000_s1157" style="position:absolute;left:0;text-align:left;margin-left:127.5pt;margin-top:21.5pt;width:102.35pt;height:12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" fillcolor="white [3201]" strokecolor="#ed7d31 [3205]" strokeweight="1pt">
                <v:textbox>
                  <w:txbxContent>
                    <w:p w:rsidR="00844569" w:rsidRPr="00F66107" w:rsidRDefault="00844569" w:rsidP="00542AE0">
                      <w:pPr>
                        <w:pStyle w:val="Bodytext30"/>
                        <w:shd w:val="clear" w:color="auto" w:fill="auto"/>
                        <w:tabs>
                          <w:tab w:val="left" w:pos="636"/>
                        </w:tabs>
                        <w:spacing w:line="360" w:lineRule="auto"/>
                        <w:rPr>
                          <w:b w:val="0"/>
                          <w:color w:val="000000" w:themeColor="text1"/>
                          <w:sz w:val="28"/>
                          <w:szCs w:val="28"/>
                        </w:rPr>
                      </w:pPr>
                      <w:proofErr w:type="spellStart"/>
                      <w:r w:rsidRPr="00F66107">
                        <w:rPr>
                          <w:b w:val="0"/>
                          <w:color w:val="000000" w:themeColor="text1"/>
                          <w:sz w:val="28"/>
                          <w:szCs w:val="28"/>
                        </w:rPr>
                        <w:t>незадовільний</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технічний</w:t>
                      </w:r>
                      <w:proofErr w:type="spellEnd"/>
                      <w:r w:rsidRPr="00F66107">
                        <w:rPr>
                          <w:b w:val="0"/>
                          <w:color w:val="000000" w:themeColor="text1"/>
                          <w:sz w:val="28"/>
                          <w:szCs w:val="28"/>
                        </w:rPr>
                        <w:t xml:space="preserve"> стан </w:t>
                      </w:r>
                      <w:proofErr w:type="spellStart"/>
                      <w:r w:rsidRPr="00F66107">
                        <w:rPr>
                          <w:b w:val="0"/>
                          <w:color w:val="000000" w:themeColor="text1"/>
                          <w:sz w:val="28"/>
                          <w:szCs w:val="28"/>
                        </w:rPr>
                        <w:t>транспортних</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засобів</w:t>
                      </w:r>
                      <w:proofErr w:type="spellEnd"/>
                    </w:p>
                    <w:p w:rsidR="00844569" w:rsidRDefault="00844569" w:rsidP="00542AE0">
                      <w:pPr>
                        <w:jc w:val="center"/>
                      </w:pPr>
                    </w:p>
                  </w:txbxContent>
                </v:textbox>
              </v:rect>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67136" behindDoc="0" locked="0" layoutInCell="1" allowOverlap="1" wp14:anchorId="08A64D56" wp14:editId="6EF1915D">
                <wp:simplePos x="0" y="0"/>
                <wp:positionH relativeFrom="column">
                  <wp:posOffset>-43196</wp:posOffset>
                </wp:positionH>
                <wp:positionV relativeFrom="paragraph">
                  <wp:posOffset>273306</wp:posOffset>
                </wp:positionV>
                <wp:extent cx="1412875" cy="1549730"/>
                <wp:effectExtent l="0" t="0" r="15875" b="12700"/>
                <wp:wrapNone/>
                <wp:docPr id="193" name="Прямоугольник 193"/>
                <wp:cNvGraphicFramePr/>
                <a:graphic xmlns:a="http://schemas.openxmlformats.org/drawingml/2006/main">
                  <a:graphicData uri="http://schemas.microsoft.com/office/word/2010/wordprocessingShape">
                    <wps:wsp>
                      <wps:cNvSpPr/>
                      <wps:spPr>
                        <a:xfrm>
                          <a:off x="0" y="0"/>
                          <a:ext cx="1412875" cy="1549730"/>
                        </a:xfrm>
                        <a:prstGeom prst="rect">
                          <a:avLst/>
                        </a:prstGeom>
                        <a:solidFill>
                          <a:sysClr val="window" lastClr="FFFFFF"/>
                        </a:solidFill>
                        <a:ln w="25400" cap="flat" cmpd="sng" algn="ctr">
                          <a:solidFill>
                            <a:srgbClr val="C0504D"/>
                          </a:solidFill>
                          <a:prstDash val="solid"/>
                        </a:ln>
                        <a:effectLst/>
                      </wps:spPr>
                      <wps:txbx>
                        <w:txbxContent>
                          <w:p w14:paraId="321A8507" w14:textId="77777777" w:rsidR="00844569" w:rsidRPr="000A39A7" w:rsidRDefault="00844569" w:rsidP="00542AE0">
                            <w:pPr>
                              <w:jc w:val="center"/>
                              <w:rPr>
                                <w:rFonts w:ascii="Times New Roman" w:hAnsi="Times New Roman" w:cs="Times New Roman"/>
                              </w:rPr>
                            </w:pPr>
                            <w:r w:rsidRPr="000A39A7">
                              <w:rPr>
                                <w:rFonts w:ascii="Times New Roman" w:hAnsi="Times New Roman" w:cs="Times New Roman"/>
                                <w:color w:val="000000" w:themeColor="text1"/>
                                <w:sz w:val="28"/>
                                <w:szCs w:val="28"/>
                              </w:rPr>
                              <w:t>недотримання правил дорожнього руху учасниками цього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3ACB3" id="Прямоугольник 193" o:spid="_x0000_s1158" style="position:absolute;left:0;text-align:left;margin-left:-3.4pt;margin-top:21.5pt;width:111.25pt;height:122.0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" fillcolor="window" strokecolor="#c0504d" strokeweight="2pt">
                <v:textbox>
                  <w:txbxContent>
                    <w:p w:rsidR="00844569" w:rsidRPr="000A39A7" w:rsidRDefault="00844569" w:rsidP="00542AE0">
                      <w:pPr>
                        <w:jc w:val="center"/>
                        <w:rPr>
                          <w:rFonts w:ascii="Times New Roman" w:hAnsi="Times New Roman" w:cs="Times New Roman"/>
                        </w:rPr>
                      </w:pPr>
                      <w:proofErr w:type="spellStart"/>
                      <w:r w:rsidRPr="000A39A7">
                        <w:rPr>
                          <w:rFonts w:ascii="Times New Roman" w:hAnsi="Times New Roman" w:cs="Times New Roman"/>
                          <w:color w:val="000000" w:themeColor="text1"/>
                          <w:sz w:val="28"/>
                          <w:szCs w:val="28"/>
                        </w:rPr>
                        <w:t>недотримання</w:t>
                      </w:r>
                      <w:proofErr w:type="spellEnd"/>
                      <w:r w:rsidRPr="000A39A7">
                        <w:rPr>
                          <w:rFonts w:ascii="Times New Roman" w:hAnsi="Times New Roman" w:cs="Times New Roman"/>
                          <w:color w:val="000000" w:themeColor="text1"/>
                          <w:sz w:val="28"/>
                          <w:szCs w:val="28"/>
                        </w:rPr>
                        <w:t xml:space="preserve"> правил </w:t>
                      </w:r>
                      <w:proofErr w:type="spellStart"/>
                      <w:r w:rsidRPr="000A39A7">
                        <w:rPr>
                          <w:rFonts w:ascii="Times New Roman" w:hAnsi="Times New Roman" w:cs="Times New Roman"/>
                          <w:color w:val="000000" w:themeColor="text1"/>
                          <w:sz w:val="28"/>
                          <w:szCs w:val="28"/>
                        </w:rPr>
                        <w:t>дорожнього</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руху</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учасниками</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цього</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руху</w:t>
                      </w:r>
                      <w:proofErr w:type="spellEnd"/>
                    </w:p>
                  </w:txbxContent>
                </v:textbox>
              </v:rect>
            </w:pict>
          </mc:Fallback>
        </mc:AlternateContent>
      </w:r>
    </w:p>
    <w:p w14:paraId="2B71CA0B"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rPr>
      </w:pPr>
    </w:p>
    <w:p w14:paraId="4760D59F"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rPr>
      </w:pPr>
    </w:p>
    <w:p w14:paraId="68F0157E" w14:textId="77777777" w:rsidR="00542AE0" w:rsidRPr="00835DA3" w:rsidRDefault="00542AE0" w:rsidP="00542AE0">
      <w:pPr>
        <w:pStyle w:val="Bodytext30"/>
        <w:shd w:val="clear" w:color="auto" w:fill="auto"/>
        <w:tabs>
          <w:tab w:val="left" w:pos="636"/>
        </w:tabs>
        <w:spacing w:line="360" w:lineRule="auto"/>
        <w:ind w:firstLine="709"/>
        <w:jc w:val="both"/>
        <w:rPr>
          <w:b w:val="0"/>
          <w:color w:val="000000" w:themeColor="text1"/>
          <w:sz w:val="28"/>
          <w:szCs w:val="28"/>
        </w:rPr>
      </w:pPr>
    </w:p>
    <w:p w14:paraId="5D756FB8"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rPr>
      </w:pPr>
    </w:p>
    <w:p w14:paraId="7D4BC3BA"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lang w:val="uk-UA"/>
        </w:rPr>
      </w:pPr>
    </w:p>
    <w:p w14:paraId="5EA0A743"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lang w:val="uk-UA"/>
        </w:rPr>
      </w:pPr>
    </w:p>
    <w:p w14:paraId="543D965F"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lang w:val="uk-UA"/>
        </w:rPr>
      </w:pPr>
      <w:r w:rsidRPr="00835DA3">
        <w:rPr>
          <w:b w:val="0"/>
          <w:noProof/>
          <w:color w:val="000000" w:themeColor="text1"/>
          <w:sz w:val="28"/>
          <w:szCs w:val="28"/>
          <w:lang w:eastAsia="ru-RU"/>
        </w:rPr>
        <mc:AlternateContent>
          <mc:Choice Requires="wps">
            <w:drawing>
              <wp:anchor distT="0" distB="0" distL="114300" distR="114300" simplePos="0" relativeHeight="251871232" behindDoc="0" locked="0" layoutInCell="1" allowOverlap="1" wp14:anchorId="446294AC" wp14:editId="14EE55F1">
                <wp:simplePos x="0" y="0"/>
                <wp:positionH relativeFrom="column">
                  <wp:posOffset>2456559</wp:posOffset>
                </wp:positionH>
                <wp:positionV relativeFrom="paragraph">
                  <wp:posOffset>85799</wp:posOffset>
                </wp:positionV>
                <wp:extent cx="1419102" cy="2677795"/>
                <wp:effectExtent l="0" t="0" r="10160" b="27305"/>
                <wp:wrapNone/>
                <wp:docPr id="197" name="Прямоугольник 197"/>
                <wp:cNvGraphicFramePr/>
                <a:graphic xmlns:a="http://schemas.openxmlformats.org/drawingml/2006/main">
                  <a:graphicData uri="http://schemas.microsoft.com/office/word/2010/wordprocessingShape">
                    <wps:wsp>
                      <wps:cNvSpPr/>
                      <wps:spPr>
                        <a:xfrm>
                          <a:off x="0" y="0"/>
                          <a:ext cx="1419102" cy="2677795"/>
                        </a:xfrm>
                        <a:prstGeom prst="rect">
                          <a:avLst/>
                        </a:prstGeom>
                        <a:solidFill>
                          <a:sysClr val="window" lastClr="FFFFFF"/>
                        </a:solidFill>
                        <a:ln w="25400" cap="flat" cmpd="sng" algn="ctr">
                          <a:solidFill>
                            <a:srgbClr val="C0504D"/>
                          </a:solidFill>
                          <a:prstDash val="solid"/>
                        </a:ln>
                        <a:effectLst/>
                      </wps:spPr>
                      <wps:txbx>
                        <w:txbxContent>
                          <w:p w14:paraId="234A138E" w14:textId="77777777" w:rsidR="00844569" w:rsidRDefault="00844569" w:rsidP="00542AE0">
                            <w:pPr>
                              <w:jc w:val="center"/>
                            </w:pPr>
                            <w:r w:rsidRPr="000A39A7">
                              <w:rPr>
                                <w:rFonts w:ascii="Times New Roman" w:hAnsi="Times New Roman" w:cs="Times New Roman"/>
                                <w:color w:val="000000" w:themeColor="text1"/>
                                <w:sz w:val="28"/>
                                <w:szCs w:val="28"/>
                              </w:rPr>
                              <w:t xml:space="preserve">зниження працездатності водіїв внаслідок перевтоми, хвороби або під впливом факторів, що викликають зміну самопочуття </w:t>
                            </w:r>
                            <w:r w:rsidRPr="00F66107">
                              <w:rPr>
                                <w:b/>
                                <w:color w:val="000000" w:themeColor="text1"/>
                                <w:sz w:val="28"/>
                                <w:szCs w:val="28"/>
                              </w:rPr>
                              <w:t xml:space="preserve"> сприйняття обстановки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772C1" id="Прямоугольник 197" o:spid="_x0000_s1159" style="position:absolute;left:0;text-align:left;margin-left:193.45pt;margin-top:6.75pt;width:111.75pt;height:210.8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" fillcolor="window" strokecolor="#c0504d" strokeweight="2pt">
                <v:textbox>
                  <w:txbxContent>
                    <w:p w:rsidR="00844569" w:rsidRDefault="00844569" w:rsidP="00542AE0">
                      <w:pPr>
                        <w:jc w:val="center"/>
                      </w:pPr>
                      <w:proofErr w:type="spellStart"/>
                      <w:r w:rsidRPr="000A39A7">
                        <w:rPr>
                          <w:rFonts w:ascii="Times New Roman" w:hAnsi="Times New Roman" w:cs="Times New Roman"/>
                          <w:color w:val="000000" w:themeColor="text1"/>
                          <w:sz w:val="28"/>
                          <w:szCs w:val="28"/>
                        </w:rPr>
                        <w:t>зниження</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працездатності</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водіїв</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внаслідок</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перевтоми</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хвороби</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або</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під</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впливом</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факторів</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що</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викликають</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зміну</w:t>
                      </w:r>
                      <w:proofErr w:type="spellEnd"/>
                      <w:r w:rsidRPr="000A39A7">
                        <w:rPr>
                          <w:rFonts w:ascii="Times New Roman" w:hAnsi="Times New Roman" w:cs="Times New Roman"/>
                          <w:color w:val="000000" w:themeColor="text1"/>
                          <w:sz w:val="28"/>
                          <w:szCs w:val="28"/>
                        </w:rPr>
                        <w:t xml:space="preserve"> </w:t>
                      </w:r>
                      <w:proofErr w:type="spellStart"/>
                      <w:proofErr w:type="gramStart"/>
                      <w:r w:rsidRPr="000A39A7">
                        <w:rPr>
                          <w:rFonts w:ascii="Times New Roman" w:hAnsi="Times New Roman" w:cs="Times New Roman"/>
                          <w:color w:val="000000" w:themeColor="text1"/>
                          <w:sz w:val="28"/>
                          <w:szCs w:val="28"/>
                        </w:rPr>
                        <w:t>самопочуття</w:t>
                      </w:r>
                      <w:proofErr w:type="spellEnd"/>
                      <w:r w:rsidRPr="000A39A7">
                        <w:rPr>
                          <w:rFonts w:ascii="Times New Roman" w:hAnsi="Times New Roman" w:cs="Times New Roman"/>
                          <w:color w:val="000000" w:themeColor="text1"/>
                          <w:sz w:val="28"/>
                          <w:szCs w:val="28"/>
                        </w:rPr>
                        <w:t xml:space="preserve"> </w:t>
                      </w:r>
                      <w:r w:rsidRPr="00F66107">
                        <w:rPr>
                          <w:b/>
                          <w:color w:val="000000" w:themeColor="text1"/>
                          <w:sz w:val="28"/>
                          <w:szCs w:val="28"/>
                        </w:rPr>
                        <w:t xml:space="preserve"> </w:t>
                      </w:r>
                      <w:proofErr w:type="spellStart"/>
                      <w:r w:rsidRPr="00F66107">
                        <w:rPr>
                          <w:b/>
                          <w:color w:val="000000" w:themeColor="text1"/>
                          <w:sz w:val="28"/>
                          <w:szCs w:val="28"/>
                        </w:rPr>
                        <w:t>сприйняття</w:t>
                      </w:r>
                      <w:proofErr w:type="spellEnd"/>
                      <w:proofErr w:type="gramEnd"/>
                      <w:r w:rsidRPr="00F66107">
                        <w:rPr>
                          <w:b/>
                          <w:color w:val="000000" w:themeColor="text1"/>
                          <w:sz w:val="28"/>
                          <w:szCs w:val="28"/>
                        </w:rPr>
                        <w:t xml:space="preserve"> обстановки </w:t>
                      </w:r>
                      <w:proofErr w:type="spellStart"/>
                      <w:r w:rsidRPr="00F66107">
                        <w:rPr>
                          <w:b/>
                          <w:color w:val="000000" w:themeColor="text1"/>
                          <w:sz w:val="28"/>
                          <w:szCs w:val="28"/>
                        </w:rPr>
                        <w:t>руху</w:t>
                      </w:r>
                      <w:proofErr w:type="spellEnd"/>
                    </w:p>
                  </w:txbxContent>
                </v:textbox>
              </v:rect>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66112" behindDoc="0" locked="0" layoutInCell="1" allowOverlap="1" wp14:anchorId="1663AEA8" wp14:editId="09302E0A">
                <wp:simplePos x="0" y="0"/>
                <wp:positionH relativeFrom="column">
                  <wp:posOffset>4148793</wp:posOffset>
                </wp:positionH>
                <wp:positionV relativeFrom="paragraph">
                  <wp:posOffset>73924</wp:posOffset>
                </wp:positionV>
                <wp:extent cx="1418590" cy="2689670"/>
                <wp:effectExtent l="0" t="0" r="10160" b="15875"/>
                <wp:wrapNone/>
                <wp:docPr id="192" name="Прямоугольник 192"/>
                <wp:cNvGraphicFramePr/>
                <a:graphic xmlns:a="http://schemas.openxmlformats.org/drawingml/2006/main">
                  <a:graphicData uri="http://schemas.microsoft.com/office/word/2010/wordprocessingShape">
                    <wps:wsp>
                      <wps:cNvSpPr/>
                      <wps:spPr>
                        <a:xfrm>
                          <a:off x="0" y="0"/>
                          <a:ext cx="1418590" cy="2689670"/>
                        </a:xfrm>
                        <a:prstGeom prst="rect">
                          <a:avLst/>
                        </a:prstGeom>
                        <a:solidFill>
                          <a:sysClr val="window" lastClr="FFFFFF"/>
                        </a:solidFill>
                        <a:ln w="25400" cap="flat" cmpd="sng" algn="ctr">
                          <a:solidFill>
                            <a:srgbClr val="C0504D"/>
                          </a:solidFill>
                          <a:prstDash val="solid"/>
                        </a:ln>
                        <a:effectLst/>
                      </wps:spPr>
                      <wps:txbx>
                        <w:txbxContent>
                          <w:p w14:paraId="15B67C05" w14:textId="77777777" w:rsidR="00844569" w:rsidRPr="000A39A7" w:rsidRDefault="00844569" w:rsidP="00542AE0">
                            <w:pPr>
                              <w:pStyle w:val="Bodytext30"/>
                              <w:shd w:val="clear" w:color="auto" w:fill="auto"/>
                              <w:tabs>
                                <w:tab w:val="left" w:pos="615"/>
                              </w:tabs>
                              <w:spacing w:line="360" w:lineRule="auto"/>
                              <w:rPr>
                                <w:b w:val="0"/>
                                <w:color w:val="000000" w:themeColor="text1"/>
                                <w:sz w:val="28"/>
                                <w:szCs w:val="28"/>
                                <w:lang w:val="uk-UA"/>
                              </w:rPr>
                            </w:pPr>
                            <w:r w:rsidRPr="00F66107">
                              <w:rPr>
                                <w:b w:val="0"/>
                                <w:color w:val="000000" w:themeColor="text1"/>
                                <w:sz w:val="28"/>
                                <w:szCs w:val="28"/>
                              </w:rPr>
                              <w:t>неправильне розміщення та кріплення вантажу, що приводить до втрати управління</w:t>
                            </w:r>
                            <w:r>
                              <w:rPr>
                                <w:b w:val="0"/>
                                <w:color w:val="000000" w:themeColor="text1"/>
                                <w:sz w:val="28"/>
                                <w:szCs w:val="28"/>
                              </w:rPr>
                              <w:t xml:space="preserve"> стійкості</w:t>
                            </w:r>
                          </w:p>
                          <w:p w14:paraId="14C0854A"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4F7E7" id="Прямоугольник 192" o:spid="_x0000_s1160" style="position:absolute;left:0;text-align:left;margin-left:326.7pt;margin-top:5.8pt;width:111.7pt;height:211.8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" fillcolor="window" strokecolor="#c0504d" strokeweight="2pt">
                <v:textbox>
                  <w:txbxContent>
                    <w:p w:rsidR="00844569" w:rsidRPr="000A39A7" w:rsidRDefault="00844569" w:rsidP="00542AE0">
                      <w:pPr>
                        <w:pStyle w:val="Bodytext30"/>
                        <w:shd w:val="clear" w:color="auto" w:fill="auto"/>
                        <w:tabs>
                          <w:tab w:val="left" w:pos="615"/>
                        </w:tabs>
                        <w:spacing w:line="360" w:lineRule="auto"/>
                        <w:rPr>
                          <w:b w:val="0"/>
                          <w:color w:val="000000" w:themeColor="text1"/>
                          <w:sz w:val="28"/>
                          <w:szCs w:val="28"/>
                          <w:lang w:val="uk-UA"/>
                        </w:rPr>
                      </w:pPr>
                      <w:proofErr w:type="spellStart"/>
                      <w:r w:rsidRPr="00F66107">
                        <w:rPr>
                          <w:b w:val="0"/>
                          <w:color w:val="000000" w:themeColor="text1"/>
                          <w:sz w:val="28"/>
                          <w:szCs w:val="28"/>
                        </w:rPr>
                        <w:t>неправильне</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розміщення</w:t>
                      </w:r>
                      <w:proofErr w:type="spellEnd"/>
                      <w:r w:rsidRPr="00F66107">
                        <w:rPr>
                          <w:b w:val="0"/>
                          <w:color w:val="000000" w:themeColor="text1"/>
                          <w:sz w:val="28"/>
                          <w:szCs w:val="28"/>
                        </w:rPr>
                        <w:t xml:space="preserve"> та </w:t>
                      </w:r>
                      <w:proofErr w:type="spellStart"/>
                      <w:r w:rsidRPr="00F66107">
                        <w:rPr>
                          <w:b w:val="0"/>
                          <w:color w:val="000000" w:themeColor="text1"/>
                          <w:sz w:val="28"/>
                          <w:szCs w:val="28"/>
                        </w:rPr>
                        <w:t>кріплення</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вантажу</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що</w:t>
                      </w:r>
                      <w:proofErr w:type="spellEnd"/>
                      <w:r w:rsidRPr="00F66107">
                        <w:rPr>
                          <w:b w:val="0"/>
                          <w:color w:val="000000" w:themeColor="text1"/>
                          <w:sz w:val="28"/>
                          <w:szCs w:val="28"/>
                        </w:rPr>
                        <w:t xml:space="preserve"> приводить до </w:t>
                      </w:r>
                      <w:proofErr w:type="spellStart"/>
                      <w:r w:rsidRPr="00F66107">
                        <w:rPr>
                          <w:b w:val="0"/>
                          <w:color w:val="000000" w:themeColor="text1"/>
                          <w:sz w:val="28"/>
                          <w:szCs w:val="28"/>
                        </w:rPr>
                        <w:t>втрати</w:t>
                      </w:r>
                      <w:proofErr w:type="spellEnd"/>
                      <w:r w:rsidRPr="00F66107">
                        <w:rPr>
                          <w:b w:val="0"/>
                          <w:color w:val="000000" w:themeColor="text1"/>
                          <w:sz w:val="28"/>
                          <w:szCs w:val="28"/>
                        </w:rPr>
                        <w:t xml:space="preserve"> </w:t>
                      </w:r>
                      <w:proofErr w:type="spellStart"/>
                      <w:r w:rsidRPr="00F66107">
                        <w:rPr>
                          <w:b w:val="0"/>
                          <w:color w:val="000000" w:themeColor="text1"/>
                          <w:sz w:val="28"/>
                          <w:szCs w:val="28"/>
                        </w:rPr>
                        <w:t>управління</w:t>
                      </w:r>
                      <w:proofErr w:type="spellEnd"/>
                      <w:r>
                        <w:rPr>
                          <w:b w:val="0"/>
                          <w:color w:val="000000" w:themeColor="text1"/>
                          <w:sz w:val="28"/>
                          <w:szCs w:val="28"/>
                        </w:rPr>
                        <w:t xml:space="preserve"> </w:t>
                      </w:r>
                      <w:proofErr w:type="spellStart"/>
                      <w:r>
                        <w:rPr>
                          <w:b w:val="0"/>
                          <w:color w:val="000000" w:themeColor="text1"/>
                          <w:sz w:val="28"/>
                          <w:szCs w:val="28"/>
                        </w:rPr>
                        <w:t>стійкості</w:t>
                      </w:r>
                      <w:proofErr w:type="spellEnd"/>
                    </w:p>
                    <w:p w:rsidR="00844569" w:rsidRDefault="00844569" w:rsidP="00542AE0">
                      <w:pPr>
                        <w:jc w:val="center"/>
                      </w:pPr>
                    </w:p>
                  </w:txbxContent>
                </v:textbox>
              </v:rect>
            </w:pict>
          </mc:Fallback>
        </mc:AlternateContent>
      </w:r>
      <w:r w:rsidRPr="00835DA3">
        <w:rPr>
          <w:b w:val="0"/>
          <w:noProof/>
          <w:color w:val="000000" w:themeColor="text1"/>
          <w:sz w:val="28"/>
          <w:szCs w:val="28"/>
          <w:lang w:eastAsia="ru-RU"/>
        </w:rPr>
        <mc:AlternateContent>
          <mc:Choice Requires="wps">
            <w:drawing>
              <wp:anchor distT="0" distB="0" distL="114300" distR="114300" simplePos="0" relativeHeight="251870208" behindDoc="0" locked="0" layoutInCell="1" allowOverlap="1" wp14:anchorId="1862E24B" wp14:editId="2490149D">
                <wp:simplePos x="0" y="0"/>
                <wp:positionH relativeFrom="column">
                  <wp:posOffset>669323</wp:posOffset>
                </wp:positionH>
                <wp:positionV relativeFrom="paragraph">
                  <wp:posOffset>91737</wp:posOffset>
                </wp:positionV>
                <wp:extent cx="1531620" cy="2671857"/>
                <wp:effectExtent l="0" t="0" r="11430" b="14605"/>
                <wp:wrapNone/>
                <wp:docPr id="196" name="Прямоугольник 196"/>
                <wp:cNvGraphicFramePr/>
                <a:graphic xmlns:a="http://schemas.openxmlformats.org/drawingml/2006/main">
                  <a:graphicData uri="http://schemas.microsoft.com/office/word/2010/wordprocessingShape">
                    <wps:wsp>
                      <wps:cNvSpPr/>
                      <wps:spPr>
                        <a:xfrm>
                          <a:off x="0" y="0"/>
                          <a:ext cx="1531620" cy="2671857"/>
                        </a:xfrm>
                        <a:prstGeom prst="rect">
                          <a:avLst/>
                        </a:prstGeom>
                        <a:solidFill>
                          <a:sysClr val="window" lastClr="FFFFFF"/>
                        </a:solidFill>
                        <a:ln w="25400" cap="flat" cmpd="sng" algn="ctr">
                          <a:solidFill>
                            <a:srgbClr val="C0504D"/>
                          </a:solidFill>
                          <a:prstDash val="solid"/>
                        </a:ln>
                        <a:effectLst/>
                      </wps:spPr>
                      <wps:txbx>
                        <w:txbxContent>
                          <w:p w14:paraId="24E8F504" w14:textId="77777777" w:rsidR="00844569" w:rsidRDefault="00844569" w:rsidP="00542AE0">
                            <w:pPr>
                              <w:jc w:val="center"/>
                            </w:pPr>
                            <w:r w:rsidRPr="000A39A7">
                              <w:rPr>
                                <w:rFonts w:ascii="Times New Roman" w:hAnsi="Times New Roman" w:cs="Times New Roman"/>
                                <w:color w:val="000000" w:themeColor="text1"/>
                                <w:sz w:val="28"/>
                                <w:szCs w:val="28"/>
                              </w:rPr>
                              <w:t xml:space="preserve">застосування водіями таких прийомів керування транспортними засобами, які викликають їх замети, перекидання або втрату керування під час руху </w:t>
                            </w:r>
                            <w:r w:rsidRPr="00F66107">
                              <w:rPr>
                                <w:b/>
                                <w:color w:val="000000" w:themeColor="text1"/>
                                <w:sz w:val="28"/>
                                <w:szCs w:val="28"/>
                              </w:rPr>
                              <w:t xml:space="preserve"> створюють можливість поломок і псування механізмів, що призводять до аварійних ситуацій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C8750" id="Прямоугольник 196" o:spid="_x0000_s1161" style="position:absolute;left:0;text-align:left;margin-left:52.7pt;margin-top:7.2pt;width:120.6pt;height:210.4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" fillcolor="window" strokecolor="#c0504d" strokeweight="2pt">
                <v:textbox>
                  <w:txbxContent>
                    <w:p w:rsidR="00844569" w:rsidRDefault="00844569" w:rsidP="00542AE0">
                      <w:pPr>
                        <w:jc w:val="center"/>
                      </w:pPr>
                      <w:proofErr w:type="spellStart"/>
                      <w:r w:rsidRPr="000A39A7">
                        <w:rPr>
                          <w:rFonts w:ascii="Times New Roman" w:hAnsi="Times New Roman" w:cs="Times New Roman"/>
                          <w:color w:val="000000" w:themeColor="text1"/>
                          <w:sz w:val="28"/>
                          <w:szCs w:val="28"/>
                        </w:rPr>
                        <w:t>застосування</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водіями</w:t>
                      </w:r>
                      <w:proofErr w:type="spellEnd"/>
                      <w:r w:rsidRPr="000A39A7">
                        <w:rPr>
                          <w:rFonts w:ascii="Times New Roman" w:hAnsi="Times New Roman" w:cs="Times New Roman"/>
                          <w:color w:val="000000" w:themeColor="text1"/>
                          <w:sz w:val="28"/>
                          <w:szCs w:val="28"/>
                        </w:rPr>
                        <w:t xml:space="preserve"> таких </w:t>
                      </w:r>
                      <w:proofErr w:type="spellStart"/>
                      <w:r w:rsidRPr="000A39A7">
                        <w:rPr>
                          <w:rFonts w:ascii="Times New Roman" w:hAnsi="Times New Roman" w:cs="Times New Roman"/>
                          <w:color w:val="000000" w:themeColor="text1"/>
                          <w:sz w:val="28"/>
                          <w:szCs w:val="28"/>
                        </w:rPr>
                        <w:t>прийомів</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керування</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транспортними</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засобами</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які</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викликають</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їх</w:t>
                      </w:r>
                      <w:proofErr w:type="spellEnd"/>
                      <w:r w:rsidRPr="000A39A7">
                        <w:rPr>
                          <w:rFonts w:ascii="Times New Roman" w:hAnsi="Times New Roman" w:cs="Times New Roman"/>
                          <w:color w:val="000000" w:themeColor="text1"/>
                          <w:sz w:val="28"/>
                          <w:szCs w:val="28"/>
                        </w:rPr>
                        <w:t xml:space="preserve"> замети, </w:t>
                      </w:r>
                      <w:proofErr w:type="spellStart"/>
                      <w:r w:rsidRPr="000A39A7">
                        <w:rPr>
                          <w:rFonts w:ascii="Times New Roman" w:hAnsi="Times New Roman" w:cs="Times New Roman"/>
                          <w:color w:val="000000" w:themeColor="text1"/>
                          <w:sz w:val="28"/>
                          <w:szCs w:val="28"/>
                        </w:rPr>
                        <w:t>перекидання</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або</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втрату</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керування</w:t>
                      </w:r>
                      <w:proofErr w:type="spellEnd"/>
                      <w:r w:rsidRPr="000A39A7">
                        <w:rPr>
                          <w:rFonts w:ascii="Times New Roman" w:hAnsi="Times New Roman" w:cs="Times New Roman"/>
                          <w:color w:val="000000" w:themeColor="text1"/>
                          <w:sz w:val="28"/>
                          <w:szCs w:val="28"/>
                        </w:rPr>
                        <w:t xml:space="preserve"> </w:t>
                      </w:r>
                      <w:proofErr w:type="spellStart"/>
                      <w:r w:rsidRPr="000A39A7">
                        <w:rPr>
                          <w:rFonts w:ascii="Times New Roman" w:hAnsi="Times New Roman" w:cs="Times New Roman"/>
                          <w:color w:val="000000" w:themeColor="text1"/>
                          <w:sz w:val="28"/>
                          <w:szCs w:val="28"/>
                        </w:rPr>
                        <w:t>під</w:t>
                      </w:r>
                      <w:proofErr w:type="spellEnd"/>
                      <w:r w:rsidRPr="000A39A7">
                        <w:rPr>
                          <w:rFonts w:ascii="Times New Roman" w:hAnsi="Times New Roman" w:cs="Times New Roman"/>
                          <w:color w:val="000000" w:themeColor="text1"/>
                          <w:sz w:val="28"/>
                          <w:szCs w:val="28"/>
                        </w:rPr>
                        <w:t xml:space="preserve"> час </w:t>
                      </w:r>
                      <w:proofErr w:type="spellStart"/>
                      <w:proofErr w:type="gramStart"/>
                      <w:r w:rsidRPr="000A39A7">
                        <w:rPr>
                          <w:rFonts w:ascii="Times New Roman" w:hAnsi="Times New Roman" w:cs="Times New Roman"/>
                          <w:color w:val="000000" w:themeColor="text1"/>
                          <w:sz w:val="28"/>
                          <w:szCs w:val="28"/>
                        </w:rPr>
                        <w:t>руху</w:t>
                      </w:r>
                      <w:proofErr w:type="spellEnd"/>
                      <w:r w:rsidRPr="000A39A7">
                        <w:rPr>
                          <w:rFonts w:ascii="Times New Roman" w:hAnsi="Times New Roman" w:cs="Times New Roman"/>
                          <w:color w:val="000000" w:themeColor="text1"/>
                          <w:sz w:val="28"/>
                          <w:szCs w:val="28"/>
                        </w:rPr>
                        <w:t xml:space="preserve"> </w:t>
                      </w:r>
                      <w:r w:rsidRPr="00F66107">
                        <w:rPr>
                          <w:b/>
                          <w:color w:val="000000" w:themeColor="text1"/>
                          <w:sz w:val="28"/>
                          <w:szCs w:val="28"/>
                        </w:rPr>
                        <w:t xml:space="preserve"> </w:t>
                      </w:r>
                      <w:proofErr w:type="spellStart"/>
                      <w:r w:rsidRPr="00F66107">
                        <w:rPr>
                          <w:b/>
                          <w:color w:val="000000" w:themeColor="text1"/>
                          <w:sz w:val="28"/>
                          <w:szCs w:val="28"/>
                        </w:rPr>
                        <w:t>створюють</w:t>
                      </w:r>
                      <w:proofErr w:type="spellEnd"/>
                      <w:proofErr w:type="gramEnd"/>
                      <w:r w:rsidRPr="00F66107">
                        <w:rPr>
                          <w:b/>
                          <w:color w:val="000000" w:themeColor="text1"/>
                          <w:sz w:val="28"/>
                          <w:szCs w:val="28"/>
                        </w:rPr>
                        <w:t xml:space="preserve"> </w:t>
                      </w:r>
                      <w:proofErr w:type="spellStart"/>
                      <w:r w:rsidRPr="00F66107">
                        <w:rPr>
                          <w:b/>
                          <w:color w:val="000000" w:themeColor="text1"/>
                          <w:sz w:val="28"/>
                          <w:szCs w:val="28"/>
                        </w:rPr>
                        <w:t>можливість</w:t>
                      </w:r>
                      <w:proofErr w:type="spellEnd"/>
                      <w:r w:rsidRPr="00F66107">
                        <w:rPr>
                          <w:b/>
                          <w:color w:val="000000" w:themeColor="text1"/>
                          <w:sz w:val="28"/>
                          <w:szCs w:val="28"/>
                        </w:rPr>
                        <w:t xml:space="preserve"> поломок і </w:t>
                      </w:r>
                      <w:proofErr w:type="spellStart"/>
                      <w:r w:rsidRPr="00F66107">
                        <w:rPr>
                          <w:b/>
                          <w:color w:val="000000" w:themeColor="text1"/>
                          <w:sz w:val="28"/>
                          <w:szCs w:val="28"/>
                        </w:rPr>
                        <w:t>псування</w:t>
                      </w:r>
                      <w:proofErr w:type="spellEnd"/>
                      <w:r w:rsidRPr="00F66107">
                        <w:rPr>
                          <w:b/>
                          <w:color w:val="000000" w:themeColor="text1"/>
                          <w:sz w:val="28"/>
                          <w:szCs w:val="28"/>
                        </w:rPr>
                        <w:t xml:space="preserve"> </w:t>
                      </w:r>
                      <w:proofErr w:type="spellStart"/>
                      <w:r w:rsidRPr="00F66107">
                        <w:rPr>
                          <w:b/>
                          <w:color w:val="000000" w:themeColor="text1"/>
                          <w:sz w:val="28"/>
                          <w:szCs w:val="28"/>
                        </w:rPr>
                        <w:t>механізмів</w:t>
                      </w:r>
                      <w:proofErr w:type="spellEnd"/>
                      <w:r w:rsidRPr="00F66107">
                        <w:rPr>
                          <w:b/>
                          <w:color w:val="000000" w:themeColor="text1"/>
                          <w:sz w:val="28"/>
                          <w:szCs w:val="28"/>
                        </w:rPr>
                        <w:t xml:space="preserve">, </w:t>
                      </w:r>
                      <w:proofErr w:type="spellStart"/>
                      <w:r w:rsidRPr="00F66107">
                        <w:rPr>
                          <w:b/>
                          <w:color w:val="000000" w:themeColor="text1"/>
                          <w:sz w:val="28"/>
                          <w:szCs w:val="28"/>
                        </w:rPr>
                        <w:t>що</w:t>
                      </w:r>
                      <w:proofErr w:type="spellEnd"/>
                      <w:r w:rsidRPr="00F66107">
                        <w:rPr>
                          <w:b/>
                          <w:color w:val="000000" w:themeColor="text1"/>
                          <w:sz w:val="28"/>
                          <w:szCs w:val="28"/>
                        </w:rPr>
                        <w:t xml:space="preserve"> </w:t>
                      </w:r>
                      <w:proofErr w:type="spellStart"/>
                      <w:r w:rsidRPr="00F66107">
                        <w:rPr>
                          <w:b/>
                          <w:color w:val="000000" w:themeColor="text1"/>
                          <w:sz w:val="28"/>
                          <w:szCs w:val="28"/>
                        </w:rPr>
                        <w:t>призводять</w:t>
                      </w:r>
                      <w:proofErr w:type="spellEnd"/>
                      <w:r w:rsidRPr="00F66107">
                        <w:rPr>
                          <w:b/>
                          <w:color w:val="000000" w:themeColor="text1"/>
                          <w:sz w:val="28"/>
                          <w:szCs w:val="28"/>
                        </w:rPr>
                        <w:t xml:space="preserve"> до </w:t>
                      </w:r>
                      <w:proofErr w:type="spellStart"/>
                      <w:r w:rsidRPr="00F66107">
                        <w:rPr>
                          <w:b/>
                          <w:color w:val="000000" w:themeColor="text1"/>
                          <w:sz w:val="28"/>
                          <w:szCs w:val="28"/>
                        </w:rPr>
                        <w:t>аварійних</w:t>
                      </w:r>
                      <w:proofErr w:type="spellEnd"/>
                      <w:r w:rsidRPr="00F66107">
                        <w:rPr>
                          <w:b/>
                          <w:color w:val="000000" w:themeColor="text1"/>
                          <w:sz w:val="28"/>
                          <w:szCs w:val="28"/>
                        </w:rPr>
                        <w:t xml:space="preserve"> </w:t>
                      </w:r>
                      <w:proofErr w:type="spellStart"/>
                      <w:r w:rsidRPr="00F66107">
                        <w:rPr>
                          <w:b/>
                          <w:color w:val="000000" w:themeColor="text1"/>
                          <w:sz w:val="28"/>
                          <w:szCs w:val="28"/>
                        </w:rPr>
                        <w:t>ситуацій</w:t>
                      </w:r>
                      <w:proofErr w:type="spellEnd"/>
                    </w:p>
                  </w:txbxContent>
                </v:textbox>
              </v:rect>
            </w:pict>
          </mc:Fallback>
        </mc:AlternateContent>
      </w:r>
    </w:p>
    <w:p w14:paraId="59BE9CF7"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lang w:val="uk-UA"/>
        </w:rPr>
      </w:pPr>
    </w:p>
    <w:p w14:paraId="0098A380"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lang w:val="uk-UA"/>
        </w:rPr>
      </w:pPr>
    </w:p>
    <w:p w14:paraId="7AC50AF6" w14:textId="77777777" w:rsidR="00542AE0" w:rsidRPr="00835DA3" w:rsidRDefault="00542AE0" w:rsidP="00542AE0">
      <w:pPr>
        <w:pStyle w:val="Bodytext30"/>
        <w:shd w:val="clear" w:color="auto" w:fill="auto"/>
        <w:tabs>
          <w:tab w:val="left" w:pos="636"/>
        </w:tabs>
        <w:spacing w:line="360" w:lineRule="auto"/>
        <w:ind w:left="357" w:firstLine="709"/>
        <w:jc w:val="both"/>
        <w:rPr>
          <w:b w:val="0"/>
          <w:color w:val="000000" w:themeColor="text1"/>
          <w:sz w:val="28"/>
          <w:szCs w:val="28"/>
        </w:rPr>
      </w:pPr>
    </w:p>
    <w:p w14:paraId="744278AD" w14:textId="77777777" w:rsidR="00542AE0" w:rsidRPr="00835DA3" w:rsidRDefault="00542AE0" w:rsidP="00542AE0">
      <w:pPr>
        <w:pStyle w:val="Bodytext30"/>
        <w:shd w:val="clear" w:color="auto" w:fill="auto"/>
        <w:tabs>
          <w:tab w:val="left" w:pos="615"/>
        </w:tabs>
        <w:spacing w:line="360" w:lineRule="auto"/>
        <w:ind w:firstLine="709"/>
        <w:jc w:val="both"/>
        <w:rPr>
          <w:b w:val="0"/>
          <w:color w:val="000000" w:themeColor="text1"/>
          <w:sz w:val="28"/>
          <w:szCs w:val="28"/>
          <w:lang w:val="uk-UA"/>
        </w:rPr>
      </w:pPr>
    </w:p>
    <w:p w14:paraId="351C6D39" w14:textId="77777777" w:rsidR="00542AE0" w:rsidRPr="00835DA3" w:rsidRDefault="00542AE0" w:rsidP="00542AE0">
      <w:pPr>
        <w:pStyle w:val="Bodytext30"/>
        <w:shd w:val="clear" w:color="auto" w:fill="auto"/>
        <w:tabs>
          <w:tab w:val="left" w:pos="615"/>
        </w:tabs>
        <w:spacing w:line="360" w:lineRule="auto"/>
        <w:ind w:firstLine="709"/>
        <w:jc w:val="both"/>
        <w:rPr>
          <w:b w:val="0"/>
          <w:color w:val="000000" w:themeColor="text1"/>
          <w:sz w:val="28"/>
          <w:szCs w:val="28"/>
          <w:lang w:val="uk-UA"/>
        </w:rPr>
      </w:pPr>
    </w:p>
    <w:p w14:paraId="1E96FE99" w14:textId="77777777" w:rsidR="00542AE0" w:rsidRPr="00835DA3" w:rsidRDefault="00542AE0" w:rsidP="00542AE0">
      <w:pPr>
        <w:pStyle w:val="Bodytext30"/>
        <w:shd w:val="clear" w:color="auto" w:fill="auto"/>
        <w:tabs>
          <w:tab w:val="left" w:pos="615"/>
        </w:tabs>
        <w:spacing w:line="360" w:lineRule="auto"/>
        <w:ind w:firstLine="709"/>
        <w:jc w:val="both"/>
        <w:rPr>
          <w:b w:val="0"/>
          <w:color w:val="000000" w:themeColor="text1"/>
          <w:sz w:val="28"/>
          <w:szCs w:val="28"/>
          <w:lang w:val="uk-UA"/>
        </w:rPr>
      </w:pPr>
    </w:p>
    <w:p w14:paraId="21B1F3B9" w14:textId="77777777" w:rsidR="00542AE0" w:rsidRPr="00835DA3" w:rsidRDefault="00542AE0" w:rsidP="00542AE0">
      <w:pPr>
        <w:pStyle w:val="Bodytext30"/>
        <w:shd w:val="clear" w:color="auto" w:fill="auto"/>
        <w:tabs>
          <w:tab w:val="left" w:pos="615"/>
        </w:tabs>
        <w:spacing w:line="360" w:lineRule="auto"/>
        <w:ind w:firstLine="709"/>
        <w:jc w:val="both"/>
        <w:rPr>
          <w:b w:val="0"/>
          <w:color w:val="000000" w:themeColor="text1"/>
          <w:sz w:val="28"/>
          <w:szCs w:val="28"/>
          <w:lang w:val="uk-UA"/>
        </w:rPr>
      </w:pPr>
    </w:p>
    <w:p w14:paraId="42DFC644" w14:textId="77777777" w:rsidR="00DC46D8" w:rsidRDefault="00542AE0"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w:t>
      </w:r>
    </w:p>
    <w:p w14:paraId="1DC5F22D" w14:textId="77777777" w:rsidR="00DC46D8" w:rsidRDefault="00DC46D8"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p>
    <w:p w14:paraId="4DE86929" w14:textId="77777777" w:rsidR="00542AE0" w:rsidRPr="00835DA3" w:rsidRDefault="00542AE0" w:rsidP="00542AE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Таблиця 2.3.2</w:t>
      </w:r>
    </w:p>
    <w:p w14:paraId="6817284D" w14:textId="77777777" w:rsidR="00542AE0" w:rsidRPr="00835DA3" w:rsidRDefault="00542AE0" w:rsidP="00161210">
      <w:pPr>
        <w:pStyle w:val="a3"/>
        <w:spacing w:after="0" w:line="360" w:lineRule="auto"/>
        <w:ind w:left="0"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ДТП залежно від ступеня тяжкості наслідків</w:t>
      </w:r>
    </w:p>
    <w:p w14:paraId="5B720D14" w14:textId="77777777" w:rsidR="00542AE0" w:rsidRPr="00835DA3" w:rsidRDefault="00542AE0" w:rsidP="00542AE0">
      <w:pPr>
        <w:pStyle w:val="a3"/>
        <w:spacing w:after="0" w:line="360" w:lineRule="auto"/>
        <w:ind w:left="0" w:firstLine="709"/>
        <w:rPr>
          <w:rFonts w:ascii="Times New Roman" w:eastAsia="Calibri" w:hAnsi="Times New Roman" w:cs="Times New Roman"/>
          <w:color w:val="000000" w:themeColor="text1"/>
          <w:sz w:val="28"/>
          <w:szCs w:val="28"/>
          <w:lang w:val="uk-UA"/>
        </w:rPr>
      </w:pPr>
    </w:p>
    <w:tbl>
      <w:tblPr>
        <w:tblStyle w:val="ae"/>
        <w:tblW w:w="9634" w:type="dxa"/>
        <w:tblLook w:val="04A0" w:firstRow="1" w:lastRow="0" w:firstColumn="1" w:lastColumn="0" w:noHBand="0" w:noVBand="1"/>
      </w:tblPr>
      <w:tblGrid>
        <w:gridCol w:w="3510"/>
        <w:gridCol w:w="6124"/>
      </w:tblGrid>
      <w:tr w:rsidR="00542AE0" w:rsidRPr="00835DA3" w14:paraId="746C70B0" w14:textId="77777777" w:rsidTr="00012889">
        <w:tc>
          <w:tcPr>
            <w:tcW w:w="3510" w:type="dxa"/>
          </w:tcPr>
          <w:p w14:paraId="416CA2D0"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lastRenderedPageBreak/>
              <w:t>Наслідки ДТП</w:t>
            </w:r>
          </w:p>
        </w:tc>
        <w:tc>
          <w:tcPr>
            <w:tcW w:w="6124" w:type="dxa"/>
          </w:tcPr>
          <w:p w14:paraId="7FAEEAA3" w14:textId="77777777" w:rsidR="00542AE0" w:rsidRPr="00835DA3" w:rsidRDefault="00542AE0" w:rsidP="00012889">
            <w:pPr>
              <w:pStyle w:val="a3"/>
              <w:spacing w:line="360" w:lineRule="auto"/>
              <w:ind w:left="0"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Ознака (вартість)</w:t>
            </w:r>
          </w:p>
        </w:tc>
      </w:tr>
      <w:tr w:rsidR="00542AE0" w:rsidRPr="00831277" w14:paraId="5786E916" w14:textId="77777777" w:rsidTr="00012889">
        <w:tc>
          <w:tcPr>
            <w:tcW w:w="3510" w:type="dxa"/>
            <w:vMerge w:val="restart"/>
          </w:tcPr>
          <w:p w14:paraId="7F2C0B57" w14:textId="77777777" w:rsidR="00542AE0" w:rsidRPr="00835DA3" w:rsidRDefault="00542AE0" w:rsidP="00012889">
            <w:pPr>
              <w:pStyle w:val="a3"/>
              <w:spacing w:line="360" w:lineRule="auto"/>
              <w:ind w:left="0" w:firstLine="709"/>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Матеріальний збиток</w:t>
            </w:r>
          </w:p>
          <w:p w14:paraId="57BC0F1A" w14:textId="77777777" w:rsidR="00542AE0" w:rsidRPr="00835DA3" w:rsidRDefault="00542AE0" w:rsidP="00012889">
            <w:pPr>
              <w:pStyle w:val="a3"/>
              <w:spacing w:line="360" w:lineRule="auto"/>
              <w:ind w:left="0" w:firstLine="709"/>
              <w:jc w:val="center"/>
              <w:rPr>
                <w:rFonts w:ascii="Times New Roman" w:eastAsia="Calibri" w:hAnsi="Times New Roman" w:cs="Times New Roman"/>
                <w:color w:val="000000" w:themeColor="text1"/>
                <w:sz w:val="28"/>
                <w:szCs w:val="28"/>
                <w:lang w:val="uk-UA"/>
              </w:rPr>
            </w:pPr>
          </w:p>
        </w:tc>
        <w:tc>
          <w:tcPr>
            <w:tcW w:w="6124" w:type="dxa"/>
          </w:tcPr>
          <w:p w14:paraId="649C3415"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ремонтно-відновлюваних робіт при пошкодженні транспортних засобів, вантажів, дорожніх та інших споруд (знаків, огорож, світлофорів, зелених насаджень тощо)</w:t>
            </w:r>
          </w:p>
        </w:tc>
      </w:tr>
      <w:tr w:rsidR="00542AE0" w:rsidRPr="00835DA3" w14:paraId="00C8EC28" w14:textId="77777777" w:rsidTr="00012889">
        <w:tc>
          <w:tcPr>
            <w:tcW w:w="3510" w:type="dxa"/>
            <w:vMerge/>
          </w:tcPr>
          <w:p w14:paraId="6DA8DA90"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p>
        </w:tc>
        <w:tc>
          <w:tcPr>
            <w:tcW w:w="6124" w:type="dxa"/>
          </w:tcPr>
          <w:p w14:paraId="01D5C3E5"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коштів на виконання функцій правоохоронних органів (виїзд та дії на місці ДТП, дізнання, слідство та суд)</w:t>
            </w:r>
          </w:p>
        </w:tc>
      </w:tr>
      <w:tr w:rsidR="00542AE0" w:rsidRPr="00835DA3" w14:paraId="30AF4960" w14:textId="77777777" w:rsidTr="00012889">
        <w:tc>
          <w:tcPr>
            <w:tcW w:w="3510" w:type="dxa"/>
            <w:vMerge/>
          </w:tcPr>
          <w:p w14:paraId="37186458"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p>
        </w:tc>
        <w:tc>
          <w:tcPr>
            <w:tcW w:w="6124" w:type="dxa"/>
          </w:tcPr>
          <w:p w14:paraId="3DCE5C14"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надання медичної допомоги постраждалим у ДТП (виїзд на місце ДТП, доставляння постраждалих у медичний заклад, лікування, виплати за соціальним страхуванням)</w:t>
            </w:r>
          </w:p>
        </w:tc>
      </w:tr>
      <w:tr w:rsidR="00542AE0" w:rsidRPr="00835DA3" w14:paraId="2CD588B0" w14:textId="77777777" w:rsidTr="00012889">
        <w:trPr>
          <w:trHeight w:val="2311"/>
        </w:trPr>
        <w:tc>
          <w:tcPr>
            <w:tcW w:w="3510" w:type="dxa"/>
          </w:tcPr>
          <w:p w14:paraId="4F9EC71C"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Легкі тілесні ушкодження, тілесні ушкодження середнього ступеня тяжкості і тяжких</w:t>
            </w:r>
          </w:p>
        </w:tc>
        <w:tc>
          <w:tcPr>
            <w:tcW w:w="6124" w:type="dxa"/>
          </w:tcPr>
          <w:p w14:paraId="194951D8"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Травмованими в результаті ДТП вважаються люди, які внаслідок дорожньо</w:t>
            </w:r>
            <w:r w:rsidR="00161210">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 транспортної пригоди одержали тілесні ушкодження будь-якого ступеня тяжкості і протягом трьох діб звернулися за медичною допомогою до лікувально- профілактичного закладу</w:t>
            </w:r>
          </w:p>
        </w:tc>
      </w:tr>
      <w:tr w:rsidR="00542AE0" w:rsidRPr="00835DA3" w14:paraId="27BC80B0" w14:textId="77777777" w:rsidTr="00012889">
        <w:tc>
          <w:tcPr>
            <w:tcW w:w="3510" w:type="dxa"/>
          </w:tcPr>
          <w:p w14:paraId="16E98AC7"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Смерть потерпілого</w:t>
            </w:r>
          </w:p>
        </w:tc>
        <w:tc>
          <w:tcPr>
            <w:tcW w:w="6124" w:type="dxa"/>
          </w:tcPr>
          <w:p w14:paraId="187DA8AC" w14:textId="77777777" w:rsidR="00542AE0" w:rsidRPr="00835DA3" w:rsidRDefault="00542AE0" w:rsidP="00012889">
            <w:pPr>
              <w:pStyle w:val="a3"/>
              <w:spacing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Особливо тяжкі наслідки (загинуло 4 і більш або поранено 15 і більше людей)</w:t>
            </w:r>
          </w:p>
        </w:tc>
      </w:tr>
    </w:tbl>
    <w:p w14:paraId="05A1AE3E"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r w:rsidRPr="00835DA3">
        <w:rPr>
          <w:b w:val="0"/>
          <w:color w:val="000000" w:themeColor="text1"/>
          <w:sz w:val="28"/>
          <w:szCs w:val="28"/>
          <w:lang w:val="uk-UA"/>
        </w:rPr>
        <w:t xml:space="preserve"> </w:t>
      </w:r>
    </w:p>
    <w:p w14:paraId="26A62CE2" w14:textId="77777777" w:rsidR="00542AE0" w:rsidRDefault="00542AE0" w:rsidP="00542AE0">
      <w:pPr>
        <w:pStyle w:val="Bodytext30"/>
        <w:shd w:val="clear" w:color="auto" w:fill="auto"/>
        <w:spacing w:line="360" w:lineRule="auto"/>
        <w:ind w:firstLine="709"/>
        <w:jc w:val="both"/>
        <w:rPr>
          <w:b w:val="0"/>
          <w:color w:val="000000" w:themeColor="text1"/>
          <w:sz w:val="28"/>
          <w:szCs w:val="28"/>
        </w:rPr>
      </w:pPr>
      <w:r w:rsidRPr="00835DA3">
        <w:rPr>
          <w:b w:val="0"/>
          <w:color w:val="000000" w:themeColor="text1"/>
          <w:sz w:val="28"/>
          <w:szCs w:val="28"/>
          <w:lang w:val="uk-UA"/>
        </w:rPr>
        <w:t xml:space="preserve">  </w:t>
      </w:r>
      <w:r w:rsidRPr="00835DA3">
        <w:rPr>
          <w:b w:val="0"/>
          <w:color w:val="000000" w:themeColor="text1"/>
          <w:sz w:val="28"/>
          <w:szCs w:val="28"/>
        </w:rPr>
        <w:t>Визначаючи умови, пов’язані з людським фактором, тобто учасниками дорожнього руху, вони пов’язані, у першу чергу, з безкарністю за минулі адміністративні правопорушення. Істотно впливають на криміногенність людського фактору автотранспортних правопорушень психофізіологічні властивості осіб, які управляють транспортними засобами (безвідповідальність, зневага до заборон і відсутність</w:t>
      </w:r>
      <w:r w:rsidRPr="00835DA3">
        <w:rPr>
          <w:b w:val="0"/>
          <w:color w:val="000000" w:themeColor="text1"/>
          <w:sz w:val="28"/>
          <w:szCs w:val="28"/>
          <w:lang w:val="uk-UA"/>
        </w:rPr>
        <w:t xml:space="preserve"> </w:t>
      </w:r>
      <w:r w:rsidRPr="00835DA3">
        <w:rPr>
          <w:b w:val="0"/>
          <w:color w:val="000000" w:themeColor="text1"/>
          <w:sz w:val="28"/>
          <w:szCs w:val="28"/>
        </w:rPr>
        <w:t xml:space="preserve">самодисципліни). Слабка професійна підготовка </w:t>
      </w:r>
      <w:r w:rsidRPr="00835DA3">
        <w:rPr>
          <w:b w:val="0"/>
          <w:color w:val="000000" w:themeColor="text1"/>
          <w:sz w:val="28"/>
          <w:szCs w:val="28"/>
        </w:rPr>
        <w:lastRenderedPageBreak/>
        <w:t>водіїв в автошколах, а для пішоходів - пропаганда правил безпеки в освітніх установах, трудових колективах і за місцем проживання, недоліки системи перепідготовки водіїв автолюбителів в автогосподарствах також впливають на формування низької культури поведінки на автодорогах.</w:t>
      </w:r>
    </w:p>
    <w:p w14:paraId="5014A1F5"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r w:rsidRPr="00835DA3">
        <w:rPr>
          <w:b w:val="0"/>
          <w:noProof/>
          <w:color w:val="000000" w:themeColor="text1"/>
          <w:sz w:val="28"/>
          <w:szCs w:val="28"/>
          <w:lang w:eastAsia="ru-RU"/>
        </w:rPr>
        <mc:AlternateContent>
          <mc:Choice Requires="wps">
            <w:drawing>
              <wp:anchor distT="0" distB="0" distL="114300" distR="114300" simplePos="0" relativeHeight="251881472" behindDoc="0" locked="0" layoutInCell="1" allowOverlap="1" wp14:anchorId="46739BCF" wp14:editId="5C2D26B2">
                <wp:simplePos x="0" y="0"/>
                <wp:positionH relativeFrom="margin">
                  <wp:align>right</wp:align>
                </wp:positionH>
                <wp:positionV relativeFrom="paragraph">
                  <wp:posOffset>265056</wp:posOffset>
                </wp:positionV>
                <wp:extent cx="5764530" cy="492760"/>
                <wp:effectExtent l="95250" t="95250" r="102870" b="97790"/>
                <wp:wrapNone/>
                <wp:docPr id="205" name="Скругленный прямоугольник 205"/>
                <wp:cNvGraphicFramePr/>
                <a:graphic xmlns:a="http://schemas.openxmlformats.org/drawingml/2006/main">
                  <a:graphicData uri="http://schemas.microsoft.com/office/word/2010/wordprocessingShape">
                    <wps:wsp>
                      <wps:cNvSpPr/>
                      <wps:spPr>
                        <a:xfrm>
                          <a:off x="0" y="0"/>
                          <a:ext cx="5764530" cy="492760"/>
                        </a:xfrm>
                        <a:prstGeom prst="roundRect">
                          <a:avLst/>
                        </a:prstGeom>
                        <a:ln w="38100"/>
                        <a:effectLst>
                          <a:glow rad="63500">
                            <a:schemeClr val="accent3">
                              <a:satMod val="175000"/>
                              <a:alpha val="40000"/>
                            </a:schemeClr>
                          </a:glow>
                        </a:effectLst>
                      </wps:spPr>
                      <wps:style>
                        <a:lnRef idx="2">
                          <a:schemeClr val="accent4"/>
                        </a:lnRef>
                        <a:fillRef idx="1">
                          <a:schemeClr val="lt1"/>
                        </a:fillRef>
                        <a:effectRef idx="0">
                          <a:schemeClr val="accent4"/>
                        </a:effectRef>
                        <a:fontRef idx="minor">
                          <a:schemeClr val="dk1"/>
                        </a:fontRef>
                      </wps:style>
                      <wps:txbx>
                        <w:txbxContent>
                          <w:p w14:paraId="2DD6B573" w14:textId="77777777" w:rsidR="00844569" w:rsidRPr="009722AA" w:rsidRDefault="00844569" w:rsidP="00542AE0">
                            <w:pPr>
                              <w:jc w:val="center"/>
                              <w:rPr>
                                <w:rFonts w:ascii="Times New Roman" w:hAnsi="Times New Roman" w:cs="Times New Roman"/>
                              </w:rPr>
                            </w:pPr>
                            <w:r w:rsidRPr="009722AA">
                              <w:rPr>
                                <w:rFonts w:ascii="Times New Roman" w:hAnsi="Times New Roman" w:cs="Times New Roman"/>
                                <w:b/>
                                <w:color w:val="000000" w:themeColor="text1"/>
                                <w:sz w:val="28"/>
                                <w:szCs w:val="28"/>
                                <w:lang w:val="uk-UA"/>
                              </w:rPr>
                              <w:t>Умови, що сприяють створенню і реалізації аварійної обстановки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3C4FC5" id="Скругленный прямоугольник 205" o:spid="_x0000_s1162" style="position:absolute;left:0;text-align:left;margin-left:402.7pt;margin-top:20.85pt;width:453.9pt;height:38.8pt;z-index:251881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" fillcolor="white [3201]" strokecolor="#ffc000 [3207]" strokeweight="3pt">
                <v:stroke joinstyle="miter"/>
                <v:textbox>
                  <w:txbxContent>
                    <w:p w:rsidR="00844569" w:rsidRPr="009722AA" w:rsidRDefault="00844569" w:rsidP="00542AE0">
                      <w:pPr>
                        <w:jc w:val="center"/>
                        <w:rPr>
                          <w:rFonts w:ascii="Times New Roman" w:hAnsi="Times New Roman" w:cs="Times New Roman"/>
                        </w:rPr>
                      </w:pPr>
                      <w:r w:rsidRPr="009722AA">
                        <w:rPr>
                          <w:rFonts w:ascii="Times New Roman" w:hAnsi="Times New Roman" w:cs="Times New Roman"/>
                          <w:b/>
                          <w:color w:val="000000" w:themeColor="text1"/>
                          <w:sz w:val="28"/>
                          <w:szCs w:val="28"/>
                          <w:lang w:val="uk-UA"/>
                        </w:rPr>
                        <w:t>Умови, що сприяють створенню і реалізації аварійної обстановки</w:t>
                      </w:r>
                    </w:p>
                  </w:txbxContent>
                </v:textbox>
                <w10:wrap anchorx="margin"/>
              </v:roundrect>
            </w:pict>
          </mc:Fallback>
        </mc:AlternateContent>
      </w:r>
    </w:p>
    <w:p w14:paraId="42961543"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12BA7C57" w14:textId="77777777" w:rsidR="00542AE0" w:rsidRPr="00835DA3" w:rsidRDefault="00DC46D8" w:rsidP="00542AE0">
      <w:pPr>
        <w:pStyle w:val="Bodytext30"/>
        <w:shd w:val="clear" w:color="auto" w:fill="auto"/>
        <w:spacing w:line="360" w:lineRule="auto"/>
        <w:ind w:firstLine="709"/>
        <w:jc w:val="both"/>
        <w:rPr>
          <w:b w:val="0"/>
          <w:color w:val="000000" w:themeColor="text1"/>
          <w:sz w:val="28"/>
          <w:szCs w:val="28"/>
          <w:lang w:val="uk-UA"/>
        </w:rPr>
      </w:pPr>
      <w:r w:rsidRPr="00835DA3">
        <w:rPr>
          <w:b w:val="0"/>
          <w:noProof/>
          <w:color w:val="000000" w:themeColor="text1"/>
          <w:sz w:val="28"/>
          <w:szCs w:val="28"/>
          <w:lang w:eastAsia="ru-RU"/>
        </w:rPr>
        <mc:AlternateContent>
          <mc:Choice Requires="wps">
            <w:drawing>
              <wp:anchor distT="0" distB="0" distL="114300" distR="114300" simplePos="0" relativeHeight="251882496" behindDoc="0" locked="0" layoutInCell="1" allowOverlap="1" wp14:anchorId="4B3253FA" wp14:editId="64CC8B70">
                <wp:simplePos x="0" y="0"/>
                <wp:positionH relativeFrom="column">
                  <wp:posOffset>72390</wp:posOffset>
                </wp:positionH>
                <wp:positionV relativeFrom="paragraph">
                  <wp:posOffset>270510</wp:posOffset>
                </wp:positionV>
                <wp:extent cx="1781175" cy="771525"/>
                <wp:effectExtent l="19050" t="19050" r="28575" b="28575"/>
                <wp:wrapNone/>
                <wp:docPr id="206" name="Скругленный прямоугольник 206"/>
                <wp:cNvGraphicFramePr/>
                <a:graphic xmlns:a="http://schemas.openxmlformats.org/drawingml/2006/main">
                  <a:graphicData uri="http://schemas.microsoft.com/office/word/2010/wordprocessingShape">
                    <wps:wsp>
                      <wps:cNvSpPr/>
                      <wps:spPr>
                        <a:xfrm>
                          <a:off x="0" y="0"/>
                          <a:ext cx="1781175" cy="771525"/>
                        </a:xfrm>
                        <a:prstGeom prst="roundRect">
                          <a:avLst/>
                        </a:prstGeom>
                        <a:ln w="28575"/>
                      </wps:spPr>
                      <wps:style>
                        <a:lnRef idx="2">
                          <a:schemeClr val="accent3"/>
                        </a:lnRef>
                        <a:fillRef idx="1">
                          <a:schemeClr val="lt1"/>
                        </a:fillRef>
                        <a:effectRef idx="0">
                          <a:schemeClr val="accent3"/>
                        </a:effectRef>
                        <a:fontRef idx="minor">
                          <a:schemeClr val="dk1"/>
                        </a:fontRef>
                      </wps:style>
                      <wps:txbx>
                        <w:txbxContent>
                          <w:p w14:paraId="767F72EC" w14:textId="77777777" w:rsidR="00844569" w:rsidRPr="00C3280A" w:rsidRDefault="00844569" w:rsidP="00542AE0">
                            <w:pPr>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неналежний стан доріг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C4345" id="Скругленный прямоугольник 206" o:spid="_x0000_s1163" style="position:absolute;left:0;text-align:left;margin-left:5.7pt;margin-top:21.3pt;width:140.25pt;height:60.7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" fillcolor="white [3201]" strokecolor="#a5a5a5 [3206]" strokeweight="2.25pt">
                <v:stroke joinstyle="miter"/>
                <v:textbox>
                  <w:txbxContent>
                    <w:p w:rsidR="00844569" w:rsidRPr="00C3280A" w:rsidRDefault="00844569" w:rsidP="00542AE0">
                      <w:pPr>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неналежний стан доріг</w:t>
                      </w:r>
                    </w:p>
                  </w:txbxContent>
                </v:textbox>
              </v:roundrect>
            </w:pict>
          </mc:Fallback>
        </mc:AlternateContent>
      </w:r>
      <w:r w:rsidRPr="00835DA3">
        <w:rPr>
          <w:rFonts w:asciiTheme="minorHAnsi" w:eastAsiaTheme="minorHAnsi" w:hAnsiTheme="minorHAnsi" w:cstheme="minorBidi"/>
          <w:bCs w:val="0"/>
          <w:noProof/>
          <w:color w:val="000000" w:themeColor="text1"/>
          <w:sz w:val="28"/>
          <w:szCs w:val="28"/>
          <w:lang w:eastAsia="ru-RU"/>
        </w:rPr>
        <mc:AlternateContent>
          <mc:Choice Requires="wps">
            <w:drawing>
              <wp:anchor distT="0" distB="0" distL="114300" distR="114300" simplePos="0" relativeHeight="251884544" behindDoc="0" locked="0" layoutInCell="1" allowOverlap="1" wp14:anchorId="160E3DED" wp14:editId="3B6A78B3">
                <wp:simplePos x="0" y="0"/>
                <wp:positionH relativeFrom="column">
                  <wp:posOffset>2120265</wp:posOffset>
                </wp:positionH>
                <wp:positionV relativeFrom="paragraph">
                  <wp:posOffset>251460</wp:posOffset>
                </wp:positionV>
                <wp:extent cx="1936115" cy="2066925"/>
                <wp:effectExtent l="0" t="0" r="26035" b="28575"/>
                <wp:wrapNone/>
                <wp:docPr id="207" name="Скругленный прямоугольник 207"/>
                <wp:cNvGraphicFramePr/>
                <a:graphic xmlns:a="http://schemas.openxmlformats.org/drawingml/2006/main">
                  <a:graphicData uri="http://schemas.microsoft.com/office/word/2010/wordprocessingShape">
                    <wps:wsp>
                      <wps:cNvSpPr/>
                      <wps:spPr>
                        <a:xfrm>
                          <a:off x="0" y="0"/>
                          <a:ext cx="1936115" cy="2066925"/>
                        </a:xfrm>
                        <a:prstGeom prst="roundRect">
                          <a:avLst/>
                        </a:prstGeom>
                        <a:solidFill>
                          <a:sysClr val="window" lastClr="FFFFFF"/>
                        </a:solidFill>
                        <a:ln w="25400" cap="flat" cmpd="sng" algn="ctr">
                          <a:solidFill>
                            <a:srgbClr val="9BBB59"/>
                          </a:solidFill>
                          <a:prstDash val="solid"/>
                        </a:ln>
                        <a:effectLst/>
                      </wps:spPr>
                      <wps:txbx>
                        <w:txbxContent>
                          <w:p w14:paraId="599CEA6B" w14:textId="77777777" w:rsidR="00844569" w:rsidRPr="00DD37C4" w:rsidRDefault="00844569" w:rsidP="00DC46D8">
                            <w:pPr>
                              <w:spacing w:after="0" w:line="360" w:lineRule="auto"/>
                              <w:jc w:val="center"/>
                              <w:rPr>
                                <w:rFonts w:ascii="Times New Roman" w:hAnsi="Times New Roman" w:cs="Times New Roman"/>
                              </w:rPr>
                            </w:pPr>
                            <w:r w:rsidRPr="00DD37C4">
                              <w:rPr>
                                <w:rFonts w:ascii="Times New Roman" w:hAnsi="Times New Roman" w:cs="Times New Roman"/>
                                <w:color w:val="000000" w:themeColor="text1"/>
                                <w:sz w:val="28"/>
                                <w:szCs w:val="28"/>
                              </w:rPr>
                              <w:t>порушення безпечних нормативів ширини проїзної частини, розмітки, розв’язок, переходів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0A54F" id="Скругленный прямоугольник 207" o:spid="_x0000_s1164" style="position:absolute;left:0;text-align:left;margin-left:166.95pt;margin-top:19.8pt;width:152.45pt;height:162.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" fillcolor="window" strokecolor="#9bbb59" strokeweight="2pt">
                <v:textbox>
                  <w:txbxContent>
                    <w:p w:rsidR="00844569" w:rsidRPr="00DD37C4" w:rsidRDefault="00844569" w:rsidP="00DC46D8">
                      <w:pPr>
                        <w:spacing w:after="0" w:line="360" w:lineRule="auto"/>
                        <w:jc w:val="center"/>
                        <w:rPr>
                          <w:rFonts w:ascii="Times New Roman" w:hAnsi="Times New Roman" w:cs="Times New Roman"/>
                        </w:rPr>
                      </w:pPr>
                      <w:proofErr w:type="spellStart"/>
                      <w:r w:rsidRPr="00DD37C4">
                        <w:rPr>
                          <w:rFonts w:ascii="Times New Roman" w:hAnsi="Times New Roman" w:cs="Times New Roman"/>
                          <w:color w:val="000000" w:themeColor="text1"/>
                          <w:sz w:val="28"/>
                          <w:szCs w:val="28"/>
                        </w:rPr>
                        <w:t>порушення</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безпечних</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нормативів</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ширини</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проїзної</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частини</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розмітки</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розв’язок</w:t>
                      </w:r>
                      <w:proofErr w:type="spellEnd"/>
                      <w:r w:rsidRPr="00DD37C4">
                        <w:rPr>
                          <w:rFonts w:ascii="Times New Roman" w:hAnsi="Times New Roman" w:cs="Times New Roman"/>
                          <w:color w:val="000000" w:themeColor="text1"/>
                          <w:sz w:val="28"/>
                          <w:szCs w:val="28"/>
                        </w:rPr>
                        <w:t xml:space="preserve">, </w:t>
                      </w:r>
                      <w:proofErr w:type="spellStart"/>
                      <w:r w:rsidRPr="00DD37C4">
                        <w:rPr>
                          <w:rFonts w:ascii="Times New Roman" w:hAnsi="Times New Roman" w:cs="Times New Roman"/>
                          <w:color w:val="000000" w:themeColor="text1"/>
                          <w:sz w:val="28"/>
                          <w:szCs w:val="28"/>
                        </w:rPr>
                        <w:t>переходів</w:t>
                      </w:r>
                      <w:proofErr w:type="spellEnd"/>
                    </w:p>
                  </w:txbxContent>
                </v:textbox>
              </v:roundrect>
            </w:pict>
          </mc:Fallback>
        </mc:AlternateContent>
      </w:r>
      <w:r w:rsidRPr="00835DA3">
        <w:rPr>
          <w:rFonts w:asciiTheme="minorHAnsi" w:eastAsiaTheme="minorHAnsi" w:hAnsiTheme="minorHAnsi" w:cstheme="minorBidi"/>
          <w:bCs w:val="0"/>
          <w:noProof/>
          <w:color w:val="000000" w:themeColor="text1"/>
          <w:sz w:val="28"/>
          <w:szCs w:val="28"/>
          <w:lang w:eastAsia="ru-RU"/>
        </w:rPr>
        <mc:AlternateContent>
          <mc:Choice Requires="wps">
            <w:drawing>
              <wp:anchor distT="0" distB="0" distL="114300" distR="114300" simplePos="0" relativeHeight="251886592" behindDoc="0" locked="0" layoutInCell="1" allowOverlap="1" wp14:anchorId="7EA54F6E" wp14:editId="26E51816">
                <wp:simplePos x="0" y="0"/>
                <wp:positionH relativeFrom="margin">
                  <wp:align>right</wp:align>
                </wp:positionH>
                <wp:positionV relativeFrom="paragraph">
                  <wp:posOffset>247650</wp:posOffset>
                </wp:positionV>
                <wp:extent cx="1866900" cy="2057400"/>
                <wp:effectExtent l="0" t="0" r="19050" b="19050"/>
                <wp:wrapNone/>
                <wp:docPr id="208" name="Скругленный прямоугольник 208"/>
                <wp:cNvGraphicFramePr/>
                <a:graphic xmlns:a="http://schemas.openxmlformats.org/drawingml/2006/main">
                  <a:graphicData uri="http://schemas.microsoft.com/office/word/2010/wordprocessingShape">
                    <wps:wsp>
                      <wps:cNvSpPr/>
                      <wps:spPr>
                        <a:xfrm>
                          <a:off x="0" y="0"/>
                          <a:ext cx="1866900" cy="2057400"/>
                        </a:xfrm>
                        <a:prstGeom prst="roundRect">
                          <a:avLst/>
                        </a:prstGeom>
                        <a:solidFill>
                          <a:sysClr val="window" lastClr="FFFFFF"/>
                        </a:solidFill>
                        <a:ln w="25400" cap="flat" cmpd="sng" algn="ctr">
                          <a:solidFill>
                            <a:srgbClr val="9BBB59"/>
                          </a:solidFill>
                          <a:prstDash val="solid"/>
                        </a:ln>
                        <a:effectLst/>
                      </wps:spPr>
                      <wps:txbx>
                        <w:txbxContent>
                          <w:p w14:paraId="09FF8218" w14:textId="77777777"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недоліки конструкції автотранспортних за</w:t>
                            </w:r>
                            <w:r>
                              <w:rPr>
                                <w:rFonts w:ascii="Times New Roman" w:hAnsi="Times New Roman" w:cs="Times New Roman"/>
                                <w:color w:val="000000" w:themeColor="text1"/>
                                <w:sz w:val="28"/>
                                <w:szCs w:val="28"/>
                                <w:lang w:val="uk-UA"/>
                              </w:rPr>
                              <w:t>собів, які утруднюють керування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B8E5F6" id="Скругленный прямоугольник 208" o:spid="_x0000_s1165" style="position:absolute;left:0;text-align:left;margin-left:95.8pt;margin-top:19.5pt;width:147pt;height:162pt;z-index:251886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" fillcolor="window" strokecolor="#9bbb59" strokeweight="2pt">
                <v:textbox>
                  <w:txbxContent>
                    <w:p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недоліки конструкції автотранспортних за</w:t>
                      </w:r>
                      <w:r>
                        <w:rPr>
                          <w:rFonts w:ascii="Times New Roman" w:hAnsi="Times New Roman" w:cs="Times New Roman"/>
                          <w:color w:val="000000" w:themeColor="text1"/>
                          <w:sz w:val="28"/>
                          <w:szCs w:val="28"/>
                          <w:lang w:val="uk-UA"/>
                        </w:rPr>
                        <w:t>собів, які утруднюють керування</w:t>
                      </w:r>
                    </w:p>
                  </w:txbxContent>
                </v:textbox>
                <w10:wrap anchorx="margin"/>
              </v:roundrect>
            </w:pict>
          </mc:Fallback>
        </mc:AlternateContent>
      </w:r>
    </w:p>
    <w:p w14:paraId="1740D6A5"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2D7744E5"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539ACD92"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r w:rsidRPr="00835DA3">
        <w:rPr>
          <w:rFonts w:asciiTheme="minorHAnsi" w:eastAsiaTheme="minorHAnsi" w:hAnsiTheme="minorHAnsi" w:cstheme="minorBidi"/>
          <w:bCs w:val="0"/>
          <w:noProof/>
          <w:color w:val="000000" w:themeColor="text1"/>
          <w:sz w:val="28"/>
          <w:szCs w:val="28"/>
          <w:lang w:eastAsia="ru-RU"/>
        </w:rPr>
        <mc:AlternateContent>
          <mc:Choice Requires="wps">
            <w:drawing>
              <wp:anchor distT="0" distB="0" distL="114300" distR="114300" simplePos="0" relativeHeight="251887616" behindDoc="0" locked="0" layoutInCell="1" allowOverlap="1" wp14:anchorId="3DD9D7D6" wp14:editId="693A1065">
                <wp:simplePos x="0" y="0"/>
                <wp:positionH relativeFrom="column">
                  <wp:posOffset>72389</wp:posOffset>
                </wp:positionH>
                <wp:positionV relativeFrom="paragraph">
                  <wp:posOffset>245745</wp:posOffset>
                </wp:positionV>
                <wp:extent cx="1800225" cy="1190625"/>
                <wp:effectExtent l="0" t="0" r="28575" b="28575"/>
                <wp:wrapNone/>
                <wp:docPr id="209" name="Скругленный прямоугольник 209"/>
                <wp:cNvGraphicFramePr/>
                <a:graphic xmlns:a="http://schemas.openxmlformats.org/drawingml/2006/main">
                  <a:graphicData uri="http://schemas.microsoft.com/office/word/2010/wordprocessingShape">
                    <wps:wsp>
                      <wps:cNvSpPr/>
                      <wps:spPr>
                        <a:xfrm>
                          <a:off x="0" y="0"/>
                          <a:ext cx="1800225" cy="1190625"/>
                        </a:xfrm>
                        <a:prstGeom prst="roundRect">
                          <a:avLst/>
                        </a:prstGeom>
                        <a:solidFill>
                          <a:sysClr val="window" lastClr="FFFFFF"/>
                        </a:solidFill>
                        <a:ln w="25400" cap="flat" cmpd="sng" algn="ctr">
                          <a:solidFill>
                            <a:srgbClr val="9BBB59"/>
                          </a:solidFill>
                          <a:prstDash val="solid"/>
                        </a:ln>
                        <a:effectLst/>
                      </wps:spPr>
                      <wps:txbx>
                        <w:txbxContent>
                          <w:p w14:paraId="557D423B" w14:textId="77777777"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довгострокова експлуатація транспортного</w:t>
                            </w:r>
                            <w:r w:rsidRPr="00B12F52">
                              <w:rPr>
                                <w:b/>
                                <w:color w:val="000000" w:themeColor="text1"/>
                                <w:sz w:val="28"/>
                                <w:szCs w:val="28"/>
                                <w:lang w:val="uk-UA"/>
                              </w:rPr>
                              <w:t xml:space="preserve"> </w:t>
                            </w:r>
                            <w:r w:rsidRPr="00C3280A">
                              <w:rPr>
                                <w:rFonts w:ascii="Times New Roman" w:hAnsi="Times New Roman" w:cs="Times New Roman"/>
                                <w:color w:val="000000" w:themeColor="text1"/>
                                <w:sz w:val="28"/>
                                <w:szCs w:val="28"/>
                                <w:lang w:val="uk-UA"/>
                              </w:rPr>
                              <w:t>засобу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948929" id="Скругленный прямоугольник 209" o:spid="_x0000_s1166" style="position:absolute;left:0;text-align:left;margin-left:5.7pt;margin-top:19.35pt;width:141.75pt;height:93.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" fillcolor="window" strokecolor="#9bbb59" strokeweight="2pt">
                <v:textbox>
                  <w:txbxContent>
                    <w:p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довгострокова експлуатація транспортного</w:t>
                      </w:r>
                      <w:r w:rsidRPr="00B12F52">
                        <w:rPr>
                          <w:b/>
                          <w:color w:val="000000" w:themeColor="text1"/>
                          <w:sz w:val="28"/>
                          <w:szCs w:val="28"/>
                          <w:lang w:val="uk-UA"/>
                        </w:rPr>
                        <w:t xml:space="preserve"> </w:t>
                      </w:r>
                      <w:r w:rsidRPr="00C3280A">
                        <w:rPr>
                          <w:rFonts w:ascii="Times New Roman" w:hAnsi="Times New Roman" w:cs="Times New Roman"/>
                          <w:color w:val="000000" w:themeColor="text1"/>
                          <w:sz w:val="28"/>
                          <w:szCs w:val="28"/>
                          <w:lang w:val="uk-UA"/>
                        </w:rPr>
                        <w:t>засобу</w:t>
                      </w:r>
                    </w:p>
                  </w:txbxContent>
                </v:textbox>
              </v:roundrect>
            </w:pict>
          </mc:Fallback>
        </mc:AlternateContent>
      </w:r>
    </w:p>
    <w:p w14:paraId="74CD45B5"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01F831A2" w14:textId="77777777" w:rsidR="00542AE0" w:rsidRDefault="00542AE0" w:rsidP="00542AE0">
      <w:pPr>
        <w:pStyle w:val="Bodytext30"/>
        <w:shd w:val="clear" w:color="auto" w:fill="auto"/>
        <w:spacing w:line="360" w:lineRule="auto"/>
        <w:ind w:firstLine="709"/>
        <w:jc w:val="both"/>
        <w:rPr>
          <w:b w:val="0"/>
          <w:color w:val="000000" w:themeColor="text1"/>
          <w:sz w:val="28"/>
          <w:szCs w:val="28"/>
          <w:lang w:val="uk-UA"/>
        </w:rPr>
      </w:pPr>
    </w:p>
    <w:p w14:paraId="2994D783" w14:textId="77777777" w:rsidR="00DC46D8" w:rsidRPr="00835DA3" w:rsidRDefault="00DC46D8" w:rsidP="00542AE0">
      <w:pPr>
        <w:pStyle w:val="Bodytext30"/>
        <w:shd w:val="clear" w:color="auto" w:fill="auto"/>
        <w:spacing w:line="360" w:lineRule="auto"/>
        <w:ind w:firstLine="709"/>
        <w:jc w:val="both"/>
        <w:rPr>
          <w:b w:val="0"/>
          <w:color w:val="000000" w:themeColor="text1"/>
          <w:sz w:val="28"/>
          <w:szCs w:val="28"/>
          <w:lang w:val="uk-UA"/>
        </w:rPr>
      </w:pPr>
    </w:p>
    <w:p w14:paraId="4E1C9741" w14:textId="77777777" w:rsidR="00542AE0" w:rsidRPr="00835DA3" w:rsidRDefault="00DC46D8" w:rsidP="00542AE0">
      <w:pPr>
        <w:pStyle w:val="Bodytext30"/>
        <w:shd w:val="clear" w:color="auto" w:fill="auto"/>
        <w:spacing w:line="360" w:lineRule="auto"/>
        <w:ind w:firstLine="709"/>
        <w:jc w:val="both"/>
        <w:rPr>
          <w:b w:val="0"/>
          <w:color w:val="000000" w:themeColor="text1"/>
          <w:sz w:val="28"/>
          <w:szCs w:val="28"/>
          <w:lang w:val="uk-UA"/>
        </w:rPr>
      </w:pP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90688" behindDoc="0" locked="0" layoutInCell="1" allowOverlap="1" wp14:anchorId="7393E2DB" wp14:editId="0B72E88B">
                <wp:simplePos x="0" y="0"/>
                <wp:positionH relativeFrom="column">
                  <wp:posOffset>72390</wp:posOffset>
                </wp:positionH>
                <wp:positionV relativeFrom="paragraph">
                  <wp:posOffset>127635</wp:posOffset>
                </wp:positionV>
                <wp:extent cx="1543685" cy="2352675"/>
                <wp:effectExtent l="0" t="0" r="18415" b="28575"/>
                <wp:wrapNone/>
                <wp:docPr id="211" name="Скругленный прямоугольник 211"/>
                <wp:cNvGraphicFramePr/>
                <a:graphic xmlns:a="http://schemas.openxmlformats.org/drawingml/2006/main">
                  <a:graphicData uri="http://schemas.microsoft.com/office/word/2010/wordprocessingShape">
                    <wps:wsp>
                      <wps:cNvSpPr/>
                      <wps:spPr>
                        <a:xfrm>
                          <a:off x="0" y="0"/>
                          <a:ext cx="1543685" cy="2352675"/>
                        </a:xfrm>
                        <a:prstGeom prst="roundRect">
                          <a:avLst/>
                        </a:prstGeom>
                        <a:solidFill>
                          <a:sysClr val="window" lastClr="FFFFFF"/>
                        </a:solidFill>
                        <a:ln w="25400" cap="flat" cmpd="sng" algn="ctr">
                          <a:solidFill>
                            <a:srgbClr val="9BBB59"/>
                          </a:solidFill>
                          <a:prstDash val="solid"/>
                        </a:ln>
                        <a:effectLst/>
                      </wps:spPr>
                      <wps:txbx>
                        <w:txbxContent>
                          <w:p w14:paraId="050043B0" w14:textId="77777777"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порушення нормативів робочого часу водіїв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A1354A" id="Скругленный прямоугольник 211" o:spid="_x0000_s1167" style="position:absolute;left:0;text-align:left;margin-left:5.7pt;margin-top:10.05pt;width:121.55pt;height:185.2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" fillcolor="window" strokecolor="#9bbb59" strokeweight="2pt">
                <v:textbox>
                  <w:txbxContent>
                    <w:p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порушення нормативів робочого часу водіїв</w:t>
                      </w:r>
                    </w:p>
                  </w:txbxContent>
                </v:textbox>
              </v:roundrect>
            </w:pict>
          </mc:Fallback>
        </mc:AlternateContent>
      </w: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88640" behindDoc="0" locked="0" layoutInCell="1" allowOverlap="1" wp14:anchorId="524FCF12" wp14:editId="5AC7D6AE">
                <wp:simplePos x="0" y="0"/>
                <wp:positionH relativeFrom="margin">
                  <wp:align>right</wp:align>
                </wp:positionH>
                <wp:positionV relativeFrom="paragraph">
                  <wp:posOffset>84455</wp:posOffset>
                </wp:positionV>
                <wp:extent cx="1790700" cy="2362200"/>
                <wp:effectExtent l="0" t="0" r="19050" b="19050"/>
                <wp:wrapNone/>
                <wp:docPr id="210" name="Скругленный прямоугольник 210"/>
                <wp:cNvGraphicFramePr/>
                <a:graphic xmlns:a="http://schemas.openxmlformats.org/drawingml/2006/main">
                  <a:graphicData uri="http://schemas.microsoft.com/office/word/2010/wordprocessingShape">
                    <wps:wsp>
                      <wps:cNvSpPr/>
                      <wps:spPr>
                        <a:xfrm>
                          <a:off x="0" y="0"/>
                          <a:ext cx="1790700" cy="2362200"/>
                        </a:xfrm>
                        <a:prstGeom prst="roundRect">
                          <a:avLst/>
                        </a:prstGeom>
                        <a:solidFill>
                          <a:sysClr val="window" lastClr="FFFFFF"/>
                        </a:solidFill>
                        <a:ln w="25400" cap="flat" cmpd="sng" algn="ctr">
                          <a:solidFill>
                            <a:srgbClr val="9BBB59"/>
                          </a:solidFill>
                          <a:prstDash val="solid"/>
                        </a:ln>
                        <a:effectLst/>
                      </wps:spPr>
                      <wps:txbx>
                        <w:txbxContent>
                          <w:p w14:paraId="5F620679" w14:textId="77777777"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помилки у виборі режиму регулювання дорожнім рухом і технічних засобів для цього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0FC871" id="Скругленный прямоугольник 210" o:spid="_x0000_s1168" style="position:absolute;left:0;text-align:left;margin-left:89.8pt;margin-top:6.65pt;width:141pt;height:186pt;z-index:251888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" fillcolor="window" strokecolor="#9bbb59" strokeweight="2pt">
                <v:textbox>
                  <w:txbxContent>
                    <w:p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помилки у виборі режиму регулювання дорожнім рухом і технічних засобів для цього</w:t>
                      </w:r>
                    </w:p>
                  </w:txbxContent>
                </v:textbox>
                <w10:wrap anchorx="margin"/>
              </v:roundrect>
            </w:pict>
          </mc:Fallback>
        </mc:AlternateContent>
      </w: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92736" behindDoc="0" locked="0" layoutInCell="1" allowOverlap="1" wp14:anchorId="3F83B5B1" wp14:editId="3ADE1108">
                <wp:simplePos x="0" y="0"/>
                <wp:positionH relativeFrom="column">
                  <wp:posOffset>1910715</wp:posOffset>
                </wp:positionH>
                <wp:positionV relativeFrom="paragraph">
                  <wp:posOffset>80010</wp:posOffset>
                </wp:positionV>
                <wp:extent cx="2202180" cy="2324100"/>
                <wp:effectExtent l="0" t="0" r="26670" b="19050"/>
                <wp:wrapNone/>
                <wp:docPr id="212" name="Скругленный прямоугольник 212"/>
                <wp:cNvGraphicFramePr/>
                <a:graphic xmlns:a="http://schemas.openxmlformats.org/drawingml/2006/main">
                  <a:graphicData uri="http://schemas.microsoft.com/office/word/2010/wordprocessingShape">
                    <wps:wsp>
                      <wps:cNvSpPr/>
                      <wps:spPr>
                        <a:xfrm>
                          <a:off x="0" y="0"/>
                          <a:ext cx="2202180" cy="2324100"/>
                        </a:xfrm>
                        <a:prstGeom prst="roundRect">
                          <a:avLst/>
                        </a:prstGeom>
                        <a:solidFill>
                          <a:sysClr val="window" lastClr="FFFFFF"/>
                        </a:solidFill>
                        <a:ln w="25400" cap="flat" cmpd="sng" algn="ctr">
                          <a:solidFill>
                            <a:srgbClr val="9BBB59"/>
                          </a:solidFill>
                          <a:prstDash val="solid"/>
                        </a:ln>
                        <a:effectLst/>
                      </wps:spPr>
                      <wps:txbx>
                        <w:txbxContent>
                          <w:p w14:paraId="4E15A61F" w14:textId="77777777"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невикористання водієм і пасажирами правил, які зменшують ризик аварійної обстановки чи її тяжких наслідків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413D92" id="Скругленный прямоугольник 212" o:spid="_x0000_s1169" style="position:absolute;left:0;text-align:left;margin-left:150.45pt;margin-top:6.3pt;width:173.4pt;height:183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" fillcolor="window" strokecolor="#9bbb59" strokeweight="2pt">
                <v:textbox>
                  <w:txbxContent>
                    <w:p w:rsidR="00844569" w:rsidRPr="00C3280A" w:rsidRDefault="00844569" w:rsidP="00DC46D8">
                      <w:pPr>
                        <w:spacing w:after="0" w:line="360" w:lineRule="auto"/>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невикористання водієм і пасажирами правил, які зменшують ризик аварійної обстановки чи її тяжких наслідків</w:t>
                      </w:r>
                    </w:p>
                  </w:txbxContent>
                </v:textbox>
              </v:roundrect>
            </w:pict>
          </mc:Fallback>
        </mc:AlternateContent>
      </w:r>
    </w:p>
    <w:p w14:paraId="39E38137"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67E0E455"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39A48A6A"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785ECFCF"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68572717"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728396F6"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3D435401"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5AFA6EEC"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547E354A" w14:textId="77777777" w:rsidR="00542AE0" w:rsidRPr="00835DA3" w:rsidRDefault="00DC46D8" w:rsidP="00542AE0">
      <w:pPr>
        <w:pStyle w:val="Bodytext30"/>
        <w:shd w:val="clear" w:color="auto" w:fill="auto"/>
        <w:spacing w:line="360" w:lineRule="auto"/>
        <w:ind w:firstLine="709"/>
        <w:jc w:val="both"/>
        <w:rPr>
          <w:b w:val="0"/>
          <w:color w:val="000000" w:themeColor="text1"/>
          <w:sz w:val="28"/>
          <w:szCs w:val="28"/>
          <w:lang w:val="uk-UA"/>
        </w:rPr>
      </w:pP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94784" behindDoc="0" locked="0" layoutInCell="1" allowOverlap="1" wp14:anchorId="74402F8D" wp14:editId="5D6D37A5">
                <wp:simplePos x="0" y="0"/>
                <wp:positionH relativeFrom="margin">
                  <wp:align>right</wp:align>
                </wp:positionH>
                <wp:positionV relativeFrom="paragraph">
                  <wp:posOffset>191135</wp:posOffset>
                </wp:positionV>
                <wp:extent cx="1590675" cy="1495425"/>
                <wp:effectExtent l="0" t="0" r="28575" b="28575"/>
                <wp:wrapNone/>
                <wp:docPr id="213" name="Скругленный прямоугольник 213"/>
                <wp:cNvGraphicFramePr/>
                <a:graphic xmlns:a="http://schemas.openxmlformats.org/drawingml/2006/main">
                  <a:graphicData uri="http://schemas.microsoft.com/office/word/2010/wordprocessingShape">
                    <wps:wsp>
                      <wps:cNvSpPr/>
                      <wps:spPr>
                        <a:xfrm>
                          <a:off x="0" y="0"/>
                          <a:ext cx="1590675" cy="1495425"/>
                        </a:xfrm>
                        <a:prstGeom prst="roundRect">
                          <a:avLst/>
                        </a:prstGeom>
                        <a:solidFill>
                          <a:sysClr val="window" lastClr="FFFFFF"/>
                        </a:solidFill>
                        <a:ln w="25400" cap="flat" cmpd="sng" algn="ctr">
                          <a:solidFill>
                            <a:srgbClr val="9BBB59"/>
                          </a:solidFill>
                          <a:prstDash val="solid"/>
                        </a:ln>
                        <a:effectLst/>
                      </wps:spPr>
                      <wps:txbx>
                        <w:txbxContent>
                          <w:p w14:paraId="2EF862ED" w14:textId="77777777" w:rsidR="00844569" w:rsidRPr="00C3280A" w:rsidRDefault="00844569" w:rsidP="00542AE0">
                            <w:pPr>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недостатній контроль за станом автотранспортних засобів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BE686F" id="Скругленный прямоугольник 213" o:spid="_x0000_s1170" style="position:absolute;left:0;text-align:left;margin-left:74.05pt;margin-top:15.05pt;width:125.25pt;height:117.75pt;z-index:251894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" fillcolor="window" strokecolor="#9bbb59" strokeweight="2pt">
                <v:textbox>
                  <w:txbxContent>
                    <w:p w:rsidR="00844569" w:rsidRPr="00C3280A" w:rsidRDefault="00844569" w:rsidP="00542AE0">
                      <w:pPr>
                        <w:jc w:val="center"/>
                        <w:rPr>
                          <w:rFonts w:ascii="Times New Roman" w:hAnsi="Times New Roman" w:cs="Times New Roman"/>
                        </w:rPr>
                      </w:pPr>
                      <w:r w:rsidRPr="00C3280A">
                        <w:rPr>
                          <w:rFonts w:ascii="Times New Roman" w:hAnsi="Times New Roman" w:cs="Times New Roman"/>
                          <w:color w:val="000000" w:themeColor="text1"/>
                          <w:sz w:val="28"/>
                          <w:szCs w:val="28"/>
                          <w:lang w:val="uk-UA"/>
                        </w:rPr>
                        <w:t>недостатній контроль за станом автотранспортних засобів</w:t>
                      </w:r>
                    </w:p>
                  </w:txbxContent>
                </v:textbox>
                <w10:wrap anchorx="margin"/>
              </v:roundrect>
            </w:pict>
          </mc:Fallback>
        </mc:AlternateContent>
      </w: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98880" behindDoc="0" locked="0" layoutInCell="1" allowOverlap="1" wp14:anchorId="41FCA5DC" wp14:editId="1473B880">
                <wp:simplePos x="0" y="0"/>
                <wp:positionH relativeFrom="column">
                  <wp:posOffset>2015490</wp:posOffset>
                </wp:positionH>
                <wp:positionV relativeFrom="paragraph">
                  <wp:posOffset>139065</wp:posOffset>
                </wp:positionV>
                <wp:extent cx="2321560" cy="1557020"/>
                <wp:effectExtent l="0" t="0" r="21590" b="24130"/>
                <wp:wrapNone/>
                <wp:docPr id="219" name="Скругленный прямоугольник 219"/>
                <wp:cNvGraphicFramePr/>
                <a:graphic xmlns:a="http://schemas.openxmlformats.org/drawingml/2006/main">
                  <a:graphicData uri="http://schemas.microsoft.com/office/word/2010/wordprocessingShape">
                    <wps:wsp>
                      <wps:cNvSpPr/>
                      <wps:spPr>
                        <a:xfrm>
                          <a:off x="0" y="0"/>
                          <a:ext cx="2321560" cy="1557020"/>
                        </a:xfrm>
                        <a:prstGeom prst="roundRect">
                          <a:avLst/>
                        </a:prstGeom>
                        <a:solidFill>
                          <a:sysClr val="window" lastClr="FFFFFF"/>
                        </a:solidFill>
                        <a:ln w="25400" cap="flat" cmpd="sng" algn="ctr">
                          <a:solidFill>
                            <a:srgbClr val="9BBB59"/>
                          </a:solidFill>
                          <a:prstDash val="solid"/>
                        </a:ln>
                        <a:effectLst/>
                      </wps:spPr>
                      <wps:txbx>
                        <w:txbxContent>
                          <w:p w14:paraId="091D81CB" w14:textId="77777777" w:rsidR="00844569" w:rsidRPr="00762BCE" w:rsidRDefault="00844569" w:rsidP="00542AE0">
                            <w:pPr>
                              <w:jc w:val="center"/>
                              <w:rPr>
                                <w:rFonts w:ascii="Times New Roman" w:hAnsi="Times New Roman" w:cs="Times New Roman"/>
                              </w:rPr>
                            </w:pPr>
                            <w:r w:rsidRPr="00762BCE">
                              <w:rPr>
                                <w:rFonts w:ascii="Times New Roman" w:hAnsi="Times New Roman" w:cs="Times New Roman"/>
                                <w:color w:val="000000" w:themeColor="text1"/>
                                <w:sz w:val="28"/>
                                <w:szCs w:val="28"/>
                                <w:lang w:val="uk-UA"/>
                              </w:rPr>
                              <w:t>недоліки дисциплінарної, адміністративно-правової і кримінально-правової боротьби з порушеннями правил безпеки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FD6201" id="Скругленный прямоугольник 219" o:spid="_x0000_s1171" style="position:absolute;left:0;text-align:left;margin-left:158.7pt;margin-top:10.95pt;width:182.8pt;height:122.6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" fillcolor="window" strokecolor="#9bbb59" strokeweight="2pt">
                <v:textbox>
                  <w:txbxContent>
                    <w:p w:rsidR="00844569" w:rsidRPr="00762BCE" w:rsidRDefault="00844569" w:rsidP="00542AE0">
                      <w:pPr>
                        <w:jc w:val="center"/>
                        <w:rPr>
                          <w:rFonts w:ascii="Times New Roman" w:hAnsi="Times New Roman" w:cs="Times New Roman"/>
                        </w:rPr>
                      </w:pPr>
                      <w:r w:rsidRPr="00762BCE">
                        <w:rPr>
                          <w:rFonts w:ascii="Times New Roman" w:hAnsi="Times New Roman" w:cs="Times New Roman"/>
                          <w:color w:val="000000" w:themeColor="text1"/>
                          <w:sz w:val="28"/>
                          <w:szCs w:val="28"/>
                          <w:lang w:val="uk-UA"/>
                        </w:rPr>
                        <w:t>недоліки дисциплінарної, адміністративно-правової і кримінально-правової боротьби з порушеннями правил безпеки руху</w:t>
                      </w:r>
                    </w:p>
                  </w:txbxContent>
                </v:textbox>
              </v:roundrect>
            </w:pict>
          </mc:Fallback>
        </mc:AlternateContent>
      </w: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97856" behindDoc="0" locked="0" layoutInCell="1" allowOverlap="1" wp14:anchorId="3679B63B" wp14:editId="7650C3F5">
                <wp:simplePos x="0" y="0"/>
                <wp:positionH relativeFrom="column">
                  <wp:posOffset>137160</wp:posOffset>
                </wp:positionH>
                <wp:positionV relativeFrom="paragraph">
                  <wp:posOffset>219710</wp:posOffset>
                </wp:positionV>
                <wp:extent cx="1543685" cy="1480820"/>
                <wp:effectExtent l="0" t="0" r="18415" b="24130"/>
                <wp:wrapNone/>
                <wp:docPr id="218" name="Скругленный прямоугольник 218"/>
                <wp:cNvGraphicFramePr/>
                <a:graphic xmlns:a="http://schemas.openxmlformats.org/drawingml/2006/main">
                  <a:graphicData uri="http://schemas.microsoft.com/office/word/2010/wordprocessingShape">
                    <wps:wsp>
                      <wps:cNvSpPr/>
                      <wps:spPr>
                        <a:xfrm>
                          <a:off x="0" y="0"/>
                          <a:ext cx="1543685" cy="1480820"/>
                        </a:xfrm>
                        <a:prstGeom prst="roundRect">
                          <a:avLst/>
                        </a:prstGeom>
                        <a:solidFill>
                          <a:sysClr val="window" lastClr="FFFFFF"/>
                        </a:solidFill>
                        <a:ln w="25400" cap="flat" cmpd="sng" algn="ctr">
                          <a:solidFill>
                            <a:srgbClr val="9BBB59"/>
                          </a:solidFill>
                          <a:prstDash val="solid"/>
                        </a:ln>
                        <a:effectLst/>
                      </wps:spPr>
                      <wps:txbx>
                        <w:txbxContent>
                          <w:p w14:paraId="114D9689" w14:textId="77777777" w:rsidR="00844569" w:rsidRPr="00C3280A" w:rsidRDefault="00844569" w:rsidP="00542AE0">
                            <w:pPr>
                              <w:jc w:val="center"/>
                              <w:rPr>
                                <w:rFonts w:ascii="Times New Roman" w:hAnsi="Times New Roman" w:cs="Times New Roman"/>
                              </w:rPr>
                            </w:pPr>
                            <w:r w:rsidRPr="00762BCE">
                              <w:rPr>
                                <w:rFonts w:ascii="Times New Roman" w:hAnsi="Times New Roman" w:cs="Times New Roman"/>
                                <w:color w:val="000000" w:themeColor="text1"/>
                                <w:sz w:val="28"/>
                                <w:szCs w:val="28"/>
                                <w:lang w:val="uk-UA"/>
                              </w:rPr>
                              <w:t xml:space="preserve">неправильна поведінка пішоходів </w:t>
                            </w:r>
                            <w:r w:rsidRPr="00C3280A">
                              <w:rPr>
                                <w:rFonts w:ascii="Times New Roman" w:hAnsi="Times New Roman" w:cs="Times New Roman"/>
                                <w:color w:val="000000" w:themeColor="text1"/>
                                <w:sz w:val="28"/>
                                <w:szCs w:val="28"/>
                                <w:lang w:val="uk-UA"/>
                              </w:rPr>
                              <w:t>водіїв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5105A8" id="Скругленный прямоугольник 218" o:spid="_x0000_s1172" style="position:absolute;left:0;text-align:left;margin-left:10.8pt;margin-top:17.3pt;width:121.55pt;height:116.6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" fillcolor="window" strokecolor="#9bbb59" strokeweight="2pt">
                <v:textbox>
                  <w:txbxContent>
                    <w:p w:rsidR="00844569" w:rsidRPr="00C3280A" w:rsidRDefault="00844569" w:rsidP="00542AE0">
                      <w:pPr>
                        <w:jc w:val="center"/>
                        <w:rPr>
                          <w:rFonts w:ascii="Times New Roman" w:hAnsi="Times New Roman" w:cs="Times New Roman"/>
                        </w:rPr>
                      </w:pPr>
                      <w:r w:rsidRPr="00762BCE">
                        <w:rPr>
                          <w:rFonts w:ascii="Times New Roman" w:hAnsi="Times New Roman" w:cs="Times New Roman"/>
                          <w:color w:val="000000" w:themeColor="text1"/>
                          <w:sz w:val="28"/>
                          <w:szCs w:val="28"/>
                          <w:lang w:val="uk-UA"/>
                        </w:rPr>
                        <w:t xml:space="preserve">неправильна поведінка пішоходів </w:t>
                      </w:r>
                      <w:r w:rsidRPr="00C3280A">
                        <w:rPr>
                          <w:rFonts w:ascii="Times New Roman" w:hAnsi="Times New Roman" w:cs="Times New Roman"/>
                          <w:color w:val="000000" w:themeColor="text1"/>
                          <w:sz w:val="28"/>
                          <w:szCs w:val="28"/>
                          <w:lang w:val="uk-UA"/>
                        </w:rPr>
                        <w:t>водіїв</w:t>
                      </w:r>
                    </w:p>
                  </w:txbxContent>
                </v:textbox>
              </v:roundrect>
            </w:pict>
          </mc:Fallback>
        </mc:AlternateContent>
      </w:r>
    </w:p>
    <w:p w14:paraId="08CF44C2"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128D7708"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581C3C5B"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4E444FB7"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2DB30576" w14:textId="77777777" w:rsidR="00542AE0" w:rsidRPr="00835DA3" w:rsidRDefault="00542AE0" w:rsidP="00542AE0">
      <w:pPr>
        <w:pStyle w:val="Bodytext30"/>
        <w:shd w:val="clear" w:color="auto" w:fill="auto"/>
        <w:spacing w:line="360" w:lineRule="auto"/>
        <w:ind w:firstLine="709"/>
        <w:jc w:val="both"/>
        <w:rPr>
          <w:b w:val="0"/>
          <w:color w:val="000000" w:themeColor="text1"/>
          <w:sz w:val="28"/>
          <w:szCs w:val="28"/>
          <w:lang w:val="uk-UA"/>
        </w:rPr>
      </w:pPr>
    </w:p>
    <w:p w14:paraId="47E53B83" w14:textId="77777777" w:rsidR="00542AE0" w:rsidRPr="00835DA3" w:rsidRDefault="00DC46D8" w:rsidP="00542AE0">
      <w:pPr>
        <w:pStyle w:val="Bodytext30"/>
        <w:shd w:val="clear" w:color="auto" w:fill="auto"/>
        <w:spacing w:line="360" w:lineRule="auto"/>
        <w:ind w:firstLine="709"/>
        <w:jc w:val="both"/>
        <w:rPr>
          <w:b w:val="0"/>
          <w:color w:val="000000" w:themeColor="text1"/>
          <w:sz w:val="28"/>
          <w:szCs w:val="28"/>
          <w:lang w:val="uk-UA"/>
        </w:rPr>
      </w:pP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99904" behindDoc="0" locked="0" layoutInCell="1" allowOverlap="1" wp14:anchorId="137A75A2" wp14:editId="5BFF836B">
                <wp:simplePos x="0" y="0"/>
                <wp:positionH relativeFrom="column">
                  <wp:posOffset>481965</wp:posOffset>
                </wp:positionH>
                <wp:positionV relativeFrom="paragraph">
                  <wp:posOffset>299720</wp:posOffset>
                </wp:positionV>
                <wp:extent cx="2321560" cy="2487930"/>
                <wp:effectExtent l="0" t="0" r="21590" b="26670"/>
                <wp:wrapNone/>
                <wp:docPr id="221" name="Скругленный прямоугольник 221"/>
                <wp:cNvGraphicFramePr/>
                <a:graphic xmlns:a="http://schemas.openxmlformats.org/drawingml/2006/main">
                  <a:graphicData uri="http://schemas.microsoft.com/office/word/2010/wordprocessingShape">
                    <wps:wsp>
                      <wps:cNvSpPr/>
                      <wps:spPr>
                        <a:xfrm>
                          <a:off x="0" y="0"/>
                          <a:ext cx="2321560" cy="2487930"/>
                        </a:xfrm>
                        <a:prstGeom prst="roundRect">
                          <a:avLst/>
                        </a:prstGeom>
                        <a:solidFill>
                          <a:sysClr val="window" lastClr="FFFFFF"/>
                        </a:solidFill>
                        <a:ln w="25400" cap="flat" cmpd="sng" algn="ctr">
                          <a:solidFill>
                            <a:srgbClr val="9BBB59"/>
                          </a:solidFill>
                          <a:prstDash val="solid"/>
                        </a:ln>
                        <a:effectLst/>
                      </wps:spPr>
                      <wps:txbx>
                        <w:txbxContent>
                          <w:p w14:paraId="2D84ECB2" w14:textId="77777777" w:rsidR="00844569" w:rsidRPr="00DC46D8" w:rsidRDefault="00844569" w:rsidP="00DC46D8">
                            <w:pPr>
                              <w:spacing w:after="0" w:line="360" w:lineRule="auto"/>
                              <w:jc w:val="center"/>
                              <w:rPr>
                                <w:rFonts w:ascii="Times New Roman" w:hAnsi="Times New Roman" w:cs="Times New Roman"/>
                              </w:rPr>
                            </w:pPr>
                            <w:r w:rsidRPr="00DC46D8">
                              <w:rPr>
                                <w:rFonts w:ascii="Times New Roman" w:hAnsi="Times New Roman" w:cs="Times New Roman"/>
                                <w:color w:val="000000" w:themeColor="text1"/>
                                <w:sz w:val="28"/>
                                <w:szCs w:val="28"/>
                                <w:lang w:val="uk-UA"/>
                              </w:rPr>
                              <w:t>несвоєчасне надання співробітниками патрульної поліції і бригадами швидкої медичної допомоги потерпілим на місці аварій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169100" id="Скругленный прямоугольник 221" o:spid="_x0000_s1173" style="position:absolute;left:0;text-align:left;margin-left:37.95pt;margin-top:23.6pt;width:182.8pt;height:195.9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" fillcolor="window" strokecolor="#9bbb59" strokeweight="2pt">
                <v:textbox>
                  <w:txbxContent>
                    <w:p w:rsidR="00844569" w:rsidRPr="00DC46D8" w:rsidRDefault="00844569" w:rsidP="00DC46D8">
                      <w:pPr>
                        <w:spacing w:after="0" w:line="360" w:lineRule="auto"/>
                        <w:jc w:val="center"/>
                        <w:rPr>
                          <w:rFonts w:ascii="Times New Roman" w:hAnsi="Times New Roman" w:cs="Times New Roman"/>
                        </w:rPr>
                      </w:pPr>
                      <w:r w:rsidRPr="00DC46D8">
                        <w:rPr>
                          <w:rFonts w:ascii="Times New Roman" w:hAnsi="Times New Roman" w:cs="Times New Roman"/>
                          <w:color w:val="000000" w:themeColor="text1"/>
                          <w:sz w:val="28"/>
                          <w:szCs w:val="28"/>
                          <w:lang w:val="uk-UA"/>
                        </w:rPr>
                        <w:t>несвоєчасне надання співробітниками патрульної поліції і бригадами швидкої медичної допомоги потерпілим на місці аварій</w:t>
                      </w:r>
                    </w:p>
                  </w:txbxContent>
                </v:textbox>
              </v:roundrect>
            </w:pict>
          </mc:Fallback>
        </mc:AlternateContent>
      </w:r>
    </w:p>
    <w:p w14:paraId="4028DA8B" w14:textId="77777777" w:rsidR="00542AE0" w:rsidRDefault="00DC46D8" w:rsidP="00542AE0">
      <w:pPr>
        <w:pStyle w:val="Bodytext30"/>
        <w:shd w:val="clear" w:color="auto" w:fill="auto"/>
        <w:spacing w:line="360" w:lineRule="auto"/>
        <w:ind w:firstLine="709"/>
        <w:jc w:val="both"/>
        <w:rPr>
          <w:b w:val="0"/>
          <w:color w:val="000000" w:themeColor="text1"/>
          <w:sz w:val="28"/>
          <w:szCs w:val="28"/>
          <w:lang w:val="uk-UA"/>
        </w:rPr>
      </w:pPr>
      <w:r w:rsidRPr="00835DA3">
        <w:rPr>
          <w:rFonts w:asciiTheme="minorHAnsi" w:eastAsiaTheme="minorHAnsi" w:hAnsiTheme="minorHAnsi" w:cstheme="minorBidi"/>
          <w:b w:val="0"/>
          <w:bCs w:val="0"/>
          <w:noProof/>
          <w:color w:val="000000" w:themeColor="text1"/>
          <w:sz w:val="28"/>
          <w:szCs w:val="28"/>
          <w:lang w:eastAsia="ru-RU"/>
        </w:rPr>
        <mc:AlternateContent>
          <mc:Choice Requires="wps">
            <w:drawing>
              <wp:anchor distT="0" distB="0" distL="114300" distR="114300" simplePos="0" relativeHeight="251896832" behindDoc="0" locked="0" layoutInCell="1" allowOverlap="1" wp14:anchorId="74618938" wp14:editId="5CDA1204">
                <wp:simplePos x="0" y="0"/>
                <wp:positionH relativeFrom="column">
                  <wp:posOffset>3301365</wp:posOffset>
                </wp:positionH>
                <wp:positionV relativeFrom="paragraph">
                  <wp:posOffset>12065</wp:posOffset>
                </wp:positionV>
                <wp:extent cx="2321560" cy="2468880"/>
                <wp:effectExtent l="0" t="0" r="21590" b="26670"/>
                <wp:wrapNone/>
                <wp:docPr id="215" name="Скругленный прямоугольник 215"/>
                <wp:cNvGraphicFramePr/>
                <a:graphic xmlns:a="http://schemas.openxmlformats.org/drawingml/2006/main">
                  <a:graphicData uri="http://schemas.microsoft.com/office/word/2010/wordprocessingShape">
                    <wps:wsp>
                      <wps:cNvSpPr/>
                      <wps:spPr>
                        <a:xfrm>
                          <a:off x="0" y="0"/>
                          <a:ext cx="2321560" cy="2468880"/>
                        </a:xfrm>
                        <a:prstGeom prst="roundRect">
                          <a:avLst/>
                        </a:prstGeom>
                        <a:solidFill>
                          <a:sysClr val="window" lastClr="FFFFFF"/>
                        </a:solidFill>
                        <a:ln w="25400" cap="flat" cmpd="sng" algn="ctr">
                          <a:solidFill>
                            <a:srgbClr val="9BBB59"/>
                          </a:solidFill>
                          <a:prstDash val="solid"/>
                        </a:ln>
                        <a:effectLst/>
                      </wps:spPr>
                      <wps:txbx>
                        <w:txbxContent>
                          <w:p w14:paraId="49C562DD" w14:textId="77777777" w:rsidR="00844569" w:rsidRPr="00762BCE" w:rsidRDefault="00844569" w:rsidP="00DC46D8">
                            <w:pPr>
                              <w:spacing w:after="0" w:line="360" w:lineRule="auto"/>
                              <w:jc w:val="center"/>
                              <w:rPr>
                                <w:rFonts w:ascii="Times New Roman" w:hAnsi="Times New Roman" w:cs="Times New Roman"/>
                              </w:rPr>
                            </w:pPr>
                            <w:r w:rsidRPr="00762BCE">
                              <w:rPr>
                                <w:rFonts w:ascii="Times New Roman" w:hAnsi="Times New Roman" w:cs="Times New Roman"/>
                                <w:color w:val="000000" w:themeColor="text1"/>
                                <w:sz w:val="28"/>
                                <w:szCs w:val="28"/>
                                <w:lang w:val="uk-UA"/>
                              </w:rPr>
                              <w:t>відсутність необхідних засобів для евакуації потерпілих і пошкодженого автотранспорту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C0683D" id="Скругленный прямоугольник 215" o:spid="_x0000_s1174" style="position:absolute;left:0;text-align:left;margin-left:259.95pt;margin-top:.95pt;width:182.8pt;height:194.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" fillcolor="window" strokecolor="#9bbb59" strokeweight="2pt">
                <v:textbox>
                  <w:txbxContent>
                    <w:p w:rsidR="00844569" w:rsidRPr="00762BCE" w:rsidRDefault="00844569" w:rsidP="00DC46D8">
                      <w:pPr>
                        <w:spacing w:after="0" w:line="360" w:lineRule="auto"/>
                        <w:jc w:val="center"/>
                        <w:rPr>
                          <w:rFonts w:ascii="Times New Roman" w:hAnsi="Times New Roman" w:cs="Times New Roman"/>
                        </w:rPr>
                      </w:pPr>
                      <w:r w:rsidRPr="00762BCE">
                        <w:rPr>
                          <w:rFonts w:ascii="Times New Roman" w:hAnsi="Times New Roman" w:cs="Times New Roman"/>
                          <w:color w:val="000000" w:themeColor="text1"/>
                          <w:sz w:val="28"/>
                          <w:szCs w:val="28"/>
                          <w:lang w:val="uk-UA"/>
                        </w:rPr>
                        <w:t>відсутність необхідних засобів для евакуації потерпілих і пошкодженого автотранспорту</w:t>
                      </w:r>
                    </w:p>
                  </w:txbxContent>
                </v:textbox>
              </v:roundrect>
            </w:pict>
          </mc:Fallback>
        </mc:AlternateContent>
      </w:r>
    </w:p>
    <w:p w14:paraId="7A54EB0C" w14:textId="77777777" w:rsidR="00DC46D8" w:rsidRDefault="00DC46D8" w:rsidP="00542AE0">
      <w:pPr>
        <w:pStyle w:val="Bodytext30"/>
        <w:shd w:val="clear" w:color="auto" w:fill="auto"/>
        <w:spacing w:line="360" w:lineRule="auto"/>
        <w:ind w:firstLine="709"/>
        <w:jc w:val="both"/>
        <w:rPr>
          <w:b w:val="0"/>
          <w:color w:val="000000" w:themeColor="text1"/>
          <w:sz w:val="28"/>
          <w:szCs w:val="28"/>
          <w:lang w:val="uk-UA"/>
        </w:rPr>
      </w:pPr>
    </w:p>
    <w:p w14:paraId="26CA226C" w14:textId="77777777" w:rsidR="00DC46D8" w:rsidRDefault="00DC46D8" w:rsidP="00542AE0">
      <w:pPr>
        <w:pStyle w:val="Bodytext30"/>
        <w:shd w:val="clear" w:color="auto" w:fill="auto"/>
        <w:spacing w:line="360" w:lineRule="auto"/>
        <w:ind w:firstLine="709"/>
        <w:jc w:val="both"/>
        <w:rPr>
          <w:b w:val="0"/>
          <w:color w:val="000000" w:themeColor="text1"/>
          <w:sz w:val="28"/>
          <w:szCs w:val="28"/>
          <w:lang w:val="uk-UA"/>
        </w:rPr>
      </w:pPr>
    </w:p>
    <w:p w14:paraId="339754D7" w14:textId="77777777" w:rsidR="00DC46D8" w:rsidRDefault="00DC46D8" w:rsidP="00542AE0">
      <w:pPr>
        <w:pStyle w:val="Bodytext30"/>
        <w:shd w:val="clear" w:color="auto" w:fill="auto"/>
        <w:spacing w:line="360" w:lineRule="auto"/>
        <w:ind w:firstLine="709"/>
        <w:jc w:val="both"/>
        <w:rPr>
          <w:b w:val="0"/>
          <w:color w:val="000000" w:themeColor="text1"/>
          <w:sz w:val="28"/>
          <w:szCs w:val="28"/>
          <w:lang w:val="uk-UA"/>
        </w:rPr>
      </w:pPr>
    </w:p>
    <w:p w14:paraId="4F9E7A25" w14:textId="77777777" w:rsidR="00DC46D8" w:rsidRDefault="00DC46D8" w:rsidP="00542AE0">
      <w:pPr>
        <w:pStyle w:val="Bodytext30"/>
        <w:shd w:val="clear" w:color="auto" w:fill="auto"/>
        <w:spacing w:line="360" w:lineRule="auto"/>
        <w:ind w:firstLine="709"/>
        <w:jc w:val="both"/>
        <w:rPr>
          <w:b w:val="0"/>
          <w:color w:val="000000" w:themeColor="text1"/>
          <w:sz w:val="28"/>
          <w:szCs w:val="28"/>
          <w:lang w:val="uk-UA"/>
        </w:rPr>
      </w:pPr>
    </w:p>
    <w:p w14:paraId="0DC0C692" w14:textId="77777777" w:rsidR="00DC46D8" w:rsidRDefault="00DC46D8" w:rsidP="00542AE0">
      <w:pPr>
        <w:pStyle w:val="Bodytext30"/>
        <w:shd w:val="clear" w:color="auto" w:fill="auto"/>
        <w:spacing w:line="360" w:lineRule="auto"/>
        <w:ind w:firstLine="709"/>
        <w:jc w:val="both"/>
        <w:rPr>
          <w:b w:val="0"/>
          <w:color w:val="000000" w:themeColor="text1"/>
          <w:sz w:val="28"/>
          <w:szCs w:val="28"/>
          <w:lang w:val="uk-UA"/>
        </w:rPr>
      </w:pPr>
    </w:p>
    <w:p w14:paraId="378E7C72" w14:textId="77777777" w:rsidR="00DC46D8" w:rsidRDefault="00DC46D8" w:rsidP="00542AE0">
      <w:pPr>
        <w:pStyle w:val="Bodytext30"/>
        <w:shd w:val="clear" w:color="auto" w:fill="auto"/>
        <w:spacing w:line="360" w:lineRule="auto"/>
        <w:ind w:firstLine="709"/>
        <w:jc w:val="both"/>
        <w:rPr>
          <w:b w:val="0"/>
          <w:color w:val="000000" w:themeColor="text1"/>
          <w:sz w:val="28"/>
          <w:szCs w:val="28"/>
          <w:lang w:val="uk-UA"/>
        </w:rPr>
      </w:pPr>
    </w:p>
    <w:p w14:paraId="7048FE19" w14:textId="77777777" w:rsidR="00DC46D8" w:rsidRDefault="00DC46D8" w:rsidP="00542AE0">
      <w:pPr>
        <w:pStyle w:val="Bodytext30"/>
        <w:shd w:val="clear" w:color="auto" w:fill="auto"/>
        <w:spacing w:line="360" w:lineRule="auto"/>
        <w:ind w:firstLine="709"/>
        <w:jc w:val="both"/>
        <w:rPr>
          <w:b w:val="0"/>
          <w:color w:val="000000" w:themeColor="text1"/>
          <w:sz w:val="28"/>
          <w:szCs w:val="28"/>
          <w:lang w:val="uk-UA"/>
        </w:rPr>
      </w:pPr>
    </w:p>
    <w:p w14:paraId="3B48F95F" w14:textId="77777777" w:rsidR="00DC46D8" w:rsidRPr="00835DA3" w:rsidRDefault="00DC46D8" w:rsidP="00542AE0">
      <w:pPr>
        <w:pStyle w:val="Bodytext30"/>
        <w:shd w:val="clear" w:color="auto" w:fill="auto"/>
        <w:spacing w:line="360" w:lineRule="auto"/>
        <w:ind w:firstLine="709"/>
        <w:jc w:val="both"/>
        <w:rPr>
          <w:b w:val="0"/>
          <w:color w:val="000000" w:themeColor="text1"/>
          <w:sz w:val="28"/>
          <w:szCs w:val="28"/>
          <w:lang w:val="uk-UA"/>
        </w:rPr>
      </w:pPr>
    </w:p>
    <w:p w14:paraId="799387C0" w14:textId="77777777" w:rsidR="00DC46D8" w:rsidRDefault="00DC46D8" w:rsidP="00542AE0">
      <w:pPr>
        <w:pStyle w:val="a8"/>
        <w:spacing w:before="0" w:beforeAutospacing="0" w:after="0" w:afterAutospacing="0" w:line="360" w:lineRule="auto"/>
        <w:ind w:firstLine="708"/>
        <w:jc w:val="both"/>
        <w:rPr>
          <w:rFonts w:eastAsia="Calibri"/>
          <w:color w:val="000000" w:themeColor="text1"/>
          <w:sz w:val="28"/>
          <w:szCs w:val="28"/>
          <w:lang w:val="uk-UA"/>
        </w:rPr>
      </w:pPr>
    </w:p>
    <w:p w14:paraId="2BCBD394" w14:textId="77777777" w:rsidR="00542AE0" w:rsidRPr="00835DA3" w:rsidRDefault="00542AE0" w:rsidP="00542AE0">
      <w:pPr>
        <w:pStyle w:val="a8"/>
        <w:spacing w:before="0" w:beforeAutospacing="0" w:after="0" w:afterAutospacing="0" w:line="360" w:lineRule="auto"/>
        <w:ind w:firstLine="708"/>
        <w:jc w:val="both"/>
        <w:rPr>
          <w:color w:val="000000" w:themeColor="text1"/>
          <w:sz w:val="28"/>
          <w:szCs w:val="28"/>
        </w:rPr>
      </w:pPr>
      <w:r w:rsidRPr="00835DA3">
        <w:rPr>
          <w:rFonts w:eastAsia="Calibri"/>
          <w:color w:val="000000" w:themeColor="text1"/>
          <w:sz w:val="28"/>
          <w:szCs w:val="28"/>
          <w:lang w:val="uk-UA"/>
        </w:rPr>
        <w:t>Нехтування правилами до</w:t>
      </w:r>
      <w:r w:rsidR="00DC46D8">
        <w:rPr>
          <w:rFonts w:eastAsia="Calibri"/>
          <w:color w:val="000000" w:themeColor="text1"/>
          <w:sz w:val="28"/>
          <w:szCs w:val="28"/>
          <w:lang w:val="uk-UA"/>
        </w:rPr>
        <w:t>р</w:t>
      </w:r>
      <w:r w:rsidRPr="00835DA3">
        <w:rPr>
          <w:rFonts w:eastAsia="Calibri"/>
          <w:color w:val="000000" w:themeColor="text1"/>
          <w:sz w:val="28"/>
          <w:szCs w:val="28"/>
          <w:lang w:val="uk-UA"/>
        </w:rPr>
        <w:t xml:space="preserve">ожнього руху та нормами чинного законодавства негативно впливають на стан аварійності, </w:t>
      </w:r>
      <w:r w:rsidRPr="00835DA3">
        <w:rPr>
          <w:color w:val="000000" w:themeColor="text1"/>
          <w:sz w:val="28"/>
          <w:szCs w:val="28"/>
        </w:rPr>
        <w:t>що підтверджує вражаюча статистика кількості ДТП, а також осіб, травмованих та загиблих унаслідок ДТП (</w:t>
      </w:r>
      <w:hyperlink r:id="rId10" w:history="1">
        <w:r w:rsidRPr="00835DA3">
          <w:rPr>
            <w:rStyle w:val="a9"/>
            <w:color w:val="000000" w:themeColor="text1"/>
            <w:sz w:val="28"/>
            <w:szCs w:val="28"/>
          </w:rPr>
          <w:t>http://patrol.police.gov.ua/statystyka/</w:t>
        </w:r>
      </w:hyperlink>
      <w:r w:rsidRPr="00835DA3">
        <w:rPr>
          <w:color w:val="000000" w:themeColor="text1"/>
          <w:sz w:val="28"/>
          <w:szCs w:val="28"/>
        </w:rPr>
        <w:t>).</w:t>
      </w:r>
    </w:p>
    <w:p w14:paraId="45808DF0" w14:textId="77777777" w:rsidR="00542AE0" w:rsidRPr="00835DA3" w:rsidRDefault="00542AE0" w:rsidP="00542AE0">
      <w:pPr>
        <w:pStyle w:val="a8"/>
        <w:spacing w:before="0" w:beforeAutospacing="0" w:after="0" w:afterAutospacing="0" w:line="360" w:lineRule="auto"/>
        <w:ind w:firstLine="708"/>
        <w:jc w:val="both"/>
        <w:rPr>
          <w:color w:val="000000" w:themeColor="text1"/>
          <w:sz w:val="28"/>
          <w:szCs w:val="28"/>
          <w:lang w:val="uk-UA"/>
        </w:rPr>
      </w:pPr>
    </w:p>
    <w:p w14:paraId="6FD1FA5D" w14:textId="77777777" w:rsidR="00542AE0" w:rsidRPr="00835DA3" w:rsidRDefault="00542AE0" w:rsidP="00542AE0">
      <w:pPr>
        <w:pStyle w:val="a3"/>
        <w:spacing w:after="0" w:line="360" w:lineRule="auto"/>
        <w:ind w:left="0"/>
        <w:jc w:val="both"/>
        <w:rPr>
          <w:rFonts w:ascii="Times New Roman" w:eastAsia="Calibri" w:hAnsi="Times New Roman" w:cs="Times New Roman"/>
          <w:color w:val="000000" w:themeColor="text1"/>
          <w:sz w:val="28"/>
          <w:szCs w:val="28"/>
          <w:lang w:val="uk-UA"/>
        </w:rPr>
      </w:pPr>
      <w:r w:rsidRPr="00835DA3">
        <w:rPr>
          <w:noProof/>
          <w:color w:val="000000" w:themeColor="text1"/>
          <w:sz w:val="28"/>
          <w:szCs w:val="28"/>
          <w:lang w:eastAsia="ru-RU"/>
        </w:rPr>
        <w:drawing>
          <wp:inline distT="0" distB="0" distL="0" distR="0" wp14:anchorId="34F21A37" wp14:editId="46E48600">
            <wp:extent cx="6029325" cy="62198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247" cy="6229029"/>
                    </a:xfrm>
                    <a:prstGeom prst="rect">
                      <a:avLst/>
                    </a:prstGeom>
                    <a:noFill/>
                  </pic:spPr>
                </pic:pic>
              </a:graphicData>
            </a:graphic>
          </wp:inline>
        </w:drawing>
      </w:r>
    </w:p>
    <w:p w14:paraId="657EBB3E"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рис. 2.3.1. Динаміка ДТП та постраждалих за період 2017- 8 місяців 2020року.</w:t>
      </w:r>
    </w:p>
    <w:p w14:paraId="49E2244C"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03974B3C"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Динаміка Дорожньо-транспортних пригод протягом останніх років свідчить про те, що кількість скоєних ДТП коливається від 150 до 160 тисяч подій на рік. Разом з тим, кількість травмованих осіб щороку залишається на рівні 20 відсотків від загальної кількості випадків, кількість загиблих осіб – на рівні 2 відсотків від загальної кількості випадків.</w:t>
      </w:r>
    </w:p>
    <w:p w14:paraId="5E2DE52F" w14:textId="77777777" w:rsidR="00542AE0" w:rsidRPr="00835DA3" w:rsidRDefault="00542AE0" w:rsidP="00DC46D8">
      <w:pPr>
        <w:pStyle w:val="a8"/>
        <w:spacing w:before="0" w:beforeAutospacing="0" w:after="0" w:afterAutospacing="0" w:line="360" w:lineRule="auto"/>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01952" behindDoc="0" locked="0" layoutInCell="1" allowOverlap="1" wp14:anchorId="47F5758E" wp14:editId="2EABB456">
                <wp:simplePos x="0" y="0"/>
                <wp:positionH relativeFrom="column">
                  <wp:posOffset>621665</wp:posOffset>
                </wp:positionH>
                <wp:positionV relativeFrom="paragraph">
                  <wp:posOffset>213814</wp:posOffset>
                </wp:positionV>
                <wp:extent cx="5017324" cy="480926"/>
                <wp:effectExtent l="0" t="0" r="12065" b="14605"/>
                <wp:wrapNone/>
                <wp:docPr id="98" name="Рамка 98"/>
                <wp:cNvGraphicFramePr/>
                <a:graphic xmlns:a="http://schemas.openxmlformats.org/drawingml/2006/main">
                  <a:graphicData uri="http://schemas.microsoft.com/office/word/2010/wordprocessingShape">
                    <wps:wsp>
                      <wps:cNvSpPr/>
                      <wps:spPr>
                        <a:xfrm>
                          <a:off x="0" y="0"/>
                          <a:ext cx="5017324" cy="480926"/>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75AC79" w14:textId="77777777" w:rsidR="00844569" w:rsidRPr="00E575F2" w:rsidRDefault="00844569" w:rsidP="00542AE0">
                            <w:pPr>
                              <w:jc w:val="center"/>
                              <w:rPr>
                                <w:rFonts w:ascii="Times New Roman" w:hAnsi="Times New Roman" w:cs="Times New Roman"/>
                                <w:lang w:val="uk-UA"/>
                              </w:rPr>
                            </w:pPr>
                            <w:r w:rsidRPr="00E575F2">
                              <w:rPr>
                                <w:rFonts w:ascii="Times New Roman" w:hAnsi="Times New Roman" w:cs="Times New Roman"/>
                                <w:color w:val="000000" w:themeColor="text1"/>
                                <w:sz w:val="28"/>
                                <w:szCs w:val="28"/>
                                <w:lang w:val="uk-UA"/>
                              </w:rPr>
                              <w:t>Основні причини аварій з потерпілими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49A76E" id="Рамка 98" o:spid="_x0000_s1175" style="position:absolute;left:0;text-align:left;margin-left:48.95pt;margin-top:16.85pt;width:395.05pt;height:37.85pt;z-index:25190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017324,4809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" adj="-11796480,,5400" path="m,l5017324,r,480926l,480926,,xm60116,60116r,360694l4957208,420810r,-360694l60116,60116xe" fillcolor="#4472c4 [3204]" strokecolor="#1f3763 [1604]" strokeweight="1pt">
                <v:stroke joinstyle="miter"/>
                <v:formulas/>
                <v:path arrowok="t" o:connecttype="custom" o:connectlocs="0,0;5017324,0;5017324,480926;0,480926;0,0;60116,60116;60116,420810;4957208,420810;4957208,60116;60116,60116" o:connectangles="0,0,0,0,0,0,0,0,0,0" textboxrect="0,0,5017324,480926"/>
                <v:textbox>
                  <w:txbxContent>
                    <w:p w:rsidR="00844569" w:rsidRPr="00E575F2" w:rsidRDefault="00844569" w:rsidP="00542AE0">
                      <w:pPr>
                        <w:jc w:val="center"/>
                        <w:rPr>
                          <w:rFonts w:ascii="Times New Roman" w:hAnsi="Times New Roman" w:cs="Times New Roman"/>
                          <w:lang w:val="uk-UA"/>
                        </w:rPr>
                      </w:pPr>
                      <w:r w:rsidRPr="00E575F2">
                        <w:rPr>
                          <w:rFonts w:ascii="Times New Roman" w:hAnsi="Times New Roman" w:cs="Times New Roman"/>
                          <w:color w:val="000000" w:themeColor="text1"/>
                          <w:sz w:val="28"/>
                          <w:szCs w:val="28"/>
                          <w:lang w:val="uk-UA"/>
                        </w:rPr>
                        <w:t>Основні причини аварій з потерпілими</w:t>
                      </w:r>
                    </w:p>
                  </w:txbxContent>
                </v:textbox>
              </v:shape>
            </w:pict>
          </mc:Fallback>
        </mc:AlternateContent>
      </w:r>
    </w:p>
    <w:p w14:paraId="21BE123E" w14:textId="77777777" w:rsidR="00542AE0" w:rsidRPr="00835DA3" w:rsidRDefault="00542AE0" w:rsidP="00542AE0">
      <w:pPr>
        <w:pStyle w:val="a8"/>
        <w:tabs>
          <w:tab w:val="left" w:pos="709"/>
        </w:tabs>
        <w:spacing w:before="0" w:beforeAutospacing="0" w:after="0" w:afterAutospacing="0" w:line="360" w:lineRule="auto"/>
        <w:ind w:firstLine="709"/>
        <w:jc w:val="both"/>
        <w:rPr>
          <w:color w:val="000000" w:themeColor="text1"/>
          <w:sz w:val="28"/>
          <w:szCs w:val="28"/>
          <w:lang w:val="uk-UA"/>
        </w:rPr>
      </w:pPr>
    </w:p>
    <w:p w14:paraId="13CEAA05" w14:textId="77777777" w:rsidR="00542AE0" w:rsidRPr="00835DA3" w:rsidRDefault="00DC46D8"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08096" behindDoc="0" locked="0" layoutInCell="1" allowOverlap="1" wp14:anchorId="0C32025D" wp14:editId="75916952">
                <wp:simplePos x="0" y="0"/>
                <wp:positionH relativeFrom="column">
                  <wp:posOffset>1233170</wp:posOffset>
                </wp:positionH>
                <wp:positionV relativeFrom="paragraph">
                  <wp:posOffset>52705</wp:posOffset>
                </wp:positionV>
                <wp:extent cx="0" cy="273050"/>
                <wp:effectExtent l="19050" t="0" r="19050" b="31750"/>
                <wp:wrapNone/>
                <wp:docPr id="106" name="Прямая соединительная линия 106"/>
                <wp:cNvGraphicFramePr/>
                <a:graphic xmlns:a="http://schemas.openxmlformats.org/drawingml/2006/main">
                  <a:graphicData uri="http://schemas.microsoft.com/office/word/2010/wordprocessingShape">
                    <wps:wsp>
                      <wps:cNvCnPr/>
                      <wps:spPr>
                        <a:xfrm>
                          <a:off x="0" y="0"/>
                          <a:ext cx="0" cy="273050"/>
                        </a:xfrm>
                        <a:prstGeom prst="line">
                          <a:avLst/>
                        </a:prstGeom>
                        <a:ln w="28575"/>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9AF406" id="Прямая соединительная линия 106" o:spid="_x0000_s1026" style="position:absolute;z-index:251908096;visibility:visible;mso-wrap-style:square;mso-wrap-distance-left:9pt;mso-wrap-distance-top:0;mso-wrap-distance-right:9pt;mso-wrap-distance-bottom:0;mso-position-horizontal:absolute;mso-position-horizontal-relative:text;mso-position-vertical:absolute;mso-position-vertical-relative:text" from="97.1pt,4.15pt" to="97.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" strokecolor="#4472c4 [3204]" strokeweight="2.25pt">
                <v:stroke joinstyle="miter"/>
              </v:line>
            </w:pict>
          </mc:Fallback>
        </mc:AlternateContent>
      </w:r>
      <w:r w:rsidR="00542AE0" w:rsidRPr="00835DA3">
        <w:rPr>
          <w:noProof/>
          <w:color w:val="000000" w:themeColor="text1"/>
          <w:sz w:val="28"/>
          <w:szCs w:val="28"/>
        </w:rPr>
        <mc:AlternateContent>
          <mc:Choice Requires="wps">
            <w:drawing>
              <wp:anchor distT="0" distB="0" distL="114300" distR="114300" simplePos="0" relativeHeight="251911168" behindDoc="0" locked="0" layoutInCell="1" allowOverlap="1" wp14:anchorId="66827030" wp14:editId="3516D5F4">
                <wp:simplePos x="0" y="0"/>
                <wp:positionH relativeFrom="column">
                  <wp:posOffset>2356485</wp:posOffset>
                </wp:positionH>
                <wp:positionV relativeFrom="paragraph">
                  <wp:posOffset>86678</wp:posOffset>
                </wp:positionV>
                <wp:extent cx="0" cy="2305050"/>
                <wp:effectExtent l="19050" t="0" r="19050" b="19050"/>
                <wp:wrapNone/>
                <wp:docPr id="120" name="Прямая соединительная линия 120"/>
                <wp:cNvGraphicFramePr/>
                <a:graphic xmlns:a="http://schemas.openxmlformats.org/drawingml/2006/main">
                  <a:graphicData uri="http://schemas.microsoft.com/office/word/2010/wordprocessingShape">
                    <wps:wsp>
                      <wps:cNvCnPr/>
                      <wps:spPr>
                        <a:xfrm>
                          <a:off x="0" y="0"/>
                          <a:ext cx="0" cy="2305050"/>
                        </a:xfrm>
                        <a:prstGeom prst="line">
                          <a:avLst/>
                        </a:prstGeom>
                        <a:ln w="28575"/>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6441611C" id="Прямая соединительная линия 120" o:spid="_x0000_s1026" style="position:absolute;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55pt,6.85pt" to="185.55pt,1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" strokecolor="#4472c4 [3204]" strokeweight="2.25pt">
                <v:stroke joinstyle="miter"/>
              </v:line>
            </w:pict>
          </mc:Fallback>
        </mc:AlternateContent>
      </w:r>
      <w:r w:rsidR="00542AE0" w:rsidRPr="00835DA3">
        <w:rPr>
          <w:noProof/>
          <w:color w:val="000000" w:themeColor="text1"/>
          <w:sz w:val="28"/>
          <w:szCs w:val="28"/>
        </w:rPr>
        <mc:AlternateContent>
          <mc:Choice Requires="wps">
            <w:drawing>
              <wp:anchor distT="0" distB="0" distL="114300" distR="114300" simplePos="0" relativeHeight="251910144" behindDoc="0" locked="0" layoutInCell="1" allowOverlap="1" wp14:anchorId="481AB66D" wp14:editId="43D543B2">
                <wp:simplePos x="0" y="0"/>
                <wp:positionH relativeFrom="column">
                  <wp:posOffset>4451985</wp:posOffset>
                </wp:positionH>
                <wp:positionV relativeFrom="paragraph">
                  <wp:posOffset>86678</wp:posOffset>
                </wp:positionV>
                <wp:extent cx="0" cy="2305050"/>
                <wp:effectExtent l="57150" t="19050" r="76200" b="76200"/>
                <wp:wrapNone/>
                <wp:docPr id="111" name="Прямая соединительная линия 111"/>
                <wp:cNvGraphicFramePr/>
                <a:graphic xmlns:a="http://schemas.openxmlformats.org/drawingml/2006/main">
                  <a:graphicData uri="http://schemas.microsoft.com/office/word/2010/wordprocessingShape">
                    <wps:wsp>
                      <wps:cNvCnPr/>
                      <wps:spPr>
                        <a:xfrm>
                          <a:off x="0" y="0"/>
                          <a:ext cx="0" cy="2305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03E83F9" id="Прямая соединительная линия 111" o:spid="_x0000_s1026" style="position:absolute;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55pt,6.85pt" to="350.55pt,1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" strokecolor="#4f81bd" strokeweight="2pt">
                <v:shadow on="t" color="black" opacity="24903f" origin=",.5" offset="0,.55556mm"/>
              </v:line>
            </w:pict>
          </mc:Fallback>
        </mc:AlternateContent>
      </w:r>
      <w:r w:rsidR="00542AE0" w:rsidRPr="00835DA3">
        <w:rPr>
          <w:noProof/>
          <w:color w:val="000000" w:themeColor="text1"/>
          <w:sz w:val="28"/>
          <w:szCs w:val="28"/>
        </w:rPr>
        <mc:AlternateContent>
          <mc:Choice Requires="wps">
            <w:drawing>
              <wp:anchor distT="0" distB="0" distL="114300" distR="114300" simplePos="0" relativeHeight="251915264" behindDoc="0" locked="0" layoutInCell="1" allowOverlap="1" wp14:anchorId="6792E42B" wp14:editId="09484407">
                <wp:simplePos x="0" y="0"/>
                <wp:positionH relativeFrom="column">
                  <wp:posOffset>5380990</wp:posOffset>
                </wp:positionH>
                <wp:positionV relativeFrom="paragraph">
                  <wp:posOffset>73025</wp:posOffset>
                </wp:positionV>
                <wp:extent cx="0" cy="273050"/>
                <wp:effectExtent l="57150" t="19050" r="76200" b="69850"/>
                <wp:wrapNone/>
                <wp:docPr id="124" name="Прямая соединительная линия 124"/>
                <wp:cNvGraphicFramePr/>
                <a:graphic xmlns:a="http://schemas.openxmlformats.org/drawingml/2006/main">
                  <a:graphicData uri="http://schemas.microsoft.com/office/word/2010/wordprocessingShape">
                    <wps:wsp>
                      <wps:cNvCnPr/>
                      <wps:spPr>
                        <a:xfrm>
                          <a:off x="0" y="0"/>
                          <a:ext cx="0" cy="273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389E67E3" id="Прямая соединительная линия 124" o:spid="_x0000_s1026" style="position:absolute;z-index:251915264;visibility:visible;mso-wrap-style:square;mso-wrap-distance-left:9pt;mso-wrap-distance-top:0;mso-wrap-distance-right:9pt;mso-wrap-distance-bottom:0;mso-position-horizontal:absolute;mso-position-horizontal-relative:text;mso-position-vertical:absolute;mso-position-vertical-relative:text" from="423.7pt,5.75pt" to="423.7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" strokecolor="#4f81bd" strokeweight="2pt">
                <v:shadow on="t" color="black" opacity="24903f" origin=",.5" offset="0,.55556mm"/>
              </v:line>
            </w:pict>
          </mc:Fallback>
        </mc:AlternateContent>
      </w:r>
      <w:r w:rsidR="00542AE0" w:rsidRPr="00835DA3">
        <w:rPr>
          <w:noProof/>
          <w:color w:val="000000" w:themeColor="text1"/>
          <w:sz w:val="28"/>
          <w:szCs w:val="28"/>
        </w:rPr>
        <mc:AlternateContent>
          <mc:Choice Requires="wps">
            <w:drawing>
              <wp:anchor distT="0" distB="0" distL="114300" distR="114300" simplePos="0" relativeHeight="251917312" behindDoc="0" locked="0" layoutInCell="1" allowOverlap="1" wp14:anchorId="3466846E" wp14:editId="5BF3392A">
                <wp:simplePos x="0" y="0"/>
                <wp:positionH relativeFrom="column">
                  <wp:posOffset>3396458</wp:posOffset>
                </wp:positionH>
                <wp:positionV relativeFrom="paragraph">
                  <wp:posOffset>47716</wp:posOffset>
                </wp:positionV>
                <wp:extent cx="0" cy="273388"/>
                <wp:effectExtent l="57150" t="19050" r="76200" b="69850"/>
                <wp:wrapNone/>
                <wp:docPr id="129" name="Прямая соединительная линия 129"/>
                <wp:cNvGraphicFramePr/>
                <a:graphic xmlns:a="http://schemas.openxmlformats.org/drawingml/2006/main">
                  <a:graphicData uri="http://schemas.microsoft.com/office/word/2010/wordprocessingShape">
                    <wps:wsp>
                      <wps:cNvCnPr/>
                      <wps:spPr>
                        <a:xfrm>
                          <a:off x="0" y="0"/>
                          <a:ext cx="0" cy="273388"/>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4837CEC2" id="Прямая соединительная линия 129" o:spid="_x0000_s1026" style="position:absolute;z-index:251917312;visibility:visible;mso-wrap-style:square;mso-wrap-distance-left:9pt;mso-wrap-distance-top:0;mso-wrap-distance-right:9pt;mso-wrap-distance-bottom:0;mso-position-horizontal:absolute;mso-position-horizontal-relative:text;mso-position-vertical:absolute;mso-position-vertical-relative:text" from="267.45pt,3.75pt" to="267.4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" strokecolor="#4f81bd" strokeweight="2pt">
                <v:shadow on="t" color="black" opacity="24903f" origin=",.5" offset="0,.55556mm"/>
              </v:line>
            </w:pict>
          </mc:Fallback>
        </mc:AlternateContent>
      </w:r>
    </w:p>
    <w:p w14:paraId="7A5D3EF4"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07072" behindDoc="0" locked="0" layoutInCell="1" allowOverlap="1" wp14:anchorId="1CE4EBDB" wp14:editId="1539041B">
                <wp:simplePos x="0" y="0"/>
                <wp:positionH relativeFrom="margin">
                  <wp:align>right</wp:align>
                </wp:positionH>
                <wp:positionV relativeFrom="paragraph">
                  <wp:posOffset>55245</wp:posOffset>
                </wp:positionV>
                <wp:extent cx="1562100" cy="681990"/>
                <wp:effectExtent l="0" t="0" r="19050" b="22860"/>
                <wp:wrapNone/>
                <wp:docPr id="105" name="Блок-схема: альтернативный процесс 105"/>
                <wp:cNvGraphicFramePr/>
                <a:graphic xmlns:a="http://schemas.openxmlformats.org/drawingml/2006/main">
                  <a:graphicData uri="http://schemas.microsoft.com/office/word/2010/wordprocessingShape">
                    <wps:wsp>
                      <wps:cNvSpPr/>
                      <wps:spPr>
                        <a:xfrm>
                          <a:off x="0" y="0"/>
                          <a:ext cx="1562100" cy="681990"/>
                        </a:xfrm>
                        <a:prstGeom prst="flowChartAlternateProcess">
                          <a:avLst/>
                        </a:prstGeom>
                        <a:solidFill>
                          <a:sysClr val="window" lastClr="FFFFFF"/>
                        </a:solidFill>
                        <a:ln w="25400" cap="flat" cmpd="sng" algn="ctr">
                          <a:solidFill>
                            <a:srgbClr val="4F81BD"/>
                          </a:solidFill>
                          <a:prstDash val="solid"/>
                        </a:ln>
                        <a:effectLst/>
                      </wps:spPr>
                      <wps:txbx>
                        <w:txbxContent>
                          <w:p w14:paraId="2AF28E1E" w14:textId="77777777" w:rsidR="00844569" w:rsidRPr="003E6876" w:rsidRDefault="00844569" w:rsidP="00542AE0">
                            <w:pPr>
                              <w:jc w:val="center"/>
                              <w:rPr>
                                <w:rFonts w:ascii="Times New Roman" w:hAnsi="Times New Roman" w:cs="Times New Roman"/>
                              </w:rPr>
                            </w:pPr>
                            <w:r w:rsidRPr="003E6876">
                              <w:rPr>
                                <w:rFonts w:ascii="Times New Roman" w:hAnsi="Times New Roman" w:cs="Times New Roman"/>
                                <w:color w:val="000000" w:themeColor="text1"/>
                                <w:sz w:val="28"/>
                                <w:szCs w:val="28"/>
                                <w:lang w:val="uk-UA"/>
                              </w:rPr>
                              <w:t>недотримання дистанції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10A19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05" o:spid="_x0000_s1176" type="#_x0000_t176" style="position:absolute;left:0;text-align:left;margin-left:71.8pt;margin-top:4.35pt;width:123pt;height:53.7pt;z-index:251907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" fillcolor="window" strokecolor="#4f81bd" strokeweight="2pt">
                <v:textbox>
                  <w:txbxContent>
                    <w:p w:rsidR="00844569" w:rsidRPr="003E6876" w:rsidRDefault="00844569" w:rsidP="00542AE0">
                      <w:pPr>
                        <w:jc w:val="center"/>
                        <w:rPr>
                          <w:rFonts w:ascii="Times New Roman" w:hAnsi="Times New Roman" w:cs="Times New Roman"/>
                        </w:rPr>
                      </w:pPr>
                      <w:r w:rsidRPr="003E6876">
                        <w:rPr>
                          <w:rFonts w:ascii="Times New Roman" w:hAnsi="Times New Roman" w:cs="Times New Roman"/>
                          <w:color w:val="000000" w:themeColor="text1"/>
                          <w:sz w:val="28"/>
                          <w:szCs w:val="28"/>
                          <w:lang w:val="uk-UA"/>
                        </w:rPr>
                        <w:t>недотримання дистанції</w:t>
                      </w:r>
                    </w:p>
                  </w:txbxContent>
                </v:textbox>
                <w10:wrap anchorx="margin"/>
              </v:shape>
            </w:pict>
          </mc:Fallback>
        </mc:AlternateContent>
      </w:r>
      <w:r w:rsidRPr="00835DA3">
        <w:rPr>
          <w:noProof/>
          <w:color w:val="000000" w:themeColor="text1"/>
          <w:sz w:val="28"/>
          <w:szCs w:val="28"/>
        </w:rPr>
        <mc:AlternateContent>
          <mc:Choice Requires="wps">
            <w:drawing>
              <wp:anchor distT="0" distB="0" distL="114300" distR="114300" simplePos="0" relativeHeight="251905024" behindDoc="0" locked="0" layoutInCell="1" allowOverlap="1" wp14:anchorId="475F4797" wp14:editId="2D4A4625">
                <wp:simplePos x="0" y="0"/>
                <wp:positionH relativeFrom="column">
                  <wp:posOffset>431734</wp:posOffset>
                </wp:positionH>
                <wp:positionV relativeFrom="paragraph">
                  <wp:posOffset>47625</wp:posOffset>
                </wp:positionV>
                <wp:extent cx="1715770" cy="759460"/>
                <wp:effectExtent l="0" t="0" r="17780" b="21590"/>
                <wp:wrapNone/>
                <wp:docPr id="102" name="Блок-схема: альтернативный процесс 102"/>
                <wp:cNvGraphicFramePr/>
                <a:graphic xmlns:a="http://schemas.openxmlformats.org/drawingml/2006/main">
                  <a:graphicData uri="http://schemas.microsoft.com/office/word/2010/wordprocessingShape">
                    <wps:wsp>
                      <wps:cNvSpPr/>
                      <wps:spPr>
                        <a:xfrm>
                          <a:off x="0" y="0"/>
                          <a:ext cx="1715770" cy="759460"/>
                        </a:xfrm>
                        <a:prstGeom prst="flowChartAlternateProcess">
                          <a:avLst/>
                        </a:prstGeom>
                        <a:solidFill>
                          <a:sysClr val="window" lastClr="FFFFFF"/>
                        </a:solidFill>
                        <a:ln w="25400" cap="flat" cmpd="sng" algn="ctr">
                          <a:solidFill>
                            <a:srgbClr val="4F81BD"/>
                          </a:solidFill>
                          <a:prstDash val="solid"/>
                        </a:ln>
                        <a:effectLst/>
                      </wps:spPr>
                      <wps:txbx>
                        <w:txbxContent>
                          <w:p w14:paraId="3CCE485F" w14:textId="77777777" w:rsidR="00844569" w:rsidRPr="003C555E" w:rsidRDefault="00844569" w:rsidP="00542AE0">
                            <w:pPr>
                              <w:jc w:val="center"/>
                              <w:rPr>
                                <w:rFonts w:ascii="Times New Roman" w:hAnsi="Times New Roman" w:cs="Times New Roman"/>
                                <w:sz w:val="28"/>
                                <w:szCs w:val="28"/>
                              </w:rPr>
                            </w:pPr>
                            <w:r>
                              <w:rPr>
                                <w:rFonts w:ascii="Times New Roman" w:hAnsi="Times New Roman" w:cs="Times New Roman"/>
                                <w:sz w:val="28"/>
                                <w:szCs w:val="28"/>
                                <w:lang w:val="uk-UA"/>
                              </w:rPr>
                              <w:t>порушення правил маневрування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ADED48" id="Блок-схема: альтернативный процесс 102" o:spid="_x0000_s1177" type="#_x0000_t176" style="position:absolute;left:0;text-align:left;margin-left:34pt;margin-top:3.75pt;width:135.1pt;height:59.8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" fillcolor="window" strokecolor="#4f81bd" strokeweight="2pt">
                <v:textbox>
                  <w:txbxContent>
                    <w:p w:rsidR="00844569" w:rsidRPr="003C555E" w:rsidRDefault="00844569" w:rsidP="00542AE0">
                      <w:pPr>
                        <w:jc w:val="center"/>
                        <w:rPr>
                          <w:rFonts w:ascii="Times New Roman" w:hAnsi="Times New Roman" w:cs="Times New Roman"/>
                          <w:sz w:val="28"/>
                          <w:szCs w:val="28"/>
                        </w:rPr>
                      </w:pPr>
                      <w:r>
                        <w:rPr>
                          <w:rFonts w:ascii="Times New Roman" w:hAnsi="Times New Roman" w:cs="Times New Roman"/>
                          <w:sz w:val="28"/>
                          <w:szCs w:val="28"/>
                          <w:lang w:val="uk-UA"/>
                        </w:rPr>
                        <w:t>порушення правил маневрування</w:t>
                      </w:r>
                    </w:p>
                  </w:txbxContent>
                </v:textbox>
              </v:shape>
            </w:pict>
          </mc:Fallback>
        </mc:AlternateContent>
      </w:r>
      <w:r w:rsidRPr="00835DA3">
        <w:rPr>
          <w:noProof/>
          <w:color w:val="000000" w:themeColor="text1"/>
          <w:sz w:val="28"/>
          <w:szCs w:val="28"/>
        </w:rPr>
        <mc:AlternateContent>
          <mc:Choice Requires="wps">
            <w:drawing>
              <wp:anchor distT="0" distB="0" distL="114300" distR="114300" simplePos="0" relativeHeight="251902976" behindDoc="0" locked="0" layoutInCell="1" allowOverlap="1" wp14:anchorId="1571CE90" wp14:editId="4A0E2AFA">
                <wp:simplePos x="0" y="0"/>
                <wp:positionH relativeFrom="column">
                  <wp:posOffset>2461895</wp:posOffset>
                </wp:positionH>
                <wp:positionV relativeFrom="paragraph">
                  <wp:posOffset>12065</wp:posOffset>
                </wp:positionV>
                <wp:extent cx="1893570" cy="759460"/>
                <wp:effectExtent l="0" t="0" r="11430" b="21590"/>
                <wp:wrapNone/>
                <wp:docPr id="100" name="Блок-схема: альтернативный процесс 100"/>
                <wp:cNvGraphicFramePr/>
                <a:graphic xmlns:a="http://schemas.openxmlformats.org/drawingml/2006/main">
                  <a:graphicData uri="http://schemas.microsoft.com/office/word/2010/wordprocessingShape">
                    <wps:wsp>
                      <wps:cNvSpPr/>
                      <wps:spPr>
                        <a:xfrm>
                          <a:off x="0" y="0"/>
                          <a:ext cx="1893570" cy="759460"/>
                        </a:xfrm>
                        <a:prstGeom prst="flowChartAlternateProcess">
                          <a:avLst/>
                        </a:prstGeom>
                        <a:solidFill>
                          <a:sysClr val="window" lastClr="FFFFFF"/>
                        </a:solidFill>
                        <a:ln w="25400" cap="flat" cmpd="sng" algn="ctr">
                          <a:solidFill>
                            <a:srgbClr val="4F81BD"/>
                          </a:solidFill>
                          <a:prstDash val="solid"/>
                        </a:ln>
                        <a:effectLst/>
                      </wps:spPr>
                      <wps:txbx>
                        <w:txbxContent>
                          <w:p w14:paraId="3BA7051B" w14:textId="77777777" w:rsidR="00844569" w:rsidRPr="003E6876" w:rsidRDefault="00844569" w:rsidP="00542AE0">
                            <w:pPr>
                              <w:jc w:val="center"/>
                              <w:rPr>
                                <w:rFonts w:ascii="Times New Roman" w:hAnsi="Times New Roman" w:cs="Times New Roman"/>
                                <w:sz w:val="28"/>
                                <w:szCs w:val="28"/>
                              </w:rPr>
                            </w:pPr>
                            <w:r w:rsidRPr="003E6876">
                              <w:rPr>
                                <w:rFonts w:ascii="Times New Roman" w:hAnsi="Times New Roman" w:cs="Times New Roman"/>
                                <w:sz w:val="28"/>
                                <w:szCs w:val="28"/>
                              </w:rPr>
                              <w:t>перевищення безпечної швидкості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00CDE" id="Блок-схема: альтернативный процесс 100" o:spid="_x0000_s1178" type="#_x0000_t176" style="position:absolute;left:0;text-align:left;margin-left:193.85pt;margin-top:.95pt;width:149.1pt;height:59.8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" fillcolor="window" strokecolor="#4f81bd" strokeweight="2pt">
                <v:textbox>
                  <w:txbxContent>
                    <w:p w:rsidR="00844569" w:rsidRPr="003E6876" w:rsidRDefault="00844569" w:rsidP="00542AE0">
                      <w:pPr>
                        <w:jc w:val="center"/>
                        <w:rPr>
                          <w:rFonts w:ascii="Times New Roman" w:hAnsi="Times New Roman" w:cs="Times New Roman"/>
                          <w:sz w:val="28"/>
                          <w:szCs w:val="28"/>
                        </w:rPr>
                      </w:pPr>
                      <w:proofErr w:type="spellStart"/>
                      <w:r w:rsidRPr="003E6876">
                        <w:rPr>
                          <w:rFonts w:ascii="Times New Roman" w:hAnsi="Times New Roman" w:cs="Times New Roman"/>
                          <w:sz w:val="28"/>
                          <w:szCs w:val="28"/>
                        </w:rPr>
                        <w:t>перевищення</w:t>
                      </w:r>
                      <w:proofErr w:type="spellEnd"/>
                      <w:r w:rsidRPr="003E6876">
                        <w:rPr>
                          <w:rFonts w:ascii="Times New Roman" w:hAnsi="Times New Roman" w:cs="Times New Roman"/>
                          <w:sz w:val="28"/>
                          <w:szCs w:val="28"/>
                        </w:rPr>
                        <w:t xml:space="preserve"> </w:t>
                      </w:r>
                      <w:proofErr w:type="spellStart"/>
                      <w:r w:rsidRPr="003E6876">
                        <w:rPr>
                          <w:rFonts w:ascii="Times New Roman" w:hAnsi="Times New Roman" w:cs="Times New Roman"/>
                          <w:sz w:val="28"/>
                          <w:szCs w:val="28"/>
                        </w:rPr>
                        <w:t>безпечної</w:t>
                      </w:r>
                      <w:proofErr w:type="spellEnd"/>
                      <w:r w:rsidRPr="003E6876">
                        <w:rPr>
                          <w:rFonts w:ascii="Times New Roman" w:hAnsi="Times New Roman" w:cs="Times New Roman"/>
                          <w:sz w:val="28"/>
                          <w:szCs w:val="28"/>
                        </w:rPr>
                        <w:t xml:space="preserve"> </w:t>
                      </w:r>
                      <w:proofErr w:type="spellStart"/>
                      <w:r w:rsidRPr="003E6876">
                        <w:rPr>
                          <w:rFonts w:ascii="Times New Roman" w:hAnsi="Times New Roman" w:cs="Times New Roman"/>
                          <w:sz w:val="28"/>
                          <w:szCs w:val="28"/>
                        </w:rPr>
                        <w:t>швидкості</w:t>
                      </w:r>
                      <w:proofErr w:type="spellEnd"/>
                    </w:p>
                  </w:txbxContent>
                </v:textbox>
              </v:shape>
            </w:pict>
          </mc:Fallback>
        </mc:AlternateContent>
      </w:r>
    </w:p>
    <w:p w14:paraId="66451F3C"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04CC1FBC"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25EA2818"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2310EE6C"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04000" behindDoc="0" locked="0" layoutInCell="1" allowOverlap="1" wp14:anchorId="1C93894C" wp14:editId="6306DF3B">
                <wp:simplePos x="0" y="0"/>
                <wp:positionH relativeFrom="column">
                  <wp:posOffset>2524760</wp:posOffset>
                </wp:positionH>
                <wp:positionV relativeFrom="paragraph">
                  <wp:posOffset>301625</wp:posOffset>
                </wp:positionV>
                <wp:extent cx="1715770" cy="1139825"/>
                <wp:effectExtent l="0" t="0" r="17780" b="22225"/>
                <wp:wrapNone/>
                <wp:docPr id="101" name="Блок-схема: альтернативный процесс 101"/>
                <wp:cNvGraphicFramePr/>
                <a:graphic xmlns:a="http://schemas.openxmlformats.org/drawingml/2006/main">
                  <a:graphicData uri="http://schemas.microsoft.com/office/word/2010/wordprocessingShape">
                    <wps:wsp>
                      <wps:cNvSpPr/>
                      <wps:spPr>
                        <a:xfrm>
                          <a:off x="0" y="0"/>
                          <a:ext cx="1715770" cy="1139825"/>
                        </a:xfrm>
                        <a:prstGeom prst="flowChartAlternateProcess">
                          <a:avLst/>
                        </a:prstGeom>
                        <a:solidFill>
                          <a:sysClr val="window" lastClr="FFFFFF"/>
                        </a:solidFill>
                        <a:ln w="25400" cap="flat" cmpd="sng" algn="ctr">
                          <a:solidFill>
                            <a:srgbClr val="4F81BD"/>
                          </a:solidFill>
                          <a:prstDash val="solid"/>
                        </a:ln>
                        <a:effectLst/>
                      </wps:spPr>
                      <wps:txbx>
                        <w:txbxContent>
                          <w:p w14:paraId="53E6BB49" w14:textId="77777777" w:rsidR="00844569" w:rsidRPr="003E6876" w:rsidRDefault="00844569" w:rsidP="00542AE0">
                            <w:pPr>
                              <w:jc w:val="center"/>
                              <w:rPr>
                                <w:rFonts w:ascii="Times New Roman" w:hAnsi="Times New Roman" w:cs="Times New Roman"/>
                              </w:rPr>
                            </w:pPr>
                            <w:r w:rsidRPr="003E6876">
                              <w:rPr>
                                <w:rFonts w:ascii="Times New Roman" w:hAnsi="Times New Roman" w:cs="Times New Roman"/>
                                <w:color w:val="000000" w:themeColor="text1"/>
                                <w:sz w:val="28"/>
                                <w:szCs w:val="28"/>
                                <w:lang w:val="uk-UA"/>
                              </w:rPr>
                              <w:t>порушення правил переїзду</w:t>
                            </w:r>
                            <w:r w:rsidRPr="00F66107">
                              <w:rPr>
                                <w:color w:val="000000" w:themeColor="text1"/>
                                <w:sz w:val="28"/>
                                <w:szCs w:val="28"/>
                                <w:lang w:val="uk-UA"/>
                              </w:rPr>
                              <w:t xml:space="preserve"> </w:t>
                            </w:r>
                            <w:r w:rsidRPr="003E6876">
                              <w:rPr>
                                <w:rFonts w:ascii="Times New Roman" w:hAnsi="Times New Roman" w:cs="Times New Roman"/>
                                <w:color w:val="000000" w:themeColor="text1"/>
                                <w:sz w:val="28"/>
                                <w:szCs w:val="28"/>
                                <w:lang w:val="uk-UA"/>
                              </w:rPr>
                              <w:t>перехресть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34B26D" id="Блок-схема: альтернативный процесс 101" o:spid="_x0000_s1179" type="#_x0000_t176" style="position:absolute;left:0;text-align:left;margin-left:198.8pt;margin-top:23.75pt;width:135.1pt;height:89.75pt;z-index:251904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" fillcolor="window" strokecolor="#4f81bd" strokeweight="2pt">
                <v:textbox>
                  <w:txbxContent>
                    <w:p w:rsidR="00844569" w:rsidRPr="003E6876" w:rsidRDefault="00844569" w:rsidP="00542AE0">
                      <w:pPr>
                        <w:jc w:val="center"/>
                        <w:rPr>
                          <w:rFonts w:ascii="Times New Roman" w:hAnsi="Times New Roman" w:cs="Times New Roman"/>
                        </w:rPr>
                      </w:pPr>
                      <w:r w:rsidRPr="003E6876">
                        <w:rPr>
                          <w:rFonts w:ascii="Times New Roman" w:hAnsi="Times New Roman" w:cs="Times New Roman"/>
                          <w:color w:val="000000" w:themeColor="text1"/>
                          <w:sz w:val="28"/>
                          <w:szCs w:val="28"/>
                          <w:lang w:val="uk-UA"/>
                        </w:rPr>
                        <w:t>порушення правил переїзду</w:t>
                      </w:r>
                      <w:r w:rsidRPr="00F66107">
                        <w:rPr>
                          <w:color w:val="000000" w:themeColor="text1"/>
                          <w:sz w:val="28"/>
                          <w:szCs w:val="28"/>
                          <w:lang w:val="uk-UA"/>
                        </w:rPr>
                        <w:t xml:space="preserve"> </w:t>
                      </w:r>
                      <w:r w:rsidRPr="003E6876">
                        <w:rPr>
                          <w:rFonts w:ascii="Times New Roman" w:hAnsi="Times New Roman" w:cs="Times New Roman"/>
                          <w:color w:val="000000" w:themeColor="text1"/>
                          <w:sz w:val="28"/>
                          <w:szCs w:val="28"/>
                          <w:lang w:val="uk-UA"/>
                        </w:rPr>
                        <w:t>перехресть</w:t>
                      </w:r>
                    </w:p>
                  </w:txbxContent>
                </v:textbox>
              </v:shape>
            </w:pict>
          </mc:Fallback>
        </mc:AlternateContent>
      </w:r>
    </w:p>
    <w:p w14:paraId="5B976692"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666432" behindDoc="0" locked="0" layoutInCell="1" allowOverlap="1" wp14:anchorId="19AEC43C" wp14:editId="60AAF78E">
                <wp:simplePos x="0" y="0"/>
                <wp:positionH relativeFrom="margin">
                  <wp:align>right</wp:align>
                </wp:positionH>
                <wp:positionV relativeFrom="paragraph">
                  <wp:posOffset>17145</wp:posOffset>
                </wp:positionV>
                <wp:extent cx="1485900" cy="1122045"/>
                <wp:effectExtent l="19050" t="19050" r="19050" b="20955"/>
                <wp:wrapNone/>
                <wp:docPr id="99" name="Блок-схема: альтернативный процесс 99"/>
                <wp:cNvGraphicFramePr/>
                <a:graphic xmlns:a="http://schemas.openxmlformats.org/drawingml/2006/main">
                  <a:graphicData uri="http://schemas.microsoft.com/office/word/2010/wordprocessingShape">
                    <wps:wsp>
                      <wps:cNvSpPr/>
                      <wps:spPr>
                        <a:xfrm>
                          <a:off x="0" y="0"/>
                          <a:ext cx="1485900" cy="1122045"/>
                        </a:xfrm>
                        <a:prstGeom prst="flowChartAlternateProcess">
                          <a:avLst/>
                        </a:prstGeom>
                        <a:ln w="28575"/>
                      </wps:spPr>
                      <wps:style>
                        <a:lnRef idx="2">
                          <a:schemeClr val="accent1"/>
                        </a:lnRef>
                        <a:fillRef idx="1">
                          <a:schemeClr val="lt1"/>
                        </a:fillRef>
                        <a:effectRef idx="0">
                          <a:schemeClr val="accent1"/>
                        </a:effectRef>
                        <a:fontRef idx="minor">
                          <a:schemeClr val="dk1"/>
                        </a:fontRef>
                      </wps:style>
                      <wps:txbx>
                        <w:txbxContent>
                          <w:p w14:paraId="36CD9D49" w14:textId="77777777" w:rsidR="00844569" w:rsidRPr="003E6876" w:rsidRDefault="00844569" w:rsidP="00542AE0">
                            <w:pPr>
                              <w:jc w:val="center"/>
                              <w:rPr>
                                <w:rFonts w:ascii="Times New Roman" w:hAnsi="Times New Roman" w:cs="Times New Roman"/>
                              </w:rPr>
                            </w:pPr>
                            <w:r w:rsidRPr="003E6876">
                              <w:rPr>
                                <w:rFonts w:ascii="Times New Roman" w:hAnsi="Times New Roman" w:cs="Times New Roman"/>
                                <w:color w:val="000000" w:themeColor="text1"/>
                                <w:sz w:val="28"/>
                                <w:szCs w:val="28"/>
                                <w:lang w:val="uk-UA"/>
                              </w:rPr>
                              <w:t>порушення правил проїзду пішохідних</w:t>
                            </w:r>
                            <w:r w:rsidRPr="00F66107">
                              <w:rPr>
                                <w:color w:val="000000" w:themeColor="text1"/>
                                <w:sz w:val="28"/>
                                <w:szCs w:val="28"/>
                                <w:lang w:val="uk-UA"/>
                              </w:rPr>
                              <w:t xml:space="preserve"> </w:t>
                            </w:r>
                            <w:r w:rsidRPr="003E6876">
                              <w:rPr>
                                <w:rFonts w:ascii="Times New Roman" w:hAnsi="Times New Roman" w:cs="Times New Roman"/>
                                <w:color w:val="000000" w:themeColor="text1"/>
                                <w:sz w:val="28"/>
                                <w:szCs w:val="28"/>
                                <w:lang w:val="uk-UA"/>
                              </w:rPr>
                              <w:t>переходів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1E78B" id="Блок-схема: альтернативный процесс 99" o:spid="_x0000_s1180" type="#_x0000_t176" style="position:absolute;left:0;text-align:left;margin-left:65.8pt;margin-top:1.35pt;width:117pt;height:88.3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" fillcolor="white [3201]" strokecolor="#4472c4 [3204]" strokeweight="2.25pt">
                <v:textbox>
                  <w:txbxContent>
                    <w:p w:rsidR="00844569" w:rsidRPr="003E6876" w:rsidRDefault="00844569" w:rsidP="00542AE0">
                      <w:pPr>
                        <w:jc w:val="center"/>
                        <w:rPr>
                          <w:rFonts w:ascii="Times New Roman" w:hAnsi="Times New Roman" w:cs="Times New Roman"/>
                        </w:rPr>
                      </w:pPr>
                      <w:r w:rsidRPr="003E6876">
                        <w:rPr>
                          <w:rFonts w:ascii="Times New Roman" w:hAnsi="Times New Roman" w:cs="Times New Roman"/>
                          <w:color w:val="000000" w:themeColor="text1"/>
                          <w:sz w:val="28"/>
                          <w:szCs w:val="28"/>
                          <w:lang w:val="uk-UA"/>
                        </w:rPr>
                        <w:t>порушення правил проїзду пішохідних</w:t>
                      </w:r>
                      <w:r w:rsidRPr="00F66107">
                        <w:rPr>
                          <w:color w:val="000000" w:themeColor="text1"/>
                          <w:sz w:val="28"/>
                          <w:szCs w:val="28"/>
                          <w:lang w:val="uk-UA"/>
                        </w:rPr>
                        <w:t xml:space="preserve"> </w:t>
                      </w:r>
                      <w:r w:rsidRPr="003E6876">
                        <w:rPr>
                          <w:rFonts w:ascii="Times New Roman" w:hAnsi="Times New Roman" w:cs="Times New Roman"/>
                          <w:color w:val="000000" w:themeColor="text1"/>
                          <w:sz w:val="28"/>
                          <w:szCs w:val="28"/>
                          <w:lang w:val="uk-UA"/>
                        </w:rPr>
                        <w:t>переходів</w:t>
                      </w:r>
                    </w:p>
                  </w:txbxContent>
                </v:textbox>
                <w10:wrap anchorx="margin"/>
              </v:shape>
            </w:pict>
          </mc:Fallback>
        </mc:AlternateContent>
      </w:r>
      <w:r w:rsidRPr="00835DA3">
        <w:rPr>
          <w:noProof/>
          <w:color w:val="000000" w:themeColor="text1"/>
          <w:sz w:val="28"/>
          <w:szCs w:val="28"/>
        </w:rPr>
        <mc:AlternateContent>
          <mc:Choice Requires="wps">
            <w:drawing>
              <wp:anchor distT="0" distB="0" distL="114300" distR="114300" simplePos="0" relativeHeight="251667456" behindDoc="0" locked="0" layoutInCell="1" allowOverlap="1" wp14:anchorId="19E7E08C" wp14:editId="6F9E2C27">
                <wp:simplePos x="0" y="0"/>
                <wp:positionH relativeFrom="column">
                  <wp:posOffset>322580</wp:posOffset>
                </wp:positionH>
                <wp:positionV relativeFrom="paragraph">
                  <wp:posOffset>13335</wp:posOffset>
                </wp:positionV>
                <wp:extent cx="1885950" cy="1139825"/>
                <wp:effectExtent l="0" t="0" r="19050" b="22225"/>
                <wp:wrapNone/>
                <wp:docPr id="104" name="Блок-схема: альтернативный процесс 104"/>
                <wp:cNvGraphicFramePr/>
                <a:graphic xmlns:a="http://schemas.openxmlformats.org/drawingml/2006/main">
                  <a:graphicData uri="http://schemas.microsoft.com/office/word/2010/wordprocessingShape">
                    <wps:wsp>
                      <wps:cNvSpPr/>
                      <wps:spPr>
                        <a:xfrm>
                          <a:off x="0" y="0"/>
                          <a:ext cx="1885950" cy="1139825"/>
                        </a:xfrm>
                        <a:prstGeom prst="flowChartAlternateProcess">
                          <a:avLst/>
                        </a:prstGeom>
                        <a:solidFill>
                          <a:sysClr val="window" lastClr="FFFFFF"/>
                        </a:solidFill>
                        <a:ln w="25400" cap="flat" cmpd="sng" algn="ctr">
                          <a:solidFill>
                            <a:srgbClr val="4F81BD"/>
                          </a:solidFill>
                          <a:prstDash val="solid"/>
                        </a:ln>
                        <a:effectLst/>
                      </wps:spPr>
                      <wps:txbx>
                        <w:txbxContent>
                          <w:p w14:paraId="71C3C5B6" w14:textId="77777777" w:rsidR="00844569" w:rsidRPr="003E6876" w:rsidRDefault="00844569" w:rsidP="00542AE0">
                            <w:pPr>
                              <w:jc w:val="center"/>
                              <w:rPr>
                                <w:rFonts w:ascii="Times New Roman" w:hAnsi="Times New Roman" w:cs="Times New Roman"/>
                                <w:sz w:val="28"/>
                                <w:szCs w:val="28"/>
                              </w:rPr>
                            </w:pPr>
                            <w:r w:rsidRPr="003E6876">
                              <w:rPr>
                                <w:rFonts w:ascii="Times New Roman" w:hAnsi="Times New Roman" w:cs="Times New Roman"/>
                                <w:sz w:val="28"/>
                                <w:szCs w:val="28"/>
                              </w:rPr>
                              <w:t>керування транспортним засобом у нетверезому стані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644BE" id="Блок-схема: альтернативный процесс 104" o:spid="_x0000_s1181" type="#_x0000_t176" style="position:absolute;left:0;text-align:left;margin-left:25.4pt;margin-top:1.05pt;width:148.5pt;height:8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" fillcolor="window" strokecolor="#4f81bd" strokeweight="2pt">
                <v:textbox>
                  <w:txbxContent>
                    <w:p w:rsidR="00844569" w:rsidRPr="003E6876" w:rsidRDefault="00844569" w:rsidP="00542AE0">
                      <w:pPr>
                        <w:jc w:val="center"/>
                        <w:rPr>
                          <w:rFonts w:ascii="Times New Roman" w:hAnsi="Times New Roman" w:cs="Times New Roman"/>
                          <w:sz w:val="28"/>
                          <w:szCs w:val="28"/>
                        </w:rPr>
                      </w:pPr>
                      <w:proofErr w:type="spellStart"/>
                      <w:r w:rsidRPr="003E6876">
                        <w:rPr>
                          <w:rFonts w:ascii="Times New Roman" w:hAnsi="Times New Roman" w:cs="Times New Roman"/>
                          <w:sz w:val="28"/>
                          <w:szCs w:val="28"/>
                        </w:rPr>
                        <w:t>керування</w:t>
                      </w:r>
                      <w:proofErr w:type="spellEnd"/>
                      <w:r w:rsidRPr="003E6876">
                        <w:rPr>
                          <w:rFonts w:ascii="Times New Roman" w:hAnsi="Times New Roman" w:cs="Times New Roman"/>
                          <w:sz w:val="28"/>
                          <w:szCs w:val="28"/>
                        </w:rPr>
                        <w:t xml:space="preserve"> </w:t>
                      </w:r>
                      <w:proofErr w:type="spellStart"/>
                      <w:r w:rsidRPr="003E6876">
                        <w:rPr>
                          <w:rFonts w:ascii="Times New Roman" w:hAnsi="Times New Roman" w:cs="Times New Roman"/>
                          <w:sz w:val="28"/>
                          <w:szCs w:val="28"/>
                        </w:rPr>
                        <w:t>транспортним</w:t>
                      </w:r>
                      <w:proofErr w:type="spellEnd"/>
                      <w:r w:rsidRPr="003E6876">
                        <w:rPr>
                          <w:rFonts w:ascii="Times New Roman" w:hAnsi="Times New Roman" w:cs="Times New Roman"/>
                          <w:sz w:val="28"/>
                          <w:szCs w:val="28"/>
                        </w:rPr>
                        <w:t xml:space="preserve"> </w:t>
                      </w:r>
                      <w:proofErr w:type="spellStart"/>
                      <w:r w:rsidRPr="003E6876">
                        <w:rPr>
                          <w:rFonts w:ascii="Times New Roman" w:hAnsi="Times New Roman" w:cs="Times New Roman"/>
                          <w:sz w:val="28"/>
                          <w:szCs w:val="28"/>
                        </w:rPr>
                        <w:t>засобом</w:t>
                      </w:r>
                      <w:proofErr w:type="spellEnd"/>
                      <w:r w:rsidRPr="003E6876">
                        <w:rPr>
                          <w:rFonts w:ascii="Times New Roman" w:hAnsi="Times New Roman" w:cs="Times New Roman"/>
                          <w:sz w:val="28"/>
                          <w:szCs w:val="28"/>
                        </w:rPr>
                        <w:t xml:space="preserve"> у </w:t>
                      </w:r>
                      <w:proofErr w:type="spellStart"/>
                      <w:r w:rsidRPr="003E6876">
                        <w:rPr>
                          <w:rFonts w:ascii="Times New Roman" w:hAnsi="Times New Roman" w:cs="Times New Roman"/>
                          <w:sz w:val="28"/>
                          <w:szCs w:val="28"/>
                        </w:rPr>
                        <w:t>нетверезому</w:t>
                      </w:r>
                      <w:proofErr w:type="spellEnd"/>
                      <w:r w:rsidRPr="003E6876">
                        <w:rPr>
                          <w:rFonts w:ascii="Times New Roman" w:hAnsi="Times New Roman" w:cs="Times New Roman"/>
                          <w:sz w:val="28"/>
                          <w:szCs w:val="28"/>
                        </w:rPr>
                        <w:t xml:space="preserve"> </w:t>
                      </w:r>
                      <w:proofErr w:type="spellStart"/>
                      <w:r w:rsidRPr="003E6876">
                        <w:rPr>
                          <w:rFonts w:ascii="Times New Roman" w:hAnsi="Times New Roman" w:cs="Times New Roman"/>
                          <w:sz w:val="28"/>
                          <w:szCs w:val="28"/>
                        </w:rPr>
                        <w:t>стані</w:t>
                      </w:r>
                      <w:proofErr w:type="spellEnd"/>
                    </w:p>
                  </w:txbxContent>
                </v:textbox>
              </v:shape>
            </w:pict>
          </mc:Fallback>
        </mc:AlternateContent>
      </w:r>
    </w:p>
    <w:p w14:paraId="5A46D7DD"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14240" behindDoc="0" locked="0" layoutInCell="1" allowOverlap="1" wp14:anchorId="2210D772" wp14:editId="7B25ECE1">
                <wp:simplePos x="0" y="0"/>
                <wp:positionH relativeFrom="column">
                  <wp:posOffset>2211070</wp:posOffset>
                </wp:positionH>
                <wp:positionV relativeFrom="paragraph">
                  <wp:posOffset>273050</wp:posOffset>
                </wp:positionV>
                <wp:extent cx="311785" cy="0"/>
                <wp:effectExtent l="38100" t="38100" r="50165" b="95250"/>
                <wp:wrapNone/>
                <wp:docPr id="123" name="Прямая соединительная линия 123"/>
                <wp:cNvGraphicFramePr/>
                <a:graphic xmlns:a="http://schemas.openxmlformats.org/drawingml/2006/main">
                  <a:graphicData uri="http://schemas.microsoft.com/office/word/2010/wordprocessingShape">
                    <wps:wsp>
                      <wps:cNvCnPr/>
                      <wps:spPr>
                        <a:xfrm flipH="1">
                          <a:off x="0" y="0"/>
                          <a:ext cx="311785"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4E4279DB" id="Прямая соединительная линия 123" o:spid="_x0000_s1026" style="position:absolute;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1pt,21.5pt" to="198.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" strokecolor="#4f81bd" strokeweight="2pt">
                <v:shadow on="t" color="black" opacity="24903f" origin=",.5" offset="0,.55556mm"/>
              </v:line>
            </w:pict>
          </mc:Fallback>
        </mc:AlternateContent>
      </w:r>
      <w:r w:rsidRPr="00835DA3">
        <w:rPr>
          <w:noProof/>
          <w:color w:val="000000" w:themeColor="text1"/>
          <w:sz w:val="28"/>
          <w:szCs w:val="28"/>
        </w:rPr>
        <mc:AlternateContent>
          <mc:Choice Requires="wps">
            <w:drawing>
              <wp:anchor distT="0" distB="0" distL="114300" distR="114300" simplePos="0" relativeHeight="251919360" behindDoc="0" locked="0" layoutInCell="1" allowOverlap="1" wp14:anchorId="78FD63FA" wp14:editId="2BF171EC">
                <wp:simplePos x="0" y="0"/>
                <wp:positionH relativeFrom="column">
                  <wp:posOffset>4249420</wp:posOffset>
                </wp:positionH>
                <wp:positionV relativeFrom="paragraph">
                  <wp:posOffset>246063</wp:posOffset>
                </wp:positionV>
                <wp:extent cx="374015" cy="0"/>
                <wp:effectExtent l="38100" t="38100" r="64135" b="95250"/>
                <wp:wrapNone/>
                <wp:docPr id="130" name="Прямая соединительная линия 130"/>
                <wp:cNvGraphicFramePr/>
                <a:graphic xmlns:a="http://schemas.openxmlformats.org/drawingml/2006/main">
                  <a:graphicData uri="http://schemas.microsoft.com/office/word/2010/wordprocessingShape">
                    <wps:wsp>
                      <wps:cNvCnPr/>
                      <wps:spPr>
                        <a:xfrm flipH="1">
                          <a:off x="0" y="0"/>
                          <a:ext cx="374015"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F3C9A35" id="Прямая соединительная линия 130" o:spid="_x0000_s1026" style="position:absolute;flip:x;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6pt,19.4pt" to="364.0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" strokecolor="#4f81bd" strokeweight="2pt">
                <v:shadow on="t" color="black" opacity="24903f" origin=",.5" offset="0,.55556mm"/>
              </v:line>
            </w:pict>
          </mc:Fallback>
        </mc:AlternateContent>
      </w:r>
    </w:p>
    <w:p w14:paraId="6AD4178B"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65981CAA"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179098A0"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213BF710" w14:textId="77777777" w:rsidR="00542AE0" w:rsidRPr="00835DA3" w:rsidRDefault="00542AE0" w:rsidP="00542AE0">
      <w:pPr>
        <w:pStyle w:val="a8"/>
        <w:spacing w:before="0" w:beforeAutospacing="0" w:after="0" w:afterAutospacing="0" w:line="360" w:lineRule="auto"/>
        <w:jc w:val="both"/>
        <w:rPr>
          <w:color w:val="000000" w:themeColor="text1"/>
          <w:sz w:val="28"/>
          <w:szCs w:val="28"/>
          <w:lang w:val="uk-UA"/>
        </w:rPr>
      </w:pPr>
      <w:r w:rsidRPr="00835DA3">
        <w:rPr>
          <w:noProof/>
          <w:color w:val="000000" w:themeColor="text1"/>
          <w:sz w:val="28"/>
          <w:szCs w:val="28"/>
        </w:rPr>
        <w:drawing>
          <wp:inline distT="0" distB="0" distL="0" distR="0" wp14:anchorId="68AC2733" wp14:editId="2F68BFC5">
            <wp:extent cx="6086475" cy="4894729"/>
            <wp:effectExtent l="0" t="0" r="9525" b="127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81D87D" w14:textId="77777777" w:rsidR="00542AE0" w:rsidRPr="00835DA3" w:rsidRDefault="00542AE0" w:rsidP="00542AE0">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рис.2.3.2. Дорожньо-транспортні пригоди за видами за період 8 місяців 2020р.</w:t>
      </w:r>
    </w:p>
    <w:p w14:paraId="545AE550"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Поширенішими видами авто пригод  за 8 місяців 2020року залишається  зіткнення, яке скоєно 63619 разів, що складає 62 відсотки від загальної кількості дорожньо-транспортних пригод. Наїзд на транспорт та наїзд на перешкоду склали 15 та 13 відсотків від загальної кількості дорожньо-транспортних пригод, відповідно. Зазначені порушення загалом складають 90 відсотків всіх дорожньо-транспортних пригод.</w:t>
      </w:r>
    </w:p>
    <w:p w14:paraId="3E1C06DA"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Дорожньо</w:t>
      </w:r>
      <w:r w:rsidR="00DC46D8">
        <w:rPr>
          <w:color w:val="000000" w:themeColor="text1"/>
          <w:sz w:val="28"/>
          <w:szCs w:val="28"/>
          <w:lang w:val="uk-UA"/>
        </w:rPr>
        <w:t xml:space="preserve"> </w:t>
      </w:r>
      <w:r w:rsidRPr="00835DA3">
        <w:rPr>
          <w:color w:val="000000" w:themeColor="text1"/>
          <w:sz w:val="28"/>
          <w:szCs w:val="28"/>
          <w:lang w:val="uk-UA"/>
        </w:rPr>
        <w:t>- транспортні пригоди за 8 місяців 2019р. та 8 місяців 2020р. у розрізі регіонів наведено на рисунку 2.3.3.</w:t>
      </w:r>
    </w:p>
    <w:p w14:paraId="543FBC66"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2C2B81C7" w14:textId="77777777" w:rsidR="00542AE0" w:rsidRPr="00835DA3" w:rsidRDefault="00542AE0" w:rsidP="00542AE0">
      <w:pPr>
        <w:pStyle w:val="a8"/>
        <w:spacing w:before="0" w:beforeAutospacing="0" w:after="0" w:afterAutospacing="0" w:line="360" w:lineRule="auto"/>
        <w:jc w:val="both"/>
        <w:rPr>
          <w:color w:val="000000" w:themeColor="text1"/>
          <w:sz w:val="28"/>
          <w:szCs w:val="28"/>
          <w:lang w:val="uk-UA"/>
        </w:rPr>
      </w:pPr>
      <w:r w:rsidRPr="00835DA3">
        <w:rPr>
          <w:noProof/>
          <w:sz w:val="28"/>
          <w:szCs w:val="28"/>
        </w:rPr>
        <w:drawing>
          <wp:inline distT="0" distB="0" distL="0" distR="0" wp14:anchorId="6091C626" wp14:editId="536B9AFC">
            <wp:extent cx="6105525" cy="3838575"/>
            <wp:effectExtent l="0" t="0" r="9525" b="9525"/>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C1E7847"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Рис. 2.3.3. Дорожньо - транспортнi пригоди  8 місяців 2019р. та 8 місяців 2020р. по регіонам.</w:t>
      </w:r>
    </w:p>
    <w:p w14:paraId="57F8EC1F"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0387412D"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Як видно з диграми, найбільша кількість ДТП здійснюється у областях, які мають найбільшу кількість населення та відповідно транспортних засобів.</w:t>
      </w:r>
    </w:p>
    <w:p w14:paraId="76DBFBA4"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Проаналізуємо дорожньо - транспортнi пригоди, які вчинені в залежності від днів тижня.</w:t>
      </w:r>
    </w:p>
    <w:p w14:paraId="7051A76E"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079113B0" w14:textId="77777777" w:rsidR="00542AE0" w:rsidRPr="00835DA3" w:rsidRDefault="00542AE0" w:rsidP="00542AE0">
      <w:pPr>
        <w:pStyle w:val="a8"/>
        <w:spacing w:before="0" w:beforeAutospacing="0" w:after="0" w:afterAutospacing="0" w:line="360" w:lineRule="auto"/>
        <w:jc w:val="both"/>
        <w:rPr>
          <w:color w:val="000000" w:themeColor="text1"/>
          <w:sz w:val="28"/>
          <w:szCs w:val="28"/>
        </w:rPr>
      </w:pPr>
      <w:r w:rsidRPr="00835DA3">
        <w:rPr>
          <w:noProof/>
          <w:color w:val="000000" w:themeColor="text1"/>
          <w:sz w:val="28"/>
          <w:szCs w:val="28"/>
        </w:rPr>
        <w:drawing>
          <wp:inline distT="0" distB="0" distL="0" distR="0" wp14:anchorId="6225A710" wp14:editId="5986F1C5">
            <wp:extent cx="6076950" cy="2766695"/>
            <wp:effectExtent l="0" t="0" r="0" b="14605"/>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ACE9A1"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рис. 2.3.4.</w:t>
      </w:r>
      <w:r w:rsidRPr="00835DA3">
        <w:rPr>
          <w:color w:val="000000" w:themeColor="text1"/>
          <w:sz w:val="28"/>
          <w:szCs w:val="28"/>
        </w:rPr>
        <w:t xml:space="preserve"> </w:t>
      </w:r>
      <w:r w:rsidRPr="00835DA3">
        <w:rPr>
          <w:color w:val="000000" w:themeColor="text1"/>
          <w:sz w:val="28"/>
          <w:szCs w:val="28"/>
          <w:lang w:val="uk-UA"/>
        </w:rPr>
        <w:t>Дорожньо - транспортнi пригоди  за днем тижня за період з 01.01.2020 по 31.08.2020р.</w:t>
      </w:r>
    </w:p>
    <w:p w14:paraId="7B8BA325"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rPr>
      </w:pPr>
    </w:p>
    <w:p w14:paraId="36FEC498" w14:textId="77777777" w:rsidR="00542AE0" w:rsidRPr="00835DA3" w:rsidRDefault="00542AE0" w:rsidP="00542AE0">
      <w:pPr>
        <w:pStyle w:val="a8"/>
        <w:spacing w:before="0" w:beforeAutospacing="0" w:after="0" w:afterAutospacing="0" w:line="360" w:lineRule="auto"/>
        <w:ind w:firstLine="709"/>
        <w:jc w:val="both"/>
        <w:rPr>
          <w:rFonts w:asciiTheme="minorHAnsi" w:eastAsiaTheme="minorHAnsi" w:hAnsiTheme="minorHAnsi" w:cstheme="minorBidi"/>
          <w:noProof/>
          <w:color w:val="000000" w:themeColor="text1"/>
          <w:sz w:val="28"/>
          <w:szCs w:val="28"/>
          <w:lang w:eastAsia="en-US"/>
        </w:rPr>
      </w:pPr>
      <w:r w:rsidRPr="00835DA3">
        <w:rPr>
          <w:color w:val="000000" w:themeColor="text1"/>
          <w:sz w:val="28"/>
          <w:szCs w:val="28"/>
          <w:lang w:val="uk-UA"/>
        </w:rPr>
        <w:t>За днем тижня найчастіше трапляються дорожньо - транспортнi пригоди у п’ятницю. Як свідчать статистичні данні у п’ятницю відбувається 15,6 – 15,7 відсотків дорожньо - транспортних пригод проти 13-14 відсотків пригод у інші дні тижня.</w:t>
      </w:r>
      <w:r w:rsidRPr="00835DA3">
        <w:rPr>
          <w:rFonts w:asciiTheme="minorHAnsi" w:eastAsiaTheme="minorHAnsi" w:hAnsiTheme="minorHAnsi" w:cstheme="minorBidi"/>
          <w:noProof/>
          <w:color w:val="000000" w:themeColor="text1"/>
          <w:sz w:val="28"/>
          <w:szCs w:val="28"/>
          <w:lang w:eastAsia="en-US"/>
        </w:rPr>
        <w:t xml:space="preserve"> </w:t>
      </w:r>
    </w:p>
    <w:p w14:paraId="66C8C253"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3ED3D274" w14:textId="77777777" w:rsidR="00542AE0" w:rsidRPr="00835DA3" w:rsidRDefault="00542AE0" w:rsidP="00542AE0">
      <w:pPr>
        <w:pStyle w:val="a8"/>
        <w:spacing w:before="0" w:beforeAutospacing="0" w:after="0" w:afterAutospacing="0" w:line="360" w:lineRule="auto"/>
        <w:jc w:val="both"/>
        <w:rPr>
          <w:color w:val="000000" w:themeColor="text1"/>
          <w:sz w:val="28"/>
          <w:szCs w:val="28"/>
        </w:rPr>
      </w:pPr>
      <w:r w:rsidRPr="00835DA3">
        <w:rPr>
          <w:noProof/>
          <w:color w:val="000000" w:themeColor="text1"/>
          <w:sz w:val="28"/>
          <w:szCs w:val="28"/>
        </w:rPr>
        <w:drawing>
          <wp:inline distT="0" distB="0" distL="0" distR="0" wp14:anchorId="28F5EE0E" wp14:editId="7DBA609B">
            <wp:extent cx="6105525" cy="3152775"/>
            <wp:effectExtent l="0" t="0" r="9525"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3853" cy="3157075"/>
                    </a:xfrm>
                    <a:prstGeom prst="rect">
                      <a:avLst/>
                    </a:prstGeom>
                    <a:noFill/>
                  </pic:spPr>
                </pic:pic>
              </a:graphicData>
            </a:graphic>
          </wp:inline>
        </w:drawing>
      </w:r>
    </w:p>
    <w:p w14:paraId="5F3D7FFC"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рис. 2.3.5.</w:t>
      </w:r>
      <w:r w:rsidRPr="00835DA3">
        <w:rPr>
          <w:color w:val="000000" w:themeColor="text1"/>
          <w:sz w:val="28"/>
          <w:szCs w:val="28"/>
        </w:rPr>
        <w:t xml:space="preserve"> </w:t>
      </w:r>
      <w:r w:rsidRPr="00835DA3">
        <w:rPr>
          <w:color w:val="000000" w:themeColor="text1"/>
          <w:sz w:val="28"/>
          <w:szCs w:val="28"/>
          <w:lang w:val="uk-UA"/>
        </w:rPr>
        <w:t>Дорожньо-транспортна пригоди  за часом скоєння</w:t>
      </w:r>
      <w:r w:rsidRPr="00835DA3">
        <w:rPr>
          <w:color w:val="000000" w:themeColor="text1"/>
          <w:sz w:val="28"/>
          <w:szCs w:val="28"/>
        </w:rPr>
        <w:t xml:space="preserve"> </w:t>
      </w:r>
      <w:r w:rsidRPr="00835DA3">
        <w:rPr>
          <w:color w:val="000000" w:themeColor="text1"/>
          <w:sz w:val="28"/>
          <w:szCs w:val="28"/>
          <w:lang w:val="uk-UA"/>
        </w:rPr>
        <w:t>за період з 01.01.2020 по 31.08.2020р. та за період з 01.01.2019 по 31.08.2019р.</w:t>
      </w:r>
    </w:p>
    <w:p w14:paraId="5563CA33"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Аналізуючи кількість дорожньо-транспортних пригоди  за часом скоєння, то пік аварійності припадає на 18 та 19 годину. У цей час було скоєно 6,8 - 7,2 відсотки від усієї кількості ДТП. Це пояснюється великою концентрацією автотранспортних засобів на дорогах, оскільки у зазначений час більшість водіїв прямують  до дому після завершення робочого дня.</w:t>
      </w:r>
    </w:p>
    <w:p w14:paraId="7050F6B1"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20384" behindDoc="0" locked="0" layoutInCell="1" allowOverlap="1" wp14:anchorId="72190C1F" wp14:editId="45F2FE2B">
                <wp:simplePos x="0" y="0"/>
                <wp:positionH relativeFrom="margin">
                  <wp:posOffset>291465</wp:posOffset>
                </wp:positionH>
                <wp:positionV relativeFrom="paragraph">
                  <wp:posOffset>213360</wp:posOffset>
                </wp:positionV>
                <wp:extent cx="5648325" cy="391795"/>
                <wp:effectExtent l="19050" t="19050" r="28575" b="27305"/>
                <wp:wrapNone/>
                <wp:docPr id="131" name="Прямоугольник 131"/>
                <wp:cNvGraphicFramePr/>
                <a:graphic xmlns:a="http://schemas.openxmlformats.org/drawingml/2006/main">
                  <a:graphicData uri="http://schemas.microsoft.com/office/word/2010/wordprocessingShape">
                    <wps:wsp>
                      <wps:cNvSpPr/>
                      <wps:spPr>
                        <a:xfrm>
                          <a:off x="0" y="0"/>
                          <a:ext cx="5648325" cy="391795"/>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493F76CB" w14:textId="77777777" w:rsidR="00844569" w:rsidRPr="002A7380" w:rsidRDefault="00844569" w:rsidP="00542AE0">
                            <w:pPr>
                              <w:jc w:val="center"/>
                              <w:rPr>
                                <w:rFonts w:ascii="Times New Roman" w:hAnsi="Times New Roman" w:cs="Times New Roman"/>
                                <w:sz w:val="28"/>
                                <w:szCs w:val="28"/>
                              </w:rPr>
                            </w:pPr>
                            <w:r w:rsidRPr="002A7380">
                              <w:rPr>
                                <w:rFonts w:ascii="Times New Roman" w:hAnsi="Times New Roman" w:cs="Times New Roman"/>
                                <w:sz w:val="28"/>
                                <w:szCs w:val="28"/>
                                <w:lang w:val="uk-UA"/>
                              </w:rPr>
                              <w:t xml:space="preserve">Найпоширеніші причини загибелі та травмування пішоходів в Україні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0DC038" id="Прямоугольник 131" o:spid="_x0000_s1182" style="position:absolute;left:0;text-align:left;margin-left:22.95pt;margin-top:16.8pt;width:444.75pt;height:30.85pt;z-index:251920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" fillcolor="white [3201]" strokecolor="#ed7d31 [3205]" strokeweight="2.25pt">
                <v:textbox>
                  <w:txbxContent>
                    <w:p w:rsidR="00844569" w:rsidRPr="002A7380" w:rsidRDefault="00844569" w:rsidP="00542AE0">
                      <w:pPr>
                        <w:jc w:val="center"/>
                        <w:rPr>
                          <w:rFonts w:ascii="Times New Roman" w:hAnsi="Times New Roman" w:cs="Times New Roman"/>
                          <w:sz w:val="28"/>
                          <w:szCs w:val="28"/>
                        </w:rPr>
                      </w:pPr>
                      <w:r w:rsidRPr="002A7380">
                        <w:rPr>
                          <w:rFonts w:ascii="Times New Roman" w:hAnsi="Times New Roman" w:cs="Times New Roman"/>
                          <w:sz w:val="28"/>
                          <w:szCs w:val="28"/>
                          <w:lang w:val="uk-UA"/>
                        </w:rPr>
                        <w:t xml:space="preserve">Найпоширеніші причини загибелі та травмування пішоходів в Україні </w:t>
                      </w:r>
                    </w:p>
                  </w:txbxContent>
                </v:textbox>
                <w10:wrap anchorx="margin"/>
              </v:rect>
            </w:pict>
          </mc:Fallback>
        </mc:AlternateContent>
      </w:r>
    </w:p>
    <w:p w14:paraId="6D14E147" w14:textId="77777777" w:rsidR="00542AE0" w:rsidRPr="00835DA3" w:rsidRDefault="00161210"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30624" behindDoc="0" locked="0" layoutInCell="1" allowOverlap="1" wp14:anchorId="160D89AC" wp14:editId="20673AFE">
                <wp:simplePos x="0" y="0"/>
                <wp:positionH relativeFrom="margin">
                  <wp:posOffset>3075230</wp:posOffset>
                </wp:positionH>
                <wp:positionV relativeFrom="paragraph">
                  <wp:posOffset>297891</wp:posOffset>
                </wp:positionV>
                <wp:extent cx="45719" cy="619536"/>
                <wp:effectExtent l="57150" t="19050" r="107315" b="85725"/>
                <wp:wrapNone/>
                <wp:docPr id="216" name="Прямая со стрелкой 216"/>
                <wp:cNvGraphicFramePr/>
                <a:graphic xmlns:a="http://schemas.openxmlformats.org/drawingml/2006/main">
                  <a:graphicData uri="http://schemas.microsoft.com/office/word/2010/wordprocessingShape">
                    <wps:wsp>
                      <wps:cNvCnPr/>
                      <wps:spPr>
                        <a:xfrm>
                          <a:off x="0" y="0"/>
                          <a:ext cx="45719" cy="619536"/>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123E4E2" id="Прямая со стрелкой 216" o:spid="_x0000_s1026" type="#_x0000_t32" style="position:absolute;margin-left:242.15pt;margin-top:23.45pt;width:3.6pt;height:48.8pt;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" strokecolor="#4f81bd" strokeweight="2pt">
                <v:stroke endarrow="open"/>
                <v:shadow on="t" color="black" opacity="24903f" origin=",.5" offset="0,.55556mm"/>
                <w10:wrap anchorx="margin"/>
              </v:shape>
            </w:pict>
          </mc:Fallback>
        </mc:AlternateContent>
      </w:r>
    </w:p>
    <w:p w14:paraId="55136018" w14:textId="77777777" w:rsidR="00542AE0" w:rsidRPr="00835DA3" w:rsidRDefault="00161210" w:rsidP="00542AE0">
      <w:pPr>
        <w:pStyle w:val="a8"/>
        <w:spacing w:before="0" w:beforeAutospacing="0" w:after="0" w:afterAutospacing="0" w:line="360" w:lineRule="auto"/>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32672" behindDoc="0" locked="0" layoutInCell="1" allowOverlap="1" wp14:anchorId="334EDBE5" wp14:editId="7356ADD0">
                <wp:simplePos x="0" y="0"/>
                <wp:positionH relativeFrom="column">
                  <wp:posOffset>4289725</wp:posOffset>
                </wp:positionH>
                <wp:positionV relativeFrom="paragraph">
                  <wp:posOffset>29696</wp:posOffset>
                </wp:positionV>
                <wp:extent cx="159310" cy="555214"/>
                <wp:effectExtent l="57150" t="19050" r="69850" b="92710"/>
                <wp:wrapNone/>
                <wp:docPr id="217" name="Прямая со стрелкой 217"/>
                <wp:cNvGraphicFramePr/>
                <a:graphic xmlns:a="http://schemas.openxmlformats.org/drawingml/2006/main">
                  <a:graphicData uri="http://schemas.microsoft.com/office/word/2010/wordprocessingShape">
                    <wps:wsp>
                      <wps:cNvCnPr/>
                      <wps:spPr>
                        <a:xfrm>
                          <a:off x="0" y="0"/>
                          <a:ext cx="159310" cy="555214"/>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2A71009" id="Прямая со стрелкой 217" o:spid="_x0000_s1026" type="#_x0000_t32" style="position:absolute;margin-left:337.75pt;margin-top:2.35pt;width:12.55pt;height:43.7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" strokecolor="#4f81bd" strokeweight="2pt">
                <v:stroke endarrow="open"/>
                <v:shadow on="t" color="black" opacity="24903f" origin=",.5" offset="0,.55556mm"/>
              </v:shape>
            </w:pict>
          </mc:Fallback>
        </mc:AlternateContent>
      </w:r>
      <w:r w:rsidRPr="00835DA3">
        <w:rPr>
          <w:noProof/>
          <w:color w:val="000000" w:themeColor="text1"/>
          <w:sz w:val="28"/>
          <w:szCs w:val="28"/>
        </w:rPr>
        <mc:AlternateContent>
          <mc:Choice Requires="wps">
            <w:drawing>
              <wp:anchor distT="0" distB="0" distL="114300" distR="114300" simplePos="0" relativeHeight="251929600" behindDoc="0" locked="0" layoutInCell="1" allowOverlap="1" wp14:anchorId="5F570BA8" wp14:editId="2967190E">
                <wp:simplePos x="0" y="0"/>
                <wp:positionH relativeFrom="column">
                  <wp:posOffset>5443929</wp:posOffset>
                </wp:positionH>
                <wp:positionV relativeFrom="paragraph">
                  <wp:posOffset>29696</wp:posOffset>
                </wp:positionV>
                <wp:extent cx="109817" cy="555214"/>
                <wp:effectExtent l="38100" t="19050" r="81280" b="92710"/>
                <wp:wrapNone/>
                <wp:docPr id="214" name="Прямая со стрелкой 214"/>
                <wp:cNvGraphicFramePr/>
                <a:graphic xmlns:a="http://schemas.openxmlformats.org/drawingml/2006/main">
                  <a:graphicData uri="http://schemas.microsoft.com/office/word/2010/wordprocessingShape">
                    <wps:wsp>
                      <wps:cNvCnPr/>
                      <wps:spPr>
                        <a:xfrm>
                          <a:off x="0" y="0"/>
                          <a:ext cx="109817" cy="555214"/>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C55275A" id="Прямая со стрелкой 214" o:spid="_x0000_s1026" type="#_x0000_t32" style="position:absolute;margin-left:428.65pt;margin-top:2.35pt;width:8.65pt;height:43.7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" strokecolor="#4f81bd" strokeweight="2pt">
                <v:stroke endarrow="open"/>
                <v:shadow on="t" color="black" opacity="24903f" origin=",.5" offset="0,.55556mm"/>
              </v:shape>
            </w:pict>
          </mc:Fallback>
        </mc:AlternateContent>
      </w:r>
      <w:r w:rsidRPr="00835DA3">
        <w:rPr>
          <w:noProof/>
          <w:color w:val="000000" w:themeColor="text1"/>
          <w:sz w:val="28"/>
          <w:szCs w:val="28"/>
        </w:rPr>
        <mc:AlternateContent>
          <mc:Choice Requires="wps">
            <w:drawing>
              <wp:anchor distT="0" distB="0" distL="114300" distR="114300" simplePos="0" relativeHeight="251928576" behindDoc="0" locked="0" layoutInCell="1" allowOverlap="1" wp14:anchorId="7338EC93" wp14:editId="69D8AFF9">
                <wp:simplePos x="0" y="0"/>
                <wp:positionH relativeFrom="column">
                  <wp:posOffset>1928870</wp:posOffset>
                </wp:positionH>
                <wp:positionV relativeFrom="paragraph">
                  <wp:posOffset>11766</wp:posOffset>
                </wp:positionV>
                <wp:extent cx="45719" cy="599515"/>
                <wp:effectExtent l="95250" t="19050" r="69215" b="86360"/>
                <wp:wrapNone/>
                <wp:docPr id="190" name="Прямая со стрелкой 190"/>
                <wp:cNvGraphicFramePr/>
                <a:graphic xmlns:a="http://schemas.openxmlformats.org/drawingml/2006/main">
                  <a:graphicData uri="http://schemas.microsoft.com/office/word/2010/wordprocessingShape">
                    <wps:wsp>
                      <wps:cNvCnPr/>
                      <wps:spPr>
                        <a:xfrm flipH="1">
                          <a:off x="0" y="0"/>
                          <a:ext cx="45719" cy="599515"/>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8A2CAF5" id="Прямая со стрелкой 190" o:spid="_x0000_s1026" type="#_x0000_t32" style="position:absolute;margin-left:151.9pt;margin-top:.95pt;width:3.6pt;height:47.2pt;flip:x;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" strokecolor="#4f81bd" strokeweight="2pt">
                <v:stroke endarrow="open"/>
                <v:shadow on="t" color="black" opacity="24903f" origin=",.5" offset="0,.55556mm"/>
              </v:shape>
            </w:pict>
          </mc:Fallback>
        </mc:AlternateContent>
      </w:r>
      <w:r w:rsidRPr="00835DA3">
        <w:rPr>
          <w:noProof/>
          <w:color w:val="000000" w:themeColor="text1"/>
          <w:sz w:val="28"/>
          <w:szCs w:val="28"/>
        </w:rPr>
        <mc:AlternateContent>
          <mc:Choice Requires="wps">
            <w:drawing>
              <wp:anchor distT="0" distB="0" distL="114300" distR="114300" simplePos="0" relativeHeight="251981824" behindDoc="0" locked="0" layoutInCell="1" allowOverlap="1" wp14:anchorId="38E3C4F1" wp14:editId="15071118">
                <wp:simplePos x="0" y="0"/>
                <wp:positionH relativeFrom="column">
                  <wp:posOffset>673811</wp:posOffset>
                </wp:positionH>
                <wp:positionV relativeFrom="paragraph">
                  <wp:posOffset>29696</wp:posOffset>
                </wp:positionV>
                <wp:extent cx="45719" cy="572620"/>
                <wp:effectExtent l="95250" t="19050" r="69215" b="94615"/>
                <wp:wrapNone/>
                <wp:docPr id="244" name="Прямая со стрелкой 244"/>
                <wp:cNvGraphicFramePr/>
                <a:graphic xmlns:a="http://schemas.openxmlformats.org/drawingml/2006/main">
                  <a:graphicData uri="http://schemas.microsoft.com/office/word/2010/wordprocessingShape">
                    <wps:wsp>
                      <wps:cNvCnPr/>
                      <wps:spPr>
                        <a:xfrm flipH="1">
                          <a:off x="0" y="0"/>
                          <a:ext cx="45719" cy="57262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20A658E" id="Прямая со стрелкой 244" o:spid="_x0000_s1026" type="#_x0000_t32" style="position:absolute;margin-left:53.05pt;margin-top:2.35pt;width:3.6pt;height:45.1pt;flip:x;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" strokecolor="#4f81bd" strokeweight="2pt">
                <v:stroke endarrow="open"/>
                <v:shadow on="t" color="black" opacity="24903f" origin=",.5" offset="0,.55556mm"/>
              </v:shape>
            </w:pict>
          </mc:Fallback>
        </mc:AlternateContent>
      </w:r>
    </w:p>
    <w:p w14:paraId="635A69EF" w14:textId="77777777" w:rsidR="00542AE0" w:rsidRPr="00835DA3" w:rsidRDefault="00161210" w:rsidP="00542AE0">
      <w:pPr>
        <w:pStyle w:val="a8"/>
        <w:spacing w:before="0" w:beforeAutospacing="0" w:after="0" w:afterAutospacing="0" w:line="360" w:lineRule="auto"/>
        <w:ind w:firstLine="709"/>
        <w:jc w:val="both"/>
        <w:rPr>
          <w:color w:val="000000" w:themeColor="text1"/>
          <w:sz w:val="28"/>
          <w:szCs w:val="28"/>
          <w:lang w:val="uk-UA"/>
        </w:rPr>
      </w:pPr>
      <w:r w:rsidRPr="00835DA3">
        <w:rPr>
          <w:rFonts w:asciiTheme="minorHAnsi" w:eastAsiaTheme="minorHAnsi" w:hAnsiTheme="minorHAnsi" w:cstheme="minorBidi"/>
          <w:noProof/>
          <w:color w:val="000000" w:themeColor="text1"/>
          <w:sz w:val="28"/>
          <w:szCs w:val="28"/>
        </w:rPr>
        <mc:AlternateContent>
          <mc:Choice Requires="wps">
            <w:drawing>
              <wp:anchor distT="0" distB="0" distL="114300" distR="114300" simplePos="0" relativeHeight="251922432" behindDoc="0" locked="0" layoutInCell="1" allowOverlap="1" wp14:anchorId="4B277A65" wp14:editId="448F42C4">
                <wp:simplePos x="0" y="0"/>
                <wp:positionH relativeFrom="column">
                  <wp:posOffset>2586430</wp:posOffset>
                </wp:positionH>
                <wp:positionV relativeFrom="paragraph">
                  <wp:posOffset>295611</wp:posOffset>
                </wp:positionV>
                <wp:extent cx="1084580" cy="1751480"/>
                <wp:effectExtent l="0" t="0" r="20320" b="20320"/>
                <wp:wrapNone/>
                <wp:docPr id="152" name="Прямоугольник 152"/>
                <wp:cNvGraphicFramePr/>
                <a:graphic xmlns:a="http://schemas.openxmlformats.org/drawingml/2006/main">
                  <a:graphicData uri="http://schemas.microsoft.com/office/word/2010/wordprocessingShape">
                    <wps:wsp>
                      <wps:cNvSpPr/>
                      <wps:spPr>
                        <a:xfrm>
                          <a:off x="0" y="0"/>
                          <a:ext cx="1084580" cy="1751480"/>
                        </a:xfrm>
                        <a:prstGeom prst="rect">
                          <a:avLst/>
                        </a:prstGeom>
                        <a:solidFill>
                          <a:sysClr val="window" lastClr="FFFFFF"/>
                        </a:solidFill>
                        <a:ln w="25400" cap="flat" cmpd="sng" algn="ctr">
                          <a:solidFill>
                            <a:srgbClr val="C0504D"/>
                          </a:solidFill>
                          <a:prstDash val="solid"/>
                        </a:ln>
                        <a:effectLst/>
                      </wps:spPr>
                      <wps:txbx>
                        <w:txbxContent>
                          <w:p w14:paraId="4F44298F" w14:textId="77777777" w:rsidR="00844569" w:rsidRDefault="00844569" w:rsidP="00542AE0">
                            <w:pPr>
                              <w:spacing w:after="0" w:line="360" w:lineRule="auto"/>
                              <w:jc w:val="center"/>
                              <w:rPr>
                                <w:rFonts w:ascii="Times New Roman" w:hAnsi="Times New Roman" w:cs="Times New Roman"/>
                                <w:color w:val="000000" w:themeColor="text1"/>
                                <w:sz w:val="28"/>
                                <w:szCs w:val="28"/>
                                <w:lang w:val="uk-UA"/>
                              </w:rPr>
                            </w:pPr>
                            <w:r w:rsidRPr="00DA134A">
                              <w:rPr>
                                <w:rFonts w:ascii="Times New Roman" w:hAnsi="Times New Roman" w:cs="Times New Roman"/>
                                <w:color w:val="000000" w:themeColor="text1"/>
                                <w:sz w:val="28"/>
                                <w:szCs w:val="28"/>
                                <w:lang w:val="uk-UA"/>
                              </w:rPr>
                              <w:t>поява на дорозі в нетверезому стані</w:t>
                            </w:r>
                          </w:p>
                          <w:p w14:paraId="04FB2201" w14:textId="77777777" w:rsidR="00844569" w:rsidRDefault="00844569" w:rsidP="00542AE0">
                            <w:pPr>
                              <w:spacing w:after="0" w:line="360" w:lineRule="auto"/>
                              <w:jc w:val="center"/>
                              <w:rPr>
                                <w:rFonts w:ascii="Times New Roman" w:hAnsi="Times New Roman" w:cs="Times New Roman"/>
                                <w:color w:val="000000" w:themeColor="text1"/>
                                <w:sz w:val="28"/>
                                <w:szCs w:val="28"/>
                                <w:lang w:val="uk-UA"/>
                              </w:rPr>
                            </w:pPr>
                          </w:p>
                          <w:p w14:paraId="315425AE" w14:textId="77777777" w:rsidR="00844569" w:rsidRPr="00DA134A" w:rsidRDefault="00844569" w:rsidP="00542AE0">
                            <w:pPr>
                              <w:spacing w:after="0" w:line="360" w:lineRule="auto"/>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AE14D" id="Прямоугольник 152" o:spid="_x0000_s1183" style="position:absolute;left:0;text-align:left;margin-left:203.65pt;margin-top:23.3pt;width:85.4pt;height:137.9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" fillcolor="window" strokecolor="#c0504d" strokeweight="2pt">
                <v:textbox>
                  <w:txbxContent>
                    <w:p w:rsidR="00844569" w:rsidRDefault="00844569" w:rsidP="00542AE0">
                      <w:pPr>
                        <w:spacing w:after="0" w:line="360" w:lineRule="auto"/>
                        <w:jc w:val="center"/>
                        <w:rPr>
                          <w:rFonts w:ascii="Times New Roman" w:hAnsi="Times New Roman" w:cs="Times New Roman"/>
                          <w:color w:val="000000" w:themeColor="text1"/>
                          <w:sz w:val="28"/>
                          <w:szCs w:val="28"/>
                          <w:lang w:val="uk-UA"/>
                        </w:rPr>
                      </w:pPr>
                      <w:r w:rsidRPr="00DA134A">
                        <w:rPr>
                          <w:rFonts w:ascii="Times New Roman" w:hAnsi="Times New Roman" w:cs="Times New Roman"/>
                          <w:color w:val="000000" w:themeColor="text1"/>
                          <w:sz w:val="28"/>
                          <w:szCs w:val="28"/>
                          <w:lang w:val="uk-UA"/>
                        </w:rPr>
                        <w:t>поява на дорозі в нетверезому стані</w:t>
                      </w:r>
                    </w:p>
                    <w:p w:rsidR="00844569" w:rsidRDefault="00844569" w:rsidP="00542AE0">
                      <w:pPr>
                        <w:spacing w:after="0" w:line="360" w:lineRule="auto"/>
                        <w:jc w:val="center"/>
                        <w:rPr>
                          <w:rFonts w:ascii="Times New Roman" w:hAnsi="Times New Roman" w:cs="Times New Roman"/>
                          <w:color w:val="000000" w:themeColor="text1"/>
                          <w:sz w:val="28"/>
                          <w:szCs w:val="28"/>
                          <w:lang w:val="uk-UA"/>
                        </w:rPr>
                      </w:pPr>
                    </w:p>
                    <w:p w:rsidR="00844569" w:rsidRPr="00DA134A" w:rsidRDefault="00844569" w:rsidP="00542AE0">
                      <w:pPr>
                        <w:spacing w:after="0" w:line="360" w:lineRule="auto"/>
                        <w:jc w:val="center"/>
                        <w:rPr>
                          <w:rFonts w:ascii="Times New Roman" w:hAnsi="Times New Roman" w:cs="Times New Roman"/>
                        </w:rPr>
                      </w:pPr>
                    </w:p>
                  </w:txbxContent>
                </v:textbox>
              </v:rect>
            </w:pict>
          </mc:Fallback>
        </mc:AlternateContent>
      </w:r>
      <w:r w:rsidRPr="00835DA3">
        <w:rPr>
          <w:rFonts w:asciiTheme="minorHAnsi" w:eastAsiaTheme="minorHAnsi" w:hAnsiTheme="minorHAnsi" w:cstheme="minorBidi"/>
          <w:noProof/>
          <w:color w:val="000000" w:themeColor="text1"/>
          <w:sz w:val="28"/>
          <w:szCs w:val="28"/>
        </w:rPr>
        <mc:AlternateContent>
          <mc:Choice Requires="wps">
            <w:drawing>
              <wp:anchor distT="0" distB="0" distL="114300" distR="114300" simplePos="0" relativeHeight="251925504" behindDoc="0" locked="0" layoutInCell="1" allowOverlap="1" wp14:anchorId="47013D62" wp14:editId="159CACD3">
                <wp:simplePos x="0" y="0"/>
                <wp:positionH relativeFrom="margin">
                  <wp:posOffset>5095502</wp:posOffset>
                </wp:positionH>
                <wp:positionV relativeFrom="paragraph">
                  <wp:posOffset>301289</wp:posOffset>
                </wp:positionV>
                <wp:extent cx="923925" cy="1743075"/>
                <wp:effectExtent l="0" t="0" r="28575" b="28575"/>
                <wp:wrapNone/>
                <wp:docPr id="169" name="Прямоугольник 169"/>
                <wp:cNvGraphicFramePr/>
                <a:graphic xmlns:a="http://schemas.openxmlformats.org/drawingml/2006/main">
                  <a:graphicData uri="http://schemas.microsoft.com/office/word/2010/wordprocessingShape">
                    <wps:wsp>
                      <wps:cNvSpPr/>
                      <wps:spPr>
                        <a:xfrm>
                          <a:off x="0" y="0"/>
                          <a:ext cx="923925" cy="1743075"/>
                        </a:xfrm>
                        <a:prstGeom prst="rect">
                          <a:avLst/>
                        </a:prstGeom>
                        <a:solidFill>
                          <a:sysClr val="window" lastClr="FFFFFF"/>
                        </a:solidFill>
                        <a:ln w="25400" cap="flat" cmpd="sng" algn="ctr">
                          <a:solidFill>
                            <a:srgbClr val="C0504D"/>
                          </a:solidFill>
                          <a:prstDash val="solid"/>
                        </a:ln>
                        <a:effectLst/>
                      </wps:spPr>
                      <wps:txbx>
                        <w:txbxContent>
                          <w:p w14:paraId="31A3CE59" w14:textId="77777777" w:rsidR="00844569" w:rsidRDefault="00844569" w:rsidP="00542AE0">
                            <w:pPr>
                              <w:spacing w:after="0" w:line="360" w:lineRule="auto"/>
                              <w:jc w:val="center"/>
                              <w:rPr>
                                <w:rFonts w:ascii="Times New Roman" w:hAnsi="Times New Roman" w:cs="Times New Roman"/>
                                <w:color w:val="000000" w:themeColor="text1"/>
                                <w:sz w:val="28"/>
                                <w:szCs w:val="28"/>
                                <w:lang w:val="uk-UA"/>
                              </w:rPr>
                            </w:pPr>
                            <w:r w:rsidRPr="00DA134A">
                              <w:rPr>
                                <w:rFonts w:ascii="Times New Roman" w:hAnsi="Times New Roman" w:cs="Times New Roman"/>
                                <w:color w:val="000000" w:themeColor="text1"/>
                                <w:sz w:val="28"/>
                                <w:szCs w:val="28"/>
                                <w:lang w:val="uk-UA"/>
                              </w:rPr>
                              <w:t>неочік</w:t>
                            </w:r>
                            <w:r>
                              <w:rPr>
                                <w:rFonts w:ascii="Times New Roman" w:hAnsi="Times New Roman" w:cs="Times New Roman"/>
                                <w:color w:val="000000" w:themeColor="text1"/>
                                <w:sz w:val="28"/>
                                <w:szCs w:val="28"/>
                                <w:lang w:val="uk-UA"/>
                              </w:rPr>
                              <w:t>уваних вихід на проїзну частину</w:t>
                            </w:r>
                          </w:p>
                          <w:p w14:paraId="74300079" w14:textId="77777777" w:rsidR="00844569" w:rsidRPr="00DA134A" w:rsidRDefault="00844569" w:rsidP="00542AE0">
                            <w:pPr>
                              <w:spacing w:after="0" w:line="360" w:lineRule="auto"/>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D511A" id="Прямоугольник 169" o:spid="_x0000_s1184" style="position:absolute;left:0;text-align:left;margin-left:401.2pt;margin-top:23.7pt;width:72.75pt;height:137.25pt;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" fillcolor="window" strokecolor="#c0504d" strokeweight="2pt">
                <v:textbox>
                  <w:txbxContent>
                    <w:p w:rsidR="00844569" w:rsidRDefault="00844569" w:rsidP="00542AE0">
                      <w:pPr>
                        <w:spacing w:after="0" w:line="360" w:lineRule="auto"/>
                        <w:jc w:val="center"/>
                        <w:rPr>
                          <w:rFonts w:ascii="Times New Roman" w:hAnsi="Times New Roman" w:cs="Times New Roman"/>
                          <w:color w:val="000000" w:themeColor="text1"/>
                          <w:sz w:val="28"/>
                          <w:szCs w:val="28"/>
                          <w:lang w:val="uk-UA"/>
                        </w:rPr>
                      </w:pPr>
                      <w:r w:rsidRPr="00DA134A">
                        <w:rPr>
                          <w:rFonts w:ascii="Times New Roman" w:hAnsi="Times New Roman" w:cs="Times New Roman"/>
                          <w:color w:val="000000" w:themeColor="text1"/>
                          <w:sz w:val="28"/>
                          <w:szCs w:val="28"/>
                          <w:lang w:val="uk-UA"/>
                        </w:rPr>
                        <w:t>неочік</w:t>
                      </w:r>
                      <w:r>
                        <w:rPr>
                          <w:rFonts w:ascii="Times New Roman" w:hAnsi="Times New Roman" w:cs="Times New Roman"/>
                          <w:color w:val="000000" w:themeColor="text1"/>
                          <w:sz w:val="28"/>
                          <w:szCs w:val="28"/>
                          <w:lang w:val="uk-UA"/>
                        </w:rPr>
                        <w:t>уваних вихід на проїзну частину</w:t>
                      </w:r>
                    </w:p>
                    <w:p w:rsidR="00844569" w:rsidRPr="00DA134A" w:rsidRDefault="00844569" w:rsidP="00542AE0">
                      <w:pPr>
                        <w:spacing w:after="0" w:line="360" w:lineRule="auto"/>
                        <w:jc w:val="center"/>
                        <w:rPr>
                          <w:rFonts w:ascii="Times New Roman" w:hAnsi="Times New Roman" w:cs="Times New Roman"/>
                        </w:rPr>
                      </w:pPr>
                    </w:p>
                  </w:txbxContent>
                </v:textbox>
                <w10:wrap anchorx="margin"/>
              </v:rect>
            </w:pict>
          </mc:Fallback>
        </mc:AlternateContent>
      </w:r>
      <w:r w:rsidRPr="00835DA3">
        <w:rPr>
          <w:rFonts w:asciiTheme="minorHAnsi" w:eastAsiaTheme="minorHAnsi" w:hAnsiTheme="minorHAnsi" w:cstheme="minorBidi"/>
          <w:noProof/>
          <w:color w:val="000000" w:themeColor="text1"/>
          <w:sz w:val="28"/>
          <w:szCs w:val="28"/>
        </w:rPr>
        <mc:AlternateContent>
          <mc:Choice Requires="wps">
            <w:drawing>
              <wp:anchor distT="0" distB="0" distL="114300" distR="114300" simplePos="0" relativeHeight="251924480" behindDoc="0" locked="0" layoutInCell="1" allowOverlap="1" wp14:anchorId="369ED46C" wp14:editId="06480ECD">
                <wp:simplePos x="0" y="0"/>
                <wp:positionH relativeFrom="column">
                  <wp:posOffset>3762861</wp:posOffset>
                </wp:positionH>
                <wp:positionV relativeFrom="paragraph">
                  <wp:posOffset>306780</wp:posOffset>
                </wp:positionV>
                <wp:extent cx="1240790" cy="1733550"/>
                <wp:effectExtent l="0" t="0" r="16510" b="19050"/>
                <wp:wrapNone/>
                <wp:docPr id="160" name="Прямоугольник 160"/>
                <wp:cNvGraphicFramePr/>
                <a:graphic xmlns:a="http://schemas.openxmlformats.org/drawingml/2006/main">
                  <a:graphicData uri="http://schemas.microsoft.com/office/word/2010/wordprocessingShape">
                    <wps:wsp>
                      <wps:cNvSpPr/>
                      <wps:spPr>
                        <a:xfrm>
                          <a:off x="0" y="0"/>
                          <a:ext cx="1240790" cy="1733550"/>
                        </a:xfrm>
                        <a:prstGeom prst="rect">
                          <a:avLst/>
                        </a:prstGeom>
                        <a:solidFill>
                          <a:sysClr val="window" lastClr="FFFFFF"/>
                        </a:solidFill>
                        <a:ln w="25400" cap="flat" cmpd="sng" algn="ctr">
                          <a:solidFill>
                            <a:srgbClr val="C0504D"/>
                          </a:solidFill>
                          <a:prstDash val="solid"/>
                        </a:ln>
                        <a:effectLst/>
                      </wps:spPr>
                      <wps:txbx>
                        <w:txbxContent>
                          <w:p w14:paraId="3E0471E1" w14:textId="77777777" w:rsidR="00844569" w:rsidRPr="00F66107" w:rsidRDefault="00844569" w:rsidP="00542AE0">
                            <w:pPr>
                              <w:pStyle w:val="a8"/>
                              <w:spacing w:before="0" w:beforeAutospacing="0" w:after="0" w:afterAutospacing="0" w:line="360" w:lineRule="auto"/>
                              <w:jc w:val="center"/>
                              <w:rPr>
                                <w:color w:val="000000" w:themeColor="text1"/>
                                <w:sz w:val="28"/>
                                <w:szCs w:val="28"/>
                                <w:lang w:val="uk-UA"/>
                              </w:rPr>
                            </w:pPr>
                            <w:r w:rsidRPr="00F66107">
                              <w:rPr>
                                <w:color w:val="000000" w:themeColor="text1"/>
                                <w:sz w:val="28"/>
                                <w:szCs w:val="28"/>
                                <w:lang w:val="uk-UA"/>
                              </w:rPr>
                              <w:t>невиконання пішоходами сигналів регулювання руху</w:t>
                            </w:r>
                          </w:p>
                          <w:p w14:paraId="4B91AADD" w14:textId="77777777" w:rsidR="00844569" w:rsidRPr="00595F8D" w:rsidRDefault="00844569" w:rsidP="00542AE0">
                            <w:pPr>
                              <w:jc w:val="center"/>
                              <w:rPr>
                                <w:rFonts w:ascii="Times New Roman" w:hAnsi="Times New Roman" w:cs="Times New Roman"/>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04ADD" id="Прямоугольник 160" o:spid="_x0000_s1185" style="position:absolute;left:0;text-align:left;margin-left:296.3pt;margin-top:24.15pt;width:97.7pt;height:136.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" fillcolor="window" strokecolor="#c0504d" strokeweight="2pt">
                <v:textbox>
                  <w:txbxContent>
                    <w:p w:rsidR="00844569" w:rsidRPr="00F66107" w:rsidRDefault="00844569" w:rsidP="00542AE0">
                      <w:pPr>
                        <w:pStyle w:val="a8"/>
                        <w:spacing w:before="0" w:beforeAutospacing="0" w:after="0" w:afterAutospacing="0" w:line="360" w:lineRule="auto"/>
                        <w:jc w:val="center"/>
                        <w:rPr>
                          <w:color w:val="000000" w:themeColor="text1"/>
                          <w:sz w:val="28"/>
                          <w:szCs w:val="28"/>
                          <w:lang w:val="uk-UA"/>
                        </w:rPr>
                      </w:pPr>
                      <w:r w:rsidRPr="00F66107">
                        <w:rPr>
                          <w:color w:val="000000" w:themeColor="text1"/>
                          <w:sz w:val="28"/>
                          <w:szCs w:val="28"/>
                          <w:lang w:val="uk-UA"/>
                        </w:rPr>
                        <w:t>невиконання пішоходами сигналів регулювання руху</w:t>
                      </w:r>
                    </w:p>
                    <w:p w:rsidR="00844569" w:rsidRPr="00595F8D" w:rsidRDefault="00844569" w:rsidP="00542AE0">
                      <w:pPr>
                        <w:jc w:val="center"/>
                        <w:rPr>
                          <w:rFonts w:ascii="Times New Roman" w:hAnsi="Times New Roman" w:cs="Times New Roman"/>
                          <w:lang w:val="uk-UA"/>
                        </w:rPr>
                      </w:pPr>
                    </w:p>
                  </w:txbxContent>
                </v:textbox>
              </v:rect>
            </w:pict>
          </mc:Fallback>
        </mc:AlternateContent>
      </w:r>
    </w:p>
    <w:p w14:paraId="1E9EE146" w14:textId="77777777" w:rsidR="00542AE0" w:rsidRPr="00835DA3" w:rsidRDefault="00161210" w:rsidP="00542AE0">
      <w:pPr>
        <w:pStyle w:val="a8"/>
        <w:spacing w:before="0" w:beforeAutospacing="0" w:after="0" w:afterAutospacing="0" w:line="360" w:lineRule="auto"/>
        <w:ind w:firstLine="709"/>
        <w:jc w:val="both"/>
        <w:rPr>
          <w:color w:val="000000" w:themeColor="text1"/>
          <w:sz w:val="28"/>
          <w:szCs w:val="28"/>
          <w:lang w:val="uk-UA"/>
        </w:rPr>
      </w:pPr>
      <w:r w:rsidRPr="00835DA3">
        <w:rPr>
          <w:noProof/>
          <w:color w:val="000000" w:themeColor="text1"/>
          <w:sz w:val="28"/>
          <w:szCs w:val="28"/>
        </w:rPr>
        <mc:AlternateContent>
          <mc:Choice Requires="wps">
            <w:drawing>
              <wp:anchor distT="0" distB="0" distL="114300" distR="114300" simplePos="0" relativeHeight="251921408" behindDoc="0" locked="0" layoutInCell="1" allowOverlap="1" wp14:anchorId="156C809A" wp14:editId="7E8E5B46">
                <wp:simplePos x="0" y="0"/>
                <wp:positionH relativeFrom="column">
                  <wp:posOffset>130175</wp:posOffset>
                </wp:positionH>
                <wp:positionV relativeFrom="paragraph">
                  <wp:posOffset>30480</wp:posOffset>
                </wp:positionV>
                <wp:extent cx="1104265" cy="1724025"/>
                <wp:effectExtent l="19050" t="19050" r="19685" b="28575"/>
                <wp:wrapNone/>
                <wp:docPr id="137" name="Прямоугольник 137"/>
                <wp:cNvGraphicFramePr/>
                <a:graphic xmlns:a="http://schemas.openxmlformats.org/drawingml/2006/main">
                  <a:graphicData uri="http://schemas.microsoft.com/office/word/2010/wordprocessingShape">
                    <wps:wsp>
                      <wps:cNvSpPr/>
                      <wps:spPr>
                        <a:xfrm>
                          <a:off x="0" y="0"/>
                          <a:ext cx="1104265" cy="1724025"/>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06C52926" w14:textId="77777777" w:rsidR="00844569" w:rsidRDefault="00844569" w:rsidP="00542AE0">
                            <w:pPr>
                              <w:spacing w:after="0" w:line="360" w:lineRule="auto"/>
                              <w:jc w:val="center"/>
                              <w:rPr>
                                <w:rFonts w:ascii="Times New Roman" w:hAnsi="Times New Roman" w:cs="Times New Roman"/>
                                <w:color w:val="000000" w:themeColor="text1"/>
                                <w:sz w:val="28"/>
                                <w:szCs w:val="28"/>
                                <w:lang w:val="uk-UA"/>
                              </w:rPr>
                            </w:pPr>
                            <w:r w:rsidRPr="002A7380">
                              <w:rPr>
                                <w:rFonts w:ascii="Times New Roman" w:hAnsi="Times New Roman" w:cs="Times New Roman"/>
                                <w:color w:val="000000" w:themeColor="text1"/>
                                <w:sz w:val="28"/>
                                <w:szCs w:val="28"/>
                                <w:lang w:val="uk-UA"/>
                              </w:rPr>
                              <w:t>перехід дороги у невстановленому місці</w:t>
                            </w:r>
                          </w:p>
                          <w:p w14:paraId="54C855BE" w14:textId="77777777" w:rsidR="00844569" w:rsidRDefault="00844569" w:rsidP="00542AE0">
                            <w:pPr>
                              <w:spacing w:after="0" w:line="360" w:lineRule="auto"/>
                              <w:jc w:val="center"/>
                              <w:rPr>
                                <w:rFonts w:ascii="Times New Roman" w:hAnsi="Times New Roman" w:cs="Times New Roman"/>
                                <w:color w:val="000000" w:themeColor="text1"/>
                                <w:sz w:val="28"/>
                                <w:szCs w:val="28"/>
                                <w:lang w:val="uk-UA"/>
                              </w:rPr>
                            </w:pPr>
                          </w:p>
                          <w:p w14:paraId="248E4A0B" w14:textId="77777777" w:rsidR="00844569" w:rsidRPr="002A7380" w:rsidRDefault="00844569" w:rsidP="00542AE0">
                            <w:pPr>
                              <w:spacing w:after="0" w:line="360" w:lineRule="auto"/>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C8FD4" id="Прямоугольник 137" o:spid="_x0000_s1186" style="position:absolute;left:0;text-align:left;margin-left:10.25pt;margin-top:2.4pt;width:86.95pt;height:135.7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" fillcolor="white [3201]" strokecolor="#ed7d31 [3205]" strokeweight="2.25pt">
                <v:textbox>
                  <w:txbxContent>
                    <w:p w:rsidR="00844569" w:rsidRDefault="00844569" w:rsidP="00542AE0">
                      <w:pPr>
                        <w:spacing w:after="0" w:line="360" w:lineRule="auto"/>
                        <w:jc w:val="center"/>
                        <w:rPr>
                          <w:rFonts w:ascii="Times New Roman" w:hAnsi="Times New Roman" w:cs="Times New Roman"/>
                          <w:color w:val="000000" w:themeColor="text1"/>
                          <w:sz w:val="28"/>
                          <w:szCs w:val="28"/>
                          <w:lang w:val="uk-UA"/>
                        </w:rPr>
                      </w:pPr>
                      <w:r w:rsidRPr="002A7380">
                        <w:rPr>
                          <w:rFonts w:ascii="Times New Roman" w:hAnsi="Times New Roman" w:cs="Times New Roman"/>
                          <w:color w:val="000000" w:themeColor="text1"/>
                          <w:sz w:val="28"/>
                          <w:szCs w:val="28"/>
                          <w:lang w:val="uk-UA"/>
                        </w:rPr>
                        <w:t>перехід дороги у невстановленому місці</w:t>
                      </w:r>
                    </w:p>
                    <w:p w:rsidR="00844569" w:rsidRDefault="00844569" w:rsidP="00542AE0">
                      <w:pPr>
                        <w:spacing w:after="0" w:line="360" w:lineRule="auto"/>
                        <w:jc w:val="center"/>
                        <w:rPr>
                          <w:rFonts w:ascii="Times New Roman" w:hAnsi="Times New Roman" w:cs="Times New Roman"/>
                          <w:color w:val="000000" w:themeColor="text1"/>
                          <w:sz w:val="28"/>
                          <w:szCs w:val="28"/>
                          <w:lang w:val="uk-UA"/>
                        </w:rPr>
                      </w:pPr>
                    </w:p>
                    <w:p w:rsidR="00844569" w:rsidRPr="002A7380" w:rsidRDefault="00844569" w:rsidP="00542AE0">
                      <w:pPr>
                        <w:spacing w:after="0" w:line="360" w:lineRule="auto"/>
                        <w:jc w:val="center"/>
                        <w:rPr>
                          <w:rFonts w:ascii="Times New Roman" w:hAnsi="Times New Roman" w:cs="Times New Roman"/>
                        </w:rPr>
                      </w:pPr>
                    </w:p>
                  </w:txbxContent>
                </v:textbox>
              </v:rect>
            </w:pict>
          </mc:Fallback>
        </mc:AlternateContent>
      </w:r>
      <w:r w:rsidRPr="00835DA3">
        <w:rPr>
          <w:rFonts w:asciiTheme="minorHAnsi" w:eastAsiaTheme="minorHAnsi" w:hAnsiTheme="minorHAnsi" w:cstheme="minorBidi"/>
          <w:noProof/>
          <w:color w:val="000000" w:themeColor="text1"/>
          <w:sz w:val="28"/>
          <w:szCs w:val="28"/>
        </w:rPr>
        <mc:AlternateContent>
          <mc:Choice Requires="wps">
            <w:drawing>
              <wp:anchor distT="0" distB="0" distL="114300" distR="114300" simplePos="0" relativeHeight="251926528" behindDoc="0" locked="0" layoutInCell="1" allowOverlap="1" wp14:anchorId="365089A3" wp14:editId="4ABCF9C5">
                <wp:simplePos x="0" y="0"/>
                <wp:positionH relativeFrom="column">
                  <wp:posOffset>1373505</wp:posOffset>
                </wp:positionH>
                <wp:positionV relativeFrom="paragraph">
                  <wp:posOffset>8143</wp:posOffset>
                </wp:positionV>
                <wp:extent cx="1109980" cy="1733550"/>
                <wp:effectExtent l="0" t="0" r="13970" b="19050"/>
                <wp:wrapNone/>
                <wp:docPr id="183" name="Прямоугольник 183"/>
                <wp:cNvGraphicFramePr/>
                <a:graphic xmlns:a="http://schemas.openxmlformats.org/drawingml/2006/main">
                  <a:graphicData uri="http://schemas.microsoft.com/office/word/2010/wordprocessingShape">
                    <wps:wsp>
                      <wps:cNvSpPr/>
                      <wps:spPr>
                        <a:xfrm>
                          <a:off x="0" y="0"/>
                          <a:ext cx="1109980" cy="1733550"/>
                        </a:xfrm>
                        <a:prstGeom prst="rect">
                          <a:avLst/>
                        </a:prstGeom>
                        <a:solidFill>
                          <a:sysClr val="window" lastClr="FFFFFF"/>
                        </a:solidFill>
                        <a:ln w="25400" cap="flat" cmpd="sng" algn="ctr">
                          <a:solidFill>
                            <a:srgbClr val="C0504D"/>
                          </a:solidFill>
                          <a:prstDash val="solid"/>
                        </a:ln>
                        <a:effectLst/>
                      </wps:spPr>
                      <wps:txbx>
                        <w:txbxContent>
                          <w:p w14:paraId="0A12DE09" w14:textId="77777777" w:rsidR="00844569" w:rsidRPr="00595F8D" w:rsidRDefault="00844569" w:rsidP="00542AE0">
                            <w:pPr>
                              <w:spacing w:after="0" w:line="360" w:lineRule="auto"/>
                              <w:jc w:val="center"/>
                              <w:rPr>
                                <w:rFonts w:ascii="Times New Roman" w:hAnsi="Times New Roman" w:cs="Times New Roman"/>
                              </w:rPr>
                            </w:pPr>
                            <w:r w:rsidRPr="00595F8D">
                              <w:rPr>
                                <w:rFonts w:ascii="Times New Roman" w:hAnsi="Times New Roman" w:cs="Times New Roman"/>
                                <w:color w:val="000000" w:themeColor="text1"/>
                                <w:sz w:val="28"/>
                                <w:szCs w:val="28"/>
                                <w:lang w:val="uk-UA"/>
                              </w:rPr>
                              <w:t>порушення правил проїзду пішохідних переходів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125DB" id="Прямоугольник 183" o:spid="_x0000_s1187" style="position:absolute;left:0;text-align:left;margin-left:108.15pt;margin-top:.65pt;width:87.4pt;height:136.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" fillcolor="window" strokecolor="#c0504d" strokeweight="2pt">
                <v:textbox>
                  <w:txbxContent>
                    <w:p w:rsidR="00844569" w:rsidRPr="00595F8D" w:rsidRDefault="00844569" w:rsidP="00542AE0">
                      <w:pPr>
                        <w:spacing w:after="0" w:line="360" w:lineRule="auto"/>
                        <w:jc w:val="center"/>
                        <w:rPr>
                          <w:rFonts w:ascii="Times New Roman" w:hAnsi="Times New Roman" w:cs="Times New Roman"/>
                        </w:rPr>
                      </w:pPr>
                      <w:r w:rsidRPr="00595F8D">
                        <w:rPr>
                          <w:rFonts w:ascii="Times New Roman" w:hAnsi="Times New Roman" w:cs="Times New Roman"/>
                          <w:color w:val="000000" w:themeColor="text1"/>
                          <w:sz w:val="28"/>
                          <w:szCs w:val="28"/>
                          <w:lang w:val="uk-UA"/>
                        </w:rPr>
                        <w:t>порушення правил проїзду пішохідних переходів</w:t>
                      </w:r>
                    </w:p>
                  </w:txbxContent>
                </v:textbox>
              </v:rect>
            </w:pict>
          </mc:Fallback>
        </mc:AlternateContent>
      </w:r>
    </w:p>
    <w:p w14:paraId="5035000A"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w:t>
      </w:r>
    </w:p>
    <w:p w14:paraId="1C4F4FA9"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29AFB992"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556EF233"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1C4E7867" w14:textId="77777777" w:rsidR="00DC46D8" w:rsidRDefault="00DC46D8" w:rsidP="00542AE0">
      <w:pPr>
        <w:pStyle w:val="a8"/>
        <w:spacing w:before="0" w:beforeAutospacing="0" w:after="0" w:afterAutospacing="0" w:line="360" w:lineRule="auto"/>
        <w:ind w:firstLine="709"/>
        <w:jc w:val="both"/>
        <w:rPr>
          <w:color w:val="000000" w:themeColor="text1"/>
          <w:sz w:val="28"/>
          <w:szCs w:val="28"/>
          <w:lang w:val="uk-UA"/>
        </w:rPr>
      </w:pPr>
    </w:p>
    <w:p w14:paraId="096DD426" w14:textId="77777777" w:rsidR="00161210" w:rsidRDefault="00161210" w:rsidP="00542AE0">
      <w:pPr>
        <w:pStyle w:val="a8"/>
        <w:spacing w:before="0" w:beforeAutospacing="0" w:after="0" w:afterAutospacing="0" w:line="360" w:lineRule="auto"/>
        <w:ind w:firstLine="709"/>
        <w:jc w:val="both"/>
        <w:rPr>
          <w:color w:val="000000" w:themeColor="text1"/>
          <w:sz w:val="28"/>
          <w:szCs w:val="28"/>
          <w:lang w:val="uk-UA"/>
        </w:rPr>
      </w:pPr>
    </w:p>
    <w:p w14:paraId="55706948"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 xml:space="preserve">Особливу увагу слід звернути на те, що третину усіх ДТП, пов’язаних з наїздом на пішоходів, </w:t>
      </w:r>
      <w:r w:rsidR="00DC46D8" w:rsidRPr="00835DA3">
        <w:rPr>
          <w:color w:val="000000" w:themeColor="text1"/>
          <w:sz w:val="28"/>
          <w:szCs w:val="28"/>
          <w:lang w:val="uk-UA"/>
        </w:rPr>
        <w:t>скоється</w:t>
      </w:r>
      <w:r w:rsidRPr="00835DA3">
        <w:rPr>
          <w:color w:val="000000" w:themeColor="text1"/>
          <w:sz w:val="28"/>
          <w:szCs w:val="28"/>
          <w:lang w:val="uk-UA"/>
        </w:rPr>
        <w:t xml:space="preserve"> з вини з вини самих пішоходів, зокрема, дітей-пішоходів.</w:t>
      </w:r>
    </w:p>
    <w:p w14:paraId="5483C0D4"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Слід зазначити, що 14-15 відсотків всіх дорожньо-транспортних пригод з постраждалими трапляються за участю дітей віком до 18 років. Смертність дітей складає 4-5% від загальної кількості випадків ДТП за участю дітей.</w:t>
      </w:r>
    </w:p>
    <w:p w14:paraId="5D895E67"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p>
    <w:p w14:paraId="79F78A01" w14:textId="77777777" w:rsidR="00542AE0" w:rsidRPr="00835DA3" w:rsidRDefault="00542AE0" w:rsidP="00542AE0">
      <w:pPr>
        <w:pStyle w:val="a8"/>
        <w:spacing w:before="0" w:beforeAutospacing="0" w:after="0" w:afterAutospacing="0" w:line="360" w:lineRule="auto"/>
        <w:jc w:val="both"/>
        <w:rPr>
          <w:color w:val="000000" w:themeColor="text1"/>
          <w:sz w:val="28"/>
          <w:szCs w:val="28"/>
          <w:lang w:val="uk-UA"/>
        </w:rPr>
      </w:pPr>
      <w:r w:rsidRPr="00835DA3">
        <w:rPr>
          <w:noProof/>
          <w:color w:val="000000" w:themeColor="text1"/>
          <w:sz w:val="28"/>
          <w:szCs w:val="28"/>
        </w:rPr>
        <w:drawing>
          <wp:inline distT="0" distB="0" distL="0" distR="0" wp14:anchorId="4EC6E650" wp14:editId="3F7E6C8B">
            <wp:extent cx="6094095" cy="3533775"/>
            <wp:effectExtent l="0" t="0" r="190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7721" cy="3553274"/>
                    </a:xfrm>
                    <a:prstGeom prst="rect">
                      <a:avLst/>
                    </a:prstGeom>
                    <a:noFill/>
                  </pic:spPr>
                </pic:pic>
              </a:graphicData>
            </a:graphic>
          </wp:inline>
        </w:drawing>
      </w:r>
    </w:p>
    <w:p w14:paraId="28763A7B"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рис. 2.3.6.</w:t>
      </w:r>
      <w:r w:rsidRPr="00835DA3">
        <w:rPr>
          <w:color w:val="000000" w:themeColor="text1"/>
          <w:sz w:val="28"/>
          <w:szCs w:val="28"/>
        </w:rPr>
        <w:t xml:space="preserve"> </w:t>
      </w:r>
      <w:r w:rsidRPr="00835DA3">
        <w:rPr>
          <w:color w:val="000000" w:themeColor="text1"/>
          <w:sz w:val="28"/>
          <w:szCs w:val="28"/>
          <w:lang w:val="uk-UA"/>
        </w:rPr>
        <w:t>Дорожньо-транспортні пригоди  скоєні за участю дітей</w:t>
      </w:r>
    </w:p>
    <w:p w14:paraId="5AAE4CBC" w14:textId="77777777" w:rsidR="00DC46D8" w:rsidRDefault="00DC46D8" w:rsidP="00542AE0">
      <w:pPr>
        <w:pStyle w:val="a8"/>
        <w:spacing w:before="0" w:beforeAutospacing="0" w:after="0" w:afterAutospacing="0" w:line="360" w:lineRule="auto"/>
        <w:ind w:firstLine="708"/>
        <w:jc w:val="both"/>
        <w:rPr>
          <w:color w:val="000000" w:themeColor="text1"/>
          <w:sz w:val="28"/>
          <w:szCs w:val="28"/>
          <w:lang w:val="uk-UA"/>
        </w:rPr>
      </w:pPr>
    </w:p>
    <w:p w14:paraId="6BC2B025" w14:textId="77777777" w:rsidR="00542AE0" w:rsidRPr="00835DA3" w:rsidRDefault="00542AE0" w:rsidP="00542AE0">
      <w:pPr>
        <w:pStyle w:val="a8"/>
        <w:spacing w:before="0" w:beforeAutospacing="0" w:after="0" w:afterAutospacing="0" w:line="360" w:lineRule="auto"/>
        <w:ind w:firstLine="708"/>
        <w:jc w:val="both"/>
        <w:rPr>
          <w:color w:val="000000" w:themeColor="text1"/>
          <w:sz w:val="28"/>
          <w:szCs w:val="28"/>
          <w:lang w:val="uk-UA"/>
        </w:rPr>
      </w:pPr>
      <w:r w:rsidRPr="00835DA3">
        <w:rPr>
          <w:color w:val="000000" w:themeColor="text1"/>
          <w:sz w:val="28"/>
          <w:szCs w:val="28"/>
          <w:lang w:val="uk-UA"/>
        </w:rPr>
        <w:t>Протягом 8 місяців 2020року ДТП скоєні за участю дітей складають 2278 випадків.  В результаті ДТП загинуло 104 дитини, травмовано 2535 дітей віком до 18років.</w:t>
      </w:r>
    </w:p>
    <w:p w14:paraId="26EC7234" w14:textId="77777777" w:rsidR="00542AE0" w:rsidRPr="00835DA3" w:rsidRDefault="00542AE0" w:rsidP="00542AE0">
      <w:pPr>
        <w:pStyle w:val="a8"/>
        <w:spacing w:before="0" w:beforeAutospacing="0" w:after="0" w:afterAutospacing="0" w:line="360" w:lineRule="auto"/>
        <w:ind w:firstLine="708"/>
        <w:jc w:val="both"/>
        <w:rPr>
          <w:color w:val="000000" w:themeColor="text1"/>
          <w:sz w:val="28"/>
          <w:szCs w:val="28"/>
          <w:lang w:val="uk-UA"/>
        </w:rPr>
      </w:pPr>
      <w:r w:rsidRPr="00835DA3">
        <w:rPr>
          <w:color w:val="000000" w:themeColor="text1"/>
          <w:sz w:val="28"/>
          <w:szCs w:val="28"/>
          <w:lang w:val="uk-UA"/>
        </w:rPr>
        <w:t>Велика кількість дорожньо-транспортних пригод, що  скоєні за участю дітей свідчить про недостатнє проведення заходів щодо упередження зазначених випадків.</w:t>
      </w:r>
    </w:p>
    <w:p w14:paraId="57E60AFB" w14:textId="77777777" w:rsidR="00542AE0" w:rsidRPr="00835DA3" w:rsidRDefault="00542AE0" w:rsidP="00542AE0">
      <w:pPr>
        <w:pStyle w:val="a8"/>
        <w:spacing w:before="0" w:beforeAutospacing="0" w:after="0" w:afterAutospacing="0" w:line="360" w:lineRule="auto"/>
        <w:ind w:firstLine="708"/>
        <w:jc w:val="both"/>
        <w:rPr>
          <w:color w:val="000000" w:themeColor="text1"/>
          <w:sz w:val="28"/>
          <w:szCs w:val="28"/>
          <w:lang w:val="uk-UA"/>
        </w:rPr>
      </w:pPr>
      <w:r w:rsidRPr="00835DA3">
        <w:rPr>
          <w:color w:val="000000" w:themeColor="text1"/>
          <w:sz w:val="28"/>
          <w:szCs w:val="28"/>
          <w:lang w:val="uk-UA"/>
        </w:rPr>
        <w:t>З метою упередження участі дітей в ДТП  необхідно збільшити проведення серед  учнів шкіл, вихованців дитячих садочків та їх батьків навчальних заходів, тренінгів, зустрічей з працівниками патрульної поліції.</w:t>
      </w:r>
    </w:p>
    <w:p w14:paraId="2F403413"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Найбільш розповсюдженою причиною скоєння ДТП є водіння у стані алкогольного, наркотичного чи іншого сп'яніння. Кількість ДТП через водіння у стані алкогольного сп’яніння за січень – жовтень 2020</w:t>
      </w:r>
      <w:r w:rsidR="00161210">
        <w:rPr>
          <w:color w:val="000000" w:themeColor="text1"/>
          <w:sz w:val="28"/>
          <w:szCs w:val="28"/>
          <w:lang w:val="uk-UA"/>
        </w:rPr>
        <w:t xml:space="preserve"> </w:t>
      </w:r>
      <w:r w:rsidRPr="00835DA3">
        <w:rPr>
          <w:color w:val="000000" w:themeColor="text1"/>
          <w:sz w:val="28"/>
          <w:szCs w:val="28"/>
          <w:lang w:val="uk-UA"/>
        </w:rPr>
        <w:t>року порівняно з аналогічним періодом 2019 року збільшилась на 25% та склала 1004  випадків.</w:t>
      </w:r>
    </w:p>
    <w:p w14:paraId="4D1A7E2A"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Ступень тяжкості наслідків ДТП впливає для винних осіб на вид та розмір відповідальності, що у свою чергу визначає застосування норм певної галузі права, які будуть регламентувати порядок оформлення автопригоди та реагування на відповідні наслідки.</w:t>
      </w:r>
    </w:p>
    <w:p w14:paraId="0C66F31E"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648981EA" w14:textId="77777777" w:rsidR="00542AE0" w:rsidRPr="00835DA3" w:rsidRDefault="00912DA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3936" behindDoc="0" locked="0" layoutInCell="1" allowOverlap="1" wp14:anchorId="7016F665" wp14:editId="3BF78218">
                <wp:simplePos x="0" y="0"/>
                <wp:positionH relativeFrom="column">
                  <wp:posOffset>491490</wp:posOffset>
                </wp:positionH>
                <wp:positionV relativeFrom="paragraph">
                  <wp:posOffset>64770</wp:posOffset>
                </wp:positionV>
                <wp:extent cx="5446395" cy="379730"/>
                <wp:effectExtent l="0" t="0" r="20955" b="20320"/>
                <wp:wrapNone/>
                <wp:docPr id="233" name="Прямоугольник 233"/>
                <wp:cNvGraphicFramePr/>
                <a:graphic xmlns:a="http://schemas.openxmlformats.org/drawingml/2006/main">
                  <a:graphicData uri="http://schemas.microsoft.com/office/word/2010/wordprocessingShape">
                    <wps:wsp>
                      <wps:cNvSpPr/>
                      <wps:spPr>
                        <a:xfrm>
                          <a:off x="0" y="0"/>
                          <a:ext cx="5446395" cy="37973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7B63AD56" w14:textId="77777777" w:rsidR="00844569" w:rsidRPr="0064254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Види відповідальності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70B63F" id="Прямоугольник 233" o:spid="_x0000_s1188" style="position:absolute;left:0;text-align:left;margin-left:38.7pt;margin-top:5.1pt;width:428.85pt;height:29.9pt;z-index:25194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" fillcolor="#ffd555 [2167]" strokecolor="#ffc000 [3207]" strokeweight=".5pt">
                <v:fill color2="#ffcc31 [2615]" rotate="t" colors="0 #ffdd9c;.5 #ffd78e;1 #ffd479" focus="100%" type="gradient">
                  <o:fill v:ext="view" type="gradientUnscaled"/>
                </v:fill>
                <v:textbox>
                  <w:txbxContent>
                    <w:p w:rsidR="00844569" w:rsidRPr="0064254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Види відповідальності</w:t>
                      </w:r>
                    </w:p>
                  </w:txbxContent>
                </v:textbox>
              </v:rect>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3696" behindDoc="0" locked="0" layoutInCell="1" allowOverlap="1" wp14:anchorId="2146A0DF" wp14:editId="2D964FCC">
                <wp:simplePos x="0" y="0"/>
                <wp:positionH relativeFrom="column">
                  <wp:posOffset>405764</wp:posOffset>
                </wp:positionH>
                <wp:positionV relativeFrom="paragraph">
                  <wp:posOffset>302894</wp:posOffset>
                </wp:positionV>
                <wp:extent cx="981075" cy="4276725"/>
                <wp:effectExtent l="0" t="38100" r="47625" b="9525"/>
                <wp:wrapNone/>
                <wp:docPr id="226" name="Дуга 226"/>
                <wp:cNvGraphicFramePr/>
                <a:graphic xmlns:a="http://schemas.openxmlformats.org/drawingml/2006/main">
                  <a:graphicData uri="http://schemas.microsoft.com/office/word/2010/wordprocessingShape">
                    <wps:wsp>
                      <wps:cNvSpPr/>
                      <wps:spPr>
                        <a:xfrm>
                          <a:off x="0" y="0"/>
                          <a:ext cx="981075" cy="4276725"/>
                        </a:xfrm>
                        <a:prstGeom prst="arc">
                          <a:avLst>
                            <a:gd name="adj1" fmla="val 16134143"/>
                            <a:gd name="adj2" fmla="val 5295608"/>
                          </a:avLst>
                        </a:prstGeom>
                      </wps:spPr>
                      <wps:style>
                        <a:lnRef idx="3">
                          <a:schemeClr val="accent5"/>
                        </a:lnRef>
                        <a:fillRef idx="0">
                          <a:schemeClr val="accent5"/>
                        </a:fillRef>
                        <a:effectRef idx="2">
                          <a:schemeClr val="accent5"/>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AAAA8" id="Дуга 226" o:spid="_x0000_s1026" style="position:absolute;margin-left:31.95pt;margin-top:23.85pt;width:77.25pt;height:33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1075,427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" path="m449710,7419nsc734631,-96316,979443,879875,981068,2126214,982472,3203310,799880,4116832,554930,4258222l490538,2138363,449710,7419xem449710,7419nfc734631,-96316,979443,879875,981068,2126214,982472,3203310,799880,4116832,554930,4258222e" filled="f" strokecolor="#5b9bd5 [3208]" strokeweight="1.5pt">
                <v:stroke joinstyle="miter"/>
                <v:path arrowok="t" o:connecttype="custom" o:connectlocs="449710,7419;981068,2126214;554930,4258222" o:connectangles="0,0,0"/>
              </v:shape>
            </w:pict>
          </mc:Fallback>
        </mc:AlternateContent>
      </w:r>
    </w:p>
    <w:p w14:paraId="0A49DACF"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0864" behindDoc="0" locked="0" layoutInCell="1" allowOverlap="1" wp14:anchorId="7A801534" wp14:editId="1EBA72C4">
                <wp:simplePos x="0" y="0"/>
                <wp:positionH relativeFrom="column">
                  <wp:posOffset>2299970</wp:posOffset>
                </wp:positionH>
                <wp:positionV relativeFrom="paragraph">
                  <wp:posOffset>240030</wp:posOffset>
                </wp:positionV>
                <wp:extent cx="3686175" cy="1591293"/>
                <wp:effectExtent l="19050" t="19050" r="28575" b="28575"/>
                <wp:wrapNone/>
                <wp:docPr id="230" name="Прямоугольник 230"/>
                <wp:cNvGraphicFramePr/>
                <a:graphic xmlns:a="http://schemas.openxmlformats.org/drawingml/2006/main">
                  <a:graphicData uri="http://schemas.microsoft.com/office/word/2010/wordprocessingShape">
                    <wps:wsp>
                      <wps:cNvSpPr/>
                      <wps:spPr>
                        <a:xfrm>
                          <a:off x="0" y="0"/>
                          <a:ext cx="3686175" cy="1591293"/>
                        </a:xfrm>
                        <a:prstGeom prst="rect">
                          <a:avLst/>
                        </a:prstGeom>
                        <a:ln w="28575"/>
                      </wps:spPr>
                      <wps:style>
                        <a:lnRef idx="2">
                          <a:schemeClr val="accent6"/>
                        </a:lnRef>
                        <a:fillRef idx="1">
                          <a:schemeClr val="lt1"/>
                        </a:fillRef>
                        <a:effectRef idx="0">
                          <a:schemeClr val="accent6"/>
                        </a:effectRef>
                        <a:fontRef idx="minor">
                          <a:schemeClr val="dk1"/>
                        </a:fontRef>
                      </wps:style>
                      <wps:txbx>
                        <w:txbxContent>
                          <w:p w14:paraId="565161C4" w14:textId="77777777" w:rsidR="00844569" w:rsidRPr="0064254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 порушення правил дорожнього руху, у випадках коли не було заподіяно середньої тяжкості чи тяжких тілесних ушкоджень або смерті настає відповідальність передбачена </w:t>
                            </w:r>
                            <w:r w:rsidRPr="00F66107">
                              <w:rPr>
                                <w:rFonts w:ascii="Times New Roman" w:eastAsia="Calibri" w:hAnsi="Times New Roman" w:cs="Times New Roman"/>
                                <w:color w:val="000000" w:themeColor="text1"/>
                                <w:sz w:val="28"/>
                                <w:szCs w:val="28"/>
                                <w:lang w:val="uk-UA"/>
                              </w:rPr>
                              <w:t>КУпАП</w:t>
                            </w:r>
                            <w:r>
                              <w:rPr>
                                <w:rFonts w:ascii="Times New Roman" w:eastAsia="Calibri" w:hAnsi="Times New Roman" w:cs="Times New Roman"/>
                                <w:color w:val="000000" w:themeColor="text1"/>
                                <w:sz w:val="28"/>
                                <w:szCs w:val="28"/>
                                <w:lang w:val="uk-UA"/>
                              </w:rPr>
                              <w:t>,  і супроводжується штрафом або позбавленням водійських прав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432B9" id="Прямоугольник 230" o:spid="_x0000_s1189" style="position:absolute;left:0;text-align:left;margin-left:181.1pt;margin-top:18.9pt;width:290.25pt;height:125.3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" fillcolor="white [3201]" strokecolor="#70ad47 [3209]" strokeweight="2.25pt">
                <v:textbox>
                  <w:txbxContent>
                    <w:p w:rsidR="00844569" w:rsidRPr="0064254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 порушення правил дорожнього руху, у випадках коли не було заподіяно середньої тяжкості чи тяжких тілесних ушкоджень або смерті настає відповідальність передбачена </w:t>
                      </w:r>
                      <w:r w:rsidRPr="00F66107">
                        <w:rPr>
                          <w:rFonts w:ascii="Times New Roman" w:eastAsia="Calibri" w:hAnsi="Times New Roman" w:cs="Times New Roman"/>
                          <w:color w:val="000000" w:themeColor="text1"/>
                          <w:sz w:val="28"/>
                          <w:szCs w:val="28"/>
                          <w:lang w:val="uk-UA"/>
                        </w:rPr>
                        <w:t>КУпАП</w:t>
                      </w:r>
                      <w:r>
                        <w:rPr>
                          <w:rFonts w:ascii="Times New Roman" w:eastAsia="Calibri" w:hAnsi="Times New Roman" w:cs="Times New Roman"/>
                          <w:color w:val="000000" w:themeColor="text1"/>
                          <w:sz w:val="28"/>
                          <w:szCs w:val="28"/>
                          <w:lang w:val="uk-UA"/>
                        </w:rPr>
                        <w:t>,  і супроводжується штрафом або позбавленням водійських прав</w:t>
                      </w:r>
                    </w:p>
                  </w:txbxContent>
                </v:textbox>
              </v:rect>
            </w:pict>
          </mc:Fallback>
        </mc:AlternateContent>
      </w:r>
    </w:p>
    <w:p w14:paraId="4E5BE0C9"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5744" behindDoc="0" locked="0" layoutInCell="1" allowOverlap="1" wp14:anchorId="71D17AE1" wp14:editId="0C63F3FD">
                <wp:simplePos x="0" y="0"/>
                <wp:positionH relativeFrom="column">
                  <wp:posOffset>27618</wp:posOffset>
                </wp:positionH>
                <wp:positionV relativeFrom="paragraph">
                  <wp:posOffset>70485</wp:posOffset>
                </wp:positionV>
                <wp:extent cx="2244354" cy="510639"/>
                <wp:effectExtent l="0" t="0" r="22860" b="22860"/>
                <wp:wrapNone/>
                <wp:docPr id="227" name="Овал 227"/>
                <wp:cNvGraphicFramePr/>
                <a:graphic xmlns:a="http://schemas.openxmlformats.org/drawingml/2006/main">
                  <a:graphicData uri="http://schemas.microsoft.com/office/word/2010/wordprocessingShape">
                    <wps:wsp>
                      <wps:cNvSpPr/>
                      <wps:spPr>
                        <a:xfrm>
                          <a:off x="0" y="0"/>
                          <a:ext cx="2244354" cy="510639"/>
                        </a:xfrm>
                        <a:prstGeom prst="ellipse">
                          <a:avLst/>
                        </a:prstGeom>
                        <a:solidFill>
                          <a:sysClr val="window" lastClr="FFFFFF"/>
                        </a:solidFill>
                        <a:ln w="25400" cap="flat" cmpd="sng" algn="ctr">
                          <a:solidFill>
                            <a:srgbClr val="9BBB59"/>
                          </a:solidFill>
                          <a:prstDash val="solid"/>
                        </a:ln>
                        <a:effectLst/>
                      </wps:spPr>
                      <wps:txbx>
                        <w:txbxContent>
                          <w:p w14:paraId="771578E6" w14:textId="77777777" w:rsidR="00844569" w:rsidRPr="00A215D6" w:rsidRDefault="00844569" w:rsidP="00542AE0">
                            <w:pPr>
                              <w:jc w:val="center"/>
                              <w:rPr>
                                <w:rFonts w:ascii="Times New Roman" w:hAnsi="Times New Roman" w:cs="Times New Roman"/>
                                <w:sz w:val="28"/>
                                <w:szCs w:val="28"/>
                                <w:lang w:val="uk-UA"/>
                              </w:rPr>
                            </w:pPr>
                            <w:r w:rsidRPr="00A215D6">
                              <w:rPr>
                                <w:rFonts w:ascii="Times New Roman" w:hAnsi="Times New Roman" w:cs="Times New Roman"/>
                                <w:sz w:val="28"/>
                                <w:szCs w:val="28"/>
                                <w:lang w:val="uk-UA"/>
                              </w:rPr>
                              <w:t>Адміністративна</w:t>
                            </w:r>
                          </w:p>
                          <w:p w14:paraId="0DCC033F"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D0DF4A" id="Овал 227" o:spid="_x0000_s1190" style="position:absolute;left:0;text-align:left;margin-left:2.15pt;margin-top:5.55pt;width:176.7pt;height:40.2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" fillcolor="window" strokecolor="#9bbb59" strokeweight="2pt">
                <v:textbox>
                  <w:txbxContent>
                    <w:p w:rsidR="00844569" w:rsidRPr="00A215D6" w:rsidRDefault="00844569" w:rsidP="00542AE0">
                      <w:pPr>
                        <w:jc w:val="center"/>
                        <w:rPr>
                          <w:rFonts w:ascii="Times New Roman" w:hAnsi="Times New Roman" w:cs="Times New Roman"/>
                          <w:sz w:val="28"/>
                          <w:szCs w:val="28"/>
                          <w:lang w:val="uk-UA"/>
                        </w:rPr>
                      </w:pPr>
                      <w:r w:rsidRPr="00A215D6">
                        <w:rPr>
                          <w:rFonts w:ascii="Times New Roman" w:hAnsi="Times New Roman" w:cs="Times New Roman"/>
                          <w:sz w:val="28"/>
                          <w:szCs w:val="28"/>
                          <w:lang w:val="uk-UA"/>
                        </w:rPr>
                        <w:t>Адміністративна</w:t>
                      </w:r>
                    </w:p>
                    <w:p w:rsidR="00844569" w:rsidRDefault="00844569" w:rsidP="00542AE0">
                      <w:pPr>
                        <w:jc w:val="center"/>
                      </w:pPr>
                    </w:p>
                  </w:txbxContent>
                </v:textbox>
              </v:oval>
            </w:pict>
          </mc:Fallback>
        </mc:AlternateContent>
      </w:r>
    </w:p>
    <w:p w14:paraId="35CB5197"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405EE23"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028D9E38"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0DFB743B"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02A6C385"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1888" behindDoc="0" locked="0" layoutInCell="1" allowOverlap="1" wp14:anchorId="7193FA43" wp14:editId="54F4D5DF">
                <wp:simplePos x="0" y="0"/>
                <wp:positionH relativeFrom="column">
                  <wp:posOffset>2272666</wp:posOffset>
                </wp:positionH>
                <wp:positionV relativeFrom="paragraph">
                  <wp:posOffset>108585</wp:posOffset>
                </wp:positionV>
                <wp:extent cx="3676650" cy="838200"/>
                <wp:effectExtent l="0" t="0" r="19050" b="19050"/>
                <wp:wrapNone/>
                <wp:docPr id="231" name="Прямоугольник 231"/>
                <wp:cNvGraphicFramePr/>
                <a:graphic xmlns:a="http://schemas.openxmlformats.org/drawingml/2006/main">
                  <a:graphicData uri="http://schemas.microsoft.com/office/word/2010/wordprocessingShape">
                    <wps:wsp>
                      <wps:cNvSpPr/>
                      <wps:spPr>
                        <a:xfrm>
                          <a:off x="0" y="0"/>
                          <a:ext cx="3676650" cy="838200"/>
                        </a:xfrm>
                        <a:prstGeom prst="rect">
                          <a:avLst/>
                        </a:prstGeom>
                        <a:solidFill>
                          <a:sysClr val="window" lastClr="FFFFFF"/>
                        </a:solidFill>
                        <a:ln w="25400" cap="flat" cmpd="sng" algn="ctr">
                          <a:solidFill>
                            <a:srgbClr val="F79646"/>
                          </a:solidFill>
                          <a:prstDash val="solid"/>
                        </a:ln>
                        <a:effectLst/>
                      </wps:spPr>
                      <wps:txbx>
                        <w:txbxContent>
                          <w:p w14:paraId="6E7E1273" w14:textId="77777777" w:rsidR="00844569" w:rsidRPr="007028BE" w:rsidRDefault="00844569" w:rsidP="00542AE0">
                            <w:pPr>
                              <w:jc w:val="center"/>
                              <w:rPr>
                                <w:rFonts w:ascii="Times New Roman" w:hAnsi="Times New Roman" w:cs="Times New Roman"/>
                                <w:sz w:val="28"/>
                                <w:szCs w:val="28"/>
                                <w:lang w:val="uk-UA"/>
                              </w:rPr>
                            </w:pPr>
                            <w:r w:rsidRPr="007028BE">
                              <w:rPr>
                                <w:rFonts w:ascii="Times New Roman" w:hAnsi="Times New Roman" w:cs="Times New Roman"/>
                                <w:sz w:val="28"/>
                                <w:szCs w:val="28"/>
                                <w:lang w:val="uk-UA"/>
                              </w:rPr>
                              <w:t>Згідно ст. 286 Кримінального кодексу, за ДТП з серйозними тілесними  ушкодженнями або людськими жертвам</w:t>
                            </w:r>
                            <w:r>
                              <w:rPr>
                                <w:rFonts w:ascii="Times New Roman" w:hAnsi="Times New Roman" w:cs="Times New Roman"/>
                                <w:sz w:val="28"/>
                                <w:szCs w:val="28"/>
                                <w:lang w:val="uk-UA"/>
                              </w:rPr>
                              <w:t>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C04A2" id="Прямоугольник 231" o:spid="_x0000_s1191" style="position:absolute;left:0;text-align:left;margin-left:178.95pt;margin-top:8.55pt;width:289.5pt;height:66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" fillcolor="window" strokecolor="#f79646" strokeweight="2pt">
                <v:textbox>
                  <w:txbxContent>
                    <w:p w:rsidR="00844569" w:rsidRPr="007028BE" w:rsidRDefault="00844569" w:rsidP="00542AE0">
                      <w:pPr>
                        <w:jc w:val="center"/>
                        <w:rPr>
                          <w:rFonts w:ascii="Times New Roman" w:hAnsi="Times New Roman" w:cs="Times New Roman"/>
                          <w:sz w:val="28"/>
                          <w:szCs w:val="28"/>
                          <w:lang w:val="uk-UA"/>
                        </w:rPr>
                      </w:pPr>
                      <w:r w:rsidRPr="007028BE">
                        <w:rPr>
                          <w:rFonts w:ascii="Times New Roman" w:hAnsi="Times New Roman" w:cs="Times New Roman"/>
                          <w:sz w:val="28"/>
                          <w:szCs w:val="28"/>
                          <w:lang w:val="uk-UA"/>
                        </w:rPr>
                        <w:t>Згідно ст. 286 Кримінального кодексу, за ДТП з серйозними тілесними  ушкодженнями або людськими жертвам</w:t>
                      </w:r>
                      <w:r>
                        <w:rPr>
                          <w:rFonts w:ascii="Times New Roman" w:hAnsi="Times New Roman" w:cs="Times New Roman"/>
                          <w:sz w:val="28"/>
                          <w:szCs w:val="28"/>
                          <w:lang w:val="uk-UA"/>
                        </w:rPr>
                        <w:t>и</w:t>
                      </w: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8816" behindDoc="0" locked="0" layoutInCell="1" allowOverlap="1" wp14:anchorId="4FBDBDD4" wp14:editId="3D28447C">
                <wp:simplePos x="0" y="0"/>
                <wp:positionH relativeFrom="column">
                  <wp:posOffset>-49315</wp:posOffset>
                </wp:positionH>
                <wp:positionV relativeFrom="paragraph">
                  <wp:posOffset>157636</wp:posOffset>
                </wp:positionV>
                <wp:extent cx="2303145" cy="468630"/>
                <wp:effectExtent l="0" t="0" r="20955" b="26670"/>
                <wp:wrapNone/>
                <wp:docPr id="229" name="Овал 229"/>
                <wp:cNvGraphicFramePr/>
                <a:graphic xmlns:a="http://schemas.openxmlformats.org/drawingml/2006/main">
                  <a:graphicData uri="http://schemas.microsoft.com/office/word/2010/wordprocessingShape">
                    <wps:wsp>
                      <wps:cNvSpPr/>
                      <wps:spPr>
                        <a:xfrm>
                          <a:off x="0" y="0"/>
                          <a:ext cx="2303145" cy="468630"/>
                        </a:xfrm>
                        <a:prstGeom prst="ellipse">
                          <a:avLst/>
                        </a:prstGeom>
                        <a:solidFill>
                          <a:sysClr val="window" lastClr="FFFFFF"/>
                        </a:solidFill>
                        <a:ln w="25400" cap="flat" cmpd="sng" algn="ctr">
                          <a:solidFill>
                            <a:srgbClr val="9BBB59"/>
                          </a:solidFill>
                          <a:prstDash val="solid"/>
                        </a:ln>
                        <a:effectLst/>
                      </wps:spPr>
                      <wps:txbx>
                        <w:txbxContent>
                          <w:p w14:paraId="3497BB89" w14:textId="77777777" w:rsidR="00844569" w:rsidRPr="00A215D6" w:rsidRDefault="00844569" w:rsidP="00542AE0">
                            <w:pPr>
                              <w:jc w:val="center"/>
                              <w:rPr>
                                <w:rFonts w:ascii="Times New Roman" w:hAnsi="Times New Roman" w:cs="Times New Roman"/>
                                <w:sz w:val="28"/>
                                <w:szCs w:val="28"/>
                                <w:lang w:val="uk-UA"/>
                              </w:rPr>
                            </w:pPr>
                            <w:r w:rsidRPr="00A215D6">
                              <w:rPr>
                                <w:rFonts w:ascii="Times New Roman" w:hAnsi="Times New Roman" w:cs="Times New Roman"/>
                                <w:sz w:val="28"/>
                                <w:szCs w:val="28"/>
                                <w:lang w:val="uk-UA"/>
                              </w:rPr>
                              <w:t>Кримінальна</w:t>
                            </w:r>
                          </w:p>
                          <w:p w14:paraId="3C023E2D" w14:textId="77777777" w:rsidR="00844569" w:rsidRPr="00A215D6" w:rsidRDefault="00844569" w:rsidP="00542AE0">
                            <w:pPr>
                              <w:jc w:val="center"/>
                              <w:rPr>
                                <w:rFonts w:ascii="Times New Roman" w:hAnsi="Times New Roman" w:cs="Times New Roman"/>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13618D1" id="Овал 229" o:spid="_x0000_s1192" style="position:absolute;left:0;text-align:left;margin-left:-3.9pt;margin-top:12.4pt;width:181.35pt;height:36.9pt;z-index:25193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" fillcolor="window" strokecolor="#9bbb59" strokeweight="2pt">
                <v:textbox>
                  <w:txbxContent>
                    <w:p w:rsidR="00844569" w:rsidRPr="00A215D6" w:rsidRDefault="00844569" w:rsidP="00542AE0">
                      <w:pPr>
                        <w:jc w:val="center"/>
                        <w:rPr>
                          <w:rFonts w:ascii="Times New Roman" w:hAnsi="Times New Roman" w:cs="Times New Roman"/>
                          <w:sz w:val="28"/>
                          <w:szCs w:val="28"/>
                          <w:lang w:val="uk-UA"/>
                        </w:rPr>
                      </w:pPr>
                      <w:r w:rsidRPr="00A215D6">
                        <w:rPr>
                          <w:rFonts w:ascii="Times New Roman" w:hAnsi="Times New Roman" w:cs="Times New Roman"/>
                          <w:sz w:val="28"/>
                          <w:szCs w:val="28"/>
                          <w:lang w:val="uk-UA"/>
                        </w:rPr>
                        <w:t>Кримінальна</w:t>
                      </w:r>
                    </w:p>
                    <w:p w:rsidR="00844569" w:rsidRPr="00A215D6" w:rsidRDefault="00844569" w:rsidP="00542AE0">
                      <w:pPr>
                        <w:jc w:val="center"/>
                        <w:rPr>
                          <w:rFonts w:ascii="Times New Roman" w:hAnsi="Times New Roman" w:cs="Times New Roman"/>
                          <w:sz w:val="28"/>
                          <w:szCs w:val="28"/>
                          <w:lang w:val="uk-UA"/>
                        </w:rPr>
                      </w:pPr>
                    </w:p>
                  </w:txbxContent>
                </v:textbox>
              </v:oval>
            </w:pict>
          </mc:Fallback>
        </mc:AlternateContent>
      </w:r>
    </w:p>
    <w:p w14:paraId="52A785C1"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7FC31F0B"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7B8AE958" w14:textId="77777777" w:rsidR="00DC46D8" w:rsidRDefault="00DC46D8"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1B26DB05" w14:textId="77777777" w:rsidR="00DC46D8" w:rsidRDefault="00912DA3"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6768" behindDoc="0" locked="0" layoutInCell="1" allowOverlap="1" wp14:anchorId="4CD8140D" wp14:editId="188609BF">
                <wp:simplePos x="0" y="0"/>
                <wp:positionH relativeFrom="margin">
                  <wp:posOffset>-37465</wp:posOffset>
                </wp:positionH>
                <wp:positionV relativeFrom="paragraph">
                  <wp:posOffset>173990</wp:posOffset>
                </wp:positionV>
                <wp:extent cx="2380615" cy="537845"/>
                <wp:effectExtent l="0" t="0" r="19685" b="14605"/>
                <wp:wrapNone/>
                <wp:docPr id="228" name="Овал 228"/>
                <wp:cNvGraphicFramePr/>
                <a:graphic xmlns:a="http://schemas.openxmlformats.org/drawingml/2006/main">
                  <a:graphicData uri="http://schemas.microsoft.com/office/word/2010/wordprocessingShape">
                    <wps:wsp>
                      <wps:cNvSpPr/>
                      <wps:spPr>
                        <a:xfrm>
                          <a:off x="0" y="0"/>
                          <a:ext cx="2380615" cy="537845"/>
                        </a:xfrm>
                        <a:prstGeom prst="ellipse">
                          <a:avLst/>
                        </a:prstGeom>
                        <a:solidFill>
                          <a:sysClr val="window" lastClr="FFFFFF"/>
                        </a:solidFill>
                        <a:ln w="25400" cap="flat" cmpd="sng" algn="ctr">
                          <a:solidFill>
                            <a:srgbClr val="9BBB59"/>
                          </a:solidFill>
                          <a:prstDash val="solid"/>
                        </a:ln>
                        <a:effectLst/>
                      </wps:spPr>
                      <wps:txbx>
                        <w:txbxContent>
                          <w:p w14:paraId="61E34241" w14:textId="77777777" w:rsidR="00844569" w:rsidRDefault="00844569" w:rsidP="00542AE0">
                            <w:pPr>
                              <w:jc w:val="center"/>
                            </w:pPr>
                            <w:r w:rsidRPr="00F66107">
                              <w:rPr>
                                <w:rFonts w:ascii="Times New Roman" w:eastAsia="Calibri" w:hAnsi="Times New Roman" w:cs="Times New Roman"/>
                                <w:color w:val="000000" w:themeColor="text1"/>
                                <w:sz w:val="28"/>
                                <w:szCs w:val="28"/>
                              </w:rPr>
                              <w:t>Цивільно</w:t>
                            </w:r>
                            <w:r>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rPr>
                              <w:t>правова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B58DD7" id="Овал 228" o:spid="_x0000_s1193" style="position:absolute;left:0;text-align:left;margin-left:-2.95pt;margin-top:13.7pt;width:187.45pt;height:42.35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" fillcolor="window" strokecolor="#9bbb59" strokeweight="2pt">
                <v:textbox>
                  <w:txbxContent>
                    <w:p w:rsidR="00844569" w:rsidRDefault="00844569" w:rsidP="00542AE0">
                      <w:pPr>
                        <w:jc w:val="center"/>
                      </w:pPr>
                      <w:proofErr w:type="spellStart"/>
                      <w:r w:rsidRPr="00F66107">
                        <w:rPr>
                          <w:rFonts w:ascii="Times New Roman" w:eastAsia="Calibri" w:hAnsi="Times New Roman" w:cs="Times New Roman"/>
                          <w:color w:val="000000" w:themeColor="text1"/>
                          <w:sz w:val="28"/>
                          <w:szCs w:val="28"/>
                        </w:rPr>
                        <w:t>Цивільно</w:t>
                      </w:r>
                      <w:proofErr w:type="spellEnd"/>
                      <w:r>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lang w:val="uk-UA"/>
                        </w:rPr>
                        <w:t xml:space="preserve"> </w:t>
                      </w:r>
                      <w:proofErr w:type="spellStart"/>
                      <w:r w:rsidRPr="00F66107">
                        <w:rPr>
                          <w:rFonts w:ascii="Times New Roman" w:eastAsia="Calibri" w:hAnsi="Times New Roman" w:cs="Times New Roman"/>
                          <w:color w:val="000000" w:themeColor="text1"/>
                          <w:sz w:val="28"/>
                          <w:szCs w:val="28"/>
                        </w:rPr>
                        <w:t>правова</w:t>
                      </w:r>
                      <w:proofErr w:type="spellEnd"/>
                    </w:p>
                  </w:txbxContent>
                </v:textbox>
                <w10:wrap anchorx="margin"/>
              </v:oval>
            </w:pict>
          </mc:Fallback>
        </mc:AlternateContent>
      </w:r>
      <w:r w:rsidR="00DC46D8"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2912" behindDoc="0" locked="0" layoutInCell="1" allowOverlap="1" wp14:anchorId="6930A1C0" wp14:editId="09BA39E4">
                <wp:simplePos x="0" y="0"/>
                <wp:positionH relativeFrom="column">
                  <wp:posOffset>2339340</wp:posOffset>
                </wp:positionH>
                <wp:positionV relativeFrom="paragraph">
                  <wp:posOffset>6350</wp:posOffset>
                </wp:positionV>
                <wp:extent cx="3619500" cy="962025"/>
                <wp:effectExtent l="0" t="0" r="19050" b="28575"/>
                <wp:wrapNone/>
                <wp:docPr id="232" name="Прямоугольник 232"/>
                <wp:cNvGraphicFramePr/>
                <a:graphic xmlns:a="http://schemas.openxmlformats.org/drawingml/2006/main">
                  <a:graphicData uri="http://schemas.microsoft.com/office/word/2010/wordprocessingShape">
                    <wps:wsp>
                      <wps:cNvSpPr/>
                      <wps:spPr>
                        <a:xfrm>
                          <a:off x="0" y="0"/>
                          <a:ext cx="3619500" cy="962025"/>
                        </a:xfrm>
                        <a:prstGeom prst="rect">
                          <a:avLst/>
                        </a:prstGeom>
                        <a:solidFill>
                          <a:sysClr val="window" lastClr="FFFFFF"/>
                        </a:solidFill>
                        <a:ln w="25400" cap="flat" cmpd="sng" algn="ctr">
                          <a:solidFill>
                            <a:srgbClr val="F79646"/>
                          </a:solidFill>
                          <a:prstDash val="solid"/>
                        </a:ln>
                        <a:effectLst/>
                      </wps:spPr>
                      <wps:txbx>
                        <w:txbxContent>
                          <w:p w14:paraId="2F97ED49" w14:textId="77777777" w:rsidR="00844569" w:rsidRPr="0064254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Відповідальність за заподіяння шкоди в результаті ДТП  третім особам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350BA" id="Прямоугольник 232" o:spid="_x0000_s1194" style="position:absolute;left:0;text-align:left;margin-left:184.2pt;margin-top:.5pt;width:285pt;height:75.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" fillcolor="window" strokecolor="#f79646" strokeweight="2pt">
                <v:textbox>
                  <w:txbxContent>
                    <w:p w:rsidR="00844569" w:rsidRPr="0064254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Відповідальність за заподіяння шкоди в результаті ДТП  третім особам</w:t>
                      </w:r>
                    </w:p>
                  </w:txbxContent>
                </v:textbox>
              </v:rect>
            </w:pict>
          </mc:Fallback>
        </mc:AlternateContent>
      </w:r>
    </w:p>
    <w:p w14:paraId="3CAD00A5" w14:textId="77777777" w:rsidR="00DC46D8" w:rsidRDefault="00DC46D8"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53FE8BC3"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67449F2A" w14:textId="77777777" w:rsidR="00DC46D8" w:rsidRDefault="00DC46D8" w:rsidP="00DC46D8">
      <w:pPr>
        <w:pStyle w:val="a3"/>
        <w:spacing w:after="0" w:line="360" w:lineRule="auto"/>
        <w:ind w:left="1855"/>
        <w:jc w:val="both"/>
        <w:rPr>
          <w:rFonts w:ascii="Times New Roman" w:hAnsi="Times New Roman" w:cs="Times New Roman"/>
          <w:sz w:val="28"/>
          <w:szCs w:val="28"/>
          <w:lang w:val="uk-UA"/>
        </w:rPr>
      </w:pPr>
    </w:p>
    <w:p w14:paraId="4E9AFA9B" w14:textId="77777777" w:rsidR="00DC46D8" w:rsidRPr="00DC46D8" w:rsidRDefault="00DC46D8" w:rsidP="00DC46D8">
      <w:pPr>
        <w:spacing w:after="0" w:line="360" w:lineRule="auto"/>
        <w:jc w:val="both"/>
        <w:rPr>
          <w:rFonts w:ascii="Times New Roman" w:hAnsi="Times New Roman" w:cs="Times New Roman"/>
          <w:sz w:val="28"/>
          <w:szCs w:val="28"/>
          <w:lang w:val="uk-UA"/>
        </w:rPr>
      </w:pPr>
    </w:p>
    <w:p w14:paraId="2A8CD8D0" w14:textId="77777777" w:rsidR="00DC46D8" w:rsidRDefault="00DC46D8" w:rsidP="00DC46D8">
      <w:pPr>
        <w:pStyle w:val="a3"/>
        <w:spacing w:after="0" w:line="360" w:lineRule="auto"/>
        <w:ind w:left="1855"/>
        <w:jc w:val="both"/>
        <w:rPr>
          <w:rFonts w:ascii="Times New Roman" w:hAnsi="Times New Roman" w:cs="Times New Roman"/>
          <w:sz w:val="28"/>
          <w:szCs w:val="28"/>
          <w:lang w:val="uk-UA"/>
        </w:rPr>
      </w:pPr>
    </w:p>
    <w:p w14:paraId="7866687E" w14:textId="77777777" w:rsidR="00912DA3" w:rsidRDefault="00912DA3" w:rsidP="00DC46D8">
      <w:pPr>
        <w:pStyle w:val="a3"/>
        <w:spacing w:after="0" w:line="360" w:lineRule="auto"/>
        <w:ind w:left="1855"/>
        <w:jc w:val="both"/>
        <w:rPr>
          <w:rFonts w:ascii="Times New Roman" w:hAnsi="Times New Roman" w:cs="Times New Roman"/>
          <w:sz w:val="28"/>
          <w:szCs w:val="28"/>
          <w:lang w:val="uk-UA"/>
        </w:rPr>
      </w:pPr>
    </w:p>
    <w:p w14:paraId="0BC3AE2D" w14:textId="77777777" w:rsidR="00542AE0" w:rsidRPr="00912DA3" w:rsidRDefault="00542AE0" w:rsidP="008914C6">
      <w:pPr>
        <w:pStyle w:val="a3"/>
        <w:numPr>
          <w:ilvl w:val="1"/>
          <w:numId w:val="36"/>
        </w:numPr>
        <w:spacing w:after="0" w:line="360" w:lineRule="auto"/>
        <w:ind w:left="0" w:firstLine="709"/>
        <w:jc w:val="both"/>
        <w:rPr>
          <w:rFonts w:ascii="Times New Roman" w:eastAsia="Calibri" w:hAnsi="Times New Roman" w:cs="Times New Roman"/>
          <w:color w:val="000000" w:themeColor="text1"/>
          <w:sz w:val="28"/>
          <w:szCs w:val="28"/>
          <w:lang w:val="uk-UA"/>
        </w:rPr>
      </w:pPr>
      <w:r w:rsidRPr="00DC46D8">
        <w:rPr>
          <w:rFonts w:ascii="Times New Roman" w:hAnsi="Times New Roman" w:cs="Times New Roman"/>
          <w:sz w:val="28"/>
          <w:szCs w:val="28"/>
          <w:lang w:val="uk-UA"/>
        </w:rPr>
        <w:t>Правові аспекти та порядок оформлення матеріалів про адміністративні правопорушення у сфері забезпечення безпеки дорожнього руху</w:t>
      </w:r>
    </w:p>
    <w:p w14:paraId="6CFDA653" w14:textId="77777777" w:rsidR="00912DA3" w:rsidRPr="00DC46D8" w:rsidRDefault="00912DA3" w:rsidP="00912DA3">
      <w:pPr>
        <w:pStyle w:val="a3"/>
        <w:spacing w:after="0" w:line="360" w:lineRule="auto"/>
        <w:ind w:left="1855"/>
        <w:jc w:val="both"/>
        <w:rPr>
          <w:rFonts w:ascii="Times New Roman" w:eastAsia="Calibri" w:hAnsi="Times New Roman" w:cs="Times New Roman"/>
          <w:color w:val="000000" w:themeColor="text1"/>
          <w:sz w:val="28"/>
          <w:szCs w:val="28"/>
          <w:lang w:val="uk-UA"/>
        </w:rPr>
      </w:pPr>
    </w:p>
    <w:p w14:paraId="59E29DE9" w14:textId="77777777" w:rsidR="00542AE0" w:rsidRDefault="00542AE0" w:rsidP="00542AE0">
      <w:pPr>
        <w:spacing w:after="0" w:line="360" w:lineRule="auto"/>
        <w:ind w:firstLine="709"/>
        <w:jc w:val="both"/>
        <w:rPr>
          <w:rFonts w:ascii="Times New Roman" w:eastAsia="Calibri" w:hAnsi="Times New Roman" w:cs="Times New Roman"/>
          <w:color w:val="000000" w:themeColor="text1"/>
          <w:sz w:val="28"/>
          <w:szCs w:val="28"/>
        </w:rPr>
      </w:pPr>
    </w:p>
    <w:p w14:paraId="65D0D2E0"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Застосування посадовими особами патрульної поліції заходів адміністративного впливу провадиться в межах їх компетенції, у точній відповідності з законами, які регулюють правила дорожнього руху. Додержання вимог закону при застосуванні заходів впливу за адміністративні правопорушення забезпечується систематичним контролем з боку </w:t>
      </w:r>
      <w:r w:rsidR="00912DA3" w:rsidRPr="00835DA3">
        <w:rPr>
          <w:rFonts w:ascii="Times New Roman" w:eastAsia="Calibri" w:hAnsi="Times New Roman" w:cs="Times New Roman"/>
          <w:color w:val="000000" w:themeColor="text1"/>
          <w:sz w:val="28"/>
          <w:szCs w:val="28"/>
          <w:lang w:val="uk-UA"/>
        </w:rPr>
        <w:t>вище сто</w:t>
      </w:r>
      <w:r w:rsidR="00912DA3">
        <w:rPr>
          <w:rFonts w:ascii="Times New Roman" w:eastAsia="Calibri" w:hAnsi="Times New Roman" w:cs="Times New Roman"/>
          <w:color w:val="000000" w:themeColor="text1"/>
          <w:sz w:val="28"/>
          <w:szCs w:val="28"/>
          <w:lang w:val="uk-UA"/>
        </w:rPr>
        <w:t>я</w:t>
      </w:r>
      <w:r w:rsidR="00912DA3" w:rsidRPr="00835DA3">
        <w:rPr>
          <w:rFonts w:ascii="Times New Roman" w:eastAsia="Calibri" w:hAnsi="Times New Roman" w:cs="Times New Roman"/>
          <w:color w:val="000000" w:themeColor="text1"/>
          <w:sz w:val="28"/>
          <w:szCs w:val="28"/>
          <w:lang w:val="uk-UA"/>
        </w:rPr>
        <w:t>чих</w:t>
      </w:r>
      <w:r w:rsidRPr="00835DA3">
        <w:rPr>
          <w:rFonts w:ascii="Times New Roman" w:eastAsia="Calibri" w:hAnsi="Times New Roman" w:cs="Times New Roman"/>
          <w:color w:val="000000" w:themeColor="text1"/>
          <w:sz w:val="28"/>
          <w:szCs w:val="28"/>
          <w:lang w:val="uk-UA"/>
        </w:rPr>
        <w:t xml:space="preserve"> органів і посадових осіб, правом оскарження, іншими встановленими законом способами.</w:t>
      </w:r>
    </w:p>
    <w:p w14:paraId="1736D669"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Органи Національної поліції розглядають, в тому числі, справи про порушення правил дорожнього руху, правил, що забезпечують безпеку руху транспорту, правил користування засобами транспорту. Від імені органів Національної поліції розглядати справи про адміністративні правопорушення і накладати адміністративні стягнення мають право працівники органів і підрозділів Національної поліції, які мають спеціальні звання, відповідно до покладених на них повноважень.</w:t>
      </w:r>
    </w:p>
    <w:p w14:paraId="2DCC375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Поліцейські складають протоколи про адміністративні правопорушення у сфері забезпечення безпеки дорожнього руху, передбачені частинами четвертою і сьомою статті 121, частиною четвертою статті 122, статтями 122-2, 122-4, 122-5, частинами другою і третьою статті 123, статтею 124, частиною четвертою статті 127, статтями 127-1, 130, 139, частиною четвертою статті 140, 188-28 КУпАП. </w:t>
      </w:r>
    </w:p>
    <w:p w14:paraId="0E74ADA0" w14:textId="77777777" w:rsidR="00542AE0"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4960" behindDoc="0" locked="0" layoutInCell="1" allowOverlap="1" wp14:anchorId="484B8BF6" wp14:editId="154535AF">
                <wp:simplePos x="0" y="0"/>
                <wp:positionH relativeFrom="margin">
                  <wp:posOffset>196215</wp:posOffset>
                </wp:positionH>
                <wp:positionV relativeFrom="paragraph">
                  <wp:posOffset>252095</wp:posOffset>
                </wp:positionV>
                <wp:extent cx="5648325" cy="857250"/>
                <wp:effectExtent l="19050" t="19050" r="28575" b="19050"/>
                <wp:wrapNone/>
                <wp:docPr id="242" name="Овал 242"/>
                <wp:cNvGraphicFramePr/>
                <a:graphic xmlns:a="http://schemas.openxmlformats.org/drawingml/2006/main">
                  <a:graphicData uri="http://schemas.microsoft.com/office/word/2010/wordprocessingShape">
                    <wps:wsp>
                      <wps:cNvSpPr/>
                      <wps:spPr>
                        <a:xfrm>
                          <a:off x="0" y="0"/>
                          <a:ext cx="5648325" cy="857250"/>
                        </a:xfrm>
                        <a:prstGeom prst="ellipse">
                          <a:avLst/>
                        </a:prstGeom>
                        <a:ln w="28575"/>
                      </wps:spPr>
                      <wps:style>
                        <a:lnRef idx="2">
                          <a:schemeClr val="dk1"/>
                        </a:lnRef>
                        <a:fillRef idx="1">
                          <a:schemeClr val="lt1"/>
                        </a:fillRef>
                        <a:effectRef idx="0">
                          <a:schemeClr val="dk1"/>
                        </a:effectRef>
                        <a:fontRef idx="minor">
                          <a:schemeClr val="dk1"/>
                        </a:fontRef>
                      </wps:style>
                      <wps:txbx>
                        <w:txbxContent>
                          <w:p w14:paraId="54A7017C"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Протокол про адміністративне правопорушення складається відповідно до ст.254 КУпАП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495D3A" id="Овал 242" o:spid="_x0000_s1195" style="position:absolute;left:0;text-align:left;margin-left:15.45pt;margin-top:19.85pt;width:444.75pt;height:67.5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" fillcolor="white [3201]" strokecolor="black [3200]" strokeweight="2.25pt">
                <v:stroke joinstyle="miter"/>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Протокол про адміністративне правопорушення складається відповідно до ст.254 КУпАП</w:t>
                      </w:r>
                    </w:p>
                  </w:txbxContent>
                </v:textbox>
                <w10:wrap anchorx="margin"/>
              </v:oval>
            </w:pict>
          </mc:Fallback>
        </mc:AlternateContent>
      </w:r>
    </w:p>
    <w:p w14:paraId="2D35878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99C121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36DE47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5984" behindDoc="0" locked="0" layoutInCell="1" allowOverlap="1" wp14:anchorId="1B2941D5" wp14:editId="18CF5841">
                <wp:simplePos x="0" y="0"/>
                <wp:positionH relativeFrom="column">
                  <wp:posOffset>739140</wp:posOffset>
                </wp:positionH>
                <wp:positionV relativeFrom="paragraph">
                  <wp:posOffset>227330</wp:posOffset>
                </wp:positionV>
                <wp:extent cx="5147945" cy="1009650"/>
                <wp:effectExtent l="152400" t="19050" r="52705" b="38100"/>
                <wp:wrapNone/>
                <wp:docPr id="247" name="Стрелка вниз 247"/>
                <wp:cNvGraphicFramePr/>
                <a:graphic xmlns:a="http://schemas.openxmlformats.org/drawingml/2006/main">
                  <a:graphicData uri="http://schemas.microsoft.com/office/word/2010/wordprocessingShape">
                    <wps:wsp>
                      <wps:cNvSpPr/>
                      <wps:spPr>
                        <a:xfrm>
                          <a:off x="0" y="0"/>
                          <a:ext cx="5147945" cy="1009650"/>
                        </a:xfrm>
                        <a:prstGeom prst="downArrow">
                          <a:avLst>
                            <a:gd name="adj1" fmla="val 50000"/>
                            <a:gd name="adj2" fmla="val 61402"/>
                          </a:avLst>
                        </a:prstGeom>
                        <a:ln w="28575"/>
                      </wps:spPr>
                      <wps:style>
                        <a:lnRef idx="2">
                          <a:schemeClr val="accent2"/>
                        </a:lnRef>
                        <a:fillRef idx="1">
                          <a:schemeClr val="lt1"/>
                        </a:fillRef>
                        <a:effectRef idx="0">
                          <a:schemeClr val="accent2"/>
                        </a:effectRef>
                        <a:fontRef idx="minor">
                          <a:schemeClr val="dk1"/>
                        </a:fontRef>
                      </wps:style>
                      <wps:txbx>
                        <w:txbxContent>
                          <w:p w14:paraId="207D2424" w14:textId="77777777"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До протоколу долучаються:</w:t>
                            </w:r>
                          </w:p>
                          <w:p w14:paraId="7BE03DC9" w14:textId="77777777" w:rsidR="00844569" w:rsidRPr="00C80E8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BCDF" id="Стрелка вниз 247" o:spid="_x0000_s1196" type="#_x0000_t67" style="position:absolute;left:0;text-align:left;margin-left:58.2pt;margin-top:17.9pt;width:405.35pt;height:79.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" adj="8337" fillcolor="white [3201]" strokecolor="#ed7d31 [3205]" strokeweight="2.25pt">
                <v:textbox>
                  <w:txbxContent>
                    <w:p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До протоколу долучаються:</w:t>
                      </w:r>
                    </w:p>
                    <w:p w:rsidR="00844569" w:rsidRPr="00C80E85" w:rsidRDefault="00844569" w:rsidP="00542AE0">
                      <w:pPr>
                        <w:jc w:val="center"/>
                        <w:rPr>
                          <w:lang w:val="uk-UA"/>
                        </w:rPr>
                      </w:pPr>
                    </w:p>
                  </w:txbxContent>
                </v:textbox>
              </v:shape>
            </w:pict>
          </mc:Fallback>
        </mc:AlternateContent>
      </w:r>
    </w:p>
    <w:p w14:paraId="59E2EF1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1FC20C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083163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FF8093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1552" behindDoc="0" locked="0" layoutInCell="1" allowOverlap="1" wp14:anchorId="65798137" wp14:editId="015EFF63">
                <wp:simplePos x="0" y="0"/>
                <wp:positionH relativeFrom="column">
                  <wp:posOffset>3519170</wp:posOffset>
                </wp:positionH>
                <wp:positionV relativeFrom="paragraph">
                  <wp:posOffset>175895</wp:posOffset>
                </wp:positionV>
                <wp:extent cx="2466975" cy="1009650"/>
                <wp:effectExtent l="0" t="0" r="28575" b="19050"/>
                <wp:wrapNone/>
                <wp:docPr id="251" name="Прямоугольник 251"/>
                <wp:cNvGraphicFramePr/>
                <a:graphic xmlns:a="http://schemas.openxmlformats.org/drawingml/2006/main">
                  <a:graphicData uri="http://schemas.microsoft.com/office/word/2010/wordprocessingShape">
                    <wps:wsp>
                      <wps:cNvSpPr/>
                      <wps:spPr>
                        <a:xfrm>
                          <a:off x="0" y="0"/>
                          <a:ext cx="2466975" cy="1009650"/>
                        </a:xfrm>
                        <a:prstGeom prst="rect">
                          <a:avLst/>
                        </a:prstGeom>
                        <a:solidFill>
                          <a:sysClr val="window" lastClr="FFFFFF"/>
                        </a:solidFill>
                        <a:ln w="25400" cap="flat" cmpd="sng" algn="ctr">
                          <a:solidFill>
                            <a:srgbClr val="C0504D"/>
                          </a:solidFill>
                          <a:prstDash val="solid"/>
                        </a:ln>
                        <a:effectLst/>
                      </wps:spPr>
                      <wps:txbx>
                        <w:txbxContent>
                          <w:p w14:paraId="30F18138"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акт огляду на стан сп’яніння у разі проведення огляду на стан сп’яніння</w:t>
                            </w:r>
                          </w:p>
                          <w:p w14:paraId="3BF71903" w14:textId="77777777"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їх наявності;</w:t>
                            </w:r>
                          </w:p>
                          <w:p w14:paraId="11874F80" w14:textId="77777777" w:rsidR="00844569" w:rsidRPr="00C80E8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27CEB" id="Прямоугольник 251" o:spid="_x0000_s1197" style="position:absolute;left:0;text-align:left;margin-left:277.1pt;margin-top:13.85pt;width:194.25pt;height:7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" fillcolor="window" strokecolor="#c0504d" strokeweight="2pt">
                <v:textbox>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акт огляду на стан сп’яніння у разі проведення огляду на стан сп’яніння</w:t>
                      </w:r>
                    </w:p>
                    <w:p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їх наявності;</w:t>
                      </w:r>
                    </w:p>
                    <w:p w:rsidR="00844569" w:rsidRPr="00C80E85" w:rsidRDefault="00844569" w:rsidP="00542AE0">
                      <w:pPr>
                        <w:jc w:val="center"/>
                        <w:rPr>
                          <w:lang w:val="uk-UA"/>
                        </w:rPr>
                      </w:pP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68480" behindDoc="0" locked="0" layoutInCell="1" allowOverlap="1" wp14:anchorId="34783BBA" wp14:editId="03982258">
                <wp:simplePos x="0" y="0"/>
                <wp:positionH relativeFrom="column">
                  <wp:posOffset>732155</wp:posOffset>
                </wp:positionH>
                <wp:positionV relativeFrom="paragraph">
                  <wp:posOffset>168910</wp:posOffset>
                </wp:positionV>
                <wp:extent cx="2305050" cy="1009650"/>
                <wp:effectExtent l="19050" t="19050" r="19050" b="19050"/>
                <wp:wrapNone/>
                <wp:docPr id="248" name="Прямоугольник 248"/>
                <wp:cNvGraphicFramePr/>
                <a:graphic xmlns:a="http://schemas.openxmlformats.org/drawingml/2006/main">
                  <a:graphicData uri="http://schemas.microsoft.com/office/word/2010/wordprocessingShape">
                    <wps:wsp>
                      <wps:cNvSpPr/>
                      <wps:spPr>
                        <a:xfrm>
                          <a:off x="0" y="0"/>
                          <a:ext cx="2305050" cy="100965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4B5565A3"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письмові пояснення свідків правопорушення у разі їх наявності</w:t>
                            </w:r>
                          </w:p>
                          <w:p w14:paraId="2629035F" w14:textId="77777777" w:rsidR="00844569" w:rsidRPr="00C80E8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6727F" id="Прямоугольник 248" o:spid="_x0000_s1198" style="position:absolute;left:0;text-align:left;margin-left:57.65pt;margin-top:13.3pt;width:181.5pt;height:7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" fillcolor="white [3201]" strokecolor="#ed7d31 [3205]" strokeweight="2.25pt">
                <v:textbox>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письмові пояснення свідків правопорушення у разі їх наявності</w:t>
                      </w:r>
                    </w:p>
                    <w:p w:rsidR="00844569" w:rsidRPr="00C80E85" w:rsidRDefault="00844569" w:rsidP="00542AE0">
                      <w:pPr>
                        <w:jc w:val="center"/>
                        <w:rPr>
                          <w:lang w:val="uk-UA"/>
                        </w:rPr>
                      </w:pPr>
                    </w:p>
                  </w:txbxContent>
                </v:textbox>
              </v:rect>
            </w:pict>
          </mc:Fallback>
        </mc:AlternateContent>
      </w:r>
    </w:p>
    <w:p w14:paraId="198700C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ab/>
      </w:r>
    </w:p>
    <w:p w14:paraId="6B351B1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F5C606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ab/>
      </w:r>
    </w:p>
    <w:p w14:paraId="45EB016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0528" behindDoc="0" locked="0" layoutInCell="1" allowOverlap="1" wp14:anchorId="7E6A4BCA" wp14:editId="4EEA8752">
                <wp:simplePos x="0" y="0"/>
                <wp:positionH relativeFrom="column">
                  <wp:posOffset>918845</wp:posOffset>
                </wp:positionH>
                <wp:positionV relativeFrom="paragraph">
                  <wp:posOffset>263525</wp:posOffset>
                </wp:positionV>
                <wp:extent cx="2004695" cy="1085850"/>
                <wp:effectExtent l="0" t="0" r="14605" b="19050"/>
                <wp:wrapNone/>
                <wp:docPr id="250" name="Прямоугольник 250"/>
                <wp:cNvGraphicFramePr/>
                <a:graphic xmlns:a="http://schemas.openxmlformats.org/drawingml/2006/main">
                  <a:graphicData uri="http://schemas.microsoft.com/office/word/2010/wordprocessingShape">
                    <wps:wsp>
                      <wps:cNvSpPr/>
                      <wps:spPr>
                        <a:xfrm>
                          <a:off x="0" y="0"/>
                          <a:ext cx="2004695" cy="1085850"/>
                        </a:xfrm>
                        <a:prstGeom prst="rect">
                          <a:avLst/>
                        </a:prstGeom>
                        <a:solidFill>
                          <a:sysClr val="window" lastClr="FFFFFF"/>
                        </a:solidFill>
                        <a:ln w="25400" cap="flat" cmpd="sng" algn="ctr">
                          <a:solidFill>
                            <a:srgbClr val="C0504D"/>
                          </a:solidFill>
                          <a:prstDash val="solid"/>
                        </a:ln>
                        <a:effectLst/>
                      </wps:spPr>
                      <wps:txbx>
                        <w:txbxContent>
                          <w:p w14:paraId="6F1C1B5B"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акт огляду та тимчасового затримання транспортного засобу у разі здійснення його затримання;</w:t>
                            </w:r>
                          </w:p>
                          <w:p w14:paraId="2452527E" w14:textId="77777777"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їх наявності;</w:t>
                            </w:r>
                          </w:p>
                          <w:p w14:paraId="05337CED" w14:textId="77777777" w:rsidR="00844569" w:rsidRPr="00C80E8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FB3386" id="Прямоугольник 250" o:spid="_x0000_s1199" style="position:absolute;left:0;text-align:left;margin-left:72.35pt;margin-top:20.75pt;width:157.85pt;height:8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" fillcolor="window" strokecolor="#c0504d" strokeweight="2pt">
                <v:textbox>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акт огляду та тимчасового затримання транспортного засобу у разі здійснення його затримання;</w:t>
                      </w:r>
                    </w:p>
                    <w:p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їх наявності;</w:t>
                      </w:r>
                    </w:p>
                    <w:p w:rsidR="00844569" w:rsidRPr="00C80E85" w:rsidRDefault="00844569" w:rsidP="00542AE0">
                      <w:pPr>
                        <w:jc w:val="center"/>
                        <w:rPr>
                          <w:lang w:val="uk-UA"/>
                        </w:rPr>
                      </w:pPr>
                    </w:p>
                  </w:txbxContent>
                </v:textbox>
              </v:rect>
            </w:pict>
          </mc:Fallback>
        </mc:AlternateContent>
      </w:r>
    </w:p>
    <w:p w14:paraId="63A15F8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69504" behindDoc="0" locked="0" layoutInCell="1" allowOverlap="1" wp14:anchorId="16562B7C" wp14:editId="02CEED99">
                <wp:simplePos x="0" y="0"/>
                <wp:positionH relativeFrom="column">
                  <wp:posOffset>3417570</wp:posOffset>
                </wp:positionH>
                <wp:positionV relativeFrom="paragraph">
                  <wp:posOffset>10795</wp:posOffset>
                </wp:positionV>
                <wp:extent cx="2557145" cy="1009650"/>
                <wp:effectExtent l="0" t="0" r="14605" b="19050"/>
                <wp:wrapNone/>
                <wp:docPr id="249" name="Прямоугольник 249"/>
                <wp:cNvGraphicFramePr/>
                <a:graphic xmlns:a="http://schemas.openxmlformats.org/drawingml/2006/main">
                  <a:graphicData uri="http://schemas.microsoft.com/office/word/2010/wordprocessingShape">
                    <wps:wsp>
                      <wps:cNvSpPr/>
                      <wps:spPr>
                        <a:xfrm>
                          <a:off x="0" y="0"/>
                          <a:ext cx="2557145" cy="1009650"/>
                        </a:xfrm>
                        <a:prstGeom prst="rect">
                          <a:avLst/>
                        </a:prstGeom>
                        <a:solidFill>
                          <a:sysClr val="window" lastClr="FFFFFF"/>
                        </a:solidFill>
                        <a:ln w="25400" cap="flat" cmpd="sng" algn="ctr">
                          <a:solidFill>
                            <a:srgbClr val="C0504D"/>
                          </a:solidFill>
                          <a:prstDash val="solid"/>
                        </a:ln>
                        <a:effectLst/>
                      </wps:spPr>
                      <wps:txbx>
                        <w:txbxContent>
                          <w:p w14:paraId="3E2862D4"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інші документи та матеріали, які містять інформацію про правопорушення їх наявності</w:t>
                            </w:r>
                          </w:p>
                          <w:p w14:paraId="2E642826" w14:textId="77777777" w:rsidR="00844569" w:rsidRPr="00C80E8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DE4A0" id="Прямоугольник 249" o:spid="_x0000_s1200" style="position:absolute;left:0;text-align:left;margin-left:269.1pt;margin-top:.85pt;width:201.35pt;height:7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" fillcolor="window" strokecolor="#c0504d" strokeweight="2pt">
                <v:textbox>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інші документи та матеріали, які містять інформацію про правопорушення їх наявності</w:t>
                      </w:r>
                    </w:p>
                    <w:p w:rsidR="00844569" w:rsidRPr="00C80E85" w:rsidRDefault="00844569" w:rsidP="00542AE0">
                      <w:pPr>
                        <w:jc w:val="center"/>
                        <w:rPr>
                          <w:lang w:val="uk-UA"/>
                        </w:rPr>
                      </w:pPr>
                    </w:p>
                  </w:txbxContent>
                </v:textbox>
              </v:rect>
            </w:pict>
          </mc:Fallback>
        </mc:AlternateContent>
      </w:r>
    </w:p>
    <w:p w14:paraId="40DA7DB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91657E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9374B7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2576" behindDoc="0" locked="0" layoutInCell="1" allowOverlap="1" wp14:anchorId="577DA6E0" wp14:editId="0A77C43C">
                <wp:simplePos x="0" y="0"/>
                <wp:positionH relativeFrom="column">
                  <wp:posOffset>1519631</wp:posOffset>
                </wp:positionH>
                <wp:positionV relativeFrom="paragraph">
                  <wp:posOffset>32945</wp:posOffset>
                </wp:positionV>
                <wp:extent cx="2938742" cy="546250"/>
                <wp:effectExtent l="152400" t="19050" r="147955" b="44450"/>
                <wp:wrapNone/>
                <wp:docPr id="252" name="Стрелка вниз 252"/>
                <wp:cNvGraphicFramePr/>
                <a:graphic xmlns:a="http://schemas.openxmlformats.org/drawingml/2006/main">
                  <a:graphicData uri="http://schemas.microsoft.com/office/word/2010/wordprocessingShape">
                    <wps:wsp>
                      <wps:cNvSpPr/>
                      <wps:spPr>
                        <a:xfrm>
                          <a:off x="0" y="0"/>
                          <a:ext cx="2938742" cy="546250"/>
                        </a:xfrm>
                        <a:prstGeom prst="downArrow">
                          <a:avLst>
                            <a:gd name="adj1" fmla="val 50000"/>
                            <a:gd name="adj2" fmla="val 44719"/>
                          </a:avLst>
                        </a:prstGeom>
                        <a:ln w="28575"/>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E4F05" id="Стрелка вниз 252" o:spid="_x0000_s1026" type="#_x0000_t67" style="position:absolute;margin-left:119.65pt;margin-top:2.6pt;width:231.4pt;height: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" adj="11941" fillcolor="white [3201]" strokecolor="#a5a5a5 [3206]" strokeweight="2.25pt"/>
            </w:pict>
          </mc:Fallback>
        </mc:AlternateContent>
      </w:r>
    </w:p>
    <w:p w14:paraId="29576C4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9E0A06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97752E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3600" behindDoc="0" locked="0" layoutInCell="1" allowOverlap="1" wp14:anchorId="2FAFE8A5" wp14:editId="0A7CDA49">
                <wp:simplePos x="0" y="0"/>
                <wp:positionH relativeFrom="column">
                  <wp:posOffset>309245</wp:posOffset>
                </wp:positionH>
                <wp:positionV relativeFrom="paragraph">
                  <wp:posOffset>-253365</wp:posOffset>
                </wp:positionV>
                <wp:extent cx="2667000" cy="3566795"/>
                <wp:effectExtent l="19050" t="19050" r="19050" b="14605"/>
                <wp:wrapNone/>
                <wp:docPr id="253" name="Прямоугольник с двумя вырезанными противолежащими углами 253"/>
                <wp:cNvGraphicFramePr/>
                <a:graphic xmlns:a="http://schemas.openxmlformats.org/drawingml/2006/main">
                  <a:graphicData uri="http://schemas.microsoft.com/office/word/2010/wordprocessingShape">
                    <wps:wsp>
                      <wps:cNvSpPr/>
                      <wps:spPr>
                        <a:xfrm>
                          <a:off x="0" y="0"/>
                          <a:ext cx="2667000" cy="3566795"/>
                        </a:xfrm>
                        <a:prstGeom prst="snip2DiagRect">
                          <a:avLst/>
                        </a:prstGeom>
                        <a:ln w="28575"/>
                      </wps:spPr>
                      <wps:style>
                        <a:lnRef idx="2">
                          <a:schemeClr val="accent4"/>
                        </a:lnRef>
                        <a:fillRef idx="1">
                          <a:schemeClr val="lt1"/>
                        </a:fillRef>
                        <a:effectRef idx="0">
                          <a:schemeClr val="accent4"/>
                        </a:effectRef>
                        <a:fontRef idx="minor">
                          <a:schemeClr val="dk1"/>
                        </a:fontRef>
                      </wps:style>
                      <wps:txbx>
                        <w:txbxContent>
                          <w:p w14:paraId="638DA234"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Протокол підписується особою, яка його склала, і особою, яка притягається до адміністративної відповідальності. </w:t>
                            </w:r>
                          </w:p>
                          <w:p w14:paraId="4B9492A9"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За наявності свідків і потерпілих протокол про адміністративне правопорушення підписується також цими особами.</w:t>
                            </w:r>
                          </w:p>
                          <w:p w14:paraId="1DCB3B35" w14:textId="77777777" w:rsidR="00844569" w:rsidRPr="00C80E8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5BD10" id="Прямоугольник с двумя вырезанными противолежащими углами 253" o:spid="_x0000_s1201" style="position:absolute;left:0;text-align:left;margin-left:24.35pt;margin-top:-19.95pt;width:210pt;height:280.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7000,3566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" adj="-11796480,,5400" path="m,l2222491,r444509,444509l2667000,3566795r,l444509,3566795,,3122286,,xe" fillcolor="white [3201]" strokecolor="#ffc000 [3207]" strokeweight="2.25pt">
                <v:stroke joinstyle="miter"/>
                <v:formulas/>
                <v:path arrowok="t" o:connecttype="custom" o:connectlocs="0,0;2222491,0;2667000,444509;2667000,3566795;2667000,3566795;444509,3566795;0,3122286;0,0" o:connectangles="0,0,0,0,0,0,0,0" textboxrect="0,0,2667000,3566795"/>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Протокол підписується особою, яка його склала, і особою, яка притягається до адміністративної відповідальності. </w:t>
                      </w:r>
                    </w:p>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За наявності свідків і потерпілих протокол про адміністративне правопорушення підписується також цими особами.</w:t>
                      </w:r>
                    </w:p>
                    <w:p w:rsidR="00844569" w:rsidRPr="00C80E85" w:rsidRDefault="00844569" w:rsidP="00542AE0">
                      <w:pPr>
                        <w:jc w:val="center"/>
                        <w:rPr>
                          <w:lang w:val="uk-UA"/>
                        </w:rPr>
                      </w:pPr>
                    </w:p>
                  </w:txbxContent>
                </v:textbox>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4624" behindDoc="0" locked="0" layoutInCell="1" allowOverlap="1" wp14:anchorId="72CEDBE9" wp14:editId="04D77F19">
                <wp:simplePos x="0" y="0"/>
                <wp:positionH relativeFrom="column">
                  <wp:posOffset>3204844</wp:posOffset>
                </wp:positionH>
                <wp:positionV relativeFrom="paragraph">
                  <wp:posOffset>-177165</wp:posOffset>
                </wp:positionV>
                <wp:extent cx="2747645" cy="3519170"/>
                <wp:effectExtent l="0" t="0" r="14605" b="24130"/>
                <wp:wrapNone/>
                <wp:docPr id="254" name="Прямоугольник с двумя вырезанными противолежащими углами 254"/>
                <wp:cNvGraphicFramePr/>
                <a:graphic xmlns:a="http://schemas.openxmlformats.org/drawingml/2006/main">
                  <a:graphicData uri="http://schemas.microsoft.com/office/word/2010/wordprocessingShape">
                    <wps:wsp>
                      <wps:cNvSpPr/>
                      <wps:spPr>
                        <a:xfrm>
                          <a:off x="0" y="0"/>
                          <a:ext cx="2747645" cy="3519170"/>
                        </a:xfrm>
                        <a:prstGeom prst="snip2DiagRect">
                          <a:avLst/>
                        </a:prstGeom>
                        <a:solidFill>
                          <a:sysClr val="window" lastClr="FFFFFF"/>
                        </a:solidFill>
                        <a:ln w="25400" cap="flat" cmpd="sng" algn="ctr">
                          <a:solidFill>
                            <a:srgbClr val="8064A2"/>
                          </a:solidFill>
                          <a:prstDash val="solid"/>
                        </a:ln>
                        <a:effectLst/>
                      </wps:spPr>
                      <wps:txbx>
                        <w:txbxContent>
                          <w:p w14:paraId="7882232F"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У разі відмови особи, яка притягається до адміністративної відповідальності, від підписання протоколу про адміністративне правопорушення в ньому робиться відповідний запис.</w:t>
                            </w:r>
                          </w:p>
                          <w:p w14:paraId="338CCA85" w14:textId="77777777" w:rsidR="00844569" w:rsidRPr="00C80E85"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B95AF" id="Прямоугольник с двумя вырезанными противолежащими углами 254" o:spid="_x0000_s1202" style="position:absolute;left:0;text-align:left;margin-left:252.35pt;margin-top:-13.95pt;width:216.35pt;height:277.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47645,35191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" adj="-11796480,,5400" path="m,l2289695,r457950,457950l2747645,3519170r,l457950,3519170,,3061220,,xe" fillcolor="window" strokecolor="#8064a2" strokeweight="2pt">
                <v:stroke joinstyle="miter"/>
                <v:formulas/>
                <v:path arrowok="t" o:connecttype="custom" o:connectlocs="0,0;2289695,0;2747645,457950;2747645,3519170;2747645,3519170;457950,3519170;0,3061220;0,0" o:connectangles="0,0,0,0,0,0,0,0" textboxrect="0,0,2747645,3519170"/>
                <v:textbox>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У разі відмови особи, яка притягається до адміністративної відповідальності, від підписання протоколу про адміністративне правопорушення в ньому робиться відповідний запис.</w:t>
                      </w:r>
                    </w:p>
                    <w:p w:rsidR="00844569" w:rsidRPr="00C80E85" w:rsidRDefault="00844569" w:rsidP="00542AE0">
                      <w:pPr>
                        <w:jc w:val="center"/>
                        <w:rPr>
                          <w:lang w:val="uk-UA"/>
                        </w:rPr>
                      </w:pPr>
                    </w:p>
                  </w:txbxContent>
                </v:textbox>
              </v:shape>
            </w:pict>
          </mc:Fallback>
        </mc:AlternateContent>
      </w:r>
    </w:p>
    <w:p w14:paraId="51B3876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F5EA2C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C97B21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298EC4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FAC852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87C251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DA70B7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C6FAB9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316DE7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F61DCB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85C3B2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5648" behindDoc="0" locked="0" layoutInCell="1" allowOverlap="1" wp14:anchorId="5A338286" wp14:editId="05234179">
                <wp:simplePos x="0" y="0"/>
                <wp:positionH relativeFrom="column">
                  <wp:posOffset>81915</wp:posOffset>
                </wp:positionH>
                <wp:positionV relativeFrom="paragraph">
                  <wp:posOffset>101600</wp:posOffset>
                </wp:positionV>
                <wp:extent cx="5791200" cy="1390650"/>
                <wp:effectExtent l="19050" t="19050" r="19050" b="19050"/>
                <wp:wrapNone/>
                <wp:docPr id="255" name="Блок-схема: альтернативный процесс 255"/>
                <wp:cNvGraphicFramePr/>
                <a:graphic xmlns:a="http://schemas.openxmlformats.org/drawingml/2006/main">
                  <a:graphicData uri="http://schemas.microsoft.com/office/word/2010/wordprocessingShape">
                    <wps:wsp>
                      <wps:cNvSpPr/>
                      <wps:spPr>
                        <a:xfrm>
                          <a:off x="0" y="0"/>
                          <a:ext cx="5791200" cy="1390650"/>
                        </a:xfrm>
                        <a:prstGeom prst="flowChartAlternateProcess">
                          <a:avLst/>
                        </a:prstGeom>
                        <a:ln w="28575"/>
                      </wps:spPr>
                      <wps:style>
                        <a:lnRef idx="2">
                          <a:schemeClr val="accent2"/>
                        </a:lnRef>
                        <a:fillRef idx="1">
                          <a:schemeClr val="lt1"/>
                        </a:fillRef>
                        <a:effectRef idx="0">
                          <a:schemeClr val="accent2"/>
                        </a:effectRef>
                        <a:fontRef idx="minor">
                          <a:schemeClr val="dk1"/>
                        </a:fontRef>
                      </wps:style>
                      <wps:txbx>
                        <w:txbxContent>
                          <w:p w14:paraId="7304E176" w14:textId="77777777"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Особа, яка притягається до адміністративної відповідальності, має право подати пояснення і зауваження щодо змісту протоколу, а також викласти мотиви своєї відмови від його підписання, які долучаються до протоколу</w:t>
                            </w:r>
                          </w:p>
                          <w:p w14:paraId="1D4A5F2F"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BC5C3" id="Блок-схема: альтернативный процесс 255" o:spid="_x0000_s1203" type="#_x0000_t176" style="position:absolute;left:0;text-align:left;margin-left:6.45pt;margin-top:8pt;width:456pt;height:10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" fillcolor="white [3201]" strokecolor="#ed7d31 [3205]" strokeweight="2.25pt">
                <v:textbox>
                  <w:txbxContent>
                    <w:p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Особа, яка притягається до адміністративної відповідальності, має право подати пояснення і зауваження щодо змісту протоколу, а також викласти мотиви своєї відмови від його підписання, які долучаються до протоколу</w:t>
                      </w:r>
                    </w:p>
                    <w:p w:rsidR="00844569" w:rsidRDefault="00844569" w:rsidP="00542AE0">
                      <w:pPr>
                        <w:jc w:val="center"/>
                      </w:pPr>
                    </w:p>
                  </w:txbxContent>
                </v:textbox>
              </v:shape>
            </w:pict>
          </mc:Fallback>
        </mc:AlternateContent>
      </w:r>
    </w:p>
    <w:p w14:paraId="3555501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4EF03F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077BA4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C31FB5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4838E9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6672" behindDoc="0" locked="0" layoutInCell="1" allowOverlap="1" wp14:anchorId="34937CEC" wp14:editId="192C4BE5">
                <wp:simplePos x="0" y="0"/>
                <wp:positionH relativeFrom="column">
                  <wp:posOffset>274656</wp:posOffset>
                </wp:positionH>
                <wp:positionV relativeFrom="paragraph">
                  <wp:posOffset>8591</wp:posOffset>
                </wp:positionV>
                <wp:extent cx="5628715" cy="2076450"/>
                <wp:effectExtent l="19050" t="38100" r="10160" b="19050"/>
                <wp:wrapNone/>
                <wp:docPr id="71" name="Горизонтальный свиток 71"/>
                <wp:cNvGraphicFramePr/>
                <a:graphic xmlns:a="http://schemas.openxmlformats.org/drawingml/2006/main">
                  <a:graphicData uri="http://schemas.microsoft.com/office/word/2010/wordprocessingShape">
                    <wps:wsp>
                      <wps:cNvSpPr/>
                      <wps:spPr>
                        <a:xfrm>
                          <a:off x="0" y="0"/>
                          <a:ext cx="5628715" cy="2076450"/>
                        </a:xfrm>
                        <a:prstGeom prst="horizontalScroll">
                          <a:avLst/>
                        </a:prstGeom>
                        <a:ln w="28575"/>
                      </wps:spPr>
                      <wps:style>
                        <a:lnRef idx="2">
                          <a:schemeClr val="accent3"/>
                        </a:lnRef>
                        <a:fillRef idx="1">
                          <a:schemeClr val="lt1"/>
                        </a:fillRef>
                        <a:effectRef idx="0">
                          <a:schemeClr val="accent3"/>
                        </a:effectRef>
                        <a:fontRef idx="minor">
                          <a:schemeClr val="dk1"/>
                        </a:fontRef>
                      </wps:style>
                      <wps:txbx>
                        <w:txbxContent>
                          <w:p w14:paraId="2B2E6BAF"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Під час складання протоколу особі, яка притягається до адміністративної відповідальності, роз’яснюються її права й обов’язки, передбачені статтею 268 КУпАП, про що робиться відмітка у протоколі</w:t>
                            </w:r>
                            <w:r>
                              <w:rPr>
                                <w:rFonts w:ascii="Times New Roman" w:eastAsia="Calibri" w:hAnsi="Times New Roman" w:cs="Times New Roman"/>
                                <w:color w:val="000000" w:themeColor="text1"/>
                                <w:sz w:val="28"/>
                                <w:szCs w:val="28"/>
                                <w:lang w:val="uk-UA"/>
                              </w:rPr>
                              <w:t xml:space="preserve"> про адміністративне правопорушення</w:t>
                            </w:r>
                          </w:p>
                          <w:p w14:paraId="2EE5EEF8"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42C62" id="Горизонтальный свиток 71" o:spid="_x0000_s1204" type="#_x0000_t98" style="position:absolute;left:0;text-align:left;margin-left:21.65pt;margin-top:.7pt;width:443.2pt;height:16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" fillcolor="white [3201]" strokecolor="#a5a5a5 [3206]" strokeweight="2.25pt">
                <v:stroke joinstyle="miter"/>
                <v:textbox>
                  <w:txbxContent>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Під час складання протоколу особі, яка притягається до адміністративної відповідальності, роз’яснюються її права й обов’язки, передбачені статтею 268 КУпАП, про що робиться відмітка у протоколі</w:t>
                      </w:r>
                      <w:r>
                        <w:rPr>
                          <w:rFonts w:ascii="Times New Roman" w:eastAsia="Calibri" w:hAnsi="Times New Roman" w:cs="Times New Roman"/>
                          <w:color w:val="000000" w:themeColor="text1"/>
                          <w:sz w:val="28"/>
                          <w:szCs w:val="28"/>
                          <w:lang w:val="uk-UA"/>
                        </w:rPr>
                        <w:t xml:space="preserve"> про адміністративне правопорушення</w:t>
                      </w:r>
                    </w:p>
                    <w:p w:rsidR="00844569" w:rsidRDefault="00844569" w:rsidP="00542AE0">
                      <w:pPr>
                        <w:jc w:val="center"/>
                      </w:pPr>
                    </w:p>
                  </w:txbxContent>
                </v:textbox>
              </v:shape>
            </w:pict>
          </mc:Fallback>
        </mc:AlternateContent>
      </w:r>
    </w:p>
    <w:p w14:paraId="7601603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ab/>
      </w:r>
    </w:p>
    <w:p w14:paraId="2DD46F0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2816" behindDoc="0" locked="0" layoutInCell="1" allowOverlap="1" wp14:anchorId="536841B8" wp14:editId="61AE0C27">
                <wp:simplePos x="0" y="0"/>
                <wp:positionH relativeFrom="column">
                  <wp:posOffset>2322830</wp:posOffset>
                </wp:positionH>
                <wp:positionV relativeFrom="paragraph">
                  <wp:posOffset>183515</wp:posOffset>
                </wp:positionV>
                <wp:extent cx="1601470" cy="3544570"/>
                <wp:effectExtent l="19050" t="19050" r="17780" b="36830"/>
                <wp:wrapNone/>
                <wp:docPr id="235" name="Выноска со стрелкой влево 235"/>
                <wp:cNvGraphicFramePr/>
                <a:graphic xmlns:a="http://schemas.openxmlformats.org/drawingml/2006/main">
                  <a:graphicData uri="http://schemas.microsoft.com/office/word/2010/wordprocessingShape">
                    <wps:wsp>
                      <wps:cNvSpPr/>
                      <wps:spPr>
                        <a:xfrm rot="16200000">
                          <a:off x="0" y="0"/>
                          <a:ext cx="1601470" cy="3544570"/>
                        </a:xfrm>
                        <a:prstGeom prst="leftArrowCallout">
                          <a:avLst>
                            <a:gd name="adj1" fmla="val 25000"/>
                            <a:gd name="adj2" fmla="val 36538"/>
                            <a:gd name="adj3" fmla="val 25000"/>
                            <a:gd name="adj4" fmla="val 64977"/>
                          </a:avLst>
                        </a:prstGeom>
                        <a:ln w="28575"/>
                      </wps:spPr>
                      <wps:style>
                        <a:lnRef idx="2">
                          <a:schemeClr val="accent2"/>
                        </a:lnRef>
                        <a:fillRef idx="1">
                          <a:schemeClr val="lt1"/>
                        </a:fillRef>
                        <a:effectRef idx="0">
                          <a:schemeClr val="accent2"/>
                        </a:effectRef>
                        <a:fontRef idx="minor">
                          <a:schemeClr val="dk1"/>
                        </a:fontRef>
                      </wps:style>
                      <wps:txbx>
                        <w:txbxContent>
                          <w:p w14:paraId="0AC71D22"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долучати акт обстеження д</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лянки вулично-шляхової мережі з відповідними замірами та схемою </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46E1F6"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Выноска со стрелкой влево 235" o:spid="_x0000_s1205" type="#_x0000_t77" style="position:absolute;left:0;text-align:left;margin-left:182.9pt;margin-top:14.45pt;width:126.1pt;height:279.1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" adj="7565,7234,5400,9580" fillcolor="white [3201]" strokecolor="#ed7d31 [3205]" strokeweight="2.25pt">
                <v:textbox style="layout-flow:vertical">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долучати акт обстеження д</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лянки </w:t>
                      </w:r>
                      <w:proofErr w:type="spellStart"/>
                      <w:r w:rsidRPr="00F66107">
                        <w:rPr>
                          <w:rFonts w:ascii="Times New Roman" w:eastAsia="Calibri" w:hAnsi="Times New Roman" w:cs="Times New Roman"/>
                          <w:color w:val="000000" w:themeColor="text1"/>
                          <w:sz w:val="28"/>
                          <w:szCs w:val="28"/>
                          <w:lang w:val="uk-UA"/>
                        </w:rPr>
                        <w:t>вулично</w:t>
                      </w:r>
                      <w:proofErr w:type="spellEnd"/>
                      <w:r w:rsidRPr="00F66107">
                        <w:rPr>
                          <w:rFonts w:ascii="Times New Roman" w:eastAsia="Calibri" w:hAnsi="Times New Roman" w:cs="Times New Roman"/>
                          <w:color w:val="000000" w:themeColor="text1"/>
                          <w:sz w:val="28"/>
                          <w:szCs w:val="28"/>
                          <w:lang w:val="uk-UA"/>
                        </w:rPr>
                        <w:t xml:space="preserve">-шляхової мережі з відповідними замірами та схемою </w:t>
                      </w:r>
                    </w:p>
                  </w:txbxContent>
                </v:textbox>
              </v:shape>
            </w:pict>
          </mc:Fallback>
        </mc:AlternateContent>
      </w:r>
    </w:p>
    <w:p w14:paraId="49B3312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A72BE4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EFA7A5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A343FA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17A168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3BDEE8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873F26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32738F4" w14:textId="77777777" w:rsidR="00912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2C0B2E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1792" behindDoc="0" locked="0" layoutInCell="1" allowOverlap="1" wp14:anchorId="6D152BFA" wp14:editId="604500AB">
                <wp:simplePos x="0" y="0"/>
                <wp:positionH relativeFrom="column">
                  <wp:posOffset>269053</wp:posOffset>
                </wp:positionH>
                <wp:positionV relativeFrom="paragraph">
                  <wp:posOffset>178622</wp:posOffset>
                </wp:positionV>
                <wp:extent cx="5446059" cy="1323975"/>
                <wp:effectExtent l="76200" t="38100" r="78740" b="123825"/>
                <wp:wrapNone/>
                <wp:docPr id="224" name="Блок-схема: процесс 224"/>
                <wp:cNvGraphicFramePr/>
                <a:graphic xmlns:a="http://schemas.openxmlformats.org/drawingml/2006/main">
                  <a:graphicData uri="http://schemas.microsoft.com/office/word/2010/wordprocessingShape">
                    <wps:wsp>
                      <wps:cNvSpPr/>
                      <wps:spPr>
                        <a:xfrm>
                          <a:off x="0" y="0"/>
                          <a:ext cx="5446059" cy="1323975"/>
                        </a:xfrm>
                        <a:prstGeom prst="flowChartProcess">
                          <a:avLst/>
                        </a:prstGeom>
                        <a:ln w="28575">
                          <a:solidFill>
                            <a:schemeClr val="accent1"/>
                          </a:solidFill>
                        </a:ln>
                        <a:effectLst>
                          <a:outerShdw blurRad="50800" dist="38100" dir="5400000" algn="t" rotWithShape="0">
                            <a:prstClr val="black">
                              <a:alpha val="40000"/>
                            </a:prstClr>
                          </a:outerShdw>
                        </a:effectLst>
                      </wps:spPr>
                      <wps:style>
                        <a:lnRef idx="2">
                          <a:schemeClr val="accent2"/>
                        </a:lnRef>
                        <a:fillRef idx="1">
                          <a:schemeClr val="lt1"/>
                        </a:fillRef>
                        <a:effectRef idx="0">
                          <a:schemeClr val="accent2"/>
                        </a:effectRef>
                        <a:fontRef idx="minor">
                          <a:schemeClr val="dk1"/>
                        </a:fontRef>
                      </wps:style>
                      <wps:txbx>
                        <w:txbxContent>
                          <w:p w14:paraId="2FF12A44"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При складанні протоколу про адміністративні правопорушення, передбачені статтею 139, частиною четвертою статті 140 КУпАП або постанови у справі про адміністративні правопорушення, передбачені частинами першою - третьою статті 140 КУпАП (коли протокол не складається)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5432E" id="_x0000_t109" coordsize="21600,21600" o:spt="109" path="m,l,21600r21600,l21600,xe">
                <v:stroke joinstyle="miter"/>
                <v:path gradientshapeok="t" o:connecttype="rect"/>
              </v:shapetype>
              <v:shape id="Блок-схема: процесс 224" o:spid="_x0000_s1206" type="#_x0000_t109" style="position:absolute;left:0;text-align:left;margin-left:21.2pt;margin-top:14.05pt;width:428.8pt;height:10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" fillcolor="white [3201]" strokecolor="#4472c4 [3204]" strokeweight="2.25pt">
                <v:shadow on="t" color="black" opacity="26214f" origin=",-.5" offset="0,3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При складанні протоколу про адміністративні правопорушення, передбачені статтею 139, частиною четвертою статті 140 КУпАП або постанови у справі про адміністративні правопорушення, передбачені частинами першою - третьою статті 140 КУпАП (коли протокол не складається)</w:t>
                      </w:r>
                    </w:p>
                  </w:txbxContent>
                </v:textbox>
              </v:shape>
            </w:pict>
          </mc:Fallback>
        </mc:AlternateContent>
      </w:r>
    </w:p>
    <w:p w14:paraId="159BD54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651053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D40F5D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023955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025F855" w14:textId="77777777" w:rsidR="00542AE0"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3840" behindDoc="0" locked="0" layoutInCell="1" allowOverlap="1" wp14:anchorId="52377ADC" wp14:editId="3571227D">
                <wp:simplePos x="0" y="0"/>
                <wp:positionH relativeFrom="margin">
                  <wp:align>left</wp:align>
                </wp:positionH>
                <wp:positionV relativeFrom="paragraph">
                  <wp:posOffset>165735</wp:posOffset>
                </wp:positionV>
                <wp:extent cx="1990725" cy="1838325"/>
                <wp:effectExtent l="19050" t="19050" r="28575" b="28575"/>
                <wp:wrapNone/>
                <wp:docPr id="256" name="Скругленный прямоугольник 256"/>
                <wp:cNvGraphicFramePr/>
                <a:graphic xmlns:a="http://schemas.openxmlformats.org/drawingml/2006/main">
                  <a:graphicData uri="http://schemas.microsoft.com/office/word/2010/wordprocessingShape">
                    <wps:wsp>
                      <wps:cNvSpPr/>
                      <wps:spPr>
                        <a:xfrm>
                          <a:off x="0" y="0"/>
                          <a:ext cx="1990725" cy="1838325"/>
                        </a:xfrm>
                        <a:prstGeom prst="roundRect">
                          <a:avLst/>
                        </a:prstGeom>
                        <a:ln w="28575"/>
                      </wps:spPr>
                      <wps:style>
                        <a:lnRef idx="2">
                          <a:schemeClr val="accent3"/>
                        </a:lnRef>
                        <a:fillRef idx="1">
                          <a:schemeClr val="lt1"/>
                        </a:fillRef>
                        <a:effectRef idx="0">
                          <a:schemeClr val="accent3"/>
                        </a:effectRef>
                        <a:fontRef idx="minor">
                          <a:schemeClr val="dk1"/>
                        </a:fontRef>
                      </wps:style>
                      <wps:txbx>
                        <w:txbxContent>
                          <w:p w14:paraId="60954D7E"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пошкодження шляхів, залізничних переїздів, інших шляхових споруд, трамвайних колій чи технічних засобів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FA7AC" id="Скругленный прямоугольник 256" o:spid="_x0000_s1207" style="position:absolute;left:0;text-align:left;margin-left:0;margin-top:13.05pt;width:156.75pt;height:144.7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" fillcolor="white [3201]" strokecolor="#a5a5a5 [3206]" strokeweight="2.25pt">
                <v:stroke joinstyle="miter"/>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пошкодження шляхів, залізничних переїздів, інших шляхових споруд, трамвайних колій чи технічних засобів </w:t>
                      </w: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94080" behindDoc="0" locked="0" layoutInCell="1" allowOverlap="1" wp14:anchorId="5044E3B6" wp14:editId="7DE08FD6">
                <wp:simplePos x="0" y="0"/>
                <wp:positionH relativeFrom="margin">
                  <wp:posOffset>4005580</wp:posOffset>
                </wp:positionH>
                <wp:positionV relativeFrom="paragraph">
                  <wp:posOffset>203835</wp:posOffset>
                </wp:positionV>
                <wp:extent cx="1837055" cy="1800225"/>
                <wp:effectExtent l="0" t="0" r="10795" b="28575"/>
                <wp:wrapNone/>
                <wp:docPr id="277" name="Скругленный прямоугольник 277"/>
                <wp:cNvGraphicFramePr/>
                <a:graphic xmlns:a="http://schemas.openxmlformats.org/drawingml/2006/main">
                  <a:graphicData uri="http://schemas.microsoft.com/office/word/2010/wordprocessingShape">
                    <wps:wsp>
                      <wps:cNvSpPr/>
                      <wps:spPr>
                        <a:xfrm>
                          <a:off x="0" y="0"/>
                          <a:ext cx="1837055" cy="1800225"/>
                        </a:xfrm>
                        <a:prstGeom prst="roundRect">
                          <a:avLst/>
                        </a:prstGeom>
                        <a:solidFill>
                          <a:sysClr val="window" lastClr="FFFFFF"/>
                        </a:solidFill>
                        <a:ln w="25400" cap="flat" cmpd="sng" algn="ctr">
                          <a:solidFill>
                            <a:srgbClr val="8064A2"/>
                          </a:solidFill>
                          <a:prstDash val="solid"/>
                        </a:ln>
                        <a:effectLst/>
                      </wps:spPr>
                      <wps:txbx>
                        <w:txbxContent>
                          <w:p w14:paraId="2D5A5E64"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перешкоду для дорожнього руху, у тому числі забруднення шляхового покриття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FFE85" id="Скругленный прямоугольник 277" o:spid="_x0000_s1208" style="position:absolute;left:0;text-align:left;margin-left:315.4pt;margin-top:16.05pt;width:144.65pt;height:141.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перешкоду для дорожнього руху, у тому числі забруднення шляхового покриття </w:t>
                      </w: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4864" behindDoc="0" locked="0" layoutInCell="1" allowOverlap="1" wp14:anchorId="2AFAF2F7" wp14:editId="7847A8B2">
                <wp:simplePos x="0" y="0"/>
                <wp:positionH relativeFrom="column">
                  <wp:posOffset>2186941</wp:posOffset>
                </wp:positionH>
                <wp:positionV relativeFrom="paragraph">
                  <wp:posOffset>184785</wp:posOffset>
                </wp:positionV>
                <wp:extent cx="1657350" cy="1809750"/>
                <wp:effectExtent l="0" t="0" r="19050" b="19050"/>
                <wp:wrapNone/>
                <wp:docPr id="276" name="Скругленный прямоугольник 276"/>
                <wp:cNvGraphicFramePr/>
                <a:graphic xmlns:a="http://schemas.openxmlformats.org/drawingml/2006/main">
                  <a:graphicData uri="http://schemas.microsoft.com/office/word/2010/wordprocessingShape">
                    <wps:wsp>
                      <wps:cNvSpPr/>
                      <wps:spPr>
                        <a:xfrm>
                          <a:off x="0" y="0"/>
                          <a:ext cx="1657350" cy="1809750"/>
                        </a:xfrm>
                        <a:prstGeom prst="roundRect">
                          <a:avLst/>
                        </a:prstGeom>
                        <a:solidFill>
                          <a:sysClr val="window" lastClr="FFFFFF"/>
                        </a:solidFill>
                        <a:ln w="25400" cap="flat" cmpd="sng" algn="ctr">
                          <a:solidFill>
                            <a:srgbClr val="8064A2"/>
                          </a:solidFill>
                          <a:prstDash val="solid"/>
                        </a:ln>
                        <a:effectLst/>
                      </wps:spPr>
                      <wps:txbx>
                        <w:txbxContent>
                          <w:p w14:paraId="07C45809"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самовільне знімання, закриття чи встановлення технічних засобів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450A5B" id="Скругленный прямоугольник 276" o:spid="_x0000_s1209" style="position:absolute;left:0;text-align:left;margin-left:172.2pt;margin-top:14.55pt;width:130.5pt;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самовільне знімання, закриття чи встановлення технічних засобів </w:t>
                      </w:r>
                    </w:p>
                  </w:txbxContent>
                </v:textbox>
              </v:roundrect>
            </w:pict>
          </mc:Fallback>
        </mc:AlternateContent>
      </w:r>
    </w:p>
    <w:p w14:paraId="7BB4D62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387A4F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5CFECF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4C1E49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D6C600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1ACFCA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72928" behindDoc="0" locked="0" layoutInCell="1" allowOverlap="1" wp14:anchorId="701FB2FE" wp14:editId="0B229DB5">
                <wp:simplePos x="0" y="0"/>
                <wp:positionH relativeFrom="column">
                  <wp:posOffset>4043045</wp:posOffset>
                </wp:positionH>
                <wp:positionV relativeFrom="paragraph">
                  <wp:posOffset>259080</wp:posOffset>
                </wp:positionV>
                <wp:extent cx="1895475" cy="3533775"/>
                <wp:effectExtent l="0" t="0" r="28575" b="28575"/>
                <wp:wrapNone/>
                <wp:docPr id="281" name="Скругленный прямоугольник 281"/>
                <wp:cNvGraphicFramePr/>
                <a:graphic xmlns:a="http://schemas.openxmlformats.org/drawingml/2006/main">
                  <a:graphicData uri="http://schemas.microsoft.com/office/word/2010/wordprocessingShape">
                    <wps:wsp>
                      <wps:cNvSpPr/>
                      <wps:spPr>
                        <a:xfrm>
                          <a:off x="0" y="0"/>
                          <a:ext cx="1895475" cy="3533775"/>
                        </a:xfrm>
                        <a:prstGeom prst="roundRect">
                          <a:avLst/>
                        </a:prstGeom>
                        <a:solidFill>
                          <a:sysClr val="window" lastClr="FFFFFF"/>
                        </a:solidFill>
                        <a:ln w="25400" cap="flat" cmpd="sng" algn="ctr">
                          <a:solidFill>
                            <a:srgbClr val="8064A2"/>
                          </a:solidFill>
                          <a:prstDash val="solid"/>
                        </a:ln>
                        <a:effectLst/>
                      </wps:spPr>
                      <wps:txbx>
                        <w:txbxContent>
                          <w:p w14:paraId="3A2FF071"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порушення або невиконання правил на підприємствах, в установах та організаціях під час розроблення та виготовлення транспортних засобів і деталей до них або інших предметів їх додаткового обладнання залізничних переїздів, інших шляхових споруддорожнього руху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4B9397" id="Скругленный прямоугольник 281" o:spid="_x0000_s1210" style="position:absolute;left:0;text-align:left;margin-left:318.35pt;margin-top:20.4pt;width:149.25pt;height:278.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порушення або невиконання правил на підприємствах, в установах та організаціях під час розроблення та виготовлення транспортних засобів і деталей до них або інших предметів їх додаткового обладнання залізничних переїздів, інших шляхових </w:t>
                      </w:r>
                      <w:proofErr w:type="spellStart"/>
                      <w:r w:rsidRPr="00F66107">
                        <w:rPr>
                          <w:rFonts w:ascii="Times New Roman" w:eastAsia="Calibri" w:hAnsi="Times New Roman" w:cs="Times New Roman"/>
                          <w:color w:val="000000" w:themeColor="text1"/>
                          <w:sz w:val="28"/>
                          <w:szCs w:val="28"/>
                          <w:lang w:val="uk-UA"/>
                        </w:rPr>
                        <w:t>споруддорожнього</w:t>
                      </w:r>
                      <w:proofErr w:type="spellEnd"/>
                      <w:r w:rsidRPr="00F66107">
                        <w:rPr>
                          <w:rFonts w:ascii="Times New Roman" w:eastAsia="Calibri" w:hAnsi="Times New Roman" w:cs="Times New Roman"/>
                          <w:color w:val="000000" w:themeColor="text1"/>
                          <w:sz w:val="28"/>
                          <w:szCs w:val="28"/>
                          <w:lang w:val="uk-UA"/>
                        </w:rPr>
                        <w:t xml:space="preserve"> руху дорожнього руху</w:t>
                      </w:r>
                    </w:p>
                  </w:txbxContent>
                </v:textbox>
              </v:roundrect>
            </w:pict>
          </mc:Fallback>
        </mc:AlternateContent>
      </w:r>
    </w:p>
    <w:p w14:paraId="746491A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44256" behindDoc="0" locked="0" layoutInCell="1" allowOverlap="1" wp14:anchorId="4A08DDBA" wp14:editId="512F1285">
                <wp:simplePos x="0" y="0"/>
                <wp:positionH relativeFrom="column">
                  <wp:posOffset>2072640</wp:posOffset>
                </wp:positionH>
                <wp:positionV relativeFrom="paragraph">
                  <wp:posOffset>9525</wp:posOffset>
                </wp:positionV>
                <wp:extent cx="1800225" cy="3476625"/>
                <wp:effectExtent l="0" t="0" r="28575" b="28575"/>
                <wp:wrapNone/>
                <wp:docPr id="279" name="Скругленный прямоугольник 279"/>
                <wp:cNvGraphicFramePr/>
                <a:graphic xmlns:a="http://schemas.openxmlformats.org/drawingml/2006/main">
                  <a:graphicData uri="http://schemas.microsoft.com/office/word/2010/wordprocessingShape">
                    <wps:wsp>
                      <wps:cNvSpPr/>
                      <wps:spPr>
                        <a:xfrm>
                          <a:off x="0" y="0"/>
                          <a:ext cx="1800225" cy="3476625"/>
                        </a:xfrm>
                        <a:prstGeom prst="roundRect">
                          <a:avLst/>
                        </a:prstGeom>
                        <a:solidFill>
                          <a:sysClr val="window" lastClr="FFFFFF"/>
                        </a:solidFill>
                        <a:ln w="25400" cap="flat" cmpd="sng" algn="ctr">
                          <a:solidFill>
                            <a:srgbClr val="8064A2"/>
                          </a:solidFill>
                          <a:prstDash val="solid"/>
                        </a:ln>
                        <a:effectLst/>
                      </wps:spPr>
                      <wps:txbx>
                        <w:txbxContent>
                          <w:p w14:paraId="014DF97E"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порушення нормативів щодо обладнання на дорогах місць проведення ремонтних робіт, залишення дорожніх машин, будівельних матеріалів, конструкцій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CB6BF6" id="Скругленный прямоугольник 279" o:spid="_x0000_s1211" style="position:absolute;left:0;text-align:left;margin-left:163.2pt;margin-top:.75pt;width:141.75pt;height:273.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порушення нормативів щодо обладнання на дорогах місць проведення ремонтних робіт, залишення дорожніх машин, будівельних матеріалів, конструкцій дорожнього руху</w:t>
                      </w: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16608" behindDoc="0" locked="0" layoutInCell="1" allowOverlap="1" wp14:anchorId="15E64C04" wp14:editId="3EFEE4CF">
                <wp:simplePos x="0" y="0"/>
                <wp:positionH relativeFrom="column">
                  <wp:posOffset>4445</wp:posOffset>
                </wp:positionH>
                <wp:positionV relativeFrom="paragraph">
                  <wp:posOffset>47625</wp:posOffset>
                </wp:positionV>
                <wp:extent cx="1943100" cy="1733550"/>
                <wp:effectExtent l="0" t="0" r="19050" b="19050"/>
                <wp:wrapNone/>
                <wp:docPr id="278" name="Скругленный прямоугольник 278"/>
                <wp:cNvGraphicFramePr/>
                <a:graphic xmlns:a="http://schemas.openxmlformats.org/drawingml/2006/main">
                  <a:graphicData uri="http://schemas.microsoft.com/office/word/2010/wordprocessingShape">
                    <wps:wsp>
                      <wps:cNvSpPr/>
                      <wps:spPr>
                        <a:xfrm>
                          <a:off x="0" y="0"/>
                          <a:ext cx="1943100" cy="1733550"/>
                        </a:xfrm>
                        <a:prstGeom prst="roundRect">
                          <a:avLst/>
                        </a:prstGeom>
                        <a:solidFill>
                          <a:sysClr val="window" lastClr="FFFFFF"/>
                        </a:solidFill>
                        <a:ln w="25400" cap="flat" cmpd="sng" algn="ctr">
                          <a:solidFill>
                            <a:srgbClr val="8064A2"/>
                          </a:solidFill>
                          <a:prstDash val="solid"/>
                        </a:ln>
                        <a:effectLst/>
                      </wps:spPr>
                      <wps:txbx>
                        <w:txbxContent>
                          <w:p w14:paraId="02119E11"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пошкодження асфальтобетонного покриття доріг унаслідок руху машин на гусеничному ходу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31E7D5" id="Скругленный прямоугольник 278" o:spid="_x0000_s1212" style="position:absolute;left:0;text-align:left;margin-left:.35pt;margin-top:3.75pt;width:153pt;height:13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пошкодження асфальтобетонного покриття доріг унаслідок руху машин на гусеничному ходу </w:t>
                      </w:r>
                    </w:p>
                  </w:txbxContent>
                </v:textbox>
              </v:roundrect>
            </w:pict>
          </mc:Fallback>
        </mc:AlternateContent>
      </w:r>
    </w:p>
    <w:p w14:paraId="513422A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8227E6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E57A9B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41737E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9C7C7D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04A952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47328" behindDoc="0" locked="0" layoutInCell="1" allowOverlap="1" wp14:anchorId="539CAB3F" wp14:editId="3C6265C1">
                <wp:simplePos x="0" y="0"/>
                <wp:positionH relativeFrom="column">
                  <wp:posOffset>4445</wp:posOffset>
                </wp:positionH>
                <wp:positionV relativeFrom="paragraph">
                  <wp:posOffset>141605</wp:posOffset>
                </wp:positionV>
                <wp:extent cx="2023745" cy="1514475"/>
                <wp:effectExtent l="0" t="0" r="14605" b="28575"/>
                <wp:wrapNone/>
                <wp:docPr id="280" name="Скругленный прямоугольник 280"/>
                <wp:cNvGraphicFramePr/>
                <a:graphic xmlns:a="http://schemas.openxmlformats.org/drawingml/2006/main">
                  <a:graphicData uri="http://schemas.microsoft.com/office/word/2010/wordprocessingShape">
                    <wps:wsp>
                      <wps:cNvSpPr/>
                      <wps:spPr>
                        <a:xfrm>
                          <a:off x="0" y="0"/>
                          <a:ext cx="2023745" cy="1514475"/>
                        </a:xfrm>
                        <a:prstGeom prst="roundRect">
                          <a:avLst/>
                        </a:prstGeom>
                        <a:solidFill>
                          <a:sysClr val="window" lastClr="FFFFFF"/>
                        </a:solidFill>
                        <a:ln w="25400" cap="flat" cmpd="sng" algn="ctr">
                          <a:solidFill>
                            <a:srgbClr val="8064A2"/>
                          </a:solidFill>
                          <a:prstDash val="solid"/>
                        </a:ln>
                        <a:effectLst/>
                      </wps:spPr>
                      <wps:txbx>
                        <w:txbxContent>
                          <w:p w14:paraId="37974CFE"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умови та стан шляху, які загрожують безпеці дорожнього руху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EA5A0D" id="Скругленный прямоугольник 280" o:spid="_x0000_s1213" style="position:absolute;left:0;text-align:left;margin-left:.35pt;margin-top:11.15pt;width:159.35pt;height:119.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 xml:space="preserve">умови та стан шляху, які загрожують безпеці дорожнього руху </w:t>
                      </w:r>
                    </w:p>
                  </w:txbxContent>
                </v:textbox>
              </v:roundrect>
            </w:pict>
          </mc:Fallback>
        </mc:AlternateContent>
      </w:r>
    </w:p>
    <w:p w14:paraId="1848609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BAE6AE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D47146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AE6850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889BCE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71FAFB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76000" behindDoc="0" locked="0" layoutInCell="1" allowOverlap="1" wp14:anchorId="25E67D19" wp14:editId="1659F5B6">
                <wp:simplePos x="0" y="0"/>
                <wp:positionH relativeFrom="column">
                  <wp:posOffset>436880</wp:posOffset>
                </wp:positionH>
                <wp:positionV relativeFrom="paragraph">
                  <wp:posOffset>60325</wp:posOffset>
                </wp:positionV>
                <wp:extent cx="5290820" cy="1690370"/>
                <wp:effectExtent l="57150" t="19050" r="81280" b="119380"/>
                <wp:wrapNone/>
                <wp:docPr id="282" name="Блок-схема: процесс 282"/>
                <wp:cNvGraphicFramePr/>
                <a:graphic xmlns:a="http://schemas.openxmlformats.org/drawingml/2006/main">
                  <a:graphicData uri="http://schemas.microsoft.com/office/word/2010/wordprocessingShape">
                    <wps:wsp>
                      <wps:cNvSpPr/>
                      <wps:spPr>
                        <a:xfrm>
                          <a:off x="0" y="0"/>
                          <a:ext cx="5290820" cy="1690370"/>
                        </a:xfrm>
                        <a:prstGeom prst="flowChartProcess">
                          <a:avLst/>
                        </a:prstGeom>
                        <a:solidFill>
                          <a:sysClr val="window" lastClr="FFFFFF"/>
                        </a:solidFill>
                        <a:ln w="25400" cap="flat" cmpd="sng" algn="ctr">
                          <a:solidFill>
                            <a:srgbClr val="C0504D"/>
                          </a:solidFill>
                          <a:prstDash val="solid"/>
                        </a:ln>
                        <a:effectLst>
                          <a:outerShdw blurRad="50800" dist="38100" dir="5400000" algn="t" rotWithShape="0">
                            <a:prstClr val="black">
                              <a:alpha val="40000"/>
                            </a:prstClr>
                          </a:outerShdw>
                        </a:effectLst>
                      </wps:spPr>
                      <wps:txbx>
                        <w:txbxContent>
                          <w:p w14:paraId="173BA355" w14:textId="77777777" w:rsidR="00844569" w:rsidRPr="00BC194B" w:rsidRDefault="00844569" w:rsidP="00542AE0">
                            <w:pPr>
                              <w:jc w:val="center"/>
                              <w:rPr>
                                <w:lang w:val="uk-UA"/>
                              </w:rPr>
                            </w:pPr>
                            <w:r w:rsidRPr="00F66107">
                              <w:rPr>
                                <w:rFonts w:ascii="Times New Roman" w:eastAsia="Calibri" w:hAnsi="Times New Roman" w:cs="Times New Roman"/>
                                <w:color w:val="000000" w:themeColor="text1"/>
                                <w:sz w:val="28"/>
                                <w:szCs w:val="28"/>
                                <w:lang w:val="uk-UA"/>
                              </w:rPr>
                              <w:t>При складанн</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 протоколу про адміністративне правопорушення, передбачене статтею 188-28 КУпАП, щодо невиконання законних вимог (приписів) посадових осіб уповноважених підрозділів Національної поліції України, щодо усунення порушень правил, норм і стандартів, що стосуються забез</w:t>
                            </w:r>
                            <w:r>
                              <w:rPr>
                                <w:rFonts w:ascii="Times New Roman" w:eastAsia="Calibri" w:hAnsi="Times New Roman" w:cs="Times New Roman"/>
                                <w:color w:val="000000" w:themeColor="text1"/>
                                <w:sz w:val="28"/>
                                <w:szCs w:val="28"/>
                                <w:lang w:val="uk-UA"/>
                              </w:rPr>
                              <w:t>печення безпеки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8EDAE" id="Блок-схема: процесс 282" o:spid="_x0000_s1214" type="#_x0000_t109" style="position:absolute;left:0;text-align:left;margin-left:34.4pt;margin-top:4.75pt;width:416.6pt;height:133.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" fillcolor="window" strokecolor="#c0504d" strokeweight="2pt">
                <v:shadow on="t" color="black" opacity="26214f" origin=",-.5" offset="0,3pt"/>
                <v:textbox>
                  <w:txbxContent>
                    <w:p w:rsidR="00844569" w:rsidRPr="00BC194B" w:rsidRDefault="00844569" w:rsidP="00542AE0">
                      <w:pPr>
                        <w:jc w:val="center"/>
                        <w:rPr>
                          <w:lang w:val="uk-UA"/>
                        </w:rPr>
                      </w:pPr>
                      <w:r w:rsidRPr="00F66107">
                        <w:rPr>
                          <w:rFonts w:ascii="Times New Roman" w:eastAsia="Calibri" w:hAnsi="Times New Roman" w:cs="Times New Roman"/>
                          <w:color w:val="000000" w:themeColor="text1"/>
                          <w:sz w:val="28"/>
                          <w:szCs w:val="28"/>
                          <w:lang w:val="uk-UA"/>
                        </w:rPr>
                        <w:t>При складанн</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 протоколу про адміністративне правопорушення, передбачене статтею 188-28 КУпАП, щодо невиконання законних вимог (приписів) посадових осіб уповноважених підрозділів Національної поліції України, щодо усунення порушень правил, норм і стандартів, що стосуються забез</w:t>
                      </w:r>
                      <w:r>
                        <w:rPr>
                          <w:rFonts w:ascii="Times New Roman" w:eastAsia="Calibri" w:hAnsi="Times New Roman" w:cs="Times New Roman"/>
                          <w:color w:val="000000" w:themeColor="text1"/>
                          <w:sz w:val="28"/>
                          <w:szCs w:val="28"/>
                          <w:lang w:val="uk-UA"/>
                        </w:rPr>
                        <w:t>печення безпеки дорожнього руху</w:t>
                      </w:r>
                    </w:p>
                  </w:txbxContent>
                </v:textbox>
              </v:shape>
            </w:pict>
          </mc:Fallback>
        </mc:AlternateContent>
      </w:r>
    </w:p>
    <w:p w14:paraId="45A5179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986A4F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D74736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w:t>
      </w:r>
    </w:p>
    <w:p w14:paraId="277BE2B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6B4D45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2436D0A" w14:textId="77777777" w:rsidR="00542AE0"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79072" behindDoc="0" locked="0" layoutInCell="1" allowOverlap="1" wp14:anchorId="1434017D" wp14:editId="2A29DEFF">
                <wp:simplePos x="0" y="0"/>
                <wp:positionH relativeFrom="column">
                  <wp:posOffset>2049462</wp:posOffset>
                </wp:positionH>
                <wp:positionV relativeFrom="paragraph">
                  <wp:posOffset>-1020763</wp:posOffset>
                </wp:positionV>
                <wp:extent cx="2108835" cy="4169410"/>
                <wp:effectExtent l="0" t="20637" r="23177" b="23178"/>
                <wp:wrapNone/>
                <wp:docPr id="283" name="Выноска со стрелкой влево 283"/>
                <wp:cNvGraphicFramePr/>
                <a:graphic xmlns:a="http://schemas.openxmlformats.org/drawingml/2006/main">
                  <a:graphicData uri="http://schemas.microsoft.com/office/word/2010/wordprocessingShape">
                    <wps:wsp>
                      <wps:cNvSpPr/>
                      <wps:spPr>
                        <a:xfrm rot="5400000">
                          <a:off x="0" y="0"/>
                          <a:ext cx="2108835" cy="4169410"/>
                        </a:xfrm>
                        <a:prstGeom prst="leftArrowCallout">
                          <a:avLst>
                            <a:gd name="adj1" fmla="val 25000"/>
                            <a:gd name="adj2" fmla="val 36538"/>
                            <a:gd name="adj3" fmla="val 25000"/>
                            <a:gd name="adj4" fmla="val 64977"/>
                          </a:avLst>
                        </a:prstGeom>
                        <a:solidFill>
                          <a:sysClr val="window" lastClr="FFFFFF"/>
                        </a:solidFill>
                        <a:ln w="25400" cap="flat" cmpd="sng" algn="ctr">
                          <a:solidFill>
                            <a:srgbClr val="C0504D"/>
                          </a:solidFill>
                          <a:prstDash val="solid"/>
                        </a:ln>
                        <a:effectLst/>
                      </wps:spPr>
                      <wps:txbx>
                        <w:txbxContent>
                          <w:p w14:paraId="1D6F90BB" w14:textId="77777777" w:rsidR="00844569" w:rsidRDefault="00844569" w:rsidP="00542AE0">
                            <w:pPr>
                              <w:spacing w:after="0" w:line="360" w:lineRule="auto"/>
                              <w:jc w:val="both"/>
                              <w:rPr>
                                <w:rFonts w:ascii="Times New Roman" w:eastAsia="Calibri" w:hAnsi="Times New Roman" w:cs="Times New Roman"/>
                                <w:color w:val="000000" w:themeColor="text1"/>
                                <w:sz w:val="28"/>
                                <w:szCs w:val="28"/>
                                <w:lang w:val="uk-UA"/>
                              </w:rPr>
                            </w:pPr>
                          </w:p>
                          <w:p w14:paraId="5C101DA3" w14:textId="77777777"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додається а</w:t>
                            </w:r>
                            <w:r w:rsidRPr="00F66107">
                              <w:rPr>
                                <w:rFonts w:ascii="Times New Roman" w:eastAsia="Calibri" w:hAnsi="Times New Roman" w:cs="Times New Roman"/>
                                <w:color w:val="000000" w:themeColor="text1"/>
                                <w:sz w:val="28"/>
                                <w:szCs w:val="28"/>
                                <w:lang w:val="uk-UA"/>
                              </w:rPr>
                              <w:t xml:space="preserve">кт обстеження ділянки </w:t>
                            </w:r>
                            <w:r>
                              <w:rPr>
                                <w:rFonts w:ascii="Times New Roman" w:eastAsia="Calibri" w:hAnsi="Times New Roman" w:cs="Times New Roman"/>
                                <w:color w:val="000000" w:themeColor="text1"/>
                                <w:sz w:val="28"/>
                                <w:szCs w:val="28"/>
                                <w:lang w:val="uk-UA"/>
                              </w:rPr>
                              <w:t xml:space="preserve">додається акт </w:t>
                            </w:r>
                            <w:r w:rsidRPr="00F66107">
                              <w:rPr>
                                <w:rFonts w:ascii="Times New Roman" w:eastAsia="Calibri" w:hAnsi="Times New Roman" w:cs="Times New Roman"/>
                                <w:color w:val="000000" w:themeColor="text1"/>
                                <w:sz w:val="28"/>
                                <w:szCs w:val="28"/>
                                <w:lang w:val="uk-UA"/>
                              </w:rPr>
                              <w:t>вулично-шляхової мережі та копія раніше надісланої (врученої) вимоги (припису).</w:t>
                            </w:r>
                          </w:p>
                          <w:p w14:paraId="714DEFE5" w14:textId="77777777"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p>
                          <w:p w14:paraId="55F923CB" w14:textId="77777777" w:rsidR="00844569" w:rsidRPr="00BC194B" w:rsidRDefault="00844569" w:rsidP="00542AE0">
                            <w:pPr>
                              <w:rPr>
                                <w:lang w:val="uk-UA"/>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7CD3A" id="Выноска со стрелкой влево 283" o:spid="_x0000_s1215" type="#_x0000_t77" style="position:absolute;left:0;text-align:left;margin-left:161.35pt;margin-top:-80.4pt;width:166.05pt;height:328.3pt;rotation:9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" adj="7565,6808,5400,9434" fillcolor="window" strokecolor="#c0504d" strokeweight="2pt">
                <v:textbox style="layout-flow:vertical;mso-layout-flow-alt:bottom-to-top">
                  <w:txbxContent>
                    <w:p w:rsidR="00844569" w:rsidRDefault="00844569" w:rsidP="00542AE0">
                      <w:pPr>
                        <w:spacing w:after="0" w:line="360" w:lineRule="auto"/>
                        <w:jc w:val="both"/>
                        <w:rPr>
                          <w:rFonts w:ascii="Times New Roman" w:eastAsia="Calibri" w:hAnsi="Times New Roman" w:cs="Times New Roman"/>
                          <w:color w:val="000000" w:themeColor="text1"/>
                          <w:sz w:val="28"/>
                          <w:szCs w:val="28"/>
                          <w:lang w:val="uk-UA"/>
                        </w:rPr>
                      </w:pPr>
                    </w:p>
                    <w:p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додається а</w:t>
                      </w:r>
                      <w:r w:rsidRPr="00F66107">
                        <w:rPr>
                          <w:rFonts w:ascii="Times New Roman" w:eastAsia="Calibri" w:hAnsi="Times New Roman" w:cs="Times New Roman"/>
                          <w:color w:val="000000" w:themeColor="text1"/>
                          <w:sz w:val="28"/>
                          <w:szCs w:val="28"/>
                          <w:lang w:val="uk-UA"/>
                        </w:rPr>
                        <w:t xml:space="preserve">кт обстеження ділянки </w:t>
                      </w:r>
                      <w:r>
                        <w:rPr>
                          <w:rFonts w:ascii="Times New Roman" w:eastAsia="Calibri" w:hAnsi="Times New Roman" w:cs="Times New Roman"/>
                          <w:color w:val="000000" w:themeColor="text1"/>
                          <w:sz w:val="28"/>
                          <w:szCs w:val="28"/>
                          <w:lang w:val="uk-UA"/>
                        </w:rPr>
                        <w:t xml:space="preserve">додається акт </w:t>
                      </w:r>
                      <w:proofErr w:type="spellStart"/>
                      <w:r w:rsidRPr="00F66107">
                        <w:rPr>
                          <w:rFonts w:ascii="Times New Roman" w:eastAsia="Calibri" w:hAnsi="Times New Roman" w:cs="Times New Roman"/>
                          <w:color w:val="000000" w:themeColor="text1"/>
                          <w:sz w:val="28"/>
                          <w:szCs w:val="28"/>
                          <w:lang w:val="uk-UA"/>
                        </w:rPr>
                        <w:t>вулично</w:t>
                      </w:r>
                      <w:proofErr w:type="spellEnd"/>
                      <w:r w:rsidRPr="00F66107">
                        <w:rPr>
                          <w:rFonts w:ascii="Times New Roman" w:eastAsia="Calibri" w:hAnsi="Times New Roman" w:cs="Times New Roman"/>
                          <w:color w:val="000000" w:themeColor="text1"/>
                          <w:sz w:val="28"/>
                          <w:szCs w:val="28"/>
                          <w:lang w:val="uk-UA"/>
                        </w:rPr>
                        <w:t>-шляхової мережі та копія раніше надісланої (врученої) вимоги (припису).</w:t>
                      </w:r>
                    </w:p>
                    <w:p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p>
                    <w:p w:rsidR="00844569" w:rsidRPr="00BC194B" w:rsidRDefault="00844569" w:rsidP="00542AE0">
                      <w:pPr>
                        <w:rPr>
                          <w:lang w:val="uk-UA"/>
                        </w:rPr>
                      </w:pPr>
                    </w:p>
                  </w:txbxContent>
                </v:textbox>
              </v:shape>
            </w:pict>
          </mc:Fallback>
        </mc:AlternateContent>
      </w:r>
    </w:p>
    <w:p w14:paraId="1FBB0B8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5B4F28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9C84A3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3D48D9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C483FE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AC96D26" w14:textId="77777777" w:rsidR="00912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C6CFC8E" w14:textId="77777777" w:rsidR="00912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C21C4C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Справа про адміністративне правопорушення розглядається:</w:t>
      </w:r>
    </w:p>
    <w:p w14:paraId="2687D7F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u w:val="single"/>
          <w:lang w:val="uk-UA"/>
        </w:rPr>
      </w:pPr>
      <w:r w:rsidRPr="00835DA3">
        <w:rPr>
          <w:rFonts w:ascii="Times New Roman" w:eastAsia="Calibri" w:hAnsi="Times New Roman" w:cs="Times New Roman"/>
          <w:noProof/>
          <w:color w:val="000000" w:themeColor="text1"/>
          <w:sz w:val="28"/>
          <w:szCs w:val="28"/>
          <w:u w:val="single"/>
          <w:lang w:eastAsia="ru-RU"/>
        </w:rPr>
        <mc:AlternateContent>
          <mc:Choice Requires="wps">
            <w:drawing>
              <wp:anchor distT="0" distB="0" distL="114300" distR="114300" simplePos="0" relativeHeight="251677696" behindDoc="0" locked="0" layoutInCell="1" allowOverlap="1" wp14:anchorId="235C9429" wp14:editId="31ACB339">
                <wp:simplePos x="0" y="0"/>
                <wp:positionH relativeFrom="column">
                  <wp:posOffset>555625</wp:posOffset>
                </wp:positionH>
                <wp:positionV relativeFrom="paragraph">
                  <wp:posOffset>104140</wp:posOffset>
                </wp:positionV>
                <wp:extent cx="5386070" cy="1190625"/>
                <wp:effectExtent l="19050" t="19050" r="24130" b="28575"/>
                <wp:wrapNone/>
                <wp:docPr id="103" name="Скругленный прямоугольник 103"/>
                <wp:cNvGraphicFramePr/>
                <a:graphic xmlns:a="http://schemas.openxmlformats.org/drawingml/2006/main">
                  <a:graphicData uri="http://schemas.microsoft.com/office/word/2010/wordprocessingShape">
                    <wps:wsp>
                      <wps:cNvSpPr/>
                      <wps:spPr>
                        <a:xfrm>
                          <a:off x="0" y="0"/>
                          <a:ext cx="5386070" cy="1190625"/>
                        </a:xfrm>
                        <a:prstGeom prst="roundRect">
                          <a:avLst/>
                        </a:prstGeom>
                        <a:ln w="28575"/>
                      </wps:spPr>
                      <wps:style>
                        <a:lnRef idx="2">
                          <a:schemeClr val="accent6"/>
                        </a:lnRef>
                        <a:fillRef idx="1">
                          <a:schemeClr val="lt1"/>
                        </a:fillRef>
                        <a:effectRef idx="0">
                          <a:schemeClr val="accent6"/>
                        </a:effectRef>
                        <a:fontRef idx="minor">
                          <a:schemeClr val="dk1"/>
                        </a:fontRef>
                      </wps:style>
                      <wps:txbx>
                        <w:txbxContent>
                          <w:p w14:paraId="747B41EB"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за місцем його вчинення, за місцем проживання особи, яка притягається до адміністративної відповідальності, за місцем реєстрації транспортного засобу та на місці вчинення адміністративного правопорушення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1E2624" id="Скругленный прямоугольник 103" o:spid="_x0000_s1216" style="position:absolute;left:0;text-align:left;margin-left:43.75pt;margin-top:8.2pt;width:424.1pt;height:9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" fillcolor="white [3201]" strokecolor="#70ad47 [3209]" strokeweight="2.25pt">
                <v:stroke joinstyle="miter"/>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за місцем його вчинення, за місцем проживання особи, яка притягається до адміністративної відповідальності, за місцем реєстрації транспортного засобу та на місці вчинення адміністративного правопорушення</w:t>
                      </w:r>
                    </w:p>
                  </w:txbxContent>
                </v:textbox>
              </v:roundrect>
            </w:pict>
          </mc:Fallback>
        </mc:AlternateContent>
      </w:r>
    </w:p>
    <w:p w14:paraId="44761E3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8720" behindDoc="0" locked="0" layoutInCell="1" allowOverlap="1" wp14:anchorId="496472BD" wp14:editId="2D929F1E">
                <wp:simplePos x="0" y="0"/>
                <wp:positionH relativeFrom="column">
                  <wp:posOffset>165735</wp:posOffset>
                </wp:positionH>
                <wp:positionV relativeFrom="paragraph">
                  <wp:posOffset>18415</wp:posOffset>
                </wp:positionV>
                <wp:extent cx="361950" cy="566738"/>
                <wp:effectExtent l="19050" t="19050" r="19050" b="24130"/>
                <wp:wrapNone/>
                <wp:docPr id="220" name="Овал 220"/>
                <wp:cNvGraphicFramePr/>
                <a:graphic xmlns:a="http://schemas.openxmlformats.org/drawingml/2006/main">
                  <a:graphicData uri="http://schemas.microsoft.com/office/word/2010/wordprocessingShape">
                    <wps:wsp>
                      <wps:cNvSpPr/>
                      <wps:spPr>
                        <a:xfrm>
                          <a:off x="0" y="0"/>
                          <a:ext cx="361950" cy="566738"/>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13C53D7C" w14:textId="77777777" w:rsidR="00844569" w:rsidRPr="00AB57E1" w:rsidRDefault="00844569" w:rsidP="00542AE0">
                            <w:pPr>
                              <w:jc w:val="center"/>
                              <w:rPr>
                                <w:lang w:val="uk-UA"/>
                              </w:rPr>
                            </w:pPr>
                            <w:r w:rsidRPr="00AB57E1">
                              <w:rPr>
                                <w:rFonts w:ascii="Times New Roman" w:hAnsi="Times New Roman" w:cs="Times New Roman"/>
                                <w:sz w:val="28"/>
                                <w:szCs w:val="28"/>
                                <w:lang w:val="uk-UA"/>
                              </w:rPr>
                              <w:t>1</w:t>
                            </w:r>
                            <w:r>
                              <w:rPr>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EC3777" id="Овал 220" o:spid="_x0000_s1217" style="position:absolute;left:0;text-align:left;margin-left:13.05pt;margin-top:1.45pt;width:28.5pt;height:44.6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" fillcolor="white [3201]" strokecolor="#70ad47 [3209]" strokeweight="2.25pt">
                <v:stroke joinstyle="miter"/>
                <v:textbox>
                  <w:txbxContent>
                    <w:p w:rsidR="00844569" w:rsidRPr="00AB57E1" w:rsidRDefault="00844569" w:rsidP="00542AE0">
                      <w:pPr>
                        <w:jc w:val="center"/>
                        <w:rPr>
                          <w:lang w:val="uk-UA"/>
                        </w:rPr>
                      </w:pPr>
                      <w:r w:rsidRPr="00AB57E1">
                        <w:rPr>
                          <w:rFonts w:ascii="Times New Roman" w:hAnsi="Times New Roman" w:cs="Times New Roman"/>
                          <w:sz w:val="28"/>
                          <w:szCs w:val="28"/>
                          <w:lang w:val="uk-UA"/>
                        </w:rPr>
                        <w:t>1</w:t>
                      </w:r>
                      <w:r>
                        <w:rPr>
                          <w:lang w:val="uk-UA"/>
                        </w:rPr>
                        <w:t>.</w:t>
                      </w:r>
                    </w:p>
                  </w:txbxContent>
                </v:textbox>
              </v:oval>
            </w:pict>
          </mc:Fallback>
        </mc:AlternateContent>
      </w:r>
      <w:r w:rsidRPr="00835DA3">
        <w:rPr>
          <w:rFonts w:ascii="Times New Roman" w:eastAsia="Calibri" w:hAnsi="Times New Roman" w:cs="Times New Roman"/>
          <w:color w:val="000000" w:themeColor="text1"/>
          <w:sz w:val="28"/>
          <w:szCs w:val="28"/>
          <w:lang w:val="uk-UA"/>
        </w:rPr>
        <w:t xml:space="preserve"> </w:t>
      </w:r>
    </w:p>
    <w:p w14:paraId="0271EFE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80C8B0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43DF119" w14:textId="77777777" w:rsidR="00542AE0"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79744" behindDoc="0" locked="0" layoutInCell="1" allowOverlap="1" wp14:anchorId="6CEF0F4C" wp14:editId="2A2AC8CD">
                <wp:simplePos x="0" y="0"/>
                <wp:positionH relativeFrom="margin">
                  <wp:align>right</wp:align>
                </wp:positionH>
                <wp:positionV relativeFrom="paragraph">
                  <wp:posOffset>55880</wp:posOffset>
                </wp:positionV>
                <wp:extent cx="6172200" cy="5476875"/>
                <wp:effectExtent l="38100" t="19050" r="38100" b="28575"/>
                <wp:wrapNone/>
                <wp:docPr id="222" name="Трапеция 222"/>
                <wp:cNvGraphicFramePr/>
                <a:graphic xmlns:a="http://schemas.openxmlformats.org/drawingml/2006/main">
                  <a:graphicData uri="http://schemas.microsoft.com/office/word/2010/wordprocessingShape">
                    <wps:wsp>
                      <wps:cNvSpPr/>
                      <wps:spPr>
                        <a:xfrm>
                          <a:off x="0" y="0"/>
                          <a:ext cx="6172200" cy="5476875"/>
                        </a:xfrm>
                        <a:prstGeom prst="trapezoid">
                          <a:avLst/>
                        </a:prstGeom>
                        <a:ln w="28575"/>
                      </wps:spPr>
                      <wps:style>
                        <a:lnRef idx="2">
                          <a:schemeClr val="accent6"/>
                        </a:lnRef>
                        <a:fillRef idx="1">
                          <a:schemeClr val="lt1"/>
                        </a:fillRef>
                        <a:effectRef idx="0">
                          <a:schemeClr val="accent6"/>
                        </a:effectRef>
                        <a:fontRef idx="minor">
                          <a:schemeClr val="dk1"/>
                        </a:fontRef>
                      </wps:style>
                      <wps:txbx>
                        <w:txbxContent>
                          <w:p w14:paraId="413951AC"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lang w:val="uk-UA"/>
                              </w:rPr>
                              <w:t>Постанов</w:t>
                            </w:r>
                            <w:r>
                              <w:rPr>
                                <w:rFonts w:ascii="Times New Roman" w:eastAsia="Calibri" w:hAnsi="Times New Roman" w:cs="Times New Roman"/>
                                <w:color w:val="000000" w:themeColor="text1"/>
                                <w:sz w:val="28"/>
                                <w:szCs w:val="28"/>
                                <w:lang w:val="uk-UA"/>
                              </w:rPr>
                              <w:t>а</w:t>
                            </w:r>
                            <w:r w:rsidRPr="00F66107">
                              <w:rPr>
                                <w:rFonts w:ascii="Times New Roman" w:eastAsia="Calibri" w:hAnsi="Times New Roman" w:cs="Times New Roman"/>
                                <w:color w:val="000000" w:themeColor="text1"/>
                                <w:sz w:val="28"/>
                                <w:szCs w:val="28"/>
                                <w:lang w:val="uk-UA"/>
                              </w:rPr>
                              <w:t xml:space="preserve"> у справі про адміністративні правопорушення,</w:t>
                            </w:r>
                          </w:p>
                          <w:p w14:paraId="4EFEFDAA"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передбачені статтями 80 і 81 </w:t>
                            </w:r>
                          </w:p>
                          <w:p w14:paraId="275635DB"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(в частині перевищення нормативів вмісту забруднюючих речовин у відпрацьованих газах транспортних засобів), частинами першою, другою, третьою, п’ятою і шостою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121,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121-1, 121-2, частинами першою, другою, третьою і п’ятою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122, частиною першою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123,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124-1,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125, 126, частинами першою, другою і третьою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127,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128, 129,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132-1, частинами шостою і одинадцятою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133-1, частинами першою, другою і третьою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140, частинами шостою, сьомою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152-1 КУпАП, виноситься на місці вчинення адміністративного правопорушення</w:t>
                            </w:r>
                          </w:p>
                          <w:p w14:paraId="315CD6E5" w14:textId="77777777" w:rsidR="00844569" w:rsidRPr="00AB57E1"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3FFC2" id="Трапеция 222" o:spid="_x0000_s1218" style="position:absolute;left:0;text-align:left;margin-left:434.8pt;margin-top:4.4pt;width:486pt;height:431.2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6172200,5476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" adj="-11796480,,5400" path="m,5476875l1369219,,4802981,,6172200,5476875,,5476875xe" fillcolor="white [3201]" strokecolor="#70ad47 [3209]" strokeweight="2.25pt">
                <v:stroke joinstyle="miter"/>
                <v:formulas/>
                <v:path arrowok="t" o:connecttype="custom" o:connectlocs="0,5476875;1369219,0;4802981,0;6172200,5476875;0,5476875" o:connectangles="0,0,0,0,0" textboxrect="0,0,6172200,5476875"/>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lang w:val="uk-UA"/>
                        </w:rPr>
                        <w:t>Постанов</w:t>
                      </w:r>
                      <w:r>
                        <w:rPr>
                          <w:rFonts w:ascii="Times New Roman" w:eastAsia="Calibri" w:hAnsi="Times New Roman" w:cs="Times New Roman"/>
                          <w:color w:val="000000" w:themeColor="text1"/>
                          <w:sz w:val="28"/>
                          <w:szCs w:val="28"/>
                          <w:lang w:val="uk-UA"/>
                        </w:rPr>
                        <w:t>а</w:t>
                      </w:r>
                      <w:r w:rsidRPr="00F66107">
                        <w:rPr>
                          <w:rFonts w:ascii="Times New Roman" w:eastAsia="Calibri" w:hAnsi="Times New Roman" w:cs="Times New Roman"/>
                          <w:color w:val="000000" w:themeColor="text1"/>
                          <w:sz w:val="28"/>
                          <w:szCs w:val="28"/>
                          <w:lang w:val="uk-UA"/>
                        </w:rPr>
                        <w:t xml:space="preserve"> у справі про адміністративні правопорушення,</w:t>
                      </w:r>
                    </w:p>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передбачені статтями 80 і 81 </w:t>
                      </w:r>
                    </w:p>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(в частині перевищення нормативів вмісту забруднюючих речовин у відпрацьованих газах транспортних засобів), частинами першою, другою, третьою, п’ятою і шостою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121,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121-1, 121-2, частинами першою, другою, третьою і п’ятою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122, частиною першою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123,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124-1,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125, 126, частинами першою, другою і третьою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127,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128, 129,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132-1, частинами шостою і одинадцятою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133-1, частинами першою, другою і третьою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140, частинами шостою, сьомою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152-1 КУпАП, виноситься на місці вчинення адміністративного правопорушення</w:t>
                      </w:r>
                    </w:p>
                    <w:p w:rsidR="00844569" w:rsidRPr="00AB57E1" w:rsidRDefault="00844569" w:rsidP="00542AE0">
                      <w:pPr>
                        <w:jc w:val="center"/>
                        <w:rPr>
                          <w:lang w:val="uk-UA"/>
                        </w:rPr>
                      </w:pPr>
                    </w:p>
                  </w:txbxContent>
                </v:textbox>
                <w10:wrap anchorx="margin"/>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680768" behindDoc="0" locked="0" layoutInCell="1" allowOverlap="1" wp14:anchorId="4666336B" wp14:editId="59CF6CA2">
                <wp:simplePos x="0" y="0"/>
                <wp:positionH relativeFrom="column">
                  <wp:posOffset>3268995</wp:posOffset>
                </wp:positionH>
                <wp:positionV relativeFrom="paragraph">
                  <wp:posOffset>70451</wp:posOffset>
                </wp:positionV>
                <wp:extent cx="872251" cy="831850"/>
                <wp:effectExtent l="39053" t="37147" r="43497" b="24448"/>
                <wp:wrapNone/>
                <wp:docPr id="223" name="Штриховая стрелка вправо 223"/>
                <wp:cNvGraphicFramePr/>
                <a:graphic xmlns:a="http://schemas.openxmlformats.org/drawingml/2006/main">
                  <a:graphicData uri="http://schemas.microsoft.com/office/word/2010/wordprocessingShape">
                    <wps:wsp>
                      <wps:cNvSpPr/>
                      <wps:spPr>
                        <a:xfrm rot="5709419">
                          <a:off x="0" y="0"/>
                          <a:ext cx="872251" cy="831850"/>
                        </a:xfrm>
                        <a:prstGeom prst="stripedRightArrow">
                          <a:avLst/>
                        </a:prstGeom>
                        <a:ln w="28575"/>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B3C22"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223" o:spid="_x0000_s1026" type="#_x0000_t93" style="position:absolute;margin-left:257.4pt;margin-top:5.55pt;width:68.7pt;height:65.5pt;rotation:6236208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" adj="11300" fillcolor="white [3201]" strokecolor="#5b9bd5 [3208]" strokeweight="2.25pt"/>
            </w:pict>
          </mc:Fallback>
        </mc:AlternateContent>
      </w:r>
    </w:p>
    <w:p w14:paraId="175711F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25A02D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22A884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4BA034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F1C873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47C53A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0A2CFA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1049E9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945FDA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D20928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5A170D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D72223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E96C64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9429EF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BDA251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ACE4484" w14:textId="77777777" w:rsidR="00912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6274F4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05696" behindDoc="0" locked="0" layoutInCell="1" allowOverlap="1" wp14:anchorId="058757C0" wp14:editId="343E0C82">
                <wp:simplePos x="0" y="0"/>
                <wp:positionH relativeFrom="column">
                  <wp:posOffset>634365</wp:posOffset>
                </wp:positionH>
                <wp:positionV relativeFrom="paragraph">
                  <wp:posOffset>80009</wp:posOffset>
                </wp:positionV>
                <wp:extent cx="5162550" cy="771525"/>
                <wp:effectExtent l="0" t="0" r="19050" b="28575"/>
                <wp:wrapNone/>
                <wp:docPr id="260" name="Скругленный прямоугольник 260"/>
                <wp:cNvGraphicFramePr/>
                <a:graphic xmlns:a="http://schemas.openxmlformats.org/drawingml/2006/main">
                  <a:graphicData uri="http://schemas.microsoft.com/office/word/2010/wordprocessingShape">
                    <wps:wsp>
                      <wps:cNvSpPr/>
                      <wps:spPr>
                        <a:xfrm>
                          <a:off x="0" y="0"/>
                          <a:ext cx="5162550" cy="771525"/>
                        </a:xfrm>
                        <a:prstGeom prst="roundRect">
                          <a:avLst/>
                        </a:prstGeom>
                        <a:solidFill>
                          <a:sysClr val="window" lastClr="FFFFFF"/>
                        </a:solidFill>
                        <a:ln w="25400" cap="flat" cmpd="sng" algn="ctr">
                          <a:solidFill>
                            <a:srgbClr val="F79646"/>
                          </a:solidFill>
                          <a:prstDash val="solid"/>
                        </a:ln>
                        <a:effectLst/>
                      </wps:spPr>
                      <wps:txbx>
                        <w:txbxContent>
                          <w:p w14:paraId="6F7AC056"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Судд</w:t>
                            </w:r>
                            <w:r>
                              <w:rPr>
                                <w:rFonts w:ascii="Times New Roman" w:eastAsia="Calibri" w:hAnsi="Times New Roman" w:cs="Times New Roman"/>
                                <w:color w:val="000000" w:themeColor="text1"/>
                                <w:sz w:val="28"/>
                                <w:szCs w:val="28"/>
                                <w:lang w:val="uk-UA"/>
                              </w:rPr>
                              <w:t>ями</w:t>
                            </w:r>
                            <w:r w:rsidRPr="00F66107">
                              <w:rPr>
                                <w:rFonts w:ascii="Times New Roman" w:eastAsia="Calibri" w:hAnsi="Times New Roman" w:cs="Times New Roman"/>
                                <w:color w:val="000000" w:themeColor="text1"/>
                                <w:sz w:val="28"/>
                                <w:szCs w:val="28"/>
                                <w:lang w:val="uk-UA"/>
                              </w:rPr>
                              <w:t xml:space="preserve"> районних, районних у місті, міських чи міськрайонних судів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12FBD1" id="Скругленный прямоугольник 260" o:spid="_x0000_s1219" style="position:absolute;left:0;text-align:left;margin-left:49.95pt;margin-top:6.3pt;width:406.5pt;height:60.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" fillcolor="window" strokecolor="#f79646"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Судд</w:t>
                      </w:r>
                      <w:r>
                        <w:rPr>
                          <w:rFonts w:ascii="Times New Roman" w:eastAsia="Calibri" w:hAnsi="Times New Roman" w:cs="Times New Roman"/>
                          <w:color w:val="000000" w:themeColor="text1"/>
                          <w:sz w:val="28"/>
                          <w:szCs w:val="28"/>
                          <w:lang w:val="uk-UA"/>
                        </w:rPr>
                        <w:t>ями</w:t>
                      </w:r>
                      <w:r w:rsidRPr="00F66107">
                        <w:rPr>
                          <w:rFonts w:ascii="Times New Roman" w:eastAsia="Calibri" w:hAnsi="Times New Roman" w:cs="Times New Roman"/>
                          <w:color w:val="000000" w:themeColor="text1"/>
                          <w:sz w:val="28"/>
                          <w:szCs w:val="28"/>
                          <w:lang w:val="uk-UA"/>
                        </w:rPr>
                        <w:t xml:space="preserve"> районних, районних у місті, міських чи міськрайонних судів</w:t>
                      </w: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03648" behindDoc="0" locked="0" layoutInCell="1" allowOverlap="1" wp14:anchorId="4B72B410" wp14:editId="0A72A5AE">
                <wp:simplePos x="0" y="0"/>
                <wp:positionH relativeFrom="column">
                  <wp:posOffset>269875</wp:posOffset>
                </wp:positionH>
                <wp:positionV relativeFrom="paragraph">
                  <wp:posOffset>132715</wp:posOffset>
                </wp:positionV>
                <wp:extent cx="361950" cy="566420"/>
                <wp:effectExtent l="19050" t="19050" r="19050" b="24130"/>
                <wp:wrapNone/>
                <wp:docPr id="258" name="Овал 258"/>
                <wp:cNvGraphicFramePr/>
                <a:graphic xmlns:a="http://schemas.openxmlformats.org/drawingml/2006/main">
                  <a:graphicData uri="http://schemas.microsoft.com/office/word/2010/wordprocessingShape">
                    <wps:wsp>
                      <wps:cNvSpPr/>
                      <wps:spPr>
                        <a:xfrm>
                          <a:off x="0" y="0"/>
                          <a:ext cx="361950" cy="566420"/>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31BCE525" w14:textId="77777777" w:rsidR="00844569" w:rsidRPr="00AB57E1" w:rsidRDefault="00844569" w:rsidP="00542AE0">
                            <w:pPr>
                              <w:jc w:val="center"/>
                              <w:rPr>
                                <w:lang w:val="uk-UA"/>
                              </w:rPr>
                            </w:pPr>
                            <w:r>
                              <w:rPr>
                                <w:rFonts w:ascii="Times New Roman" w:hAnsi="Times New Roman" w:cs="Times New Roman"/>
                                <w:sz w:val="28"/>
                                <w:szCs w:val="28"/>
                                <w:lang w:val="uk-UA"/>
                              </w:rPr>
                              <w:t>2</w:t>
                            </w:r>
                            <w:r>
                              <w:rPr>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8BF31B" id="Овал 258" o:spid="_x0000_s1220" style="position:absolute;left:0;text-align:left;margin-left:21.25pt;margin-top:10.45pt;width:28.5pt;height:44.6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" fillcolor="white [3201]" strokecolor="#70ad47 [3209]" strokeweight="2.25pt">
                <v:stroke joinstyle="miter"/>
                <v:textbox>
                  <w:txbxContent>
                    <w:p w:rsidR="00844569" w:rsidRPr="00AB57E1" w:rsidRDefault="00844569" w:rsidP="00542AE0">
                      <w:pPr>
                        <w:jc w:val="center"/>
                        <w:rPr>
                          <w:lang w:val="uk-UA"/>
                        </w:rPr>
                      </w:pPr>
                      <w:r>
                        <w:rPr>
                          <w:rFonts w:ascii="Times New Roman" w:hAnsi="Times New Roman" w:cs="Times New Roman"/>
                          <w:sz w:val="28"/>
                          <w:szCs w:val="28"/>
                          <w:lang w:val="uk-UA"/>
                        </w:rPr>
                        <w:t>2</w:t>
                      </w:r>
                      <w:r>
                        <w:rPr>
                          <w:lang w:val="uk-UA"/>
                        </w:rPr>
                        <w:t>.</w:t>
                      </w:r>
                    </w:p>
                  </w:txbxContent>
                </v:textbox>
              </v:oval>
            </w:pict>
          </mc:Fallback>
        </mc:AlternateContent>
      </w:r>
    </w:p>
    <w:p w14:paraId="0D1909AC" w14:textId="77777777" w:rsidR="00542AE0"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07744" behindDoc="0" locked="0" layoutInCell="1" allowOverlap="1" wp14:anchorId="6B4AABD8" wp14:editId="2AAF810B">
                <wp:simplePos x="0" y="0"/>
                <wp:positionH relativeFrom="column">
                  <wp:posOffset>4262636</wp:posOffset>
                </wp:positionH>
                <wp:positionV relativeFrom="paragraph">
                  <wp:posOffset>172951</wp:posOffset>
                </wp:positionV>
                <wp:extent cx="320945" cy="831850"/>
                <wp:effectExtent l="68263" t="46037" r="0" b="14288"/>
                <wp:wrapNone/>
                <wp:docPr id="262" name="Штриховая стрелка вправо 262"/>
                <wp:cNvGraphicFramePr/>
                <a:graphic xmlns:a="http://schemas.openxmlformats.org/drawingml/2006/main">
                  <a:graphicData uri="http://schemas.microsoft.com/office/word/2010/wordprocessingShape">
                    <wps:wsp>
                      <wps:cNvSpPr/>
                      <wps:spPr>
                        <a:xfrm rot="5709419">
                          <a:off x="0" y="0"/>
                          <a:ext cx="320945" cy="831850"/>
                        </a:xfrm>
                        <a:prstGeom prst="stripedRightArrow">
                          <a:avLst/>
                        </a:prstGeom>
                        <a:solidFill>
                          <a:sysClr val="window" lastClr="FFFFFF"/>
                        </a:solidFill>
                        <a:ln w="25400" cap="flat" cmpd="sng" algn="ctr">
                          <a:solidFill>
                            <a:srgbClr val="4BACC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62543" id="Штриховая стрелка вправо 262" o:spid="_x0000_s1026" type="#_x0000_t93" style="position:absolute;margin-left:335.65pt;margin-top:13.6pt;width:25.25pt;height:65.5pt;rotation:6236208fd;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" adj="10800" fillcolor="window" strokecolor="#4bacc6" strokeweight="2pt"/>
            </w:pict>
          </mc:Fallback>
        </mc:AlternateContent>
      </w:r>
    </w:p>
    <w:p w14:paraId="1494CBC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B5A3EED" w14:textId="77777777" w:rsidR="00542AE0"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8032" behindDoc="0" locked="0" layoutInCell="1" allowOverlap="1" wp14:anchorId="29F65B57" wp14:editId="6B1AD200">
                <wp:simplePos x="0" y="0"/>
                <wp:positionH relativeFrom="margin">
                  <wp:align>left</wp:align>
                </wp:positionH>
                <wp:positionV relativeFrom="paragraph">
                  <wp:posOffset>139700</wp:posOffset>
                </wp:positionV>
                <wp:extent cx="6122894" cy="2333625"/>
                <wp:effectExtent l="0" t="0" r="11430" b="28575"/>
                <wp:wrapNone/>
                <wp:docPr id="259" name="Трапеция 259"/>
                <wp:cNvGraphicFramePr/>
                <a:graphic xmlns:a="http://schemas.openxmlformats.org/drawingml/2006/main">
                  <a:graphicData uri="http://schemas.microsoft.com/office/word/2010/wordprocessingShape">
                    <wps:wsp>
                      <wps:cNvSpPr/>
                      <wps:spPr>
                        <a:xfrm>
                          <a:off x="0" y="0"/>
                          <a:ext cx="6122894" cy="2333625"/>
                        </a:xfrm>
                        <a:prstGeom prst="trapezoid">
                          <a:avLst/>
                        </a:prstGeom>
                        <a:solidFill>
                          <a:sysClr val="window" lastClr="FFFFFF"/>
                        </a:solidFill>
                        <a:ln w="25400" cap="flat" cmpd="sng" algn="ctr">
                          <a:solidFill>
                            <a:srgbClr val="F79646"/>
                          </a:solidFill>
                          <a:prstDash val="solid"/>
                        </a:ln>
                        <a:effectLst/>
                      </wps:spPr>
                      <wps:txbx>
                        <w:txbxContent>
                          <w:p w14:paraId="08F9FBC6"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розглядають справи про адміністративні правопорушення, передбачені частинами четвертою та сьомою статті 121, частиною четвертою статті 122, статтями 122-2, 122-4, 122-5, частинами другою і третьою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123,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124, частиною четвертою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127,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127-1, 130, 139, частиною четвертою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140,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188-28 КУпАП, а також справи про адміністративні правопорушення, вчинені особами віком від шістнадцяти до вісімнадцяти років.</w:t>
                            </w:r>
                          </w:p>
                          <w:p w14:paraId="793C7F0B" w14:textId="77777777" w:rsidR="00844569" w:rsidRPr="00AB57E1"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A19BF" id="Трапеция 259" o:spid="_x0000_s1221" style="position:absolute;left:0;text-align:left;margin-left:0;margin-top:11pt;width:482.1pt;height:183.75pt;z-index:251948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122894,2333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" adj="-11796480,,5400" path="m,2333625l583406,,5539488,r583406,2333625l,2333625xe" fillcolor="window" strokecolor="#f79646" strokeweight="2pt">
                <v:stroke joinstyle="miter"/>
                <v:formulas/>
                <v:path arrowok="t" o:connecttype="custom" o:connectlocs="0,2333625;583406,0;5539488,0;6122894,2333625;0,2333625" o:connectangles="0,0,0,0,0" textboxrect="0,0,6122894,2333625"/>
                <v:textbox>
                  <w:txbxContent>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розглядають справи про адміністративні правопорушення, передбачені частинами четвертою та сьомою статті 121, частиною четвертою статті 122, статтями 122-2, 122-4, 122-5, частинами другою і третьою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123,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124, частиною четвертою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127,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127-1, 130, 139, частиною четвертою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140,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188-28 КУпАП, а також справи про адміністративні правопорушення, вчинені особами віком від шістнадцяти до вісімнадцяти років.</w:t>
                      </w:r>
                    </w:p>
                    <w:p w:rsidR="00844569" w:rsidRPr="00AB57E1" w:rsidRDefault="00844569" w:rsidP="00542AE0">
                      <w:pPr>
                        <w:jc w:val="center"/>
                        <w:rPr>
                          <w:lang w:val="uk-UA"/>
                        </w:rPr>
                      </w:pPr>
                    </w:p>
                  </w:txbxContent>
                </v:textbox>
                <w10:wrap anchorx="margin"/>
              </v:shape>
            </w:pict>
          </mc:Fallback>
        </mc:AlternateContent>
      </w:r>
    </w:p>
    <w:p w14:paraId="402CD55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300B91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DC90BA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4D017C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E2BE8A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58A436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449ECA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3081809" w14:textId="77777777" w:rsidR="00542AE0"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7008" behindDoc="0" locked="0" layoutInCell="1" allowOverlap="1" wp14:anchorId="7EF72915" wp14:editId="6AEFF7CC">
                <wp:simplePos x="0" y="0"/>
                <wp:positionH relativeFrom="column">
                  <wp:posOffset>550545</wp:posOffset>
                </wp:positionH>
                <wp:positionV relativeFrom="paragraph">
                  <wp:posOffset>266065</wp:posOffset>
                </wp:positionV>
                <wp:extent cx="5386070" cy="852170"/>
                <wp:effectExtent l="0" t="0" r="24130" b="24130"/>
                <wp:wrapNone/>
                <wp:docPr id="257" name="Скругленный прямоугольник 257"/>
                <wp:cNvGraphicFramePr/>
                <a:graphic xmlns:a="http://schemas.openxmlformats.org/drawingml/2006/main">
                  <a:graphicData uri="http://schemas.microsoft.com/office/word/2010/wordprocessingShape">
                    <wps:wsp>
                      <wps:cNvSpPr/>
                      <wps:spPr>
                        <a:xfrm>
                          <a:off x="0" y="0"/>
                          <a:ext cx="5386070" cy="852170"/>
                        </a:xfrm>
                        <a:prstGeom prst="roundRect">
                          <a:avLst/>
                        </a:prstGeom>
                        <a:solidFill>
                          <a:sysClr val="window" lastClr="FFFFFF"/>
                        </a:solidFill>
                        <a:ln w="25400" cap="flat" cmpd="sng" algn="ctr">
                          <a:solidFill>
                            <a:srgbClr val="F79646"/>
                          </a:solidFill>
                          <a:prstDash val="solid"/>
                        </a:ln>
                        <a:effectLst/>
                      </wps:spPr>
                      <wps:txbx>
                        <w:txbxContent>
                          <w:p w14:paraId="34B85905"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Поліцейські розглядають справи про адміністративні правопорушення, визначені у статті 222 КУпАП</w:t>
                            </w:r>
                          </w:p>
                          <w:p w14:paraId="1F3BE9F0" w14:textId="77777777" w:rsidR="00844569" w:rsidRPr="00B53B14"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A62843" id="Скругленный прямоугольник 257" o:spid="_x0000_s1222" style="position:absolute;left:0;text-align:left;margin-left:43.35pt;margin-top:20.95pt;width:424.1pt;height:67.1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" fillcolor="window" strokecolor="#f79646" strokeweight="2pt">
                <v:textbox>
                  <w:txbxContent>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Поліцейські розглядають справи про адміністративні правопорушення, визначені у статті 222 КУпАП</w:t>
                      </w:r>
                    </w:p>
                    <w:p w:rsidR="00844569" w:rsidRPr="00B53B14" w:rsidRDefault="00844569" w:rsidP="00542AE0">
                      <w:pPr>
                        <w:jc w:val="center"/>
                        <w:rPr>
                          <w:lang w:val="uk-UA"/>
                        </w:rPr>
                      </w:pPr>
                    </w:p>
                  </w:txbxContent>
                </v:textbox>
              </v:roundrect>
            </w:pict>
          </mc:Fallback>
        </mc:AlternateContent>
      </w:r>
    </w:p>
    <w:p w14:paraId="588EDD8C" w14:textId="77777777" w:rsidR="00912DA3"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49056" behindDoc="0" locked="0" layoutInCell="1" allowOverlap="1" wp14:anchorId="13023FFA" wp14:editId="585D1ED4">
                <wp:simplePos x="0" y="0"/>
                <wp:positionH relativeFrom="column">
                  <wp:posOffset>193040</wp:posOffset>
                </wp:positionH>
                <wp:positionV relativeFrom="paragraph">
                  <wp:posOffset>187325</wp:posOffset>
                </wp:positionV>
                <wp:extent cx="361950" cy="566420"/>
                <wp:effectExtent l="0" t="0" r="19050" b="24130"/>
                <wp:wrapNone/>
                <wp:docPr id="261" name="Овал 261"/>
                <wp:cNvGraphicFramePr/>
                <a:graphic xmlns:a="http://schemas.openxmlformats.org/drawingml/2006/main">
                  <a:graphicData uri="http://schemas.microsoft.com/office/word/2010/wordprocessingShape">
                    <wps:wsp>
                      <wps:cNvSpPr/>
                      <wps:spPr>
                        <a:xfrm>
                          <a:off x="0" y="0"/>
                          <a:ext cx="361950" cy="566420"/>
                        </a:xfrm>
                        <a:prstGeom prst="ellipse">
                          <a:avLst/>
                        </a:prstGeom>
                        <a:solidFill>
                          <a:sysClr val="window" lastClr="FFFFFF"/>
                        </a:solidFill>
                        <a:ln w="25400" cap="flat" cmpd="sng" algn="ctr">
                          <a:solidFill>
                            <a:srgbClr val="F79646"/>
                          </a:solidFill>
                          <a:prstDash val="solid"/>
                        </a:ln>
                        <a:effectLst/>
                      </wps:spPr>
                      <wps:txbx>
                        <w:txbxContent>
                          <w:p w14:paraId="4F18E7AB" w14:textId="77777777" w:rsidR="00844569" w:rsidRPr="00AB57E1" w:rsidRDefault="00844569" w:rsidP="00542AE0">
                            <w:pPr>
                              <w:jc w:val="center"/>
                              <w:rPr>
                                <w:lang w:val="uk-UA"/>
                              </w:rPr>
                            </w:pPr>
                            <w:r>
                              <w:rPr>
                                <w:rFonts w:ascii="Times New Roman" w:hAnsi="Times New Roman" w:cs="Times New Roman"/>
                                <w:sz w:val="28"/>
                                <w:szCs w:val="28"/>
                                <w:lang w:val="uk-UA"/>
                              </w:rPr>
                              <w:t>3</w:t>
                            </w:r>
                            <w:r>
                              <w:rPr>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87BA66" id="Овал 261" o:spid="_x0000_s1223" style="position:absolute;left:0;text-align:left;margin-left:15.2pt;margin-top:14.75pt;width:28.5pt;height:44.6pt;z-index:25194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" fillcolor="window" strokecolor="#f79646" strokeweight="2pt">
                <v:textbox>
                  <w:txbxContent>
                    <w:p w:rsidR="00844569" w:rsidRPr="00AB57E1" w:rsidRDefault="00844569" w:rsidP="00542AE0">
                      <w:pPr>
                        <w:jc w:val="center"/>
                        <w:rPr>
                          <w:lang w:val="uk-UA"/>
                        </w:rPr>
                      </w:pPr>
                      <w:r>
                        <w:rPr>
                          <w:rFonts w:ascii="Times New Roman" w:hAnsi="Times New Roman" w:cs="Times New Roman"/>
                          <w:sz w:val="28"/>
                          <w:szCs w:val="28"/>
                          <w:lang w:val="uk-UA"/>
                        </w:rPr>
                        <w:t>3</w:t>
                      </w:r>
                      <w:r>
                        <w:rPr>
                          <w:lang w:val="uk-UA"/>
                        </w:rPr>
                        <w:t>.</w:t>
                      </w:r>
                    </w:p>
                  </w:txbxContent>
                </v:textbox>
              </v:oval>
            </w:pict>
          </mc:Fallback>
        </mc:AlternateContent>
      </w:r>
    </w:p>
    <w:p w14:paraId="7BD61A4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FB9F3A6" w14:textId="77777777" w:rsidR="00912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BC4FE71" w14:textId="77777777" w:rsidR="00912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F623EC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Особа, яка притягається до адміністративної відповідальності, користується правами, визначеними у статті 268 КУпАП.</w:t>
      </w:r>
    </w:p>
    <w:p w14:paraId="070EE004" w14:textId="77777777" w:rsidR="00542AE0" w:rsidRPr="00835DA3" w:rsidRDefault="00912DA3"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19008" behindDoc="0" locked="0" layoutInCell="1" allowOverlap="1" wp14:anchorId="07749006" wp14:editId="1DC5E3F7">
                <wp:simplePos x="0" y="0"/>
                <wp:positionH relativeFrom="column">
                  <wp:posOffset>1440068</wp:posOffset>
                </wp:positionH>
                <wp:positionV relativeFrom="paragraph">
                  <wp:posOffset>161776</wp:posOffset>
                </wp:positionV>
                <wp:extent cx="4588809" cy="3799915"/>
                <wp:effectExtent l="19050" t="19050" r="21590" b="10160"/>
                <wp:wrapNone/>
                <wp:docPr id="266" name="Прямоугольник с двумя скругленными противолежащими углами 266"/>
                <wp:cNvGraphicFramePr/>
                <a:graphic xmlns:a="http://schemas.openxmlformats.org/drawingml/2006/main">
                  <a:graphicData uri="http://schemas.microsoft.com/office/word/2010/wordprocessingShape">
                    <wps:wsp>
                      <wps:cNvSpPr/>
                      <wps:spPr>
                        <a:xfrm>
                          <a:off x="0" y="0"/>
                          <a:ext cx="4588809" cy="3799915"/>
                        </a:xfrm>
                        <a:prstGeom prst="round2DiagRect">
                          <a:avLst/>
                        </a:prstGeom>
                        <a:ln w="285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04B2BD9C" w14:textId="77777777"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належить до її компетенції розгляд цієї справи;</w:t>
                            </w:r>
                          </w:p>
                          <w:p w14:paraId="5820CF6E" w14:textId="77777777"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правильно складено протокол (якщо складання протоколу передбачено КУпАП) та інші матеріали справи про адміністративне правопорушення;</w:t>
                            </w:r>
                          </w:p>
                          <w:p w14:paraId="7DC28CEB" w14:textId="77777777" w:rsidR="0084456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повідомлено належним чином осіб, які беруть участь у розгляді справи, про час і місце її розгляду (якщо справа не розглядається на місці);</w:t>
                            </w:r>
                          </w:p>
                          <w:p w14:paraId="2BA50B08" w14:textId="77777777"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витребувано необхідні додаткові матеріали які потрібні для вирішення справи;</w:t>
                            </w:r>
                          </w:p>
                          <w:p w14:paraId="75A50EE4" w14:textId="77777777"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 xml:space="preserve">чи підлягають задоволенню клопотання </w:t>
                            </w:r>
                            <w:r>
                              <w:rPr>
                                <w:rFonts w:ascii="Times New Roman" w:eastAsia="Calibri" w:hAnsi="Times New Roman" w:cs="Times New Roman"/>
                                <w:color w:val="000000" w:themeColor="text1"/>
                                <w:sz w:val="28"/>
                                <w:szCs w:val="28"/>
                                <w:lang w:val="uk-UA"/>
                              </w:rPr>
                              <w:t>щодо</w:t>
                            </w:r>
                            <w:r w:rsidRPr="00C81979">
                              <w:rPr>
                                <w:rFonts w:ascii="Times New Roman" w:eastAsia="Calibri" w:hAnsi="Times New Roman" w:cs="Times New Roman"/>
                                <w:color w:val="000000" w:themeColor="text1"/>
                                <w:sz w:val="28"/>
                                <w:szCs w:val="28"/>
                                <w:lang w:val="uk-UA"/>
                              </w:rPr>
                              <w:t xml:space="preserve"> законних представників  </w:t>
                            </w:r>
                            <w:r>
                              <w:rPr>
                                <w:rFonts w:ascii="Times New Roman" w:eastAsia="Calibri" w:hAnsi="Times New Roman" w:cs="Times New Roman"/>
                                <w:color w:val="000000" w:themeColor="text1"/>
                                <w:sz w:val="28"/>
                                <w:szCs w:val="28"/>
                                <w:lang w:val="uk-UA"/>
                              </w:rPr>
                              <w:t xml:space="preserve">і </w:t>
                            </w:r>
                            <w:r w:rsidRPr="00C81979">
                              <w:rPr>
                                <w:rFonts w:ascii="Times New Roman" w:eastAsia="Calibri" w:hAnsi="Times New Roman" w:cs="Times New Roman"/>
                                <w:color w:val="000000" w:themeColor="text1"/>
                                <w:sz w:val="28"/>
                                <w:szCs w:val="28"/>
                                <w:lang w:val="uk-UA"/>
                              </w:rPr>
                              <w:t>адвоката.</w:t>
                            </w:r>
                          </w:p>
                          <w:p w14:paraId="58392AA0" w14:textId="77777777" w:rsidR="00844569" w:rsidRPr="00C81979" w:rsidRDefault="00844569" w:rsidP="00542AE0">
                            <w:pPr>
                              <w:pStyle w:val="a3"/>
                              <w:spacing w:after="0" w:line="360" w:lineRule="auto"/>
                              <w:ind w:left="144"/>
                              <w:jc w:val="both"/>
                              <w:rPr>
                                <w:rFonts w:ascii="Times New Roman" w:eastAsia="Calibri" w:hAnsi="Times New Roman" w:cs="Times New Roman"/>
                                <w:color w:val="000000" w:themeColor="text1"/>
                                <w:sz w:val="28"/>
                                <w:szCs w:val="28"/>
                                <w:lang w:val="uk-UA"/>
                              </w:rPr>
                            </w:pPr>
                          </w:p>
                          <w:p w14:paraId="24252840" w14:textId="77777777"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p>
                          <w:p w14:paraId="4085D6D9" w14:textId="77777777" w:rsidR="00844569" w:rsidRPr="00C81979"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0DBED" id="Прямоугольник с двумя скругленными противолежащими углами 266" o:spid="_x0000_s1224" style="position:absolute;left:0;text-align:left;margin-left:113.4pt;margin-top:12.75pt;width:361.3pt;height:299.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88809,3799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" adj="-11796480,,5400" path="m633332,l4588809,r,l4588809,3166583v,349780,-283552,633332,-633332,633332l,3799915r,l,633332c,283552,283552,,633332,xe" fillcolor="white [3201]" strokecolor="#4472c4 [3204]" strokeweight="2.25pt">
                <v:stroke joinstyle="miter"/>
                <v:formulas/>
                <v:path arrowok="t" o:connecttype="custom" o:connectlocs="633332,0;4588809,0;4588809,0;4588809,3166583;3955477,3799915;0,3799915;0,3799915;0,633332;633332,0" o:connectangles="0,0,0,0,0,0,0,0,0" textboxrect="0,0,4588809,3799915"/>
                <v:textbox>
                  <w:txbxContent>
                    <w:p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належить до її компетенції розгляд цієї справи;</w:t>
                      </w:r>
                    </w:p>
                    <w:p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правильно складено протокол (якщо складання протоколу передбачено КУпАП) та інші матеріали справи про адміністративне правопорушення;</w:t>
                      </w:r>
                    </w:p>
                    <w:p w:rsidR="0084456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повідомлено належним чином осіб, які беруть участь у розгляді справи, про час і місце її розгляду (якщо справа не розглядається на місці);</w:t>
                      </w:r>
                    </w:p>
                    <w:p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чи витребувано необхідні додаткові матеріали які потрібні для вирішення справи;</w:t>
                      </w:r>
                    </w:p>
                    <w:p w:rsidR="00844569" w:rsidRPr="00C81979" w:rsidRDefault="00844569" w:rsidP="00542AE0">
                      <w:pPr>
                        <w:pStyle w:val="a3"/>
                        <w:numPr>
                          <w:ilvl w:val="0"/>
                          <w:numId w:val="19"/>
                        </w:numPr>
                        <w:spacing w:after="0" w:line="360" w:lineRule="auto"/>
                        <w:ind w:left="0" w:firstLine="0"/>
                        <w:jc w:val="both"/>
                        <w:rPr>
                          <w:rFonts w:ascii="Times New Roman" w:eastAsia="Calibri" w:hAnsi="Times New Roman" w:cs="Times New Roman"/>
                          <w:color w:val="000000" w:themeColor="text1"/>
                          <w:sz w:val="28"/>
                          <w:szCs w:val="28"/>
                          <w:lang w:val="uk-UA"/>
                        </w:rPr>
                      </w:pPr>
                      <w:r w:rsidRPr="00C81979">
                        <w:rPr>
                          <w:rFonts w:ascii="Times New Roman" w:eastAsia="Calibri" w:hAnsi="Times New Roman" w:cs="Times New Roman"/>
                          <w:color w:val="000000" w:themeColor="text1"/>
                          <w:sz w:val="28"/>
                          <w:szCs w:val="28"/>
                          <w:lang w:val="uk-UA"/>
                        </w:rPr>
                        <w:t xml:space="preserve">чи підлягають задоволенню клопотання </w:t>
                      </w:r>
                      <w:r>
                        <w:rPr>
                          <w:rFonts w:ascii="Times New Roman" w:eastAsia="Calibri" w:hAnsi="Times New Roman" w:cs="Times New Roman"/>
                          <w:color w:val="000000" w:themeColor="text1"/>
                          <w:sz w:val="28"/>
                          <w:szCs w:val="28"/>
                          <w:lang w:val="uk-UA"/>
                        </w:rPr>
                        <w:t>щодо</w:t>
                      </w:r>
                      <w:r w:rsidRPr="00C81979">
                        <w:rPr>
                          <w:rFonts w:ascii="Times New Roman" w:eastAsia="Calibri" w:hAnsi="Times New Roman" w:cs="Times New Roman"/>
                          <w:color w:val="000000" w:themeColor="text1"/>
                          <w:sz w:val="28"/>
                          <w:szCs w:val="28"/>
                          <w:lang w:val="uk-UA"/>
                        </w:rPr>
                        <w:t xml:space="preserve"> законних представників  </w:t>
                      </w:r>
                      <w:r>
                        <w:rPr>
                          <w:rFonts w:ascii="Times New Roman" w:eastAsia="Calibri" w:hAnsi="Times New Roman" w:cs="Times New Roman"/>
                          <w:color w:val="000000" w:themeColor="text1"/>
                          <w:sz w:val="28"/>
                          <w:szCs w:val="28"/>
                          <w:lang w:val="uk-UA"/>
                        </w:rPr>
                        <w:t xml:space="preserve">і </w:t>
                      </w:r>
                      <w:r w:rsidRPr="00C81979">
                        <w:rPr>
                          <w:rFonts w:ascii="Times New Roman" w:eastAsia="Calibri" w:hAnsi="Times New Roman" w:cs="Times New Roman"/>
                          <w:color w:val="000000" w:themeColor="text1"/>
                          <w:sz w:val="28"/>
                          <w:szCs w:val="28"/>
                          <w:lang w:val="uk-UA"/>
                        </w:rPr>
                        <w:t>адвоката.</w:t>
                      </w:r>
                    </w:p>
                    <w:p w:rsidR="00844569" w:rsidRPr="00C81979" w:rsidRDefault="00844569" w:rsidP="00542AE0">
                      <w:pPr>
                        <w:pStyle w:val="a3"/>
                        <w:spacing w:after="0" w:line="360" w:lineRule="auto"/>
                        <w:ind w:left="144"/>
                        <w:jc w:val="both"/>
                        <w:rPr>
                          <w:rFonts w:ascii="Times New Roman" w:eastAsia="Calibri" w:hAnsi="Times New Roman" w:cs="Times New Roman"/>
                          <w:color w:val="000000" w:themeColor="text1"/>
                          <w:sz w:val="28"/>
                          <w:szCs w:val="28"/>
                          <w:lang w:val="uk-UA"/>
                        </w:rPr>
                      </w:pPr>
                    </w:p>
                    <w:p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p>
                    <w:p w:rsidR="00844569" w:rsidRPr="00C81979" w:rsidRDefault="00844569" w:rsidP="00542AE0">
                      <w:pPr>
                        <w:jc w:val="center"/>
                        <w:rPr>
                          <w:lang w:val="uk-UA"/>
                        </w:rPr>
                      </w:pPr>
                    </w:p>
                  </w:txbxContent>
                </v:textbox>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11840" behindDoc="0" locked="0" layoutInCell="1" allowOverlap="1" wp14:anchorId="4BC72D88" wp14:editId="332A9A17">
                <wp:simplePos x="0" y="0"/>
                <wp:positionH relativeFrom="column">
                  <wp:posOffset>-184785</wp:posOffset>
                </wp:positionH>
                <wp:positionV relativeFrom="paragraph">
                  <wp:posOffset>341629</wp:posOffset>
                </wp:positionV>
                <wp:extent cx="1457325" cy="3552825"/>
                <wp:effectExtent l="19050" t="19050" r="85725" b="28575"/>
                <wp:wrapNone/>
                <wp:docPr id="264" name="Загнутый угол 264"/>
                <wp:cNvGraphicFramePr/>
                <a:graphic xmlns:a="http://schemas.openxmlformats.org/drawingml/2006/main">
                  <a:graphicData uri="http://schemas.microsoft.com/office/word/2010/wordprocessingShape">
                    <wps:wsp>
                      <wps:cNvSpPr/>
                      <wps:spPr>
                        <a:xfrm>
                          <a:off x="0" y="0"/>
                          <a:ext cx="1457325" cy="3552825"/>
                        </a:xfrm>
                        <a:prstGeom prst="foldedCorner">
                          <a:avLst/>
                        </a:prstGeom>
                        <a:ln w="28575"/>
                      </wps:spPr>
                      <wps:style>
                        <a:lnRef idx="2">
                          <a:schemeClr val="accent5"/>
                        </a:lnRef>
                        <a:fillRef idx="1">
                          <a:schemeClr val="lt1"/>
                        </a:fillRef>
                        <a:effectRef idx="0">
                          <a:schemeClr val="accent5"/>
                        </a:effectRef>
                        <a:fontRef idx="minor">
                          <a:schemeClr val="dk1"/>
                        </a:fontRef>
                      </wps:style>
                      <wps:txbx>
                        <w:txbxContent>
                          <w:p w14:paraId="576112E6" w14:textId="77777777"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Поліцейський під час підготовки до розгляду справи про адміністративне правопорушення вирішує такі питання:</w:t>
                            </w:r>
                          </w:p>
                          <w:p w14:paraId="421EE463" w14:textId="77777777" w:rsidR="00844569" w:rsidRPr="00C81979"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8AF64" id="Загнутый угол 264" o:spid="_x0000_s1225" type="#_x0000_t65" style="position:absolute;left:0;text-align:left;margin-left:-14.55pt;margin-top:26.9pt;width:114.75pt;height:279.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" adj="18000" fillcolor="white [3201]" strokecolor="#5b9bd5 [3208]" strokeweight="2.25pt">
                <v:stroke joinstyle="miter"/>
                <v:textbox>
                  <w:txbxContent>
                    <w:p w:rsidR="00844569" w:rsidRPr="00F66107" w:rsidRDefault="00844569" w:rsidP="00542AE0">
                      <w:pPr>
                        <w:spacing w:after="0" w:line="360" w:lineRule="auto"/>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Поліцейський під час підготовки до розгляду справи про адміністративне правопорушення вирішує такі питання:</w:t>
                      </w:r>
                    </w:p>
                    <w:p w:rsidR="00844569" w:rsidRPr="00C81979" w:rsidRDefault="00844569" w:rsidP="00542AE0">
                      <w:pPr>
                        <w:jc w:val="center"/>
                        <w:rPr>
                          <w:lang w:val="uk-UA"/>
                        </w:rPr>
                      </w:pPr>
                    </w:p>
                  </w:txbxContent>
                </v:textbox>
              </v:shape>
            </w:pict>
          </mc:Fallback>
        </mc:AlternateContent>
      </w:r>
    </w:p>
    <w:p w14:paraId="60B4A1C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CAEAB6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3F2680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58DDE0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E8BE50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13888" behindDoc="0" locked="0" layoutInCell="1" allowOverlap="1" wp14:anchorId="04663C7A" wp14:editId="612AB8CF">
                <wp:simplePos x="0" y="0"/>
                <wp:positionH relativeFrom="column">
                  <wp:posOffset>941070</wp:posOffset>
                </wp:positionH>
                <wp:positionV relativeFrom="paragraph">
                  <wp:posOffset>38735</wp:posOffset>
                </wp:positionV>
                <wp:extent cx="528320" cy="504825"/>
                <wp:effectExtent l="57150" t="57150" r="43180" b="66675"/>
                <wp:wrapNone/>
                <wp:docPr id="265" name="Стрелка вправо с вырезом 265"/>
                <wp:cNvGraphicFramePr/>
                <a:graphic xmlns:a="http://schemas.openxmlformats.org/drawingml/2006/main">
                  <a:graphicData uri="http://schemas.microsoft.com/office/word/2010/wordprocessingShape">
                    <wps:wsp>
                      <wps:cNvSpPr/>
                      <wps:spPr>
                        <a:xfrm>
                          <a:off x="0" y="0"/>
                          <a:ext cx="528320" cy="504825"/>
                        </a:xfrm>
                        <a:prstGeom prst="notchedRightArrow">
                          <a:avLst/>
                        </a:prstGeom>
                        <a:ln w="28575"/>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D8FCEFC"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265" o:spid="_x0000_s1026" type="#_x0000_t94" style="position:absolute;margin-left:74.1pt;margin-top:3.05pt;width:41.6pt;height:39.7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" adj="11280" fillcolor="white [3201]" strokecolor="#5b9bd5 [3208]" strokeweight="2.25pt"/>
            </w:pict>
          </mc:Fallback>
        </mc:AlternateContent>
      </w:r>
    </w:p>
    <w:p w14:paraId="67DDE44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68B747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F00296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440963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CD0123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557145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8B4BB3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ab/>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28224" behindDoc="0" locked="0" layoutInCell="1" allowOverlap="1" wp14:anchorId="3F00C8A6" wp14:editId="1C1E4DEA">
                <wp:simplePos x="0" y="0"/>
                <wp:positionH relativeFrom="column">
                  <wp:posOffset>118745</wp:posOffset>
                </wp:positionH>
                <wp:positionV relativeFrom="paragraph">
                  <wp:posOffset>149224</wp:posOffset>
                </wp:positionV>
                <wp:extent cx="2809875" cy="790575"/>
                <wp:effectExtent l="19050" t="19050" r="28575" b="28575"/>
                <wp:wrapNone/>
                <wp:docPr id="267" name="Скругленный прямоугольник 267"/>
                <wp:cNvGraphicFramePr/>
                <a:graphic xmlns:a="http://schemas.openxmlformats.org/drawingml/2006/main">
                  <a:graphicData uri="http://schemas.microsoft.com/office/word/2010/wordprocessingShape">
                    <wps:wsp>
                      <wps:cNvSpPr/>
                      <wps:spPr>
                        <a:xfrm>
                          <a:off x="0" y="0"/>
                          <a:ext cx="2809875" cy="790575"/>
                        </a:xfrm>
                        <a:prstGeom prst="roundRect">
                          <a:avLst/>
                        </a:prstGeom>
                        <a:ln w="28575"/>
                      </wps:spPr>
                      <wps:style>
                        <a:lnRef idx="2">
                          <a:schemeClr val="accent4"/>
                        </a:lnRef>
                        <a:fillRef idx="1">
                          <a:schemeClr val="lt1"/>
                        </a:fillRef>
                        <a:effectRef idx="0">
                          <a:schemeClr val="accent4"/>
                        </a:effectRef>
                        <a:fontRef idx="minor">
                          <a:schemeClr val="dk1"/>
                        </a:fontRef>
                      </wps:style>
                      <wps:txbx>
                        <w:txbxContent>
                          <w:p w14:paraId="6265030D" w14:textId="77777777" w:rsidR="00844569" w:rsidRPr="00C8197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порушення має ознаки кримінального правопорушення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23F1A9" id="Скругленный прямоугольник 267" o:spid="_x0000_s1226" style="position:absolute;left:0;text-align:left;margin-left:9.35pt;margin-top:11.75pt;width:221.25pt;height:62.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" fillcolor="white [3201]" strokecolor="#ffc000 [3207]" strokeweight="2.25pt">
                <v:stroke joinstyle="miter"/>
                <v:textbox>
                  <w:txbxContent>
                    <w:p w:rsidR="00844569" w:rsidRPr="00C81979" w:rsidRDefault="00844569" w:rsidP="00542AE0">
                      <w:pPr>
                        <w:jc w:val="center"/>
                        <w:rPr>
                          <w:rFonts w:ascii="Times New Roman" w:hAnsi="Times New Roman" w:cs="Times New Roman"/>
                          <w:sz w:val="28"/>
                          <w:szCs w:val="28"/>
                          <w:lang w:val="uk-UA"/>
                        </w:rPr>
                      </w:pPr>
                      <w:r>
                        <w:rPr>
                          <w:rFonts w:ascii="Times New Roman" w:hAnsi="Times New Roman" w:cs="Times New Roman"/>
                          <w:sz w:val="28"/>
                          <w:szCs w:val="28"/>
                          <w:lang w:val="uk-UA"/>
                        </w:rPr>
                        <w:t>порушення має ознаки кримінального правопорушення</w:t>
                      </w: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38464" behindDoc="0" locked="0" layoutInCell="1" allowOverlap="1" wp14:anchorId="519FDA08" wp14:editId="7C7C3E71">
                <wp:simplePos x="0" y="0"/>
                <wp:positionH relativeFrom="column">
                  <wp:posOffset>3157220</wp:posOffset>
                </wp:positionH>
                <wp:positionV relativeFrom="paragraph">
                  <wp:posOffset>130175</wp:posOffset>
                </wp:positionV>
                <wp:extent cx="2919095" cy="847725"/>
                <wp:effectExtent l="0" t="0" r="14605" b="28575"/>
                <wp:wrapNone/>
                <wp:docPr id="268" name="Скругленный прямоугольник 268"/>
                <wp:cNvGraphicFramePr/>
                <a:graphic xmlns:a="http://schemas.openxmlformats.org/drawingml/2006/main">
                  <a:graphicData uri="http://schemas.microsoft.com/office/word/2010/wordprocessingShape">
                    <wps:wsp>
                      <wps:cNvSpPr/>
                      <wps:spPr>
                        <a:xfrm>
                          <a:off x="0" y="0"/>
                          <a:ext cx="2919095" cy="847725"/>
                        </a:xfrm>
                        <a:prstGeom prst="roundRect">
                          <a:avLst/>
                        </a:prstGeom>
                        <a:solidFill>
                          <a:sysClr val="window" lastClr="FFFFFF"/>
                        </a:solidFill>
                        <a:ln w="25400" cap="flat" cmpd="sng" algn="ctr">
                          <a:solidFill>
                            <a:srgbClr val="8064A2"/>
                          </a:solidFill>
                          <a:prstDash val="solid"/>
                        </a:ln>
                        <a:effectLst/>
                      </wps:spPr>
                      <wps:txbx>
                        <w:txbxContent>
                          <w:p w14:paraId="3850036F"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малозначн</w:t>
                            </w:r>
                            <w:r>
                              <w:rPr>
                                <w:rFonts w:ascii="Times New Roman" w:eastAsia="Calibri" w:hAnsi="Times New Roman" w:cs="Times New Roman"/>
                                <w:color w:val="000000" w:themeColor="text1"/>
                                <w:sz w:val="28"/>
                                <w:szCs w:val="28"/>
                                <w:lang w:val="uk-UA"/>
                              </w:rPr>
                              <w:t>ість</w:t>
                            </w:r>
                            <w:r w:rsidRPr="00F66107">
                              <w:rPr>
                                <w:rFonts w:ascii="Times New Roman" w:eastAsia="Calibri" w:hAnsi="Times New Roman" w:cs="Times New Roman"/>
                                <w:color w:val="000000" w:themeColor="text1"/>
                                <w:sz w:val="28"/>
                                <w:szCs w:val="28"/>
                                <w:lang w:val="uk-UA"/>
                              </w:rPr>
                              <w:t xml:space="preserve"> вчиненого адміністративного правопорушення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70CE54" id="Скругленный прямоугольник 268" o:spid="_x0000_s1227" style="position:absolute;left:0;text-align:left;margin-left:248.6pt;margin-top:10.25pt;width:229.85pt;height:66.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малозначн</w:t>
                      </w:r>
                      <w:r>
                        <w:rPr>
                          <w:rFonts w:ascii="Times New Roman" w:eastAsia="Calibri" w:hAnsi="Times New Roman" w:cs="Times New Roman"/>
                          <w:color w:val="000000" w:themeColor="text1"/>
                          <w:sz w:val="28"/>
                          <w:szCs w:val="28"/>
                          <w:lang w:val="uk-UA"/>
                        </w:rPr>
                        <w:t>ість</w:t>
                      </w:r>
                      <w:r w:rsidRPr="00F66107">
                        <w:rPr>
                          <w:rFonts w:ascii="Times New Roman" w:eastAsia="Calibri" w:hAnsi="Times New Roman" w:cs="Times New Roman"/>
                          <w:color w:val="000000" w:themeColor="text1"/>
                          <w:sz w:val="28"/>
                          <w:szCs w:val="28"/>
                          <w:lang w:val="uk-UA"/>
                        </w:rPr>
                        <w:t xml:space="preserve"> вчиненого адміністративного правопорушення</w:t>
                      </w:r>
                    </w:p>
                  </w:txbxContent>
                </v:textbox>
              </v:roundrect>
            </w:pict>
          </mc:Fallback>
        </mc:AlternateContent>
      </w:r>
    </w:p>
    <w:p w14:paraId="487E930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ADC5FE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358A06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3584" behindDoc="0" locked="0" layoutInCell="1" allowOverlap="1" wp14:anchorId="45747793" wp14:editId="201C2C6E">
                <wp:simplePos x="0" y="0"/>
                <wp:positionH relativeFrom="column">
                  <wp:posOffset>1203960</wp:posOffset>
                </wp:positionH>
                <wp:positionV relativeFrom="paragraph">
                  <wp:posOffset>10160</wp:posOffset>
                </wp:positionV>
                <wp:extent cx="690245" cy="252095"/>
                <wp:effectExtent l="38100" t="0" r="0" b="33655"/>
                <wp:wrapNone/>
                <wp:docPr id="269" name="Стрелка вниз 269"/>
                <wp:cNvGraphicFramePr/>
                <a:graphic xmlns:a="http://schemas.openxmlformats.org/drawingml/2006/main">
                  <a:graphicData uri="http://schemas.microsoft.com/office/word/2010/wordprocessingShape">
                    <wps:wsp>
                      <wps:cNvSpPr/>
                      <wps:spPr>
                        <a:xfrm>
                          <a:off x="0" y="0"/>
                          <a:ext cx="690245" cy="252095"/>
                        </a:xfrm>
                        <a:prstGeom prst="downArrow">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B4D19B" id="Стрелка вниз 269" o:spid="_x0000_s1026" type="#_x0000_t67" style="position:absolute;margin-left:94.8pt;margin-top:.8pt;width:54.35pt;height:19.85pt;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" adj="10800" fillcolor="white [3201]" strokecolor="black [3200]" strokeweight="1.5p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46656" behindDoc="0" locked="0" layoutInCell="1" allowOverlap="1" wp14:anchorId="73E12C42" wp14:editId="206BD7F0">
                <wp:simplePos x="0" y="0"/>
                <wp:positionH relativeFrom="column">
                  <wp:posOffset>4389755</wp:posOffset>
                </wp:positionH>
                <wp:positionV relativeFrom="paragraph">
                  <wp:posOffset>67945</wp:posOffset>
                </wp:positionV>
                <wp:extent cx="690245" cy="252095"/>
                <wp:effectExtent l="38100" t="0" r="0" b="33655"/>
                <wp:wrapNone/>
                <wp:docPr id="270" name="Стрелка вниз 270"/>
                <wp:cNvGraphicFramePr/>
                <a:graphic xmlns:a="http://schemas.openxmlformats.org/drawingml/2006/main">
                  <a:graphicData uri="http://schemas.microsoft.com/office/word/2010/wordprocessingShape">
                    <wps:wsp>
                      <wps:cNvSpPr/>
                      <wps:spPr>
                        <a:xfrm>
                          <a:off x="0" y="0"/>
                          <a:ext cx="690245" cy="252095"/>
                        </a:xfrm>
                        <a:prstGeom prst="downArrow">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DF300F" id="Стрелка вниз 270" o:spid="_x0000_s1026" type="#_x0000_t67" style="position:absolute;margin-left:345.65pt;margin-top:5.35pt;width:54.35pt;height:19.8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" adj="10800" fillcolor="white [3201]" strokecolor="black [3200]" strokeweight="1.5pt"/>
            </w:pict>
          </mc:Fallback>
        </mc:AlternateContent>
      </w:r>
    </w:p>
    <w:p w14:paraId="6A0F3835" w14:textId="77777777" w:rsidR="00542AE0" w:rsidRPr="00835DA3" w:rsidRDefault="00E11DF4"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77376" behindDoc="0" locked="0" layoutInCell="1" allowOverlap="1" wp14:anchorId="6447E4AF" wp14:editId="351CE6E4">
                <wp:simplePos x="0" y="0"/>
                <wp:positionH relativeFrom="column">
                  <wp:posOffset>3169137</wp:posOffset>
                </wp:positionH>
                <wp:positionV relativeFrom="paragraph">
                  <wp:posOffset>88078</wp:posOffset>
                </wp:positionV>
                <wp:extent cx="2743162" cy="1143000"/>
                <wp:effectExtent l="0" t="0" r="19685" b="19050"/>
                <wp:wrapNone/>
                <wp:docPr id="272" name="Загнутый угол 272"/>
                <wp:cNvGraphicFramePr/>
                <a:graphic xmlns:a="http://schemas.openxmlformats.org/drawingml/2006/main">
                  <a:graphicData uri="http://schemas.microsoft.com/office/word/2010/wordprocessingShape">
                    <wps:wsp>
                      <wps:cNvSpPr/>
                      <wps:spPr>
                        <a:xfrm>
                          <a:off x="0" y="0"/>
                          <a:ext cx="2743162" cy="1143000"/>
                        </a:xfrm>
                        <a:prstGeom prst="foldedCorner">
                          <a:avLst/>
                        </a:prstGeom>
                        <a:solidFill>
                          <a:sysClr val="window" lastClr="FFFFFF"/>
                        </a:solidFill>
                        <a:ln w="25400" cap="flat" cmpd="sng" algn="ctr">
                          <a:solidFill>
                            <a:srgbClr val="4BACC6"/>
                          </a:solidFill>
                          <a:prstDash val="solid"/>
                        </a:ln>
                        <a:effectLst/>
                      </wps:spPr>
                      <wps:txbx>
                        <w:txbxContent>
                          <w:p w14:paraId="5C4B97A4"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особа</w:t>
                            </w:r>
                            <w:r w:rsidRPr="00F66107">
                              <w:rPr>
                                <w:rFonts w:ascii="Times New Roman" w:eastAsia="Calibri" w:hAnsi="Times New Roman" w:cs="Times New Roman"/>
                                <w:color w:val="000000" w:themeColor="text1"/>
                                <w:sz w:val="28"/>
                                <w:szCs w:val="28"/>
                                <w:lang w:val="uk-UA"/>
                              </w:rPr>
                              <w:t xml:space="preserve"> від адміністративної відповідальності</w:t>
                            </w:r>
                            <w:r>
                              <w:rPr>
                                <w:rFonts w:ascii="Times New Roman" w:eastAsia="Calibri" w:hAnsi="Times New Roman" w:cs="Times New Roman"/>
                                <w:color w:val="000000" w:themeColor="text1"/>
                                <w:sz w:val="28"/>
                                <w:szCs w:val="28"/>
                                <w:lang w:val="uk-UA"/>
                              </w:rPr>
                              <w:t xml:space="preserve"> звільнюється</w:t>
                            </w:r>
                            <w:r w:rsidRPr="00F66107">
                              <w:rPr>
                                <w:rFonts w:ascii="Times New Roman" w:eastAsia="Calibri" w:hAnsi="Times New Roman" w:cs="Times New Roman"/>
                                <w:color w:val="000000" w:themeColor="text1"/>
                                <w:sz w:val="28"/>
                                <w:szCs w:val="28"/>
                                <w:lang w:val="uk-UA"/>
                              </w:rPr>
                              <w:t xml:space="preserve"> і обмежитись усним зауваженням</w:t>
                            </w:r>
                          </w:p>
                          <w:p w14:paraId="5B056689"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9F0F2" id="Загнутый угол 272" o:spid="_x0000_s1228" type="#_x0000_t65" style="position:absolute;left:0;text-align:left;margin-left:249.55pt;margin-top:6.95pt;width:3in;height:90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" adj="18000" fillcolor="window" strokecolor="#4bacc6" strokeweight="2pt">
                <v:textbox>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особа</w:t>
                      </w:r>
                      <w:r w:rsidRPr="00F66107">
                        <w:rPr>
                          <w:rFonts w:ascii="Times New Roman" w:eastAsia="Calibri" w:hAnsi="Times New Roman" w:cs="Times New Roman"/>
                          <w:color w:val="000000" w:themeColor="text1"/>
                          <w:sz w:val="28"/>
                          <w:szCs w:val="28"/>
                          <w:lang w:val="uk-UA"/>
                        </w:rPr>
                        <w:t xml:space="preserve"> від адміністративної відповідальності</w:t>
                      </w:r>
                      <w:r>
                        <w:rPr>
                          <w:rFonts w:ascii="Times New Roman" w:eastAsia="Calibri" w:hAnsi="Times New Roman" w:cs="Times New Roman"/>
                          <w:color w:val="000000" w:themeColor="text1"/>
                          <w:sz w:val="28"/>
                          <w:szCs w:val="28"/>
                          <w:lang w:val="uk-UA"/>
                        </w:rPr>
                        <w:t xml:space="preserve"> звільнюється</w:t>
                      </w:r>
                      <w:r w:rsidRPr="00F66107">
                        <w:rPr>
                          <w:rFonts w:ascii="Times New Roman" w:eastAsia="Calibri" w:hAnsi="Times New Roman" w:cs="Times New Roman"/>
                          <w:color w:val="000000" w:themeColor="text1"/>
                          <w:sz w:val="28"/>
                          <w:szCs w:val="28"/>
                          <w:lang w:val="uk-UA"/>
                        </w:rPr>
                        <w:t xml:space="preserve"> і обмежитись усним зауваженням</w:t>
                      </w:r>
                    </w:p>
                    <w:p w:rsidR="00844569" w:rsidRDefault="00844569" w:rsidP="00542AE0">
                      <w:pPr>
                        <w:jc w:val="center"/>
                      </w:pPr>
                    </w:p>
                  </w:txbxContent>
                </v:textbox>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62016" behindDoc="0" locked="0" layoutInCell="1" allowOverlap="1" wp14:anchorId="30D28016" wp14:editId="16889BDE">
                <wp:simplePos x="0" y="0"/>
                <wp:positionH relativeFrom="column">
                  <wp:posOffset>193974</wp:posOffset>
                </wp:positionH>
                <wp:positionV relativeFrom="paragraph">
                  <wp:posOffset>62305</wp:posOffset>
                </wp:positionV>
                <wp:extent cx="2625538" cy="1143000"/>
                <wp:effectExtent l="19050" t="19050" r="80010" b="19050"/>
                <wp:wrapNone/>
                <wp:docPr id="271" name="Загнутый угол 271"/>
                <wp:cNvGraphicFramePr/>
                <a:graphic xmlns:a="http://schemas.openxmlformats.org/drawingml/2006/main">
                  <a:graphicData uri="http://schemas.microsoft.com/office/word/2010/wordprocessingShape">
                    <wps:wsp>
                      <wps:cNvSpPr/>
                      <wps:spPr>
                        <a:xfrm>
                          <a:off x="0" y="0"/>
                          <a:ext cx="2625538" cy="1143000"/>
                        </a:xfrm>
                        <a:prstGeom prst="foldedCorner">
                          <a:avLst/>
                        </a:prstGeom>
                        <a:ln w="28575"/>
                      </wps:spPr>
                      <wps:style>
                        <a:lnRef idx="2">
                          <a:schemeClr val="accent5"/>
                        </a:lnRef>
                        <a:fillRef idx="1">
                          <a:schemeClr val="lt1"/>
                        </a:fillRef>
                        <a:effectRef idx="0">
                          <a:schemeClr val="accent5"/>
                        </a:effectRef>
                        <a:fontRef idx="minor">
                          <a:schemeClr val="dk1"/>
                        </a:fontRef>
                      </wps:style>
                      <wps:txbx>
                        <w:txbxContent>
                          <w:p w14:paraId="7CD8AFEE" w14:textId="77777777" w:rsidR="00844569" w:rsidRDefault="00844569" w:rsidP="00542AE0">
                            <w:pPr>
                              <w:spacing w:after="0" w:line="360" w:lineRule="auto"/>
                              <w:jc w:val="center"/>
                            </w:pPr>
                            <w:r w:rsidRPr="00F66107">
                              <w:rPr>
                                <w:rFonts w:ascii="Times New Roman" w:eastAsia="Calibri" w:hAnsi="Times New Roman" w:cs="Times New Roman"/>
                                <w:color w:val="000000" w:themeColor="text1"/>
                                <w:sz w:val="28"/>
                                <w:szCs w:val="28"/>
                                <w:lang w:val="uk-UA"/>
                              </w:rPr>
                              <w:t>передаються прокурору або органу досудового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51A55" id="Загнутый угол 271" o:spid="_x0000_s1229" type="#_x0000_t65" style="position:absolute;left:0;text-align:left;margin-left:15.25pt;margin-top:4.9pt;width:206.75pt;height:90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" adj="18000" fillcolor="white [3201]" strokecolor="#5b9bd5 [3208]" strokeweight="2.25pt">
                <v:stroke joinstyle="miter"/>
                <v:textbox>
                  <w:txbxContent>
                    <w:p w:rsidR="00844569" w:rsidRDefault="00844569" w:rsidP="00542AE0">
                      <w:pPr>
                        <w:spacing w:after="0" w:line="360" w:lineRule="auto"/>
                        <w:jc w:val="center"/>
                      </w:pPr>
                      <w:r w:rsidRPr="00F66107">
                        <w:rPr>
                          <w:rFonts w:ascii="Times New Roman" w:eastAsia="Calibri" w:hAnsi="Times New Roman" w:cs="Times New Roman"/>
                          <w:color w:val="000000" w:themeColor="text1"/>
                          <w:sz w:val="28"/>
                          <w:szCs w:val="28"/>
                          <w:lang w:val="uk-UA"/>
                        </w:rPr>
                        <w:t>передаються прокурору або органу досудового розслідування</w:t>
                      </w:r>
                    </w:p>
                  </w:txbxContent>
                </v:textbox>
              </v:shape>
            </w:pict>
          </mc:Fallback>
        </mc:AlternateContent>
      </w:r>
    </w:p>
    <w:p w14:paraId="64EC357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4CB61B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97029E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F056CB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80448" behindDoc="0" locked="0" layoutInCell="1" allowOverlap="1" wp14:anchorId="11D05F41" wp14:editId="01E2FEA8">
                <wp:simplePos x="0" y="0"/>
                <wp:positionH relativeFrom="column">
                  <wp:posOffset>309394</wp:posOffset>
                </wp:positionH>
                <wp:positionV relativeFrom="paragraph">
                  <wp:posOffset>205964</wp:posOffset>
                </wp:positionV>
                <wp:extent cx="5585012" cy="842963"/>
                <wp:effectExtent l="0" t="0" r="15875" b="14605"/>
                <wp:wrapNone/>
                <wp:docPr id="273" name="Скругленный прямоугольник 273"/>
                <wp:cNvGraphicFramePr/>
                <a:graphic xmlns:a="http://schemas.openxmlformats.org/drawingml/2006/main">
                  <a:graphicData uri="http://schemas.microsoft.com/office/word/2010/wordprocessingShape">
                    <wps:wsp>
                      <wps:cNvSpPr/>
                      <wps:spPr>
                        <a:xfrm>
                          <a:off x="0" y="0"/>
                          <a:ext cx="5585012" cy="842963"/>
                        </a:xfrm>
                        <a:prstGeom prst="roundRect">
                          <a:avLst/>
                        </a:prstGeom>
                        <a:solidFill>
                          <a:sysClr val="window" lastClr="FFFFFF"/>
                        </a:solidFill>
                        <a:ln w="25400" cap="flat" cmpd="sng" algn="ctr">
                          <a:solidFill>
                            <a:srgbClr val="8064A2"/>
                          </a:solidFill>
                          <a:prstDash val="solid"/>
                        </a:ln>
                        <a:effectLst/>
                      </wps:spPr>
                      <wps:txbx>
                        <w:txbxContent>
                          <w:p w14:paraId="433C8D56" w14:textId="77777777" w:rsidR="00844569" w:rsidRDefault="00844569" w:rsidP="00542AE0">
                            <w:pPr>
                              <w:jc w:val="center"/>
                            </w:pPr>
                            <w:r>
                              <w:rPr>
                                <w:rFonts w:ascii="Times New Roman" w:eastAsia="Calibri" w:hAnsi="Times New Roman" w:cs="Times New Roman"/>
                                <w:color w:val="000000" w:themeColor="text1"/>
                                <w:sz w:val="28"/>
                                <w:szCs w:val="28"/>
                                <w:lang w:val="uk-UA"/>
                              </w:rPr>
                              <w:t xml:space="preserve">при </w:t>
                            </w:r>
                            <w:r w:rsidRPr="00F66107">
                              <w:rPr>
                                <w:rFonts w:ascii="Times New Roman" w:eastAsia="Calibri" w:hAnsi="Times New Roman" w:cs="Times New Roman"/>
                                <w:color w:val="000000" w:themeColor="text1"/>
                                <w:sz w:val="28"/>
                                <w:szCs w:val="28"/>
                                <w:lang w:val="uk-UA"/>
                              </w:rPr>
                              <w:t>закінченн</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 на дату розгляду справи про адміністративне правопорушення строків накладення адміністративного стягнення, передбачених статтею 38 КУпАП,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B674FA" id="Скругленный прямоугольник 273" o:spid="_x0000_s1230" style="position:absolute;left:0;text-align:left;margin-left:24.35pt;margin-top:16.2pt;width:439.75pt;height:66.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" fillcolor="window" strokecolor="#8064a2" strokeweight="2pt">
                <v:textbox>
                  <w:txbxContent>
                    <w:p w:rsidR="00844569" w:rsidRDefault="00844569" w:rsidP="00542AE0">
                      <w:pPr>
                        <w:jc w:val="center"/>
                      </w:pPr>
                      <w:r>
                        <w:rPr>
                          <w:rFonts w:ascii="Times New Roman" w:eastAsia="Calibri" w:hAnsi="Times New Roman" w:cs="Times New Roman"/>
                          <w:color w:val="000000" w:themeColor="text1"/>
                          <w:sz w:val="28"/>
                          <w:szCs w:val="28"/>
                          <w:lang w:val="uk-UA"/>
                        </w:rPr>
                        <w:t xml:space="preserve">при </w:t>
                      </w:r>
                      <w:r w:rsidRPr="00F66107">
                        <w:rPr>
                          <w:rFonts w:ascii="Times New Roman" w:eastAsia="Calibri" w:hAnsi="Times New Roman" w:cs="Times New Roman"/>
                          <w:color w:val="000000" w:themeColor="text1"/>
                          <w:sz w:val="28"/>
                          <w:szCs w:val="28"/>
                          <w:lang w:val="uk-UA"/>
                        </w:rPr>
                        <w:t>закінченн</w:t>
                      </w:r>
                      <w:r>
                        <w:rPr>
                          <w:rFonts w:ascii="Times New Roman" w:eastAsia="Calibri" w:hAnsi="Times New Roman" w:cs="Times New Roman"/>
                          <w:color w:val="000000" w:themeColor="text1"/>
                          <w:sz w:val="28"/>
                          <w:szCs w:val="28"/>
                          <w:lang w:val="uk-UA"/>
                        </w:rPr>
                        <w:t>і</w:t>
                      </w:r>
                      <w:r w:rsidRPr="00F66107">
                        <w:rPr>
                          <w:rFonts w:ascii="Times New Roman" w:eastAsia="Calibri" w:hAnsi="Times New Roman" w:cs="Times New Roman"/>
                          <w:color w:val="000000" w:themeColor="text1"/>
                          <w:sz w:val="28"/>
                          <w:szCs w:val="28"/>
                          <w:lang w:val="uk-UA"/>
                        </w:rPr>
                        <w:t xml:space="preserve"> на дату розгляду справи про адміністративне правопорушення строків накладення адміністративного стягнення, передбачених статтею 38 КУпАП,</w:t>
                      </w:r>
                    </w:p>
                  </w:txbxContent>
                </v:textbox>
              </v:roundrect>
            </w:pict>
          </mc:Fallback>
        </mc:AlternateContent>
      </w:r>
    </w:p>
    <w:p w14:paraId="0E29BAB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1EC1A4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9B9DB6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A23F4A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85568" behindDoc="0" locked="0" layoutInCell="1" allowOverlap="1" wp14:anchorId="7C5035CA" wp14:editId="2C2C8085">
                <wp:simplePos x="0" y="0"/>
                <wp:positionH relativeFrom="column">
                  <wp:posOffset>2846705</wp:posOffset>
                </wp:positionH>
                <wp:positionV relativeFrom="paragraph">
                  <wp:posOffset>17145</wp:posOffset>
                </wp:positionV>
                <wp:extent cx="690245" cy="252095"/>
                <wp:effectExtent l="38100" t="0" r="0" b="33655"/>
                <wp:wrapNone/>
                <wp:docPr id="275" name="Стрелка вниз 275"/>
                <wp:cNvGraphicFramePr/>
                <a:graphic xmlns:a="http://schemas.openxmlformats.org/drawingml/2006/main">
                  <a:graphicData uri="http://schemas.microsoft.com/office/word/2010/wordprocessingShape">
                    <wps:wsp>
                      <wps:cNvSpPr/>
                      <wps:spPr>
                        <a:xfrm>
                          <a:off x="0" y="0"/>
                          <a:ext cx="690245" cy="25209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59A164" id="Стрелка вниз 275" o:spid="_x0000_s1026" type="#_x0000_t67" style="position:absolute;margin-left:224.15pt;margin-top:1.35pt;width:54.35pt;height:19.85pt;z-index:25188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" adj="10800" fillcolor="window" strokecolor="windowText" strokeweight="2pt"/>
            </w:pict>
          </mc:Fallback>
        </mc:AlternateContent>
      </w:r>
    </w:p>
    <w:p w14:paraId="106EC2B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83520" behindDoc="0" locked="0" layoutInCell="1" allowOverlap="1" wp14:anchorId="424B3BB8" wp14:editId="5B3ECDAB">
                <wp:simplePos x="0" y="0"/>
                <wp:positionH relativeFrom="column">
                  <wp:posOffset>575310</wp:posOffset>
                </wp:positionH>
                <wp:positionV relativeFrom="paragraph">
                  <wp:posOffset>12700</wp:posOffset>
                </wp:positionV>
                <wp:extent cx="5114925" cy="795020"/>
                <wp:effectExtent l="0" t="0" r="28575" b="24130"/>
                <wp:wrapNone/>
                <wp:docPr id="274" name="Загнутый угол 274"/>
                <wp:cNvGraphicFramePr/>
                <a:graphic xmlns:a="http://schemas.openxmlformats.org/drawingml/2006/main">
                  <a:graphicData uri="http://schemas.microsoft.com/office/word/2010/wordprocessingShape">
                    <wps:wsp>
                      <wps:cNvSpPr/>
                      <wps:spPr>
                        <a:xfrm>
                          <a:off x="0" y="0"/>
                          <a:ext cx="5114925" cy="795020"/>
                        </a:xfrm>
                        <a:prstGeom prst="foldedCorner">
                          <a:avLst/>
                        </a:prstGeom>
                        <a:solidFill>
                          <a:sysClr val="window" lastClr="FFFFFF"/>
                        </a:solidFill>
                        <a:ln w="25400" cap="flat" cmpd="sng" algn="ctr">
                          <a:solidFill>
                            <a:srgbClr val="4BACC6"/>
                          </a:solidFill>
                          <a:prstDash val="solid"/>
                        </a:ln>
                        <a:effectLst/>
                      </wps:spPr>
                      <wps:txbx>
                        <w:txbxContent>
                          <w:p w14:paraId="75ED82E1"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справа про адміністративне правопорушення підлягає закриттю без накладення </w:t>
                            </w:r>
                            <w:r>
                              <w:rPr>
                                <w:rFonts w:ascii="Times New Roman" w:eastAsia="Calibri" w:hAnsi="Times New Roman" w:cs="Times New Roman"/>
                                <w:color w:val="000000" w:themeColor="text1"/>
                                <w:sz w:val="28"/>
                                <w:szCs w:val="28"/>
                                <w:lang w:val="uk-UA"/>
                              </w:rPr>
                              <w:t>відповідальності та адміністративне</w:t>
                            </w:r>
                            <w:r w:rsidRPr="00F66107">
                              <w:rPr>
                                <w:rFonts w:ascii="Times New Roman" w:eastAsia="Calibri" w:hAnsi="Times New Roman" w:cs="Times New Roman"/>
                                <w:color w:val="000000" w:themeColor="text1"/>
                                <w:sz w:val="28"/>
                                <w:szCs w:val="28"/>
                                <w:lang w:val="uk-UA"/>
                              </w:rPr>
                              <w:t xml:space="preserve"> стягнення</w:t>
                            </w:r>
                          </w:p>
                          <w:p w14:paraId="33C2D5D8" w14:textId="77777777" w:rsidR="00844569" w:rsidRPr="002F34A0"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47810" id="Загнутый угол 274" o:spid="_x0000_s1231" type="#_x0000_t65" style="position:absolute;left:0;text-align:left;margin-left:45.3pt;margin-top:1pt;width:402.75pt;height:62.6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" adj="18000" fillcolor="window" strokecolor="#4bacc6" strokeweight="2pt">
                <v:textbox>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справа про адміністративне правопорушення підлягає закриттю без накладення </w:t>
                      </w:r>
                      <w:r>
                        <w:rPr>
                          <w:rFonts w:ascii="Times New Roman" w:eastAsia="Calibri" w:hAnsi="Times New Roman" w:cs="Times New Roman"/>
                          <w:color w:val="000000" w:themeColor="text1"/>
                          <w:sz w:val="28"/>
                          <w:szCs w:val="28"/>
                          <w:lang w:val="uk-UA"/>
                        </w:rPr>
                        <w:t>відповідальності та адміністративне</w:t>
                      </w:r>
                      <w:r w:rsidRPr="00F66107">
                        <w:rPr>
                          <w:rFonts w:ascii="Times New Roman" w:eastAsia="Calibri" w:hAnsi="Times New Roman" w:cs="Times New Roman"/>
                          <w:color w:val="000000" w:themeColor="text1"/>
                          <w:sz w:val="28"/>
                          <w:szCs w:val="28"/>
                          <w:lang w:val="uk-UA"/>
                        </w:rPr>
                        <w:t xml:space="preserve"> стягнення</w:t>
                      </w:r>
                    </w:p>
                    <w:p w:rsidR="00844569" w:rsidRPr="002F34A0" w:rsidRDefault="00844569" w:rsidP="00542AE0">
                      <w:pPr>
                        <w:jc w:val="center"/>
                        <w:rPr>
                          <w:lang w:val="uk-UA"/>
                        </w:rPr>
                      </w:pPr>
                    </w:p>
                  </w:txbxContent>
                </v:textbox>
              </v:shape>
            </w:pict>
          </mc:Fallback>
        </mc:AlternateContent>
      </w:r>
    </w:p>
    <w:p w14:paraId="04313BA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FCA469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E02EF4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1A2BB0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Поліцейський, розглядаючи справу про адміністративне правопорушення, залежно від установлених обставин зазначає у рішенні про наявність або відсутність вини конкретної особи у його вчиненні та за результатами розгляду справи по суті на підставі статті 247 КУпАП приймає рішення щодо закриття справи про адміністративне правопорушення у зв’язку із закінченням строків, передбачених статтею 38 КУпАП.</w:t>
      </w:r>
    </w:p>
    <w:p w14:paraId="2AEDF0E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89664" behindDoc="0" locked="0" layoutInCell="1" allowOverlap="1" wp14:anchorId="1365126F" wp14:editId="2780E2B9">
                <wp:simplePos x="0" y="0"/>
                <wp:positionH relativeFrom="column">
                  <wp:posOffset>271145</wp:posOffset>
                </wp:positionH>
                <wp:positionV relativeFrom="paragraph">
                  <wp:posOffset>8255</wp:posOffset>
                </wp:positionV>
                <wp:extent cx="5753100" cy="1743075"/>
                <wp:effectExtent l="19050" t="19050" r="19050" b="28575"/>
                <wp:wrapNone/>
                <wp:docPr id="285" name="Овал 285"/>
                <wp:cNvGraphicFramePr/>
                <a:graphic xmlns:a="http://schemas.openxmlformats.org/drawingml/2006/main">
                  <a:graphicData uri="http://schemas.microsoft.com/office/word/2010/wordprocessingShape">
                    <wps:wsp>
                      <wps:cNvSpPr/>
                      <wps:spPr>
                        <a:xfrm>
                          <a:off x="0" y="0"/>
                          <a:ext cx="5753100" cy="1743075"/>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152D531A"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Розглянувши справу про адміністративне правопорушення, поліцейський виносить постанову </w:t>
                            </w:r>
                            <w:r>
                              <w:rPr>
                                <w:rFonts w:ascii="Times New Roman" w:eastAsia="Calibri" w:hAnsi="Times New Roman" w:cs="Times New Roman"/>
                                <w:color w:val="000000" w:themeColor="text1"/>
                                <w:sz w:val="28"/>
                                <w:szCs w:val="28"/>
                                <w:lang w:val="uk-UA"/>
                              </w:rPr>
                              <w:t xml:space="preserve">(зміст відповідає </w:t>
                            </w:r>
                            <w:r w:rsidRPr="00F66107">
                              <w:rPr>
                                <w:rFonts w:ascii="Times New Roman" w:eastAsia="Calibri" w:hAnsi="Times New Roman" w:cs="Times New Roman"/>
                                <w:color w:val="000000" w:themeColor="text1"/>
                                <w:sz w:val="28"/>
                                <w:szCs w:val="28"/>
                                <w:lang w:val="uk-UA"/>
                              </w:rPr>
                              <w:t xml:space="preserve"> </w:t>
                            </w:r>
                          </w:p>
                          <w:p w14:paraId="06D9C146" w14:textId="77777777" w:rsidR="00844569" w:rsidRPr="00BC194B"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статті 283 КУпАП</w:t>
                            </w:r>
                            <w:r>
                              <w:rPr>
                                <w:rFonts w:ascii="Times New Roman" w:eastAsia="Calibri" w:hAnsi="Times New Roman" w:cs="Times New Roman"/>
                                <w:color w:val="000000" w:themeColor="text1"/>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34FCA7" id="Овал 285" o:spid="_x0000_s1232" style="position:absolute;left:0;text-align:left;margin-left:21.35pt;margin-top:.65pt;width:453pt;height:137.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" fillcolor="white [3201]" strokecolor="#70ad47 [3209]" strokeweight="2.25pt">
                <v:stroke joinstyle="miter"/>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Розглянувши справу про адміністративне правопорушення, поліцейський виносить постанову </w:t>
                      </w:r>
                      <w:r>
                        <w:rPr>
                          <w:rFonts w:ascii="Times New Roman" w:eastAsia="Calibri" w:hAnsi="Times New Roman" w:cs="Times New Roman"/>
                          <w:color w:val="000000" w:themeColor="text1"/>
                          <w:sz w:val="28"/>
                          <w:szCs w:val="28"/>
                          <w:lang w:val="uk-UA"/>
                        </w:rPr>
                        <w:t xml:space="preserve">(зміст відповідає </w:t>
                      </w:r>
                      <w:r w:rsidRPr="00F66107">
                        <w:rPr>
                          <w:rFonts w:ascii="Times New Roman" w:eastAsia="Calibri" w:hAnsi="Times New Roman" w:cs="Times New Roman"/>
                          <w:color w:val="000000" w:themeColor="text1"/>
                          <w:sz w:val="28"/>
                          <w:szCs w:val="28"/>
                          <w:lang w:val="uk-UA"/>
                        </w:rPr>
                        <w:t xml:space="preserve"> </w:t>
                      </w:r>
                    </w:p>
                    <w:p w:rsidR="00844569" w:rsidRPr="00BC194B"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статті 283 КУпАП</w:t>
                      </w:r>
                      <w:r>
                        <w:rPr>
                          <w:rFonts w:ascii="Times New Roman" w:eastAsia="Calibri" w:hAnsi="Times New Roman" w:cs="Times New Roman"/>
                          <w:color w:val="000000" w:themeColor="text1"/>
                          <w:sz w:val="28"/>
                          <w:szCs w:val="28"/>
                          <w:lang w:val="uk-UA"/>
                        </w:rPr>
                        <w:t>)</w:t>
                      </w:r>
                    </w:p>
                  </w:txbxContent>
                </v:textbox>
              </v:oval>
            </w:pict>
          </mc:Fallback>
        </mc:AlternateContent>
      </w:r>
    </w:p>
    <w:p w14:paraId="053ED2D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62A3EB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ab/>
      </w:r>
    </w:p>
    <w:p w14:paraId="2DB3F0E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B2EB22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974636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115F79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2C7B32B" w14:textId="77777777" w:rsidR="00542AE0" w:rsidRPr="00835DA3" w:rsidRDefault="00E11DF4"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93760" behindDoc="0" locked="0" layoutInCell="1" allowOverlap="1" wp14:anchorId="1686A81B" wp14:editId="46EBBF91">
                <wp:simplePos x="0" y="0"/>
                <wp:positionH relativeFrom="margin">
                  <wp:posOffset>3348430</wp:posOffset>
                </wp:positionH>
                <wp:positionV relativeFrom="paragraph">
                  <wp:posOffset>-146349</wp:posOffset>
                </wp:positionV>
                <wp:extent cx="2303929" cy="609600"/>
                <wp:effectExtent l="0" t="0" r="20320" b="19050"/>
                <wp:wrapNone/>
                <wp:docPr id="289" name="Загнутый угол 289"/>
                <wp:cNvGraphicFramePr/>
                <a:graphic xmlns:a="http://schemas.openxmlformats.org/drawingml/2006/main">
                  <a:graphicData uri="http://schemas.microsoft.com/office/word/2010/wordprocessingShape">
                    <wps:wsp>
                      <wps:cNvSpPr/>
                      <wps:spPr>
                        <a:xfrm>
                          <a:off x="0" y="0"/>
                          <a:ext cx="2303929" cy="609600"/>
                        </a:xfrm>
                        <a:prstGeom prst="foldedCorner">
                          <a:avLst/>
                        </a:prstGeom>
                        <a:solidFill>
                          <a:sysClr val="window" lastClr="FFFFFF"/>
                        </a:solidFill>
                        <a:ln w="25400" cap="flat" cmpd="sng" algn="ctr">
                          <a:solidFill>
                            <a:srgbClr val="4BACC6"/>
                          </a:solidFill>
                          <a:prstDash val="solid"/>
                        </a:ln>
                        <a:effectLst/>
                      </wps:spPr>
                      <wps:txbx>
                        <w:txbxContent>
                          <w:p w14:paraId="0784EB35"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про  закриття справи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76D6B" id="Загнутый угол 289" o:spid="_x0000_s1233" type="#_x0000_t65" style="position:absolute;left:0;text-align:left;margin-left:263.65pt;margin-top:-11.5pt;width:181.4pt;height:48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" adj="18000" fillcolor="window" strokecolor="#4bacc6"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про  закриття справи</w:t>
                      </w:r>
                    </w:p>
                  </w:txbxContent>
                </v:textbox>
                <w10:wrap anchorx="margin"/>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91712" behindDoc="0" locked="0" layoutInCell="1" allowOverlap="1" wp14:anchorId="5D20FA83" wp14:editId="55374F73">
                <wp:simplePos x="0" y="0"/>
                <wp:positionH relativeFrom="column">
                  <wp:posOffset>577215</wp:posOffset>
                </wp:positionH>
                <wp:positionV relativeFrom="paragraph">
                  <wp:posOffset>-154754</wp:posOffset>
                </wp:positionV>
                <wp:extent cx="2475902" cy="657225"/>
                <wp:effectExtent l="19050" t="19050" r="76835" b="28575"/>
                <wp:wrapNone/>
                <wp:docPr id="288" name="Загнутый угол 288"/>
                <wp:cNvGraphicFramePr/>
                <a:graphic xmlns:a="http://schemas.openxmlformats.org/drawingml/2006/main">
                  <a:graphicData uri="http://schemas.microsoft.com/office/word/2010/wordprocessingShape">
                    <wps:wsp>
                      <wps:cNvSpPr/>
                      <wps:spPr>
                        <a:xfrm>
                          <a:off x="0" y="0"/>
                          <a:ext cx="2475902" cy="657225"/>
                        </a:xfrm>
                        <a:prstGeom prst="foldedCorner">
                          <a:avLst/>
                        </a:prstGeom>
                        <a:ln w="28575"/>
                      </wps:spPr>
                      <wps:style>
                        <a:lnRef idx="2">
                          <a:schemeClr val="accent5"/>
                        </a:lnRef>
                        <a:fillRef idx="1">
                          <a:schemeClr val="lt1"/>
                        </a:fillRef>
                        <a:effectRef idx="0">
                          <a:schemeClr val="accent5"/>
                        </a:effectRef>
                        <a:fontRef idx="minor">
                          <a:schemeClr val="dk1"/>
                        </a:fontRef>
                      </wps:style>
                      <wps:txbx>
                        <w:txbxContent>
                          <w:p w14:paraId="5F23F6E1"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про накладення адміністративного стягнення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05B43" id="Загнутый угол 288" o:spid="_x0000_s1234" type="#_x0000_t65" style="position:absolute;left:0;text-align:left;margin-left:45.45pt;margin-top:-12.2pt;width:194.95pt;height:51.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" adj="18000" fillcolor="white [3201]" strokecolor="#5b9bd5 [3208]" strokeweight="2.25pt">
                <v:stroke joinstyle="miter"/>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про накладення адміністративного стягнення</w:t>
                      </w:r>
                    </w:p>
                  </w:txbxContent>
                </v:textbox>
              </v:shape>
            </w:pict>
          </mc:Fallback>
        </mc:AlternateContent>
      </w:r>
    </w:p>
    <w:p w14:paraId="023160A0" w14:textId="77777777" w:rsidR="00542AE0" w:rsidRPr="00835DA3" w:rsidRDefault="00E11DF4"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83872" behindDoc="0" locked="0" layoutInCell="1" allowOverlap="1" wp14:anchorId="45EFE324" wp14:editId="1EE9B94B">
                <wp:simplePos x="0" y="0"/>
                <wp:positionH relativeFrom="column">
                  <wp:posOffset>4702100</wp:posOffset>
                </wp:positionH>
                <wp:positionV relativeFrom="paragraph">
                  <wp:posOffset>174476</wp:posOffset>
                </wp:positionV>
                <wp:extent cx="267559" cy="191060"/>
                <wp:effectExtent l="57150" t="38100" r="56515" b="95250"/>
                <wp:wrapNone/>
                <wp:docPr id="263" name="Прямая со стрелкой 263"/>
                <wp:cNvGraphicFramePr/>
                <a:graphic xmlns:a="http://schemas.openxmlformats.org/drawingml/2006/main">
                  <a:graphicData uri="http://schemas.microsoft.com/office/word/2010/wordprocessingShape">
                    <wps:wsp>
                      <wps:cNvCnPr/>
                      <wps:spPr>
                        <a:xfrm>
                          <a:off x="0" y="0"/>
                          <a:ext cx="267559" cy="19106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BD7C278" id="Прямая со стрелкой 263" o:spid="_x0000_s1026" type="#_x0000_t32" style="position:absolute;margin-left:370.25pt;margin-top:13.75pt;width:21.05pt;height:15.0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" strokecolor="windowText" strokeweight="3pt">
                <v:stroke endarrow="open"/>
                <v:shadow on="t" color="black" opacity="22937f" origin=",.5" offset="0,.63889mm"/>
              </v:shape>
            </w:pict>
          </mc:Fallback>
        </mc:AlternateContent>
      </w:r>
      <w:r w:rsidR="007168DA"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09120" behindDoc="0" locked="0" layoutInCell="1" allowOverlap="1" wp14:anchorId="0776243A" wp14:editId="5A587E77">
                <wp:simplePos x="0" y="0"/>
                <wp:positionH relativeFrom="column">
                  <wp:posOffset>1388521</wp:posOffset>
                </wp:positionH>
                <wp:positionV relativeFrom="paragraph">
                  <wp:posOffset>183439</wp:posOffset>
                </wp:positionV>
                <wp:extent cx="220756" cy="305921"/>
                <wp:effectExtent l="57150" t="38100" r="46355" b="94615"/>
                <wp:wrapNone/>
                <wp:docPr id="293" name="Прямая со стрелкой 293"/>
                <wp:cNvGraphicFramePr/>
                <a:graphic xmlns:a="http://schemas.openxmlformats.org/drawingml/2006/main">
                  <a:graphicData uri="http://schemas.microsoft.com/office/word/2010/wordprocessingShape">
                    <wps:wsp>
                      <wps:cNvCnPr/>
                      <wps:spPr>
                        <a:xfrm flipH="1">
                          <a:off x="0" y="0"/>
                          <a:ext cx="220756" cy="305921"/>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51BB698" id="Прямая со стрелкой 293" o:spid="_x0000_s1026" type="#_x0000_t32" style="position:absolute;margin-left:109.35pt;margin-top:14.45pt;width:17.4pt;height:24.1pt;flip:x;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" strokecolor="windowText" strokeweight="3pt">
                <v:stroke endarrow="open"/>
                <v:shadow on="t" color="black" opacity="22937f" origin=",.5" offset="0,.63889mm"/>
              </v:shape>
            </w:pict>
          </mc:Fallback>
        </mc:AlternateContent>
      </w:r>
    </w:p>
    <w:p w14:paraId="3B549D9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00928" behindDoc="0" locked="0" layoutInCell="1" allowOverlap="1" wp14:anchorId="0FF87A51" wp14:editId="4A793C28">
                <wp:simplePos x="0" y="0"/>
                <wp:positionH relativeFrom="margin">
                  <wp:posOffset>3152327</wp:posOffset>
                </wp:positionH>
                <wp:positionV relativeFrom="paragraph">
                  <wp:posOffset>57150</wp:posOffset>
                </wp:positionV>
                <wp:extent cx="2795867" cy="3238500"/>
                <wp:effectExtent l="19050" t="19050" r="24130" b="19050"/>
                <wp:wrapNone/>
                <wp:docPr id="291" name="Скругленный прямоугольник 291"/>
                <wp:cNvGraphicFramePr/>
                <a:graphic xmlns:a="http://schemas.openxmlformats.org/drawingml/2006/main">
                  <a:graphicData uri="http://schemas.microsoft.com/office/word/2010/wordprocessingShape">
                    <wps:wsp>
                      <wps:cNvSpPr/>
                      <wps:spPr>
                        <a:xfrm>
                          <a:off x="0" y="0"/>
                          <a:ext cx="2795867" cy="3238500"/>
                        </a:xfrm>
                        <a:prstGeom prst="roundRect">
                          <a:avLst/>
                        </a:prstGeom>
                        <a:ln w="28575"/>
                      </wps:spPr>
                      <wps:style>
                        <a:lnRef idx="2">
                          <a:schemeClr val="accent4"/>
                        </a:lnRef>
                        <a:fillRef idx="1">
                          <a:schemeClr val="lt1"/>
                        </a:fillRef>
                        <a:effectRef idx="0">
                          <a:schemeClr val="accent4"/>
                        </a:effectRef>
                        <a:fontRef idx="minor">
                          <a:schemeClr val="dk1"/>
                        </a:fontRef>
                      </wps:style>
                      <wps:txbx>
                        <w:txbxContent>
                          <w:p w14:paraId="33645947" w14:textId="77777777" w:rsidR="00844569" w:rsidRDefault="00844569" w:rsidP="00542AE0">
                            <w:pPr>
                              <w:spacing w:after="0" w:line="360" w:lineRule="auto"/>
                              <w:ind w:left="360"/>
                              <w:jc w:val="both"/>
                              <w:rPr>
                                <w:rFonts w:ascii="Times New Roman" w:eastAsia="Calibri" w:hAnsi="Times New Roman" w:cs="Times New Roman"/>
                                <w:color w:val="000000" w:themeColor="text1"/>
                                <w:sz w:val="28"/>
                                <w:szCs w:val="28"/>
                                <w:lang w:val="uk-UA"/>
                              </w:rPr>
                            </w:pPr>
                            <w:r w:rsidRPr="00EB03B0">
                              <w:rPr>
                                <w:rFonts w:ascii="Times New Roman" w:eastAsia="Calibri" w:hAnsi="Times New Roman" w:cs="Times New Roman"/>
                                <w:color w:val="000000" w:themeColor="text1"/>
                                <w:sz w:val="28"/>
                                <w:szCs w:val="28"/>
                                <w:lang w:val="uk-UA"/>
                              </w:rPr>
                              <w:t>виноситься при</w:t>
                            </w:r>
                            <w:r>
                              <w:rPr>
                                <w:rFonts w:ascii="Times New Roman" w:eastAsia="Calibri" w:hAnsi="Times New Roman" w:cs="Times New Roman"/>
                                <w:color w:val="000000" w:themeColor="text1"/>
                                <w:sz w:val="28"/>
                                <w:szCs w:val="28"/>
                                <w:lang w:val="uk-UA"/>
                              </w:rPr>
                              <w:t>:</w:t>
                            </w:r>
                          </w:p>
                          <w:p w14:paraId="2BC1BFC1" w14:textId="77777777" w:rsidR="00844569" w:rsidRPr="00EB03B0" w:rsidRDefault="00844569" w:rsidP="00542AE0">
                            <w:pPr>
                              <w:pStyle w:val="a3"/>
                              <w:numPr>
                                <w:ilvl w:val="0"/>
                                <w:numId w:val="20"/>
                              </w:numPr>
                              <w:spacing w:after="0" w:line="360" w:lineRule="auto"/>
                              <w:ind w:left="284" w:hanging="284"/>
                              <w:jc w:val="both"/>
                              <w:rPr>
                                <w:rFonts w:ascii="Times New Roman" w:eastAsia="Calibri" w:hAnsi="Times New Roman" w:cs="Times New Roman"/>
                                <w:color w:val="000000" w:themeColor="text1"/>
                                <w:sz w:val="28"/>
                                <w:szCs w:val="28"/>
                                <w:lang w:val="uk-UA"/>
                              </w:rPr>
                            </w:pPr>
                            <w:r w:rsidRPr="00EB03B0">
                              <w:rPr>
                                <w:rFonts w:ascii="Times New Roman" w:eastAsia="Calibri" w:hAnsi="Times New Roman" w:cs="Times New Roman"/>
                                <w:color w:val="000000" w:themeColor="text1"/>
                                <w:sz w:val="28"/>
                                <w:szCs w:val="28"/>
                                <w:lang w:val="uk-UA"/>
                              </w:rPr>
                              <w:t xml:space="preserve">оголошенні усного зауваження, </w:t>
                            </w:r>
                          </w:p>
                          <w:p w14:paraId="42E61A1E" w14:textId="77777777" w:rsidR="00844569" w:rsidRDefault="00844569" w:rsidP="00542AE0">
                            <w:pPr>
                              <w:pStyle w:val="a3"/>
                              <w:numPr>
                                <w:ilvl w:val="0"/>
                                <w:numId w:val="20"/>
                              </w:numPr>
                              <w:spacing w:after="0" w:line="360" w:lineRule="auto"/>
                              <w:ind w:left="142" w:hanging="142"/>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w:t>
                            </w:r>
                            <w:r w:rsidRPr="00EB03B0">
                              <w:rPr>
                                <w:rFonts w:ascii="Times New Roman" w:eastAsia="Calibri" w:hAnsi="Times New Roman" w:cs="Times New Roman"/>
                                <w:color w:val="000000" w:themeColor="text1"/>
                                <w:sz w:val="28"/>
                                <w:szCs w:val="28"/>
                                <w:lang w:val="uk-UA"/>
                              </w:rPr>
                              <w:t>передачі матеріалів на розгляд громадської організації чи трудового колективу</w:t>
                            </w:r>
                            <w:r>
                              <w:rPr>
                                <w:rFonts w:ascii="Times New Roman" w:eastAsia="Calibri" w:hAnsi="Times New Roman" w:cs="Times New Roman"/>
                                <w:color w:val="000000" w:themeColor="text1"/>
                                <w:sz w:val="28"/>
                                <w:szCs w:val="28"/>
                                <w:lang w:val="uk-UA"/>
                              </w:rPr>
                              <w:t>;</w:t>
                            </w:r>
                          </w:p>
                          <w:p w14:paraId="1084C3EC" w14:textId="77777777" w:rsidR="00844569" w:rsidRDefault="00844569" w:rsidP="00542AE0">
                            <w:pPr>
                              <w:pStyle w:val="a3"/>
                              <w:numPr>
                                <w:ilvl w:val="0"/>
                                <w:numId w:val="20"/>
                              </w:numPr>
                              <w:spacing w:after="0" w:line="360" w:lineRule="auto"/>
                              <w:ind w:left="142" w:hanging="142"/>
                              <w:jc w:val="both"/>
                              <w:rPr>
                                <w:rFonts w:ascii="Times New Roman" w:eastAsia="Calibri" w:hAnsi="Times New Roman" w:cs="Times New Roman"/>
                                <w:color w:val="000000" w:themeColor="text1"/>
                                <w:sz w:val="28"/>
                                <w:szCs w:val="28"/>
                                <w:lang w:val="uk-UA"/>
                              </w:rPr>
                            </w:pPr>
                            <w:r w:rsidRPr="00EB03B0">
                              <w:rPr>
                                <w:rFonts w:ascii="Times New Roman" w:eastAsia="Calibri" w:hAnsi="Times New Roman" w:cs="Times New Roman"/>
                                <w:color w:val="000000" w:themeColor="text1"/>
                                <w:sz w:val="28"/>
                                <w:szCs w:val="28"/>
                                <w:lang w:val="uk-UA"/>
                              </w:rPr>
                              <w:t xml:space="preserve"> передачі їх прокурору, </w:t>
                            </w:r>
                            <w:r>
                              <w:rPr>
                                <w:rFonts w:ascii="Times New Roman" w:eastAsia="Calibri" w:hAnsi="Times New Roman" w:cs="Times New Roman"/>
                                <w:color w:val="000000" w:themeColor="text1"/>
                                <w:sz w:val="28"/>
                                <w:szCs w:val="28"/>
                                <w:lang w:val="uk-UA"/>
                              </w:rPr>
                              <w:t>органу досудового розслідування;</w:t>
                            </w:r>
                          </w:p>
                          <w:p w14:paraId="505CF21A" w14:textId="77777777" w:rsidR="00844569" w:rsidRPr="00EB03B0" w:rsidRDefault="00844569" w:rsidP="00542AE0">
                            <w:pPr>
                              <w:pStyle w:val="a3"/>
                              <w:numPr>
                                <w:ilvl w:val="0"/>
                                <w:numId w:val="20"/>
                              </w:numPr>
                              <w:spacing w:after="0" w:line="360" w:lineRule="auto"/>
                              <w:ind w:left="142" w:hanging="142"/>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н</w:t>
                            </w:r>
                            <w:r w:rsidRPr="00EB03B0">
                              <w:rPr>
                                <w:rFonts w:ascii="Times New Roman" w:eastAsia="Calibri" w:hAnsi="Times New Roman" w:cs="Times New Roman"/>
                                <w:color w:val="000000" w:themeColor="text1"/>
                                <w:sz w:val="28"/>
                                <w:szCs w:val="28"/>
                                <w:lang w:val="uk-UA"/>
                              </w:rPr>
                              <w:t>аявності обставин, передбачених статтею 247 КУпАП.</w:t>
                            </w:r>
                          </w:p>
                          <w:p w14:paraId="18C0A039"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652500" id="Скругленный прямоугольник 291" o:spid="_x0000_s1235" style="position:absolute;left:0;text-align:left;margin-left:248.2pt;margin-top:4.5pt;width:220.15pt;height:255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" fillcolor="white [3201]" strokecolor="#ffc000 [3207]" strokeweight="2.25pt">
                <v:stroke joinstyle="miter"/>
                <v:textbox>
                  <w:txbxContent>
                    <w:p w:rsidR="00844569" w:rsidRDefault="00844569" w:rsidP="00542AE0">
                      <w:pPr>
                        <w:spacing w:after="0" w:line="360" w:lineRule="auto"/>
                        <w:ind w:left="360"/>
                        <w:jc w:val="both"/>
                        <w:rPr>
                          <w:rFonts w:ascii="Times New Roman" w:eastAsia="Calibri" w:hAnsi="Times New Roman" w:cs="Times New Roman"/>
                          <w:color w:val="000000" w:themeColor="text1"/>
                          <w:sz w:val="28"/>
                          <w:szCs w:val="28"/>
                          <w:lang w:val="uk-UA"/>
                        </w:rPr>
                      </w:pPr>
                      <w:r w:rsidRPr="00EB03B0">
                        <w:rPr>
                          <w:rFonts w:ascii="Times New Roman" w:eastAsia="Calibri" w:hAnsi="Times New Roman" w:cs="Times New Roman"/>
                          <w:color w:val="000000" w:themeColor="text1"/>
                          <w:sz w:val="28"/>
                          <w:szCs w:val="28"/>
                          <w:lang w:val="uk-UA"/>
                        </w:rPr>
                        <w:t>виноситься при</w:t>
                      </w:r>
                      <w:r>
                        <w:rPr>
                          <w:rFonts w:ascii="Times New Roman" w:eastAsia="Calibri" w:hAnsi="Times New Roman" w:cs="Times New Roman"/>
                          <w:color w:val="000000" w:themeColor="text1"/>
                          <w:sz w:val="28"/>
                          <w:szCs w:val="28"/>
                          <w:lang w:val="uk-UA"/>
                        </w:rPr>
                        <w:t>:</w:t>
                      </w:r>
                    </w:p>
                    <w:p w:rsidR="00844569" w:rsidRPr="00EB03B0" w:rsidRDefault="00844569" w:rsidP="00542AE0">
                      <w:pPr>
                        <w:pStyle w:val="a3"/>
                        <w:numPr>
                          <w:ilvl w:val="0"/>
                          <w:numId w:val="20"/>
                        </w:numPr>
                        <w:spacing w:after="0" w:line="360" w:lineRule="auto"/>
                        <w:ind w:left="284" w:hanging="284"/>
                        <w:jc w:val="both"/>
                        <w:rPr>
                          <w:rFonts w:ascii="Times New Roman" w:eastAsia="Calibri" w:hAnsi="Times New Roman" w:cs="Times New Roman"/>
                          <w:color w:val="000000" w:themeColor="text1"/>
                          <w:sz w:val="28"/>
                          <w:szCs w:val="28"/>
                          <w:lang w:val="uk-UA"/>
                        </w:rPr>
                      </w:pPr>
                      <w:r w:rsidRPr="00EB03B0">
                        <w:rPr>
                          <w:rFonts w:ascii="Times New Roman" w:eastAsia="Calibri" w:hAnsi="Times New Roman" w:cs="Times New Roman"/>
                          <w:color w:val="000000" w:themeColor="text1"/>
                          <w:sz w:val="28"/>
                          <w:szCs w:val="28"/>
                          <w:lang w:val="uk-UA"/>
                        </w:rPr>
                        <w:t xml:space="preserve">оголошенні усного зауваження, </w:t>
                      </w:r>
                    </w:p>
                    <w:p w:rsidR="00844569" w:rsidRDefault="00844569" w:rsidP="00542AE0">
                      <w:pPr>
                        <w:pStyle w:val="a3"/>
                        <w:numPr>
                          <w:ilvl w:val="0"/>
                          <w:numId w:val="20"/>
                        </w:numPr>
                        <w:spacing w:after="0" w:line="360" w:lineRule="auto"/>
                        <w:ind w:left="142" w:hanging="142"/>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w:t>
                      </w:r>
                      <w:r w:rsidRPr="00EB03B0">
                        <w:rPr>
                          <w:rFonts w:ascii="Times New Roman" w:eastAsia="Calibri" w:hAnsi="Times New Roman" w:cs="Times New Roman"/>
                          <w:color w:val="000000" w:themeColor="text1"/>
                          <w:sz w:val="28"/>
                          <w:szCs w:val="28"/>
                          <w:lang w:val="uk-UA"/>
                        </w:rPr>
                        <w:t>передачі матеріалів на розгляд громадської організації чи трудового колективу</w:t>
                      </w:r>
                      <w:r>
                        <w:rPr>
                          <w:rFonts w:ascii="Times New Roman" w:eastAsia="Calibri" w:hAnsi="Times New Roman" w:cs="Times New Roman"/>
                          <w:color w:val="000000" w:themeColor="text1"/>
                          <w:sz w:val="28"/>
                          <w:szCs w:val="28"/>
                          <w:lang w:val="uk-UA"/>
                        </w:rPr>
                        <w:t>;</w:t>
                      </w:r>
                    </w:p>
                    <w:p w:rsidR="00844569" w:rsidRDefault="00844569" w:rsidP="00542AE0">
                      <w:pPr>
                        <w:pStyle w:val="a3"/>
                        <w:numPr>
                          <w:ilvl w:val="0"/>
                          <w:numId w:val="20"/>
                        </w:numPr>
                        <w:spacing w:after="0" w:line="360" w:lineRule="auto"/>
                        <w:ind w:left="142" w:hanging="142"/>
                        <w:jc w:val="both"/>
                        <w:rPr>
                          <w:rFonts w:ascii="Times New Roman" w:eastAsia="Calibri" w:hAnsi="Times New Roman" w:cs="Times New Roman"/>
                          <w:color w:val="000000" w:themeColor="text1"/>
                          <w:sz w:val="28"/>
                          <w:szCs w:val="28"/>
                          <w:lang w:val="uk-UA"/>
                        </w:rPr>
                      </w:pPr>
                      <w:r w:rsidRPr="00EB03B0">
                        <w:rPr>
                          <w:rFonts w:ascii="Times New Roman" w:eastAsia="Calibri" w:hAnsi="Times New Roman" w:cs="Times New Roman"/>
                          <w:color w:val="000000" w:themeColor="text1"/>
                          <w:sz w:val="28"/>
                          <w:szCs w:val="28"/>
                          <w:lang w:val="uk-UA"/>
                        </w:rPr>
                        <w:t xml:space="preserve"> передачі їх прокурору, </w:t>
                      </w:r>
                      <w:r>
                        <w:rPr>
                          <w:rFonts w:ascii="Times New Roman" w:eastAsia="Calibri" w:hAnsi="Times New Roman" w:cs="Times New Roman"/>
                          <w:color w:val="000000" w:themeColor="text1"/>
                          <w:sz w:val="28"/>
                          <w:szCs w:val="28"/>
                          <w:lang w:val="uk-UA"/>
                        </w:rPr>
                        <w:t>органу досудового розслідування;</w:t>
                      </w:r>
                    </w:p>
                    <w:p w:rsidR="00844569" w:rsidRPr="00EB03B0" w:rsidRDefault="00844569" w:rsidP="00542AE0">
                      <w:pPr>
                        <w:pStyle w:val="a3"/>
                        <w:numPr>
                          <w:ilvl w:val="0"/>
                          <w:numId w:val="20"/>
                        </w:numPr>
                        <w:spacing w:after="0" w:line="360" w:lineRule="auto"/>
                        <w:ind w:left="142" w:hanging="142"/>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н</w:t>
                      </w:r>
                      <w:r w:rsidRPr="00EB03B0">
                        <w:rPr>
                          <w:rFonts w:ascii="Times New Roman" w:eastAsia="Calibri" w:hAnsi="Times New Roman" w:cs="Times New Roman"/>
                          <w:color w:val="000000" w:themeColor="text1"/>
                          <w:sz w:val="28"/>
                          <w:szCs w:val="28"/>
                          <w:lang w:val="uk-UA"/>
                        </w:rPr>
                        <w:t>аявності обставин, передбачених статтею 247 КУпАП.</w:t>
                      </w:r>
                    </w:p>
                    <w:p w:rsidR="00844569" w:rsidRDefault="00844569" w:rsidP="00542AE0">
                      <w:pPr>
                        <w:jc w:val="center"/>
                      </w:pPr>
                    </w:p>
                  </w:txbxContent>
                </v:textbox>
                <w10:wrap anchorx="margin"/>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06048" behindDoc="0" locked="0" layoutInCell="1" allowOverlap="1" wp14:anchorId="2805B65B" wp14:editId="7E318324">
                <wp:simplePos x="0" y="0"/>
                <wp:positionH relativeFrom="column">
                  <wp:posOffset>-147955</wp:posOffset>
                </wp:positionH>
                <wp:positionV relativeFrom="paragraph">
                  <wp:posOffset>104775</wp:posOffset>
                </wp:positionV>
                <wp:extent cx="3185795" cy="3228975"/>
                <wp:effectExtent l="0" t="0" r="14605" b="28575"/>
                <wp:wrapNone/>
                <wp:docPr id="292" name="Скругленный прямоугольник 292"/>
                <wp:cNvGraphicFramePr/>
                <a:graphic xmlns:a="http://schemas.openxmlformats.org/drawingml/2006/main">
                  <a:graphicData uri="http://schemas.microsoft.com/office/word/2010/wordprocessingShape">
                    <wps:wsp>
                      <wps:cNvSpPr/>
                      <wps:spPr>
                        <a:xfrm>
                          <a:off x="0" y="0"/>
                          <a:ext cx="3185795" cy="3228975"/>
                        </a:xfrm>
                        <a:prstGeom prst="roundRect">
                          <a:avLst/>
                        </a:prstGeom>
                        <a:solidFill>
                          <a:sysClr val="window" lastClr="FFFFFF"/>
                        </a:solidFill>
                        <a:ln w="25400" cap="flat" cmpd="sng" algn="ctr">
                          <a:solidFill>
                            <a:srgbClr val="8064A2"/>
                          </a:solidFill>
                          <a:prstDash val="solid"/>
                        </a:ln>
                        <a:effectLst/>
                      </wps:spPr>
                      <wps:txbx>
                        <w:txbxContent>
                          <w:p w14:paraId="1D434F6C" w14:textId="77777777" w:rsidR="00844569" w:rsidRDefault="00844569" w:rsidP="00542AE0">
                            <w:pPr>
                              <w:jc w:val="center"/>
                            </w:pPr>
                            <w:r>
                              <w:rPr>
                                <w:rFonts w:ascii="Times New Roman" w:eastAsia="Calibri" w:hAnsi="Times New Roman" w:cs="Times New Roman"/>
                                <w:color w:val="000000" w:themeColor="text1"/>
                                <w:sz w:val="28"/>
                                <w:szCs w:val="28"/>
                                <w:lang w:val="uk-UA"/>
                              </w:rPr>
                              <w:t>с</w:t>
                            </w:r>
                            <w:r w:rsidRPr="00F66107">
                              <w:rPr>
                                <w:rFonts w:ascii="Times New Roman" w:eastAsia="Calibri" w:hAnsi="Times New Roman" w:cs="Times New Roman"/>
                                <w:color w:val="000000" w:themeColor="text1"/>
                                <w:sz w:val="28"/>
                                <w:szCs w:val="28"/>
                                <w:lang w:val="uk-UA"/>
                              </w:rPr>
                              <w:t>кладається у письмовій формі або за наявності технічної можливості в електронній формі у вигляді стрічки, яка роздруковується за допомогою спеціальних технічних пристроїв, із зазначенням відомостей, що відповідають пунктам постанови про накладення адміністративного стягнення по справі про адміністративне правопорушення у сфері забезпечення безпеки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B195DE" id="Скругленный прямоугольник 292" o:spid="_x0000_s1236" style="position:absolute;left:0;text-align:left;margin-left:-11.65pt;margin-top:8.25pt;width:250.85pt;height:254.2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" fillcolor="window" strokecolor="#8064a2" strokeweight="2pt">
                <v:textbox>
                  <w:txbxContent>
                    <w:p w:rsidR="00844569" w:rsidRDefault="00844569" w:rsidP="00542AE0">
                      <w:pPr>
                        <w:jc w:val="center"/>
                      </w:pPr>
                      <w:r>
                        <w:rPr>
                          <w:rFonts w:ascii="Times New Roman" w:eastAsia="Calibri" w:hAnsi="Times New Roman" w:cs="Times New Roman"/>
                          <w:color w:val="000000" w:themeColor="text1"/>
                          <w:sz w:val="28"/>
                          <w:szCs w:val="28"/>
                          <w:lang w:val="uk-UA"/>
                        </w:rPr>
                        <w:t>с</w:t>
                      </w:r>
                      <w:r w:rsidRPr="00F66107">
                        <w:rPr>
                          <w:rFonts w:ascii="Times New Roman" w:eastAsia="Calibri" w:hAnsi="Times New Roman" w:cs="Times New Roman"/>
                          <w:color w:val="000000" w:themeColor="text1"/>
                          <w:sz w:val="28"/>
                          <w:szCs w:val="28"/>
                          <w:lang w:val="uk-UA"/>
                        </w:rPr>
                        <w:t>кладається у письмовій формі або за наявності технічної можливості в електронній формі у вигляді стрічки, яка роздруковується за допомогою спеціальних технічних пристроїв, із зазначенням відомостей, що відповідають пунктам постанови про накладення адміністративного стягнення по справі про адміністративне правопорушення у сфері забезпечення безпеки дорожнього руху</w:t>
                      </w: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w:t xml:space="preserve"> </w:t>
      </w:r>
    </w:p>
    <w:p w14:paraId="382D631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ab/>
      </w:r>
    </w:p>
    <w:p w14:paraId="403E9E8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D53831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7D90D7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CE5FDE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E4A237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D3F6E0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56C448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58CD36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6977F71" w14:textId="77777777" w:rsidR="00542AE0" w:rsidRPr="00835DA3"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12192" behindDoc="0" locked="0" layoutInCell="1" allowOverlap="1" wp14:anchorId="4C810439" wp14:editId="0C8BDA33">
                <wp:simplePos x="0" y="0"/>
                <wp:positionH relativeFrom="column">
                  <wp:posOffset>5715</wp:posOffset>
                </wp:positionH>
                <wp:positionV relativeFrom="paragraph">
                  <wp:posOffset>95250</wp:posOffset>
                </wp:positionV>
                <wp:extent cx="5876925" cy="2128520"/>
                <wp:effectExtent l="19050" t="19050" r="28575" b="24130"/>
                <wp:wrapNone/>
                <wp:docPr id="294" name="Горизонтальный свиток 294"/>
                <wp:cNvGraphicFramePr/>
                <a:graphic xmlns:a="http://schemas.openxmlformats.org/drawingml/2006/main">
                  <a:graphicData uri="http://schemas.microsoft.com/office/word/2010/wordprocessingShape">
                    <wps:wsp>
                      <wps:cNvSpPr/>
                      <wps:spPr>
                        <a:xfrm>
                          <a:off x="0" y="0"/>
                          <a:ext cx="5876925" cy="2128520"/>
                        </a:xfrm>
                        <a:prstGeom prst="horizontalScroll">
                          <a:avLst/>
                        </a:prstGeom>
                        <a:ln w="28575"/>
                      </wps:spPr>
                      <wps:style>
                        <a:lnRef idx="2">
                          <a:schemeClr val="accent4"/>
                        </a:lnRef>
                        <a:fillRef idx="1">
                          <a:schemeClr val="lt1"/>
                        </a:fillRef>
                        <a:effectRef idx="0">
                          <a:schemeClr val="accent4"/>
                        </a:effectRef>
                        <a:fontRef idx="minor">
                          <a:schemeClr val="dk1"/>
                        </a:fontRef>
                      </wps:style>
                      <wps:txbx>
                        <w:txbxContent>
                          <w:p w14:paraId="5D5516A5" w14:textId="77777777" w:rsidR="00844569" w:rsidRDefault="00844569" w:rsidP="00E11DF4">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Постанова оголошується негайно після закінчення розгляду справи (стаття 285 КУпАП).</w:t>
                            </w:r>
                          </w:p>
                          <w:p w14:paraId="2452A9E9" w14:textId="77777777" w:rsidR="00844569" w:rsidRPr="00F66107" w:rsidRDefault="00844569" w:rsidP="00E11DF4">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Копія постанови протягом трьох днів вручається або висилається поштою рекомендованим листом особі, стосовно якої її винесено.</w:t>
                            </w:r>
                          </w:p>
                          <w:p w14:paraId="124D0DB0" w14:textId="77777777" w:rsidR="00844569" w:rsidRPr="00EB03B0"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F3607" id="Горизонтальный свиток 294" o:spid="_x0000_s1237" type="#_x0000_t98" style="position:absolute;left:0;text-align:left;margin-left:.45pt;margin-top:7.5pt;width:462.75pt;height:167.6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" fillcolor="white [3201]" strokecolor="#ffc000 [3207]" strokeweight="2.25pt">
                <v:stroke joinstyle="miter"/>
                <v:textbox>
                  <w:txbxContent>
                    <w:p w:rsidR="00844569" w:rsidRDefault="00844569" w:rsidP="00E11DF4">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Постанова оголошується негайно після закінчення розгляду справи (стаття 285 КУпАП).</w:t>
                      </w:r>
                    </w:p>
                    <w:p w:rsidR="00844569" w:rsidRPr="00F66107" w:rsidRDefault="00844569" w:rsidP="00E11DF4">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Копія постанови протягом трьох днів вручається або висилається поштою рекомендованим листом особі, стосовно якої її винесено.</w:t>
                      </w:r>
                    </w:p>
                    <w:p w:rsidR="00844569" w:rsidRPr="00EB03B0" w:rsidRDefault="00844569" w:rsidP="00542AE0">
                      <w:pPr>
                        <w:jc w:val="center"/>
                        <w:rPr>
                          <w:lang w:val="uk-UA"/>
                        </w:rPr>
                      </w:pPr>
                    </w:p>
                  </w:txbxContent>
                </v:textbox>
              </v:shape>
            </w:pict>
          </mc:Fallback>
        </mc:AlternateContent>
      </w:r>
    </w:p>
    <w:p w14:paraId="2D010E8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C965FD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FE7103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E671E9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50E9C8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C975D61" w14:textId="77777777" w:rsidR="00542AE0" w:rsidRPr="00835DA3"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18336" behindDoc="0" locked="0" layoutInCell="1" allowOverlap="1" wp14:anchorId="6C3E81AF" wp14:editId="35020864">
                <wp:simplePos x="0" y="0"/>
                <wp:positionH relativeFrom="margin">
                  <wp:align>center</wp:align>
                </wp:positionH>
                <wp:positionV relativeFrom="paragraph">
                  <wp:posOffset>94299</wp:posOffset>
                </wp:positionV>
                <wp:extent cx="488315" cy="5380354"/>
                <wp:effectExtent l="11748" t="7302" r="18732" b="152083"/>
                <wp:wrapNone/>
                <wp:docPr id="297" name="Правая фигурная скобка 297"/>
                <wp:cNvGraphicFramePr/>
                <a:graphic xmlns:a="http://schemas.openxmlformats.org/drawingml/2006/main">
                  <a:graphicData uri="http://schemas.microsoft.com/office/word/2010/wordprocessingShape">
                    <wps:wsp>
                      <wps:cNvSpPr/>
                      <wps:spPr>
                        <a:xfrm rot="5400000">
                          <a:off x="0" y="0"/>
                          <a:ext cx="488315" cy="5380354"/>
                        </a:xfrm>
                        <a:prstGeom prst="rightBrace">
                          <a:avLst/>
                        </a:prstGeom>
                        <a:ln w="28575"/>
                      </wps:spPr>
                      <wps:style>
                        <a:lnRef idx="2">
                          <a:schemeClr val="accent2"/>
                        </a:lnRef>
                        <a:fillRef idx="0">
                          <a:schemeClr val="accent2"/>
                        </a:fillRef>
                        <a:effectRef idx="1">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863E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97" o:spid="_x0000_s1026" type="#_x0000_t88" style="position:absolute;margin-left:0;margin-top:7.45pt;width:38.45pt;height:423.65pt;rotation:90;z-index:251918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" adj="163" strokecolor="#ed7d31 [3205]" strokeweight="2.25pt">
                <v:stroke joinstyle="miter"/>
                <w10:wrap anchorx="margin"/>
              </v:shape>
            </w:pict>
          </mc:Fallback>
        </mc:AlternateContent>
      </w:r>
    </w:p>
    <w:p w14:paraId="75E61B84" w14:textId="77777777" w:rsidR="00542AE0" w:rsidRPr="00835DA3"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16288" behindDoc="0" locked="0" layoutInCell="1" allowOverlap="1" wp14:anchorId="2A08BADF" wp14:editId="2BF5CEFC">
                <wp:simplePos x="0" y="0"/>
                <wp:positionH relativeFrom="column">
                  <wp:posOffset>3110865</wp:posOffset>
                </wp:positionH>
                <wp:positionV relativeFrom="paragraph">
                  <wp:posOffset>111125</wp:posOffset>
                </wp:positionV>
                <wp:extent cx="2867025" cy="2061845"/>
                <wp:effectExtent l="0" t="0" r="28575" b="0"/>
                <wp:wrapNone/>
                <wp:docPr id="296" name="Блок-схема: документ 296"/>
                <wp:cNvGraphicFramePr/>
                <a:graphic xmlns:a="http://schemas.openxmlformats.org/drawingml/2006/main">
                  <a:graphicData uri="http://schemas.microsoft.com/office/word/2010/wordprocessingShape">
                    <wps:wsp>
                      <wps:cNvSpPr/>
                      <wps:spPr>
                        <a:xfrm>
                          <a:off x="0" y="0"/>
                          <a:ext cx="2867025" cy="2061845"/>
                        </a:xfrm>
                        <a:prstGeom prst="flowChartDocument">
                          <a:avLst/>
                        </a:prstGeom>
                        <a:solidFill>
                          <a:sysClr val="window" lastClr="FFFFFF"/>
                        </a:solidFill>
                        <a:ln w="25400" cap="flat" cmpd="sng" algn="ctr">
                          <a:solidFill>
                            <a:srgbClr val="4BACC6"/>
                          </a:solidFill>
                          <a:prstDash val="solid"/>
                        </a:ln>
                        <a:effectLst/>
                      </wps:spPr>
                      <wps:txbx>
                        <w:txbxContent>
                          <w:p w14:paraId="3B8335CC"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У випадках, передбачених статтею 258 КУпАП, копія постанови вручається особі, щодо якої її винесено, на місці вчинення правопорушення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285 КУпАП).</w:t>
                            </w:r>
                          </w:p>
                          <w:p w14:paraId="33B3AFCC" w14:textId="77777777" w:rsidR="00844569" w:rsidRPr="00EB03B0"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3B7CB"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296" o:spid="_x0000_s1238" type="#_x0000_t114" style="position:absolute;left:0;text-align:left;margin-left:244.95pt;margin-top:8.75pt;width:225.75pt;height:162.3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" fillcolor="window" strokecolor="#4bacc6" strokeweight="2pt">
                <v:textbox>
                  <w:txbxContent>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У випадках, передбачених статтею 258 КУпАП, копія постанови вручається особі, щодо якої її винесено, на місці вчинення правопорушення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285 КУпАП).</w:t>
                      </w:r>
                    </w:p>
                    <w:p w:rsidR="00844569" w:rsidRPr="00EB03B0" w:rsidRDefault="00844569" w:rsidP="00542AE0">
                      <w:pPr>
                        <w:jc w:val="center"/>
                        <w:rPr>
                          <w:lang w:val="uk-UA"/>
                        </w:rPr>
                      </w:pPr>
                    </w:p>
                  </w:txbxContent>
                </v:textbox>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13216" behindDoc="0" locked="0" layoutInCell="1" allowOverlap="1" wp14:anchorId="10126873" wp14:editId="2D3DC185">
                <wp:simplePos x="0" y="0"/>
                <wp:positionH relativeFrom="column">
                  <wp:posOffset>148590</wp:posOffset>
                </wp:positionH>
                <wp:positionV relativeFrom="paragraph">
                  <wp:posOffset>101600</wp:posOffset>
                </wp:positionV>
                <wp:extent cx="2762250" cy="2061845"/>
                <wp:effectExtent l="19050" t="19050" r="19050" b="0"/>
                <wp:wrapNone/>
                <wp:docPr id="295" name="Блок-схема: документ 295"/>
                <wp:cNvGraphicFramePr/>
                <a:graphic xmlns:a="http://schemas.openxmlformats.org/drawingml/2006/main">
                  <a:graphicData uri="http://schemas.microsoft.com/office/word/2010/wordprocessingShape">
                    <wps:wsp>
                      <wps:cNvSpPr/>
                      <wps:spPr>
                        <a:xfrm>
                          <a:off x="0" y="0"/>
                          <a:ext cx="2762250" cy="2061845"/>
                        </a:xfrm>
                        <a:prstGeom prst="flowChartDocument">
                          <a:avLst/>
                        </a:prstGeom>
                        <a:ln w="28575"/>
                      </wps:spPr>
                      <wps:style>
                        <a:lnRef idx="2">
                          <a:schemeClr val="accent5"/>
                        </a:lnRef>
                        <a:fillRef idx="1">
                          <a:schemeClr val="lt1"/>
                        </a:fillRef>
                        <a:effectRef idx="0">
                          <a:schemeClr val="accent5"/>
                        </a:effectRef>
                        <a:fontRef idx="minor">
                          <a:schemeClr val="dk1"/>
                        </a:fontRef>
                      </wps:style>
                      <wps:txbx>
                        <w:txbxContent>
                          <w:p w14:paraId="3B577683"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Копія постанови вручається під підпис. У разі якщо копія постанови надсилається, про це робиться відповідна відмітка у справі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285 КУпАП).</w:t>
                            </w:r>
                          </w:p>
                          <w:p w14:paraId="256A5C0E" w14:textId="77777777" w:rsidR="00844569" w:rsidRPr="00EB03B0"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7BA91" id="Блок-схема: документ 295" o:spid="_x0000_s1239" type="#_x0000_t114" style="position:absolute;left:0;text-align:left;margin-left:11.7pt;margin-top:8pt;width:217.5pt;height:162.3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" fillcolor="white [3201]" strokecolor="#5b9bd5 [3208]" strokeweight="2.25pt">
                <v:textbox>
                  <w:txbxContent>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Копія постанови вручається під підпис. У разі якщо копія постанови надсилається, про це робиться відповідна відмітка у справі (</w:t>
                      </w:r>
                      <w:r>
                        <w:rPr>
                          <w:rFonts w:ascii="Times New Roman" w:eastAsia="Calibri" w:hAnsi="Times New Roman" w:cs="Times New Roman"/>
                          <w:color w:val="000000" w:themeColor="text1"/>
                          <w:sz w:val="28"/>
                          <w:szCs w:val="28"/>
                          <w:lang w:val="uk-UA"/>
                        </w:rPr>
                        <w:t>ст.</w:t>
                      </w:r>
                      <w:r w:rsidRPr="00F66107">
                        <w:rPr>
                          <w:rFonts w:ascii="Times New Roman" w:eastAsia="Calibri" w:hAnsi="Times New Roman" w:cs="Times New Roman"/>
                          <w:color w:val="000000" w:themeColor="text1"/>
                          <w:sz w:val="28"/>
                          <w:szCs w:val="28"/>
                          <w:lang w:val="uk-UA"/>
                        </w:rPr>
                        <w:t xml:space="preserve"> 285 КУпАП).</w:t>
                      </w:r>
                    </w:p>
                    <w:p w:rsidR="00844569" w:rsidRPr="00EB03B0" w:rsidRDefault="00844569" w:rsidP="00542AE0">
                      <w:pPr>
                        <w:jc w:val="center"/>
                        <w:rPr>
                          <w:lang w:val="uk-UA"/>
                        </w:rPr>
                      </w:pPr>
                    </w:p>
                  </w:txbxContent>
                </v:textbox>
              </v:shape>
            </w:pict>
          </mc:Fallback>
        </mc:AlternateContent>
      </w:r>
    </w:p>
    <w:p w14:paraId="17BA898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A3A82D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1B95B0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EE6D45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86E016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F388B6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749F1F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AD3BBD5" w14:textId="77777777" w:rsidR="007168DA"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7D9E24D" w14:textId="77777777" w:rsidR="007168DA"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CCB6AA1" w14:textId="77777777" w:rsidR="007168DA"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2C6875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0080" behindDoc="0" locked="0" layoutInCell="1" allowOverlap="1" wp14:anchorId="3535D892" wp14:editId="6DC216ED">
                <wp:simplePos x="0" y="0"/>
                <wp:positionH relativeFrom="column">
                  <wp:posOffset>749637</wp:posOffset>
                </wp:positionH>
                <wp:positionV relativeFrom="paragraph">
                  <wp:posOffset>74706</wp:posOffset>
                </wp:positionV>
                <wp:extent cx="4981575" cy="1128713"/>
                <wp:effectExtent l="19050" t="19050" r="85725" b="14605"/>
                <wp:wrapNone/>
                <wp:docPr id="298" name="Загнутый угол 298"/>
                <wp:cNvGraphicFramePr/>
                <a:graphic xmlns:a="http://schemas.openxmlformats.org/drawingml/2006/main">
                  <a:graphicData uri="http://schemas.microsoft.com/office/word/2010/wordprocessingShape">
                    <wps:wsp>
                      <wps:cNvSpPr/>
                      <wps:spPr>
                        <a:xfrm>
                          <a:off x="0" y="0"/>
                          <a:ext cx="4981575" cy="1128713"/>
                        </a:xfrm>
                        <a:prstGeom prst="foldedCorner">
                          <a:avLst/>
                        </a:prstGeom>
                        <a:ln w="28575"/>
                      </wps:spPr>
                      <wps:style>
                        <a:lnRef idx="2">
                          <a:schemeClr val="accent6"/>
                        </a:lnRef>
                        <a:fillRef idx="1">
                          <a:schemeClr val="lt1"/>
                        </a:fillRef>
                        <a:effectRef idx="0">
                          <a:schemeClr val="accent6"/>
                        </a:effectRef>
                        <a:fontRef idx="minor">
                          <a:schemeClr val="dk1"/>
                        </a:fontRef>
                      </wps:style>
                      <wps:txbx>
                        <w:txbxContent>
                          <w:p w14:paraId="2D0D746A" w14:textId="77777777"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Постанова набирає законної сили після її вручення особі, або отримання поштового повідомлення про вручення, або про відмову в її отриманні</w:t>
                            </w:r>
                          </w:p>
                          <w:p w14:paraId="7837E1D8" w14:textId="77777777" w:rsidR="00844569" w:rsidRPr="00FA1A3D"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78EFF" id="Загнутый угол 298" o:spid="_x0000_s1240" type="#_x0000_t65" style="position:absolute;left:0;text-align:left;margin-left:59.05pt;margin-top:5.9pt;width:392.25pt;height:88.9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" adj="18000" fillcolor="white [3201]" strokecolor="#70ad47 [3209]" strokeweight="2.25pt">
                <v:stroke joinstyle="miter"/>
                <v:textbox>
                  <w:txbxContent>
                    <w:p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Постанова набирає законної сили після її вручення особі, або отримання поштового повідомлення про вручення, або про відмову в її отриманні</w:t>
                      </w:r>
                    </w:p>
                    <w:p w:rsidR="00844569" w:rsidRPr="00FA1A3D" w:rsidRDefault="00844569" w:rsidP="00542AE0">
                      <w:pPr>
                        <w:jc w:val="center"/>
                        <w:rPr>
                          <w:lang w:val="uk-UA"/>
                        </w:rPr>
                      </w:pPr>
                    </w:p>
                  </w:txbxContent>
                </v:textbox>
              </v:shape>
            </w:pict>
          </mc:Fallback>
        </mc:AlternateContent>
      </w:r>
    </w:p>
    <w:p w14:paraId="2543015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696BC8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7792" behindDoc="0" locked="0" layoutInCell="1" allowOverlap="1" wp14:anchorId="49F683A6" wp14:editId="11255365">
                <wp:simplePos x="0" y="0"/>
                <wp:positionH relativeFrom="column">
                  <wp:posOffset>546100</wp:posOffset>
                </wp:positionH>
                <wp:positionV relativeFrom="paragraph">
                  <wp:posOffset>254000</wp:posOffset>
                </wp:positionV>
                <wp:extent cx="252095" cy="985520"/>
                <wp:effectExtent l="0" t="0" r="14605" b="24130"/>
                <wp:wrapNone/>
                <wp:docPr id="299" name="Выгнутая влево стрелка 299"/>
                <wp:cNvGraphicFramePr/>
                <a:graphic xmlns:a="http://schemas.openxmlformats.org/drawingml/2006/main">
                  <a:graphicData uri="http://schemas.microsoft.com/office/word/2010/wordprocessingShape">
                    <wps:wsp>
                      <wps:cNvSpPr/>
                      <wps:spPr>
                        <a:xfrm>
                          <a:off x="0" y="0"/>
                          <a:ext cx="252095" cy="985520"/>
                        </a:xfrm>
                        <a:prstGeom prst="curvedRightArrow">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9CFA46"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299" o:spid="_x0000_s1026" type="#_x0000_t102" style="position:absolute;margin-left:43pt;margin-top:20pt;width:19.85pt;height:77.6pt;z-index:251937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" adj="18837,20909,16200" fillcolor="white [3201]" strokecolor="#5b9bd5 [3208]" strokeweight="1pt"/>
            </w:pict>
          </mc:Fallback>
        </mc:AlternateContent>
      </w:r>
    </w:p>
    <w:p w14:paraId="2FCA2AD4" w14:textId="77777777" w:rsidR="00542AE0" w:rsidRPr="00835DA3"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9840" behindDoc="0" locked="0" layoutInCell="1" allowOverlap="1" wp14:anchorId="5FFD063B" wp14:editId="08E4FCA6">
                <wp:simplePos x="0" y="0"/>
                <wp:positionH relativeFrom="column">
                  <wp:posOffset>5718175</wp:posOffset>
                </wp:positionH>
                <wp:positionV relativeFrom="paragraph">
                  <wp:posOffset>4445</wp:posOffset>
                </wp:positionV>
                <wp:extent cx="257175" cy="937895"/>
                <wp:effectExtent l="0" t="0" r="28575" b="14605"/>
                <wp:wrapNone/>
                <wp:docPr id="300" name="Выгнутая вправо стрелка 300"/>
                <wp:cNvGraphicFramePr/>
                <a:graphic xmlns:a="http://schemas.openxmlformats.org/drawingml/2006/main">
                  <a:graphicData uri="http://schemas.microsoft.com/office/word/2010/wordprocessingShape">
                    <wps:wsp>
                      <wps:cNvSpPr/>
                      <wps:spPr>
                        <a:xfrm>
                          <a:off x="0" y="0"/>
                          <a:ext cx="257175" cy="937895"/>
                        </a:xfrm>
                        <a:prstGeom prst="curvedLeft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8F11E7"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300" o:spid="_x0000_s1026" type="#_x0000_t103" style="position:absolute;margin-left:450.25pt;margin-top:.35pt;width:20.25pt;height:73.8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" adj="18639,20860,5400" fillcolor="white [3201]" strokecolor="#4472c4 [3204]" strokeweight="1pt"/>
            </w:pict>
          </mc:Fallback>
        </mc:AlternateContent>
      </w:r>
    </w:p>
    <w:p w14:paraId="79D9E6E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77CD8C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B94490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1648" behindDoc="0" locked="0" layoutInCell="1" allowOverlap="1" wp14:anchorId="53BD1F68" wp14:editId="196AADFA">
                <wp:simplePos x="0" y="0"/>
                <wp:positionH relativeFrom="column">
                  <wp:posOffset>3214370</wp:posOffset>
                </wp:positionH>
                <wp:positionV relativeFrom="paragraph">
                  <wp:posOffset>42545</wp:posOffset>
                </wp:positionV>
                <wp:extent cx="2905125" cy="2823845"/>
                <wp:effectExtent l="0" t="0" r="28575" b="14605"/>
                <wp:wrapNone/>
                <wp:docPr id="302" name="Скругленный прямоугольник 302"/>
                <wp:cNvGraphicFramePr/>
                <a:graphic xmlns:a="http://schemas.openxmlformats.org/drawingml/2006/main">
                  <a:graphicData uri="http://schemas.microsoft.com/office/word/2010/wordprocessingShape">
                    <wps:wsp>
                      <wps:cNvSpPr/>
                      <wps:spPr>
                        <a:xfrm>
                          <a:off x="0" y="0"/>
                          <a:ext cx="2905125" cy="2823845"/>
                        </a:xfrm>
                        <a:prstGeom prst="roundRect">
                          <a:avLst/>
                        </a:prstGeom>
                        <a:solidFill>
                          <a:sysClr val="window" lastClr="FFFFFF"/>
                        </a:solidFill>
                        <a:ln w="25400" cap="flat" cmpd="sng" algn="ctr">
                          <a:solidFill>
                            <a:srgbClr val="8064A2"/>
                          </a:solidFill>
                          <a:prstDash val="solid"/>
                        </a:ln>
                        <a:effectLst/>
                      </wps:spPr>
                      <wps:txbx>
                        <w:txbxContent>
                          <w:p w14:paraId="373CADB7" w14:textId="77777777" w:rsidR="00844569" w:rsidRDefault="00844569" w:rsidP="00542AE0">
                            <w:pPr>
                              <w:jc w:val="center"/>
                            </w:pPr>
                            <w:r w:rsidRPr="00F66107">
                              <w:rPr>
                                <w:rFonts w:ascii="Times New Roman" w:eastAsia="Calibri" w:hAnsi="Times New Roman" w:cs="Times New Roman"/>
                                <w:color w:val="000000" w:themeColor="text1"/>
                                <w:sz w:val="28"/>
                                <w:szCs w:val="28"/>
                                <w:lang w:val="uk-UA"/>
                              </w:rPr>
                              <w:t>Стягнення штрафу за бажанням особи, притягнутої до адміністративної відповідальності, здійснюється поліцейським на місці вчинення адміністративного правоп</w:t>
                            </w:r>
                            <w:r>
                              <w:rPr>
                                <w:rFonts w:ascii="Times New Roman" w:eastAsia="Calibri" w:hAnsi="Times New Roman" w:cs="Times New Roman"/>
                                <w:color w:val="000000" w:themeColor="text1"/>
                                <w:sz w:val="28"/>
                                <w:szCs w:val="28"/>
                                <w:lang w:val="uk-UA"/>
                              </w:rPr>
                              <w:t>орушення незалежно від розміру</w:t>
                            </w:r>
                            <w:r w:rsidRPr="00F66107">
                              <w:rPr>
                                <w:rFonts w:ascii="Times New Roman" w:eastAsia="Calibri" w:hAnsi="Times New Roman" w:cs="Times New Roman"/>
                                <w:color w:val="000000" w:themeColor="text1"/>
                                <w:sz w:val="28"/>
                                <w:szCs w:val="28"/>
                                <w:lang w:val="uk-UA"/>
                              </w:rPr>
                              <w:t xml:space="preserve"> за допомогою безготівкових платіжних пристроїв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B9919E" id="Скругленный прямоугольник 302" o:spid="_x0000_s1241" style="position:absolute;left:0;text-align:left;margin-left:253.1pt;margin-top:3.35pt;width:228.75pt;height:222.3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" fillcolor="window" strokecolor="#8064a2" strokeweight="2pt">
                <v:textbox>
                  <w:txbxContent>
                    <w:p w:rsidR="00844569" w:rsidRDefault="00844569" w:rsidP="00542AE0">
                      <w:pPr>
                        <w:jc w:val="center"/>
                      </w:pPr>
                      <w:r w:rsidRPr="00F66107">
                        <w:rPr>
                          <w:rFonts w:ascii="Times New Roman" w:eastAsia="Calibri" w:hAnsi="Times New Roman" w:cs="Times New Roman"/>
                          <w:color w:val="000000" w:themeColor="text1"/>
                          <w:sz w:val="28"/>
                          <w:szCs w:val="28"/>
                          <w:lang w:val="uk-UA"/>
                        </w:rPr>
                        <w:t>Стягнення штрафу за бажанням особи, притягнутої до адміністративної відповідальності, здійснюється поліцейським на місці вчинення адміністративного правоп</w:t>
                      </w:r>
                      <w:r>
                        <w:rPr>
                          <w:rFonts w:ascii="Times New Roman" w:eastAsia="Calibri" w:hAnsi="Times New Roman" w:cs="Times New Roman"/>
                          <w:color w:val="000000" w:themeColor="text1"/>
                          <w:sz w:val="28"/>
                          <w:szCs w:val="28"/>
                          <w:lang w:val="uk-UA"/>
                        </w:rPr>
                        <w:t>орушення незалежно від розміру</w:t>
                      </w:r>
                      <w:r w:rsidRPr="00F66107">
                        <w:rPr>
                          <w:rFonts w:ascii="Times New Roman" w:eastAsia="Calibri" w:hAnsi="Times New Roman" w:cs="Times New Roman"/>
                          <w:color w:val="000000" w:themeColor="text1"/>
                          <w:sz w:val="28"/>
                          <w:szCs w:val="28"/>
                          <w:lang w:val="uk-UA"/>
                        </w:rPr>
                        <w:t xml:space="preserve"> за допомогою безготівкових платіжних пристроїв</w:t>
                      </w:r>
                    </w:p>
                  </w:txbxContent>
                </v:textbox>
              </v:round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23456" behindDoc="0" locked="0" layoutInCell="1" allowOverlap="1" wp14:anchorId="2CA11774" wp14:editId="3B0D897E">
                <wp:simplePos x="0" y="0"/>
                <wp:positionH relativeFrom="column">
                  <wp:posOffset>-24130</wp:posOffset>
                </wp:positionH>
                <wp:positionV relativeFrom="paragraph">
                  <wp:posOffset>42545</wp:posOffset>
                </wp:positionV>
                <wp:extent cx="2990850" cy="2800350"/>
                <wp:effectExtent l="19050" t="19050" r="19050" b="19050"/>
                <wp:wrapNone/>
                <wp:docPr id="301" name="Скругленный прямоугольник 301"/>
                <wp:cNvGraphicFramePr/>
                <a:graphic xmlns:a="http://schemas.openxmlformats.org/drawingml/2006/main">
                  <a:graphicData uri="http://schemas.microsoft.com/office/word/2010/wordprocessingShape">
                    <wps:wsp>
                      <wps:cNvSpPr/>
                      <wps:spPr>
                        <a:xfrm>
                          <a:off x="0" y="0"/>
                          <a:ext cx="2990850" cy="2800350"/>
                        </a:xfrm>
                        <a:prstGeom prst="roundRect">
                          <a:avLst/>
                        </a:prstGeom>
                        <a:ln w="28575"/>
                      </wps:spPr>
                      <wps:style>
                        <a:lnRef idx="2">
                          <a:schemeClr val="accent4"/>
                        </a:lnRef>
                        <a:fillRef idx="1">
                          <a:schemeClr val="lt1"/>
                        </a:fillRef>
                        <a:effectRef idx="0">
                          <a:schemeClr val="accent4"/>
                        </a:effectRef>
                        <a:fontRef idx="minor">
                          <a:schemeClr val="dk1"/>
                        </a:fontRef>
                      </wps:style>
                      <wps:txbx>
                        <w:txbxContent>
                          <w:p w14:paraId="31F3ED85" w14:textId="77777777" w:rsidR="00844569" w:rsidRDefault="00844569" w:rsidP="00542AE0">
                            <w:pPr>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Стягнення за адміністративне правопорушення накладається відповідно до статті 33 КУпАП </w:t>
                            </w:r>
                          </w:p>
                          <w:p w14:paraId="75EBDDEE" w14:textId="77777777" w:rsidR="00844569" w:rsidRDefault="00844569" w:rsidP="00542AE0">
                            <w:pPr>
                              <w:jc w:val="center"/>
                            </w:pPr>
                            <w:r>
                              <w:rPr>
                                <w:rFonts w:ascii="Times New Roman" w:eastAsia="Calibri" w:hAnsi="Times New Roman" w:cs="Times New Roman"/>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не пізніш як через два місяці з дати вчинення правопорушення, а при триваючому правопорушенні - не пізніш як через два місяці з дати його виявлення</w:t>
                            </w:r>
                            <w:r>
                              <w:rPr>
                                <w:rFonts w:ascii="Times New Roman" w:eastAsia="Calibri" w:hAnsi="Times New Roman" w:cs="Times New Roman"/>
                                <w:color w:val="000000" w:themeColor="text1"/>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3FC09" id="Скругленный прямоугольник 301" o:spid="_x0000_s1242" style="position:absolute;left:0;text-align:left;margin-left:-1.9pt;margin-top:3.35pt;width:235.5pt;height:220.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" fillcolor="white [3201]" strokecolor="#ffc000 [3207]" strokeweight="2.25pt">
                <v:stroke joinstyle="miter"/>
                <v:textbox>
                  <w:txbxContent>
                    <w:p w:rsidR="00844569" w:rsidRDefault="00844569" w:rsidP="00542AE0">
                      <w:pPr>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Стягнення за адміністративне правопорушення накладається відповідно до статті 33 КУпАП </w:t>
                      </w:r>
                    </w:p>
                    <w:p w:rsidR="00844569" w:rsidRDefault="00844569" w:rsidP="00542AE0">
                      <w:pPr>
                        <w:jc w:val="center"/>
                      </w:pPr>
                      <w:r>
                        <w:rPr>
                          <w:rFonts w:ascii="Times New Roman" w:eastAsia="Calibri" w:hAnsi="Times New Roman" w:cs="Times New Roman"/>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не пізніш як через два місяці з дати вчинення правопорушення, а при триваючому правопорушенні - не пізніш як через два місяці з дати його виявлення</w:t>
                      </w:r>
                      <w:r>
                        <w:rPr>
                          <w:rFonts w:ascii="Times New Roman" w:eastAsia="Calibri" w:hAnsi="Times New Roman" w:cs="Times New Roman"/>
                          <w:color w:val="000000" w:themeColor="text1"/>
                          <w:sz w:val="28"/>
                          <w:szCs w:val="28"/>
                          <w:lang w:val="uk-UA"/>
                        </w:rPr>
                        <w:t>)</w:t>
                      </w:r>
                    </w:p>
                  </w:txbxContent>
                </v:textbox>
              </v:roundrect>
            </w:pict>
          </mc:Fallback>
        </mc:AlternateContent>
      </w:r>
    </w:p>
    <w:p w14:paraId="12C2F82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CB78D4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8B36F6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6C4918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E0F2E0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7666BE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F47870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61474F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9D7AB2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1CEC4D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461A69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34720" behindDoc="0" locked="0" layoutInCell="1" allowOverlap="1" wp14:anchorId="11608423" wp14:editId="3EB9F2A1">
                <wp:simplePos x="0" y="0"/>
                <wp:positionH relativeFrom="column">
                  <wp:posOffset>436880</wp:posOffset>
                </wp:positionH>
                <wp:positionV relativeFrom="paragraph">
                  <wp:posOffset>-44450</wp:posOffset>
                </wp:positionV>
                <wp:extent cx="5052695" cy="2070735"/>
                <wp:effectExtent l="0" t="0" r="14605" b="24765"/>
                <wp:wrapNone/>
                <wp:docPr id="303" name="Скругленный прямоугольник 303"/>
                <wp:cNvGraphicFramePr/>
                <a:graphic xmlns:a="http://schemas.openxmlformats.org/drawingml/2006/main">
                  <a:graphicData uri="http://schemas.microsoft.com/office/word/2010/wordprocessingShape">
                    <wps:wsp>
                      <wps:cNvSpPr/>
                      <wps:spPr>
                        <a:xfrm>
                          <a:off x="0" y="0"/>
                          <a:ext cx="5052695" cy="2070735"/>
                        </a:xfrm>
                        <a:prstGeom prst="roundRect">
                          <a:avLst/>
                        </a:prstGeom>
                        <a:solidFill>
                          <a:sysClr val="window" lastClr="FFFFFF"/>
                        </a:solidFill>
                        <a:ln w="25400" cap="flat" cmpd="sng" algn="ctr">
                          <a:solidFill>
                            <a:srgbClr val="8064A2"/>
                          </a:solidFill>
                          <a:prstDash val="solid"/>
                        </a:ln>
                        <a:effectLst/>
                      </wps:spPr>
                      <wps:txbx>
                        <w:txbxContent>
                          <w:p w14:paraId="5047140E" w14:textId="77777777"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У разі несплати штрафу на місці вчинення адміністративного правопорушення</w:t>
                            </w:r>
                            <w:r>
                              <w:rPr>
                                <w:rFonts w:ascii="Times New Roman" w:eastAsia="Calibri" w:hAnsi="Times New Roman" w:cs="Times New Roman"/>
                                <w:color w:val="000000" w:themeColor="text1"/>
                                <w:sz w:val="28"/>
                                <w:szCs w:val="28"/>
                                <w:lang w:val="uk-UA"/>
                              </w:rPr>
                              <w:t xml:space="preserve"> </w:t>
                            </w:r>
                            <w:r>
                              <w:rPr>
                                <w:rFonts w:ascii="Calibri" w:eastAsia="Calibri" w:hAnsi="Calibri" w:cs="Calibri"/>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 xml:space="preserve"> виконання постанови здійснюються в порядку, передбаченому КУпАП. накладення штрафу, а в разі оскарження такої постанови - не пізніш як через п’ятнадцять днів з дня повідомлення про залишення скарги без задоволення.</w:t>
                            </w:r>
                          </w:p>
                          <w:p w14:paraId="51D9489B" w14:textId="77777777" w:rsidR="00844569" w:rsidRPr="00FA1A3D"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9A7537" id="Скругленный прямоугольник 303" o:spid="_x0000_s1243" style="position:absolute;left:0;text-align:left;margin-left:34.4pt;margin-top:-3.5pt;width:397.85pt;height:163.0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" fillcolor="window" strokecolor="#8064a2" strokeweight="2pt">
                <v:textbox>
                  <w:txbxContent>
                    <w:p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У разі несплати штрафу на місці вчинення адміністративного правопорушення</w:t>
                      </w:r>
                      <w:r>
                        <w:rPr>
                          <w:rFonts w:ascii="Times New Roman" w:eastAsia="Calibri" w:hAnsi="Times New Roman" w:cs="Times New Roman"/>
                          <w:color w:val="000000" w:themeColor="text1"/>
                          <w:sz w:val="28"/>
                          <w:szCs w:val="28"/>
                          <w:lang w:val="uk-UA"/>
                        </w:rPr>
                        <w:t xml:space="preserve"> </w:t>
                      </w:r>
                      <w:r>
                        <w:rPr>
                          <w:rFonts w:ascii="Calibri" w:eastAsia="Calibri" w:hAnsi="Calibri" w:cs="Calibri"/>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 xml:space="preserve"> виконання постанови здійснюються в порядку, передбаченому КУпАП. накладення штрафу, а в разі оскарження такої постанови - не пізніш як через п’ятнадцять днів з дня повідомлення про залишення скарги без задоволення.</w:t>
                      </w:r>
                    </w:p>
                    <w:p w:rsidR="00844569" w:rsidRPr="00FA1A3D" w:rsidRDefault="00844569" w:rsidP="00542AE0">
                      <w:pPr>
                        <w:jc w:val="center"/>
                        <w:rPr>
                          <w:lang w:val="uk-UA"/>
                        </w:rPr>
                      </w:pPr>
                    </w:p>
                  </w:txbxContent>
                </v:textbox>
              </v:roundrect>
            </w:pict>
          </mc:Fallback>
        </mc:AlternateContent>
      </w:r>
    </w:p>
    <w:p w14:paraId="514019A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325547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A254A0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3965D6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A8A880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F91F45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D57D8D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E25A5A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Розглянемо особливості оформлення працівниками патрульної поліції матеріалів про адміністративне   правопорушення при затриманні  водія для огляду  на стан сп'яніння. </w:t>
      </w:r>
      <w:r w:rsidRPr="00835DA3">
        <w:rPr>
          <w:rFonts w:ascii="Times New Roman" w:hAnsi="Times New Roman" w:cs="Times New Roman"/>
          <w:color w:val="000000" w:themeColor="text1"/>
          <w:sz w:val="28"/>
          <w:szCs w:val="28"/>
          <w:lang w:val="uk-UA"/>
        </w:rPr>
        <w:t>Згідно Приказу МВД України та Мінздрава №1452/735, в крові людини допускається вміст алкоголю на рівні  0,2 проміле. Все що перевищує зазначений показник вважається сп’янінням.</w:t>
      </w:r>
    </w:p>
    <w:p w14:paraId="355044A5" w14:textId="77777777" w:rsidR="00542AE0" w:rsidRPr="00835DA3" w:rsidRDefault="00542AE0" w:rsidP="00542AE0">
      <w:pPr>
        <w:pStyle w:val="a8"/>
        <w:spacing w:before="0" w:beforeAutospacing="0" w:after="0" w:afterAutospacing="0" w:line="360" w:lineRule="auto"/>
        <w:ind w:firstLine="709"/>
        <w:jc w:val="right"/>
        <w:rPr>
          <w:color w:val="000000" w:themeColor="text1"/>
          <w:sz w:val="28"/>
          <w:szCs w:val="28"/>
          <w:lang w:val="uk-UA"/>
        </w:rPr>
      </w:pPr>
      <w:r w:rsidRPr="00835DA3">
        <w:rPr>
          <w:color w:val="000000" w:themeColor="text1"/>
          <w:sz w:val="28"/>
          <w:szCs w:val="28"/>
          <w:lang w:val="uk-UA"/>
        </w:rPr>
        <w:t>Таблиця 2.4.1</w:t>
      </w:r>
    </w:p>
    <w:p w14:paraId="63662D1B" w14:textId="77777777" w:rsidR="00542AE0"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Залежність вмісту алкоголю від здатності людини керувати автомобілем</w:t>
      </w:r>
    </w:p>
    <w:p w14:paraId="61DD435E" w14:textId="77777777" w:rsidR="007168DA" w:rsidRPr="00835DA3" w:rsidRDefault="007168DA" w:rsidP="00542AE0">
      <w:pPr>
        <w:pStyle w:val="a8"/>
        <w:spacing w:before="0" w:beforeAutospacing="0" w:after="0" w:afterAutospacing="0" w:line="360" w:lineRule="auto"/>
        <w:ind w:firstLine="709"/>
        <w:jc w:val="both"/>
        <w:rPr>
          <w:color w:val="000000" w:themeColor="text1"/>
          <w:sz w:val="28"/>
          <w:szCs w:val="28"/>
          <w:lang w:val="uk-UA"/>
        </w:rPr>
      </w:pPr>
    </w:p>
    <w:tbl>
      <w:tblPr>
        <w:tblStyle w:val="ae"/>
        <w:tblW w:w="9493" w:type="dxa"/>
        <w:tblLook w:val="04A0" w:firstRow="1" w:lastRow="0" w:firstColumn="1" w:lastColumn="0" w:noHBand="0" w:noVBand="1"/>
      </w:tblPr>
      <w:tblGrid>
        <w:gridCol w:w="2093"/>
        <w:gridCol w:w="3289"/>
        <w:gridCol w:w="4111"/>
      </w:tblGrid>
      <w:tr w:rsidR="00542AE0" w:rsidRPr="00835DA3" w14:paraId="637E49F8" w14:textId="77777777" w:rsidTr="007168DA">
        <w:tc>
          <w:tcPr>
            <w:tcW w:w="2093" w:type="dxa"/>
          </w:tcPr>
          <w:p w14:paraId="006E4FD5"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Вміст алкоголю</w:t>
            </w:r>
          </w:p>
        </w:tc>
        <w:tc>
          <w:tcPr>
            <w:tcW w:w="3289" w:type="dxa"/>
          </w:tcPr>
          <w:p w14:paraId="22F95A53"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Реакція організма</w:t>
            </w:r>
          </w:p>
        </w:tc>
        <w:tc>
          <w:tcPr>
            <w:tcW w:w="4111" w:type="dxa"/>
          </w:tcPr>
          <w:p w14:paraId="530AE19E"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Можливі наслідки</w:t>
            </w:r>
          </w:p>
        </w:tc>
      </w:tr>
      <w:tr w:rsidR="00542AE0" w:rsidRPr="00835DA3" w14:paraId="3F6BA2FF" w14:textId="77777777" w:rsidTr="007168DA">
        <w:tc>
          <w:tcPr>
            <w:tcW w:w="2093" w:type="dxa"/>
          </w:tcPr>
          <w:p w14:paraId="7EE88FE6"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0,2-0,5 проміле</w:t>
            </w:r>
          </w:p>
        </w:tc>
        <w:tc>
          <w:tcPr>
            <w:tcW w:w="3289" w:type="dxa"/>
          </w:tcPr>
          <w:p w14:paraId="3AE55E78"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Втрачається здатність сприймати предмети, що рухаються на зустріч</w:t>
            </w:r>
          </w:p>
        </w:tc>
        <w:tc>
          <w:tcPr>
            <w:tcW w:w="4111" w:type="dxa"/>
          </w:tcPr>
          <w:p w14:paraId="0C65FB70"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Водії ч</w:t>
            </w:r>
            <w:r w:rsidR="007168DA">
              <w:rPr>
                <w:color w:val="000000" w:themeColor="text1"/>
                <w:sz w:val="28"/>
                <w:szCs w:val="28"/>
                <w:lang w:val="uk-UA"/>
              </w:rPr>
              <w:t>а</w:t>
            </w:r>
            <w:r w:rsidRPr="00835DA3">
              <w:rPr>
                <w:color w:val="000000" w:themeColor="text1"/>
                <w:sz w:val="28"/>
                <w:szCs w:val="28"/>
                <w:lang w:val="uk-UA"/>
              </w:rPr>
              <w:t>сто перевищують швидкість та неадекватно оцінюють відстань до наближаючихся транспортних засобів</w:t>
            </w:r>
          </w:p>
        </w:tc>
      </w:tr>
      <w:tr w:rsidR="00542AE0" w:rsidRPr="00831277" w14:paraId="50DD3EC4" w14:textId="77777777" w:rsidTr="007168DA">
        <w:tc>
          <w:tcPr>
            <w:tcW w:w="2093" w:type="dxa"/>
          </w:tcPr>
          <w:p w14:paraId="1F58EA07"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0,5-0,8 проміле</w:t>
            </w:r>
          </w:p>
        </w:tc>
        <w:tc>
          <w:tcPr>
            <w:tcW w:w="3289" w:type="dxa"/>
          </w:tcPr>
          <w:p w14:paraId="3116DCC5"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Порушується зорова реакція, особливо при зміні освітлення</w:t>
            </w:r>
          </w:p>
        </w:tc>
        <w:tc>
          <w:tcPr>
            <w:tcW w:w="4111" w:type="dxa"/>
          </w:tcPr>
          <w:p w14:paraId="55203D51"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Некоректне оцінювання відстані до навколишніх предметів та автомобілів, менше відрізняються сигнали світлофору та габаритні вогні інших автомобілів</w:t>
            </w:r>
          </w:p>
        </w:tc>
      </w:tr>
      <w:tr w:rsidR="00542AE0" w:rsidRPr="00831277" w14:paraId="613901E0" w14:textId="77777777" w:rsidTr="007A0137">
        <w:trPr>
          <w:trHeight w:val="2154"/>
        </w:trPr>
        <w:tc>
          <w:tcPr>
            <w:tcW w:w="2093" w:type="dxa"/>
          </w:tcPr>
          <w:p w14:paraId="52BDC616"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0,8-1,2 проміле</w:t>
            </w:r>
          </w:p>
        </w:tc>
        <w:tc>
          <w:tcPr>
            <w:tcW w:w="3289" w:type="dxa"/>
          </w:tcPr>
          <w:p w14:paraId="55650E83"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Переоцінка своїх можливостей, невиправданий ризик, послаблення реакцій</w:t>
            </w:r>
          </w:p>
        </w:tc>
        <w:tc>
          <w:tcPr>
            <w:tcW w:w="4111" w:type="dxa"/>
          </w:tcPr>
          <w:p w14:paraId="20EA8D3C"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Повишається вірогідність наїзду на огорожі, пішоходів, велосипедистів, з’їзду у кювети, на узбіччя</w:t>
            </w:r>
          </w:p>
        </w:tc>
      </w:tr>
      <w:tr w:rsidR="00542AE0" w:rsidRPr="00835DA3" w14:paraId="09B6BD15" w14:textId="77777777" w:rsidTr="007A0137">
        <w:trPr>
          <w:trHeight w:val="3189"/>
        </w:trPr>
        <w:tc>
          <w:tcPr>
            <w:tcW w:w="2093" w:type="dxa"/>
          </w:tcPr>
          <w:p w14:paraId="6309C85D"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1,2-2,4 проміле</w:t>
            </w:r>
          </w:p>
        </w:tc>
        <w:tc>
          <w:tcPr>
            <w:tcW w:w="3289" w:type="dxa"/>
          </w:tcPr>
          <w:p w14:paraId="09587766"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Людина не усвідомлює про порушення координації, рівноваги, зору, відсутність орієнтуватись у просторі</w:t>
            </w:r>
          </w:p>
        </w:tc>
        <w:tc>
          <w:tcPr>
            <w:tcW w:w="4111" w:type="dxa"/>
          </w:tcPr>
          <w:p w14:paraId="21E92ED7"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Ризиковий стиль водіння автомобілю, що може призвести до фатального результату</w:t>
            </w:r>
          </w:p>
        </w:tc>
      </w:tr>
    </w:tbl>
    <w:p w14:paraId="42809357" w14:textId="77777777" w:rsidR="00542AE0"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9A139BC" w14:textId="77777777" w:rsidR="007168DA"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930C5EE" w14:textId="77777777" w:rsidR="007168DA"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F25ECC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1104" behindDoc="0" locked="0" layoutInCell="1" allowOverlap="1" wp14:anchorId="7E9DE200" wp14:editId="09F42033">
                <wp:simplePos x="0" y="0"/>
                <wp:positionH relativeFrom="column">
                  <wp:posOffset>708660</wp:posOffset>
                </wp:positionH>
                <wp:positionV relativeFrom="paragraph">
                  <wp:posOffset>79375</wp:posOffset>
                </wp:positionV>
                <wp:extent cx="5014595" cy="723265"/>
                <wp:effectExtent l="19050" t="19050" r="14605" b="19685"/>
                <wp:wrapNone/>
                <wp:docPr id="304" name="Скругленный прямоугольник 304"/>
                <wp:cNvGraphicFramePr/>
                <a:graphic xmlns:a="http://schemas.openxmlformats.org/drawingml/2006/main">
                  <a:graphicData uri="http://schemas.microsoft.com/office/word/2010/wordprocessingShape">
                    <wps:wsp>
                      <wps:cNvSpPr/>
                      <wps:spPr>
                        <a:xfrm>
                          <a:off x="0" y="0"/>
                          <a:ext cx="5014595" cy="723265"/>
                        </a:xfrm>
                        <a:prstGeom prst="roundRect">
                          <a:avLst/>
                        </a:prstGeom>
                        <a:ln w="28575"/>
                      </wps:spPr>
                      <wps:style>
                        <a:lnRef idx="2">
                          <a:schemeClr val="accent5"/>
                        </a:lnRef>
                        <a:fillRef idx="1">
                          <a:schemeClr val="lt1"/>
                        </a:fillRef>
                        <a:effectRef idx="0">
                          <a:schemeClr val="accent5"/>
                        </a:effectRef>
                        <a:fontRef idx="minor">
                          <a:schemeClr val="dk1"/>
                        </a:fontRef>
                      </wps:style>
                      <wps:txbx>
                        <w:txbxContent>
                          <w:p w14:paraId="3BAA4427" w14:textId="77777777" w:rsidR="00844569" w:rsidRDefault="00844569" w:rsidP="00542AE0">
                            <w:pPr>
                              <w:jc w:val="center"/>
                            </w:pPr>
                            <w:r>
                              <w:rPr>
                                <w:rFonts w:ascii="Times New Roman" w:eastAsia="Calibri" w:hAnsi="Times New Roman" w:cs="Times New Roman"/>
                                <w:color w:val="000000" w:themeColor="text1"/>
                                <w:sz w:val="28"/>
                                <w:szCs w:val="28"/>
                                <w:lang w:val="uk-UA"/>
                              </w:rPr>
                              <w:t>Притягнення до адміністративної відповідальності водія у стадії алкогольного сп’яніння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64FC46" id="Скругленный прямоугольник 304" o:spid="_x0000_s1244" style="position:absolute;left:0;text-align:left;margin-left:55.8pt;margin-top:6.25pt;width:394.85pt;height:56.9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" fillcolor="white [3201]" strokecolor="#5b9bd5 [3208]" strokeweight="2.25pt">
                <v:stroke joinstyle="miter"/>
                <v:textbox>
                  <w:txbxContent>
                    <w:p w:rsidR="00844569" w:rsidRDefault="00844569" w:rsidP="00542AE0">
                      <w:pPr>
                        <w:jc w:val="center"/>
                      </w:pPr>
                      <w:r>
                        <w:rPr>
                          <w:rFonts w:ascii="Times New Roman" w:eastAsia="Calibri" w:hAnsi="Times New Roman" w:cs="Times New Roman"/>
                          <w:color w:val="000000" w:themeColor="text1"/>
                          <w:sz w:val="28"/>
                          <w:szCs w:val="28"/>
                          <w:lang w:val="uk-UA"/>
                        </w:rPr>
                        <w:t>Притягнення до адміністративної відповідальності водія у стадії алкогольного сп’яніння</w:t>
                      </w:r>
                    </w:p>
                  </w:txbxContent>
                </v:textbox>
              </v:roundrect>
            </w:pict>
          </mc:Fallback>
        </mc:AlternateContent>
      </w:r>
    </w:p>
    <w:p w14:paraId="6CF8E29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31A588F" w14:textId="77777777" w:rsidR="00542AE0" w:rsidRPr="00835DA3"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85920" behindDoc="0" locked="0" layoutInCell="1" allowOverlap="1" wp14:anchorId="7584044A" wp14:editId="64A57AD3">
                <wp:simplePos x="0" y="0"/>
                <wp:positionH relativeFrom="column">
                  <wp:posOffset>2352675</wp:posOffset>
                </wp:positionH>
                <wp:positionV relativeFrom="paragraph">
                  <wp:posOffset>182245</wp:posOffset>
                </wp:positionV>
                <wp:extent cx="0" cy="304800"/>
                <wp:effectExtent l="152400" t="19050" r="76200" b="76200"/>
                <wp:wrapNone/>
                <wp:docPr id="284" name="Прямая со стрелкой 284"/>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F65D4C6" id="Прямая со стрелкой 284" o:spid="_x0000_s1026" type="#_x0000_t32" style="position:absolute;margin-left:185.25pt;margin-top:14.35pt;width:0;height:24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" strokecolor="#4f81bd" strokeweight="3pt">
                <v:stroke endarrow="open"/>
                <v:shadow on="t" color="black" opacity="22937f" origin=",.5" offset="0,.63889mm"/>
              </v:shape>
            </w:pict>
          </mc:Fallback>
        </mc:AlternateContent>
      </w:r>
      <w:r w:rsidR="00542AE0"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6224" behindDoc="0" locked="0" layoutInCell="1" allowOverlap="1" wp14:anchorId="3B65D8E1" wp14:editId="4D3DFC9D">
                <wp:simplePos x="0" y="0"/>
                <wp:positionH relativeFrom="column">
                  <wp:posOffset>4266248</wp:posOffset>
                </wp:positionH>
                <wp:positionV relativeFrom="paragraph">
                  <wp:posOffset>187642</wp:posOffset>
                </wp:positionV>
                <wp:extent cx="0" cy="304800"/>
                <wp:effectExtent l="152400" t="19050" r="76200" b="76200"/>
                <wp:wrapNone/>
                <wp:docPr id="308" name="Прямая со стрелкой 308"/>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2956F26" id="Прямая со стрелкой 308" o:spid="_x0000_s1026" type="#_x0000_t32" style="position:absolute;margin-left:335.95pt;margin-top:14.75pt;width:0;height:24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" strokecolor="#4f81bd" strokeweight="3pt">
                <v:stroke endarrow="open"/>
                <v:shadow on="t" color="black" opacity="22937f" origin=",.5" offset="0,.63889mm"/>
              </v:shape>
            </w:pict>
          </mc:Fallback>
        </mc:AlternateContent>
      </w:r>
    </w:p>
    <w:p w14:paraId="44C4305A" w14:textId="77777777" w:rsidR="00542AE0" w:rsidRPr="00835DA3"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4176" behindDoc="0" locked="0" layoutInCell="1" allowOverlap="1" wp14:anchorId="5E10FACF" wp14:editId="4C72C6FE">
                <wp:simplePos x="0" y="0"/>
                <wp:positionH relativeFrom="column">
                  <wp:posOffset>3244215</wp:posOffset>
                </wp:positionH>
                <wp:positionV relativeFrom="paragraph">
                  <wp:posOffset>102235</wp:posOffset>
                </wp:positionV>
                <wp:extent cx="1971040" cy="1400175"/>
                <wp:effectExtent l="0" t="0" r="10160" b="28575"/>
                <wp:wrapNone/>
                <wp:docPr id="306" name="Прямоугольник 306"/>
                <wp:cNvGraphicFramePr/>
                <a:graphic xmlns:a="http://schemas.openxmlformats.org/drawingml/2006/main">
                  <a:graphicData uri="http://schemas.microsoft.com/office/word/2010/wordprocessingShape">
                    <wps:wsp>
                      <wps:cNvSpPr/>
                      <wps:spPr>
                        <a:xfrm>
                          <a:off x="0" y="0"/>
                          <a:ext cx="1971040" cy="1400175"/>
                        </a:xfrm>
                        <a:prstGeom prst="rect">
                          <a:avLst/>
                        </a:prstGeom>
                        <a:solidFill>
                          <a:sysClr val="window" lastClr="FFFFFF"/>
                        </a:solidFill>
                        <a:ln w="25400" cap="flat" cmpd="sng" algn="ctr">
                          <a:solidFill>
                            <a:srgbClr val="4BACC6"/>
                          </a:solidFill>
                          <a:prstDash val="solid"/>
                        </a:ln>
                        <a:effectLst/>
                      </wps:spPr>
                      <wps:txbx>
                        <w:txbxContent>
                          <w:p w14:paraId="002A0C46"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проведення процедури огляду в медичному закладі</w:t>
                            </w:r>
                          </w:p>
                          <w:p w14:paraId="68258855" w14:textId="77777777" w:rsidR="00844569" w:rsidRPr="00016278"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5C823" id="Прямоугольник 306" o:spid="_x0000_s1245" style="position:absolute;left:0;text-align:left;margin-left:255.45pt;margin-top:8.05pt;width:155.2pt;height:110.2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" fillcolor="window" strokecolor="#4bacc6" strokeweight="2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проведення процедури огляду в медичному закладі</w:t>
                      </w:r>
                    </w:p>
                    <w:p w:rsidR="00844569" w:rsidRPr="00016278" w:rsidRDefault="00844569" w:rsidP="00542AE0">
                      <w:pPr>
                        <w:jc w:val="center"/>
                        <w:rPr>
                          <w:lang w:val="uk-UA"/>
                        </w:rPr>
                      </w:pPr>
                    </w:p>
                  </w:txbxContent>
                </v:textbox>
              </v:rect>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3152" behindDoc="0" locked="0" layoutInCell="1" allowOverlap="1" wp14:anchorId="6A48D869" wp14:editId="07A321B2">
                <wp:simplePos x="0" y="0"/>
                <wp:positionH relativeFrom="column">
                  <wp:posOffset>1166495</wp:posOffset>
                </wp:positionH>
                <wp:positionV relativeFrom="paragraph">
                  <wp:posOffset>97155</wp:posOffset>
                </wp:positionV>
                <wp:extent cx="1933575" cy="1390650"/>
                <wp:effectExtent l="19050" t="19050" r="28575" b="19050"/>
                <wp:wrapNone/>
                <wp:docPr id="305" name="Прямоугольник 305"/>
                <wp:cNvGraphicFramePr/>
                <a:graphic xmlns:a="http://schemas.openxmlformats.org/drawingml/2006/main">
                  <a:graphicData uri="http://schemas.microsoft.com/office/word/2010/wordprocessingShape">
                    <wps:wsp>
                      <wps:cNvSpPr/>
                      <wps:spPr>
                        <a:xfrm>
                          <a:off x="0" y="0"/>
                          <a:ext cx="1933575" cy="1390650"/>
                        </a:xfrm>
                        <a:prstGeom prst="rect">
                          <a:avLst/>
                        </a:prstGeom>
                        <a:ln w="28575"/>
                      </wps:spPr>
                      <wps:style>
                        <a:lnRef idx="2">
                          <a:schemeClr val="accent5"/>
                        </a:lnRef>
                        <a:fillRef idx="1">
                          <a:schemeClr val="lt1"/>
                        </a:fillRef>
                        <a:effectRef idx="0">
                          <a:schemeClr val="accent5"/>
                        </a:effectRef>
                        <a:fontRef idx="minor">
                          <a:schemeClr val="dk1"/>
                        </a:fontRef>
                      </wps:style>
                      <wps:txbx>
                        <w:txbxContent>
                          <w:p w14:paraId="36A84A16"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проведення процедури огляду із застосуванням спеціального прибору – алкотестера.</w:t>
                            </w:r>
                          </w:p>
                          <w:p w14:paraId="712F06EF" w14:textId="77777777" w:rsidR="00844569" w:rsidRPr="00016278"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23D3F" id="Прямоугольник 305" o:spid="_x0000_s1246" style="position:absolute;left:0;text-align:left;margin-left:91.85pt;margin-top:7.65pt;width:152.25pt;height:109.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" fillcolor="white [3201]" strokecolor="#5b9bd5 [3208]" strokeweight="2.25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проведення процедури огляду із застосуванням спеціального прибору – </w:t>
                      </w:r>
                      <w:proofErr w:type="spellStart"/>
                      <w:r>
                        <w:rPr>
                          <w:rFonts w:ascii="Times New Roman" w:eastAsia="Calibri" w:hAnsi="Times New Roman" w:cs="Times New Roman"/>
                          <w:color w:val="000000" w:themeColor="text1"/>
                          <w:sz w:val="28"/>
                          <w:szCs w:val="28"/>
                          <w:lang w:val="uk-UA"/>
                        </w:rPr>
                        <w:t>алкотестера</w:t>
                      </w:r>
                      <w:proofErr w:type="spellEnd"/>
                      <w:r>
                        <w:rPr>
                          <w:rFonts w:ascii="Times New Roman" w:eastAsia="Calibri" w:hAnsi="Times New Roman" w:cs="Times New Roman"/>
                          <w:color w:val="000000" w:themeColor="text1"/>
                          <w:sz w:val="28"/>
                          <w:szCs w:val="28"/>
                          <w:lang w:val="uk-UA"/>
                        </w:rPr>
                        <w:t>.</w:t>
                      </w:r>
                    </w:p>
                    <w:p w:rsidR="00844569" w:rsidRPr="00016278" w:rsidRDefault="00844569" w:rsidP="00542AE0">
                      <w:pPr>
                        <w:jc w:val="center"/>
                        <w:rPr>
                          <w:lang w:val="uk-UA"/>
                        </w:rPr>
                      </w:pPr>
                    </w:p>
                  </w:txbxContent>
                </v:textbox>
              </v:rect>
            </w:pict>
          </mc:Fallback>
        </mc:AlternateContent>
      </w:r>
    </w:p>
    <w:p w14:paraId="357FD4B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40F8F01" w14:textId="77777777" w:rsidR="00542AE0" w:rsidRPr="00835DA3" w:rsidRDefault="00E11DF4"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0320" behindDoc="0" locked="0" layoutInCell="1" allowOverlap="1" wp14:anchorId="18504C35" wp14:editId="5B885CFA">
                <wp:simplePos x="0" y="0"/>
                <wp:positionH relativeFrom="column">
                  <wp:posOffset>-362960</wp:posOffset>
                </wp:positionH>
                <wp:positionV relativeFrom="paragraph">
                  <wp:posOffset>229609</wp:posOffset>
                </wp:positionV>
                <wp:extent cx="1629485" cy="1076325"/>
                <wp:effectExtent l="0" t="0" r="27940" b="28575"/>
                <wp:wrapNone/>
                <wp:docPr id="312" name="Блок-схема: память с посл. доступом 312"/>
                <wp:cNvGraphicFramePr/>
                <a:graphic xmlns:a="http://schemas.openxmlformats.org/drawingml/2006/main">
                  <a:graphicData uri="http://schemas.microsoft.com/office/word/2010/wordprocessingShape">
                    <wps:wsp>
                      <wps:cNvSpPr/>
                      <wps:spPr>
                        <a:xfrm>
                          <a:off x="0" y="0"/>
                          <a:ext cx="1629485" cy="1076325"/>
                        </a:xfrm>
                        <a:prstGeom prst="flowChartMagneticTape">
                          <a:avLst/>
                        </a:prstGeom>
                        <a:solidFill>
                          <a:sysClr val="window" lastClr="FFFFFF"/>
                        </a:solidFill>
                        <a:ln w="25400" cap="flat" cmpd="sng" algn="ctr">
                          <a:solidFill>
                            <a:srgbClr val="F79646"/>
                          </a:solidFill>
                          <a:prstDash val="solid"/>
                        </a:ln>
                        <a:effectLst/>
                      </wps:spPr>
                      <wps:txbx>
                        <w:txbxContent>
                          <w:p w14:paraId="459A75CC" w14:textId="77777777" w:rsidR="00844569" w:rsidRPr="00EC2840" w:rsidRDefault="00844569" w:rsidP="00542AE0">
                            <w:pPr>
                              <w:jc w:val="center"/>
                              <w:rPr>
                                <w:lang w:val="uk-UA"/>
                              </w:rPr>
                            </w:pPr>
                            <w:r w:rsidRPr="00EC2840">
                              <w:rPr>
                                <w:rFonts w:ascii="Times New Roman" w:eastAsia="Calibri" w:hAnsi="Times New Roman" w:cs="Times New Roman"/>
                                <w:color w:val="000000" w:themeColor="text1"/>
                                <w:sz w:val="28"/>
                                <w:szCs w:val="28"/>
                                <w:lang w:val="uk-UA"/>
                              </w:rPr>
                              <w:t xml:space="preserve"> </w:t>
                            </w:r>
                            <w:r>
                              <w:rPr>
                                <w:rFonts w:ascii="Times New Roman" w:eastAsia="Calibri" w:hAnsi="Times New Roman" w:cs="Times New Roman"/>
                                <w:color w:val="000000" w:themeColor="text1"/>
                                <w:sz w:val="28"/>
                                <w:szCs w:val="28"/>
                                <w:lang w:val="uk-UA"/>
                              </w:rPr>
                              <w:t>в присутності 2 свідків</w:t>
                            </w:r>
                            <w:r w:rsidRPr="00F66107">
                              <w:rPr>
                                <w:rFonts w:ascii="Times New Roman" w:eastAsia="Calibri" w:hAnsi="Times New Roman" w:cs="Times New Roman"/>
                                <w:color w:val="000000" w:themeColor="text1"/>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BCE965" id="_x0000_t131" coordsize="21600,21600" o:spt="131" path="ar,,21600,21600,18685,18165,10677,21597l20990,21597r,-3432xe">
                <v:stroke joinstyle="miter"/>
                <v:path o:connecttype="rect" textboxrect="3163,3163,18437,18437"/>
              </v:shapetype>
              <v:shape id="Блок-схема: память с посл. доступом 312" o:spid="_x0000_s1247" type="#_x0000_t131" style="position:absolute;left:0;text-align:left;margin-left:-28.6pt;margin-top:18.1pt;width:128.3pt;height:84.7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" fillcolor="window" strokecolor="#f79646" strokeweight="2pt">
                <v:textbox>
                  <w:txbxContent>
                    <w:p w:rsidR="00844569" w:rsidRPr="00EC2840" w:rsidRDefault="00844569" w:rsidP="00542AE0">
                      <w:pPr>
                        <w:jc w:val="center"/>
                        <w:rPr>
                          <w:lang w:val="uk-UA"/>
                        </w:rPr>
                      </w:pPr>
                      <w:r w:rsidRPr="00EC2840">
                        <w:rPr>
                          <w:rFonts w:ascii="Times New Roman" w:eastAsia="Calibri" w:hAnsi="Times New Roman" w:cs="Times New Roman"/>
                          <w:color w:val="000000" w:themeColor="text1"/>
                          <w:sz w:val="28"/>
                          <w:szCs w:val="28"/>
                          <w:lang w:val="uk-UA"/>
                        </w:rPr>
                        <w:t xml:space="preserve"> </w:t>
                      </w:r>
                      <w:r>
                        <w:rPr>
                          <w:rFonts w:ascii="Times New Roman" w:eastAsia="Calibri" w:hAnsi="Times New Roman" w:cs="Times New Roman"/>
                          <w:color w:val="000000" w:themeColor="text1"/>
                          <w:sz w:val="28"/>
                          <w:szCs w:val="28"/>
                          <w:lang w:val="uk-UA"/>
                        </w:rPr>
                        <w:t>в присутності 2 свідків</w:t>
                      </w:r>
                      <w:r w:rsidRPr="00F66107">
                        <w:rPr>
                          <w:rFonts w:ascii="Times New Roman" w:eastAsia="Calibri" w:hAnsi="Times New Roman" w:cs="Times New Roman"/>
                          <w:color w:val="000000" w:themeColor="text1"/>
                          <w:sz w:val="28"/>
                          <w:szCs w:val="28"/>
                          <w:lang w:val="uk-UA"/>
                        </w:rPr>
                        <w:t xml:space="preserve">  </w:t>
                      </w:r>
                    </w:p>
                  </w:txbxContent>
                </v:textbox>
              </v:shape>
            </w:pict>
          </mc:Fallback>
        </mc:AlternateContent>
      </w:r>
      <w:r w:rsidR="007A0137"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9296" behindDoc="0" locked="0" layoutInCell="1" allowOverlap="1" wp14:anchorId="1963C6DA" wp14:editId="23D05F7B">
                <wp:simplePos x="0" y="0"/>
                <wp:positionH relativeFrom="margin">
                  <wp:posOffset>4472305</wp:posOffset>
                </wp:positionH>
                <wp:positionV relativeFrom="paragraph">
                  <wp:posOffset>207645</wp:posOffset>
                </wp:positionV>
                <wp:extent cx="1628775" cy="1085850"/>
                <wp:effectExtent l="19050" t="19050" r="28575" b="19050"/>
                <wp:wrapNone/>
                <wp:docPr id="311" name="Блок-схема: память с посл. доступом 311"/>
                <wp:cNvGraphicFramePr/>
                <a:graphic xmlns:a="http://schemas.openxmlformats.org/drawingml/2006/main">
                  <a:graphicData uri="http://schemas.microsoft.com/office/word/2010/wordprocessingShape">
                    <wps:wsp>
                      <wps:cNvSpPr/>
                      <wps:spPr>
                        <a:xfrm flipH="1">
                          <a:off x="0" y="0"/>
                          <a:ext cx="1628775" cy="1085850"/>
                        </a:xfrm>
                        <a:prstGeom prst="flowChartMagneticTape">
                          <a:avLst/>
                        </a:prstGeom>
                        <a:ln w="28575"/>
                      </wps:spPr>
                      <wps:style>
                        <a:lnRef idx="2">
                          <a:schemeClr val="accent6"/>
                        </a:lnRef>
                        <a:fillRef idx="1">
                          <a:schemeClr val="lt1"/>
                        </a:fillRef>
                        <a:effectRef idx="0">
                          <a:schemeClr val="accent6"/>
                        </a:effectRef>
                        <a:fontRef idx="minor">
                          <a:schemeClr val="dk1"/>
                        </a:fontRef>
                      </wps:style>
                      <wps:txbx>
                        <w:txbxContent>
                          <w:p w14:paraId="6440E64D" w14:textId="77777777" w:rsidR="00844569" w:rsidRPr="00EC2840" w:rsidRDefault="00844569" w:rsidP="00542AE0">
                            <w:pPr>
                              <w:jc w:val="center"/>
                              <w:rPr>
                                <w:lang w:val="uk-UA"/>
                              </w:rPr>
                            </w:pPr>
                            <w:r w:rsidRPr="00EC2840">
                              <w:rPr>
                                <w:rFonts w:ascii="Times New Roman" w:hAnsi="Times New Roman" w:cs="Times New Roman"/>
                                <w:sz w:val="28"/>
                                <w:szCs w:val="28"/>
                                <w:lang w:val="uk-UA"/>
                              </w:rPr>
                              <w:t>не пізніше 2 годин</w:t>
                            </w:r>
                            <w:r w:rsidRPr="00EC2840">
                              <w:rPr>
                                <w:rFonts w:ascii="Times New Roman" w:eastAsia="Calibri" w:hAnsi="Times New Roman" w:cs="Times New Roman"/>
                                <w:color w:val="000000" w:themeColor="text1"/>
                                <w:sz w:val="28"/>
                                <w:szCs w:val="28"/>
                                <w:lang w:val="uk-UA"/>
                              </w:rPr>
                              <w:t xml:space="preserve"> </w:t>
                            </w:r>
                            <w:r>
                              <w:rPr>
                                <w:rFonts w:ascii="Times New Roman" w:eastAsia="Calibri" w:hAnsi="Times New Roman" w:cs="Times New Roman"/>
                                <w:color w:val="000000" w:themeColor="text1"/>
                                <w:sz w:val="28"/>
                                <w:szCs w:val="28"/>
                                <w:lang w:val="uk-UA"/>
                              </w:rPr>
                              <w:t xml:space="preserve">(ст. </w:t>
                            </w:r>
                            <w:r w:rsidRPr="00F66107">
                              <w:rPr>
                                <w:rFonts w:ascii="Times New Roman" w:eastAsia="Calibri" w:hAnsi="Times New Roman" w:cs="Times New Roman"/>
                                <w:color w:val="000000" w:themeColor="text1"/>
                                <w:sz w:val="28"/>
                                <w:szCs w:val="28"/>
                                <w:lang w:val="uk-UA"/>
                              </w:rPr>
                              <w:t xml:space="preserve">266 КУпАП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F59AA" id="Блок-схема: память с посл. доступом 311" o:spid="_x0000_s1248" type="#_x0000_t131" style="position:absolute;left:0;text-align:left;margin-left:352.15pt;margin-top:16.35pt;width:128.25pt;height:85.5pt;flip:x;z-index:25195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" fillcolor="white [3201]" strokecolor="#70ad47 [3209]" strokeweight="2.25pt">
                <v:textbox>
                  <w:txbxContent>
                    <w:p w:rsidR="00844569" w:rsidRPr="00EC2840" w:rsidRDefault="00844569" w:rsidP="00542AE0">
                      <w:pPr>
                        <w:jc w:val="center"/>
                        <w:rPr>
                          <w:lang w:val="uk-UA"/>
                        </w:rPr>
                      </w:pPr>
                      <w:r w:rsidRPr="00EC2840">
                        <w:rPr>
                          <w:rFonts w:ascii="Times New Roman" w:hAnsi="Times New Roman" w:cs="Times New Roman"/>
                          <w:sz w:val="28"/>
                          <w:szCs w:val="28"/>
                          <w:lang w:val="uk-UA"/>
                        </w:rPr>
                        <w:t>не пізніше 2 годин</w:t>
                      </w:r>
                      <w:r w:rsidRPr="00EC2840">
                        <w:rPr>
                          <w:rFonts w:ascii="Times New Roman" w:eastAsia="Calibri" w:hAnsi="Times New Roman" w:cs="Times New Roman"/>
                          <w:color w:val="000000" w:themeColor="text1"/>
                          <w:sz w:val="28"/>
                          <w:szCs w:val="28"/>
                          <w:lang w:val="uk-UA"/>
                        </w:rPr>
                        <w:t xml:space="preserve"> </w:t>
                      </w:r>
                      <w:r>
                        <w:rPr>
                          <w:rFonts w:ascii="Times New Roman" w:eastAsia="Calibri" w:hAnsi="Times New Roman" w:cs="Times New Roman"/>
                          <w:color w:val="000000" w:themeColor="text1"/>
                          <w:sz w:val="28"/>
                          <w:szCs w:val="28"/>
                          <w:lang w:val="uk-UA"/>
                        </w:rPr>
                        <w:t xml:space="preserve">(ст. </w:t>
                      </w:r>
                      <w:r w:rsidRPr="00F66107">
                        <w:rPr>
                          <w:rFonts w:ascii="Times New Roman" w:eastAsia="Calibri" w:hAnsi="Times New Roman" w:cs="Times New Roman"/>
                          <w:color w:val="000000" w:themeColor="text1"/>
                          <w:sz w:val="28"/>
                          <w:szCs w:val="28"/>
                          <w:lang w:val="uk-UA"/>
                        </w:rPr>
                        <w:t xml:space="preserve">266 КУпАП  </w:t>
                      </w:r>
                    </w:p>
                  </w:txbxContent>
                </v:textbox>
                <w10:wrap anchorx="margin"/>
              </v:shape>
            </w:pict>
          </mc:Fallback>
        </mc:AlternateContent>
      </w:r>
    </w:p>
    <w:p w14:paraId="63EDC0C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3095A9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8E5844A" w14:textId="77777777" w:rsidR="00542AE0" w:rsidRPr="00835DA3"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7248" behindDoc="0" locked="0" layoutInCell="1" allowOverlap="1" wp14:anchorId="0BEBB3B3" wp14:editId="6C598E7A">
                <wp:simplePos x="0" y="0"/>
                <wp:positionH relativeFrom="column">
                  <wp:posOffset>4184015</wp:posOffset>
                </wp:positionH>
                <wp:positionV relativeFrom="paragraph">
                  <wp:posOffset>23495</wp:posOffset>
                </wp:positionV>
                <wp:extent cx="0" cy="337820"/>
                <wp:effectExtent l="152400" t="19050" r="95250" b="81280"/>
                <wp:wrapNone/>
                <wp:docPr id="309" name="Прямая со стрелкой 309"/>
                <wp:cNvGraphicFramePr/>
                <a:graphic xmlns:a="http://schemas.openxmlformats.org/drawingml/2006/main">
                  <a:graphicData uri="http://schemas.microsoft.com/office/word/2010/wordprocessingShape">
                    <wps:wsp>
                      <wps:cNvCnPr/>
                      <wps:spPr>
                        <a:xfrm>
                          <a:off x="0" y="0"/>
                          <a:ext cx="0" cy="33782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7F2457D" id="Прямая со стрелкой 309" o:spid="_x0000_s1026" type="#_x0000_t32" style="position:absolute;margin-left:329.45pt;margin-top:1.85pt;width:0;height:26.6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" strokecolor="#4f81bd" strokeweight="3pt">
                <v:stroke endarrow="open"/>
                <v:shadow on="t" color="black" opacity="22937f" origin=",.5" offset="0,.63889mm"/>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2368" behindDoc="0" locked="0" layoutInCell="1" allowOverlap="1" wp14:anchorId="42BBBDDB" wp14:editId="376F44D0">
                <wp:simplePos x="0" y="0"/>
                <wp:positionH relativeFrom="column">
                  <wp:posOffset>2289175</wp:posOffset>
                </wp:positionH>
                <wp:positionV relativeFrom="paragraph">
                  <wp:posOffset>84455</wp:posOffset>
                </wp:positionV>
                <wp:extent cx="0" cy="299720"/>
                <wp:effectExtent l="152400" t="19050" r="76200" b="81280"/>
                <wp:wrapNone/>
                <wp:docPr id="314" name="Прямая со стрелкой 314"/>
                <wp:cNvGraphicFramePr/>
                <a:graphic xmlns:a="http://schemas.openxmlformats.org/drawingml/2006/main">
                  <a:graphicData uri="http://schemas.microsoft.com/office/word/2010/wordprocessingShape">
                    <wps:wsp>
                      <wps:cNvCnPr/>
                      <wps:spPr>
                        <a:xfrm>
                          <a:off x="0" y="0"/>
                          <a:ext cx="0" cy="29972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A7EA1B3" id="Прямая со стрелкой 314" o:spid="_x0000_s1026" type="#_x0000_t32" style="position:absolute;margin-left:180.25pt;margin-top:6.65pt;width:0;height:23.6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" strokecolor="#4f81bd" strokeweight="3pt">
                <v:stroke endarrow="open"/>
                <v:shadow on="t" color="black" opacity="22937f" origin=",.5" offset="0,.63889mm"/>
              </v:shape>
            </w:pict>
          </mc:Fallback>
        </mc:AlternateContent>
      </w:r>
    </w:p>
    <w:p w14:paraId="6810C327" w14:textId="77777777" w:rsidR="00542AE0" w:rsidRPr="00835DA3" w:rsidRDefault="007168DA"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58272" behindDoc="0" locked="0" layoutInCell="1" allowOverlap="1" wp14:anchorId="42AFB9A0" wp14:editId="6A7115B3">
                <wp:simplePos x="0" y="0"/>
                <wp:positionH relativeFrom="margin">
                  <wp:align>right</wp:align>
                </wp:positionH>
                <wp:positionV relativeFrom="paragraph">
                  <wp:posOffset>81915</wp:posOffset>
                </wp:positionV>
                <wp:extent cx="2847975" cy="3619500"/>
                <wp:effectExtent l="19050" t="19050" r="85725" b="19050"/>
                <wp:wrapNone/>
                <wp:docPr id="310" name="Загнутый угол 310"/>
                <wp:cNvGraphicFramePr/>
                <a:graphic xmlns:a="http://schemas.openxmlformats.org/drawingml/2006/main">
                  <a:graphicData uri="http://schemas.microsoft.com/office/word/2010/wordprocessingShape">
                    <wps:wsp>
                      <wps:cNvSpPr/>
                      <wps:spPr>
                        <a:xfrm>
                          <a:off x="0" y="0"/>
                          <a:ext cx="2847975" cy="3619500"/>
                        </a:xfrm>
                        <a:prstGeom prst="foldedCorner">
                          <a:avLst/>
                        </a:prstGeom>
                        <a:ln w="28575"/>
                      </wps:spPr>
                      <wps:style>
                        <a:lnRef idx="2">
                          <a:schemeClr val="accent4"/>
                        </a:lnRef>
                        <a:fillRef idx="1">
                          <a:schemeClr val="lt1"/>
                        </a:fillRef>
                        <a:effectRef idx="0">
                          <a:schemeClr val="accent4"/>
                        </a:effectRef>
                        <a:fontRef idx="minor">
                          <a:schemeClr val="dk1"/>
                        </a:fontRef>
                      </wps:style>
                      <wps:txbx>
                        <w:txbxContent>
                          <w:p w14:paraId="51BAEDD7" w14:textId="77777777" w:rsidR="00844569" w:rsidRDefault="00844569" w:rsidP="007168DA">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Висновок щодо результатів медичного огляду з метою виявлення стану алкогольного, наркотичного чи іншого сп’яніння або перебування під впливом лікарських препаратів, що знижують увагу та швидкість реакції видається на підставі акту медичного огляду</w:t>
                            </w:r>
                            <w:r>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lang w:val="uk-UA"/>
                              </w:rPr>
                              <w:t>в присутності поліцейського який її доставив.</w:t>
                            </w:r>
                          </w:p>
                          <w:p w14:paraId="0B432421" w14:textId="77777777" w:rsidR="00844569" w:rsidRDefault="00844569" w:rsidP="00542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F425A" id="Загнутый угол 310" o:spid="_x0000_s1249" type="#_x0000_t65" style="position:absolute;left:0;text-align:left;margin-left:173.05pt;margin-top:6.45pt;width:224.25pt;height:285pt;z-index:251958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" adj="18000" fillcolor="white [3201]" strokecolor="#ffc000 [3207]" strokeweight="2.25pt">
                <v:stroke joinstyle="miter"/>
                <v:textbox>
                  <w:txbxContent>
                    <w:p w:rsidR="00844569" w:rsidRDefault="00844569" w:rsidP="007168DA">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Висновок щодо результатів медичного огляду з метою виявлення стану алкогольного, наркотичного чи іншого сп’яніння або перебування під впливом лікарських препаратів, що знижують увагу та швидкість реакції видається на підставі акту медичного огляду</w:t>
                      </w:r>
                      <w:r>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lang w:val="uk-UA"/>
                        </w:rPr>
                        <w:t>в присутності поліцейського який її доставив.</w:t>
                      </w:r>
                    </w:p>
                    <w:p w:rsidR="00844569" w:rsidRDefault="00844569" w:rsidP="00542AE0">
                      <w:pPr>
                        <w:jc w:val="center"/>
                      </w:pPr>
                    </w:p>
                  </w:txbxContent>
                </v:textbox>
                <w10:wrap anchorx="margin"/>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1344" behindDoc="0" locked="0" layoutInCell="1" allowOverlap="1" wp14:anchorId="0F5A676C" wp14:editId="1A3E4339">
                <wp:simplePos x="0" y="0"/>
                <wp:positionH relativeFrom="column">
                  <wp:posOffset>-32385</wp:posOffset>
                </wp:positionH>
                <wp:positionV relativeFrom="paragraph">
                  <wp:posOffset>72389</wp:posOffset>
                </wp:positionV>
                <wp:extent cx="3095625" cy="3609975"/>
                <wp:effectExtent l="0" t="0" r="28575" b="28575"/>
                <wp:wrapNone/>
                <wp:docPr id="313" name="Загнутый угол 313"/>
                <wp:cNvGraphicFramePr/>
                <a:graphic xmlns:a="http://schemas.openxmlformats.org/drawingml/2006/main">
                  <a:graphicData uri="http://schemas.microsoft.com/office/word/2010/wordprocessingShape">
                    <wps:wsp>
                      <wps:cNvSpPr/>
                      <wps:spPr>
                        <a:xfrm>
                          <a:off x="0" y="0"/>
                          <a:ext cx="3095625" cy="3609975"/>
                        </a:xfrm>
                        <a:prstGeom prst="foldedCorner">
                          <a:avLst/>
                        </a:prstGeom>
                        <a:solidFill>
                          <a:sysClr val="window" lastClr="FFFFFF"/>
                        </a:solidFill>
                        <a:ln w="25400" cap="flat" cmpd="sng" algn="ctr">
                          <a:solidFill>
                            <a:srgbClr val="8064A2"/>
                          </a:solidFill>
                          <a:prstDash val="solid"/>
                        </a:ln>
                        <a:effectLst/>
                      </wps:spPr>
                      <wps:txbx>
                        <w:txbxContent>
                          <w:p w14:paraId="55CC4AD5"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Результати огляду, проведеного поліцейським, зазначаються у протоколі про адміністративне правопорушення, до якого долучається акт огляду. </w:t>
                            </w:r>
                          </w:p>
                          <w:p w14:paraId="195F9FE1" w14:textId="77777777" w:rsidR="00844569" w:rsidRDefault="00844569" w:rsidP="00542AE0">
                            <w:pPr>
                              <w:spacing w:after="0" w:line="360" w:lineRule="auto"/>
                              <w:jc w:val="center"/>
                            </w:pPr>
                            <w:r w:rsidRPr="00F66107">
                              <w:rPr>
                                <w:rFonts w:ascii="Times New Roman" w:eastAsia="Calibri" w:hAnsi="Times New Roman" w:cs="Times New Roman"/>
                                <w:color w:val="000000" w:themeColor="text1"/>
                                <w:sz w:val="28"/>
                                <w:szCs w:val="28"/>
                                <w:lang w:val="uk-UA"/>
                              </w:rPr>
                              <w:t>Акт огляду складається у двох примірниках, один з яких вручається водію, а другий долучається до протоколу про адміністративне правопорушення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BA4FF" id="Загнутый угол 313" o:spid="_x0000_s1250" type="#_x0000_t65" style="position:absolute;left:0;text-align:left;margin-left:-2.55pt;margin-top:5.7pt;width:243.75pt;height:284.2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" adj="18000" fillcolor="window" strokecolor="#8064a2" strokeweight="2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Результати огляду, проведеного поліцейським, зазначаються у протоколі про адміністративне правопорушення, до якого долучається акт огляду. </w:t>
                      </w:r>
                    </w:p>
                    <w:p w:rsidR="00844569" w:rsidRDefault="00844569" w:rsidP="00542AE0">
                      <w:pPr>
                        <w:spacing w:after="0" w:line="360" w:lineRule="auto"/>
                        <w:jc w:val="center"/>
                      </w:pPr>
                      <w:r w:rsidRPr="00F66107">
                        <w:rPr>
                          <w:rFonts w:ascii="Times New Roman" w:eastAsia="Calibri" w:hAnsi="Times New Roman" w:cs="Times New Roman"/>
                          <w:color w:val="000000" w:themeColor="text1"/>
                          <w:sz w:val="28"/>
                          <w:szCs w:val="28"/>
                          <w:lang w:val="uk-UA"/>
                        </w:rPr>
                        <w:t>Акт огляду складається у двох примірниках, один з яких вручається водію, а другий долучається до протоколу про адміністративне правопорушення</w:t>
                      </w:r>
                    </w:p>
                  </w:txbxContent>
                </v:textbox>
              </v:shape>
            </w:pict>
          </mc:Fallback>
        </mc:AlternateContent>
      </w:r>
    </w:p>
    <w:p w14:paraId="661B98D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BC2681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C20E05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44C936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8C07A4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B1F48F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A3FD3E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DB1DF9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BDCBD4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E559FC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5DECF4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FC3F0D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AFC9FDD" w14:textId="77777777" w:rsidR="00542AE0" w:rsidRPr="00835DA3"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3392" behindDoc="0" locked="0" layoutInCell="1" allowOverlap="1" wp14:anchorId="61A5A2E5" wp14:editId="2A670615">
                <wp:simplePos x="0" y="0"/>
                <wp:positionH relativeFrom="column">
                  <wp:posOffset>158115</wp:posOffset>
                </wp:positionH>
                <wp:positionV relativeFrom="paragraph">
                  <wp:posOffset>10160</wp:posOffset>
                </wp:positionV>
                <wp:extent cx="5800725" cy="2576195"/>
                <wp:effectExtent l="19050" t="19050" r="28575" b="14605"/>
                <wp:wrapNone/>
                <wp:docPr id="315" name="Скругленный прямоугольник 315"/>
                <wp:cNvGraphicFramePr/>
                <a:graphic xmlns:a="http://schemas.openxmlformats.org/drawingml/2006/main">
                  <a:graphicData uri="http://schemas.microsoft.com/office/word/2010/wordprocessingShape">
                    <wps:wsp>
                      <wps:cNvSpPr/>
                      <wps:spPr>
                        <a:xfrm>
                          <a:off x="0" y="0"/>
                          <a:ext cx="5800725" cy="2576195"/>
                        </a:xfrm>
                        <a:prstGeom prst="roundRect">
                          <a:avLst/>
                        </a:prstGeom>
                        <a:ln w="28575"/>
                      </wps:spPr>
                      <wps:style>
                        <a:lnRef idx="2">
                          <a:schemeClr val="accent3"/>
                        </a:lnRef>
                        <a:fillRef idx="1">
                          <a:schemeClr val="lt1"/>
                        </a:fillRef>
                        <a:effectRef idx="0">
                          <a:schemeClr val="accent3"/>
                        </a:effectRef>
                        <a:fontRef idx="minor">
                          <a:schemeClr val="dk1"/>
                        </a:fontRef>
                      </wps:style>
                      <wps:txbx>
                        <w:txbxContent>
                          <w:p w14:paraId="0436A690" w14:textId="77777777"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Відповідно до Закону України «Про безоплатну правову допомогу» та пунктів 2, 10 Порядку інформування центрів з надання безоплатної вторинної правової допомоги, затвердженого постановою Кабінету Міністрів України від 28 грудня 2011 року №1363, під час складання протоколу про адміністративне правопорушення особі, яка вчинила адміністративне правопорушення, роз’яснюється її право на отримання безоплатної вторинної правової допомоги.</w:t>
                            </w:r>
                          </w:p>
                          <w:p w14:paraId="3FA08BD3" w14:textId="77777777" w:rsidR="00844569" w:rsidRPr="005001D2"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1F1068" id="Скругленный прямоугольник 315" o:spid="_x0000_s1251" style="position:absolute;left:0;text-align:left;margin-left:12.45pt;margin-top:.8pt;width:456.75pt;height:202.8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" fillcolor="white [3201]" strokecolor="#a5a5a5 [3206]" strokeweight="2.25pt">
                <v:stroke joinstyle="miter"/>
                <v:textbox>
                  <w:txbxContent>
                    <w:p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Відповідно до Закону України «Про безоплатну правову допомогу» та пунктів 2, 10 Порядку інформування центрів з надання безоплатної вторинної правової допомоги, затвердженого постановою Кабінету Міністрів України від 28 грудня 2011 року №1363, під час складання протоколу про адміністративне правопорушення особі, яка вчинила адміністративне правопорушення, роз’яснюється її право на отримання безоплатної вторинної правової допомоги.</w:t>
                      </w:r>
                    </w:p>
                    <w:p w:rsidR="00844569" w:rsidRPr="005001D2" w:rsidRDefault="00844569" w:rsidP="00542AE0">
                      <w:pPr>
                        <w:jc w:val="center"/>
                        <w:rPr>
                          <w:lang w:val="uk-UA"/>
                        </w:rPr>
                      </w:pPr>
                    </w:p>
                  </w:txbxContent>
                </v:textbox>
              </v:roundrect>
            </w:pict>
          </mc:Fallback>
        </mc:AlternateContent>
      </w:r>
    </w:p>
    <w:p w14:paraId="688D96B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ADB8B27"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73761222"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13A2A0AF"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60FB16A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BA06CD8" w14:textId="77777777" w:rsidR="00542AE0" w:rsidRPr="00835DA3" w:rsidRDefault="00542AE0" w:rsidP="00542AE0">
      <w:pPr>
        <w:spacing w:after="0" w:line="360" w:lineRule="auto"/>
        <w:ind w:left="360" w:firstLine="709"/>
        <w:jc w:val="both"/>
        <w:rPr>
          <w:rFonts w:ascii="Times New Roman" w:eastAsia="Calibri" w:hAnsi="Times New Roman" w:cs="Times New Roman"/>
          <w:color w:val="000000" w:themeColor="text1"/>
          <w:sz w:val="28"/>
          <w:szCs w:val="28"/>
          <w:lang w:val="uk-UA"/>
        </w:rPr>
      </w:pPr>
    </w:p>
    <w:p w14:paraId="747C5715" w14:textId="77777777" w:rsidR="00542AE0" w:rsidRPr="00835DA3" w:rsidRDefault="00542AE0" w:rsidP="00542AE0">
      <w:pPr>
        <w:spacing w:after="0" w:line="360" w:lineRule="auto"/>
        <w:ind w:left="360" w:firstLine="709"/>
        <w:jc w:val="both"/>
        <w:rPr>
          <w:rFonts w:ascii="Times New Roman" w:eastAsia="Calibri" w:hAnsi="Times New Roman" w:cs="Times New Roman"/>
          <w:color w:val="000000" w:themeColor="text1"/>
          <w:sz w:val="28"/>
          <w:szCs w:val="28"/>
          <w:lang w:val="uk-UA"/>
        </w:rPr>
      </w:pPr>
    </w:p>
    <w:p w14:paraId="6125BECE" w14:textId="77777777" w:rsidR="00542AE0" w:rsidRPr="00835DA3" w:rsidRDefault="007A0137" w:rsidP="00542AE0">
      <w:pPr>
        <w:spacing w:after="0" w:line="360" w:lineRule="auto"/>
        <w:ind w:left="36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4416" behindDoc="0" locked="0" layoutInCell="1" allowOverlap="1" wp14:anchorId="4D6113C4" wp14:editId="204032A0">
                <wp:simplePos x="0" y="0"/>
                <wp:positionH relativeFrom="margin">
                  <wp:align>center</wp:align>
                </wp:positionH>
                <wp:positionV relativeFrom="paragraph">
                  <wp:posOffset>-704850</wp:posOffset>
                </wp:positionV>
                <wp:extent cx="1203326" cy="2330132"/>
                <wp:effectExtent l="27305" t="10795" r="24130" b="43180"/>
                <wp:wrapNone/>
                <wp:docPr id="318" name="Выноска со стрелкой вправо 318"/>
                <wp:cNvGraphicFramePr/>
                <a:graphic xmlns:a="http://schemas.openxmlformats.org/drawingml/2006/main">
                  <a:graphicData uri="http://schemas.microsoft.com/office/word/2010/wordprocessingShape">
                    <wps:wsp>
                      <wps:cNvSpPr/>
                      <wps:spPr>
                        <a:xfrm rot="5400000">
                          <a:off x="0" y="0"/>
                          <a:ext cx="1203326" cy="2330132"/>
                        </a:xfrm>
                        <a:prstGeom prst="rightArrowCallout">
                          <a:avLst/>
                        </a:prstGeom>
                        <a:ln w="28575"/>
                      </wps:spPr>
                      <wps:style>
                        <a:lnRef idx="2">
                          <a:schemeClr val="accent3"/>
                        </a:lnRef>
                        <a:fillRef idx="1">
                          <a:schemeClr val="lt1"/>
                        </a:fillRef>
                        <a:effectRef idx="0">
                          <a:schemeClr val="accent3"/>
                        </a:effectRef>
                        <a:fontRef idx="minor">
                          <a:schemeClr val="dk1"/>
                        </a:fontRef>
                      </wps:style>
                      <wps:txbx>
                        <w:txbxContent>
                          <w:p w14:paraId="42A14704"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При складанні прото</w:t>
                            </w:r>
                            <w:r>
                              <w:rPr>
                                <w:rFonts w:ascii="Times New Roman" w:eastAsia="Calibri" w:hAnsi="Times New Roman" w:cs="Times New Roman"/>
                                <w:color w:val="000000" w:themeColor="text1"/>
                                <w:sz w:val="28"/>
                                <w:szCs w:val="28"/>
                                <w:lang w:val="uk-UA"/>
                              </w:rPr>
                              <w:t>колу з</w:t>
                            </w:r>
                            <w:r w:rsidRPr="00F66107">
                              <w:rPr>
                                <w:rFonts w:ascii="Times New Roman" w:eastAsia="Calibri" w:hAnsi="Times New Roman" w:cs="Times New Roman"/>
                                <w:color w:val="000000" w:themeColor="text1"/>
                                <w:sz w:val="28"/>
                                <w:szCs w:val="28"/>
                                <w:lang w:val="uk-UA"/>
                              </w:rPr>
                              <w:t>а ст. 130 КУпАП зазначаються:</w:t>
                            </w:r>
                          </w:p>
                          <w:p w14:paraId="402E4D94" w14:textId="77777777" w:rsidR="00844569" w:rsidRPr="005001D2" w:rsidRDefault="00844569" w:rsidP="00542AE0">
                            <w:pPr>
                              <w:jc w:val="center"/>
                              <w:rPr>
                                <w:lang w:val="uk-UA"/>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FFFB2"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Выноска со стрелкой вправо 318" o:spid="_x0000_s1252" type="#_x0000_t78" style="position:absolute;left:0;text-align:left;margin-left:0;margin-top:-55.5pt;width:94.75pt;height:183.45pt;rotation:90;z-index:251964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" adj="14035,8011,16200,9406" fillcolor="white [3201]" strokecolor="#a5a5a5 [3206]" strokeweight="2.25pt">
                <v:textbox style="layout-flow:vertical;mso-layout-flow-alt:bottom-to-top">
                  <w:txbxContent>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При складанні прото</w:t>
                      </w:r>
                      <w:r>
                        <w:rPr>
                          <w:rFonts w:ascii="Times New Roman" w:eastAsia="Calibri" w:hAnsi="Times New Roman" w:cs="Times New Roman"/>
                          <w:color w:val="000000" w:themeColor="text1"/>
                          <w:sz w:val="28"/>
                          <w:szCs w:val="28"/>
                          <w:lang w:val="uk-UA"/>
                        </w:rPr>
                        <w:t>колу з</w:t>
                      </w:r>
                      <w:r w:rsidRPr="00F66107">
                        <w:rPr>
                          <w:rFonts w:ascii="Times New Roman" w:eastAsia="Calibri" w:hAnsi="Times New Roman" w:cs="Times New Roman"/>
                          <w:color w:val="000000" w:themeColor="text1"/>
                          <w:sz w:val="28"/>
                          <w:szCs w:val="28"/>
                          <w:lang w:val="uk-UA"/>
                        </w:rPr>
                        <w:t>а ст. 130 КУпАП зазначаються:</w:t>
                      </w:r>
                    </w:p>
                    <w:p w:rsidR="00844569" w:rsidRPr="005001D2" w:rsidRDefault="00844569" w:rsidP="00542AE0">
                      <w:pPr>
                        <w:jc w:val="center"/>
                        <w:rPr>
                          <w:lang w:val="uk-UA"/>
                        </w:rPr>
                      </w:pPr>
                    </w:p>
                  </w:txbxContent>
                </v:textbox>
                <w10:wrap anchorx="margin"/>
              </v:shape>
            </w:pict>
          </mc:Fallback>
        </mc:AlternateContent>
      </w:r>
    </w:p>
    <w:p w14:paraId="0015E08C" w14:textId="77777777" w:rsidR="00542AE0" w:rsidRPr="00835DA3" w:rsidRDefault="00542AE0" w:rsidP="00542AE0">
      <w:pPr>
        <w:spacing w:after="0" w:line="360" w:lineRule="auto"/>
        <w:ind w:left="360" w:firstLine="709"/>
        <w:jc w:val="both"/>
        <w:rPr>
          <w:rFonts w:ascii="Times New Roman" w:eastAsia="Calibri" w:hAnsi="Times New Roman" w:cs="Times New Roman"/>
          <w:color w:val="000000" w:themeColor="text1"/>
          <w:sz w:val="28"/>
          <w:szCs w:val="28"/>
          <w:lang w:val="uk-UA"/>
        </w:rPr>
      </w:pPr>
    </w:p>
    <w:p w14:paraId="62540A10" w14:textId="77777777" w:rsidR="00542AE0" w:rsidRPr="00835DA3" w:rsidRDefault="00542AE0" w:rsidP="00542AE0">
      <w:pPr>
        <w:spacing w:after="0" w:line="360" w:lineRule="auto"/>
        <w:ind w:left="360" w:firstLine="709"/>
        <w:jc w:val="both"/>
        <w:rPr>
          <w:rFonts w:ascii="Times New Roman" w:eastAsia="Calibri" w:hAnsi="Times New Roman" w:cs="Times New Roman"/>
          <w:color w:val="000000" w:themeColor="text1"/>
          <w:sz w:val="28"/>
          <w:szCs w:val="28"/>
          <w:lang w:val="uk-UA"/>
        </w:rPr>
      </w:pPr>
    </w:p>
    <w:p w14:paraId="4D12F249" w14:textId="77777777" w:rsidR="00542AE0" w:rsidRPr="00835DA3" w:rsidRDefault="00E11DF4"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5440" behindDoc="0" locked="0" layoutInCell="1" allowOverlap="1" wp14:anchorId="59E2F798" wp14:editId="73416964">
                <wp:simplePos x="0" y="0"/>
                <wp:positionH relativeFrom="column">
                  <wp:posOffset>185009</wp:posOffset>
                </wp:positionH>
                <wp:positionV relativeFrom="paragraph">
                  <wp:posOffset>89983</wp:posOffset>
                </wp:positionV>
                <wp:extent cx="1818640" cy="1735418"/>
                <wp:effectExtent l="19050" t="19050" r="10160" b="17780"/>
                <wp:wrapNone/>
                <wp:docPr id="319" name="Блок-схема: процесс 319"/>
                <wp:cNvGraphicFramePr/>
                <a:graphic xmlns:a="http://schemas.openxmlformats.org/drawingml/2006/main">
                  <a:graphicData uri="http://schemas.microsoft.com/office/word/2010/wordprocessingShape">
                    <wps:wsp>
                      <wps:cNvSpPr/>
                      <wps:spPr>
                        <a:xfrm>
                          <a:off x="0" y="0"/>
                          <a:ext cx="1818640" cy="1735418"/>
                        </a:xfrm>
                        <a:prstGeom prst="flowChartProcess">
                          <a:avLst/>
                        </a:prstGeom>
                        <a:ln w="28575"/>
                      </wps:spPr>
                      <wps:style>
                        <a:lnRef idx="2">
                          <a:schemeClr val="accent6"/>
                        </a:lnRef>
                        <a:fillRef idx="1">
                          <a:schemeClr val="lt1"/>
                        </a:fillRef>
                        <a:effectRef idx="0">
                          <a:schemeClr val="accent6"/>
                        </a:effectRef>
                        <a:fontRef idx="minor">
                          <a:schemeClr val="dk1"/>
                        </a:fontRef>
                      </wps:style>
                      <wps:txbx>
                        <w:txbxContent>
                          <w:p w14:paraId="2F323675" w14:textId="77777777" w:rsidR="00844569" w:rsidRDefault="00844569" w:rsidP="00542AE0">
                            <w:pPr>
                              <w:pStyle w:val="a3"/>
                              <w:ind w:left="0"/>
                              <w:jc w:val="center"/>
                            </w:pPr>
                            <w:r w:rsidRPr="005001D2">
                              <w:rPr>
                                <w:rFonts w:ascii="Times New Roman" w:eastAsia="Calibri" w:hAnsi="Times New Roman" w:cs="Times New Roman"/>
                                <w:color w:val="000000" w:themeColor="text1"/>
                                <w:sz w:val="28"/>
                                <w:szCs w:val="28"/>
                                <w:lang w:val="uk-UA"/>
                              </w:rPr>
                              <w:t>дата і місце його складення (число, місяць, рік, населений пункт, місце складення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F6194" id="Блок-схема: процесс 319" o:spid="_x0000_s1253" type="#_x0000_t109" style="position:absolute;left:0;text-align:left;margin-left:14.55pt;margin-top:7.1pt;width:143.2pt;height:136.6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" fillcolor="white [3201]" strokecolor="#70ad47 [3209]" strokeweight="2.25pt">
                <v:textbox>
                  <w:txbxContent>
                    <w:p w:rsidR="00844569" w:rsidRDefault="00844569" w:rsidP="00542AE0">
                      <w:pPr>
                        <w:pStyle w:val="a3"/>
                        <w:ind w:left="0"/>
                        <w:jc w:val="center"/>
                      </w:pPr>
                      <w:r w:rsidRPr="005001D2">
                        <w:rPr>
                          <w:rFonts w:ascii="Times New Roman" w:eastAsia="Calibri" w:hAnsi="Times New Roman" w:cs="Times New Roman"/>
                          <w:color w:val="000000" w:themeColor="text1"/>
                          <w:sz w:val="28"/>
                          <w:szCs w:val="28"/>
                          <w:lang w:val="uk-UA"/>
                        </w:rPr>
                        <w:t>дата і місце його складення (число, місяць, рік, населений пункт, місце складення</w:t>
                      </w:r>
                    </w:p>
                  </w:txbxContent>
                </v:textbox>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7488" behindDoc="0" locked="0" layoutInCell="1" allowOverlap="1" wp14:anchorId="2F75261A" wp14:editId="3C438831">
                <wp:simplePos x="0" y="0"/>
                <wp:positionH relativeFrom="margin">
                  <wp:posOffset>4065606</wp:posOffset>
                </wp:positionH>
                <wp:positionV relativeFrom="paragraph">
                  <wp:posOffset>98948</wp:posOffset>
                </wp:positionV>
                <wp:extent cx="1927225" cy="1767877"/>
                <wp:effectExtent l="0" t="0" r="15875" b="22860"/>
                <wp:wrapNone/>
                <wp:docPr id="321" name="Блок-схема: процесс 321"/>
                <wp:cNvGraphicFramePr/>
                <a:graphic xmlns:a="http://schemas.openxmlformats.org/drawingml/2006/main">
                  <a:graphicData uri="http://schemas.microsoft.com/office/word/2010/wordprocessingShape">
                    <wps:wsp>
                      <wps:cNvSpPr/>
                      <wps:spPr>
                        <a:xfrm>
                          <a:off x="0" y="0"/>
                          <a:ext cx="1927225" cy="1767877"/>
                        </a:xfrm>
                        <a:prstGeom prst="flowChartProcess">
                          <a:avLst/>
                        </a:prstGeom>
                        <a:solidFill>
                          <a:sysClr val="window" lastClr="FFFFFF"/>
                        </a:solidFill>
                        <a:ln w="25400" cap="flat" cmpd="sng" algn="ctr">
                          <a:solidFill>
                            <a:srgbClr val="F79646"/>
                          </a:solidFill>
                          <a:prstDash val="solid"/>
                        </a:ln>
                        <a:effectLst/>
                      </wps:spPr>
                      <wps:txbx>
                        <w:txbxContent>
                          <w:p w14:paraId="6030F634" w14:textId="77777777" w:rsidR="00844569" w:rsidRDefault="00844569" w:rsidP="00542AE0">
                            <w:pPr>
                              <w:jc w:val="center"/>
                            </w:pPr>
                            <w:r w:rsidRPr="002A7637">
                              <w:rPr>
                                <w:rFonts w:ascii="Times New Roman" w:eastAsia="Calibri" w:hAnsi="Times New Roman" w:cs="Times New Roman"/>
                                <w:color w:val="000000" w:themeColor="text1"/>
                                <w:sz w:val="28"/>
                                <w:szCs w:val="28"/>
                                <w:lang w:val="uk-UA"/>
                              </w:rPr>
                              <w:t>відомості про особу, яка притягається до ад</w:t>
                            </w:r>
                            <w:r>
                              <w:rPr>
                                <w:rFonts w:ascii="Times New Roman" w:eastAsia="Calibri" w:hAnsi="Times New Roman" w:cs="Times New Roman"/>
                                <w:color w:val="000000" w:themeColor="text1"/>
                                <w:sz w:val="28"/>
                                <w:szCs w:val="28"/>
                                <w:lang w:val="uk-UA"/>
                              </w:rPr>
                              <w:t xml:space="preserve">міністративної відповідальністю: ПІБ, </w:t>
                            </w:r>
                            <w:r w:rsidRPr="002A7637">
                              <w:rPr>
                                <w:rFonts w:ascii="Times New Roman" w:eastAsia="Calibri" w:hAnsi="Times New Roman" w:cs="Times New Roman"/>
                                <w:color w:val="000000" w:themeColor="text1"/>
                                <w:sz w:val="28"/>
                                <w:szCs w:val="28"/>
                                <w:lang w:val="uk-UA"/>
                              </w:rPr>
                              <w:t>місце проживання; місце реєстрації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6FE33" id="Блок-схема: процесс 321" o:spid="_x0000_s1254" type="#_x0000_t109" style="position:absolute;left:0;text-align:left;margin-left:320.15pt;margin-top:7.8pt;width:151.75pt;height:139.2pt;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" fillcolor="window" strokecolor="#f79646" strokeweight="2pt">
                <v:textbox>
                  <w:txbxContent>
                    <w:p w:rsidR="00844569" w:rsidRDefault="00844569" w:rsidP="00542AE0">
                      <w:pPr>
                        <w:jc w:val="center"/>
                      </w:pPr>
                      <w:r w:rsidRPr="002A7637">
                        <w:rPr>
                          <w:rFonts w:ascii="Times New Roman" w:eastAsia="Calibri" w:hAnsi="Times New Roman" w:cs="Times New Roman"/>
                          <w:color w:val="000000" w:themeColor="text1"/>
                          <w:sz w:val="28"/>
                          <w:szCs w:val="28"/>
                          <w:lang w:val="uk-UA"/>
                        </w:rPr>
                        <w:t>відомості про особу, яка притягається до ад</w:t>
                      </w:r>
                      <w:r>
                        <w:rPr>
                          <w:rFonts w:ascii="Times New Roman" w:eastAsia="Calibri" w:hAnsi="Times New Roman" w:cs="Times New Roman"/>
                          <w:color w:val="000000" w:themeColor="text1"/>
                          <w:sz w:val="28"/>
                          <w:szCs w:val="28"/>
                          <w:lang w:val="uk-UA"/>
                        </w:rPr>
                        <w:t xml:space="preserve">міністративної відповідальністю: ПІБ, </w:t>
                      </w:r>
                      <w:r w:rsidRPr="002A7637">
                        <w:rPr>
                          <w:rFonts w:ascii="Times New Roman" w:eastAsia="Calibri" w:hAnsi="Times New Roman" w:cs="Times New Roman"/>
                          <w:color w:val="000000" w:themeColor="text1"/>
                          <w:sz w:val="28"/>
                          <w:szCs w:val="28"/>
                          <w:lang w:val="uk-UA"/>
                        </w:rPr>
                        <w:t>місце проживання; місце реєстрації</w:t>
                      </w:r>
                    </w:p>
                  </w:txbxContent>
                </v:textbox>
                <w10:wrap anchorx="margin"/>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6464" behindDoc="0" locked="0" layoutInCell="1" allowOverlap="1" wp14:anchorId="05CC83FD" wp14:editId="11F03FA1">
                <wp:simplePos x="0" y="0"/>
                <wp:positionH relativeFrom="margin">
                  <wp:posOffset>2165089</wp:posOffset>
                </wp:positionH>
                <wp:positionV relativeFrom="paragraph">
                  <wp:posOffset>179631</wp:posOffset>
                </wp:positionV>
                <wp:extent cx="1771650" cy="1690856"/>
                <wp:effectExtent l="0" t="0" r="19050" b="24130"/>
                <wp:wrapNone/>
                <wp:docPr id="320" name="Блок-схема: процесс 320"/>
                <wp:cNvGraphicFramePr/>
                <a:graphic xmlns:a="http://schemas.openxmlformats.org/drawingml/2006/main">
                  <a:graphicData uri="http://schemas.microsoft.com/office/word/2010/wordprocessingShape">
                    <wps:wsp>
                      <wps:cNvSpPr/>
                      <wps:spPr>
                        <a:xfrm>
                          <a:off x="0" y="0"/>
                          <a:ext cx="1771650" cy="1690856"/>
                        </a:xfrm>
                        <a:prstGeom prst="flowChartProcess">
                          <a:avLst/>
                        </a:prstGeom>
                        <a:solidFill>
                          <a:sysClr val="window" lastClr="FFFFFF"/>
                        </a:solidFill>
                        <a:ln w="25400" cap="flat" cmpd="sng" algn="ctr">
                          <a:solidFill>
                            <a:srgbClr val="F79646"/>
                          </a:solidFill>
                          <a:prstDash val="solid"/>
                        </a:ln>
                        <a:effectLst/>
                      </wps:spPr>
                      <wps:txbx>
                        <w:txbxContent>
                          <w:p w14:paraId="38742D14" w14:textId="77777777" w:rsidR="00844569" w:rsidRDefault="00844569" w:rsidP="00542AE0">
                            <w:pPr>
                              <w:jc w:val="center"/>
                            </w:pPr>
                            <w:r w:rsidRPr="00F741D3">
                              <w:rPr>
                                <w:rFonts w:ascii="Times New Roman" w:eastAsia="Calibri" w:hAnsi="Times New Roman" w:cs="Times New Roman"/>
                                <w:color w:val="000000" w:themeColor="text1"/>
                                <w:sz w:val="28"/>
                                <w:szCs w:val="28"/>
                                <w:lang w:val="uk-UA"/>
                              </w:rPr>
                              <w:t>посада, спеціальне звання, прізвище, ім’я, по батькові посадової особи, яка склала протокол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F867F" id="Блок-схема: процесс 320" o:spid="_x0000_s1255" type="#_x0000_t109" style="position:absolute;left:0;text-align:left;margin-left:170.5pt;margin-top:14.15pt;width:139.5pt;height:133.1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" fillcolor="window" strokecolor="#f79646" strokeweight="2pt">
                <v:textbox>
                  <w:txbxContent>
                    <w:p w:rsidR="00844569" w:rsidRDefault="00844569" w:rsidP="00542AE0">
                      <w:pPr>
                        <w:jc w:val="center"/>
                      </w:pPr>
                      <w:r w:rsidRPr="00F741D3">
                        <w:rPr>
                          <w:rFonts w:ascii="Times New Roman" w:eastAsia="Calibri" w:hAnsi="Times New Roman" w:cs="Times New Roman"/>
                          <w:color w:val="000000" w:themeColor="text1"/>
                          <w:sz w:val="28"/>
                          <w:szCs w:val="28"/>
                          <w:lang w:val="uk-UA"/>
                        </w:rPr>
                        <w:t>посада, спеціальне звання, прізвище, ім’я, по батькові посадової особи, яка склала протокол</w:t>
                      </w:r>
                    </w:p>
                  </w:txbxContent>
                </v:textbox>
                <w10:wrap anchorx="margin"/>
              </v:shape>
            </w:pict>
          </mc:Fallback>
        </mc:AlternateContent>
      </w:r>
    </w:p>
    <w:p w14:paraId="6AE5C64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BF4003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AB7F10E"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6DA761BA"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495D0CE3"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11C44519" w14:textId="77777777" w:rsidR="00542AE0" w:rsidRPr="00835DA3" w:rsidRDefault="00E11DF4"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70560" behindDoc="0" locked="0" layoutInCell="1" allowOverlap="1" wp14:anchorId="48C5B83D" wp14:editId="6439D134">
                <wp:simplePos x="0" y="0"/>
                <wp:positionH relativeFrom="margin">
                  <wp:posOffset>4325583</wp:posOffset>
                </wp:positionH>
                <wp:positionV relativeFrom="paragraph">
                  <wp:posOffset>114412</wp:posOffset>
                </wp:positionV>
                <wp:extent cx="1649506" cy="1356995"/>
                <wp:effectExtent l="0" t="0" r="27305" b="14605"/>
                <wp:wrapNone/>
                <wp:docPr id="324" name="Блок-схема: процесс 324"/>
                <wp:cNvGraphicFramePr/>
                <a:graphic xmlns:a="http://schemas.openxmlformats.org/drawingml/2006/main">
                  <a:graphicData uri="http://schemas.microsoft.com/office/word/2010/wordprocessingShape">
                    <wps:wsp>
                      <wps:cNvSpPr/>
                      <wps:spPr>
                        <a:xfrm>
                          <a:off x="0" y="0"/>
                          <a:ext cx="1649506" cy="1356995"/>
                        </a:xfrm>
                        <a:prstGeom prst="flowChartProcess">
                          <a:avLst/>
                        </a:prstGeom>
                        <a:solidFill>
                          <a:sysClr val="window" lastClr="FFFFFF"/>
                        </a:solidFill>
                        <a:ln w="25400" cap="flat" cmpd="sng" algn="ctr">
                          <a:solidFill>
                            <a:srgbClr val="F79646"/>
                          </a:solidFill>
                          <a:prstDash val="solid"/>
                        </a:ln>
                        <a:effectLst/>
                      </wps:spPr>
                      <wps:txbx>
                        <w:txbxContent>
                          <w:p w14:paraId="76C95859" w14:textId="77777777" w:rsidR="00844569" w:rsidRPr="005001D2"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5001D2">
                              <w:rPr>
                                <w:rFonts w:ascii="Times New Roman" w:eastAsia="Calibri" w:hAnsi="Times New Roman" w:cs="Times New Roman"/>
                                <w:color w:val="000000" w:themeColor="text1"/>
                                <w:sz w:val="28"/>
                                <w:szCs w:val="28"/>
                                <w:lang w:val="uk-UA"/>
                              </w:rPr>
                              <w:t>місце, час вчинення і суть адміністративного правопорушення (фабула);</w:t>
                            </w:r>
                          </w:p>
                          <w:p w14:paraId="254F3848" w14:textId="77777777" w:rsidR="00844569" w:rsidRPr="005001D2" w:rsidRDefault="00844569" w:rsidP="00542AE0">
                            <w:pPr>
                              <w:pStyle w:val="a3"/>
                              <w:ind w:left="0"/>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476C4" id="Блок-схема: процесс 324" o:spid="_x0000_s1256" type="#_x0000_t109" style="position:absolute;left:0;text-align:left;margin-left:340.6pt;margin-top:9pt;width:129.9pt;height:106.85pt;z-index:25197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" fillcolor="window" strokecolor="#f79646" strokeweight="2pt">
                <v:textbox>
                  <w:txbxContent>
                    <w:p w:rsidR="00844569" w:rsidRPr="005001D2"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5001D2">
                        <w:rPr>
                          <w:rFonts w:ascii="Times New Roman" w:eastAsia="Calibri" w:hAnsi="Times New Roman" w:cs="Times New Roman"/>
                          <w:color w:val="000000" w:themeColor="text1"/>
                          <w:sz w:val="28"/>
                          <w:szCs w:val="28"/>
                          <w:lang w:val="uk-UA"/>
                        </w:rPr>
                        <w:t>місце, час вчинення і суть адміністративного правопорушення (фабула);</w:t>
                      </w:r>
                    </w:p>
                    <w:p w:rsidR="00844569" w:rsidRPr="005001D2" w:rsidRDefault="00844569" w:rsidP="00542AE0">
                      <w:pPr>
                        <w:pStyle w:val="a3"/>
                        <w:ind w:left="0"/>
                        <w:jc w:val="center"/>
                        <w:rPr>
                          <w:lang w:val="uk-UA"/>
                        </w:rPr>
                      </w:pPr>
                    </w:p>
                  </w:txbxContent>
                </v:textbox>
                <w10:wrap anchorx="margin"/>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71584" behindDoc="0" locked="0" layoutInCell="1" allowOverlap="1" wp14:anchorId="191B97F4" wp14:editId="52A119DF">
                <wp:simplePos x="0" y="0"/>
                <wp:positionH relativeFrom="column">
                  <wp:posOffset>2389990</wp:posOffset>
                </wp:positionH>
                <wp:positionV relativeFrom="paragraph">
                  <wp:posOffset>113888</wp:posOffset>
                </wp:positionV>
                <wp:extent cx="1771650" cy="1356995"/>
                <wp:effectExtent l="0" t="0" r="19050" b="14605"/>
                <wp:wrapNone/>
                <wp:docPr id="325" name="Блок-схема: процесс 325"/>
                <wp:cNvGraphicFramePr/>
                <a:graphic xmlns:a="http://schemas.openxmlformats.org/drawingml/2006/main">
                  <a:graphicData uri="http://schemas.microsoft.com/office/word/2010/wordprocessingShape">
                    <wps:wsp>
                      <wps:cNvSpPr/>
                      <wps:spPr>
                        <a:xfrm>
                          <a:off x="0" y="0"/>
                          <a:ext cx="1771650" cy="1356995"/>
                        </a:xfrm>
                        <a:prstGeom prst="flowChartProcess">
                          <a:avLst/>
                        </a:prstGeom>
                        <a:solidFill>
                          <a:sysClr val="window" lastClr="FFFFFF"/>
                        </a:solidFill>
                        <a:ln w="25400" cap="flat" cmpd="sng" algn="ctr">
                          <a:solidFill>
                            <a:srgbClr val="F79646"/>
                          </a:solidFill>
                          <a:prstDash val="solid"/>
                        </a:ln>
                        <a:effectLst/>
                      </wps:spPr>
                      <wps:txbx>
                        <w:txbxContent>
                          <w:p w14:paraId="03A041A9" w14:textId="77777777" w:rsidR="00844569" w:rsidRDefault="00844569" w:rsidP="00542AE0">
                            <w:pPr>
                              <w:pStyle w:val="a3"/>
                              <w:ind w:left="0"/>
                              <w:jc w:val="center"/>
                            </w:pPr>
                            <w:r w:rsidRPr="002A7637">
                              <w:rPr>
                                <w:rFonts w:ascii="Times New Roman" w:eastAsia="Calibri" w:hAnsi="Times New Roman" w:cs="Times New Roman"/>
                                <w:color w:val="000000" w:themeColor="text1"/>
                                <w:sz w:val="28"/>
                                <w:szCs w:val="28"/>
                                <w:lang w:val="uk-UA"/>
                              </w:rPr>
                              <w:t>документ, що посвідчує особу (серія, номер дата видачі посвідчення водія або паспорта шого документа, що посвідчує особу, яка вчинила правопорушення (службове чи пенсійне посвідчення, студентський квиток);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9713F" id="Блок-схема: процесс 325" o:spid="_x0000_s1257" type="#_x0000_t109" style="position:absolute;left:0;text-align:left;margin-left:188.2pt;margin-top:8.95pt;width:139.5pt;height:106.8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" fillcolor="window" strokecolor="#f79646" strokeweight="2pt">
                <v:textbox>
                  <w:txbxContent>
                    <w:p w:rsidR="00844569" w:rsidRDefault="00844569" w:rsidP="00542AE0">
                      <w:pPr>
                        <w:pStyle w:val="a3"/>
                        <w:ind w:left="0"/>
                        <w:jc w:val="center"/>
                      </w:pPr>
                      <w:r w:rsidRPr="002A7637">
                        <w:rPr>
                          <w:rFonts w:ascii="Times New Roman" w:eastAsia="Calibri" w:hAnsi="Times New Roman" w:cs="Times New Roman"/>
                          <w:color w:val="000000" w:themeColor="text1"/>
                          <w:sz w:val="28"/>
                          <w:szCs w:val="28"/>
                          <w:lang w:val="uk-UA"/>
                        </w:rPr>
                        <w:t xml:space="preserve">документ, що посвідчує особу (серія, номер дата видачі посвідчення водія або паспорта </w:t>
                      </w:r>
                      <w:proofErr w:type="spellStart"/>
                      <w:r w:rsidRPr="002A7637">
                        <w:rPr>
                          <w:rFonts w:ascii="Times New Roman" w:eastAsia="Calibri" w:hAnsi="Times New Roman" w:cs="Times New Roman"/>
                          <w:color w:val="000000" w:themeColor="text1"/>
                          <w:sz w:val="28"/>
                          <w:szCs w:val="28"/>
                          <w:lang w:val="uk-UA"/>
                        </w:rPr>
                        <w:t>шого</w:t>
                      </w:r>
                      <w:proofErr w:type="spellEnd"/>
                      <w:r w:rsidRPr="002A7637">
                        <w:rPr>
                          <w:rFonts w:ascii="Times New Roman" w:eastAsia="Calibri" w:hAnsi="Times New Roman" w:cs="Times New Roman"/>
                          <w:color w:val="000000" w:themeColor="text1"/>
                          <w:sz w:val="28"/>
                          <w:szCs w:val="28"/>
                          <w:lang w:val="uk-UA"/>
                        </w:rPr>
                        <w:t xml:space="preserve"> документа, що посвідчує особу, яка вчинила правопорушення (службове чи пенсійне посвідчення, студентський квиток);</w:t>
                      </w:r>
                    </w:p>
                  </w:txbxContent>
                </v:textbox>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9536" behindDoc="0" locked="0" layoutInCell="1" allowOverlap="1" wp14:anchorId="096A5CA0" wp14:editId="50702D15">
                <wp:simplePos x="0" y="0"/>
                <wp:positionH relativeFrom="column">
                  <wp:posOffset>364602</wp:posOffset>
                </wp:positionH>
                <wp:positionV relativeFrom="paragraph">
                  <wp:posOffset>105559</wp:posOffset>
                </wp:positionV>
                <wp:extent cx="1928495" cy="1356995"/>
                <wp:effectExtent l="0" t="0" r="14605" b="14605"/>
                <wp:wrapNone/>
                <wp:docPr id="323" name="Блок-схема: процесс 323"/>
                <wp:cNvGraphicFramePr/>
                <a:graphic xmlns:a="http://schemas.openxmlformats.org/drawingml/2006/main">
                  <a:graphicData uri="http://schemas.microsoft.com/office/word/2010/wordprocessingShape">
                    <wps:wsp>
                      <wps:cNvSpPr/>
                      <wps:spPr>
                        <a:xfrm>
                          <a:off x="0" y="0"/>
                          <a:ext cx="1928495" cy="1356995"/>
                        </a:xfrm>
                        <a:prstGeom prst="flowChartProcess">
                          <a:avLst/>
                        </a:prstGeom>
                        <a:solidFill>
                          <a:sysClr val="window" lastClr="FFFFFF"/>
                        </a:solidFill>
                        <a:ln w="25400" cap="flat" cmpd="sng" algn="ctr">
                          <a:solidFill>
                            <a:srgbClr val="F79646"/>
                          </a:solidFill>
                          <a:prstDash val="solid"/>
                        </a:ln>
                        <a:effectLst/>
                      </wps:spPr>
                      <wps:txbx>
                        <w:txbxContent>
                          <w:p w14:paraId="42510F1A" w14:textId="77777777" w:rsidR="00844569"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2A7637">
                              <w:rPr>
                                <w:rFonts w:ascii="Times New Roman" w:eastAsia="Calibri" w:hAnsi="Times New Roman" w:cs="Times New Roman"/>
                                <w:color w:val="000000" w:themeColor="text1"/>
                                <w:sz w:val="28"/>
                                <w:szCs w:val="28"/>
                                <w:lang w:val="uk-UA"/>
                              </w:rPr>
                              <w:t>найменування підприємства, установи, організації, де працює (її посада) або навчається особа;</w:t>
                            </w:r>
                          </w:p>
                          <w:p w14:paraId="3ABD2925" w14:textId="77777777" w:rsidR="00844569" w:rsidRPr="005001D2" w:rsidRDefault="00844569" w:rsidP="00542AE0">
                            <w:pPr>
                              <w:pStyle w:val="a3"/>
                              <w:ind w:left="0"/>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7B90B" id="Блок-схема: процесс 323" o:spid="_x0000_s1258" type="#_x0000_t109" style="position:absolute;left:0;text-align:left;margin-left:28.7pt;margin-top:8.3pt;width:151.85pt;height:106.8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" fillcolor="window" strokecolor="#f79646" strokeweight="2pt">
                <v:textbox>
                  <w:txbxContent>
                    <w:p w:rsidR="00844569" w:rsidRDefault="00844569" w:rsidP="00542AE0">
                      <w:pPr>
                        <w:pStyle w:val="a3"/>
                        <w:spacing w:after="0" w:line="360" w:lineRule="auto"/>
                        <w:ind w:left="0"/>
                        <w:jc w:val="center"/>
                        <w:rPr>
                          <w:rFonts w:ascii="Times New Roman" w:eastAsia="Calibri" w:hAnsi="Times New Roman" w:cs="Times New Roman"/>
                          <w:color w:val="000000" w:themeColor="text1"/>
                          <w:sz w:val="28"/>
                          <w:szCs w:val="28"/>
                          <w:lang w:val="uk-UA"/>
                        </w:rPr>
                      </w:pPr>
                      <w:r w:rsidRPr="002A7637">
                        <w:rPr>
                          <w:rFonts w:ascii="Times New Roman" w:eastAsia="Calibri" w:hAnsi="Times New Roman" w:cs="Times New Roman"/>
                          <w:color w:val="000000" w:themeColor="text1"/>
                          <w:sz w:val="28"/>
                          <w:szCs w:val="28"/>
                          <w:lang w:val="uk-UA"/>
                        </w:rPr>
                        <w:t>найменування підприємства, установи, організації, де працює (її посада) або навчається особа;</w:t>
                      </w:r>
                    </w:p>
                    <w:p w:rsidR="00844569" w:rsidRPr="005001D2" w:rsidRDefault="00844569" w:rsidP="00542AE0">
                      <w:pPr>
                        <w:pStyle w:val="a3"/>
                        <w:ind w:left="0"/>
                        <w:jc w:val="center"/>
                        <w:rPr>
                          <w:lang w:val="uk-UA"/>
                        </w:rPr>
                      </w:pPr>
                    </w:p>
                  </w:txbxContent>
                </v:textbox>
              </v:shape>
            </w:pict>
          </mc:Fallback>
        </mc:AlternateContent>
      </w:r>
    </w:p>
    <w:p w14:paraId="319B8163"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35BF7A5F"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0DC66C53"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10366F84" w14:textId="77777777" w:rsidR="00542AE0" w:rsidRPr="00835DA3" w:rsidRDefault="00542AE0" w:rsidP="00542AE0">
      <w:pPr>
        <w:pStyle w:val="a3"/>
        <w:spacing w:after="0" w:line="360" w:lineRule="auto"/>
        <w:ind w:firstLine="709"/>
        <w:jc w:val="both"/>
        <w:rPr>
          <w:rFonts w:ascii="Times New Roman" w:eastAsia="Calibri" w:hAnsi="Times New Roman" w:cs="Times New Roman"/>
          <w:color w:val="000000" w:themeColor="text1"/>
          <w:sz w:val="28"/>
          <w:szCs w:val="28"/>
          <w:lang w:val="uk-UA"/>
        </w:rPr>
      </w:pPr>
    </w:p>
    <w:p w14:paraId="1360D9BF" w14:textId="77777777" w:rsidR="00542AE0" w:rsidRPr="00835DA3" w:rsidRDefault="00542AE0" w:rsidP="00542AE0">
      <w:pPr>
        <w:pStyle w:val="a3"/>
        <w:spacing w:after="0" w:line="360" w:lineRule="auto"/>
        <w:ind w:left="1428"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72608" behindDoc="0" locked="0" layoutInCell="1" allowOverlap="1" wp14:anchorId="7A7E58FD" wp14:editId="5C28E45C">
                <wp:simplePos x="0" y="0"/>
                <wp:positionH relativeFrom="column">
                  <wp:posOffset>3442970</wp:posOffset>
                </wp:positionH>
                <wp:positionV relativeFrom="paragraph">
                  <wp:posOffset>97790</wp:posOffset>
                </wp:positionV>
                <wp:extent cx="2276475" cy="1514475"/>
                <wp:effectExtent l="0" t="0" r="28575" b="28575"/>
                <wp:wrapNone/>
                <wp:docPr id="327" name="Блок-схема: процесс 327"/>
                <wp:cNvGraphicFramePr/>
                <a:graphic xmlns:a="http://schemas.openxmlformats.org/drawingml/2006/main">
                  <a:graphicData uri="http://schemas.microsoft.com/office/word/2010/wordprocessingShape">
                    <wps:wsp>
                      <wps:cNvSpPr/>
                      <wps:spPr>
                        <a:xfrm>
                          <a:off x="0" y="0"/>
                          <a:ext cx="2276475" cy="1514475"/>
                        </a:xfrm>
                        <a:prstGeom prst="flowChartProcess">
                          <a:avLst/>
                        </a:prstGeom>
                        <a:solidFill>
                          <a:sysClr val="window" lastClr="FFFFFF"/>
                        </a:solidFill>
                        <a:ln w="25400" cap="flat" cmpd="sng" algn="ctr">
                          <a:solidFill>
                            <a:srgbClr val="F79646"/>
                          </a:solidFill>
                          <a:prstDash val="solid"/>
                        </a:ln>
                        <a:effectLst/>
                      </wps:spPr>
                      <wps:txbx>
                        <w:txbxContent>
                          <w:p w14:paraId="06697688" w14:textId="77777777" w:rsidR="00844569" w:rsidRPr="005001D2"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5001D2">
                              <w:rPr>
                                <w:rFonts w:ascii="Times New Roman" w:eastAsia="Calibri" w:hAnsi="Times New Roman" w:cs="Times New Roman"/>
                                <w:color w:val="000000" w:themeColor="text1"/>
                                <w:sz w:val="28"/>
                                <w:szCs w:val="28"/>
                                <w:lang w:val="uk-UA"/>
                              </w:rPr>
                              <w:t>прізвища, ім’я та по батькові, місця проживання свідків огляду на стан сп’яніння.</w:t>
                            </w:r>
                          </w:p>
                          <w:p w14:paraId="16F5064B" w14:textId="77777777" w:rsidR="00844569" w:rsidRPr="005001D2" w:rsidRDefault="00844569" w:rsidP="00542AE0">
                            <w:pPr>
                              <w:pStyle w:val="a3"/>
                              <w:ind w:left="0"/>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53E28" id="Блок-схема: процесс 327" o:spid="_x0000_s1259" type="#_x0000_t109" style="position:absolute;left:0;text-align:left;margin-left:271.1pt;margin-top:7.7pt;width:179.25pt;height:119.2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" fillcolor="window" strokecolor="#f79646" strokeweight="2pt">
                <v:textbox>
                  <w:txbxContent>
                    <w:p w:rsidR="00844569" w:rsidRPr="005001D2"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5001D2">
                        <w:rPr>
                          <w:rFonts w:ascii="Times New Roman" w:eastAsia="Calibri" w:hAnsi="Times New Roman" w:cs="Times New Roman"/>
                          <w:color w:val="000000" w:themeColor="text1"/>
                          <w:sz w:val="28"/>
                          <w:szCs w:val="28"/>
                          <w:lang w:val="uk-UA"/>
                        </w:rPr>
                        <w:t>прізвища, ім’я та по батькові, місця проживання свідків огляду на стан сп’яніння.</w:t>
                      </w:r>
                    </w:p>
                    <w:p w:rsidR="00844569" w:rsidRPr="005001D2" w:rsidRDefault="00844569" w:rsidP="00542AE0">
                      <w:pPr>
                        <w:pStyle w:val="a3"/>
                        <w:ind w:left="0"/>
                        <w:jc w:val="center"/>
                        <w:rPr>
                          <w:lang w:val="uk-UA"/>
                        </w:rPr>
                      </w:pPr>
                    </w:p>
                  </w:txbxContent>
                </v:textbox>
              </v:shape>
            </w:pict>
          </mc:Fallback>
        </mc:AlternateContent>
      </w: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68512" behindDoc="0" locked="0" layoutInCell="1" allowOverlap="1" wp14:anchorId="27CD8067" wp14:editId="11C3C73D">
                <wp:simplePos x="0" y="0"/>
                <wp:positionH relativeFrom="column">
                  <wp:posOffset>833120</wp:posOffset>
                </wp:positionH>
                <wp:positionV relativeFrom="paragraph">
                  <wp:posOffset>78740</wp:posOffset>
                </wp:positionV>
                <wp:extent cx="2371725" cy="1562100"/>
                <wp:effectExtent l="0" t="0" r="28575" b="19050"/>
                <wp:wrapNone/>
                <wp:docPr id="322" name="Блок-схема: процесс 322"/>
                <wp:cNvGraphicFramePr/>
                <a:graphic xmlns:a="http://schemas.openxmlformats.org/drawingml/2006/main">
                  <a:graphicData uri="http://schemas.microsoft.com/office/word/2010/wordprocessingShape">
                    <wps:wsp>
                      <wps:cNvSpPr/>
                      <wps:spPr>
                        <a:xfrm>
                          <a:off x="0" y="0"/>
                          <a:ext cx="2371725" cy="1562100"/>
                        </a:xfrm>
                        <a:prstGeom prst="flowChartProcess">
                          <a:avLst/>
                        </a:prstGeom>
                        <a:solidFill>
                          <a:sysClr val="window" lastClr="FFFFFF"/>
                        </a:solidFill>
                        <a:ln w="25400" cap="flat" cmpd="sng" algn="ctr">
                          <a:solidFill>
                            <a:srgbClr val="F79646"/>
                          </a:solidFill>
                          <a:prstDash val="solid"/>
                        </a:ln>
                        <a:effectLst/>
                      </wps:spPr>
                      <wps:txbx>
                        <w:txbxContent>
                          <w:p w14:paraId="65533C00" w14:textId="77777777" w:rsidR="00844569" w:rsidRPr="005001D2"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5001D2">
                              <w:rPr>
                                <w:rFonts w:ascii="Times New Roman" w:eastAsia="Calibri" w:hAnsi="Times New Roman" w:cs="Times New Roman"/>
                                <w:color w:val="000000" w:themeColor="text1"/>
                                <w:sz w:val="28"/>
                                <w:szCs w:val="28"/>
                                <w:lang w:val="uk-UA"/>
                              </w:rPr>
                              <w:t>зазначення ст. 130 КУпАП, згідно з якою передбачена адміністративна відповідальність;</w:t>
                            </w:r>
                          </w:p>
                          <w:p w14:paraId="4531AE88" w14:textId="77777777" w:rsidR="00844569" w:rsidRPr="005001D2" w:rsidRDefault="00844569" w:rsidP="00542AE0">
                            <w:pPr>
                              <w:pStyle w:val="a3"/>
                              <w:ind w:left="0"/>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BE476" id="Блок-схема: процесс 322" o:spid="_x0000_s1260" type="#_x0000_t109" style="position:absolute;left:0;text-align:left;margin-left:65.6pt;margin-top:6.2pt;width:186.75pt;height:123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" fillcolor="window" strokecolor="#f79646" strokeweight="2pt">
                <v:textbox>
                  <w:txbxContent>
                    <w:p w:rsidR="00844569" w:rsidRPr="005001D2"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5001D2">
                        <w:rPr>
                          <w:rFonts w:ascii="Times New Roman" w:eastAsia="Calibri" w:hAnsi="Times New Roman" w:cs="Times New Roman"/>
                          <w:color w:val="000000" w:themeColor="text1"/>
                          <w:sz w:val="28"/>
                          <w:szCs w:val="28"/>
                          <w:lang w:val="uk-UA"/>
                        </w:rPr>
                        <w:t>зазначення ст. 130 КУпАП, згідно з якою передбачена адміністративна відповідальність;</w:t>
                      </w:r>
                    </w:p>
                    <w:p w:rsidR="00844569" w:rsidRPr="005001D2" w:rsidRDefault="00844569" w:rsidP="00542AE0">
                      <w:pPr>
                        <w:pStyle w:val="a3"/>
                        <w:ind w:left="0"/>
                        <w:jc w:val="center"/>
                        <w:rPr>
                          <w:lang w:val="uk-UA"/>
                        </w:rPr>
                      </w:pPr>
                    </w:p>
                  </w:txbxContent>
                </v:textbox>
              </v:shape>
            </w:pict>
          </mc:Fallback>
        </mc:AlternateContent>
      </w:r>
    </w:p>
    <w:p w14:paraId="058E301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AD84CB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704825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30A213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6A94FB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863E85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BD40DD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Статтею 130 КУпАП визначено різні склади адміністративних правопорушень, що передбачає складання різних фабул:</w:t>
      </w:r>
    </w:p>
    <w:p w14:paraId="4122F31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tbl>
      <w:tblPr>
        <w:tblStyle w:val="ae"/>
        <w:tblW w:w="9493" w:type="dxa"/>
        <w:tblLayout w:type="fixed"/>
        <w:tblLook w:val="04A0" w:firstRow="1" w:lastRow="0" w:firstColumn="1" w:lastColumn="0" w:noHBand="0" w:noVBand="1"/>
      </w:tblPr>
      <w:tblGrid>
        <w:gridCol w:w="2547"/>
        <w:gridCol w:w="4999"/>
        <w:gridCol w:w="1947"/>
      </w:tblGrid>
      <w:tr w:rsidR="00542AE0" w:rsidRPr="00835DA3" w14:paraId="2AFAFE57" w14:textId="77777777" w:rsidTr="007A0137">
        <w:tc>
          <w:tcPr>
            <w:tcW w:w="2547" w:type="dxa"/>
          </w:tcPr>
          <w:p w14:paraId="74D40C52" w14:textId="77777777" w:rsidR="00542AE0" w:rsidRPr="00835DA3" w:rsidRDefault="00542AE0" w:rsidP="007A0137">
            <w:pPr>
              <w:spacing w:line="360" w:lineRule="auto"/>
              <w:ind w:firstLine="22"/>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Порушення</w:t>
            </w:r>
          </w:p>
        </w:tc>
        <w:tc>
          <w:tcPr>
            <w:tcW w:w="4999" w:type="dxa"/>
          </w:tcPr>
          <w:p w14:paraId="05E99FA0" w14:textId="77777777" w:rsidR="00542AE0" w:rsidRPr="00835DA3" w:rsidRDefault="00542AE0" w:rsidP="00012889">
            <w:pPr>
              <w:spacing w:line="360" w:lineRule="auto"/>
              <w:ind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зміст</w:t>
            </w:r>
          </w:p>
        </w:tc>
        <w:tc>
          <w:tcPr>
            <w:tcW w:w="1947" w:type="dxa"/>
          </w:tcPr>
          <w:p w14:paraId="6E9D7E16"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Відповідальність</w:t>
            </w:r>
          </w:p>
        </w:tc>
      </w:tr>
      <w:tr w:rsidR="00542AE0" w:rsidRPr="00835DA3" w14:paraId="1117C59C" w14:textId="77777777" w:rsidTr="007A0137">
        <w:tc>
          <w:tcPr>
            <w:tcW w:w="2547" w:type="dxa"/>
          </w:tcPr>
          <w:p w14:paraId="79FC1C41"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 2.9 (а) ПДР України</w:t>
            </w:r>
          </w:p>
        </w:tc>
        <w:tc>
          <w:tcPr>
            <w:tcW w:w="4999" w:type="dxa"/>
          </w:tcPr>
          <w:p w14:paraId="57D4E2D9"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керування транспортними засобами особами в стані алкогольного, наркотичного чи іншого сп’яніння або під впливом лікарських препаратів, що знижують їх увагу та швидкість реакції</w:t>
            </w:r>
          </w:p>
        </w:tc>
        <w:tc>
          <w:tcPr>
            <w:tcW w:w="1947" w:type="dxa"/>
          </w:tcPr>
          <w:p w14:paraId="1D0F74C7"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ч. 1 ст. 130 КУпАП;</w:t>
            </w:r>
          </w:p>
          <w:p w14:paraId="74FFB6E1"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p>
        </w:tc>
      </w:tr>
      <w:tr w:rsidR="00542AE0" w:rsidRPr="00835DA3" w14:paraId="58D2D936" w14:textId="77777777" w:rsidTr="007A0137">
        <w:tc>
          <w:tcPr>
            <w:tcW w:w="2547" w:type="dxa"/>
          </w:tcPr>
          <w:p w14:paraId="5804AC7D"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2.9 (г) ПДР України</w:t>
            </w:r>
          </w:p>
        </w:tc>
        <w:tc>
          <w:tcPr>
            <w:tcW w:w="4999" w:type="dxa"/>
          </w:tcPr>
          <w:p w14:paraId="465A27CD"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передача керування транспортним засобом особі, яка перебуває в стані такого сп’яніння чи під впливом таких лікарських препаратів,</w:t>
            </w:r>
          </w:p>
        </w:tc>
        <w:tc>
          <w:tcPr>
            <w:tcW w:w="1947" w:type="dxa"/>
          </w:tcPr>
          <w:p w14:paraId="0BB5CF00"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ч. 1 ст. 130 КУпАП;</w:t>
            </w:r>
          </w:p>
        </w:tc>
      </w:tr>
      <w:tr w:rsidR="00542AE0" w:rsidRPr="00835DA3" w14:paraId="0C14A983" w14:textId="77777777" w:rsidTr="007A0137">
        <w:tc>
          <w:tcPr>
            <w:tcW w:w="2547" w:type="dxa"/>
          </w:tcPr>
          <w:p w14:paraId="2BE3DEE2"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 2.5 ПДР України</w:t>
            </w:r>
          </w:p>
        </w:tc>
        <w:tc>
          <w:tcPr>
            <w:tcW w:w="4999" w:type="dxa"/>
          </w:tcPr>
          <w:p w14:paraId="5FEA5E04"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відмова особи, яка керує транспортним засобом, від проходження відповідно до встановленого порядку огляду на стан алкогольного, наркотичного чи іншого сп’яніння або щодо вживання лікарських препаратів, що знижують увагу та швидкість реакції, що є порушенням </w:t>
            </w:r>
          </w:p>
        </w:tc>
        <w:tc>
          <w:tcPr>
            <w:tcW w:w="1947" w:type="dxa"/>
          </w:tcPr>
          <w:p w14:paraId="3D259818"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ч. 1 ст. 130 КУпАП; </w:t>
            </w:r>
          </w:p>
          <w:p w14:paraId="6648A5FC"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p>
        </w:tc>
      </w:tr>
      <w:tr w:rsidR="00542AE0" w:rsidRPr="00835DA3" w14:paraId="67B6EE19" w14:textId="77777777" w:rsidTr="007A0137">
        <w:tc>
          <w:tcPr>
            <w:tcW w:w="2547" w:type="dxa"/>
          </w:tcPr>
          <w:p w14:paraId="0FB7CED3"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 2.10 (є) ПДР України</w:t>
            </w:r>
          </w:p>
        </w:tc>
        <w:tc>
          <w:tcPr>
            <w:tcW w:w="4999" w:type="dxa"/>
          </w:tcPr>
          <w:p w14:paraId="19862C07"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вживання водієм транспортного засобу після дорожньо-транспортної пригоди за його участю алкоголю, наркотиків, а також лікарських препаратів, виготовлених на їх основі (крім тих, що входять до офіційно затвердженого складу аптечки або призначені медичним працівником), або після того, як транспортний засіб був зупинений на вимогу поліцейського, до проведення уповноваженою особою медичного огляду з метою встановлення стану алкогольного, наркотичного чи іншого сп’яніння або щодо вживання лікарських препаратів, що знижують його увагу та швидкість реакції, чи до прийняття рішення про звільнення від проведення такого огляду</w:t>
            </w:r>
          </w:p>
        </w:tc>
        <w:tc>
          <w:tcPr>
            <w:tcW w:w="1947" w:type="dxa"/>
          </w:tcPr>
          <w:p w14:paraId="4B53C4EF"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ст. 130 КУпАП</w:t>
            </w:r>
          </w:p>
        </w:tc>
      </w:tr>
    </w:tbl>
    <w:p w14:paraId="6FD916C9" w14:textId="77777777" w:rsidR="00542AE0" w:rsidRPr="00835DA3" w:rsidRDefault="00542AE0" w:rsidP="00542AE0">
      <w:pPr>
        <w:pStyle w:val="a3"/>
        <w:spacing w:after="0" w:line="360" w:lineRule="auto"/>
        <w:ind w:left="2136" w:firstLine="709"/>
        <w:rPr>
          <w:rFonts w:ascii="Times New Roman" w:eastAsia="Calibri" w:hAnsi="Times New Roman" w:cs="Times New Roman"/>
          <w:color w:val="000000" w:themeColor="text1"/>
          <w:sz w:val="28"/>
          <w:szCs w:val="28"/>
          <w:lang w:val="uk-UA"/>
        </w:rPr>
      </w:pPr>
    </w:p>
    <w:p w14:paraId="764C17D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Відповідно до Закону України «Про безоплатну правову допомогу» та пунктів 2, 10 Порядку інформування центрів з надання безоплатної вторинної правової допомоги, затвердженого постановою Кабінету Міністрів України від 28 грудня 2011 року №1363, під час складання протоколу про адміністративне правопорушення особі, яка вчинила адміністративне правопорушення, роз’яснюється її право на отримання безоплатної вторинної правової допомоги.</w:t>
      </w:r>
    </w:p>
    <w:p w14:paraId="603AEEC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FE6AB7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F4C10E0" w14:textId="77777777" w:rsidR="00542AE0" w:rsidRPr="007A0137" w:rsidRDefault="00542AE0" w:rsidP="007A0137">
      <w:pPr>
        <w:pStyle w:val="a3"/>
        <w:numPr>
          <w:ilvl w:val="1"/>
          <w:numId w:val="34"/>
        </w:numPr>
        <w:spacing w:after="0" w:line="360" w:lineRule="auto"/>
        <w:ind w:left="0" w:firstLine="709"/>
        <w:rPr>
          <w:rFonts w:ascii="Times New Roman" w:eastAsia="Calibri" w:hAnsi="Times New Roman" w:cs="Times New Roman"/>
          <w:color w:val="000000" w:themeColor="text1"/>
          <w:sz w:val="28"/>
          <w:szCs w:val="28"/>
          <w:lang w:val="uk-UA"/>
        </w:rPr>
      </w:pPr>
      <w:r w:rsidRPr="007A0137">
        <w:rPr>
          <w:rFonts w:ascii="Times New Roman" w:eastAsia="Calibri" w:hAnsi="Times New Roman" w:cs="Times New Roman"/>
          <w:color w:val="000000" w:themeColor="text1"/>
          <w:sz w:val="28"/>
          <w:szCs w:val="28"/>
          <w:lang w:val="uk-UA"/>
        </w:rPr>
        <w:t>Міжнародний досвід із забезпечення безпеки дорожнього руху</w:t>
      </w:r>
    </w:p>
    <w:p w14:paraId="043040C3" w14:textId="77777777" w:rsidR="00542AE0" w:rsidRPr="00835DA3" w:rsidRDefault="00542AE0" w:rsidP="00542AE0">
      <w:pPr>
        <w:spacing w:after="0" w:line="360" w:lineRule="auto"/>
        <w:rPr>
          <w:rFonts w:ascii="Times New Roman" w:eastAsia="Calibri" w:hAnsi="Times New Roman" w:cs="Times New Roman"/>
          <w:color w:val="000000" w:themeColor="text1"/>
          <w:sz w:val="28"/>
          <w:szCs w:val="28"/>
          <w:lang w:val="uk-UA"/>
        </w:rPr>
      </w:pPr>
    </w:p>
    <w:p w14:paraId="4A313515" w14:textId="77777777" w:rsidR="00542AE0" w:rsidRPr="00835DA3" w:rsidRDefault="00542AE0" w:rsidP="00542AE0">
      <w:pPr>
        <w:spacing w:after="0" w:line="360" w:lineRule="auto"/>
        <w:rPr>
          <w:rFonts w:ascii="Times New Roman" w:eastAsia="Calibri" w:hAnsi="Times New Roman" w:cs="Times New Roman"/>
          <w:color w:val="000000" w:themeColor="text1"/>
          <w:sz w:val="28"/>
          <w:szCs w:val="28"/>
          <w:lang w:val="uk-UA"/>
        </w:rPr>
      </w:pPr>
    </w:p>
    <w:p w14:paraId="5CCE41F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 Європі існує низка цільових програм, спрямованих на регулювання дорожнього руху, скороче</w:t>
      </w:r>
      <w:r w:rsidR="007A0137">
        <w:rPr>
          <w:rFonts w:ascii="Times New Roman" w:eastAsia="Calibri" w:hAnsi="Times New Roman" w:cs="Times New Roman"/>
          <w:color w:val="000000" w:themeColor="text1"/>
          <w:sz w:val="28"/>
          <w:szCs w:val="28"/>
          <w:lang w:val="uk-UA"/>
        </w:rPr>
        <w:t>н</w:t>
      </w:r>
      <w:r w:rsidRPr="00835DA3">
        <w:rPr>
          <w:rFonts w:ascii="Times New Roman" w:eastAsia="Calibri" w:hAnsi="Times New Roman" w:cs="Times New Roman"/>
          <w:color w:val="000000" w:themeColor="text1"/>
          <w:sz w:val="28"/>
          <w:szCs w:val="28"/>
          <w:lang w:val="uk-UA"/>
        </w:rPr>
        <w:t>ня аварійності на шляхах, удосконалення інформаційного забезпечення, упровадження новітніх комп’ютерних технологій ц діяльність органів, які покликані забезпечити безпеку дорожнього руху, в основі яких лежить Конвенція ООН «Конвенція про дорожній рух» від 08.11.1968р. та Європейська угода, що її доповнює.</w:t>
      </w:r>
    </w:p>
    <w:p w14:paraId="6FC58AA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Що стосується правових аспектів у питанні  управління органами поліції, то в різних країнах вони суттєво відрізняються. Загалом, управління органами поліції </w:t>
      </w:r>
      <w:r w:rsidR="007A0137" w:rsidRPr="00835DA3">
        <w:rPr>
          <w:rFonts w:ascii="Times New Roman" w:eastAsia="Calibri" w:hAnsi="Times New Roman" w:cs="Times New Roman"/>
          <w:color w:val="000000" w:themeColor="text1"/>
          <w:sz w:val="28"/>
          <w:szCs w:val="28"/>
          <w:lang w:val="uk-UA"/>
        </w:rPr>
        <w:t>можна</w:t>
      </w:r>
      <w:r w:rsidRPr="00835DA3">
        <w:rPr>
          <w:rFonts w:ascii="Times New Roman" w:eastAsia="Calibri" w:hAnsi="Times New Roman" w:cs="Times New Roman"/>
          <w:color w:val="000000" w:themeColor="text1"/>
          <w:sz w:val="28"/>
          <w:szCs w:val="28"/>
          <w:lang w:val="uk-UA"/>
        </w:rPr>
        <w:t xml:space="preserve"> поділити на три моделі: централізована, децентралізована та комбінована (інтегрована).</w:t>
      </w:r>
    </w:p>
    <w:p w14:paraId="086608E9" w14:textId="77777777" w:rsidR="007A0137" w:rsidRDefault="007A0137" w:rsidP="00542AE0">
      <w:pPr>
        <w:spacing w:after="0" w:line="360" w:lineRule="auto"/>
        <w:ind w:firstLine="709"/>
        <w:jc w:val="right"/>
        <w:rPr>
          <w:rFonts w:ascii="Times New Roman" w:eastAsia="Calibri" w:hAnsi="Times New Roman" w:cs="Times New Roman"/>
          <w:color w:val="000000" w:themeColor="text1"/>
          <w:sz w:val="28"/>
          <w:szCs w:val="28"/>
          <w:lang w:val="uk-UA"/>
        </w:rPr>
      </w:pPr>
    </w:p>
    <w:p w14:paraId="4D708213" w14:textId="77777777" w:rsidR="00542AE0" w:rsidRPr="00835DA3" w:rsidRDefault="00E11DF4" w:rsidP="00E11DF4">
      <w:pPr>
        <w:spacing w:after="0" w:line="360" w:lineRule="auto"/>
        <w:ind w:firstLine="709"/>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w:t>
      </w:r>
      <w:r w:rsidR="00542AE0" w:rsidRPr="00835DA3">
        <w:rPr>
          <w:rFonts w:ascii="Times New Roman" w:eastAsia="Calibri" w:hAnsi="Times New Roman" w:cs="Times New Roman"/>
          <w:color w:val="000000" w:themeColor="text1"/>
          <w:sz w:val="28"/>
          <w:szCs w:val="28"/>
          <w:lang w:val="uk-UA"/>
        </w:rPr>
        <w:t xml:space="preserve">Таблиця 2.5.1 </w:t>
      </w:r>
    </w:p>
    <w:p w14:paraId="703AEBEA"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Моделі управління органами поліції</w:t>
      </w:r>
    </w:p>
    <w:tbl>
      <w:tblPr>
        <w:tblStyle w:val="ae"/>
        <w:tblW w:w="9663" w:type="dxa"/>
        <w:tblLayout w:type="fixed"/>
        <w:tblLook w:val="04A0" w:firstRow="1" w:lastRow="0" w:firstColumn="1" w:lastColumn="0" w:noHBand="0" w:noVBand="1"/>
      </w:tblPr>
      <w:tblGrid>
        <w:gridCol w:w="1838"/>
        <w:gridCol w:w="2013"/>
        <w:gridCol w:w="1985"/>
        <w:gridCol w:w="3827"/>
      </w:tblGrid>
      <w:tr w:rsidR="00542AE0" w:rsidRPr="00835DA3" w14:paraId="17D01936" w14:textId="77777777" w:rsidTr="00E11DF4">
        <w:trPr>
          <w:trHeight w:val="1434"/>
        </w:trPr>
        <w:tc>
          <w:tcPr>
            <w:tcW w:w="1838" w:type="dxa"/>
          </w:tcPr>
          <w:p w14:paraId="1F79681F" w14:textId="77777777" w:rsidR="00542AE0" w:rsidRPr="00835DA3" w:rsidRDefault="00542AE0" w:rsidP="00E11DF4">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Модель управління</w:t>
            </w:r>
          </w:p>
        </w:tc>
        <w:tc>
          <w:tcPr>
            <w:tcW w:w="2013" w:type="dxa"/>
          </w:tcPr>
          <w:p w14:paraId="0F9C2756" w14:textId="77777777" w:rsidR="00542AE0" w:rsidRPr="00835DA3" w:rsidRDefault="00542AE0" w:rsidP="00E11DF4">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Підрозділи поліції</w:t>
            </w:r>
          </w:p>
        </w:tc>
        <w:tc>
          <w:tcPr>
            <w:tcW w:w="1985" w:type="dxa"/>
          </w:tcPr>
          <w:p w14:paraId="749DB8F3" w14:textId="77777777" w:rsidR="00542AE0" w:rsidRPr="00835DA3" w:rsidRDefault="00542AE0" w:rsidP="00E11DF4">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Країни, які використовують модель</w:t>
            </w:r>
          </w:p>
        </w:tc>
        <w:tc>
          <w:tcPr>
            <w:tcW w:w="3827" w:type="dxa"/>
          </w:tcPr>
          <w:p w14:paraId="61CD30A5" w14:textId="77777777" w:rsidR="00542AE0" w:rsidRPr="00835DA3" w:rsidRDefault="00542AE0" w:rsidP="00E11DF4">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Ознаки (характеристики)</w:t>
            </w:r>
          </w:p>
        </w:tc>
      </w:tr>
      <w:tr w:rsidR="00542AE0" w:rsidRPr="00835DA3" w14:paraId="67E5147A" w14:textId="77777777" w:rsidTr="00E11DF4">
        <w:trPr>
          <w:trHeight w:val="376"/>
        </w:trPr>
        <w:tc>
          <w:tcPr>
            <w:tcW w:w="1838" w:type="dxa"/>
            <w:vMerge w:val="restart"/>
          </w:tcPr>
          <w:p w14:paraId="2563FC58"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Централізована модель</w:t>
            </w:r>
          </w:p>
        </w:tc>
        <w:tc>
          <w:tcPr>
            <w:tcW w:w="2013" w:type="dxa"/>
          </w:tcPr>
          <w:p w14:paraId="07D479A3"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Цивільна поліція</w:t>
            </w:r>
          </w:p>
        </w:tc>
        <w:tc>
          <w:tcPr>
            <w:tcW w:w="1985" w:type="dxa"/>
          </w:tcPr>
          <w:p w14:paraId="7D4B287F"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Швеція, Данія, Норвегія, Ірландія, Фінляндія</w:t>
            </w:r>
          </w:p>
        </w:tc>
        <w:tc>
          <w:tcPr>
            <w:tcW w:w="3827" w:type="dxa"/>
          </w:tcPr>
          <w:p w14:paraId="475D7883"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Характерним є невисокий рівень злочинності, відсутність серйозних політичних і соціальних конфліктів, тому вони не потребують спеціальних поліційних формувань збройних сил</w:t>
            </w:r>
          </w:p>
        </w:tc>
      </w:tr>
      <w:tr w:rsidR="00542AE0" w:rsidRPr="00835DA3" w14:paraId="5F0F6287" w14:textId="77777777" w:rsidTr="00E11DF4">
        <w:trPr>
          <w:trHeight w:val="5634"/>
        </w:trPr>
        <w:tc>
          <w:tcPr>
            <w:tcW w:w="1838" w:type="dxa"/>
            <w:vMerge/>
          </w:tcPr>
          <w:p w14:paraId="5A4F72D2" w14:textId="77777777" w:rsidR="00542AE0" w:rsidRPr="00835DA3" w:rsidRDefault="00542AE0" w:rsidP="00012889">
            <w:pPr>
              <w:spacing w:line="360" w:lineRule="auto"/>
              <w:ind w:firstLine="709"/>
              <w:jc w:val="center"/>
              <w:rPr>
                <w:rFonts w:ascii="Times New Roman" w:eastAsia="Calibri" w:hAnsi="Times New Roman" w:cs="Times New Roman"/>
                <w:color w:val="000000" w:themeColor="text1"/>
                <w:sz w:val="28"/>
                <w:szCs w:val="28"/>
                <w:lang w:val="uk-UA"/>
              </w:rPr>
            </w:pPr>
          </w:p>
        </w:tc>
        <w:tc>
          <w:tcPr>
            <w:tcW w:w="2013" w:type="dxa"/>
          </w:tcPr>
          <w:p w14:paraId="34F4CEB6"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спеціальні поліцейські формування  (жандармерія)</w:t>
            </w:r>
          </w:p>
        </w:tc>
        <w:tc>
          <w:tcPr>
            <w:tcW w:w="1985" w:type="dxa"/>
          </w:tcPr>
          <w:p w14:paraId="2EAAEF97"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Франція, Іспанія, Італія, Португалія, Бельгія, Голландія, Люксембург</w:t>
            </w:r>
          </w:p>
        </w:tc>
        <w:tc>
          <w:tcPr>
            <w:tcW w:w="3827" w:type="dxa"/>
          </w:tcPr>
          <w:p w14:paraId="6EB634AA" w14:textId="77777777" w:rsidR="00542AE0" w:rsidRPr="00835DA3" w:rsidRDefault="00542AE0" w:rsidP="00012889">
            <w:pPr>
              <w:spacing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властива не тільки жорстка централізація діяльності правоохоронних органів, але й традиційне використання національної поліції та жандармерії. Суттєвим недоліком централізованої системи можна назвати те, що поліція переважно зосереджувалась на вирішенні загальнодержавних проблем і недостатньо враховувала інтереси окремих територіальних громад</w:t>
            </w:r>
          </w:p>
        </w:tc>
      </w:tr>
      <w:tr w:rsidR="00542AE0" w:rsidRPr="00835DA3" w14:paraId="17B56A5D" w14:textId="77777777" w:rsidTr="00E11DF4">
        <w:tc>
          <w:tcPr>
            <w:tcW w:w="1838" w:type="dxa"/>
          </w:tcPr>
          <w:p w14:paraId="6C43D026"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Децентралізована модель</w:t>
            </w:r>
          </w:p>
        </w:tc>
        <w:tc>
          <w:tcPr>
            <w:tcW w:w="2013" w:type="dxa"/>
          </w:tcPr>
          <w:p w14:paraId="00952C5B" w14:textId="77777777" w:rsidR="00542AE0" w:rsidRPr="00835DA3" w:rsidRDefault="00542AE0" w:rsidP="007A0137">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окремі місцеві (кантональні</w:t>
            </w:r>
            <w:r w:rsidR="007A0137">
              <w:rPr>
                <w:rFonts w:ascii="Times New Roman" w:eastAsia="Calibri" w:hAnsi="Times New Roman" w:cs="Times New Roman"/>
                <w:color w:val="000000" w:themeColor="text1"/>
                <w:sz w:val="28"/>
                <w:szCs w:val="28"/>
                <w:lang w:val="uk-UA"/>
              </w:rPr>
              <w:t>)</w:t>
            </w:r>
            <w:r w:rsidRPr="00835DA3">
              <w:rPr>
                <w:rFonts w:ascii="Times New Roman" w:eastAsia="Calibri" w:hAnsi="Times New Roman" w:cs="Times New Roman"/>
                <w:color w:val="000000" w:themeColor="text1"/>
                <w:sz w:val="28"/>
                <w:szCs w:val="28"/>
                <w:lang w:val="uk-UA"/>
              </w:rPr>
              <w:t xml:space="preserve"> органи влади</w:t>
            </w:r>
          </w:p>
        </w:tc>
        <w:tc>
          <w:tcPr>
            <w:tcW w:w="1985" w:type="dxa"/>
          </w:tcPr>
          <w:p w14:paraId="75D35DEC"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Швейцарія, США, Канада</w:t>
            </w:r>
          </w:p>
        </w:tc>
        <w:tc>
          <w:tcPr>
            <w:tcW w:w="3827" w:type="dxa"/>
          </w:tcPr>
          <w:p w14:paraId="48C70FC9" w14:textId="77777777" w:rsidR="00542AE0" w:rsidRPr="00835DA3" w:rsidRDefault="00542AE0" w:rsidP="00012889">
            <w:pPr>
              <w:spacing w:line="360" w:lineRule="auto"/>
              <w:ind w:firstLine="709"/>
              <w:jc w:val="center"/>
              <w:rPr>
                <w:rFonts w:ascii="Times New Roman" w:eastAsia="Calibri" w:hAnsi="Times New Roman" w:cs="Times New Roman"/>
                <w:color w:val="000000" w:themeColor="text1"/>
                <w:sz w:val="28"/>
                <w:szCs w:val="28"/>
                <w:lang w:val="uk-UA"/>
              </w:rPr>
            </w:pPr>
          </w:p>
        </w:tc>
      </w:tr>
      <w:tr w:rsidR="00542AE0" w:rsidRPr="00831277" w14:paraId="0F1125A0" w14:textId="77777777" w:rsidTr="00E11DF4">
        <w:tc>
          <w:tcPr>
            <w:tcW w:w="1838" w:type="dxa"/>
          </w:tcPr>
          <w:p w14:paraId="25BE2B2F" w14:textId="77777777" w:rsidR="00542AE0" w:rsidRPr="00835DA3" w:rsidRDefault="00542AE0" w:rsidP="00E11DF4">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Комбінована (інтегрована) модель управління</w:t>
            </w:r>
          </w:p>
        </w:tc>
        <w:tc>
          <w:tcPr>
            <w:tcW w:w="2013" w:type="dxa"/>
          </w:tcPr>
          <w:p w14:paraId="0B8B62CC" w14:textId="77777777" w:rsidR="00542AE0" w:rsidRPr="00835DA3" w:rsidRDefault="00542AE0" w:rsidP="007A0137">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незалежні формування провінційних сил поліції, столична поліція</w:t>
            </w:r>
          </w:p>
        </w:tc>
        <w:tc>
          <w:tcPr>
            <w:tcW w:w="1985" w:type="dxa"/>
          </w:tcPr>
          <w:p w14:paraId="7D59F2D7" w14:textId="77777777" w:rsidR="00542AE0" w:rsidRPr="00835DA3" w:rsidRDefault="00542AE0" w:rsidP="00012889">
            <w:pPr>
              <w:spacing w:line="360" w:lineRule="auto"/>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Великобританія, ФРН, Японія, Нідерланди</w:t>
            </w:r>
          </w:p>
        </w:tc>
        <w:tc>
          <w:tcPr>
            <w:tcW w:w="3827" w:type="dxa"/>
          </w:tcPr>
          <w:p w14:paraId="7EC60DEC" w14:textId="77777777" w:rsidR="00542AE0" w:rsidRPr="00835DA3" w:rsidRDefault="00542AE0" w:rsidP="00012889">
            <w:pPr>
              <w:spacing w:line="360" w:lineRule="auto"/>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поєднуються ознаки двох вищезгаданих моделей. Зокрема, у Великобританії поліцейська система ґрунтується на поєднанні повноважень держави й органів місцевого самоврядування у сфері правопорядку. Систему підрозділів поліції в Англії та Уельсі утворюють незалежні формування провінційних сил поліції, столична поліція (складовою частиною її є Новий Скотленд</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Ярд), самостійна поліція лондонського Сіті, у Шотландії - об’єднання поліцейських загонів та окремі підрозділи поліції міст. Міністр внутрішніх справ Великобританії не здійснює безпосереднє керівництво поліцією графств (місцевою поліцією). Також систему управління охороною правопорядку доповнюють незалежні спеціальні поліцейські організації (транспортна поліція, поліція відомства з питань атомної енергетики, військова поліція)</w:t>
            </w:r>
          </w:p>
        </w:tc>
      </w:tr>
    </w:tbl>
    <w:p w14:paraId="1FDD2D97"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32AB1C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Без сумніву, вивчення досвіду державного управління поліцією зарубіжних країн має не тільки теоретичне, але й практичне значення в аспекті впровадження в діяльність правоохоронних органів України сучасних форм і методів діяльності. Але під час здійснення реформування правоохоронних органів України мають враховуватися, насамперед, національні особливості і запозичати із зарубіжного досвіду необхідно лише найефективніші аспекти управлінської діяльності.</w:t>
      </w:r>
    </w:p>
    <w:p w14:paraId="17F1FFEC" w14:textId="77777777" w:rsidR="00542AE0"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  інших країнах світу існують правила дорожнього руху, які докорінно відрізняються від правил дорожнього руху в Україні.</w:t>
      </w:r>
    </w:p>
    <w:p w14:paraId="39F3CD2A" w14:textId="77777777" w:rsidR="007A0137" w:rsidRPr="00835DA3"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912993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82144" behindDoc="0" locked="0" layoutInCell="1" allowOverlap="1" wp14:anchorId="1EBF1E24" wp14:editId="24F420A6">
                <wp:simplePos x="0" y="0"/>
                <wp:positionH relativeFrom="margin">
                  <wp:align>right</wp:align>
                </wp:positionH>
                <wp:positionV relativeFrom="paragraph">
                  <wp:posOffset>117475</wp:posOffset>
                </wp:positionV>
                <wp:extent cx="4488815" cy="1858010"/>
                <wp:effectExtent l="19050" t="19050" r="83185" b="27940"/>
                <wp:wrapNone/>
                <wp:docPr id="236" name="Загнутый угол 236"/>
                <wp:cNvGraphicFramePr/>
                <a:graphic xmlns:a="http://schemas.openxmlformats.org/drawingml/2006/main">
                  <a:graphicData uri="http://schemas.microsoft.com/office/word/2010/wordprocessingShape">
                    <wps:wsp>
                      <wps:cNvSpPr/>
                      <wps:spPr>
                        <a:xfrm>
                          <a:off x="0" y="0"/>
                          <a:ext cx="4488815" cy="1858010"/>
                        </a:xfrm>
                        <a:prstGeom prst="foldedCorner">
                          <a:avLst/>
                        </a:prstGeom>
                        <a:ln w="28575"/>
                      </wps:spPr>
                      <wps:style>
                        <a:lnRef idx="2">
                          <a:schemeClr val="accent2"/>
                        </a:lnRef>
                        <a:fillRef idx="1">
                          <a:schemeClr val="lt1"/>
                        </a:fillRef>
                        <a:effectRef idx="0">
                          <a:schemeClr val="accent2"/>
                        </a:effectRef>
                        <a:fontRef idx="minor">
                          <a:schemeClr val="dk1"/>
                        </a:fontRef>
                      </wps:style>
                      <wps:txbx>
                        <w:txbxContent>
                          <w:p w14:paraId="37907900" w14:textId="77777777" w:rsidR="00844569"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Таїланд</w:t>
                            </w:r>
                          </w:p>
                          <w:p w14:paraId="3C7EC852" w14:textId="77777777"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заборонено водіння автомобіля без верхнього одягу як чоловікам так і жінкам. При переміщенні на двоколісному транспорті потрібно одягати шлем, який також забороняється знімати.</w:t>
                            </w:r>
                          </w:p>
                          <w:p w14:paraId="66D7CB07" w14:textId="77777777" w:rsidR="00844569" w:rsidRPr="009E12AF" w:rsidRDefault="00844569" w:rsidP="00542AE0">
                            <w:pPr>
                              <w:jc w:val="center"/>
                              <w:rPr>
                                <w:lang w:val="uk-UA"/>
                              </w:rPr>
                            </w:pPr>
                          </w:p>
                          <w:p w14:paraId="7F94B231" w14:textId="77777777" w:rsidR="00844569" w:rsidRPr="009E12AF"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EC638" id="Загнутый угол 236" o:spid="_x0000_s1261" type="#_x0000_t65" style="position:absolute;left:0;text-align:left;margin-left:302.25pt;margin-top:9.25pt;width:353.45pt;height:146.3pt;z-index:251782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" adj="18000" fillcolor="white [3201]" strokecolor="#ed7d31 [3205]" strokeweight="2.25pt">
                <v:stroke joinstyle="miter"/>
                <v:textbox>
                  <w:txbxContent>
                    <w:p w:rsidR="00844569"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Таїланд</w:t>
                      </w:r>
                    </w:p>
                    <w:p w:rsidR="00844569" w:rsidRPr="00F66107" w:rsidRDefault="00844569" w:rsidP="00542AE0">
                      <w:pPr>
                        <w:spacing w:after="0" w:line="360" w:lineRule="auto"/>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заборонено водіння автомобіля без верхнього одягу як чоловікам так і жінкам. При переміщенні на двоколісному транспорті потрібно одягати шлем, який також забороняється знімати.</w:t>
                      </w:r>
                    </w:p>
                    <w:p w:rsidR="00844569" w:rsidRPr="009E12AF" w:rsidRDefault="00844569" w:rsidP="00542AE0">
                      <w:pPr>
                        <w:jc w:val="center"/>
                        <w:rPr>
                          <w:lang w:val="uk-UA"/>
                        </w:rPr>
                      </w:pPr>
                    </w:p>
                    <w:p w:rsidR="00844569" w:rsidRPr="009E12AF" w:rsidRDefault="00844569" w:rsidP="00542AE0">
                      <w:pPr>
                        <w:jc w:val="center"/>
                        <w:rPr>
                          <w:lang w:val="uk-UA"/>
                        </w:rPr>
                      </w:pPr>
                    </w:p>
                  </w:txbxContent>
                </v:textbox>
                <w10:wrap anchorx="margin"/>
              </v:shape>
            </w:pict>
          </mc:Fallback>
        </mc:AlternateContent>
      </w:r>
    </w:p>
    <w:p w14:paraId="398D1F2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5F1409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3487CE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EECC13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BBC911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C17688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92384" behindDoc="0" locked="0" layoutInCell="1" allowOverlap="1" wp14:anchorId="4495446A" wp14:editId="2D6E749F">
                <wp:simplePos x="0" y="0"/>
                <wp:positionH relativeFrom="column">
                  <wp:posOffset>128270</wp:posOffset>
                </wp:positionH>
                <wp:positionV relativeFrom="paragraph">
                  <wp:posOffset>34925</wp:posOffset>
                </wp:positionV>
                <wp:extent cx="4324350" cy="1466850"/>
                <wp:effectExtent l="0" t="0" r="19050" b="19050"/>
                <wp:wrapNone/>
                <wp:docPr id="238" name="Загнутый угол 238"/>
                <wp:cNvGraphicFramePr/>
                <a:graphic xmlns:a="http://schemas.openxmlformats.org/drawingml/2006/main">
                  <a:graphicData uri="http://schemas.microsoft.com/office/word/2010/wordprocessingShape">
                    <wps:wsp>
                      <wps:cNvSpPr/>
                      <wps:spPr>
                        <a:xfrm>
                          <a:off x="0" y="0"/>
                          <a:ext cx="4324350" cy="1466850"/>
                        </a:xfrm>
                        <a:prstGeom prst="foldedCorner">
                          <a:avLst/>
                        </a:prstGeom>
                        <a:solidFill>
                          <a:sysClr val="window" lastClr="FFFFFF"/>
                        </a:solidFill>
                        <a:ln w="25400" cap="flat" cmpd="sng" algn="ctr">
                          <a:solidFill>
                            <a:srgbClr val="C0504D"/>
                          </a:solidFill>
                          <a:prstDash val="solid"/>
                        </a:ln>
                        <a:effectLst/>
                      </wps:spPr>
                      <wps:txbx>
                        <w:txbxContent>
                          <w:p w14:paraId="36CA7C33"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Онтаріо </w:t>
                            </w:r>
                          </w:p>
                          <w:p w14:paraId="110B7910" w14:textId="77777777" w:rsidR="00844569" w:rsidRPr="009E12AF"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дозволено перетин подвійної суцільної смуги. Дорожня розмітка носить попереджувальний характер.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241AC" id="Загнутый угол 238" o:spid="_x0000_s1262" type="#_x0000_t65" style="position:absolute;left:0;text-align:left;margin-left:10.1pt;margin-top:2.75pt;width:340.5pt;height:115.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" adj="18000" fillcolor="window" strokecolor="#c0504d" strokeweight="2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Онтаріо </w:t>
                      </w:r>
                    </w:p>
                    <w:p w:rsidR="00844569" w:rsidRPr="009E12AF"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дозволено перетин подвійної суцільної смуги. Дорожня розмітка носить попереджувальний характер.</w:t>
                      </w:r>
                    </w:p>
                  </w:txbxContent>
                </v:textbox>
              </v:shape>
            </w:pict>
          </mc:Fallback>
        </mc:AlternateContent>
      </w:r>
    </w:p>
    <w:p w14:paraId="691244B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CE3A88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w:t>
      </w:r>
    </w:p>
    <w:p w14:paraId="44C520C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ab/>
      </w:r>
    </w:p>
    <w:p w14:paraId="5987551F"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7D97681"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CA4107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84192" behindDoc="0" locked="0" layoutInCell="1" allowOverlap="1" wp14:anchorId="017CB0A3" wp14:editId="27910B86">
                <wp:simplePos x="0" y="0"/>
                <wp:positionH relativeFrom="column">
                  <wp:posOffset>1377315</wp:posOffset>
                </wp:positionH>
                <wp:positionV relativeFrom="paragraph">
                  <wp:posOffset>299085</wp:posOffset>
                </wp:positionV>
                <wp:extent cx="4483100" cy="2057400"/>
                <wp:effectExtent l="0" t="0" r="12700" b="19050"/>
                <wp:wrapNone/>
                <wp:docPr id="237" name="Загнутый угол 237"/>
                <wp:cNvGraphicFramePr/>
                <a:graphic xmlns:a="http://schemas.openxmlformats.org/drawingml/2006/main">
                  <a:graphicData uri="http://schemas.microsoft.com/office/word/2010/wordprocessingShape">
                    <wps:wsp>
                      <wps:cNvSpPr/>
                      <wps:spPr>
                        <a:xfrm>
                          <a:off x="0" y="0"/>
                          <a:ext cx="4483100" cy="2057400"/>
                        </a:xfrm>
                        <a:prstGeom prst="foldedCorner">
                          <a:avLst/>
                        </a:prstGeom>
                        <a:solidFill>
                          <a:sysClr val="window" lastClr="FFFFFF"/>
                        </a:solidFill>
                        <a:ln w="25400" cap="flat" cmpd="sng" algn="ctr">
                          <a:solidFill>
                            <a:srgbClr val="C0504D"/>
                          </a:solidFill>
                          <a:prstDash val="solid"/>
                        </a:ln>
                        <a:effectLst/>
                      </wps:spPr>
                      <wps:txbx>
                        <w:txbxContent>
                          <w:p w14:paraId="4DA409EF"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Кіпр</w:t>
                            </w:r>
                          </w:p>
                          <w:p w14:paraId="291E009A" w14:textId="77777777" w:rsidR="00844569" w:rsidRPr="009E12AF"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 xml:space="preserve"> водію заборонено без необхідності знімати руки з руля а також керувати автомобілем в «неналежному» положенні. Так, якщо водій забажає змінити положення за кермом, штраф складе 25 євро.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96B08" id="Загнутый угол 237" o:spid="_x0000_s1263" type="#_x0000_t65" style="position:absolute;left:0;text-align:left;margin-left:108.45pt;margin-top:23.55pt;width:353pt;height:16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" adj="18000" fillcolor="window" strokecolor="#c0504d" strokeweight="2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Кіпр</w:t>
                      </w:r>
                    </w:p>
                    <w:p w:rsidR="00844569" w:rsidRPr="009E12AF"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 xml:space="preserve"> водію заборонено без необхідності знімати руки з руля а також керувати автомобілем в «неналежному» положенні. Так, якщо водій забажає змінити положення за кермом, штраф складе 25 євро.</w:t>
                      </w:r>
                    </w:p>
                  </w:txbxContent>
                </v:textbox>
              </v:shape>
            </w:pict>
          </mc:Fallback>
        </mc:AlternateContent>
      </w:r>
    </w:p>
    <w:p w14:paraId="2D17E09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81018B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C91C54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F492A1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4E0F90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5BEED6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8A6F43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7F3D3B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00E2FB6" w14:textId="77777777" w:rsidR="00542AE0" w:rsidRPr="00835DA3"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86240" behindDoc="0" locked="0" layoutInCell="1" allowOverlap="1" wp14:anchorId="0273D0E7" wp14:editId="3021D5E5">
                <wp:simplePos x="0" y="0"/>
                <wp:positionH relativeFrom="column">
                  <wp:posOffset>51435</wp:posOffset>
                </wp:positionH>
                <wp:positionV relativeFrom="paragraph">
                  <wp:posOffset>3175</wp:posOffset>
                </wp:positionV>
                <wp:extent cx="5171758" cy="1895475"/>
                <wp:effectExtent l="0" t="0" r="10160" b="28575"/>
                <wp:wrapNone/>
                <wp:docPr id="240" name="Загнутый угол 240"/>
                <wp:cNvGraphicFramePr/>
                <a:graphic xmlns:a="http://schemas.openxmlformats.org/drawingml/2006/main">
                  <a:graphicData uri="http://schemas.microsoft.com/office/word/2010/wordprocessingShape">
                    <wps:wsp>
                      <wps:cNvSpPr/>
                      <wps:spPr>
                        <a:xfrm>
                          <a:off x="0" y="0"/>
                          <a:ext cx="5171758" cy="1895475"/>
                        </a:xfrm>
                        <a:prstGeom prst="foldedCorner">
                          <a:avLst/>
                        </a:prstGeom>
                        <a:solidFill>
                          <a:sysClr val="window" lastClr="FFFFFF"/>
                        </a:solidFill>
                        <a:ln w="25400" cap="flat" cmpd="sng" algn="ctr">
                          <a:solidFill>
                            <a:srgbClr val="C0504D"/>
                          </a:solidFill>
                          <a:prstDash val="solid"/>
                        </a:ln>
                        <a:effectLst/>
                      </wps:spPr>
                      <wps:txbx>
                        <w:txbxContent>
                          <w:p w14:paraId="366D9DD0"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 Нью</w:t>
                            </w:r>
                            <w:r>
                              <w:rPr>
                                <w:rFonts w:ascii="Times New Roman" w:eastAsia="Calibri" w:hAnsi="Times New Roman" w:cs="Times New Roman"/>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Джерсі</w:t>
                            </w:r>
                          </w:p>
                          <w:p w14:paraId="264BF2D4" w14:textId="77777777" w:rsidR="00844569" w:rsidRPr="009E12AF"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 xml:space="preserve"> при зупинені водія поліцейським на дорозі необхідно обов’язково посміхатись. Правопорушнику забороняється хмуритись, оскільки за таке порушення поліцейський може виписати додатковий штраф.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47C16" id="Загнутый угол 240" o:spid="_x0000_s1264" type="#_x0000_t65" style="position:absolute;left:0;text-align:left;margin-left:4.05pt;margin-top:.25pt;width:407.25pt;height:149.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" adj="18000" fillcolor="window" strokecolor="#c0504d" strokeweight="2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 </w:t>
                      </w:r>
                      <w:r w:rsidRPr="00F66107">
                        <w:rPr>
                          <w:rFonts w:ascii="Times New Roman" w:eastAsia="Calibri" w:hAnsi="Times New Roman" w:cs="Times New Roman"/>
                          <w:color w:val="000000" w:themeColor="text1"/>
                          <w:sz w:val="28"/>
                          <w:szCs w:val="28"/>
                          <w:lang w:val="uk-UA"/>
                        </w:rPr>
                        <w:t>Нью</w:t>
                      </w:r>
                      <w:r>
                        <w:rPr>
                          <w:rFonts w:ascii="Times New Roman" w:eastAsia="Calibri" w:hAnsi="Times New Roman" w:cs="Times New Roman"/>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Джерсі</w:t>
                      </w:r>
                    </w:p>
                    <w:p w:rsidR="00844569" w:rsidRPr="009E12AF" w:rsidRDefault="00844569" w:rsidP="00542AE0">
                      <w:pPr>
                        <w:spacing w:after="0" w:line="360" w:lineRule="auto"/>
                        <w:jc w:val="center"/>
                        <w:rPr>
                          <w:lang w:val="uk-UA"/>
                        </w:rPr>
                      </w:pPr>
                      <w:r w:rsidRPr="00F66107">
                        <w:rPr>
                          <w:rFonts w:ascii="Times New Roman" w:eastAsia="Calibri" w:hAnsi="Times New Roman" w:cs="Times New Roman"/>
                          <w:color w:val="000000" w:themeColor="text1"/>
                          <w:sz w:val="28"/>
                          <w:szCs w:val="28"/>
                          <w:lang w:val="uk-UA"/>
                        </w:rPr>
                        <w:t xml:space="preserve"> при зупинені водія поліцейським на дорозі необхідно обов’язково посміхатись. Правопорушнику забороняється хмуритись, оскільки за таке порушення поліцейський може виписати додатковий штраф.</w:t>
                      </w:r>
                    </w:p>
                  </w:txbxContent>
                </v:textbox>
              </v:shape>
            </w:pict>
          </mc:Fallback>
        </mc:AlternateContent>
      </w:r>
    </w:p>
    <w:p w14:paraId="0B4901E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AD9E76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48E81D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A186D9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630710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B6CDE1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A916D01" w14:textId="77777777" w:rsidR="00542AE0" w:rsidRPr="00835DA3"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90336" behindDoc="0" locked="0" layoutInCell="1" allowOverlap="1" wp14:anchorId="1D177538" wp14:editId="27F8AEF6">
                <wp:simplePos x="0" y="0"/>
                <wp:positionH relativeFrom="column">
                  <wp:posOffset>1226185</wp:posOffset>
                </wp:positionH>
                <wp:positionV relativeFrom="paragraph">
                  <wp:posOffset>180975</wp:posOffset>
                </wp:positionV>
                <wp:extent cx="4755515" cy="1276350"/>
                <wp:effectExtent l="0" t="0" r="26035" b="19050"/>
                <wp:wrapNone/>
                <wp:docPr id="241" name="Загнутый угол 241"/>
                <wp:cNvGraphicFramePr/>
                <a:graphic xmlns:a="http://schemas.openxmlformats.org/drawingml/2006/main">
                  <a:graphicData uri="http://schemas.microsoft.com/office/word/2010/wordprocessingShape">
                    <wps:wsp>
                      <wps:cNvSpPr/>
                      <wps:spPr>
                        <a:xfrm>
                          <a:off x="0" y="0"/>
                          <a:ext cx="4755515" cy="1276350"/>
                        </a:xfrm>
                        <a:prstGeom prst="foldedCorner">
                          <a:avLst/>
                        </a:prstGeom>
                        <a:solidFill>
                          <a:sysClr val="window" lastClr="FFFFFF"/>
                        </a:solidFill>
                        <a:ln w="25400" cap="flat" cmpd="sng" algn="ctr">
                          <a:solidFill>
                            <a:srgbClr val="C0504D"/>
                          </a:solidFill>
                          <a:prstDash val="solid"/>
                        </a:ln>
                        <a:effectLst/>
                      </wps:spPr>
                      <wps:txbx>
                        <w:txbxContent>
                          <w:p w14:paraId="4ACEAEFB"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Коста-рі</w:t>
                            </w:r>
                            <w:r>
                              <w:rPr>
                                <w:rFonts w:ascii="Times New Roman" w:eastAsia="Calibri" w:hAnsi="Times New Roman" w:cs="Times New Roman"/>
                                <w:color w:val="000000" w:themeColor="text1"/>
                                <w:sz w:val="28"/>
                                <w:szCs w:val="28"/>
                                <w:lang w:val="uk-UA"/>
                              </w:rPr>
                              <w:t>ка</w:t>
                            </w:r>
                          </w:p>
                          <w:p w14:paraId="761BB0FE"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існують  правила за якими дозволяється зміщувати водіння авто та вживати алкоголь, навіть дозволяється.</w:t>
                            </w:r>
                          </w:p>
                          <w:p w14:paraId="1F61EA00" w14:textId="77777777" w:rsidR="00844569" w:rsidRPr="009E12AF" w:rsidRDefault="00844569" w:rsidP="00542AE0">
                            <w:pPr>
                              <w:spacing w:after="0" w:line="360" w:lineRule="auto"/>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9EB79" id="Загнутый угол 241" o:spid="_x0000_s1265" type="#_x0000_t65" style="position:absolute;left:0;text-align:left;margin-left:96.55pt;margin-top:14.25pt;width:374.45pt;height:10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" adj="18000" fillcolor="window" strokecolor="#c0504d" strokeweight="2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proofErr w:type="spellStart"/>
                      <w:r w:rsidRPr="00F66107">
                        <w:rPr>
                          <w:rFonts w:ascii="Times New Roman" w:eastAsia="Calibri" w:hAnsi="Times New Roman" w:cs="Times New Roman"/>
                          <w:color w:val="000000" w:themeColor="text1"/>
                          <w:sz w:val="28"/>
                          <w:szCs w:val="28"/>
                          <w:lang w:val="uk-UA"/>
                        </w:rPr>
                        <w:t>Коста-рі</w:t>
                      </w:r>
                      <w:r>
                        <w:rPr>
                          <w:rFonts w:ascii="Times New Roman" w:eastAsia="Calibri" w:hAnsi="Times New Roman" w:cs="Times New Roman"/>
                          <w:color w:val="000000" w:themeColor="text1"/>
                          <w:sz w:val="28"/>
                          <w:szCs w:val="28"/>
                          <w:lang w:val="uk-UA"/>
                        </w:rPr>
                        <w:t>ка</w:t>
                      </w:r>
                      <w:proofErr w:type="spellEnd"/>
                    </w:p>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існують  правила за якими дозволяється зміщувати водіння авто та вживати алкоголь, навіть дозволяється.</w:t>
                      </w:r>
                    </w:p>
                    <w:p w:rsidR="00844569" w:rsidRPr="009E12AF" w:rsidRDefault="00844569" w:rsidP="00542AE0">
                      <w:pPr>
                        <w:spacing w:after="0" w:line="360" w:lineRule="auto"/>
                        <w:jc w:val="center"/>
                        <w:rPr>
                          <w:lang w:val="uk-UA"/>
                        </w:rPr>
                      </w:pPr>
                    </w:p>
                  </w:txbxContent>
                </v:textbox>
              </v:shape>
            </w:pict>
          </mc:Fallback>
        </mc:AlternateContent>
      </w:r>
    </w:p>
    <w:p w14:paraId="080F85E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68F92E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D0482E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11F054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E1B40F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6978C49"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800576" behindDoc="0" locked="0" layoutInCell="1" allowOverlap="1" wp14:anchorId="0A5CEBC0" wp14:editId="29CCCE73">
                <wp:simplePos x="0" y="0"/>
                <wp:positionH relativeFrom="column">
                  <wp:posOffset>751205</wp:posOffset>
                </wp:positionH>
                <wp:positionV relativeFrom="paragraph">
                  <wp:posOffset>35560</wp:posOffset>
                </wp:positionV>
                <wp:extent cx="4755515" cy="1276350"/>
                <wp:effectExtent l="0" t="0" r="26035" b="19050"/>
                <wp:wrapNone/>
                <wp:docPr id="225" name="Загнутый угол 225"/>
                <wp:cNvGraphicFramePr/>
                <a:graphic xmlns:a="http://schemas.openxmlformats.org/drawingml/2006/main">
                  <a:graphicData uri="http://schemas.microsoft.com/office/word/2010/wordprocessingShape">
                    <wps:wsp>
                      <wps:cNvSpPr/>
                      <wps:spPr>
                        <a:xfrm>
                          <a:off x="0" y="0"/>
                          <a:ext cx="4755515" cy="1276350"/>
                        </a:xfrm>
                        <a:prstGeom prst="foldedCorner">
                          <a:avLst/>
                        </a:prstGeom>
                        <a:solidFill>
                          <a:sysClr val="window" lastClr="FFFFFF"/>
                        </a:solidFill>
                        <a:ln w="25400" cap="flat" cmpd="sng" algn="ctr">
                          <a:solidFill>
                            <a:srgbClr val="C0504D"/>
                          </a:solidFill>
                          <a:prstDash val="solid"/>
                        </a:ln>
                        <a:effectLst/>
                      </wps:spPr>
                      <wps:txbx>
                        <w:txbxContent>
                          <w:p w14:paraId="56A5C755" w14:textId="77777777"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Австрія</w:t>
                            </w:r>
                          </w:p>
                          <w:p w14:paraId="30DCFB0C" w14:textId="77777777"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за розмову мобільним телефоном під час керування транспортним засобом водій має сплатити штраф 300 Євро </w:t>
                            </w:r>
                          </w:p>
                          <w:p w14:paraId="2897B5CE" w14:textId="77777777" w:rsidR="00844569" w:rsidRPr="009E12AF" w:rsidRDefault="00844569" w:rsidP="00542AE0">
                            <w:pPr>
                              <w:spacing w:after="0" w:line="360" w:lineRule="auto"/>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12A89" id="Загнутый угол 225" o:spid="_x0000_s1266" type="#_x0000_t65" style="position:absolute;left:0;text-align:left;margin-left:59.15pt;margin-top:2.8pt;width:374.45pt;height:10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" adj="18000" fillcolor="window" strokecolor="#c0504d" strokeweight="2pt">
                <v:textbox>
                  <w:txbxContent>
                    <w:p w:rsidR="00844569"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Австрія</w:t>
                      </w:r>
                    </w:p>
                    <w:p w:rsidR="00844569" w:rsidRPr="00F66107" w:rsidRDefault="00844569" w:rsidP="00542AE0">
                      <w:pPr>
                        <w:spacing w:after="0" w:line="360" w:lineRule="auto"/>
                        <w:jc w:val="cente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за розмову мобільним телефоном під час керування транспортним засобом водій має сплатити штраф 300 Євро </w:t>
                      </w:r>
                    </w:p>
                    <w:p w:rsidR="00844569" w:rsidRPr="009E12AF" w:rsidRDefault="00844569" w:rsidP="00542AE0">
                      <w:pPr>
                        <w:spacing w:after="0" w:line="360" w:lineRule="auto"/>
                        <w:jc w:val="center"/>
                        <w:rPr>
                          <w:lang w:val="uk-UA"/>
                        </w:rPr>
                      </w:pPr>
                    </w:p>
                  </w:txbxContent>
                </v:textbox>
              </v:shape>
            </w:pict>
          </mc:Fallback>
        </mc:AlternateContent>
      </w:r>
    </w:p>
    <w:p w14:paraId="1EED967A"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BB28483"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A92664A"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D6AF069"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A95C995" w14:textId="77777777" w:rsidR="007A0137"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F63200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Разом з тим, у всьому світі приймаються суворі міри для попередження випадків керування транспортними засобами в стані алкогольного сп’яніння.</w:t>
      </w:r>
    </w:p>
    <w:p w14:paraId="18CFE67D" w14:textId="77777777" w:rsidR="00542AE0" w:rsidRPr="00835DA3"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93408" behindDoc="0" locked="0" layoutInCell="1" allowOverlap="1" wp14:anchorId="3118DB9F" wp14:editId="21AE29AF">
                <wp:simplePos x="0" y="0"/>
                <wp:positionH relativeFrom="margin">
                  <wp:posOffset>-318770</wp:posOffset>
                </wp:positionH>
                <wp:positionV relativeFrom="paragraph">
                  <wp:posOffset>58420</wp:posOffset>
                </wp:positionV>
                <wp:extent cx="6276975" cy="3476625"/>
                <wp:effectExtent l="19050" t="0" r="47625" b="28575"/>
                <wp:wrapNone/>
                <wp:docPr id="243" name="Параллелограмм 243"/>
                <wp:cNvGraphicFramePr/>
                <a:graphic xmlns:a="http://schemas.openxmlformats.org/drawingml/2006/main">
                  <a:graphicData uri="http://schemas.microsoft.com/office/word/2010/wordprocessingShape">
                    <wps:wsp>
                      <wps:cNvSpPr/>
                      <wps:spPr>
                        <a:xfrm>
                          <a:off x="0" y="0"/>
                          <a:ext cx="6276975" cy="3476625"/>
                        </a:xfrm>
                        <a:prstGeom prst="parallelogram">
                          <a:avLst/>
                        </a:prstGeom>
                      </wps:spPr>
                      <wps:style>
                        <a:lnRef idx="2">
                          <a:schemeClr val="accent4"/>
                        </a:lnRef>
                        <a:fillRef idx="1">
                          <a:schemeClr val="lt1"/>
                        </a:fillRef>
                        <a:effectRef idx="0">
                          <a:schemeClr val="accent4"/>
                        </a:effectRef>
                        <a:fontRef idx="minor">
                          <a:schemeClr val="dk1"/>
                        </a:fontRef>
                      </wps:style>
                      <wps:txbx>
                        <w:txbxContent>
                          <w:p w14:paraId="603F48BA"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В Японії, у разі коли нетверезий водій  стає винним у скоєні  аварії та зникає з місця ДТП, покаранням буде позбавлення волі на 10 років бо штраф 1 мільйон йен 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14:paraId="76D5F8A2" w14:textId="77777777" w:rsidR="00844569" w:rsidRPr="00D1769C"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D8A339"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243" o:spid="_x0000_s1267" type="#_x0000_t7" style="position:absolute;left:0;text-align:left;margin-left:-25.1pt;margin-top:4.6pt;width:494.25pt;height:273.7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" adj="2991" fillcolor="white [3201]" strokecolor="#ffc000 [3207]" strokeweight="1pt">
                <v:textbox>
                  <w:txbxContent>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В Японії, у разі коли нетверезий водій  стає винним у скоєні  аварії та зникає з місця ДТП, покаранням буде позбавлення волі на 10 років бо штраф 1 мільйон </w:t>
                      </w:r>
                      <w:proofErr w:type="spellStart"/>
                      <w:r w:rsidRPr="00F66107">
                        <w:rPr>
                          <w:rFonts w:ascii="Times New Roman" w:eastAsia="Calibri" w:hAnsi="Times New Roman" w:cs="Times New Roman"/>
                          <w:color w:val="000000" w:themeColor="text1"/>
                          <w:sz w:val="28"/>
                          <w:szCs w:val="28"/>
                          <w:lang w:val="uk-UA"/>
                        </w:rPr>
                        <w:t>йен</w:t>
                      </w:r>
                      <w:proofErr w:type="spellEnd"/>
                      <w:r w:rsidRPr="00F66107">
                        <w:rPr>
                          <w:rFonts w:ascii="Times New Roman" w:eastAsia="Calibri" w:hAnsi="Times New Roman" w:cs="Times New Roman"/>
                          <w:color w:val="000000" w:themeColor="text1"/>
                          <w:sz w:val="28"/>
                          <w:szCs w:val="28"/>
                          <w:lang w:val="uk-UA"/>
                        </w:rPr>
                        <w:t xml:space="preserve"> 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rsidR="00844569" w:rsidRPr="00D1769C" w:rsidRDefault="00844569" w:rsidP="00542AE0">
                      <w:pPr>
                        <w:jc w:val="center"/>
                        <w:rPr>
                          <w:lang w:val="uk-UA"/>
                        </w:rPr>
                      </w:pPr>
                    </w:p>
                  </w:txbxContent>
                </v:textbox>
                <w10:wrap anchorx="margin"/>
              </v:shape>
            </w:pict>
          </mc:Fallback>
        </mc:AlternateContent>
      </w:r>
    </w:p>
    <w:p w14:paraId="7ACA035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2EE970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62444B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86C757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3E372C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7B6411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5ECB7B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550106A" w14:textId="77777777" w:rsidR="00542AE0" w:rsidRPr="00835DA3" w:rsidRDefault="00E11DF4"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975680" behindDoc="0" locked="0" layoutInCell="1" allowOverlap="1" wp14:anchorId="3181E246" wp14:editId="5ED26265">
                <wp:simplePos x="0" y="0"/>
                <wp:positionH relativeFrom="column">
                  <wp:posOffset>-174700</wp:posOffset>
                </wp:positionH>
                <wp:positionV relativeFrom="paragraph">
                  <wp:posOffset>358364</wp:posOffset>
                </wp:positionV>
                <wp:extent cx="6019800" cy="3084980"/>
                <wp:effectExtent l="0" t="0" r="19050" b="20320"/>
                <wp:wrapNone/>
                <wp:docPr id="117" name="Параллелограмм 117"/>
                <wp:cNvGraphicFramePr/>
                <a:graphic xmlns:a="http://schemas.openxmlformats.org/drawingml/2006/main">
                  <a:graphicData uri="http://schemas.microsoft.com/office/word/2010/wordprocessingShape">
                    <wps:wsp>
                      <wps:cNvSpPr/>
                      <wps:spPr>
                        <a:xfrm>
                          <a:off x="0" y="0"/>
                          <a:ext cx="6019800" cy="3084980"/>
                        </a:xfrm>
                        <a:prstGeom prst="parallelogram">
                          <a:avLst/>
                        </a:prstGeom>
                        <a:solidFill>
                          <a:sysClr val="window" lastClr="FFFFFF"/>
                        </a:solidFill>
                        <a:ln w="25400" cap="flat" cmpd="sng" algn="ctr">
                          <a:solidFill>
                            <a:srgbClr val="8064A2"/>
                          </a:solidFill>
                          <a:prstDash val="solid"/>
                        </a:ln>
                        <a:effectLst/>
                      </wps:spPr>
                      <wps:txbx>
                        <w:txbxContent>
                          <w:p w14:paraId="4EC8476C"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У США мери покарання водіїв у нетверезому стані залежить від законів кожного штату. Самі суворі міри для нетверезих водіїв діють у штаті Іллінойс. Максимальне покарання за водіння у нетверезому стані у зазначеному штаті  </w:t>
                            </w:r>
                            <w:r>
                              <w:rPr>
                                <w:rFonts w:ascii="Calibri" w:eastAsia="Calibri" w:hAnsi="Calibri" w:cs="Calibri"/>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 xml:space="preserve"> це по життєве позбавлення водійських прав, 3 роки тюрми штраф у розмірі 25 000 доларів США.</w:t>
                            </w:r>
                          </w:p>
                          <w:p w14:paraId="7468C981"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14:paraId="730760CE" w14:textId="77777777" w:rsidR="00844569" w:rsidRPr="00D1769C"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590BA" id="Параллелограмм 117" o:spid="_x0000_s1268" type="#_x0000_t7" style="position:absolute;left:0;text-align:left;margin-left:-13.75pt;margin-top:28.2pt;width:474pt;height:242.9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" adj="2767" fillcolor="window" strokecolor="#8064a2" strokeweight="2pt">
                <v:textbox>
                  <w:txbxContent>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У США мери покарання водіїв у нетверезому стані залежить від законів кожного штату. Самі суворі міри для нетверезих водіїв діють у штаті Іллінойс. Максимальне покарання за водіння у нетверезому стані у зазначеному штаті  </w:t>
                      </w:r>
                      <w:r>
                        <w:rPr>
                          <w:rFonts w:ascii="Calibri" w:eastAsia="Calibri" w:hAnsi="Calibri" w:cs="Calibri"/>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 xml:space="preserve"> це по життєве позбавлення водійських прав, 3 роки тюрми штраф у розмірі 25 000 доларів США.</w:t>
                      </w:r>
                    </w:p>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rsidR="00844569" w:rsidRPr="00D1769C" w:rsidRDefault="00844569" w:rsidP="00542AE0">
                      <w:pPr>
                        <w:jc w:val="center"/>
                        <w:rPr>
                          <w:lang w:val="uk-UA"/>
                        </w:rPr>
                      </w:pPr>
                    </w:p>
                  </w:txbxContent>
                </v:textbox>
              </v:shape>
            </w:pict>
          </mc:Fallback>
        </mc:AlternateContent>
      </w:r>
    </w:p>
    <w:p w14:paraId="2B9289C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FBD486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B8F637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6E7DA7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7B417D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3025C9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CA687A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BB0305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13A9B6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0694BB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28A57E9" w14:textId="77777777" w:rsidR="00542AE0" w:rsidRPr="00835DA3" w:rsidRDefault="007A0137"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94432" behindDoc="0" locked="0" layoutInCell="1" allowOverlap="1" wp14:anchorId="48159F69" wp14:editId="009151B8">
                <wp:simplePos x="0" y="0"/>
                <wp:positionH relativeFrom="margin">
                  <wp:align>left</wp:align>
                </wp:positionH>
                <wp:positionV relativeFrom="paragraph">
                  <wp:posOffset>100965</wp:posOffset>
                </wp:positionV>
                <wp:extent cx="5791200" cy="1619250"/>
                <wp:effectExtent l="0" t="0" r="19050" b="19050"/>
                <wp:wrapNone/>
                <wp:docPr id="245" name="Параллелограмм 245"/>
                <wp:cNvGraphicFramePr/>
                <a:graphic xmlns:a="http://schemas.openxmlformats.org/drawingml/2006/main">
                  <a:graphicData uri="http://schemas.microsoft.com/office/word/2010/wordprocessingShape">
                    <wps:wsp>
                      <wps:cNvSpPr/>
                      <wps:spPr>
                        <a:xfrm>
                          <a:off x="0" y="0"/>
                          <a:ext cx="5791200" cy="1619250"/>
                        </a:xfrm>
                        <a:prstGeom prst="parallelogram">
                          <a:avLst>
                            <a:gd name="adj" fmla="val 31898"/>
                          </a:avLst>
                        </a:prstGeom>
                        <a:solidFill>
                          <a:sysClr val="window" lastClr="FFFFFF"/>
                        </a:solidFill>
                        <a:ln w="25400" cap="flat" cmpd="sng" algn="ctr">
                          <a:solidFill>
                            <a:srgbClr val="8064A2"/>
                          </a:solidFill>
                          <a:prstDash val="solid"/>
                        </a:ln>
                        <a:effectLst/>
                      </wps:spPr>
                      <wps:txbx>
                        <w:txbxContent>
                          <w:p w14:paraId="608BEB53" w14:textId="77777777" w:rsidR="00844569"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В Африці боротьба з водінням авто у нетверезому стані стосується навіть тих, хто просто знаходиться на водійському місті у заведеному автомобілі, а кількість алкоголю  складає 0,05грам. </w:t>
                            </w:r>
                          </w:p>
                          <w:p w14:paraId="72CFC204"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Мінімальний штраф складає близько 220 доларів США. у разі несплати штрафу </w:t>
                            </w:r>
                            <w:r>
                              <w:rPr>
                                <w:rFonts w:ascii="Calibri" w:eastAsia="Calibri" w:hAnsi="Calibri" w:cs="Calibri"/>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 xml:space="preserve"> позбавлення волі до 2 років. </w:t>
                            </w:r>
                          </w:p>
                          <w:p w14:paraId="2752FEC1"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та штраф у розмірі 25 000 доларів США.</w:t>
                            </w:r>
                          </w:p>
                          <w:p w14:paraId="3603E9C9"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14:paraId="4F2C9C49" w14:textId="77777777" w:rsidR="00844569" w:rsidRPr="00D1769C"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A3852" id="Параллелограмм 245" o:spid="_x0000_s1269" type="#_x0000_t7" style="position:absolute;left:0;text-align:left;margin-left:0;margin-top:7.95pt;width:456pt;height:127.5pt;z-index:251794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" adj="1926" fillcolor="window" strokecolor="#8064a2" strokeweight="2pt">
                <v:textbox>
                  <w:txbxContent>
                    <w:p w:rsidR="00844569"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В Африці боротьба з водінням авто у нетверезому стані стосується навіть тих, хто просто знаходиться на водійському місті у заведеному автомобілі, а кількість алкоголю  складає 0,05грам. </w:t>
                      </w:r>
                    </w:p>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Мінімальний штраф складає близько 220 доларів США. у разі несплати штрафу </w:t>
                      </w:r>
                      <w:r>
                        <w:rPr>
                          <w:rFonts w:ascii="Calibri" w:eastAsia="Calibri" w:hAnsi="Calibri" w:cs="Calibri"/>
                          <w:color w:val="000000" w:themeColor="text1"/>
                          <w:sz w:val="28"/>
                          <w:szCs w:val="28"/>
                          <w:lang w:val="uk-UA"/>
                        </w:rPr>
                        <w:t>—</w:t>
                      </w:r>
                      <w:r w:rsidRPr="00F66107">
                        <w:rPr>
                          <w:rFonts w:ascii="Times New Roman" w:eastAsia="Calibri" w:hAnsi="Times New Roman" w:cs="Times New Roman"/>
                          <w:color w:val="000000" w:themeColor="text1"/>
                          <w:sz w:val="28"/>
                          <w:szCs w:val="28"/>
                          <w:lang w:val="uk-UA"/>
                        </w:rPr>
                        <w:t xml:space="preserve"> позбавлення волі до 2 років. </w:t>
                      </w:r>
                    </w:p>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та штраф у розмірі 25 000 доларів США.</w:t>
                      </w:r>
                    </w:p>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rsidR="00844569" w:rsidRPr="00D1769C" w:rsidRDefault="00844569" w:rsidP="00542AE0">
                      <w:pPr>
                        <w:jc w:val="center"/>
                        <w:rPr>
                          <w:lang w:val="uk-UA"/>
                        </w:rPr>
                      </w:pPr>
                    </w:p>
                  </w:txbxContent>
                </v:textbox>
                <w10:wrap anchorx="margin"/>
              </v:shape>
            </w:pict>
          </mc:Fallback>
        </mc:AlternateContent>
      </w:r>
    </w:p>
    <w:p w14:paraId="405B7AD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0841A8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6FA0B5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191530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F2B389E"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noProof/>
          <w:color w:val="000000" w:themeColor="text1"/>
          <w:sz w:val="28"/>
          <w:szCs w:val="28"/>
          <w:lang w:eastAsia="ru-RU"/>
        </w:rPr>
        <mc:AlternateContent>
          <mc:Choice Requires="wps">
            <w:drawing>
              <wp:anchor distT="0" distB="0" distL="114300" distR="114300" simplePos="0" relativeHeight="251798528" behindDoc="0" locked="0" layoutInCell="1" allowOverlap="1" wp14:anchorId="61F8B9C3" wp14:editId="1DFB5758">
                <wp:simplePos x="0" y="0"/>
                <wp:positionH relativeFrom="margin">
                  <wp:align>right</wp:align>
                </wp:positionH>
                <wp:positionV relativeFrom="paragraph">
                  <wp:posOffset>110490</wp:posOffset>
                </wp:positionV>
                <wp:extent cx="6096000" cy="2009775"/>
                <wp:effectExtent l="0" t="0" r="19050" b="28575"/>
                <wp:wrapNone/>
                <wp:docPr id="246" name="Параллелограмм 246"/>
                <wp:cNvGraphicFramePr/>
                <a:graphic xmlns:a="http://schemas.openxmlformats.org/drawingml/2006/main">
                  <a:graphicData uri="http://schemas.microsoft.com/office/word/2010/wordprocessingShape">
                    <wps:wsp>
                      <wps:cNvSpPr/>
                      <wps:spPr>
                        <a:xfrm>
                          <a:off x="0" y="0"/>
                          <a:ext cx="6096000" cy="2009775"/>
                        </a:xfrm>
                        <a:prstGeom prst="parallelogram">
                          <a:avLst/>
                        </a:prstGeom>
                        <a:solidFill>
                          <a:sysClr val="window" lastClr="FFFFFF"/>
                        </a:solidFill>
                        <a:ln w="25400" cap="flat" cmpd="sng" algn="ctr">
                          <a:solidFill>
                            <a:srgbClr val="8064A2"/>
                          </a:solidFill>
                          <a:prstDash val="solid"/>
                        </a:ln>
                        <a:effectLst/>
                      </wps:spPr>
                      <wps:txbx>
                        <w:txbxContent>
                          <w:p w14:paraId="77C53AE7" w14:textId="77777777"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 Росії за керування в нетверезому стані передбачено покарання у вигляді позбавлення водійських прав на строк від 1,5 до 2 років. При повторному водінні у нетверезому стані строк позбавлення плав збільшується до 3 років.</w:t>
                            </w:r>
                          </w:p>
                          <w:p w14:paraId="64719CA3"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 </w:t>
                            </w:r>
                          </w:p>
                          <w:p w14:paraId="759308A1"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та штраф у розмірі 25 000 доларів США.</w:t>
                            </w:r>
                          </w:p>
                          <w:p w14:paraId="24BF0C84" w14:textId="77777777"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14:paraId="504FD987" w14:textId="77777777" w:rsidR="00844569" w:rsidRPr="00D1769C" w:rsidRDefault="00844569" w:rsidP="00542AE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597D9" id="Параллелограмм 246" o:spid="_x0000_s1270" type="#_x0000_t7" style="position:absolute;left:0;text-align:left;margin-left:428.8pt;margin-top:8.7pt;width:480pt;height:158.25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" adj="1780" fillcolor="window" strokecolor="#8064a2" strokeweight="2pt">
                <v:textbox>
                  <w:txbxContent>
                    <w:p w:rsidR="00844569" w:rsidRPr="00F66107" w:rsidRDefault="00844569" w:rsidP="00542AE0">
                      <w:pPr>
                        <w:spacing w:after="0" w:line="360" w:lineRule="auto"/>
                        <w:ind w:firstLine="708"/>
                        <w:jc w:val="center"/>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В Росії за керування в нетверезому стані передбачено покарання у вигляді позбавлення водійських прав на строк від 1,5 до 2 років. При повторному водінні у нетверезому стані строк позбавлення плав збільшується до 3 років.</w:t>
                      </w:r>
                    </w:p>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 </w:t>
                      </w:r>
                    </w:p>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та штраф у розмірі 25 000 доларів США.</w:t>
                      </w:r>
                    </w:p>
                    <w:p w:rsidR="00844569" w:rsidRPr="00F66107" w:rsidRDefault="00844569"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F66107">
                        <w:rPr>
                          <w:rFonts w:ascii="Times New Roman" w:eastAsia="Calibri" w:hAnsi="Times New Roman" w:cs="Times New Roman"/>
                          <w:color w:val="000000" w:themeColor="text1"/>
                          <w:sz w:val="28"/>
                          <w:szCs w:val="28"/>
                          <w:lang w:val="uk-UA"/>
                        </w:rPr>
                        <w:t xml:space="preserve">Мінімальним покаранням за керування автомобілем в стані алкогольного сп’яніння є позбавлення волі на 3 роки. При цьому покарання розповсюджується й на пасажирів, які не зупинили п’яного водія. </w:t>
                      </w:r>
                    </w:p>
                    <w:p w:rsidR="00844569" w:rsidRPr="00D1769C" w:rsidRDefault="00844569" w:rsidP="00542AE0">
                      <w:pPr>
                        <w:jc w:val="center"/>
                        <w:rPr>
                          <w:lang w:val="uk-UA"/>
                        </w:rPr>
                      </w:pPr>
                    </w:p>
                  </w:txbxContent>
                </v:textbox>
                <w10:wrap anchorx="margin"/>
              </v:shape>
            </w:pict>
          </mc:Fallback>
        </mc:AlternateContent>
      </w:r>
    </w:p>
    <w:p w14:paraId="2827CFA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1A5613B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33FD38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72A2159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F241DB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3796100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Одним із </w:t>
      </w:r>
      <w:r w:rsidR="007A0137" w:rsidRPr="00835DA3">
        <w:rPr>
          <w:rFonts w:ascii="Times New Roman" w:eastAsia="Calibri" w:hAnsi="Times New Roman" w:cs="Times New Roman"/>
          <w:color w:val="000000" w:themeColor="text1"/>
          <w:sz w:val="28"/>
          <w:szCs w:val="28"/>
          <w:lang w:val="uk-UA"/>
        </w:rPr>
        <w:t>най</w:t>
      </w:r>
      <w:r w:rsidR="007A0137">
        <w:rPr>
          <w:rFonts w:ascii="Times New Roman" w:eastAsia="Calibri" w:hAnsi="Times New Roman" w:cs="Times New Roman"/>
          <w:color w:val="000000" w:themeColor="text1"/>
          <w:sz w:val="28"/>
          <w:szCs w:val="28"/>
          <w:lang w:val="uk-UA"/>
        </w:rPr>
        <w:t>д</w:t>
      </w:r>
      <w:r w:rsidR="007A0137" w:rsidRPr="00835DA3">
        <w:rPr>
          <w:rFonts w:ascii="Times New Roman" w:eastAsia="Calibri" w:hAnsi="Times New Roman" w:cs="Times New Roman"/>
          <w:color w:val="000000" w:themeColor="text1"/>
          <w:sz w:val="28"/>
          <w:szCs w:val="28"/>
          <w:lang w:val="uk-UA"/>
        </w:rPr>
        <w:t>ивніших</w:t>
      </w:r>
      <w:r w:rsidRPr="00835DA3">
        <w:rPr>
          <w:rFonts w:ascii="Times New Roman" w:eastAsia="Calibri" w:hAnsi="Times New Roman" w:cs="Times New Roman"/>
          <w:color w:val="000000" w:themeColor="text1"/>
          <w:sz w:val="28"/>
          <w:szCs w:val="28"/>
          <w:lang w:val="uk-UA"/>
        </w:rPr>
        <w:t xml:space="preserve"> засобів забезпечення безпеки дорожнього руху є механізм притягнення до адміністративної відповідальності порушників.</w:t>
      </w:r>
    </w:p>
    <w:p w14:paraId="12F124F3" w14:textId="77777777" w:rsidR="00542AE0" w:rsidRPr="00835DA3" w:rsidRDefault="00542AE0" w:rsidP="00542AE0">
      <w:pPr>
        <w:spacing w:after="0" w:line="360" w:lineRule="auto"/>
        <w:ind w:firstLine="709"/>
        <w:jc w:val="both"/>
        <w:rPr>
          <w:rFonts w:eastAsia="Calibri"/>
          <w:noProof/>
          <w:color w:val="000000" w:themeColor="text1"/>
          <w:sz w:val="28"/>
          <w:szCs w:val="28"/>
        </w:rPr>
      </w:pPr>
      <w:r w:rsidRPr="00835DA3">
        <w:rPr>
          <w:rFonts w:ascii="Times New Roman" w:eastAsia="Calibri" w:hAnsi="Times New Roman" w:cs="Times New Roman"/>
          <w:color w:val="000000" w:themeColor="text1"/>
          <w:sz w:val="28"/>
          <w:szCs w:val="28"/>
          <w:lang w:val="uk-UA"/>
        </w:rPr>
        <w:t>У різних країнах щодо водіїв – порушників правил дорожнього руху передбачені різні види покарання, але завжди керуються одним принципом: сплативши за порушення штраф, у правопорушника знижується бажання порушувати ПДР знову.</w:t>
      </w:r>
      <w:r w:rsidRPr="00835DA3">
        <w:rPr>
          <w:rFonts w:eastAsia="Calibri"/>
          <w:noProof/>
          <w:color w:val="000000" w:themeColor="text1"/>
          <w:sz w:val="28"/>
          <w:szCs w:val="28"/>
        </w:rPr>
        <w:t xml:space="preserve"> </w:t>
      </w:r>
    </w:p>
    <w:p w14:paraId="48233A4B" w14:textId="77777777" w:rsidR="00542AE0" w:rsidRPr="00835DA3" w:rsidRDefault="00871830" w:rsidP="00542AE0">
      <w:pPr>
        <w:spacing w:after="0" w:line="360" w:lineRule="auto"/>
        <w:ind w:firstLine="709"/>
        <w:jc w:val="both"/>
        <w:rPr>
          <w:rFonts w:eastAsia="Calibri"/>
          <w:noProof/>
          <w:color w:val="000000" w:themeColor="text1"/>
          <w:sz w:val="28"/>
          <w:szCs w:val="28"/>
        </w:rPr>
      </w:pPr>
      <w:r w:rsidRPr="00835DA3">
        <w:rPr>
          <w:rFonts w:eastAsia="Calibri"/>
          <w:noProof/>
          <w:color w:val="000000" w:themeColor="text1"/>
          <w:sz w:val="28"/>
          <w:szCs w:val="28"/>
          <w:lang w:eastAsia="ru-RU"/>
        </w:rPr>
        <mc:AlternateContent>
          <mc:Choice Requires="wps">
            <w:drawing>
              <wp:anchor distT="0" distB="0" distL="114300" distR="114300" simplePos="0" relativeHeight="251974656" behindDoc="0" locked="0" layoutInCell="1" allowOverlap="1" wp14:anchorId="4E528051" wp14:editId="4E1189DA">
                <wp:simplePos x="0" y="0"/>
                <wp:positionH relativeFrom="margin">
                  <wp:align>right</wp:align>
                </wp:positionH>
                <wp:positionV relativeFrom="paragraph">
                  <wp:posOffset>163830</wp:posOffset>
                </wp:positionV>
                <wp:extent cx="2886075" cy="4284830"/>
                <wp:effectExtent l="0" t="0" r="28575" b="20955"/>
                <wp:wrapNone/>
                <wp:docPr id="239" name="Загнутый угол 239"/>
                <wp:cNvGraphicFramePr/>
                <a:graphic xmlns:a="http://schemas.openxmlformats.org/drawingml/2006/main">
                  <a:graphicData uri="http://schemas.microsoft.com/office/word/2010/wordprocessingShape">
                    <wps:wsp>
                      <wps:cNvSpPr/>
                      <wps:spPr>
                        <a:xfrm>
                          <a:off x="0" y="0"/>
                          <a:ext cx="2886075" cy="4284830"/>
                        </a:xfrm>
                        <a:prstGeom prst="foldedCorner">
                          <a:avLst/>
                        </a:prstGeom>
                        <a:solidFill>
                          <a:sysClr val="window" lastClr="FFFFFF"/>
                        </a:solidFill>
                        <a:ln w="25400" cap="flat" cmpd="sng" algn="ctr">
                          <a:solidFill>
                            <a:srgbClr val="C0504D"/>
                          </a:solidFill>
                          <a:prstDash val="solid"/>
                        </a:ln>
                        <a:effectLst/>
                      </wps:spPr>
                      <wps:txbx>
                        <w:txbxContent>
                          <w:p w14:paraId="47567D2E" w14:textId="77777777" w:rsidR="00844569" w:rsidRPr="001D5CF0" w:rsidRDefault="00844569" w:rsidP="00542AE0">
                            <w:pPr>
                              <w:spacing w:after="0" w:line="360" w:lineRule="auto"/>
                              <w:jc w:val="center"/>
                              <w:rPr>
                                <w:rFonts w:ascii="Times New Roman" w:hAnsi="Times New Roman" w:cs="Times New Roman"/>
                                <w:sz w:val="28"/>
                                <w:szCs w:val="28"/>
                                <w:u w:val="single"/>
                                <w:lang w:val="uk-UA"/>
                              </w:rPr>
                            </w:pPr>
                            <w:r w:rsidRPr="001D5CF0">
                              <w:rPr>
                                <w:rFonts w:ascii="Times New Roman" w:hAnsi="Times New Roman" w:cs="Times New Roman"/>
                                <w:sz w:val="28"/>
                                <w:szCs w:val="28"/>
                                <w:u w:val="single"/>
                                <w:lang w:val="uk-UA"/>
                              </w:rPr>
                              <w:t>штраф за проїзд на червоне світло:</w:t>
                            </w:r>
                          </w:p>
                          <w:p w14:paraId="5C0D266D"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Норвегія – 375дол. США</w:t>
                            </w:r>
                          </w:p>
                          <w:p w14:paraId="7F87FFD5"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Франція – 760 Євро</w:t>
                            </w:r>
                          </w:p>
                          <w:p w14:paraId="1F6E7F39"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Японія – 417 дол. США</w:t>
                            </w:r>
                          </w:p>
                          <w:p w14:paraId="6D137676"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Італія від  150 до 600 Євро </w:t>
                            </w:r>
                          </w:p>
                          <w:p w14:paraId="1EB47505"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Німеччина від 90 до 360 Євро</w:t>
                            </w:r>
                          </w:p>
                          <w:p w14:paraId="0BFA06E1" w14:textId="77777777" w:rsidR="00844569" w:rsidRDefault="00844569" w:rsidP="00542AE0">
                            <w:pPr>
                              <w:pStyle w:val="a3"/>
                              <w:numPr>
                                <w:ilvl w:val="0"/>
                                <w:numId w:val="18"/>
                              </w:numPr>
                              <w:tabs>
                                <w:tab w:val="left" w:pos="142"/>
                              </w:tabs>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Канада 150 дол. США</w:t>
                            </w:r>
                          </w:p>
                          <w:p w14:paraId="11E692D9"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Китай від 30 до 32 дол. США</w:t>
                            </w:r>
                          </w:p>
                          <w:p w14:paraId="559C4FA5"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США – 50 дол. США</w:t>
                            </w:r>
                          </w:p>
                          <w:p w14:paraId="68A84B59" w14:textId="77777777" w:rsidR="00844569" w:rsidRPr="002C2161"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Україна – 425 гривень</w:t>
                            </w:r>
                          </w:p>
                          <w:p w14:paraId="1B5F9071" w14:textId="77777777" w:rsidR="00844569" w:rsidRDefault="00844569" w:rsidP="00542AE0">
                            <w:pPr>
                              <w:spacing w:after="0" w:line="360" w:lineRule="auto"/>
                              <w:ind w:left="284"/>
                              <w:jc w:val="center"/>
                              <w:rPr>
                                <w:rFonts w:ascii="Times New Roman" w:hAnsi="Times New Roman" w:cs="Times New Roman"/>
                                <w:sz w:val="28"/>
                                <w:szCs w:val="28"/>
                                <w:lang w:val="uk-UA"/>
                              </w:rPr>
                            </w:pPr>
                          </w:p>
                          <w:p w14:paraId="3C35033C" w14:textId="77777777" w:rsidR="00844569" w:rsidRDefault="00844569" w:rsidP="00542AE0">
                            <w:pPr>
                              <w:spacing w:after="0" w:line="360" w:lineRule="auto"/>
                              <w:jc w:val="center"/>
                              <w:rPr>
                                <w:rFonts w:ascii="Times New Roman" w:hAnsi="Times New Roman" w:cs="Times New Roman"/>
                                <w:sz w:val="28"/>
                                <w:szCs w:val="28"/>
                                <w:lang w:val="uk-UA"/>
                              </w:rPr>
                            </w:pPr>
                          </w:p>
                          <w:p w14:paraId="58C9F9E0" w14:textId="77777777" w:rsidR="00844569" w:rsidRDefault="00844569" w:rsidP="00542AE0">
                            <w:pPr>
                              <w:spacing w:after="0" w:line="360" w:lineRule="auto"/>
                              <w:jc w:val="center"/>
                              <w:rPr>
                                <w:rFonts w:ascii="Times New Roman" w:hAnsi="Times New Roman" w:cs="Times New Roman"/>
                                <w:sz w:val="28"/>
                                <w:szCs w:val="28"/>
                                <w:lang w:val="uk-UA"/>
                              </w:rPr>
                            </w:pPr>
                          </w:p>
                          <w:p w14:paraId="5783E17D" w14:textId="77777777" w:rsidR="00844569" w:rsidRDefault="00844569" w:rsidP="00542AE0">
                            <w:pPr>
                              <w:spacing w:after="0" w:line="360" w:lineRule="auto"/>
                              <w:jc w:val="center"/>
                              <w:rPr>
                                <w:rFonts w:ascii="Times New Roman" w:hAnsi="Times New Roman" w:cs="Times New Roman"/>
                                <w:sz w:val="28"/>
                                <w:szCs w:val="28"/>
                                <w:lang w:val="uk-UA"/>
                              </w:rPr>
                            </w:pPr>
                          </w:p>
                          <w:p w14:paraId="796E4D73" w14:textId="77777777" w:rsidR="00844569" w:rsidRDefault="00844569" w:rsidP="00542AE0">
                            <w:pPr>
                              <w:spacing w:after="0" w:line="360" w:lineRule="auto"/>
                              <w:jc w:val="center"/>
                              <w:rPr>
                                <w:rFonts w:ascii="Times New Roman" w:hAnsi="Times New Roman" w:cs="Times New Roman"/>
                                <w:sz w:val="28"/>
                                <w:szCs w:val="28"/>
                                <w:lang w:val="uk-UA"/>
                              </w:rPr>
                            </w:pPr>
                          </w:p>
                          <w:p w14:paraId="179E3B34" w14:textId="77777777" w:rsidR="00844569" w:rsidRDefault="00844569" w:rsidP="00542AE0">
                            <w:pPr>
                              <w:spacing w:after="0" w:line="360" w:lineRule="auto"/>
                              <w:jc w:val="center"/>
                              <w:rPr>
                                <w:rFonts w:ascii="Times New Roman" w:hAnsi="Times New Roman" w:cs="Times New Roman"/>
                                <w:sz w:val="28"/>
                                <w:szCs w:val="28"/>
                                <w:lang w:val="uk-UA"/>
                              </w:rPr>
                            </w:pPr>
                          </w:p>
                          <w:p w14:paraId="2C51E846" w14:textId="77777777" w:rsidR="00844569" w:rsidRDefault="00844569" w:rsidP="00542AE0">
                            <w:pPr>
                              <w:spacing w:after="0" w:line="360" w:lineRule="auto"/>
                              <w:jc w:val="center"/>
                              <w:rPr>
                                <w:rFonts w:ascii="Times New Roman" w:hAnsi="Times New Roman" w:cs="Times New Roman"/>
                                <w:sz w:val="28"/>
                                <w:szCs w:val="28"/>
                                <w:lang w:val="uk-UA"/>
                              </w:rPr>
                            </w:pPr>
                          </w:p>
                          <w:p w14:paraId="5D48899D" w14:textId="77777777" w:rsidR="00844569" w:rsidRPr="002C2161" w:rsidRDefault="00844569" w:rsidP="00542AE0">
                            <w:pPr>
                              <w:spacing w:after="0" w:line="360" w:lineRule="auto"/>
                              <w:rPr>
                                <w:rFonts w:ascii="Times New Roman" w:hAnsi="Times New Roman" w:cs="Times New Roman"/>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9FC59" id="Загнутый угол 239" o:spid="_x0000_s1271" type="#_x0000_t65" style="position:absolute;left:0;text-align:left;margin-left:176.05pt;margin-top:12.9pt;width:227.25pt;height:337.4pt;z-index:251974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" adj="18000" fillcolor="window" strokecolor="#c0504d" strokeweight="2pt">
                <v:textbox>
                  <w:txbxContent>
                    <w:p w:rsidR="00844569" w:rsidRPr="001D5CF0" w:rsidRDefault="00844569" w:rsidP="00542AE0">
                      <w:pPr>
                        <w:spacing w:after="0" w:line="360" w:lineRule="auto"/>
                        <w:jc w:val="center"/>
                        <w:rPr>
                          <w:rFonts w:ascii="Times New Roman" w:hAnsi="Times New Roman" w:cs="Times New Roman"/>
                          <w:sz w:val="28"/>
                          <w:szCs w:val="28"/>
                          <w:u w:val="single"/>
                          <w:lang w:val="uk-UA"/>
                        </w:rPr>
                      </w:pPr>
                      <w:r w:rsidRPr="001D5CF0">
                        <w:rPr>
                          <w:rFonts w:ascii="Times New Roman" w:hAnsi="Times New Roman" w:cs="Times New Roman"/>
                          <w:sz w:val="28"/>
                          <w:szCs w:val="28"/>
                          <w:u w:val="single"/>
                          <w:lang w:val="uk-UA"/>
                        </w:rPr>
                        <w:t>штраф за проїзд на червоне світло:</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Норвегія – 375дол. США</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Франція – 760 Євро</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Японія – 417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Італія від  150 до 600 Євро </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Німеччина від 90 до 360 Євро</w:t>
                      </w:r>
                    </w:p>
                    <w:p w:rsidR="00844569" w:rsidRDefault="00844569" w:rsidP="00542AE0">
                      <w:pPr>
                        <w:pStyle w:val="a3"/>
                        <w:numPr>
                          <w:ilvl w:val="0"/>
                          <w:numId w:val="18"/>
                        </w:numPr>
                        <w:tabs>
                          <w:tab w:val="left" w:pos="142"/>
                        </w:tabs>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Канада 150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Китай від 30 до 32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США – 50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Pr="002C2161"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Україна – 425 гривень</w:t>
                      </w:r>
                    </w:p>
                    <w:p w:rsidR="00844569" w:rsidRDefault="00844569" w:rsidP="00542AE0">
                      <w:pPr>
                        <w:spacing w:after="0" w:line="360" w:lineRule="auto"/>
                        <w:ind w:left="284"/>
                        <w:jc w:val="center"/>
                        <w:rPr>
                          <w:rFonts w:ascii="Times New Roman" w:hAnsi="Times New Roman" w:cs="Times New Roman"/>
                          <w:sz w:val="28"/>
                          <w:szCs w:val="28"/>
                          <w:lang w:val="uk-UA"/>
                        </w:rPr>
                      </w:pPr>
                    </w:p>
                    <w:p w:rsidR="00844569" w:rsidRDefault="00844569" w:rsidP="00542AE0">
                      <w:pPr>
                        <w:spacing w:after="0" w:line="360" w:lineRule="auto"/>
                        <w:jc w:val="center"/>
                        <w:rPr>
                          <w:rFonts w:ascii="Times New Roman" w:hAnsi="Times New Roman" w:cs="Times New Roman"/>
                          <w:sz w:val="28"/>
                          <w:szCs w:val="28"/>
                          <w:lang w:val="uk-UA"/>
                        </w:rPr>
                      </w:pPr>
                    </w:p>
                    <w:p w:rsidR="00844569" w:rsidRDefault="00844569" w:rsidP="00542AE0">
                      <w:pPr>
                        <w:spacing w:after="0" w:line="360" w:lineRule="auto"/>
                        <w:jc w:val="center"/>
                        <w:rPr>
                          <w:rFonts w:ascii="Times New Roman" w:hAnsi="Times New Roman" w:cs="Times New Roman"/>
                          <w:sz w:val="28"/>
                          <w:szCs w:val="28"/>
                          <w:lang w:val="uk-UA"/>
                        </w:rPr>
                      </w:pPr>
                    </w:p>
                    <w:p w:rsidR="00844569" w:rsidRDefault="00844569" w:rsidP="00542AE0">
                      <w:pPr>
                        <w:spacing w:after="0" w:line="360" w:lineRule="auto"/>
                        <w:jc w:val="center"/>
                        <w:rPr>
                          <w:rFonts w:ascii="Times New Roman" w:hAnsi="Times New Roman" w:cs="Times New Roman"/>
                          <w:sz w:val="28"/>
                          <w:szCs w:val="28"/>
                          <w:lang w:val="uk-UA"/>
                        </w:rPr>
                      </w:pPr>
                    </w:p>
                    <w:p w:rsidR="00844569" w:rsidRDefault="00844569" w:rsidP="00542AE0">
                      <w:pPr>
                        <w:spacing w:after="0" w:line="360" w:lineRule="auto"/>
                        <w:jc w:val="center"/>
                        <w:rPr>
                          <w:rFonts w:ascii="Times New Roman" w:hAnsi="Times New Roman" w:cs="Times New Roman"/>
                          <w:sz w:val="28"/>
                          <w:szCs w:val="28"/>
                          <w:lang w:val="uk-UA"/>
                        </w:rPr>
                      </w:pPr>
                    </w:p>
                    <w:p w:rsidR="00844569" w:rsidRDefault="00844569" w:rsidP="00542AE0">
                      <w:pPr>
                        <w:spacing w:after="0" w:line="360" w:lineRule="auto"/>
                        <w:jc w:val="center"/>
                        <w:rPr>
                          <w:rFonts w:ascii="Times New Roman" w:hAnsi="Times New Roman" w:cs="Times New Roman"/>
                          <w:sz w:val="28"/>
                          <w:szCs w:val="28"/>
                          <w:lang w:val="uk-UA"/>
                        </w:rPr>
                      </w:pPr>
                    </w:p>
                    <w:p w:rsidR="00844569" w:rsidRDefault="00844569" w:rsidP="00542AE0">
                      <w:pPr>
                        <w:spacing w:after="0" w:line="360" w:lineRule="auto"/>
                        <w:jc w:val="center"/>
                        <w:rPr>
                          <w:rFonts w:ascii="Times New Roman" w:hAnsi="Times New Roman" w:cs="Times New Roman"/>
                          <w:sz w:val="28"/>
                          <w:szCs w:val="28"/>
                          <w:lang w:val="uk-UA"/>
                        </w:rPr>
                      </w:pPr>
                    </w:p>
                    <w:p w:rsidR="00844569" w:rsidRPr="002C2161" w:rsidRDefault="00844569" w:rsidP="00542AE0">
                      <w:pPr>
                        <w:spacing w:after="0" w:line="360" w:lineRule="auto"/>
                        <w:rPr>
                          <w:rFonts w:ascii="Times New Roman" w:hAnsi="Times New Roman" w:cs="Times New Roman"/>
                          <w:sz w:val="28"/>
                          <w:szCs w:val="28"/>
                          <w:lang w:val="uk-UA"/>
                        </w:rPr>
                      </w:pPr>
                    </w:p>
                  </w:txbxContent>
                </v:textbox>
                <w10:wrap anchorx="margin"/>
              </v:shape>
            </w:pict>
          </mc:Fallback>
        </mc:AlternateContent>
      </w:r>
      <w:r w:rsidRPr="00835DA3">
        <w:rPr>
          <w:rFonts w:eastAsia="Calibri"/>
          <w:noProof/>
          <w:color w:val="000000" w:themeColor="text1"/>
          <w:sz w:val="28"/>
          <w:szCs w:val="28"/>
          <w:lang w:eastAsia="ru-RU"/>
        </w:rPr>
        <mc:AlternateContent>
          <mc:Choice Requires="wps">
            <w:drawing>
              <wp:anchor distT="0" distB="0" distL="114300" distR="114300" simplePos="0" relativeHeight="251973632" behindDoc="0" locked="0" layoutInCell="1" allowOverlap="1" wp14:anchorId="11E255A7" wp14:editId="32FC98E6">
                <wp:simplePos x="0" y="0"/>
                <wp:positionH relativeFrom="column">
                  <wp:posOffset>85277</wp:posOffset>
                </wp:positionH>
                <wp:positionV relativeFrom="paragraph">
                  <wp:posOffset>147021</wp:posOffset>
                </wp:positionV>
                <wp:extent cx="2895600" cy="4303059"/>
                <wp:effectExtent l="0" t="0" r="19050" b="21590"/>
                <wp:wrapNone/>
                <wp:docPr id="234" name="Загнутый угол 234"/>
                <wp:cNvGraphicFramePr/>
                <a:graphic xmlns:a="http://schemas.openxmlformats.org/drawingml/2006/main">
                  <a:graphicData uri="http://schemas.microsoft.com/office/word/2010/wordprocessingShape">
                    <wps:wsp>
                      <wps:cNvSpPr/>
                      <wps:spPr>
                        <a:xfrm>
                          <a:off x="0" y="0"/>
                          <a:ext cx="2895600" cy="4303059"/>
                        </a:xfrm>
                        <a:prstGeom prst="foldedCorner">
                          <a:avLst/>
                        </a:prstGeom>
                        <a:solidFill>
                          <a:sysClr val="window" lastClr="FFFFFF"/>
                        </a:solidFill>
                        <a:ln w="25400" cap="flat" cmpd="sng" algn="ctr">
                          <a:solidFill>
                            <a:srgbClr val="C0504D"/>
                          </a:solidFill>
                          <a:prstDash val="solid"/>
                        </a:ln>
                        <a:effectLst/>
                      </wps:spPr>
                      <wps:txbx>
                        <w:txbxContent>
                          <w:p w14:paraId="616D00A5" w14:textId="77777777" w:rsidR="00844569" w:rsidRPr="001D5CF0" w:rsidRDefault="00844569" w:rsidP="00542AE0">
                            <w:pPr>
                              <w:spacing w:after="0" w:line="360" w:lineRule="auto"/>
                              <w:jc w:val="center"/>
                              <w:rPr>
                                <w:rFonts w:ascii="Times New Roman" w:hAnsi="Times New Roman" w:cs="Times New Roman"/>
                                <w:sz w:val="28"/>
                                <w:szCs w:val="28"/>
                                <w:u w:val="single"/>
                                <w:lang w:val="uk-UA"/>
                              </w:rPr>
                            </w:pPr>
                            <w:r w:rsidRPr="001D5CF0">
                              <w:rPr>
                                <w:rFonts w:ascii="Times New Roman" w:hAnsi="Times New Roman" w:cs="Times New Roman"/>
                                <w:sz w:val="28"/>
                                <w:szCs w:val="28"/>
                                <w:u w:val="single"/>
                                <w:lang w:val="uk-UA"/>
                              </w:rPr>
                              <w:t>штраф за перевищення швидкості:</w:t>
                            </w:r>
                          </w:p>
                          <w:p w14:paraId="2DBEB55A" w14:textId="77777777"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Норвегія – 500 дол. США</w:t>
                            </w:r>
                          </w:p>
                          <w:p w14:paraId="083FF765" w14:textId="77777777"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Німеччина –500 Євро</w:t>
                            </w:r>
                          </w:p>
                          <w:p w14:paraId="19028BED" w14:textId="77777777"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США до 150 дол. США</w:t>
                            </w:r>
                          </w:p>
                          <w:p w14:paraId="11BEB959" w14:textId="77777777"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Японія – 800 дол. США</w:t>
                            </w:r>
                          </w:p>
                          <w:p w14:paraId="5CD9524A"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Італія від  779 до 3119 Євро </w:t>
                            </w:r>
                          </w:p>
                          <w:p w14:paraId="1836BB40" w14:textId="77777777"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Німеччина від 400 до 480 Євро</w:t>
                            </w:r>
                          </w:p>
                          <w:p w14:paraId="06BA3BFA" w14:textId="77777777"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Канада 10 000 дол. США</w:t>
                            </w:r>
                          </w:p>
                          <w:p w14:paraId="319BA25D" w14:textId="77777777"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Китай до 320  дол. США</w:t>
                            </w:r>
                          </w:p>
                          <w:p w14:paraId="3AB09AA2" w14:textId="77777777" w:rsidR="00844569" w:rsidRPr="006059C1"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Україна – 510 гривень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C7652" id="Загнутый угол 234" o:spid="_x0000_s1272" type="#_x0000_t65" style="position:absolute;left:0;text-align:left;margin-left:6.7pt;margin-top:11.6pt;width:228pt;height:338.8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" adj="18000" fillcolor="window" strokecolor="#c0504d" strokeweight="2pt">
                <v:textbox>
                  <w:txbxContent>
                    <w:p w:rsidR="00844569" w:rsidRPr="001D5CF0" w:rsidRDefault="00844569" w:rsidP="00542AE0">
                      <w:pPr>
                        <w:spacing w:after="0" w:line="360" w:lineRule="auto"/>
                        <w:jc w:val="center"/>
                        <w:rPr>
                          <w:rFonts w:ascii="Times New Roman" w:hAnsi="Times New Roman" w:cs="Times New Roman"/>
                          <w:sz w:val="28"/>
                          <w:szCs w:val="28"/>
                          <w:u w:val="single"/>
                          <w:lang w:val="uk-UA"/>
                        </w:rPr>
                      </w:pPr>
                      <w:r w:rsidRPr="001D5CF0">
                        <w:rPr>
                          <w:rFonts w:ascii="Times New Roman" w:hAnsi="Times New Roman" w:cs="Times New Roman"/>
                          <w:sz w:val="28"/>
                          <w:szCs w:val="28"/>
                          <w:u w:val="single"/>
                          <w:lang w:val="uk-UA"/>
                        </w:rPr>
                        <w:t>штраф за перевищення швидкості:</w:t>
                      </w:r>
                    </w:p>
                    <w:p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Норвегія – 500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Німеччина –500 Євро</w:t>
                      </w:r>
                    </w:p>
                    <w:p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США до 150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Японія – 800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Італія від  779 до 3119 Євро </w:t>
                      </w:r>
                    </w:p>
                    <w:p w:rsidR="00844569" w:rsidRDefault="00844569" w:rsidP="00542AE0">
                      <w:pPr>
                        <w:pStyle w:val="a3"/>
                        <w:numPr>
                          <w:ilvl w:val="0"/>
                          <w:numId w:val="18"/>
                        </w:numPr>
                        <w:spacing w:after="0" w:line="360" w:lineRule="auto"/>
                        <w:ind w:left="284" w:firstLine="0"/>
                        <w:rPr>
                          <w:rFonts w:ascii="Times New Roman" w:hAnsi="Times New Roman" w:cs="Times New Roman"/>
                          <w:sz w:val="28"/>
                          <w:szCs w:val="28"/>
                          <w:lang w:val="uk-UA"/>
                        </w:rPr>
                      </w:pPr>
                      <w:r>
                        <w:rPr>
                          <w:rFonts w:ascii="Times New Roman" w:hAnsi="Times New Roman" w:cs="Times New Roman"/>
                          <w:sz w:val="28"/>
                          <w:szCs w:val="28"/>
                          <w:lang w:val="uk-UA"/>
                        </w:rPr>
                        <w:t>Німеччина від 400 до 480 Євро</w:t>
                      </w:r>
                    </w:p>
                    <w:p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Канада 10 000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Китай до 320  </w:t>
                      </w:r>
                      <w:proofErr w:type="spellStart"/>
                      <w:r>
                        <w:rPr>
                          <w:rFonts w:ascii="Times New Roman" w:hAnsi="Times New Roman" w:cs="Times New Roman"/>
                          <w:sz w:val="28"/>
                          <w:szCs w:val="28"/>
                          <w:lang w:val="uk-UA"/>
                        </w:rPr>
                        <w:t>дол</w:t>
                      </w:r>
                      <w:proofErr w:type="spellEnd"/>
                      <w:r>
                        <w:rPr>
                          <w:rFonts w:ascii="Times New Roman" w:hAnsi="Times New Roman" w:cs="Times New Roman"/>
                          <w:sz w:val="28"/>
                          <w:szCs w:val="28"/>
                          <w:lang w:val="uk-UA"/>
                        </w:rPr>
                        <w:t>. США</w:t>
                      </w:r>
                    </w:p>
                    <w:p w:rsidR="00844569" w:rsidRPr="006059C1" w:rsidRDefault="00844569" w:rsidP="00542AE0">
                      <w:pPr>
                        <w:pStyle w:val="a3"/>
                        <w:numPr>
                          <w:ilvl w:val="0"/>
                          <w:numId w:val="17"/>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Україна – 510 гривень</w:t>
                      </w:r>
                    </w:p>
                  </w:txbxContent>
                </v:textbox>
              </v:shape>
            </w:pict>
          </mc:Fallback>
        </mc:AlternateContent>
      </w:r>
    </w:p>
    <w:p w14:paraId="0A803C0C" w14:textId="77777777" w:rsidR="00542AE0" w:rsidRPr="00835DA3" w:rsidRDefault="00542AE0" w:rsidP="00542AE0">
      <w:pPr>
        <w:spacing w:after="0" w:line="360" w:lineRule="auto"/>
        <w:ind w:firstLine="709"/>
        <w:jc w:val="both"/>
        <w:rPr>
          <w:rFonts w:eastAsia="Calibri"/>
          <w:noProof/>
          <w:color w:val="000000" w:themeColor="text1"/>
          <w:sz w:val="28"/>
          <w:szCs w:val="28"/>
          <w:lang w:val="uk-UA"/>
        </w:rPr>
      </w:pPr>
    </w:p>
    <w:p w14:paraId="748C41F1" w14:textId="77777777" w:rsidR="00542AE0" w:rsidRPr="00835DA3" w:rsidRDefault="00542AE0" w:rsidP="00542AE0">
      <w:pPr>
        <w:spacing w:after="0" w:line="360" w:lineRule="auto"/>
        <w:ind w:firstLine="709"/>
        <w:jc w:val="both"/>
        <w:rPr>
          <w:rFonts w:eastAsia="Calibri"/>
          <w:noProof/>
          <w:color w:val="000000" w:themeColor="text1"/>
          <w:sz w:val="28"/>
          <w:szCs w:val="28"/>
          <w:lang w:val="uk-UA"/>
        </w:rPr>
      </w:pPr>
    </w:p>
    <w:p w14:paraId="43CAB37C" w14:textId="77777777" w:rsidR="00542AE0" w:rsidRPr="00835DA3" w:rsidRDefault="00542AE0" w:rsidP="00542AE0">
      <w:pPr>
        <w:spacing w:after="0" w:line="360" w:lineRule="auto"/>
        <w:ind w:firstLine="709"/>
        <w:jc w:val="both"/>
        <w:rPr>
          <w:rFonts w:eastAsia="Calibri"/>
          <w:noProof/>
          <w:color w:val="000000" w:themeColor="text1"/>
          <w:sz w:val="28"/>
          <w:szCs w:val="28"/>
          <w:lang w:val="uk-UA"/>
        </w:rPr>
      </w:pPr>
    </w:p>
    <w:p w14:paraId="52547C7B" w14:textId="77777777" w:rsidR="00542AE0" w:rsidRPr="00835DA3" w:rsidRDefault="00542AE0" w:rsidP="00542AE0">
      <w:pPr>
        <w:spacing w:after="0" w:line="360" w:lineRule="auto"/>
        <w:ind w:firstLine="709"/>
        <w:jc w:val="both"/>
        <w:rPr>
          <w:rFonts w:eastAsia="Calibri"/>
          <w:noProof/>
          <w:color w:val="000000" w:themeColor="text1"/>
          <w:sz w:val="28"/>
          <w:szCs w:val="28"/>
          <w:lang w:val="uk-UA"/>
        </w:rPr>
      </w:pPr>
    </w:p>
    <w:p w14:paraId="0E384BC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20BF197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E4172E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0FE0EA7F"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290CBE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7EC090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4522574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517A6E6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p>
    <w:p w14:paraId="60E9F65A" w14:textId="77777777" w:rsidR="00542AE0" w:rsidRPr="00835DA3" w:rsidRDefault="00542AE0" w:rsidP="00542AE0">
      <w:pPr>
        <w:pStyle w:val="a8"/>
        <w:spacing w:before="0" w:beforeAutospacing="0" w:after="0" w:afterAutospacing="0" w:line="360" w:lineRule="auto"/>
        <w:ind w:firstLine="709"/>
        <w:jc w:val="center"/>
        <w:rPr>
          <w:color w:val="000000" w:themeColor="text1"/>
          <w:sz w:val="28"/>
          <w:szCs w:val="28"/>
          <w:lang w:val="uk-UA"/>
        </w:rPr>
      </w:pPr>
      <w:r w:rsidRPr="00835DA3">
        <w:rPr>
          <w:color w:val="000000" w:themeColor="text1"/>
          <w:sz w:val="28"/>
          <w:szCs w:val="28"/>
          <w:lang w:val="uk-UA"/>
        </w:rPr>
        <w:t xml:space="preserve">                                                                                          </w:t>
      </w:r>
    </w:p>
    <w:p w14:paraId="0A9CB67C" w14:textId="77777777" w:rsidR="00542AE0" w:rsidRPr="00835DA3" w:rsidRDefault="00542AE0" w:rsidP="00542AE0">
      <w:pPr>
        <w:pStyle w:val="a8"/>
        <w:spacing w:before="0" w:beforeAutospacing="0" w:after="0" w:afterAutospacing="0" w:line="360" w:lineRule="auto"/>
        <w:ind w:firstLine="709"/>
        <w:jc w:val="center"/>
        <w:rPr>
          <w:color w:val="000000" w:themeColor="text1"/>
          <w:sz w:val="28"/>
          <w:szCs w:val="28"/>
          <w:lang w:val="uk-UA"/>
        </w:rPr>
      </w:pPr>
    </w:p>
    <w:p w14:paraId="39117A14" w14:textId="77777777" w:rsidR="00542AE0" w:rsidRPr="00835DA3" w:rsidRDefault="00542AE0" w:rsidP="00542AE0">
      <w:pPr>
        <w:pStyle w:val="a8"/>
        <w:spacing w:before="0" w:beforeAutospacing="0" w:after="0" w:afterAutospacing="0" w:line="360" w:lineRule="auto"/>
        <w:ind w:firstLine="709"/>
        <w:jc w:val="center"/>
        <w:rPr>
          <w:color w:val="000000" w:themeColor="text1"/>
          <w:sz w:val="28"/>
          <w:szCs w:val="28"/>
          <w:lang w:val="uk-UA"/>
        </w:rPr>
      </w:pPr>
    </w:p>
    <w:p w14:paraId="6E853298" w14:textId="77777777" w:rsidR="00542AE0" w:rsidRPr="00835DA3" w:rsidRDefault="00542AE0" w:rsidP="00542AE0">
      <w:pPr>
        <w:pStyle w:val="a8"/>
        <w:spacing w:before="0" w:beforeAutospacing="0" w:after="0" w:afterAutospacing="0" w:line="360" w:lineRule="auto"/>
        <w:ind w:firstLine="709"/>
        <w:jc w:val="center"/>
        <w:rPr>
          <w:color w:val="000000" w:themeColor="text1"/>
          <w:sz w:val="28"/>
          <w:szCs w:val="28"/>
          <w:lang w:val="uk-UA"/>
        </w:rPr>
      </w:pPr>
      <w:r w:rsidRPr="00835DA3">
        <w:rPr>
          <w:color w:val="000000" w:themeColor="text1"/>
          <w:sz w:val="28"/>
          <w:szCs w:val="28"/>
          <w:lang w:val="uk-UA"/>
        </w:rPr>
        <w:t xml:space="preserve">                                                                                                      Таблиця 2.5.2</w:t>
      </w:r>
    </w:p>
    <w:p w14:paraId="06F2EF8D" w14:textId="77777777" w:rsidR="00542AE0" w:rsidRDefault="00542AE0" w:rsidP="00542AE0">
      <w:pPr>
        <w:pStyle w:val="a8"/>
        <w:spacing w:before="0" w:beforeAutospacing="0" w:after="0" w:afterAutospacing="0" w:line="360" w:lineRule="auto"/>
        <w:ind w:firstLine="709"/>
        <w:jc w:val="center"/>
        <w:rPr>
          <w:color w:val="000000" w:themeColor="text1"/>
          <w:sz w:val="28"/>
          <w:szCs w:val="28"/>
          <w:lang w:val="uk-UA"/>
        </w:rPr>
      </w:pPr>
      <w:r w:rsidRPr="00835DA3">
        <w:rPr>
          <w:color w:val="000000" w:themeColor="text1"/>
          <w:sz w:val="28"/>
          <w:szCs w:val="28"/>
          <w:lang w:val="uk-UA"/>
        </w:rPr>
        <w:t>Відповідальність за керування водіями транспортом в стані алкогольного, наркотичного чи іншого сп'яніння в країнах світу</w:t>
      </w:r>
    </w:p>
    <w:p w14:paraId="30DCB14A" w14:textId="77777777" w:rsidR="00E11DF4" w:rsidRPr="00835DA3" w:rsidRDefault="00E11DF4" w:rsidP="00542AE0">
      <w:pPr>
        <w:pStyle w:val="a8"/>
        <w:spacing w:before="0" w:beforeAutospacing="0" w:after="0" w:afterAutospacing="0" w:line="360" w:lineRule="auto"/>
        <w:ind w:firstLine="709"/>
        <w:jc w:val="center"/>
        <w:rPr>
          <w:color w:val="000000" w:themeColor="text1"/>
          <w:sz w:val="28"/>
          <w:szCs w:val="28"/>
          <w:lang w:val="uk-UA"/>
        </w:rPr>
      </w:pPr>
    </w:p>
    <w:tbl>
      <w:tblPr>
        <w:tblStyle w:val="ae"/>
        <w:tblW w:w="0" w:type="auto"/>
        <w:tblLook w:val="04A0" w:firstRow="1" w:lastRow="0" w:firstColumn="1" w:lastColumn="0" w:noHBand="0" w:noVBand="1"/>
      </w:tblPr>
      <w:tblGrid>
        <w:gridCol w:w="1794"/>
        <w:gridCol w:w="7834"/>
      </w:tblGrid>
      <w:tr w:rsidR="00542AE0" w:rsidRPr="00835DA3" w14:paraId="7031740C" w14:textId="77777777" w:rsidTr="00012889">
        <w:tc>
          <w:tcPr>
            <w:tcW w:w="1809" w:type="dxa"/>
          </w:tcPr>
          <w:p w14:paraId="1D8A3F26" w14:textId="77777777" w:rsidR="00542AE0" w:rsidRPr="00835DA3" w:rsidRDefault="00542AE0" w:rsidP="00012889">
            <w:pPr>
              <w:pStyle w:val="a8"/>
              <w:spacing w:before="0" w:beforeAutospacing="0" w:after="0" w:afterAutospacing="0" w:line="360" w:lineRule="auto"/>
              <w:jc w:val="center"/>
              <w:rPr>
                <w:color w:val="000000" w:themeColor="text1"/>
                <w:sz w:val="28"/>
                <w:szCs w:val="28"/>
                <w:lang w:val="uk-UA"/>
              </w:rPr>
            </w:pPr>
            <w:r w:rsidRPr="00835DA3">
              <w:rPr>
                <w:color w:val="000000" w:themeColor="text1"/>
                <w:sz w:val="28"/>
                <w:szCs w:val="28"/>
                <w:lang w:val="uk-UA"/>
              </w:rPr>
              <w:t>Країна</w:t>
            </w:r>
          </w:p>
        </w:tc>
        <w:tc>
          <w:tcPr>
            <w:tcW w:w="8080" w:type="dxa"/>
          </w:tcPr>
          <w:p w14:paraId="5BA5516C" w14:textId="77777777" w:rsidR="00542AE0" w:rsidRPr="00835DA3" w:rsidRDefault="00542AE0" w:rsidP="00012889">
            <w:pPr>
              <w:pStyle w:val="a8"/>
              <w:spacing w:before="0" w:beforeAutospacing="0" w:after="0" w:afterAutospacing="0" w:line="360" w:lineRule="auto"/>
              <w:ind w:firstLine="709"/>
              <w:jc w:val="center"/>
              <w:rPr>
                <w:color w:val="000000" w:themeColor="text1"/>
                <w:sz w:val="28"/>
                <w:szCs w:val="28"/>
                <w:lang w:val="uk-UA"/>
              </w:rPr>
            </w:pPr>
            <w:r w:rsidRPr="00835DA3">
              <w:rPr>
                <w:color w:val="000000" w:themeColor="text1"/>
                <w:sz w:val="28"/>
                <w:szCs w:val="28"/>
                <w:lang w:val="uk-UA"/>
              </w:rPr>
              <w:t>Відповідальність</w:t>
            </w:r>
          </w:p>
        </w:tc>
      </w:tr>
      <w:tr w:rsidR="00542AE0" w:rsidRPr="00835DA3" w14:paraId="6E670C23" w14:textId="77777777" w:rsidTr="00012889">
        <w:tc>
          <w:tcPr>
            <w:tcW w:w="1809" w:type="dxa"/>
          </w:tcPr>
          <w:p w14:paraId="343DEC11" w14:textId="77777777" w:rsidR="00542AE0" w:rsidRPr="00835DA3" w:rsidRDefault="00542AE0" w:rsidP="00012889">
            <w:pPr>
              <w:pStyle w:val="a8"/>
              <w:spacing w:before="0" w:beforeAutospacing="0" w:after="0" w:afterAutospacing="0" w:line="360" w:lineRule="auto"/>
              <w:rPr>
                <w:color w:val="000000" w:themeColor="text1"/>
                <w:sz w:val="28"/>
                <w:szCs w:val="28"/>
                <w:lang w:val="uk-UA"/>
              </w:rPr>
            </w:pPr>
            <w:r w:rsidRPr="00835DA3">
              <w:rPr>
                <w:color w:val="000000" w:themeColor="text1"/>
                <w:sz w:val="28"/>
                <w:szCs w:val="28"/>
                <w:lang w:val="uk-UA"/>
              </w:rPr>
              <w:t>Данія</w:t>
            </w:r>
          </w:p>
        </w:tc>
        <w:tc>
          <w:tcPr>
            <w:tcW w:w="8080" w:type="dxa"/>
          </w:tcPr>
          <w:p w14:paraId="46961DD2" w14:textId="77777777" w:rsidR="00542AE0" w:rsidRPr="00835DA3" w:rsidRDefault="00542AE0" w:rsidP="00012889">
            <w:pPr>
              <w:spacing w:line="360" w:lineRule="auto"/>
              <w:ind w:firstLine="709"/>
              <w:rPr>
                <w:rFonts w:ascii="Times New Roman" w:hAnsi="Times New Roman" w:cs="Times New Roman"/>
                <w:sz w:val="28"/>
                <w:szCs w:val="28"/>
                <w:lang w:val="uk-UA"/>
              </w:rPr>
            </w:pPr>
            <w:r w:rsidRPr="00835DA3">
              <w:rPr>
                <w:rFonts w:ascii="Times New Roman" w:hAnsi="Times New Roman" w:cs="Times New Roman"/>
                <w:sz w:val="28"/>
                <w:szCs w:val="28"/>
                <w:lang w:val="uk-UA"/>
              </w:rPr>
              <w:t>штраф  450 дол. США або позбавлення волі на строк від 14 діб до 10 років</w:t>
            </w:r>
          </w:p>
          <w:p w14:paraId="0802CC5F"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p>
        </w:tc>
      </w:tr>
      <w:tr w:rsidR="00542AE0" w:rsidRPr="00835DA3" w14:paraId="43ADBFF3" w14:textId="77777777" w:rsidTr="00012889">
        <w:tc>
          <w:tcPr>
            <w:tcW w:w="1809" w:type="dxa"/>
          </w:tcPr>
          <w:p w14:paraId="02497A54"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США</w:t>
            </w:r>
          </w:p>
        </w:tc>
        <w:tc>
          <w:tcPr>
            <w:tcW w:w="8080" w:type="dxa"/>
          </w:tcPr>
          <w:p w14:paraId="57E6934C" w14:textId="77777777" w:rsidR="00542AE0" w:rsidRPr="00835DA3" w:rsidRDefault="00542AE0" w:rsidP="00012889">
            <w:pPr>
              <w:spacing w:line="360" w:lineRule="auto"/>
              <w:ind w:firstLine="709"/>
              <w:rPr>
                <w:color w:val="000000" w:themeColor="text1"/>
                <w:sz w:val="28"/>
                <w:szCs w:val="28"/>
                <w:lang w:val="uk-UA"/>
              </w:rPr>
            </w:pPr>
            <w:r w:rsidRPr="00835DA3">
              <w:rPr>
                <w:rFonts w:ascii="Times New Roman" w:hAnsi="Times New Roman" w:cs="Times New Roman"/>
                <w:sz w:val="28"/>
                <w:szCs w:val="28"/>
                <w:lang w:val="uk-UA"/>
              </w:rPr>
              <w:t>штраф  від 390 до 1000 дол. США або позбавлення прав від 3 до 6 місяців</w:t>
            </w:r>
          </w:p>
        </w:tc>
      </w:tr>
      <w:tr w:rsidR="00542AE0" w:rsidRPr="00835DA3" w14:paraId="38AC40C5" w14:textId="77777777" w:rsidTr="00012889">
        <w:tc>
          <w:tcPr>
            <w:tcW w:w="1809" w:type="dxa"/>
          </w:tcPr>
          <w:p w14:paraId="7BA9A8FC" w14:textId="77777777" w:rsidR="00542AE0" w:rsidRPr="00835DA3" w:rsidRDefault="00542AE0" w:rsidP="00012889">
            <w:pPr>
              <w:pStyle w:val="a8"/>
              <w:spacing w:before="0" w:beforeAutospacing="0" w:after="0" w:afterAutospacing="0" w:line="360" w:lineRule="auto"/>
              <w:jc w:val="both"/>
              <w:rPr>
                <w:color w:val="000000" w:themeColor="text1"/>
                <w:sz w:val="28"/>
                <w:szCs w:val="28"/>
              </w:rPr>
            </w:pPr>
            <w:r w:rsidRPr="00835DA3">
              <w:rPr>
                <w:sz w:val="28"/>
                <w:szCs w:val="28"/>
                <w:lang w:val="uk-UA"/>
              </w:rPr>
              <w:t>Японія</w:t>
            </w:r>
          </w:p>
        </w:tc>
        <w:tc>
          <w:tcPr>
            <w:tcW w:w="8080" w:type="dxa"/>
          </w:tcPr>
          <w:p w14:paraId="36C4D857"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sz w:val="28"/>
                <w:szCs w:val="28"/>
                <w:lang w:val="uk-UA"/>
              </w:rPr>
              <w:t>Штраф 8700 дол. США або позбавлення волі до 3-х років</w:t>
            </w:r>
          </w:p>
        </w:tc>
      </w:tr>
      <w:tr w:rsidR="00542AE0" w:rsidRPr="00835DA3" w14:paraId="39D28CA4" w14:textId="77777777" w:rsidTr="00012889">
        <w:tc>
          <w:tcPr>
            <w:tcW w:w="1809" w:type="dxa"/>
          </w:tcPr>
          <w:p w14:paraId="433DA420"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 xml:space="preserve">Фінляндія </w:t>
            </w:r>
          </w:p>
        </w:tc>
        <w:tc>
          <w:tcPr>
            <w:tcW w:w="8080" w:type="dxa"/>
          </w:tcPr>
          <w:p w14:paraId="2ECE424F"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Від 0,5 до 1,2 промілле – штраф 90 Євро, понад 1,2 помілле – штраф 360 Євро</w:t>
            </w:r>
          </w:p>
        </w:tc>
      </w:tr>
      <w:tr w:rsidR="00542AE0" w:rsidRPr="00835DA3" w14:paraId="70535F64" w14:textId="77777777" w:rsidTr="00012889">
        <w:tc>
          <w:tcPr>
            <w:tcW w:w="1809" w:type="dxa"/>
          </w:tcPr>
          <w:p w14:paraId="5D6A5567"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 xml:space="preserve">Ірландія </w:t>
            </w:r>
          </w:p>
        </w:tc>
        <w:tc>
          <w:tcPr>
            <w:tcW w:w="8080" w:type="dxa"/>
          </w:tcPr>
          <w:p w14:paraId="535B4ADA"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Штраф 5000 Євро</w:t>
            </w:r>
          </w:p>
        </w:tc>
      </w:tr>
      <w:tr w:rsidR="00542AE0" w:rsidRPr="00835DA3" w14:paraId="7C6A3C68" w14:textId="77777777" w:rsidTr="00012889">
        <w:tc>
          <w:tcPr>
            <w:tcW w:w="1809" w:type="dxa"/>
          </w:tcPr>
          <w:p w14:paraId="497F6322"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Італія</w:t>
            </w:r>
          </w:p>
        </w:tc>
        <w:tc>
          <w:tcPr>
            <w:tcW w:w="8080" w:type="dxa"/>
          </w:tcPr>
          <w:p w14:paraId="370AE718"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Від 0,5 до 0,8 промілле – штраф 500-2000 Євро,</w:t>
            </w:r>
          </w:p>
          <w:p w14:paraId="38505218"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 xml:space="preserve"> понад 1,5 помілле – штраф 1500- 6000 Євро</w:t>
            </w:r>
          </w:p>
        </w:tc>
      </w:tr>
      <w:tr w:rsidR="00542AE0" w:rsidRPr="00835DA3" w14:paraId="5AD481FC" w14:textId="77777777" w:rsidTr="00012889">
        <w:tc>
          <w:tcPr>
            <w:tcW w:w="1809" w:type="dxa"/>
          </w:tcPr>
          <w:p w14:paraId="129C4BE2"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 xml:space="preserve">Німеччина </w:t>
            </w:r>
          </w:p>
        </w:tc>
        <w:tc>
          <w:tcPr>
            <w:tcW w:w="8080" w:type="dxa"/>
          </w:tcPr>
          <w:p w14:paraId="1117D85F"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Понад 0,5 промілле – штраф 500-3000 Євро</w:t>
            </w:r>
          </w:p>
        </w:tc>
      </w:tr>
      <w:tr w:rsidR="00542AE0" w:rsidRPr="00835DA3" w14:paraId="1788A1E7" w14:textId="77777777" w:rsidTr="00012889">
        <w:tc>
          <w:tcPr>
            <w:tcW w:w="1809" w:type="dxa"/>
          </w:tcPr>
          <w:p w14:paraId="258B99B5"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 xml:space="preserve">Канада </w:t>
            </w:r>
          </w:p>
        </w:tc>
        <w:tc>
          <w:tcPr>
            <w:tcW w:w="8080" w:type="dxa"/>
          </w:tcPr>
          <w:p w14:paraId="77948393"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штраф 600 дол. США</w:t>
            </w:r>
          </w:p>
        </w:tc>
      </w:tr>
      <w:tr w:rsidR="00542AE0" w:rsidRPr="00835DA3" w14:paraId="04E69F98" w14:textId="77777777" w:rsidTr="00012889">
        <w:tc>
          <w:tcPr>
            <w:tcW w:w="1809" w:type="dxa"/>
          </w:tcPr>
          <w:p w14:paraId="6FB7EC5D"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Китай</w:t>
            </w:r>
          </w:p>
        </w:tc>
        <w:tc>
          <w:tcPr>
            <w:tcW w:w="8080" w:type="dxa"/>
          </w:tcPr>
          <w:p w14:paraId="7DF396A1"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штраф 80-320 дол. США (у разі якщо з вини нетверезого водія хтось загинув, то можливе покарання у вигляді смертної кари)</w:t>
            </w:r>
          </w:p>
        </w:tc>
      </w:tr>
      <w:tr w:rsidR="00542AE0" w:rsidRPr="00835DA3" w14:paraId="4865C961" w14:textId="77777777" w:rsidTr="00012889">
        <w:tc>
          <w:tcPr>
            <w:tcW w:w="1809" w:type="dxa"/>
          </w:tcPr>
          <w:p w14:paraId="1E853C7F" w14:textId="77777777" w:rsidR="00542AE0" w:rsidRPr="00835DA3" w:rsidRDefault="00542AE0" w:rsidP="00012889">
            <w:pPr>
              <w:pStyle w:val="a8"/>
              <w:spacing w:before="0" w:beforeAutospacing="0" w:after="0" w:afterAutospacing="0" w:line="360" w:lineRule="auto"/>
              <w:jc w:val="both"/>
              <w:rPr>
                <w:color w:val="000000" w:themeColor="text1"/>
                <w:sz w:val="28"/>
                <w:szCs w:val="28"/>
                <w:lang w:val="uk-UA"/>
              </w:rPr>
            </w:pPr>
            <w:r w:rsidRPr="00835DA3">
              <w:rPr>
                <w:color w:val="000000" w:themeColor="text1"/>
                <w:sz w:val="28"/>
                <w:szCs w:val="28"/>
                <w:lang w:val="uk-UA"/>
              </w:rPr>
              <w:t>Франція</w:t>
            </w:r>
          </w:p>
        </w:tc>
        <w:tc>
          <w:tcPr>
            <w:tcW w:w="8080" w:type="dxa"/>
          </w:tcPr>
          <w:p w14:paraId="786EA967"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Штраф 135 – 4500 Євро</w:t>
            </w:r>
          </w:p>
        </w:tc>
      </w:tr>
    </w:tbl>
    <w:p w14:paraId="03EB7CE9" w14:textId="77777777" w:rsidR="00542AE0" w:rsidRPr="00835DA3" w:rsidRDefault="00542AE0" w:rsidP="00542AE0">
      <w:pPr>
        <w:pStyle w:val="a8"/>
        <w:spacing w:before="0" w:beforeAutospacing="0" w:after="0" w:afterAutospacing="0" w:line="360" w:lineRule="auto"/>
        <w:ind w:firstLine="709"/>
        <w:jc w:val="center"/>
        <w:rPr>
          <w:color w:val="000000" w:themeColor="text1"/>
          <w:sz w:val="28"/>
          <w:szCs w:val="28"/>
        </w:rPr>
      </w:pPr>
    </w:p>
    <w:p w14:paraId="7C23B4FB" w14:textId="77777777" w:rsidR="00542AE0" w:rsidRPr="00835DA3" w:rsidRDefault="00542AE0" w:rsidP="00542AE0">
      <w:pPr>
        <w:pStyle w:val="a8"/>
        <w:spacing w:before="0" w:beforeAutospacing="0" w:after="0" w:afterAutospacing="0" w:line="360" w:lineRule="auto"/>
        <w:ind w:firstLine="709"/>
        <w:jc w:val="center"/>
        <w:rPr>
          <w:color w:val="000000" w:themeColor="text1"/>
          <w:sz w:val="28"/>
          <w:szCs w:val="28"/>
          <w:lang w:val="uk-UA"/>
        </w:rPr>
      </w:pPr>
      <w:r w:rsidRPr="00835DA3">
        <w:rPr>
          <w:color w:val="000000" w:themeColor="text1"/>
          <w:sz w:val="28"/>
          <w:szCs w:val="28"/>
          <w:lang w:val="uk-UA"/>
        </w:rPr>
        <w:t xml:space="preserve">                                                                                                      Таблиця 2.5.3</w:t>
      </w:r>
    </w:p>
    <w:p w14:paraId="00E3062F" w14:textId="77777777" w:rsidR="00542AE0" w:rsidRPr="00835DA3" w:rsidRDefault="00542AE0" w:rsidP="00542AE0">
      <w:pPr>
        <w:pStyle w:val="a8"/>
        <w:spacing w:before="0" w:beforeAutospacing="0" w:after="0" w:afterAutospacing="0" w:line="360" w:lineRule="auto"/>
        <w:ind w:firstLine="709"/>
        <w:jc w:val="center"/>
        <w:rPr>
          <w:color w:val="000000" w:themeColor="text1"/>
          <w:sz w:val="28"/>
          <w:szCs w:val="28"/>
        </w:rPr>
      </w:pPr>
      <w:r w:rsidRPr="00835DA3">
        <w:rPr>
          <w:color w:val="000000" w:themeColor="text1"/>
          <w:sz w:val="28"/>
          <w:szCs w:val="28"/>
          <w:lang w:val="uk-UA"/>
        </w:rPr>
        <w:t>Відповідальність за керування водіями транспортом в стані алкогольного, наркотичного чи іншого сп'яніння в Україні</w:t>
      </w:r>
    </w:p>
    <w:tbl>
      <w:tblPr>
        <w:tblStyle w:val="ae"/>
        <w:tblW w:w="0" w:type="auto"/>
        <w:tblLook w:val="04A0" w:firstRow="1" w:lastRow="0" w:firstColumn="1" w:lastColumn="0" w:noHBand="0" w:noVBand="1"/>
      </w:tblPr>
      <w:tblGrid>
        <w:gridCol w:w="4444"/>
        <w:gridCol w:w="5184"/>
      </w:tblGrid>
      <w:tr w:rsidR="00542AE0" w:rsidRPr="00835DA3" w14:paraId="3DA51CE7" w14:textId="77777777" w:rsidTr="00012889">
        <w:tc>
          <w:tcPr>
            <w:tcW w:w="4572" w:type="dxa"/>
          </w:tcPr>
          <w:p w14:paraId="2070FC70" w14:textId="77777777" w:rsidR="00542AE0" w:rsidRPr="00835DA3" w:rsidRDefault="00542AE0" w:rsidP="00012889">
            <w:pPr>
              <w:pStyle w:val="a8"/>
              <w:spacing w:before="0" w:beforeAutospacing="0" w:after="0" w:afterAutospacing="0" w:line="360" w:lineRule="auto"/>
              <w:ind w:firstLine="709"/>
              <w:jc w:val="center"/>
              <w:rPr>
                <w:color w:val="000000" w:themeColor="text1"/>
                <w:sz w:val="28"/>
                <w:szCs w:val="28"/>
                <w:lang w:val="uk-UA"/>
              </w:rPr>
            </w:pPr>
            <w:r w:rsidRPr="00835DA3">
              <w:rPr>
                <w:color w:val="000000" w:themeColor="text1"/>
                <w:sz w:val="28"/>
                <w:szCs w:val="28"/>
                <w:lang w:val="uk-UA"/>
              </w:rPr>
              <w:t>Порушення ПДР</w:t>
            </w:r>
          </w:p>
        </w:tc>
        <w:tc>
          <w:tcPr>
            <w:tcW w:w="5317" w:type="dxa"/>
          </w:tcPr>
          <w:p w14:paraId="2991137B" w14:textId="77777777" w:rsidR="00542AE0" w:rsidRPr="00835DA3" w:rsidRDefault="00542AE0" w:rsidP="00012889">
            <w:pPr>
              <w:pStyle w:val="a8"/>
              <w:spacing w:before="0" w:beforeAutospacing="0" w:after="0" w:afterAutospacing="0" w:line="360" w:lineRule="auto"/>
              <w:ind w:firstLine="709"/>
              <w:jc w:val="center"/>
              <w:rPr>
                <w:color w:val="000000" w:themeColor="text1"/>
                <w:sz w:val="28"/>
                <w:szCs w:val="28"/>
                <w:lang w:val="uk-UA"/>
              </w:rPr>
            </w:pPr>
            <w:r w:rsidRPr="00835DA3">
              <w:rPr>
                <w:color w:val="000000" w:themeColor="text1"/>
                <w:sz w:val="28"/>
                <w:szCs w:val="28"/>
                <w:lang w:val="uk-UA"/>
              </w:rPr>
              <w:t>Відповідальність</w:t>
            </w:r>
          </w:p>
        </w:tc>
      </w:tr>
      <w:tr w:rsidR="00542AE0" w:rsidRPr="00835DA3" w14:paraId="17648EE6" w14:textId="77777777" w:rsidTr="00012889">
        <w:tc>
          <w:tcPr>
            <w:tcW w:w="4572" w:type="dxa"/>
          </w:tcPr>
          <w:p w14:paraId="0252A97E" w14:textId="77777777" w:rsidR="00542AE0" w:rsidRPr="00835DA3" w:rsidRDefault="00542AE0" w:rsidP="00012889">
            <w:pPr>
              <w:pStyle w:val="a8"/>
              <w:spacing w:before="0" w:beforeAutospacing="0" w:after="0" w:afterAutospacing="0" w:line="360" w:lineRule="auto"/>
              <w:rPr>
                <w:color w:val="000000" w:themeColor="text1"/>
                <w:sz w:val="28"/>
                <w:szCs w:val="28"/>
              </w:rPr>
            </w:pPr>
            <w:r w:rsidRPr="00835DA3">
              <w:rPr>
                <w:color w:val="000000" w:themeColor="text1"/>
                <w:sz w:val="28"/>
                <w:szCs w:val="28"/>
                <w:lang w:val="uk-UA"/>
              </w:rPr>
              <w:t>за перше правопорушення протягом року</w:t>
            </w:r>
          </w:p>
        </w:tc>
        <w:tc>
          <w:tcPr>
            <w:tcW w:w="5317" w:type="dxa"/>
          </w:tcPr>
          <w:p w14:paraId="383D0138"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штраф 10 200 гривень та один рік позбавлення права керувати транспортним засобом</w:t>
            </w:r>
          </w:p>
        </w:tc>
      </w:tr>
      <w:tr w:rsidR="00542AE0" w:rsidRPr="00835DA3" w14:paraId="21AB96B3" w14:textId="77777777" w:rsidTr="00012889">
        <w:tc>
          <w:tcPr>
            <w:tcW w:w="4572" w:type="dxa"/>
          </w:tcPr>
          <w:p w14:paraId="07CAD7F6" w14:textId="77777777" w:rsidR="00542AE0" w:rsidRPr="00835DA3" w:rsidRDefault="00542AE0" w:rsidP="00012889">
            <w:pPr>
              <w:pStyle w:val="a8"/>
              <w:spacing w:before="0" w:beforeAutospacing="0" w:after="0" w:afterAutospacing="0" w:line="360" w:lineRule="auto"/>
              <w:jc w:val="both"/>
              <w:rPr>
                <w:color w:val="000000" w:themeColor="text1"/>
                <w:sz w:val="28"/>
                <w:szCs w:val="28"/>
              </w:rPr>
            </w:pPr>
            <w:r w:rsidRPr="00835DA3">
              <w:rPr>
                <w:color w:val="000000" w:themeColor="text1"/>
                <w:sz w:val="28"/>
                <w:szCs w:val="28"/>
                <w:lang w:val="uk-UA"/>
              </w:rPr>
              <w:t>повторне правопорушення протягом року</w:t>
            </w:r>
          </w:p>
        </w:tc>
        <w:tc>
          <w:tcPr>
            <w:tcW w:w="5317" w:type="dxa"/>
          </w:tcPr>
          <w:p w14:paraId="0BCBBA02"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rPr>
            </w:pPr>
            <w:r w:rsidRPr="00835DA3">
              <w:rPr>
                <w:color w:val="000000" w:themeColor="text1"/>
                <w:sz w:val="28"/>
                <w:szCs w:val="28"/>
                <w:lang w:val="uk-UA"/>
              </w:rPr>
              <w:t>штраф 20 400 гривень та 3 роки позбавлення керування транспортним засобом</w:t>
            </w:r>
          </w:p>
        </w:tc>
      </w:tr>
      <w:tr w:rsidR="00542AE0" w:rsidRPr="00835DA3" w14:paraId="3F7E82C8" w14:textId="77777777" w:rsidTr="00012889">
        <w:tc>
          <w:tcPr>
            <w:tcW w:w="4572" w:type="dxa"/>
          </w:tcPr>
          <w:p w14:paraId="4EC11ECD" w14:textId="77777777" w:rsidR="00542AE0" w:rsidRPr="00835DA3" w:rsidRDefault="00542AE0" w:rsidP="00012889">
            <w:pPr>
              <w:pStyle w:val="a8"/>
              <w:spacing w:before="0" w:beforeAutospacing="0" w:after="0" w:afterAutospacing="0" w:line="360" w:lineRule="auto"/>
              <w:jc w:val="both"/>
              <w:rPr>
                <w:color w:val="000000" w:themeColor="text1"/>
                <w:sz w:val="28"/>
                <w:szCs w:val="28"/>
              </w:rPr>
            </w:pPr>
            <w:r w:rsidRPr="00835DA3">
              <w:rPr>
                <w:color w:val="000000" w:themeColor="text1"/>
                <w:sz w:val="28"/>
                <w:szCs w:val="28"/>
                <w:lang w:val="uk-UA"/>
              </w:rPr>
              <w:t>за третє та більше порушень протягом року</w:t>
            </w:r>
          </w:p>
        </w:tc>
        <w:tc>
          <w:tcPr>
            <w:tcW w:w="5317" w:type="dxa"/>
          </w:tcPr>
          <w:p w14:paraId="61C78D24" w14:textId="77777777" w:rsidR="00542AE0" w:rsidRPr="00835DA3" w:rsidRDefault="00542AE0" w:rsidP="00012889">
            <w:pPr>
              <w:pStyle w:val="a8"/>
              <w:spacing w:before="0" w:beforeAutospacing="0" w:after="0" w:afterAutospacing="0" w:line="360" w:lineRule="auto"/>
              <w:ind w:firstLine="709"/>
              <w:jc w:val="both"/>
              <w:rPr>
                <w:color w:val="000000" w:themeColor="text1"/>
                <w:sz w:val="28"/>
                <w:szCs w:val="28"/>
              </w:rPr>
            </w:pPr>
            <w:r w:rsidRPr="00835DA3">
              <w:rPr>
                <w:color w:val="000000" w:themeColor="text1"/>
                <w:sz w:val="28"/>
                <w:szCs w:val="28"/>
                <w:lang w:val="uk-UA"/>
              </w:rPr>
              <w:t>штраф 40 800 гривень та 10 років позбавлення права керувати транспортним засобом</w:t>
            </w:r>
          </w:p>
        </w:tc>
      </w:tr>
    </w:tbl>
    <w:p w14:paraId="736C114A"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Слід зазначити, що з 01 липня 2020 року існувала норма, яка передбачала посилення відповідальності водіїв за керування транспортом у стані алкогольного або наркотичного стану. У разі, якщо водіння у такому стані призведе до аварії зі смертями людей, - покарання становить 12 років тюрми. Разом з тим, 3 липня 2020р. в газеті «Голос України» оприлюднено закон України «О внесенні змін в деякі законодавчі акти України відносно спрощення досудового розслідування окремих категорій кримінальних правопорушень». Документ виключив підпункт, який вводив в Карний кодекс України статтю «Керування транспортними засобами в стані алкогольного, наркотичного або іншого сп’яніння  або під дією лікарських препаратів, що знижують увагу та швидкість реакції». Тобто норма діяла лише 2 дні.</w:t>
      </w:r>
    </w:p>
    <w:p w14:paraId="13E02D89" w14:textId="77777777" w:rsidR="00542AE0" w:rsidRPr="00835DA3" w:rsidRDefault="00542AE0" w:rsidP="00542AE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Посилення відповідальності за порушення Правил дорожнього руху, керування транспортними засобами в стані алкогольного, наркотичного чи іншого сп'яніння могло би більш дисциплінувати водіїв, що у подальшому призвело б до зменшенню ДТП.</w:t>
      </w:r>
    </w:p>
    <w:p w14:paraId="1A3F98BE" w14:textId="77777777" w:rsidR="00542AE0" w:rsidRPr="00835DA3" w:rsidRDefault="00542AE0" w:rsidP="00542AE0">
      <w:pPr>
        <w:pStyle w:val="a8"/>
        <w:spacing w:before="0" w:beforeAutospacing="0" w:after="0" w:afterAutospacing="0" w:line="360" w:lineRule="auto"/>
        <w:ind w:firstLine="709"/>
        <w:jc w:val="both"/>
        <w:rPr>
          <w:color w:val="000000" w:themeColor="text1"/>
          <w:sz w:val="28"/>
          <w:szCs w:val="28"/>
          <w:lang w:val="uk-UA"/>
        </w:rPr>
      </w:pPr>
      <w:r w:rsidRPr="00835DA3">
        <w:rPr>
          <w:color w:val="000000" w:themeColor="text1"/>
          <w:sz w:val="28"/>
          <w:szCs w:val="28"/>
          <w:lang w:val="uk-UA"/>
        </w:rPr>
        <w:t>Таким чином, міжнародний досвід забезпечення безпеки на дорогах свідчить, що одним з найпростіших і водночас найдієвіших способів примусити водіїв дотримуватися вимог Правил дорожнього руху є запровадження системи ефективного покарання.</w:t>
      </w:r>
    </w:p>
    <w:p w14:paraId="14D37ECD"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10B446C8"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6F0C24FE"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3FF42946"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14E025CB"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76169B88" w14:textId="77777777" w:rsidR="00542AE0"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5C59B8D9" w14:textId="77777777" w:rsidR="007A0137" w:rsidRDefault="007A0137"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79155431" w14:textId="77777777" w:rsidR="007A0137" w:rsidRDefault="007A0137"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424BC334" w14:textId="77777777" w:rsidR="007A0137" w:rsidRDefault="007A0137"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6F8C6ED7" w14:textId="77777777" w:rsidR="007A0137" w:rsidRPr="00835DA3" w:rsidRDefault="007A0137"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79851CD9" w14:textId="77777777" w:rsidR="00542AE0" w:rsidRPr="00835DA3" w:rsidRDefault="00542AE0" w:rsidP="00542AE0">
      <w:pPr>
        <w:spacing w:after="0" w:line="360" w:lineRule="auto"/>
        <w:ind w:firstLine="709"/>
        <w:jc w:val="center"/>
        <w:rPr>
          <w:rFonts w:ascii="Times New Roman" w:eastAsia="Calibri" w:hAnsi="Times New Roman" w:cs="Times New Roman"/>
          <w:color w:val="000000" w:themeColor="text1"/>
          <w:sz w:val="28"/>
          <w:szCs w:val="28"/>
          <w:lang w:val="uk-UA"/>
        </w:rPr>
      </w:pPr>
    </w:p>
    <w:p w14:paraId="02B09CA8" w14:textId="77777777" w:rsidR="00542AE0" w:rsidRPr="00835DA3" w:rsidRDefault="00542AE0" w:rsidP="00871830">
      <w:pPr>
        <w:spacing w:after="0" w:line="360" w:lineRule="auto"/>
        <w:ind w:firstLine="709"/>
        <w:jc w:val="center"/>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ВИСНОВКИ</w:t>
      </w:r>
    </w:p>
    <w:p w14:paraId="4C769B31"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7D2C8F8D"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p>
    <w:p w14:paraId="318C0285" w14:textId="77777777" w:rsidR="00542AE0" w:rsidRPr="00835DA3" w:rsidRDefault="00542AE0" w:rsidP="00542AE0">
      <w:pPr>
        <w:pStyle w:val="a3"/>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 процесі комплексного аналізу правових аспектів діяльност</w:t>
      </w:r>
      <w:r w:rsidR="007A0137">
        <w:rPr>
          <w:rFonts w:ascii="Times New Roman" w:eastAsia="Calibri" w:hAnsi="Times New Roman" w:cs="Times New Roman"/>
          <w:color w:val="000000" w:themeColor="text1"/>
          <w:sz w:val="28"/>
          <w:szCs w:val="28"/>
          <w:lang w:val="uk-UA"/>
        </w:rPr>
        <w:t>і</w:t>
      </w:r>
      <w:r w:rsidRPr="00835DA3">
        <w:rPr>
          <w:rFonts w:ascii="Times New Roman" w:eastAsia="Calibri" w:hAnsi="Times New Roman" w:cs="Times New Roman"/>
          <w:color w:val="000000" w:themeColor="text1"/>
          <w:sz w:val="28"/>
          <w:szCs w:val="28"/>
          <w:lang w:val="uk-UA"/>
        </w:rPr>
        <w:t xml:space="preserve"> патрульної поліції в сфері безпеку дорожнього руху, здійсненого в межах кваліфікаційної роботи  на підставі аналізу нормативно-правових актів, наукових робіт фахівців у зазначеній сфері, міжнародного досвіду встановлено ряд проблем у сфері забезпечення безпеки дорожнього руху та надано декілька н</w:t>
      </w:r>
      <w:r w:rsidRPr="00835DA3">
        <w:rPr>
          <w:rStyle w:val="Bodytext20"/>
          <w:rFonts w:eastAsiaTheme="minorHAnsi"/>
          <w:color w:val="000000" w:themeColor="text1"/>
          <w:sz w:val="28"/>
          <w:szCs w:val="28"/>
        </w:rPr>
        <w:t>апрямків удо</w:t>
      </w:r>
      <w:r w:rsidRPr="00835DA3">
        <w:rPr>
          <w:rStyle w:val="Bodytext20"/>
          <w:rFonts w:eastAsiaTheme="minorHAnsi"/>
          <w:color w:val="000000" w:themeColor="text1"/>
          <w:sz w:val="28"/>
          <w:szCs w:val="28"/>
        </w:rPr>
        <w:softHyphen/>
        <w:t>сконалення нормативно-правового урегулювання діяльності па</w:t>
      </w:r>
      <w:r w:rsidRPr="00835DA3">
        <w:rPr>
          <w:rStyle w:val="Bodytext20"/>
          <w:rFonts w:eastAsiaTheme="minorHAnsi"/>
          <w:color w:val="000000" w:themeColor="text1"/>
          <w:sz w:val="28"/>
          <w:szCs w:val="28"/>
        </w:rPr>
        <w:softHyphen/>
        <w:t>трульної поліції України у сфері безпеки дорожнього руху.</w:t>
      </w:r>
    </w:p>
    <w:p w14:paraId="63496A2D" w14:textId="77777777" w:rsidR="00542AE0" w:rsidRPr="00835DA3" w:rsidRDefault="00542AE0" w:rsidP="00542AE0">
      <w:pPr>
        <w:pStyle w:val="a3"/>
        <w:numPr>
          <w:ilvl w:val="0"/>
          <w:numId w:val="10"/>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Безпека під час дорожнього руху залишається однією з найбільших проблем в нашій країні. Спираючись на досвід інших держав та підлаштовуючи його під вітчизняне правове поле, Україна може випрацювати комплекс підходів та заходів щодо розв’язання та поліпшення проблематики безпеки дорожнього руху, що є </w:t>
      </w:r>
      <w:r w:rsidR="00871830" w:rsidRPr="00835DA3">
        <w:rPr>
          <w:rFonts w:ascii="Times New Roman" w:eastAsia="Calibri" w:hAnsi="Times New Roman" w:cs="Times New Roman"/>
          <w:color w:val="000000" w:themeColor="text1"/>
          <w:sz w:val="28"/>
          <w:szCs w:val="28"/>
          <w:lang w:val="uk-UA"/>
        </w:rPr>
        <w:t>специфічною</w:t>
      </w:r>
      <w:r w:rsidR="00871830">
        <w:rPr>
          <w:rFonts w:ascii="Times New Roman" w:eastAsia="Calibri" w:hAnsi="Times New Roman" w:cs="Times New Roman"/>
          <w:color w:val="000000" w:themeColor="text1"/>
          <w:sz w:val="28"/>
          <w:szCs w:val="28"/>
          <w:lang w:val="uk-UA"/>
        </w:rPr>
        <w:t xml:space="preserve"> та</w:t>
      </w:r>
      <w:r w:rsidRPr="00835DA3">
        <w:rPr>
          <w:rFonts w:ascii="Times New Roman" w:eastAsia="Calibri" w:hAnsi="Times New Roman" w:cs="Times New Roman"/>
          <w:color w:val="000000" w:themeColor="text1"/>
          <w:sz w:val="28"/>
          <w:szCs w:val="28"/>
          <w:lang w:val="uk-UA"/>
        </w:rPr>
        <w:t xml:space="preserve"> ускладненою пострадянськими регіональними тенденціями розвитку.  Підґрунтям забезпечення безпеки дорожнього руху передусім необхідно розуміти низку нормативно-правових актів, затверджених на законодавчому рівні, які виступають у ролі юридичних регуляторів та формують національне законодавство з безпеки дорожнього руху.</w:t>
      </w:r>
    </w:p>
    <w:p w14:paraId="127B339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Велика кількість дорожньо-транспортних пригод та постраждалих від них  впливає на економіку та сферу охорони здоров’я України.</w:t>
      </w:r>
    </w:p>
    <w:p w14:paraId="1B76E94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Результатом діяльності із забезпечення безпеки дорожнього руху є зменшення кількості загиблих, економічних втрат від дорожньо-транспортних пригод, покращення транспортної культури та дисципліни, впевненість учасників дорожнього руху у їхній безпеці (мінімізація ризиків), зменшення соціальної напруженості в суспільстві від великих втрат через дорожньо-транспортний травматизм.</w:t>
      </w:r>
    </w:p>
    <w:p w14:paraId="3BDFC57F" w14:textId="77777777" w:rsidR="00542AE0" w:rsidRPr="00835DA3" w:rsidRDefault="00542AE0" w:rsidP="00542AE0">
      <w:pPr>
        <w:pStyle w:val="a3"/>
        <w:numPr>
          <w:ilvl w:val="0"/>
          <w:numId w:val="10"/>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Законом України «Про Національну поліцію», визначено, що Національна поліція – є центральним органом виконавчої влади, який служить суспільству шляхом забезпечення охорони прав і свобод людини, протидії злочинності, підтримання публічної безпеки і порядку. Крім того, законодавцем було встановлено правові основи організації та діяльності Національної поліції України, статус поліцейських, а також порядок проходження служби в Національній поліції. </w:t>
      </w:r>
    </w:p>
    <w:p w14:paraId="12A8734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 складі поліції функціонують: кримінальна поліція; патрульна поліція; органи досудового розслідування; поліція охорони; спеціальна поліція; поліція особливого призначення. Зазначається, що діяльність Національної поліції здійснюється в тісному співробітництві та взаємодії з населенням, територіальними громадами та інститутами громадянського суспільства на принципах партнерства і спрямована на вирішення їхніх потреб.</w:t>
      </w:r>
    </w:p>
    <w:p w14:paraId="635B31F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Патрульна поліція виконує функції з підтримання громадського порядку і забезпечення безпеки на вулицях міст і на дорогах, а також профілактику злочинів шляхом механізованого або пішого патрулювання. У її складі діють піші, автомобільні та мотопатрулі, а також кінний патруль для паркових зон, і річковий патруль. Кожен патрульний має нагрудну камеру та планшет, через який по базі даних відразу на місці може дізнатися всю потрібну інформацію про водія-порушника.</w:t>
      </w:r>
    </w:p>
    <w:p w14:paraId="3C990CB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Завданнями поліції є надання поліцейських послуг у сферах:</w:t>
      </w:r>
    </w:p>
    <w:p w14:paraId="568A0B4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1)</w:t>
      </w:r>
      <w:r w:rsidRPr="00835DA3">
        <w:rPr>
          <w:rFonts w:ascii="Times New Roman" w:eastAsia="Calibri" w:hAnsi="Times New Roman" w:cs="Times New Roman"/>
          <w:color w:val="000000" w:themeColor="text1"/>
          <w:sz w:val="28"/>
          <w:szCs w:val="28"/>
          <w:lang w:val="uk-UA"/>
        </w:rPr>
        <w:tab/>
        <w:t>забезпечення публічної безпеки і порядку;</w:t>
      </w:r>
    </w:p>
    <w:p w14:paraId="08E0204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2)</w:t>
      </w:r>
      <w:r w:rsidRPr="00835DA3">
        <w:rPr>
          <w:rFonts w:ascii="Times New Roman" w:eastAsia="Calibri" w:hAnsi="Times New Roman" w:cs="Times New Roman"/>
          <w:color w:val="000000" w:themeColor="text1"/>
          <w:sz w:val="28"/>
          <w:szCs w:val="28"/>
          <w:lang w:val="uk-UA"/>
        </w:rPr>
        <w:tab/>
        <w:t>охорони прав і свобод людини, а також інтересів суспільства і держави;</w:t>
      </w:r>
    </w:p>
    <w:p w14:paraId="19430A1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3)</w:t>
      </w:r>
      <w:r w:rsidRPr="00835DA3">
        <w:rPr>
          <w:rFonts w:ascii="Times New Roman" w:eastAsia="Calibri" w:hAnsi="Times New Roman" w:cs="Times New Roman"/>
          <w:color w:val="000000" w:themeColor="text1"/>
          <w:sz w:val="28"/>
          <w:szCs w:val="28"/>
          <w:lang w:val="uk-UA"/>
        </w:rPr>
        <w:tab/>
        <w:t>протидії злочинності;</w:t>
      </w:r>
    </w:p>
    <w:p w14:paraId="3BE6634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4)</w:t>
      </w:r>
      <w:r w:rsidRPr="00835DA3">
        <w:rPr>
          <w:rFonts w:ascii="Times New Roman" w:eastAsia="Calibri" w:hAnsi="Times New Roman" w:cs="Times New Roman"/>
          <w:color w:val="000000" w:themeColor="text1"/>
          <w:sz w:val="28"/>
          <w:szCs w:val="28"/>
          <w:lang w:val="uk-UA"/>
        </w:rPr>
        <w:tab/>
        <w:t>надання в межах, визначених законом, послуг з допомоги особам, які з особистих, економічних, соціальних причин або внаслідок надзвичайних ситуацій потребують такої допомоги.</w:t>
      </w:r>
    </w:p>
    <w:p w14:paraId="107B759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У даній правовій нормі встановлено введення нової, яка раніше не була притаманна правоохоронним органам, публічно-сервісної функції з надання послуг населенню має на меті повне виключення комерціалізації діяльності поліції як фактора, що формує негативний імідж органу державної влади, за винятком функції охорони майна фізичних і юридичних осіб, що здійснюється на договірних засадах. Реалізація цієї функції поліцією передбачає надання послуг населенню виключно на безоплатній основі, встановлення партнерських стосунків з населенням, формування позитивного іміджу поліції, як органу державної влади.</w:t>
      </w:r>
    </w:p>
    <w:p w14:paraId="6B5B9AD7" w14:textId="77777777" w:rsidR="00542AE0" w:rsidRPr="00835DA3" w:rsidRDefault="00542AE0" w:rsidP="00542AE0">
      <w:pPr>
        <w:pStyle w:val="a3"/>
        <w:numPr>
          <w:ilvl w:val="0"/>
          <w:numId w:val="10"/>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Відповідно до Положення про Департамент патрульної поліції, затверджене наказом Національної поліції України від 06 листопада 2015 року № 73 (у редакції наказу Національної поліції України від 03 вересня 2019 року № 887), Департамент патрульної поліції та його підрозділи служать суспільству шляхом забезпечення прав і свобод людини, протидії злочинності, підтримання публічної безпеки та порядку. Діяльність Департаменту патрульної поліції здійснюється в тісній співпраці та взаємодії з населенням, територіальними громадами та громадськими об’єднаннями на засадах партнерства і спрямована на задоволення їхніх потреб.  Департамент Патрульної Поліції складається з апарату який налічує 7 управлінь, 2 відділи та 2 сектори та  територіальних органів які складаються з управлінь патрульної поліції, які розташованих в 25 містах України.</w:t>
      </w:r>
    </w:p>
    <w:p w14:paraId="34501AA6" w14:textId="77777777" w:rsidR="00542AE0" w:rsidRPr="00835DA3" w:rsidRDefault="00542AE0" w:rsidP="0087183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Основні завдання Департаменту патрульної поліції:</w:t>
      </w:r>
    </w:p>
    <w:p w14:paraId="001B258E" w14:textId="77777777" w:rsidR="00542AE0" w:rsidRPr="00835DA3"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Реалізація в межах компетенції державної політики у сфері забезпечення охорони прав і свобод людини, інтересів суспільства і держави, протидії злочинності, забезпечення публічної безпеки і порядку;</w:t>
      </w:r>
    </w:p>
    <w:p w14:paraId="2C7C647F" w14:textId="77777777" w:rsidR="00542AE0" w:rsidRPr="00835DA3"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Надання в межах визначених законом послуг з допомоги особам, які з особистих, економічних, соціальних причин або внаслідок надзвичайних ситуацій потребують такої допомоги;</w:t>
      </w:r>
    </w:p>
    <w:p w14:paraId="3B28208C" w14:textId="77777777" w:rsidR="00542AE0" w:rsidRPr="00835DA3"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Забезпечення безпеки дорожнього руху;</w:t>
      </w:r>
    </w:p>
    <w:p w14:paraId="0D757CDE" w14:textId="77777777" w:rsidR="00871830"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Своєчасне реагування на заяви та повідомлення про кримінальні, адміністративні правопорушення або події.</w:t>
      </w:r>
    </w:p>
    <w:p w14:paraId="6F441A9A" w14:textId="77777777" w:rsidR="00542AE0" w:rsidRPr="00835DA3"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Адміністративні послуги, що надаються департаментам патрульної поліції  у сфері БДР: видача Дозволу на участь у дорожньому русі ТЗ, вагові або габаритні параметри якого перевищують нормативні, погодження маршруту руху ТЗ під час дорожнього перевезення небезпечних вантажів. </w:t>
      </w:r>
    </w:p>
    <w:p w14:paraId="22BD6A80" w14:textId="77777777" w:rsidR="00542AE0" w:rsidRPr="00835DA3" w:rsidRDefault="00542AE0" w:rsidP="00871830">
      <w:pPr>
        <w:spacing w:after="0" w:line="360" w:lineRule="auto"/>
        <w:ind w:firstLine="708"/>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Патрульна поліція надає також ряд платних послуг у сфері безпеки дорожнього руху.</w:t>
      </w:r>
    </w:p>
    <w:p w14:paraId="57AB8159" w14:textId="77777777" w:rsidR="00542AE0" w:rsidRPr="00835DA3" w:rsidRDefault="00542AE0" w:rsidP="00542AE0">
      <w:pPr>
        <w:pStyle w:val="a3"/>
        <w:numPr>
          <w:ilvl w:val="0"/>
          <w:numId w:val="10"/>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Проведений аналіз нормативно-правових актів, що регулюють  діяльність патрульної поліції України  показав, що сукупність нормативно-правових актів можна поділити на чотири групи: Конституція України, яка безпосередньо не закріплює принципи адміністративної діяльності патрульної поліції України, але обумовлює загальні принципи організації діяльності державних органів. Оскільки патрульна поліція є складовою частиною органів виконавчої влади, принципи, закріплені Конституцією, є основоположними для адміністративної діяльності патрульної поліції України та повинні бути відображені й у інших нормативно-правових актах, що регулюють діяльність патрульної поліції, таких як: міжнародно-правові акти, які безпосередньо стосуються діяльності правоохоронних органів. У них під категорією «принципи» переважно розуміють обов’язкові для виконання правила поведінки, а ті чи інші принципи знаходять своє відображення в різних інтерпретаціях; закони України. У деяких з них законодавцем дуже вдало визначено перелік принципів діяльності органів внутрішніх справ України, в інших така категорія або зовсім відсутня, або не в повному обсязі відображає важливі аспекти діяльності певного підрозділу органів внутрішніх справ; нормативні акти Міністерства внутрішніх справ, у яких переважно визначені конституційні та загальносоціальні принципи; у свою чергу, внутрішньоорганізаційні та організаційно-тактичні принципи, які б відображали специфіку діяльності патрульної поліції України.</w:t>
      </w:r>
    </w:p>
    <w:p w14:paraId="698E0CCB" w14:textId="77777777" w:rsidR="00542AE0" w:rsidRPr="00835DA3" w:rsidRDefault="00542AE0" w:rsidP="007A0137">
      <w:pPr>
        <w:pStyle w:val="a3"/>
        <w:spacing w:after="0" w:line="360" w:lineRule="auto"/>
        <w:ind w:left="0" w:firstLine="708"/>
        <w:jc w:val="both"/>
        <w:rPr>
          <w:color w:val="000000" w:themeColor="text1"/>
          <w:sz w:val="28"/>
          <w:szCs w:val="28"/>
          <w:lang w:val="uk-UA"/>
        </w:rPr>
      </w:pPr>
      <w:r w:rsidRPr="00835DA3">
        <w:rPr>
          <w:rStyle w:val="Bodytext20"/>
          <w:rFonts w:eastAsiaTheme="minorHAnsi"/>
          <w:color w:val="000000" w:themeColor="text1"/>
          <w:sz w:val="28"/>
          <w:szCs w:val="28"/>
        </w:rPr>
        <w:t>Одним з напрямків удо</w:t>
      </w:r>
      <w:r w:rsidRPr="00835DA3">
        <w:rPr>
          <w:rStyle w:val="Bodytext20"/>
          <w:rFonts w:eastAsiaTheme="minorHAnsi"/>
          <w:color w:val="000000" w:themeColor="text1"/>
          <w:sz w:val="28"/>
          <w:szCs w:val="28"/>
        </w:rPr>
        <w:softHyphen/>
        <w:t>сконалення нормативно-правового урегулювання діяльності па</w:t>
      </w:r>
      <w:r w:rsidRPr="00835DA3">
        <w:rPr>
          <w:rStyle w:val="Bodytext20"/>
          <w:rFonts w:eastAsiaTheme="minorHAnsi"/>
          <w:color w:val="000000" w:themeColor="text1"/>
          <w:sz w:val="28"/>
          <w:szCs w:val="28"/>
        </w:rPr>
        <w:softHyphen/>
        <w:t>трульної поліції України є приведення вітчизняного законодавства у відповідність до міжнародних, а саме, європейських стандартів.</w:t>
      </w:r>
    </w:p>
    <w:p w14:paraId="098DC34E" w14:textId="77777777" w:rsidR="00542AE0" w:rsidRPr="00835DA3" w:rsidRDefault="00542AE0" w:rsidP="00542AE0">
      <w:pPr>
        <w:pStyle w:val="a3"/>
        <w:numPr>
          <w:ilvl w:val="0"/>
          <w:numId w:val="10"/>
        </w:numPr>
        <w:spacing w:after="0" w:line="360" w:lineRule="auto"/>
        <w:ind w:left="0"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Відповідно до п.1.10 Правил дорожнього руху, дорожньо-транспортна пригода (ДТП) - це подія, що сталась під час руху транспортного засобу, внаслідок якої загинули або пораненні люди чи завдані матеріальні збитки.</w:t>
      </w:r>
    </w:p>
    <w:p w14:paraId="1E8A4EF8"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Основними ознаками ДТП виступають:</w:t>
      </w:r>
    </w:p>
    <w:p w14:paraId="3B044C72"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ДТП можлива лише за участю дорожньо</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 транспортного засобу;</w:t>
      </w:r>
    </w:p>
    <w:p w14:paraId="2EF58EC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даний транспортний засіб у момент пригоди обов’язково має перебувати у процесі дорожнього руху;</w:t>
      </w:r>
    </w:p>
    <w:p w14:paraId="1D732836"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виникненню ДТП передує одне чи декілька порушень нормативів щодо забезпечення безпеки дорожнього руху та правил експлуатації транспорту;</w:t>
      </w:r>
    </w:p>
    <w:p w14:paraId="65DA50C5"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в результаті ДТП завжди виникають шкідливі наслідки.</w:t>
      </w:r>
    </w:p>
    <w:p w14:paraId="03597567"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Ступень тяжкості наслідків ДТП впливає для винних осіб на вид та розмір відповідальності, що у свою чергу визначає застосування норм певної галузі права, які будуть регламентувати порядок оформлення автопригоди та реагування на відповідні наслідки:</w:t>
      </w:r>
    </w:p>
    <w:p w14:paraId="19F9B01C" w14:textId="77777777" w:rsidR="00542AE0" w:rsidRPr="00835DA3"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а)</w:t>
      </w:r>
      <w:r w:rsidRPr="00835DA3">
        <w:rPr>
          <w:rFonts w:ascii="Times New Roman" w:eastAsia="Calibri" w:hAnsi="Times New Roman" w:cs="Times New Roman"/>
          <w:color w:val="000000" w:themeColor="text1"/>
          <w:sz w:val="28"/>
          <w:szCs w:val="28"/>
          <w:lang w:val="uk-UA"/>
        </w:rPr>
        <w:tab/>
        <w:t>адміністративна відповідальність;</w:t>
      </w:r>
    </w:p>
    <w:p w14:paraId="1AE5E4C9" w14:textId="77777777" w:rsidR="00542AE0" w:rsidRPr="00835DA3"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б)</w:t>
      </w:r>
      <w:r w:rsidRPr="00835DA3">
        <w:rPr>
          <w:rFonts w:ascii="Times New Roman" w:eastAsia="Calibri" w:hAnsi="Times New Roman" w:cs="Times New Roman"/>
          <w:color w:val="000000" w:themeColor="text1"/>
          <w:sz w:val="28"/>
          <w:szCs w:val="28"/>
          <w:lang w:val="uk-UA"/>
        </w:rPr>
        <w:tab/>
        <w:t>кримінальна відповідальність;</w:t>
      </w:r>
    </w:p>
    <w:p w14:paraId="0086B8DB" w14:textId="77777777" w:rsidR="00542AE0" w:rsidRPr="00835DA3" w:rsidRDefault="00542AE0" w:rsidP="0087183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в)       цивільно-правова відповідальність.</w:t>
      </w:r>
    </w:p>
    <w:p w14:paraId="4B6E682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Динаміка  Дорожньо-транспортних пригод протягом останніх років свідчить про те, що кількість скоєних ДТП коливається від 150 до 160 тисяч подій на рік. Разом з тим, кількість травмованих осіб щороку залишається на рівні 20 відсотків від загальної кількості випадків, кількість загиблих осіб – на рівні 2 відсотків від загальної кількості випадків.</w:t>
      </w:r>
    </w:p>
    <w:p w14:paraId="659D60C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Основними причинами аварій з потерпілими є: порушення правил маневрування; перевищення безпечної швидкості; недотримання дистанції; порушення правил переїзду перехресть; порушення правил проїзду пішохідних переходів; керування транспортним засобом у нетверезому стані.</w:t>
      </w:r>
    </w:p>
    <w:p w14:paraId="61978138" w14:textId="77777777" w:rsidR="00542AE0" w:rsidRPr="00835DA3" w:rsidRDefault="00542AE0" w:rsidP="00560767">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Найпоширенішими видами авто пригод  за 8 місяців 2020року залишається  зіткнення, яке скоєно 63619 разів, що складає 62 відсотки від загальної кількості дорожньо-транспортних пригод. Наїзд на транспорт та наїзд на перешкоду склали 15 та 13 відсотків від загальної кількості дорожньо-транспортних пригод, відповідно. Зазначені порушення загалом складають 90 відсотків всіх дорожньо-транспортних пригод.</w:t>
      </w:r>
      <w:r w:rsidR="0056076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Застосування посадовими особами патрульної поліції заходів адміністративного впливу провадиться в межах їх компетенції, у точній відповідності з законами, які регулюють правила дорожнього руху. Додержання вимог закону при застосуванні заходів впливу за адміністративні правопорушення забезпечується систематичним контролем з боку вищестоя</w:t>
      </w:r>
      <w:r w:rsidR="007A0137">
        <w:rPr>
          <w:rFonts w:ascii="Times New Roman" w:eastAsia="Calibri" w:hAnsi="Times New Roman" w:cs="Times New Roman"/>
          <w:color w:val="000000" w:themeColor="text1"/>
          <w:sz w:val="28"/>
          <w:szCs w:val="28"/>
          <w:lang w:val="uk-UA"/>
        </w:rPr>
        <w:t>ч</w:t>
      </w:r>
      <w:r w:rsidRPr="00835DA3">
        <w:rPr>
          <w:rFonts w:ascii="Times New Roman" w:eastAsia="Calibri" w:hAnsi="Times New Roman" w:cs="Times New Roman"/>
          <w:color w:val="000000" w:themeColor="text1"/>
          <w:sz w:val="28"/>
          <w:szCs w:val="28"/>
          <w:lang w:val="uk-UA"/>
        </w:rPr>
        <w:t xml:space="preserve">их органів і посадових осіб, правом оскарження, іншими встановленими законом способами. Органи Національної поліції розглядають, в тому числі, справи про порушення правил дорожнього руху, правил, що забезпечують безпеку руху транспорту, правил користування засобами транспорту. </w:t>
      </w:r>
    </w:p>
    <w:p w14:paraId="0C453F0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Поліцейські здійснюють свої повноваження відповідно до Кодексу України про адміністративні правопорушення, Закону України «Про національну поліцію», «Інструкції з оформлення поліцейськими матеріалів про адміністративні правопорушення у сфері забезпечення безпеки дорожнього руху, зафіксовані не в автоматичному режимі», затвердженої наказом МВС від 07.11.2015 №1395.</w:t>
      </w:r>
    </w:p>
    <w:p w14:paraId="578EADED"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7.</w:t>
      </w:r>
      <w:r w:rsidRPr="00835DA3">
        <w:rPr>
          <w:rFonts w:ascii="Times New Roman" w:eastAsia="Calibri" w:hAnsi="Times New Roman" w:cs="Times New Roman"/>
          <w:color w:val="000000" w:themeColor="text1"/>
          <w:sz w:val="28"/>
          <w:szCs w:val="28"/>
          <w:lang w:val="uk-UA"/>
        </w:rPr>
        <w:tab/>
        <w:t>Міжнародний досвід забезпечення безпеки на дорогах свідчить, що одним з найпростіших і водночас найдієвіших способів примусити водіїв дотримуватися вимог Правил дорожнього руху є запровадження системи ефективного покарання. У зв’язку з цим необхідно вжити заходи щодо  посилення відповідальності за порушення Правил дорожнього руху, керування транспортними засобами в стані алкогольного, наркотичного чи іншого сп'яніння, виключити норми, що передбачають накладення штрафних балів, законодавчо закріпити можливість використання поліцейським технічних засобів відеозапису, з обов'язковим долученням таких матеріалів до протоколу про адміністративне правопорушення, шляхом унесення відповідних змін до Кодексу України про адміністративні правопорушення, внесення змін до ряду статей Кримінального кодексу України, а також Законів України "Про дорожній рух" та "Про Національну поліцію".</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Посилення відповідальності за порушення Правил дорожнього руху могло би більш дисциплінувати водіїв, що у подальшому призвело б до зменшенню ДТП.</w:t>
      </w:r>
      <w:r w:rsidR="00560767">
        <w:rPr>
          <w:rFonts w:ascii="Times New Roman" w:eastAsia="Calibri" w:hAnsi="Times New Roman" w:cs="Times New Roman"/>
          <w:color w:val="000000" w:themeColor="text1"/>
          <w:sz w:val="28"/>
          <w:szCs w:val="28"/>
          <w:lang w:val="uk-UA"/>
        </w:rPr>
        <w:t xml:space="preserve"> </w:t>
      </w:r>
    </w:p>
    <w:p w14:paraId="17B34F84"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За результатом дослідження </w:t>
      </w:r>
      <w:r w:rsidR="007A0137" w:rsidRPr="00835DA3">
        <w:rPr>
          <w:rFonts w:ascii="Times New Roman" w:eastAsia="Calibri" w:hAnsi="Times New Roman" w:cs="Times New Roman"/>
          <w:color w:val="000000" w:themeColor="text1"/>
          <w:sz w:val="28"/>
          <w:szCs w:val="28"/>
          <w:lang w:val="uk-UA"/>
        </w:rPr>
        <w:t>можна</w:t>
      </w:r>
      <w:r w:rsidRPr="00835DA3">
        <w:rPr>
          <w:rFonts w:ascii="Times New Roman" w:eastAsia="Calibri" w:hAnsi="Times New Roman" w:cs="Times New Roman"/>
          <w:color w:val="000000" w:themeColor="text1"/>
          <w:sz w:val="28"/>
          <w:szCs w:val="28"/>
          <w:lang w:val="uk-UA"/>
        </w:rPr>
        <w:t xml:space="preserve"> виділити основні шляхи посилення безпеки дорожнього руху:</w:t>
      </w:r>
    </w:p>
    <w:p w14:paraId="54FE3C71"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П</w:t>
      </w:r>
      <w:r w:rsidRPr="00835DA3">
        <w:rPr>
          <w:rStyle w:val="Bodytext20"/>
          <w:rFonts w:eastAsiaTheme="minorHAnsi"/>
          <w:color w:val="000000" w:themeColor="text1"/>
          <w:sz w:val="28"/>
          <w:szCs w:val="28"/>
        </w:rPr>
        <w:t>риведення вітчизняного законодав</w:t>
      </w:r>
      <w:r w:rsidRPr="00835DA3">
        <w:rPr>
          <w:rStyle w:val="Bodytext20"/>
          <w:rFonts w:eastAsiaTheme="minorHAnsi"/>
          <w:color w:val="000000" w:themeColor="text1"/>
          <w:sz w:val="28"/>
          <w:szCs w:val="28"/>
        </w:rPr>
        <w:softHyphen/>
        <w:t xml:space="preserve">ства у відповідність до європейських стандартів. </w:t>
      </w:r>
      <w:r w:rsidRPr="00835DA3">
        <w:rPr>
          <w:rFonts w:ascii="Times New Roman" w:eastAsia="Calibri" w:hAnsi="Times New Roman" w:cs="Times New Roman"/>
          <w:color w:val="000000" w:themeColor="text1"/>
          <w:sz w:val="28"/>
          <w:szCs w:val="28"/>
          <w:lang w:val="uk-UA"/>
        </w:rPr>
        <w:t>Розробка та затвердження окремого нормативно-правового акта, який би визначив організацію діяльності саме патрульної поліції, окреслив їй завдання та функції, специфіку повноважень патрульних поліцейських, оцінку ефективності їх роботи.</w:t>
      </w:r>
    </w:p>
    <w:p w14:paraId="38618B7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Посилення покарання за порушення правил дорожнього руху, а саме збільшення штрафів та введення кримінальної відповідальності.</w:t>
      </w:r>
    </w:p>
    <w:p w14:paraId="112F90CC"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xml:space="preserve">- </w:t>
      </w:r>
      <w:r w:rsidR="007A013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 xml:space="preserve">Відеофіксація порушень та запровадження штрафних балів. </w:t>
      </w:r>
    </w:p>
    <w:p w14:paraId="68D2A9AA"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Запровадити навчання та тестування водіїв кожні 10 років водійського стажу. Так-би мовити «курси підвищення кваліфікації» водіїв, в тому числі надання знань та навиків щодо надання першої медичної допомоги постраждалим у разі потрапляння у ДТП.</w:t>
      </w:r>
    </w:p>
    <w:p w14:paraId="74C3CA80"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w:t>
      </w:r>
      <w:r w:rsidR="0056076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 xml:space="preserve">Налагодження інфраструктури на дорогах. Зокрема, облаштування розв’язок кільцевого типу, встановлення додатковий дорожніх знаків, камер відеофіксації порушень правил дорожнього руху, світловидбиваючих розміток. Тобто, відповідальність за безпеку на дорогах мають нести й органи місцевого самоуправління, компанії які займаються благоустроєм доріг. Влада як місцева так і центральна повинна подбати про наявність об лаштованих пішохідних переходів, велодоріжок, об лаштованих місць для паркування, паркінгів та перхоплювальних автостоянок. </w:t>
      </w:r>
    </w:p>
    <w:p w14:paraId="163C9859"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Переглянути підхід відповідно до якого, порушником правил дорожнього руху апріорі є водій. Але нерідко порушниками є й пішоходи, водії мопедів велосипедів, Необхідно підвищувати обізнаність людей про їхню поведінку як учасників дорожнього руху.</w:t>
      </w:r>
    </w:p>
    <w:p w14:paraId="2DAD4DF3"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Налагодження партнерських відносин між громадянами та працівниками Національної поліції.</w:t>
      </w:r>
    </w:p>
    <w:p w14:paraId="6C941EEB" w14:textId="77777777" w:rsidR="00542AE0" w:rsidRPr="00835DA3" w:rsidRDefault="00542AE0" w:rsidP="00542AE0">
      <w:pPr>
        <w:spacing w:after="0" w:line="360" w:lineRule="auto"/>
        <w:ind w:firstLine="709"/>
        <w:jc w:val="both"/>
        <w:rPr>
          <w:rFonts w:ascii="Times New Roman" w:eastAsia="Calibri" w:hAnsi="Times New Roman" w:cs="Times New Roman"/>
          <w:color w:val="000000" w:themeColor="text1"/>
          <w:sz w:val="28"/>
          <w:szCs w:val="28"/>
          <w:lang w:val="uk-UA"/>
        </w:rPr>
      </w:pPr>
      <w:r w:rsidRPr="00835DA3">
        <w:rPr>
          <w:rFonts w:ascii="Times New Roman" w:eastAsia="Calibri" w:hAnsi="Times New Roman" w:cs="Times New Roman"/>
          <w:color w:val="000000" w:themeColor="text1"/>
          <w:sz w:val="28"/>
          <w:szCs w:val="28"/>
          <w:lang w:val="uk-UA"/>
        </w:rPr>
        <w:t>-   Здійснення превентивних заходів з метою упередження порушень ПДР.</w:t>
      </w:r>
      <w:r w:rsidR="0056076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Специфічною формою виховно</w:t>
      </w:r>
      <w:r w:rsidR="0056076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w:t>
      </w:r>
      <w:r w:rsidR="00560767">
        <w:rPr>
          <w:rFonts w:ascii="Times New Roman" w:eastAsia="Calibri" w:hAnsi="Times New Roman" w:cs="Times New Roman"/>
          <w:color w:val="000000" w:themeColor="text1"/>
          <w:sz w:val="28"/>
          <w:szCs w:val="28"/>
          <w:lang w:val="uk-UA"/>
        </w:rPr>
        <w:t xml:space="preserve"> </w:t>
      </w:r>
      <w:r w:rsidRPr="00835DA3">
        <w:rPr>
          <w:rFonts w:ascii="Times New Roman" w:eastAsia="Calibri" w:hAnsi="Times New Roman" w:cs="Times New Roman"/>
          <w:color w:val="000000" w:themeColor="text1"/>
          <w:sz w:val="28"/>
          <w:szCs w:val="28"/>
          <w:lang w:val="uk-UA"/>
        </w:rPr>
        <w:t xml:space="preserve">профілактичного </w:t>
      </w:r>
      <w:r w:rsidR="00560767">
        <w:rPr>
          <w:rFonts w:ascii="Times New Roman" w:eastAsia="Calibri" w:hAnsi="Times New Roman" w:cs="Times New Roman"/>
          <w:color w:val="000000" w:themeColor="text1"/>
          <w:sz w:val="28"/>
          <w:szCs w:val="28"/>
          <w:lang w:val="uk-UA"/>
        </w:rPr>
        <w:t>в</w:t>
      </w:r>
      <w:r w:rsidRPr="00835DA3">
        <w:rPr>
          <w:rFonts w:ascii="Times New Roman" w:eastAsia="Calibri" w:hAnsi="Times New Roman" w:cs="Times New Roman"/>
          <w:color w:val="000000" w:themeColor="text1"/>
          <w:sz w:val="28"/>
          <w:szCs w:val="28"/>
          <w:lang w:val="uk-UA"/>
        </w:rPr>
        <w:t>пливу на учасників дорожнього руху (водіїв, пасажирів, пішоходів) є огляди по безпеці дорожнього руху, операції, рейди, тематичні конкурси та кінофестивалі.</w:t>
      </w:r>
    </w:p>
    <w:p w14:paraId="09730DB1" w14:textId="77777777" w:rsidR="00542AE0" w:rsidRDefault="00542AE0" w:rsidP="00542AE0">
      <w:pPr>
        <w:spacing w:after="0" w:line="360" w:lineRule="auto"/>
        <w:ind w:firstLine="709"/>
        <w:jc w:val="center"/>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ПЕРЕЛІК ВИКОРИСТАНИХ ДЖЕРЕЛ</w:t>
      </w:r>
    </w:p>
    <w:p w14:paraId="1DE0FD92" w14:textId="77777777" w:rsidR="00EB63A7" w:rsidRDefault="00EB63A7" w:rsidP="00542AE0">
      <w:pPr>
        <w:spacing w:after="0" w:line="360" w:lineRule="auto"/>
        <w:ind w:firstLine="709"/>
        <w:jc w:val="center"/>
        <w:rPr>
          <w:rFonts w:ascii="Times New Roman" w:hAnsi="Times New Roman" w:cs="Times New Roman"/>
          <w:color w:val="000000" w:themeColor="text1"/>
          <w:sz w:val="28"/>
          <w:szCs w:val="28"/>
          <w:lang w:val="uk-UA"/>
        </w:rPr>
      </w:pPr>
    </w:p>
    <w:p w14:paraId="5B6C7B57" w14:textId="77777777" w:rsidR="00EB63A7" w:rsidRPr="00835DA3" w:rsidRDefault="00EB63A7" w:rsidP="00542AE0">
      <w:pPr>
        <w:spacing w:after="0" w:line="360" w:lineRule="auto"/>
        <w:ind w:firstLine="709"/>
        <w:jc w:val="center"/>
        <w:rPr>
          <w:rFonts w:ascii="Times New Roman" w:hAnsi="Times New Roman" w:cs="Times New Roman"/>
          <w:color w:val="000000" w:themeColor="text1"/>
          <w:sz w:val="28"/>
          <w:szCs w:val="28"/>
          <w:lang w:val="uk-UA"/>
        </w:rPr>
      </w:pPr>
    </w:p>
    <w:p w14:paraId="6BC4A66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sz w:val="28"/>
          <w:szCs w:val="28"/>
          <w:lang w:val="uk-UA"/>
        </w:rPr>
        <w:t>1. Адміністративна діяльність Національної поліції: навч</w:t>
      </w:r>
      <w:r w:rsidRPr="00835DA3">
        <w:rPr>
          <w:rFonts w:ascii="Times New Roman" w:hAnsi="Times New Roman" w:cs="Times New Roman"/>
          <w:color w:val="000000" w:themeColor="text1"/>
          <w:sz w:val="28"/>
          <w:szCs w:val="28"/>
          <w:lang w:val="uk-UA"/>
        </w:rPr>
        <w:t xml:space="preserve">. посіб. / О. М. Калюк, С. Ф. Константінов, В. А. Куліков та ін.; за заг. ред. </w:t>
      </w:r>
      <w:r w:rsidRPr="00835DA3">
        <w:rPr>
          <w:rFonts w:ascii="Times New Roman" w:hAnsi="Times New Roman" w:cs="Times New Roman"/>
          <w:color w:val="000000" w:themeColor="text1"/>
          <w:sz w:val="28"/>
          <w:szCs w:val="28"/>
        </w:rPr>
        <w:t xml:space="preserve">В. А. Кулікова. К.: </w:t>
      </w:r>
      <w:r w:rsidRPr="009D25EB">
        <w:rPr>
          <w:rFonts w:ascii="Times New Roman" w:hAnsi="Times New Roman" w:cs="Times New Roman"/>
          <w:color w:val="000000" w:themeColor="text1"/>
          <w:sz w:val="28"/>
          <w:szCs w:val="28"/>
        </w:rPr>
        <w:t>«Освіта України»,</w:t>
      </w:r>
      <w:r w:rsidRPr="00835DA3">
        <w:rPr>
          <w:rFonts w:ascii="Times New Roman" w:hAnsi="Times New Roman" w:cs="Times New Roman"/>
          <w:color w:val="000000" w:themeColor="text1"/>
          <w:sz w:val="28"/>
          <w:szCs w:val="28"/>
        </w:rPr>
        <w:t xml:space="preserve"> 2016. 230 с.</w:t>
      </w:r>
    </w:p>
    <w:p w14:paraId="722F8EA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2.</w:t>
      </w:r>
      <w:r w:rsidRPr="00835DA3">
        <w:rPr>
          <w:rFonts w:ascii="Times New Roman" w:hAnsi="Times New Roman" w:cs="Times New Roman"/>
          <w:color w:val="000000" w:themeColor="text1"/>
          <w:sz w:val="28"/>
          <w:szCs w:val="28"/>
        </w:rPr>
        <w:t xml:space="preserve"> </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 xml:space="preserve">Безпека дорожнього руху: правові та організаційні аспекти: матеріали ХІ Міжнар. наук.-практ. конф. (м. Кривий Ріг, 22 листоп. 2016 р.). Кривий Ріг, 2017. </w:t>
      </w:r>
    </w:p>
    <w:p w14:paraId="2581B94D"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3.Бова А. А. Оцінка роботи поліції (міліції) та громадська думка: </w:t>
      </w:r>
      <w:r w:rsidRPr="00835DA3">
        <w:rPr>
          <w:rFonts w:ascii="Times New Roman" w:hAnsi="Times New Roman" w:cs="Times New Roman"/>
          <w:i/>
          <w:iCs/>
          <w:color w:val="000000" w:themeColor="text1"/>
          <w:sz w:val="28"/>
          <w:szCs w:val="28"/>
          <w:lang w:val="uk-UA"/>
        </w:rPr>
        <w:t>Український соціум</w:t>
      </w:r>
      <w:r w:rsidRPr="00835DA3">
        <w:rPr>
          <w:rFonts w:ascii="Times New Roman" w:hAnsi="Times New Roman" w:cs="Times New Roman"/>
          <w:color w:val="000000" w:themeColor="text1"/>
          <w:sz w:val="28"/>
          <w:szCs w:val="28"/>
          <w:lang w:val="uk-UA"/>
        </w:rPr>
        <w:t>. 2005. 113 с.</w:t>
      </w:r>
    </w:p>
    <w:p w14:paraId="7CAE7DD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4. Бойко Д. Д. Адміністративно-деліктне забезпечення безпеки дорожнього руху в Україні: автореф. дис. канд. юрид. наук: 12.00.07. Дніпропетровськ, 2015. 20 с.</w:t>
      </w:r>
    </w:p>
    <w:p w14:paraId="4D1E63CB"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5.  Бугайчук К. Л. Критерії оцінки ефективності діяльності правоохоронних органів: досвід США і Великобританії: Національна громадська платформа «Реформуємо МВС: прозорість та відповідальність». 2015.</w:t>
      </w:r>
    </w:p>
    <w:p w14:paraId="21E72FB3"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 xml:space="preserve">6. Бурбело Б.Ю., Головін А.П., Саєнко С.І. Безпека дорожнього руху: механізм адміністративно-правового регулювання взаємодії суб’єктів забезпечення: монографія. / МВС України. </w:t>
      </w:r>
      <w:r w:rsidRPr="00835DA3">
        <w:rPr>
          <w:rFonts w:ascii="Times New Roman" w:hAnsi="Times New Roman" w:cs="Times New Roman"/>
          <w:color w:val="000000" w:themeColor="text1"/>
          <w:sz w:val="28"/>
          <w:szCs w:val="28"/>
        </w:rPr>
        <w:t>ЛДУВС. Луганськ: РВВ ЛДУВС, 2011. 271 с.</w:t>
      </w:r>
    </w:p>
    <w:p w14:paraId="3D1DAE6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 xml:space="preserve">7. </w:t>
      </w:r>
      <w:r w:rsidRPr="00835DA3">
        <w:rPr>
          <w:rFonts w:ascii="Times New Roman" w:hAnsi="Times New Roman" w:cs="Times New Roman"/>
          <w:color w:val="000000" w:themeColor="text1"/>
          <w:sz w:val="28"/>
          <w:szCs w:val="28"/>
        </w:rPr>
        <w:t>Веселова Л. Ю. Адміністративно-правові гарантії безпеки дорожнього руху : автореф. дис ... канд. юрид. наук: 12.00.07. Одеса, 2016. 21 с.</w:t>
      </w:r>
    </w:p>
    <w:p w14:paraId="36B8B77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8.</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 xml:space="preserve">Галабурда Н. Особливості процесуального порядку застосування тимчасового затримання транспортних засобів. </w:t>
      </w:r>
      <w:r w:rsidRPr="00835DA3">
        <w:rPr>
          <w:rFonts w:ascii="Times New Roman" w:hAnsi="Times New Roman" w:cs="Times New Roman"/>
          <w:i/>
          <w:iCs/>
          <w:color w:val="000000" w:themeColor="text1"/>
          <w:sz w:val="28"/>
          <w:szCs w:val="28"/>
        </w:rPr>
        <w:t>Підприємництво, господарство і право</w:t>
      </w:r>
      <w:r w:rsidRPr="00835DA3">
        <w:rPr>
          <w:rFonts w:ascii="Times New Roman" w:hAnsi="Times New Roman" w:cs="Times New Roman"/>
          <w:color w:val="000000" w:themeColor="text1"/>
          <w:sz w:val="28"/>
          <w:szCs w:val="28"/>
        </w:rPr>
        <w:t xml:space="preserve">. 2010. № 4. </w:t>
      </w:r>
    </w:p>
    <w:p w14:paraId="6762B7A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9. </w:t>
      </w:r>
      <w:r w:rsidRPr="00835DA3">
        <w:rPr>
          <w:rFonts w:ascii="Times New Roman" w:hAnsi="Times New Roman" w:cs="Times New Roman"/>
          <w:color w:val="000000" w:themeColor="text1"/>
          <w:sz w:val="28"/>
          <w:szCs w:val="28"/>
        </w:rPr>
        <w:t>Головко В. А. Адміністративно-правове забезпечення захисту соціальних та економічних прав учасників дорожнього руху в Україні: проблеми теорії та практики: дис. ... канд. юрид. наук ; Донец. юрид. ін-т Луган. держ. ун-ту внутр. справ ім. Е. О. Дідоренка. Донецьк, 2011. 222 с.</w:t>
      </w:r>
      <w:r w:rsidRPr="00835DA3">
        <w:rPr>
          <w:rFonts w:ascii="Times New Roman" w:hAnsi="Times New Roman" w:cs="Times New Roman"/>
          <w:sz w:val="28"/>
          <w:szCs w:val="28"/>
        </w:rPr>
        <w:t xml:space="preserve"> </w:t>
      </w:r>
    </w:p>
    <w:p w14:paraId="512C6BB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10. Гуржій Т.О. Актуальні проблеми нормативної регламентації порядку використання спеціальних світлових та звукових сигналів автотранспортних засобів</w:t>
      </w:r>
      <w:r w:rsidRPr="009D25EB">
        <w:rPr>
          <w:rFonts w:ascii="Times New Roman" w:hAnsi="Times New Roman" w:cs="Times New Roman"/>
          <w:i/>
          <w:iCs/>
          <w:color w:val="000000" w:themeColor="text1"/>
          <w:sz w:val="28"/>
          <w:szCs w:val="28"/>
          <w:lang w:val="uk-UA"/>
        </w:rPr>
        <w:t>. Науковий вісник КНУВС.</w:t>
      </w:r>
      <w:r w:rsidRPr="00835DA3">
        <w:rPr>
          <w:rFonts w:ascii="Times New Roman" w:hAnsi="Times New Roman" w:cs="Times New Roman"/>
          <w:color w:val="000000" w:themeColor="text1"/>
          <w:sz w:val="28"/>
          <w:szCs w:val="28"/>
          <w:lang w:val="uk-UA"/>
        </w:rPr>
        <w:t xml:space="preserve"> Київ. 2006. </w:t>
      </w:r>
    </w:p>
    <w:p w14:paraId="302C3FF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11.</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uk-UA"/>
        </w:rPr>
        <w:t>Гуржій Т. О. Державна політика безпеки дорожнього руху: теоретико-правові та організаційні засади: автореф. дис. д-ра юрид. наук: 12.00.07. Дніпропетровськ , 2011 . 40 с.</w:t>
      </w:r>
    </w:p>
    <w:p w14:paraId="2C9EB85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12.</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uk-UA"/>
        </w:rPr>
        <w:t>Гусаров С.М. Адміністративно-правові засади управлінської діяльності Державної автомобільної інспекції України щодо забезпечення безпеки дорожнього руху: дис. канд. юрид. наук; Національний ун-т внутрішніх справ. Харків, 2002. 185 с.</w:t>
      </w:r>
    </w:p>
    <w:p w14:paraId="601240EF"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13.</w:t>
      </w:r>
      <w:r w:rsidRPr="00835DA3">
        <w:rPr>
          <w:rFonts w:ascii="Times New Roman" w:hAnsi="Times New Roman" w:cs="Times New Roman"/>
          <w:color w:val="000000" w:themeColor="text1"/>
          <w:sz w:val="28"/>
          <w:szCs w:val="28"/>
          <w:lang w:val="uk-UA"/>
        </w:rPr>
        <w:tab/>
        <w:t xml:space="preserve">Гусаров С.М. Адміністративно-юрисдикційна діяльність органів внутрішніх справ: автореф. дис. д-ра юрид. наук; Інститут законодавства Верховної Ради України. </w:t>
      </w:r>
      <w:r w:rsidRPr="00835DA3">
        <w:rPr>
          <w:rFonts w:ascii="Times New Roman" w:hAnsi="Times New Roman" w:cs="Times New Roman"/>
          <w:color w:val="000000" w:themeColor="text1"/>
          <w:sz w:val="28"/>
          <w:szCs w:val="28"/>
        </w:rPr>
        <w:t>Київ, 2009. 40 с.</w:t>
      </w:r>
    </w:p>
    <w:p w14:paraId="37520989"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14.</w:t>
      </w:r>
      <w:r w:rsidRPr="00835DA3">
        <w:rPr>
          <w:rFonts w:ascii="Times New Roman" w:hAnsi="Times New Roman" w:cs="Times New Roman"/>
          <w:color w:val="000000" w:themeColor="text1"/>
          <w:sz w:val="28"/>
          <w:szCs w:val="28"/>
        </w:rPr>
        <w:tab/>
        <w:t>Гусаров С. М., Колчинський Ю. І. Культурний водій</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rPr>
        <w:t xml:space="preserve"> Фантастика!. Харків: Светофор, 2008. 147 </w:t>
      </w:r>
      <w:r w:rsidRPr="00835DA3">
        <w:rPr>
          <w:rFonts w:ascii="Times New Roman" w:hAnsi="Times New Roman" w:cs="Times New Roman"/>
          <w:color w:val="000000" w:themeColor="text1"/>
          <w:sz w:val="28"/>
          <w:szCs w:val="28"/>
          <w:lang w:val="en-US"/>
        </w:rPr>
        <w:t>c</w:t>
      </w:r>
      <w:r w:rsidRPr="00835DA3">
        <w:rPr>
          <w:rFonts w:ascii="Times New Roman" w:hAnsi="Times New Roman" w:cs="Times New Roman"/>
          <w:color w:val="000000" w:themeColor="text1"/>
          <w:sz w:val="28"/>
          <w:szCs w:val="28"/>
        </w:rPr>
        <w:t>.</w:t>
      </w:r>
    </w:p>
    <w:p w14:paraId="61449825"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15.</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Довідник працівника</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Державної автомобільної інспекції України</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rPr>
        <w:t xml:space="preserve"> Національна академія внутрішніх справ України / за ред. В.О. Жука. К.: </w:t>
      </w:r>
      <w:r w:rsidRPr="009D25EB">
        <w:rPr>
          <w:rFonts w:ascii="Times New Roman" w:hAnsi="Times New Roman" w:cs="Times New Roman"/>
          <w:color w:val="000000" w:themeColor="text1"/>
          <w:sz w:val="28"/>
          <w:szCs w:val="28"/>
        </w:rPr>
        <w:t>Аванпост-прім,</w:t>
      </w:r>
      <w:r w:rsidRPr="00835DA3">
        <w:rPr>
          <w:rFonts w:ascii="Times New Roman" w:hAnsi="Times New Roman" w:cs="Times New Roman"/>
          <w:color w:val="000000" w:themeColor="text1"/>
          <w:sz w:val="28"/>
          <w:szCs w:val="28"/>
        </w:rPr>
        <w:t xml:space="preserve"> 2004.</w:t>
      </w:r>
    </w:p>
    <w:p w14:paraId="1F8DB94E" w14:textId="77777777" w:rsidR="00542AE0"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16.   Інформація</w:t>
      </w:r>
      <w:r w:rsidRPr="00835DA3">
        <w:rPr>
          <w:rFonts w:ascii="Times New Roman" w:hAnsi="Times New Roman" w:cs="Times New Roman"/>
          <w:color w:val="000000" w:themeColor="text1"/>
          <w:sz w:val="28"/>
          <w:szCs w:val="28"/>
          <w:lang w:val="uk-UA"/>
        </w:rPr>
        <w:tab/>
        <w:t>з офіційного сайту</w:t>
      </w:r>
      <w:r w:rsidR="00871830">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uk-UA"/>
        </w:rPr>
        <w:t>МВС</w:t>
      </w:r>
      <w:r w:rsidRPr="00835DA3">
        <w:rPr>
          <w:rFonts w:ascii="Times New Roman" w:hAnsi="Times New Roman" w:cs="Times New Roman"/>
          <w:color w:val="000000" w:themeColor="text1"/>
          <w:sz w:val="28"/>
          <w:szCs w:val="28"/>
          <w:lang w:val="uk-UA"/>
        </w:rPr>
        <w:tab/>
        <w:t>України.</w:t>
      </w:r>
      <w:r w:rsidRPr="00835DA3">
        <w:rPr>
          <w:rFonts w:ascii="Times New Roman" w:hAnsi="Times New Roman" w:cs="Times New Roman"/>
          <w:color w:val="000000" w:themeColor="text1"/>
          <w:sz w:val="28"/>
          <w:szCs w:val="28"/>
          <w:lang w:val="uk-UA"/>
        </w:rPr>
        <w:tab/>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http</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www</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mvsinfo</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gov</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ua</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ua</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news</w:t>
      </w:r>
      <w:r w:rsidRPr="00835DA3">
        <w:rPr>
          <w:rFonts w:ascii="Times New Roman" w:hAnsi="Times New Roman" w:cs="Times New Roman"/>
          <w:color w:val="000000" w:themeColor="text1"/>
          <w:sz w:val="28"/>
          <w:szCs w:val="28"/>
          <w:lang w:val="uk-UA"/>
        </w:rPr>
        <w:t>/1804_</w:t>
      </w:r>
      <w:r w:rsidRPr="00835DA3">
        <w:rPr>
          <w:rFonts w:ascii="Times New Roman" w:hAnsi="Times New Roman" w:cs="Times New Roman"/>
          <w:color w:val="000000" w:themeColor="text1"/>
          <w:sz w:val="28"/>
          <w:szCs w:val="28"/>
          <w:lang w:val="en-US"/>
        </w:rPr>
        <w:t>vropeyskiy</w:t>
      </w:r>
      <w:r w:rsidRPr="00835DA3">
        <w:rPr>
          <w:rFonts w:ascii="Times New Roman" w:hAnsi="Times New Roman" w:cs="Times New Roman"/>
          <w:color w:val="000000" w:themeColor="text1"/>
          <w:sz w:val="28"/>
          <w:szCs w:val="28"/>
          <w:lang w:val="uk-UA"/>
        </w:rPr>
        <w:t>_</w:t>
      </w:r>
      <w:r w:rsidRPr="00835DA3">
        <w:rPr>
          <w:rFonts w:ascii="Times New Roman" w:hAnsi="Times New Roman" w:cs="Times New Roman"/>
          <w:color w:val="000000" w:themeColor="text1"/>
          <w:sz w:val="28"/>
          <w:szCs w:val="28"/>
          <w:lang w:val="en-US"/>
        </w:rPr>
        <w:t>riven</w:t>
      </w:r>
      <w:r w:rsidRPr="00835DA3">
        <w:rPr>
          <w:rFonts w:ascii="Times New Roman" w:hAnsi="Times New Roman" w:cs="Times New Roman"/>
          <w:color w:val="000000" w:themeColor="text1"/>
          <w:sz w:val="28"/>
          <w:szCs w:val="28"/>
          <w:lang w:val="uk-UA"/>
        </w:rPr>
        <w:t>_</w:t>
      </w:r>
      <w:r w:rsidRPr="00835DA3">
        <w:rPr>
          <w:rFonts w:ascii="Times New Roman" w:hAnsi="Times New Roman" w:cs="Times New Roman"/>
          <w:color w:val="000000" w:themeColor="text1"/>
          <w:sz w:val="28"/>
          <w:szCs w:val="28"/>
          <w:lang w:val="en-US"/>
        </w:rPr>
        <w:t>kulturi</w:t>
      </w:r>
      <w:r w:rsidRPr="00835DA3">
        <w:rPr>
          <w:rFonts w:ascii="Times New Roman" w:hAnsi="Times New Roman" w:cs="Times New Roman"/>
          <w:color w:val="000000" w:themeColor="text1"/>
          <w:sz w:val="28"/>
          <w:szCs w:val="28"/>
          <w:lang w:val="uk-UA"/>
        </w:rPr>
        <w:t>_</w:t>
      </w:r>
      <w:r w:rsidRPr="00835DA3">
        <w:rPr>
          <w:rFonts w:ascii="Times New Roman" w:hAnsi="Times New Roman" w:cs="Times New Roman"/>
          <w:color w:val="000000" w:themeColor="text1"/>
          <w:sz w:val="28"/>
          <w:szCs w:val="28"/>
          <w:lang w:val="en-US"/>
        </w:rPr>
        <w:t>ta</w:t>
      </w:r>
      <w:r w:rsidRPr="00835DA3">
        <w:rPr>
          <w:rFonts w:ascii="Times New Roman" w:hAnsi="Times New Roman" w:cs="Times New Roman"/>
          <w:color w:val="000000" w:themeColor="text1"/>
          <w:sz w:val="28"/>
          <w:szCs w:val="28"/>
          <w:lang w:val="uk-UA"/>
        </w:rPr>
        <w:t>_</w:t>
      </w:r>
      <w:r w:rsidRPr="00835DA3">
        <w:rPr>
          <w:rFonts w:ascii="Times New Roman" w:hAnsi="Times New Roman" w:cs="Times New Roman"/>
          <w:color w:val="000000" w:themeColor="text1"/>
          <w:sz w:val="28"/>
          <w:szCs w:val="28"/>
          <w:lang w:val="en-US"/>
        </w:rPr>
        <w:t>bezpeki</w:t>
      </w:r>
      <w:r w:rsidRPr="00835DA3">
        <w:rPr>
          <w:rFonts w:ascii="Times New Roman" w:hAnsi="Times New Roman" w:cs="Times New Roman"/>
          <w:color w:val="000000" w:themeColor="text1"/>
          <w:sz w:val="28"/>
          <w:szCs w:val="28"/>
          <w:lang w:val="uk-UA"/>
        </w:rPr>
        <w:t>_</w:t>
      </w:r>
      <w:r w:rsidRPr="00835DA3">
        <w:rPr>
          <w:rFonts w:ascii="Times New Roman" w:hAnsi="Times New Roman" w:cs="Times New Roman"/>
          <w:color w:val="000000" w:themeColor="text1"/>
          <w:sz w:val="28"/>
          <w:szCs w:val="28"/>
          <w:lang w:val="en-US"/>
        </w:rPr>
        <w:t>na</w:t>
      </w:r>
      <w:r w:rsidRPr="00835DA3">
        <w:rPr>
          <w:rFonts w:ascii="Times New Roman" w:hAnsi="Times New Roman" w:cs="Times New Roman"/>
          <w:color w:val="000000" w:themeColor="text1"/>
          <w:sz w:val="28"/>
          <w:szCs w:val="28"/>
          <w:lang w:val="uk-UA"/>
        </w:rPr>
        <w:t xml:space="preserve"> _ </w:t>
      </w:r>
      <w:r w:rsidRPr="00835DA3">
        <w:rPr>
          <w:rFonts w:ascii="Times New Roman" w:hAnsi="Times New Roman" w:cs="Times New Roman"/>
          <w:color w:val="000000" w:themeColor="text1"/>
          <w:sz w:val="28"/>
          <w:szCs w:val="28"/>
          <w:lang w:val="en-US"/>
        </w:rPr>
        <w:t>dorogah</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ce</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nasampered</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samodisciplina</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Arsen Avakov.</w:t>
      </w:r>
      <w:r w:rsidR="009D25EB">
        <w:rPr>
          <w:rFonts w:ascii="Times New Roman" w:hAnsi="Times New Roman" w:cs="Times New Roman"/>
          <w:color w:val="000000" w:themeColor="text1"/>
          <w:sz w:val="28"/>
          <w:szCs w:val="28"/>
          <w:lang w:val="uk-UA"/>
        </w:rPr>
        <w:t xml:space="preserve"> (дата звернення: 23.</w:t>
      </w:r>
      <w:r w:rsidR="00871830">
        <w:rPr>
          <w:rFonts w:ascii="Times New Roman" w:hAnsi="Times New Roman" w:cs="Times New Roman"/>
          <w:color w:val="000000" w:themeColor="text1"/>
          <w:sz w:val="28"/>
          <w:szCs w:val="28"/>
          <w:lang w:val="uk-UA"/>
        </w:rPr>
        <w:t>05</w:t>
      </w:r>
      <w:r w:rsidR="009D25EB">
        <w:rPr>
          <w:rFonts w:ascii="Times New Roman" w:hAnsi="Times New Roman" w:cs="Times New Roman"/>
          <w:color w:val="000000" w:themeColor="text1"/>
          <w:sz w:val="28"/>
          <w:szCs w:val="28"/>
          <w:lang w:val="uk-UA"/>
        </w:rPr>
        <w:t>.2020).</w:t>
      </w:r>
    </w:p>
    <w:p w14:paraId="1B0AB47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17.</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uk-UA"/>
        </w:rPr>
        <w:t xml:space="preserve"> Куба Н. Я. Система оцінки ефективності роботи національної поліції . </w:t>
      </w:r>
    </w:p>
    <w:p w14:paraId="04B9E584"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18</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Майоров В. И. Оценка эффективности административно-</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юрисдикционной деятельности в сфере дорожного движения</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rPr>
        <w:t xml:space="preserve"> </w:t>
      </w:r>
      <w:r w:rsidRPr="00835DA3">
        <w:rPr>
          <w:rFonts w:ascii="Times New Roman" w:hAnsi="Times New Roman" w:cs="Times New Roman"/>
          <w:i/>
          <w:iCs/>
          <w:color w:val="000000" w:themeColor="text1"/>
          <w:sz w:val="28"/>
          <w:szCs w:val="28"/>
        </w:rPr>
        <w:t>Вестник Челябинского государственного университета.</w:t>
      </w:r>
      <w:r w:rsidRPr="00835DA3">
        <w:rPr>
          <w:rFonts w:ascii="Times New Roman" w:hAnsi="Times New Roman" w:cs="Times New Roman"/>
          <w:color w:val="000000" w:themeColor="text1"/>
          <w:sz w:val="28"/>
          <w:szCs w:val="28"/>
        </w:rPr>
        <w:t xml:space="preserve"> Серия «Право». - 2015. - № 23 (378). - Вып. 44. - С. 78-83.</w:t>
      </w:r>
    </w:p>
    <w:p w14:paraId="6AA6B9D7"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19.</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uk-UA"/>
        </w:rPr>
        <w:t xml:space="preserve">Наталія Куба, Руслан Тополевський. Інформаційний портал Харківської правозахисної групи </w:t>
      </w:r>
      <w:r w:rsidRPr="009D25EB">
        <w:rPr>
          <w:rFonts w:ascii="Times New Roman" w:hAnsi="Times New Roman" w:cs="Times New Roman"/>
          <w:color w:val="000000" w:themeColor="text1"/>
          <w:sz w:val="28"/>
          <w:szCs w:val="28"/>
          <w:lang w:val="uk-UA"/>
        </w:rPr>
        <w:t>«Права людини в Україні».</w:t>
      </w:r>
      <w:r w:rsidRPr="00835DA3">
        <w:rPr>
          <w:rFonts w:ascii="Times New Roman" w:hAnsi="Times New Roman" w:cs="Times New Roman"/>
          <w:color w:val="000000" w:themeColor="text1"/>
          <w:sz w:val="28"/>
          <w:szCs w:val="28"/>
          <w:lang w:val="uk-UA"/>
        </w:rPr>
        <w:t xml:space="preserve"> 2016.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lang w:val="uk-UA"/>
        </w:rPr>
        <w:t xml:space="preserve">: </w:t>
      </w:r>
      <w:r w:rsidR="009D25EB" w:rsidRPr="009D25EB">
        <w:rPr>
          <w:rFonts w:ascii="Times New Roman" w:hAnsi="Times New Roman" w:cs="Times New Roman"/>
          <w:color w:val="000000" w:themeColor="text1"/>
          <w:sz w:val="28"/>
          <w:szCs w:val="28"/>
          <w:lang w:val="en-US"/>
        </w:rPr>
        <w:t>http</w:t>
      </w:r>
      <w:r w:rsidR="009D25EB" w:rsidRPr="009D25EB">
        <w:rPr>
          <w:rFonts w:ascii="Times New Roman" w:hAnsi="Times New Roman" w:cs="Times New Roman"/>
          <w:color w:val="000000" w:themeColor="text1"/>
          <w:sz w:val="28"/>
          <w:szCs w:val="28"/>
          <w:lang w:val="uk-UA"/>
        </w:rPr>
        <w:t>://</w:t>
      </w:r>
      <w:r w:rsidR="009D25EB" w:rsidRPr="009D25EB">
        <w:rPr>
          <w:rFonts w:ascii="Times New Roman" w:hAnsi="Times New Roman" w:cs="Times New Roman"/>
          <w:color w:val="000000" w:themeColor="text1"/>
          <w:sz w:val="28"/>
          <w:szCs w:val="28"/>
          <w:lang w:val="en-US"/>
        </w:rPr>
        <w:t>khpg</w:t>
      </w:r>
      <w:r w:rsidR="009D25EB" w:rsidRPr="009D25EB">
        <w:rPr>
          <w:rFonts w:ascii="Times New Roman" w:hAnsi="Times New Roman" w:cs="Times New Roman"/>
          <w:color w:val="000000" w:themeColor="text1"/>
          <w:sz w:val="28"/>
          <w:szCs w:val="28"/>
          <w:lang w:val="uk-UA"/>
        </w:rPr>
        <w:t>.</w:t>
      </w:r>
      <w:r w:rsidR="009D25EB" w:rsidRPr="009D25EB">
        <w:rPr>
          <w:rFonts w:ascii="Times New Roman" w:hAnsi="Times New Roman" w:cs="Times New Roman"/>
          <w:color w:val="000000" w:themeColor="text1"/>
          <w:sz w:val="28"/>
          <w:szCs w:val="28"/>
          <w:lang w:val="en-US"/>
        </w:rPr>
        <w:t>org</w:t>
      </w:r>
      <w:r w:rsidR="009D25EB" w:rsidRPr="009D25EB">
        <w:rPr>
          <w:rFonts w:ascii="Times New Roman" w:hAnsi="Times New Roman" w:cs="Times New Roman"/>
          <w:color w:val="000000" w:themeColor="text1"/>
          <w:sz w:val="28"/>
          <w:szCs w:val="28"/>
          <w:lang w:val="uk-UA"/>
        </w:rPr>
        <w:t>/</w:t>
      </w:r>
      <w:r w:rsidR="009D25EB" w:rsidRPr="009D25EB">
        <w:rPr>
          <w:rFonts w:ascii="Times New Roman" w:hAnsi="Times New Roman" w:cs="Times New Roman"/>
          <w:color w:val="000000" w:themeColor="text1"/>
          <w:sz w:val="28"/>
          <w:szCs w:val="28"/>
          <w:lang w:val="en-US"/>
        </w:rPr>
        <w:t>index</w:t>
      </w:r>
      <w:r w:rsidR="009D25EB" w:rsidRPr="009D25EB">
        <w:rPr>
          <w:rFonts w:ascii="Times New Roman" w:hAnsi="Times New Roman" w:cs="Times New Roman"/>
          <w:color w:val="000000" w:themeColor="text1"/>
          <w:sz w:val="28"/>
          <w:szCs w:val="28"/>
          <w:lang w:val="uk-UA"/>
        </w:rPr>
        <w:t>.</w:t>
      </w:r>
      <w:r w:rsidR="009D25EB" w:rsidRPr="009D25EB">
        <w:rPr>
          <w:rFonts w:ascii="Times New Roman" w:hAnsi="Times New Roman" w:cs="Times New Roman"/>
          <w:color w:val="000000" w:themeColor="text1"/>
          <w:sz w:val="28"/>
          <w:szCs w:val="28"/>
          <w:lang w:val="en-US"/>
        </w:rPr>
        <w:t>php</w:t>
      </w:r>
      <w:r w:rsidR="009D25EB" w:rsidRPr="009D25EB">
        <w:rPr>
          <w:rFonts w:ascii="Times New Roman" w:hAnsi="Times New Roman" w:cs="Times New Roman"/>
          <w:color w:val="000000" w:themeColor="text1"/>
          <w:sz w:val="28"/>
          <w:szCs w:val="28"/>
          <w:lang w:val="uk-UA"/>
        </w:rPr>
        <w:t>?</w:t>
      </w:r>
      <w:r w:rsidR="009D25EB" w:rsidRPr="009D25EB">
        <w:rPr>
          <w:rFonts w:ascii="Times New Roman" w:hAnsi="Times New Roman" w:cs="Times New Roman"/>
          <w:color w:val="000000" w:themeColor="text1"/>
          <w:sz w:val="28"/>
          <w:szCs w:val="28"/>
          <w:lang w:val="en-US"/>
        </w:rPr>
        <w:t>id</w:t>
      </w:r>
      <w:r w:rsidR="009D25EB" w:rsidRPr="009D25EB">
        <w:rPr>
          <w:rFonts w:ascii="Times New Roman" w:hAnsi="Times New Roman" w:cs="Times New Roman"/>
          <w:color w:val="000000" w:themeColor="text1"/>
          <w:sz w:val="28"/>
          <w:szCs w:val="28"/>
          <w:lang w:val="uk-UA"/>
        </w:rPr>
        <w:t>=1455530110</w:t>
      </w:r>
      <w:r w:rsidRPr="00835DA3">
        <w:rPr>
          <w:rFonts w:ascii="Times New Roman" w:hAnsi="Times New Roman" w:cs="Times New Roman"/>
          <w:color w:val="000000" w:themeColor="text1"/>
          <w:sz w:val="28"/>
          <w:szCs w:val="28"/>
          <w:lang w:val="uk-UA"/>
        </w:rPr>
        <w:t>.</w:t>
      </w:r>
      <w:r w:rsidR="009D25EB">
        <w:rPr>
          <w:rFonts w:ascii="Times New Roman" w:hAnsi="Times New Roman" w:cs="Times New Roman"/>
          <w:color w:val="000000" w:themeColor="text1"/>
          <w:sz w:val="28"/>
          <w:szCs w:val="28"/>
          <w:lang w:val="uk-UA"/>
        </w:rPr>
        <w:t xml:space="preserve"> (дата звернення: </w:t>
      </w:r>
      <w:r w:rsidR="00871830">
        <w:rPr>
          <w:rFonts w:ascii="Times New Roman" w:hAnsi="Times New Roman" w:cs="Times New Roman"/>
          <w:color w:val="000000" w:themeColor="text1"/>
          <w:sz w:val="28"/>
          <w:szCs w:val="28"/>
          <w:lang w:val="uk-UA"/>
        </w:rPr>
        <w:t>1</w:t>
      </w:r>
      <w:r w:rsidR="009D25EB">
        <w:rPr>
          <w:rFonts w:ascii="Times New Roman" w:hAnsi="Times New Roman" w:cs="Times New Roman"/>
          <w:color w:val="000000" w:themeColor="text1"/>
          <w:sz w:val="28"/>
          <w:szCs w:val="28"/>
          <w:lang w:val="uk-UA"/>
        </w:rPr>
        <w:t>3.</w:t>
      </w:r>
      <w:r w:rsidR="00871830">
        <w:rPr>
          <w:rFonts w:ascii="Times New Roman" w:hAnsi="Times New Roman" w:cs="Times New Roman"/>
          <w:color w:val="000000" w:themeColor="text1"/>
          <w:sz w:val="28"/>
          <w:szCs w:val="28"/>
          <w:lang w:val="uk-UA"/>
        </w:rPr>
        <w:t>09</w:t>
      </w:r>
      <w:r w:rsidR="009D25EB">
        <w:rPr>
          <w:rFonts w:ascii="Times New Roman" w:hAnsi="Times New Roman" w:cs="Times New Roman"/>
          <w:color w:val="000000" w:themeColor="text1"/>
          <w:sz w:val="28"/>
          <w:szCs w:val="28"/>
          <w:lang w:val="uk-UA"/>
        </w:rPr>
        <w:t>.2020).</w:t>
      </w:r>
    </w:p>
    <w:p w14:paraId="1934527C" w14:textId="77777777" w:rsidR="00542AE0"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20. Осика І. М. Критерії оцінки ефективності діяльності правоохоронних органів: досвід США і Великобританії. </w:t>
      </w:r>
      <w:r w:rsidRPr="009D25EB">
        <w:rPr>
          <w:rFonts w:ascii="Times New Roman" w:hAnsi="Times New Roman" w:cs="Times New Roman"/>
          <w:color w:val="000000" w:themeColor="text1"/>
          <w:sz w:val="28"/>
          <w:szCs w:val="28"/>
          <w:lang w:val="uk-UA"/>
        </w:rPr>
        <w:t>Національна громадська платформа «Реформуємо МВС: прозорість та відповідальність».</w:t>
      </w:r>
      <w:r w:rsidRPr="00835DA3">
        <w:rPr>
          <w:rFonts w:ascii="Times New Roman" w:hAnsi="Times New Roman" w:cs="Times New Roman"/>
          <w:color w:val="000000" w:themeColor="text1"/>
          <w:sz w:val="28"/>
          <w:szCs w:val="28"/>
          <w:lang w:val="uk-UA"/>
        </w:rPr>
        <w:t xml:space="preserve">  2015.</w:t>
      </w:r>
      <w:r w:rsidR="00871830">
        <w:rPr>
          <w:rFonts w:ascii="Times New Roman" w:hAnsi="Times New Roman" w:cs="Times New Roman"/>
          <w:color w:val="000000" w:themeColor="text1"/>
          <w:sz w:val="28"/>
          <w:szCs w:val="28"/>
          <w:lang w:val="uk-UA"/>
        </w:rPr>
        <w:t xml:space="preserve"> 275с.</w:t>
      </w:r>
    </w:p>
    <w:p w14:paraId="074D2FAC" w14:textId="77777777" w:rsidR="00542AE0" w:rsidRPr="00835DA3" w:rsidRDefault="00560767" w:rsidP="00560767">
      <w:pPr>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21. </w:t>
      </w:r>
      <w:r w:rsidR="00542AE0" w:rsidRPr="00835DA3">
        <w:rPr>
          <w:rFonts w:ascii="Times New Roman" w:hAnsi="Times New Roman" w:cs="Times New Roman"/>
          <w:color w:val="000000" w:themeColor="text1"/>
          <w:sz w:val="28"/>
          <w:szCs w:val="28"/>
          <w:lang w:val="uk-UA"/>
        </w:rPr>
        <w:t xml:space="preserve">Сердюк А. М. Щодо критеріїв ефективності діяльності поліції закордонних країн. </w:t>
      </w:r>
      <w:r w:rsidR="00542AE0" w:rsidRPr="00835DA3">
        <w:rPr>
          <w:rFonts w:ascii="Times New Roman" w:hAnsi="Times New Roman" w:cs="Times New Roman"/>
          <w:i/>
          <w:iCs/>
          <w:color w:val="000000" w:themeColor="text1"/>
          <w:sz w:val="28"/>
          <w:szCs w:val="28"/>
          <w:lang w:val="uk-UA"/>
        </w:rPr>
        <w:t>Науковий вісник Херсонського державного університету. Серія «Юридичні науки».</w:t>
      </w:r>
      <w:r w:rsidR="00542AE0" w:rsidRPr="00835DA3">
        <w:rPr>
          <w:rFonts w:ascii="Times New Roman" w:hAnsi="Times New Roman" w:cs="Times New Roman"/>
          <w:color w:val="000000" w:themeColor="text1"/>
          <w:sz w:val="28"/>
          <w:szCs w:val="28"/>
          <w:lang w:val="uk-UA"/>
        </w:rPr>
        <w:t xml:space="preserve">  2015. с. 155-159.</w:t>
      </w:r>
    </w:p>
    <w:p w14:paraId="372A9E0B" w14:textId="77777777" w:rsidR="009D25EB" w:rsidRPr="009D25EB" w:rsidRDefault="00560767" w:rsidP="00560767">
      <w:pPr>
        <w:spacing w:after="0"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22. </w:t>
      </w:r>
      <w:r w:rsidR="00542AE0" w:rsidRPr="00835DA3">
        <w:rPr>
          <w:rFonts w:ascii="Times New Roman" w:hAnsi="Times New Roman" w:cs="Times New Roman"/>
          <w:color w:val="000000" w:themeColor="text1"/>
          <w:sz w:val="28"/>
          <w:szCs w:val="28"/>
        </w:rPr>
        <w:t>Кодекс України про адміністративні правопорушення: Закон від 07.12.1984р.</w:t>
      </w:r>
      <w:r w:rsidR="00542AE0" w:rsidRPr="00835DA3">
        <w:rPr>
          <w:rFonts w:ascii="Times New Roman" w:hAnsi="Times New Roman" w:cs="Times New Roman"/>
          <w:color w:val="000000" w:themeColor="text1"/>
          <w:sz w:val="28"/>
          <w:szCs w:val="28"/>
          <w:lang w:val="uk-UA"/>
        </w:rPr>
        <w:t xml:space="preserve"> </w:t>
      </w:r>
      <w:r w:rsidR="00542AE0" w:rsidRPr="00835DA3">
        <w:rPr>
          <w:rFonts w:ascii="Times New Roman" w:hAnsi="Times New Roman" w:cs="Times New Roman"/>
          <w:color w:val="000000" w:themeColor="text1"/>
          <w:sz w:val="28"/>
          <w:szCs w:val="28"/>
        </w:rPr>
        <w:t>№8073-К. Дата о</w:t>
      </w:r>
      <w:r w:rsidR="00542AE0" w:rsidRPr="00835DA3">
        <w:rPr>
          <w:rFonts w:ascii="Times New Roman" w:hAnsi="Times New Roman" w:cs="Times New Roman"/>
          <w:color w:val="000000" w:themeColor="text1"/>
          <w:sz w:val="28"/>
          <w:szCs w:val="28"/>
          <w:lang w:val="uk-UA"/>
        </w:rPr>
        <w:t>но</w:t>
      </w:r>
      <w:r w:rsidR="00542AE0" w:rsidRPr="00835DA3">
        <w:rPr>
          <w:rFonts w:ascii="Times New Roman" w:hAnsi="Times New Roman" w:cs="Times New Roman"/>
          <w:color w:val="000000" w:themeColor="text1"/>
          <w:sz w:val="28"/>
          <w:szCs w:val="28"/>
        </w:rPr>
        <w:t>влення: 14.05.2020.</w:t>
      </w:r>
      <w:r w:rsidR="00542AE0" w:rsidRPr="00835DA3">
        <w:rPr>
          <w:rFonts w:ascii="Times New Roman" w:hAnsi="Times New Roman" w:cs="Times New Roman"/>
          <w:color w:val="000000" w:themeColor="text1"/>
          <w:sz w:val="28"/>
          <w:szCs w:val="28"/>
          <w:lang w:val="uk-UA"/>
        </w:rPr>
        <w:t xml:space="preserve"> </w:t>
      </w:r>
      <w:r w:rsidR="00542AE0" w:rsidRPr="00835DA3">
        <w:rPr>
          <w:rFonts w:ascii="Times New Roman" w:hAnsi="Times New Roman" w:cs="Times New Roman"/>
          <w:color w:val="000000" w:themeColor="text1"/>
          <w:sz w:val="28"/>
          <w:szCs w:val="28"/>
          <w:lang w:val="en-US"/>
        </w:rPr>
        <w:t>URL</w:t>
      </w:r>
      <w:r w:rsidR="00542AE0" w:rsidRPr="00835DA3">
        <w:rPr>
          <w:rFonts w:ascii="Times New Roman" w:hAnsi="Times New Roman" w:cs="Times New Roman"/>
          <w:color w:val="000000" w:themeColor="text1"/>
          <w:sz w:val="28"/>
          <w:szCs w:val="28"/>
        </w:rPr>
        <w:t>:</w:t>
      </w:r>
      <w:r w:rsidR="00542AE0" w:rsidRPr="00835DA3">
        <w:rPr>
          <w:rFonts w:ascii="Times New Roman" w:hAnsi="Times New Roman" w:cs="Times New Roman"/>
          <w:color w:val="000000" w:themeColor="text1"/>
          <w:sz w:val="28"/>
          <w:szCs w:val="28"/>
          <w:lang w:val="en-US"/>
        </w:rPr>
        <w:t>http</w:t>
      </w:r>
      <w:r w:rsidR="00542AE0" w:rsidRPr="00835DA3">
        <w:rPr>
          <w:rFonts w:ascii="Times New Roman" w:hAnsi="Times New Roman" w:cs="Times New Roman"/>
          <w:color w:val="000000" w:themeColor="text1"/>
          <w:sz w:val="28"/>
          <w:szCs w:val="28"/>
        </w:rPr>
        <w:t>://</w:t>
      </w:r>
      <w:r w:rsidR="00542AE0" w:rsidRPr="00835DA3">
        <w:rPr>
          <w:rFonts w:ascii="Times New Roman" w:hAnsi="Times New Roman" w:cs="Times New Roman"/>
          <w:color w:val="000000" w:themeColor="text1"/>
          <w:sz w:val="28"/>
          <w:szCs w:val="28"/>
          <w:lang w:val="en-US"/>
        </w:rPr>
        <w:t>zakon</w:t>
      </w:r>
      <w:r w:rsidR="00542AE0" w:rsidRPr="00835DA3">
        <w:rPr>
          <w:rFonts w:ascii="Times New Roman" w:hAnsi="Times New Roman" w:cs="Times New Roman"/>
          <w:color w:val="000000" w:themeColor="text1"/>
          <w:sz w:val="28"/>
          <w:szCs w:val="28"/>
        </w:rPr>
        <w:t>3.</w:t>
      </w:r>
      <w:r w:rsidR="00542AE0" w:rsidRPr="00835DA3">
        <w:rPr>
          <w:rFonts w:ascii="Times New Roman" w:hAnsi="Times New Roman" w:cs="Times New Roman"/>
          <w:color w:val="000000" w:themeColor="text1"/>
          <w:sz w:val="28"/>
          <w:szCs w:val="28"/>
          <w:lang w:val="en-US"/>
        </w:rPr>
        <w:t>rada</w:t>
      </w:r>
      <w:r w:rsidR="00542AE0" w:rsidRPr="00835DA3">
        <w:rPr>
          <w:rFonts w:ascii="Times New Roman" w:hAnsi="Times New Roman" w:cs="Times New Roman"/>
          <w:color w:val="000000" w:themeColor="text1"/>
          <w:sz w:val="28"/>
          <w:szCs w:val="28"/>
        </w:rPr>
        <w:t>.</w:t>
      </w:r>
      <w:r w:rsidR="00542AE0" w:rsidRPr="00835DA3">
        <w:rPr>
          <w:rFonts w:ascii="Times New Roman" w:hAnsi="Times New Roman" w:cs="Times New Roman"/>
          <w:color w:val="000000" w:themeColor="text1"/>
          <w:sz w:val="28"/>
          <w:szCs w:val="28"/>
          <w:lang w:val="en-US"/>
        </w:rPr>
        <w:t>gov</w:t>
      </w:r>
      <w:r w:rsidR="00542AE0" w:rsidRPr="00835DA3">
        <w:rPr>
          <w:rFonts w:ascii="Times New Roman" w:hAnsi="Times New Roman" w:cs="Times New Roman"/>
          <w:color w:val="000000" w:themeColor="text1"/>
          <w:sz w:val="28"/>
          <w:szCs w:val="28"/>
        </w:rPr>
        <w:t>.</w:t>
      </w:r>
      <w:r w:rsidR="00542AE0" w:rsidRPr="00835DA3">
        <w:rPr>
          <w:rFonts w:ascii="Times New Roman" w:hAnsi="Times New Roman" w:cs="Times New Roman"/>
          <w:color w:val="000000" w:themeColor="text1"/>
          <w:sz w:val="28"/>
          <w:szCs w:val="28"/>
          <w:lang w:val="en-US"/>
        </w:rPr>
        <w:t>ua</w:t>
      </w:r>
      <w:r w:rsidR="00542AE0" w:rsidRPr="00835DA3">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uk-UA"/>
        </w:rPr>
        <w:t xml:space="preserve"> </w:t>
      </w:r>
      <w:r w:rsidR="009D25EB">
        <w:rPr>
          <w:rFonts w:ascii="Times New Roman" w:hAnsi="Times New Roman" w:cs="Times New Roman"/>
          <w:color w:val="000000" w:themeColor="text1"/>
          <w:sz w:val="28"/>
          <w:szCs w:val="28"/>
          <w:lang w:val="uk-UA"/>
        </w:rPr>
        <w:t>(дата звернення: 23.10.2020).</w:t>
      </w:r>
    </w:p>
    <w:p w14:paraId="78FDED8D" w14:textId="77777777" w:rsidR="00542AE0" w:rsidRPr="00560767" w:rsidRDefault="00542AE0" w:rsidP="00560767">
      <w:pPr>
        <w:pStyle w:val="a3"/>
        <w:numPr>
          <w:ilvl w:val="0"/>
          <w:numId w:val="35"/>
        </w:numPr>
        <w:spacing w:after="0" w:line="360" w:lineRule="auto"/>
        <w:ind w:left="0" w:firstLine="709"/>
        <w:jc w:val="both"/>
        <w:rPr>
          <w:rFonts w:ascii="Times New Roman" w:hAnsi="Times New Roman" w:cs="Times New Roman"/>
          <w:color w:val="000000" w:themeColor="text1"/>
          <w:sz w:val="28"/>
          <w:szCs w:val="28"/>
          <w:lang w:val="uk-UA"/>
        </w:rPr>
      </w:pPr>
      <w:r w:rsidRPr="00560767">
        <w:rPr>
          <w:rFonts w:ascii="Times New Roman" w:hAnsi="Times New Roman" w:cs="Times New Roman"/>
          <w:color w:val="000000" w:themeColor="text1"/>
          <w:sz w:val="28"/>
          <w:szCs w:val="28"/>
          <w:lang w:val="uk-UA"/>
        </w:rPr>
        <w:t>Колпаков В.К., Доненко В.В. Керування транспортним</w:t>
      </w:r>
      <w:r w:rsidRPr="00560767">
        <w:rPr>
          <w:rFonts w:ascii="Times New Roman" w:hAnsi="Times New Roman" w:cs="Times New Roman"/>
          <w:color w:val="000000" w:themeColor="text1"/>
          <w:sz w:val="28"/>
          <w:szCs w:val="28"/>
        </w:rPr>
        <w:t xml:space="preserve">и засобами у стані сп’яніння: адміністративно-деліктні проблеми: Монографія. Д.: Юрид.акад., 2003. </w:t>
      </w:r>
    </w:p>
    <w:p w14:paraId="408F2718"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24</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 Коміссаров С. А.</w:t>
      </w:r>
      <w:r w:rsidRPr="00835DA3">
        <w:rPr>
          <w:rFonts w:ascii="Times New Roman" w:hAnsi="Times New Roman" w:cs="Times New Roman"/>
          <w:color w:val="000000" w:themeColor="text1"/>
          <w:sz w:val="28"/>
          <w:szCs w:val="28"/>
        </w:rPr>
        <w:tab/>
        <w:t>Організаційно-правове забезпечення застосування адміністративних санкцій у сфері безпеки дорожнього руху: автореф. дис. ... канд. юрид. наук. Запоріжжя, 2011. 20 с.</w:t>
      </w:r>
    </w:p>
    <w:p w14:paraId="4EDB9AB6"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25.  </w:t>
      </w:r>
      <w:r w:rsidRPr="00835DA3">
        <w:rPr>
          <w:rFonts w:ascii="Times New Roman" w:hAnsi="Times New Roman" w:cs="Times New Roman"/>
          <w:color w:val="000000" w:themeColor="text1"/>
          <w:sz w:val="28"/>
          <w:szCs w:val="28"/>
        </w:rPr>
        <w:t>Конституція України: офіц. текст. Київ: КМ, 2013. 96 с. Дата</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оновлення: 21.02.2019.</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 xml:space="preserve">: </w:t>
      </w:r>
      <w:r w:rsidR="00B40C5A" w:rsidRPr="00B40C5A">
        <w:rPr>
          <w:rFonts w:ascii="Times New Roman" w:hAnsi="Times New Roman" w:cs="Times New Roman"/>
          <w:color w:val="000000" w:themeColor="text1"/>
          <w:sz w:val="28"/>
          <w:szCs w:val="28"/>
          <w:lang w:val="en-US"/>
        </w:rPr>
        <w:t>http</w:t>
      </w:r>
      <w:r w:rsidR="00B40C5A" w:rsidRPr="00B40C5A">
        <w:rPr>
          <w:rFonts w:ascii="Times New Roman" w:hAnsi="Times New Roman" w:cs="Times New Roman"/>
          <w:color w:val="000000" w:themeColor="text1"/>
          <w:sz w:val="28"/>
          <w:szCs w:val="28"/>
        </w:rPr>
        <w:t>://</w:t>
      </w:r>
      <w:r w:rsidR="00B40C5A" w:rsidRPr="00B40C5A">
        <w:rPr>
          <w:rFonts w:ascii="Times New Roman" w:hAnsi="Times New Roman" w:cs="Times New Roman"/>
          <w:color w:val="000000" w:themeColor="text1"/>
          <w:sz w:val="28"/>
          <w:szCs w:val="28"/>
          <w:lang w:val="en-US"/>
        </w:rPr>
        <w:t>zakon</w:t>
      </w:r>
      <w:r w:rsidR="00B40C5A" w:rsidRPr="00B40C5A">
        <w:rPr>
          <w:rFonts w:ascii="Times New Roman" w:hAnsi="Times New Roman" w:cs="Times New Roman"/>
          <w:color w:val="000000" w:themeColor="text1"/>
          <w:sz w:val="28"/>
          <w:szCs w:val="28"/>
        </w:rPr>
        <w:t>2.</w:t>
      </w:r>
      <w:r w:rsidR="00B40C5A" w:rsidRPr="00B40C5A">
        <w:rPr>
          <w:rFonts w:ascii="Times New Roman" w:hAnsi="Times New Roman" w:cs="Times New Roman"/>
          <w:color w:val="000000" w:themeColor="text1"/>
          <w:sz w:val="28"/>
          <w:szCs w:val="28"/>
          <w:lang w:val="en-US"/>
        </w:rPr>
        <w:t>rada</w:t>
      </w:r>
      <w:r w:rsidR="00B40C5A" w:rsidRPr="00B40C5A">
        <w:rPr>
          <w:rFonts w:ascii="Times New Roman" w:hAnsi="Times New Roman" w:cs="Times New Roman"/>
          <w:color w:val="000000" w:themeColor="text1"/>
          <w:sz w:val="28"/>
          <w:szCs w:val="28"/>
        </w:rPr>
        <w:t>.</w:t>
      </w:r>
      <w:r w:rsidR="00B40C5A" w:rsidRPr="00B40C5A">
        <w:rPr>
          <w:rFonts w:ascii="Times New Roman" w:hAnsi="Times New Roman" w:cs="Times New Roman"/>
          <w:color w:val="000000" w:themeColor="text1"/>
          <w:sz w:val="28"/>
          <w:szCs w:val="28"/>
          <w:lang w:val="en-US"/>
        </w:rPr>
        <w:t>gov</w:t>
      </w:r>
      <w:r w:rsidR="00B40C5A" w:rsidRPr="00B40C5A">
        <w:rPr>
          <w:rFonts w:ascii="Times New Roman" w:hAnsi="Times New Roman" w:cs="Times New Roman"/>
          <w:color w:val="000000" w:themeColor="text1"/>
          <w:sz w:val="28"/>
          <w:szCs w:val="28"/>
        </w:rPr>
        <w:t>.</w:t>
      </w:r>
      <w:r w:rsidR="00B40C5A" w:rsidRPr="00B40C5A">
        <w:rPr>
          <w:rFonts w:ascii="Times New Roman" w:hAnsi="Times New Roman" w:cs="Times New Roman"/>
          <w:color w:val="000000" w:themeColor="text1"/>
          <w:sz w:val="28"/>
          <w:szCs w:val="28"/>
          <w:lang w:val="en-US"/>
        </w:rPr>
        <w:t>ua</w:t>
      </w:r>
      <w:r w:rsidRPr="00835DA3">
        <w:rPr>
          <w:rFonts w:ascii="Times New Roman" w:hAnsi="Times New Roman" w:cs="Times New Roman"/>
          <w:color w:val="000000" w:themeColor="text1"/>
          <w:sz w:val="28"/>
          <w:szCs w:val="28"/>
        </w:rPr>
        <w:t>.</w:t>
      </w:r>
      <w:r w:rsidR="00B40C5A">
        <w:rPr>
          <w:rFonts w:ascii="Times New Roman" w:hAnsi="Times New Roman" w:cs="Times New Roman"/>
          <w:color w:val="000000" w:themeColor="text1"/>
          <w:sz w:val="28"/>
          <w:szCs w:val="28"/>
          <w:lang w:val="uk-UA"/>
        </w:rPr>
        <w:t xml:space="preserve"> </w:t>
      </w:r>
      <w:r w:rsidR="009D25EB">
        <w:rPr>
          <w:rFonts w:ascii="Times New Roman" w:hAnsi="Times New Roman" w:cs="Times New Roman"/>
          <w:color w:val="000000" w:themeColor="text1"/>
          <w:sz w:val="28"/>
          <w:szCs w:val="28"/>
          <w:lang w:val="uk-UA"/>
        </w:rPr>
        <w:t xml:space="preserve">(дата звернення: </w:t>
      </w:r>
      <w:r w:rsidR="00871830">
        <w:rPr>
          <w:rFonts w:ascii="Times New Roman" w:hAnsi="Times New Roman" w:cs="Times New Roman"/>
          <w:color w:val="000000" w:themeColor="text1"/>
          <w:sz w:val="28"/>
          <w:szCs w:val="28"/>
          <w:lang w:val="uk-UA"/>
        </w:rPr>
        <w:t>15</w:t>
      </w:r>
      <w:r w:rsidR="009D25EB">
        <w:rPr>
          <w:rFonts w:ascii="Times New Roman" w:hAnsi="Times New Roman" w:cs="Times New Roman"/>
          <w:color w:val="000000" w:themeColor="text1"/>
          <w:sz w:val="28"/>
          <w:szCs w:val="28"/>
          <w:lang w:val="uk-UA"/>
        </w:rPr>
        <w:t>.10.2020).</w:t>
      </w:r>
    </w:p>
    <w:p w14:paraId="59CB0D89"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26.   </w:t>
      </w:r>
      <w:r w:rsidRPr="00835DA3">
        <w:rPr>
          <w:rFonts w:ascii="Times New Roman" w:hAnsi="Times New Roman" w:cs="Times New Roman"/>
          <w:color w:val="000000" w:themeColor="text1"/>
          <w:sz w:val="28"/>
          <w:szCs w:val="28"/>
        </w:rPr>
        <w:t>Кримінальний кодекс України: Закон від 05.04.2001р. №2341-</w:t>
      </w:r>
      <w:r w:rsidRPr="00835DA3">
        <w:rPr>
          <w:rFonts w:ascii="Times New Roman" w:hAnsi="Times New Roman" w:cs="Times New Roman"/>
          <w:color w:val="000000" w:themeColor="text1"/>
          <w:sz w:val="28"/>
          <w:szCs w:val="28"/>
          <w:lang w:val="en-US"/>
        </w:rPr>
        <w:t>III</w:t>
      </w:r>
      <w:r w:rsidRPr="00835DA3">
        <w:rPr>
          <w:rFonts w:ascii="Times New Roman" w:hAnsi="Times New Roman" w:cs="Times New Roman"/>
          <w:color w:val="000000" w:themeColor="text1"/>
          <w:sz w:val="28"/>
          <w:szCs w:val="28"/>
        </w:rPr>
        <w:t xml:space="preserve">. </w:t>
      </w:r>
      <w:r w:rsidR="009D25EB" w:rsidRPr="009D25EB">
        <w:rPr>
          <w:rFonts w:ascii="Times New Roman" w:hAnsi="Times New Roman" w:cs="Times New Roman"/>
          <w:color w:val="000000" w:themeColor="text1"/>
          <w:sz w:val="28"/>
          <w:szCs w:val="28"/>
          <w:lang w:val="en-US"/>
        </w:rPr>
        <w:t>http</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zakon</w:t>
      </w:r>
      <w:r w:rsidR="009D25EB" w:rsidRPr="009D25EB">
        <w:rPr>
          <w:rFonts w:ascii="Times New Roman" w:hAnsi="Times New Roman" w:cs="Times New Roman"/>
          <w:color w:val="000000" w:themeColor="text1"/>
          <w:sz w:val="28"/>
          <w:szCs w:val="28"/>
        </w:rPr>
        <w:t>2.</w:t>
      </w:r>
      <w:r w:rsidR="009D25EB" w:rsidRPr="009D25EB">
        <w:rPr>
          <w:rFonts w:ascii="Times New Roman" w:hAnsi="Times New Roman" w:cs="Times New Roman"/>
          <w:color w:val="000000" w:themeColor="text1"/>
          <w:sz w:val="28"/>
          <w:szCs w:val="28"/>
          <w:lang w:val="en-US"/>
        </w:rPr>
        <w:t>rada</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gov</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ua</w:t>
      </w:r>
      <w:r w:rsidR="009D25EB" w:rsidRPr="00835DA3">
        <w:rPr>
          <w:rFonts w:ascii="Times New Roman" w:hAnsi="Times New Roman" w:cs="Times New Roman"/>
          <w:color w:val="000000" w:themeColor="text1"/>
          <w:sz w:val="28"/>
          <w:szCs w:val="28"/>
        </w:rPr>
        <w:t>.</w:t>
      </w:r>
      <w:r w:rsidR="009D25EB">
        <w:rPr>
          <w:rFonts w:ascii="Times New Roman" w:hAnsi="Times New Roman" w:cs="Times New Roman"/>
          <w:color w:val="000000" w:themeColor="text1"/>
          <w:sz w:val="28"/>
          <w:szCs w:val="28"/>
          <w:lang w:val="uk-UA"/>
        </w:rPr>
        <w:t xml:space="preserve"> (дата звернення: 23.10.2020).</w:t>
      </w:r>
    </w:p>
    <w:p w14:paraId="5DD31D4E"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27.</w:t>
      </w:r>
      <w:r w:rsidRPr="00835DA3">
        <w:rPr>
          <w:rFonts w:ascii="Times New Roman" w:hAnsi="Times New Roman" w:cs="Times New Roman"/>
          <w:color w:val="000000" w:themeColor="text1"/>
          <w:sz w:val="28"/>
          <w:szCs w:val="28"/>
        </w:rPr>
        <w:tab/>
        <w:t>Кутерга М. В. Забезпечення безпеки дорожнього руху адміністративно- правовими засобами: автореф. дис ... канд. юрид. наук: 12.00.07. Київ, 2016.</w:t>
      </w:r>
      <w:r w:rsidRPr="00835DA3">
        <w:rPr>
          <w:rFonts w:ascii="Times New Roman" w:hAnsi="Times New Roman" w:cs="Times New Roman"/>
          <w:color w:val="000000" w:themeColor="text1"/>
          <w:sz w:val="28"/>
          <w:szCs w:val="28"/>
          <w:lang w:val="uk-UA"/>
        </w:rPr>
        <w:t xml:space="preserve"> </w:t>
      </w:r>
      <w:r w:rsidRPr="00012889">
        <w:rPr>
          <w:rFonts w:ascii="Times New Roman" w:hAnsi="Times New Roman" w:cs="Times New Roman"/>
          <w:color w:val="000000" w:themeColor="text1"/>
          <w:sz w:val="28"/>
          <w:szCs w:val="28"/>
          <w:lang w:val="uk-UA"/>
        </w:rPr>
        <w:t>20 с.</w:t>
      </w:r>
    </w:p>
    <w:p w14:paraId="07181FB1"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28. </w:t>
      </w:r>
      <w:r w:rsidRPr="00835DA3">
        <w:rPr>
          <w:rFonts w:ascii="Times New Roman" w:hAnsi="Times New Roman" w:cs="Times New Roman"/>
          <w:sz w:val="28"/>
          <w:szCs w:val="28"/>
          <w:lang w:val="uk-UA"/>
        </w:rPr>
        <w:t>Козоріз В. Досвід країн Європи щодо управління безпекою дорожнього руху.</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sz w:val="28"/>
          <w:szCs w:val="28"/>
          <w:lang w:val="uk-UA"/>
        </w:rPr>
        <w:t>:</w:t>
      </w:r>
      <w:r w:rsidRPr="009D25EB">
        <w:rPr>
          <w:rFonts w:ascii="Times New Roman" w:hAnsi="Times New Roman" w:cs="Times New Roman"/>
          <w:sz w:val="28"/>
          <w:szCs w:val="28"/>
          <w:lang w:val="en-US" w:bidi="en-US"/>
        </w:rPr>
        <w:t>http</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www</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tur</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org</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ua</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news</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dosvid</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kraym</w:t>
      </w:r>
      <w:r w:rsidRPr="009D25EB">
        <w:rPr>
          <w:rFonts w:ascii="Times New Roman" w:hAnsi="Times New Roman" w:cs="Times New Roman"/>
          <w:sz w:val="28"/>
          <w:szCs w:val="28"/>
          <w:lang w:val="uk-UA" w:bidi="en-US"/>
        </w:rPr>
        <w:t>-</w:t>
      </w:r>
      <w:r w:rsidRPr="009D25EB">
        <w:rPr>
          <w:rFonts w:ascii="Times New Roman" w:hAnsi="Times New Roman" w:cs="Times New Roman"/>
          <w:sz w:val="28"/>
          <w:szCs w:val="28"/>
          <w:lang w:val="en-US" w:bidi="en-US"/>
        </w:rPr>
        <w:t>odoupravlmnya</w:t>
      </w:r>
      <w:r w:rsidRPr="009D25EB">
        <w:rPr>
          <w:rFonts w:ascii="Times New Roman" w:hAnsi="Times New Roman" w:cs="Times New Roman"/>
          <w:sz w:val="28"/>
          <w:szCs w:val="28"/>
          <w:lang w:val="uk-UA" w:bidi="en-US"/>
        </w:rPr>
        <w:t>-</w:t>
      </w:r>
      <w:r w:rsidRPr="00835DA3">
        <w:rPr>
          <w:rFonts w:ascii="Times New Roman" w:hAnsi="Times New Roman" w:cs="Times New Roman"/>
          <w:sz w:val="28"/>
          <w:szCs w:val="28"/>
          <w:lang w:val="uk-UA" w:bidi="en-US"/>
        </w:rPr>
        <w:t xml:space="preserve"> </w:t>
      </w:r>
      <w:r w:rsidRPr="00835DA3">
        <w:rPr>
          <w:rFonts w:ascii="Times New Roman" w:hAnsi="Times New Roman" w:cs="Times New Roman"/>
          <w:sz w:val="28"/>
          <w:szCs w:val="28"/>
          <w:lang w:val="en-US"/>
        </w:rPr>
        <w:t>bezpekoyu-dorozhnogo-ruhu.</w:t>
      </w:r>
      <w:r w:rsidR="009D25EB">
        <w:rPr>
          <w:rFonts w:ascii="Times New Roman" w:hAnsi="Times New Roman" w:cs="Times New Roman"/>
          <w:sz w:val="28"/>
          <w:szCs w:val="28"/>
          <w:lang w:val="uk-UA"/>
        </w:rPr>
        <w:t xml:space="preserve"> </w:t>
      </w:r>
      <w:r w:rsidR="009D25EB">
        <w:rPr>
          <w:rFonts w:ascii="Times New Roman" w:hAnsi="Times New Roman" w:cs="Times New Roman"/>
          <w:color w:val="000000" w:themeColor="text1"/>
          <w:sz w:val="28"/>
          <w:szCs w:val="28"/>
          <w:lang w:val="uk-UA"/>
        </w:rPr>
        <w:t xml:space="preserve">(дата звернення: </w:t>
      </w:r>
      <w:r w:rsidR="00871830">
        <w:rPr>
          <w:rFonts w:ascii="Times New Roman" w:hAnsi="Times New Roman" w:cs="Times New Roman"/>
          <w:color w:val="000000" w:themeColor="text1"/>
          <w:sz w:val="28"/>
          <w:szCs w:val="28"/>
          <w:lang w:val="uk-UA"/>
        </w:rPr>
        <w:t>21</w:t>
      </w:r>
      <w:r w:rsidR="009D25EB">
        <w:rPr>
          <w:rFonts w:ascii="Times New Roman" w:hAnsi="Times New Roman" w:cs="Times New Roman"/>
          <w:color w:val="000000" w:themeColor="text1"/>
          <w:sz w:val="28"/>
          <w:szCs w:val="28"/>
          <w:lang w:val="uk-UA"/>
        </w:rPr>
        <w:t>.</w:t>
      </w:r>
      <w:r w:rsidR="00871830">
        <w:rPr>
          <w:rFonts w:ascii="Times New Roman" w:hAnsi="Times New Roman" w:cs="Times New Roman"/>
          <w:color w:val="000000" w:themeColor="text1"/>
          <w:sz w:val="28"/>
          <w:szCs w:val="28"/>
          <w:lang w:val="uk-UA"/>
        </w:rPr>
        <w:t>08</w:t>
      </w:r>
      <w:r w:rsidR="009D25EB">
        <w:rPr>
          <w:rFonts w:ascii="Times New Roman" w:hAnsi="Times New Roman" w:cs="Times New Roman"/>
          <w:color w:val="000000" w:themeColor="text1"/>
          <w:sz w:val="28"/>
          <w:szCs w:val="28"/>
          <w:lang w:val="uk-UA"/>
        </w:rPr>
        <w:t>.2020).</w:t>
      </w:r>
    </w:p>
    <w:p w14:paraId="4384816C" w14:textId="77777777" w:rsidR="00EB63A7" w:rsidRDefault="009D25EB" w:rsidP="00EB63A7">
      <w:pPr>
        <w:tabs>
          <w:tab w:val="left" w:pos="709"/>
        </w:tabs>
        <w:jc w:val="both"/>
        <w:rPr>
          <w:rFonts w:ascii="Times New Roman" w:hAnsi="Times New Roman" w:cs="Times New Roman"/>
          <w:color w:val="000000" w:themeColor="text1"/>
          <w:sz w:val="28"/>
          <w:szCs w:val="28"/>
        </w:rPr>
      </w:pPr>
      <w:r>
        <w:rPr>
          <w:rFonts w:ascii="Times New Roman" w:hAnsi="Times New Roman" w:cs="Times New Roman"/>
          <w:sz w:val="28"/>
          <w:szCs w:val="28"/>
          <w:lang w:val="uk-UA"/>
        </w:rPr>
        <w:tab/>
      </w:r>
      <w:r w:rsidR="00542AE0" w:rsidRPr="00835DA3">
        <w:rPr>
          <w:rFonts w:ascii="Times New Roman" w:hAnsi="Times New Roman" w:cs="Times New Roman"/>
          <w:color w:val="000000" w:themeColor="text1"/>
          <w:sz w:val="28"/>
          <w:szCs w:val="28"/>
          <w:lang w:val="uk-UA"/>
        </w:rPr>
        <w:t>29</w:t>
      </w:r>
      <w:r w:rsidR="00542AE0" w:rsidRPr="00835DA3">
        <w:rPr>
          <w:rFonts w:ascii="Times New Roman" w:hAnsi="Times New Roman" w:cs="Times New Roman"/>
          <w:color w:val="000000" w:themeColor="text1"/>
          <w:sz w:val="28"/>
          <w:szCs w:val="28"/>
        </w:rPr>
        <w:t>.</w:t>
      </w:r>
      <w:r w:rsidR="00542AE0" w:rsidRPr="00835DA3">
        <w:rPr>
          <w:rFonts w:ascii="Times New Roman" w:hAnsi="Times New Roman" w:cs="Times New Roman"/>
          <w:color w:val="000000" w:themeColor="text1"/>
          <w:sz w:val="28"/>
          <w:szCs w:val="28"/>
        </w:rPr>
        <w:tab/>
        <w:t>Крицкая М. С. Критерии общественной</w:t>
      </w:r>
      <w:r w:rsidR="00542AE0" w:rsidRPr="00835DA3">
        <w:rPr>
          <w:rFonts w:ascii="Times New Roman" w:hAnsi="Times New Roman" w:cs="Times New Roman"/>
          <w:color w:val="000000" w:themeColor="text1"/>
          <w:sz w:val="28"/>
          <w:szCs w:val="28"/>
          <w:lang w:val="uk-UA"/>
        </w:rPr>
        <w:t xml:space="preserve"> </w:t>
      </w:r>
      <w:r w:rsidR="00542AE0" w:rsidRPr="00835DA3">
        <w:rPr>
          <w:rFonts w:ascii="Times New Roman" w:hAnsi="Times New Roman" w:cs="Times New Roman"/>
          <w:color w:val="000000" w:themeColor="text1"/>
          <w:sz w:val="28"/>
          <w:szCs w:val="28"/>
        </w:rPr>
        <w:t xml:space="preserve"> оценки</w:t>
      </w:r>
      <w:r w:rsidR="00542AE0" w:rsidRPr="00835DA3">
        <w:rPr>
          <w:rFonts w:ascii="Times New Roman" w:hAnsi="Times New Roman" w:cs="Times New Roman"/>
          <w:color w:val="000000" w:themeColor="text1"/>
          <w:sz w:val="28"/>
          <w:szCs w:val="28"/>
          <w:lang w:val="uk-UA"/>
        </w:rPr>
        <w:t xml:space="preserve"> </w:t>
      </w:r>
      <w:r w:rsidR="00542AE0" w:rsidRPr="00835DA3">
        <w:rPr>
          <w:rFonts w:ascii="Times New Roman" w:hAnsi="Times New Roman" w:cs="Times New Roman"/>
          <w:color w:val="000000" w:themeColor="text1"/>
          <w:sz w:val="28"/>
          <w:szCs w:val="28"/>
        </w:rPr>
        <w:t xml:space="preserve"> административно</w:t>
      </w:r>
      <w:r w:rsidR="00542AE0" w:rsidRPr="00835DA3">
        <w:rPr>
          <w:rFonts w:ascii="Times New Roman" w:hAnsi="Times New Roman" w:cs="Times New Roman"/>
          <w:color w:val="000000" w:themeColor="text1"/>
          <w:sz w:val="28"/>
          <w:szCs w:val="28"/>
          <w:lang w:val="uk-UA"/>
        </w:rPr>
        <w:t>-</w:t>
      </w:r>
      <w:r w:rsidR="00542AE0" w:rsidRPr="00835DA3">
        <w:rPr>
          <w:rFonts w:ascii="Times New Roman" w:hAnsi="Times New Roman" w:cs="Times New Roman"/>
          <w:color w:val="000000" w:themeColor="text1"/>
          <w:sz w:val="28"/>
          <w:szCs w:val="28"/>
        </w:rPr>
        <w:t>юрисдикционной деятельности полиции</w:t>
      </w:r>
      <w:r w:rsidR="00542AE0" w:rsidRPr="00835DA3">
        <w:rPr>
          <w:rFonts w:ascii="Times New Roman" w:hAnsi="Times New Roman" w:cs="Times New Roman"/>
          <w:color w:val="000000" w:themeColor="text1"/>
          <w:sz w:val="28"/>
          <w:szCs w:val="28"/>
          <w:lang w:val="uk-UA"/>
        </w:rPr>
        <w:t>.</w:t>
      </w:r>
      <w:r w:rsidR="00542AE0" w:rsidRPr="00835DA3">
        <w:rPr>
          <w:rFonts w:ascii="Times New Roman" w:hAnsi="Times New Roman" w:cs="Times New Roman"/>
          <w:color w:val="000000" w:themeColor="text1"/>
          <w:sz w:val="28"/>
          <w:szCs w:val="28"/>
        </w:rPr>
        <w:t xml:space="preserve"> </w:t>
      </w:r>
      <w:r w:rsidR="00542AE0" w:rsidRPr="009D25EB">
        <w:rPr>
          <w:rFonts w:ascii="Times New Roman" w:hAnsi="Times New Roman" w:cs="Times New Roman"/>
          <w:i/>
          <w:iCs/>
          <w:color w:val="000000" w:themeColor="text1"/>
          <w:sz w:val="28"/>
          <w:szCs w:val="28"/>
        </w:rPr>
        <w:t xml:space="preserve">Инновационная наука: </w:t>
      </w:r>
      <w:r w:rsidRPr="009D25EB">
        <w:rPr>
          <w:rFonts w:ascii="Times New Roman" w:hAnsi="Times New Roman" w:cs="Times New Roman"/>
          <w:i/>
          <w:iCs/>
          <w:color w:val="000000" w:themeColor="text1"/>
          <w:sz w:val="28"/>
          <w:szCs w:val="28"/>
          <w:lang w:val="uk-UA"/>
        </w:rPr>
        <w:t>м</w:t>
      </w:r>
      <w:r w:rsidR="00542AE0" w:rsidRPr="009D25EB">
        <w:rPr>
          <w:rFonts w:ascii="Times New Roman" w:hAnsi="Times New Roman" w:cs="Times New Roman"/>
          <w:i/>
          <w:iCs/>
          <w:color w:val="000000" w:themeColor="text1"/>
          <w:sz w:val="28"/>
          <w:szCs w:val="28"/>
        </w:rPr>
        <w:t>еждународный научный журнал.</w:t>
      </w:r>
      <w:r w:rsidR="00542AE0" w:rsidRPr="00835DA3">
        <w:rPr>
          <w:rFonts w:ascii="Times New Roman" w:hAnsi="Times New Roman" w:cs="Times New Roman"/>
          <w:color w:val="000000" w:themeColor="text1"/>
          <w:sz w:val="28"/>
          <w:szCs w:val="28"/>
        </w:rPr>
        <w:t xml:space="preserve">  2016.  № 3.  С. 66-67.</w:t>
      </w:r>
    </w:p>
    <w:p w14:paraId="4D65E7F2" w14:textId="77777777" w:rsidR="00542AE0" w:rsidRPr="00835DA3" w:rsidRDefault="00B40C5A" w:rsidP="00EB63A7">
      <w:pPr>
        <w:tabs>
          <w:tab w:val="left" w:pos="709"/>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00542AE0" w:rsidRPr="00835DA3">
        <w:rPr>
          <w:rFonts w:ascii="Times New Roman" w:hAnsi="Times New Roman" w:cs="Times New Roman"/>
          <w:color w:val="000000" w:themeColor="text1"/>
          <w:sz w:val="28"/>
          <w:szCs w:val="28"/>
          <w:lang w:val="uk-UA"/>
        </w:rPr>
        <w:t>30</w:t>
      </w:r>
      <w:r w:rsidR="00542AE0" w:rsidRPr="00835DA3">
        <w:rPr>
          <w:rFonts w:ascii="Times New Roman" w:hAnsi="Times New Roman" w:cs="Times New Roman"/>
          <w:color w:val="000000" w:themeColor="text1"/>
          <w:sz w:val="28"/>
          <w:szCs w:val="28"/>
        </w:rPr>
        <w:t>.</w:t>
      </w:r>
      <w:r w:rsidR="00542AE0" w:rsidRPr="00835DA3">
        <w:rPr>
          <w:rFonts w:ascii="Times New Roman" w:hAnsi="Times New Roman" w:cs="Times New Roman"/>
          <w:color w:val="000000" w:themeColor="text1"/>
          <w:sz w:val="28"/>
          <w:szCs w:val="28"/>
        </w:rPr>
        <w:tab/>
        <w:t xml:space="preserve">Лазаренко М. В. Адміністративно-правовий статус спеціальних технічних засобів, які фіксують порушення правил дорожнього руху. </w:t>
      </w:r>
      <w:r w:rsidR="00542AE0" w:rsidRPr="009D25EB">
        <w:rPr>
          <w:rFonts w:ascii="Times New Roman" w:hAnsi="Times New Roman" w:cs="Times New Roman"/>
          <w:i/>
          <w:iCs/>
          <w:color w:val="000000" w:themeColor="text1"/>
          <w:sz w:val="28"/>
          <w:szCs w:val="28"/>
        </w:rPr>
        <w:t>Журнал східноєвропейського права.</w:t>
      </w:r>
      <w:r w:rsidR="00542AE0" w:rsidRPr="00835DA3">
        <w:rPr>
          <w:rFonts w:ascii="Times New Roman" w:hAnsi="Times New Roman" w:cs="Times New Roman"/>
          <w:color w:val="000000" w:themeColor="text1"/>
          <w:sz w:val="28"/>
          <w:szCs w:val="28"/>
        </w:rPr>
        <w:t xml:space="preserve"> 2014. № 4. 71</w:t>
      </w:r>
      <w:r w:rsidR="00542AE0" w:rsidRPr="00835DA3">
        <w:rPr>
          <w:rFonts w:ascii="Times New Roman" w:hAnsi="Times New Roman" w:cs="Times New Roman"/>
          <w:color w:val="000000" w:themeColor="text1"/>
          <w:sz w:val="28"/>
          <w:szCs w:val="28"/>
          <w:lang w:val="uk-UA"/>
        </w:rPr>
        <w:t>с</w:t>
      </w:r>
      <w:r w:rsidR="00542AE0" w:rsidRPr="00835DA3">
        <w:rPr>
          <w:rFonts w:ascii="Times New Roman" w:hAnsi="Times New Roman" w:cs="Times New Roman"/>
          <w:color w:val="000000" w:themeColor="text1"/>
          <w:sz w:val="28"/>
          <w:szCs w:val="28"/>
        </w:rPr>
        <w:t>.</w:t>
      </w:r>
    </w:p>
    <w:p w14:paraId="5980155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31</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 Лазаренко М. В.</w:t>
      </w:r>
      <w:r w:rsidRPr="00835DA3">
        <w:rPr>
          <w:rFonts w:ascii="Times New Roman" w:hAnsi="Times New Roman" w:cs="Times New Roman"/>
          <w:color w:val="000000" w:themeColor="text1"/>
          <w:sz w:val="28"/>
          <w:szCs w:val="28"/>
        </w:rPr>
        <w:tab/>
        <w:t xml:space="preserve">Адміністративно-правовий статус Центру безпеки дорожнього руху та автоматизованих систем. </w:t>
      </w:r>
      <w:r w:rsidRPr="009D25EB">
        <w:rPr>
          <w:rFonts w:ascii="Times New Roman" w:hAnsi="Times New Roman" w:cs="Times New Roman"/>
          <w:i/>
          <w:iCs/>
          <w:color w:val="000000" w:themeColor="text1"/>
          <w:sz w:val="28"/>
          <w:szCs w:val="28"/>
        </w:rPr>
        <w:t>Інформація і право</w:t>
      </w:r>
      <w:r w:rsidRPr="00835DA3">
        <w:rPr>
          <w:rFonts w:ascii="Times New Roman" w:hAnsi="Times New Roman" w:cs="Times New Roman"/>
          <w:color w:val="000000" w:themeColor="text1"/>
          <w:sz w:val="28"/>
          <w:szCs w:val="28"/>
        </w:rPr>
        <w:t xml:space="preserve">. 2014. №2 </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51</w:t>
      </w:r>
      <w:r w:rsidRPr="00835DA3">
        <w:rPr>
          <w:rFonts w:ascii="Times New Roman" w:hAnsi="Times New Roman" w:cs="Times New Roman"/>
          <w:color w:val="000000" w:themeColor="text1"/>
          <w:sz w:val="28"/>
          <w:szCs w:val="28"/>
          <w:lang w:val="uk-UA"/>
        </w:rPr>
        <w:t>с</w:t>
      </w:r>
      <w:r w:rsidRPr="00835DA3">
        <w:rPr>
          <w:rFonts w:ascii="Times New Roman" w:hAnsi="Times New Roman" w:cs="Times New Roman"/>
          <w:color w:val="000000" w:themeColor="text1"/>
          <w:sz w:val="28"/>
          <w:szCs w:val="28"/>
        </w:rPr>
        <w:t>.</w:t>
      </w:r>
    </w:p>
    <w:p w14:paraId="21BF901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32</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Лазаренко М. В. Адміністративно-правові відносини у сфері забезпечення безпеки дорожнього руху за допомогою автоматизованих систем. </w:t>
      </w:r>
      <w:r w:rsidRPr="009D25EB">
        <w:rPr>
          <w:rFonts w:ascii="Times New Roman" w:hAnsi="Times New Roman" w:cs="Times New Roman"/>
          <w:i/>
          <w:iCs/>
          <w:color w:val="000000" w:themeColor="text1"/>
          <w:sz w:val="28"/>
          <w:szCs w:val="28"/>
        </w:rPr>
        <w:t>Митна справа</w:t>
      </w:r>
      <w:r w:rsidRPr="00835DA3">
        <w:rPr>
          <w:rFonts w:ascii="Times New Roman" w:hAnsi="Times New Roman" w:cs="Times New Roman"/>
          <w:color w:val="000000" w:themeColor="text1"/>
          <w:sz w:val="28"/>
          <w:szCs w:val="28"/>
        </w:rPr>
        <w:t>. 2014. № 3 (93). Ч. 2. С. 145-150.</w:t>
      </w:r>
    </w:p>
    <w:p w14:paraId="4D06670A" w14:textId="77777777" w:rsidR="009D25EB"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33</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 Лазаренко М. В. Зарубіжний досвід притягнення до адміністративної відповідальності порушників правил дорожнього руху за допомогою автоматизованих технічних систем. Актуальні проблеми держави і права.</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2014.</w:t>
      </w:r>
      <w:r w:rsidRPr="00835DA3">
        <w:rPr>
          <w:rFonts w:ascii="Times New Roman" w:hAnsi="Times New Roman" w:cs="Times New Roman"/>
          <w:color w:val="000000" w:themeColor="text1"/>
          <w:sz w:val="28"/>
          <w:szCs w:val="28"/>
        </w:rPr>
        <w:tab/>
      </w:r>
    </w:p>
    <w:p w14:paraId="09ABD170"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34.</w:t>
      </w:r>
      <w:r w:rsidRPr="00835DA3">
        <w:rPr>
          <w:rFonts w:ascii="Times New Roman" w:hAnsi="Times New Roman" w:cs="Times New Roman"/>
          <w:color w:val="000000" w:themeColor="text1"/>
          <w:sz w:val="28"/>
          <w:szCs w:val="28"/>
          <w:lang w:val="uk-UA"/>
        </w:rPr>
        <w:tab/>
        <w:t xml:space="preserve">Марценишин Ю. І. Адміністративний нагляд Державної автомобільної інспекції МВС України за перевезенням небезпечних вантажів: автореф. дис. ... канд. юрид. наук; Нац. ун-т держ. податк. служби України. </w:t>
      </w:r>
      <w:r w:rsidRPr="00835DA3">
        <w:rPr>
          <w:rFonts w:ascii="Times New Roman" w:hAnsi="Times New Roman" w:cs="Times New Roman"/>
          <w:color w:val="000000" w:themeColor="text1"/>
          <w:sz w:val="28"/>
          <w:szCs w:val="28"/>
        </w:rPr>
        <w:t xml:space="preserve">Ірпінь, 2015. </w:t>
      </w:r>
    </w:p>
    <w:p w14:paraId="1F8E7142"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35</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Муцко В. Ф. Адміністративно-правове регулювання безпеки дорожнього руху в Україні: автореф. дис канд. юрид. наук: 12.00.07. Київ: Б.в., 2011. 18 с.</w:t>
      </w:r>
    </w:p>
    <w:p w14:paraId="369BB3F7"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36</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Піддубна А. В. Кримінологічна характеристика та запобігання злочинним порушенням правил безпеки дорожнього руху та експлуатації на пасажирському автотранспорті: автореф. дис ... канд. юрид. наук. Харків,</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2015.</w:t>
      </w:r>
      <w:r w:rsidRPr="00835DA3">
        <w:rPr>
          <w:rFonts w:ascii="Times New Roman" w:hAnsi="Times New Roman" w:cs="Times New Roman"/>
          <w:color w:val="000000" w:themeColor="text1"/>
          <w:sz w:val="28"/>
          <w:szCs w:val="28"/>
        </w:rPr>
        <w:tab/>
      </w:r>
      <w:r w:rsidRPr="00835DA3">
        <w:rPr>
          <w:rFonts w:ascii="Times New Roman" w:hAnsi="Times New Roman" w:cs="Times New Roman"/>
          <w:color w:val="000000" w:themeColor="text1"/>
          <w:sz w:val="28"/>
          <w:szCs w:val="28"/>
          <w:lang w:val="uk-UA"/>
        </w:rPr>
        <w:t xml:space="preserve">37. </w:t>
      </w:r>
      <w:r w:rsidR="00560767">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uk-UA"/>
        </w:rPr>
        <w:t xml:space="preserve"> Положення про Департамент превентивної діяльності Національної поліції України: затв. наказом Національної поліції України 27.11.2015 р. №635.</w:t>
      </w:r>
    </w:p>
    <w:p w14:paraId="0E53CD0C" w14:textId="77777777" w:rsidR="00B40C5A" w:rsidRDefault="00542AE0" w:rsidP="0087183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38.    Порядок направлення водіїв транспортних засобів для проведення огляду з метою виявлення стану алкогольного, наркотичного чи іншого сп’яніння або перебування під впливом лікарських препаратів, що знижують увагу та швидкість реакції, і проведення такого огляду: Постанова Кабінету Міністрів України від 17.12.2008 р. № 1103.</w:t>
      </w:r>
      <w:r w:rsidR="00560767">
        <w:rPr>
          <w:rFonts w:ascii="Times New Roman" w:hAnsi="Times New Roman" w:cs="Times New Roman"/>
          <w:sz w:val="28"/>
          <w:szCs w:val="28"/>
          <w:lang w:val="uk-UA"/>
        </w:rPr>
        <w:t xml:space="preserve"> </w:t>
      </w:r>
    </w:p>
    <w:p w14:paraId="3FEDEF52" w14:textId="77777777" w:rsidR="009D25EB" w:rsidRPr="009D25EB" w:rsidRDefault="00542AE0" w:rsidP="0087183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39</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 Причини</w:t>
      </w:r>
      <w:r w:rsidRPr="00835DA3">
        <w:rPr>
          <w:rFonts w:ascii="Times New Roman" w:hAnsi="Times New Roman" w:cs="Times New Roman"/>
          <w:color w:val="000000" w:themeColor="text1"/>
          <w:sz w:val="28"/>
          <w:szCs w:val="28"/>
        </w:rPr>
        <w:tab/>
        <w:t xml:space="preserve">та профілактика дорожньо-транспортних пригод. </w:t>
      </w:r>
      <w:r w:rsidRPr="00835DA3">
        <w:rPr>
          <w:rFonts w:ascii="Times New Roman" w:hAnsi="Times New Roman" w:cs="Times New Roman"/>
          <w:color w:val="000000" w:themeColor="text1"/>
          <w:sz w:val="28"/>
          <w:szCs w:val="28"/>
          <w:lang w:val="en-US"/>
        </w:rPr>
        <w:t>URL</w:t>
      </w:r>
      <w:r w:rsidRPr="009D25EB">
        <w:rPr>
          <w:rFonts w:ascii="Times New Roman" w:hAnsi="Times New Roman" w:cs="Times New Roman"/>
          <w:color w:val="000000" w:themeColor="text1"/>
          <w:sz w:val="28"/>
          <w:szCs w:val="28"/>
        </w:rPr>
        <w:t xml:space="preserve">: </w:t>
      </w:r>
      <w:r w:rsidR="009D25EB" w:rsidRPr="009D25EB">
        <w:rPr>
          <w:rFonts w:ascii="Times New Roman" w:hAnsi="Times New Roman" w:cs="Times New Roman"/>
          <w:sz w:val="28"/>
          <w:szCs w:val="28"/>
          <w:lang w:val="en-US"/>
        </w:rPr>
        <w:t>http</w:t>
      </w:r>
      <w:r w:rsidR="009D25EB" w:rsidRPr="009D25EB">
        <w:rPr>
          <w:rFonts w:ascii="Times New Roman" w:hAnsi="Times New Roman" w:cs="Times New Roman"/>
          <w:sz w:val="28"/>
          <w:szCs w:val="28"/>
        </w:rPr>
        <w:t>://</w:t>
      </w:r>
      <w:r w:rsidR="009D25EB" w:rsidRPr="009D25EB">
        <w:rPr>
          <w:rFonts w:ascii="Times New Roman" w:hAnsi="Times New Roman" w:cs="Times New Roman"/>
          <w:sz w:val="28"/>
          <w:szCs w:val="28"/>
          <w:lang w:val="en-US"/>
        </w:rPr>
        <w:t>ncpn</w:t>
      </w:r>
      <w:r w:rsidR="009D25EB" w:rsidRPr="009D25EB">
        <w:rPr>
          <w:rFonts w:ascii="Times New Roman" w:hAnsi="Times New Roman" w:cs="Times New Roman"/>
          <w:sz w:val="28"/>
          <w:szCs w:val="28"/>
        </w:rPr>
        <w:t>.</w:t>
      </w:r>
      <w:r w:rsidR="009D25EB" w:rsidRPr="009D25EB">
        <w:rPr>
          <w:rFonts w:ascii="Times New Roman" w:hAnsi="Times New Roman" w:cs="Times New Roman"/>
          <w:sz w:val="28"/>
          <w:szCs w:val="28"/>
          <w:lang w:val="en-US"/>
        </w:rPr>
        <w:t>net</w:t>
      </w:r>
      <w:r w:rsidR="009D25EB" w:rsidRPr="009D25EB">
        <w:rPr>
          <w:rFonts w:ascii="Times New Roman" w:hAnsi="Times New Roman" w:cs="Times New Roman"/>
          <w:sz w:val="28"/>
          <w:szCs w:val="28"/>
        </w:rPr>
        <w:t>.</w:t>
      </w:r>
      <w:r w:rsidR="009D25EB" w:rsidRPr="009D25EB">
        <w:rPr>
          <w:rFonts w:ascii="Times New Roman" w:hAnsi="Times New Roman" w:cs="Times New Roman"/>
          <w:sz w:val="28"/>
          <w:szCs w:val="28"/>
          <w:lang w:val="en-US"/>
        </w:rPr>
        <w:t>ua</w:t>
      </w:r>
      <w:r w:rsidR="009D25EB" w:rsidRPr="009D25EB">
        <w:rPr>
          <w:rFonts w:ascii="Times New Roman" w:hAnsi="Times New Roman" w:cs="Times New Roman"/>
          <w:sz w:val="28"/>
          <w:szCs w:val="28"/>
        </w:rPr>
        <w:t>/</w:t>
      </w:r>
      <w:r w:rsidR="009D25EB" w:rsidRPr="009D25EB">
        <w:rPr>
          <w:rFonts w:ascii="Times New Roman" w:hAnsi="Times New Roman" w:cs="Times New Roman"/>
          <w:sz w:val="28"/>
          <w:szCs w:val="28"/>
          <w:lang w:val="en-US"/>
        </w:rPr>
        <w:t>dtp</w:t>
      </w:r>
      <w:r w:rsidR="009D25EB" w:rsidRPr="009D25EB">
        <w:rPr>
          <w:rFonts w:ascii="Times New Roman" w:hAnsi="Times New Roman" w:cs="Times New Roman"/>
          <w:sz w:val="28"/>
          <w:szCs w:val="28"/>
        </w:rPr>
        <w:t>2.</w:t>
      </w:r>
      <w:r w:rsidR="009D25EB" w:rsidRPr="009D25EB">
        <w:rPr>
          <w:rFonts w:ascii="Times New Roman" w:hAnsi="Times New Roman" w:cs="Times New Roman"/>
          <w:sz w:val="28"/>
          <w:szCs w:val="28"/>
          <w:lang w:val="en-US"/>
        </w:rPr>
        <w:t>html</w:t>
      </w:r>
      <w:r w:rsidRPr="00835DA3">
        <w:rPr>
          <w:rFonts w:ascii="Times New Roman" w:hAnsi="Times New Roman" w:cs="Times New Roman"/>
          <w:sz w:val="28"/>
          <w:szCs w:val="28"/>
          <w:lang w:val="uk-UA"/>
        </w:rPr>
        <w:t>.</w:t>
      </w:r>
      <w:r w:rsidR="009D25EB">
        <w:rPr>
          <w:rFonts w:ascii="Times New Roman" w:hAnsi="Times New Roman" w:cs="Times New Roman"/>
          <w:sz w:val="28"/>
          <w:szCs w:val="28"/>
          <w:lang w:val="uk-UA"/>
        </w:rPr>
        <w:t xml:space="preserve"> </w:t>
      </w:r>
      <w:r w:rsidR="009D25EB">
        <w:rPr>
          <w:rFonts w:ascii="Times New Roman" w:hAnsi="Times New Roman" w:cs="Times New Roman"/>
          <w:color w:val="000000" w:themeColor="text1"/>
          <w:sz w:val="28"/>
          <w:szCs w:val="28"/>
          <w:lang w:val="uk-UA"/>
        </w:rPr>
        <w:t>(дата звернення: 23.10.2020).</w:t>
      </w:r>
    </w:p>
    <w:p w14:paraId="2602EBD7" w14:textId="77777777" w:rsidR="009D25EB" w:rsidRPr="009D25EB" w:rsidRDefault="00542AE0" w:rsidP="00871830">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40.  </w:t>
      </w:r>
      <w:r w:rsidRPr="00835DA3">
        <w:rPr>
          <w:rFonts w:ascii="Times New Roman" w:hAnsi="Times New Roman" w:cs="Times New Roman"/>
          <w:color w:val="000000" w:themeColor="text1"/>
          <w:sz w:val="28"/>
          <w:szCs w:val="28"/>
        </w:rPr>
        <w:t>Правила дорожнього руху: затв. Постановою Кабінету Міністрів України від</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10.10.2001р. №1306. Дата</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оновлення:</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18.07.2018.</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 xml:space="preserve">: </w:t>
      </w:r>
      <w:r w:rsidR="009D25EB" w:rsidRPr="009D25EB">
        <w:rPr>
          <w:rFonts w:ascii="Times New Roman" w:hAnsi="Times New Roman" w:cs="Times New Roman"/>
          <w:color w:val="000000" w:themeColor="text1"/>
          <w:sz w:val="28"/>
          <w:szCs w:val="28"/>
          <w:lang w:val="en-US"/>
        </w:rPr>
        <w:t>https</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zakon</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rada</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gov</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ua</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laws</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show</w:t>
      </w:r>
      <w:r w:rsidR="009D25EB" w:rsidRPr="009D25EB">
        <w:rPr>
          <w:rFonts w:ascii="Times New Roman" w:hAnsi="Times New Roman" w:cs="Times New Roman"/>
          <w:color w:val="000000" w:themeColor="text1"/>
          <w:sz w:val="28"/>
          <w:szCs w:val="28"/>
        </w:rPr>
        <w:t>/1306-2001-п</w:t>
      </w:r>
      <w:r w:rsidRPr="00835DA3">
        <w:rPr>
          <w:rFonts w:ascii="Times New Roman" w:hAnsi="Times New Roman" w:cs="Times New Roman"/>
          <w:color w:val="000000" w:themeColor="text1"/>
          <w:sz w:val="28"/>
          <w:szCs w:val="28"/>
        </w:rPr>
        <w:t>.</w:t>
      </w:r>
      <w:r w:rsidR="009D25EB">
        <w:rPr>
          <w:rFonts w:ascii="Times New Roman" w:hAnsi="Times New Roman" w:cs="Times New Roman"/>
          <w:color w:val="000000" w:themeColor="text1"/>
          <w:sz w:val="28"/>
          <w:szCs w:val="28"/>
          <w:lang w:val="uk-UA"/>
        </w:rPr>
        <w:t xml:space="preserve"> (дата звернення: 23.</w:t>
      </w:r>
      <w:r w:rsidR="00871830">
        <w:rPr>
          <w:rFonts w:ascii="Times New Roman" w:hAnsi="Times New Roman" w:cs="Times New Roman"/>
          <w:color w:val="000000" w:themeColor="text1"/>
          <w:sz w:val="28"/>
          <w:szCs w:val="28"/>
          <w:lang w:val="uk-UA"/>
        </w:rPr>
        <w:t>09</w:t>
      </w:r>
      <w:r w:rsidR="009D25EB">
        <w:rPr>
          <w:rFonts w:ascii="Times New Roman" w:hAnsi="Times New Roman" w:cs="Times New Roman"/>
          <w:color w:val="000000" w:themeColor="text1"/>
          <w:sz w:val="28"/>
          <w:szCs w:val="28"/>
          <w:lang w:val="uk-UA"/>
        </w:rPr>
        <w:t>.2020).</w:t>
      </w:r>
    </w:p>
    <w:p w14:paraId="591E62C8"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color w:val="000000" w:themeColor="text1"/>
          <w:sz w:val="28"/>
          <w:szCs w:val="28"/>
          <w:lang w:val="uk-UA"/>
        </w:rPr>
        <w:t xml:space="preserve">41. </w:t>
      </w:r>
      <w:r w:rsidRPr="00835DA3">
        <w:rPr>
          <w:rFonts w:ascii="Times New Roman" w:hAnsi="Times New Roman" w:cs="Times New Roman"/>
          <w:sz w:val="28"/>
          <w:szCs w:val="28"/>
        </w:rPr>
        <w:t>Про безоплатну правову допомогу: Закон України від 02.06.2011 р.</w:t>
      </w:r>
    </w:p>
    <w:p w14:paraId="7DC07E06"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42. </w:t>
      </w:r>
      <w:r w:rsidRPr="00835DA3">
        <w:rPr>
          <w:rFonts w:ascii="Times New Roman" w:hAnsi="Times New Roman" w:cs="Times New Roman"/>
          <w:color w:val="000000" w:themeColor="text1"/>
          <w:sz w:val="28"/>
          <w:szCs w:val="28"/>
        </w:rPr>
        <w:t xml:space="preserve">Про дорожній рух: Закон України від 30.06.1993р. Дата оновлення: 04.02.2019.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sz w:val="28"/>
          <w:szCs w:val="28"/>
        </w:rPr>
        <w:t xml:space="preserve">: </w:t>
      </w:r>
      <w:r w:rsidRPr="009D25EB">
        <w:rPr>
          <w:rFonts w:ascii="Times New Roman" w:hAnsi="Times New Roman" w:cs="Times New Roman"/>
          <w:sz w:val="28"/>
          <w:szCs w:val="28"/>
          <w:lang w:val="en-US"/>
        </w:rPr>
        <w:t>https</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zakon</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rada</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gov</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ua</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laws</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show</w:t>
      </w:r>
      <w:r w:rsidRPr="009D25EB">
        <w:rPr>
          <w:rFonts w:ascii="Times New Roman" w:hAnsi="Times New Roman" w:cs="Times New Roman"/>
          <w:sz w:val="28"/>
          <w:szCs w:val="28"/>
        </w:rPr>
        <w:t>/3353-12</w:t>
      </w:r>
      <w:r w:rsidRPr="00835DA3">
        <w:rPr>
          <w:rFonts w:ascii="Times New Roman" w:hAnsi="Times New Roman" w:cs="Times New Roman"/>
          <w:sz w:val="28"/>
          <w:szCs w:val="28"/>
        </w:rPr>
        <w:t>.</w:t>
      </w:r>
      <w:r w:rsidR="009D25EB">
        <w:rPr>
          <w:rFonts w:ascii="Times New Roman" w:hAnsi="Times New Roman" w:cs="Times New Roman"/>
          <w:sz w:val="28"/>
          <w:szCs w:val="28"/>
          <w:lang w:val="uk-UA"/>
        </w:rPr>
        <w:t xml:space="preserve"> </w:t>
      </w:r>
      <w:r w:rsidR="009D25EB">
        <w:rPr>
          <w:rFonts w:ascii="Times New Roman" w:hAnsi="Times New Roman" w:cs="Times New Roman"/>
          <w:color w:val="000000" w:themeColor="text1"/>
          <w:sz w:val="28"/>
          <w:szCs w:val="28"/>
          <w:lang w:val="uk-UA"/>
        </w:rPr>
        <w:t>(дата звернення: 23.10.2020).</w:t>
      </w:r>
    </w:p>
    <w:p w14:paraId="5CAFB78B"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sz w:val="28"/>
          <w:szCs w:val="28"/>
          <w:lang w:val="uk-UA"/>
        </w:rPr>
        <w:t xml:space="preserve">43. </w:t>
      </w:r>
      <w:r w:rsidRPr="00835DA3">
        <w:rPr>
          <w:rFonts w:ascii="Times New Roman" w:hAnsi="Times New Roman" w:cs="Times New Roman"/>
          <w:sz w:val="28"/>
          <w:szCs w:val="28"/>
        </w:rPr>
        <w:t>Про доступ до публічної інформації: Закон України 1</w:t>
      </w:r>
      <w:r w:rsidR="009D25EB">
        <w:rPr>
          <w:rFonts w:ascii="Times New Roman" w:hAnsi="Times New Roman" w:cs="Times New Roman"/>
          <w:sz w:val="28"/>
          <w:szCs w:val="28"/>
          <w:lang w:val="uk-UA"/>
        </w:rPr>
        <w:t xml:space="preserve"> </w:t>
      </w:r>
      <w:r w:rsidRPr="00835DA3">
        <w:rPr>
          <w:rFonts w:ascii="Times New Roman" w:hAnsi="Times New Roman" w:cs="Times New Roman"/>
          <w:sz w:val="28"/>
          <w:szCs w:val="28"/>
        </w:rPr>
        <w:t>3.01.2011 р.</w:t>
      </w:r>
      <w:r w:rsidRPr="00835DA3">
        <w:rPr>
          <w:rFonts w:ascii="Times New Roman" w:hAnsi="Times New Roman" w:cs="Times New Roman"/>
          <w:sz w:val="28"/>
          <w:szCs w:val="28"/>
          <w:lang w:val="uk-UA"/>
        </w:rPr>
        <w:t xml:space="preserve">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 xml:space="preserve">: </w:t>
      </w:r>
      <w:r w:rsidR="009D25EB" w:rsidRPr="009D25EB">
        <w:rPr>
          <w:rFonts w:ascii="Times New Roman" w:hAnsi="Times New Roman" w:cs="Times New Roman"/>
          <w:color w:val="000000" w:themeColor="text1"/>
          <w:sz w:val="28"/>
          <w:szCs w:val="28"/>
          <w:lang w:val="en-US"/>
        </w:rPr>
        <w:t>http</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zakon</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rada</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gov</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ua</w:t>
      </w:r>
      <w:r w:rsidRPr="00835DA3">
        <w:rPr>
          <w:rFonts w:ascii="Times New Roman" w:hAnsi="Times New Roman" w:cs="Times New Roman"/>
          <w:color w:val="000000" w:themeColor="text1"/>
          <w:sz w:val="28"/>
          <w:szCs w:val="28"/>
          <w:lang w:val="uk-UA"/>
        </w:rPr>
        <w:t>.</w:t>
      </w:r>
      <w:r w:rsidR="009D25EB">
        <w:rPr>
          <w:rFonts w:ascii="Times New Roman" w:hAnsi="Times New Roman" w:cs="Times New Roman"/>
          <w:color w:val="000000" w:themeColor="text1"/>
          <w:sz w:val="28"/>
          <w:szCs w:val="28"/>
          <w:lang w:val="uk-UA"/>
        </w:rPr>
        <w:t xml:space="preserve"> (дата звернення: 23.10.2020).</w:t>
      </w:r>
    </w:p>
    <w:p w14:paraId="5C214A01" w14:textId="77777777" w:rsidR="00560767" w:rsidRPr="009D25EB" w:rsidRDefault="00542AE0" w:rsidP="00560767">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44. </w:t>
      </w:r>
      <w:r w:rsidRPr="00835DA3">
        <w:rPr>
          <w:rFonts w:ascii="Times New Roman" w:hAnsi="Times New Roman" w:cs="Times New Roman"/>
          <w:color w:val="000000" w:themeColor="text1"/>
          <w:sz w:val="28"/>
          <w:szCs w:val="28"/>
        </w:rPr>
        <w:t>Про Національну поліцію: Закон України від 02.07.2015 р. № 580-</w:t>
      </w:r>
      <w:r w:rsidRPr="00835DA3">
        <w:rPr>
          <w:rFonts w:ascii="Times New Roman" w:hAnsi="Times New Roman" w:cs="Times New Roman"/>
          <w:color w:val="000000" w:themeColor="text1"/>
          <w:sz w:val="28"/>
          <w:szCs w:val="28"/>
          <w:lang w:val="en-US"/>
        </w:rPr>
        <w:t>VII</w:t>
      </w:r>
      <w:r w:rsidRPr="00835DA3">
        <w:rPr>
          <w:rFonts w:ascii="Times New Roman" w:hAnsi="Times New Roman" w:cs="Times New Roman"/>
          <w:color w:val="000000" w:themeColor="text1"/>
          <w:sz w:val="28"/>
          <w:szCs w:val="28"/>
        </w:rPr>
        <w:t xml:space="preserve">. Дата оновлення: 06.02.2019.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 xml:space="preserve">: </w:t>
      </w:r>
      <w:r w:rsidR="00560767" w:rsidRPr="00560767">
        <w:rPr>
          <w:rFonts w:ascii="Times New Roman" w:hAnsi="Times New Roman" w:cs="Times New Roman"/>
          <w:color w:val="000000" w:themeColor="text1"/>
          <w:sz w:val="28"/>
          <w:szCs w:val="28"/>
          <w:lang w:val="en-US"/>
        </w:rPr>
        <w:t>http</w:t>
      </w:r>
      <w:r w:rsidR="00560767" w:rsidRPr="00560767">
        <w:rPr>
          <w:rFonts w:ascii="Times New Roman" w:hAnsi="Times New Roman" w:cs="Times New Roman"/>
          <w:color w:val="000000" w:themeColor="text1"/>
          <w:sz w:val="28"/>
          <w:szCs w:val="28"/>
        </w:rPr>
        <w:t>://</w:t>
      </w:r>
      <w:r w:rsidR="00560767" w:rsidRPr="00560767">
        <w:rPr>
          <w:rFonts w:ascii="Times New Roman" w:hAnsi="Times New Roman" w:cs="Times New Roman"/>
          <w:color w:val="000000" w:themeColor="text1"/>
          <w:sz w:val="28"/>
          <w:szCs w:val="28"/>
          <w:lang w:val="en-US"/>
        </w:rPr>
        <w:t>zakon</w:t>
      </w:r>
      <w:r w:rsidR="00560767" w:rsidRPr="00560767">
        <w:rPr>
          <w:rFonts w:ascii="Times New Roman" w:hAnsi="Times New Roman" w:cs="Times New Roman"/>
          <w:color w:val="000000" w:themeColor="text1"/>
          <w:sz w:val="28"/>
          <w:szCs w:val="28"/>
        </w:rPr>
        <w:t>.</w:t>
      </w:r>
      <w:r w:rsidR="00560767" w:rsidRPr="00560767">
        <w:rPr>
          <w:rFonts w:ascii="Times New Roman" w:hAnsi="Times New Roman" w:cs="Times New Roman"/>
          <w:color w:val="000000" w:themeColor="text1"/>
          <w:sz w:val="28"/>
          <w:szCs w:val="28"/>
          <w:lang w:val="en-US"/>
        </w:rPr>
        <w:t>rada</w:t>
      </w:r>
      <w:r w:rsidR="00560767" w:rsidRPr="00560767">
        <w:rPr>
          <w:rFonts w:ascii="Times New Roman" w:hAnsi="Times New Roman" w:cs="Times New Roman"/>
          <w:color w:val="000000" w:themeColor="text1"/>
          <w:sz w:val="28"/>
          <w:szCs w:val="28"/>
        </w:rPr>
        <w:t>.</w:t>
      </w:r>
      <w:r w:rsidR="00560767" w:rsidRPr="00560767">
        <w:rPr>
          <w:rFonts w:ascii="Times New Roman" w:hAnsi="Times New Roman" w:cs="Times New Roman"/>
          <w:color w:val="000000" w:themeColor="text1"/>
          <w:sz w:val="28"/>
          <w:szCs w:val="28"/>
          <w:lang w:val="en-US"/>
        </w:rPr>
        <w:t>gov</w:t>
      </w:r>
      <w:r w:rsidR="00560767" w:rsidRPr="00560767">
        <w:rPr>
          <w:rFonts w:ascii="Times New Roman" w:hAnsi="Times New Roman" w:cs="Times New Roman"/>
          <w:color w:val="000000" w:themeColor="text1"/>
          <w:sz w:val="28"/>
          <w:szCs w:val="28"/>
        </w:rPr>
        <w:t>.</w:t>
      </w:r>
      <w:r w:rsidR="00560767" w:rsidRPr="00560767">
        <w:rPr>
          <w:rFonts w:ascii="Times New Roman" w:hAnsi="Times New Roman" w:cs="Times New Roman"/>
          <w:color w:val="000000" w:themeColor="text1"/>
          <w:sz w:val="28"/>
          <w:szCs w:val="28"/>
          <w:lang w:val="en-US"/>
        </w:rPr>
        <w:t>ua</w:t>
      </w:r>
      <w:r w:rsidR="00560767" w:rsidRPr="00560767">
        <w:rPr>
          <w:rFonts w:ascii="Times New Roman" w:hAnsi="Times New Roman" w:cs="Times New Roman"/>
          <w:color w:val="000000" w:themeColor="text1"/>
          <w:sz w:val="28"/>
          <w:szCs w:val="28"/>
        </w:rPr>
        <w:t>/</w:t>
      </w:r>
      <w:r w:rsidR="00560767" w:rsidRPr="00560767">
        <w:rPr>
          <w:rFonts w:ascii="Times New Roman" w:hAnsi="Times New Roman" w:cs="Times New Roman"/>
          <w:color w:val="000000" w:themeColor="text1"/>
          <w:sz w:val="28"/>
          <w:szCs w:val="28"/>
          <w:lang w:val="en-US"/>
        </w:rPr>
        <w:t>laws</w:t>
      </w:r>
      <w:r w:rsidR="00560767" w:rsidRPr="00560767">
        <w:rPr>
          <w:rFonts w:ascii="Times New Roman" w:hAnsi="Times New Roman" w:cs="Times New Roman"/>
          <w:color w:val="000000" w:themeColor="text1"/>
          <w:sz w:val="28"/>
          <w:szCs w:val="28"/>
        </w:rPr>
        <w:t>/</w:t>
      </w:r>
      <w:r w:rsidR="00560767" w:rsidRPr="00560767">
        <w:rPr>
          <w:rFonts w:ascii="Times New Roman" w:hAnsi="Times New Roman" w:cs="Times New Roman"/>
          <w:color w:val="000000" w:themeColor="text1"/>
          <w:sz w:val="28"/>
          <w:szCs w:val="28"/>
          <w:lang w:val="en-US"/>
        </w:rPr>
        <w:t>show</w:t>
      </w:r>
      <w:r w:rsidR="00560767" w:rsidRPr="00560767">
        <w:rPr>
          <w:rFonts w:ascii="Times New Roman" w:hAnsi="Times New Roman" w:cs="Times New Roman"/>
          <w:color w:val="000000" w:themeColor="text1"/>
          <w:sz w:val="28"/>
          <w:szCs w:val="28"/>
        </w:rPr>
        <w:t>/580-19</w:t>
      </w:r>
      <w:r w:rsidRPr="00835DA3">
        <w:rPr>
          <w:rFonts w:ascii="Times New Roman" w:hAnsi="Times New Roman" w:cs="Times New Roman"/>
          <w:color w:val="000000" w:themeColor="text1"/>
          <w:sz w:val="28"/>
          <w:szCs w:val="28"/>
        </w:rPr>
        <w:t>.</w:t>
      </w:r>
      <w:r w:rsidR="00560767">
        <w:rPr>
          <w:rFonts w:ascii="Times New Roman" w:hAnsi="Times New Roman" w:cs="Times New Roman"/>
          <w:color w:val="000000" w:themeColor="text1"/>
          <w:sz w:val="28"/>
          <w:szCs w:val="28"/>
          <w:lang w:val="uk-UA"/>
        </w:rPr>
        <w:t xml:space="preserve"> (дата звернення: 23.10.2020).</w:t>
      </w:r>
    </w:p>
    <w:p w14:paraId="0420E188"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45. </w:t>
      </w:r>
      <w:r w:rsidRPr="00835DA3">
        <w:rPr>
          <w:rFonts w:ascii="Times New Roman" w:hAnsi="Times New Roman" w:cs="Times New Roman"/>
          <w:color w:val="000000" w:themeColor="text1"/>
          <w:sz w:val="28"/>
          <w:szCs w:val="28"/>
        </w:rPr>
        <w:tab/>
        <w:t xml:space="preserve">Про затвердження Положення про Національну поліцію: Постанова Кабінету Міністрів України від 28.10.2015р. №877.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 xml:space="preserve">: </w:t>
      </w:r>
      <w:r w:rsidR="009D25EB" w:rsidRPr="009D25EB">
        <w:rPr>
          <w:rFonts w:ascii="Times New Roman" w:hAnsi="Times New Roman" w:cs="Times New Roman"/>
          <w:color w:val="000000" w:themeColor="text1"/>
          <w:sz w:val="28"/>
          <w:szCs w:val="28"/>
          <w:lang w:val="en-US"/>
        </w:rPr>
        <w:t>http</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www</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kmu</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gov</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ua</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control</w:t>
      </w:r>
      <w:r w:rsidRPr="00835DA3">
        <w:rPr>
          <w:rFonts w:ascii="Times New Roman" w:hAnsi="Times New Roman" w:cs="Times New Roman"/>
          <w:color w:val="000000" w:themeColor="text1"/>
          <w:sz w:val="28"/>
          <w:szCs w:val="28"/>
        </w:rPr>
        <w:t>.</w:t>
      </w:r>
      <w:r w:rsidR="009D25EB">
        <w:rPr>
          <w:rFonts w:ascii="Times New Roman" w:hAnsi="Times New Roman" w:cs="Times New Roman"/>
          <w:color w:val="000000" w:themeColor="text1"/>
          <w:sz w:val="28"/>
          <w:szCs w:val="28"/>
          <w:lang w:val="uk-UA"/>
        </w:rPr>
        <w:t xml:space="preserve"> (дата звернення: 23.10.2020).</w:t>
      </w:r>
    </w:p>
    <w:p w14:paraId="7C78D7B9"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46.</w:t>
      </w:r>
      <w:r w:rsidRPr="00835DA3">
        <w:rPr>
          <w:rFonts w:ascii="Times New Roman" w:hAnsi="Times New Roman" w:cs="Times New Roman"/>
          <w:color w:val="000000" w:themeColor="text1"/>
          <w:sz w:val="28"/>
          <w:szCs w:val="28"/>
        </w:rPr>
        <w:tab/>
        <w:t>Про затвердження Положення про Департамент патрульної поліції: Наказ</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МВС України від 06.11.2015р. №73</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URL</w:t>
      </w:r>
      <w:r w:rsidRPr="008C2AB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http</w:t>
      </w:r>
      <w:r w:rsidRPr="008C2AB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patropolice</w:t>
      </w:r>
      <w:r w:rsidRPr="008C2AB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gov</w:t>
      </w:r>
      <w:r w:rsidRPr="008C2AB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ua</w:t>
      </w:r>
      <w:r w:rsidRPr="008C2AB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faq</w:t>
      </w:r>
      <w:r w:rsidRPr="008C2AB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normatyvno</w:t>
      </w:r>
      <w:r w:rsidRPr="008C2AB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politsiyi</w:t>
      </w:r>
      <w:r w:rsidRPr="008C2AB3">
        <w:rPr>
          <w:rFonts w:ascii="Times New Roman" w:hAnsi="Times New Roman" w:cs="Times New Roman"/>
          <w:color w:val="000000" w:themeColor="text1"/>
          <w:sz w:val="28"/>
          <w:szCs w:val="28"/>
          <w:lang w:val="uk-UA"/>
        </w:rPr>
        <w:t>.</w:t>
      </w:r>
      <w:r w:rsidR="009D25EB">
        <w:rPr>
          <w:rFonts w:ascii="Times New Roman" w:hAnsi="Times New Roman" w:cs="Times New Roman"/>
          <w:color w:val="000000" w:themeColor="text1"/>
          <w:sz w:val="28"/>
          <w:szCs w:val="28"/>
          <w:lang w:val="uk-UA"/>
        </w:rPr>
        <w:t xml:space="preserve"> (дата звернення: 23.10.2020).</w:t>
      </w:r>
    </w:p>
    <w:p w14:paraId="42F8D2B0"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47.</w:t>
      </w:r>
      <w:r w:rsidRPr="009D25EB">
        <w:rPr>
          <w:rFonts w:ascii="Times New Roman" w:hAnsi="Times New Roman" w:cs="Times New Roman"/>
          <w:color w:val="000000" w:themeColor="text1"/>
          <w:sz w:val="28"/>
          <w:szCs w:val="28"/>
          <w:lang w:val="uk-UA"/>
        </w:rPr>
        <w:tab/>
        <w:t xml:space="preserve">Про затвердження Інструкції з оформлення поліцейськими матеріалів про адміністративні правопорушення у сфері забезпечення безпеки дорожнього руху, зафіксовані не в автоматичному режимі: Наказ МВС України від 07.11.2015р. №1395.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 xml:space="preserve">: </w:t>
      </w:r>
      <w:r w:rsidRPr="009D25EB">
        <w:rPr>
          <w:rFonts w:ascii="Times New Roman" w:hAnsi="Times New Roman" w:cs="Times New Roman"/>
          <w:sz w:val="28"/>
          <w:szCs w:val="28"/>
          <w:lang w:val="en-US"/>
        </w:rPr>
        <w:t>http</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zakon</w:t>
      </w:r>
      <w:r w:rsidRPr="009D25EB">
        <w:rPr>
          <w:rFonts w:ascii="Times New Roman" w:hAnsi="Times New Roman" w:cs="Times New Roman"/>
          <w:sz w:val="28"/>
          <w:szCs w:val="28"/>
        </w:rPr>
        <w:t>3.</w:t>
      </w:r>
      <w:r w:rsidRPr="009D25EB">
        <w:rPr>
          <w:rFonts w:ascii="Times New Roman" w:hAnsi="Times New Roman" w:cs="Times New Roman"/>
          <w:sz w:val="28"/>
          <w:szCs w:val="28"/>
          <w:lang w:val="en-US"/>
        </w:rPr>
        <w:t>rada</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gov</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ua</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laws</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show</w:t>
      </w:r>
      <w:r w:rsidRPr="009D25EB">
        <w:rPr>
          <w:rFonts w:ascii="Times New Roman" w:hAnsi="Times New Roman" w:cs="Times New Roman"/>
          <w:sz w:val="28"/>
          <w:szCs w:val="28"/>
        </w:rPr>
        <w:t>/</w:t>
      </w:r>
      <w:r w:rsidRPr="009D25EB">
        <w:rPr>
          <w:rFonts w:ascii="Times New Roman" w:hAnsi="Times New Roman" w:cs="Times New Roman"/>
          <w:sz w:val="28"/>
          <w:szCs w:val="28"/>
          <w:lang w:val="en-US"/>
        </w:rPr>
        <w:t>z</w:t>
      </w:r>
      <w:r w:rsidRPr="009D25EB">
        <w:rPr>
          <w:rFonts w:ascii="Times New Roman" w:hAnsi="Times New Roman" w:cs="Times New Roman"/>
          <w:sz w:val="28"/>
          <w:szCs w:val="28"/>
        </w:rPr>
        <w:t>1408</w:t>
      </w:r>
      <w:r w:rsidRPr="00835DA3">
        <w:rPr>
          <w:rFonts w:ascii="Times New Roman" w:hAnsi="Times New Roman" w:cs="Times New Roman"/>
          <w:sz w:val="28"/>
          <w:szCs w:val="28"/>
        </w:rPr>
        <w:t>.</w:t>
      </w:r>
      <w:r w:rsidR="009D25EB">
        <w:rPr>
          <w:rFonts w:ascii="Times New Roman" w:hAnsi="Times New Roman" w:cs="Times New Roman"/>
          <w:sz w:val="28"/>
          <w:szCs w:val="28"/>
          <w:lang w:val="uk-UA"/>
        </w:rPr>
        <w:t xml:space="preserve"> </w:t>
      </w:r>
      <w:r w:rsidR="009D25EB">
        <w:rPr>
          <w:rFonts w:ascii="Times New Roman" w:hAnsi="Times New Roman" w:cs="Times New Roman"/>
          <w:color w:val="000000" w:themeColor="text1"/>
          <w:sz w:val="28"/>
          <w:szCs w:val="28"/>
          <w:lang w:val="uk-UA"/>
        </w:rPr>
        <w:t>(дата звернення: 23.10.2020).</w:t>
      </w:r>
    </w:p>
    <w:p w14:paraId="5EB774CA"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sz w:val="28"/>
          <w:szCs w:val="28"/>
          <w:lang w:val="uk-UA"/>
        </w:rPr>
        <w:t xml:space="preserve">48.     </w:t>
      </w:r>
      <w:r w:rsidRPr="00835DA3">
        <w:rPr>
          <w:rFonts w:ascii="Times New Roman" w:hAnsi="Times New Roman" w:cs="Times New Roman"/>
          <w:sz w:val="28"/>
          <w:szCs w:val="28"/>
        </w:rPr>
        <w:t>Про запобігання корупції: Закон України від 14.10.2014 р.</w:t>
      </w:r>
    </w:p>
    <w:p w14:paraId="3F0854D5" w14:textId="77777777" w:rsidR="009D25EB" w:rsidRPr="009D25EB" w:rsidRDefault="00542AE0" w:rsidP="00EE3D7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49</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Про затвердження Інструкції з оформлення матеріалів про адміністративні правопорушення в органах поліції: Наказ МВС України від 06.11.2015 № 1376.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 xml:space="preserve">: </w:t>
      </w:r>
      <w:r w:rsidR="009D25EB" w:rsidRPr="009D25EB">
        <w:rPr>
          <w:rFonts w:ascii="Times New Roman" w:hAnsi="Times New Roman" w:cs="Times New Roman"/>
          <w:color w:val="000000" w:themeColor="text1"/>
          <w:sz w:val="28"/>
          <w:szCs w:val="28"/>
          <w:lang w:val="en-US"/>
        </w:rPr>
        <w:t>http</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zakon</w:t>
      </w:r>
      <w:r w:rsidR="009D25EB" w:rsidRPr="009D25EB">
        <w:rPr>
          <w:rFonts w:ascii="Times New Roman" w:hAnsi="Times New Roman" w:cs="Times New Roman"/>
          <w:color w:val="000000" w:themeColor="text1"/>
          <w:sz w:val="28"/>
          <w:szCs w:val="28"/>
        </w:rPr>
        <w:t>3.</w:t>
      </w:r>
      <w:r w:rsidR="009D25EB" w:rsidRPr="009D25EB">
        <w:rPr>
          <w:rFonts w:ascii="Times New Roman" w:hAnsi="Times New Roman" w:cs="Times New Roman"/>
          <w:color w:val="000000" w:themeColor="text1"/>
          <w:sz w:val="28"/>
          <w:szCs w:val="28"/>
          <w:lang w:val="en-US"/>
        </w:rPr>
        <w:t>rada</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gov</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ua</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laws</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show</w:t>
      </w:r>
      <w:r w:rsidR="009D25EB" w:rsidRPr="009D25EB">
        <w:rPr>
          <w:rFonts w:ascii="Times New Roman" w:hAnsi="Times New Roman" w:cs="Times New Roman"/>
          <w:color w:val="000000" w:themeColor="text1"/>
          <w:sz w:val="28"/>
          <w:szCs w:val="28"/>
        </w:rPr>
        <w:t>/</w:t>
      </w:r>
      <w:r w:rsidR="009D25EB" w:rsidRPr="009D25EB">
        <w:rPr>
          <w:rFonts w:ascii="Times New Roman" w:hAnsi="Times New Roman" w:cs="Times New Roman"/>
          <w:color w:val="000000" w:themeColor="text1"/>
          <w:sz w:val="28"/>
          <w:szCs w:val="28"/>
          <w:lang w:val="en-US"/>
        </w:rPr>
        <w:t>z</w:t>
      </w:r>
      <w:r w:rsidR="009D25EB" w:rsidRPr="009D25EB">
        <w:rPr>
          <w:rFonts w:ascii="Times New Roman" w:hAnsi="Times New Roman" w:cs="Times New Roman"/>
          <w:color w:val="000000" w:themeColor="text1"/>
          <w:sz w:val="28"/>
          <w:szCs w:val="28"/>
        </w:rPr>
        <w:t>1496-15</w:t>
      </w:r>
      <w:r w:rsidRPr="00835DA3">
        <w:rPr>
          <w:rFonts w:ascii="Times New Roman" w:hAnsi="Times New Roman" w:cs="Times New Roman"/>
          <w:color w:val="000000" w:themeColor="text1"/>
          <w:sz w:val="28"/>
          <w:szCs w:val="28"/>
        </w:rPr>
        <w:t>.</w:t>
      </w:r>
      <w:r w:rsidR="009D25EB">
        <w:rPr>
          <w:rFonts w:ascii="Times New Roman" w:hAnsi="Times New Roman" w:cs="Times New Roman"/>
          <w:color w:val="000000" w:themeColor="text1"/>
          <w:sz w:val="28"/>
          <w:szCs w:val="28"/>
          <w:lang w:val="uk-UA"/>
        </w:rPr>
        <w:t xml:space="preserve"> (дата звернення: 23.10.2020).</w:t>
      </w:r>
    </w:p>
    <w:p w14:paraId="3DAB34FD"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50. </w:t>
      </w:r>
      <w:r w:rsidRPr="00835DA3">
        <w:rPr>
          <w:rFonts w:ascii="Times New Roman" w:hAnsi="Times New Roman" w:cs="Times New Roman"/>
          <w:color w:val="000000" w:themeColor="text1"/>
          <w:sz w:val="28"/>
          <w:szCs w:val="28"/>
        </w:rPr>
        <w:t xml:space="preserve">Про затвердження Положення про Міністерство внутрішніх справ України: постанова Кабінету Міністрів України; Положення від 28.10.2015р. </w:t>
      </w:r>
      <w:r w:rsidRPr="00835DA3">
        <w:rPr>
          <w:rFonts w:ascii="Times New Roman" w:hAnsi="Times New Roman" w:cs="Times New Roman"/>
          <w:color w:val="000000" w:themeColor="text1"/>
          <w:sz w:val="28"/>
          <w:szCs w:val="28"/>
          <w:lang w:val="uk-UA"/>
        </w:rPr>
        <w:t xml:space="preserve">№878. Дата оновлення: 02.09.2017. </w:t>
      </w:r>
      <w:r w:rsidRPr="009D25EB">
        <w:rPr>
          <w:rFonts w:ascii="Times New Roman" w:hAnsi="Times New Roman" w:cs="Times New Roman"/>
          <w:sz w:val="28"/>
          <w:szCs w:val="28"/>
          <w:lang w:val="en-US"/>
        </w:rPr>
        <w:t>URL</w:t>
      </w:r>
      <w:r w:rsidRPr="009D25EB">
        <w:rPr>
          <w:rFonts w:ascii="Times New Roman" w:hAnsi="Times New Roman" w:cs="Times New Roman"/>
          <w:sz w:val="28"/>
          <w:szCs w:val="28"/>
          <w:lang w:val="uk-UA"/>
        </w:rPr>
        <w:t>:</w:t>
      </w:r>
      <w:r w:rsidRPr="009D25EB">
        <w:rPr>
          <w:rFonts w:ascii="Times New Roman" w:hAnsi="Times New Roman" w:cs="Times New Roman"/>
          <w:sz w:val="28"/>
          <w:szCs w:val="28"/>
          <w:lang w:val="en-US"/>
        </w:rPr>
        <w:t>http</w:t>
      </w:r>
      <w:r w:rsidRPr="009D25EB">
        <w:rPr>
          <w:rFonts w:ascii="Times New Roman" w:hAnsi="Times New Roman" w:cs="Times New Roman"/>
          <w:sz w:val="28"/>
          <w:szCs w:val="28"/>
          <w:lang w:val="uk-UA"/>
        </w:rPr>
        <w:t>://</w:t>
      </w:r>
      <w:r w:rsidRPr="009D25EB">
        <w:rPr>
          <w:rFonts w:ascii="Times New Roman" w:hAnsi="Times New Roman" w:cs="Times New Roman"/>
          <w:sz w:val="28"/>
          <w:szCs w:val="28"/>
          <w:lang w:val="en-US"/>
        </w:rPr>
        <w:t>zakon</w:t>
      </w:r>
      <w:r w:rsidRPr="009D25EB">
        <w:rPr>
          <w:rFonts w:ascii="Times New Roman" w:hAnsi="Times New Roman" w:cs="Times New Roman"/>
          <w:sz w:val="28"/>
          <w:szCs w:val="28"/>
          <w:lang w:val="uk-UA"/>
        </w:rPr>
        <w:t>3.</w:t>
      </w:r>
      <w:r w:rsidRPr="009D25EB">
        <w:rPr>
          <w:rFonts w:ascii="Times New Roman" w:hAnsi="Times New Roman" w:cs="Times New Roman"/>
          <w:sz w:val="28"/>
          <w:szCs w:val="28"/>
          <w:lang w:val="en-US"/>
        </w:rPr>
        <w:t>rada</w:t>
      </w:r>
      <w:r w:rsidRPr="009D25EB">
        <w:rPr>
          <w:rFonts w:ascii="Times New Roman" w:hAnsi="Times New Roman" w:cs="Times New Roman"/>
          <w:sz w:val="28"/>
          <w:szCs w:val="28"/>
          <w:lang w:val="uk-UA"/>
        </w:rPr>
        <w:t>.</w:t>
      </w:r>
      <w:r w:rsidRPr="009D25EB">
        <w:rPr>
          <w:rFonts w:ascii="Times New Roman" w:hAnsi="Times New Roman" w:cs="Times New Roman"/>
          <w:sz w:val="28"/>
          <w:szCs w:val="28"/>
          <w:lang w:val="en-US"/>
        </w:rPr>
        <w:t>gov</w:t>
      </w:r>
      <w:r w:rsidRPr="009D25EB">
        <w:rPr>
          <w:rFonts w:ascii="Times New Roman" w:hAnsi="Times New Roman" w:cs="Times New Roman"/>
          <w:sz w:val="28"/>
          <w:szCs w:val="28"/>
          <w:lang w:val="uk-UA"/>
        </w:rPr>
        <w:t>.</w:t>
      </w:r>
      <w:r w:rsidRPr="009D25EB">
        <w:rPr>
          <w:rFonts w:ascii="Times New Roman" w:hAnsi="Times New Roman" w:cs="Times New Roman"/>
          <w:sz w:val="28"/>
          <w:szCs w:val="28"/>
          <w:lang w:val="en-US"/>
        </w:rPr>
        <w:t>ua</w:t>
      </w:r>
      <w:r w:rsidRPr="009D25EB">
        <w:rPr>
          <w:rFonts w:ascii="Times New Roman" w:hAnsi="Times New Roman" w:cs="Times New Roman"/>
          <w:sz w:val="28"/>
          <w:szCs w:val="28"/>
          <w:lang w:val="uk-UA"/>
        </w:rPr>
        <w:t>/</w:t>
      </w:r>
      <w:r w:rsidRPr="009D25EB">
        <w:rPr>
          <w:rFonts w:ascii="Times New Roman" w:hAnsi="Times New Roman" w:cs="Times New Roman"/>
          <w:sz w:val="28"/>
          <w:szCs w:val="28"/>
          <w:lang w:val="en-US"/>
        </w:rPr>
        <w:t>laws</w:t>
      </w:r>
      <w:r w:rsidRPr="009D25EB">
        <w:rPr>
          <w:rFonts w:ascii="Times New Roman" w:hAnsi="Times New Roman" w:cs="Times New Roman"/>
          <w:sz w:val="28"/>
          <w:szCs w:val="28"/>
          <w:lang w:val="uk-UA"/>
        </w:rPr>
        <w:t>/</w:t>
      </w:r>
      <w:r w:rsidRPr="009D25EB">
        <w:rPr>
          <w:rFonts w:ascii="Times New Roman" w:hAnsi="Times New Roman" w:cs="Times New Roman"/>
          <w:sz w:val="28"/>
          <w:szCs w:val="28"/>
          <w:lang w:val="en-US"/>
        </w:rPr>
        <w:t>show</w:t>
      </w:r>
      <w:r w:rsidRPr="009D25EB">
        <w:rPr>
          <w:rFonts w:ascii="Times New Roman" w:hAnsi="Times New Roman" w:cs="Times New Roman"/>
          <w:sz w:val="28"/>
          <w:szCs w:val="28"/>
          <w:lang w:val="uk-UA"/>
        </w:rPr>
        <w:t>/878-2015</w:t>
      </w:r>
      <w:r w:rsidRPr="00835DA3">
        <w:rPr>
          <w:rFonts w:ascii="Times New Roman" w:hAnsi="Times New Roman" w:cs="Times New Roman"/>
          <w:sz w:val="28"/>
          <w:szCs w:val="28"/>
          <w:lang w:val="uk-UA"/>
        </w:rPr>
        <w:t>.</w:t>
      </w:r>
      <w:r w:rsidR="009D25EB">
        <w:rPr>
          <w:rFonts w:ascii="Times New Roman" w:hAnsi="Times New Roman" w:cs="Times New Roman"/>
          <w:sz w:val="28"/>
          <w:szCs w:val="28"/>
          <w:lang w:val="uk-UA"/>
        </w:rPr>
        <w:t xml:space="preserve"> </w:t>
      </w:r>
      <w:r w:rsidR="009D25EB">
        <w:rPr>
          <w:rFonts w:ascii="Times New Roman" w:hAnsi="Times New Roman" w:cs="Times New Roman"/>
          <w:color w:val="000000" w:themeColor="text1"/>
          <w:sz w:val="28"/>
          <w:szCs w:val="28"/>
          <w:lang w:val="uk-UA"/>
        </w:rPr>
        <w:t xml:space="preserve">(дата звернення: </w:t>
      </w:r>
      <w:r w:rsidR="00871830">
        <w:rPr>
          <w:rFonts w:ascii="Times New Roman" w:hAnsi="Times New Roman" w:cs="Times New Roman"/>
          <w:color w:val="000000" w:themeColor="text1"/>
          <w:sz w:val="28"/>
          <w:szCs w:val="28"/>
          <w:lang w:val="uk-UA"/>
        </w:rPr>
        <w:t>1</w:t>
      </w:r>
      <w:r w:rsidR="009D25EB">
        <w:rPr>
          <w:rFonts w:ascii="Times New Roman" w:hAnsi="Times New Roman" w:cs="Times New Roman"/>
          <w:color w:val="000000" w:themeColor="text1"/>
          <w:sz w:val="28"/>
          <w:szCs w:val="28"/>
          <w:lang w:val="uk-UA"/>
        </w:rPr>
        <w:t>3.10.2020).</w:t>
      </w:r>
    </w:p>
    <w:p w14:paraId="6C1C9DEE" w14:textId="77777777" w:rsidR="00542AE0" w:rsidRPr="00835DA3" w:rsidRDefault="00542AE0" w:rsidP="00542AE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51.</w:t>
      </w:r>
      <w:r w:rsidR="00EE3D7B">
        <w:rPr>
          <w:rFonts w:ascii="Times New Roman" w:hAnsi="Times New Roman" w:cs="Times New Roman"/>
          <w:sz w:val="28"/>
          <w:szCs w:val="28"/>
          <w:lang w:val="uk-UA"/>
        </w:rPr>
        <w:t xml:space="preserve">    </w:t>
      </w:r>
      <w:r w:rsidRPr="00835DA3">
        <w:rPr>
          <w:rFonts w:ascii="Times New Roman" w:hAnsi="Times New Roman" w:cs="Times New Roman"/>
          <w:sz w:val="28"/>
          <w:szCs w:val="28"/>
          <w:lang w:val="uk-UA"/>
        </w:rPr>
        <w:t xml:space="preserve"> </w:t>
      </w:r>
      <w:r w:rsidRPr="00835DA3">
        <w:rPr>
          <w:rFonts w:ascii="Times New Roman" w:hAnsi="Times New Roman" w:cs="Times New Roman"/>
          <w:sz w:val="28"/>
          <w:szCs w:val="28"/>
        </w:rPr>
        <w:t>Про затвердження Порядку тимчасового вилучення посвідчення водія на транспортний засіб та його повернення: Постанова Кабінету Міністрів України від 17.12.2008 р. № 1086.</w:t>
      </w:r>
    </w:p>
    <w:p w14:paraId="20E3B35E" w14:textId="77777777" w:rsidR="00542AE0" w:rsidRPr="00835DA3" w:rsidRDefault="00542AE0" w:rsidP="00542AE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 xml:space="preserve"> 52. Про затвердження Порядку інформування центрів з надання безоплатної вторинної правової допомоги про випадки затримання, адміністративного арешту або застосування запобіжного заходу у вигляді тримання під вартою: Постанова Кабінету Міністрів України від 28.12.2011р. №1363.</w:t>
      </w:r>
    </w:p>
    <w:p w14:paraId="5A64D305"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sz w:val="28"/>
          <w:szCs w:val="28"/>
          <w:lang w:val="uk-UA"/>
        </w:rPr>
        <w:t>53</w:t>
      </w:r>
      <w:r w:rsidRPr="00835DA3">
        <w:rPr>
          <w:rFonts w:ascii="Times New Roman" w:hAnsi="Times New Roman" w:cs="Times New Roman"/>
          <w:sz w:val="28"/>
          <w:szCs w:val="28"/>
        </w:rPr>
        <w:t>.</w:t>
      </w:r>
      <w:r w:rsidRPr="00835DA3">
        <w:rPr>
          <w:rFonts w:ascii="Times New Roman" w:hAnsi="Times New Roman" w:cs="Times New Roman"/>
          <w:sz w:val="28"/>
          <w:szCs w:val="28"/>
        </w:rPr>
        <w:tab/>
        <w:t>Про затвердження Положення про Національну поліцію: Постанова Кабінету Міністрів України від 28.10.2015 р. № 877.</w:t>
      </w:r>
    </w:p>
    <w:p w14:paraId="690057A8"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sz w:val="28"/>
          <w:szCs w:val="28"/>
          <w:lang w:val="uk-UA"/>
        </w:rPr>
        <w:t>54</w:t>
      </w:r>
      <w:r w:rsidRPr="00835DA3">
        <w:rPr>
          <w:rFonts w:ascii="Times New Roman" w:hAnsi="Times New Roman" w:cs="Times New Roman"/>
          <w:sz w:val="28"/>
          <w:szCs w:val="28"/>
        </w:rPr>
        <w:t>.</w:t>
      </w:r>
      <w:r w:rsidRPr="00835DA3">
        <w:rPr>
          <w:rFonts w:ascii="Times New Roman" w:hAnsi="Times New Roman" w:cs="Times New Roman"/>
          <w:sz w:val="28"/>
          <w:szCs w:val="28"/>
        </w:rPr>
        <w:tab/>
        <w:t>Про затвердження Положення про Міністерство внутрішніх справ: Постанова Кабінету Міністрів України від 28.10.2015 р. № 878.</w:t>
      </w:r>
    </w:p>
    <w:p w14:paraId="4D2FB700"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sz w:val="28"/>
          <w:szCs w:val="28"/>
          <w:lang w:val="uk-UA"/>
        </w:rPr>
        <w:t>55</w:t>
      </w:r>
      <w:r w:rsidRPr="00835DA3">
        <w:rPr>
          <w:rFonts w:ascii="Times New Roman" w:hAnsi="Times New Roman" w:cs="Times New Roman"/>
          <w:sz w:val="28"/>
          <w:szCs w:val="28"/>
        </w:rPr>
        <w:t>.</w:t>
      </w:r>
      <w:r w:rsidRPr="00835DA3">
        <w:rPr>
          <w:rFonts w:ascii="Times New Roman" w:hAnsi="Times New Roman" w:cs="Times New Roman"/>
          <w:sz w:val="28"/>
          <w:szCs w:val="28"/>
        </w:rPr>
        <w:tab/>
        <w:t>Про затвердження Інструкції з оформлення матеріалів про адміністративні правопорушення в органах поліції: Наказ МВС України від 06.11.2015 р. № 1376.</w:t>
      </w:r>
    </w:p>
    <w:p w14:paraId="3A8C5537"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sz w:val="28"/>
          <w:szCs w:val="28"/>
          <w:lang w:val="uk-UA"/>
        </w:rPr>
        <w:t>56</w:t>
      </w:r>
      <w:r w:rsidRPr="00835DA3">
        <w:rPr>
          <w:rFonts w:ascii="Times New Roman" w:hAnsi="Times New Roman" w:cs="Times New Roman"/>
          <w:sz w:val="28"/>
          <w:szCs w:val="28"/>
        </w:rPr>
        <w:t>.</w:t>
      </w:r>
      <w:r w:rsidRPr="00835DA3">
        <w:rPr>
          <w:rFonts w:ascii="Times New Roman" w:hAnsi="Times New Roman" w:cs="Times New Roman"/>
          <w:sz w:val="28"/>
          <w:szCs w:val="28"/>
        </w:rPr>
        <w:tab/>
        <w:t>Про затвердження Інструкції про порядок ведення єдиного обліку в органах поліції заяв і повідомлень про вчинені кримінальні правопорушення та інші події: Наказ МВС України від 06.11.2015 р. № 1377.</w:t>
      </w:r>
    </w:p>
    <w:p w14:paraId="34ADED22" w14:textId="77777777" w:rsidR="00542AE0" w:rsidRPr="00835DA3" w:rsidRDefault="00542AE0" w:rsidP="00542AE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57</w:t>
      </w:r>
      <w:r w:rsidRPr="00835DA3">
        <w:rPr>
          <w:rFonts w:ascii="Times New Roman" w:hAnsi="Times New Roman" w:cs="Times New Roman"/>
          <w:sz w:val="28"/>
          <w:szCs w:val="28"/>
        </w:rPr>
        <w:t>.</w:t>
      </w:r>
      <w:r w:rsidRPr="00835DA3">
        <w:rPr>
          <w:rFonts w:ascii="Times New Roman" w:hAnsi="Times New Roman" w:cs="Times New Roman"/>
          <w:sz w:val="28"/>
          <w:szCs w:val="28"/>
        </w:rPr>
        <w:tab/>
        <w:t>Про затвердження Інструкції з оформлення поліцейськими матеріалів про адміністративні правопорушення у сфері забезпечення безпеки дорожнього руху, зафіксовані не в автоматичному режимі: Наказ МВС України від 07.11.2015р. №1395.</w:t>
      </w:r>
      <w:r w:rsidRPr="00835DA3">
        <w:rPr>
          <w:rFonts w:ascii="Times New Roman" w:hAnsi="Times New Roman" w:cs="Times New Roman"/>
          <w:sz w:val="28"/>
          <w:szCs w:val="28"/>
          <w:lang w:val="uk-UA"/>
        </w:rPr>
        <w:t xml:space="preserve"> </w:t>
      </w:r>
    </w:p>
    <w:p w14:paraId="0F6EF624" w14:textId="77777777" w:rsidR="00542AE0" w:rsidRPr="00835DA3" w:rsidRDefault="00542AE0" w:rsidP="00542AE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58.</w:t>
      </w:r>
      <w:r w:rsidRPr="00835DA3">
        <w:rPr>
          <w:rFonts w:ascii="Times New Roman" w:hAnsi="Times New Roman" w:cs="Times New Roman"/>
          <w:sz w:val="28"/>
          <w:szCs w:val="28"/>
          <w:lang w:val="uk-UA"/>
        </w:rPr>
        <w:tab/>
        <w:t>Про затвердження Інструкції про порядок виявлення у водіїв транспортних засобів ознак алкогольного, наркотичного чи іншого сп’яніння або перебування під впливом лікарських препаратів, що знижують увагу та швидкість реакції: Наказ МВС України, МОЗ України від 09.11.2015р. №1452/735 .</w:t>
      </w:r>
    </w:p>
    <w:p w14:paraId="2EE56CD1" w14:textId="77777777" w:rsidR="00542AE0" w:rsidRPr="00835DA3" w:rsidRDefault="00542AE0" w:rsidP="00542AE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59</w:t>
      </w:r>
      <w:r w:rsidRPr="00835DA3">
        <w:rPr>
          <w:rFonts w:ascii="Times New Roman" w:hAnsi="Times New Roman" w:cs="Times New Roman"/>
          <w:sz w:val="28"/>
          <w:szCs w:val="28"/>
        </w:rPr>
        <w:t>.</w:t>
      </w:r>
      <w:r w:rsidRPr="00835DA3">
        <w:rPr>
          <w:rFonts w:ascii="Times New Roman" w:hAnsi="Times New Roman" w:cs="Times New Roman"/>
          <w:sz w:val="28"/>
          <w:szCs w:val="28"/>
        </w:rPr>
        <w:tab/>
        <w:t>Про затвердження Порядку тимчасового затримання та зберігання транспортних засобів на спеціальних майданчиках і стоянках: Постанова Кабінету Міністрів України від 17.12.2008 р. № 1102</w:t>
      </w:r>
      <w:r w:rsidRPr="00835DA3">
        <w:rPr>
          <w:rFonts w:ascii="Times New Roman" w:hAnsi="Times New Roman" w:cs="Times New Roman"/>
          <w:sz w:val="28"/>
          <w:szCs w:val="28"/>
          <w:lang w:val="uk-UA"/>
        </w:rPr>
        <w:t>.</w:t>
      </w:r>
    </w:p>
    <w:p w14:paraId="328C4812" w14:textId="77777777" w:rsidR="00542AE0" w:rsidRPr="00835DA3" w:rsidRDefault="00542AE0" w:rsidP="00542AE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 xml:space="preserve">60. </w:t>
      </w:r>
      <w:r w:rsidRPr="00835DA3">
        <w:rPr>
          <w:rFonts w:ascii="Times New Roman" w:hAnsi="Times New Roman" w:cs="Times New Roman"/>
          <w:sz w:val="28"/>
          <w:szCs w:val="28"/>
        </w:rPr>
        <w:t>Про затвердження Інструкції з автоматизованого обліку адміністративних правопорушень: Наказ МВС України від 04.07.2016р. №595.</w:t>
      </w:r>
    </w:p>
    <w:p w14:paraId="4AB5B294"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sz w:val="28"/>
          <w:szCs w:val="28"/>
          <w:lang w:val="uk-UA"/>
        </w:rPr>
        <w:t xml:space="preserve">61.   </w:t>
      </w:r>
      <w:r w:rsidRPr="00835DA3">
        <w:rPr>
          <w:rFonts w:ascii="Times New Roman" w:hAnsi="Times New Roman" w:cs="Times New Roman"/>
          <w:sz w:val="28"/>
          <w:szCs w:val="28"/>
        </w:rPr>
        <w:t>Про захист персональних даних: Закон України від 01.06.2010р.</w:t>
      </w:r>
    </w:p>
    <w:p w14:paraId="3790C204"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62. </w:t>
      </w:r>
      <w:r w:rsidR="00EE3D7B">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Про участь громадян в охороні громадського порядку і державного кордону</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rPr>
        <w:t xml:space="preserve">Закон України від 22.06.2000 р. Дата оновлення:01.01.2016. </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http</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en-US"/>
        </w:rPr>
        <w:t>zakon</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en-US"/>
        </w:rPr>
        <w:t>rada</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en-US"/>
        </w:rPr>
        <w:t>gov</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en-US"/>
        </w:rPr>
        <w:t>ua</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en-US"/>
        </w:rPr>
        <w:t>laws</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en-US"/>
        </w:rPr>
        <w:t>show</w:t>
      </w:r>
      <w:r w:rsidRPr="00835DA3">
        <w:rPr>
          <w:rFonts w:ascii="Times New Roman" w:hAnsi="Times New Roman" w:cs="Times New Roman"/>
          <w:color w:val="000000" w:themeColor="text1"/>
          <w:sz w:val="28"/>
          <w:szCs w:val="28"/>
        </w:rPr>
        <w:t>/1835-14.</w:t>
      </w:r>
      <w:r w:rsidR="009D25EB" w:rsidRPr="009D25EB">
        <w:rPr>
          <w:rFonts w:ascii="Times New Roman" w:hAnsi="Times New Roman" w:cs="Times New Roman"/>
          <w:color w:val="000000" w:themeColor="text1"/>
          <w:sz w:val="28"/>
          <w:szCs w:val="28"/>
          <w:lang w:val="uk-UA"/>
        </w:rPr>
        <w:t xml:space="preserve"> </w:t>
      </w:r>
      <w:r w:rsidR="009D25EB">
        <w:rPr>
          <w:rFonts w:ascii="Times New Roman" w:hAnsi="Times New Roman" w:cs="Times New Roman"/>
          <w:color w:val="000000" w:themeColor="text1"/>
          <w:sz w:val="28"/>
          <w:szCs w:val="28"/>
          <w:lang w:val="uk-UA"/>
        </w:rPr>
        <w:t>(дата звернення: 23.</w:t>
      </w:r>
      <w:r w:rsidR="00871830">
        <w:rPr>
          <w:rFonts w:ascii="Times New Roman" w:hAnsi="Times New Roman" w:cs="Times New Roman"/>
          <w:color w:val="000000" w:themeColor="text1"/>
          <w:sz w:val="28"/>
          <w:szCs w:val="28"/>
          <w:lang w:val="uk-UA"/>
        </w:rPr>
        <w:t>09.</w:t>
      </w:r>
      <w:r w:rsidR="009D25EB">
        <w:rPr>
          <w:rFonts w:ascii="Times New Roman" w:hAnsi="Times New Roman" w:cs="Times New Roman"/>
          <w:color w:val="000000" w:themeColor="text1"/>
          <w:sz w:val="28"/>
          <w:szCs w:val="28"/>
          <w:lang w:val="uk-UA"/>
        </w:rPr>
        <w:t>2020).</w:t>
      </w:r>
    </w:p>
    <w:p w14:paraId="476FDCA8"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color w:val="000000" w:themeColor="text1"/>
          <w:sz w:val="28"/>
          <w:szCs w:val="28"/>
          <w:lang w:val="uk-UA"/>
        </w:rPr>
        <w:t xml:space="preserve">63. </w:t>
      </w:r>
      <w:r w:rsidRPr="00835DA3">
        <w:rPr>
          <w:rFonts w:ascii="Times New Roman" w:hAnsi="Times New Roman" w:cs="Times New Roman"/>
          <w:color w:val="000000" w:themeColor="text1"/>
          <w:sz w:val="28"/>
          <w:szCs w:val="28"/>
        </w:rPr>
        <w:t xml:space="preserve">Про Національну поліцію: </w:t>
      </w:r>
      <w:r w:rsidRPr="009D25EB">
        <w:rPr>
          <w:rFonts w:ascii="Times New Roman" w:hAnsi="Times New Roman" w:cs="Times New Roman"/>
          <w:color w:val="000000" w:themeColor="text1"/>
          <w:sz w:val="28"/>
          <w:szCs w:val="28"/>
        </w:rPr>
        <w:t>Закон</w:t>
      </w:r>
      <w:r w:rsidRPr="00835DA3">
        <w:rPr>
          <w:rFonts w:ascii="Times New Roman" w:hAnsi="Times New Roman" w:cs="Times New Roman"/>
          <w:color w:val="000000" w:themeColor="text1"/>
          <w:sz w:val="28"/>
          <w:szCs w:val="28"/>
        </w:rPr>
        <w:t xml:space="preserve"> України: наук</w:t>
      </w:r>
      <w:r w:rsidRPr="00835DA3">
        <w:rPr>
          <w:rFonts w:ascii="Times New Roman" w:hAnsi="Times New Roman" w:cs="Times New Roman"/>
          <w:color w:val="000000" w:themeColor="text1"/>
          <w:sz w:val="28"/>
          <w:szCs w:val="28"/>
          <w:lang w:val="uk-UA"/>
        </w:rPr>
        <w:t>ово</w:t>
      </w:r>
      <w:r w:rsidRPr="00835DA3">
        <w:rPr>
          <w:rFonts w:ascii="Times New Roman" w:hAnsi="Times New Roman" w:cs="Times New Roman"/>
          <w:color w:val="000000" w:themeColor="text1"/>
          <w:sz w:val="28"/>
          <w:szCs w:val="28"/>
        </w:rPr>
        <w:t>-практ</w:t>
      </w:r>
      <w:r w:rsidRPr="00835DA3">
        <w:rPr>
          <w:rFonts w:ascii="Times New Roman" w:hAnsi="Times New Roman" w:cs="Times New Roman"/>
          <w:color w:val="000000" w:themeColor="text1"/>
          <w:sz w:val="28"/>
          <w:szCs w:val="28"/>
          <w:lang w:val="uk-UA"/>
        </w:rPr>
        <w:t>ичний</w:t>
      </w:r>
      <w:r w:rsidRPr="00835DA3">
        <w:rPr>
          <w:rFonts w:ascii="Times New Roman" w:hAnsi="Times New Roman" w:cs="Times New Roman"/>
          <w:color w:val="000000" w:themeColor="text1"/>
          <w:sz w:val="28"/>
          <w:szCs w:val="28"/>
        </w:rPr>
        <w:t xml:space="preserve">. комент.  МВС України, Харків. нац. ун-т внутр. справ; за заг. ред. д-ра юрид. наук, доц. В.В. </w:t>
      </w:r>
      <w:r w:rsidRPr="00835DA3">
        <w:rPr>
          <w:rFonts w:ascii="Times New Roman" w:hAnsi="Times New Roman" w:cs="Times New Roman"/>
          <w:sz w:val="28"/>
          <w:szCs w:val="28"/>
        </w:rPr>
        <w:t>Сокуренка; О.І. Безпалова, К.Ю. Мельник, О.О. Юхно та ін. Харків, 2016. 408 с.</w:t>
      </w:r>
    </w:p>
    <w:p w14:paraId="297104A1" w14:textId="77777777" w:rsidR="00542AE0" w:rsidRPr="00835DA3" w:rsidRDefault="00542AE0" w:rsidP="00542AE0">
      <w:pPr>
        <w:spacing w:after="0" w:line="360" w:lineRule="auto"/>
        <w:ind w:firstLine="709"/>
        <w:jc w:val="both"/>
        <w:rPr>
          <w:rFonts w:ascii="Times New Roman" w:hAnsi="Times New Roman" w:cs="Times New Roman"/>
          <w:sz w:val="28"/>
          <w:szCs w:val="28"/>
        </w:rPr>
      </w:pPr>
      <w:r w:rsidRPr="00835DA3">
        <w:rPr>
          <w:rFonts w:ascii="Times New Roman" w:hAnsi="Times New Roman" w:cs="Times New Roman"/>
          <w:sz w:val="28"/>
          <w:szCs w:val="28"/>
          <w:lang w:val="uk-UA"/>
        </w:rPr>
        <w:t xml:space="preserve">64.  </w:t>
      </w:r>
      <w:r w:rsidRPr="00835DA3">
        <w:rPr>
          <w:rFonts w:ascii="Times New Roman" w:hAnsi="Times New Roman" w:cs="Times New Roman"/>
          <w:sz w:val="28"/>
          <w:szCs w:val="28"/>
        </w:rPr>
        <w:t>Про Правила дорожнього руху: Постанова КМУ від 10.10.2001р. №1306.</w:t>
      </w:r>
    </w:p>
    <w:p w14:paraId="6FCB6808"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sz w:val="28"/>
          <w:szCs w:val="28"/>
          <w:lang w:val="uk-UA"/>
        </w:rPr>
        <w:t xml:space="preserve">65. Про схвалення Стратегії підвищення рівня безпеки дорожнього руху в Україні на період до 2020 року: розпорядження Кабінету Міністрів України від 14червня 2017 № 481-р. </w:t>
      </w:r>
      <w:r w:rsidRPr="00835DA3">
        <w:rPr>
          <w:rFonts w:ascii="Times New Roman" w:hAnsi="Times New Roman" w:cs="Times New Roman"/>
          <w:sz w:val="28"/>
          <w:szCs w:val="28"/>
          <w:lang w:val="en-US"/>
        </w:rPr>
        <w:t>URL</w:t>
      </w:r>
      <w:r w:rsidRPr="00835DA3">
        <w:rPr>
          <w:rFonts w:ascii="Times New Roman" w:hAnsi="Times New Roman" w:cs="Times New Roman"/>
          <w:sz w:val="28"/>
          <w:szCs w:val="28"/>
          <w:lang w:val="uk-UA"/>
        </w:rPr>
        <w:t xml:space="preserve">: </w:t>
      </w:r>
      <w:r w:rsidRPr="00542AE0">
        <w:rPr>
          <w:rFonts w:ascii="Times New Roman" w:hAnsi="Times New Roman" w:cs="Times New Roman"/>
          <w:sz w:val="28"/>
          <w:szCs w:val="28"/>
          <w:lang w:val="en-US"/>
        </w:rPr>
        <w:t>http</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zakon</w:t>
      </w:r>
      <w:r w:rsidRPr="00542AE0">
        <w:rPr>
          <w:rFonts w:ascii="Times New Roman" w:hAnsi="Times New Roman" w:cs="Times New Roman"/>
          <w:sz w:val="28"/>
          <w:szCs w:val="28"/>
          <w:lang w:val="uk-UA"/>
        </w:rPr>
        <w:t>2.</w:t>
      </w:r>
      <w:r w:rsidRPr="00542AE0">
        <w:rPr>
          <w:rFonts w:ascii="Times New Roman" w:hAnsi="Times New Roman" w:cs="Times New Roman"/>
          <w:sz w:val="28"/>
          <w:szCs w:val="28"/>
          <w:lang w:val="en-US"/>
        </w:rPr>
        <w:t>rada</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gov</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ua</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laws</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show</w:t>
      </w:r>
      <w:r w:rsidRPr="00542AE0">
        <w:rPr>
          <w:rFonts w:ascii="Times New Roman" w:hAnsi="Times New Roman" w:cs="Times New Roman"/>
          <w:sz w:val="28"/>
          <w:szCs w:val="28"/>
          <w:lang w:val="uk-UA"/>
        </w:rPr>
        <w:t>/481-2017</w:t>
      </w:r>
      <w:r w:rsidRPr="00835DA3">
        <w:rPr>
          <w:rFonts w:ascii="Times New Roman" w:hAnsi="Times New Roman" w:cs="Times New Roman"/>
          <w:sz w:val="28"/>
          <w:szCs w:val="28"/>
          <w:lang w:val="uk-UA"/>
        </w:rPr>
        <w:t>.</w:t>
      </w:r>
      <w:r w:rsidR="009D25EB" w:rsidRPr="009D25EB">
        <w:rPr>
          <w:rFonts w:ascii="Times New Roman" w:hAnsi="Times New Roman" w:cs="Times New Roman"/>
          <w:color w:val="000000" w:themeColor="text1"/>
          <w:sz w:val="28"/>
          <w:szCs w:val="28"/>
          <w:lang w:val="uk-UA"/>
        </w:rPr>
        <w:t xml:space="preserve"> </w:t>
      </w:r>
      <w:r w:rsidR="009D25EB">
        <w:rPr>
          <w:rFonts w:ascii="Times New Roman" w:hAnsi="Times New Roman" w:cs="Times New Roman"/>
          <w:color w:val="000000" w:themeColor="text1"/>
          <w:sz w:val="28"/>
          <w:szCs w:val="28"/>
          <w:lang w:val="uk-UA"/>
        </w:rPr>
        <w:t xml:space="preserve">(дата звернення: </w:t>
      </w:r>
      <w:r w:rsidR="00871830">
        <w:rPr>
          <w:rFonts w:ascii="Times New Roman" w:hAnsi="Times New Roman" w:cs="Times New Roman"/>
          <w:color w:val="000000" w:themeColor="text1"/>
          <w:sz w:val="28"/>
          <w:szCs w:val="28"/>
          <w:lang w:val="uk-UA"/>
        </w:rPr>
        <w:t>14</w:t>
      </w:r>
      <w:r w:rsidR="009D25EB">
        <w:rPr>
          <w:rFonts w:ascii="Times New Roman" w:hAnsi="Times New Roman" w:cs="Times New Roman"/>
          <w:color w:val="000000" w:themeColor="text1"/>
          <w:sz w:val="28"/>
          <w:szCs w:val="28"/>
          <w:lang w:val="uk-UA"/>
        </w:rPr>
        <w:t>.10.2020).</w:t>
      </w:r>
    </w:p>
    <w:p w14:paraId="6962E90C" w14:textId="77777777" w:rsidR="00542AE0" w:rsidRPr="00835DA3" w:rsidRDefault="00542AE0" w:rsidP="00542AE0">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66. Про затвердження Інструкції з організації діяльності чергової служби органів (підрозділів) Національної поліції України: Наказ МВС України від 23.05.2017р. №440.</w:t>
      </w:r>
    </w:p>
    <w:p w14:paraId="1293722A" w14:textId="77777777" w:rsidR="00560767" w:rsidRDefault="00542AE0" w:rsidP="009D25EB">
      <w:pPr>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sz w:val="28"/>
          <w:szCs w:val="28"/>
          <w:lang w:val="uk-UA"/>
        </w:rPr>
        <w:t>67. Про затвердження Інструкції з організації реагування на заяви та повідомлення про кримінальні, адміністративні правопорушення або події та оперативного інформування в органах (підрозділах) Національної поліції України: Наказ МВС України від 16.02.2018 р. № 111.</w:t>
      </w:r>
      <w:r w:rsidR="00560767">
        <w:rPr>
          <w:rFonts w:ascii="Times New Roman" w:hAnsi="Times New Roman" w:cs="Times New Roman"/>
          <w:sz w:val="28"/>
          <w:szCs w:val="28"/>
          <w:lang w:val="uk-UA"/>
        </w:rPr>
        <w:t xml:space="preserve"> </w:t>
      </w:r>
    </w:p>
    <w:p w14:paraId="3D8F71F3"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 xml:space="preserve">68.  «Рейтинг поліції»: сьогодні презентовано інтерактивну карту України: виступ в ефірі «Громадського радіо». </w:t>
      </w:r>
      <w:r w:rsidRPr="00835DA3">
        <w:rPr>
          <w:rFonts w:ascii="Times New Roman" w:hAnsi="Times New Roman" w:cs="Times New Roman"/>
          <w:color w:val="000000" w:themeColor="text1"/>
          <w:sz w:val="28"/>
          <w:szCs w:val="28"/>
          <w:lang w:val="en-US"/>
        </w:rPr>
        <w:t>URL</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https</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hromadskeradio</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org</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programs</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kyiv</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donbas</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reytyng</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polidyi</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sogodni</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prezen</w:t>
      </w:r>
      <w:r w:rsidRPr="00835DA3">
        <w:rPr>
          <w:rFonts w:ascii="Times New Roman" w:hAnsi="Times New Roman" w:cs="Times New Roman"/>
          <w:color w:val="000000" w:themeColor="text1"/>
          <w:sz w:val="28"/>
          <w:szCs w:val="28"/>
          <w:lang w:val="uk-UA"/>
        </w:rPr>
        <w:t xml:space="preserve">- </w:t>
      </w:r>
      <w:r w:rsidRPr="00835DA3">
        <w:rPr>
          <w:rFonts w:ascii="Times New Roman" w:hAnsi="Times New Roman" w:cs="Times New Roman"/>
          <w:color w:val="000000" w:themeColor="text1"/>
          <w:sz w:val="28"/>
          <w:szCs w:val="28"/>
          <w:lang w:val="en-US"/>
        </w:rPr>
        <w:t>tovano</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interaktyvnu</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kartu</w:t>
      </w:r>
      <w:r w:rsidRPr="00835DA3">
        <w:rPr>
          <w:rFonts w:ascii="Times New Roman" w:hAnsi="Times New Roman" w:cs="Times New Roman"/>
          <w:color w:val="000000" w:themeColor="text1"/>
          <w:sz w:val="28"/>
          <w:szCs w:val="28"/>
          <w:lang w:val="uk-UA"/>
        </w:rPr>
        <w:t>-</w:t>
      </w:r>
      <w:r w:rsidRPr="00835DA3">
        <w:rPr>
          <w:rFonts w:ascii="Times New Roman" w:hAnsi="Times New Roman" w:cs="Times New Roman"/>
          <w:color w:val="000000" w:themeColor="text1"/>
          <w:sz w:val="28"/>
          <w:szCs w:val="28"/>
          <w:lang w:val="en-US"/>
        </w:rPr>
        <w:t>ukrayiny</w:t>
      </w:r>
      <w:r w:rsidRPr="00835DA3">
        <w:rPr>
          <w:rFonts w:ascii="Times New Roman" w:hAnsi="Times New Roman" w:cs="Times New Roman"/>
          <w:color w:val="000000" w:themeColor="text1"/>
          <w:sz w:val="28"/>
          <w:szCs w:val="28"/>
          <w:lang w:val="uk-UA"/>
        </w:rPr>
        <w:t>.</w:t>
      </w:r>
      <w:r w:rsidR="009D25EB" w:rsidRPr="009D25EB">
        <w:rPr>
          <w:rFonts w:ascii="Times New Roman" w:hAnsi="Times New Roman" w:cs="Times New Roman"/>
          <w:color w:val="000000" w:themeColor="text1"/>
          <w:sz w:val="28"/>
          <w:szCs w:val="28"/>
          <w:lang w:val="uk-UA"/>
        </w:rPr>
        <w:t xml:space="preserve"> </w:t>
      </w:r>
      <w:r w:rsidR="009D25EB">
        <w:rPr>
          <w:rFonts w:ascii="Times New Roman" w:hAnsi="Times New Roman" w:cs="Times New Roman"/>
          <w:color w:val="000000" w:themeColor="text1"/>
          <w:sz w:val="28"/>
          <w:szCs w:val="28"/>
          <w:lang w:val="uk-UA"/>
        </w:rPr>
        <w:t xml:space="preserve">(дата звернення: </w:t>
      </w:r>
      <w:r w:rsidR="00871830">
        <w:rPr>
          <w:rFonts w:ascii="Times New Roman" w:hAnsi="Times New Roman" w:cs="Times New Roman"/>
          <w:color w:val="000000" w:themeColor="text1"/>
          <w:sz w:val="28"/>
          <w:szCs w:val="28"/>
          <w:lang w:val="uk-UA"/>
        </w:rPr>
        <w:t>15</w:t>
      </w:r>
      <w:r w:rsidR="009D25EB">
        <w:rPr>
          <w:rFonts w:ascii="Times New Roman" w:hAnsi="Times New Roman" w:cs="Times New Roman"/>
          <w:color w:val="000000" w:themeColor="text1"/>
          <w:sz w:val="28"/>
          <w:szCs w:val="28"/>
          <w:lang w:val="uk-UA"/>
        </w:rPr>
        <w:t>.</w:t>
      </w:r>
      <w:r w:rsidR="00871830">
        <w:rPr>
          <w:rFonts w:ascii="Times New Roman" w:hAnsi="Times New Roman" w:cs="Times New Roman"/>
          <w:color w:val="000000" w:themeColor="text1"/>
          <w:sz w:val="28"/>
          <w:szCs w:val="28"/>
          <w:lang w:val="uk-UA"/>
        </w:rPr>
        <w:t>08</w:t>
      </w:r>
      <w:r w:rsidR="009D25EB">
        <w:rPr>
          <w:rFonts w:ascii="Times New Roman" w:hAnsi="Times New Roman" w:cs="Times New Roman"/>
          <w:color w:val="000000" w:themeColor="text1"/>
          <w:sz w:val="28"/>
          <w:szCs w:val="28"/>
          <w:lang w:val="uk-UA"/>
        </w:rPr>
        <w:t>.2020).</w:t>
      </w:r>
    </w:p>
    <w:p w14:paraId="43135610" w14:textId="77777777" w:rsidR="00542AE0" w:rsidRPr="00835DA3" w:rsidRDefault="00542AE0" w:rsidP="00542AE0">
      <w:pPr>
        <w:spacing w:after="0" w:line="360" w:lineRule="auto"/>
        <w:ind w:firstLine="709"/>
        <w:jc w:val="both"/>
        <w:rPr>
          <w:rStyle w:val="a9"/>
          <w:rFonts w:ascii="Times New Roman" w:hAnsi="Times New Roman" w:cs="Times New Roman"/>
          <w:sz w:val="28"/>
          <w:szCs w:val="28"/>
          <w:lang w:val="uk-UA"/>
        </w:rPr>
      </w:pPr>
      <w:r w:rsidRPr="00835DA3">
        <w:rPr>
          <w:rFonts w:ascii="Times New Roman" w:hAnsi="Times New Roman" w:cs="Times New Roman"/>
          <w:sz w:val="28"/>
          <w:szCs w:val="28"/>
          <w:lang w:val="uk-UA"/>
        </w:rPr>
        <w:t xml:space="preserve">69.    Статистика ДТП по роках. </w:t>
      </w:r>
      <w:r w:rsidRPr="00835DA3">
        <w:rPr>
          <w:rFonts w:ascii="Times New Roman" w:hAnsi="Times New Roman" w:cs="Times New Roman"/>
          <w:color w:val="000000" w:themeColor="text1"/>
          <w:sz w:val="28"/>
          <w:szCs w:val="28"/>
          <w:lang w:val="en-US"/>
        </w:rPr>
        <w:t>URL</w:t>
      </w:r>
      <w:r w:rsidRPr="00012889">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lang w:val="uk-UA"/>
        </w:rPr>
        <w:t xml:space="preserve"> </w:t>
      </w:r>
      <w:r w:rsidRPr="00542AE0">
        <w:rPr>
          <w:rFonts w:ascii="Times New Roman" w:hAnsi="Times New Roman" w:cs="Times New Roman"/>
          <w:sz w:val="28"/>
          <w:szCs w:val="28"/>
          <w:lang w:val="en-US"/>
        </w:rPr>
        <w:t>http</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patrol</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police</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gov</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ua</w:t>
      </w:r>
      <w:r w:rsidRPr="00542AE0">
        <w:rPr>
          <w:rFonts w:ascii="Times New Roman" w:hAnsi="Times New Roman" w:cs="Times New Roman"/>
          <w:sz w:val="28"/>
          <w:szCs w:val="28"/>
          <w:lang w:val="uk-UA"/>
        </w:rPr>
        <w:t>/</w:t>
      </w:r>
      <w:r w:rsidRPr="00542AE0">
        <w:rPr>
          <w:rFonts w:ascii="Times New Roman" w:hAnsi="Times New Roman" w:cs="Times New Roman"/>
          <w:sz w:val="28"/>
          <w:szCs w:val="28"/>
          <w:lang w:val="en-US"/>
        </w:rPr>
        <w:t>statystyka</w:t>
      </w:r>
      <w:r w:rsidRPr="00835DA3">
        <w:rPr>
          <w:rStyle w:val="a9"/>
          <w:rFonts w:ascii="Times New Roman" w:hAnsi="Times New Roman" w:cs="Times New Roman"/>
          <w:sz w:val="28"/>
          <w:szCs w:val="28"/>
          <w:lang w:val="uk-UA"/>
        </w:rPr>
        <w:t>.</w:t>
      </w:r>
    </w:p>
    <w:p w14:paraId="57D97509" w14:textId="77777777" w:rsidR="00542AE0" w:rsidRPr="00835DA3" w:rsidRDefault="00542AE0" w:rsidP="00542AE0">
      <w:pPr>
        <w:widowControl w:val="0"/>
        <w:tabs>
          <w:tab w:val="left" w:pos="1128"/>
        </w:tabs>
        <w:spacing w:after="0" w:line="360" w:lineRule="auto"/>
        <w:ind w:firstLine="709"/>
        <w:jc w:val="both"/>
        <w:rPr>
          <w:rFonts w:ascii="Times New Roman" w:hAnsi="Times New Roman" w:cs="Times New Roman"/>
          <w:sz w:val="28"/>
          <w:szCs w:val="28"/>
        </w:rPr>
      </w:pPr>
      <w:r w:rsidRPr="00713F14">
        <w:rPr>
          <w:rStyle w:val="a9"/>
          <w:rFonts w:ascii="Times New Roman" w:hAnsi="Times New Roman" w:cs="Times New Roman"/>
          <w:color w:val="auto"/>
          <w:sz w:val="28"/>
          <w:szCs w:val="28"/>
          <w:u w:val="none"/>
          <w:lang w:val="uk-UA"/>
        </w:rPr>
        <w:t>70.</w:t>
      </w:r>
      <w:r w:rsidRPr="00713F14">
        <w:rPr>
          <w:rStyle w:val="a9"/>
          <w:rFonts w:ascii="Times New Roman" w:hAnsi="Times New Roman" w:cs="Times New Roman"/>
          <w:sz w:val="28"/>
          <w:szCs w:val="28"/>
          <w:u w:val="none"/>
          <w:lang w:val="uk-UA"/>
        </w:rPr>
        <w:t xml:space="preserve">    </w:t>
      </w:r>
      <w:r w:rsidRPr="00713F14">
        <w:rPr>
          <w:rFonts w:ascii="Times New Roman" w:hAnsi="Times New Roman" w:cs="Times New Roman"/>
          <w:sz w:val="28"/>
          <w:szCs w:val="28"/>
        </w:rPr>
        <w:t>Транспортне</w:t>
      </w:r>
      <w:r w:rsidRPr="00835DA3">
        <w:rPr>
          <w:rFonts w:ascii="Times New Roman" w:hAnsi="Times New Roman" w:cs="Times New Roman"/>
          <w:sz w:val="28"/>
          <w:szCs w:val="28"/>
        </w:rPr>
        <w:t xml:space="preserve"> </w:t>
      </w:r>
      <w:r w:rsidRPr="00835DA3">
        <w:rPr>
          <w:rFonts w:ascii="Times New Roman" w:hAnsi="Times New Roman" w:cs="Times New Roman"/>
          <w:sz w:val="28"/>
          <w:szCs w:val="28"/>
          <w:lang w:eastAsia="ru-RU" w:bidi="ru-RU"/>
        </w:rPr>
        <w:t xml:space="preserve">право: </w:t>
      </w:r>
      <w:r w:rsidRPr="00835DA3">
        <w:rPr>
          <w:rFonts w:ascii="Times New Roman" w:hAnsi="Times New Roman" w:cs="Times New Roman"/>
          <w:sz w:val="28"/>
          <w:szCs w:val="28"/>
        </w:rPr>
        <w:t xml:space="preserve">навчально-методичний посібник </w:t>
      </w:r>
      <w:r w:rsidRPr="00835DA3">
        <w:rPr>
          <w:rFonts w:ascii="Times New Roman" w:hAnsi="Times New Roman" w:cs="Times New Roman"/>
          <w:sz w:val="28"/>
          <w:szCs w:val="28"/>
          <w:lang w:eastAsia="ru-RU" w:bidi="ru-RU"/>
        </w:rPr>
        <w:t xml:space="preserve">/ С.В. Селезень, Л.В. </w:t>
      </w:r>
      <w:r w:rsidRPr="00835DA3">
        <w:rPr>
          <w:rFonts w:ascii="Times New Roman" w:hAnsi="Times New Roman" w:cs="Times New Roman"/>
          <w:sz w:val="28"/>
          <w:szCs w:val="28"/>
        </w:rPr>
        <w:t xml:space="preserve">Єрофєєнко, </w:t>
      </w:r>
      <w:r w:rsidRPr="00835DA3">
        <w:rPr>
          <w:rFonts w:ascii="Times New Roman" w:hAnsi="Times New Roman" w:cs="Times New Roman"/>
          <w:sz w:val="28"/>
          <w:szCs w:val="28"/>
          <w:lang w:eastAsia="ru-RU" w:bidi="ru-RU"/>
        </w:rPr>
        <w:t xml:space="preserve">Ю.М. Нещеретний; М-во </w:t>
      </w:r>
      <w:r w:rsidRPr="00835DA3">
        <w:rPr>
          <w:rFonts w:ascii="Times New Roman" w:hAnsi="Times New Roman" w:cs="Times New Roman"/>
          <w:sz w:val="28"/>
          <w:szCs w:val="28"/>
        </w:rPr>
        <w:t xml:space="preserve">освіти і </w:t>
      </w:r>
      <w:r w:rsidRPr="00835DA3">
        <w:rPr>
          <w:rFonts w:ascii="Times New Roman" w:hAnsi="Times New Roman" w:cs="Times New Roman"/>
          <w:sz w:val="28"/>
          <w:szCs w:val="28"/>
          <w:lang w:eastAsia="ru-RU" w:bidi="ru-RU"/>
        </w:rPr>
        <w:t xml:space="preserve">науки </w:t>
      </w:r>
      <w:r w:rsidRPr="00835DA3">
        <w:rPr>
          <w:rFonts w:ascii="Times New Roman" w:hAnsi="Times New Roman" w:cs="Times New Roman"/>
          <w:sz w:val="28"/>
          <w:szCs w:val="28"/>
        </w:rPr>
        <w:t xml:space="preserve">України, </w:t>
      </w:r>
      <w:r w:rsidRPr="00835DA3">
        <w:rPr>
          <w:rFonts w:ascii="Times New Roman" w:hAnsi="Times New Roman" w:cs="Times New Roman"/>
          <w:sz w:val="28"/>
          <w:szCs w:val="28"/>
          <w:lang w:eastAsia="ru-RU" w:bidi="ru-RU"/>
        </w:rPr>
        <w:t>Харк. нац. автомоб.-дор. ун-т. X.: ХНАДУ, 2007. 263 с.</w:t>
      </w:r>
    </w:p>
    <w:p w14:paraId="4C6BB036"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 xml:space="preserve">71.  Червінчук А. В. Рішення, дії та бездіяльність ДАІ в адміністративно- деліктному провадженні та їх оскарження: автореф. дис.  канд. юрид. наук; Держ. </w:t>
      </w:r>
      <w:r w:rsidRPr="00835DA3">
        <w:rPr>
          <w:rFonts w:ascii="Times New Roman" w:hAnsi="Times New Roman" w:cs="Times New Roman"/>
          <w:color w:val="000000" w:themeColor="text1"/>
          <w:sz w:val="28"/>
          <w:szCs w:val="28"/>
        </w:rPr>
        <w:t>ВНЗ «Запоріз. нац. ун-т» М-ва освіти і науки України. Запоріжжя, 2014. 17с.</w:t>
      </w:r>
    </w:p>
    <w:p w14:paraId="5A53EE91"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72</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Я - водій: навч.-метод. посіб. / В. Г. Бабенко [та ін.]. Харків: </w:t>
      </w:r>
      <w:r w:rsidRPr="002B63A4">
        <w:rPr>
          <w:rFonts w:ascii="Times New Roman" w:hAnsi="Times New Roman" w:cs="Times New Roman"/>
          <w:color w:val="000000" w:themeColor="text1"/>
          <w:sz w:val="28"/>
          <w:szCs w:val="28"/>
        </w:rPr>
        <w:t>«Світлофор», 1996</w:t>
      </w:r>
      <w:r w:rsidRPr="00835DA3">
        <w:rPr>
          <w:rFonts w:ascii="Times New Roman" w:hAnsi="Times New Roman" w:cs="Times New Roman"/>
          <w:color w:val="000000" w:themeColor="text1"/>
          <w:sz w:val="28"/>
          <w:szCs w:val="28"/>
        </w:rPr>
        <w:t>. 168 с.</w:t>
      </w:r>
    </w:p>
    <w:p w14:paraId="60F4208B" w14:textId="77777777" w:rsidR="00542AE0" w:rsidRPr="00835DA3" w:rsidRDefault="00542AE0" w:rsidP="00542AE0">
      <w:pPr>
        <w:spacing w:after="0" w:line="360" w:lineRule="auto"/>
        <w:ind w:firstLine="709"/>
        <w:jc w:val="both"/>
        <w:rPr>
          <w:rFonts w:ascii="Times New Roman" w:hAnsi="Times New Roman" w:cs="Times New Roman"/>
          <w:color w:val="000000" w:themeColor="text1"/>
          <w:sz w:val="28"/>
          <w:szCs w:val="28"/>
        </w:rPr>
      </w:pPr>
      <w:r w:rsidRPr="00835DA3">
        <w:rPr>
          <w:rFonts w:ascii="Times New Roman" w:hAnsi="Times New Roman" w:cs="Times New Roman"/>
          <w:color w:val="000000" w:themeColor="text1"/>
          <w:sz w:val="28"/>
          <w:szCs w:val="28"/>
          <w:lang w:val="uk-UA"/>
        </w:rPr>
        <w:t>73</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Я - водій: навч.-метод. посіб. / С. Г. Коломієць [та ін.]. - 10.вид., розширене. Харків: </w:t>
      </w:r>
      <w:r w:rsidRPr="002B63A4">
        <w:rPr>
          <w:rFonts w:ascii="Times New Roman" w:hAnsi="Times New Roman" w:cs="Times New Roman"/>
          <w:color w:val="000000" w:themeColor="text1"/>
          <w:sz w:val="28"/>
          <w:szCs w:val="28"/>
        </w:rPr>
        <w:t>«Світлофор», 2006</w:t>
      </w:r>
      <w:r w:rsidRPr="00835DA3">
        <w:rPr>
          <w:rFonts w:ascii="Times New Roman" w:hAnsi="Times New Roman" w:cs="Times New Roman"/>
          <w:color w:val="000000" w:themeColor="text1"/>
          <w:sz w:val="28"/>
          <w:szCs w:val="28"/>
        </w:rPr>
        <w:t>. 80с.</w:t>
      </w:r>
    </w:p>
    <w:p w14:paraId="1091559B" w14:textId="77777777" w:rsidR="009D25EB" w:rsidRPr="009D25EB" w:rsidRDefault="00542AE0" w:rsidP="009D25EB">
      <w:pPr>
        <w:spacing w:after="0" w:line="360" w:lineRule="auto"/>
        <w:ind w:firstLine="709"/>
        <w:jc w:val="both"/>
        <w:rPr>
          <w:rFonts w:ascii="Times New Roman" w:hAnsi="Times New Roman" w:cs="Times New Roman"/>
          <w:color w:val="000000" w:themeColor="text1"/>
          <w:sz w:val="28"/>
          <w:szCs w:val="28"/>
          <w:lang w:val="uk-UA"/>
        </w:rPr>
      </w:pPr>
      <w:r w:rsidRPr="00835DA3">
        <w:rPr>
          <w:rFonts w:ascii="Times New Roman" w:hAnsi="Times New Roman" w:cs="Times New Roman"/>
          <w:color w:val="000000" w:themeColor="text1"/>
          <w:sz w:val="28"/>
          <w:szCs w:val="28"/>
          <w:lang w:val="uk-UA"/>
        </w:rPr>
        <w:t>74</w:t>
      </w:r>
      <w:r w:rsidRPr="00835DA3">
        <w:rPr>
          <w:rFonts w:ascii="Times New Roman" w:hAnsi="Times New Roman" w:cs="Times New Roman"/>
          <w:color w:val="000000" w:themeColor="text1"/>
          <w:sz w:val="28"/>
          <w:szCs w:val="28"/>
        </w:rPr>
        <w:t>.</w:t>
      </w:r>
      <w:r w:rsidRPr="00835DA3">
        <w:rPr>
          <w:rFonts w:ascii="Times New Roman" w:hAnsi="Times New Roman" w:cs="Times New Roman"/>
          <w:color w:val="000000" w:themeColor="text1"/>
          <w:sz w:val="28"/>
          <w:szCs w:val="28"/>
        </w:rPr>
        <w:tab/>
        <w:t xml:space="preserve"> Як підвищити безпеку на українських дорогах (29.12.2015). </w:t>
      </w:r>
      <w:r w:rsidRPr="00835DA3">
        <w:rPr>
          <w:rFonts w:ascii="Times New Roman" w:hAnsi="Times New Roman" w:cs="Times New Roman"/>
          <w:color w:val="000000" w:themeColor="text1"/>
          <w:sz w:val="28"/>
          <w:szCs w:val="28"/>
          <w:lang w:val="en-US"/>
        </w:rPr>
        <w:t>URL</w:t>
      </w:r>
      <w:r w:rsidRPr="00012889">
        <w:rPr>
          <w:rFonts w:ascii="Times New Roman" w:hAnsi="Times New Roman" w:cs="Times New Roman"/>
          <w:color w:val="000000" w:themeColor="text1"/>
          <w:sz w:val="28"/>
          <w:szCs w:val="28"/>
        </w:rPr>
        <w:t xml:space="preserve">: </w:t>
      </w:r>
      <w:r w:rsidRPr="00542AE0">
        <w:rPr>
          <w:rFonts w:ascii="Times New Roman" w:hAnsi="Times New Roman" w:cs="Times New Roman"/>
          <w:sz w:val="28"/>
          <w:szCs w:val="28"/>
          <w:lang w:val="en-US"/>
        </w:rPr>
        <w:t>http</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ua</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racurs</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ua</w:t>
      </w:r>
      <w:r w:rsidRPr="00012889">
        <w:rPr>
          <w:rFonts w:ascii="Times New Roman" w:hAnsi="Times New Roman" w:cs="Times New Roman"/>
          <w:sz w:val="28"/>
          <w:szCs w:val="28"/>
        </w:rPr>
        <w:t>/1051-</w:t>
      </w:r>
      <w:r w:rsidRPr="00542AE0">
        <w:rPr>
          <w:rFonts w:ascii="Times New Roman" w:hAnsi="Times New Roman" w:cs="Times New Roman"/>
          <w:sz w:val="28"/>
          <w:szCs w:val="28"/>
          <w:lang w:val="en-US"/>
        </w:rPr>
        <w:t>yak</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pidvyschyty</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bezpeku</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na</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ukrayinskyh</w:t>
      </w:r>
      <w:r w:rsidRPr="00012889">
        <w:rPr>
          <w:rFonts w:ascii="Times New Roman" w:hAnsi="Times New Roman" w:cs="Times New Roman"/>
          <w:sz w:val="28"/>
          <w:szCs w:val="28"/>
        </w:rPr>
        <w:t>-</w:t>
      </w:r>
      <w:r w:rsidRPr="00542AE0">
        <w:rPr>
          <w:rFonts w:ascii="Times New Roman" w:hAnsi="Times New Roman" w:cs="Times New Roman"/>
          <w:sz w:val="28"/>
          <w:szCs w:val="28"/>
          <w:lang w:val="en-US"/>
        </w:rPr>
        <w:t>dorogah</w:t>
      </w:r>
      <w:r w:rsidRPr="00012889">
        <w:rPr>
          <w:rFonts w:ascii="Times New Roman" w:hAnsi="Times New Roman" w:cs="Times New Roman"/>
          <w:sz w:val="28"/>
          <w:szCs w:val="28"/>
        </w:rPr>
        <w:t>...</w:t>
      </w:r>
      <w:r w:rsidR="009D25EB" w:rsidRPr="009D25EB">
        <w:rPr>
          <w:rFonts w:ascii="Times New Roman" w:hAnsi="Times New Roman" w:cs="Times New Roman"/>
          <w:color w:val="000000" w:themeColor="text1"/>
          <w:sz w:val="28"/>
          <w:szCs w:val="28"/>
          <w:lang w:val="uk-UA"/>
        </w:rPr>
        <w:t xml:space="preserve"> </w:t>
      </w:r>
      <w:r w:rsidR="009D25EB">
        <w:rPr>
          <w:rFonts w:ascii="Times New Roman" w:hAnsi="Times New Roman" w:cs="Times New Roman"/>
          <w:color w:val="000000" w:themeColor="text1"/>
          <w:sz w:val="28"/>
          <w:szCs w:val="28"/>
          <w:lang w:val="uk-UA"/>
        </w:rPr>
        <w:t>(дата звернення: 23.10.2020).</w:t>
      </w:r>
    </w:p>
    <w:p w14:paraId="328DDE5F" w14:textId="77777777" w:rsidR="00542AE0" w:rsidRPr="00835DA3" w:rsidRDefault="00542AE0" w:rsidP="00542AE0">
      <w:pPr>
        <w:widowControl w:val="0"/>
        <w:tabs>
          <w:tab w:val="left" w:pos="709"/>
        </w:tabs>
        <w:spacing w:after="0" w:line="360" w:lineRule="auto"/>
        <w:ind w:firstLine="709"/>
        <w:jc w:val="both"/>
        <w:rPr>
          <w:rFonts w:ascii="Times New Roman" w:hAnsi="Times New Roman" w:cs="Times New Roman"/>
          <w:sz w:val="28"/>
          <w:szCs w:val="28"/>
          <w:lang w:val="uk-UA"/>
        </w:rPr>
      </w:pPr>
      <w:r w:rsidRPr="00835DA3">
        <w:rPr>
          <w:rFonts w:ascii="Times New Roman" w:hAnsi="Times New Roman" w:cs="Times New Roman"/>
          <w:color w:val="000000" w:themeColor="text1"/>
          <w:sz w:val="28"/>
          <w:szCs w:val="28"/>
          <w:lang w:val="uk-UA"/>
        </w:rPr>
        <w:t xml:space="preserve"> 75. </w:t>
      </w:r>
      <w:r w:rsidRPr="00835DA3">
        <w:rPr>
          <w:rFonts w:ascii="Times New Roman" w:hAnsi="Times New Roman" w:cs="Times New Roman"/>
          <w:sz w:val="28"/>
          <w:szCs w:val="28"/>
          <w:lang w:val="uk-UA"/>
        </w:rPr>
        <w:t xml:space="preserve">Ярова Р. В. Поняття адміністративної відповідальності спеціальних суб’єктів - водіїв автотранспортних засобів. Економіка та управління на транспорті. </w:t>
      </w:r>
      <w:r w:rsidRPr="00835DA3">
        <w:rPr>
          <w:rFonts w:ascii="Times New Roman" w:hAnsi="Times New Roman" w:cs="Times New Roman"/>
          <w:sz w:val="28"/>
          <w:szCs w:val="28"/>
          <w:lang w:val="uk-UA" w:eastAsia="ru-RU" w:bidi="ru-RU"/>
        </w:rPr>
        <w:t xml:space="preserve"> </w:t>
      </w:r>
      <w:r w:rsidRPr="00835DA3">
        <w:rPr>
          <w:rFonts w:ascii="Times New Roman" w:hAnsi="Times New Roman" w:cs="Times New Roman"/>
          <w:sz w:val="28"/>
          <w:szCs w:val="28"/>
          <w:lang w:val="uk-UA"/>
        </w:rPr>
        <w:t>НТУ, 2015.</w:t>
      </w:r>
    </w:p>
    <w:p w14:paraId="0798ABCC" w14:textId="77777777" w:rsidR="00542AE0" w:rsidRPr="00835DA3" w:rsidRDefault="00542AE0" w:rsidP="00542AE0">
      <w:pPr>
        <w:widowControl w:val="0"/>
        <w:tabs>
          <w:tab w:val="left" w:pos="1198"/>
        </w:tabs>
        <w:spacing w:after="0" w:line="360" w:lineRule="auto"/>
        <w:ind w:firstLine="709"/>
        <w:jc w:val="both"/>
        <w:rPr>
          <w:rFonts w:ascii="Times New Roman" w:hAnsi="Times New Roman" w:cs="Times New Roman"/>
          <w:sz w:val="28"/>
          <w:szCs w:val="28"/>
          <w:lang w:val="en-US"/>
        </w:rPr>
      </w:pPr>
      <w:r w:rsidRPr="00835DA3">
        <w:rPr>
          <w:rFonts w:ascii="Times New Roman" w:hAnsi="Times New Roman" w:cs="Times New Roman"/>
          <w:sz w:val="28"/>
          <w:szCs w:val="28"/>
          <w:lang w:val="uk-UA"/>
        </w:rPr>
        <w:t xml:space="preserve"> 76.  </w:t>
      </w:r>
      <w:r w:rsidRPr="00835DA3">
        <w:rPr>
          <w:rFonts w:ascii="Times New Roman" w:hAnsi="Times New Roman" w:cs="Times New Roman"/>
          <w:sz w:val="28"/>
          <w:szCs w:val="28"/>
          <w:lang w:val="fr-FR" w:eastAsia="fr-FR" w:bidi="fr-FR"/>
        </w:rPr>
        <w:t xml:space="preserve">National </w:t>
      </w:r>
      <w:r w:rsidRPr="00835DA3">
        <w:rPr>
          <w:rFonts w:ascii="Times New Roman" w:hAnsi="Times New Roman" w:cs="Times New Roman"/>
          <w:sz w:val="28"/>
          <w:szCs w:val="28"/>
          <w:lang w:val="en-US" w:bidi="en-US"/>
        </w:rPr>
        <w:t>Road</w:t>
      </w:r>
      <w:r w:rsidRPr="00835DA3">
        <w:rPr>
          <w:rFonts w:ascii="Times New Roman" w:hAnsi="Times New Roman" w:cs="Times New Roman"/>
          <w:sz w:val="28"/>
          <w:szCs w:val="28"/>
          <w:lang w:val="uk-UA" w:bidi="en-US"/>
        </w:rPr>
        <w:t xml:space="preserve"> </w:t>
      </w:r>
      <w:r w:rsidRPr="00835DA3">
        <w:rPr>
          <w:rFonts w:ascii="Times New Roman" w:hAnsi="Times New Roman" w:cs="Times New Roman"/>
          <w:sz w:val="28"/>
          <w:szCs w:val="28"/>
          <w:lang w:val="en-US" w:bidi="en-US"/>
        </w:rPr>
        <w:t>Safety</w:t>
      </w:r>
      <w:r w:rsidRPr="00835DA3">
        <w:rPr>
          <w:rFonts w:ascii="Times New Roman" w:hAnsi="Times New Roman" w:cs="Times New Roman"/>
          <w:sz w:val="28"/>
          <w:szCs w:val="28"/>
          <w:lang w:val="uk-UA" w:bidi="en-US"/>
        </w:rPr>
        <w:t xml:space="preserve"> </w:t>
      </w:r>
      <w:r w:rsidRPr="00835DA3">
        <w:rPr>
          <w:rFonts w:ascii="Times New Roman" w:hAnsi="Times New Roman" w:cs="Times New Roman"/>
          <w:sz w:val="28"/>
          <w:szCs w:val="28"/>
          <w:lang w:val="en-US" w:bidi="en-US"/>
        </w:rPr>
        <w:t>Programme</w:t>
      </w:r>
      <w:r w:rsidRPr="00835DA3">
        <w:rPr>
          <w:rFonts w:ascii="Times New Roman" w:hAnsi="Times New Roman" w:cs="Times New Roman"/>
          <w:sz w:val="28"/>
          <w:szCs w:val="28"/>
          <w:lang w:val="uk-UA" w:bidi="en-US"/>
        </w:rPr>
        <w:t xml:space="preserve"> 2013-2020. </w:t>
      </w:r>
      <w:r w:rsidRPr="00835DA3">
        <w:rPr>
          <w:rFonts w:ascii="Times New Roman" w:hAnsi="Times New Roman" w:cs="Times New Roman"/>
          <w:sz w:val="28"/>
          <w:szCs w:val="28"/>
          <w:lang w:val="en-US" w:bidi="en-US"/>
        </w:rPr>
        <w:t>(2013). Document adopted by the National Road Safety Council on 20.06.2013</w:t>
      </w:r>
      <w:r w:rsidRPr="00835DA3">
        <w:rPr>
          <w:rFonts w:ascii="Times New Roman" w:hAnsi="Times New Roman" w:cs="Times New Roman"/>
          <w:sz w:val="28"/>
          <w:szCs w:val="28"/>
          <w:lang w:val="uk-UA" w:bidi="en-US"/>
        </w:rPr>
        <w:t>.</w:t>
      </w:r>
      <w:r w:rsidRPr="00835DA3">
        <w:rPr>
          <w:rFonts w:ascii="Times New Roman" w:hAnsi="Times New Roman" w:cs="Times New Roman"/>
          <w:sz w:val="28"/>
          <w:szCs w:val="28"/>
          <w:lang w:val="en-US"/>
        </w:rPr>
        <w:t xml:space="preserve"> </w:t>
      </w:r>
      <w:r w:rsidRPr="00835DA3">
        <w:rPr>
          <w:rFonts w:ascii="Times New Roman" w:hAnsi="Times New Roman" w:cs="Times New Roman"/>
          <w:sz w:val="28"/>
          <w:szCs w:val="28"/>
          <w:lang w:val="en-US" w:bidi="en-US"/>
        </w:rPr>
        <w:t xml:space="preserve">Secretariat of the National Road Safety Council Ministry of Infrastructure and Development. 64 </w:t>
      </w:r>
      <w:r w:rsidRPr="00835DA3">
        <w:rPr>
          <w:rFonts w:ascii="Times New Roman" w:hAnsi="Times New Roman" w:cs="Times New Roman"/>
          <w:sz w:val="28"/>
          <w:szCs w:val="28"/>
        </w:rPr>
        <w:t>р</w:t>
      </w:r>
      <w:r w:rsidRPr="00835DA3">
        <w:rPr>
          <w:rFonts w:ascii="Times New Roman" w:hAnsi="Times New Roman" w:cs="Times New Roman"/>
          <w:sz w:val="28"/>
          <w:szCs w:val="28"/>
          <w:lang w:val="en-US"/>
        </w:rPr>
        <w:t>.</w:t>
      </w:r>
    </w:p>
    <w:p w14:paraId="070356F4" w14:textId="77777777" w:rsidR="00542AE0" w:rsidRPr="00835DA3" w:rsidRDefault="00542AE0" w:rsidP="00542AE0">
      <w:pPr>
        <w:pStyle w:val="a3"/>
        <w:widowControl w:val="0"/>
        <w:numPr>
          <w:ilvl w:val="0"/>
          <w:numId w:val="31"/>
        </w:numPr>
        <w:tabs>
          <w:tab w:val="left" w:pos="1014"/>
        </w:tabs>
        <w:spacing w:after="0" w:line="360" w:lineRule="auto"/>
        <w:ind w:left="0" w:firstLine="709"/>
        <w:jc w:val="both"/>
        <w:rPr>
          <w:rFonts w:ascii="Times New Roman" w:hAnsi="Times New Roman" w:cs="Times New Roman"/>
          <w:sz w:val="28"/>
          <w:szCs w:val="28"/>
        </w:rPr>
      </w:pPr>
      <w:r w:rsidRPr="00835DA3">
        <w:rPr>
          <w:rFonts w:ascii="Times New Roman" w:hAnsi="Times New Roman" w:cs="Times New Roman"/>
          <w:sz w:val="28"/>
          <w:szCs w:val="28"/>
          <w:lang w:val="uk-UA" w:bidi="en-US"/>
        </w:rPr>
        <w:t xml:space="preserve"> </w:t>
      </w:r>
      <w:r w:rsidRPr="00835DA3">
        <w:rPr>
          <w:rFonts w:ascii="Times New Roman" w:hAnsi="Times New Roman" w:cs="Times New Roman"/>
          <w:sz w:val="28"/>
          <w:szCs w:val="28"/>
          <w:lang w:val="en-US" w:bidi="en-US"/>
        </w:rPr>
        <w:t xml:space="preserve">Road Safety Education Program. (2012). Design and delivery team at the </w:t>
      </w:r>
      <w:r w:rsidRPr="00835DA3">
        <w:rPr>
          <w:rFonts w:ascii="Times New Roman" w:hAnsi="Times New Roman" w:cs="Times New Roman"/>
          <w:sz w:val="28"/>
          <w:szCs w:val="28"/>
          <w:lang w:val="fr-FR" w:eastAsia="fr-FR" w:bidi="fr-FR"/>
        </w:rPr>
        <w:t xml:space="preserve">Société de l’assurance </w:t>
      </w:r>
      <w:r w:rsidRPr="00835DA3">
        <w:rPr>
          <w:rFonts w:ascii="Times New Roman" w:hAnsi="Times New Roman" w:cs="Times New Roman"/>
          <w:sz w:val="28"/>
          <w:szCs w:val="28"/>
          <w:lang w:val="en-US" w:bidi="en-US"/>
        </w:rPr>
        <w:t xml:space="preserve">automobile </w:t>
      </w:r>
      <w:r w:rsidRPr="00835DA3">
        <w:rPr>
          <w:rFonts w:ascii="Times New Roman" w:hAnsi="Times New Roman" w:cs="Times New Roman"/>
          <w:sz w:val="28"/>
          <w:szCs w:val="28"/>
          <w:lang w:val="fr-FR" w:eastAsia="fr-FR" w:bidi="fr-FR"/>
        </w:rPr>
        <w:t xml:space="preserve">du Québec. 28 </w:t>
      </w:r>
      <w:r w:rsidRPr="00835DA3">
        <w:rPr>
          <w:rFonts w:ascii="Times New Roman" w:hAnsi="Times New Roman" w:cs="Times New Roman"/>
          <w:sz w:val="28"/>
          <w:szCs w:val="28"/>
        </w:rPr>
        <w:t>р.</w:t>
      </w:r>
    </w:p>
    <w:p w14:paraId="262B77B4" w14:textId="77777777" w:rsidR="00542AE0" w:rsidRPr="00835DA3" w:rsidRDefault="00542AE0" w:rsidP="00542AE0">
      <w:pPr>
        <w:pStyle w:val="a3"/>
        <w:widowControl w:val="0"/>
        <w:numPr>
          <w:ilvl w:val="0"/>
          <w:numId w:val="31"/>
        </w:numPr>
        <w:tabs>
          <w:tab w:val="left" w:pos="1014"/>
        </w:tabs>
        <w:spacing w:after="0" w:line="360" w:lineRule="auto"/>
        <w:ind w:left="0" w:firstLine="709"/>
        <w:jc w:val="both"/>
        <w:rPr>
          <w:rFonts w:ascii="Times New Roman" w:hAnsi="Times New Roman" w:cs="Times New Roman"/>
          <w:sz w:val="28"/>
          <w:szCs w:val="28"/>
          <w:lang w:val="en-US"/>
        </w:rPr>
      </w:pPr>
      <w:r w:rsidRPr="00835DA3">
        <w:rPr>
          <w:rFonts w:ascii="Times New Roman" w:hAnsi="Times New Roman" w:cs="Times New Roman"/>
          <w:sz w:val="28"/>
          <w:szCs w:val="28"/>
          <w:lang w:val="uk-UA"/>
        </w:rPr>
        <w:t xml:space="preserve"> </w:t>
      </w:r>
      <w:r w:rsidRPr="00835DA3">
        <w:rPr>
          <w:rFonts w:ascii="Times New Roman" w:hAnsi="Times New Roman" w:cs="Times New Roman"/>
          <w:sz w:val="28"/>
          <w:szCs w:val="28"/>
          <w:lang w:val="en-US" w:bidi="en-US"/>
        </w:rPr>
        <w:t>Road Safety Plan 2021. Transport for NSW. (2018)</w:t>
      </w:r>
      <w:r w:rsidRPr="00835DA3">
        <w:rPr>
          <w:rFonts w:ascii="Times New Roman" w:hAnsi="Times New Roman" w:cs="Times New Roman"/>
          <w:sz w:val="28"/>
          <w:szCs w:val="28"/>
          <w:lang w:val="uk-UA" w:bidi="en-US"/>
        </w:rPr>
        <w:t>.</w:t>
      </w:r>
      <w:r w:rsidRPr="00835DA3">
        <w:rPr>
          <w:rFonts w:ascii="Times New Roman" w:hAnsi="Times New Roman" w:cs="Times New Roman"/>
          <w:sz w:val="28"/>
          <w:szCs w:val="28"/>
          <w:lang w:val="en-US"/>
        </w:rPr>
        <w:t xml:space="preserve"> </w:t>
      </w:r>
      <w:r w:rsidRPr="00835DA3">
        <w:rPr>
          <w:rFonts w:ascii="Times New Roman" w:hAnsi="Times New Roman" w:cs="Times New Roman"/>
          <w:sz w:val="28"/>
          <w:szCs w:val="28"/>
          <w:lang w:val="en-US" w:bidi="en-US"/>
        </w:rPr>
        <w:t>Centre for Road Safety.</w:t>
      </w:r>
      <w:r w:rsidRPr="00835DA3">
        <w:rPr>
          <w:rFonts w:ascii="Times New Roman" w:hAnsi="Times New Roman" w:cs="Times New Roman"/>
          <w:sz w:val="28"/>
          <w:szCs w:val="28"/>
          <w:lang w:val="uk-UA" w:bidi="en-US"/>
        </w:rPr>
        <w:t xml:space="preserve"> </w:t>
      </w:r>
      <w:r w:rsidRPr="00835DA3">
        <w:rPr>
          <w:rFonts w:ascii="Times New Roman" w:hAnsi="Times New Roman" w:cs="Times New Roman"/>
          <w:sz w:val="28"/>
          <w:szCs w:val="28"/>
          <w:lang w:val="en-US" w:bidi="en-US"/>
        </w:rPr>
        <w:t xml:space="preserve">29 </w:t>
      </w:r>
      <w:r w:rsidRPr="00835DA3">
        <w:rPr>
          <w:rFonts w:ascii="Times New Roman" w:hAnsi="Times New Roman" w:cs="Times New Roman"/>
          <w:sz w:val="28"/>
          <w:szCs w:val="28"/>
        </w:rPr>
        <w:t>р</w:t>
      </w:r>
      <w:r w:rsidRPr="00835DA3">
        <w:rPr>
          <w:rFonts w:ascii="Times New Roman" w:hAnsi="Times New Roman" w:cs="Times New Roman"/>
          <w:sz w:val="28"/>
          <w:szCs w:val="28"/>
          <w:lang w:val="en-US"/>
        </w:rPr>
        <w:t>.</w:t>
      </w:r>
    </w:p>
    <w:p w14:paraId="6C9BFC8B" w14:textId="77777777" w:rsidR="00542AE0" w:rsidRPr="00835DA3" w:rsidRDefault="00B40C5A" w:rsidP="00542AE0">
      <w:pPr>
        <w:pStyle w:val="a3"/>
        <w:widowControl w:val="0"/>
        <w:numPr>
          <w:ilvl w:val="0"/>
          <w:numId w:val="31"/>
        </w:numPr>
        <w:tabs>
          <w:tab w:val="left" w:pos="1014"/>
          <w:tab w:val="left" w:pos="1198"/>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42AE0" w:rsidRPr="00835DA3">
        <w:rPr>
          <w:rFonts w:ascii="Times New Roman" w:hAnsi="Times New Roman" w:cs="Times New Roman"/>
          <w:sz w:val="28"/>
          <w:szCs w:val="28"/>
          <w:lang w:val="uk-UA"/>
        </w:rPr>
        <w:t xml:space="preserve"> </w:t>
      </w:r>
      <w:r w:rsidR="00542AE0" w:rsidRPr="00835DA3">
        <w:rPr>
          <w:rFonts w:ascii="Times New Roman" w:hAnsi="Times New Roman" w:cs="Times New Roman"/>
          <w:sz w:val="28"/>
          <w:szCs w:val="28"/>
          <w:lang w:val="en-US" w:bidi="en-US"/>
        </w:rPr>
        <w:t xml:space="preserve">Road Safety Programme 2011. Federal Ministry of Transport, Building and Urban development Invalidenstr.  </w:t>
      </w:r>
      <w:r w:rsidR="00542AE0" w:rsidRPr="00835DA3">
        <w:rPr>
          <w:rFonts w:ascii="Times New Roman" w:hAnsi="Times New Roman" w:cs="Times New Roman"/>
          <w:sz w:val="28"/>
          <w:szCs w:val="28"/>
          <w:lang w:val="en-US"/>
        </w:rPr>
        <w:t>53</w:t>
      </w:r>
      <w:r w:rsidR="00542AE0" w:rsidRPr="00835DA3">
        <w:rPr>
          <w:rFonts w:ascii="Times New Roman" w:hAnsi="Times New Roman" w:cs="Times New Roman"/>
          <w:sz w:val="28"/>
          <w:szCs w:val="28"/>
        </w:rPr>
        <w:t>с</w:t>
      </w:r>
      <w:r w:rsidR="00542AE0" w:rsidRPr="00835DA3">
        <w:rPr>
          <w:rFonts w:ascii="Times New Roman" w:hAnsi="Times New Roman" w:cs="Times New Roman"/>
          <w:sz w:val="28"/>
          <w:szCs w:val="28"/>
          <w:lang w:val="en-US"/>
        </w:rPr>
        <w:t>.</w:t>
      </w:r>
      <w:r w:rsidR="00542AE0" w:rsidRPr="00835DA3">
        <w:rPr>
          <w:rFonts w:ascii="Times New Roman" w:hAnsi="Times New Roman" w:cs="Times New Roman"/>
          <w:sz w:val="28"/>
          <w:szCs w:val="28"/>
          <w:lang w:val="uk-UA"/>
        </w:rPr>
        <w:t xml:space="preserve"> </w:t>
      </w:r>
    </w:p>
    <w:p w14:paraId="37345DA1" w14:textId="77777777" w:rsidR="00542AE0" w:rsidRPr="00835DA3" w:rsidRDefault="00542AE0" w:rsidP="00542AE0">
      <w:pPr>
        <w:pStyle w:val="a3"/>
        <w:widowControl w:val="0"/>
        <w:numPr>
          <w:ilvl w:val="0"/>
          <w:numId w:val="31"/>
        </w:numPr>
        <w:tabs>
          <w:tab w:val="left" w:pos="1014"/>
          <w:tab w:val="left" w:pos="1198"/>
        </w:tabs>
        <w:spacing w:after="0" w:line="360" w:lineRule="auto"/>
        <w:ind w:left="0" w:firstLine="709"/>
        <w:jc w:val="both"/>
        <w:rPr>
          <w:rFonts w:ascii="Times New Roman" w:hAnsi="Times New Roman" w:cs="Times New Roman"/>
          <w:sz w:val="28"/>
          <w:szCs w:val="28"/>
          <w:lang w:val="uk-UA"/>
        </w:rPr>
      </w:pPr>
      <w:r w:rsidRPr="00542AE0">
        <w:rPr>
          <w:rFonts w:ascii="Times New Roman" w:hAnsi="Times New Roman" w:cs="Times New Roman"/>
          <w:sz w:val="28"/>
          <w:szCs w:val="28"/>
          <w:lang w:val="uk-UA"/>
        </w:rPr>
        <w:t xml:space="preserve"> </w:t>
      </w:r>
      <w:r w:rsidRPr="00542AE0">
        <w:rPr>
          <w:rFonts w:ascii="Times New Roman" w:hAnsi="Times New Roman" w:cs="Times New Roman"/>
          <w:sz w:val="28"/>
          <w:szCs w:val="28"/>
          <w:lang w:val="de-DE" w:eastAsia="de-DE" w:bidi="de-DE"/>
        </w:rPr>
        <w:t xml:space="preserve">Helbing, D. MASTER: </w:t>
      </w:r>
      <w:r w:rsidRPr="00542AE0">
        <w:rPr>
          <w:rFonts w:ascii="Times New Roman" w:hAnsi="Times New Roman" w:cs="Times New Roman"/>
          <w:sz w:val="28"/>
          <w:szCs w:val="28"/>
          <w:lang w:val="en-US" w:bidi="en-US"/>
        </w:rPr>
        <w:t>Macroscopic traffic simulation basedon a gas- kinetic, non-local traffic model [Text]</w:t>
      </w:r>
      <w:r w:rsidRPr="00542AE0">
        <w:rPr>
          <w:rFonts w:ascii="Times New Roman" w:hAnsi="Times New Roman" w:cs="Times New Roman"/>
          <w:sz w:val="28"/>
          <w:szCs w:val="28"/>
          <w:lang w:val="uk-UA" w:bidi="en-US"/>
        </w:rPr>
        <w:t xml:space="preserve">. </w:t>
      </w:r>
      <w:r w:rsidRPr="00542AE0">
        <w:rPr>
          <w:rFonts w:ascii="Times New Roman" w:hAnsi="Times New Roman" w:cs="Times New Roman"/>
          <w:sz w:val="28"/>
          <w:szCs w:val="28"/>
          <w:lang w:val="en-US" w:bidi="en-US"/>
        </w:rPr>
        <w:t>Transpn. Res. B.  2001.</w:t>
      </w:r>
    </w:p>
    <w:sectPr w:rsidR="00542AE0" w:rsidRPr="00835DA3" w:rsidSect="00145998">
      <w:headerReference w:type="even" r:id="rId17"/>
      <w:headerReference w:type="default" r:id="rId18"/>
      <w:footerReference w:type="even" r:id="rId19"/>
      <w:pgSz w:w="11906" w:h="16838"/>
      <w:pgMar w:top="1134" w:right="567" w:bottom="1134" w:left="1701"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6BA3A" w14:textId="77777777" w:rsidR="00844569" w:rsidRDefault="00844569">
      <w:pPr>
        <w:spacing w:after="0" w:line="240" w:lineRule="auto"/>
      </w:pPr>
      <w:r>
        <w:separator/>
      </w:r>
    </w:p>
  </w:endnote>
  <w:endnote w:type="continuationSeparator" w:id="0">
    <w:p w14:paraId="31CC80A1" w14:textId="77777777" w:rsidR="00844569" w:rsidRDefault="0084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6A112" w14:textId="77777777" w:rsidR="00844569" w:rsidRDefault="00844569">
    <w:pPr>
      <w:rPr>
        <w:sz w:val="2"/>
        <w:szCs w:val="2"/>
      </w:rPr>
    </w:pPr>
    <w:r>
      <w:rPr>
        <w:noProof/>
        <w:sz w:val="24"/>
        <w:szCs w:val="24"/>
        <w:lang w:eastAsia="ru-RU"/>
      </w:rPr>
      <mc:AlternateContent>
        <mc:Choice Requires="wps">
          <w:drawing>
            <wp:anchor distT="0" distB="0" distL="63500" distR="63500" simplePos="0" relativeHeight="251660288" behindDoc="1" locked="0" layoutInCell="1" allowOverlap="1" wp14:anchorId="00A2BFD6" wp14:editId="7EA62C30">
              <wp:simplePos x="0" y="0"/>
              <wp:positionH relativeFrom="page">
                <wp:posOffset>3691255</wp:posOffset>
              </wp:positionH>
              <wp:positionV relativeFrom="page">
                <wp:posOffset>10196195</wp:posOffset>
              </wp:positionV>
              <wp:extent cx="167640" cy="79375"/>
              <wp:effectExtent l="0" t="4445" r="0" b="1905"/>
              <wp:wrapNone/>
              <wp:docPr id="83" name="Поле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7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AF056" w14:textId="77777777" w:rsidR="00844569" w:rsidRDefault="00844569">
                          <w:pPr>
                            <w:spacing w:line="240" w:lineRule="auto"/>
                          </w:pPr>
                          <w:r>
                            <w:fldChar w:fldCharType="begin"/>
                          </w:r>
                          <w:r>
                            <w:instrText xml:space="preserve"> PAGE \* MERGEFORMAT </w:instrText>
                          </w:r>
                          <w:r>
                            <w:fldChar w:fldCharType="separate"/>
                          </w:r>
                          <w:r w:rsidRPr="00916FD1">
                            <w:rPr>
                              <w:rStyle w:val="HeaderorfooterTimesNewRomanNotBoldNotItalic"/>
                              <w:rFonts w:eastAsia="Arial"/>
                              <w:noProof/>
                            </w:rPr>
                            <w:t>204</w:t>
                          </w:r>
                          <w:r>
                            <w:rPr>
                              <w:rStyle w:val="HeaderorfooterTimesNewRomanNotBoldNotItalic"/>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ADDE81" id="_x0000_t202" coordsize="21600,21600" o:spt="202" path="m,l,21600r21600,l21600,xe">
              <v:stroke joinstyle="miter"/>
              <v:path gradientshapeok="t" o:connecttype="rect"/>
            </v:shapetype>
            <v:shape id="Поле 83" o:spid="_x0000_s1274" type="#_x0000_t202" style="position:absolute;margin-left:290.65pt;margin-top:802.85pt;width:13.2pt;height:6.2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" filled="f" stroked="f">
              <v:textbox style="mso-fit-shape-to-text:t" inset="0,0,0,0">
                <w:txbxContent>
                  <w:p w:rsidR="00844569" w:rsidRDefault="00844569">
                    <w:pPr>
                      <w:spacing w:line="240" w:lineRule="auto"/>
                    </w:pPr>
                    <w:r>
                      <w:fldChar w:fldCharType="begin"/>
                    </w:r>
                    <w:r>
                      <w:instrText xml:space="preserve"> PAGE \* MERGEFORMAT </w:instrText>
                    </w:r>
                    <w:r>
                      <w:fldChar w:fldCharType="separate"/>
                    </w:r>
                    <w:r w:rsidRPr="00916FD1">
                      <w:rPr>
                        <w:rStyle w:val="HeaderorfooterTimesNewRomanNotBoldNotItalic"/>
                        <w:rFonts w:eastAsia="Arial"/>
                        <w:noProof/>
                      </w:rPr>
                      <w:t>204</w:t>
                    </w:r>
                    <w:r>
                      <w:rPr>
                        <w:rStyle w:val="HeaderorfooterTimesNewRomanNotBoldNotItalic"/>
                        <w:rFonts w:eastAsia="Arial"/>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F4534" w14:textId="77777777" w:rsidR="00844569" w:rsidRDefault="00844569">
      <w:pPr>
        <w:spacing w:after="0" w:line="240" w:lineRule="auto"/>
      </w:pPr>
      <w:r>
        <w:separator/>
      </w:r>
    </w:p>
  </w:footnote>
  <w:footnote w:type="continuationSeparator" w:id="0">
    <w:p w14:paraId="0B419DD7" w14:textId="77777777" w:rsidR="00844569" w:rsidRDefault="00844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2EE09" w14:textId="77777777" w:rsidR="00844569" w:rsidRDefault="00844569">
    <w:pPr>
      <w:rPr>
        <w:sz w:val="2"/>
        <w:szCs w:val="2"/>
      </w:rPr>
    </w:pPr>
    <w:r>
      <w:rPr>
        <w:noProof/>
        <w:sz w:val="24"/>
        <w:szCs w:val="24"/>
        <w:lang w:eastAsia="ru-RU"/>
      </w:rPr>
      <mc:AlternateContent>
        <mc:Choice Requires="wps">
          <w:drawing>
            <wp:anchor distT="0" distB="0" distL="63500" distR="63500" simplePos="0" relativeHeight="251659264" behindDoc="1" locked="0" layoutInCell="1" allowOverlap="1" wp14:anchorId="4334E1DE" wp14:editId="5EC9D950">
              <wp:simplePos x="0" y="0"/>
              <wp:positionH relativeFrom="page">
                <wp:posOffset>1831975</wp:posOffset>
              </wp:positionH>
              <wp:positionV relativeFrom="page">
                <wp:posOffset>315595</wp:posOffset>
              </wp:positionV>
              <wp:extent cx="3895090" cy="277495"/>
              <wp:effectExtent l="3175" t="1270" r="0" b="0"/>
              <wp:wrapNone/>
              <wp:docPr id="84" name="Поле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09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FD565" w14:textId="77777777" w:rsidR="00844569" w:rsidRDefault="00844569">
                          <w:pPr>
                            <w:tabs>
                              <w:tab w:val="right" w:pos="3019"/>
                              <w:tab w:val="right" w:pos="5990"/>
                            </w:tabs>
                            <w:spacing w:line="240" w:lineRule="auto"/>
                          </w:pPr>
                          <w:r>
                            <w:rPr>
                              <w:rStyle w:val="HeaderorfooterNotBoldNotItalic"/>
                              <w:rFonts w:eastAsiaTheme="minorHAnsi"/>
                            </w:rPr>
                            <w:tab/>
                          </w:r>
                          <w:r>
                            <w:rPr>
                              <w:rStyle w:val="Headerorfooter0"/>
                              <w:b w:val="0"/>
                              <w:bCs w:val="0"/>
                              <w:i w:val="0"/>
                              <w:iCs w:val="0"/>
                            </w:rPr>
                            <w:t>НАУКОВИЙ ВІСНИК 2 '2017</w:t>
                          </w:r>
                          <w:r>
                            <w:rPr>
                              <w:rStyle w:val="HeaderorfooterNotBoldNotItalic"/>
                              <w:rFonts w:eastAsiaTheme="minorHAnsi"/>
                            </w:rPr>
                            <w:tab/>
                            <w:t>ІвБИ 2311-8040</w:t>
                          </w:r>
                        </w:p>
                        <w:p w14:paraId="44FA500B" w14:textId="77777777" w:rsidR="00844569" w:rsidRDefault="00844569">
                          <w:pPr>
                            <w:tabs>
                              <w:tab w:val="left" w:pos="552"/>
                              <w:tab w:val="right" w:pos="6134"/>
                            </w:tabs>
                            <w:spacing w:line="240" w:lineRule="auto"/>
                          </w:pPr>
                          <w:r>
                            <w:rPr>
                              <w:rStyle w:val="HeaderorfooterNotBoldNotItalic"/>
                              <w:rFonts w:eastAsiaTheme="minorHAnsi"/>
                            </w:rPr>
                            <w:tab/>
                          </w:r>
                          <w:r>
                            <w:rPr>
                              <w:rStyle w:val="Headerorfooter0"/>
                              <w:b w:val="0"/>
                              <w:bCs w:val="0"/>
                              <w:i w:val="0"/>
                              <w:iCs w:val="0"/>
                            </w:rPr>
                            <w:t>Львівського державного університету внутрішніх справ</w:t>
                          </w:r>
                          <w:r>
                            <w:rPr>
                              <w:rStyle w:val="HeaderorfooterNotBoldNotItalic"/>
                              <w:rFonts w:eastAsiaTheme="minorHAnsi"/>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524588" id="_x0000_t202" coordsize="21600,21600" o:spt="202" path="m,l,21600r21600,l21600,xe">
              <v:stroke joinstyle="miter"/>
              <v:path gradientshapeok="t" o:connecttype="rect"/>
            </v:shapetype>
            <v:shape id="Поле 84" o:spid="_x0000_s1273" type="#_x0000_t202" style="position:absolute;margin-left:144.25pt;margin-top:24.85pt;width:306.7pt;height:21.85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" filled="f" stroked="f">
              <v:textbox style="mso-fit-shape-to-text:t" inset="0,0,0,0">
                <w:txbxContent>
                  <w:p w:rsidR="00844569" w:rsidRDefault="00844569">
                    <w:pPr>
                      <w:tabs>
                        <w:tab w:val="right" w:pos="3019"/>
                        <w:tab w:val="right" w:pos="5990"/>
                      </w:tabs>
                      <w:spacing w:line="240" w:lineRule="auto"/>
                    </w:pPr>
                    <w:r>
                      <w:rPr>
                        <w:rStyle w:val="HeaderorfooterNotBoldNotItalic"/>
                        <w:rFonts w:eastAsiaTheme="minorHAnsi"/>
                      </w:rPr>
                      <w:tab/>
                    </w:r>
                    <w:r>
                      <w:rPr>
                        <w:rStyle w:val="Headerorfooter0"/>
                        <w:b w:val="0"/>
                        <w:bCs w:val="0"/>
                        <w:i w:val="0"/>
                        <w:iCs w:val="0"/>
                      </w:rPr>
                      <w:t>НАУКОВИЙ ВІСНИК 2 '2017</w:t>
                    </w:r>
                    <w:r>
                      <w:rPr>
                        <w:rStyle w:val="HeaderorfooterNotBoldNotItalic"/>
                        <w:rFonts w:eastAsiaTheme="minorHAnsi"/>
                      </w:rPr>
                      <w:tab/>
                      <w:t>ІвБИ 2311-8040</w:t>
                    </w:r>
                  </w:p>
                  <w:p w:rsidR="00844569" w:rsidRDefault="00844569">
                    <w:pPr>
                      <w:tabs>
                        <w:tab w:val="left" w:pos="552"/>
                        <w:tab w:val="right" w:pos="6134"/>
                      </w:tabs>
                      <w:spacing w:line="240" w:lineRule="auto"/>
                    </w:pPr>
                    <w:r>
                      <w:rPr>
                        <w:rStyle w:val="HeaderorfooterNotBoldNotItalic"/>
                        <w:rFonts w:eastAsiaTheme="minorHAnsi"/>
                      </w:rPr>
                      <w:tab/>
                    </w:r>
                    <w:r>
                      <w:rPr>
                        <w:rStyle w:val="Headerorfooter0"/>
                        <w:b w:val="0"/>
                        <w:bCs w:val="0"/>
                        <w:i w:val="0"/>
                        <w:iCs w:val="0"/>
                      </w:rPr>
                      <w:t>Львівського державного університету внутрішніх справ</w:t>
                    </w:r>
                    <w:r>
                      <w:rPr>
                        <w:rStyle w:val="HeaderorfooterNotBoldNotItalic"/>
                        <w:rFonts w:eastAsiaTheme="minorHAnsi"/>
                      </w:rPr>
                      <w:tab/>
                    </w:r>
                  </w:p>
                </w:txbxContent>
              </v:textbox>
              <w10:wrap anchorx="page" anchory="page"/>
            </v:shape>
          </w:pict>
        </mc:Fallback>
      </mc:AlternateContent>
    </w:r>
  </w:p>
  <w:p w14:paraId="16327E8D" w14:textId="77777777" w:rsidR="00844569" w:rsidRDefault="008445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5125377"/>
      <w:docPartObj>
        <w:docPartGallery w:val="Page Numbers (Top of Page)"/>
        <w:docPartUnique/>
      </w:docPartObj>
    </w:sdtPr>
    <w:sdtEndPr>
      <w:rPr>
        <w:rFonts w:ascii="Times New Roman" w:hAnsi="Times New Roman" w:cs="Times New Roman"/>
      </w:rPr>
    </w:sdtEndPr>
    <w:sdtContent>
      <w:p w14:paraId="361E0DF6" w14:textId="77777777" w:rsidR="00844569" w:rsidRDefault="00844569">
        <w:pPr>
          <w:pStyle w:val="a4"/>
          <w:jc w:val="right"/>
          <w:rPr>
            <w:lang w:val="uk-UA"/>
          </w:rPr>
        </w:pPr>
      </w:p>
      <w:p w14:paraId="3A0A75FA" w14:textId="77777777" w:rsidR="00844569" w:rsidRPr="000E7210" w:rsidRDefault="00844569">
        <w:pPr>
          <w:pStyle w:val="a4"/>
          <w:jc w:val="right"/>
          <w:rPr>
            <w:rFonts w:ascii="Times New Roman" w:hAnsi="Times New Roman" w:cs="Times New Roman"/>
          </w:rPr>
        </w:pPr>
        <w:r w:rsidRPr="000E7210">
          <w:rPr>
            <w:rFonts w:ascii="Times New Roman" w:hAnsi="Times New Roman" w:cs="Times New Roman"/>
          </w:rPr>
          <w:fldChar w:fldCharType="begin"/>
        </w:r>
        <w:r w:rsidRPr="000E7210">
          <w:rPr>
            <w:rFonts w:ascii="Times New Roman" w:hAnsi="Times New Roman" w:cs="Times New Roman"/>
          </w:rPr>
          <w:instrText>PAGE   \* MERGEFORMAT</w:instrText>
        </w:r>
        <w:r w:rsidRPr="000E7210">
          <w:rPr>
            <w:rFonts w:ascii="Times New Roman" w:hAnsi="Times New Roman" w:cs="Times New Roman"/>
          </w:rPr>
          <w:fldChar w:fldCharType="separate"/>
        </w:r>
        <w:r>
          <w:rPr>
            <w:rFonts w:ascii="Times New Roman" w:hAnsi="Times New Roman" w:cs="Times New Roman"/>
            <w:noProof/>
          </w:rPr>
          <w:t>96</w:t>
        </w:r>
        <w:r w:rsidRPr="000E7210">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1383C"/>
    <w:multiLevelType w:val="hybridMultilevel"/>
    <w:tmpl w:val="1C962D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1D4CEA"/>
    <w:multiLevelType w:val="hybridMultilevel"/>
    <w:tmpl w:val="3132C9D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6922F2"/>
    <w:multiLevelType w:val="multilevel"/>
    <w:tmpl w:val="A84293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E46257"/>
    <w:multiLevelType w:val="hybridMultilevel"/>
    <w:tmpl w:val="D2F0F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D84B31"/>
    <w:multiLevelType w:val="multilevel"/>
    <w:tmpl w:val="CD2227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6F3A50"/>
    <w:multiLevelType w:val="hybridMultilevel"/>
    <w:tmpl w:val="B60C74E6"/>
    <w:lvl w:ilvl="0" w:tplc="433A5E78">
      <w:start w:val="77"/>
      <w:numFmt w:val="decimal"/>
      <w:lvlText w:val="%1."/>
      <w:lvlJc w:val="left"/>
      <w:pPr>
        <w:ind w:left="1226"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D20DCA"/>
    <w:multiLevelType w:val="hybridMultilevel"/>
    <w:tmpl w:val="B1049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9F16B5"/>
    <w:multiLevelType w:val="hybridMultilevel"/>
    <w:tmpl w:val="4510D1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E1B2063"/>
    <w:multiLevelType w:val="multilevel"/>
    <w:tmpl w:val="6374D38E"/>
    <w:lvl w:ilvl="0">
      <w:start w:val="2"/>
      <w:numFmt w:val="decimal"/>
      <w:lvlText w:val="%1."/>
      <w:lvlJc w:val="left"/>
      <w:pPr>
        <w:ind w:left="450" w:hanging="450"/>
      </w:pPr>
      <w:rPr>
        <w:rFonts w:hint="default"/>
      </w:rPr>
    </w:lvl>
    <w:lvl w:ilvl="1">
      <w:start w:val="2"/>
      <w:numFmt w:val="decimal"/>
      <w:lvlText w:val="%1.%2."/>
      <w:lvlJc w:val="left"/>
      <w:pPr>
        <w:ind w:left="1855"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9" w15:restartNumberingAfterBreak="0">
    <w:nsid w:val="29E2058A"/>
    <w:multiLevelType w:val="hybridMultilevel"/>
    <w:tmpl w:val="A39059C2"/>
    <w:lvl w:ilvl="0" w:tplc="5A54BE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241212"/>
    <w:multiLevelType w:val="hybridMultilevel"/>
    <w:tmpl w:val="22E65CE0"/>
    <w:lvl w:ilvl="0" w:tplc="04190011">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3741D3"/>
    <w:multiLevelType w:val="hybridMultilevel"/>
    <w:tmpl w:val="709227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301A1445"/>
    <w:multiLevelType w:val="hybridMultilevel"/>
    <w:tmpl w:val="570E280C"/>
    <w:lvl w:ilvl="0" w:tplc="0419000F">
      <w:start w:val="1"/>
      <w:numFmt w:val="decimal"/>
      <w:lvlText w:val="%1."/>
      <w:lvlJc w:val="left"/>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13"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B92135C"/>
    <w:multiLevelType w:val="hybridMultilevel"/>
    <w:tmpl w:val="72E66ECC"/>
    <w:lvl w:ilvl="0" w:tplc="17264B6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61CF9"/>
    <w:multiLevelType w:val="multilevel"/>
    <w:tmpl w:val="45203AA4"/>
    <w:lvl w:ilvl="0">
      <w:start w:val="2"/>
      <w:numFmt w:val="decimal"/>
      <w:lvlText w:val="%1."/>
      <w:lvlJc w:val="left"/>
      <w:pPr>
        <w:ind w:left="450" w:hanging="450"/>
      </w:pPr>
      <w:rPr>
        <w:rFonts w:hint="default"/>
      </w:rPr>
    </w:lvl>
    <w:lvl w:ilvl="1">
      <w:start w:val="2"/>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6" w15:restartNumberingAfterBreak="0">
    <w:nsid w:val="40984292"/>
    <w:multiLevelType w:val="multilevel"/>
    <w:tmpl w:val="47E0C5D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C04222"/>
    <w:multiLevelType w:val="multilevel"/>
    <w:tmpl w:val="C598DD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162656"/>
    <w:multiLevelType w:val="multilevel"/>
    <w:tmpl w:val="E25ED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5368DA"/>
    <w:multiLevelType w:val="multilevel"/>
    <w:tmpl w:val="8B3AB99A"/>
    <w:lvl w:ilvl="0">
      <w:start w:val="2"/>
      <w:numFmt w:val="decimal"/>
      <w:lvlText w:val="%1."/>
      <w:lvlJc w:val="left"/>
      <w:pPr>
        <w:ind w:left="450" w:hanging="450"/>
      </w:pPr>
      <w:rPr>
        <w:rFonts w:eastAsiaTheme="minorHAnsi" w:hint="default"/>
        <w:color w:val="auto"/>
      </w:rPr>
    </w:lvl>
    <w:lvl w:ilvl="1">
      <w:start w:val="4"/>
      <w:numFmt w:val="decimal"/>
      <w:lvlText w:val="%1.%2."/>
      <w:lvlJc w:val="left"/>
      <w:pPr>
        <w:ind w:left="1855" w:hanging="720"/>
      </w:pPr>
      <w:rPr>
        <w:rFonts w:eastAsiaTheme="minorHAnsi" w:hint="default"/>
        <w:color w:val="auto"/>
      </w:rPr>
    </w:lvl>
    <w:lvl w:ilvl="2">
      <w:start w:val="1"/>
      <w:numFmt w:val="decimal"/>
      <w:lvlText w:val="%1.%2.%3."/>
      <w:lvlJc w:val="left"/>
      <w:pPr>
        <w:ind w:left="2990" w:hanging="720"/>
      </w:pPr>
      <w:rPr>
        <w:rFonts w:eastAsiaTheme="minorHAnsi" w:hint="default"/>
        <w:color w:val="auto"/>
      </w:rPr>
    </w:lvl>
    <w:lvl w:ilvl="3">
      <w:start w:val="1"/>
      <w:numFmt w:val="decimal"/>
      <w:lvlText w:val="%1.%2.%3.%4."/>
      <w:lvlJc w:val="left"/>
      <w:pPr>
        <w:ind w:left="4485" w:hanging="1080"/>
      </w:pPr>
      <w:rPr>
        <w:rFonts w:eastAsiaTheme="minorHAnsi" w:hint="default"/>
        <w:color w:val="auto"/>
      </w:rPr>
    </w:lvl>
    <w:lvl w:ilvl="4">
      <w:start w:val="1"/>
      <w:numFmt w:val="decimal"/>
      <w:lvlText w:val="%1.%2.%3.%4.%5."/>
      <w:lvlJc w:val="left"/>
      <w:pPr>
        <w:ind w:left="5620" w:hanging="1080"/>
      </w:pPr>
      <w:rPr>
        <w:rFonts w:eastAsiaTheme="minorHAnsi" w:hint="default"/>
        <w:color w:val="auto"/>
      </w:rPr>
    </w:lvl>
    <w:lvl w:ilvl="5">
      <w:start w:val="1"/>
      <w:numFmt w:val="decimal"/>
      <w:lvlText w:val="%1.%2.%3.%4.%5.%6."/>
      <w:lvlJc w:val="left"/>
      <w:pPr>
        <w:ind w:left="7115" w:hanging="1440"/>
      </w:pPr>
      <w:rPr>
        <w:rFonts w:eastAsiaTheme="minorHAnsi" w:hint="default"/>
        <w:color w:val="auto"/>
      </w:rPr>
    </w:lvl>
    <w:lvl w:ilvl="6">
      <w:start w:val="1"/>
      <w:numFmt w:val="decimal"/>
      <w:lvlText w:val="%1.%2.%3.%4.%5.%6.%7."/>
      <w:lvlJc w:val="left"/>
      <w:pPr>
        <w:ind w:left="8610" w:hanging="1800"/>
      </w:pPr>
      <w:rPr>
        <w:rFonts w:eastAsiaTheme="minorHAnsi" w:hint="default"/>
        <w:color w:val="auto"/>
      </w:rPr>
    </w:lvl>
    <w:lvl w:ilvl="7">
      <w:start w:val="1"/>
      <w:numFmt w:val="decimal"/>
      <w:lvlText w:val="%1.%2.%3.%4.%5.%6.%7.%8."/>
      <w:lvlJc w:val="left"/>
      <w:pPr>
        <w:ind w:left="9745" w:hanging="1800"/>
      </w:pPr>
      <w:rPr>
        <w:rFonts w:eastAsiaTheme="minorHAnsi" w:hint="default"/>
        <w:color w:val="auto"/>
      </w:rPr>
    </w:lvl>
    <w:lvl w:ilvl="8">
      <w:start w:val="1"/>
      <w:numFmt w:val="decimal"/>
      <w:lvlText w:val="%1.%2.%3.%4.%5.%6.%7.%8.%9."/>
      <w:lvlJc w:val="left"/>
      <w:pPr>
        <w:ind w:left="11240" w:hanging="2160"/>
      </w:pPr>
      <w:rPr>
        <w:rFonts w:eastAsiaTheme="minorHAnsi" w:hint="default"/>
        <w:color w:val="auto"/>
      </w:rPr>
    </w:lvl>
  </w:abstractNum>
  <w:abstractNum w:abstractNumId="20" w15:restartNumberingAfterBreak="0">
    <w:nsid w:val="4D07447B"/>
    <w:multiLevelType w:val="hybridMultilevel"/>
    <w:tmpl w:val="1C962D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5D32F7"/>
    <w:multiLevelType w:val="hybridMultilevel"/>
    <w:tmpl w:val="7CE03058"/>
    <w:lvl w:ilvl="0" w:tplc="083E94F4">
      <w:start w:val="57"/>
      <w:numFmt w:val="decimal"/>
      <w:lvlText w:val="%1."/>
      <w:lvlJc w:val="left"/>
      <w:pPr>
        <w:ind w:left="735" w:hanging="375"/>
      </w:pPr>
      <w:rPr>
        <w:rFonts w:hint="default"/>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DB1EF4"/>
    <w:multiLevelType w:val="hybridMultilevel"/>
    <w:tmpl w:val="D820C76E"/>
    <w:lvl w:ilvl="0" w:tplc="C0C24558">
      <w:start w:val="1"/>
      <w:numFmt w:val="decimal"/>
      <w:lvlText w:val="%1)"/>
      <w:lvlJc w:val="left"/>
      <w:pPr>
        <w:ind w:left="720" w:hanging="360"/>
      </w:pPr>
      <w:rPr>
        <w:rFonts w:ascii="Times New Roman" w:eastAsia="Calibri" w:hAnsi="Times New Roman" w:cs="Times New Roman"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5E0E21"/>
    <w:multiLevelType w:val="multilevel"/>
    <w:tmpl w:val="C1B8217A"/>
    <w:lvl w:ilvl="0">
      <w:start w:val="1"/>
      <w:numFmt w:val="decimal"/>
      <w:lvlText w:val="%1)"/>
      <w:lvlJc w:val="left"/>
      <w:rPr>
        <w:rFonts w:ascii="Times New Roman" w:eastAsiaTheme="minorHAnsi"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3893F2C"/>
    <w:multiLevelType w:val="multilevel"/>
    <w:tmpl w:val="A5F070FC"/>
    <w:lvl w:ilvl="0">
      <w:start w:val="1"/>
      <w:numFmt w:val="decimal"/>
      <w:lvlText w:val="%1."/>
      <w:lvlJc w:val="left"/>
      <w:pPr>
        <w:ind w:left="2345" w:hanging="360"/>
      </w:pPr>
      <w:rPr>
        <w:rFonts w:ascii="Times New Roman" w:eastAsiaTheme="minorEastAsia" w:hAnsi="Times New Roman" w:cs="Times New Roman"/>
        <w:color w:val="auto"/>
        <w:sz w:val="28"/>
        <w:szCs w:val="28"/>
      </w:rPr>
    </w:lvl>
    <w:lvl w:ilvl="1">
      <w:start w:val="1"/>
      <w:numFmt w:val="decimal"/>
      <w:isLgl/>
      <w:lvlText w:val="%1.%2."/>
      <w:lvlJc w:val="left"/>
      <w:pPr>
        <w:ind w:left="2717" w:hanging="720"/>
      </w:pPr>
      <w:rPr>
        <w:rFonts w:hint="default"/>
      </w:rPr>
    </w:lvl>
    <w:lvl w:ilvl="2">
      <w:start w:val="1"/>
      <w:numFmt w:val="decimal"/>
      <w:isLgl/>
      <w:lvlText w:val="%1.%2.%3."/>
      <w:lvlJc w:val="left"/>
      <w:pPr>
        <w:ind w:left="2729" w:hanging="720"/>
      </w:pPr>
      <w:rPr>
        <w:rFonts w:hint="default"/>
      </w:rPr>
    </w:lvl>
    <w:lvl w:ilvl="3">
      <w:start w:val="1"/>
      <w:numFmt w:val="decimal"/>
      <w:isLgl/>
      <w:lvlText w:val="%1.%2.%3.%4."/>
      <w:lvlJc w:val="left"/>
      <w:pPr>
        <w:ind w:left="3101" w:hanging="1080"/>
      </w:pPr>
      <w:rPr>
        <w:rFonts w:hint="default"/>
      </w:rPr>
    </w:lvl>
    <w:lvl w:ilvl="4">
      <w:start w:val="1"/>
      <w:numFmt w:val="decimal"/>
      <w:isLgl/>
      <w:lvlText w:val="%1.%2.%3.%4.%5."/>
      <w:lvlJc w:val="left"/>
      <w:pPr>
        <w:ind w:left="3113" w:hanging="1080"/>
      </w:pPr>
      <w:rPr>
        <w:rFonts w:hint="default"/>
      </w:rPr>
    </w:lvl>
    <w:lvl w:ilvl="5">
      <w:start w:val="1"/>
      <w:numFmt w:val="decimal"/>
      <w:isLgl/>
      <w:lvlText w:val="%1.%2.%3.%4.%5.%6."/>
      <w:lvlJc w:val="left"/>
      <w:pPr>
        <w:ind w:left="3485" w:hanging="1440"/>
      </w:pPr>
      <w:rPr>
        <w:rFonts w:hint="default"/>
      </w:rPr>
    </w:lvl>
    <w:lvl w:ilvl="6">
      <w:start w:val="1"/>
      <w:numFmt w:val="decimal"/>
      <w:isLgl/>
      <w:lvlText w:val="%1.%2.%3.%4.%5.%6.%7."/>
      <w:lvlJc w:val="left"/>
      <w:pPr>
        <w:ind w:left="3857" w:hanging="1800"/>
      </w:pPr>
      <w:rPr>
        <w:rFonts w:hint="default"/>
      </w:rPr>
    </w:lvl>
    <w:lvl w:ilvl="7">
      <w:start w:val="1"/>
      <w:numFmt w:val="decimal"/>
      <w:isLgl/>
      <w:lvlText w:val="%1.%2.%3.%4.%5.%6.%7.%8."/>
      <w:lvlJc w:val="left"/>
      <w:pPr>
        <w:ind w:left="3869" w:hanging="1800"/>
      </w:pPr>
      <w:rPr>
        <w:rFonts w:hint="default"/>
      </w:rPr>
    </w:lvl>
    <w:lvl w:ilvl="8">
      <w:start w:val="1"/>
      <w:numFmt w:val="decimal"/>
      <w:isLgl/>
      <w:lvlText w:val="%1.%2.%3.%4.%5.%6.%7.%8.%9."/>
      <w:lvlJc w:val="left"/>
      <w:pPr>
        <w:ind w:left="4241" w:hanging="2160"/>
      </w:pPr>
      <w:rPr>
        <w:rFonts w:hint="default"/>
      </w:rPr>
    </w:lvl>
  </w:abstractNum>
  <w:abstractNum w:abstractNumId="25" w15:restartNumberingAfterBreak="0">
    <w:nsid w:val="648B00BD"/>
    <w:multiLevelType w:val="hybridMultilevel"/>
    <w:tmpl w:val="753C0D50"/>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6" w15:restartNumberingAfterBreak="0">
    <w:nsid w:val="677B140C"/>
    <w:multiLevelType w:val="hybridMultilevel"/>
    <w:tmpl w:val="AECAEFBC"/>
    <w:lvl w:ilvl="0" w:tplc="A6EE6F92">
      <w:start w:val="2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AA3DF9"/>
    <w:multiLevelType w:val="multilevel"/>
    <w:tmpl w:val="7C0C6530"/>
    <w:lvl w:ilvl="0">
      <w:start w:val="2"/>
      <w:numFmt w:val="decimal"/>
      <w:lvlText w:val="%1."/>
      <w:lvlJc w:val="left"/>
      <w:pPr>
        <w:ind w:left="450" w:hanging="450"/>
      </w:pPr>
      <w:rPr>
        <w:rFonts w:hint="default"/>
      </w:rPr>
    </w:lvl>
    <w:lvl w:ilvl="1">
      <w:start w:val="5"/>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28" w15:restartNumberingAfterBreak="0">
    <w:nsid w:val="6DB470BE"/>
    <w:multiLevelType w:val="hybridMultilevel"/>
    <w:tmpl w:val="0128D0EC"/>
    <w:lvl w:ilvl="0" w:tplc="D2ACC74A">
      <w:start w:val="21"/>
      <w:numFmt w:val="decimal"/>
      <w:lvlText w:val="%1."/>
      <w:lvlJc w:val="left"/>
      <w:pPr>
        <w:ind w:left="1110" w:hanging="375"/>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29" w15:restartNumberingAfterBreak="0">
    <w:nsid w:val="705962C3"/>
    <w:multiLevelType w:val="multilevel"/>
    <w:tmpl w:val="3E7EB3A2"/>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0E00068"/>
    <w:multiLevelType w:val="hybridMultilevel"/>
    <w:tmpl w:val="5B38E9F4"/>
    <w:lvl w:ilvl="0" w:tplc="5088CAB6">
      <w:start w:val="74"/>
      <w:numFmt w:val="decimal"/>
      <w:lvlText w:val="%1."/>
      <w:lvlJc w:val="left"/>
      <w:pPr>
        <w:ind w:left="1226" w:hanging="375"/>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72B90577"/>
    <w:multiLevelType w:val="hybridMultilevel"/>
    <w:tmpl w:val="930217E2"/>
    <w:lvl w:ilvl="0" w:tplc="166227DC">
      <w:start w:val="23"/>
      <w:numFmt w:val="decimal"/>
      <w:lvlText w:val="%1."/>
      <w:lvlJc w:val="left"/>
      <w:pPr>
        <w:ind w:left="1110" w:hanging="375"/>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32" w15:restartNumberingAfterBreak="0">
    <w:nsid w:val="780B230B"/>
    <w:multiLevelType w:val="multilevel"/>
    <w:tmpl w:val="3624568C"/>
    <w:lvl w:ilvl="0">
      <w:start w:val="2"/>
      <w:numFmt w:val="decimal"/>
      <w:lvlText w:val="%1."/>
      <w:lvlJc w:val="left"/>
      <w:pPr>
        <w:ind w:left="450" w:hanging="450"/>
      </w:pPr>
      <w:rPr>
        <w:rFonts w:hint="default"/>
      </w:rPr>
    </w:lvl>
    <w:lvl w:ilvl="1">
      <w:start w:val="3"/>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33" w15:restartNumberingAfterBreak="0">
    <w:nsid w:val="7C3C60DF"/>
    <w:multiLevelType w:val="multilevel"/>
    <w:tmpl w:val="F3441CC6"/>
    <w:lvl w:ilvl="0">
      <w:start w:val="1"/>
      <w:numFmt w:val="decimal"/>
      <w:lvlText w:val="%1)"/>
      <w:lvlJc w:val="left"/>
      <w:rPr>
        <w:rFonts w:ascii="Times New Roman" w:eastAsia="Arial"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E471D"/>
    <w:multiLevelType w:val="multilevel"/>
    <w:tmpl w:val="B4940C90"/>
    <w:lvl w:ilvl="0">
      <w:start w:val="2"/>
      <w:numFmt w:val="decimal"/>
      <w:lvlText w:val="%1."/>
      <w:lvlJc w:val="left"/>
      <w:pPr>
        <w:ind w:left="450" w:hanging="450"/>
      </w:pPr>
      <w:rPr>
        <w:rFonts w:hint="default"/>
      </w:rPr>
    </w:lvl>
    <w:lvl w:ilvl="1">
      <w:start w:val="3"/>
      <w:numFmt w:val="decimal"/>
      <w:lvlText w:val="%1.%2."/>
      <w:lvlJc w:val="left"/>
      <w:pPr>
        <w:ind w:left="3131"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35" w15:restartNumberingAfterBreak="0">
    <w:nsid w:val="7DA452BB"/>
    <w:multiLevelType w:val="multilevel"/>
    <w:tmpl w:val="48EE3FA2"/>
    <w:lvl w:ilvl="0">
      <w:start w:val="2"/>
      <w:numFmt w:val="decimal"/>
      <w:lvlText w:val="%1."/>
      <w:lvlJc w:val="left"/>
      <w:pPr>
        <w:ind w:left="450" w:hanging="450"/>
      </w:pPr>
      <w:rPr>
        <w:rFonts w:hint="default"/>
      </w:rPr>
    </w:lvl>
    <w:lvl w:ilvl="1">
      <w:start w:val="5"/>
      <w:numFmt w:val="decimal"/>
      <w:lvlText w:val="%1.%2."/>
      <w:lvlJc w:val="left"/>
      <w:pPr>
        <w:ind w:left="2575" w:hanging="72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645" w:hanging="108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715" w:hanging="1440"/>
      </w:pPr>
      <w:rPr>
        <w:rFonts w:hint="default"/>
      </w:rPr>
    </w:lvl>
    <w:lvl w:ilvl="6">
      <w:start w:val="1"/>
      <w:numFmt w:val="decimal"/>
      <w:lvlText w:val="%1.%2.%3.%4.%5.%6.%7."/>
      <w:lvlJc w:val="left"/>
      <w:pPr>
        <w:ind w:left="12930" w:hanging="1800"/>
      </w:pPr>
      <w:rPr>
        <w:rFonts w:hint="default"/>
      </w:rPr>
    </w:lvl>
    <w:lvl w:ilvl="7">
      <w:start w:val="1"/>
      <w:numFmt w:val="decimal"/>
      <w:lvlText w:val="%1.%2.%3.%4.%5.%6.%7.%8."/>
      <w:lvlJc w:val="left"/>
      <w:pPr>
        <w:ind w:left="14785" w:hanging="1800"/>
      </w:pPr>
      <w:rPr>
        <w:rFonts w:hint="default"/>
      </w:rPr>
    </w:lvl>
    <w:lvl w:ilvl="8">
      <w:start w:val="1"/>
      <w:numFmt w:val="decimal"/>
      <w:lvlText w:val="%1.%2.%3.%4.%5.%6.%7.%8.%9."/>
      <w:lvlJc w:val="left"/>
      <w:pPr>
        <w:ind w:left="17000" w:hanging="2160"/>
      </w:pPr>
      <w:rPr>
        <w:rFonts w:hint="default"/>
      </w:rPr>
    </w:lvl>
  </w:abstractNum>
  <w:abstractNum w:abstractNumId="36" w15:restartNumberingAfterBreak="0">
    <w:nsid w:val="7F46071E"/>
    <w:multiLevelType w:val="hybridMultilevel"/>
    <w:tmpl w:val="52CA8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23"/>
  </w:num>
  <w:num w:numId="4">
    <w:abstractNumId w:val="7"/>
  </w:num>
  <w:num w:numId="5">
    <w:abstractNumId w:val="16"/>
  </w:num>
  <w:num w:numId="6">
    <w:abstractNumId w:val="1"/>
  </w:num>
  <w:num w:numId="7">
    <w:abstractNumId w:val="24"/>
  </w:num>
  <w:num w:numId="8">
    <w:abstractNumId w:val="29"/>
  </w:num>
  <w:num w:numId="9">
    <w:abstractNumId w:val="8"/>
  </w:num>
  <w:num w:numId="10">
    <w:abstractNumId w:val="12"/>
  </w:num>
  <w:num w:numId="11">
    <w:abstractNumId w:val="21"/>
  </w:num>
  <w:num w:numId="12">
    <w:abstractNumId w:val="30"/>
  </w:num>
  <w:num w:numId="13">
    <w:abstractNumId w:val="0"/>
  </w:num>
  <w:num w:numId="14">
    <w:abstractNumId w:val="9"/>
  </w:num>
  <w:num w:numId="15">
    <w:abstractNumId w:val="11"/>
  </w:num>
  <w:num w:numId="16">
    <w:abstractNumId w:val="27"/>
  </w:num>
  <w:num w:numId="17">
    <w:abstractNumId w:val="3"/>
  </w:num>
  <w:num w:numId="18">
    <w:abstractNumId w:val="36"/>
  </w:num>
  <w:num w:numId="19">
    <w:abstractNumId w:val="25"/>
  </w:num>
  <w:num w:numId="20">
    <w:abstractNumId w:val="6"/>
  </w:num>
  <w:num w:numId="21">
    <w:abstractNumId w:val="20"/>
  </w:num>
  <w:num w:numId="22">
    <w:abstractNumId w:val="22"/>
  </w:num>
  <w:num w:numId="23">
    <w:abstractNumId w:val="10"/>
  </w:num>
  <w:num w:numId="24">
    <w:abstractNumId w:val="19"/>
  </w:num>
  <w:num w:numId="25">
    <w:abstractNumId w:val="26"/>
  </w:num>
  <w:num w:numId="26">
    <w:abstractNumId w:val="28"/>
  </w:num>
  <w:num w:numId="27">
    <w:abstractNumId w:val="4"/>
  </w:num>
  <w:num w:numId="28">
    <w:abstractNumId w:val="18"/>
  </w:num>
  <w:num w:numId="29">
    <w:abstractNumId w:val="2"/>
  </w:num>
  <w:num w:numId="30">
    <w:abstractNumId w:val="17"/>
  </w:num>
  <w:num w:numId="31">
    <w:abstractNumId w:val="5"/>
  </w:num>
  <w:num w:numId="32">
    <w:abstractNumId w:val="34"/>
  </w:num>
  <w:num w:numId="33">
    <w:abstractNumId w:val="13"/>
  </w:num>
  <w:num w:numId="34">
    <w:abstractNumId w:val="35"/>
  </w:num>
  <w:num w:numId="35">
    <w:abstractNumId w:val="31"/>
  </w:num>
  <w:num w:numId="36">
    <w:abstractNumId w:val="32"/>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AE0"/>
    <w:rsid w:val="00012889"/>
    <w:rsid w:val="00040F2C"/>
    <w:rsid w:val="000901E3"/>
    <w:rsid w:val="000D4D15"/>
    <w:rsid w:val="001272C9"/>
    <w:rsid w:val="00145998"/>
    <w:rsid w:val="00161210"/>
    <w:rsid w:val="002359B3"/>
    <w:rsid w:val="00253809"/>
    <w:rsid w:val="0026013B"/>
    <w:rsid w:val="002B63A4"/>
    <w:rsid w:val="002C09AE"/>
    <w:rsid w:val="003576ED"/>
    <w:rsid w:val="00542AE0"/>
    <w:rsid w:val="00560767"/>
    <w:rsid w:val="005A686D"/>
    <w:rsid w:val="00607F40"/>
    <w:rsid w:val="00713F14"/>
    <w:rsid w:val="007168DA"/>
    <w:rsid w:val="007A0137"/>
    <w:rsid w:val="00831277"/>
    <w:rsid w:val="00840310"/>
    <w:rsid w:val="00844569"/>
    <w:rsid w:val="00871830"/>
    <w:rsid w:val="00877339"/>
    <w:rsid w:val="008914C6"/>
    <w:rsid w:val="008C2AB3"/>
    <w:rsid w:val="008E49BC"/>
    <w:rsid w:val="00912DA3"/>
    <w:rsid w:val="00920174"/>
    <w:rsid w:val="00990239"/>
    <w:rsid w:val="009D25EB"/>
    <w:rsid w:val="009F111A"/>
    <w:rsid w:val="00A94215"/>
    <w:rsid w:val="00B40C5A"/>
    <w:rsid w:val="00B81815"/>
    <w:rsid w:val="00D122AD"/>
    <w:rsid w:val="00DA7429"/>
    <w:rsid w:val="00DC46D8"/>
    <w:rsid w:val="00E06223"/>
    <w:rsid w:val="00E11DF4"/>
    <w:rsid w:val="00E9475D"/>
    <w:rsid w:val="00EA7BDD"/>
    <w:rsid w:val="00EB63A7"/>
    <w:rsid w:val="00EE3D7B"/>
    <w:rsid w:val="00F33CC9"/>
    <w:rsid w:val="00FA37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8C55"/>
  <w15:chartTrackingRefBased/>
  <w15:docId w15:val="{C6C8A6B9-A1FF-43B4-8599-593123AB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AE0"/>
    <w:pPr>
      <w:spacing w:after="200" w:line="276" w:lineRule="auto"/>
    </w:pPr>
  </w:style>
  <w:style w:type="paragraph" w:styleId="3">
    <w:name w:val="heading 3"/>
    <w:basedOn w:val="a"/>
    <w:link w:val="30"/>
    <w:uiPriority w:val="9"/>
    <w:qFormat/>
    <w:rsid w:val="00542A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42AE0"/>
    <w:rPr>
      <w:rFonts w:ascii="Times New Roman" w:eastAsia="Times New Roman" w:hAnsi="Times New Roman" w:cs="Times New Roman"/>
      <w:b/>
      <w:bCs/>
      <w:sz w:val="27"/>
      <w:szCs w:val="27"/>
      <w:lang w:eastAsia="ru-RU"/>
    </w:rPr>
  </w:style>
  <w:style w:type="paragraph" w:styleId="a3">
    <w:name w:val="List Paragraph"/>
    <w:basedOn w:val="a"/>
    <w:uiPriority w:val="34"/>
    <w:qFormat/>
    <w:rsid w:val="00542AE0"/>
    <w:pPr>
      <w:ind w:left="720"/>
      <w:contextualSpacing/>
    </w:pPr>
  </w:style>
  <w:style w:type="character" w:customStyle="1" w:styleId="Bodytext2">
    <w:name w:val="Body text (2)_"/>
    <w:basedOn w:val="a0"/>
    <w:rsid w:val="00542AE0"/>
    <w:rPr>
      <w:rFonts w:ascii="Times New Roman" w:eastAsia="Times New Roman" w:hAnsi="Times New Roman" w:cs="Times New Roman"/>
      <w:b w:val="0"/>
      <w:bCs w:val="0"/>
      <w:i w:val="0"/>
      <w:iCs w:val="0"/>
      <w:smallCaps w:val="0"/>
      <w:strike w:val="0"/>
      <w:sz w:val="18"/>
      <w:szCs w:val="18"/>
      <w:u w:val="none"/>
    </w:rPr>
  </w:style>
  <w:style w:type="character" w:customStyle="1" w:styleId="Bodytext20">
    <w:name w:val="Body text (2)"/>
    <w:basedOn w:val="Bodytext2"/>
    <w:rsid w:val="00542AE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eastAsia="uk-UA" w:bidi="uk-UA"/>
    </w:rPr>
  </w:style>
  <w:style w:type="character" w:customStyle="1" w:styleId="Bodytext2Italic">
    <w:name w:val="Body text (2) + Italic"/>
    <w:basedOn w:val="Bodytext2"/>
    <w:rsid w:val="00542AE0"/>
    <w:rPr>
      <w:rFonts w:ascii="Times New Roman" w:eastAsia="Times New Roman" w:hAnsi="Times New Roman" w:cs="Times New Roman"/>
      <w:b w:val="0"/>
      <w:bCs w:val="0"/>
      <w:i/>
      <w:iCs/>
      <w:smallCaps w:val="0"/>
      <w:strike w:val="0"/>
      <w:color w:val="000000"/>
      <w:spacing w:val="0"/>
      <w:w w:val="100"/>
      <w:position w:val="0"/>
      <w:sz w:val="18"/>
      <w:szCs w:val="18"/>
      <w:u w:val="none"/>
      <w:lang w:val="uk-UA" w:eastAsia="uk-UA" w:bidi="uk-UA"/>
    </w:rPr>
  </w:style>
  <w:style w:type="character" w:customStyle="1" w:styleId="Headerorfooter">
    <w:name w:val="Header or footer_"/>
    <w:basedOn w:val="a0"/>
    <w:rsid w:val="00542AE0"/>
    <w:rPr>
      <w:rFonts w:ascii="Arial" w:eastAsia="Arial" w:hAnsi="Arial" w:cs="Arial"/>
      <w:b/>
      <w:bCs/>
      <w:i/>
      <w:iCs/>
      <w:smallCaps w:val="0"/>
      <w:strike w:val="0"/>
      <w:sz w:val="18"/>
      <w:szCs w:val="18"/>
      <w:u w:val="none"/>
    </w:rPr>
  </w:style>
  <w:style w:type="character" w:customStyle="1" w:styleId="HeaderorfooterTimesNewRomanNotBoldNotItalic">
    <w:name w:val="Header or footer + Times New Roman;Not Bold;Not Italic"/>
    <w:basedOn w:val="Headerorfooter"/>
    <w:rsid w:val="00542AE0"/>
    <w:rPr>
      <w:rFonts w:ascii="Times New Roman" w:eastAsia="Times New Roman" w:hAnsi="Times New Roman" w:cs="Times New Roman"/>
      <w:b/>
      <w:bCs/>
      <w:i/>
      <w:iCs/>
      <w:smallCaps w:val="0"/>
      <w:strike w:val="0"/>
      <w:color w:val="000000"/>
      <w:spacing w:val="0"/>
      <w:w w:val="100"/>
      <w:position w:val="0"/>
      <w:sz w:val="18"/>
      <w:szCs w:val="18"/>
      <w:u w:val="none"/>
      <w:lang w:val="uk-UA" w:eastAsia="uk-UA" w:bidi="uk-UA"/>
    </w:rPr>
  </w:style>
  <w:style w:type="character" w:customStyle="1" w:styleId="HeaderorfooterNotBoldNotItalic">
    <w:name w:val="Header or footer + Not Bold;Not Italic"/>
    <w:basedOn w:val="Headerorfooter"/>
    <w:rsid w:val="00542AE0"/>
    <w:rPr>
      <w:rFonts w:ascii="Arial" w:eastAsia="Arial" w:hAnsi="Arial" w:cs="Arial"/>
      <w:b/>
      <w:bCs/>
      <w:i/>
      <w:iCs/>
      <w:smallCaps w:val="0"/>
      <w:strike w:val="0"/>
      <w:color w:val="000000"/>
      <w:spacing w:val="0"/>
      <w:w w:val="100"/>
      <w:position w:val="0"/>
      <w:sz w:val="18"/>
      <w:szCs w:val="18"/>
      <w:u w:val="none"/>
      <w:lang w:val="uk-UA" w:eastAsia="uk-UA" w:bidi="uk-UA"/>
    </w:rPr>
  </w:style>
  <w:style w:type="character" w:customStyle="1" w:styleId="Headerorfooter0">
    <w:name w:val="Header or footer"/>
    <w:basedOn w:val="Headerorfooter"/>
    <w:rsid w:val="00542AE0"/>
    <w:rPr>
      <w:rFonts w:ascii="Arial" w:eastAsia="Arial" w:hAnsi="Arial" w:cs="Arial"/>
      <w:b/>
      <w:bCs/>
      <w:i/>
      <w:iCs/>
      <w:smallCaps w:val="0"/>
      <w:strike w:val="0"/>
      <w:color w:val="000000"/>
      <w:spacing w:val="0"/>
      <w:w w:val="100"/>
      <w:position w:val="0"/>
      <w:sz w:val="18"/>
      <w:szCs w:val="18"/>
      <w:u w:val="none"/>
      <w:lang w:val="uk-UA" w:eastAsia="uk-UA" w:bidi="uk-UA"/>
    </w:rPr>
  </w:style>
  <w:style w:type="paragraph" w:styleId="a4">
    <w:name w:val="header"/>
    <w:basedOn w:val="a"/>
    <w:link w:val="a5"/>
    <w:uiPriority w:val="99"/>
    <w:unhideWhenUsed/>
    <w:rsid w:val="00542AE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42AE0"/>
  </w:style>
  <w:style w:type="paragraph" w:styleId="a6">
    <w:name w:val="footer"/>
    <w:basedOn w:val="a"/>
    <w:link w:val="a7"/>
    <w:uiPriority w:val="99"/>
    <w:unhideWhenUsed/>
    <w:rsid w:val="00542AE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42AE0"/>
  </w:style>
  <w:style w:type="paragraph" w:styleId="a8">
    <w:name w:val="Normal (Web)"/>
    <w:basedOn w:val="a"/>
    <w:uiPriority w:val="99"/>
    <w:unhideWhenUsed/>
    <w:rsid w:val="00542AE0"/>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9">
    <w:name w:val="Hyperlink"/>
    <w:basedOn w:val="a0"/>
    <w:uiPriority w:val="99"/>
    <w:unhideWhenUsed/>
    <w:rsid w:val="00542AE0"/>
    <w:rPr>
      <w:color w:val="0563C1" w:themeColor="hyperlink"/>
      <w:u w:val="single"/>
    </w:rPr>
  </w:style>
  <w:style w:type="paragraph" w:styleId="aa">
    <w:name w:val="Balloon Text"/>
    <w:basedOn w:val="a"/>
    <w:link w:val="ab"/>
    <w:uiPriority w:val="99"/>
    <w:semiHidden/>
    <w:unhideWhenUsed/>
    <w:rsid w:val="00542A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42AE0"/>
    <w:rPr>
      <w:rFonts w:ascii="Tahoma" w:hAnsi="Tahoma" w:cs="Tahoma"/>
      <w:sz w:val="16"/>
      <w:szCs w:val="16"/>
    </w:rPr>
  </w:style>
  <w:style w:type="character" w:customStyle="1" w:styleId="Bodytext295ptBoldItalic">
    <w:name w:val="Body text (2) + 9;5 pt;Bold;Italic"/>
    <w:basedOn w:val="Bodytext2"/>
    <w:rsid w:val="00542AE0"/>
    <w:rPr>
      <w:rFonts w:ascii="Century Schoolbook" w:eastAsia="Century Schoolbook" w:hAnsi="Century Schoolbook" w:cs="Century Schoolbook"/>
      <w:b/>
      <w:bCs/>
      <w:i/>
      <w:iCs/>
      <w:smallCaps w:val="0"/>
      <w:strike w:val="0"/>
      <w:color w:val="000000"/>
      <w:spacing w:val="0"/>
      <w:w w:val="100"/>
      <w:position w:val="0"/>
      <w:sz w:val="19"/>
      <w:szCs w:val="19"/>
      <w:u w:val="none"/>
      <w:lang w:val="uk-UA" w:eastAsia="uk-UA" w:bidi="uk-UA"/>
    </w:rPr>
  </w:style>
  <w:style w:type="character" w:customStyle="1" w:styleId="Bodytext29ptBoldItalic">
    <w:name w:val="Body text (2) + 9 pt;Bold;Italic"/>
    <w:basedOn w:val="Bodytext2"/>
    <w:rsid w:val="00542AE0"/>
    <w:rPr>
      <w:rFonts w:ascii="Century Schoolbook" w:eastAsia="Century Schoolbook" w:hAnsi="Century Schoolbook" w:cs="Century Schoolbook"/>
      <w:b/>
      <w:bCs/>
      <w:i/>
      <w:iCs/>
      <w:smallCaps w:val="0"/>
      <w:strike w:val="0"/>
      <w:color w:val="000000"/>
      <w:spacing w:val="0"/>
      <w:w w:val="100"/>
      <w:position w:val="0"/>
      <w:sz w:val="18"/>
      <w:szCs w:val="18"/>
      <w:u w:val="none"/>
      <w:lang w:val="uk-UA" w:eastAsia="uk-UA" w:bidi="uk-UA"/>
    </w:rPr>
  </w:style>
  <w:style w:type="character" w:customStyle="1" w:styleId="Bodytext295pt">
    <w:name w:val="Body text (2) + 9;5 pt"/>
    <w:basedOn w:val="Bodytext2"/>
    <w:rsid w:val="00542AE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uk-UA" w:eastAsia="uk-UA" w:bidi="uk-UA"/>
    </w:rPr>
  </w:style>
  <w:style w:type="character" w:customStyle="1" w:styleId="Bodytext4">
    <w:name w:val="Body text (4)_"/>
    <w:basedOn w:val="a0"/>
    <w:link w:val="Bodytext40"/>
    <w:rsid w:val="00542AE0"/>
    <w:rPr>
      <w:rFonts w:ascii="Consolas" w:eastAsia="Consolas" w:hAnsi="Consolas" w:cs="Consolas"/>
      <w:sz w:val="12"/>
      <w:szCs w:val="12"/>
      <w:shd w:val="clear" w:color="auto" w:fill="FFFFFF"/>
    </w:rPr>
  </w:style>
  <w:style w:type="paragraph" w:customStyle="1" w:styleId="Bodytext40">
    <w:name w:val="Body text (4)"/>
    <w:basedOn w:val="a"/>
    <w:link w:val="Bodytext4"/>
    <w:rsid w:val="00542AE0"/>
    <w:pPr>
      <w:widowControl w:val="0"/>
      <w:shd w:val="clear" w:color="auto" w:fill="FFFFFF"/>
      <w:spacing w:after="0" w:line="0" w:lineRule="atLeast"/>
    </w:pPr>
    <w:rPr>
      <w:rFonts w:ascii="Consolas" w:eastAsia="Consolas" w:hAnsi="Consolas" w:cs="Consolas"/>
      <w:sz w:val="12"/>
      <w:szCs w:val="12"/>
    </w:rPr>
  </w:style>
  <w:style w:type="paragraph" w:styleId="ac">
    <w:name w:val="footnote text"/>
    <w:basedOn w:val="a"/>
    <w:link w:val="ad"/>
    <w:uiPriority w:val="99"/>
    <w:semiHidden/>
    <w:unhideWhenUsed/>
    <w:rsid w:val="00542AE0"/>
    <w:pPr>
      <w:widowControl w:val="0"/>
      <w:spacing w:after="0" w:line="240" w:lineRule="auto"/>
    </w:pPr>
    <w:rPr>
      <w:rFonts w:ascii="Arial Unicode MS" w:eastAsia="Arial Unicode MS" w:hAnsi="Arial Unicode MS" w:cs="Arial Unicode MS"/>
      <w:color w:val="000000"/>
      <w:sz w:val="20"/>
      <w:szCs w:val="20"/>
      <w:lang w:val="uk-UA" w:eastAsia="uk-UA" w:bidi="uk-UA"/>
    </w:rPr>
  </w:style>
  <w:style w:type="character" w:customStyle="1" w:styleId="ad">
    <w:name w:val="Текст сноски Знак"/>
    <w:basedOn w:val="a0"/>
    <w:link w:val="ac"/>
    <w:uiPriority w:val="99"/>
    <w:semiHidden/>
    <w:rsid w:val="00542AE0"/>
    <w:rPr>
      <w:rFonts w:ascii="Arial Unicode MS" w:eastAsia="Arial Unicode MS" w:hAnsi="Arial Unicode MS" w:cs="Arial Unicode MS"/>
      <w:color w:val="000000"/>
      <w:sz w:val="20"/>
      <w:szCs w:val="20"/>
      <w:lang w:val="uk-UA" w:eastAsia="uk-UA" w:bidi="uk-UA"/>
    </w:rPr>
  </w:style>
  <w:style w:type="character" w:customStyle="1" w:styleId="Headerorfooter8pt">
    <w:name w:val="Header or footer + 8 pt"/>
    <w:basedOn w:val="Headerorfooter"/>
    <w:rsid w:val="00542AE0"/>
    <w:rPr>
      <w:rFonts w:ascii="Impact" w:eastAsia="Impact" w:hAnsi="Impact" w:cs="Impact"/>
      <w:b w:val="0"/>
      <w:bCs w:val="0"/>
      <w:i w:val="0"/>
      <w:iCs w:val="0"/>
      <w:smallCaps w:val="0"/>
      <w:strike w:val="0"/>
      <w:color w:val="EBEBEB"/>
      <w:spacing w:val="0"/>
      <w:w w:val="100"/>
      <w:position w:val="0"/>
      <w:sz w:val="16"/>
      <w:szCs w:val="16"/>
      <w:u w:val="none"/>
      <w:lang w:val="uk-UA" w:eastAsia="uk-UA" w:bidi="uk-UA"/>
    </w:rPr>
  </w:style>
  <w:style w:type="character" w:customStyle="1" w:styleId="HeaderorfooterTimesNewRoman85pt">
    <w:name w:val="Header or footer + Times New Roman;8;5 pt"/>
    <w:basedOn w:val="Headerorfooter"/>
    <w:rsid w:val="00542AE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uk-UA" w:eastAsia="uk-UA" w:bidi="uk-UA"/>
    </w:rPr>
  </w:style>
  <w:style w:type="character" w:customStyle="1" w:styleId="Bodytext2Bold">
    <w:name w:val="Body text (2) + Bold"/>
    <w:basedOn w:val="Bodytext2"/>
    <w:rsid w:val="00542AE0"/>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Bodytext3">
    <w:name w:val="Body text (3)_"/>
    <w:basedOn w:val="a0"/>
    <w:link w:val="Bodytext30"/>
    <w:rsid w:val="00542AE0"/>
    <w:rPr>
      <w:rFonts w:ascii="Times New Roman" w:eastAsia="Times New Roman" w:hAnsi="Times New Roman" w:cs="Times New Roman"/>
      <w:b/>
      <w:bCs/>
      <w:sz w:val="18"/>
      <w:szCs w:val="18"/>
      <w:shd w:val="clear" w:color="auto" w:fill="FFFFFF"/>
    </w:rPr>
  </w:style>
  <w:style w:type="character" w:customStyle="1" w:styleId="Bodytext3NotBold">
    <w:name w:val="Body text (3) + Not Bold"/>
    <w:basedOn w:val="Bodytext3"/>
    <w:rsid w:val="00542AE0"/>
    <w:rPr>
      <w:rFonts w:ascii="Times New Roman" w:eastAsia="Times New Roman" w:hAnsi="Times New Roman" w:cs="Times New Roman"/>
      <w:b/>
      <w:bCs/>
      <w:color w:val="000000"/>
      <w:spacing w:val="0"/>
      <w:w w:val="100"/>
      <w:position w:val="0"/>
      <w:sz w:val="18"/>
      <w:szCs w:val="18"/>
      <w:shd w:val="clear" w:color="auto" w:fill="FFFFFF"/>
      <w:lang w:val="uk-UA" w:eastAsia="uk-UA" w:bidi="uk-UA"/>
    </w:rPr>
  </w:style>
  <w:style w:type="character" w:customStyle="1" w:styleId="Bodytext3NotBoldItalic">
    <w:name w:val="Body text (3) + Not Bold;Italic"/>
    <w:basedOn w:val="Bodytext3"/>
    <w:rsid w:val="00542AE0"/>
    <w:rPr>
      <w:rFonts w:ascii="Times New Roman" w:eastAsia="Times New Roman" w:hAnsi="Times New Roman" w:cs="Times New Roman"/>
      <w:b/>
      <w:bCs/>
      <w:i/>
      <w:iCs/>
      <w:color w:val="000000"/>
      <w:spacing w:val="0"/>
      <w:w w:val="100"/>
      <w:position w:val="0"/>
      <w:sz w:val="18"/>
      <w:szCs w:val="18"/>
      <w:shd w:val="clear" w:color="auto" w:fill="FFFFFF"/>
      <w:lang w:val="uk-UA" w:eastAsia="uk-UA" w:bidi="uk-UA"/>
    </w:rPr>
  </w:style>
  <w:style w:type="paragraph" w:customStyle="1" w:styleId="Bodytext30">
    <w:name w:val="Body text (3)"/>
    <w:basedOn w:val="a"/>
    <w:link w:val="Bodytext3"/>
    <w:rsid w:val="00542AE0"/>
    <w:pPr>
      <w:widowControl w:val="0"/>
      <w:shd w:val="clear" w:color="auto" w:fill="FFFFFF"/>
      <w:spacing w:after="0" w:line="216" w:lineRule="exact"/>
      <w:jc w:val="center"/>
    </w:pPr>
    <w:rPr>
      <w:rFonts w:ascii="Times New Roman" w:eastAsia="Times New Roman" w:hAnsi="Times New Roman" w:cs="Times New Roman"/>
      <w:b/>
      <w:bCs/>
      <w:sz w:val="18"/>
      <w:szCs w:val="18"/>
    </w:rPr>
  </w:style>
  <w:style w:type="character" w:customStyle="1" w:styleId="Footnote">
    <w:name w:val="Footnote_"/>
    <w:basedOn w:val="a0"/>
    <w:link w:val="Footnote0"/>
    <w:rsid w:val="00542AE0"/>
    <w:rPr>
      <w:rFonts w:ascii="Times New Roman" w:eastAsia="Times New Roman" w:hAnsi="Times New Roman" w:cs="Times New Roman"/>
      <w:sz w:val="13"/>
      <w:szCs w:val="13"/>
      <w:shd w:val="clear" w:color="auto" w:fill="FFFFFF"/>
    </w:rPr>
  </w:style>
  <w:style w:type="character" w:customStyle="1" w:styleId="Heading2">
    <w:name w:val="Heading #2_"/>
    <w:basedOn w:val="a0"/>
    <w:link w:val="Heading20"/>
    <w:rsid w:val="00542AE0"/>
    <w:rPr>
      <w:rFonts w:ascii="Calibri" w:eastAsia="Calibri" w:hAnsi="Calibri" w:cs="Calibri"/>
      <w:b/>
      <w:bCs/>
      <w:sz w:val="18"/>
      <w:szCs w:val="18"/>
      <w:shd w:val="clear" w:color="auto" w:fill="FFFFFF"/>
    </w:rPr>
  </w:style>
  <w:style w:type="character" w:customStyle="1" w:styleId="Bodytext11">
    <w:name w:val="Body text (11)_"/>
    <w:basedOn w:val="a0"/>
    <w:link w:val="Bodytext110"/>
    <w:rsid w:val="00542AE0"/>
    <w:rPr>
      <w:rFonts w:ascii="Times New Roman" w:eastAsia="Times New Roman" w:hAnsi="Times New Roman" w:cs="Times New Roman"/>
      <w:i/>
      <w:iCs/>
      <w:sz w:val="18"/>
      <w:szCs w:val="18"/>
      <w:shd w:val="clear" w:color="auto" w:fill="FFFFFF"/>
    </w:rPr>
  </w:style>
  <w:style w:type="character" w:customStyle="1" w:styleId="Bodytext3Italic">
    <w:name w:val="Body text (3) + Italic"/>
    <w:basedOn w:val="Bodytext3"/>
    <w:rsid w:val="00542AE0"/>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uk-UA" w:eastAsia="uk-UA" w:bidi="uk-UA"/>
    </w:rPr>
  </w:style>
  <w:style w:type="character" w:customStyle="1" w:styleId="Bodytext11Bold">
    <w:name w:val="Body text (11) + Bold"/>
    <w:basedOn w:val="Bodytext11"/>
    <w:rsid w:val="00542AE0"/>
    <w:rPr>
      <w:rFonts w:ascii="Times New Roman" w:eastAsia="Times New Roman" w:hAnsi="Times New Roman" w:cs="Times New Roman"/>
      <w:b/>
      <w:bCs/>
      <w:i/>
      <w:iCs/>
      <w:color w:val="000000"/>
      <w:spacing w:val="0"/>
      <w:w w:val="100"/>
      <w:position w:val="0"/>
      <w:sz w:val="18"/>
      <w:szCs w:val="18"/>
      <w:shd w:val="clear" w:color="auto" w:fill="FFFFFF"/>
      <w:lang w:val="uk-UA" w:eastAsia="uk-UA" w:bidi="uk-UA"/>
    </w:rPr>
  </w:style>
  <w:style w:type="paragraph" w:customStyle="1" w:styleId="Footnote0">
    <w:name w:val="Footnote"/>
    <w:basedOn w:val="a"/>
    <w:link w:val="Footnote"/>
    <w:rsid w:val="00542AE0"/>
    <w:pPr>
      <w:widowControl w:val="0"/>
      <w:shd w:val="clear" w:color="auto" w:fill="FFFFFF"/>
      <w:spacing w:after="0" w:line="134" w:lineRule="exact"/>
      <w:jc w:val="both"/>
    </w:pPr>
    <w:rPr>
      <w:rFonts w:ascii="Times New Roman" w:eastAsia="Times New Roman" w:hAnsi="Times New Roman" w:cs="Times New Roman"/>
      <w:sz w:val="13"/>
      <w:szCs w:val="13"/>
    </w:rPr>
  </w:style>
  <w:style w:type="paragraph" w:customStyle="1" w:styleId="Heading20">
    <w:name w:val="Heading #2"/>
    <w:basedOn w:val="a"/>
    <w:link w:val="Heading2"/>
    <w:rsid w:val="00542AE0"/>
    <w:pPr>
      <w:widowControl w:val="0"/>
      <w:shd w:val="clear" w:color="auto" w:fill="FFFFFF"/>
      <w:spacing w:after="0" w:line="225" w:lineRule="exact"/>
      <w:jc w:val="both"/>
      <w:outlineLvl w:val="1"/>
    </w:pPr>
    <w:rPr>
      <w:rFonts w:ascii="Calibri" w:eastAsia="Calibri" w:hAnsi="Calibri" w:cs="Calibri"/>
      <w:b/>
      <w:bCs/>
      <w:sz w:val="18"/>
      <w:szCs w:val="18"/>
    </w:rPr>
  </w:style>
  <w:style w:type="paragraph" w:customStyle="1" w:styleId="Bodytext110">
    <w:name w:val="Body text (11)"/>
    <w:basedOn w:val="a"/>
    <w:link w:val="Bodytext11"/>
    <w:rsid w:val="00542AE0"/>
    <w:pPr>
      <w:widowControl w:val="0"/>
      <w:shd w:val="clear" w:color="auto" w:fill="FFFFFF"/>
      <w:spacing w:after="0" w:line="211" w:lineRule="exact"/>
      <w:ind w:firstLine="420"/>
      <w:jc w:val="both"/>
    </w:pPr>
    <w:rPr>
      <w:rFonts w:ascii="Times New Roman" w:eastAsia="Times New Roman" w:hAnsi="Times New Roman" w:cs="Times New Roman"/>
      <w:i/>
      <w:iCs/>
      <w:sz w:val="18"/>
      <w:szCs w:val="18"/>
    </w:rPr>
  </w:style>
  <w:style w:type="character" w:customStyle="1" w:styleId="Bodytext7">
    <w:name w:val="Body text (7)_"/>
    <w:basedOn w:val="a0"/>
    <w:rsid w:val="00542AE0"/>
    <w:rPr>
      <w:rFonts w:ascii="Times New Roman" w:eastAsia="Times New Roman" w:hAnsi="Times New Roman" w:cs="Times New Roman"/>
      <w:b/>
      <w:bCs/>
      <w:i w:val="0"/>
      <w:iCs w:val="0"/>
      <w:smallCaps w:val="0"/>
      <w:strike w:val="0"/>
      <w:sz w:val="17"/>
      <w:szCs w:val="17"/>
      <w:u w:val="none"/>
    </w:rPr>
  </w:style>
  <w:style w:type="character" w:customStyle="1" w:styleId="Bodytext70">
    <w:name w:val="Body text (7)"/>
    <w:basedOn w:val="Bodytext7"/>
    <w:rsid w:val="00542AE0"/>
    <w:rPr>
      <w:rFonts w:ascii="Times New Roman" w:eastAsia="Times New Roman" w:hAnsi="Times New Roman" w:cs="Times New Roman"/>
      <w:b/>
      <w:bCs/>
      <w:i w:val="0"/>
      <w:iCs w:val="0"/>
      <w:smallCaps w:val="0"/>
      <w:strike w:val="0"/>
      <w:color w:val="000000"/>
      <w:spacing w:val="0"/>
      <w:w w:val="100"/>
      <w:position w:val="0"/>
      <w:sz w:val="17"/>
      <w:szCs w:val="17"/>
      <w:u w:val="none"/>
      <w:lang w:val="uk-UA" w:eastAsia="uk-UA" w:bidi="uk-UA"/>
    </w:rPr>
  </w:style>
  <w:style w:type="table" w:styleId="ae">
    <w:name w:val="Table Grid"/>
    <w:basedOn w:val="a1"/>
    <w:uiPriority w:val="59"/>
    <w:rsid w:val="00542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rsid w:val="00542AE0"/>
  </w:style>
  <w:style w:type="character" w:styleId="af">
    <w:name w:val="Unresolved Mention"/>
    <w:basedOn w:val="a0"/>
    <w:uiPriority w:val="99"/>
    <w:semiHidden/>
    <w:unhideWhenUsed/>
    <w:rsid w:val="00542A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trol.police.gov.ua/wp-content/uploads/2020/02/informatsijna-nebezpechni.doc" TargetMode="External" /><Relationship Id="rId13" Type="http://schemas.openxmlformats.org/officeDocument/2006/relationships/chart" Target="charts/chart2.xml" /><Relationship Id="rId18" Type="http://schemas.openxmlformats.org/officeDocument/2006/relationships/header" Target="header2.xml" /><Relationship Id="rId3" Type="http://schemas.openxmlformats.org/officeDocument/2006/relationships/styles" Target="styles.xml" /><Relationship Id="rId21" Type="http://schemas.openxmlformats.org/officeDocument/2006/relationships/theme" Target="theme/theme1.xml" /><Relationship Id="rId7" Type="http://schemas.openxmlformats.org/officeDocument/2006/relationships/endnotes" Target="endnotes.xml" /><Relationship Id="rId12" Type="http://schemas.openxmlformats.org/officeDocument/2006/relationships/chart" Target="charts/chart1.xml" /><Relationship Id="rId17" Type="http://schemas.openxmlformats.org/officeDocument/2006/relationships/header" Target="header1.xml" /><Relationship Id="rId2" Type="http://schemas.openxmlformats.org/officeDocument/2006/relationships/numbering" Target="numbering.xml" /><Relationship Id="rId16" Type="http://schemas.openxmlformats.org/officeDocument/2006/relationships/image" Target="media/image3.png" /><Relationship Id="rId20"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1.png" /><Relationship Id="rId5" Type="http://schemas.openxmlformats.org/officeDocument/2006/relationships/webSettings" Target="webSettings.xml" /><Relationship Id="rId15" Type="http://schemas.openxmlformats.org/officeDocument/2006/relationships/image" Target="media/image2.png" /><Relationship Id="rId10" Type="http://schemas.openxmlformats.org/officeDocument/2006/relationships/hyperlink" Target="http://patrol.police.gov.ua/statystyka/" TargetMode="External" /><Relationship Id="rId19"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http://patrol.police.gov.ua/wp-content/uploads/2020/02/informatsijna-velykogabaryt.doc" TargetMode="External" /><Relationship Id="rId14" Type="http://schemas.openxmlformats.org/officeDocument/2006/relationships/chart" Target="charts/chart3.xml" /></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 /></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 /></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latin typeface="Times New Roman" panose="02020603050405020304" pitchFamily="18" charset="0"/>
                <a:cs typeface="Times New Roman" panose="02020603050405020304" pitchFamily="18" charset="0"/>
              </a:rPr>
              <a:t>Дорожньо-транспортні пригоди за видами за 8 місяців 2020року                                                             </a:t>
            </a:r>
          </a:p>
        </c:rich>
      </c:tx>
      <c:overlay val="0"/>
    </c:title>
    <c:autoTitleDeleted val="0"/>
    <c:view3D>
      <c:rotX val="50"/>
      <c:rotY val="47"/>
      <c:rAngAx val="0"/>
    </c:view3D>
    <c:floor>
      <c:thickness val="0"/>
    </c:floor>
    <c:sideWall>
      <c:thickness val="0"/>
    </c:sideWall>
    <c:backWall>
      <c:thickness val="0"/>
    </c:backWall>
    <c:plotArea>
      <c:layout>
        <c:manualLayout>
          <c:layoutTarget val="inner"/>
          <c:xMode val="edge"/>
          <c:yMode val="edge"/>
          <c:x val="2.3760213179459439E-2"/>
          <c:y val="0.15064377369495477"/>
          <c:w val="0.68684193865079846"/>
          <c:h val="0.77730059784193639"/>
        </c:manualLayout>
      </c:layout>
      <c:pie3DChart>
        <c:varyColors val="1"/>
        <c:ser>
          <c:idx val="0"/>
          <c:order val="0"/>
          <c:tx>
            <c:strRef>
              <c:f>ВИДИ!$B$5</c:f>
              <c:strCache>
                <c:ptCount val="1"/>
                <c:pt idx="0">
                  <c:v>кількість випадків</c:v>
                </c:pt>
              </c:strCache>
            </c:strRef>
          </c:tx>
          <c:explosion val="25"/>
          <c:dLbls>
            <c:spPr>
              <a:noFill/>
              <a:ln>
                <a:noFill/>
              </a:ln>
              <a:effectLst/>
            </c:spPr>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ВИДИ!$A$6:$A$15</c:f>
              <c:strCache>
                <c:ptCount val="10"/>
                <c:pt idx="0">
                  <c:v>Зіткнення</c:v>
                </c:pt>
                <c:pt idx="1">
                  <c:v>наїзд на транспорт що стоїть</c:v>
                </c:pt>
                <c:pt idx="2">
                  <c:v>наїзд на перешкоду</c:v>
                </c:pt>
                <c:pt idx="3">
                  <c:v>наїзд на пішохода</c:v>
                </c:pt>
                <c:pt idx="4">
                  <c:v>перекидання ТЗ</c:v>
                </c:pt>
                <c:pt idx="5">
                  <c:v>наїзд на велосипедиста</c:v>
                </c:pt>
                <c:pt idx="6">
                  <c:v>наїзд на тварин</c:v>
                </c:pt>
                <c:pt idx="7">
                  <c:v>падіння вантажів</c:v>
                </c:pt>
                <c:pt idx="8">
                  <c:v>падіння пасажира</c:v>
                </c:pt>
                <c:pt idx="9">
                  <c:v>наїзд на гужовий транспорт</c:v>
                </c:pt>
              </c:strCache>
            </c:strRef>
          </c:cat>
          <c:val>
            <c:numRef>
              <c:f>ВИДИ!$B$6:$B$15</c:f>
              <c:numCache>
                <c:formatCode>General</c:formatCode>
                <c:ptCount val="10"/>
                <c:pt idx="0">
                  <c:v>63619</c:v>
                </c:pt>
                <c:pt idx="1">
                  <c:v>15190</c:v>
                </c:pt>
                <c:pt idx="2">
                  <c:v>13287</c:v>
                </c:pt>
                <c:pt idx="3">
                  <c:v>4909</c:v>
                </c:pt>
                <c:pt idx="4">
                  <c:v>2469</c:v>
                </c:pt>
                <c:pt idx="5">
                  <c:v>1462</c:v>
                </c:pt>
                <c:pt idx="6">
                  <c:v>499</c:v>
                </c:pt>
                <c:pt idx="7">
                  <c:v>304</c:v>
                </c:pt>
                <c:pt idx="8">
                  <c:v>258</c:v>
                </c:pt>
                <c:pt idx="9">
                  <c:v>29</c:v>
                </c:pt>
              </c:numCache>
            </c:numRef>
          </c:val>
          <c:extLst>
            <c:ext xmlns:c16="http://schemas.microsoft.com/office/drawing/2014/chart" uri="{C3380CC4-5D6E-409C-BE32-E72D297353CC}">
              <c16:uniqueId val="{00000000-2E60-4BA5-A099-CB17449604C8}"/>
            </c:ext>
          </c:extLst>
        </c:ser>
        <c:dLbls>
          <c:showLegendKey val="0"/>
          <c:showVal val="0"/>
          <c:showCatName val="0"/>
          <c:showSerName val="0"/>
          <c:showPercent val="0"/>
          <c:showBubbleSize val="0"/>
          <c:showLeaderLines val="1"/>
        </c:dLbls>
      </c:pie3DChart>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20"/>
      <c:rotY val="20"/>
      <c:rAngAx val="0"/>
      <c:perspective val="0"/>
    </c:view3D>
    <c:floor>
      <c:thickness val="0"/>
    </c:floor>
    <c:sideWall>
      <c:thickness val="0"/>
    </c:sideWall>
    <c:backWall>
      <c:thickness val="0"/>
    </c:backWall>
    <c:plotArea>
      <c:layout>
        <c:manualLayout>
          <c:layoutTarget val="inner"/>
          <c:xMode val="edge"/>
          <c:yMode val="edge"/>
          <c:x val="8.2840119165839124E-2"/>
          <c:y val="3.4732548095406907E-2"/>
          <c:w val="0.88748492833629167"/>
          <c:h val="0.63615156856185628"/>
        </c:manualLayout>
      </c:layout>
      <c:area3DChart>
        <c:grouping val="stacked"/>
        <c:varyColors val="0"/>
        <c:ser>
          <c:idx val="0"/>
          <c:order val="0"/>
          <c:spPr>
            <a:ln>
              <a:gradFill>
                <a:gsLst>
                  <a:gs pos="0">
                    <a:schemeClr val="accent1">
                      <a:tint val="66000"/>
                      <a:satMod val="160000"/>
                    </a:schemeClr>
                  </a:gs>
                  <a:gs pos="67000">
                    <a:schemeClr val="accent1">
                      <a:tint val="44500"/>
                      <a:satMod val="160000"/>
                    </a:schemeClr>
                  </a:gs>
                  <a:gs pos="100000">
                    <a:schemeClr val="accent1">
                      <a:tint val="23500"/>
                      <a:satMod val="160000"/>
                    </a:schemeClr>
                  </a:gs>
                </a:gsLst>
                <a:lin ang="5400000" scaled="0"/>
              </a:gradFill>
            </a:ln>
          </c:spPr>
          <c:cat>
            <c:strRef>
              <c:f>'2'!$A$4:$A$32</c:f>
              <c:strCache>
                <c:ptCount val="29"/>
                <c:pt idx="4">
                  <c:v>Вінницька</c:v>
                </c:pt>
                <c:pt idx="5">
                  <c:v>Волинська</c:v>
                </c:pt>
                <c:pt idx="6">
                  <c:v>Дніпропетровська</c:v>
                </c:pt>
                <c:pt idx="7">
                  <c:v>Донецька</c:v>
                </c:pt>
                <c:pt idx="8">
                  <c:v>Житомирська</c:v>
                </c:pt>
                <c:pt idx="9">
                  <c:v>Закарпатська</c:v>
                </c:pt>
                <c:pt idx="10">
                  <c:v>Запорізька</c:v>
                </c:pt>
                <c:pt idx="11">
                  <c:v>Івано-Франківська</c:v>
                </c:pt>
                <c:pt idx="12">
                  <c:v>Київська</c:v>
                </c:pt>
                <c:pt idx="13">
                  <c:v>Київ</c:v>
                </c:pt>
                <c:pt idx="14">
                  <c:v>Кіровоградська</c:v>
                </c:pt>
                <c:pt idx="15">
                  <c:v>Луганська</c:v>
                </c:pt>
                <c:pt idx="16">
                  <c:v>Львівська</c:v>
                </c:pt>
                <c:pt idx="17">
                  <c:v>Миколаївська</c:v>
                </c:pt>
                <c:pt idx="18">
                  <c:v>Одеська</c:v>
                </c:pt>
                <c:pt idx="19">
                  <c:v>Полтавська</c:v>
                </c:pt>
                <c:pt idx="20">
                  <c:v>Рівненська</c:v>
                </c:pt>
                <c:pt idx="21">
                  <c:v>Сумська</c:v>
                </c:pt>
                <c:pt idx="22">
                  <c:v>Тернопільська</c:v>
                </c:pt>
                <c:pt idx="23">
                  <c:v>Харківська</c:v>
                </c:pt>
                <c:pt idx="24">
                  <c:v>Херсонська</c:v>
                </c:pt>
                <c:pt idx="25">
                  <c:v>Хмельницька</c:v>
                </c:pt>
                <c:pt idx="26">
                  <c:v>Черкаська</c:v>
                </c:pt>
                <c:pt idx="27">
                  <c:v>Чернігівська</c:v>
                </c:pt>
                <c:pt idx="28">
                  <c:v>Чернівецька</c:v>
                </c:pt>
              </c:strCache>
            </c:strRef>
          </c:cat>
          <c:val>
            <c:numRef>
              <c:f>'2'!$B$4:$B$32</c:f>
              <c:numCache>
                <c:formatCode>General</c:formatCode>
                <c:ptCount val="29"/>
                <c:pt idx="4">
                  <c:v>2085</c:v>
                </c:pt>
                <c:pt idx="5">
                  <c:v>1831</c:v>
                </c:pt>
                <c:pt idx="6">
                  <c:v>6935</c:v>
                </c:pt>
                <c:pt idx="7">
                  <c:v>2456</c:v>
                </c:pt>
                <c:pt idx="8">
                  <c:v>2458</c:v>
                </c:pt>
                <c:pt idx="9">
                  <c:v>1826</c:v>
                </c:pt>
                <c:pt idx="10">
                  <c:v>3807</c:v>
                </c:pt>
                <c:pt idx="11">
                  <c:v>2093</c:v>
                </c:pt>
                <c:pt idx="12">
                  <c:v>7668</c:v>
                </c:pt>
                <c:pt idx="13">
                  <c:v>25593</c:v>
                </c:pt>
                <c:pt idx="14">
                  <c:v>1228</c:v>
                </c:pt>
                <c:pt idx="15">
                  <c:v>554</c:v>
                </c:pt>
                <c:pt idx="16">
                  <c:v>6989</c:v>
                </c:pt>
                <c:pt idx="17">
                  <c:v>2345</c:v>
                </c:pt>
                <c:pt idx="18">
                  <c:v>9238</c:v>
                </c:pt>
                <c:pt idx="19">
                  <c:v>2341</c:v>
                </c:pt>
                <c:pt idx="20">
                  <c:v>1597</c:v>
                </c:pt>
                <c:pt idx="21">
                  <c:v>1192</c:v>
                </c:pt>
                <c:pt idx="22">
                  <c:v>1423</c:v>
                </c:pt>
                <c:pt idx="23">
                  <c:v>7348</c:v>
                </c:pt>
                <c:pt idx="24">
                  <c:v>2081</c:v>
                </c:pt>
                <c:pt idx="25">
                  <c:v>1898</c:v>
                </c:pt>
                <c:pt idx="26">
                  <c:v>2287</c:v>
                </c:pt>
                <c:pt idx="27">
                  <c:v>1524</c:v>
                </c:pt>
                <c:pt idx="28">
                  <c:v>1439</c:v>
                </c:pt>
              </c:numCache>
            </c:numRef>
          </c:val>
          <c:extLst>
            <c:ext xmlns:c16="http://schemas.microsoft.com/office/drawing/2014/chart" uri="{C3380CC4-5D6E-409C-BE32-E72D297353CC}">
              <c16:uniqueId val="{00000000-03F8-49DB-9C6F-D3A0AA332875}"/>
            </c:ext>
          </c:extLst>
        </c:ser>
        <c:ser>
          <c:idx val="1"/>
          <c:order val="1"/>
          <c:cat>
            <c:strRef>
              <c:f>'2'!$A$4:$A$32</c:f>
              <c:strCache>
                <c:ptCount val="29"/>
                <c:pt idx="4">
                  <c:v>Вінницька</c:v>
                </c:pt>
                <c:pt idx="5">
                  <c:v>Волинська</c:v>
                </c:pt>
                <c:pt idx="6">
                  <c:v>Дніпропетровська</c:v>
                </c:pt>
                <c:pt idx="7">
                  <c:v>Донецька</c:v>
                </c:pt>
                <c:pt idx="8">
                  <c:v>Житомирська</c:v>
                </c:pt>
                <c:pt idx="9">
                  <c:v>Закарпатська</c:v>
                </c:pt>
                <c:pt idx="10">
                  <c:v>Запорізька</c:v>
                </c:pt>
                <c:pt idx="11">
                  <c:v>Івано-Франківська</c:v>
                </c:pt>
                <c:pt idx="12">
                  <c:v>Київська</c:v>
                </c:pt>
                <c:pt idx="13">
                  <c:v>Київ</c:v>
                </c:pt>
                <c:pt idx="14">
                  <c:v>Кіровоградська</c:v>
                </c:pt>
                <c:pt idx="15">
                  <c:v>Луганська</c:v>
                </c:pt>
                <c:pt idx="16">
                  <c:v>Львівська</c:v>
                </c:pt>
                <c:pt idx="17">
                  <c:v>Миколаївська</c:v>
                </c:pt>
                <c:pt idx="18">
                  <c:v>Одеська</c:v>
                </c:pt>
                <c:pt idx="19">
                  <c:v>Полтавська</c:v>
                </c:pt>
                <c:pt idx="20">
                  <c:v>Рівненська</c:v>
                </c:pt>
                <c:pt idx="21">
                  <c:v>Сумська</c:v>
                </c:pt>
                <c:pt idx="22">
                  <c:v>Тернопільська</c:v>
                </c:pt>
                <c:pt idx="23">
                  <c:v>Харківська</c:v>
                </c:pt>
                <c:pt idx="24">
                  <c:v>Херсонська</c:v>
                </c:pt>
                <c:pt idx="25">
                  <c:v>Хмельницька</c:v>
                </c:pt>
                <c:pt idx="26">
                  <c:v>Черкаська</c:v>
                </c:pt>
                <c:pt idx="27">
                  <c:v>Чернігівська</c:v>
                </c:pt>
                <c:pt idx="28">
                  <c:v>Чернівецька</c:v>
                </c:pt>
              </c:strCache>
            </c:strRef>
          </c:cat>
          <c:val>
            <c:numRef>
              <c:f>'2'!$C$4:$C$32</c:f>
              <c:numCache>
                <c:formatCode>General</c:formatCode>
                <c:ptCount val="29"/>
                <c:pt idx="4">
                  <c:v>2156</c:v>
                </c:pt>
                <c:pt idx="5">
                  <c:v>1955</c:v>
                </c:pt>
                <c:pt idx="6">
                  <c:v>7720</c:v>
                </c:pt>
                <c:pt idx="7">
                  <c:v>2720</c:v>
                </c:pt>
                <c:pt idx="8">
                  <c:v>2388</c:v>
                </c:pt>
                <c:pt idx="9">
                  <c:v>2049</c:v>
                </c:pt>
                <c:pt idx="10">
                  <c:v>4293</c:v>
                </c:pt>
                <c:pt idx="11">
                  <c:v>2107</c:v>
                </c:pt>
                <c:pt idx="12">
                  <c:v>8702</c:v>
                </c:pt>
                <c:pt idx="13">
                  <c:v>23525</c:v>
                </c:pt>
                <c:pt idx="14">
                  <c:v>1366</c:v>
                </c:pt>
                <c:pt idx="15">
                  <c:v>547</c:v>
                </c:pt>
                <c:pt idx="16">
                  <c:v>6600</c:v>
                </c:pt>
                <c:pt idx="17">
                  <c:v>2287</c:v>
                </c:pt>
                <c:pt idx="18">
                  <c:v>9690</c:v>
                </c:pt>
                <c:pt idx="19">
                  <c:v>2488</c:v>
                </c:pt>
                <c:pt idx="20">
                  <c:v>1738</c:v>
                </c:pt>
                <c:pt idx="21">
                  <c:v>1270</c:v>
                </c:pt>
                <c:pt idx="22">
                  <c:v>1471</c:v>
                </c:pt>
                <c:pt idx="23">
                  <c:v>7267</c:v>
                </c:pt>
                <c:pt idx="24">
                  <c:v>2088</c:v>
                </c:pt>
                <c:pt idx="25">
                  <c:v>2023</c:v>
                </c:pt>
                <c:pt idx="26">
                  <c:v>2497</c:v>
                </c:pt>
                <c:pt idx="27">
                  <c:v>1667</c:v>
                </c:pt>
                <c:pt idx="28">
                  <c:v>1412</c:v>
                </c:pt>
              </c:numCache>
            </c:numRef>
          </c:val>
          <c:extLst>
            <c:ext xmlns:c16="http://schemas.microsoft.com/office/drawing/2014/chart" uri="{C3380CC4-5D6E-409C-BE32-E72D297353CC}">
              <c16:uniqueId val="{00000001-03F8-49DB-9C6F-D3A0AA332875}"/>
            </c:ext>
          </c:extLst>
        </c:ser>
        <c:dLbls>
          <c:showLegendKey val="0"/>
          <c:showVal val="0"/>
          <c:showCatName val="0"/>
          <c:showSerName val="0"/>
          <c:showPercent val="0"/>
          <c:showBubbleSize val="0"/>
        </c:dLbls>
        <c:axId val="158747648"/>
        <c:axId val="158749440"/>
        <c:axId val="0"/>
      </c:area3DChart>
      <c:catAx>
        <c:axId val="158747648"/>
        <c:scaling>
          <c:orientation val="minMax"/>
        </c:scaling>
        <c:delete val="0"/>
        <c:axPos val="b"/>
        <c:numFmt formatCode="General" sourceLinked="0"/>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58749440"/>
        <c:crosses val="autoZero"/>
        <c:auto val="1"/>
        <c:lblAlgn val="ctr"/>
        <c:lblOffset val="100"/>
        <c:noMultiLvlLbl val="0"/>
      </c:catAx>
      <c:valAx>
        <c:axId val="158749440"/>
        <c:scaling>
          <c:orientation val="minMax"/>
        </c:scaling>
        <c:delete val="0"/>
        <c:axPos val="l"/>
        <c:majorGridlines>
          <c:spPr>
            <a:ln>
              <a:solidFill>
                <a:schemeClr val="accent1"/>
              </a:solidFill>
            </a:ln>
          </c:spPr>
        </c:majorGridlines>
        <c:numFmt formatCode="General" sourceLinked="1"/>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58747648"/>
        <c:crosses val="autoZero"/>
        <c:crossBetween val="midCat"/>
      </c:valAx>
      <c:spPr>
        <a:pattFill prst="divot">
          <a:fgClr>
            <a:schemeClr val="accent1"/>
          </a:fgClr>
          <a:bgClr>
            <a:schemeClr val="bg1"/>
          </a:bgClr>
        </a:pattFill>
      </c:spPr>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'6'!$B$4:$B$6</c:f>
              <c:strCache>
                <c:ptCount val="1"/>
                <c:pt idx="0">
                  <c:v>Усього ДТП 2019</c:v>
                </c:pt>
              </c:strCache>
            </c:strRef>
          </c:tx>
          <c:dLbls>
            <c:dLbl>
              <c:idx val="0"/>
              <c:layout>
                <c:manualLayout>
                  <c:x val="-0.05"/>
                  <c:y val="-5.55555555555556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77-4DC8-B014-8EB1BEA9A654}"/>
                </c:ext>
              </c:extLst>
            </c:dLbl>
            <c:dLbl>
              <c:idx val="1"/>
              <c:layout>
                <c:manualLayout>
                  <c:x val="-4.1666666666666664E-2"/>
                  <c:y val="-7.40740740740741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77-4DC8-B014-8EB1BEA9A654}"/>
                </c:ext>
              </c:extLst>
            </c:dLbl>
            <c:dLbl>
              <c:idx val="2"/>
              <c:layout>
                <c:manualLayout>
                  <c:x val="-3.6111111111111108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77-4DC8-B014-8EB1BEA9A654}"/>
                </c:ext>
              </c:extLst>
            </c:dLbl>
            <c:dLbl>
              <c:idx val="3"/>
              <c:layout>
                <c:manualLayout>
                  <c:x val="-4.9999999999999947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77-4DC8-B014-8EB1BEA9A654}"/>
                </c:ext>
              </c:extLst>
            </c:dLbl>
            <c:dLbl>
              <c:idx val="4"/>
              <c:layout>
                <c:manualLayout>
                  <c:x val="-4.1666666666666664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77-4DC8-B014-8EB1BEA9A654}"/>
                </c:ext>
              </c:extLst>
            </c:dLbl>
            <c:dLbl>
              <c:idx val="5"/>
              <c:layout>
                <c:manualLayout>
                  <c:x val="-3.3333333333333333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577-4DC8-B014-8EB1BEA9A654}"/>
                </c:ext>
              </c:extLst>
            </c:dLbl>
            <c:dLbl>
              <c:idx val="6"/>
              <c:layout>
                <c:manualLayout>
                  <c:x val="-3.6111111111111108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577-4DC8-B014-8EB1BEA9A654}"/>
                </c:ext>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'6'!$A$7:$A$13</c:f>
              <c:strCache>
                <c:ptCount val="7"/>
                <c:pt idx="0">
                  <c:v>Понеділок</c:v>
                </c:pt>
                <c:pt idx="1">
                  <c:v>Вівторок</c:v>
                </c:pt>
                <c:pt idx="2">
                  <c:v>Середа</c:v>
                </c:pt>
                <c:pt idx="3">
                  <c:v>Четвер</c:v>
                </c:pt>
                <c:pt idx="4">
                  <c:v>П'ятниця</c:v>
                </c:pt>
                <c:pt idx="5">
                  <c:v>Субота</c:v>
                </c:pt>
                <c:pt idx="6">
                  <c:v>Неділя</c:v>
                </c:pt>
              </c:strCache>
            </c:strRef>
          </c:cat>
          <c:val>
            <c:numRef>
              <c:f>'6'!$B$7:$B$13</c:f>
              <c:numCache>
                <c:formatCode>0</c:formatCode>
                <c:ptCount val="7"/>
                <c:pt idx="0">
                  <c:v>14087</c:v>
                </c:pt>
                <c:pt idx="1">
                  <c:v>15349</c:v>
                </c:pt>
                <c:pt idx="2">
                  <c:v>15258</c:v>
                </c:pt>
                <c:pt idx="3">
                  <c:v>15068</c:v>
                </c:pt>
                <c:pt idx="4">
                  <c:v>16480</c:v>
                </c:pt>
                <c:pt idx="5">
                  <c:v>13254</c:v>
                </c:pt>
                <c:pt idx="6">
                  <c:v>10740</c:v>
                </c:pt>
              </c:numCache>
            </c:numRef>
          </c:val>
          <c:smooth val="0"/>
          <c:extLst>
            <c:ext xmlns:c16="http://schemas.microsoft.com/office/drawing/2014/chart" uri="{C3380CC4-5D6E-409C-BE32-E72D297353CC}">
              <c16:uniqueId val="{00000007-1577-4DC8-B014-8EB1BEA9A654}"/>
            </c:ext>
          </c:extLst>
        </c:ser>
        <c:ser>
          <c:idx val="1"/>
          <c:order val="1"/>
          <c:tx>
            <c:strRef>
              <c:f>'6'!$C$4:$C$6</c:f>
              <c:strCache>
                <c:ptCount val="1"/>
                <c:pt idx="0">
                  <c:v>Усього ДТП 2020</c:v>
                </c:pt>
              </c:strCache>
            </c:strRef>
          </c:tx>
          <c:dLbls>
            <c:dLbl>
              <c:idx val="0"/>
              <c:layout>
                <c:manualLayout>
                  <c:x val="-2.2222222222222223E-2"/>
                  <c:y val="-0.106481481481481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577-4DC8-B014-8EB1BEA9A654}"/>
                </c:ext>
              </c:extLst>
            </c:dLbl>
            <c:dLbl>
              <c:idx val="1"/>
              <c:layout>
                <c:manualLayout>
                  <c:x val="-2.7777777777777776E-2"/>
                  <c:y val="-6.01851851851851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577-4DC8-B014-8EB1BEA9A654}"/>
                </c:ext>
              </c:extLst>
            </c:dLbl>
            <c:dLbl>
              <c:idx val="2"/>
              <c:layout>
                <c:manualLayout>
                  <c:x val="-3.0555555555555555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577-4DC8-B014-8EB1BEA9A654}"/>
                </c:ext>
              </c:extLst>
            </c:dLbl>
            <c:dLbl>
              <c:idx val="3"/>
              <c:layout>
                <c:manualLayout>
                  <c:x val="-4.1666666666666616E-2"/>
                  <c:y val="-8.79629629629629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577-4DC8-B014-8EB1BEA9A654}"/>
                </c:ext>
              </c:extLst>
            </c:dLbl>
            <c:dLbl>
              <c:idx val="4"/>
              <c:layout>
                <c:manualLayout>
                  <c:x val="-2.137894174238375E-3"/>
                  <c:y val="-4.08059168579444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577-4DC8-B014-8EB1BEA9A654}"/>
                </c:ext>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'6'!$A$7:$A$13</c:f>
              <c:strCache>
                <c:ptCount val="7"/>
                <c:pt idx="0">
                  <c:v>Понеділок</c:v>
                </c:pt>
                <c:pt idx="1">
                  <c:v>Вівторок</c:v>
                </c:pt>
                <c:pt idx="2">
                  <c:v>Середа</c:v>
                </c:pt>
                <c:pt idx="3">
                  <c:v>Четвер</c:v>
                </c:pt>
                <c:pt idx="4">
                  <c:v>П'ятниця</c:v>
                </c:pt>
                <c:pt idx="5">
                  <c:v>Субота</c:v>
                </c:pt>
                <c:pt idx="6">
                  <c:v>Неділя</c:v>
                </c:pt>
              </c:strCache>
            </c:strRef>
          </c:cat>
          <c:val>
            <c:numRef>
              <c:f>'6'!$C$7:$C$13</c:f>
              <c:numCache>
                <c:formatCode>General</c:formatCode>
                <c:ptCount val="7"/>
                <c:pt idx="0">
                  <c:v>14544</c:v>
                </c:pt>
                <c:pt idx="1">
                  <c:v>15048</c:v>
                </c:pt>
                <c:pt idx="2">
                  <c:v>15635</c:v>
                </c:pt>
                <c:pt idx="3">
                  <c:v>15557</c:v>
                </c:pt>
                <c:pt idx="4">
                  <c:v>16773</c:v>
                </c:pt>
                <c:pt idx="5">
                  <c:v>13490</c:v>
                </c:pt>
                <c:pt idx="6">
                  <c:v>10979</c:v>
                </c:pt>
              </c:numCache>
            </c:numRef>
          </c:val>
          <c:smooth val="0"/>
          <c:extLst>
            <c:ext xmlns:c16="http://schemas.microsoft.com/office/drawing/2014/chart" uri="{C3380CC4-5D6E-409C-BE32-E72D297353CC}">
              <c16:uniqueId val="{0000000D-1577-4DC8-B014-8EB1BEA9A654}"/>
            </c:ext>
          </c:extLst>
        </c:ser>
        <c:dLbls>
          <c:showLegendKey val="0"/>
          <c:showVal val="0"/>
          <c:showCatName val="0"/>
          <c:showSerName val="0"/>
          <c:showPercent val="0"/>
          <c:showBubbleSize val="0"/>
        </c:dLbls>
        <c:marker val="1"/>
        <c:smooth val="0"/>
        <c:axId val="159904512"/>
        <c:axId val="159906048"/>
      </c:lineChart>
      <c:catAx>
        <c:axId val="159904512"/>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59906048"/>
        <c:crosses val="autoZero"/>
        <c:auto val="1"/>
        <c:lblAlgn val="ctr"/>
        <c:lblOffset val="100"/>
        <c:noMultiLvlLbl val="0"/>
      </c:catAx>
      <c:valAx>
        <c:axId val="159906048"/>
        <c:scaling>
          <c:orientation val="minMax"/>
        </c:scaling>
        <c:delete val="1"/>
        <c:axPos val="l"/>
        <c:majorGridlines/>
        <c:numFmt formatCode="0" sourceLinked="1"/>
        <c:majorTickMark val="out"/>
        <c:minorTickMark val="none"/>
        <c:tickLblPos val="nextTo"/>
        <c:crossAx val="159904512"/>
        <c:crosses val="autoZero"/>
        <c:crossBetween val="between"/>
      </c:valAx>
    </c:plotArea>
    <c:legend>
      <c:legendPos val="r"/>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DD15B-373C-486F-BF18-C43DAEB478D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17821</Words>
  <Characters>101583</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kostya.ganitskiy.73@gmail.com</dc:creator>
  <cp:keywords/>
  <dc:description/>
  <cp:lastModifiedBy>Марина Филон</cp:lastModifiedBy>
  <cp:revision>2</cp:revision>
  <cp:lastPrinted>2020-11-30T06:39:00Z</cp:lastPrinted>
  <dcterms:created xsi:type="dcterms:W3CDTF">2020-12-03T11:14:00Z</dcterms:created>
  <dcterms:modified xsi:type="dcterms:W3CDTF">2020-12-03T11:14:00Z</dcterms:modified>
</cp:coreProperties>
</file>